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6530C" w14:textId="703DE217" w:rsidR="000237A7" w:rsidRDefault="004D0CEA" w:rsidP="00854FFB">
      <w:pPr>
        <w:ind w:left="720"/>
      </w:pPr>
      <w:r>
        <w:rPr>
          <w:noProof/>
        </w:rPr>
        <w:drawing>
          <wp:inline distT="0" distB="0" distL="0" distR="0" wp14:anchorId="111775A2" wp14:editId="4C088345">
            <wp:extent cx="4752975" cy="189547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35EECC7C" w14:textId="5F631AD8" w:rsidR="00135D58" w:rsidRDefault="00135D58" w:rsidP="00854FFB">
      <w:pPr>
        <w:ind w:left="1440" w:firstLine="720"/>
        <w:rPr>
          <w:rFonts w:ascii="Arial" w:hAnsi="Arial" w:cs="Arial"/>
          <w:b/>
          <w:bCs/>
        </w:rPr>
      </w:pPr>
      <w:r w:rsidRPr="00135D58">
        <w:rPr>
          <w:rFonts w:ascii="Arial" w:hAnsi="Arial" w:cs="Arial"/>
          <w:b/>
          <w:bCs/>
        </w:rPr>
        <w:t>Title</w:t>
      </w:r>
      <w:r>
        <w:rPr>
          <w:rFonts w:ascii="Arial" w:hAnsi="Arial" w:cs="Arial"/>
          <w:b/>
          <w:bCs/>
        </w:rPr>
        <w:t>: Marketing Management</w:t>
      </w:r>
      <w:r w:rsidR="009F1EB7">
        <w:rPr>
          <w:rFonts w:ascii="Arial" w:hAnsi="Arial" w:cs="Arial"/>
          <w:b/>
          <w:bCs/>
        </w:rPr>
        <w:t xml:space="preserve"> -</w:t>
      </w:r>
      <w:r w:rsidR="000D3B89">
        <w:rPr>
          <w:rFonts w:ascii="Arial" w:hAnsi="Arial" w:cs="Arial"/>
          <w:b/>
          <w:bCs/>
        </w:rPr>
        <w:t xml:space="preserve"> Assessment 1.</w:t>
      </w:r>
    </w:p>
    <w:p w14:paraId="15A876B7" w14:textId="7ADF042C" w:rsidR="00135D58" w:rsidRDefault="00135D58">
      <w:pPr>
        <w:rPr>
          <w:rFonts w:ascii="Arial" w:hAnsi="Arial" w:cs="Arial"/>
          <w:b/>
          <w:bCs/>
        </w:rPr>
      </w:pPr>
    </w:p>
    <w:p w14:paraId="58B006F1" w14:textId="7407283C" w:rsidR="00135D58" w:rsidRDefault="00135D58">
      <w:pPr>
        <w:rPr>
          <w:rFonts w:ascii="Arial" w:hAnsi="Arial" w:cs="Arial"/>
          <w:b/>
          <w:bCs/>
        </w:rPr>
      </w:pPr>
    </w:p>
    <w:p w14:paraId="519F7A16" w14:textId="6E1B743B" w:rsidR="00135D58" w:rsidRDefault="00135D58">
      <w:pPr>
        <w:rPr>
          <w:rFonts w:ascii="Arial" w:hAnsi="Arial" w:cs="Arial"/>
          <w:b/>
          <w:bCs/>
        </w:rPr>
      </w:pPr>
    </w:p>
    <w:p w14:paraId="2E46FE43" w14:textId="74950982" w:rsidR="00135D58" w:rsidRDefault="00135D58">
      <w:pPr>
        <w:rPr>
          <w:rFonts w:ascii="Arial" w:hAnsi="Arial" w:cs="Arial"/>
          <w:b/>
          <w:bCs/>
        </w:rPr>
      </w:pPr>
    </w:p>
    <w:p w14:paraId="149AB0C6" w14:textId="0D7C48D1" w:rsidR="00135D58" w:rsidRDefault="00135D58">
      <w:pPr>
        <w:rPr>
          <w:rFonts w:ascii="Arial" w:hAnsi="Arial" w:cs="Arial"/>
          <w:b/>
          <w:bCs/>
        </w:rPr>
      </w:pPr>
    </w:p>
    <w:p w14:paraId="682076DC" w14:textId="407CD201" w:rsidR="00135D58" w:rsidRDefault="00135D58">
      <w:pPr>
        <w:rPr>
          <w:rFonts w:ascii="Arial" w:hAnsi="Arial" w:cs="Arial"/>
          <w:b/>
          <w:bCs/>
        </w:rPr>
      </w:pPr>
    </w:p>
    <w:p w14:paraId="0F91426A" w14:textId="52AD8C03" w:rsidR="00135D58" w:rsidRDefault="00135D58">
      <w:pPr>
        <w:rPr>
          <w:rFonts w:ascii="Arial" w:hAnsi="Arial" w:cs="Arial"/>
          <w:b/>
          <w:bCs/>
        </w:rPr>
      </w:pPr>
    </w:p>
    <w:p w14:paraId="66E12F12" w14:textId="164A0559" w:rsidR="00135D58" w:rsidRDefault="00135D58" w:rsidP="00854FFB">
      <w:pPr>
        <w:ind w:left="2160"/>
        <w:rPr>
          <w:rFonts w:ascii="Arial" w:hAnsi="Arial" w:cs="Arial"/>
          <w:b/>
          <w:bCs/>
        </w:rPr>
      </w:pPr>
      <w:r>
        <w:rPr>
          <w:rFonts w:ascii="Arial" w:hAnsi="Arial" w:cs="Arial"/>
          <w:b/>
          <w:bCs/>
        </w:rPr>
        <w:t>Course Name: Master of Business Administration</w:t>
      </w:r>
    </w:p>
    <w:p w14:paraId="7F2638A2" w14:textId="0A9065A7" w:rsidR="00135D58" w:rsidRDefault="00135D58" w:rsidP="00854FFB">
      <w:pPr>
        <w:ind w:left="2160"/>
        <w:rPr>
          <w:rFonts w:ascii="Arial" w:hAnsi="Arial" w:cs="Arial"/>
          <w:b/>
          <w:bCs/>
        </w:rPr>
      </w:pPr>
      <w:r>
        <w:rPr>
          <w:rFonts w:ascii="Arial" w:hAnsi="Arial" w:cs="Arial"/>
          <w:b/>
          <w:bCs/>
        </w:rPr>
        <w:t>Course Code:</w:t>
      </w:r>
      <w:r w:rsidR="00CD79FB">
        <w:rPr>
          <w:rFonts w:ascii="Arial" w:hAnsi="Arial" w:cs="Arial"/>
          <w:b/>
          <w:bCs/>
        </w:rPr>
        <w:t xml:space="preserve"> LCMB7001</w:t>
      </w:r>
    </w:p>
    <w:p w14:paraId="19ECC240" w14:textId="20C71066" w:rsidR="00135D58" w:rsidRDefault="00135D58" w:rsidP="00854FFB">
      <w:pPr>
        <w:ind w:left="2160"/>
        <w:rPr>
          <w:rFonts w:ascii="Arial" w:hAnsi="Arial" w:cs="Arial"/>
          <w:b/>
          <w:bCs/>
        </w:rPr>
      </w:pPr>
      <w:r>
        <w:rPr>
          <w:rFonts w:ascii="Arial" w:hAnsi="Arial" w:cs="Arial"/>
          <w:b/>
          <w:bCs/>
        </w:rPr>
        <w:t>Student:</w:t>
      </w:r>
      <w:r w:rsidR="00CD79FB">
        <w:rPr>
          <w:rFonts w:ascii="Arial" w:hAnsi="Arial" w:cs="Arial"/>
          <w:b/>
          <w:bCs/>
        </w:rPr>
        <w:t xml:space="preserve"> Errol Malcolm</w:t>
      </w:r>
    </w:p>
    <w:p w14:paraId="4ECEDFA9" w14:textId="2A44185B" w:rsidR="00135D58" w:rsidRDefault="00135D58" w:rsidP="00854FFB">
      <w:pPr>
        <w:ind w:left="2160"/>
        <w:rPr>
          <w:rFonts w:ascii="Arial" w:hAnsi="Arial" w:cs="Arial"/>
          <w:b/>
          <w:bCs/>
        </w:rPr>
      </w:pPr>
      <w:r>
        <w:rPr>
          <w:rFonts w:ascii="Arial" w:hAnsi="Arial" w:cs="Arial"/>
          <w:b/>
          <w:bCs/>
        </w:rPr>
        <w:t>Student Number:</w:t>
      </w:r>
      <w:r w:rsidR="00CD79FB">
        <w:rPr>
          <w:rFonts w:ascii="Arial" w:hAnsi="Arial" w:cs="Arial"/>
          <w:b/>
          <w:bCs/>
        </w:rPr>
        <w:t xml:space="preserve"> 1709503</w:t>
      </w:r>
    </w:p>
    <w:p w14:paraId="69DC8C87" w14:textId="40533D14" w:rsidR="004F1FEE" w:rsidRDefault="00135D58" w:rsidP="005F0127">
      <w:pPr>
        <w:ind w:left="2160"/>
        <w:rPr>
          <w:rFonts w:ascii="Arial" w:hAnsi="Arial" w:cs="Arial"/>
          <w:b/>
          <w:bCs/>
        </w:rPr>
      </w:pPr>
      <w:r>
        <w:rPr>
          <w:rFonts w:ascii="Arial" w:hAnsi="Arial" w:cs="Arial"/>
          <w:b/>
          <w:bCs/>
        </w:rPr>
        <w:t>Lecturer:</w:t>
      </w:r>
      <w:r w:rsidR="00CD79FB">
        <w:rPr>
          <w:rFonts w:ascii="Arial" w:hAnsi="Arial" w:cs="Arial"/>
          <w:b/>
          <w:bCs/>
        </w:rPr>
        <w:t xml:space="preserve"> Tushara Balendran</w:t>
      </w:r>
    </w:p>
    <w:p w14:paraId="3EE948F0" w14:textId="1CDB532C" w:rsidR="004F1FEE" w:rsidRDefault="008F3487">
      <w:pPr>
        <w:rPr>
          <w:rFonts w:ascii="Arial" w:hAnsi="Arial" w:cs="Arial"/>
          <w:b/>
          <w:bCs/>
        </w:rPr>
      </w:pPr>
      <w:r>
        <w:rPr>
          <w:noProof/>
        </w:rPr>
        <w:drawing>
          <wp:inline distT="0" distB="0" distL="0" distR="0" wp14:anchorId="25127CF4" wp14:editId="0A2702B2">
            <wp:extent cx="5731510" cy="291020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10205"/>
                    </a:xfrm>
                    <a:prstGeom prst="rect">
                      <a:avLst/>
                    </a:prstGeom>
                    <a:noFill/>
                    <a:ln>
                      <a:noFill/>
                    </a:ln>
                  </pic:spPr>
                </pic:pic>
              </a:graphicData>
            </a:graphic>
          </wp:inline>
        </w:drawing>
      </w:r>
    </w:p>
    <w:p w14:paraId="205AE57D" w14:textId="682BB12C" w:rsidR="003D46CC" w:rsidRPr="00650A9D" w:rsidRDefault="00607C2E" w:rsidP="00650A9D">
      <w:pPr>
        <w:jc w:val="both"/>
        <w:rPr>
          <w:rFonts w:ascii="Arial" w:hAnsi="Arial" w:cs="Arial"/>
          <w:shd w:val="clear" w:color="auto" w:fill="E8E8E6"/>
        </w:rPr>
      </w:pPr>
      <w:r w:rsidRPr="001B7BC9">
        <w:rPr>
          <w:rFonts w:ascii="Arial" w:hAnsi="Arial" w:cs="Arial"/>
        </w:rPr>
        <w:t xml:space="preserve">Diagram </w:t>
      </w:r>
      <w:r w:rsidR="00BD1725">
        <w:rPr>
          <w:rFonts w:ascii="Arial" w:hAnsi="Arial" w:cs="Arial"/>
        </w:rPr>
        <w:t>above</w:t>
      </w:r>
      <w:r w:rsidRPr="001B7BC9">
        <w:rPr>
          <w:rFonts w:ascii="Arial" w:hAnsi="Arial" w:cs="Arial"/>
        </w:rPr>
        <w:t xml:space="preserve"> from</w:t>
      </w:r>
      <w:r>
        <w:rPr>
          <w:rFonts w:ascii="Arial" w:hAnsi="Arial" w:cs="Arial"/>
        </w:rPr>
        <w:t>:</w:t>
      </w:r>
      <w:r w:rsidRPr="001B7BC9">
        <w:rPr>
          <w:rFonts w:ascii="Arial" w:hAnsi="Arial" w:cs="Arial"/>
        </w:rPr>
        <w:t xml:space="preserve"> </w:t>
      </w:r>
      <w:hyperlink r:id="rId10" w:history="1">
        <w:r w:rsidRPr="001B7BC9">
          <w:rPr>
            <w:rFonts w:ascii="Arial" w:hAnsi="Arial" w:cs="Arial"/>
            <w:color w:val="0000FF"/>
            <w:u w:val="single"/>
          </w:rPr>
          <w:t>ups logo - Bing images</w:t>
        </w:r>
      </w:hyperlink>
    </w:p>
    <w:sdt>
      <w:sdtPr>
        <w:rPr>
          <w:rFonts w:asciiTheme="minorHAnsi" w:eastAsiaTheme="minorHAnsi" w:hAnsiTheme="minorHAnsi" w:cstheme="minorBidi"/>
          <w:color w:val="auto"/>
          <w:sz w:val="22"/>
          <w:szCs w:val="22"/>
          <w:lang w:val="en-GB"/>
        </w:rPr>
        <w:id w:val="330650753"/>
        <w:docPartObj>
          <w:docPartGallery w:val="Table of Contents"/>
          <w:docPartUnique/>
        </w:docPartObj>
      </w:sdtPr>
      <w:sdtEndPr>
        <w:rPr>
          <w:b/>
          <w:bCs/>
          <w:noProof/>
        </w:rPr>
      </w:sdtEndPr>
      <w:sdtContent>
        <w:p w14:paraId="0EB2914F" w14:textId="7C0A4842" w:rsidR="001B5A1E" w:rsidRPr="001B5A1E" w:rsidRDefault="001B5A1E">
          <w:pPr>
            <w:pStyle w:val="TOCHeading"/>
            <w:rPr>
              <w:u w:val="single"/>
            </w:rPr>
          </w:pPr>
          <w:r w:rsidRPr="001B5A1E">
            <w:rPr>
              <w:u w:val="single"/>
            </w:rPr>
            <w:t>Contents:</w:t>
          </w:r>
        </w:p>
        <w:p w14:paraId="07C68AED" w14:textId="5AF982A3" w:rsidR="00E468C7" w:rsidRDefault="001B5A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849224" w:history="1">
            <w:r w:rsidR="00E468C7" w:rsidRPr="006D5E37">
              <w:rPr>
                <w:rStyle w:val="Hyperlink"/>
                <w:noProof/>
              </w:rPr>
              <w:t>Introduction:</w:t>
            </w:r>
            <w:r w:rsidR="00E468C7">
              <w:rPr>
                <w:noProof/>
                <w:webHidden/>
              </w:rPr>
              <w:tab/>
            </w:r>
            <w:r w:rsidR="00E468C7">
              <w:rPr>
                <w:noProof/>
                <w:webHidden/>
              </w:rPr>
              <w:fldChar w:fldCharType="begin"/>
            </w:r>
            <w:r w:rsidR="00E468C7">
              <w:rPr>
                <w:noProof/>
                <w:webHidden/>
              </w:rPr>
              <w:instrText xml:space="preserve"> PAGEREF _Toc70849224 \h </w:instrText>
            </w:r>
            <w:r w:rsidR="00E468C7">
              <w:rPr>
                <w:noProof/>
                <w:webHidden/>
              </w:rPr>
            </w:r>
            <w:r w:rsidR="00E468C7">
              <w:rPr>
                <w:noProof/>
                <w:webHidden/>
              </w:rPr>
              <w:fldChar w:fldCharType="separate"/>
            </w:r>
            <w:r w:rsidR="00E468C7">
              <w:rPr>
                <w:noProof/>
                <w:webHidden/>
              </w:rPr>
              <w:t>3</w:t>
            </w:r>
            <w:r w:rsidR="00E468C7">
              <w:rPr>
                <w:noProof/>
                <w:webHidden/>
              </w:rPr>
              <w:fldChar w:fldCharType="end"/>
            </w:r>
          </w:hyperlink>
        </w:p>
        <w:p w14:paraId="66CC4EA2" w14:textId="0AF86E47" w:rsidR="00E468C7" w:rsidRDefault="00E468C7">
          <w:pPr>
            <w:pStyle w:val="TOC1"/>
            <w:tabs>
              <w:tab w:val="right" w:leader="dot" w:pos="9016"/>
            </w:tabs>
            <w:rPr>
              <w:rFonts w:eastAsiaTheme="minorEastAsia"/>
              <w:noProof/>
              <w:lang w:eastAsia="en-GB"/>
            </w:rPr>
          </w:pPr>
          <w:hyperlink w:anchor="_Toc70849225" w:history="1">
            <w:r w:rsidRPr="006D5E37">
              <w:rPr>
                <w:rStyle w:val="Hyperlink"/>
                <w:noProof/>
              </w:rPr>
              <w:t>Background:</w:t>
            </w:r>
            <w:r>
              <w:rPr>
                <w:noProof/>
                <w:webHidden/>
              </w:rPr>
              <w:tab/>
            </w:r>
            <w:r>
              <w:rPr>
                <w:noProof/>
                <w:webHidden/>
              </w:rPr>
              <w:fldChar w:fldCharType="begin"/>
            </w:r>
            <w:r>
              <w:rPr>
                <w:noProof/>
                <w:webHidden/>
              </w:rPr>
              <w:instrText xml:space="preserve"> PAGEREF _Toc70849225 \h </w:instrText>
            </w:r>
            <w:r>
              <w:rPr>
                <w:noProof/>
                <w:webHidden/>
              </w:rPr>
            </w:r>
            <w:r>
              <w:rPr>
                <w:noProof/>
                <w:webHidden/>
              </w:rPr>
              <w:fldChar w:fldCharType="separate"/>
            </w:r>
            <w:r>
              <w:rPr>
                <w:noProof/>
                <w:webHidden/>
              </w:rPr>
              <w:t>4</w:t>
            </w:r>
            <w:r>
              <w:rPr>
                <w:noProof/>
                <w:webHidden/>
              </w:rPr>
              <w:fldChar w:fldCharType="end"/>
            </w:r>
          </w:hyperlink>
        </w:p>
        <w:p w14:paraId="46F180F5" w14:textId="334BF102" w:rsidR="00E468C7" w:rsidRDefault="00E468C7">
          <w:pPr>
            <w:pStyle w:val="TOC1"/>
            <w:tabs>
              <w:tab w:val="right" w:leader="dot" w:pos="9016"/>
            </w:tabs>
            <w:rPr>
              <w:rFonts w:eastAsiaTheme="minorEastAsia"/>
              <w:noProof/>
              <w:lang w:eastAsia="en-GB"/>
            </w:rPr>
          </w:pPr>
          <w:hyperlink w:anchor="_Toc70849226" w:history="1">
            <w:r w:rsidRPr="006D5E37">
              <w:rPr>
                <w:rStyle w:val="Hyperlink"/>
                <w:noProof/>
              </w:rPr>
              <w:t>Mission Statement:</w:t>
            </w:r>
            <w:r>
              <w:rPr>
                <w:noProof/>
                <w:webHidden/>
              </w:rPr>
              <w:tab/>
            </w:r>
            <w:r>
              <w:rPr>
                <w:noProof/>
                <w:webHidden/>
              </w:rPr>
              <w:fldChar w:fldCharType="begin"/>
            </w:r>
            <w:r>
              <w:rPr>
                <w:noProof/>
                <w:webHidden/>
              </w:rPr>
              <w:instrText xml:space="preserve"> PAGEREF _Toc70849226 \h </w:instrText>
            </w:r>
            <w:r>
              <w:rPr>
                <w:noProof/>
                <w:webHidden/>
              </w:rPr>
            </w:r>
            <w:r>
              <w:rPr>
                <w:noProof/>
                <w:webHidden/>
              </w:rPr>
              <w:fldChar w:fldCharType="separate"/>
            </w:r>
            <w:r>
              <w:rPr>
                <w:noProof/>
                <w:webHidden/>
              </w:rPr>
              <w:t>5</w:t>
            </w:r>
            <w:r>
              <w:rPr>
                <w:noProof/>
                <w:webHidden/>
              </w:rPr>
              <w:fldChar w:fldCharType="end"/>
            </w:r>
          </w:hyperlink>
        </w:p>
        <w:p w14:paraId="39ED0441" w14:textId="397C0184" w:rsidR="00E468C7" w:rsidRDefault="00E468C7">
          <w:pPr>
            <w:pStyle w:val="TOC1"/>
            <w:tabs>
              <w:tab w:val="right" w:leader="dot" w:pos="9016"/>
            </w:tabs>
            <w:rPr>
              <w:rFonts w:eastAsiaTheme="minorEastAsia"/>
              <w:noProof/>
              <w:lang w:eastAsia="en-GB"/>
            </w:rPr>
          </w:pPr>
          <w:hyperlink w:anchor="_Toc70849227" w:history="1">
            <w:r w:rsidRPr="006D5E37">
              <w:rPr>
                <w:rStyle w:val="Hyperlink"/>
                <w:noProof/>
              </w:rPr>
              <w:t>Communication:</w:t>
            </w:r>
            <w:r>
              <w:rPr>
                <w:noProof/>
                <w:webHidden/>
              </w:rPr>
              <w:tab/>
            </w:r>
            <w:r>
              <w:rPr>
                <w:noProof/>
                <w:webHidden/>
              </w:rPr>
              <w:fldChar w:fldCharType="begin"/>
            </w:r>
            <w:r>
              <w:rPr>
                <w:noProof/>
                <w:webHidden/>
              </w:rPr>
              <w:instrText xml:space="preserve"> PAGEREF _Toc70849227 \h </w:instrText>
            </w:r>
            <w:r>
              <w:rPr>
                <w:noProof/>
                <w:webHidden/>
              </w:rPr>
            </w:r>
            <w:r>
              <w:rPr>
                <w:noProof/>
                <w:webHidden/>
              </w:rPr>
              <w:fldChar w:fldCharType="separate"/>
            </w:r>
            <w:r>
              <w:rPr>
                <w:noProof/>
                <w:webHidden/>
              </w:rPr>
              <w:t>6</w:t>
            </w:r>
            <w:r>
              <w:rPr>
                <w:noProof/>
                <w:webHidden/>
              </w:rPr>
              <w:fldChar w:fldCharType="end"/>
            </w:r>
          </w:hyperlink>
        </w:p>
        <w:p w14:paraId="54C915DE" w14:textId="6E63804F" w:rsidR="00E468C7" w:rsidRDefault="00E468C7">
          <w:pPr>
            <w:pStyle w:val="TOC2"/>
            <w:tabs>
              <w:tab w:val="right" w:leader="dot" w:pos="9016"/>
            </w:tabs>
            <w:rPr>
              <w:rFonts w:eastAsiaTheme="minorEastAsia"/>
              <w:noProof/>
              <w:lang w:eastAsia="en-GB"/>
            </w:rPr>
          </w:pPr>
          <w:hyperlink w:anchor="_Toc70849228" w:history="1">
            <w:r w:rsidRPr="006D5E37">
              <w:rPr>
                <w:rStyle w:val="Hyperlink"/>
                <w:noProof/>
              </w:rPr>
              <w:t>Diagram below sourced from Gamers Decrypted:</w:t>
            </w:r>
            <w:r>
              <w:rPr>
                <w:noProof/>
                <w:webHidden/>
              </w:rPr>
              <w:tab/>
            </w:r>
            <w:r>
              <w:rPr>
                <w:noProof/>
                <w:webHidden/>
              </w:rPr>
              <w:fldChar w:fldCharType="begin"/>
            </w:r>
            <w:r>
              <w:rPr>
                <w:noProof/>
                <w:webHidden/>
              </w:rPr>
              <w:instrText xml:space="preserve"> PAGEREF _Toc70849228 \h </w:instrText>
            </w:r>
            <w:r>
              <w:rPr>
                <w:noProof/>
                <w:webHidden/>
              </w:rPr>
            </w:r>
            <w:r>
              <w:rPr>
                <w:noProof/>
                <w:webHidden/>
              </w:rPr>
              <w:fldChar w:fldCharType="separate"/>
            </w:r>
            <w:r>
              <w:rPr>
                <w:noProof/>
                <w:webHidden/>
              </w:rPr>
              <w:t>6</w:t>
            </w:r>
            <w:r>
              <w:rPr>
                <w:noProof/>
                <w:webHidden/>
              </w:rPr>
              <w:fldChar w:fldCharType="end"/>
            </w:r>
          </w:hyperlink>
        </w:p>
        <w:p w14:paraId="4158C0D6" w14:textId="13E7F899" w:rsidR="00E468C7" w:rsidRDefault="00E468C7">
          <w:pPr>
            <w:pStyle w:val="TOC1"/>
            <w:tabs>
              <w:tab w:val="right" w:leader="dot" w:pos="9016"/>
            </w:tabs>
            <w:rPr>
              <w:rFonts w:eastAsiaTheme="minorEastAsia"/>
              <w:noProof/>
              <w:lang w:eastAsia="en-GB"/>
            </w:rPr>
          </w:pPr>
          <w:hyperlink w:anchor="_Toc70849229" w:history="1">
            <w:r w:rsidRPr="006D5E37">
              <w:rPr>
                <w:rStyle w:val="Hyperlink"/>
                <w:noProof/>
              </w:rPr>
              <w:t>Integrated Marketing and Communications:</w:t>
            </w:r>
            <w:r>
              <w:rPr>
                <w:noProof/>
                <w:webHidden/>
              </w:rPr>
              <w:tab/>
            </w:r>
            <w:r>
              <w:rPr>
                <w:noProof/>
                <w:webHidden/>
              </w:rPr>
              <w:fldChar w:fldCharType="begin"/>
            </w:r>
            <w:r>
              <w:rPr>
                <w:noProof/>
                <w:webHidden/>
              </w:rPr>
              <w:instrText xml:space="preserve"> PAGEREF _Toc70849229 \h </w:instrText>
            </w:r>
            <w:r>
              <w:rPr>
                <w:noProof/>
                <w:webHidden/>
              </w:rPr>
            </w:r>
            <w:r>
              <w:rPr>
                <w:noProof/>
                <w:webHidden/>
              </w:rPr>
              <w:fldChar w:fldCharType="separate"/>
            </w:r>
            <w:r>
              <w:rPr>
                <w:noProof/>
                <w:webHidden/>
              </w:rPr>
              <w:t>6</w:t>
            </w:r>
            <w:r>
              <w:rPr>
                <w:noProof/>
                <w:webHidden/>
              </w:rPr>
              <w:fldChar w:fldCharType="end"/>
            </w:r>
          </w:hyperlink>
        </w:p>
        <w:p w14:paraId="04EAADC2" w14:textId="74E8490A" w:rsidR="00E468C7" w:rsidRDefault="00E468C7">
          <w:pPr>
            <w:pStyle w:val="TOC1"/>
            <w:tabs>
              <w:tab w:val="right" w:leader="dot" w:pos="9016"/>
            </w:tabs>
            <w:rPr>
              <w:rFonts w:eastAsiaTheme="minorEastAsia"/>
              <w:noProof/>
              <w:lang w:eastAsia="en-GB"/>
            </w:rPr>
          </w:pPr>
          <w:hyperlink w:anchor="_Toc70849230" w:history="1">
            <w:r w:rsidRPr="006D5E37">
              <w:rPr>
                <w:rStyle w:val="Hyperlink"/>
                <w:noProof/>
              </w:rPr>
              <w:t>New promotional strategies that UPS can use to raise awareness of the brand:</w:t>
            </w:r>
            <w:r>
              <w:rPr>
                <w:noProof/>
                <w:webHidden/>
              </w:rPr>
              <w:tab/>
            </w:r>
            <w:r>
              <w:rPr>
                <w:noProof/>
                <w:webHidden/>
              </w:rPr>
              <w:fldChar w:fldCharType="begin"/>
            </w:r>
            <w:r>
              <w:rPr>
                <w:noProof/>
                <w:webHidden/>
              </w:rPr>
              <w:instrText xml:space="preserve"> PAGEREF _Toc70849230 \h </w:instrText>
            </w:r>
            <w:r>
              <w:rPr>
                <w:noProof/>
                <w:webHidden/>
              </w:rPr>
            </w:r>
            <w:r>
              <w:rPr>
                <w:noProof/>
                <w:webHidden/>
              </w:rPr>
              <w:fldChar w:fldCharType="separate"/>
            </w:r>
            <w:r>
              <w:rPr>
                <w:noProof/>
                <w:webHidden/>
              </w:rPr>
              <w:t>7</w:t>
            </w:r>
            <w:r>
              <w:rPr>
                <w:noProof/>
                <w:webHidden/>
              </w:rPr>
              <w:fldChar w:fldCharType="end"/>
            </w:r>
          </w:hyperlink>
        </w:p>
        <w:p w14:paraId="3A18A10D" w14:textId="42F62D50" w:rsidR="00E468C7" w:rsidRDefault="00E468C7">
          <w:pPr>
            <w:pStyle w:val="TOC2"/>
            <w:tabs>
              <w:tab w:val="right" w:leader="dot" w:pos="9016"/>
            </w:tabs>
            <w:rPr>
              <w:rFonts w:eastAsiaTheme="minorEastAsia"/>
              <w:noProof/>
              <w:lang w:eastAsia="en-GB"/>
            </w:rPr>
          </w:pPr>
          <w:hyperlink w:anchor="_Toc70849231" w:history="1">
            <w:r w:rsidRPr="006D5E37">
              <w:rPr>
                <w:rStyle w:val="Hyperlink"/>
                <w:noProof/>
              </w:rPr>
              <w:t>On-line promotional strategies:</w:t>
            </w:r>
            <w:r>
              <w:rPr>
                <w:noProof/>
                <w:webHidden/>
              </w:rPr>
              <w:tab/>
            </w:r>
            <w:r>
              <w:rPr>
                <w:noProof/>
                <w:webHidden/>
              </w:rPr>
              <w:fldChar w:fldCharType="begin"/>
            </w:r>
            <w:r>
              <w:rPr>
                <w:noProof/>
                <w:webHidden/>
              </w:rPr>
              <w:instrText xml:space="preserve"> PAGEREF _Toc70849231 \h </w:instrText>
            </w:r>
            <w:r>
              <w:rPr>
                <w:noProof/>
                <w:webHidden/>
              </w:rPr>
            </w:r>
            <w:r>
              <w:rPr>
                <w:noProof/>
                <w:webHidden/>
              </w:rPr>
              <w:fldChar w:fldCharType="separate"/>
            </w:r>
            <w:r>
              <w:rPr>
                <w:noProof/>
                <w:webHidden/>
              </w:rPr>
              <w:t>7</w:t>
            </w:r>
            <w:r>
              <w:rPr>
                <w:noProof/>
                <w:webHidden/>
              </w:rPr>
              <w:fldChar w:fldCharType="end"/>
            </w:r>
          </w:hyperlink>
        </w:p>
        <w:p w14:paraId="5DE744B1" w14:textId="0B1B4253" w:rsidR="00E468C7" w:rsidRDefault="00E468C7">
          <w:pPr>
            <w:pStyle w:val="TOC2"/>
            <w:tabs>
              <w:tab w:val="right" w:leader="dot" w:pos="9016"/>
            </w:tabs>
            <w:rPr>
              <w:rFonts w:eastAsiaTheme="minorEastAsia"/>
              <w:noProof/>
              <w:lang w:eastAsia="en-GB"/>
            </w:rPr>
          </w:pPr>
          <w:hyperlink w:anchor="_Toc70849232" w:history="1">
            <w:r w:rsidRPr="006D5E37">
              <w:rPr>
                <w:rStyle w:val="Hyperlink"/>
                <w:noProof/>
              </w:rPr>
              <w:t>Off- line promotional strategies:</w:t>
            </w:r>
            <w:r>
              <w:rPr>
                <w:noProof/>
                <w:webHidden/>
              </w:rPr>
              <w:tab/>
            </w:r>
            <w:r>
              <w:rPr>
                <w:noProof/>
                <w:webHidden/>
              </w:rPr>
              <w:fldChar w:fldCharType="begin"/>
            </w:r>
            <w:r>
              <w:rPr>
                <w:noProof/>
                <w:webHidden/>
              </w:rPr>
              <w:instrText xml:space="preserve"> PAGEREF _Toc70849232 \h </w:instrText>
            </w:r>
            <w:r>
              <w:rPr>
                <w:noProof/>
                <w:webHidden/>
              </w:rPr>
            </w:r>
            <w:r>
              <w:rPr>
                <w:noProof/>
                <w:webHidden/>
              </w:rPr>
              <w:fldChar w:fldCharType="separate"/>
            </w:r>
            <w:r>
              <w:rPr>
                <w:noProof/>
                <w:webHidden/>
              </w:rPr>
              <w:t>7</w:t>
            </w:r>
            <w:r>
              <w:rPr>
                <w:noProof/>
                <w:webHidden/>
              </w:rPr>
              <w:fldChar w:fldCharType="end"/>
            </w:r>
          </w:hyperlink>
        </w:p>
        <w:p w14:paraId="0C431365" w14:textId="199B0515" w:rsidR="00E468C7" w:rsidRDefault="00E468C7">
          <w:pPr>
            <w:pStyle w:val="TOC1"/>
            <w:tabs>
              <w:tab w:val="right" w:leader="dot" w:pos="9016"/>
            </w:tabs>
            <w:rPr>
              <w:rFonts w:eastAsiaTheme="minorEastAsia"/>
              <w:noProof/>
              <w:lang w:eastAsia="en-GB"/>
            </w:rPr>
          </w:pPr>
          <w:hyperlink w:anchor="_Toc70849233" w:history="1">
            <w:r w:rsidRPr="006D5E37">
              <w:rPr>
                <w:rStyle w:val="Hyperlink"/>
                <w:noProof/>
              </w:rPr>
              <w:t>Branding and brand equity:</w:t>
            </w:r>
            <w:r>
              <w:rPr>
                <w:noProof/>
                <w:webHidden/>
              </w:rPr>
              <w:tab/>
            </w:r>
            <w:r>
              <w:rPr>
                <w:noProof/>
                <w:webHidden/>
              </w:rPr>
              <w:fldChar w:fldCharType="begin"/>
            </w:r>
            <w:r>
              <w:rPr>
                <w:noProof/>
                <w:webHidden/>
              </w:rPr>
              <w:instrText xml:space="preserve"> PAGEREF _Toc70849233 \h </w:instrText>
            </w:r>
            <w:r>
              <w:rPr>
                <w:noProof/>
                <w:webHidden/>
              </w:rPr>
            </w:r>
            <w:r>
              <w:rPr>
                <w:noProof/>
                <w:webHidden/>
              </w:rPr>
              <w:fldChar w:fldCharType="separate"/>
            </w:r>
            <w:r>
              <w:rPr>
                <w:noProof/>
                <w:webHidden/>
              </w:rPr>
              <w:t>7</w:t>
            </w:r>
            <w:r>
              <w:rPr>
                <w:noProof/>
                <w:webHidden/>
              </w:rPr>
              <w:fldChar w:fldCharType="end"/>
            </w:r>
          </w:hyperlink>
        </w:p>
        <w:p w14:paraId="044BBC0C" w14:textId="60266ED7" w:rsidR="00E468C7" w:rsidRDefault="00E468C7">
          <w:pPr>
            <w:pStyle w:val="TOC1"/>
            <w:tabs>
              <w:tab w:val="right" w:leader="dot" w:pos="9016"/>
            </w:tabs>
            <w:rPr>
              <w:rFonts w:eastAsiaTheme="minorEastAsia"/>
              <w:noProof/>
              <w:lang w:eastAsia="en-GB"/>
            </w:rPr>
          </w:pPr>
          <w:hyperlink w:anchor="_Toc70849234" w:history="1">
            <w:r w:rsidRPr="006D5E37">
              <w:rPr>
                <w:rStyle w:val="Hyperlink"/>
                <w:noProof/>
              </w:rPr>
              <w:t>Keller’s Brand Equity model:</w:t>
            </w:r>
            <w:r>
              <w:rPr>
                <w:noProof/>
                <w:webHidden/>
              </w:rPr>
              <w:tab/>
            </w:r>
            <w:r>
              <w:rPr>
                <w:noProof/>
                <w:webHidden/>
              </w:rPr>
              <w:fldChar w:fldCharType="begin"/>
            </w:r>
            <w:r>
              <w:rPr>
                <w:noProof/>
                <w:webHidden/>
              </w:rPr>
              <w:instrText xml:space="preserve"> PAGEREF _Toc70849234 \h </w:instrText>
            </w:r>
            <w:r>
              <w:rPr>
                <w:noProof/>
                <w:webHidden/>
              </w:rPr>
            </w:r>
            <w:r>
              <w:rPr>
                <w:noProof/>
                <w:webHidden/>
              </w:rPr>
              <w:fldChar w:fldCharType="separate"/>
            </w:r>
            <w:r>
              <w:rPr>
                <w:noProof/>
                <w:webHidden/>
              </w:rPr>
              <w:t>8</w:t>
            </w:r>
            <w:r>
              <w:rPr>
                <w:noProof/>
                <w:webHidden/>
              </w:rPr>
              <w:fldChar w:fldCharType="end"/>
            </w:r>
          </w:hyperlink>
        </w:p>
        <w:p w14:paraId="6879CE3B" w14:textId="6CA84230" w:rsidR="00E468C7" w:rsidRDefault="00E468C7">
          <w:pPr>
            <w:pStyle w:val="TOC1"/>
            <w:tabs>
              <w:tab w:val="right" w:leader="dot" w:pos="9016"/>
            </w:tabs>
            <w:rPr>
              <w:rFonts w:eastAsiaTheme="minorEastAsia"/>
              <w:noProof/>
              <w:lang w:eastAsia="en-GB"/>
            </w:rPr>
          </w:pPr>
          <w:hyperlink w:anchor="_Toc70849235" w:history="1">
            <w:r w:rsidRPr="006D5E37">
              <w:rPr>
                <w:rStyle w:val="Hyperlink"/>
                <w:noProof/>
              </w:rPr>
              <w:t>Measuring managing and perfecting consumer brand equity:</w:t>
            </w:r>
            <w:r>
              <w:rPr>
                <w:noProof/>
                <w:webHidden/>
              </w:rPr>
              <w:tab/>
            </w:r>
            <w:r>
              <w:rPr>
                <w:noProof/>
                <w:webHidden/>
              </w:rPr>
              <w:fldChar w:fldCharType="begin"/>
            </w:r>
            <w:r>
              <w:rPr>
                <w:noProof/>
                <w:webHidden/>
              </w:rPr>
              <w:instrText xml:space="preserve"> PAGEREF _Toc70849235 \h </w:instrText>
            </w:r>
            <w:r>
              <w:rPr>
                <w:noProof/>
                <w:webHidden/>
              </w:rPr>
            </w:r>
            <w:r>
              <w:rPr>
                <w:noProof/>
                <w:webHidden/>
              </w:rPr>
              <w:fldChar w:fldCharType="separate"/>
            </w:r>
            <w:r>
              <w:rPr>
                <w:noProof/>
                <w:webHidden/>
              </w:rPr>
              <w:t>12</w:t>
            </w:r>
            <w:r>
              <w:rPr>
                <w:noProof/>
                <w:webHidden/>
              </w:rPr>
              <w:fldChar w:fldCharType="end"/>
            </w:r>
          </w:hyperlink>
        </w:p>
        <w:p w14:paraId="23E99E47" w14:textId="61571F72" w:rsidR="00E468C7" w:rsidRDefault="00E468C7">
          <w:pPr>
            <w:pStyle w:val="TOC1"/>
            <w:tabs>
              <w:tab w:val="right" w:leader="dot" w:pos="9016"/>
            </w:tabs>
            <w:rPr>
              <w:rFonts w:eastAsiaTheme="minorEastAsia"/>
              <w:noProof/>
              <w:lang w:eastAsia="en-GB"/>
            </w:rPr>
          </w:pPr>
          <w:hyperlink w:anchor="_Toc70849236" w:history="1">
            <w:r w:rsidRPr="006D5E37">
              <w:rPr>
                <w:rStyle w:val="Hyperlink"/>
                <w:noProof/>
              </w:rPr>
              <w:t>The Consumer Journey and Touchpoints:</w:t>
            </w:r>
            <w:r>
              <w:rPr>
                <w:noProof/>
                <w:webHidden/>
              </w:rPr>
              <w:tab/>
            </w:r>
            <w:r>
              <w:rPr>
                <w:noProof/>
                <w:webHidden/>
              </w:rPr>
              <w:fldChar w:fldCharType="begin"/>
            </w:r>
            <w:r>
              <w:rPr>
                <w:noProof/>
                <w:webHidden/>
              </w:rPr>
              <w:instrText xml:space="preserve"> PAGEREF _Toc70849236 \h </w:instrText>
            </w:r>
            <w:r>
              <w:rPr>
                <w:noProof/>
                <w:webHidden/>
              </w:rPr>
            </w:r>
            <w:r>
              <w:rPr>
                <w:noProof/>
                <w:webHidden/>
              </w:rPr>
              <w:fldChar w:fldCharType="separate"/>
            </w:r>
            <w:r>
              <w:rPr>
                <w:noProof/>
                <w:webHidden/>
              </w:rPr>
              <w:t>12</w:t>
            </w:r>
            <w:r>
              <w:rPr>
                <w:noProof/>
                <w:webHidden/>
              </w:rPr>
              <w:fldChar w:fldCharType="end"/>
            </w:r>
          </w:hyperlink>
        </w:p>
        <w:p w14:paraId="5469D266" w14:textId="2416BA54" w:rsidR="00E468C7" w:rsidRDefault="00E468C7">
          <w:pPr>
            <w:pStyle w:val="TOC1"/>
            <w:tabs>
              <w:tab w:val="right" w:leader="dot" w:pos="9016"/>
            </w:tabs>
            <w:rPr>
              <w:rFonts w:eastAsiaTheme="minorEastAsia"/>
              <w:noProof/>
              <w:lang w:eastAsia="en-GB"/>
            </w:rPr>
          </w:pPr>
          <w:hyperlink w:anchor="_Toc70849237" w:history="1">
            <w:r w:rsidRPr="006D5E37">
              <w:rPr>
                <w:rStyle w:val="Hyperlink"/>
                <w:rFonts w:ascii="Arial" w:hAnsi="Arial" w:cs="Arial"/>
                <w:noProof/>
              </w:rPr>
              <w:t>Diagram above from: modern customer journey - Bing</w:t>
            </w:r>
            <w:r>
              <w:rPr>
                <w:noProof/>
                <w:webHidden/>
              </w:rPr>
              <w:tab/>
            </w:r>
            <w:r>
              <w:rPr>
                <w:noProof/>
                <w:webHidden/>
              </w:rPr>
              <w:fldChar w:fldCharType="begin"/>
            </w:r>
            <w:r>
              <w:rPr>
                <w:noProof/>
                <w:webHidden/>
              </w:rPr>
              <w:instrText xml:space="preserve"> PAGEREF _Toc70849237 \h </w:instrText>
            </w:r>
            <w:r>
              <w:rPr>
                <w:noProof/>
                <w:webHidden/>
              </w:rPr>
            </w:r>
            <w:r>
              <w:rPr>
                <w:noProof/>
                <w:webHidden/>
              </w:rPr>
              <w:fldChar w:fldCharType="separate"/>
            </w:r>
            <w:r>
              <w:rPr>
                <w:noProof/>
                <w:webHidden/>
              </w:rPr>
              <w:t>13</w:t>
            </w:r>
            <w:r>
              <w:rPr>
                <w:noProof/>
                <w:webHidden/>
              </w:rPr>
              <w:fldChar w:fldCharType="end"/>
            </w:r>
          </w:hyperlink>
        </w:p>
        <w:p w14:paraId="7AB96D44" w14:textId="446F1094" w:rsidR="00E468C7" w:rsidRDefault="00E468C7">
          <w:pPr>
            <w:pStyle w:val="TOC1"/>
            <w:tabs>
              <w:tab w:val="right" w:leader="dot" w:pos="9016"/>
            </w:tabs>
            <w:rPr>
              <w:rFonts w:eastAsiaTheme="minorEastAsia"/>
              <w:noProof/>
              <w:lang w:eastAsia="en-GB"/>
            </w:rPr>
          </w:pPr>
          <w:hyperlink w:anchor="_Toc70849238" w:history="1">
            <w:r w:rsidRPr="006D5E37">
              <w:rPr>
                <w:rStyle w:val="Hyperlink"/>
                <w:noProof/>
              </w:rPr>
              <w:t>The UPS Consumer Journey and Touchpoints:</w:t>
            </w:r>
            <w:r>
              <w:rPr>
                <w:noProof/>
                <w:webHidden/>
              </w:rPr>
              <w:tab/>
            </w:r>
            <w:r>
              <w:rPr>
                <w:noProof/>
                <w:webHidden/>
              </w:rPr>
              <w:fldChar w:fldCharType="begin"/>
            </w:r>
            <w:r>
              <w:rPr>
                <w:noProof/>
                <w:webHidden/>
              </w:rPr>
              <w:instrText xml:space="preserve"> PAGEREF _Toc70849238 \h </w:instrText>
            </w:r>
            <w:r>
              <w:rPr>
                <w:noProof/>
                <w:webHidden/>
              </w:rPr>
            </w:r>
            <w:r>
              <w:rPr>
                <w:noProof/>
                <w:webHidden/>
              </w:rPr>
              <w:fldChar w:fldCharType="separate"/>
            </w:r>
            <w:r>
              <w:rPr>
                <w:noProof/>
                <w:webHidden/>
              </w:rPr>
              <w:t>13</w:t>
            </w:r>
            <w:r>
              <w:rPr>
                <w:noProof/>
                <w:webHidden/>
              </w:rPr>
              <w:fldChar w:fldCharType="end"/>
            </w:r>
          </w:hyperlink>
        </w:p>
        <w:p w14:paraId="36A1BE38" w14:textId="4FFB852C" w:rsidR="00E468C7" w:rsidRDefault="00E468C7">
          <w:pPr>
            <w:pStyle w:val="TOC1"/>
            <w:tabs>
              <w:tab w:val="right" w:leader="dot" w:pos="9016"/>
            </w:tabs>
            <w:rPr>
              <w:rFonts w:eastAsiaTheme="minorEastAsia"/>
              <w:noProof/>
              <w:lang w:eastAsia="en-GB"/>
            </w:rPr>
          </w:pPr>
          <w:hyperlink w:anchor="_Toc70849239" w:history="1">
            <w:r w:rsidRPr="006D5E37">
              <w:rPr>
                <w:rStyle w:val="Hyperlink"/>
                <w:noProof/>
                <w:shd w:val="clear" w:color="auto" w:fill="E8E8E6"/>
              </w:rPr>
              <w:t>Conclusion:</w:t>
            </w:r>
            <w:r>
              <w:rPr>
                <w:noProof/>
                <w:webHidden/>
              </w:rPr>
              <w:tab/>
            </w:r>
            <w:r>
              <w:rPr>
                <w:noProof/>
                <w:webHidden/>
              </w:rPr>
              <w:fldChar w:fldCharType="begin"/>
            </w:r>
            <w:r>
              <w:rPr>
                <w:noProof/>
                <w:webHidden/>
              </w:rPr>
              <w:instrText xml:space="preserve"> PAGEREF _Toc70849239 \h </w:instrText>
            </w:r>
            <w:r>
              <w:rPr>
                <w:noProof/>
                <w:webHidden/>
              </w:rPr>
            </w:r>
            <w:r>
              <w:rPr>
                <w:noProof/>
                <w:webHidden/>
              </w:rPr>
              <w:fldChar w:fldCharType="separate"/>
            </w:r>
            <w:r>
              <w:rPr>
                <w:noProof/>
                <w:webHidden/>
              </w:rPr>
              <w:t>15</w:t>
            </w:r>
            <w:r>
              <w:rPr>
                <w:noProof/>
                <w:webHidden/>
              </w:rPr>
              <w:fldChar w:fldCharType="end"/>
            </w:r>
          </w:hyperlink>
        </w:p>
        <w:p w14:paraId="760B2F33" w14:textId="5895ECE8" w:rsidR="00E468C7" w:rsidRDefault="00E468C7">
          <w:pPr>
            <w:pStyle w:val="TOC1"/>
            <w:tabs>
              <w:tab w:val="right" w:leader="dot" w:pos="9016"/>
            </w:tabs>
            <w:rPr>
              <w:rFonts w:eastAsiaTheme="minorEastAsia"/>
              <w:noProof/>
              <w:lang w:eastAsia="en-GB"/>
            </w:rPr>
          </w:pPr>
          <w:hyperlink w:anchor="_Toc70849240" w:history="1">
            <w:r w:rsidRPr="006D5E37">
              <w:rPr>
                <w:rStyle w:val="Hyperlink"/>
                <w:noProof/>
                <w:shd w:val="clear" w:color="auto" w:fill="E8E8E6"/>
              </w:rPr>
              <w:t>Appendix 1.</w:t>
            </w:r>
            <w:r>
              <w:rPr>
                <w:noProof/>
                <w:webHidden/>
              </w:rPr>
              <w:tab/>
            </w:r>
            <w:r>
              <w:rPr>
                <w:noProof/>
                <w:webHidden/>
              </w:rPr>
              <w:fldChar w:fldCharType="begin"/>
            </w:r>
            <w:r>
              <w:rPr>
                <w:noProof/>
                <w:webHidden/>
              </w:rPr>
              <w:instrText xml:space="preserve"> PAGEREF _Toc70849240 \h </w:instrText>
            </w:r>
            <w:r>
              <w:rPr>
                <w:noProof/>
                <w:webHidden/>
              </w:rPr>
            </w:r>
            <w:r>
              <w:rPr>
                <w:noProof/>
                <w:webHidden/>
              </w:rPr>
              <w:fldChar w:fldCharType="separate"/>
            </w:r>
            <w:r>
              <w:rPr>
                <w:noProof/>
                <w:webHidden/>
              </w:rPr>
              <w:t>16</w:t>
            </w:r>
            <w:r>
              <w:rPr>
                <w:noProof/>
                <w:webHidden/>
              </w:rPr>
              <w:fldChar w:fldCharType="end"/>
            </w:r>
          </w:hyperlink>
        </w:p>
        <w:p w14:paraId="261EB4F6" w14:textId="0A6D33DC" w:rsidR="00E468C7" w:rsidRDefault="00E468C7">
          <w:pPr>
            <w:pStyle w:val="TOC1"/>
            <w:tabs>
              <w:tab w:val="right" w:leader="dot" w:pos="9016"/>
            </w:tabs>
            <w:rPr>
              <w:rFonts w:eastAsiaTheme="minorEastAsia"/>
              <w:noProof/>
              <w:lang w:eastAsia="en-GB"/>
            </w:rPr>
          </w:pPr>
          <w:hyperlink w:anchor="_Toc70849241" w:history="1">
            <w:r w:rsidRPr="006D5E37">
              <w:rPr>
                <w:rStyle w:val="Hyperlink"/>
                <w:noProof/>
                <w:shd w:val="clear" w:color="auto" w:fill="E8E8E6"/>
              </w:rPr>
              <w:t>Appendix 2.</w:t>
            </w:r>
            <w:r>
              <w:rPr>
                <w:noProof/>
                <w:webHidden/>
              </w:rPr>
              <w:tab/>
            </w:r>
            <w:r>
              <w:rPr>
                <w:noProof/>
                <w:webHidden/>
              </w:rPr>
              <w:fldChar w:fldCharType="begin"/>
            </w:r>
            <w:r>
              <w:rPr>
                <w:noProof/>
                <w:webHidden/>
              </w:rPr>
              <w:instrText xml:space="preserve"> PAGEREF _Toc70849241 \h </w:instrText>
            </w:r>
            <w:r>
              <w:rPr>
                <w:noProof/>
                <w:webHidden/>
              </w:rPr>
            </w:r>
            <w:r>
              <w:rPr>
                <w:noProof/>
                <w:webHidden/>
              </w:rPr>
              <w:fldChar w:fldCharType="separate"/>
            </w:r>
            <w:r>
              <w:rPr>
                <w:noProof/>
                <w:webHidden/>
              </w:rPr>
              <w:t>17</w:t>
            </w:r>
            <w:r>
              <w:rPr>
                <w:noProof/>
                <w:webHidden/>
              </w:rPr>
              <w:fldChar w:fldCharType="end"/>
            </w:r>
          </w:hyperlink>
        </w:p>
        <w:p w14:paraId="0310F78B" w14:textId="5EBF75FE" w:rsidR="00E468C7" w:rsidRDefault="00E468C7">
          <w:pPr>
            <w:pStyle w:val="TOC1"/>
            <w:tabs>
              <w:tab w:val="right" w:leader="dot" w:pos="9016"/>
            </w:tabs>
            <w:rPr>
              <w:rFonts w:eastAsiaTheme="minorEastAsia"/>
              <w:noProof/>
              <w:lang w:eastAsia="en-GB"/>
            </w:rPr>
          </w:pPr>
          <w:hyperlink w:anchor="_Toc70849242" w:history="1">
            <w:r w:rsidRPr="006D5E37">
              <w:rPr>
                <w:rStyle w:val="Hyperlink"/>
                <w:noProof/>
                <w:shd w:val="clear" w:color="auto" w:fill="E8E8E6"/>
              </w:rPr>
              <w:t>Appendix 3.</w:t>
            </w:r>
            <w:r>
              <w:rPr>
                <w:noProof/>
                <w:webHidden/>
              </w:rPr>
              <w:tab/>
            </w:r>
            <w:r>
              <w:rPr>
                <w:noProof/>
                <w:webHidden/>
              </w:rPr>
              <w:fldChar w:fldCharType="begin"/>
            </w:r>
            <w:r>
              <w:rPr>
                <w:noProof/>
                <w:webHidden/>
              </w:rPr>
              <w:instrText xml:space="preserve"> PAGEREF _Toc70849242 \h </w:instrText>
            </w:r>
            <w:r>
              <w:rPr>
                <w:noProof/>
                <w:webHidden/>
              </w:rPr>
            </w:r>
            <w:r>
              <w:rPr>
                <w:noProof/>
                <w:webHidden/>
              </w:rPr>
              <w:fldChar w:fldCharType="separate"/>
            </w:r>
            <w:r>
              <w:rPr>
                <w:noProof/>
                <w:webHidden/>
              </w:rPr>
              <w:t>18</w:t>
            </w:r>
            <w:r>
              <w:rPr>
                <w:noProof/>
                <w:webHidden/>
              </w:rPr>
              <w:fldChar w:fldCharType="end"/>
            </w:r>
          </w:hyperlink>
        </w:p>
        <w:p w14:paraId="3CF54F7C" w14:textId="282B4470" w:rsidR="00E468C7" w:rsidRDefault="00E468C7">
          <w:pPr>
            <w:pStyle w:val="TOC1"/>
            <w:tabs>
              <w:tab w:val="right" w:leader="dot" w:pos="9016"/>
            </w:tabs>
            <w:rPr>
              <w:rFonts w:eastAsiaTheme="minorEastAsia"/>
              <w:noProof/>
              <w:lang w:eastAsia="en-GB"/>
            </w:rPr>
          </w:pPr>
          <w:hyperlink w:anchor="_Toc70849243" w:history="1">
            <w:r w:rsidRPr="006D5E37">
              <w:rPr>
                <w:rStyle w:val="Hyperlink"/>
                <w:noProof/>
              </w:rPr>
              <w:t>References:</w:t>
            </w:r>
            <w:r>
              <w:rPr>
                <w:noProof/>
                <w:webHidden/>
              </w:rPr>
              <w:tab/>
            </w:r>
            <w:r>
              <w:rPr>
                <w:noProof/>
                <w:webHidden/>
              </w:rPr>
              <w:fldChar w:fldCharType="begin"/>
            </w:r>
            <w:r>
              <w:rPr>
                <w:noProof/>
                <w:webHidden/>
              </w:rPr>
              <w:instrText xml:space="preserve"> PAGEREF _Toc70849243 \h </w:instrText>
            </w:r>
            <w:r>
              <w:rPr>
                <w:noProof/>
                <w:webHidden/>
              </w:rPr>
            </w:r>
            <w:r>
              <w:rPr>
                <w:noProof/>
                <w:webHidden/>
              </w:rPr>
              <w:fldChar w:fldCharType="separate"/>
            </w:r>
            <w:r>
              <w:rPr>
                <w:noProof/>
                <w:webHidden/>
              </w:rPr>
              <w:t>19</w:t>
            </w:r>
            <w:r>
              <w:rPr>
                <w:noProof/>
                <w:webHidden/>
              </w:rPr>
              <w:fldChar w:fldCharType="end"/>
            </w:r>
          </w:hyperlink>
        </w:p>
        <w:p w14:paraId="737D3E5E" w14:textId="29F72689" w:rsidR="001B5A1E" w:rsidRDefault="001B5A1E">
          <w:r>
            <w:rPr>
              <w:b/>
              <w:bCs/>
              <w:noProof/>
            </w:rPr>
            <w:fldChar w:fldCharType="end"/>
          </w:r>
        </w:p>
      </w:sdtContent>
    </w:sdt>
    <w:p w14:paraId="453B11E5" w14:textId="2B229274" w:rsidR="00BE57EF" w:rsidRPr="003268FC" w:rsidRDefault="00BE57EF" w:rsidP="770D3F76">
      <w:pPr>
        <w:rPr>
          <w:rFonts w:ascii="Arial" w:hAnsi="Arial" w:cs="Arial"/>
          <w:b/>
          <w:bCs/>
          <w:u w:val="single"/>
        </w:rPr>
      </w:pPr>
    </w:p>
    <w:p w14:paraId="7F50C2A1" w14:textId="77777777" w:rsidR="003D46CC" w:rsidRDefault="003D46CC">
      <w:pPr>
        <w:rPr>
          <w:rFonts w:ascii="Arial" w:hAnsi="Arial" w:cs="Arial"/>
          <w:b/>
          <w:bCs/>
          <w:u w:val="single"/>
        </w:rPr>
      </w:pPr>
    </w:p>
    <w:p w14:paraId="4FBB3664" w14:textId="77777777" w:rsidR="003D46CC" w:rsidRDefault="003D46CC">
      <w:pPr>
        <w:rPr>
          <w:rFonts w:ascii="Arial" w:hAnsi="Arial" w:cs="Arial"/>
          <w:b/>
          <w:bCs/>
          <w:u w:val="single"/>
        </w:rPr>
      </w:pPr>
    </w:p>
    <w:p w14:paraId="2FE691C5" w14:textId="77777777" w:rsidR="003D46CC" w:rsidRDefault="003D46CC">
      <w:pPr>
        <w:rPr>
          <w:rFonts w:ascii="Arial" w:hAnsi="Arial" w:cs="Arial"/>
          <w:b/>
          <w:bCs/>
          <w:u w:val="single"/>
        </w:rPr>
      </w:pPr>
    </w:p>
    <w:p w14:paraId="45E6B804" w14:textId="77777777" w:rsidR="003D46CC" w:rsidRDefault="003D46CC">
      <w:pPr>
        <w:rPr>
          <w:rFonts w:ascii="Arial" w:hAnsi="Arial" w:cs="Arial"/>
          <w:b/>
          <w:bCs/>
          <w:u w:val="single"/>
        </w:rPr>
      </w:pPr>
    </w:p>
    <w:p w14:paraId="6E6FE964" w14:textId="77777777" w:rsidR="003D46CC" w:rsidRDefault="003D46CC">
      <w:pPr>
        <w:rPr>
          <w:rFonts w:ascii="Arial" w:hAnsi="Arial" w:cs="Arial"/>
          <w:b/>
          <w:bCs/>
          <w:u w:val="single"/>
        </w:rPr>
      </w:pPr>
    </w:p>
    <w:p w14:paraId="43274329" w14:textId="77777777" w:rsidR="003D46CC" w:rsidRDefault="003D46CC">
      <w:pPr>
        <w:rPr>
          <w:rFonts w:ascii="Arial" w:hAnsi="Arial" w:cs="Arial"/>
          <w:b/>
          <w:bCs/>
          <w:u w:val="single"/>
        </w:rPr>
      </w:pPr>
    </w:p>
    <w:p w14:paraId="7877E329" w14:textId="77777777" w:rsidR="003D46CC" w:rsidRDefault="003D46CC">
      <w:pPr>
        <w:rPr>
          <w:rFonts w:ascii="Arial" w:hAnsi="Arial" w:cs="Arial"/>
          <w:b/>
          <w:bCs/>
          <w:u w:val="single"/>
        </w:rPr>
      </w:pPr>
    </w:p>
    <w:p w14:paraId="3D9D23DE" w14:textId="77777777" w:rsidR="003D46CC" w:rsidRDefault="003D46CC">
      <w:pPr>
        <w:rPr>
          <w:rFonts w:ascii="Arial" w:hAnsi="Arial" w:cs="Arial"/>
          <w:b/>
          <w:bCs/>
          <w:u w:val="single"/>
        </w:rPr>
      </w:pPr>
    </w:p>
    <w:p w14:paraId="52F394EF" w14:textId="77777777" w:rsidR="003D46CC" w:rsidRDefault="003D46CC">
      <w:pPr>
        <w:rPr>
          <w:rFonts w:ascii="Arial" w:hAnsi="Arial" w:cs="Arial"/>
          <w:b/>
          <w:bCs/>
          <w:u w:val="single"/>
        </w:rPr>
      </w:pPr>
    </w:p>
    <w:p w14:paraId="1A7E744C" w14:textId="77777777" w:rsidR="003D46CC" w:rsidRDefault="003D46CC">
      <w:pPr>
        <w:rPr>
          <w:rFonts w:ascii="Arial" w:hAnsi="Arial" w:cs="Arial"/>
          <w:b/>
          <w:bCs/>
          <w:u w:val="single"/>
        </w:rPr>
      </w:pPr>
    </w:p>
    <w:p w14:paraId="38830974" w14:textId="77777777" w:rsidR="003D46CC" w:rsidRDefault="003D46CC">
      <w:pPr>
        <w:rPr>
          <w:rFonts w:ascii="Arial" w:hAnsi="Arial" w:cs="Arial"/>
          <w:b/>
          <w:bCs/>
          <w:u w:val="single"/>
        </w:rPr>
      </w:pPr>
    </w:p>
    <w:p w14:paraId="1CC5BE6D" w14:textId="150676FC" w:rsidR="004F1FEE" w:rsidRPr="000D1FCE" w:rsidRDefault="006A722B" w:rsidP="000D1FCE">
      <w:pPr>
        <w:pStyle w:val="Heading1"/>
        <w:rPr>
          <w:u w:val="single"/>
        </w:rPr>
      </w:pPr>
      <w:bookmarkStart w:id="0" w:name="_Toc70849224"/>
      <w:r w:rsidRPr="000D1FCE">
        <w:rPr>
          <w:u w:val="single"/>
        </w:rPr>
        <w:lastRenderedPageBreak/>
        <w:t>Introduction:</w:t>
      </w:r>
      <w:bookmarkEnd w:id="0"/>
    </w:p>
    <w:p w14:paraId="3DE402D4" w14:textId="2B528682" w:rsidR="00AD6529" w:rsidRPr="00D24504" w:rsidRDefault="00D24504" w:rsidP="009874E1">
      <w:pPr>
        <w:jc w:val="both"/>
        <w:rPr>
          <w:rFonts w:ascii="Arial" w:hAnsi="Arial" w:cs="Arial"/>
        </w:rPr>
      </w:pPr>
      <w:r>
        <w:rPr>
          <w:rFonts w:ascii="Arial" w:hAnsi="Arial" w:cs="Arial"/>
        </w:rPr>
        <w:t>The purpose of this report</w:t>
      </w:r>
      <w:r w:rsidR="009B2276">
        <w:rPr>
          <w:rFonts w:ascii="Arial" w:hAnsi="Arial" w:cs="Arial"/>
        </w:rPr>
        <w:t xml:space="preserve"> is to cr</w:t>
      </w:r>
      <w:r w:rsidR="00A2480E">
        <w:rPr>
          <w:rFonts w:ascii="Arial" w:hAnsi="Arial" w:cs="Arial"/>
        </w:rPr>
        <w:t>iti</w:t>
      </w:r>
      <w:r w:rsidR="009B2276">
        <w:rPr>
          <w:rFonts w:ascii="Arial" w:hAnsi="Arial" w:cs="Arial"/>
        </w:rPr>
        <w:t>cally appra</w:t>
      </w:r>
      <w:r w:rsidR="007C1DCE">
        <w:rPr>
          <w:rFonts w:ascii="Arial" w:hAnsi="Arial" w:cs="Arial"/>
        </w:rPr>
        <w:t>i</w:t>
      </w:r>
      <w:r w:rsidR="00A2480E">
        <w:rPr>
          <w:rFonts w:ascii="Arial" w:hAnsi="Arial" w:cs="Arial"/>
        </w:rPr>
        <w:t>se</w:t>
      </w:r>
      <w:r w:rsidR="007C1DCE">
        <w:rPr>
          <w:rFonts w:ascii="Arial" w:hAnsi="Arial" w:cs="Arial"/>
        </w:rPr>
        <w:t xml:space="preserve"> how United Parcel Services</w:t>
      </w:r>
      <w:r w:rsidR="00332390">
        <w:rPr>
          <w:rFonts w:ascii="Arial" w:hAnsi="Arial" w:cs="Arial"/>
        </w:rPr>
        <w:t xml:space="preserve"> (UPS),</w:t>
      </w:r>
      <w:r w:rsidR="00BC693A">
        <w:rPr>
          <w:rFonts w:ascii="Arial" w:hAnsi="Arial" w:cs="Arial"/>
        </w:rPr>
        <w:t xml:space="preserve"> </w:t>
      </w:r>
      <w:r w:rsidR="00B81244">
        <w:rPr>
          <w:rFonts w:ascii="Arial" w:hAnsi="Arial" w:cs="Arial"/>
        </w:rPr>
        <w:t>the</w:t>
      </w:r>
      <w:r w:rsidR="003A3363">
        <w:rPr>
          <w:rFonts w:ascii="Arial" w:hAnsi="Arial" w:cs="Arial"/>
        </w:rPr>
        <w:t xml:space="preserve"> American </w:t>
      </w:r>
      <w:r w:rsidR="00F4084F">
        <w:rPr>
          <w:rFonts w:ascii="Arial" w:hAnsi="Arial" w:cs="Arial"/>
        </w:rPr>
        <w:t>parcel delivery company,</w:t>
      </w:r>
      <w:r w:rsidR="00332390">
        <w:rPr>
          <w:rFonts w:ascii="Arial" w:hAnsi="Arial" w:cs="Arial"/>
        </w:rPr>
        <w:t xml:space="preserve"> can create innovative marketing strateg</w:t>
      </w:r>
      <w:r w:rsidR="00EA1A8B">
        <w:rPr>
          <w:rFonts w:ascii="Arial" w:hAnsi="Arial" w:cs="Arial"/>
        </w:rPr>
        <w:t>ies</w:t>
      </w:r>
      <w:r w:rsidR="00A2480E">
        <w:rPr>
          <w:rFonts w:ascii="Arial" w:hAnsi="Arial" w:cs="Arial"/>
        </w:rPr>
        <w:t xml:space="preserve"> </w:t>
      </w:r>
      <w:r w:rsidR="00EA1A8B">
        <w:rPr>
          <w:rFonts w:ascii="Arial" w:hAnsi="Arial" w:cs="Arial"/>
        </w:rPr>
        <w:t>for raising awareness of the brand as well as</w:t>
      </w:r>
      <w:r w:rsidR="00AC7800">
        <w:rPr>
          <w:rFonts w:ascii="Arial" w:hAnsi="Arial" w:cs="Arial"/>
        </w:rPr>
        <w:t xml:space="preserve">, managing and evaluating the customer journey across a variety of </w:t>
      </w:r>
      <w:r w:rsidR="003E2D23">
        <w:rPr>
          <w:rFonts w:ascii="Arial" w:hAnsi="Arial" w:cs="Arial"/>
        </w:rPr>
        <w:t>communication channels, to ensure current and future stakeholders</w:t>
      </w:r>
      <w:r w:rsidR="00E5533E">
        <w:rPr>
          <w:rFonts w:ascii="Arial" w:hAnsi="Arial" w:cs="Arial"/>
        </w:rPr>
        <w:t>’ expectations are fulfilled.</w:t>
      </w:r>
    </w:p>
    <w:p w14:paraId="19F8C366" w14:textId="776CCCB5" w:rsidR="004F1FEE" w:rsidRDefault="004F1FEE" w:rsidP="009874E1">
      <w:pPr>
        <w:jc w:val="both"/>
        <w:rPr>
          <w:rFonts w:ascii="Arial" w:hAnsi="Arial" w:cs="Arial"/>
          <w:b/>
          <w:bCs/>
        </w:rPr>
      </w:pPr>
    </w:p>
    <w:p w14:paraId="23F645D9" w14:textId="39E266AE" w:rsidR="004F1FEE" w:rsidRDefault="004F1FEE">
      <w:pPr>
        <w:rPr>
          <w:rFonts w:ascii="Arial" w:hAnsi="Arial" w:cs="Arial"/>
          <w:b/>
          <w:bCs/>
        </w:rPr>
      </w:pPr>
    </w:p>
    <w:p w14:paraId="3D89FAAD" w14:textId="7162940A" w:rsidR="004F1FEE" w:rsidRDefault="004F1FEE">
      <w:pPr>
        <w:rPr>
          <w:rFonts w:ascii="Arial" w:hAnsi="Arial" w:cs="Arial"/>
          <w:b/>
          <w:bCs/>
        </w:rPr>
      </w:pPr>
    </w:p>
    <w:p w14:paraId="6DD631A0" w14:textId="4D3AB9D7" w:rsidR="004F1FEE" w:rsidRDefault="004F1FEE">
      <w:pPr>
        <w:rPr>
          <w:rFonts w:ascii="Arial" w:hAnsi="Arial" w:cs="Arial"/>
          <w:b/>
          <w:bCs/>
        </w:rPr>
      </w:pPr>
    </w:p>
    <w:p w14:paraId="1AE6C5A3" w14:textId="2238B810" w:rsidR="004F1FEE" w:rsidRDefault="004F1FEE">
      <w:pPr>
        <w:rPr>
          <w:rFonts w:ascii="Arial" w:hAnsi="Arial" w:cs="Arial"/>
          <w:b/>
          <w:bCs/>
        </w:rPr>
      </w:pPr>
    </w:p>
    <w:p w14:paraId="74F9F9FA" w14:textId="34F7E68E" w:rsidR="004F1FEE" w:rsidRDefault="004F1FEE">
      <w:pPr>
        <w:rPr>
          <w:rFonts w:ascii="Arial" w:hAnsi="Arial" w:cs="Arial"/>
          <w:b/>
          <w:bCs/>
        </w:rPr>
      </w:pPr>
    </w:p>
    <w:p w14:paraId="25549D72" w14:textId="3A28D94F" w:rsidR="004F1FEE" w:rsidRDefault="004F1FEE">
      <w:pPr>
        <w:rPr>
          <w:rFonts w:ascii="Arial" w:hAnsi="Arial" w:cs="Arial"/>
          <w:b/>
          <w:bCs/>
        </w:rPr>
      </w:pPr>
    </w:p>
    <w:p w14:paraId="670B31E6" w14:textId="3386213E" w:rsidR="004F1FEE" w:rsidRDefault="004F1FEE">
      <w:pPr>
        <w:rPr>
          <w:rFonts w:ascii="Arial" w:hAnsi="Arial" w:cs="Arial"/>
          <w:b/>
          <w:bCs/>
        </w:rPr>
      </w:pPr>
    </w:p>
    <w:p w14:paraId="3BB61573" w14:textId="5361B305" w:rsidR="004F1FEE" w:rsidRDefault="004F1FEE">
      <w:pPr>
        <w:rPr>
          <w:rFonts w:ascii="Arial" w:hAnsi="Arial" w:cs="Arial"/>
          <w:b/>
          <w:bCs/>
        </w:rPr>
      </w:pPr>
    </w:p>
    <w:p w14:paraId="661DA347" w14:textId="1A0DBA2E" w:rsidR="004F1FEE" w:rsidRDefault="004F1FEE">
      <w:pPr>
        <w:rPr>
          <w:rFonts w:ascii="Arial" w:hAnsi="Arial" w:cs="Arial"/>
          <w:b/>
          <w:bCs/>
        </w:rPr>
      </w:pPr>
    </w:p>
    <w:p w14:paraId="1BAC32F5" w14:textId="382B95FB" w:rsidR="004F1FEE" w:rsidRDefault="004F1FEE">
      <w:pPr>
        <w:rPr>
          <w:rFonts w:ascii="Arial" w:hAnsi="Arial" w:cs="Arial"/>
          <w:b/>
          <w:bCs/>
        </w:rPr>
      </w:pPr>
    </w:p>
    <w:p w14:paraId="7B2581C4" w14:textId="68F03642" w:rsidR="004F1FEE" w:rsidRDefault="004F1FEE">
      <w:pPr>
        <w:rPr>
          <w:rFonts w:ascii="Arial" w:hAnsi="Arial" w:cs="Arial"/>
          <w:b/>
          <w:bCs/>
        </w:rPr>
      </w:pPr>
    </w:p>
    <w:p w14:paraId="625E7E22" w14:textId="5E19B75D" w:rsidR="004F1FEE" w:rsidRDefault="004F1FEE">
      <w:pPr>
        <w:rPr>
          <w:rFonts w:ascii="Arial" w:hAnsi="Arial" w:cs="Arial"/>
          <w:b/>
          <w:bCs/>
        </w:rPr>
      </w:pPr>
    </w:p>
    <w:p w14:paraId="1B9C62E6" w14:textId="598ACB8C" w:rsidR="004F1FEE" w:rsidRDefault="004F1FEE">
      <w:pPr>
        <w:rPr>
          <w:rFonts w:ascii="Arial" w:hAnsi="Arial" w:cs="Arial"/>
          <w:b/>
          <w:bCs/>
        </w:rPr>
      </w:pPr>
    </w:p>
    <w:p w14:paraId="3CAFAA54" w14:textId="3A2624A5" w:rsidR="004F1FEE" w:rsidRDefault="004F1FEE">
      <w:pPr>
        <w:rPr>
          <w:rFonts w:ascii="Arial" w:hAnsi="Arial" w:cs="Arial"/>
          <w:b/>
          <w:bCs/>
        </w:rPr>
      </w:pPr>
    </w:p>
    <w:p w14:paraId="64589665" w14:textId="358E9355" w:rsidR="004F1FEE" w:rsidRDefault="004F1FEE">
      <w:pPr>
        <w:rPr>
          <w:rFonts w:ascii="Arial" w:hAnsi="Arial" w:cs="Arial"/>
          <w:b/>
          <w:bCs/>
        </w:rPr>
      </w:pPr>
    </w:p>
    <w:p w14:paraId="17E12D40" w14:textId="77777777" w:rsidR="000445E4" w:rsidRDefault="000445E4">
      <w:pPr>
        <w:rPr>
          <w:rFonts w:ascii="Arial" w:hAnsi="Arial" w:cs="Arial"/>
          <w:b/>
          <w:bCs/>
          <w:u w:val="single"/>
        </w:rPr>
      </w:pPr>
    </w:p>
    <w:p w14:paraId="56BDD4A4" w14:textId="77777777" w:rsidR="000445E4" w:rsidRDefault="000445E4">
      <w:pPr>
        <w:rPr>
          <w:rFonts w:ascii="Arial" w:hAnsi="Arial" w:cs="Arial"/>
          <w:b/>
          <w:bCs/>
          <w:u w:val="single"/>
        </w:rPr>
      </w:pPr>
    </w:p>
    <w:p w14:paraId="732DBF22" w14:textId="77777777" w:rsidR="000445E4" w:rsidRDefault="000445E4">
      <w:pPr>
        <w:rPr>
          <w:rFonts w:ascii="Arial" w:hAnsi="Arial" w:cs="Arial"/>
          <w:b/>
          <w:bCs/>
          <w:u w:val="single"/>
        </w:rPr>
      </w:pPr>
    </w:p>
    <w:p w14:paraId="563B6805" w14:textId="77777777" w:rsidR="000445E4" w:rsidRDefault="000445E4">
      <w:pPr>
        <w:rPr>
          <w:rFonts w:ascii="Arial" w:hAnsi="Arial" w:cs="Arial"/>
          <w:b/>
          <w:bCs/>
          <w:u w:val="single"/>
        </w:rPr>
      </w:pPr>
    </w:p>
    <w:p w14:paraId="1C6459C4" w14:textId="77777777" w:rsidR="000445E4" w:rsidRDefault="000445E4">
      <w:pPr>
        <w:rPr>
          <w:rFonts w:ascii="Arial" w:hAnsi="Arial" w:cs="Arial"/>
          <w:b/>
          <w:bCs/>
          <w:u w:val="single"/>
        </w:rPr>
      </w:pPr>
    </w:p>
    <w:p w14:paraId="01C516ED" w14:textId="77777777" w:rsidR="000445E4" w:rsidRDefault="000445E4">
      <w:pPr>
        <w:rPr>
          <w:rFonts w:ascii="Arial" w:hAnsi="Arial" w:cs="Arial"/>
          <w:b/>
          <w:bCs/>
          <w:u w:val="single"/>
        </w:rPr>
      </w:pPr>
    </w:p>
    <w:p w14:paraId="1E06DE7D" w14:textId="77777777" w:rsidR="000445E4" w:rsidRDefault="000445E4">
      <w:pPr>
        <w:rPr>
          <w:rFonts w:ascii="Arial" w:hAnsi="Arial" w:cs="Arial"/>
          <w:b/>
          <w:bCs/>
          <w:u w:val="single"/>
        </w:rPr>
      </w:pPr>
    </w:p>
    <w:p w14:paraId="0E30A207" w14:textId="77777777" w:rsidR="00525E5F" w:rsidRDefault="00525E5F">
      <w:pPr>
        <w:rPr>
          <w:rFonts w:ascii="Arial" w:hAnsi="Arial" w:cs="Arial"/>
          <w:b/>
          <w:bCs/>
          <w:u w:val="single"/>
        </w:rPr>
      </w:pPr>
    </w:p>
    <w:p w14:paraId="642A39EB" w14:textId="77777777" w:rsidR="00525E5F" w:rsidRDefault="00525E5F">
      <w:pPr>
        <w:rPr>
          <w:rFonts w:ascii="Arial" w:hAnsi="Arial" w:cs="Arial"/>
          <w:b/>
          <w:bCs/>
          <w:u w:val="single"/>
        </w:rPr>
      </w:pPr>
    </w:p>
    <w:p w14:paraId="768654B3" w14:textId="77777777" w:rsidR="00525E5F" w:rsidRDefault="00525E5F">
      <w:pPr>
        <w:rPr>
          <w:rFonts w:ascii="Arial" w:hAnsi="Arial" w:cs="Arial"/>
          <w:b/>
          <w:bCs/>
          <w:u w:val="single"/>
        </w:rPr>
      </w:pPr>
    </w:p>
    <w:p w14:paraId="486F8EC9" w14:textId="77777777" w:rsidR="00525E5F" w:rsidRDefault="00525E5F">
      <w:pPr>
        <w:rPr>
          <w:rFonts w:ascii="Arial" w:hAnsi="Arial" w:cs="Arial"/>
          <w:b/>
          <w:bCs/>
          <w:u w:val="single"/>
        </w:rPr>
      </w:pPr>
    </w:p>
    <w:p w14:paraId="07E6C105" w14:textId="77777777" w:rsidR="00525E5F" w:rsidRDefault="00525E5F">
      <w:pPr>
        <w:rPr>
          <w:rFonts w:ascii="Arial" w:hAnsi="Arial" w:cs="Arial"/>
          <w:b/>
          <w:bCs/>
          <w:u w:val="single"/>
        </w:rPr>
      </w:pPr>
    </w:p>
    <w:p w14:paraId="39B6FA46" w14:textId="7AC58E08" w:rsidR="004F1FEE" w:rsidRPr="000D1FCE" w:rsidRDefault="00F23883" w:rsidP="000D1FCE">
      <w:pPr>
        <w:pStyle w:val="Heading1"/>
        <w:rPr>
          <w:u w:val="single"/>
        </w:rPr>
      </w:pPr>
      <w:bookmarkStart w:id="1" w:name="_Toc70849225"/>
      <w:r w:rsidRPr="000D1FCE">
        <w:rPr>
          <w:u w:val="single"/>
        </w:rPr>
        <w:lastRenderedPageBreak/>
        <w:t>Background:</w:t>
      </w:r>
      <w:bookmarkEnd w:id="1"/>
    </w:p>
    <w:p w14:paraId="7DEE22CE" w14:textId="0EBAF1FF" w:rsidR="00455059" w:rsidRPr="00B00138" w:rsidRDefault="0037449B" w:rsidP="00D76F07">
      <w:pPr>
        <w:jc w:val="both"/>
        <w:rPr>
          <w:rFonts w:ascii="Arial" w:hAnsi="Arial" w:cs="Arial"/>
        </w:rPr>
      </w:pPr>
      <w:r>
        <w:rPr>
          <w:rFonts w:ascii="Arial" w:hAnsi="Arial" w:cs="Arial"/>
        </w:rPr>
        <w:t xml:space="preserve">The </w:t>
      </w:r>
      <w:r w:rsidR="00265F8B">
        <w:rPr>
          <w:rFonts w:ascii="Arial" w:hAnsi="Arial" w:cs="Arial"/>
        </w:rPr>
        <w:t xml:space="preserve">United </w:t>
      </w:r>
      <w:r w:rsidR="00122254">
        <w:rPr>
          <w:rFonts w:ascii="Arial" w:hAnsi="Arial" w:cs="Arial"/>
        </w:rPr>
        <w:t xml:space="preserve"> Parcel Service</w:t>
      </w:r>
      <w:r w:rsidR="00272343">
        <w:rPr>
          <w:rFonts w:ascii="Arial" w:hAnsi="Arial" w:cs="Arial"/>
        </w:rPr>
        <w:t xml:space="preserve"> </w:t>
      </w:r>
      <w:r w:rsidR="00265F8B">
        <w:rPr>
          <w:rFonts w:ascii="Arial" w:hAnsi="Arial" w:cs="Arial"/>
        </w:rPr>
        <w:t>(</w:t>
      </w:r>
      <w:r>
        <w:rPr>
          <w:rFonts w:ascii="Arial" w:hAnsi="Arial" w:cs="Arial"/>
        </w:rPr>
        <w:t>UPS</w:t>
      </w:r>
      <w:r w:rsidR="00265F8B">
        <w:rPr>
          <w:rFonts w:ascii="Arial" w:hAnsi="Arial" w:cs="Arial"/>
        </w:rPr>
        <w:t>)</w:t>
      </w:r>
      <w:r>
        <w:rPr>
          <w:rFonts w:ascii="Arial" w:hAnsi="Arial" w:cs="Arial"/>
        </w:rPr>
        <w:t xml:space="preserve"> was founded in</w:t>
      </w:r>
      <w:r w:rsidR="00272343">
        <w:rPr>
          <w:rFonts w:ascii="Arial" w:hAnsi="Arial" w:cs="Arial"/>
        </w:rPr>
        <w:t xml:space="preserve"> </w:t>
      </w:r>
      <w:r w:rsidR="00CD7D3D">
        <w:rPr>
          <w:rFonts w:ascii="Arial" w:hAnsi="Arial" w:cs="Arial"/>
        </w:rPr>
        <w:t xml:space="preserve">1907 </w:t>
      </w:r>
      <w:r w:rsidR="0018617F">
        <w:rPr>
          <w:rFonts w:ascii="Arial" w:hAnsi="Arial" w:cs="Arial"/>
        </w:rPr>
        <w:t>by</w:t>
      </w:r>
      <w:r w:rsidR="001F320E">
        <w:rPr>
          <w:rFonts w:ascii="Arial" w:hAnsi="Arial" w:cs="Arial"/>
        </w:rPr>
        <w:t>,</w:t>
      </w:r>
      <w:r w:rsidR="00D4782E">
        <w:rPr>
          <w:rFonts w:ascii="Arial" w:hAnsi="Arial" w:cs="Arial"/>
        </w:rPr>
        <w:t xml:space="preserve"> </w:t>
      </w:r>
      <w:r w:rsidR="005E47B0">
        <w:rPr>
          <w:rFonts w:ascii="Arial" w:hAnsi="Arial" w:cs="Arial"/>
        </w:rPr>
        <w:t>James E</w:t>
      </w:r>
      <w:r w:rsidR="004A0D80">
        <w:rPr>
          <w:rFonts w:ascii="Arial" w:hAnsi="Arial" w:cs="Arial"/>
        </w:rPr>
        <w:t>.</w:t>
      </w:r>
      <w:r w:rsidR="005E47B0">
        <w:rPr>
          <w:rFonts w:ascii="Arial" w:hAnsi="Arial" w:cs="Arial"/>
        </w:rPr>
        <w:t xml:space="preserve"> Casey</w:t>
      </w:r>
      <w:r w:rsidR="00461831">
        <w:rPr>
          <w:rFonts w:ascii="Arial" w:hAnsi="Arial" w:cs="Arial"/>
        </w:rPr>
        <w:t>,</w:t>
      </w:r>
      <w:r w:rsidR="00C316AD">
        <w:rPr>
          <w:rFonts w:ascii="Arial" w:hAnsi="Arial" w:cs="Arial"/>
        </w:rPr>
        <w:t xml:space="preserve"> and</w:t>
      </w:r>
      <w:r w:rsidR="00C316AD" w:rsidRPr="00C316AD">
        <w:rPr>
          <w:rFonts w:ascii="Arial" w:hAnsi="Arial" w:cs="Arial"/>
        </w:rPr>
        <w:t xml:space="preserve"> </w:t>
      </w:r>
      <w:r w:rsidR="00C316AD">
        <w:rPr>
          <w:rFonts w:ascii="Arial" w:hAnsi="Arial" w:cs="Arial"/>
        </w:rPr>
        <w:t>Claud Ryan.</w:t>
      </w:r>
      <w:r w:rsidR="00666475">
        <w:rPr>
          <w:rFonts w:ascii="Arial" w:hAnsi="Arial" w:cs="Arial"/>
        </w:rPr>
        <w:t xml:space="preserve"> The business started as </w:t>
      </w:r>
      <w:r w:rsidR="004B3021">
        <w:rPr>
          <w:rFonts w:ascii="Arial" w:hAnsi="Arial" w:cs="Arial"/>
        </w:rPr>
        <w:t>an</w:t>
      </w:r>
      <w:r w:rsidR="00C316AD">
        <w:rPr>
          <w:rFonts w:ascii="Arial" w:hAnsi="Arial" w:cs="Arial"/>
        </w:rPr>
        <w:t xml:space="preserve"> </w:t>
      </w:r>
      <w:r w:rsidR="00461831">
        <w:rPr>
          <w:rFonts w:ascii="Arial" w:hAnsi="Arial" w:cs="Arial"/>
        </w:rPr>
        <w:t>American Messenger Company</w:t>
      </w:r>
      <w:r w:rsidR="004B3021">
        <w:rPr>
          <w:rFonts w:ascii="Arial" w:hAnsi="Arial" w:cs="Arial"/>
        </w:rPr>
        <w:t>, which</w:t>
      </w:r>
      <w:r w:rsidR="00461831">
        <w:rPr>
          <w:rFonts w:ascii="Arial" w:hAnsi="Arial" w:cs="Arial"/>
        </w:rPr>
        <w:t xml:space="preserve"> </w:t>
      </w:r>
      <w:r w:rsidR="00953873">
        <w:rPr>
          <w:rFonts w:ascii="Arial" w:hAnsi="Arial" w:cs="Arial"/>
        </w:rPr>
        <w:t>began in Seattle</w:t>
      </w:r>
      <w:r w:rsidR="00D3350F">
        <w:rPr>
          <w:rFonts w:ascii="Arial" w:hAnsi="Arial" w:cs="Arial"/>
        </w:rPr>
        <w:t>.</w:t>
      </w:r>
      <w:r w:rsidR="00A91A18">
        <w:rPr>
          <w:rFonts w:ascii="Arial" w:hAnsi="Arial" w:cs="Arial"/>
        </w:rPr>
        <w:t xml:space="preserve"> The</w:t>
      </w:r>
      <w:r w:rsidR="00FB1270">
        <w:rPr>
          <w:rFonts w:ascii="Arial" w:hAnsi="Arial" w:cs="Arial"/>
        </w:rPr>
        <w:t xml:space="preserve"> pair</w:t>
      </w:r>
      <w:r w:rsidR="00F23548">
        <w:rPr>
          <w:rFonts w:ascii="Arial" w:hAnsi="Arial" w:cs="Arial"/>
        </w:rPr>
        <w:t xml:space="preserve"> borrowed $100 </w:t>
      </w:r>
      <w:r w:rsidR="00C756D4">
        <w:rPr>
          <w:rFonts w:ascii="Arial" w:hAnsi="Arial" w:cs="Arial"/>
        </w:rPr>
        <w:t xml:space="preserve">and set up the business in </w:t>
      </w:r>
      <w:r w:rsidR="008E45B1">
        <w:rPr>
          <w:rFonts w:ascii="Arial" w:hAnsi="Arial" w:cs="Arial"/>
        </w:rPr>
        <w:t xml:space="preserve">a </w:t>
      </w:r>
      <w:r w:rsidR="008D644A">
        <w:rPr>
          <w:rFonts w:ascii="Arial" w:hAnsi="Arial" w:cs="Arial"/>
        </w:rPr>
        <w:t xml:space="preserve">cellar </w:t>
      </w:r>
      <w:r w:rsidR="008E45B1">
        <w:rPr>
          <w:rFonts w:ascii="Arial" w:hAnsi="Arial" w:cs="Arial"/>
        </w:rPr>
        <w:t>belonging to</w:t>
      </w:r>
      <w:r w:rsidR="008D644A">
        <w:rPr>
          <w:rFonts w:ascii="Arial" w:hAnsi="Arial" w:cs="Arial"/>
        </w:rPr>
        <w:t xml:space="preserve"> Ryan</w:t>
      </w:r>
      <w:r w:rsidR="00BC62ED">
        <w:rPr>
          <w:rFonts w:ascii="Arial" w:hAnsi="Arial" w:cs="Arial"/>
        </w:rPr>
        <w:t>’s</w:t>
      </w:r>
      <w:r w:rsidR="008E45B1">
        <w:rPr>
          <w:rFonts w:ascii="Arial" w:hAnsi="Arial" w:cs="Arial"/>
        </w:rPr>
        <w:t xml:space="preserve"> uncle</w:t>
      </w:r>
      <w:r w:rsidR="00B00138">
        <w:rPr>
          <w:rFonts w:ascii="Arial" w:hAnsi="Arial" w:cs="Arial"/>
        </w:rPr>
        <w:t>.</w:t>
      </w:r>
      <w:r w:rsidR="008310DE">
        <w:rPr>
          <w:rFonts w:ascii="Arial" w:hAnsi="Arial" w:cs="Arial"/>
        </w:rPr>
        <w:t xml:space="preserve"> </w:t>
      </w:r>
      <w:r w:rsidR="00EB208D">
        <w:rPr>
          <w:rFonts w:ascii="Arial" w:hAnsi="Arial" w:cs="Arial"/>
        </w:rPr>
        <w:t xml:space="preserve">Then in </w:t>
      </w:r>
      <w:r w:rsidR="00BA2A10">
        <w:rPr>
          <w:rFonts w:ascii="Arial" w:hAnsi="Arial" w:cs="Arial"/>
        </w:rPr>
        <w:t xml:space="preserve">1912 </w:t>
      </w:r>
      <w:r w:rsidR="00AC70CC">
        <w:rPr>
          <w:rFonts w:ascii="Arial" w:hAnsi="Arial" w:cs="Arial"/>
        </w:rPr>
        <w:t xml:space="preserve">they </w:t>
      </w:r>
      <w:r w:rsidR="00173ABC">
        <w:rPr>
          <w:rFonts w:ascii="Arial" w:hAnsi="Arial" w:cs="Arial"/>
        </w:rPr>
        <w:t>joined</w:t>
      </w:r>
      <w:r w:rsidR="002777BE">
        <w:rPr>
          <w:rFonts w:ascii="Arial" w:hAnsi="Arial" w:cs="Arial"/>
        </w:rPr>
        <w:t xml:space="preserve"> forces with</w:t>
      </w:r>
      <w:r w:rsidR="006A75B4">
        <w:rPr>
          <w:rFonts w:ascii="Arial" w:hAnsi="Arial" w:cs="Arial"/>
        </w:rPr>
        <w:t xml:space="preserve"> a rival</w:t>
      </w:r>
      <w:r w:rsidR="00EB208D">
        <w:rPr>
          <w:rFonts w:ascii="Arial" w:hAnsi="Arial" w:cs="Arial"/>
        </w:rPr>
        <w:t xml:space="preserve"> company</w:t>
      </w:r>
      <w:r w:rsidR="002777BE">
        <w:rPr>
          <w:rFonts w:ascii="Arial" w:hAnsi="Arial" w:cs="Arial"/>
        </w:rPr>
        <w:t>,</w:t>
      </w:r>
      <w:r w:rsidR="00EB208D">
        <w:rPr>
          <w:rFonts w:ascii="Arial" w:hAnsi="Arial" w:cs="Arial"/>
        </w:rPr>
        <w:t xml:space="preserve"> </w:t>
      </w:r>
      <w:r w:rsidR="00720A2C">
        <w:rPr>
          <w:rFonts w:ascii="Arial" w:hAnsi="Arial" w:cs="Arial"/>
        </w:rPr>
        <w:t xml:space="preserve">and also purchased </w:t>
      </w:r>
      <w:r w:rsidR="000A2954">
        <w:rPr>
          <w:rFonts w:ascii="Arial" w:hAnsi="Arial" w:cs="Arial"/>
        </w:rPr>
        <w:t>a</w:t>
      </w:r>
      <w:r w:rsidR="00BE4914">
        <w:rPr>
          <w:rFonts w:ascii="Arial" w:hAnsi="Arial" w:cs="Arial"/>
        </w:rPr>
        <w:t xml:space="preserve"> refashioned</w:t>
      </w:r>
      <w:r w:rsidR="000A2954">
        <w:rPr>
          <w:rFonts w:ascii="Arial" w:hAnsi="Arial" w:cs="Arial"/>
        </w:rPr>
        <w:t xml:space="preserve"> </w:t>
      </w:r>
      <w:r w:rsidR="00154DB6">
        <w:rPr>
          <w:rFonts w:ascii="Arial" w:hAnsi="Arial" w:cs="Arial"/>
        </w:rPr>
        <w:t xml:space="preserve">delivery vehicle, </w:t>
      </w:r>
      <w:r w:rsidR="00C90AA9">
        <w:rPr>
          <w:rFonts w:ascii="Arial" w:hAnsi="Arial" w:cs="Arial"/>
        </w:rPr>
        <w:t xml:space="preserve">known as a </w:t>
      </w:r>
      <w:r w:rsidR="00154DB6">
        <w:rPr>
          <w:rFonts w:ascii="Arial" w:hAnsi="Arial" w:cs="Arial"/>
        </w:rPr>
        <w:t xml:space="preserve"> </w:t>
      </w:r>
      <w:r w:rsidR="00C90AA9">
        <w:rPr>
          <w:rFonts w:ascii="Arial" w:hAnsi="Arial" w:cs="Arial"/>
        </w:rPr>
        <w:t>M</w:t>
      </w:r>
      <w:r w:rsidR="00154DB6">
        <w:rPr>
          <w:rFonts w:ascii="Arial" w:hAnsi="Arial" w:cs="Arial"/>
        </w:rPr>
        <w:t>odel</w:t>
      </w:r>
      <w:r w:rsidR="00C90AA9">
        <w:rPr>
          <w:rFonts w:ascii="Arial" w:hAnsi="Arial" w:cs="Arial"/>
        </w:rPr>
        <w:t xml:space="preserve">-T </w:t>
      </w:r>
      <w:r w:rsidR="006967AA">
        <w:rPr>
          <w:rFonts w:ascii="Arial" w:hAnsi="Arial" w:cs="Arial"/>
        </w:rPr>
        <w:t>Ford</w:t>
      </w:r>
      <w:r w:rsidR="00FC716A">
        <w:rPr>
          <w:rFonts w:ascii="Arial" w:hAnsi="Arial" w:cs="Arial"/>
        </w:rPr>
        <w:t xml:space="preserve"> which they used for the business</w:t>
      </w:r>
      <w:r w:rsidR="00AD6CA5">
        <w:rPr>
          <w:rFonts w:ascii="Arial" w:hAnsi="Arial" w:cs="Arial"/>
        </w:rPr>
        <w:t>.</w:t>
      </w:r>
      <w:r w:rsidR="00904534">
        <w:rPr>
          <w:rFonts w:ascii="Arial" w:hAnsi="Arial" w:cs="Arial"/>
        </w:rPr>
        <w:t xml:space="preserve"> In </w:t>
      </w:r>
      <w:r w:rsidR="006046A7">
        <w:rPr>
          <w:rFonts w:ascii="Arial" w:hAnsi="Arial" w:cs="Arial"/>
        </w:rPr>
        <w:t>19</w:t>
      </w:r>
      <w:r w:rsidR="00E0651C">
        <w:rPr>
          <w:rFonts w:ascii="Arial" w:hAnsi="Arial" w:cs="Arial"/>
        </w:rPr>
        <w:t xml:space="preserve">16 </w:t>
      </w:r>
      <w:r w:rsidR="00A4546F">
        <w:rPr>
          <w:rFonts w:ascii="Arial" w:hAnsi="Arial" w:cs="Arial"/>
        </w:rPr>
        <w:t xml:space="preserve">they </w:t>
      </w:r>
      <w:r w:rsidR="00E0378C">
        <w:rPr>
          <w:rFonts w:ascii="Arial" w:hAnsi="Arial" w:cs="Arial"/>
        </w:rPr>
        <w:t>decided to employ Charles Soderstrom</w:t>
      </w:r>
      <w:r w:rsidR="00EE74DE">
        <w:rPr>
          <w:rFonts w:ascii="Arial" w:hAnsi="Arial" w:cs="Arial"/>
        </w:rPr>
        <w:t xml:space="preserve">, </w:t>
      </w:r>
      <w:r w:rsidR="00102C60">
        <w:rPr>
          <w:rFonts w:ascii="Arial" w:hAnsi="Arial" w:cs="Arial"/>
        </w:rPr>
        <w:t xml:space="preserve">he </w:t>
      </w:r>
      <w:r w:rsidR="000976AC">
        <w:rPr>
          <w:rFonts w:ascii="Arial" w:hAnsi="Arial" w:cs="Arial"/>
        </w:rPr>
        <w:t xml:space="preserve">thought of </w:t>
      </w:r>
      <w:r w:rsidR="00102C60">
        <w:rPr>
          <w:rFonts w:ascii="Arial" w:hAnsi="Arial" w:cs="Arial"/>
        </w:rPr>
        <w:t xml:space="preserve"> the idea of painting all the vehi</w:t>
      </w:r>
      <w:r w:rsidR="00D23BD5">
        <w:rPr>
          <w:rFonts w:ascii="Arial" w:hAnsi="Arial" w:cs="Arial"/>
        </w:rPr>
        <w:t>cles brown</w:t>
      </w:r>
      <w:r w:rsidR="00831A12">
        <w:rPr>
          <w:rFonts w:ascii="Arial" w:hAnsi="Arial" w:cs="Arial"/>
        </w:rPr>
        <w:t xml:space="preserve"> which he </w:t>
      </w:r>
      <w:r w:rsidR="007E540A">
        <w:rPr>
          <w:rFonts w:ascii="Arial" w:hAnsi="Arial" w:cs="Arial"/>
        </w:rPr>
        <w:t>realised</w:t>
      </w:r>
      <w:r w:rsidR="00831A12">
        <w:rPr>
          <w:rFonts w:ascii="Arial" w:hAnsi="Arial" w:cs="Arial"/>
        </w:rPr>
        <w:t xml:space="preserve"> hid the </w:t>
      </w:r>
      <w:r w:rsidR="008835A4">
        <w:rPr>
          <w:rFonts w:ascii="Arial" w:hAnsi="Arial" w:cs="Arial"/>
        </w:rPr>
        <w:t>dirt</w:t>
      </w:r>
      <w:r w:rsidR="00A96629">
        <w:rPr>
          <w:rFonts w:ascii="Arial" w:hAnsi="Arial" w:cs="Arial"/>
        </w:rPr>
        <w:t xml:space="preserve"> the</w:t>
      </w:r>
      <w:r w:rsidR="007E540A">
        <w:rPr>
          <w:rFonts w:ascii="Arial" w:hAnsi="Arial" w:cs="Arial"/>
        </w:rPr>
        <w:t xml:space="preserve"> vehicles</w:t>
      </w:r>
      <w:r w:rsidR="008835A4">
        <w:rPr>
          <w:rFonts w:ascii="Arial" w:hAnsi="Arial" w:cs="Arial"/>
        </w:rPr>
        <w:t xml:space="preserve"> all</w:t>
      </w:r>
      <w:r w:rsidR="00A96629">
        <w:rPr>
          <w:rFonts w:ascii="Arial" w:hAnsi="Arial" w:cs="Arial"/>
        </w:rPr>
        <w:t xml:space="preserve"> accumulated.</w:t>
      </w:r>
      <w:r w:rsidR="00672138">
        <w:rPr>
          <w:rFonts w:ascii="Arial" w:hAnsi="Arial" w:cs="Arial"/>
        </w:rPr>
        <w:t xml:space="preserve"> However, now they are </w:t>
      </w:r>
      <w:r w:rsidR="002E4AF8">
        <w:rPr>
          <w:rFonts w:ascii="Arial" w:hAnsi="Arial" w:cs="Arial"/>
        </w:rPr>
        <w:t xml:space="preserve">a </w:t>
      </w:r>
      <w:r w:rsidR="00672138">
        <w:rPr>
          <w:rFonts w:ascii="Arial" w:hAnsi="Arial" w:cs="Arial"/>
        </w:rPr>
        <w:t>company</w:t>
      </w:r>
      <w:r w:rsidR="00E0378C">
        <w:rPr>
          <w:rFonts w:ascii="Arial" w:hAnsi="Arial" w:cs="Arial"/>
        </w:rPr>
        <w:t xml:space="preserve"> </w:t>
      </w:r>
      <w:r w:rsidR="00514FF3">
        <w:rPr>
          <w:rFonts w:ascii="Arial" w:hAnsi="Arial" w:cs="Arial"/>
        </w:rPr>
        <w:t xml:space="preserve">that cover </w:t>
      </w:r>
      <w:r w:rsidR="00D0584E">
        <w:rPr>
          <w:rFonts w:ascii="Arial" w:hAnsi="Arial" w:cs="Arial"/>
        </w:rPr>
        <w:t xml:space="preserve">220 countries </w:t>
      </w:r>
      <w:r w:rsidR="00AA7DEC">
        <w:rPr>
          <w:rFonts w:ascii="Arial" w:hAnsi="Arial" w:cs="Arial"/>
        </w:rPr>
        <w:t>across</w:t>
      </w:r>
      <w:r w:rsidR="0038217D">
        <w:rPr>
          <w:rFonts w:ascii="Arial" w:hAnsi="Arial" w:cs="Arial"/>
        </w:rPr>
        <w:t xml:space="preserve"> the</w:t>
      </w:r>
      <w:r w:rsidR="00514FF3">
        <w:rPr>
          <w:rFonts w:ascii="Arial" w:hAnsi="Arial" w:cs="Arial"/>
        </w:rPr>
        <w:t xml:space="preserve"> globe </w:t>
      </w:r>
      <w:r w:rsidR="00A22C8C">
        <w:rPr>
          <w:rFonts w:ascii="Arial" w:hAnsi="Arial" w:cs="Arial"/>
        </w:rPr>
        <w:t>with their services in parcel delivery</w:t>
      </w:r>
      <w:r w:rsidR="008B315E" w:rsidRPr="00D76F07">
        <w:rPr>
          <w:rFonts w:ascii="Arial" w:hAnsi="Arial" w:cs="Arial"/>
        </w:rPr>
        <w:t xml:space="preserve"> </w:t>
      </w:r>
      <w:r w:rsidR="004D4A98">
        <w:rPr>
          <w:rFonts w:ascii="Arial" w:hAnsi="Arial" w:cs="Arial"/>
        </w:rPr>
        <w:t>(</w:t>
      </w:r>
      <w:r w:rsidR="00D76F07" w:rsidRPr="00D76F07">
        <w:rPr>
          <w:rFonts w:ascii="Arial" w:hAnsi="Arial" w:cs="Arial"/>
        </w:rPr>
        <w:t>L</w:t>
      </w:r>
      <w:r w:rsidR="00055E90">
        <w:rPr>
          <w:rFonts w:ascii="Arial" w:hAnsi="Arial" w:cs="Arial"/>
        </w:rPr>
        <w:t>ewis, 2017).</w:t>
      </w:r>
    </w:p>
    <w:p w14:paraId="3E52033D" w14:textId="77777777" w:rsidR="00867915" w:rsidRDefault="00867915" w:rsidP="00D76F07">
      <w:pPr>
        <w:jc w:val="both"/>
        <w:rPr>
          <w:rFonts w:ascii="Arial" w:hAnsi="Arial" w:cs="Arial"/>
          <w:b/>
          <w:bCs/>
          <w:u w:val="single"/>
        </w:rPr>
      </w:pPr>
    </w:p>
    <w:p w14:paraId="26A26669" w14:textId="77777777" w:rsidR="000D70F9" w:rsidRDefault="000D70F9" w:rsidP="00D76F07">
      <w:pPr>
        <w:jc w:val="both"/>
        <w:rPr>
          <w:rFonts w:ascii="Arial" w:hAnsi="Arial" w:cs="Arial"/>
          <w:b/>
          <w:bCs/>
          <w:u w:val="single"/>
        </w:rPr>
      </w:pPr>
    </w:p>
    <w:p w14:paraId="059D0214" w14:textId="77777777" w:rsidR="000D70F9" w:rsidRDefault="000D70F9" w:rsidP="00D76F07">
      <w:pPr>
        <w:jc w:val="both"/>
        <w:rPr>
          <w:rFonts w:ascii="Arial" w:hAnsi="Arial" w:cs="Arial"/>
          <w:b/>
          <w:bCs/>
          <w:u w:val="single"/>
        </w:rPr>
      </w:pPr>
    </w:p>
    <w:p w14:paraId="15DB5D42" w14:textId="77777777" w:rsidR="000D70F9" w:rsidRDefault="000D70F9" w:rsidP="00D76F07">
      <w:pPr>
        <w:jc w:val="both"/>
        <w:rPr>
          <w:rFonts w:ascii="Arial" w:hAnsi="Arial" w:cs="Arial"/>
          <w:b/>
          <w:bCs/>
          <w:u w:val="single"/>
        </w:rPr>
      </w:pPr>
    </w:p>
    <w:p w14:paraId="4D7C89FC" w14:textId="77777777" w:rsidR="000D70F9" w:rsidRDefault="000D70F9" w:rsidP="00D76F07">
      <w:pPr>
        <w:jc w:val="both"/>
        <w:rPr>
          <w:rFonts w:ascii="Arial" w:hAnsi="Arial" w:cs="Arial"/>
          <w:b/>
          <w:bCs/>
          <w:u w:val="single"/>
        </w:rPr>
      </w:pPr>
    </w:p>
    <w:p w14:paraId="7DB68D46" w14:textId="77777777" w:rsidR="000D70F9" w:rsidRDefault="000D70F9" w:rsidP="00D76F07">
      <w:pPr>
        <w:jc w:val="both"/>
        <w:rPr>
          <w:rFonts w:ascii="Arial" w:hAnsi="Arial" w:cs="Arial"/>
          <w:b/>
          <w:bCs/>
          <w:u w:val="single"/>
        </w:rPr>
      </w:pPr>
    </w:p>
    <w:p w14:paraId="1AAF4D5D" w14:textId="77777777" w:rsidR="000D70F9" w:rsidRDefault="000D70F9" w:rsidP="00D76F07">
      <w:pPr>
        <w:jc w:val="both"/>
        <w:rPr>
          <w:rFonts w:ascii="Arial" w:hAnsi="Arial" w:cs="Arial"/>
          <w:b/>
          <w:bCs/>
          <w:u w:val="single"/>
        </w:rPr>
      </w:pPr>
    </w:p>
    <w:p w14:paraId="3AE2A2F8" w14:textId="77777777" w:rsidR="000D70F9" w:rsidRDefault="000D70F9" w:rsidP="00D76F07">
      <w:pPr>
        <w:jc w:val="both"/>
        <w:rPr>
          <w:rFonts w:ascii="Arial" w:hAnsi="Arial" w:cs="Arial"/>
          <w:b/>
          <w:bCs/>
          <w:u w:val="single"/>
        </w:rPr>
      </w:pPr>
    </w:p>
    <w:p w14:paraId="5330D8D1" w14:textId="77777777" w:rsidR="000D70F9" w:rsidRDefault="000D70F9" w:rsidP="00D76F07">
      <w:pPr>
        <w:jc w:val="both"/>
        <w:rPr>
          <w:rFonts w:ascii="Arial" w:hAnsi="Arial" w:cs="Arial"/>
          <w:b/>
          <w:bCs/>
          <w:u w:val="single"/>
        </w:rPr>
      </w:pPr>
    </w:p>
    <w:p w14:paraId="11B70463" w14:textId="77777777" w:rsidR="000D70F9" w:rsidRDefault="000D70F9" w:rsidP="00D76F07">
      <w:pPr>
        <w:jc w:val="both"/>
        <w:rPr>
          <w:rFonts w:ascii="Arial" w:hAnsi="Arial" w:cs="Arial"/>
          <w:b/>
          <w:bCs/>
          <w:u w:val="single"/>
        </w:rPr>
      </w:pPr>
    </w:p>
    <w:p w14:paraId="0D9C03E8" w14:textId="77777777" w:rsidR="000D70F9" w:rsidRDefault="000D70F9" w:rsidP="00D76F07">
      <w:pPr>
        <w:jc w:val="both"/>
        <w:rPr>
          <w:rFonts w:ascii="Arial" w:hAnsi="Arial" w:cs="Arial"/>
          <w:b/>
          <w:bCs/>
          <w:u w:val="single"/>
        </w:rPr>
      </w:pPr>
    </w:p>
    <w:p w14:paraId="22AA8FEF" w14:textId="77777777" w:rsidR="000D70F9" w:rsidRDefault="000D70F9" w:rsidP="00D76F07">
      <w:pPr>
        <w:jc w:val="both"/>
        <w:rPr>
          <w:rFonts w:ascii="Arial" w:hAnsi="Arial" w:cs="Arial"/>
          <w:b/>
          <w:bCs/>
          <w:u w:val="single"/>
        </w:rPr>
      </w:pPr>
    </w:p>
    <w:p w14:paraId="06B05569" w14:textId="77777777" w:rsidR="000D70F9" w:rsidRDefault="000D70F9" w:rsidP="00D76F07">
      <w:pPr>
        <w:jc w:val="both"/>
        <w:rPr>
          <w:rFonts w:ascii="Arial" w:hAnsi="Arial" w:cs="Arial"/>
          <w:b/>
          <w:bCs/>
          <w:u w:val="single"/>
        </w:rPr>
      </w:pPr>
    </w:p>
    <w:p w14:paraId="09573C38" w14:textId="77777777" w:rsidR="000D70F9" w:rsidRDefault="000D70F9" w:rsidP="00D76F07">
      <w:pPr>
        <w:jc w:val="both"/>
        <w:rPr>
          <w:rFonts w:ascii="Arial" w:hAnsi="Arial" w:cs="Arial"/>
          <w:b/>
          <w:bCs/>
          <w:u w:val="single"/>
        </w:rPr>
      </w:pPr>
    </w:p>
    <w:p w14:paraId="14461E40" w14:textId="77777777" w:rsidR="000D70F9" w:rsidRDefault="000D70F9" w:rsidP="00D76F07">
      <w:pPr>
        <w:jc w:val="both"/>
        <w:rPr>
          <w:rFonts w:ascii="Arial" w:hAnsi="Arial" w:cs="Arial"/>
          <w:b/>
          <w:bCs/>
          <w:u w:val="single"/>
        </w:rPr>
      </w:pPr>
    </w:p>
    <w:p w14:paraId="50EA32D4" w14:textId="77777777" w:rsidR="000D70F9" w:rsidRDefault="000D70F9" w:rsidP="00D76F07">
      <w:pPr>
        <w:jc w:val="both"/>
        <w:rPr>
          <w:rFonts w:ascii="Arial" w:hAnsi="Arial" w:cs="Arial"/>
          <w:b/>
          <w:bCs/>
          <w:u w:val="single"/>
        </w:rPr>
      </w:pPr>
    </w:p>
    <w:p w14:paraId="5A11E3A8" w14:textId="77777777" w:rsidR="000D70F9" w:rsidRDefault="000D70F9" w:rsidP="00D76F07">
      <w:pPr>
        <w:jc w:val="both"/>
        <w:rPr>
          <w:rFonts w:ascii="Arial" w:hAnsi="Arial" w:cs="Arial"/>
          <w:b/>
          <w:bCs/>
          <w:u w:val="single"/>
        </w:rPr>
      </w:pPr>
    </w:p>
    <w:p w14:paraId="67311DEC" w14:textId="77777777" w:rsidR="000D70F9" w:rsidRDefault="000D70F9" w:rsidP="00D76F07">
      <w:pPr>
        <w:jc w:val="both"/>
        <w:rPr>
          <w:rFonts w:ascii="Arial" w:hAnsi="Arial" w:cs="Arial"/>
          <w:b/>
          <w:bCs/>
          <w:u w:val="single"/>
        </w:rPr>
      </w:pPr>
    </w:p>
    <w:p w14:paraId="11EE74DE" w14:textId="77777777" w:rsidR="000D70F9" w:rsidRDefault="000D70F9" w:rsidP="00D76F07">
      <w:pPr>
        <w:jc w:val="both"/>
        <w:rPr>
          <w:rFonts w:ascii="Arial" w:hAnsi="Arial" w:cs="Arial"/>
          <w:b/>
          <w:bCs/>
          <w:u w:val="single"/>
        </w:rPr>
      </w:pPr>
    </w:p>
    <w:p w14:paraId="78ED8F3E" w14:textId="77777777" w:rsidR="000D70F9" w:rsidRDefault="000D70F9" w:rsidP="00D76F07">
      <w:pPr>
        <w:jc w:val="both"/>
        <w:rPr>
          <w:rFonts w:ascii="Arial" w:hAnsi="Arial" w:cs="Arial"/>
          <w:b/>
          <w:bCs/>
          <w:u w:val="single"/>
        </w:rPr>
      </w:pPr>
    </w:p>
    <w:p w14:paraId="46EE5EF9" w14:textId="77777777" w:rsidR="000D70F9" w:rsidRDefault="000D70F9" w:rsidP="00D76F07">
      <w:pPr>
        <w:jc w:val="both"/>
        <w:rPr>
          <w:rFonts w:ascii="Arial" w:hAnsi="Arial" w:cs="Arial"/>
          <w:b/>
          <w:bCs/>
          <w:u w:val="single"/>
        </w:rPr>
      </w:pPr>
    </w:p>
    <w:p w14:paraId="3D51E2D3" w14:textId="77777777" w:rsidR="000D70F9" w:rsidRDefault="000D70F9" w:rsidP="00D76F07">
      <w:pPr>
        <w:jc w:val="both"/>
        <w:rPr>
          <w:rFonts w:ascii="Arial" w:hAnsi="Arial" w:cs="Arial"/>
          <w:b/>
          <w:bCs/>
          <w:u w:val="single"/>
        </w:rPr>
      </w:pPr>
    </w:p>
    <w:p w14:paraId="1E3910D0" w14:textId="77777777" w:rsidR="00884F7D" w:rsidRDefault="00884F7D" w:rsidP="00D76F07">
      <w:pPr>
        <w:jc w:val="both"/>
        <w:rPr>
          <w:rFonts w:ascii="Arial" w:hAnsi="Arial" w:cs="Arial"/>
          <w:b/>
          <w:bCs/>
          <w:u w:val="single"/>
        </w:rPr>
      </w:pPr>
    </w:p>
    <w:p w14:paraId="28FEFA07" w14:textId="77777777" w:rsidR="00D4782E" w:rsidRDefault="00D4782E" w:rsidP="00D76F07">
      <w:pPr>
        <w:jc w:val="both"/>
        <w:rPr>
          <w:rFonts w:ascii="Arial" w:hAnsi="Arial" w:cs="Arial"/>
          <w:b/>
          <w:bCs/>
          <w:u w:val="single"/>
        </w:rPr>
      </w:pPr>
    </w:p>
    <w:p w14:paraId="73F95A4E" w14:textId="77777777" w:rsidR="00D4782E" w:rsidRDefault="00D4782E" w:rsidP="00D76F07">
      <w:pPr>
        <w:jc w:val="both"/>
        <w:rPr>
          <w:rFonts w:ascii="Arial" w:hAnsi="Arial" w:cs="Arial"/>
          <w:b/>
          <w:bCs/>
          <w:u w:val="single"/>
        </w:rPr>
      </w:pPr>
    </w:p>
    <w:p w14:paraId="6892E3F7" w14:textId="77777777" w:rsidR="00D4782E" w:rsidRDefault="00D4782E" w:rsidP="00D76F07">
      <w:pPr>
        <w:jc w:val="both"/>
        <w:rPr>
          <w:rFonts w:ascii="Arial" w:hAnsi="Arial" w:cs="Arial"/>
          <w:b/>
          <w:bCs/>
          <w:u w:val="single"/>
        </w:rPr>
      </w:pPr>
    </w:p>
    <w:p w14:paraId="4DBAF4EE" w14:textId="400A5CB2" w:rsidR="00B735F6" w:rsidRPr="000D1FCE" w:rsidRDefault="00B735F6" w:rsidP="000D1FCE">
      <w:pPr>
        <w:pStyle w:val="Heading1"/>
        <w:rPr>
          <w:u w:val="single"/>
        </w:rPr>
      </w:pPr>
      <w:bookmarkStart w:id="2" w:name="_Toc70849226"/>
      <w:r w:rsidRPr="000D1FCE">
        <w:rPr>
          <w:u w:val="single"/>
        </w:rPr>
        <w:lastRenderedPageBreak/>
        <w:t>Mission Statement:</w:t>
      </w:r>
      <w:bookmarkEnd w:id="2"/>
    </w:p>
    <w:p w14:paraId="571560EE" w14:textId="624678E5" w:rsidR="00D76F07" w:rsidRPr="009120C2" w:rsidRDefault="00E32B80" w:rsidP="009120C2">
      <w:pPr>
        <w:jc w:val="both"/>
        <w:rPr>
          <w:rFonts w:ascii="Arial" w:hAnsi="Arial" w:cs="Arial"/>
          <w:b/>
          <w:bCs/>
          <w:color w:val="000000" w:themeColor="text1"/>
          <w:u w:val="single"/>
        </w:rPr>
      </w:pPr>
      <w:r w:rsidRPr="009120C2">
        <w:rPr>
          <w:rFonts w:ascii="Arial" w:hAnsi="Arial" w:cs="Arial"/>
          <w:b/>
          <w:bCs/>
          <w:color w:val="000000" w:themeColor="text1"/>
          <w:shd w:val="clear" w:color="auto" w:fill="FFFFFF"/>
        </w:rPr>
        <w:t>“</w:t>
      </w:r>
      <w:r w:rsidRPr="009120C2">
        <w:rPr>
          <w:rStyle w:val="Strong"/>
          <w:rFonts w:ascii="Arial" w:hAnsi="Arial" w:cs="Arial"/>
          <w:b w:val="0"/>
          <w:bCs w:val="0"/>
          <w:color w:val="000000" w:themeColor="text1"/>
          <w:shd w:val="clear" w:color="auto" w:fill="FFFFFF"/>
        </w:rPr>
        <w:t>Grow our global business by serving the logistics needs of customers, offering excellence and value in all that we do. Maintain a financially strong company with broad employee ownership-that provides a long-term competitive return to our shareowners. Inspire our people and business partners to do their best, offering opportunities for personal development and success. Lead by example as a responsible, caring, and sustainable company making a difference in the communities we serve</w:t>
      </w:r>
      <w:r w:rsidRPr="009120C2">
        <w:rPr>
          <w:rFonts w:ascii="Arial" w:hAnsi="Arial" w:cs="Arial"/>
          <w:b/>
          <w:bCs/>
          <w:color w:val="000000" w:themeColor="text1"/>
          <w:shd w:val="clear" w:color="auto" w:fill="FFFFFF"/>
        </w:rPr>
        <w:t>.”</w:t>
      </w:r>
      <w:r w:rsidR="009120C2">
        <w:rPr>
          <w:rFonts w:ascii="Arial" w:hAnsi="Arial" w:cs="Arial"/>
          <w:b/>
          <w:bCs/>
          <w:color w:val="000000" w:themeColor="text1"/>
          <w:shd w:val="clear" w:color="auto" w:fill="FFFFFF"/>
        </w:rPr>
        <w:t xml:space="preserve"> </w:t>
      </w:r>
      <w:r w:rsidR="00FC02FF" w:rsidRPr="00B63F1B">
        <w:rPr>
          <w:rFonts w:ascii="Arial" w:hAnsi="Arial" w:cs="Arial"/>
          <w:color w:val="000000" w:themeColor="text1"/>
          <w:shd w:val="clear" w:color="auto" w:fill="FFFFFF"/>
        </w:rPr>
        <w:t>UPS</w:t>
      </w:r>
      <w:r w:rsidR="00B63F1B">
        <w:rPr>
          <w:rFonts w:ascii="Arial" w:hAnsi="Arial" w:cs="Arial"/>
          <w:color w:val="000000" w:themeColor="text1"/>
          <w:shd w:val="clear" w:color="auto" w:fill="FFFFFF"/>
        </w:rPr>
        <w:t>, (2019).</w:t>
      </w:r>
    </w:p>
    <w:p w14:paraId="77ADC77E" w14:textId="77777777" w:rsidR="00D76F07" w:rsidRDefault="00D76F07">
      <w:pPr>
        <w:rPr>
          <w:rFonts w:ascii="Arial" w:hAnsi="Arial" w:cs="Arial"/>
          <w:b/>
          <w:bCs/>
          <w:u w:val="single"/>
        </w:rPr>
      </w:pPr>
    </w:p>
    <w:p w14:paraId="6087C459" w14:textId="77777777" w:rsidR="00E53DF3" w:rsidRPr="009120C2" w:rsidRDefault="00E53DF3">
      <w:pPr>
        <w:rPr>
          <w:rFonts w:ascii="Arial" w:hAnsi="Arial" w:cs="Arial"/>
        </w:rPr>
      </w:pPr>
    </w:p>
    <w:p w14:paraId="19CE6481" w14:textId="77777777" w:rsidR="00E53DF3" w:rsidRDefault="00E53DF3">
      <w:pPr>
        <w:rPr>
          <w:rFonts w:ascii="Arial" w:hAnsi="Arial" w:cs="Arial"/>
          <w:b/>
          <w:bCs/>
          <w:u w:val="single"/>
        </w:rPr>
      </w:pPr>
    </w:p>
    <w:p w14:paraId="77AA71CE" w14:textId="77777777" w:rsidR="00E53DF3" w:rsidRDefault="00E53DF3">
      <w:pPr>
        <w:rPr>
          <w:rFonts w:ascii="Arial" w:hAnsi="Arial" w:cs="Arial"/>
          <w:b/>
          <w:bCs/>
          <w:u w:val="single"/>
        </w:rPr>
      </w:pPr>
    </w:p>
    <w:p w14:paraId="173E0309" w14:textId="77777777" w:rsidR="00E53DF3" w:rsidRDefault="00E53DF3">
      <w:pPr>
        <w:rPr>
          <w:rFonts w:ascii="Arial" w:hAnsi="Arial" w:cs="Arial"/>
          <w:b/>
          <w:bCs/>
          <w:u w:val="single"/>
        </w:rPr>
      </w:pPr>
    </w:p>
    <w:p w14:paraId="4D4321E8" w14:textId="77777777" w:rsidR="00E53DF3" w:rsidRDefault="00E53DF3">
      <w:pPr>
        <w:rPr>
          <w:rFonts w:ascii="Arial" w:hAnsi="Arial" w:cs="Arial"/>
          <w:b/>
          <w:bCs/>
          <w:u w:val="single"/>
        </w:rPr>
      </w:pPr>
    </w:p>
    <w:p w14:paraId="669B9225" w14:textId="77777777" w:rsidR="00E53DF3" w:rsidRDefault="00E53DF3">
      <w:pPr>
        <w:rPr>
          <w:rFonts w:ascii="Arial" w:hAnsi="Arial" w:cs="Arial"/>
          <w:b/>
          <w:bCs/>
          <w:u w:val="single"/>
        </w:rPr>
      </w:pPr>
    </w:p>
    <w:p w14:paraId="07E16A3C" w14:textId="77777777" w:rsidR="00E53DF3" w:rsidRDefault="00E53DF3">
      <w:pPr>
        <w:rPr>
          <w:rFonts w:ascii="Arial" w:hAnsi="Arial" w:cs="Arial"/>
          <w:b/>
          <w:bCs/>
          <w:u w:val="single"/>
        </w:rPr>
      </w:pPr>
    </w:p>
    <w:p w14:paraId="59213142" w14:textId="77777777" w:rsidR="00E53DF3" w:rsidRDefault="00E53DF3">
      <w:pPr>
        <w:rPr>
          <w:rFonts w:ascii="Arial" w:hAnsi="Arial" w:cs="Arial"/>
          <w:b/>
          <w:bCs/>
          <w:u w:val="single"/>
        </w:rPr>
      </w:pPr>
    </w:p>
    <w:p w14:paraId="60DE2162" w14:textId="77777777" w:rsidR="00E53DF3" w:rsidRDefault="00E53DF3">
      <w:pPr>
        <w:rPr>
          <w:rFonts w:ascii="Arial" w:hAnsi="Arial" w:cs="Arial"/>
          <w:b/>
          <w:bCs/>
          <w:u w:val="single"/>
        </w:rPr>
      </w:pPr>
    </w:p>
    <w:p w14:paraId="3B74F275" w14:textId="77777777" w:rsidR="00E53DF3" w:rsidRDefault="00E53DF3">
      <w:pPr>
        <w:rPr>
          <w:rFonts w:ascii="Arial" w:hAnsi="Arial" w:cs="Arial"/>
          <w:b/>
          <w:bCs/>
          <w:u w:val="single"/>
        </w:rPr>
      </w:pPr>
    </w:p>
    <w:p w14:paraId="0AC4224D" w14:textId="77777777" w:rsidR="00E53DF3" w:rsidRDefault="00E53DF3">
      <w:pPr>
        <w:rPr>
          <w:rFonts w:ascii="Arial" w:hAnsi="Arial" w:cs="Arial"/>
          <w:b/>
          <w:bCs/>
          <w:u w:val="single"/>
        </w:rPr>
      </w:pPr>
    </w:p>
    <w:p w14:paraId="2A3E3205" w14:textId="77777777" w:rsidR="00E53DF3" w:rsidRDefault="00E53DF3">
      <w:pPr>
        <w:rPr>
          <w:rFonts w:ascii="Arial" w:hAnsi="Arial" w:cs="Arial"/>
          <w:b/>
          <w:bCs/>
          <w:u w:val="single"/>
        </w:rPr>
      </w:pPr>
    </w:p>
    <w:p w14:paraId="572FD9D7" w14:textId="77777777" w:rsidR="00E53DF3" w:rsidRDefault="00E53DF3">
      <w:pPr>
        <w:rPr>
          <w:rFonts w:ascii="Arial" w:hAnsi="Arial" w:cs="Arial"/>
          <w:b/>
          <w:bCs/>
          <w:u w:val="single"/>
        </w:rPr>
      </w:pPr>
    </w:p>
    <w:p w14:paraId="5C4F4764" w14:textId="77777777" w:rsidR="00E53DF3" w:rsidRDefault="00E53DF3">
      <w:pPr>
        <w:rPr>
          <w:rFonts w:ascii="Arial" w:hAnsi="Arial" w:cs="Arial"/>
          <w:b/>
          <w:bCs/>
          <w:u w:val="single"/>
        </w:rPr>
      </w:pPr>
    </w:p>
    <w:p w14:paraId="13E51A88" w14:textId="77777777" w:rsidR="00E53DF3" w:rsidRDefault="00E53DF3">
      <w:pPr>
        <w:rPr>
          <w:rFonts w:ascii="Arial" w:hAnsi="Arial" w:cs="Arial"/>
          <w:b/>
          <w:bCs/>
          <w:u w:val="single"/>
        </w:rPr>
      </w:pPr>
    </w:p>
    <w:p w14:paraId="0BD074A7" w14:textId="77777777" w:rsidR="00E53DF3" w:rsidRDefault="00E53DF3">
      <w:pPr>
        <w:rPr>
          <w:rFonts w:ascii="Arial" w:hAnsi="Arial" w:cs="Arial"/>
          <w:b/>
          <w:bCs/>
          <w:u w:val="single"/>
        </w:rPr>
      </w:pPr>
    </w:p>
    <w:p w14:paraId="6174E87A" w14:textId="3DFF3A77" w:rsidR="00E53DF3" w:rsidRDefault="000E1131" w:rsidP="00E42821">
      <w:pPr>
        <w:pStyle w:val="paragraph"/>
        <w:spacing w:before="0" w:beforeAutospacing="0" w:after="0" w:afterAutospacing="0"/>
        <w:ind w:left="959"/>
        <w:textAlignment w:val="baseline"/>
        <w:rPr>
          <w:rStyle w:val="eop"/>
          <w:rFonts w:ascii="Calibri" w:hAnsi="Calibri" w:cs="Calibri"/>
          <w:sz w:val="26"/>
          <w:szCs w:val="26"/>
          <w:lang w:val="en-US"/>
        </w:rPr>
      </w:pPr>
      <w:r>
        <w:rPr>
          <w:rStyle w:val="eop"/>
          <w:rFonts w:ascii="Calibri" w:hAnsi="Calibri" w:cs="Calibri"/>
          <w:sz w:val="26"/>
          <w:szCs w:val="26"/>
          <w:lang w:val="en-US"/>
        </w:rPr>
        <w:t>​</w:t>
      </w:r>
    </w:p>
    <w:p w14:paraId="0372C498" w14:textId="64ECBB21"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68D3DEDE" w14:textId="2319CA7C"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2F79B6BD" w14:textId="6B643345"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7E0FCA42" w14:textId="3ECF5145"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326D9152" w14:textId="306CB4AE"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555C5266" w14:textId="51D1EF11"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7DCD3B1C" w14:textId="45619C81" w:rsidR="00E42821" w:rsidRDefault="00E42821" w:rsidP="00E42821">
      <w:pPr>
        <w:pStyle w:val="paragraph"/>
        <w:spacing w:before="0" w:beforeAutospacing="0" w:after="0" w:afterAutospacing="0"/>
        <w:ind w:left="959"/>
        <w:textAlignment w:val="baseline"/>
        <w:rPr>
          <w:rStyle w:val="eop"/>
          <w:rFonts w:ascii="Calibri" w:hAnsi="Calibri" w:cs="Calibri"/>
          <w:sz w:val="26"/>
          <w:szCs w:val="26"/>
          <w:lang w:val="en-US"/>
        </w:rPr>
      </w:pPr>
    </w:p>
    <w:p w14:paraId="4CBDDA1A" w14:textId="77777777" w:rsidR="00E42821" w:rsidRDefault="00E42821" w:rsidP="00E42821">
      <w:pPr>
        <w:pStyle w:val="paragraph"/>
        <w:spacing w:before="0" w:beforeAutospacing="0" w:after="0" w:afterAutospacing="0"/>
        <w:ind w:left="959"/>
        <w:textAlignment w:val="baseline"/>
        <w:rPr>
          <w:rFonts w:ascii="Arial" w:hAnsi="Arial" w:cs="Arial"/>
          <w:b/>
          <w:bCs/>
          <w:u w:val="single"/>
        </w:rPr>
      </w:pPr>
    </w:p>
    <w:p w14:paraId="44F0771A" w14:textId="4A491CAA" w:rsidR="000D1FCE" w:rsidRDefault="000D1FCE">
      <w:pPr>
        <w:rPr>
          <w:rFonts w:ascii="Arial" w:hAnsi="Arial" w:cs="Arial"/>
          <w:b/>
          <w:bCs/>
          <w:u w:val="single"/>
        </w:rPr>
      </w:pPr>
    </w:p>
    <w:p w14:paraId="71DD73C1" w14:textId="77777777" w:rsidR="00FE23C7" w:rsidRDefault="00FE23C7">
      <w:pPr>
        <w:rPr>
          <w:rFonts w:ascii="Arial" w:hAnsi="Arial" w:cs="Arial"/>
          <w:b/>
          <w:bCs/>
          <w:u w:val="single"/>
        </w:rPr>
      </w:pPr>
    </w:p>
    <w:p w14:paraId="2058C7DC" w14:textId="4F853935" w:rsidR="00762323" w:rsidRPr="000D1FCE" w:rsidRDefault="00711DE4" w:rsidP="000D1FCE">
      <w:pPr>
        <w:pStyle w:val="Heading1"/>
        <w:rPr>
          <w:u w:val="single"/>
        </w:rPr>
      </w:pPr>
      <w:bookmarkStart w:id="3" w:name="_Toc70849227"/>
      <w:r w:rsidRPr="000D1FCE">
        <w:rPr>
          <w:u w:val="single"/>
        </w:rPr>
        <w:lastRenderedPageBreak/>
        <w:t>Communication:</w:t>
      </w:r>
      <w:bookmarkEnd w:id="3"/>
    </w:p>
    <w:p w14:paraId="552DC8E1" w14:textId="02F98429" w:rsidR="00880A03" w:rsidRPr="00D8044E" w:rsidRDefault="000F2248" w:rsidP="000F6209">
      <w:pPr>
        <w:jc w:val="both"/>
        <w:rPr>
          <w:rFonts w:ascii="Arial" w:hAnsi="Arial" w:cs="Arial"/>
          <w:b/>
          <w:bCs/>
        </w:rPr>
      </w:pPr>
      <w:r>
        <w:rPr>
          <w:rFonts w:ascii="Arial" w:hAnsi="Arial" w:cs="Arial"/>
        </w:rPr>
        <w:t xml:space="preserve">The definition </w:t>
      </w:r>
      <w:r w:rsidR="00371A8A">
        <w:rPr>
          <w:rFonts w:ascii="Arial" w:hAnsi="Arial" w:cs="Arial"/>
        </w:rPr>
        <w:t xml:space="preserve">of </w:t>
      </w:r>
      <w:r>
        <w:rPr>
          <w:rFonts w:ascii="Arial" w:hAnsi="Arial" w:cs="Arial"/>
        </w:rPr>
        <w:t>c</w:t>
      </w:r>
      <w:r w:rsidR="000F6209">
        <w:rPr>
          <w:rFonts w:ascii="Arial" w:hAnsi="Arial" w:cs="Arial"/>
        </w:rPr>
        <w:t>ommunication</w:t>
      </w:r>
      <w:r w:rsidR="00E94D68">
        <w:rPr>
          <w:rFonts w:ascii="Arial" w:hAnsi="Arial" w:cs="Arial"/>
        </w:rPr>
        <w:t xml:space="preserve"> is </w:t>
      </w:r>
      <w:r w:rsidR="00BA6FBE">
        <w:rPr>
          <w:rFonts w:ascii="Arial" w:hAnsi="Arial" w:cs="Arial"/>
        </w:rPr>
        <w:t xml:space="preserve">a </w:t>
      </w:r>
      <w:r w:rsidR="00E94D68">
        <w:rPr>
          <w:rFonts w:ascii="Arial" w:hAnsi="Arial" w:cs="Arial"/>
        </w:rPr>
        <w:t>doubled action procedure that in</w:t>
      </w:r>
      <w:r w:rsidR="003E4A71">
        <w:rPr>
          <w:rFonts w:ascii="Arial" w:hAnsi="Arial" w:cs="Arial"/>
        </w:rPr>
        <w:t>volves</w:t>
      </w:r>
      <w:r w:rsidR="003F22F5">
        <w:rPr>
          <w:rFonts w:ascii="Arial" w:hAnsi="Arial" w:cs="Arial"/>
        </w:rPr>
        <w:t xml:space="preserve"> the</w:t>
      </w:r>
      <w:r w:rsidR="003E4A71">
        <w:rPr>
          <w:rFonts w:ascii="Arial" w:hAnsi="Arial" w:cs="Arial"/>
        </w:rPr>
        <w:t xml:space="preserve"> sender and </w:t>
      </w:r>
      <w:r w:rsidR="003D7495">
        <w:rPr>
          <w:rFonts w:ascii="Arial" w:hAnsi="Arial" w:cs="Arial"/>
        </w:rPr>
        <w:t xml:space="preserve">the </w:t>
      </w:r>
      <w:r w:rsidR="003E4A71">
        <w:rPr>
          <w:rFonts w:ascii="Arial" w:hAnsi="Arial" w:cs="Arial"/>
        </w:rPr>
        <w:t>receiver</w:t>
      </w:r>
      <w:r w:rsidR="00317B36">
        <w:rPr>
          <w:rFonts w:ascii="Arial" w:hAnsi="Arial" w:cs="Arial"/>
        </w:rPr>
        <w:t xml:space="preserve"> of communication</w:t>
      </w:r>
      <w:r w:rsidR="009D7BD6">
        <w:rPr>
          <w:rFonts w:ascii="Arial" w:hAnsi="Arial" w:cs="Arial"/>
        </w:rPr>
        <w:t>.</w:t>
      </w:r>
      <w:r w:rsidR="009D7BD6" w:rsidRPr="009D7BD6">
        <w:rPr>
          <w:rFonts w:ascii="Arial" w:hAnsi="Arial" w:cs="Arial"/>
        </w:rPr>
        <w:t xml:space="preserve"> </w:t>
      </w:r>
      <w:r w:rsidR="009D7BD6" w:rsidRPr="00027B69">
        <w:rPr>
          <w:rFonts w:ascii="Arial" w:hAnsi="Arial" w:cs="Arial"/>
        </w:rPr>
        <w:t xml:space="preserve">Transmission model of communications </w:t>
      </w:r>
      <w:r w:rsidR="00EA49EC">
        <w:rPr>
          <w:rFonts w:ascii="Arial" w:hAnsi="Arial" w:cs="Arial"/>
        </w:rPr>
        <w:t>according</w:t>
      </w:r>
      <w:r w:rsidR="00841B40">
        <w:rPr>
          <w:rFonts w:ascii="Arial" w:hAnsi="Arial" w:cs="Arial"/>
        </w:rPr>
        <w:t xml:space="preserve"> to Shannon</w:t>
      </w:r>
      <w:r w:rsidR="006D4CD9">
        <w:rPr>
          <w:rFonts w:ascii="Arial" w:hAnsi="Arial" w:cs="Arial"/>
        </w:rPr>
        <w:t>.</w:t>
      </w:r>
      <w:r w:rsidR="004845A9">
        <w:rPr>
          <w:rFonts w:ascii="Arial" w:hAnsi="Arial" w:cs="Arial"/>
        </w:rPr>
        <w:t xml:space="preserve"> Shannon’s main aim was more centralized on the engineering side of the analysis, Weaver’s was more aimed at the philosophical side of the analysis which effects the human side of communications. Shannon and Weaver’s Communication model has seven vital components.</w:t>
      </w:r>
      <w:r w:rsidR="004845A9">
        <w:rPr>
          <w:rFonts w:ascii="Arial" w:hAnsi="Arial" w:cs="Arial"/>
          <w:b/>
          <w:bCs/>
        </w:rPr>
        <w:t xml:space="preserve"> </w:t>
      </w:r>
      <w:r w:rsidR="004845A9" w:rsidRPr="00027B69">
        <w:rPr>
          <w:rFonts w:ascii="Arial" w:hAnsi="Arial" w:cs="Arial"/>
        </w:rPr>
        <w:t>Transmission model of communications (Lyon</w:t>
      </w:r>
      <w:r w:rsidR="004845A9">
        <w:rPr>
          <w:rFonts w:ascii="Arial" w:hAnsi="Arial" w:cs="Arial"/>
        </w:rPr>
        <w:t>, 2017;</w:t>
      </w:r>
      <w:r w:rsidR="0019711E">
        <w:rPr>
          <w:rFonts w:ascii="Arial" w:hAnsi="Arial" w:cs="Arial"/>
        </w:rPr>
        <w:t xml:space="preserve"> Hooley, 2019;</w:t>
      </w:r>
      <w:r w:rsidR="004845A9">
        <w:rPr>
          <w:rFonts w:ascii="Arial" w:hAnsi="Arial" w:cs="Arial"/>
        </w:rPr>
        <w:t xml:space="preserve"> Chandler and Munday, 2020). </w:t>
      </w:r>
    </w:p>
    <w:p w14:paraId="473364A2" w14:textId="77777777" w:rsidR="00785508" w:rsidRPr="000D1FCE" w:rsidRDefault="00785508" w:rsidP="000D1FCE">
      <w:pPr>
        <w:pStyle w:val="Heading2"/>
        <w:rPr>
          <w:u w:val="single"/>
        </w:rPr>
      </w:pPr>
      <w:bookmarkStart w:id="4" w:name="_Toc70849228"/>
      <w:r w:rsidRPr="000D1FCE">
        <w:rPr>
          <w:u w:val="single"/>
        </w:rPr>
        <w:t>Diagram below sourced from Gamers Decrypted:</w:t>
      </w:r>
      <w:bookmarkEnd w:id="4"/>
    </w:p>
    <w:p w14:paraId="1A0D5168" w14:textId="77777777" w:rsidR="00785508" w:rsidRDefault="00785508" w:rsidP="009253E7">
      <w:pPr>
        <w:jc w:val="both"/>
        <w:rPr>
          <w:rFonts w:ascii="Arial" w:hAnsi="Arial" w:cs="Arial"/>
          <w:u w:val="single"/>
        </w:rPr>
      </w:pPr>
    </w:p>
    <w:p w14:paraId="2E68A6C6" w14:textId="4A1EC8E2" w:rsidR="00425123" w:rsidRDefault="003D5BE4" w:rsidP="009253E7">
      <w:pPr>
        <w:jc w:val="both"/>
        <w:rPr>
          <w:rFonts w:ascii="Arial" w:hAnsi="Arial" w:cs="Arial"/>
          <w:u w:val="single"/>
        </w:rPr>
      </w:pPr>
      <w:r>
        <w:rPr>
          <w:noProof/>
        </w:rPr>
        <w:drawing>
          <wp:inline distT="0" distB="0" distL="0" distR="0" wp14:anchorId="65495D48" wp14:editId="278258C0">
            <wp:extent cx="5731510" cy="23202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20290"/>
                    </a:xfrm>
                    <a:prstGeom prst="rect">
                      <a:avLst/>
                    </a:prstGeom>
                    <a:noFill/>
                    <a:ln>
                      <a:noFill/>
                    </a:ln>
                  </pic:spPr>
                </pic:pic>
              </a:graphicData>
            </a:graphic>
          </wp:inline>
        </w:drawing>
      </w:r>
    </w:p>
    <w:p w14:paraId="71039356" w14:textId="77777777" w:rsidR="004A18A9" w:rsidRDefault="004A18A9" w:rsidP="00440E19">
      <w:pPr>
        <w:jc w:val="both"/>
        <w:rPr>
          <w:rFonts w:ascii="Arial" w:hAnsi="Arial" w:cs="Arial"/>
        </w:rPr>
      </w:pPr>
    </w:p>
    <w:p w14:paraId="0639CD59" w14:textId="761F8A1E" w:rsidR="00773236" w:rsidRPr="00615915" w:rsidRDefault="00FE429A" w:rsidP="00773236">
      <w:pPr>
        <w:jc w:val="both"/>
        <w:rPr>
          <w:rFonts w:ascii="Arial" w:hAnsi="Arial" w:cs="Arial"/>
          <w:i/>
          <w:iCs/>
        </w:rPr>
      </w:pPr>
      <w:r w:rsidRPr="006A5A62">
        <w:rPr>
          <w:rFonts w:ascii="Arial" w:hAnsi="Arial" w:cs="Arial"/>
          <w:b/>
          <w:bCs/>
          <w:i/>
          <w:iCs/>
        </w:rPr>
        <w:t>Positive</w:t>
      </w:r>
      <w:r w:rsidR="006A5A62" w:rsidRPr="006A5A62">
        <w:rPr>
          <w:rFonts w:ascii="Arial" w:hAnsi="Arial" w:cs="Arial"/>
          <w:b/>
          <w:bCs/>
          <w:i/>
          <w:iCs/>
        </w:rPr>
        <w:t>s:</w:t>
      </w:r>
      <w:r w:rsidR="006A5A62">
        <w:rPr>
          <w:rFonts w:ascii="Arial" w:hAnsi="Arial" w:cs="Arial"/>
          <w:i/>
          <w:iCs/>
        </w:rPr>
        <w:t xml:space="preserve"> </w:t>
      </w:r>
      <w:r w:rsidR="00773236" w:rsidRPr="00615915">
        <w:rPr>
          <w:rFonts w:ascii="Arial" w:hAnsi="Arial" w:cs="Arial"/>
          <w:i/>
          <w:iCs/>
        </w:rPr>
        <w:t>the model provides how information is transferred and messages are received.</w:t>
      </w:r>
    </w:p>
    <w:p w14:paraId="72879084" w14:textId="233F45A8" w:rsidR="00773236" w:rsidRPr="00615915" w:rsidRDefault="00FE429A" w:rsidP="00773236">
      <w:pPr>
        <w:jc w:val="both"/>
        <w:rPr>
          <w:rFonts w:ascii="Arial" w:hAnsi="Arial" w:cs="Arial"/>
          <w:i/>
          <w:iCs/>
        </w:rPr>
      </w:pPr>
      <w:r w:rsidRPr="006A5A62">
        <w:rPr>
          <w:rFonts w:ascii="Arial" w:hAnsi="Arial" w:cs="Arial"/>
          <w:b/>
          <w:bCs/>
          <w:i/>
          <w:iCs/>
        </w:rPr>
        <w:t>Negative</w:t>
      </w:r>
      <w:r w:rsidR="006A5A62" w:rsidRPr="006A5A62">
        <w:rPr>
          <w:rFonts w:ascii="Arial" w:hAnsi="Arial" w:cs="Arial"/>
          <w:b/>
          <w:bCs/>
          <w:i/>
          <w:iCs/>
        </w:rPr>
        <w:t>s:</w:t>
      </w:r>
      <w:r w:rsidR="006A5A62">
        <w:rPr>
          <w:rFonts w:ascii="Arial" w:hAnsi="Arial" w:cs="Arial"/>
          <w:i/>
          <w:iCs/>
        </w:rPr>
        <w:t xml:space="preserve"> </w:t>
      </w:r>
      <w:r w:rsidR="00773236" w:rsidRPr="00615915">
        <w:rPr>
          <w:rFonts w:ascii="Arial" w:hAnsi="Arial" w:cs="Arial"/>
          <w:i/>
          <w:iCs/>
        </w:rPr>
        <w:t xml:space="preserve">the model does not cover non-verbal communications, feedback, interactive responses, and face to face </w:t>
      </w:r>
      <w:r w:rsidR="00773236">
        <w:rPr>
          <w:rFonts w:ascii="Arial" w:hAnsi="Arial" w:cs="Arial"/>
          <w:i/>
          <w:iCs/>
        </w:rPr>
        <w:t>dynamics.</w:t>
      </w:r>
    </w:p>
    <w:p w14:paraId="5D67E79F" w14:textId="77777777" w:rsidR="00425123" w:rsidRDefault="00425123">
      <w:pPr>
        <w:rPr>
          <w:rFonts w:ascii="Arial" w:hAnsi="Arial" w:cs="Arial"/>
          <w:b/>
          <w:bCs/>
          <w:u w:val="single"/>
        </w:rPr>
      </w:pPr>
    </w:p>
    <w:p w14:paraId="3857AC15" w14:textId="4DE5DCC2" w:rsidR="00455059" w:rsidRPr="00E74511" w:rsidRDefault="00CA7B71" w:rsidP="00E74511">
      <w:pPr>
        <w:pStyle w:val="Heading1"/>
        <w:rPr>
          <w:u w:val="single"/>
        </w:rPr>
      </w:pPr>
      <w:bookmarkStart w:id="5" w:name="_Toc70849229"/>
      <w:r w:rsidRPr="00E74511">
        <w:rPr>
          <w:u w:val="single"/>
        </w:rPr>
        <w:t>Integrated Marketing and Communication</w:t>
      </w:r>
      <w:r w:rsidR="00034B4B" w:rsidRPr="00E74511">
        <w:rPr>
          <w:u w:val="single"/>
        </w:rPr>
        <w:t>s</w:t>
      </w:r>
      <w:r w:rsidRPr="00E74511">
        <w:rPr>
          <w:u w:val="single"/>
        </w:rPr>
        <w:t>:</w:t>
      </w:r>
      <w:bookmarkEnd w:id="5"/>
    </w:p>
    <w:p w14:paraId="38FD055B" w14:textId="1172EDBB" w:rsidR="00034B4B" w:rsidRDefault="00CF4E71">
      <w:pPr>
        <w:rPr>
          <w:rFonts w:ascii="Arial" w:hAnsi="Arial" w:cs="Arial"/>
        </w:rPr>
      </w:pPr>
      <w:r>
        <w:rPr>
          <w:rFonts w:ascii="Arial" w:hAnsi="Arial" w:cs="Arial"/>
        </w:rPr>
        <w:t>What is the definition of Integrated marketing and communica</w:t>
      </w:r>
      <w:r w:rsidR="008F5178">
        <w:rPr>
          <w:rFonts w:ascii="Arial" w:hAnsi="Arial" w:cs="Arial"/>
        </w:rPr>
        <w:t>tio</w:t>
      </w:r>
      <w:r w:rsidR="00034B4B">
        <w:rPr>
          <w:rFonts w:ascii="Arial" w:hAnsi="Arial" w:cs="Arial"/>
        </w:rPr>
        <w:t>ns (IMC)</w:t>
      </w:r>
      <w:r w:rsidR="00016EB3">
        <w:rPr>
          <w:rFonts w:ascii="Arial" w:hAnsi="Arial" w:cs="Arial"/>
        </w:rPr>
        <w:t>?</w:t>
      </w:r>
    </w:p>
    <w:p w14:paraId="46221BE4" w14:textId="26016C19" w:rsidR="00234505" w:rsidRDefault="00ED0BFC" w:rsidP="007A2552">
      <w:pPr>
        <w:jc w:val="both"/>
        <w:rPr>
          <w:rFonts w:ascii="Arial" w:hAnsi="Arial" w:cs="Arial"/>
        </w:rPr>
      </w:pPr>
      <w:r>
        <w:rPr>
          <w:rFonts w:ascii="Arial" w:hAnsi="Arial" w:cs="Arial"/>
        </w:rPr>
        <w:t>T</w:t>
      </w:r>
      <w:r w:rsidR="00B82256">
        <w:rPr>
          <w:rFonts w:ascii="Arial" w:hAnsi="Arial" w:cs="Arial"/>
        </w:rPr>
        <w:t>h</w:t>
      </w:r>
      <w:r w:rsidR="00B87228">
        <w:rPr>
          <w:rFonts w:ascii="Arial" w:hAnsi="Arial" w:cs="Arial"/>
        </w:rPr>
        <w:t>e definition of IMC</w:t>
      </w:r>
      <w:r w:rsidR="003851F8">
        <w:rPr>
          <w:rFonts w:ascii="Arial" w:hAnsi="Arial" w:cs="Arial"/>
        </w:rPr>
        <w:t xml:space="preserve">, </w:t>
      </w:r>
      <w:r w:rsidR="005D3D73">
        <w:rPr>
          <w:rFonts w:ascii="Arial" w:hAnsi="Arial" w:cs="Arial"/>
        </w:rPr>
        <w:t xml:space="preserve">also referred to as promotional mix, </w:t>
      </w:r>
      <w:r w:rsidR="000E277B">
        <w:rPr>
          <w:rFonts w:ascii="Arial" w:hAnsi="Arial" w:cs="Arial"/>
        </w:rPr>
        <w:t xml:space="preserve">or </w:t>
      </w:r>
      <w:r w:rsidR="008F5178">
        <w:rPr>
          <w:rFonts w:ascii="Arial" w:hAnsi="Arial" w:cs="Arial"/>
        </w:rPr>
        <w:t>marketing promotional mix.</w:t>
      </w:r>
      <w:r w:rsidR="005D3D73">
        <w:rPr>
          <w:rFonts w:ascii="Arial" w:hAnsi="Arial" w:cs="Arial"/>
        </w:rPr>
        <w:t xml:space="preserve"> </w:t>
      </w:r>
      <w:r w:rsidR="001C3310">
        <w:rPr>
          <w:rFonts w:ascii="Arial" w:hAnsi="Arial" w:cs="Arial"/>
        </w:rPr>
        <w:t>it is an integrated blend of various types of marketing communications</w:t>
      </w:r>
      <w:r w:rsidR="006B26D5">
        <w:rPr>
          <w:rFonts w:ascii="Arial" w:hAnsi="Arial" w:cs="Arial"/>
        </w:rPr>
        <w:t>,</w:t>
      </w:r>
      <w:r w:rsidR="001C3310">
        <w:rPr>
          <w:rFonts w:ascii="Arial" w:hAnsi="Arial" w:cs="Arial"/>
        </w:rPr>
        <w:t xml:space="preserve"> </w:t>
      </w:r>
      <w:r w:rsidR="007F0BC8">
        <w:rPr>
          <w:rFonts w:ascii="Arial" w:hAnsi="Arial" w:cs="Arial"/>
        </w:rPr>
        <w:t>e.g.,</w:t>
      </w:r>
      <w:r w:rsidR="00A02B6B">
        <w:rPr>
          <w:rFonts w:ascii="Arial" w:hAnsi="Arial" w:cs="Arial"/>
        </w:rPr>
        <w:t xml:space="preserve"> </w:t>
      </w:r>
      <w:r w:rsidR="00B43CA1">
        <w:rPr>
          <w:rFonts w:ascii="Arial" w:hAnsi="Arial" w:cs="Arial"/>
        </w:rPr>
        <w:t xml:space="preserve">adverts, </w:t>
      </w:r>
      <w:r w:rsidR="008D17F8">
        <w:rPr>
          <w:rFonts w:ascii="Arial" w:hAnsi="Arial" w:cs="Arial"/>
        </w:rPr>
        <w:t xml:space="preserve">direct mail, newspapers, </w:t>
      </w:r>
      <w:r w:rsidR="007F0BC8">
        <w:rPr>
          <w:rFonts w:ascii="Arial" w:hAnsi="Arial" w:cs="Arial"/>
        </w:rPr>
        <w:t>public relations,</w:t>
      </w:r>
      <w:r w:rsidR="00481A1E">
        <w:rPr>
          <w:rFonts w:ascii="Arial" w:hAnsi="Arial" w:cs="Arial"/>
        </w:rPr>
        <w:t xml:space="preserve"> </w:t>
      </w:r>
      <w:r w:rsidR="00FF34CE">
        <w:rPr>
          <w:rFonts w:ascii="Arial" w:hAnsi="Arial" w:cs="Arial"/>
        </w:rPr>
        <w:t xml:space="preserve">personal </w:t>
      </w:r>
      <w:r w:rsidR="009B4D55">
        <w:rPr>
          <w:rFonts w:ascii="Arial" w:hAnsi="Arial" w:cs="Arial"/>
        </w:rPr>
        <w:t>sales,</w:t>
      </w:r>
      <w:r w:rsidR="009C4676">
        <w:rPr>
          <w:rFonts w:ascii="Arial" w:hAnsi="Arial" w:cs="Arial"/>
        </w:rPr>
        <w:t xml:space="preserve"> </w:t>
      </w:r>
      <w:r w:rsidR="00C534F7">
        <w:rPr>
          <w:rFonts w:ascii="Arial" w:hAnsi="Arial" w:cs="Arial"/>
        </w:rPr>
        <w:t>the internet</w:t>
      </w:r>
      <w:r w:rsidR="00B03E10">
        <w:rPr>
          <w:rFonts w:ascii="Arial" w:hAnsi="Arial" w:cs="Arial"/>
        </w:rPr>
        <w:t>,</w:t>
      </w:r>
      <w:r w:rsidR="009B4D55">
        <w:rPr>
          <w:rFonts w:ascii="Arial" w:hAnsi="Arial" w:cs="Arial"/>
        </w:rPr>
        <w:t xml:space="preserve"> </w:t>
      </w:r>
      <w:r w:rsidR="00F74DB2">
        <w:rPr>
          <w:rFonts w:ascii="Arial" w:hAnsi="Arial" w:cs="Arial"/>
        </w:rPr>
        <w:t xml:space="preserve">and </w:t>
      </w:r>
      <w:r w:rsidR="00304BDD">
        <w:rPr>
          <w:rFonts w:ascii="Arial" w:hAnsi="Arial" w:cs="Arial"/>
        </w:rPr>
        <w:t>more, which are</w:t>
      </w:r>
      <w:r w:rsidR="00B03E10">
        <w:rPr>
          <w:rFonts w:ascii="Arial" w:hAnsi="Arial" w:cs="Arial"/>
        </w:rPr>
        <w:t xml:space="preserve"> all</w:t>
      </w:r>
      <w:r w:rsidR="00304BDD">
        <w:rPr>
          <w:rFonts w:ascii="Arial" w:hAnsi="Arial" w:cs="Arial"/>
        </w:rPr>
        <w:t xml:space="preserve"> directed at the consumer</w:t>
      </w:r>
      <w:r w:rsidR="00E81659">
        <w:rPr>
          <w:rFonts w:ascii="Arial" w:hAnsi="Arial" w:cs="Arial"/>
        </w:rPr>
        <w:t xml:space="preserve">. </w:t>
      </w:r>
      <w:r w:rsidR="002246A5">
        <w:rPr>
          <w:rFonts w:ascii="Arial" w:hAnsi="Arial" w:cs="Arial"/>
        </w:rPr>
        <w:t>In addition</w:t>
      </w:r>
      <w:r w:rsidR="00E81659">
        <w:rPr>
          <w:rFonts w:ascii="Arial" w:hAnsi="Arial" w:cs="Arial"/>
        </w:rPr>
        <w:t xml:space="preserve">, </w:t>
      </w:r>
      <w:r w:rsidR="005A415F">
        <w:rPr>
          <w:rFonts w:ascii="Arial" w:hAnsi="Arial" w:cs="Arial"/>
        </w:rPr>
        <w:t xml:space="preserve">these are some of the </w:t>
      </w:r>
      <w:r w:rsidR="007A1401">
        <w:rPr>
          <w:rFonts w:ascii="Arial" w:hAnsi="Arial" w:cs="Arial"/>
        </w:rPr>
        <w:t>combinations that are applied by companies</w:t>
      </w:r>
      <w:r w:rsidR="00D95E7C">
        <w:rPr>
          <w:rFonts w:ascii="Arial" w:hAnsi="Arial" w:cs="Arial"/>
        </w:rPr>
        <w:t xml:space="preserve"> to </w:t>
      </w:r>
      <w:r w:rsidR="00FD36BD">
        <w:rPr>
          <w:rFonts w:ascii="Arial" w:hAnsi="Arial" w:cs="Arial"/>
        </w:rPr>
        <w:t>attract</w:t>
      </w:r>
      <w:r w:rsidR="004C5976">
        <w:rPr>
          <w:rFonts w:ascii="Arial" w:hAnsi="Arial" w:cs="Arial"/>
        </w:rPr>
        <w:t xml:space="preserve"> and convince</w:t>
      </w:r>
      <w:r w:rsidR="00FD36BD">
        <w:rPr>
          <w:rFonts w:ascii="Arial" w:hAnsi="Arial" w:cs="Arial"/>
        </w:rPr>
        <w:t xml:space="preserve"> consumers.</w:t>
      </w:r>
      <w:r w:rsidR="004204E6">
        <w:rPr>
          <w:rFonts w:ascii="Arial" w:hAnsi="Arial" w:cs="Arial"/>
        </w:rPr>
        <w:t xml:space="preserve"> </w:t>
      </w:r>
      <w:r w:rsidR="00DC4E78">
        <w:rPr>
          <w:rFonts w:ascii="Arial" w:hAnsi="Arial" w:cs="Arial"/>
        </w:rPr>
        <w:t>(</w:t>
      </w:r>
      <w:r w:rsidR="00025304">
        <w:rPr>
          <w:rFonts w:ascii="Arial" w:hAnsi="Arial" w:cs="Arial"/>
        </w:rPr>
        <w:t>Kotler, 2017).</w:t>
      </w:r>
      <w:r w:rsidR="007175FC">
        <w:rPr>
          <w:rFonts w:ascii="Arial" w:hAnsi="Arial" w:cs="Arial"/>
        </w:rPr>
        <w:t xml:space="preserve"> </w:t>
      </w:r>
      <w:r w:rsidR="00D70D9D">
        <w:rPr>
          <w:rFonts w:ascii="Arial" w:hAnsi="Arial" w:cs="Arial"/>
        </w:rPr>
        <w:t xml:space="preserve">Integrated marketing </w:t>
      </w:r>
      <w:r w:rsidR="0007458C">
        <w:rPr>
          <w:rFonts w:ascii="Arial" w:hAnsi="Arial" w:cs="Arial"/>
        </w:rPr>
        <w:t xml:space="preserve">communications </w:t>
      </w:r>
      <w:r w:rsidR="00D70D9D">
        <w:rPr>
          <w:rFonts w:ascii="Arial" w:hAnsi="Arial" w:cs="Arial"/>
        </w:rPr>
        <w:t>(IMC)</w:t>
      </w:r>
      <w:r w:rsidR="006204B9">
        <w:rPr>
          <w:rFonts w:ascii="Arial" w:hAnsi="Arial" w:cs="Arial"/>
        </w:rPr>
        <w:t xml:space="preserve"> </w:t>
      </w:r>
      <w:r w:rsidR="0007458C">
        <w:rPr>
          <w:rFonts w:ascii="Arial" w:hAnsi="Arial" w:cs="Arial"/>
        </w:rPr>
        <w:t xml:space="preserve">for </w:t>
      </w:r>
      <w:r w:rsidR="00B079E1">
        <w:rPr>
          <w:rFonts w:ascii="Arial" w:hAnsi="Arial" w:cs="Arial"/>
        </w:rPr>
        <w:t xml:space="preserve">the </w:t>
      </w:r>
      <w:r w:rsidR="00521F76">
        <w:rPr>
          <w:rFonts w:ascii="Arial" w:hAnsi="Arial" w:cs="Arial"/>
        </w:rPr>
        <w:t xml:space="preserve">UPS </w:t>
      </w:r>
      <w:r w:rsidR="00B079E1">
        <w:rPr>
          <w:rFonts w:ascii="Arial" w:hAnsi="Arial" w:cs="Arial"/>
        </w:rPr>
        <w:t>organisation</w:t>
      </w:r>
      <w:r w:rsidR="00A93983">
        <w:rPr>
          <w:rFonts w:ascii="Arial" w:hAnsi="Arial" w:cs="Arial"/>
        </w:rPr>
        <w:t xml:space="preserve"> it</w:t>
      </w:r>
      <w:r w:rsidR="00F7616D">
        <w:rPr>
          <w:rFonts w:ascii="Arial" w:hAnsi="Arial" w:cs="Arial"/>
        </w:rPr>
        <w:t xml:space="preserve"> </w:t>
      </w:r>
      <w:r w:rsidR="00DD05DA">
        <w:rPr>
          <w:rFonts w:ascii="Arial" w:hAnsi="Arial" w:cs="Arial"/>
        </w:rPr>
        <w:t>is considered a</w:t>
      </w:r>
      <w:r w:rsidR="00966DE7">
        <w:rPr>
          <w:rFonts w:ascii="Arial" w:hAnsi="Arial" w:cs="Arial"/>
        </w:rPr>
        <w:t>s a</w:t>
      </w:r>
      <w:r w:rsidR="00DD05DA">
        <w:rPr>
          <w:rFonts w:ascii="Arial" w:hAnsi="Arial" w:cs="Arial"/>
        </w:rPr>
        <w:t xml:space="preserve"> stakeholder-cen</w:t>
      </w:r>
      <w:r w:rsidR="00855A83">
        <w:rPr>
          <w:rFonts w:ascii="Arial" w:hAnsi="Arial" w:cs="Arial"/>
        </w:rPr>
        <w:t>tred</w:t>
      </w:r>
      <w:r w:rsidR="00173C8E">
        <w:rPr>
          <w:rFonts w:ascii="Arial" w:hAnsi="Arial" w:cs="Arial"/>
        </w:rPr>
        <w:t>-</w:t>
      </w:r>
      <w:r w:rsidR="00602360">
        <w:rPr>
          <w:rFonts w:ascii="Arial" w:hAnsi="Arial" w:cs="Arial"/>
        </w:rPr>
        <w:t xml:space="preserve">coordinated procedure </w:t>
      </w:r>
      <w:r w:rsidR="00966DE7">
        <w:rPr>
          <w:rFonts w:ascii="Arial" w:hAnsi="Arial" w:cs="Arial"/>
        </w:rPr>
        <w:t>of cross-</w:t>
      </w:r>
      <w:r w:rsidR="00E259E7">
        <w:rPr>
          <w:rFonts w:ascii="Arial" w:hAnsi="Arial" w:cs="Arial"/>
        </w:rPr>
        <w:t>functionality</w:t>
      </w:r>
      <w:r w:rsidR="00006543">
        <w:rPr>
          <w:rFonts w:ascii="Arial" w:hAnsi="Arial" w:cs="Arial"/>
        </w:rPr>
        <w:t>,</w:t>
      </w:r>
      <w:r w:rsidR="00987573">
        <w:rPr>
          <w:rFonts w:ascii="Arial" w:hAnsi="Arial" w:cs="Arial"/>
        </w:rPr>
        <w:t xml:space="preserve"> that</w:t>
      </w:r>
      <w:r w:rsidR="00006543">
        <w:rPr>
          <w:rFonts w:ascii="Arial" w:hAnsi="Arial" w:cs="Arial"/>
        </w:rPr>
        <w:t xml:space="preserve"> </w:t>
      </w:r>
      <w:r w:rsidR="00B366CD">
        <w:rPr>
          <w:rFonts w:ascii="Arial" w:hAnsi="Arial" w:cs="Arial"/>
        </w:rPr>
        <w:t>plans</w:t>
      </w:r>
      <w:r w:rsidR="00987573">
        <w:rPr>
          <w:rFonts w:ascii="Arial" w:hAnsi="Arial" w:cs="Arial"/>
        </w:rPr>
        <w:t xml:space="preserve"> and jointly ali</w:t>
      </w:r>
      <w:r w:rsidR="00C4508B">
        <w:rPr>
          <w:rFonts w:ascii="Arial" w:hAnsi="Arial" w:cs="Arial"/>
        </w:rPr>
        <w:t>gns</w:t>
      </w:r>
      <w:r w:rsidR="00F45A9C">
        <w:rPr>
          <w:rFonts w:ascii="Arial" w:hAnsi="Arial" w:cs="Arial"/>
        </w:rPr>
        <w:t xml:space="preserve"> the organisations </w:t>
      </w:r>
      <w:r w:rsidR="00EB6D0C">
        <w:rPr>
          <w:rFonts w:ascii="Arial" w:hAnsi="Arial" w:cs="Arial"/>
        </w:rPr>
        <w:t>data</w:t>
      </w:r>
      <w:r w:rsidR="00BA47C7">
        <w:rPr>
          <w:rFonts w:ascii="Arial" w:hAnsi="Arial" w:cs="Arial"/>
        </w:rPr>
        <w:t xml:space="preserve"> and statistics</w:t>
      </w:r>
      <w:r w:rsidR="00F71D0A">
        <w:rPr>
          <w:rFonts w:ascii="Arial" w:hAnsi="Arial" w:cs="Arial"/>
        </w:rPr>
        <w:t>,</w:t>
      </w:r>
      <w:r w:rsidR="00EF53E9">
        <w:rPr>
          <w:rFonts w:ascii="Arial" w:hAnsi="Arial" w:cs="Arial"/>
        </w:rPr>
        <w:t xml:space="preserve"> which ensures </w:t>
      </w:r>
      <w:r w:rsidR="00876DB5">
        <w:rPr>
          <w:rFonts w:ascii="Arial" w:hAnsi="Arial" w:cs="Arial"/>
        </w:rPr>
        <w:t xml:space="preserve">the way forward for on-going </w:t>
      </w:r>
      <w:r w:rsidR="00B905D8">
        <w:rPr>
          <w:rFonts w:ascii="Arial" w:hAnsi="Arial" w:cs="Arial"/>
        </w:rPr>
        <w:t>communications</w:t>
      </w:r>
      <w:r w:rsidR="00642B98">
        <w:rPr>
          <w:rFonts w:ascii="Arial" w:hAnsi="Arial" w:cs="Arial"/>
        </w:rPr>
        <w:t xml:space="preserve">, and messages </w:t>
      </w:r>
      <w:r w:rsidR="00D541A8">
        <w:rPr>
          <w:rFonts w:ascii="Arial" w:hAnsi="Arial" w:cs="Arial"/>
        </w:rPr>
        <w:t>by various forms</w:t>
      </w:r>
      <w:r w:rsidR="002E4ABF">
        <w:rPr>
          <w:rFonts w:ascii="Arial" w:hAnsi="Arial" w:cs="Arial"/>
        </w:rPr>
        <w:t xml:space="preserve"> of media platforms, on-line, or offline</w:t>
      </w:r>
      <w:r w:rsidR="00D674F0">
        <w:rPr>
          <w:rFonts w:ascii="Arial" w:hAnsi="Arial" w:cs="Arial"/>
        </w:rPr>
        <w:t xml:space="preserve"> which creates </w:t>
      </w:r>
      <w:r w:rsidR="002106AD">
        <w:rPr>
          <w:rFonts w:ascii="Arial" w:hAnsi="Arial" w:cs="Arial"/>
        </w:rPr>
        <w:t xml:space="preserve">a </w:t>
      </w:r>
      <w:r w:rsidR="00022ED4">
        <w:rPr>
          <w:rFonts w:ascii="Arial" w:hAnsi="Arial" w:cs="Arial"/>
        </w:rPr>
        <w:t>base for a long-lasting</w:t>
      </w:r>
      <w:r w:rsidR="005A5B4A">
        <w:rPr>
          <w:rFonts w:ascii="Arial" w:hAnsi="Arial" w:cs="Arial"/>
        </w:rPr>
        <w:t xml:space="preserve"> financial relations</w:t>
      </w:r>
      <w:r w:rsidR="002663B9">
        <w:rPr>
          <w:rFonts w:ascii="Arial" w:hAnsi="Arial" w:cs="Arial"/>
        </w:rPr>
        <w:t xml:space="preserve"> </w:t>
      </w:r>
      <w:r w:rsidR="00987B91">
        <w:rPr>
          <w:rFonts w:ascii="Arial" w:hAnsi="Arial" w:cs="Arial"/>
        </w:rPr>
        <w:t xml:space="preserve">that </w:t>
      </w:r>
      <w:r w:rsidR="00AD12EE">
        <w:rPr>
          <w:rFonts w:ascii="Arial" w:hAnsi="Arial" w:cs="Arial"/>
        </w:rPr>
        <w:t xml:space="preserve">has value </w:t>
      </w:r>
      <w:r w:rsidR="00470C4F">
        <w:rPr>
          <w:rFonts w:ascii="Arial" w:hAnsi="Arial" w:cs="Arial"/>
        </w:rPr>
        <w:t xml:space="preserve">for the organisation and their </w:t>
      </w:r>
      <w:r w:rsidR="00C72BB1">
        <w:rPr>
          <w:rFonts w:ascii="Arial" w:hAnsi="Arial" w:cs="Arial"/>
        </w:rPr>
        <w:t>consum</w:t>
      </w:r>
      <w:r w:rsidR="00470C4F">
        <w:rPr>
          <w:rFonts w:ascii="Arial" w:hAnsi="Arial" w:cs="Arial"/>
        </w:rPr>
        <w:t>ers</w:t>
      </w:r>
      <w:r w:rsidR="00D60F4E">
        <w:rPr>
          <w:rFonts w:ascii="Arial" w:hAnsi="Arial" w:cs="Arial"/>
        </w:rPr>
        <w:t xml:space="preserve"> (Pocu, </w:t>
      </w:r>
      <w:r w:rsidR="00FA0522">
        <w:rPr>
          <w:rFonts w:ascii="Arial" w:hAnsi="Arial" w:cs="Arial"/>
        </w:rPr>
        <w:t>et al. 2017).</w:t>
      </w:r>
      <w:r w:rsidR="00B905D8">
        <w:rPr>
          <w:rFonts w:ascii="Arial" w:hAnsi="Arial" w:cs="Arial"/>
        </w:rPr>
        <w:t xml:space="preserve"> </w:t>
      </w:r>
      <w:r w:rsidR="00BA47C7">
        <w:rPr>
          <w:rFonts w:ascii="Arial" w:hAnsi="Arial" w:cs="Arial"/>
        </w:rPr>
        <w:t xml:space="preserve"> </w:t>
      </w:r>
      <w:r w:rsidR="00C4508B">
        <w:rPr>
          <w:rFonts w:ascii="Arial" w:hAnsi="Arial" w:cs="Arial"/>
        </w:rPr>
        <w:t xml:space="preserve"> </w:t>
      </w:r>
      <w:r w:rsidR="00B366CD">
        <w:rPr>
          <w:rFonts w:ascii="Arial" w:hAnsi="Arial" w:cs="Arial"/>
        </w:rPr>
        <w:t xml:space="preserve"> </w:t>
      </w:r>
      <w:r w:rsidR="00E259E7">
        <w:rPr>
          <w:rFonts w:ascii="Arial" w:hAnsi="Arial" w:cs="Arial"/>
        </w:rPr>
        <w:t xml:space="preserve"> </w:t>
      </w:r>
    </w:p>
    <w:p w14:paraId="049580BD" w14:textId="77777777" w:rsidR="007446E7" w:rsidRDefault="007446E7" w:rsidP="007A2552">
      <w:pPr>
        <w:jc w:val="both"/>
        <w:rPr>
          <w:rFonts w:ascii="Arial" w:hAnsi="Arial" w:cs="Arial"/>
          <w:b/>
          <w:bCs/>
          <w:u w:val="single"/>
        </w:rPr>
      </w:pPr>
    </w:p>
    <w:p w14:paraId="7251763A" w14:textId="77777777" w:rsidR="00F147BC" w:rsidRDefault="00F147BC" w:rsidP="007A2552">
      <w:pPr>
        <w:jc w:val="both"/>
        <w:rPr>
          <w:rFonts w:ascii="Arial" w:hAnsi="Arial" w:cs="Arial"/>
          <w:b/>
          <w:bCs/>
          <w:u w:val="single"/>
        </w:rPr>
      </w:pPr>
    </w:p>
    <w:p w14:paraId="2943496A" w14:textId="4C7305AF" w:rsidR="001628A9" w:rsidRPr="00E74511" w:rsidRDefault="00505825" w:rsidP="00E74511">
      <w:pPr>
        <w:pStyle w:val="Heading1"/>
        <w:rPr>
          <w:u w:val="single"/>
        </w:rPr>
      </w:pPr>
      <w:bookmarkStart w:id="6" w:name="_Toc70849230"/>
      <w:r w:rsidRPr="00E74511">
        <w:rPr>
          <w:u w:val="single"/>
        </w:rPr>
        <w:lastRenderedPageBreak/>
        <w:t>N</w:t>
      </w:r>
      <w:r w:rsidR="002016C9" w:rsidRPr="00E74511">
        <w:rPr>
          <w:u w:val="single"/>
        </w:rPr>
        <w:t>ew promotional strategies</w:t>
      </w:r>
      <w:r w:rsidR="00F9628F" w:rsidRPr="00E74511">
        <w:rPr>
          <w:u w:val="single"/>
        </w:rPr>
        <w:t xml:space="preserve"> that</w:t>
      </w:r>
      <w:r w:rsidR="002016C9" w:rsidRPr="00E74511">
        <w:rPr>
          <w:u w:val="single"/>
        </w:rPr>
        <w:t xml:space="preserve"> </w:t>
      </w:r>
      <w:r w:rsidR="00CB4AEA" w:rsidRPr="00E74511">
        <w:rPr>
          <w:u w:val="single"/>
        </w:rPr>
        <w:t>UPS</w:t>
      </w:r>
      <w:r w:rsidR="006A579E" w:rsidRPr="00E74511">
        <w:rPr>
          <w:u w:val="single"/>
        </w:rPr>
        <w:t xml:space="preserve"> can use to rais</w:t>
      </w:r>
      <w:r w:rsidR="00F74E6A" w:rsidRPr="00E74511">
        <w:rPr>
          <w:u w:val="single"/>
        </w:rPr>
        <w:t>e</w:t>
      </w:r>
      <w:r w:rsidR="006A579E" w:rsidRPr="00E74511">
        <w:rPr>
          <w:u w:val="single"/>
        </w:rPr>
        <w:t xml:space="preserve"> awareness of the </w:t>
      </w:r>
      <w:r w:rsidR="00F74E6A" w:rsidRPr="00E74511">
        <w:rPr>
          <w:u w:val="single"/>
        </w:rPr>
        <w:t>brand</w:t>
      </w:r>
      <w:r w:rsidR="00B909AB" w:rsidRPr="00E74511">
        <w:rPr>
          <w:u w:val="single"/>
        </w:rPr>
        <w:t>:</w:t>
      </w:r>
      <w:bookmarkEnd w:id="6"/>
    </w:p>
    <w:p w14:paraId="0A246140" w14:textId="18761D67" w:rsidR="002F3998" w:rsidRPr="001F727E" w:rsidRDefault="005C6416" w:rsidP="007A2552">
      <w:pPr>
        <w:jc w:val="both"/>
        <w:rPr>
          <w:rFonts w:ascii="Arial" w:hAnsi="Arial" w:cs="Arial"/>
        </w:rPr>
      </w:pPr>
      <w:r>
        <w:rPr>
          <w:rFonts w:ascii="Arial" w:hAnsi="Arial" w:cs="Arial"/>
        </w:rPr>
        <w:t>To rai</w:t>
      </w:r>
      <w:r w:rsidR="006D57A9">
        <w:rPr>
          <w:rFonts w:ascii="Arial" w:hAnsi="Arial" w:cs="Arial"/>
        </w:rPr>
        <w:t xml:space="preserve">se awareness of the brand, </w:t>
      </w:r>
      <w:r w:rsidR="000A757D">
        <w:rPr>
          <w:rFonts w:ascii="Arial" w:hAnsi="Arial" w:cs="Arial"/>
        </w:rPr>
        <w:t>UPS could</w:t>
      </w:r>
      <w:r w:rsidR="000278A1">
        <w:rPr>
          <w:rFonts w:ascii="Arial" w:hAnsi="Arial" w:cs="Arial"/>
        </w:rPr>
        <w:t xml:space="preserve"> </w:t>
      </w:r>
      <w:r w:rsidR="00A92504">
        <w:rPr>
          <w:rFonts w:ascii="Arial" w:hAnsi="Arial" w:cs="Arial"/>
        </w:rPr>
        <w:t>form partnerships</w:t>
      </w:r>
      <w:r w:rsidR="000A757D">
        <w:rPr>
          <w:rFonts w:ascii="Arial" w:hAnsi="Arial" w:cs="Arial"/>
        </w:rPr>
        <w:t xml:space="preserve"> with universities around the globe</w:t>
      </w:r>
      <w:r w:rsidR="002417E0">
        <w:rPr>
          <w:rFonts w:ascii="Arial" w:hAnsi="Arial" w:cs="Arial"/>
        </w:rPr>
        <w:t>, I</w:t>
      </w:r>
      <w:r w:rsidR="00C935D1">
        <w:rPr>
          <w:rFonts w:ascii="Arial" w:hAnsi="Arial" w:cs="Arial"/>
        </w:rPr>
        <w:t>n</w:t>
      </w:r>
      <w:r w:rsidR="002417E0">
        <w:rPr>
          <w:rFonts w:ascii="Arial" w:hAnsi="Arial" w:cs="Arial"/>
        </w:rPr>
        <w:t xml:space="preserve"> particular</w:t>
      </w:r>
      <w:r w:rsidR="000A757D">
        <w:rPr>
          <w:rFonts w:ascii="Arial" w:hAnsi="Arial" w:cs="Arial"/>
        </w:rPr>
        <w:t xml:space="preserve"> </w:t>
      </w:r>
      <w:r w:rsidR="00A92504">
        <w:rPr>
          <w:rFonts w:ascii="Arial" w:hAnsi="Arial" w:cs="Arial"/>
        </w:rPr>
        <w:t xml:space="preserve">with </w:t>
      </w:r>
      <w:r w:rsidR="00C12D6C">
        <w:rPr>
          <w:rFonts w:ascii="Arial" w:hAnsi="Arial" w:cs="Arial"/>
        </w:rPr>
        <w:t>MBA</w:t>
      </w:r>
      <w:r w:rsidR="00A92504">
        <w:rPr>
          <w:rFonts w:ascii="Arial" w:hAnsi="Arial" w:cs="Arial"/>
        </w:rPr>
        <w:t xml:space="preserve"> students</w:t>
      </w:r>
      <w:r w:rsidR="006E5567">
        <w:rPr>
          <w:rFonts w:ascii="Arial" w:hAnsi="Arial" w:cs="Arial"/>
        </w:rPr>
        <w:t xml:space="preserve">, that are interested in forming businesses </w:t>
      </w:r>
      <w:r w:rsidR="0042411F">
        <w:rPr>
          <w:rFonts w:ascii="Arial" w:hAnsi="Arial" w:cs="Arial"/>
        </w:rPr>
        <w:t>that require global logistics</w:t>
      </w:r>
      <w:r w:rsidR="00D73C42">
        <w:rPr>
          <w:rFonts w:ascii="Arial" w:hAnsi="Arial" w:cs="Arial"/>
        </w:rPr>
        <w:t xml:space="preserve">, which would offer </w:t>
      </w:r>
      <w:r w:rsidR="00E24B50">
        <w:rPr>
          <w:rFonts w:ascii="Arial" w:hAnsi="Arial" w:cs="Arial"/>
        </w:rPr>
        <w:t xml:space="preserve">these </w:t>
      </w:r>
      <w:r w:rsidR="00655993">
        <w:rPr>
          <w:rFonts w:ascii="Arial" w:hAnsi="Arial" w:cs="Arial"/>
        </w:rPr>
        <w:t>MBA</w:t>
      </w:r>
      <w:r w:rsidR="00D73C42">
        <w:rPr>
          <w:rFonts w:ascii="Arial" w:hAnsi="Arial" w:cs="Arial"/>
        </w:rPr>
        <w:t xml:space="preserve"> students </w:t>
      </w:r>
      <w:r w:rsidR="00FB557D">
        <w:rPr>
          <w:rFonts w:ascii="Arial" w:hAnsi="Arial" w:cs="Arial"/>
        </w:rPr>
        <w:t xml:space="preserve">a chance to build </w:t>
      </w:r>
      <w:r w:rsidR="00E84EEB">
        <w:rPr>
          <w:rFonts w:ascii="Arial" w:hAnsi="Arial" w:cs="Arial"/>
        </w:rPr>
        <w:t xml:space="preserve">a </w:t>
      </w:r>
      <w:r w:rsidR="00FB557D">
        <w:rPr>
          <w:rFonts w:ascii="Arial" w:hAnsi="Arial" w:cs="Arial"/>
        </w:rPr>
        <w:t xml:space="preserve">global </w:t>
      </w:r>
      <w:r w:rsidR="00143B72">
        <w:rPr>
          <w:rFonts w:ascii="Arial" w:hAnsi="Arial" w:cs="Arial"/>
        </w:rPr>
        <w:t>business</w:t>
      </w:r>
      <w:r w:rsidR="006162AF">
        <w:rPr>
          <w:rFonts w:ascii="Arial" w:hAnsi="Arial" w:cs="Arial"/>
        </w:rPr>
        <w:t xml:space="preserve">, for </w:t>
      </w:r>
      <w:r w:rsidR="00F13ABB">
        <w:rPr>
          <w:rFonts w:ascii="Arial" w:hAnsi="Arial" w:cs="Arial"/>
        </w:rPr>
        <w:t>instance</w:t>
      </w:r>
      <w:r w:rsidR="00750CDC">
        <w:rPr>
          <w:rFonts w:ascii="Arial" w:hAnsi="Arial" w:cs="Arial"/>
        </w:rPr>
        <w:t>,</w:t>
      </w:r>
      <w:r w:rsidR="00F13ABB">
        <w:rPr>
          <w:rFonts w:ascii="Arial" w:hAnsi="Arial" w:cs="Arial"/>
        </w:rPr>
        <w:t xml:space="preserve"> shipping tea from </w:t>
      </w:r>
      <w:r w:rsidR="006C4529">
        <w:rPr>
          <w:rFonts w:ascii="Arial" w:hAnsi="Arial" w:cs="Arial"/>
        </w:rPr>
        <w:t>Asi</w:t>
      </w:r>
      <w:r w:rsidR="00F13ABB">
        <w:rPr>
          <w:rFonts w:ascii="Arial" w:hAnsi="Arial" w:cs="Arial"/>
        </w:rPr>
        <w:t>a to the UK</w:t>
      </w:r>
      <w:r w:rsidR="00FB2BD5">
        <w:rPr>
          <w:rFonts w:ascii="Arial" w:hAnsi="Arial" w:cs="Arial"/>
        </w:rPr>
        <w:t xml:space="preserve">, </w:t>
      </w:r>
      <w:r w:rsidR="00211878">
        <w:rPr>
          <w:rFonts w:ascii="Arial" w:hAnsi="Arial" w:cs="Arial"/>
        </w:rPr>
        <w:t>or</w:t>
      </w:r>
      <w:r w:rsidR="00AE03F3">
        <w:rPr>
          <w:rFonts w:ascii="Arial" w:hAnsi="Arial" w:cs="Arial"/>
        </w:rPr>
        <w:t xml:space="preserve"> buying</w:t>
      </w:r>
      <w:r w:rsidR="00C14C68">
        <w:rPr>
          <w:rFonts w:ascii="Arial" w:hAnsi="Arial" w:cs="Arial"/>
        </w:rPr>
        <w:t xml:space="preserve"> and</w:t>
      </w:r>
      <w:r w:rsidR="00211878">
        <w:rPr>
          <w:rFonts w:ascii="Arial" w:hAnsi="Arial" w:cs="Arial"/>
        </w:rPr>
        <w:t xml:space="preserve"> distributing electrical goods</w:t>
      </w:r>
      <w:r w:rsidR="00C14C68">
        <w:rPr>
          <w:rFonts w:ascii="Arial" w:hAnsi="Arial" w:cs="Arial"/>
        </w:rPr>
        <w:t xml:space="preserve"> from China</w:t>
      </w:r>
      <w:r w:rsidR="006E3D6A">
        <w:rPr>
          <w:rFonts w:ascii="Arial" w:hAnsi="Arial" w:cs="Arial"/>
        </w:rPr>
        <w:t xml:space="preserve">, </w:t>
      </w:r>
      <w:r w:rsidR="00F13F6F">
        <w:rPr>
          <w:rFonts w:ascii="Arial" w:hAnsi="Arial" w:cs="Arial"/>
        </w:rPr>
        <w:t xml:space="preserve">or </w:t>
      </w:r>
      <w:r w:rsidR="00367A78">
        <w:rPr>
          <w:rFonts w:ascii="Arial" w:hAnsi="Arial" w:cs="Arial"/>
        </w:rPr>
        <w:t>shipp</w:t>
      </w:r>
      <w:r w:rsidR="00F13F6F">
        <w:rPr>
          <w:rFonts w:ascii="Arial" w:hAnsi="Arial" w:cs="Arial"/>
        </w:rPr>
        <w:t xml:space="preserve">ing </w:t>
      </w:r>
      <w:r w:rsidR="004F7778">
        <w:rPr>
          <w:rFonts w:ascii="Arial" w:hAnsi="Arial" w:cs="Arial"/>
        </w:rPr>
        <w:t>blue mountain coffee</w:t>
      </w:r>
      <w:r w:rsidR="00367A78">
        <w:rPr>
          <w:rFonts w:ascii="Arial" w:hAnsi="Arial" w:cs="Arial"/>
        </w:rPr>
        <w:t xml:space="preserve"> from</w:t>
      </w:r>
      <w:r w:rsidR="0018089B">
        <w:rPr>
          <w:rFonts w:ascii="Arial" w:hAnsi="Arial" w:cs="Arial"/>
        </w:rPr>
        <w:t>-</w:t>
      </w:r>
      <w:r w:rsidR="00367A78">
        <w:rPr>
          <w:rFonts w:ascii="Arial" w:hAnsi="Arial" w:cs="Arial"/>
        </w:rPr>
        <w:t>Jamaica</w:t>
      </w:r>
      <w:r w:rsidR="00E72F22">
        <w:rPr>
          <w:rFonts w:ascii="Arial" w:hAnsi="Arial" w:cs="Arial"/>
        </w:rPr>
        <w:t xml:space="preserve">, </w:t>
      </w:r>
      <w:r w:rsidR="001A43CC">
        <w:rPr>
          <w:rFonts w:ascii="Arial" w:hAnsi="Arial" w:cs="Arial"/>
        </w:rPr>
        <w:t xml:space="preserve">to </w:t>
      </w:r>
      <w:r w:rsidR="008F6646">
        <w:rPr>
          <w:rFonts w:ascii="Arial" w:hAnsi="Arial" w:cs="Arial"/>
        </w:rPr>
        <w:t>al</w:t>
      </w:r>
      <w:r w:rsidR="0061414E">
        <w:rPr>
          <w:rFonts w:ascii="Arial" w:hAnsi="Arial" w:cs="Arial"/>
        </w:rPr>
        <w:t>l parts of the globe</w:t>
      </w:r>
      <w:r w:rsidR="008F6646">
        <w:rPr>
          <w:rFonts w:ascii="Arial" w:hAnsi="Arial" w:cs="Arial"/>
        </w:rPr>
        <w:t>.</w:t>
      </w:r>
      <w:r w:rsidR="00E70631" w:rsidRPr="00E70631">
        <w:rPr>
          <w:rFonts w:ascii="Arial" w:hAnsi="Arial" w:cs="Arial"/>
        </w:rPr>
        <w:t xml:space="preserve"> </w:t>
      </w:r>
      <w:r w:rsidR="00E70631">
        <w:rPr>
          <w:rFonts w:ascii="Arial" w:hAnsi="Arial" w:cs="Arial"/>
        </w:rPr>
        <w:t>O</w:t>
      </w:r>
      <w:r w:rsidR="00E70631" w:rsidRPr="001F727E">
        <w:rPr>
          <w:rFonts w:ascii="Arial" w:hAnsi="Arial" w:cs="Arial"/>
        </w:rPr>
        <w:t xml:space="preserve">r UPS could get into Formular </w:t>
      </w:r>
      <w:r w:rsidR="00075BCA">
        <w:rPr>
          <w:rFonts w:ascii="Arial" w:hAnsi="Arial" w:cs="Arial"/>
        </w:rPr>
        <w:t>E</w:t>
      </w:r>
      <w:r w:rsidR="000E4225">
        <w:rPr>
          <w:rFonts w:ascii="Arial" w:hAnsi="Arial" w:cs="Arial"/>
        </w:rPr>
        <w:t xml:space="preserve"> (electric</w:t>
      </w:r>
      <w:r w:rsidR="003638F0">
        <w:rPr>
          <w:rFonts w:ascii="Arial" w:hAnsi="Arial" w:cs="Arial"/>
        </w:rPr>
        <w:t>)</w:t>
      </w:r>
      <w:r w:rsidR="00E70631" w:rsidRPr="001F727E">
        <w:rPr>
          <w:rFonts w:ascii="Arial" w:hAnsi="Arial" w:cs="Arial"/>
        </w:rPr>
        <w:t xml:space="preserve"> motor racing</w:t>
      </w:r>
      <w:r w:rsidR="00E70631">
        <w:rPr>
          <w:rFonts w:ascii="Arial" w:hAnsi="Arial" w:cs="Arial"/>
        </w:rPr>
        <w:t xml:space="preserve">, </w:t>
      </w:r>
      <w:r w:rsidR="00B40A6F">
        <w:rPr>
          <w:rFonts w:ascii="Arial" w:hAnsi="Arial" w:cs="Arial"/>
        </w:rPr>
        <w:t>wi</w:t>
      </w:r>
      <w:r w:rsidR="009B57B5">
        <w:rPr>
          <w:rFonts w:ascii="Arial" w:hAnsi="Arial" w:cs="Arial"/>
        </w:rPr>
        <w:t>th the organisation promoting innovations and systems</w:t>
      </w:r>
      <w:r w:rsidR="00370350">
        <w:rPr>
          <w:rFonts w:ascii="Arial" w:hAnsi="Arial" w:cs="Arial"/>
        </w:rPr>
        <w:t>,</w:t>
      </w:r>
      <w:r w:rsidR="00994FBB">
        <w:rPr>
          <w:rFonts w:ascii="Arial" w:hAnsi="Arial" w:cs="Arial"/>
        </w:rPr>
        <w:t xml:space="preserve"> </w:t>
      </w:r>
      <w:r w:rsidR="00D7064C">
        <w:rPr>
          <w:rFonts w:ascii="Arial" w:hAnsi="Arial" w:cs="Arial"/>
        </w:rPr>
        <w:t xml:space="preserve">and the connections with </w:t>
      </w:r>
      <w:r w:rsidR="0076123C">
        <w:rPr>
          <w:rFonts w:ascii="Arial" w:hAnsi="Arial" w:cs="Arial"/>
        </w:rPr>
        <w:t>taking care of the planet,</w:t>
      </w:r>
      <w:r w:rsidR="00370350">
        <w:rPr>
          <w:rFonts w:ascii="Arial" w:hAnsi="Arial" w:cs="Arial"/>
        </w:rPr>
        <w:t xml:space="preserve"> a lot of technology </w:t>
      </w:r>
      <w:r w:rsidR="008905D5">
        <w:rPr>
          <w:rFonts w:ascii="Arial" w:hAnsi="Arial" w:cs="Arial"/>
        </w:rPr>
        <w:t>is req</w:t>
      </w:r>
      <w:r w:rsidR="00A54A83">
        <w:rPr>
          <w:rFonts w:ascii="Arial" w:hAnsi="Arial" w:cs="Arial"/>
        </w:rPr>
        <w:t>uired to</w:t>
      </w:r>
      <w:r w:rsidR="006507DE">
        <w:rPr>
          <w:rFonts w:ascii="Arial" w:hAnsi="Arial" w:cs="Arial"/>
        </w:rPr>
        <w:t xml:space="preserve"> build formular </w:t>
      </w:r>
      <w:r w:rsidR="000E4225">
        <w:rPr>
          <w:rFonts w:ascii="Arial" w:hAnsi="Arial" w:cs="Arial"/>
        </w:rPr>
        <w:t>E</w:t>
      </w:r>
      <w:r w:rsidR="006507DE">
        <w:rPr>
          <w:rFonts w:ascii="Arial" w:hAnsi="Arial" w:cs="Arial"/>
        </w:rPr>
        <w:t xml:space="preserve"> cars,</w:t>
      </w:r>
      <w:r w:rsidR="008A5FE2">
        <w:rPr>
          <w:rFonts w:ascii="Arial" w:hAnsi="Arial" w:cs="Arial"/>
        </w:rPr>
        <w:t xml:space="preserve"> </w:t>
      </w:r>
      <w:r w:rsidR="00A54A83">
        <w:rPr>
          <w:rFonts w:ascii="Arial" w:hAnsi="Arial" w:cs="Arial"/>
        </w:rPr>
        <w:t>because of UPS’s links to tec</w:t>
      </w:r>
      <w:r w:rsidR="00F7256D">
        <w:rPr>
          <w:rFonts w:ascii="Arial" w:hAnsi="Arial" w:cs="Arial"/>
        </w:rPr>
        <w:t>h</w:t>
      </w:r>
      <w:r w:rsidR="00A54A83">
        <w:rPr>
          <w:rFonts w:ascii="Arial" w:hAnsi="Arial" w:cs="Arial"/>
        </w:rPr>
        <w:t>nology</w:t>
      </w:r>
      <w:r w:rsidR="00C82113">
        <w:rPr>
          <w:rFonts w:ascii="Arial" w:hAnsi="Arial" w:cs="Arial"/>
        </w:rPr>
        <w:t xml:space="preserve"> and </w:t>
      </w:r>
      <w:r w:rsidR="008A37A0">
        <w:rPr>
          <w:rFonts w:ascii="Arial" w:hAnsi="Arial" w:cs="Arial"/>
        </w:rPr>
        <w:t>innovation</w:t>
      </w:r>
      <w:r w:rsidR="00D62563">
        <w:rPr>
          <w:rFonts w:ascii="Arial" w:hAnsi="Arial" w:cs="Arial"/>
        </w:rPr>
        <w:t>,</w:t>
      </w:r>
      <w:r w:rsidR="006507DE">
        <w:rPr>
          <w:rFonts w:ascii="Arial" w:hAnsi="Arial" w:cs="Arial"/>
        </w:rPr>
        <w:t xml:space="preserve"> this could be </w:t>
      </w:r>
      <w:r w:rsidR="00656DF2">
        <w:rPr>
          <w:rFonts w:ascii="Arial" w:hAnsi="Arial" w:cs="Arial"/>
        </w:rPr>
        <w:t xml:space="preserve">albeit </w:t>
      </w:r>
      <w:r w:rsidR="00F7256D">
        <w:rPr>
          <w:rFonts w:ascii="Arial" w:hAnsi="Arial" w:cs="Arial"/>
        </w:rPr>
        <w:t xml:space="preserve">extremely </w:t>
      </w:r>
      <w:r w:rsidR="00656DF2">
        <w:rPr>
          <w:rFonts w:ascii="Arial" w:hAnsi="Arial" w:cs="Arial"/>
        </w:rPr>
        <w:t>expensive, but</w:t>
      </w:r>
      <w:r w:rsidR="00F7256D">
        <w:rPr>
          <w:rFonts w:ascii="Arial" w:hAnsi="Arial" w:cs="Arial"/>
        </w:rPr>
        <w:t xml:space="preserve"> neverthe</w:t>
      </w:r>
      <w:r w:rsidR="003B29E8">
        <w:rPr>
          <w:rFonts w:ascii="Arial" w:hAnsi="Arial" w:cs="Arial"/>
        </w:rPr>
        <w:t>less</w:t>
      </w:r>
      <w:r w:rsidR="00656DF2">
        <w:rPr>
          <w:rFonts w:ascii="Arial" w:hAnsi="Arial" w:cs="Arial"/>
        </w:rPr>
        <w:t xml:space="preserve"> a</w:t>
      </w:r>
      <w:r w:rsidR="003B7392">
        <w:rPr>
          <w:rFonts w:ascii="Arial" w:hAnsi="Arial" w:cs="Arial"/>
        </w:rPr>
        <w:t xml:space="preserve"> seamless </w:t>
      </w:r>
      <w:r w:rsidR="00656DF2">
        <w:rPr>
          <w:rFonts w:ascii="Arial" w:hAnsi="Arial" w:cs="Arial"/>
        </w:rPr>
        <w:t>side business for the organisation</w:t>
      </w:r>
      <w:r w:rsidR="00663AE3">
        <w:rPr>
          <w:rFonts w:ascii="Arial" w:hAnsi="Arial" w:cs="Arial"/>
        </w:rPr>
        <w:t xml:space="preserve">, which </w:t>
      </w:r>
      <w:r w:rsidR="00337855">
        <w:rPr>
          <w:rFonts w:ascii="Arial" w:hAnsi="Arial" w:cs="Arial"/>
        </w:rPr>
        <w:t xml:space="preserve">will raise even more global </w:t>
      </w:r>
      <w:r w:rsidR="00462E7C">
        <w:rPr>
          <w:rFonts w:ascii="Arial" w:hAnsi="Arial" w:cs="Arial"/>
        </w:rPr>
        <w:t>appeal</w:t>
      </w:r>
      <w:r w:rsidR="00617696">
        <w:rPr>
          <w:rFonts w:ascii="Arial" w:hAnsi="Arial" w:cs="Arial"/>
        </w:rPr>
        <w:t>.</w:t>
      </w:r>
      <w:r w:rsidR="00774B65">
        <w:rPr>
          <w:rFonts w:ascii="Arial" w:hAnsi="Arial" w:cs="Arial"/>
        </w:rPr>
        <w:t xml:space="preserve"> I</w:t>
      </w:r>
      <w:r w:rsidR="0054308A">
        <w:rPr>
          <w:rFonts w:ascii="Arial" w:hAnsi="Arial" w:cs="Arial"/>
        </w:rPr>
        <w:t xml:space="preserve"> </w:t>
      </w:r>
      <w:r w:rsidR="00774B65">
        <w:rPr>
          <w:rFonts w:ascii="Arial" w:hAnsi="Arial" w:cs="Arial"/>
        </w:rPr>
        <w:t>also believe</w:t>
      </w:r>
      <w:r w:rsidR="00447DAF">
        <w:rPr>
          <w:rFonts w:ascii="Arial" w:hAnsi="Arial" w:cs="Arial"/>
        </w:rPr>
        <w:t xml:space="preserve"> that th</w:t>
      </w:r>
      <w:r w:rsidR="00525CFC">
        <w:rPr>
          <w:rFonts w:ascii="Arial" w:hAnsi="Arial" w:cs="Arial"/>
        </w:rPr>
        <w:t>ese suggestions</w:t>
      </w:r>
      <w:r w:rsidR="00A92504">
        <w:rPr>
          <w:rFonts w:ascii="Arial" w:hAnsi="Arial" w:cs="Arial"/>
        </w:rPr>
        <w:t xml:space="preserve"> </w:t>
      </w:r>
      <w:r w:rsidR="00A0771F">
        <w:rPr>
          <w:rFonts w:ascii="Arial" w:hAnsi="Arial" w:cs="Arial"/>
        </w:rPr>
        <w:t>will raise new</w:t>
      </w:r>
      <w:r w:rsidR="00E953ED">
        <w:rPr>
          <w:rFonts w:ascii="Arial" w:hAnsi="Arial" w:cs="Arial"/>
        </w:rPr>
        <w:t xml:space="preserve"> </w:t>
      </w:r>
      <w:r w:rsidR="00A0771F">
        <w:rPr>
          <w:rFonts w:ascii="Arial" w:hAnsi="Arial" w:cs="Arial"/>
        </w:rPr>
        <w:t>a</w:t>
      </w:r>
      <w:r w:rsidR="00E953ED">
        <w:rPr>
          <w:rFonts w:ascii="Arial" w:hAnsi="Arial" w:cs="Arial"/>
        </w:rPr>
        <w:t>ware</w:t>
      </w:r>
      <w:r w:rsidR="00A0771F">
        <w:rPr>
          <w:rFonts w:ascii="Arial" w:hAnsi="Arial" w:cs="Arial"/>
        </w:rPr>
        <w:t>ness</w:t>
      </w:r>
      <w:r w:rsidR="007E57FD">
        <w:rPr>
          <w:rFonts w:ascii="Arial" w:hAnsi="Arial" w:cs="Arial"/>
        </w:rPr>
        <w:t xml:space="preserve"> for</w:t>
      </w:r>
      <w:r w:rsidR="00FA2D0C">
        <w:rPr>
          <w:rFonts w:ascii="Arial" w:hAnsi="Arial" w:cs="Arial"/>
        </w:rPr>
        <w:t xml:space="preserve"> the </w:t>
      </w:r>
      <w:r w:rsidR="00045777">
        <w:rPr>
          <w:rFonts w:ascii="Arial" w:hAnsi="Arial" w:cs="Arial"/>
        </w:rPr>
        <w:t>brand</w:t>
      </w:r>
      <w:r w:rsidR="00FA2D0C">
        <w:rPr>
          <w:rFonts w:ascii="Arial" w:hAnsi="Arial" w:cs="Arial"/>
        </w:rPr>
        <w:t xml:space="preserve"> and place th</w:t>
      </w:r>
      <w:r w:rsidR="00836178">
        <w:rPr>
          <w:rFonts w:ascii="Arial" w:hAnsi="Arial" w:cs="Arial"/>
        </w:rPr>
        <w:t>em even further ahead of their competitors</w:t>
      </w:r>
      <w:r w:rsidR="00532CAB">
        <w:rPr>
          <w:rFonts w:ascii="Arial" w:hAnsi="Arial" w:cs="Arial"/>
        </w:rPr>
        <w:t>.</w:t>
      </w:r>
    </w:p>
    <w:p w14:paraId="75AF369B" w14:textId="0AEF06BD" w:rsidR="002F3998" w:rsidRPr="00E74511" w:rsidRDefault="005678BD" w:rsidP="00DB4E04">
      <w:pPr>
        <w:pStyle w:val="Heading2"/>
        <w:ind w:firstLine="720"/>
        <w:rPr>
          <w:u w:val="single"/>
        </w:rPr>
      </w:pPr>
      <w:bookmarkStart w:id="7" w:name="_Toc70849231"/>
      <w:r w:rsidRPr="00E74511">
        <w:rPr>
          <w:u w:val="single"/>
        </w:rPr>
        <w:t>On-line</w:t>
      </w:r>
      <w:r w:rsidR="00814456" w:rsidRPr="00E74511">
        <w:rPr>
          <w:u w:val="single"/>
        </w:rPr>
        <w:t xml:space="preserve"> </w:t>
      </w:r>
      <w:r w:rsidR="00FD3EC2" w:rsidRPr="00E74511">
        <w:rPr>
          <w:u w:val="single"/>
        </w:rPr>
        <w:t xml:space="preserve">promotional </w:t>
      </w:r>
      <w:r w:rsidR="00814456" w:rsidRPr="00E74511">
        <w:rPr>
          <w:u w:val="single"/>
        </w:rPr>
        <w:t>strategies:</w:t>
      </w:r>
      <w:bookmarkEnd w:id="7"/>
    </w:p>
    <w:p w14:paraId="0A6D1A32" w14:textId="6AAE43D5" w:rsidR="00464419" w:rsidRPr="00EA68B0" w:rsidRDefault="00553733" w:rsidP="00464419">
      <w:pPr>
        <w:jc w:val="both"/>
        <w:rPr>
          <w:rFonts w:ascii="Arial" w:hAnsi="Arial" w:cs="Arial"/>
          <w:b/>
          <w:bCs/>
          <w:shd w:val="clear" w:color="auto" w:fill="FFFFFF"/>
        </w:rPr>
      </w:pPr>
      <w:r>
        <w:rPr>
          <w:rFonts w:ascii="Arial" w:hAnsi="Arial" w:cs="Arial"/>
          <w:shd w:val="clear" w:color="auto" w:fill="FFFFFF"/>
        </w:rPr>
        <w:t xml:space="preserve">Digital marketing </w:t>
      </w:r>
      <w:r w:rsidR="003C1B82">
        <w:rPr>
          <w:rFonts w:ascii="Arial" w:hAnsi="Arial" w:cs="Arial"/>
          <w:shd w:val="clear" w:color="auto" w:fill="FFFFFF"/>
        </w:rPr>
        <w:t>equals brand engagement</w:t>
      </w:r>
      <w:r w:rsidR="00945AC9">
        <w:rPr>
          <w:rFonts w:ascii="Arial" w:hAnsi="Arial" w:cs="Arial"/>
          <w:shd w:val="clear" w:color="auto" w:fill="FFFFFF"/>
        </w:rPr>
        <w:t>,</w:t>
      </w:r>
      <w:r w:rsidR="003C1B82">
        <w:rPr>
          <w:rFonts w:ascii="Arial" w:hAnsi="Arial" w:cs="Arial"/>
          <w:shd w:val="clear" w:color="auto" w:fill="FFFFFF"/>
        </w:rPr>
        <w:t xml:space="preserve"> </w:t>
      </w:r>
      <w:r w:rsidR="00CF6C77">
        <w:rPr>
          <w:rFonts w:ascii="Arial" w:hAnsi="Arial" w:cs="Arial"/>
          <w:shd w:val="clear" w:color="auto" w:fill="FFFFFF"/>
        </w:rPr>
        <w:t>so</w:t>
      </w:r>
      <w:r w:rsidR="00945AC9">
        <w:rPr>
          <w:rFonts w:ascii="Arial" w:hAnsi="Arial" w:cs="Arial"/>
          <w:shd w:val="clear" w:color="auto" w:fill="FFFFFF"/>
        </w:rPr>
        <w:t xml:space="preserve"> to engage the brand,</w:t>
      </w:r>
      <w:r w:rsidR="00A26038">
        <w:rPr>
          <w:rFonts w:ascii="Arial" w:hAnsi="Arial" w:cs="Arial"/>
          <w:shd w:val="clear" w:color="auto" w:fill="FFFFFF"/>
        </w:rPr>
        <w:t xml:space="preserve"> </w:t>
      </w:r>
      <w:r w:rsidR="001A5C39" w:rsidRPr="00354B6A">
        <w:rPr>
          <w:rFonts w:ascii="Arial" w:hAnsi="Arial" w:cs="Arial"/>
          <w:shd w:val="clear" w:color="auto" w:fill="FFFFFF"/>
        </w:rPr>
        <w:t>UPS</w:t>
      </w:r>
      <w:r w:rsidR="00E839F6" w:rsidRPr="00354B6A">
        <w:rPr>
          <w:rFonts w:ascii="Arial" w:hAnsi="Arial" w:cs="Arial"/>
          <w:shd w:val="clear" w:color="auto" w:fill="FFFFFF"/>
        </w:rPr>
        <w:t xml:space="preserve"> have their own website</w:t>
      </w:r>
      <w:r w:rsidR="004D521D" w:rsidRPr="00354B6A">
        <w:rPr>
          <w:rFonts w:ascii="Arial" w:hAnsi="Arial" w:cs="Arial"/>
          <w:shd w:val="clear" w:color="auto" w:fill="FFFFFF"/>
        </w:rPr>
        <w:t>,</w:t>
      </w:r>
      <w:r w:rsidR="00E839F6" w:rsidRPr="00354B6A">
        <w:rPr>
          <w:rFonts w:ascii="Arial" w:hAnsi="Arial" w:cs="Arial"/>
          <w:shd w:val="clear" w:color="auto" w:fill="FFFFFF"/>
        </w:rPr>
        <w:t xml:space="preserve"> </w:t>
      </w:r>
      <w:r w:rsidR="000C00B5">
        <w:rPr>
          <w:rFonts w:ascii="Arial" w:hAnsi="Arial" w:cs="Arial"/>
          <w:shd w:val="clear" w:color="auto" w:fill="FFFFFF"/>
        </w:rPr>
        <w:t xml:space="preserve">however for new marketing promotions this could </w:t>
      </w:r>
      <w:r w:rsidR="004C484B">
        <w:rPr>
          <w:rFonts w:ascii="Arial" w:hAnsi="Arial" w:cs="Arial"/>
          <w:shd w:val="clear" w:color="auto" w:fill="FFFFFF"/>
        </w:rPr>
        <w:t>include promoting their</w:t>
      </w:r>
      <w:r w:rsidR="006D57A9">
        <w:rPr>
          <w:rFonts w:ascii="Arial" w:hAnsi="Arial" w:cs="Arial"/>
          <w:shd w:val="clear" w:color="auto" w:fill="FFFFFF"/>
        </w:rPr>
        <w:t xml:space="preserve"> </w:t>
      </w:r>
      <w:r w:rsidR="004C484B">
        <w:rPr>
          <w:rFonts w:ascii="Arial" w:hAnsi="Arial" w:cs="Arial"/>
          <w:shd w:val="clear" w:color="auto" w:fill="FFFFFF"/>
        </w:rPr>
        <w:t>new</w:t>
      </w:r>
      <w:r w:rsidR="0028759B">
        <w:rPr>
          <w:rFonts w:ascii="Arial" w:hAnsi="Arial" w:cs="Arial"/>
          <w:shd w:val="clear" w:color="auto" w:fill="FFFFFF"/>
        </w:rPr>
        <w:t xml:space="preserve"> link</w:t>
      </w:r>
      <w:r w:rsidR="00C84FFE">
        <w:rPr>
          <w:rFonts w:ascii="Arial" w:hAnsi="Arial" w:cs="Arial"/>
          <w:shd w:val="clear" w:color="auto" w:fill="FFFFFF"/>
        </w:rPr>
        <w:t>s</w:t>
      </w:r>
      <w:r w:rsidR="0028759B">
        <w:rPr>
          <w:rFonts w:ascii="Arial" w:hAnsi="Arial" w:cs="Arial"/>
          <w:shd w:val="clear" w:color="auto" w:fill="FFFFFF"/>
        </w:rPr>
        <w:t xml:space="preserve"> </w:t>
      </w:r>
      <w:r w:rsidR="00B459B0">
        <w:rPr>
          <w:rFonts w:ascii="Arial" w:hAnsi="Arial" w:cs="Arial"/>
          <w:shd w:val="clear" w:color="auto" w:fill="FFFFFF"/>
        </w:rPr>
        <w:t>to universities around the globe</w:t>
      </w:r>
      <w:r w:rsidR="00D96874">
        <w:rPr>
          <w:rFonts w:ascii="Arial" w:hAnsi="Arial" w:cs="Arial"/>
          <w:shd w:val="clear" w:color="auto" w:fill="FFFFFF"/>
        </w:rPr>
        <w:t xml:space="preserve"> by</w:t>
      </w:r>
      <w:r w:rsidR="00B459B0">
        <w:rPr>
          <w:rFonts w:ascii="Arial" w:hAnsi="Arial" w:cs="Arial"/>
          <w:shd w:val="clear" w:color="auto" w:fill="FFFFFF"/>
        </w:rPr>
        <w:t xml:space="preserve"> promoting </w:t>
      </w:r>
      <w:r w:rsidR="001C13CC">
        <w:rPr>
          <w:rFonts w:ascii="Arial" w:hAnsi="Arial" w:cs="Arial"/>
          <w:shd w:val="clear" w:color="auto" w:fill="FFFFFF"/>
        </w:rPr>
        <w:t>their partnerships with global MBA students</w:t>
      </w:r>
      <w:r w:rsidR="00CF5499">
        <w:rPr>
          <w:rFonts w:ascii="Arial" w:hAnsi="Arial" w:cs="Arial"/>
          <w:shd w:val="clear" w:color="auto" w:fill="FFFFFF"/>
        </w:rPr>
        <w:t>.</w:t>
      </w:r>
      <w:r w:rsidR="00571B43">
        <w:rPr>
          <w:rFonts w:ascii="Arial" w:hAnsi="Arial" w:cs="Arial"/>
          <w:shd w:val="clear" w:color="auto" w:fill="FFFFFF"/>
        </w:rPr>
        <w:t xml:space="preserve"> They could also </w:t>
      </w:r>
      <w:r w:rsidR="00983E91">
        <w:rPr>
          <w:rFonts w:ascii="Arial" w:hAnsi="Arial" w:cs="Arial"/>
          <w:shd w:val="clear" w:color="auto" w:fill="FFFFFF"/>
        </w:rPr>
        <w:t xml:space="preserve">link this </w:t>
      </w:r>
      <w:r w:rsidR="00571B43">
        <w:rPr>
          <w:rFonts w:ascii="Arial" w:hAnsi="Arial" w:cs="Arial"/>
          <w:shd w:val="clear" w:color="auto" w:fill="FFFFFF"/>
        </w:rPr>
        <w:t>promot</w:t>
      </w:r>
      <w:r w:rsidR="00983E91">
        <w:rPr>
          <w:rFonts w:ascii="Arial" w:hAnsi="Arial" w:cs="Arial"/>
          <w:shd w:val="clear" w:color="auto" w:fill="FFFFFF"/>
        </w:rPr>
        <w:t xml:space="preserve">ion on </w:t>
      </w:r>
      <w:r w:rsidR="00AF0F90">
        <w:rPr>
          <w:rFonts w:ascii="Arial" w:hAnsi="Arial" w:cs="Arial"/>
          <w:shd w:val="clear" w:color="auto" w:fill="FFFFFF"/>
        </w:rPr>
        <w:t>Facebook, Twitter, and LinkedIn,</w:t>
      </w:r>
      <w:r w:rsidR="005D7256">
        <w:rPr>
          <w:rFonts w:ascii="Arial" w:hAnsi="Arial" w:cs="Arial"/>
          <w:shd w:val="clear" w:color="auto" w:fill="FFFFFF"/>
        </w:rPr>
        <w:t xml:space="preserve"> </w:t>
      </w:r>
      <w:r w:rsidR="00677244">
        <w:rPr>
          <w:rFonts w:ascii="Arial" w:hAnsi="Arial" w:cs="Arial"/>
          <w:shd w:val="clear" w:color="auto" w:fill="FFFFFF"/>
        </w:rPr>
        <w:t>T</w:t>
      </w:r>
      <w:r w:rsidR="009639EB">
        <w:rPr>
          <w:rFonts w:ascii="Arial" w:hAnsi="Arial" w:cs="Arial"/>
          <w:shd w:val="clear" w:color="auto" w:fill="FFFFFF"/>
        </w:rPr>
        <w:t>hi</w:t>
      </w:r>
      <w:r w:rsidR="00677244">
        <w:rPr>
          <w:rFonts w:ascii="Arial" w:hAnsi="Arial" w:cs="Arial"/>
          <w:shd w:val="clear" w:color="auto" w:fill="FFFFFF"/>
        </w:rPr>
        <w:t>s</w:t>
      </w:r>
      <w:r w:rsidR="009639EB">
        <w:rPr>
          <w:rFonts w:ascii="Arial" w:hAnsi="Arial" w:cs="Arial"/>
          <w:shd w:val="clear" w:color="auto" w:fill="FFFFFF"/>
        </w:rPr>
        <w:t xml:space="preserve"> would </w:t>
      </w:r>
      <w:r w:rsidR="00677244">
        <w:rPr>
          <w:rFonts w:ascii="Arial" w:hAnsi="Arial" w:cs="Arial"/>
          <w:shd w:val="clear" w:color="auto" w:fill="FFFFFF"/>
        </w:rPr>
        <w:t xml:space="preserve"> also </w:t>
      </w:r>
      <w:r w:rsidR="009639EB">
        <w:rPr>
          <w:rFonts w:ascii="Arial" w:hAnsi="Arial" w:cs="Arial"/>
          <w:shd w:val="clear" w:color="auto" w:fill="FFFFFF"/>
        </w:rPr>
        <w:t>inform individuals</w:t>
      </w:r>
      <w:r w:rsidR="00C365B2">
        <w:rPr>
          <w:rFonts w:ascii="Arial" w:hAnsi="Arial" w:cs="Arial"/>
          <w:shd w:val="clear" w:color="auto" w:fill="FFFFFF"/>
        </w:rPr>
        <w:t>, and prospective students</w:t>
      </w:r>
      <w:r w:rsidR="009639EB">
        <w:rPr>
          <w:rFonts w:ascii="Arial" w:hAnsi="Arial" w:cs="Arial"/>
          <w:shd w:val="clear" w:color="auto" w:fill="FFFFFF"/>
        </w:rPr>
        <w:t xml:space="preserve"> that visit the site</w:t>
      </w:r>
      <w:r w:rsidR="005C233C">
        <w:rPr>
          <w:rFonts w:ascii="Arial" w:hAnsi="Arial" w:cs="Arial"/>
          <w:shd w:val="clear" w:color="auto" w:fill="FFFFFF"/>
        </w:rPr>
        <w:t>,</w:t>
      </w:r>
      <w:r w:rsidR="00D96874">
        <w:rPr>
          <w:rFonts w:ascii="Arial" w:hAnsi="Arial" w:cs="Arial"/>
          <w:shd w:val="clear" w:color="auto" w:fill="FFFFFF"/>
        </w:rPr>
        <w:t xml:space="preserve"> of this new promotional strategy</w:t>
      </w:r>
      <w:r w:rsidR="00462E7C">
        <w:rPr>
          <w:rFonts w:ascii="Arial" w:hAnsi="Arial" w:cs="Arial"/>
          <w:shd w:val="clear" w:color="auto" w:fill="FFFFFF"/>
        </w:rPr>
        <w:t>.</w:t>
      </w:r>
      <w:r w:rsidR="00905B56">
        <w:rPr>
          <w:rFonts w:ascii="Arial" w:hAnsi="Arial" w:cs="Arial"/>
          <w:shd w:val="clear" w:color="auto" w:fill="FFFFFF"/>
        </w:rPr>
        <w:t xml:space="preserve"> </w:t>
      </w:r>
      <w:r w:rsidR="003B29E8">
        <w:rPr>
          <w:rFonts w:ascii="Arial" w:hAnsi="Arial" w:cs="Arial"/>
          <w:shd w:val="clear" w:color="auto" w:fill="FFFFFF"/>
        </w:rPr>
        <w:t xml:space="preserve">Furthermore, </w:t>
      </w:r>
      <w:r w:rsidR="00963446">
        <w:rPr>
          <w:rFonts w:ascii="Arial" w:hAnsi="Arial" w:cs="Arial"/>
          <w:shd w:val="clear" w:color="auto" w:fill="FFFFFF"/>
        </w:rPr>
        <w:t xml:space="preserve">as mentioned above, </w:t>
      </w:r>
      <w:r w:rsidR="002A18ED">
        <w:rPr>
          <w:rFonts w:ascii="Arial" w:hAnsi="Arial" w:cs="Arial"/>
          <w:shd w:val="clear" w:color="auto" w:fill="FFFFFF"/>
        </w:rPr>
        <w:t>UPS could</w:t>
      </w:r>
      <w:r w:rsidR="000F07C2">
        <w:rPr>
          <w:rFonts w:ascii="Arial" w:hAnsi="Arial" w:cs="Arial"/>
          <w:shd w:val="clear" w:color="auto" w:fill="FFFFFF"/>
        </w:rPr>
        <w:t xml:space="preserve"> start</w:t>
      </w:r>
      <w:r w:rsidR="00370968">
        <w:rPr>
          <w:rFonts w:ascii="Arial" w:hAnsi="Arial" w:cs="Arial"/>
          <w:shd w:val="clear" w:color="auto" w:fill="FFFFFF"/>
        </w:rPr>
        <w:t xml:space="preserve"> a</w:t>
      </w:r>
      <w:r w:rsidR="004C484B">
        <w:rPr>
          <w:rFonts w:ascii="Arial" w:hAnsi="Arial" w:cs="Arial"/>
          <w:shd w:val="clear" w:color="auto" w:fill="FFFFFF"/>
        </w:rPr>
        <w:t xml:space="preserve"> formular </w:t>
      </w:r>
      <w:r w:rsidR="003638F0">
        <w:rPr>
          <w:rFonts w:ascii="Arial" w:hAnsi="Arial" w:cs="Arial"/>
          <w:shd w:val="clear" w:color="auto" w:fill="FFFFFF"/>
        </w:rPr>
        <w:t>E</w:t>
      </w:r>
      <w:r w:rsidR="004C484B">
        <w:rPr>
          <w:rFonts w:ascii="Arial" w:hAnsi="Arial" w:cs="Arial"/>
          <w:shd w:val="clear" w:color="auto" w:fill="FFFFFF"/>
        </w:rPr>
        <w:t xml:space="preserve"> team</w:t>
      </w:r>
      <w:r w:rsidR="00665407">
        <w:rPr>
          <w:rFonts w:ascii="Arial" w:hAnsi="Arial" w:cs="Arial"/>
          <w:shd w:val="clear" w:color="auto" w:fill="FFFFFF"/>
        </w:rPr>
        <w:t xml:space="preserve">, with the brand logo featured </w:t>
      </w:r>
      <w:r w:rsidR="00FF3948">
        <w:rPr>
          <w:rFonts w:ascii="Arial" w:hAnsi="Arial" w:cs="Arial"/>
          <w:shd w:val="clear" w:color="auto" w:fill="FFFFFF"/>
        </w:rPr>
        <w:t xml:space="preserve">all over their new formular </w:t>
      </w:r>
      <w:r w:rsidR="003638F0">
        <w:rPr>
          <w:rFonts w:ascii="Arial" w:hAnsi="Arial" w:cs="Arial"/>
          <w:shd w:val="clear" w:color="auto" w:fill="FFFFFF"/>
        </w:rPr>
        <w:t>E</w:t>
      </w:r>
      <w:r w:rsidR="00FF3948">
        <w:rPr>
          <w:rFonts w:ascii="Arial" w:hAnsi="Arial" w:cs="Arial"/>
          <w:shd w:val="clear" w:color="auto" w:fill="FFFFFF"/>
        </w:rPr>
        <w:t xml:space="preserve"> car, </w:t>
      </w:r>
      <w:r w:rsidR="00436918">
        <w:rPr>
          <w:rFonts w:ascii="Arial" w:hAnsi="Arial" w:cs="Arial"/>
          <w:shd w:val="clear" w:color="auto" w:fill="FFFFFF"/>
        </w:rPr>
        <w:t xml:space="preserve">the driver, possibly Lewis Hamilton wearing the </w:t>
      </w:r>
      <w:r w:rsidR="00396A31">
        <w:rPr>
          <w:rFonts w:ascii="Arial" w:hAnsi="Arial" w:cs="Arial"/>
          <w:shd w:val="clear" w:color="auto" w:fill="FFFFFF"/>
        </w:rPr>
        <w:t xml:space="preserve">brown UPS drivers attire with </w:t>
      </w:r>
      <w:r w:rsidR="00417C24">
        <w:rPr>
          <w:rFonts w:ascii="Arial" w:hAnsi="Arial" w:cs="Arial"/>
          <w:shd w:val="clear" w:color="auto" w:fill="FFFFFF"/>
        </w:rPr>
        <w:t>the logo on it, as well as on the drivers h</w:t>
      </w:r>
      <w:r w:rsidR="00BC160A">
        <w:rPr>
          <w:rFonts w:ascii="Arial" w:hAnsi="Arial" w:cs="Arial"/>
          <w:shd w:val="clear" w:color="auto" w:fill="FFFFFF"/>
        </w:rPr>
        <w:t>elmet</w:t>
      </w:r>
      <w:r w:rsidR="0042395F">
        <w:rPr>
          <w:rFonts w:ascii="Arial" w:hAnsi="Arial" w:cs="Arial"/>
          <w:shd w:val="clear" w:color="auto" w:fill="FFFFFF"/>
        </w:rPr>
        <w:t xml:space="preserve"> which wo</w:t>
      </w:r>
      <w:r w:rsidR="00370968">
        <w:rPr>
          <w:rFonts w:ascii="Arial" w:hAnsi="Arial" w:cs="Arial"/>
          <w:shd w:val="clear" w:color="auto" w:fill="FFFFFF"/>
        </w:rPr>
        <w:t>u</w:t>
      </w:r>
      <w:r w:rsidR="0042395F">
        <w:rPr>
          <w:rFonts w:ascii="Arial" w:hAnsi="Arial" w:cs="Arial"/>
          <w:shd w:val="clear" w:color="auto" w:fill="FFFFFF"/>
        </w:rPr>
        <w:t>ld be featured on their websi</w:t>
      </w:r>
      <w:r w:rsidR="00370968">
        <w:rPr>
          <w:rFonts w:ascii="Arial" w:hAnsi="Arial" w:cs="Arial"/>
          <w:shd w:val="clear" w:color="auto" w:fill="FFFFFF"/>
        </w:rPr>
        <w:t>te</w:t>
      </w:r>
      <w:r w:rsidR="007E09A0">
        <w:rPr>
          <w:rFonts w:ascii="Arial" w:hAnsi="Arial" w:cs="Arial"/>
          <w:shd w:val="clear" w:color="auto" w:fill="FFFFFF"/>
        </w:rPr>
        <w:t>, that woul</w:t>
      </w:r>
      <w:r w:rsidR="00316A1F">
        <w:rPr>
          <w:rFonts w:ascii="Arial" w:hAnsi="Arial" w:cs="Arial"/>
          <w:shd w:val="clear" w:color="auto" w:fill="FFFFFF"/>
        </w:rPr>
        <w:t xml:space="preserve">d feature a yearly plan of where all the races would take place around </w:t>
      </w:r>
      <w:r w:rsidR="006F4DF4">
        <w:rPr>
          <w:rFonts w:ascii="Arial" w:hAnsi="Arial" w:cs="Arial"/>
          <w:shd w:val="clear" w:color="auto" w:fill="FFFFFF"/>
        </w:rPr>
        <w:t>the globe</w:t>
      </w:r>
      <w:r w:rsidR="00CF5499">
        <w:rPr>
          <w:rFonts w:ascii="Arial" w:hAnsi="Arial" w:cs="Arial"/>
          <w:shd w:val="clear" w:color="auto" w:fill="FFFFFF"/>
        </w:rPr>
        <w:t xml:space="preserve">, and information </w:t>
      </w:r>
      <w:r w:rsidR="003F12AA">
        <w:rPr>
          <w:rFonts w:ascii="Arial" w:hAnsi="Arial" w:cs="Arial"/>
          <w:shd w:val="clear" w:color="auto" w:fill="FFFFFF"/>
        </w:rPr>
        <w:t>o</w:t>
      </w:r>
      <w:r w:rsidR="002D15F4">
        <w:rPr>
          <w:rFonts w:ascii="Arial" w:hAnsi="Arial" w:cs="Arial"/>
          <w:shd w:val="clear" w:color="auto" w:fill="FFFFFF"/>
        </w:rPr>
        <w:t>n how</w:t>
      </w:r>
      <w:r w:rsidR="003F12AA">
        <w:rPr>
          <w:rFonts w:ascii="Arial" w:hAnsi="Arial" w:cs="Arial"/>
          <w:shd w:val="clear" w:color="auto" w:fill="FFFFFF"/>
        </w:rPr>
        <w:t xml:space="preserve"> to buy tickets</w:t>
      </w:r>
      <w:r w:rsidR="001B5FB5">
        <w:rPr>
          <w:rFonts w:ascii="Arial" w:hAnsi="Arial" w:cs="Arial"/>
          <w:shd w:val="clear" w:color="auto" w:fill="FFFFFF"/>
        </w:rPr>
        <w:t>.</w:t>
      </w:r>
      <w:r w:rsidR="00203978">
        <w:rPr>
          <w:rFonts w:ascii="Arial" w:hAnsi="Arial" w:cs="Arial"/>
          <w:shd w:val="clear" w:color="auto" w:fill="FFFFFF"/>
        </w:rPr>
        <w:t xml:space="preserve"> </w:t>
      </w:r>
    </w:p>
    <w:p w14:paraId="59AA89ED" w14:textId="0AC7DDD4" w:rsidR="00D439EC" w:rsidRPr="00D439EC" w:rsidRDefault="00C241B2" w:rsidP="00DB4E04">
      <w:pPr>
        <w:pStyle w:val="Heading2"/>
        <w:rPr>
          <w:color w:val="3A3A3A"/>
          <w:shd w:val="clear" w:color="auto" w:fill="FFFFFF"/>
        </w:rPr>
      </w:pPr>
      <w:r>
        <w:rPr>
          <w:color w:val="3A3A3A"/>
          <w:shd w:val="clear" w:color="auto" w:fill="FFFFFF"/>
        </w:rPr>
        <w:t xml:space="preserve"> </w:t>
      </w:r>
      <w:r w:rsidR="00607B4B">
        <w:rPr>
          <w:color w:val="3A3A3A"/>
          <w:shd w:val="clear" w:color="auto" w:fill="FFFFFF"/>
        </w:rPr>
        <w:tab/>
      </w:r>
      <w:bookmarkStart w:id="8" w:name="_Toc70849232"/>
      <w:r w:rsidR="009F2766" w:rsidRPr="00884088">
        <w:t>O</w:t>
      </w:r>
      <w:r w:rsidR="00264B50" w:rsidRPr="00884088">
        <w:t>ff</w:t>
      </w:r>
      <w:r w:rsidR="009F2766" w:rsidRPr="00884088">
        <w:t>-</w:t>
      </w:r>
      <w:r w:rsidR="00264B50" w:rsidRPr="00884088">
        <w:t xml:space="preserve"> </w:t>
      </w:r>
      <w:r w:rsidR="00D96CEA" w:rsidRPr="00884088">
        <w:t xml:space="preserve">line </w:t>
      </w:r>
      <w:r w:rsidR="00FD3EC2" w:rsidRPr="00884088">
        <w:t xml:space="preserve">promotional </w:t>
      </w:r>
      <w:r w:rsidR="00264B50" w:rsidRPr="00884088">
        <w:t>s</w:t>
      </w:r>
      <w:r w:rsidR="00D96CEA" w:rsidRPr="00884088">
        <w:t>trategies:</w:t>
      </w:r>
      <w:bookmarkEnd w:id="8"/>
    </w:p>
    <w:p w14:paraId="421556A2" w14:textId="34496F33" w:rsidR="00C03027" w:rsidRPr="009E569C" w:rsidRDefault="00BE1DB2" w:rsidP="007A2552">
      <w:pPr>
        <w:jc w:val="both"/>
        <w:rPr>
          <w:rFonts w:ascii="Arial" w:hAnsi="Arial" w:cs="Arial"/>
          <w:b/>
          <w:bCs/>
        </w:rPr>
      </w:pPr>
      <w:r>
        <w:rPr>
          <w:rFonts w:ascii="Arial" w:hAnsi="Arial" w:cs="Arial"/>
        </w:rPr>
        <w:t xml:space="preserve">UPS could advertise </w:t>
      </w:r>
      <w:r w:rsidR="00F76340">
        <w:rPr>
          <w:rFonts w:ascii="Arial" w:hAnsi="Arial" w:cs="Arial"/>
        </w:rPr>
        <w:t xml:space="preserve">the </w:t>
      </w:r>
      <w:r w:rsidR="0006118B">
        <w:rPr>
          <w:rFonts w:ascii="Arial" w:hAnsi="Arial" w:cs="Arial"/>
        </w:rPr>
        <w:t>new partnerships with universi</w:t>
      </w:r>
      <w:r w:rsidR="005D089F">
        <w:rPr>
          <w:rFonts w:ascii="Arial" w:hAnsi="Arial" w:cs="Arial"/>
        </w:rPr>
        <w:t>t</w:t>
      </w:r>
      <w:r w:rsidR="0006118B">
        <w:rPr>
          <w:rFonts w:ascii="Arial" w:hAnsi="Arial" w:cs="Arial"/>
        </w:rPr>
        <w:t xml:space="preserve">ies </w:t>
      </w:r>
      <w:r w:rsidR="005D089F">
        <w:rPr>
          <w:rFonts w:ascii="Arial" w:hAnsi="Arial" w:cs="Arial"/>
        </w:rPr>
        <w:t xml:space="preserve">and </w:t>
      </w:r>
      <w:r w:rsidR="00F76340">
        <w:rPr>
          <w:rFonts w:ascii="Arial" w:hAnsi="Arial" w:cs="Arial"/>
        </w:rPr>
        <w:t>MB</w:t>
      </w:r>
      <w:r w:rsidR="005233E7">
        <w:rPr>
          <w:rFonts w:ascii="Arial" w:hAnsi="Arial" w:cs="Arial"/>
        </w:rPr>
        <w:t>A</w:t>
      </w:r>
      <w:r w:rsidR="00F76340">
        <w:rPr>
          <w:rFonts w:ascii="Arial" w:hAnsi="Arial" w:cs="Arial"/>
        </w:rPr>
        <w:t xml:space="preserve"> students </w:t>
      </w:r>
      <w:r w:rsidR="005D089F">
        <w:rPr>
          <w:rFonts w:ascii="Arial" w:hAnsi="Arial" w:cs="Arial"/>
        </w:rPr>
        <w:t>in educational magazines</w:t>
      </w:r>
      <w:r w:rsidR="00872722">
        <w:rPr>
          <w:rFonts w:ascii="Arial" w:hAnsi="Arial" w:cs="Arial"/>
        </w:rPr>
        <w:t>,</w:t>
      </w:r>
      <w:r w:rsidR="005F638F">
        <w:rPr>
          <w:rFonts w:ascii="Arial" w:hAnsi="Arial" w:cs="Arial"/>
        </w:rPr>
        <w:t xml:space="preserve"> on</w:t>
      </w:r>
      <w:r w:rsidR="00872722">
        <w:rPr>
          <w:rFonts w:ascii="Arial" w:hAnsi="Arial" w:cs="Arial"/>
        </w:rPr>
        <w:t xml:space="preserve"> TV adverts, </w:t>
      </w:r>
      <w:r w:rsidR="00740779">
        <w:rPr>
          <w:rFonts w:ascii="Arial" w:hAnsi="Arial" w:cs="Arial"/>
        </w:rPr>
        <w:t>University Open day</w:t>
      </w:r>
      <w:r w:rsidR="003F6B5B">
        <w:rPr>
          <w:rFonts w:ascii="Arial" w:hAnsi="Arial" w:cs="Arial"/>
        </w:rPr>
        <w:t xml:space="preserve">s, </w:t>
      </w:r>
      <w:r w:rsidR="00A02CD7">
        <w:rPr>
          <w:rFonts w:ascii="Arial" w:hAnsi="Arial" w:cs="Arial"/>
        </w:rPr>
        <w:t>Univers</w:t>
      </w:r>
      <w:r w:rsidR="003D2464">
        <w:rPr>
          <w:rFonts w:ascii="Arial" w:hAnsi="Arial" w:cs="Arial"/>
        </w:rPr>
        <w:t>i</w:t>
      </w:r>
      <w:r w:rsidR="00A02CD7">
        <w:rPr>
          <w:rFonts w:ascii="Arial" w:hAnsi="Arial" w:cs="Arial"/>
        </w:rPr>
        <w:t>t</w:t>
      </w:r>
      <w:r w:rsidR="00537CEC">
        <w:rPr>
          <w:rFonts w:ascii="Arial" w:hAnsi="Arial" w:cs="Arial"/>
        </w:rPr>
        <w:t xml:space="preserve">y </w:t>
      </w:r>
      <w:r w:rsidR="008D0D3F">
        <w:rPr>
          <w:rFonts w:ascii="Arial" w:hAnsi="Arial" w:cs="Arial"/>
        </w:rPr>
        <w:t>paper-back prospectuses,</w:t>
      </w:r>
      <w:r w:rsidR="00A02CD7">
        <w:rPr>
          <w:rFonts w:ascii="Arial" w:hAnsi="Arial" w:cs="Arial"/>
        </w:rPr>
        <w:t xml:space="preserve"> </w:t>
      </w:r>
      <w:r w:rsidR="00E33374">
        <w:rPr>
          <w:rFonts w:ascii="Arial" w:hAnsi="Arial" w:cs="Arial"/>
        </w:rPr>
        <w:t>Bill</w:t>
      </w:r>
      <w:r w:rsidR="00F2176E">
        <w:rPr>
          <w:rFonts w:ascii="Arial" w:hAnsi="Arial" w:cs="Arial"/>
        </w:rPr>
        <w:t>-</w:t>
      </w:r>
      <w:r w:rsidR="00E33374">
        <w:rPr>
          <w:rFonts w:ascii="Arial" w:hAnsi="Arial" w:cs="Arial"/>
        </w:rPr>
        <w:t xml:space="preserve"> boards, </w:t>
      </w:r>
      <w:r w:rsidR="00C76B82">
        <w:rPr>
          <w:rFonts w:ascii="Arial" w:hAnsi="Arial" w:cs="Arial"/>
        </w:rPr>
        <w:t>Clothing such as sweat</w:t>
      </w:r>
      <w:r w:rsidR="00F2176E">
        <w:rPr>
          <w:rFonts w:ascii="Arial" w:hAnsi="Arial" w:cs="Arial"/>
        </w:rPr>
        <w:t>-</w:t>
      </w:r>
      <w:r w:rsidR="00C76B82">
        <w:rPr>
          <w:rFonts w:ascii="Arial" w:hAnsi="Arial" w:cs="Arial"/>
        </w:rPr>
        <w:t>shirts, T-shirts</w:t>
      </w:r>
      <w:r w:rsidR="00046DF2">
        <w:rPr>
          <w:rFonts w:ascii="Arial" w:hAnsi="Arial" w:cs="Arial"/>
        </w:rPr>
        <w:t xml:space="preserve">, baseball caps, </w:t>
      </w:r>
      <w:r w:rsidR="00BD4BC0">
        <w:rPr>
          <w:rFonts w:ascii="Arial" w:hAnsi="Arial" w:cs="Arial"/>
        </w:rPr>
        <w:t>etc</w:t>
      </w:r>
      <w:r w:rsidR="0064553D">
        <w:rPr>
          <w:rFonts w:ascii="Arial" w:hAnsi="Arial" w:cs="Arial"/>
        </w:rPr>
        <w:t>, no</w:t>
      </w:r>
      <w:r w:rsidR="00A67552">
        <w:rPr>
          <w:rFonts w:ascii="Arial" w:hAnsi="Arial" w:cs="Arial"/>
        </w:rPr>
        <w:t>t</w:t>
      </w:r>
      <w:r w:rsidR="0064553D">
        <w:rPr>
          <w:rFonts w:ascii="Arial" w:hAnsi="Arial" w:cs="Arial"/>
        </w:rPr>
        <w:t xml:space="preserve"> too dissimilar to what most</w:t>
      </w:r>
      <w:r w:rsidR="00963446">
        <w:rPr>
          <w:rFonts w:ascii="Arial" w:hAnsi="Arial" w:cs="Arial"/>
        </w:rPr>
        <w:t xml:space="preserve"> </w:t>
      </w:r>
      <w:r w:rsidR="004A746D">
        <w:rPr>
          <w:rFonts w:ascii="Arial" w:hAnsi="Arial" w:cs="Arial"/>
        </w:rPr>
        <w:t>global</w:t>
      </w:r>
      <w:r w:rsidR="0064553D">
        <w:rPr>
          <w:rFonts w:ascii="Arial" w:hAnsi="Arial" w:cs="Arial"/>
        </w:rPr>
        <w:t xml:space="preserve"> universities</w:t>
      </w:r>
      <w:r w:rsidR="00A67552">
        <w:rPr>
          <w:rFonts w:ascii="Arial" w:hAnsi="Arial" w:cs="Arial"/>
        </w:rPr>
        <w:t xml:space="preserve"> </w:t>
      </w:r>
      <w:r w:rsidR="003615AC">
        <w:rPr>
          <w:rFonts w:ascii="Arial" w:hAnsi="Arial" w:cs="Arial"/>
        </w:rPr>
        <w:t>do</w:t>
      </w:r>
      <w:r w:rsidR="0064553D">
        <w:rPr>
          <w:rFonts w:ascii="Arial" w:hAnsi="Arial" w:cs="Arial"/>
        </w:rPr>
        <w:t xml:space="preserve"> </w:t>
      </w:r>
      <w:r w:rsidR="005017C0">
        <w:rPr>
          <w:rFonts w:ascii="Arial" w:hAnsi="Arial" w:cs="Arial"/>
        </w:rPr>
        <w:t>now</w:t>
      </w:r>
      <w:r w:rsidR="003615AC">
        <w:rPr>
          <w:rFonts w:ascii="Arial" w:hAnsi="Arial" w:cs="Arial"/>
        </w:rPr>
        <w:t>, by</w:t>
      </w:r>
      <w:r w:rsidR="005017C0">
        <w:rPr>
          <w:rFonts w:ascii="Arial" w:hAnsi="Arial" w:cs="Arial"/>
        </w:rPr>
        <w:t xml:space="preserve"> selling branded clothing with university logo</w:t>
      </w:r>
      <w:r w:rsidR="00A67552">
        <w:rPr>
          <w:rFonts w:ascii="Arial" w:hAnsi="Arial" w:cs="Arial"/>
        </w:rPr>
        <w:t>’s</w:t>
      </w:r>
      <w:r w:rsidR="003615AC">
        <w:rPr>
          <w:rFonts w:ascii="Arial" w:hAnsi="Arial" w:cs="Arial"/>
        </w:rPr>
        <w:t xml:space="preserve"> </w:t>
      </w:r>
      <w:r w:rsidR="0076156B">
        <w:rPr>
          <w:rFonts w:ascii="Arial" w:hAnsi="Arial" w:cs="Arial"/>
        </w:rPr>
        <w:t xml:space="preserve">printed </w:t>
      </w:r>
      <w:r w:rsidR="003615AC">
        <w:rPr>
          <w:rFonts w:ascii="Arial" w:hAnsi="Arial" w:cs="Arial"/>
        </w:rPr>
        <w:t>on them.</w:t>
      </w:r>
      <w:r w:rsidR="00654F85">
        <w:rPr>
          <w:rFonts w:ascii="Arial" w:hAnsi="Arial" w:cs="Arial"/>
        </w:rPr>
        <w:t xml:space="preserve"> </w:t>
      </w:r>
      <w:r w:rsidR="00B21978" w:rsidRPr="00B21978">
        <w:rPr>
          <w:rFonts w:ascii="Arial" w:hAnsi="Arial" w:cs="Arial"/>
        </w:rPr>
        <w:t>Furthermore</w:t>
      </w:r>
      <w:r w:rsidR="00471AA0">
        <w:rPr>
          <w:rFonts w:ascii="Arial" w:hAnsi="Arial" w:cs="Arial"/>
        </w:rPr>
        <w:t>,</w:t>
      </w:r>
      <w:r w:rsidR="00F4519E">
        <w:rPr>
          <w:rFonts w:ascii="Arial" w:hAnsi="Arial" w:cs="Arial"/>
        </w:rPr>
        <w:t xml:space="preserve"> off-line</w:t>
      </w:r>
      <w:r w:rsidR="00471AA0">
        <w:rPr>
          <w:rFonts w:ascii="Arial" w:hAnsi="Arial" w:cs="Arial"/>
        </w:rPr>
        <w:t xml:space="preserve"> pro</w:t>
      </w:r>
      <w:r w:rsidR="00C666BB">
        <w:rPr>
          <w:rFonts w:ascii="Arial" w:hAnsi="Arial" w:cs="Arial"/>
        </w:rPr>
        <w:t>motions</w:t>
      </w:r>
      <w:r w:rsidR="00BA3570">
        <w:rPr>
          <w:rFonts w:ascii="Arial" w:hAnsi="Arial" w:cs="Arial"/>
        </w:rPr>
        <w:t xml:space="preserve"> for the</w:t>
      </w:r>
      <w:r w:rsidR="000F2FC5">
        <w:rPr>
          <w:rFonts w:ascii="Arial" w:hAnsi="Arial" w:cs="Arial"/>
        </w:rPr>
        <w:t xml:space="preserve"> UPS racing team</w:t>
      </w:r>
      <w:r w:rsidR="00BA1301">
        <w:rPr>
          <w:rFonts w:ascii="Arial" w:hAnsi="Arial" w:cs="Arial"/>
        </w:rPr>
        <w:t xml:space="preserve">, would be </w:t>
      </w:r>
      <w:r w:rsidR="00BC53AA">
        <w:rPr>
          <w:rFonts w:ascii="Arial" w:hAnsi="Arial" w:cs="Arial"/>
        </w:rPr>
        <w:t xml:space="preserve">the logo featured all over the formular </w:t>
      </w:r>
      <w:r w:rsidR="003107BE">
        <w:rPr>
          <w:rFonts w:ascii="Arial" w:hAnsi="Arial" w:cs="Arial"/>
        </w:rPr>
        <w:t>E</w:t>
      </w:r>
      <w:r w:rsidR="00BC53AA">
        <w:rPr>
          <w:rFonts w:ascii="Arial" w:hAnsi="Arial" w:cs="Arial"/>
        </w:rPr>
        <w:t xml:space="preserve"> car</w:t>
      </w:r>
      <w:r w:rsidR="001A2F0F">
        <w:rPr>
          <w:rFonts w:ascii="Arial" w:hAnsi="Arial" w:cs="Arial"/>
        </w:rPr>
        <w:t>s</w:t>
      </w:r>
      <w:r w:rsidR="00C0142E">
        <w:rPr>
          <w:rFonts w:ascii="Arial" w:hAnsi="Arial" w:cs="Arial"/>
        </w:rPr>
        <w:t>, the team mechanics would be dress</w:t>
      </w:r>
      <w:r w:rsidR="00B12150">
        <w:rPr>
          <w:rFonts w:ascii="Arial" w:hAnsi="Arial" w:cs="Arial"/>
        </w:rPr>
        <w:t xml:space="preserve">ed head to toe in the UPS </w:t>
      </w:r>
      <w:r w:rsidR="00CE7C0F">
        <w:rPr>
          <w:rFonts w:ascii="Arial" w:hAnsi="Arial" w:cs="Arial"/>
        </w:rPr>
        <w:t xml:space="preserve">attire, as well as all the garages around </w:t>
      </w:r>
      <w:r w:rsidR="00CC785C">
        <w:rPr>
          <w:rFonts w:ascii="Arial" w:hAnsi="Arial" w:cs="Arial"/>
        </w:rPr>
        <w:t xml:space="preserve">the </w:t>
      </w:r>
      <w:r w:rsidR="00CE7C0F">
        <w:rPr>
          <w:rFonts w:ascii="Arial" w:hAnsi="Arial" w:cs="Arial"/>
        </w:rPr>
        <w:t>globe</w:t>
      </w:r>
      <w:r w:rsidR="003615AC">
        <w:rPr>
          <w:rFonts w:ascii="Arial" w:hAnsi="Arial" w:cs="Arial"/>
        </w:rPr>
        <w:t xml:space="preserve">, where the races take place would </w:t>
      </w:r>
      <w:r w:rsidR="001A2F0F">
        <w:rPr>
          <w:rFonts w:ascii="Arial" w:hAnsi="Arial" w:cs="Arial"/>
        </w:rPr>
        <w:t xml:space="preserve">be </w:t>
      </w:r>
      <w:r w:rsidR="00FA7CD0">
        <w:rPr>
          <w:rFonts w:ascii="Arial" w:hAnsi="Arial" w:cs="Arial"/>
        </w:rPr>
        <w:t>decked out in the UPS colours and logo</w:t>
      </w:r>
      <w:r w:rsidR="00CB52B3">
        <w:rPr>
          <w:rFonts w:ascii="Arial" w:hAnsi="Arial" w:cs="Arial"/>
        </w:rPr>
        <w:t>,</w:t>
      </w:r>
      <w:r w:rsidR="008420F4">
        <w:rPr>
          <w:rFonts w:ascii="Arial" w:hAnsi="Arial" w:cs="Arial"/>
        </w:rPr>
        <w:t xml:space="preserve"> as well as the</w:t>
      </w:r>
      <w:r w:rsidR="0009022C">
        <w:rPr>
          <w:rFonts w:ascii="Arial" w:hAnsi="Arial" w:cs="Arial"/>
        </w:rPr>
        <w:t xml:space="preserve"> exterior</w:t>
      </w:r>
      <w:r w:rsidR="008420F4">
        <w:rPr>
          <w:rFonts w:ascii="Arial" w:hAnsi="Arial" w:cs="Arial"/>
        </w:rPr>
        <w:t xml:space="preserve"> mobile office</w:t>
      </w:r>
      <w:r w:rsidR="00FD205C">
        <w:rPr>
          <w:rFonts w:ascii="Arial" w:hAnsi="Arial" w:cs="Arial"/>
        </w:rPr>
        <w:t>s,</w:t>
      </w:r>
      <w:r w:rsidR="00CB52B3">
        <w:rPr>
          <w:rFonts w:ascii="Arial" w:hAnsi="Arial" w:cs="Arial"/>
        </w:rPr>
        <w:t xml:space="preserve"> which is not too</w:t>
      </w:r>
      <w:r w:rsidR="007B2B05">
        <w:rPr>
          <w:rFonts w:ascii="Arial" w:hAnsi="Arial" w:cs="Arial"/>
        </w:rPr>
        <w:t xml:space="preserve">, </w:t>
      </w:r>
      <w:r w:rsidR="00CB52B3">
        <w:rPr>
          <w:rFonts w:ascii="Arial" w:hAnsi="Arial" w:cs="Arial"/>
        </w:rPr>
        <w:t>dissimil</w:t>
      </w:r>
      <w:r w:rsidR="00C34051">
        <w:rPr>
          <w:rFonts w:ascii="Arial" w:hAnsi="Arial" w:cs="Arial"/>
        </w:rPr>
        <w:t>ar to what</w:t>
      </w:r>
      <w:r w:rsidR="009D5C5D">
        <w:rPr>
          <w:rFonts w:ascii="Arial" w:hAnsi="Arial" w:cs="Arial"/>
        </w:rPr>
        <w:t xml:space="preserve"> Mercedes</w:t>
      </w:r>
      <w:r w:rsidR="00BC04F3">
        <w:rPr>
          <w:rFonts w:ascii="Arial" w:hAnsi="Arial" w:cs="Arial"/>
        </w:rPr>
        <w:t>-</w:t>
      </w:r>
      <w:r w:rsidR="0078127A">
        <w:rPr>
          <w:rFonts w:ascii="Arial" w:hAnsi="Arial" w:cs="Arial"/>
        </w:rPr>
        <w:t>EQ</w:t>
      </w:r>
      <w:r w:rsidR="00BC04F3">
        <w:rPr>
          <w:rFonts w:ascii="Arial" w:hAnsi="Arial" w:cs="Arial"/>
        </w:rPr>
        <w:t xml:space="preserve"> Formular team</w:t>
      </w:r>
      <w:r w:rsidR="009D5C5D">
        <w:rPr>
          <w:rFonts w:ascii="Arial" w:hAnsi="Arial" w:cs="Arial"/>
        </w:rPr>
        <w:t>,</w:t>
      </w:r>
      <w:r w:rsidR="00BC04F3">
        <w:rPr>
          <w:rFonts w:ascii="Arial" w:hAnsi="Arial" w:cs="Arial"/>
        </w:rPr>
        <w:t xml:space="preserve"> </w:t>
      </w:r>
      <w:r w:rsidR="000E0AD5">
        <w:rPr>
          <w:rFonts w:ascii="Arial" w:hAnsi="Arial" w:cs="Arial"/>
        </w:rPr>
        <w:t>Jaguar- Formular</w:t>
      </w:r>
      <w:r w:rsidR="00AE5439">
        <w:rPr>
          <w:rFonts w:ascii="Arial" w:hAnsi="Arial" w:cs="Arial"/>
        </w:rPr>
        <w:t xml:space="preserve"> E team</w:t>
      </w:r>
      <w:r w:rsidR="00466D77">
        <w:rPr>
          <w:rFonts w:ascii="Arial" w:hAnsi="Arial" w:cs="Arial"/>
        </w:rPr>
        <w:t>,</w:t>
      </w:r>
      <w:r w:rsidR="009D5C5D">
        <w:rPr>
          <w:rFonts w:ascii="Arial" w:hAnsi="Arial" w:cs="Arial"/>
        </w:rPr>
        <w:t xml:space="preserve"> </w:t>
      </w:r>
      <w:r w:rsidR="0070303E">
        <w:rPr>
          <w:rFonts w:ascii="Arial" w:hAnsi="Arial" w:cs="Arial"/>
        </w:rPr>
        <w:t xml:space="preserve">and Envision </w:t>
      </w:r>
      <w:r w:rsidR="00076F02">
        <w:rPr>
          <w:rFonts w:ascii="Arial" w:hAnsi="Arial" w:cs="Arial"/>
        </w:rPr>
        <w:t>Virgin racing team</w:t>
      </w:r>
      <w:r w:rsidR="003969C6">
        <w:rPr>
          <w:rFonts w:ascii="Arial" w:hAnsi="Arial" w:cs="Arial"/>
        </w:rPr>
        <w:t>,</w:t>
      </w:r>
      <w:r w:rsidR="00A762A2">
        <w:rPr>
          <w:rFonts w:ascii="Arial" w:hAnsi="Arial" w:cs="Arial"/>
        </w:rPr>
        <w:t xml:space="preserve"> and others do today</w:t>
      </w:r>
      <w:r w:rsidR="00521804">
        <w:rPr>
          <w:rFonts w:ascii="Arial" w:hAnsi="Arial" w:cs="Arial"/>
        </w:rPr>
        <w:t>,</w:t>
      </w:r>
      <w:r w:rsidR="00521804" w:rsidRPr="00521804">
        <w:rPr>
          <w:rFonts w:ascii="Arial" w:hAnsi="Arial" w:cs="Arial"/>
        </w:rPr>
        <w:t xml:space="preserve"> </w:t>
      </w:r>
      <w:r w:rsidR="00521804">
        <w:rPr>
          <w:rFonts w:ascii="Arial" w:hAnsi="Arial" w:cs="Arial"/>
        </w:rPr>
        <w:t>tickets</w:t>
      </w:r>
      <w:r w:rsidR="003B7392">
        <w:rPr>
          <w:rFonts w:ascii="Arial" w:hAnsi="Arial" w:cs="Arial"/>
        </w:rPr>
        <w:t>,</w:t>
      </w:r>
      <w:r w:rsidR="00521804">
        <w:rPr>
          <w:rFonts w:ascii="Arial" w:hAnsi="Arial" w:cs="Arial"/>
        </w:rPr>
        <w:t xml:space="preserve"> passes</w:t>
      </w:r>
      <w:r w:rsidR="003B7392">
        <w:rPr>
          <w:rFonts w:ascii="Arial" w:hAnsi="Arial" w:cs="Arial"/>
        </w:rPr>
        <w:t>,</w:t>
      </w:r>
      <w:r w:rsidR="00521804">
        <w:rPr>
          <w:rFonts w:ascii="Arial" w:hAnsi="Arial" w:cs="Arial"/>
        </w:rPr>
        <w:t xml:space="preserve"> to all circuits would also have the UPS logo on them.</w:t>
      </w:r>
      <w:r w:rsidR="003969C6">
        <w:rPr>
          <w:rFonts w:ascii="Arial" w:hAnsi="Arial" w:cs="Arial"/>
        </w:rPr>
        <w:t xml:space="preserve"> </w:t>
      </w:r>
      <w:r w:rsidR="00CE7C0F">
        <w:rPr>
          <w:rFonts w:ascii="Arial" w:hAnsi="Arial" w:cs="Arial"/>
        </w:rPr>
        <w:t xml:space="preserve"> </w:t>
      </w:r>
      <w:r w:rsidR="00C0142E">
        <w:rPr>
          <w:rFonts w:ascii="Arial" w:hAnsi="Arial" w:cs="Arial"/>
        </w:rPr>
        <w:t xml:space="preserve"> </w:t>
      </w:r>
      <w:r w:rsidR="00BA3570">
        <w:rPr>
          <w:rFonts w:ascii="Arial" w:hAnsi="Arial" w:cs="Arial"/>
        </w:rPr>
        <w:t xml:space="preserve"> </w:t>
      </w:r>
      <w:r w:rsidR="00C666BB">
        <w:rPr>
          <w:rFonts w:ascii="Arial" w:hAnsi="Arial" w:cs="Arial"/>
        </w:rPr>
        <w:t xml:space="preserve"> </w:t>
      </w:r>
      <w:r w:rsidR="005D089F" w:rsidRPr="00B21978">
        <w:rPr>
          <w:rFonts w:ascii="Arial" w:hAnsi="Arial" w:cs="Arial"/>
        </w:rPr>
        <w:t xml:space="preserve"> </w:t>
      </w:r>
      <w:r w:rsidRPr="00B21978">
        <w:rPr>
          <w:rFonts w:ascii="Arial" w:hAnsi="Arial" w:cs="Arial"/>
        </w:rPr>
        <w:t xml:space="preserve"> </w:t>
      </w:r>
    </w:p>
    <w:p w14:paraId="02BADE36" w14:textId="77777777" w:rsidR="0040798E" w:rsidRDefault="0040798E" w:rsidP="007A2552">
      <w:pPr>
        <w:jc w:val="both"/>
        <w:rPr>
          <w:rFonts w:ascii="Arial" w:hAnsi="Arial" w:cs="Arial"/>
          <w:b/>
          <w:bCs/>
          <w:u w:val="single"/>
        </w:rPr>
      </w:pPr>
    </w:p>
    <w:p w14:paraId="5DFFDFC4" w14:textId="24DF33B4" w:rsidR="00F1254B" w:rsidRPr="00DB4E04" w:rsidRDefault="009E32DE" w:rsidP="00DB4E04">
      <w:pPr>
        <w:pStyle w:val="Heading1"/>
        <w:rPr>
          <w:u w:val="single"/>
        </w:rPr>
      </w:pPr>
      <w:bookmarkStart w:id="9" w:name="_Toc70849233"/>
      <w:r w:rsidRPr="00DB4E04">
        <w:rPr>
          <w:u w:val="single"/>
        </w:rPr>
        <w:t>B</w:t>
      </w:r>
      <w:r w:rsidR="005122A5" w:rsidRPr="00DB4E04">
        <w:rPr>
          <w:u w:val="single"/>
        </w:rPr>
        <w:t>randing and brand equity</w:t>
      </w:r>
      <w:r w:rsidR="00A80DDD" w:rsidRPr="00DB4E04">
        <w:rPr>
          <w:u w:val="single"/>
        </w:rPr>
        <w:t>:</w:t>
      </w:r>
      <w:bookmarkEnd w:id="9"/>
      <w:r w:rsidR="006F3CEF" w:rsidRPr="00DB4E04">
        <w:rPr>
          <w:u w:val="single"/>
        </w:rPr>
        <w:t xml:space="preserve"> </w:t>
      </w:r>
    </w:p>
    <w:p w14:paraId="079C73CF" w14:textId="78F2C00A" w:rsidR="009C1544" w:rsidRPr="00C60AC2" w:rsidRDefault="00F1254B" w:rsidP="007A2552">
      <w:pPr>
        <w:jc w:val="both"/>
        <w:rPr>
          <w:rFonts w:ascii="Arial" w:hAnsi="Arial" w:cs="Arial"/>
          <w:b/>
          <w:bCs/>
        </w:rPr>
      </w:pPr>
      <w:r>
        <w:rPr>
          <w:rFonts w:ascii="Arial" w:hAnsi="Arial" w:cs="Arial"/>
        </w:rPr>
        <w:t xml:space="preserve">According to </w:t>
      </w:r>
      <w:bookmarkStart w:id="10" w:name="_Hlk67305482"/>
      <w:r w:rsidR="00EA504B">
        <w:rPr>
          <w:rFonts w:ascii="Arial" w:hAnsi="Arial" w:cs="Arial"/>
        </w:rPr>
        <w:t>Troivill</w:t>
      </w:r>
      <w:r w:rsidR="00082EBB">
        <w:rPr>
          <w:rFonts w:ascii="Arial" w:hAnsi="Arial" w:cs="Arial"/>
        </w:rPr>
        <w:t>e, et al. (2019)</w:t>
      </w:r>
      <w:r w:rsidR="006B26EB">
        <w:rPr>
          <w:rFonts w:ascii="Arial" w:hAnsi="Arial" w:cs="Arial"/>
        </w:rPr>
        <w:t xml:space="preserve"> </w:t>
      </w:r>
      <w:bookmarkEnd w:id="10"/>
      <w:r w:rsidR="007028EA">
        <w:rPr>
          <w:rFonts w:ascii="Arial" w:hAnsi="Arial" w:cs="Arial"/>
        </w:rPr>
        <w:t>in conjunction with the promotio</w:t>
      </w:r>
      <w:r w:rsidR="00B923AE">
        <w:rPr>
          <w:rFonts w:ascii="Arial" w:hAnsi="Arial" w:cs="Arial"/>
        </w:rPr>
        <w:t xml:space="preserve">n of goods and services </w:t>
      </w:r>
      <w:r w:rsidR="00C05D36">
        <w:rPr>
          <w:rFonts w:ascii="Arial" w:hAnsi="Arial" w:cs="Arial"/>
        </w:rPr>
        <w:t>organisations</w:t>
      </w:r>
      <w:r w:rsidR="00715FD5">
        <w:rPr>
          <w:rFonts w:ascii="Arial" w:hAnsi="Arial" w:cs="Arial"/>
        </w:rPr>
        <w:t xml:space="preserve"> today are pouring millions of pounds </w:t>
      </w:r>
      <w:r w:rsidR="00E4335E">
        <w:rPr>
          <w:rFonts w:ascii="Arial" w:hAnsi="Arial" w:cs="Arial"/>
        </w:rPr>
        <w:t>in</w:t>
      </w:r>
      <w:r w:rsidR="00715FD5">
        <w:rPr>
          <w:rFonts w:ascii="Arial" w:hAnsi="Arial" w:cs="Arial"/>
        </w:rPr>
        <w:t xml:space="preserve">to </w:t>
      </w:r>
      <w:r w:rsidR="008C3B36">
        <w:rPr>
          <w:rFonts w:ascii="Arial" w:hAnsi="Arial" w:cs="Arial"/>
        </w:rPr>
        <w:t>their brands</w:t>
      </w:r>
      <w:r w:rsidR="00E4335E">
        <w:rPr>
          <w:rFonts w:ascii="Arial" w:hAnsi="Arial" w:cs="Arial"/>
        </w:rPr>
        <w:t xml:space="preserve">, </w:t>
      </w:r>
      <w:r w:rsidR="0008444F">
        <w:rPr>
          <w:rFonts w:ascii="Arial" w:hAnsi="Arial" w:cs="Arial"/>
        </w:rPr>
        <w:t>in</w:t>
      </w:r>
      <w:r w:rsidR="00480EAA">
        <w:rPr>
          <w:rFonts w:ascii="Arial" w:hAnsi="Arial" w:cs="Arial"/>
        </w:rPr>
        <w:t xml:space="preserve"> the</w:t>
      </w:r>
      <w:r w:rsidR="00E4335E">
        <w:rPr>
          <w:rFonts w:ascii="Arial" w:hAnsi="Arial" w:cs="Arial"/>
        </w:rPr>
        <w:t xml:space="preserve"> </w:t>
      </w:r>
      <w:r w:rsidR="00BA4637">
        <w:rPr>
          <w:rFonts w:ascii="Arial" w:hAnsi="Arial" w:cs="Arial"/>
        </w:rPr>
        <w:t xml:space="preserve">hope of </w:t>
      </w:r>
      <w:r w:rsidR="00056FFA">
        <w:rPr>
          <w:rFonts w:ascii="Arial" w:hAnsi="Arial" w:cs="Arial"/>
        </w:rPr>
        <w:t>see</w:t>
      </w:r>
      <w:r w:rsidR="00BA4637">
        <w:rPr>
          <w:rFonts w:ascii="Arial" w:hAnsi="Arial" w:cs="Arial"/>
        </w:rPr>
        <w:t xml:space="preserve">king  global appeal </w:t>
      </w:r>
      <w:r w:rsidR="009121B8">
        <w:rPr>
          <w:rFonts w:ascii="Arial" w:hAnsi="Arial" w:cs="Arial"/>
        </w:rPr>
        <w:t xml:space="preserve">(Steenkamp, 2014). </w:t>
      </w:r>
      <w:r w:rsidR="000B7F46">
        <w:rPr>
          <w:rFonts w:ascii="Arial" w:hAnsi="Arial" w:cs="Arial"/>
        </w:rPr>
        <w:t xml:space="preserve">The thinking behind this </w:t>
      </w:r>
      <w:r w:rsidR="00154C6F">
        <w:rPr>
          <w:rFonts w:ascii="Arial" w:hAnsi="Arial" w:cs="Arial"/>
        </w:rPr>
        <w:t>is to attain a valuable experience</w:t>
      </w:r>
      <w:r w:rsidR="006C37FC">
        <w:rPr>
          <w:rFonts w:ascii="Arial" w:hAnsi="Arial" w:cs="Arial"/>
        </w:rPr>
        <w:t>, in conjunction with building firm relations, a</w:t>
      </w:r>
      <w:r w:rsidR="00BA319C">
        <w:rPr>
          <w:rFonts w:ascii="Arial" w:hAnsi="Arial" w:cs="Arial"/>
        </w:rPr>
        <w:t>mongst their consumers</w:t>
      </w:r>
      <w:r w:rsidR="00192226">
        <w:rPr>
          <w:rFonts w:ascii="Arial" w:hAnsi="Arial" w:cs="Arial"/>
        </w:rPr>
        <w:t xml:space="preserve">. </w:t>
      </w:r>
      <w:r w:rsidR="00EF4E42">
        <w:rPr>
          <w:rFonts w:ascii="Arial" w:hAnsi="Arial" w:cs="Arial"/>
        </w:rPr>
        <w:t>Furthermore, this</w:t>
      </w:r>
      <w:r w:rsidR="00241AF2">
        <w:rPr>
          <w:rFonts w:ascii="Arial" w:hAnsi="Arial" w:cs="Arial"/>
        </w:rPr>
        <w:t xml:space="preserve"> is</w:t>
      </w:r>
      <w:r w:rsidR="00EF4E42">
        <w:rPr>
          <w:rFonts w:ascii="Arial" w:hAnsi="Arial" w:cs="Arial"/>
        </w:rPr>
        <w:t xml:space="preserve"> all to </w:t>
      </w:r>
      <w:r w:rsidR="00B416C1">
        <w:rPr>
          <w:rFonts w:ascii="Arial" w:hAnsi="Arial" w:cs="Arial"/>
        </w:rPr>
        <w:t>create</w:t>
      </w:r>
      <w:r w:rsidR="005C303D">
        <w:rPr>
          <w:rFonts w:ascii="Arial" w:hAnsi="Arial" w:cs="Arial"/>
        </w:rPr>
        <w:t xml:space="preserve"> increased brand </w:t>
      </w:r>
      <w:r w:rsidR="00241AF2">
        <w:rPr>
          <w:rFonts w:ascii="Arial" w:hAnsi="Arial" w:cs="Arial"/>
        </w:rPr>
        <w:t>equity</w:t>
      </w:r>
      <w:r w:rsidR="007511E9">
        <w:rPr>
          <w:rFonts w:ascii="Arial" w:hAnsi="Arial" w:cs="Arial"/>
        </w:rPr>
        <w:t xml:space="preserve">, that is the </w:t>
      </w:r>
      <w:r w:rsidR="00F256E5">
        <w:rPr>
          <w:rFonts w:ascii="Arial" w:hAnsi="Arial" w:cs="Arial"/>
        </w:rPr>
        <w:t xml:space="preserve">“added value” </w:t>
      </w:r>
      <w:r w:rsidR="00EC543E">
        <w:rPr>
          <w:rFonts w:ascii="Arial" w:hAnsi="Arial" w:cs="Arial"/>
        </w:rPr>
        <w:t>including the effectivity of the brand name</w:t>
      </w:r>
      <w:r w:rsidR="00881CE3">
        <w:rPr>
          <w:rFonts w:ascii="Arial" w:hAnsi="Arial" w:cs="Arial"/>
        </w:rPr>
        <w:t>.</w:t>
      </w:r>
      <w:r w:rsidR="00D50AA0">
        <w:rPr>
          <w:rFonts w:ascii="Arial" w:hAnsi="Arial" w:cs="Arial"/>
        </w:rPr>
        <w:t xml:space="preserve"> (Farquhar</w:t>
      </w:r>
      <w:r w:rsidR="00065269">
        <w:rPr>
          <w:rFonts w:ascii="Arial" w:hAnsi="Arial" w:cs="Arial"/>
        </w:rPr>
        <w:t>, 1989</w:t>
      </w:r>
      <w:r w:rsidR="00174172">
        <w:rPr>
          <w:rFonts w:ascii="Arial" w:hAnsi="Arial" w:cs="Arial"/>
        </w:rPr>
        <w:t>; Stahl et al</w:t>
      </w:r>
      <w:r w:rsidR="00600991">
        <w:rPr>
          <w:rFonts w:ascii="Arial" w:hAnsi="Arial" w:cs="Arial"/>
        </w:rPr>
        <w:t>.</w:t>
      </w:r>
      <w:r w:rsidR="00A2233F">
        <w:rPr>
          <w:rFonts w:ascii="Arial" w:hAnsi="Arial" w:cs="Arial"/>
        </w:rPr>
        <w:t>, 2012).</w:t>
      </w:r>
      <w:r w:rsidR="00A450E0">
        <w:rPr>
          <w:rFonts w:ascii="Arial" w:hAnsi="Arial" w:cs="Arial"/>
        </w:rPr>
        <w:t xml:space="preserve"> </w:t>
      </w:r>
      <w:r w:rsidR="00030822">
        <w:rPr>
          <w:rFonts w:ascii="Arial" w:hAnsi="Arial" w:cs="Arial"/>
        </w:rPr>
        <w:t>Th</w:t>
      </w:r>
      <w:r w:rsidR="00F427D7">
        <w:rPr>
          <w:rFonts w:ascii="Arial" w:hAnsi="Arial" w:cs="Arial"/>
        </w:rPr>
        <w:t>is</w:t>
      </w:r>
      <w:r w:rsidR="00030822">
        <w:rPr>
          <w:rFonts w:ascii="Arial" w:hAnsi="Arial" w:cs="Arial"/>
        </w:rPr>
        <w:t xml:space="preserve"> procedure is worth the effort</w:t>
      </w:r>
      <w:r w:rsidR="00F427D7">
        <w:rPr>
          <w:rFonts w:ascii="Arial" w:hAnsi="Arial" w:cs="Arial"/>
        </w:rPr>
        <w:t>, for organisation</w:t>
      </w:r>
      <w:r w:rsidR="00056FFA">
        <w:rPr>
          <w:rFonts w:ascii="Arial" w:hAnsi="Arial" w:cs="Arial"/>
        </w:rPr>
        <w:t>s</w:t>
      </w:r>
      <w:r w:rsidR="00F427D7">
        <w:rPr>
          <w:rFonts w:ascii="Arial" w:hAnsi="Arial" w:cs="Arial"/>
        </w:rPr>
        <w:t xml:space="preserve"> th</w:t>
      </w:r>
      <w:r w:rsidR="008D1E13">
        <w:rPr>
          <w:rFonts w:ascii="Arial" w:hAnsi="Arial" w:cs="Arial"/>
        </w:rPr>
        <w:t>at build brands</w:t>
      </w:r>
      <w:r w:rsidR="001C5A47">
        <w:rPr>
          <w:rFonts w:ascii="Arial" w:hAnsi="Arial" w:cs="Arial"/>
        </w:rPr>
        <w:t xml:space="preserve">, for example the retail sector. The retail sector </w:t>
      </w:r>
      <w:r w:rsidR="00232511">
        <w:rPr>
          <w:rFonts w:ascii="Arial" w:hAnsi="Arial" w:cs="Arial"/>
        </w:rPr>
        <w:t>are</w:t>
      </w:r>
      <w:r w:rsidR="005E4FC9">
        <w:rPr>
          <w:rFonts w:ascii="Arial" w:hAnsi="Arial" w:cs="Arial"/>
        </w:rPr>
        <w:t>,</w:t>
      </w:r>
      <w:r w:rsidR="00232511">
        <w:rPr>
          <w:rFonts w:ascii="Arial" w:hAnsi="Arial" w:cs="Arial"/>
        </w:rPr>
        <w:t xml:space="preserve"> </w:t>
      </w:r>
      <w:r w:rsidR="00BA44C2">
        <w:rPr>
          <w:rFonts w:ascii="Arial" w:hAnsi="Arial" w:cs="Arial"/>
        </w:rPr>
        <w:t>a sector that should adopt this approach</w:t>
      </w:r>
      <w:r w:rsidR="004C5168">
        <w:rPr>
          <w:rFonts w:ascii="Arial" w:hAnsi="Arial" w:cs="Arial"/>
        </w:rPr>
        <w:t xml:space="preserve">, in building brand equity </w:t>
      </w:r>
      <w:r w:rsidR="008727CE">
        <w:rPr>
          <w:rFonts w:ascii="Arial" w:hAnsi="Arial" w:cs="Arial"/>
        </w:rPr>
        <w:t>which will</w:t>
      </w:r>
      <w:r w:rsidR="00C34744">
        <w:rPr>
          <w:rFonts w:ascii="Arial" w:hAnsi="Arial" w:cs="Arial"/>
        </w:rPr>
        <w:t xml:space="preserve"> go a long way to</w:t>
      </w:r>
      <w:r w:rsidR="008727CE">
        <w:rPr>
          <w:rFonts w:ascii="Arial" w:hAnsi="Arial" w:cs="Arial"/>
        </w:rPr>
        <w:t xml:space="preserve"> improve the</w:t>
      </w:r>
      <w:r w:rsidR="00C34744">
        <w:rPr>
          <w:rFonts w:ascii="Arial" w:hAnsi="Arial" w:cs="Arial"/>
        </w:rPr>
        <w:t xml:space="preserve"> organisations </w:t>
      </w:r>
      <w:r w:rsidR="00F740E8">
        <w:rPr>
          <w:rFonts w:ascii="Arial" w:hAnsi="Arial" w:cs="Arial"/>
        </w:rPr>
        <w:lastRenderedPageBreak/>
        <w:t>name</w:t>
      </w:r>
      <w:r w:rsidR="00D66284">
        <w:rPr>
          <w:rFonts w:ascii="Arial" w:hAnsi="Arial" w:cs="Arial"/>
        </w:rPr>
        <w:t>.</w:t>
      </w:r>
      <w:r w:rsidR="00314E6B">
        <w:rPr>
          <w:rFonts w:ascii="Arial" w:hAnsi="Arial" w:cs="Arial"/>
        </w:rPr>
        <w:t xml:space="preserve"> </w:t>
      </w:r>
      <w:r w:rsidR="00F2735D">
        <w:rPr>
          <w:rFonts w:ascii="Arial" w:hAnsi="Arial" w:cs="Arial"/>
        </w:rPr>
        <w:t>M</w:t>
      </w:r>
      <w:r w:rsidR="00314E6B">
        <w:rPr>
          <w:rFonts w:ascii="Arial" w:hAnsi="Arial" w:cs="Arial"/>
        </w:rPr>
        <w:t xml:space="preserve">easuring retail </w:t>
      </w:r>
      <w:r w:rsidR="00812CC7">
        <w:rPr>
          <w:rFonts w:ascii="Arial" w:hAnsi="Arial" w:cs="Arial"/>
        </w:rPr>
        <w:t xml:space="preserve">brand </w:t>
      </w:r>
      <w:r w:rsidR="00314E6B">
        <w:rPr>
          <w:rFonts w:ascii="Arial" w:hAnsi="Arial" w:cs="Arial"/>
        </w:rPr>
        <w:t xml:space="preserve">equity </w:t>
      </w:r>
      <w:r w:rsidR="00F2735D">
        <w:rPr>
          <w:rFonts w:ascii="Arial" w:hAnsi="Arial" w:cs="Arial"/>
        </w:rPr>
        <w:t>(</w:t>
      </w:r>
      <w:r w:rsidR="00117D4E">
        <w:rPr>
          <w:rFonts w:ascii="Arial" w:hAnsi="Arial" w:cs="Arial"/>
        </w:rPr>
        <w:t xml:space="preserve">RBE) </w:t>
      </w:r>
      <w:r w:rsidR="00BF0565">
        <w:rPr>
          <w:rFonts w:ascii="Arial" w:hAnsi="Arial" w:cs="Arial"/>
        </w:rPr>
        <w:t xml:space="preserve">is viewed as </w:t>
      </w:r>
      <w:r w:rsidR="00730015">
        <w:rPr>
          <w:rFonts w:ascii="Arial" w:hAnsi="Arial" w:cs="Arial"/>
        </w:rPr>
        <w:t xml:space="preserve">a </w:t>
      </w:r>
      <w:r w:rsidR="00BE04CE">
        <w:rPr>
          <w:rFonts w:ascii="Arial" w:hAnsi="Arial" w:cs="Arial"/>
        </w:rPr>
        <w:t>challenge for scholars</w:t>
      </w:r>
      <w:r w:rsidR="00D8191A">
        <w:rPr>
          <w:rFonts w:ascii="Arial" w:hAnsi="Arial" w:cs="Arial"/>
        </w:rPr>
        <w:t xml:space="preserve">, the reason being, </w:t>
      </w:r>
      <w:r w:rsidR="00CA2C15">
        <w:rPr>
          <w:rFonts w:ascii="Arial" w:hAnsi="Arial" w:cs="Arial"/>
        </w:rPr>
        <w:t xml:space="preserve">“the rise of </w:t>
      </w:r>
      <w:r w:rsidR="007E62EF">
        <w:rPr>
          <w:rFonts w:ascii="Arial" w:hAnsi="Arial" w:cs="Arial"/>
        </w:rPr>
        <w:t>the</w:t>
      </w:r>
      <w:r w:rsidR="00CA2C15">
        <w:rPr>
          <w:rFonts w:ascii="Arial" w:hAnsi="Arial" w:cs="Arial"/>
        </w:rPr>
        <w:t xml:space="preserve"> retailer</w:t>
      </w:r>
      <w:r w:rsidR="007E62EF">
        <w:rPr>
          <w:rFonts w:ascii="Arial" w:hAnsi="Arial" w:cs="Arial"/>
        </w:rPr>
        <w:t xml:space="preserve"> </w:t>
      </w:r>
      <w:r w:rsidR="005215E3">
        <w:rPr>
          <w:rFonts w:ascii="Arial" w:hAnsi="Arial" w:cs="Arial"/>
        </w:rPr>
        <w:t>as not just a retail outlet but also a brand</w:t>
      </w:r>
      <w:r w:rsidR="00426067">
        <w:rPr>
          <w:rFonts w:ascii="Arial" w:hAnsi="Arial" w:cs="Arial"/>
        </w:rPr>
        <w:t xml:space="preserve"> provides perhaps one of the most </w:t>
      </w:r>
      <w:r w:rsidR="009A6606">
        <w:rPr>
          <w:rFonts w:ascii="Arial" w:hAnsi="Arial" w:cs="Arial"/>
        </w:rPr>
        <w:t>critical trends in the retailing field” (Gre</w:t>
      </w:r>
      <w:r w:rsidR="00C31AED">
        <w:rPr>
          <w:rFonts w:ascii="Arial" w:hAnsi="Arial" w:cs="Arial"/>
        </w:rPr>
        <w:t>wal and Levy, 2009).</w:t>
      </w:r>
      <w:r w:rsidR="005215E3">
        <w:rPr>
          <w:rFonts w:ascii="Arial" w:hAnsi="Arial" w:cs="Arial"/>
        </w:rPr>
        <w:t xml:space="preserve"> </w:t>
      </w:r>
      <w:r w:rsidR="00F87774">
        <w:rPr>
          <w:rFonts w:ascii="Arial" w:hAnsi="Arial" w:cs="Arial"/>
        </w:rPr>
        <w:t>Retailer brand equity is a valuable and intangi</w:t>
      </w:r>
      <w:r w:rsidR="00777443">
        <w:rPr>
          <w:rFonts w:ascii="Arial" w:hAnsi="Arial" w:cs="Arial"/>
        </w:rPr>
        <w:t xml:space="preserve">ble asset that affects consumer behaviour and consumer performance </w:t>
      </w:r>
      <w:r w:rsidR="00157035">
        <w:rPr>
          <w:rFonts w:ascii="Arial" w:hAnsi="Arial" w:cs="Arial"/>
        </w:rPr>
        <w:t>(Grew</w:t>
      </w:r>
      <w:r w:rsidR="005A7860">
        <w:rPr>
          <w:rFonts w:ascii="Arial" w:hAnsi="Arial" w:cs="Arial"/>
        </w:rPr>
        <w:t>a</w:t>
      </w:r>
      <w:r w:rsidR="00157035">
        <w:rPr>
          <w:rFonts w:ascii="Arial" w:hAnsi="Arial" w:cs="Arial"/>
        </w:rPr>
        <w:t>l et al. 2009; Keller, and Lehman</w:t>
      </w:r>
      <w:r w:rsidR="005A7860">
        <w:rPr>
          <w:rFonts w:ascii="Arial" w:hAnsi="Arial" w:cs="Arial"/>
        </w:rPr>
        <w:t xml:space="preserve">, 2006). </w:t>
      </w:r>
      <w:r w:rsidR="00774307">
        <w:rPr>
          <w:rFonts w:ascii="Arial" w:hAnsi="Arial" w:cs="Arial"/>
        </w:rPr>
        <w:t>A fine example of the significance</w:t>
      </w:r>
      <w:r w:rsidR="00AE3F8B">
        <w:rPr>
          <w:rFonts w:ascii="Arial" w:hAnsi="Arial" w:cs="Arial"/>
        </w:rPr>
        <w:t xml:space="preserve"> </w:t>
      </w:r>
      <w:r w:rsidR="00F65E3F">
        <w:rPr>
          <w:rFonts w:ascii="Arial" w:hAnsi="Arial" w:cs="Arial"/>
        </w:rPr>
        <w:t>of</w:t>
      </w:r>
      <w:r w:rsidR="0008792D">
        <w:rPr>
          <w:rFonts w:ascii="Arial" w:hAnsi="Arial" w:cs="Arial"/>
        </w:rPr>
        <w:t xml:space="preserve"> retail</w:t>
      </w:r>
      <w:r w:rsidR="00F65E3F">
        <w:rPr>
          <w:rFonts w:ascii="Arial" w:hAnsi="Arial" w:cs="Arial"/>
        </w:rPr>
        <w:t xml:space="preserve"> brand equity </w:t>
      </w:r>
      <w:r w:rsidR="002712A7">
        <w:rPr>
          <w:rFonts w:ascii="Arial" w:hAnsi="Arial" w:cs="Arial"/>
        </w:rPr>
        <w:t>is a conclusion of th</w:t>
      </w:r>
      <w:r w:rsidR="0008792D">
        <w:rPr>
          <w:rFonts w:ascii="Arial" w:hAnsi="Arial" w:cs="Arial"/>
        </w:rPr>
        <w:t>e</w:t>
      </w:r>
      <w:r w:rsidR="002712A7">
        <w:rPr>
          <w:rFonts w:ascii="Arial" w:hAnsi="Arial" w:cs="Arial"/>
        </w:rPr>
        <w:t xml:space="preserve"> </w:t>
      </w:r>
      <w:r w:rsidR="002712A7" w:rsidRPr="00D570AB">
        <w:rPr>
          <w:rFonts w:ascii="Arial" w:hAnsi="Arial" w:cs="Arial"/>
          <w:i/>
          <w:iCs/>
        </w:rPr>
        <w:t>Global Powers</w:t>
      </w:r>
      <w:r w:rsidR="0008792D" w:rsidRPr="00D570AB">
        <w:rPr>
          <w:rFonts w:ascii="Arial" w:hAnsi="Arial" w:cs="Arial"/>
          <w:i/>
          <w:iCs/>
        </w:rPr>
        <w:t xml:space="preserve"> of Retailing</w:t>
      </w:r>
      <w:r w:rsidR="0008792D">
        <w:rPr>
          <w:rFonts w:ascii="Arial" w:hAnsi="Arial" w:cs="Arial"/>
        </w:rPr>
        <w:t xml:space="preserve"> </w:t>
      </w:r>
      <w:r w:rsidR="00D570AB">
        <w:rPr>
          <w:rFonts w:ascii="Arial" w:hAnsi="Arial" w:cs="Arial"/>
        </w:rPr>
        <w:t>annual report (D</w:t>
      </w:r>
      <w:r w:rsidR="002A15FA">
        <w:rPr>
          <w:rFonts w:ascii="Arial" w:hAnsi="Arial" w:cs="Arial"/>
        </w:rPr>
        <w:t>e</w:t>
      </w:r>
      <w:r w:rsidR="00D570AB">
        <w:rPr>
          <w:rFonts w:ascii="Arial" w:hAnsi="Arial" w:cs="Arial"/>
        </w:rPr>
        <w:t>loitte</w:t>
      </w:r>
      <w:r w:rsidR="002A15FA">
        <w:rPr>
          <w:rFonts w:ascii="Arial" w:hAnsi="Arial" w:cs="Arial"/>
        </w:rPr>
        <w:t>, 2012). “retailers will have to find ways</w:t>
      </w:r>
      <w:r w:rsidR="009A1442">
        <w:rPr>
          <w:rFonts w:ascii="Arial" w:hAnsi="Arial" w:cs="Arial"/>
        </w:rPr>
        <w:t xml:space="preserve"> to distinguish themselves from competitors</w:t>
      </w:r>
      <w:r w:rsidR="009A0AE3">
        <w:rPr>
          <w:rFonts w:ascii="Arial" w:hAnsi="Arial" w:cs="Arial"/>
        </w:rPr>
        <w:t xml:space="preserve"> </w:t>
      </w:r>
      <w:r w:rsidR="009D6E6C">
        <w:rPr>
          <w:rFonts w:ascii="Arial" w:hAnsi="Arial" w:cs="Arial"/>
        </w:rPr>
        <w:t>in</w:t>
      </w:r>
      <w:r w:rsidR="009A0AE3">
        <w:rPr>
          <w:rFonts w:ascii="Arial" w:hAnsi="Arial" w:cs="Arial"/>
        </w:rPr>
        <w:t xml:space="preserve"> order to succeed</w:t>
      </w:r>
      <w:r w:rsidR="00BC2B00">
        <w:rPr>
          <w:rFonts w:ascii="Arial" w:hAnsi="Arial" w:cs="Arial"/>
        </w:rPr>
        <w:t xml:space="preserve"> </w:t>
      </w:r>
      <w:r w:rsidR="00867684">
        <w:rPr>
          <w:rFonts w:ascii="Arial" w:hAnsi="Arial" w:cs="Arial"/>
        </w:rPr>
        <w:t>(</w:t>
      </w:r>
      <w:r w:rsidR="003521ED">
        <w:rPr>
          <w:rFonts w:ascii="Arial" w:hAnsi="Arial" w:cs="Arial"/>
        </w:rPr>
        <w:t>Troiville, et al. 2019)</w:t>
      </w:r>
      <w:r w:rsidR="00867684">
        <w:rPr>
          <w:rFonts w:ascii="Arial" w:hAnsi="Arial" w:cs="Arial"/>
        </w:rPr>
        <w:t>.</w:t>
      </w:r>
      <w:r w:rsidR="00D33073">
        <w:rPr>
          <w:rFonts w:ascii="Arial" w:hAnsi="Arial" w:cs="Arial"/>
        </w:rPr>
        <w:t xml:space="preserve"> UPS</w:t>
      </w:r>
      <w:r w:rsidR="002A6E7E">
        <w:rPr>
          <w:rFonts w:ascii="Arial" w:hAnsi="Arial" w:cs="Arial"/>
        </w:rPr>
        <w:t xml:space="preserve"> ha</w:t>
      </w:r>
      <w:r w:rsidR="00D33073">
        <w:rPr>
          <w:rFonts w:ascii="Arial" w:hAnsi="Arial" w:cs="Arial"/>
        </w:rPr>
        <w:t>s buil</w:t>
      </w:r>
      <w:r w:rsidR="00DE3BC8">
        <w:rPr>
          <w:rFonts w:ascii="Arial" w:hAnsi="Arial" w:cs="Arial"/>
        </w:rPr>
        <w:t>t</w:t>
      </w:r>
      <w:r w:rsidR="00D33073">
        <w:rPr>
          <w:rFonts w:ascii="Arial" w:hAnsi="Arial" w:cs="Arial"/>
        </w:rPr>
        <w:t xml:space="preserve"> brand equity</w:t>
      </w:r>
      <w:r w:rsidR="001F1B06">
        <w:rPr>
          <w:rFonts w:ascii="Arial" w:hAnsi="Arial" w:cs="Arial"/>
        </w:rPr>
        <w:t>,</w:t>
      </w:r>
      <w:r w:rsidR="00D33073">
        <w:rPr>
          <w:rFonts w:ascii="Arial" w:hAnsi="Arial" w:cs="Arial"/>
        </w:rPr>
        <w:t xml:space="preserve"> </w:t>
      </w:r>
      <w:r w:rsidR="003B13B8">
        <w:rPr>
          <w:rFonts w:ascii="Arial" w:hAnsi="Arial" w:cs="Arial"/>
        </w:rPr>
        <w:t xml:space="preserve">by being </w:t>
      </w:r>
      <w:r w:rsidR="00055953">
        <w:rPr>
          <w:rFonts w:ascii="Arial" w:hAnsi="Arial" w:cs="Arial"/>
        </w:rPr>
        <w:t>leaders and</w:t>
      </w:r>
      <w:r w:rsidR="003330BB">
        <w:rPr>
          <w:rFonts w:ascii="Arial" w:hAnsi="Arial" w:cs="Arial"/>
        </w:rPr>
        <w:t xml:space="preserve"> gaining trust from consumers</w:t>
      </w:r>
      <w:r w:rsidR="001F1B06">
        <w:rPr>
          <w:rFonts w:ascii="Arial" w:hAnsi="Arial" w:cs="Arial"/>
        </w:rPr>
        <w:t>,</w:t>
      </w:r>
      <w:r w:rsidR="003330BB">
        <w:rPr>
          <w:rFonts w:ascii="Arial" w:hAnsi="Arial" w:cs="Arial"/>
        </w:rPr>
        <w:t xml:space="preserve"> </w:t>
      </w:r>
      <w:r w:rsidR="00CF6181">
        <w:rPr>
          <w:rFonts w:ascii="Arial" w:hAnsi="Arial" w:cs="Arial"/>
        </w:rPr>
        <w:t xml:space="preserve">with their brand </w:t>
      </w:r>
      <w:r w:rsidR="00603E1D">
        <w:rPr>
          <w:rFonts w:ascii="Arial" w:hAnsi="Arial" w:cs="Arial"/>
        </w:rPr>
        <w:t>which represents quality</w:t>
      </w:r>
      <w:r w:rsidR="001F1B06">
        <w:rPr>
          <w:rFonts w:ascii="Arial" w:hAnsi="Arial" w:cs="Arial"/>
        </w:rPr>
        <w:t>,</w:t>
      </w:r>
      <w:r w:rsidR="00DE3BC8">
        <w:rPr>
          <w:rFonts w:ascii="Arial" w:hAnsi="Arial" w:cs="Arial"/>
        </w:rPr>
        <w:t xml:space="preserve"> </w:t>
      </w:r>
      <w:r w:rsidR="00115383">
        <w:rPr>
          <w:rFonts w:ascii="Arial" w:hAnsi="Arial" w:cs="Arial"/>
        </w:rPr>
        <w:t>with</w:t>
      </w:r>
      <w:r w:rsidR="000C3AB8">
        <w:rPr>
          <w:rFonts w:ascii="Arial" w:hAnsi="Arial" w:cs="Arial"/>
        </w:rPr>
        <w:t xml:space="preserve"> a degree of excellence</w:t>
      </w:r>
      <w:r w:rsidR="00115383">
        <w:rPr>
          <w:rFonts w:ascii="Arial" w:hAnsi="Arial" w:cs="Arial"/>
        </w:rPr>
        <w:t xml:space="preserve"> and service</w:t>
      </w:r>
      <w:r w:rsidR="00213A2C">
        <w:rPr>
          <w:rFonts w:ascii="Arial" w:hAnsi="Arial" w:cs="Arial"/>
        </w:rPr>
        <w:t xml:space="preserve"> innovativeness. </w:t>
      </w:r>
      <w:r w:rsidR="00055953">
        <w:rPr>
          <w:rFonts w:ascii="Arial" w:hAnsi="Arial" w:cs="Arial"/>
        </w:rPr>
        <w:t xml:space="preserve">Their </w:t>
      </w:r>
      <w:r w:rsidR="00EC2A12">
        <w:rPr>
          <w:rFonts w:ascii="Arial" w:hAnsi="Arial" w:cs="Arial"/>
        </w:rPr>
        <w:t>vehicles</w:t>
      </w:r>
      <w:r w:rsidR="00686CAB">
        <w:rPr>
          <w:rFonts w:ascii="Arial" w:hAnsi="Arial" w:cs="Arial"/>
        </w:rPr>
        <w:t xml:space="preserve">, and the standard of politeness of their </w:t>
      </w:r>
      <w:r w:rsidR="00F10B5A">
        <w:rPr>
          <w:rFonts w:ascii="Arial" w:hAnsi="Arial" w:cs="Arial"/>
        </w:rPr>
        <w:t xml:space="preserve">driver </w:t>
      </w:r>
      <w:r w:rsidR="00686CAB">
        <w:rPr>
          <w:rFonts w:ascii="Arial" w:hAnsi="Arial" w:cs="Arial"/>
        </w:rPr>
        <w:t>workforce</w:t>
      </w:r>
      <w:r w:rsidR="00F10B5A">
        <w:rPr>
          <w:rFonts w:ascii="Arial" w:hAnsi="Arial" w:cs="Arial"/>
        </w:rPr>
        <w:t xml:space="preserve"> </w:t>
      </w:r>
      <w:r w:rsidR="00AA5072">
        <w:rPr>
          <w:rFonts w:ascii="Arial" w:hAnsi="Arial" w:cs="Arial"/>
        </w:rPr>
        <w:t xml:space="preserve">are high </w:t>
      </w:r>
      <w:r w:rsidR="002C2840">
        <w:rPr>
          <w:rFonts w:ascii="Arial" w:hAnsi="Arial" w:cs="Arial"/>
        </w:rPr>
        <w:t xml:space="preserve">contributing factors </w:t>
      </w:r>
      <w:r w:rsidR="001C70C6">
        <w:rPr>
          <w:rFonts w:ascii="Arial" w:hAnsi="Arial" w:cs="Arial"/>
        </w:rPr>
        <w:t>of the organisations brand equity (</w:t>
      </w:r>
      <w:r w:rsidR="006869B6">
        <w:rPr>
          <w:rFonts w:ascii="Arial" w:hAnsi="Arial" w:cs="Arial"/>
        </w:rPr>
        <w:t>UPS investor, 2021</w:t>
      </w:r>
      <w:r w:rsidR="001F1B06">
        <w:rPr>
          <w:rFonts w:ascii="Arial" w:hAnsi="Arial" w:cs="Arial"/>
        </w:rPr>
        <w:t>).</w:t>
      </w:r>
      <w:r w:rsidR="000C3AB8">
        <w:rPr>
          <w:rFonts w:ascii="Arial" w:hAnsi="Arial" w:cs="Arial"/>
        </w:rPr>
        <w:t xml:space="preserve"> </w:t>
      </w:r>
      <w:r w:rsidR="00603E1D">
        <w:rPr>
          <w:rFonts w:ascii="Arial" w:hAnsi="Arial" w:cs="Arial"/>
        </w:rPr>
        <w:t xml:space="preserve"> </w:t>
      </w:r>
      <w:r w:rsidR="002A6E7E">
        <w:rPr>
          <w:rFonts w:ascii="Arial" w:hAnsi="Arial" w:cs="Arial"/>
        </w:rPr>
        <w:t xml:space="preserve"> </w:t>
      </w:r>
    </w:p>
    <w:p w14:paraId="53C2451D" w14:textId="77777777" w:rsidR="00133B71" w:rsidRDefault="00133B71" w:rsidP="007A2552">
      <w:pPr>
        <w:jc w:val="both"/>
        <w:rPr>
          <w:rFonts w:ascii="Arial" w:hAnsi="Arial" w:cs="Arial"/>
          <w:b/>
          <w:bCs/>
          <w:u w:val="single"/>
        </w:rPr>
      </w:pPr>
    </w:p>
    <w:p w14:paraId="70B36783" w14:textId="77ED248E" w:rsidR="00A80DDD" w:rsidRPr="00DB4E04" w:rsidRDefault="00B609E1" w:rsidP="00DB4E04">
      <w:pPr>
        <w:pStyle w:val="Heading1"/>
        <w:rPr>
          <w:u w:val="single"/>
        </w:rPr>
      </w:pPr>
      <w:bookmarkStart w:id="11" w:name="_Toc70849234"/>
      <w:r w:rsidRPr="00DB4E04">
        <w:rPr>
          <w:u w:val="single"/>
        </w:rPr>
        <w:t>Keller</w:t>
      </w:r>
      <w:r w:rsidR="00234DDB" w:rsidRPr="00DB4E04">
        <w:rPr>
          <w:u w:val="single"/>
        </w:rPr>
        <w:t>’</w:t>
      </w:r>
      <w:r w:rsidRPr="00DB4E04">
        <w:rPr>
          <w:u w:val="single"/>
        </w:rPr>
        <w:t xml:space="preserve">s </w:t>
      </w:r>
      <w:r w:rsidR="00234DDB" w:rsidRPr="00DB4E04">
        <w:rPr>
          <w:u w:val="single"/>
        </w:rPr>
        <w:t>Brand</w:t>
      </w:r>
      <w:r w:rsidR="003D08A9" w:rsidRPr="00DB4E04">
        <w:rPr>
          <w:u w:val="single"/>
        </w:rPr>
        <w:t xml:space="preserve"> </w:t>
      </w:r>
      <w:r w:rsidR="00234DDB" w:rsidRPr="00DB4E04">
        <w:rPr>
          <w:u w:val="single"/>
        </w:rPr>
        <w:t>Equity model:</w:t>
      </w:r>
      <w:bookmarkEnd w:id="11"/>
    </w:p>
    <w:p w14:paraId="0557F13A" w14:textId="13B6470D" w:rsidR="001A6E3E" w:rsidRDefault="00055E23" w:rsidP="007A2552">
      <w:pPr>
        <w:jc w:val="both"/>
        <w:rPr>
          <w:rFonts w:ascii="Arial" w:hAnsi="Arial" w:cs="Arial"/>
        </w:rPr>
      </w:pPr>
      <w:r>
        <w:rPr>
          <w:rFonts w:ascii="Arial" w:hAnsi="Arial" w:cs="Arial"/>
        </w:rPr>
        <w:t xml:space="preserve">According to </w:t>
      </w:r>
      <w:r w:rsidR="00061DE6">
        <w:rPr>
          <w:rFonts w:ascii="Arial" w:hAnsi="Arial" w:cs="Arial"/>
        </w:rPr>
        <w:t>Oppong</w:t>
      </w:r>
      <w:r w:rsidR="00E9391A">
        <w:rPr>
          <w:rFonts w:ascii="Arial" w:hAnsi="Arial" w:cs="Arial"/>
        </w:rPr>
        <w:t xml:space="preserve"> and Phiri,</w:t>
      </w:r>
      <w:r>
        <w:rPr>
          <w:rFonts w:ascii="Arial" w:hAnsi="Arial" w:cs="Arial"/>
        </w:rPr>
        <w:t xml:space="preserve"> (2018)</w:t>
      </w:r>
      <w:r w:rsidR="007452AD">
        <w:rPr>
          <w:rFonts w:ascii="Arial" w:hAnsi="Arial" w:cs="Arial"/>
        </w:rPr>
        <w:t xml:space="preserve"> creating loyalty i</w:t>
      </w:r>
      <w:r w:rsidR="00E22C2C">
        <w:rPr>
          <w:rFonts w:ascii="Arial" w:hAnsi="Arial" w:cs="Arial"/>
        </w:rPr>
        <w:t>n a competing market</w:t>
      </w:r>
      <w:r w:rsidR="00BC6CE3">
        <w:rPr>
          <w:rFonts w:ascii="Arial" w:hAnsi="Arial" w:cs="Arial"/>
        </w:rPr>
        <w:t xml:space="preserve"> is strategically significant</w:t>
      </w:r>
      <w:r w:rsidR="006A0E64">
        <w:rPr>
          <w:rFonts w:ascii="Arial" w:hAnsi="Arial" w:cs="Arial"/>
        </w:rPr>
        <w:t xml:space="preserve">, this is because it sustains </w:t>
      </w:r>
      <w:r w:rsidR="00B9402C">
        <w:rPr>
          <w:rFonts w:ascii="Arial" w:hAnsi="Arial" w:cs="Arial"/>
        </w:rPr>
        <w:t xml:space="preserve">market share, </w:t>
      </w:r>
      <w:r w:rsidR="00E0750D">
        <w:rPr>
          <w:rFonts w:ascii="Arial" w:hAnsi="Arial" w:cs="Arial"/>
        </w:rPr>
        <w:t xml:space="preserve">which increases </w:t>
      </w:r>
      <w:r w:rsidR="00D2648E">
        <w:rPr>
          <w:rFonts w:ascii="Arial" w:hAnsi="Arial" w:cs="Arial"/>
        </w:rPr>
        <w:t xml:space="preserve">revenue </w:t>
      </w:r>
      <w:r w:rsidR="00BD14A1">
        <w:rPr>
          <w:rFonts w:ascii="Arial" w:hAnsi="Arial" w:cs="Arial"/>
        </w:rPr>
        <w:t>for the organisation</w:t>
      </w:r>
      <w:r w:rsidR="00FA1E18">
        <w:rPr>
          <w:rFonts w:ascii="Arial" w:hAnsi="Arial" w:cs="Arial"/>
        </w:rPr>
        <w:t>.</w:t>
      </w:r>
      <w:r w:rsidR="001D1738">
        <w:rPr>
          <w:rFonts w:ascii="Arial" w:hAnsi="Arial" w:cs="Arial"/>
        </w:rPr>
        <w:t xml:space="preserve"> Furthermore, to</w:t>
      </w:r>
      <w:r w:rsidR="00FA1E18">
        <w:rPr>
          <w:rFonts w:ascii="Arial" w:hAnsi="Arial" w:cs="Arial"/>
        </w:rPr>
        <w:t xml:space="preserve"> </w:t>
      </w:r>
      <w:r w:rsidR="007139C7">
        <w:rPr>
          <w:rFonts w:ascii="Arial" w:hAnsi="Arial" w:cs="Arial"/>
        </w:rPr>
        <w:t>Increa</w:t>
      </w:r>
      <w:r w:rsidR="009B7DA0">
        <w:rPr>
          <w:rFonts w:ascii="Arial" w:hAnsi="Arial" w:cs="Arial"/>
        </w:rPr>
        <w:t>se</w:t>
      </w:r>
      <w:r w:rsidR="001D1738">
        <w:rPr>
          <w:rFonts w:ascii="Arial" w:hAnsi="Arial" w:cs="Arial"/>
        </w:rPr>
        <w:t xml:space="preserve"> a brands awareness</w:t>
      </w:r>
      <w:r w:rsidR="0098164A">
        <w:rPr>
          <w:rFonts w:ascii="Arial" w:hAnsi="Arial" w:cs="Arial"/>
        </w:rPr>
        <w:t xml:space="preserve">, jointly with brand </w:t>
      </w:r>
      <w:r w:rsidR="00BA1569">
        <w:rPr>
          <w:rFonts w:ascii="Arial" w:hAnsi="Arial" w:cs="Arial"/>
        </w:rPr>
        <w:t>association, and brand equity</w:t>
      </w:r>
      <w:r w:rsidR="00037054">
        <w:rPr>
          <w:rFonts w:ascii="Arial" w:hAnsi="Arial" w:cs="Arial"/>
        </w:rPr>
        <w:t xml:space="preserve">, generates </w:t>
      </w:r>
      <w:r w:rsidR="00C104D9">
        <w:rPr>
          <w:rFonts w:ascii="Arial" w:hAnsi="Arial" w:cs="Arial"/>
        </w:rPr>
        <w:t xml:space="preserve">immense </w:t>
      </w:r>
      <w:r w:rsidR="004D7678">
        <w:rPr>
          <w:rFonts w:ascii="Arial" w:hAnsi="Arial" w:cs="Arial"/>
        </w:rPr>
        <w:t>loyalty</w:t>
      </w:r>
      <w:r w:rsidR="00143678">
        <w:rPr>
          <w:rFonts w:ascii="Arial" w:hAnsi="Arial" w:cs="Arial"/>
        </w:rPr>
        <w:t xml:space="preserve"> </w:t>
      </w:r>
      <w:r w:rsidR="00184E06">
        <w:rPr>
          <w:rFonts w:ascii="Arial" w:hAnsi="Arial" w:cs="Arial"/>
        </w:rPr>
        <w:t xml:space="preserve">which assists an organisation </w:t>
      </w:r>
      <w:r w:rsidR="0085550B">
        <w:rPr>
          <w:rFonts w:ascii="Arial" w:hAnsi="Arial" w:cs="Arial"/>
        </w:rPr>
        <w:t>the option to</w:t>
      </w:r>
      <w:r w:rsidR="00AF22E2">
        <w:rPr>
          <w:rFonts w:ascii="Arial" w:hAnsi="Arial" w:cs="Arial"/>
        </w:rPr>
        <w:t xml:space="preserve"> build </w:t>
      </w:r>
      <w:r w:rsidR="00EC491F">
        <w:rPr>
          <w:rFonts w:ascii="Arial" w:hAnsi="Arial" w:cs="Arial"/>
        </w:rPr>
        <w:t xml:space="preserve">on predicted </w:t>
      </w:r>
      <w:r w:rsidR="00873D0F">
        <w:rPr>
          <w:rFonts w:ascii="Arial" w:hAnsi="Arial" w:cs="Arial"/>
        </w:rPr>
        <w:t xml:space="preserve">sales </w:t>
      </w:r>
      <w:r w:rsidR="00EC491F">
        <w:rPr>
          <w:rFonts w:ascii="Arial" w:hAnsi="Arial" w:cs="Arial"/>
        </w:rPr>
        <w:t>growth, and</w:t>
      </w:r>
      <w:r w:rsidR="00873D0F">
        <w:rPr>
          <w:rFonts w:ascii="Arial" w:hAnsi="Arial" w:cs="Arial"/>
        </w:rPr>
        <w:t xml:space="preserve"> an increased </w:t>
      </w:r>
      <w:r w:rsidR="00C22FF2">
        <w:rPr>
          <w:rFonts w:ascii="Arial" w:hAnsi="Arial" w:cs="Arial"/>
        </w:rPr>
        <w:t>profit share of the market</w:t>
      </w:r>
      <w:r w:rsidR="00DD76D6">
        <w:rPr>
          <w:rFonts w:ascii="Arial" w:hAnsi="Arial" w:cs="Arial"/>
        </w:rPr>
        <w:t xml:space="preserve"> (Acker, 1991). </w:t>
      </w:r>
      <w:r w:rsidR="00C6396B">
        <w:rPr>
          <w:rFonts w:ascii="Arial" w:hAnsi="Arial" w:cs="Arial"/>
        </w:rPr>
        <w:t xml:space="preserve">Furthermore, brand loyalty </w:t>
      </w:r>
      <w:r w:rsidR="00E01BF5">
        <w:rPr>
          <w:rFonts w:ascii="Arial" w:hAnsi="Arial" w:cs="Arial"/>
        </w:rPr>
        <w:t>ha</w:t>
      </w:r>
      <w:r w:rsidR="00C6396B">
        <w:rPr>
          <w:rFonts w:ascii="Arial" w:hAnsi="Arial" w:cs="Arial"/>
        </w:rPr>
        <w:t xml:space="preserve">s </w:t>
      </w:r>
      <w:r w:rsidR="00DD5A86">
        <w:rPr>
          <w:rFonts w:ascii="Arial" w:hAnsi="Arial" w:cs="Arial"/>
        </w:rPr>
        <w:t xml:space="preserve">a </w:t>
      </w:r>
      <w:r w:rsidR="00C6396B">
        <w:rPr>
          <w:rFonts w:ascii="Arial" w:hAnsi="Arial" w:cs="Arial"/>
        </w:rPr>
        <w:t>connect</w:t>
      </w:r>
      <w:r w:rsidR="00E01BF5">
        <w:rPr>
          <w:rFonts w:ascii="Arial" w:hAnsi="Arial" w:cs="Arial"/>
        </w:rPr>
        <w:t>ion</w:t>
      </w:r>
      <w:r w:rsidR="00C6396B">
        <w:rPr>
          <w:rFonts w:ascii="Arial" w:hAnsi="Arial" w:cs="Arial"/>
        </w:rPr>
        <w:t xml:space="preserve"> to</w:t>
      </w:r>
      <w:r w:rsidR="00E01BF5">
        <w:rPr>
          <w:rFonts w:ascii="Arial" w:hAnsi="Arial" w:cs="Arial"/>
        </w:rPr>
        <w:t xml:space="preserve"> </w:t>
      </w:r>
      <w:r w:rsidR="00040178">
        <w:rPr>
          <w:rFonts w:ascii="Arial" w:hAnsi="Arial" w:cs="Arial"/>
        </w:rPr>
        <w:t xml:space="preserve">consumer </w:t>
      </w:r>
      <w:r w:rsidR="00B37038">
        <w:rPr>
          <w:rFonts w:ascii="Arial" w:hAnsi="Arial" w:cs="Arial"/>
        </w:rPr>
        <w:t>attachment</w:t>
      </w:r>
      <w:r w:rsidR="00BD3797">
        <w:rPr>
          <w:rFonts w:ascii="Arial" w:hAnsi="Arial" w:cs="Arial"/>
        </w:rPr>
        <w:t xml:space="preserve"> </w:t>
      </w:r>
      <w:r w:rsidR="00C61734">
        <w:rPr>
          <w:rFonts w:ascii="Arial" w:hAnsi="Arial" w:cs="Arial"/>
        </w:rPr>
        <w:t>to a</w:t>
      </w:r>
      <w:r w:rsidR="00DD5A86">
        <w:rPr>
          <w:rFonts w:ascii="Arial" w:hAnsi="Arial" w:cs="Arial"/>
        </w:rPr>
        <w:t xml:space="preserve"> particular</w:t>
      </w:r>
      <w:r w:rsidR="00C61734">
        <w:rPr>
          <w:rFonts w:ascii="Arial" w:hAnsi="Arial" w:cs="Arial"/>
        </w:rPr>
        <w:t xml:space="preserve"> brand</w:t>
      </w:r>
      <w:r w:rsidR="002310AB">
        <w:rPr>
          <w:rFonts w:ascii="Arial" w:hAnsi="Arial" w:cs="Arial"/>
        </w:rPr>
        <w:t>, or service</w:t>
      </w:r>
      <w:r w:rsidR="00C61734">
        <w:rPr>
          <w:rFonts w:ascii="Arial" w:hAnsi="Arial" w:cs="Arial"/>
        </w:rPr>
        <w:t xml:space="preserve"> </w:t>
      </w:r>
      <w:r w:rsidR="00CD4B67">
        <w:rPr>
          <w:rFonts w:ascii="Arial" w:hAnsi="Arial" w:cs="Arial"/>
        </w:rPr>
        <w:t>(Acker, 1991</w:t>
      </w:r>
      <w:r w:rsidR="00573052">
        <w:rPr>
          <w:rFonts w:ascii="Arial" w:hAnsi="Arial" w:cs="Arial"/>
        </w:rPr>
        <w:t>).</w:t>
      </w:r>
      <w:r w:rsidR="00CD4B67">
        <w:rPr>
          <w:rFonts w:ascii="Arial" w:hAnsi="Arial" w:cs="Arial"/>
        </w:rPr>
        <w:t xml:space="preserve"> Oliver, </w:t>
      </w:r>
      <w:r w:rsidR="00CF4297">
        <w:rPr>
          <w:rFonts w:ascii="Arial" w:hAnsi="Arial" w:cs="Arial"/>
        </w:rPr>
        <w:t>(</w:t>
      </w:r>
      <w:r w:rsidR="00CD4B67">
        <w:rPr>
          <w:rFonts w:ascii="Arial" w:hAnsi="Arial" w:cs="Arial"/>
        </w:rPr>
        <w:t>1999</w:t>
      </w:r>
      <w:r w:rsidR="00C000EC">
        <w:rPr>
          <w:rFonts w:ascii="Arial" w:hAnsi="Arial" w:cs="Arial"/>
        </w:rPr>
        <w:t>)</w:t>
      </w:r>
      <w:r w:rsidR="000504CA">
        <w:rPr>
          <w:rFonts w:ascii="Arial" w:hAnsi="Arial" w:cs="Arial"/>
        </w:rPr>
        <w:t xml:space="preserve"> </w:t>
      </w:r>
      <w:r w:rsidR="00CF4297">
        <w:rPr>
          <w:rFonts w:ascii="Arial" w:hAnsi="Arial" w:cs="Arial"/>
        </w:rPr>
        <w:t xml:space="preserve">his </w:t>
      </w:r>
      <w:r w:rsidR="000504CA">
        <w:rPr>
          <w:rFonts w:ascii="Arial" w:hAnsi="Arial" w:cs="Arial"/>
        </w:rPr>
        <w:t>explan</w:t>
      </w:r>
      <w:r w:rsidR="0052784E">
        <w:rPr>
          <w:rFonts w:ascii="Arial" w:hAnsi="Arial" w:cs="Arial"/>
        </w:rPr>
        <w:t>ation of loyalty</w:t>
      </w:r>
      <w:r w:rsidR="00CF4297">
        <w:rPr>
          <w:rFonts w:ascii="Arial" w:hAnsi="Arial" w:cs="Arial"/>
        </w:rPr>
        <w:t xml:space="preserve"> is that </w:t>
      </w:r>
      <w:r w:rsidR="006F6E1C">
        <w:rPr>
          <w:rFonts w:ascii="Arial" w:hAnsi="Arial" w:cs="Arial"/>
        </w:rPr>
        <w:t xml:space="preserve">it is a </w:t>
      </w:r>
      <w:r w:rsidR="00474E8C">
        <w:rPr>
          <w:rFonts w:ascii="Arial" w:hAnsi="Arial" w:cs="Arial"/>
        </w:rPr>
        <w:t xml:space="preserve">dedication to </w:t>
      </w:r>
      <w:r w:rsidR="00393198">
        <w:rPr>
          <w:rFonts w:ascii="Arial" w:hAnsi="Arial" w:cs="Arial"/>
        </w:rPr>
        <w:t xml:space="preserve">frequently purchase </w:t>
      </w:r>
      <w:r w:rsidR="00AC0A32">
        <w:rPr>
          <w:rFonts w:ascii="Arial" w:hAnsi="Arial" w:cs="Arial"/>
        </w:rPr>
        <w:t>a</w:t>
      </w:r>
      <w:r w:rsidR="00474E93">
        <w:rPr>
          <w:rFonts w:ascii="Arial" w:hAnsi="Arial" w:cs="Arial"/>
        </w:rPr>
        <w:t xml:space="preserve"> preferable </w:t>
      </w:r>
      <w:r w:rsidR="00F04610">
        <w:rPr>
          <w:rFonts w:ascii="Arial" w:hAnsi="Arial" w:cs="Arial"/>
        </w:rPr>
        <w:t>product ite</w:t>
      </w:r>
      <w:r w:rsidR="00AC0A32">
        <w:rPr>
          <w:rFonts w:ascii="Arial" w:hAnsi="Arial" w:cs="Arial"/>
        </w:rPr>
        <w:t>m</w:t>
      </w:r>
      <w:r w:rsidR="00F04610">
        <w:rPr>
          <w:rFonts w:ascii="Arial" w:hAnsi="Arial" w:cs="Arial"/>
        </w:rPr>
        <w:t>, or service</w:t>
      </w:r>
      <w:r w:rsidR="00496CB6">
        <w:rPr>
          <w:rFonts w:ascii="Arial" w:hAnsi="Arial" w:cs="Arial"/>
        </w:rPr>
        <w:t xml:space="preserve">, </w:t>
      </w:r>
      <w:r w:rsidR="002D2EDE">
        <w:rPr>
          <w:rFonts w:ascii="Arial" w:hAnsi="Arial" w:cs="Arial"/>
        </w:rPr>
        <w:t xml:space="preserve">in-spite of </w:t>
      </w:r>
      <w:r w:rsidR="002F1021">
        <w:rPr>
          <w:rFonts w:ascii="Arial" w:hAnsi="Arial" w:cs="Arial"/>
        </w:rPr>
        <w:t>your competition</w:t>
      </w:r>
      <w:r w:rsidR="004D1FD0">
        <w:rPr>
          <w:rFonts w:ascii="Arial" w:hAnsi="Arial" w:cs="Arial"/>
        </w:rPr>
        <w:t xml:space="preserve">’s </w:t>
      </w:r>
      <w:r w:rsidR="00124D86">
        <w:rPr>
          <w:rFonts w:ascii="Arial" w:hAnsi="Arial" w:cs="Arial"/>
        </w:rPr>
        <w:t xml:space="preserve">marketing </w:t>
      </w:r>
      <w:r w:rsidR="002F30B2">
        <w:rPr>
          <w:rFonts w:ascii="Arial" w:hAnsi="Arial" w:cs="Arial"/>
        </w:rPr>
        <w:t>schemes</w:t>
      </w:r>
      <w:r w:rsidR="001B4544">
        <w:rPr>
          <w:rFonts w:ascii="Arial" w:hAnsi="Arial" w:cs="Arial"/>
        </w:rPr>
        <w:t xml:space="preserve">, </w:t>
      </w:r>
      <w:r w:rsidR="00BF6D47">
        <w:rPr>
          <w:rFonts w:ascii="Arial" w:hAnsi="Arial" w:cs="Arial"/>
        </w:rPr>
        <w:t>or impacts.</w:t>
      </w:r>
      <w:r w:rsidR="0052784E">
        <w:rPr>
          <w:rFonts w:ascii="Arial" w:hAnsi="Arial" w:cs="Arial"/>
        </w:rPr>
        <w:t xml:space="preserve"> </w:t>
      </w:r>
      <w:r w:rsidR="008D02ED">
        <w:rPr>
          <w:rFonts w:ascii="Arial" w:hAnsi="Arial" w:cs="Arial"/>
        </w:rPr>
        <w:t xml:space="preserve">Brand loyalty </w:t>
      </w:r>
      <w:r w:rsidR="00B643EB">
        <w:rPr>
          <w:rFonts w:ascii="Arial" w:hAnsi="Arial" w:cs="Arial"/>
        </w:rPr>
        <w:t xml:space="preserve">has </w:t>
      </w:r>
      <w:r w:rsidR="00073DB2">
        <w:rPr>
          <w:rFonts w:ascii="Arial" w:hAnsi="Arial" w:cs="Arial"/>
        </w:rPr>
        <w:t>classifi</w:t>
      </w:r>
      <w:r w:rsidR="000840B9">
        <w:rPr>
          <w:rFonts w:ascii="Arial" w:hAnsi="Arial" w:cs="Arial"/>
        </w:rPr>
        <w:t>cation</w:t>
      </w:r>
      <w:r w:rsidR="00824F9A">
        <w:rPr>
          <w:rFonts w:ascii="Arial" w:hAnsi="Arial" w:cs="Arial"/>
        </w:rPr>
        <w:t xml:space="preserve">s </w:t>
      </w:r>
      <w:r w:rsidR="00806AF3">
        <w:rPr>
          <w:rFonts w:ascii="Arial" w:hAnsi="Arial" w:cs="Arial"/>
        </w:rPr>
        <w:t xml:space="preserve">which relates to </w:t>
      </w:r>
      <w:r w:rsidR="003731DA">
        <w:rPr>
          <w:rFonts w:ascii="Arial" w:hAnsi="Arial" w:cs="Arial"/>
        </w:rPr>
        <w:t xml:space="preserve">loyalty </w:t>
      </w:r>
      <w:r w:rsidR="00F40085">
        <w:rPr>
          <w:rFonts w:ascii="Arial" w:hAnsi="Arial" w:cs="Arial"/>
        </w:rPr>
        <w:t>a</w:t>
      </w:r>
      <w:r w:rsidR="003731DA">
        <w:rPr>
          <w:rFonts w:ascii="Arial" w:hAnsi="Arial" w:cs="Arial"/>
        </w:rPr>
        <w:t>nd</w:t>
      </w:r>
      <w:r w:rsidR="00F40085">
        <w:rPr>
          <w:rFonts w:ascii="Arial" w:hAnsi="Arial" w:cs="Arial"/>
        </w:rPr>
        <w:t xml:space="preserve"> </w:t>
      </w:r>
      <w:r w:rsidR="009F49B8">
        <w:rPr>
          <w:rFonts w:ascii="Arial" w:hAnsi="Arial" w:cs="Arial"/>
        </w:rPr>
        <w:t xml:space="preserve">a </w:t>
      </w:r>
      <w:r w:rsidR="00F40085">
        <w:rPr>
          <w:rFonts w:ascii="Arial" w:hAnsi="Arial" w:cs="Arial"/>
        </w:rPr>
        <w:t>settled way of thinking</w:t>
      </w:r>
      <w:r w:rsidR="00073DB2">
        <w:rPr>
          <w:rFonts w:ascii="Arial" w:hAnsi="Arial" w:cs="Arial"/>
        </w:rPr>
        <w:t xml:space="preserve"> </w:t>
      </w:r>
      <w:bookmarkStart w:id="12" w:name="_Hlk67376294"/>
      <w:r w:rsidR="009F49B8">
        <w:rPr>
          <w:rFonts w:ascii="Arial" w:hAnsi="Arial" w:cs="Arial"/>
        </w:rPr>
        <w:t>(Chaudh</w:t>
      </w:r>
      <w:r w:rsidR="00BE45D8">
        <w:rPr>
          <w:rFonts w:ascii="Arial" w:hAnsi="Arial" w:cs="Arial"/>
        </w:rPr>
        <w:t>u</w:t>
      </w:r>
      <w:r w:rsidR="009F49B8">
        <w:rPr>
          <w:rFonts w:ascii="Arial" w:hAnsi="Arial" w:cs="Arial"/>
        </w:rPr>
        <w:t>ri</w:t>
      </w:r>
      <w:r w:rsidR="00BE45D8">
        <w:rPr>
          <w:rFonts w:ascii="Arial" w:hAnsi="Arial" w:cs="Arial"/>
        </w:rPr>
        <w:t xml:space="preserve"> and Holbrook, 2001</w:t>
      </w:r>
      <w:r w:rsidR="001E282E">
        <w:rPr>
          <w:rFonts w:ascii="Arial" w:hAnsi="Arial" w:cs="Arial"/>
        </w:rPr>
        <w:t>; Yousef, et al</w:t>
      </w:r>
      <w:r w:rsidR="007E4AF8">
        <w:rPr>
          <w:rFonts w:ascii="Arial" w:hAnsi="Arial" w:cs="Arial"/>
        </w:rPr>
        <w:t>,. 2017)</w:t>
      </w:r>
      <w:r w:rsidR="002D2276">
        <w:rPr>
          <w:rFonts w:ascii="Arial" w:hAnsi="Arial" w:cs="Arial"/>
        </w:rPr>
        <w:t xml:space="preserve">. </w:t>
      </w:r>
      <w:bookmarkEnd w:id="12"/>
    </w:p>
    <w:p w14:paraId="3155F830" w14:textId="77777777" w:rsidR="00780B6C" w:rsidRDefault="00095059" w:rsidP="007A2552">
      <w:pPr>
        <w:jc w:val="both"/>
        <w:rPr>
          <w:rFonts w:ascii="Arial" w:hAnsi="Arial" w:cs="Arial"/>
        </w:rPr>
      </w:pPr>
      <w:r>
        <w:rPr>
          <w:rFonts w:ascii="Arial" w:hAnsi="Arial" w:cs="Arial"/>
        </w:rPr>
        <w:t xml:space="preserve">Behavioural loyalty </w:t>
      </w:r>
      <w:r w:rsidR="00FB2EE7">
        <w:rPr>
          <w:rFonts w:ascii="Arial" w:hAnsi="Arial" w:cs="Arial"/>
        </w:rPr>
        <w:t xml:space="preserve">specifies </w:t>
      </w:r>
      <w:r w:rsidR="00555BD8">
        <w:rPr>
          <w:rFonts w:ascii="Arial" w:hAnsi="Arial" w:cs="Arial"/>
        </w:rPr>
        <w:t xml:space="preserve">consumers </w:t>
      </w:r>
      <w:r w:rsidR="009C3572">
        <w:rPr>
          <w:rFonts w:ascii="Arial" w:hAnsi="Arial" w:cs="Arial"/>
        </w:rPr>
        <w:t xml:space="preserve">continual </w:t>
      </w:r>
      <w:r w:rsidR="000724CE">
        <w:rPr>
          <w:rFonts w:ascii="Arial" w:hAnsi="Arial" w:cs="Arial"/>
        </w:rPr>
        <w:t xml:space="preserve">support </w:t>
      </w:r>
      <w:r w:rsidR="001F5641">
        <w:rPr>
          <w:rFonts w:ascii="Arial" w:hAnsi="Arial" w:cs="Arial"/>
        </w:rPr>
        <w:t xml:space="preserve">to a brand </w:t>
      </w:r>
      <w:r w:rsidR="00346308">
        <w:rPr>
          <w:rFonts w:ascii="Arial" w:hAnsi="Arial" w:cs="Arial"/>
        </w:rPr>
        <w:t>at</w:t>
      </w:r>
      <w:r w:rsidR="00E4534A">
        <w:rPr>
          <w:rFonts w:ascii="Arial" w:hAnsi="Arial" w:cs="Arial"/>
        </w:rPr>
        <w:t xml:space="preserve"> the</w:t>
      </w:r>
      <w:r w:rsidR="00346308">
        <w:rPr>
          <w:rFonts w:ascii="Arial" w:hAnsi="Arial" w:cs="Arial"/>
        </w:rPr>
        <w:t xml:space="preserve"> same time</w:t>
      </w:r>
      <w:r w:rsidR="00B23907">
        <w:rPr>
          <w:rFonts w:ascii="Arial" w:hAnsi="Arial" w:cs="Arial"/>
        </w:rPr>
        <w:t xml:space="preserve"> as,</w:t>
      </w:r>
      <w:r w:rsidR="009F49B8">
        <w:rPr>
          <w:rFonts w:ascii="Arial" w:hAnsi="Arial" w:cs="Arial"/>
        </w:rPr>
        <w:t xml:space="preserve"> </w:t>
      </w:r>
      <w:r w:rsidR="00043573">
        <w:rPr>
          <w:rFonts w:ascii="Arial" w:hAnsi="Arial" w:cs="Arial"/>
        </w:rPr>
        <w:t xml:space="preserve">attitude loyalty displays </w:t>
      </w:r>
      <w:r w:rsidR="00A95E58">
        <w:rPr>
          <w:rFonts w:ascii="Arial" w:hAnsi="Arial" w:cs="Arial"/>
        </w:rPr>
        <w:t>how fondly</w:t>
      </w:r>
      <w:r w:rsidR="00FC7535">
        <w:rPr>
          <w:rFonts w:ascii="Arial" w:hAnsi="Arial" w:cs="Arial"/>
        </w:rPr>
        <w:t xml:space="preserve"> consumers are </w:t>
      </w:r>
      <w:r w:rsidR="00F00BB9">
        <w:rPr>
          <w:rFonts w:ascii="Arial" w:hAnsi="Arial" w:cs="Arial"/>
        </w:rPr>
        <w:t>dedicated to the particular brand.</w:t>
      </w:r>
      <w:r w:rsidR="00BE5D6A">
        <w:rPr>
          <w:rFonts w:ascii="Arial" w:hAnsi="Arial" w:cs="Arial"/>
        </w:rPr>
        <w:t xml:space="preserve"> Furthermore,</w:t>
      </w:r>
      <w:r w:rsidR="00D5638E">
        <w:rPr>
          <w:rFonts w:ascii="Arial" w:hAnsi="Arial" w:cs="Arial"/>
        </w:rPr>
        <w:t xml:space="preserve"> it has been </w:t>
      </w:r>
      <w:r w:rsidR="00D553C9">
        <w:rPr>
          <w:rFonts w:ascii="Arial" w:hAnsi="Arial" w:cs="Arial"/>
        </w:rPr>
        <w:t xml:space="preserve">recognised </w:t>
      </w:r>
      <w:r w:rsidR="00D85933">
        <w:rPr>
          <w:rFonts w:ascii="Arial" w:hAnsi="Arial" w:cs="Arial"/>
        </w:rPr>
        <w:t>th</w:t>
      </w:r>
      <w:r w:rsidR="00D5638E">
        <w:rPr>
          <w:rFonts w:ascii="Arial" w:hAnsi="Arial" w:cs="Arial"/>
        </w:rPr>
        <w:t xml:space="preserve">at the </w:t>
      </w:r>
      <w:r w:rsidR="00BE5D6A">
        <w:rPr>
          <w:rFonts w:ascii="Arial" w:hAnsi="Arial" w:cs="Arial"/>
        </w:rPr>
        <w:t xml:space="preserve"> loyal</w:t>
      </w:r>
      <w:r w:rsidR="006F3DEA">
        <w:rPr>
          <w:rFonts w:ascii="Arial" w:hAnsi="Arial" w:cs="Arial"/>
        </w:rPr>
        <w:t xml:space="preserve"> consumer</w:t>
      </w:r>
      <w:r w:rsidR="00462B4D">
        <w:rPr>
          <w:rFonts w:ascii="Arial" w:hAnsi="Arial" w:cs="Arial"/>
        </w:rPr>
        <w:t xml:space="preserve"> ensures positive </w:t>
      </w:r>
      <w:r w:rsidR="0069769A">
        <w:rPr>
          <w:rFonts w:ascii="Arial" w:hAnsi="Arial" w:cs="Arial"/>
        </w:rPr>
        <w:t>indicat</w:t>
      </w:r>
      <w:r w:rsidR="00E62E54">
        <w:rPr>
          <w:rFonts w:ascii="Arial" w:hAnsi="Arial" w:cs="Arial"/>
        </w:rPr>
        <w:t>o</w:t>
      </w:r>
      <w:r w:rsidR="00D553C9">
        <w:rPr>
          <w:rFonts w:ascii="Arial" w:hAnsi="Arial" w:cs="Arial"/>
        </w:rPr>
        <w:t>r</w:t>
      </w:r>
      <w:r w:rsidR="000D182D">
        <w:rPr>
          <w:rFonts w:ascii="Arial" w:hAnsi="Arial" w:cs="Arial"/>
        </w:rPr>
        <w:t>s</w:t>
      </w:r>
      <w:r w:rsidR="00AB5970">
        <w:rPr>
          <w:rFonts w:ascii="Arial" w:hAnsi="Arial" w:cs="Arial"/>
        </w:rPr>
        <w:t xml:space="preserve"> on an organisations share price</w:t>
      </w:r>
      <w:r w:rsidR="00727B1C">
        <w:rPr>
          <w:rFonts w:ascii="Arial" w:hAnsi="Arial" w:cs="Arial"/>
        </w:rPr>
        <w:t xml:space="preserve">, as well as the </w:t>
      </w:r>
      <w:r w:rsidR="00C94A93">
        <w:rPr>
          <w:rFonts w:ascii="Arial" w:hAnsi="Arial" w:cs="Arial"/>
        </w:rPr>
        <w:t>all</w:t>
      </w:r>
      <w:r w:rsidR="00714ACE">
        <w:rPr>
          <w:rFonts w:ascii="Arial" w:hAnsi="Arial" w:cs="Arial"/>
        </w:rPr>
        <w:t>-inclusive profits of a brand</w:t>
      </w:r>
      <w:r w:rsidR="00424EE2">
        <w:rPr>
          <w:rFonts w:ascii="Arial" w:hAnsi="Arial" w:cs="Arial"/>
        </w:rPr>
        <w:t xml:space="preserve"> </w:t>
      </w:r>
      <w:r w:rsidR="008D5F4A">
        <w:rPr>
          <w:rFonts w:ascii="Arial" w:hAnsi="Arial" w:cs="Arial"/>
        </w:rPr>
        <w:t>(Chaudhuri and Holbrook, 2001</w:t>
      </w:r>
      <w:r w:rsidR="003302AA">
        <w:rPr>
          <w:rFonts w:ascii="Arial" w:hAnsi="Arial" w:cs="Arial"/>
        </w:rPr>
        <w:t>; Acker, 1996). Acker</w:t>
      </w:r>
      <w:r w:rsidR="0091460B">
        <w:rPr>
          <w:rFonts w:ascii="Arial" w:hAnsi="Arial" w:cs="Arial"/>
        </w:rPr>
        <w:t xml:space="preserve"> (1991) uncovered that </w:t>
      </w:r>
      <w:r w:rsidR="005A31BB">
        <w:rPr>
          <w:rFonts w:ascii="Arial" w:hAnsi="Arial" w:cs="Arial"/>
        </w:rPr>
        <w:t xml:space="preserve">brand loyalty </w:t>
      </w:r>
      <w:r w:rsidR="006775BB">
        <w:rPr>
          <w:rFonts w:ascii="Arial" w:hAnsi="Arial" w:cs="Arial"/>
        </w:rPr>
        <w:t xml:space="preserve">lowers marketing </w:t>
      </w:r>
      <w:r w:rsidR="00BB61B8">
        <w:rPr>
          <w:rFonts w:ascii="Arial" w:hAnsi="Arial" w:cs="Arial"/>
        </w:rPr>
        <w:t>expenditu</w:t>
      </w:r>
      <w:r w:rsidR="00FC67A6">
        <w:rPr>
          <w:rFonts w:ascii="Arial" w:hAnsi="Arial" w:cs="Arial"/>
        </w:rPr>
        <w:t>re</w:t>
      </w:r>
      <w:r w:rsidR="006775BB">
        <w:rPr>
          <w:rFonts w:ascii="Arial" w:hAnsi="Arial" w:cs="Arial"/>
        </w:rPr>
        <w:t xml:space="preserve"> </w:t>
      </w:r>
      <w:r w:rsidR="00B74223">
        <w:rPr>
          <w:rFonts w:ascii="Arial" w:hAnsi="Arial" w:cs="Arial"/>
        </w:rPr>
        <w:t>in keeping consumers</w:t>
      </w:r>
      <w:r w:rsidR="00FC67A6">
        <w:rPr>
          <w:rFonts w:ascii="Arial" w:hAnsi="Arial" w:cs="Arial"/>
        </w:rPr>
        <w:t xml:space="preserve"> to gaining </w:t>
      </w:r>
      <w:r w:rsidR="00ED6491">
        <w:rPr>
          <w:rFonts w:ascii="Arial" w:hAnsi="Arial" w:cs="Arial"/>
        </w:rPr>
        <w:t>newer ones,</w:t>
      </w:r>
      <w:r w:rsidR="00A27C71">
        <w:rPr>
          <w:rFonts w:ascii="Arial" w:hAnsi="Arial" w:cs="Arial"/>
        </w:rPr>
        <w:t xml:space="preserve"> th</w:t>
      </w:r>
      <w:r w:rsidR="00C85E14">
        <w:rPr>
          <w:rFonts w:ascii="Arial" w:hAnsi="Arial" w:cs="Arial"/>
        </w:rPr>
        <w:t>e effects of this are</w:t>
      </w:r>
      <w:r w:rsidR="00A94D33">
        <w:rPr>
          <w:rFonts w:ascii="Arial" w:hAnsi="Arial" w:cs="Arial"/>
        </w:rPr>
        <w:t xml:space="preserve">, </w:t>
      </w:r>
      <w:r w:rsidR="00AA0545">
        <w:rPr>
          <w:rFonts w:ascii="Arial" w:hAnsi="Arial" w:cs="Arial"/>
        </w:rPr>
        <w:t>a</w:t>
      </w:r>
      <w:r w:rsidR="0025723D">
        <w:rPr>
          <w:rFonts w:ascii="Arial" w:hAnsi="Arial" w:cs="Arial"/>
        </w:rPr>
        <w:t xml:space="preserve"> financial</w:t>
      </w:r>
      <w:r w:rsidR="00AA0545">
        <w:rPr>
          <w:rFonts w:ascii="Arial" w:hAnsi="Arial" w:cs="Arial"/>
        </w:rPr>
        <w:t xml:space="preserve"> up-lift</w:t>
      </w:r>
      <w:r w:rsidR="0025723D">
        <w:rPr>
          <w:rFonts w:ascii="Arial" w:hAnsi="Arial" w:cs="Arial"/>
        </w:rPr>
        <w:t xml:space="preserve"> for the organisation </w:t>
      </w:r>
      <w:r w:rsidR="00783C2D">
        <w:rPr>
          <w:rFonts w:ascii="Arial" w:hAnsi="Arial" w:cs="Arial"/>
        </w:rPr>
        <w:t>with</w:t>
      </w:r>
      <w:r w:rsidR="00254D0F">
        <w:rPr>
          <w:rFonts w:ascii="Arial" w:hAnsi="Arial" w:cs="Arial"/>
        </w:rPr>
        <w:t xml:space="preserve"> the added protection </w:t>
      </w:r>
      <w:r w:rsidR="006B6074">
        <w:rPr>
          <w:rFonts w:ascii="Arial" w:hAnsi="Arial" w:cs="Arial"/>
        </w:rPr>
        <w:t>of unple</w:t>
      </w:r>
      <w:r w:rsidR="000F6F6D">
        <w:rPr>
          <w:rFonts w:ascii="Arial" w:hAnsi="Arial" w:cs="Arial"/>
        </w:rPr>
        <w:t>asant battles with the competition</w:t>
      </w:r>
      <w:r w:rsidR="005766DD">
        <w:rPr>
          <w:rFonts w:ascii="Arial" w:hAnsi="Arial" w:cs="Arial"/>
        </w:rPr>
        <w:t>.</w:t>
      </w:r>
      <w:r w:rsidR="000F6F6D">
        <w:rPr>
          <w:rFonts w:ascii="Arial" w:hAnsi="Arial" w:cs="Arial"/>
        </w:rPr>
        <w:t xml:space="preserve"> </w:t>
      </w:r>
      <w:r w:rsidR="00700FCF">
        <w:rPr>
          <w:rFonts w:ascii="Arial" w:hAnsi="Arial" w:cs="Arial"/>
        </w:rPr>
        <w:t xml:space="preserve">Additional </w:t>
      </w:r>
      <w:r w:rsidR="008F447A">
        <w:rPr>
          <w:rFonts w:ascii="Arial" w:hAnsi="Arial" w:cs="Arial"/>
        </w:rPr>
        <w:t xml:space="preserve">bonuses are these loyal consumers </w:t>
      </w:r>
      <w:r w:rsidR="00C065E8">
        <w:rPr>
          <w:rFonts w:ascii="Arial" w:hAnsi="Arial" w:cs="Arial"/>
        </w:rPr>
        <w:t>will recommend your pro</w:t>
      </w:r>
      <w:r w:rsidR="00C63082">
        <w:rPr>
          <w:rFonts w:ascii="Arial" w:hAnsi="Arial" w:cs="Arial"/>
        </w:rPr>
        <w:t>duct or service</w:t>
      </w:r>
      <w:r w:rsidR="002A6A73">
        <w:rPr>
          <w:rFonts w:ascii="Arial" w:hAnsi="Arial" w:cs="Arial"/>
        </w:rPr>
        <w:t>s</w:t>
      </w:r>
      <w:r w:rsidR="00C63082">
        <w:rPr>
          <w:rFonts w:ascii="Arial" w:hAnsi="Arial" w:cs="Arial"/>
        </w:rPr>
        <w:t xml:space="preserve"> </w:t>
      </w:r>
      <w:r w:rsidR="008C0D9D">
        <w:rPr>
          <w:rFonts w:ascii="Arial" w:hAnsi="Arial" w:cs="Arial"/>
        </w:rPr>
        <w:t>to others (Acker, 1992).</w:t>
      </w:r>
      <w:r w:rsidR="00AA0545">
        <w:rPr>
          <w:rFonts w:ascii="Arial" w:hAnsi="Arial" w:cs="Arial"/>
        </w:rPr>
        <w:t xml:space="preserve"> </w:t>
      </w:r>
      <w:r w:rsidR="00AB3358">
        <w:rPr>
          <w:rFonts w:ascii="Arial" w:hAnsi="Arial" w:cs="Arial"/>
        </w:rPr>
        <w:t xml:space="preserve">Furthermore, what is very noticeable here is how brand awareness </w:t>
      </w:r>
      <w:r w:rsidR="00A421F5">
        <w:rPr>
          <w:rFonts w:ascii="Arial" w:hAnsi="Arial" w:cs="Arial"/>
        </w:rPr>
        <w:t>is seen as a brand asset</w:t>
      </w:r>
      <w:r w:rsidR="00902416">
        <w:rPr>
          <w:rFonts w:ascii="Arial" w:hAnsi="Arial" w:cs="Arial"/>
        </w:rPr>
        <w:t>,</w:t>
      </w:r>
      <w:r w:rsidR="00A421F5">
        <w:rPr>
          <w:rFonts w:ascii="Arial" w:hAnsi="Arial" w:cs="Arial"/>
        </w:rPr>
        <w:t xml:space="preserve"> which </w:t>
      </w:r>
      <w:r w:rsidR="00670C2F">
        <w:rPr>
          <w:rFonts w:ascii="Arial" w:hAnsi="Arial" w:cs="Arial"/>
        </w:rPr>
        <w:t xml:space="preserve">helps </w:t>
      </w:r>
      <w:r w:rsidR="00902416">
        <w:rPr>
          <w:rFonts w:ascii="Arial" w:hAnsi="Arial" w:cs="Arial"/>
        </w:rPr>
        <w:t xml:space="preserve">to achieve </w:t>
      </w:r>
      <w:r w:rsidR="00642EF7">
        <w:rPr>
          <w:rFonts w:ascii="Arial" w:hAnsi="Arial" w:cs="Arial"/>
        </w:rPr>
        <w:t xml:space="preserve">and further improve </w:t>
      </w:r>
      <w:r w:rsidR="00A3287D">
        <w:rPr>
          <w:rFonts w:ascii="Arial" w:hAnsi="Arial" w:cs="Arial"/>
        </w:rPr>
        <w:t>brand value (Acker</w:t>
      </w:r>
      <w:r w:rsidR="009E2C56">
        <w:rPr>
          <w:rFonts w:ascii="Arial" w:hAnsi="Arial" w:cs="Arial"/>
        </w:rPr>
        <w:t xml:space="preserve">, 1996; Keller, </w:t>
      </w:r>
      <w:r w:rsidR="00952E82">
        <w:rPr>
          <w:rFonts w:ascii="Arial" w:hAnsi="Arial" w:cs="Arial"/>
        </w:rPr>
        <w:t>2013) Acker</w:t>
      </w:r>
      <w:r w:rsidR="001C57E9">
        <w:rPr>
          <w:rFonts w:ascii="Arial" w:hAnsi="Arial" w:cs="Arial"/>
        </w:rPr>
        <w:t xml:space="preserve"> (1996) his explanation </w:t>
      </w:r>
      <w:r w:rsidR="00394403">
        <w:rPr>
          <w:rFonts w:ascii="Arial" w:hAnsi="Arial" w:cs="Arial"/>
        </w:rPr>
        <w:t xml:space="preserve">is that brand awareness </w:t>
      </w:r>
      <w:r w:rsidR="004E7776">
        <w:rPr>
          <w:rFonts w:ascii="Arial" w:hAnsi="Arial" w:cs="Arial"/>
        </w:rPr>
        <w:t xml:space="preserve">holds prominence </w:t>
      </w:r>
      <w:r w:rsidR="004E3216">
        <w:rPr>
          <w:rFonts w:ascii="Arial" w:hAnsi="Arial" w:cs="Arial"/>
        </w:rPr>
        <w:t>in</w:t>
      </w:r>
      <w:r w:rsidR="00DB1E87">
        <w:rPr>
          <w:rFonts w:ascii="Arial" w:hAnsi="Arial" w:cs="Arial"/>
        </w:rPr>
        <w:t xml:space="preserve">side </w:t>
      </w:r>
      <w:r w:rsidR="004E3216">
        <w:rPr>
          <w:rFonts w:ascii="Arial" w:hAnsi="Arial" w:cs="Arial"/>
        </w:rPr>
        <w:t>consumer</w:t>
      </w:r>
      <w:r w:rsidR="00DB1E87">
        <w:rPr>
          <w:rFonts w:ascii="Arial" w:hAnsi="Arial" w:cs="Arial"/>
        </w:rPr>
        <w:t xml:space="preserve"> mindsets.</w:t>
      </w:r>
    </w:p>
    <w:p w14:paraId="5DC63F8C" w14:textId="0DD38084" w:rsidR="00E7205B" w:rsidRDefault="00D2744F" w:rsidP="007A2552">
      <w:pPr>
        <w:jc w:val="both"/>
        <w:rPr>
          <w:rFonts w:ascii="Arial" w:hAnsi="Arial" w:cs="Arial"/>
        </w:rPr>
      </w:pPr>
      <w:r>
        <w:rPr>
          <w:rFonts w:ascii="Arial" w:hAnsi="Arial" w:cs="Arial"/>
        </w:rPr>
        <w:t xml:space="preserve">Keller, </w:t>
      </w:r>
      <w:r w:rsidR="00EA7516">
        <w:rPr>
          <w:rFonts w:ascii="Arial" w:hAnsi="Arial" w:cs="Arial"/>
        </w:rPr>
        <w:t xml:space="preserve">(1996) </w:t>
      </w:r>
      <w:r w:rsidR="001A205C">
        <w:rPr>
          <w:rFonts w:ascii="Arial" w:hAnsi="Arial" w:cs="Arial"/>
        </w:rPr>
        <w:t xml:space="preserve">his explanation is that </w:t>
      </w:r>
      <w:r w:rsidR="000565C1">
        <w:rPr>
          <w:rFonts w:ascii="Arial" w:hAnsi="Arial" w:cs="Arial"/>
        </w:rPr>
        <w:t xml:space="preserve">brand </w:t>
      </w:r>
      <w:r w:rsidR="00176448">
        <w:rPr>
          <w:rFonts w:ascii="Arial" w:hAnsi="Arial" w:cs="Arial"/>
        </w:rPr>
        <w:t>ident</w:t>
      </w:r>
      <w:r w:rsidR="00E4534A">
        <w:rPr>
          <w:rFonts w:ascii="Arial" w:hAnsi="Arial" w:cs="Arial"/>
        </w:rPr>
        <w:t>i</w:t>
      </w:r>
      <w:r w:rsidR="00F76FCD">
        <w:rPr>
          <w:rFonts w:ascii="Arial" w:hAnsi="Arial" w:cs="Arial"/>
        </w:rPr>
        <w:t>fica</w:t>
      </w:r>
      <w:r w:rsidR="00913BE3">
        <w:rPr>
          <w:rFonts w:ascii="Arial" w:hAnsi="Arial" w:cs="Arial"/>
        </w:rPr>
        <w:t>tion</w:t>
      </w:r>
      <w:r w:rsidR="00FF6992">
        <w:rPr>
          <w:rFonts w:ascii="Arial" w:hAnsi="Arial" w:cs="Arial"/>
        </w:rPr>
        <w:t xml:space="preserve">, </w:t>
      </w:r>
      <w:r w:rsidR="00B9137A" w:rsidRPr="00495C6E">
        <w:rPr>
          <w:rFonts w:ascii="Arial" w:hAnsi="Arial" w:cs="Arial"/>
          <w:i/>
          <w:iCs/>
        </w:rPr>
        <w:t>recall</w:t>
      </w:r>
      <w:r w:rsidR="00B9137A">
        <w:rPr>
          <w:rFonts w:ascii="Arial" w:hAnsi="Arial" w:cs="Arial"/>
        </w:rPr>
        <w:t>, the ability to easily remember a brand</w:t>
      </w:r>
      <w:r w:rsidR="00085189">
        <w:rPr>
          <w:rFonts w:ascii="Arial" w:hAnsi="Arial" w:cs="Arial"/>
        </w:rPr>
        <w:t xml:space="preserve"> or service</w:t>
      </w:r>
      <w:r w:rsidR="00550D64">
        <w:rPr>
          <w:rFonts w:ascii="Arial" w:hAnsi="Arial" w:cs="Arial"/>
        </w:rPr>
        <w:t xml:space="preserve"> </w:t>
      </w:r>
      <w:r w:rsidR="00450222">
        <w:rPr>
          <w:rFonts w:ascii="Arial" w:hAnsi="Arial" w:cs="Arial"/>
        </w:rPr>
        <w:t xml:space="preserve">(Hoeffler, </w:t>
      </w:r>
      <w:r w:rsidR="00D441C0">
        <w:rPr>
          <w:rFonts w:ascii="Arial" w:hAnsi="Arial" w:cs="Arial"/>
        </w:rPr>
        <w:t>and Keller, 2002).</w:t>
      </w:r>
      <w:r w:rsidR="007D5D39">
        <w:rPr>
          <w:rFonts w:ascii="Arial" w:hAnsi="Arial" w:cs="Arial"/>
        </w:rPr>
        <w:t xml:space="preserve"> </w:t>
      </w:r>
      <w:r w:rsidR="00B02D31">
        <w:rPr>
          <w:rFonts w:ascii="Arial" w:hAnsi="Arial" w:cs="Arial"/>
        </w:rPr>
        <w:t xml:space="preserve">On the other-hand, </w:t>
      </w:r>
      <w:r w:rsidR="00835AE2">
        <w:rPr>
          <w:rFonts w:ascii="Arial" w:hAnsi="Arial" w:cs="Arial"/>
        </w:rPr>
        <w:t>Acker, (1996)</w:t>
      </w:r>
      <w:r w:rsidR="00B9137A">
        <w:rPr>
          <w:rFonts w:ascii="Arial" w:hAnsi="Arial" w:cs="Arial"/>
        </w:rPr>
        <w:t xml:space="preserve"> </w:t>
      </w:r>
      <w:r w:rsidR="0006389A">
        <w:rPr>
          <w:rFonts w:ascii="Arial" w:hAnsi="Arial" w:cs="Arial"/>
        </w:rPr>
        <w:t>define</w:t>
      </w:r>
      <w:r w:rsidR="00435E7F">
        <w:rPr>
          <w:rFonts w:ascii="Arial" w:hAnsi="Arial" w:cs="Arial"/>
        </w:rPr>
        <w:t>s</w:t>
      </w:r>
      <w:r w:rsidR="0006389A">
        <w:rPr>
          <w:rFonts w:ascii="Arial" w:hAnsi="Arial" w:cs="Arial"/>
        </w:rPr>
        <w:t xml:space="preserve"> </w:t>
      </w:r>
      <w:r w:rsidR="00C9033E">
        <w:rPr>
          <w:rFonts w:ascii="Arial" w:hAnsi="Arial" w:cs="Arial"/>
        </w:rPr>
        <w:t xml:space="preserve">brand awareness </w:t>
      </w:r>
      <w:r w:rsidR="004563B9">
        <w:rPr>
          <w:rFonts w:ascii="Arial" w:hAnsi="Arial" w:cs="Arial"/>
        </w:rPr>
        <w:t xml:space="preserve">as brand </w:t>
      </w:r>
      <w:r w:rsidR="004D50BF">
        <w:rPr>
          <w:rFonts w:ascii="Arial" w:hAnsi="Arial" w:cs="Arial"/>
        </w:rPr>
        <w:t>remembrance</w:t>
      </w:r>
      <w:r w:rsidR="00866108">
        <w:rPr>
          <w:rFonts w:ascii="Arial" w:hAnsi="Arial" w:cs="Arial"/>
        </w:rPr>
        <w:t>,</w:t>
      </w:r>
      <w:r w:rsidR="004563B9">
        <w:rPr>
          <w:rFonts w:ascii="Arial" w:hAnsi="Arial" w:cs="Arial"/>
        </w:rPr>
        <w:t xml:space="preserve"> </w:t>
      </w:r>
      <w:r w:rsidR="003A491A">
        <w:rPr>
          <w:rFonts w:ascii="Arial" w:hAnsi="Arial" w:cs="Arial"/>
        </w:rPr>
        <w:t xml:space="preserve">brand recall </w:t>
      </w:r>
      <w:r w:rsidR="00E049FD">
        <w:rPr>
          <w:rFonts w:ascii="Arial" w:hAnsi="Arial" w:cs="Arial"/>
        </w:rPr>
        <w:t>and top minded awareness</w:t>
      </w:r>
      <w:r w:rsidR="004D50BF">
        <w:rPr>
          <w:rFonts w:ascii="Arial" w:hAnsi="Arial" w:cs="Arial"/>
        </w:rPr>
        <w:t>.</w:t>
      </w:r>
      <w:r w:rsidR="00E049FD">
        <w:rPr>
          <w:rFonts w:ascii="Arial" w:hAnsi="Arial" w:cs="Arial"/>
        </w:rPr>
        <w:t xml:space="preserve"> </w:t>
      </w:r>
      <w:r w:rsidR="0011145F">
        <w:rPr>
          <w:rFonts w:ascii="Arial" w:hAnsi="Arial" w:cs="Arial"/>
        </w:rPr>
        <w:t xml:space="preserve">Keller </w:t>
      </w:r>
      <w:r w:rsidR="00DB29BD">
        <w:rPr>
          <w:rFonts w:ascii="Arial" w:hAnsi="Arial" w:cs="Arial"/>
        </w:rPr>
        <w:t xml:space="preserve">(2013) </w:t>
      </w:r>
      <w:r w:rsidR="008A04C9">
        <w:rPr>
          <w:rFonts w:ascii="Arial" w:hAnsi="Arial" w:cs="Arial"/>
        </w:rPr>
        <w:t xml:space="preserve">highlighted, </w:t>
      </w:r>
      <w:r w:rsidR="00C65B49">
        <w:rPr>
          <w:rFonts w:ascii="Arial" w:hAnsi="Arial" w:cs="Arial"/>
        </w:rPr>
        <w:t xml:space="preserve">that </w:t>
      </w:r>
      <w:r w:rsidR="00B63E16">
        <w:rPr>
          <w:rFonts w:ascii="Arial" w:hAnsi="Arial" w:cs="Arial"/>
        </w:rPr>
        <w:t xml:space="preserve">one of the benefits </w:t>
      </w:r>
      <w:r w:rsidR="00BA1ABF">
        <w:rPr>
          <w:rFonts w:ascii="Arial" w:hAnsi="Arial" w:cs="Arial"/>
        </w:rPr>
        <w:t xml:space="preserve">of establishing a </w:t>
      </w:r>
      <w:r w:rsidR="00A53728">
        <w:rPr>
          <w:rFonts w:ascii="Arial" w:hAnsi="Arial" w:cs="Arial"/>
        </w:rPr>
        <w:t xml:space="preserve">better brand awareness </w:t>
      </w:r>
      <w:r w:rsidR="0028709F">
        <w:rPr>
          <w:rFonts w:ascii="Arial" w:hAnsi="Arial" w:cs="Arial"/>
        </w:rPr>
        <w:t>is that it positively affects consumer</w:t>
      </w:r>
      <w:r w:rsidR="001654A0">
        <w:rPr>
          <w:rFonts w:ascii="Arial" w:hAnsi="Arial" w:cs="Arial"/>
        </w:rPr>
        <w:t>s</w:t>
      </w:r>
      <w:r w:rsidR="0028709F">
        <w:rPr>
          <w:rFonts w:ascii="Arial" w:hAnsi="Arial" w:cs="Arial"/>
        </w:rPr>
        <w:t xml:space="preserve"> </w:t>
      </w:r>
      <w:r w:rsidR="00F57C7E">
        <w:rPr>
          <w:rFonts w:ascii="Arial" w:hAnsi="Arial" w:cs="Arial"/>
        </w:rPr>
        <w:t>which will include other</w:t>
      </w:r>
      <w:r w:rsidR="00C829BF">
        <w:rPr>
          <w:rFonts w:ascii="Arial" w:hAnsi="Arial" w:cs="Arial"/>
        </w:rPr>
        <w:t xml:space="preserve"> brand</w:t>
      </w:r>
      <w:r w:rsidR="00F57C7E">
        <w:rPr>
          <w:rFonts w:ascii="Arial" w:hAnsi="Arial" w:cs="Arial"/>
        </w:rPr>
        <w:t xml:space="preserve"> variations</w:t>
      </w:r>
      <w:r w:rsidR="00BE5EF8">
        <w:rPr>
          <w:rFonts w:ascii="Arial" w:hAnsi="Arial" w:cs="Arial"/>
        </w:rPr>
        <w:t xml:space="preserve"> that can be pondered </w:t>
      </w:r>
      <w:r w:rsidR="009C697D">
        <w:rPr>
          <w:rFonts w:ascii="Arial" w:hAnsi="Arial" w:cs="Arial"/>
        </w:rPr>
        <w:t xml:space="preserve">at a later stage </w:t>
      </w:r>
      <w:r w:rsidR="00A75574">
        <w:rPr>
          <w:rFonts w:ascii="Arial" w:hAnsi="Arial" w:cs="Arial"/>
        </w:rPr>
        <w:t xml:space="preserve">for purchase. </w:t>
      </w:r>
      <w:r w:rsidR="009F6954">
        <w:rPr>
          <w:rFonts w:ascii="Arial" w:hAnsi="Arial" w:cs="Arial"/>
        </w:rPr>
        <w:t xml:space="preserve">Besides, </w:t>
      </w:r>
      <w:r w:rsidR="00CD2A8F">
        <w:rPr>
          <w:rFonts w:ascii="Arial" w:hAnsi="Arial" w:cs="Arial"/>
        </w:rPr>
        <w:t xml:space="preserve">a strong awareness to a </w:t>
      </w:r>
      <w:r w:rsidR="00540F5E">
        <w:rPr>
          <w:rFonts w:ascii="Arial" w:hAnsi="Arial" w:cs="Arial"/>
        </w:rPr>
        <w:t xml:space="preserve">brand can influence consumer purchasing </w:t>
      </w:r>
      <w:r w:rsidR="00724FD4">
        <w:rPr>
          <w:rFonts w:ascii="Arial" w:hAnsi="Arial" w:cs="Arial"/>
        </w:rPr>
        <w:t>choices</w:t>
      </w:r>
      <w:r w:rsidR="009802EB">
        <w:rPr>
          <w:rFonts w:ascii="Arial" w:hAnsi="Arial" w:cs="Arial"/>
        </w:rPr>
        <w:t xml:space="preserve">, for instance </w:t>
      </w:r>
      <w:r w:rsidR="00644A3D">
        <w:rPr>
          <w:rFonts w:ascii="Arial" w:hAnsi="Arial" w:cs="Arial"/>
        </w:rPr>
        <w:t xml:space="preserve">of brands that </w:t>
      </w:r>
      <w:r w:rsidR="001654A0">
        <w:rPr>
          <w:rFonts w:ascii="Arial" w:hAnsi="Arial" w:cs="Arial"/>
        </w:rPr>
        <w:t xml:space="preserve">are </w:t>
      </w:r>
      <w:r w:rsidR="00D46D9D">
        <w:rPr>
          <w:rFonts w:ascii="Arial" w:hAnsi="Arial" w:cs="Arial"/>
        </w:rPr>
        <w:t xml:space="preserve">thought about. </w:t>
      </w:r>
      <w:r w:rsidR="00FA6B72">
        <w:rPr>
          <w:rFonts w:ascii="Arial" w:hAnsi="Arial" w:cs="Arial"/>
        </w:rPr>
        <w:t xml:space="preserve">Additionally, </w:t>
      </w:r>
      <w:r w:rsidR="000815CA">
        <w:rPr>
          <w:rFonts w:ascii="Arial" w:hAnsi="Arial" w:cs="Arial"/>
        </w:rPr>
        <w:t xml:space="preserve">consumers who are aware of a </w:t>
      </w:r>
      <w:r w:rsidR="00D9294E">
        <w:rPr>
          <w:rFonts w:ascii="Arial" w:hAnsi="Arial" w:cs="Arial"/>
        </w:rPr>
        <w:t xml:space="preserve">particular </w:t>
      </w:r>
      <w:r w:rsidR="000815CA">
        <w:rPr>
          <w:rFonts w:ascii="Arial" w:hAnsi="Arial" w:cs="Arial"/>
        </w:rPr>
        <w:t>brand</w:t>
      </w:r>
      <w:r w:rsidR="00902A48">
        <w:rPr>
          <w:rFonts w:ascii="Arial" w:hAnsi="Arial" w:cs="Arial"/>
        </w:rPr>
        <w:t xml:space="preserve"> are able </w:t>
      </w:r>
      <w:r w:rsidR="00604F1D">
        <w:rPr>
          <w:rFonts w:ascii="Arial" w:hAnsi="Arial" w:cs="Arial"/>
        </w:rPr>
        <w:t xml:space="preserve">to </w:t>
      </w:r>
      <w:r w:rsidR="000F4BD7">
        <w:rPr>
          <w:rFonts w:ascii="Arial" w:hAnsi="Arial" w:cs="Arial"/>
        </w:rPr>
        <w:t xml:space="preserve">give the brand </w:t>
      </w:r>
      <w:r w:rsidR="002F2461">
        <w:rPr>
          <w:rFonts w:ascii="Arial" w:hAnsi="Arial" w:cs="Arial"/>
        </w:rPr>
        <w:t xml:space="preserve">a feeling of </w:t>
      </w:r>
      <w:r w:rsidR="00434A5D">
        <w:rPr>
          <w:rFonts w:ascii="Arial" w:hAnsi="Arial" w:cs="Arial"/>
        </w:rPr>
        <w:t>familiarisation</w:t>
      </w:r>
      <w:r w:rsidR="002009A1">
        <w:rPr>
          <w:rFonts w:ascii="Arial" w:hAnsi="Arial" w:cs="Arial"/>
        </w:rPr>
        <w:t>, substance</w:t>
      </w:r>
      <w:r w:rsidR="00190B5E">
        <w:rPr>
          <w:rFonts w:ascii="Arial" w:hAnsi="Arial" w:cs="Arial"/>
        </w:rPr>
        <w:t>,</w:t>
      </w:r>
      <w:r w:rsidR="002009A1">
        <w:rPr>
          <w:rFonts w:ascii="Arial" w:hAnsi="Arial" w:cs="Arial"/>
        </w:rPr>
        <w:t xml:space="preserve"> and commitment</w:t>
      </w:r>
      <w:r w:rsidR="004533E5">
        <w:rPr>
          <w:rFonts w:ascii="Arial" w:hAnsi="Arial" w:cs="Arial"/>
        </w:rPr>
        <w:t xml:space="preserve"> (Acker, (1992)</w:t>
      </w:r>
      <w:r w:rsidR="000815CA">
        <w:rPr>
          <w:rFonts w:ascii="Arial" w:hAnsi="Arial" w:cs="Arial"/>
        </w:rPr>
        <w:t xml:space="preserve"> </w:t>
      </w:r>
      <w:r w:rsidR="001654A0">
        <w:rPr>
          <w:rFonts w:ascii="Arial" w:hAnsi="Arial" w:cs="Arial"/>
        </w:rPr>
        <w:t xml:space="preserve"> </w:t>
      </w:r>
      <w:r w:rsidR="00E1189C">
        <w:rPr>
          <w:rFonts w:ascii="Arial" w:hAnsi="Arial" w:cs="Arial"/>
        </w:rPr>
        <w:t xml:space="preserve">Previous analysis has uncovered </w:t>
      </w:r>
      <w:r w:rsidR="00376E82">
        <w:rPr>
          <w:rFonts w:ascii="Arial" w:hAnsi="Arial" w:cs="Arial"/>
        </w:rPr>
        <w:t xml:space="preserve">that, brand awareness </w:t>
      </w:r>
      <w:r w:rsidR="008E38D0">
        <w:rPr>
          <w:rFonts w:ascii="Arial" w:hAnsi="Arial" w:cs="Arial"/>
        </w:rPr>
        <w:t xml:space="preserve">favourably affects </w:t>
      </w:r>
      <w:r w:rsidR="00C724D3">
        <w:rPr>
          <w:rFonts w:ascii="Arial" w:hAnsi="Arial" w:cs="Arial"/>
        </w:rPr>
        <w:t xml:space="preserve">brand equity </w:t>
      </w:r>
      <w:r w:rsidR="000E7C3A">
        <w:rPr>
          <w:rFonts w:ascii="Arial" w:hAnsi="Arial" w:cs="Arial"/>
        </w:rPr>
        <w:t>as well as loyalty (Assif, Abbas</w:t>
      </w:r>
      <w:r w:rsidR="007A04F6">
        <w:rPr>
          <w:rFonts w:ascii="Arial" w:hAnsi="Arial" w:cs="Arial"/>
        </w:rPr>
        <w:t>, Kashif, Hussain and Hussain</w:t>
      </w:r>
      <w:r w:rsidR="009236F1">
        <w:rPr>
          <w:rFonts w:ascii="Arial" w:hAnsi="Arial" w:cs="Arial"/>
        </w:rPr>
        <w:t>. 2015; Pike and Bi</w:t>
      </w:r>
      <w:r w:rsidR="006E46AD">
        <w:rPr>
          <w:rFonts w:ascii="Arial" w:hAnsi="Arial" w:cs="Arial"/>
        </w:rPr>
        <w:t>anchi, 2016).</w:t>
      </w:r>
      <w:r w:rsidR="003021F2">
        <w:rPr>
          <w:rFonts w:ascii="Arial" w:hAnsi="Arial" w:cs="Arial"/>
        </w:rPr>
        <w:t xml:space="preserve"> </w:t>
      </w:r>
    </w:p>
    <w:p w14:paraId="657A3D49" w14:textId="77777777" w:rsidR="00790F75" w:rsidRDefault="00790F75" w:rsidP="007A2552">
      <w:pPr>
        <w:jc w:val="both"/>
        <w:rPr>
          <w:rFonts w:ascii="Arial" w:hAnsi="Arial" w:cs="Arial"/>
        </w:rPr>
      </w:pPr>
    </w:p>
    <w:p w14:paraId="03D06476" w14:textId="05F607DF" w:rsidR="00946D92" w:rsidRDefault="00E7205B" w:rsidP="007A2552">
      <w:pPr>
        <w:jc w:val="both"/>
        <w:rPr>
          <w:rFonts w:ascii="Arial" w:hAnsi="Arial" w:cs="Arial"/>
        </w:rPr>
      </w:pPr>
      <w:r>
        <w:rPr>
          <w:rFonts w:ascii="Arial" w:hAnsi="Arial" w:cs="Arial"/>
        </w:rPr>
        <w:lastRenderedPageBreak/>
        <w:t>Kel</w:t>
      </w:r>
      <w:r w:rsidR="00F63018">
        <w:rPr>
          <w:rFonts w:ascii="Arial" w:hAnsi="Arial" w:cs="Arial"/>
        </w:rPr>
        <w:t xml:space="preserve">ler’s brand equity model </w:t>
      </w:r>
      <w:r w:rsidR="006D153B">
        <w:rPr>
          <w:rFonts w:ascii="Arial" w:hAnsi="Arial" w:cs="Arial"/>
        </w:rPr>
        <w:t xml:space="preserve">or </w:t>
      </w:r>
      <w:r w:rsidR="00DB205F">
        <w:rPr>
          <w:rFonts w:ascii="Arial" w:hAnsi="Arial" w:cs="Arial"/>
        </w:rPr>
        <w:t>otherwise known as</w:t>
      </w:r>
      <w:r w:rsidR="00D068BE">
        <w:rPr>
          <w:rFonts w:ascii="Arial" w:hAnsi="Arial" w:cs="Arial"/>
        </w:rPr>
        <w:t xml:space="preserve"> the</w:t>
      </w:r>
      <w:r w:rsidR="006D153B">
        <w:rPr>
          <w:rFonts w:ascii="Arial" w:hAnsi="Arial" w:cs="Arial"/>
        </w:rPr>
        <w:t xml:space="preserve"> Customer-</w:t>
      </w:r>
      <w:r w:rsidR="00693A1D">
        <w:rPr>
          <w:rFonts w:ascii="Arial" w:hAnsi="Arial" w:cs="Arial"/>
        </w:rPr>
        <w:t>B</w:t>
      </w:r>
      <w:r w:rsidR="006D153B">
        <w:rPr>
          <w:rFonts w:ascii="Arial" w:hAnsi="Arial" w:cs="Arial"/>
        </w:rPr>
        <w:t xml:space="preserve">ased </w:t>
      </w:r>
      <w:r w:rsidR="00693A1D">
        <w:rPr>
          <w:rFonts w:ascii="Arial" w:hAnsi="Arial" w:cs="Arial"/>
        </w:rPr>
        <w:t>B</w:t>
      </w:r>
      <w:r w:rsidR="006D153B">
        <w:rPr>
          <w:rFonts w:ascii="Arial" w:hAnsi="Arial" w:cs="Arial"/>
        </w:rPr>
        <w:t>ra</w:t>
      </w:r>
      <w:r w:rsidR="00693A1D">
        <w:rPr>
          <w:rFonts w:ascii="Arial" w:hAnsi="Arial" w:cs="Arial"/>
        </w:rPr>
        <w:t xml:space="preserve">nd Equity </w:t>
      </w:r>
      <w:r w:rsidR="00E45DAA">
        <w:rPr>
          <w:rFonts w:ascii="Arial" w:hAnsi="Arial" w:cs="Arial"/>
        </w:rPr>
        <w:t xml:space="preserve">(CBBE) model which forms the shape of a </w:t>
      </w:r>
      <w:r w:rsidR="0034660F">
        <w:rPr>
          <w:rFonts w:ascii="Arial" w:hAnsi="Arial" w:cs="Arial"/>
        </w:rPr>
        <w:t>pyramid</w:t>
      </w:r>
      <w:r w:rsidR="00750742">
        <w:rPr>
          <w:rFonts w:ascii="Arial" w:hAnsi="Arial" w:cs="Arial"/>
        </w:rPr>
        <w:t xml:space="preserve">. The understanding surrounding Keller’s </w:t>
      </w:r>
      <w:r w:rsidR="001F14DD">
        <w:rPr>
          <w:rFonts w:ascii="Arial" w:hAnsi="Arial" w:cs="Arial"/>
        </w:rPr>
        <w:t xml:space="preserve">thoughts </w:t>
      </w:r>
      <w:r w:rsidR="00CC7AD0">
        <w:rPr>
          <w:rFonts w:ascii="Arial" w:hAnsi="Arial" w:cs="Arial"/>
        </w:rPr>
        <w:t xml:space="preserve">on this </w:t>
      </w:r>
      <w:r w:rsidR="00750742">
        <w:rPr>
          <w:rFonts w:ascii="Arial" w:hAnsi="Arial" w:cs="Arial"/>
        </w:rPr>
        <w:t xml:space="preserve">model </w:t>
      </w:r>
      <w:r w:rsidR="00CC7AD0">
        <w:rPr>
          <w:rFonts w:ascii="Arial" w:hAnsi="Arial" w:cs="Arial"/>
        </w:rPr>
        <w:t>is as he suggests</w:t>
      </w:r>
      <w:r w:rsidR="00823644">
        <w:rPr>
          <w:rFonts w:ascii="Arial" w:hAnsi="Arial" w:cs="Arial"/>
        </w:rPr>
        <w:t xml:space="preserve">, by having a strong </w:t>
      </w:r>
      <w:r w:rsidR="004E3ADE">
        <w:rPr>
          <w:rFonts w:ascii="Arial" w:hAnsi="Arial" w:cs="Arial"/>
        </w:rPr>
        <w:t>brand</w:t>
      </w:r>
      <w:r w:rsidR="009376B6">
        <w:rPr>
          <w:rFonts w:ascii="Arial" w:hAnsi="Arial" w:cs="Arial"/>
        </w:rPr>
        <w:t xml:space="preserve">, </w:t>
      </w:r>
      <w:r w:rsidR="00F458BE">
        <w:rPr>
          <w:rFonts w:ascii="Arial" w:hAnsi="Arial" w:cs="Arial"/>
        </w:rPr>
        <w:t xml:space="preserve">organisations </w:t>
      </w:r>
      <w:r w:rsidR="00954733">
        <w:rPr>
          <w:rFonts w:ascii="Arial" w:hAnsi="Arial" w:cs="Arial"/>
        </w:rPr>
        <w:t>are required to</w:t>
      </w:r>
      <w:r w:rsidR="00471781">
        <w:rPr>
          <w:rFonts w:ascii="Arial" w:hAnsi="Arial" w:cs="Arial"/>
        </w:rPr>
        <w:t xml:space="preserve"> build the correct brand image</w:t>
      </w:r>
      <w:r w:rsidR="00E45DAA">
        <w:rPr>
          <w:rFonts w:ascii="Arial" w:hAnsi="Arial" w:cs="Arial"/>
        </w:rPr>
        <w:t xml:space="preserve"> </w:t>
      </w:r>
      <w:r w:rsidR="00F362FC">
        <w:rPr>
          <w:rFonts w:ascii="Arial" w:hAnsi="Arial" w:cs="Arial"/>
        </w:rPr>
        <w:t xml:space="preserve">which is carried-out by </w:t>
      </w:r>
      <w:r w:rsidR="00845403">
        <w:rPr>
          <w:rFonts w:ascii="Arial" w:hAnsi="Arial" w:cs="Arial"/>
        </w:rPr>
        <w:t xml:space="preserve">developing </w:t>
      </w:r>
      <w:r w:rsidR="008D07E3">
        <w:rPr>
          <w:rFonts w:ascii="Arial" w:hAnsi="Arial" w:cs="Arial"/>
        </w:rPr>
        <w:t xml:space="preserve">a suitable </w:t>
      </w:r>
      <w:r w:rsidR="008848F3">
        <w:rPr>
          <w:rFonts w:ascii="Arial" w:hAnsi="Arial" w:cs="Arial"/>
        </w:rPr>
        <w:t xml:space="preserve">brand encounter, or </w:t>
      </w:r>
      <w:r w:rsidR="001A06E3">
        <w:rPr>
          <w:rFonts w:ascii="Arial" w:hAnsi="Arial" w:cs="Arial"/>
        </w:rPr>
        <w:t xml:space="preserve">experience. </w:t>
      </w:r>
      <w:r w:rsidR="00B71BF9">
        <w:rPr>
          <w:rFonts w:ascii="Arial" w:hAnsi="Arial" w:cs="Arial"/>
        </w:rPr>
        <w:t xml:space="preserve">These experiences coupled with your brand </w:t>
      </w:r>
      <w:r w:rsidR="009C76A1">
        <w:rPr>
          <w:rFonts w:ascii="Arial" w:hAnsi="Arial" w:cs="Arial"/>
        </w:rPr>
        <w:t xml:space="preserve">must ensure </w:t>
      </w:r>
      <w:r w:rsidR="00760F5C">
        <w:rPr>
          <w:rFonts w:ascii="Arial" w:hAnsi="Arial" w:cs="Arial"/>
        </w:rPr>
        <w:t xml:space="preserve">consumers or </w:t>
      </w:r>
      <w:r w:rsidR="007202FE">
        <w:rPr>
          <w:rFonts w:ascii="Arial" w:hAnsi="Arial" w:cs="Arial"/>
        </w:rPr>
        <w:t xml:space="preserve">prospective consumers </w:t>
      </w:r>
      <w:r w:rsidR="00A17C7B">
        <w:rPr>
          <w:rFonts w:ascii="Arial" w:hAnsi="Arial" w:cs="Arial"/>
        </w:rPr>
        <w:t>are left feeling positive</w:t>
      </w:r>
      <w:r w:rsidR="00F277D3">
        <w:rPr>
          <w:rFonts w:ascii="Arial" w:hAnsi="Arial" w:cs="Arial"/>
        </w:rPr>
        <w:t>, and</w:t>
      </w:r>
      <w:r w:rsidR="00BB4D88">
        <w:rPr>
          <w:rFonts w:ascii="Arial" w:hAnsi="Arial" w:cs="Arial"/>
        </w:rPr>
        <w:t xml:space="preserve"> with</w:t>
      </w:r>
      <w:r w:rsidR="00F277D3">
        <w:rPr>
          <w:rFonts w:ascii="Arial" w:hAnsi="Arial" w:cs="Arial"/>
        </w:rPr>
        <w:t xml:space="preserve"> up-lifting</w:t>
      </w:r>
      <w:r w:rsidR="00A17C7B">
        <w:rPr>
          <w:rFonts w:ascii="Arial" w:hAnsi="Arial" w:cs="Arial"/>
        </w:rPr>
        <w:t xml:space="preserve"> </w:t>
      </w:r>
      <w:r w:rsidR="00B11D19">
        <w:rPr>
          <w:rFonts w:ascii="Arial" w:hAnsi="Arial" w:cs="Arial"/>
        </w:rPr>
        <w:t>emotional thoughts</w:t>
      </w:r>
      <w:r w:rsidR="00F277D3">
        <w:rPr>
          <w:rFonts w:ascii="Arial" w:hAnsi="Arial" w:cs="Arial"/>
        </w:rPr>
        <w:t xml:space="preserve"> about the </w:t>
      </w:r>
      <w:r w:rsidR="000442B2">
        <w:rPr>
          <w:rFonts w:ascii="Arial" w:hAnsi="Arial" w:cs="Arial"/>
        </w:rPr>
        <w:t xml:space="preserve">organisation. Furthermore, </w:t>
      </w:r>
      <w:r w:rsidR="003674E1">
        <w:rPr>
          <w:rFonts w:ascii="Arial" w:hAnsi="Arial" w:cs="Arial"/>
        </w:rPr>
        <w:t xml:space="preserve">once you </w:t>
      </w:r>
      <w:r w:rsidR="00626486">
        <w:rPr>
          <w:rFonts w:ascii="Arial" w:hAnsi="Arial" w:cs="Arial"/>
        </w:rPr>
        <w:t>shown that yo</w:t>
      </w:r>
      <w:r w:rsidR="00F95099">
        <w:rPr>
          <w:rFonts w:ascii="Arial" w:hAnsi="Arial" w:cs="Arial"/>
        </w:rPr>
        <w:t>u can</w:t>
      </w:r>
      <w:r w:rsidR="003674E1">
        <w:rPr>
          <w:rFonts w:ascii="Arial" w:hAnsi="Arial" w:cs="Arial"/>
        </w:rPr>
        <w:t xml:space="preserve"> </w:t>
      </w:r>
      <w:r w:rsidR="00BB4D88">
        <w:rPr>
          <w:rFonts w:ascii="Arial" w:hAnsi="Arial" w:cs="Arial"/>
        </w:rPr>
        <w:t>demonstra</w:t>
      </w:r>
      <w:r w:rsidR="00F46339">
        <w:rPr>
          <w:rFonts w:ascii="Arial" w:hAnsi="Arial" w:cs="Arial"/>
        </w:rPr>
        <w:t>te</w:t>
      </w:r>
      <w:r w:rsidR="00AE6675">
        <w:rPr>
          <w:rFonts w:ascii="Arial" w:hAnsi="Arial" w:cs="Arial"/>
        </w:rPr>
        <w:t xml:space="preserve"> </w:t>
      </w:r>
      <w:r w:rsidR="00F46339">
        <w:rPr>
          <w:rFonts w:ascii="Arial" w:hAnsi="Arial" w:cs="Arial"/>
        </w:rPr>
        <w:t>a</w:t>
      </w:r>
      <w:r w:rsidR="00AE6675">
        <w:rPr>
          <w:rFonts w:ascii="Arial" w:hAnsi="Arial" w:cs="Arial"/>
        </w:rPr>
        <w:t xml:space="preserve"> </w:t>
      </w:r>
      <w:r w:rsidR="00F95099">
        <w:rPr>
          <w:rFonts w:ascii="Arial" w:hAnsi="Arial" w:cs="Arial"/>
        </w:rPr>
        <w:t>value</w:t>
      </w:r>
      <w:r w:rsidR="00F46339">
        <w:rPr>
          <w:rFonts w:ascii="Arial" w:hAnsi="Arial" w:cs="Arial"/>
        </w:rPr>
        <w:t xml:space="preserve"> brand</w:t>
      </w:r>
      <w:r w:rsidR="004275F7">
        <w:rPr>
          <w:rFonts w:ascii="Arial" w:hAnsi="Arial" w:cs="Arial"/>
        </w:rPr>
        <w:t xml:space="preserve"> </w:t>
      </w:r>
      <w:r w:rsidR="00031C6D">
        <w:rPr>
          <w:rFonts w:ascii="Arial" w:hAnsi="Arial" w:cs="Arial"/>
        </w:rPr>
        <w:t>it is at that moment</w:t>
      </w:r>
      <w:r w:rsidR="00F46339">
        <w:rPr>
          <w:rFonts w:ascii="Arial" w:hAnsi="Arial" w:cs="Arial"/>
        </w:rPr>
        <w:t xml:space="preserve"> that</w:t>
      </w:r>
      <w:r w:rsidR="00031C6D">
        <w:rPr>
          <w:rFonts w:ascii="Arial" w:hAnsi="Arial" w:cs="Arial"/>
        </w:rPr>
        <w:t xml:space="preserve"> </w:t>
      </w:r>
      <w:r w:rsidR="00712F29">
        <w:rPr>
          <w:rFonts w:ascii="Arial" w:hAnsi="Arial" w:cs="Arial"/>
        </w:rPr>
        <w:t>brand equity</w:t>
      </w:r>
      <w:r w:rsidR="00B11D19">
        <w:rPr>
          <w:rFonts w:ascii="Arial" w:hAnsi="Arial" w:cs="Arial"/>
        </w:rPr>
        <w:t xml:space="preserve"> </w:t>
      </w:r>
      <w:r w:rsidR="00FB3C8E">
        <w:rPr>
          <w:rFonts w:ascii="Arial" w:hAnsi="Arial" w:cs="Arial"/>
        </w:rPr>
        <w:t xml:space="preserve">is achieved, </w:t>
      </w:r>
      <w:r w:rsidR="00CC6093">
        <w:rPr>
          <w:rFonts w:ascii="Arial" w:hAnsi="Arial" w:cs="Arial"/>
        </w:rPr>
        <w:t xml:space="preserve">and </w:t>
      </w:r>
      <w:r w:rsidR="00BD771C">
        <w:rPr>
          <w:rFonts w:ascii="Arial" w:hAnsi="Arial" w:cs="Arial"/>
        </w:rPr>
        <w:t>consu</w:t>
      </w:r>
      <w:r w:rsidR="00C135D2">
        <w:rPr>
          <w:rFonts w:ascii="Arial" w:hAnsi="Arial" w:cs="Arial"/>
        </w:rPr>
        <w:t>mer</w:t>
      </w:r>
      <w:r w:rsidR="00CC6093">
        <w:rPr>
          <w:rFonts w:ascii="Arial" w:hAnsi="Arial" w:cs="Arial"/>
        </w:rPr>
        <w:t xml:space="preserve"> opinions </w:t>
      </w:r>
      <w:r w:rsidR="00CA0AC1">
        <w:rPr>
          <w:rFonts w:ascii="Arial" w:hAnsi="Arial" w:cs="Arial"/>
        </w:rPr>
        <w:t>will reach others.</w:t>
      </w:r>
      <w:r w:rsidR="00CC6093">
        <w:rPr>
          <w:rFonts w:ascii="Arial" w:hAnsi="Arial" w:cs="Arial"/>
        </w:rPr>
        <w:t xml:space="preserve"> </w:t>
      </w:r>
    </w:p>
    <w:p w14:paraId="6E3BA774" w14:textId="77777777" w:rsidR="00946D92" w:rsidRDefault="00946D92" w:rsidP="007A2552">
      <w:pPr>
        <w:jc w:val="both"/>
        <w:rPr>
          <w:rFonts w:ascii="Arial" w:hAnsi="Arial" w:cs="Arial"/>
        </w:rPr>
      </w:pPr>
    </w:p>
    <w:p w14:paraId="71650992" w14:textId="77777777" w:rsidR="00946D92" w:rsidRDefault="00946D92" w:rsidP="007A2552">
      <w:pPr>
        <w:jc w:val="both"/>
        <w:rPr>
          <w:rFonts w:ascii="Arial" w:hAnsi="Arial" w:cs="Arial"/>
        </w:rPr>
      </w:pPr>
    </w:p>
    <w:p w14:paraId="6A57622A" w14:textId="3BCA9925" w:rsidR="006749F9" w:rsidRDefault="001A06E3" w:rsidP="00AD719D">
      <w:pPr>
        <w:ind w:left="1440" w:firstLine="720"/>
        <w:jc w:val="both"/>
        <w:rPr>
          <w:rFonts w:ascii="Arial" w:hAnsi="Arial" w:cs="Arial"/>
        </w:rPr>
      </w:pPr>
      <w:r>
        <w:rPr>
          <w:rFonts w:ascii="Arial" w:hAnsi="Arial" w:cs="Arial"/>
        </w:rPr>
        <w:t xml:space="preserve"> </w:t>
      </w:r>
      <w:r w:rsidR="00FA58F7">
        <w:rPr>
          <w:noProof/>
        </w:rPr>
        <w:drawing>
          <wp:inline distT="0" distB="0" distL="0" distR="0" wp14:anchorId="6661FEED" wp14:editId="587DA5CF">
            <wp:extent cx="3981450" cy="2047875"/>
            <wp:effectExtent l="0" t="0" r="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1450" cy="2047875"/>
                    </a:xfrm>
                    <a:prstGeom prst="rect">
                      <a:avLst/>
                    </a:prstGeom>
                    <a:noFill/>
                    <a:ln>
                      <a:noFill/>
                    </a:ln>
                  </pic:spPr>
                </pic:pic>
              </a:graphicData>
            </a:graphic>
          </wp:inline>
        </w:drawing>
      </w:r>
    </w:p>
    <w:p w14:paraId="532B9B16" w14:textId="4064285A" w:rsidR="004F7A95" w:rsidRDefault="005C4F32" w:rsidP="005766DD">
      <w:pPr>
        <w:jc w:val="both"/>
        <w:rPr>
          <w:rFonts w:ascii="Arial" w:hAnsi="Arial" w:cs="Arial"/>
        </w:rPr>
      </w:pPr>
      <w:r>
        <w:rPr>
          <w:rFonts w:ascii="Arial" w:hAnsi="Arial" w:cs="Arial"/>
        </w:rPr>
        <w:t>Keller’s diagram sourced from</w:t>
      </w:r>
      <w:r w:rsidR="00CE4D6D">
        <w:rPr>
          <w:rFonts w:ascii="Arial" w:hAnsi="Arial" w:cs="Arial"/>
        </w:rPr>
        <w:t xml:space="preserve">: </w:t>
      </w:r>
      <w:r w:rsidR="00C27433">
        <w:rPr>
          <w:rFonts w:ascii="Arial" w:hAnsi="Arial" w:cs="Arial"/>
        </w:rPr>
        <w:t>Parifly.</w:t>
      </w:r>
      <w:r w:rsidR="009A3ACA">
        <w:rPr>
          <w:rFonts w:ascii="Arial" w:hAnsi="Arial" w:cs="Arial"/>
        </w:rPr>
        <w:t xml:space="preserve"> c</w:t>
      </w:r>
      <w:r w:rsidR="00C27433">
        <w:rPr>
          <w:rFonts w:ascii="Arial" w:hAnsi="Arial" w:cs="Arial"/>
        </w:rPr>
        <w:t>om</w:t>
      </w:r>
    </w:p>
    <w:p w14:paraId="5CA59E43" w14:textId="77777777" w:rsidR="00657173" w:rsidRDefault="00657173" w:rsidP="005766DD">
      <w:pPr>
        <w:jc w:val="both"/>
        <w:rPr>
          <w:rFonts w:ascii="Arial" w:hAnsi="Arial" w:cs="Arial"/>
        </w:rPr>
      </w:pPr>
    </w:p>
    <w:p w14:paraId="33EEC93A" w14:textId="2677CAA3" w:rsidR="005766DD" w:rsidRDefault="00F70791" w:rsidP="005766DD">
      <w:pPr>
        <w:jc w:val="both"/>
        <w:rPr>
          <w:rFonts w:ascii="Arial" w:hAnsi="Arial" w:cs="Arial"/>
        </w:rPr>
      </w:pPr>
      <w:r>
        <w:rPr>
          <w:rFonts w:ascii="Arial" w:hAnsi="Arial" w:cs="Arial"/>
        </w:rPr>
        <w:t xml:space="preserve">Keller’s </w:t>
      </w:r>
      <w:r w:rsidR="005877DC">
        <w:rPr>
          <w:rFonts w:ascii="Arial" w:hAnsi="Arial" w:cs="Arial"/>
        </w:rPr>
        <w:t xml:space="preserve">pyramid </w:t>
      </w:r>
      <w:r w:rsidR="00411096">
        <w:rPr>
          <w:rFonts w:ascii="Arial" w:hAnsi="Arial" w:cs="Arial"/>
        </w:rPr>
        <w:t xml:space="preserve">has four sector </w:t>
      </w:r>
      <w:r w:rsidR="002523A3">
        <w:rPr>
          <w:rFonts w:ascii="Arial" w:hAnsi="Arial" w:cs="Arial"/>
        </w:rPr>
        <w:t>levels</w:t>
      </w:r>
      <w:r w:rsidR="001A4F31">
        <w:rPr>
          <w:rFonts w:ascii="Arial" w:hAnsi="Arial" w:cs="Arial"/>
        </w:rPr>
        <w:t>, which moves from the bottom level to the top</w:t>
      </w:r>
      <w:r w:rsidR="004E38D4">
        <w:rPr>
          <w:rFonts w:ascii="Arial" w:hAnsi="Arial" w:cs="Arial"/>
        </w:rPr>
        <w:t>.</w:t>
      </w:r>
    </w:p>
    <w:p w14:paraId="305CEEA5" w14:textId="19144A9A" w:rsidR="004E38D4" w:rsidRDefault="004E38D4" w:rsidP="004E38D4">
      <w:pPr>
        <w:pStyle w:val="ListParagraph"/>
        <w:numPr>
          <w:ilvl w:val="0"/>
          <w:numId w:val="3"/>
        </w:numPr>
        <w:jc w:val="both"/>
        <w:rPr>
          <w:rFonts w:ascii="Arial" w:hAnsi="Arial" w:cs="Arial"/>
        </w:rPr>
      </w:pPr>
      <w:r>
        <w:rPr>
          <w:rFonts w:ascii="Arial" w:hAnsi="Arial" w:cs="Arial"/>
        </w:rPr>
        <w:t>Identity</w:t>
      </w:r>
    </w:p>
    <w:p w14:paraId="3A7EC6A5" w14:textId="780CAFD1" w:rsidR="004E38D4" w:rsidRDefault="004E38D4" w:rsidP="004E38D4">
      <w:pPr>
        <w:pStyle w:val="ListParagraph"/>
        <w:numPr>
          <w:ilvl w:val="0"/>
          <w:numId w:val="3"/>
        </w:numPr>
        <w:jc w:val="both"/>
        <w:rPr>
          <w:rFonts w:ascii="Arial" w:hAnsi="Arial" w:cs="Arial"/>
        </w:rPr>
      </w:pPr>
      <w:r>
        <w:rPr>
          <w:rFonts w:ascii="Arial" w:hAnsi="Arial" w:cs="Arial"/>
        </w:rPr>
        <w:t xml:space="preserve">Meaning </w:t>
      </w:r>
    </w:p>
    <w:p w14:paraId="19C1E488" w14:textId="02C22225" w:rsidR="004E38D4" w:rsidRDefault="004E38D4" w:rsidP="004E38D4">
      <w:pPr>
        <w:pStyle w:val="ListParagraph"/>
        <w:numPr>
          <w:ilvl w:val="0"/>
          <w:numId w:val="3"/>
        </w:numPr>
        <w:jc w:val="both"/>
        <w:rPr>
          <w:rFonts w:ascii="Arial" w:hAnsi="Arial" w:cs="Arial"/>
        </w:rPr>
      </w:pPr>
      <w:r>
        <w:rPr>
          <w:rFonts w:ascii="Arial" w:hAnsi="Arial" w:cs="Arial"/>
        </w:rPr>
        <w:t>Response</w:t>
      </w:r>
    </w:p>
    <w:p w14:paraId="7B60A717" w14:textId="28979DC9" w:rsidR="004E38D4" w:rsidRDefault="008F1585" w:rsidP="004E38D4">
      <w:pPr>
        <w:pStyle w:val="ListParagraph"/>
        <w:numPr>
          <w:ilvl w:val="0"/>
          <w:numId w:val="3"/>
        </w:numPr>
        <w:jc w:val="both"/>
        <w:rPr>
          <w:rFonts w:ascii="Arial" w:hAnsi="Arial" w:cs="Arial"/>
        </w:rPr>
      </w:pPr>
      <w:r>
        <w:rPr>
          <w:rFonts w:ascii="Arial" w:hAnsi="Arial" w:cs="Arial"/>
        </w:rPr>
        <w:t>Relationship</w:t>
      </w:r>
    </w:p>
    <w:p w14:paraId="657FFF47" w14:textId="77777777" w:rsidR="00FA4044" w:rsidRDefault="00FA4044" w:rsidP="00FA4044">
      <w:pPr>
        <w:jc w:val="both"/>
        <w:rPr>
          <w:rFonts w:ascii="Arial" w:hAnsi="Arial" w:cs="Arial"/>
        </w:rPr>
      </w:pPr>
    </w:p>
    <w:p w14:paraId="3788544C" w14:textId="67F5ADD9" w:rsidR="00FA4044" w:rsidRPr="00FA4044" w:rsidRDefault="00FA4044" w:rsidP="00FA4044">
      <w:pPr>
        <w:jc w:val="both"/>
        <w:rPr>
          <w:rFonts w:ascii="Arial" w:hAnsi="Arial" w:cs="Arial"/>
        </w:rPr>
      </w:pPr>
      <w:r w:rsidRPr="00FA4044">
        <w:rPr>
          <w:rFonts w:ascii="Arial" w:hAnsi="Arial" w:cs="Arial"/>
        </w:rPr>
        <w:t>For the purpose of creating a substantial brand it is vitally important to structure consumer relations from the ground upwards</w:t>
      </w:r>
      <w:r w:rsidR="007F5F2E">
        <w:rPr>
          <w:rFonts w:ascii="Arial" w:hAnsi="Arial" w:cs="Arial"/>
        </w:rPr>
        <w:t xml:space="preserve"> as mentioned earlier</w:t>
      </w:r>
      <w:r w:rsidRPr="00FA4044">
        <w:rPr>
          <w:rFonts w:ascii="Arial" w:hAnsi="Arial" w:cs="Arial"/>
        </w:rPr>
        <w:t xml:space="preserve">. </w:t>
      </w:r>
    </w:p>
    <w:p w14:paraId="79533998" w14:textId="77777777" w:rsidR="00484AA8" w:rsidRDefault="000576D2" w:rsidP="000863FB">
      <w:pPr>
        <w:jc w:val="both"/>
        <w:rPr>
          <w:rFonts w:ascii="Arial" w:hAnsi="Arial" w:cs="Arial"/>
        </w:rPr>
      </w:pPr>
      <w:r w:rsidRPr="005C1A8D">
        <w:rPr>
          <w:rFonts w:ascii="Arial" w:hAnsi="Arial" w:cs="Arial"/>
          <w:b/>
          <w:bCs/>
        </w:rPr>
        <w:t>I</w:t>
      </w:r>
      <w:r w:rsidR="001C35E3" w:rsidRPr="005C1A8D">
        <w:rPr>
          <w:rFonts w:ascii="Arial" w:hAnsi="Arial" w:cs="Arial"/>
          <w:b/>
          <w:bCs/>
        </w:rPr>
        <w:t>dentity,</w:t>
      </w:r>
      <w:r w:rsidR="00007E29" w:rsidRPr="005C1A8D">
        <w:rPr>
          <w:rFonts w:ascii="Arial" w:hAnsi="Arial" w:cs="Arial"/>
          <w:b/>
          <w:bCs/>
        </w:rPr>
        <w:t xml:space="preserve"> </w:t>
      </w:r>
      <w:r w:rsidR="00851795" w:rsidRPr="005C1A8D">
        <w:rPr>
          <w:rFonts w:ascii="Arial" w:hAnsi="Arial" w:cs="Arial"/>
          <w:b/>
          <w:bCs/>
        </w:rPr>
        <w:t>salience</w:t>
      </w:r>
      <w:r w:rsidR="008B6892" w:rsidRPr="005C1A8D">
        <w:rPr>
          <w:rFonts w:ascii="Arial" w:hAnsi="Arial" w:cs="Arial"/>
          <w:b/>
          <w:bCs/>
        </w:rPr>
        <w:t>,</w:t>
      </w:r>
      <w:r w:rsidR="00377DCD" w:rsidRPr="005C1A8D">
        <w:rPr>
          <w:rFonts w:ascii="Arial" w:hAnsi="Arial" w:cs="Arial"/>
          <w:b/>
          <w:bCs/>
        </w:rPr>
        <w:t xml:space="preserve"> w</w:t>
      </w:r>
      <w:r w:rsidR="00007E29" w:rsidRPr="005C1A8D">
        <w:rPr>
          <w:rFonts w:ascii="Arial" w:hAnsi="Arial" w:cs="Arial"/>
          <w:b/>
          <w:bCs/>
        </w:rPr>
        <w:t>ho are we?</w:t>
      </w:r>
      <w:r w:rsidR="00007E29">
        <w:rPr>
          <w:rFonts w:ascii="Arial" w:hAnsi="Arial" w:cs="Arial"/>
        </w:rPr>
        <w:t xml:space="preserve"> </w:t>
      </w:r>
    </w:p>
    <w:p w14:paraId="4560DE80" w14:textId="5DE35E0B" w:rsidR="005B0B6D" w:rsidRDefault="001601A6" w:rsidP="000863FB">
      <w:pPr>
        <w:jc w:val="both"/>
        <w:rPr>
          <w:rFonts w:ascii="Arial" w:hAnsi="Arial" w:cs="Arial"/>
        </w:rPr>
      </w:pPr>
      <w:r>
        <w:rPr>
          <w:rFonts w:ascii="Arial" w:hAnsi="Arial" w:cs="Arial"/>
        </w:rPr>
        <w:t>Th</w:t>
      </w:r>
      <w:r w:rsidR="00864AC1">
        <w:rPr>
          <w:rFonts w:ascii="Arial" w:hAnsi="Arial" w:cs="Arial"/>
        </w:rPr>
        <w:t>e</w:t>
      </w:r>
      <w:r w:rsidR="00C74F0E">
        <w:rPr>
          <w:rFonts w:ascii="Arial" w:hAnsi="Arial" w:cs="Arial"/>
        </w:rPr>
        <w:t xml:space="preserve"> te</w:t>
      </w:r>
      <w:r w:rsidR="00864AC1">
        <w:rPr>
          <w:rFonts w:ascii="Arial" w:hAnsi="Arial" w:cs="Arial"/>
        </w:rPr>
        <w:t xml:space="preserve">rm </w:t>
      </w:r>
      <w:r w:rsidR="00C74F0E">
        <w:rPr>
          <w:rFonts w:ascii="Arial" w:hAnsi="Arial" w:cs="Arial"/>
        </w:rPr>
        <w:t>s</w:t>
      </w:r>
      <w:r w:rsidR="00864AC1">
        <w:rPr>
          <w:rFonts w:ascii="Arial" w:hAnsi="Arial" w:cs="Arial"/>
        </w:rPr>
        <w:t xml:space="preserve">imply means </w:t>
      </w:r>
      <w:r w:rsidR="00B85A11">
        <w:rPr>
          <w:rFonts w:ascii="Arial" w:hAnsi="Arial" w:cs="Arial"/>
        </w:rPr>
        <w:t xml:space="preserve">how do individuals know your </w:t>
      </w:r>
      <w:r w:rsidR="003F57CC">
        <w:rPr>
          <w:rFonts w:ascii="Arial" w:hAnsi="Arial" w:cs="Arial"/>
        </w:rPr>
        <w:t>organisation, and most spec</w:t>
      </w:r>
      <w:r w:rsidR="0054213E">
        <w:rPr>
          <w:rFonts w:ascii="Arial" w:hAnsi="Arial" w:cs="Arial"/>
        </w:rPr>
        <w:t>ifically your brand</w:t>
      </w:r>
      <w:r w:rsidR="008B6892">
        <w:rPr>
          <w:rFonts w:ascii="Arial" w:hAnsi="Arial" w:cs="Arial"/>
        </w:rPr>
        <w:t>, which is seen as a significant</w:t>
      </w:r>
      <w:r w:rsidR="007E7DC3">
        <w:rPr>
          <w:rFonts w:ascii="Arial" w:hAnsi="Arial" w:cs="Arial"/>
        </w:rPr>
        <w:t xml:space="preserve"> first</w:t>
      </w:r>
      <w:r w:rsidR="008B6892">
        <w:rPr>
          <w:rFonts w:ascii="Arial" w:hAnsi="Arial" w:cs="Arial"/>
        </w:rPr>
        <w:t xml:space="preserve"> </w:t>
      </w:r>
      <w:r w:rsidR="00AA545E">
        <w:rPr>
          <w:rFonts w:ascii="Arial" w:hAnsi="Arial" w:cs="Arial"/>
        </w:rPr>
        <w:t>step</w:t>
      </w:r>
      <w:r w:rsidR="00236C35">
        <w:rPr>
          <w:rFonts w:ascii="Arial" w:hAnsi="Arial" w:cs="Arial"/>
        </w:rPr>
        <w:t>, to build brand equity</w:t>
      </w:r>
      <w:r w:rsidR="00057FA4">
        <w:rPr>
          <w:rFonts w:ascii="Arial" w:hAnsi="Arial" w:cs="Arial"/>
        </w:rPr>
        <w:t xml:space="preserve">, </w:t>
      </w:r>
      <w:r w:rsidR="00EC66C1">
        <w:rPr>
          <w:rFonts w:ascii="Arial" w:hAnsi="Arial" w:cs="Arial"/>
        </w:rPr>
        <w:t>if consumers or others have no idea who you are</w:t>
      </w:r>
      <w:r w:rsidR="006E765C">
        <w:rPr>
          <w:rFonts w:ascii="Arial" w:hAnsi="Arial" w:cs="Arial"/>
        </w:rPr>
        <w:t>,</w:t>
      </w:r>
      <w:r w:rsidR="00EC66C1">
        <w:rPr>
          <w:rFonts w:ascii="Arial" w:hAnsi="Arial" w:cs="Arial"/>
        </w:rPr>
        <w:t xml:space="preserve"> </w:t>
      </w:r>
      <w:r w:rsidR="00225B76">
        <w:rPr>
          <w:rFonts w:ascii="Arial" w:hAnsi="Arial" w:cs="Arial"/>
        </w:rPr>
        <w:t xml:space="preserve">it will be </w:t>
      </w:r>
      <w:r w:rsidR="007A4046">
        <w:rPr>
          <w:rFonts w:ascii="Arial" w:hAnsi="Arial" w:cs="Arial"/>
        </w:rPr>
        <w:t>extremely chal</w:t>
      </w:r>
      <w:r w:rsidR="00A37C2A">
        <w:rPr>
          <w:rFonts w:ascii="Arial" w:hAnsi="Arial" w:cs="Arial"/>
        </w:rPr>
        <w:t>lenging</w:t>
      </w:r>
      <w:r w:rsidR="00E76E38">
        <w:rPr>
          <w:rFonts w:ascii="Arial" w:hAnsi="Arial" w:cs="Arial"/>
        </w:rPr>
        <w:t xml:space="preserve"> for </w:t>
      </w:r>
      <w:r w:rsidR="00A33DF4">
        <w:rPr>
          <w:rFonts w:ascii="Arial" w:hAnsi="Arial" w:cs="Arial"/>
        </w:rPr>
        <w:t>them</w:t>
      </w:r>
      <w:r w:rsidR="00E76E38">
        <w:rPr>
          <w:rFonts w:ascii="Arial" w:hAnsi="Arial" w:cs="Arial"/>
        </w:rPr>
        <w:t xml:space="preserve"> to </w:t>
      </w:r>
      <w:r w:rsidR="001C6F37">
        <w:rPr>
          <w:rFonts w:ascii="Arial" w:hAnsi="Arial" w:cs="Arial"/>
        </w:rPr>
        <w:t>have any-sort of judgement</w:t>
      </w:r>
      <w:r w:rsidR="00317F2F">
        <w:rPr>
          <w:rFonts w:ascii="Arial" w:hAnsi="Arial" w:cs="Arial"/>
        </w:rPr>
        <w:t xml:space="preserve">, or </w:t>
      </w:r>
      <w:r w:rsidR="00A33DF4">
        <w:rPr>
          <w:rFonts w:ascii="Arial" w:hAnsi="Arial" w:cs="Arial"/>
        </w:rPr>
        <w:t>recognition of your brand.</w:t>
      </w:r>
      <w:r w:rsidR="00323DA1">
        <w:rPr>
          <w:rFonts w:ascii="Arial" w:hAnsi="Arial" w:cs="Arial"/>
        </w:rPr>
        <w:t xml:space="preserve"> </w:t>
      </w:r>
      <w:r w:rsidR="00715FC2">
        <w:rPr>
          <w:rFonts w:ascii="Arial" w:hAnsi="Arial" w:cs="Arial"/>
        </w:rPr>
        <w:t>Therefore,</w:t>
      </w:r>
      <w:r w:rsidR="00323DA1">
        <w:rPr>
          <w:rFonts w:ascii="Arial" w:hAnsi="Arial" w:cs="Arial"/>
        </w:rPr>
        <w:t xml:space="preserve"> a clear</w:t>
      </w:r>
      <w:r w:rsidR="00715FC2">
        <w:rPr>
          <w:rFonts w:ascii="Arial" w:hAnsi="Arial" w:cs="Arial"/>
        </w:rPr>
        <w:t xml:space="preserve"> picture of </w:t>
      </w:r>
      <w:r w:rsidR="00646C34">
        <w:rPr>
          <w:rFonts w:ascii="Arial" w:hAnsi="Arial" w:cs="Arial"/>
        </w:rPr>
        <w:t>you</w:t>
      </w:r>
      <w:r w:rsidR="00FC1691">
        <w:rPr>
          <w:rFonts w:ascii="Arial" w:hAnsi="Arial" w:cs="Arial"/>
        </w:rPr>
        <w:t>r</w:t>
      </w:r>
      <w:r w:rsidR="00646C34">
        <w:rPr>
          <w:rFonts w:ascii="Arial" w:hAnsi="Arial" w:cs="Arial"/>
        </w:rPr>
        <w:t xml:space="preserve"> brand identity</w:t>
      </w:r>
      <w:r w:rsidR="00715FC2">
        <w:rPr>
          <w:rFonts w:ascii="Arial" w:hAnsi="Arial" w:cs="Arial"/>
        </w:rPr>
        <w:t xml:space="preserve"> is required at this first stage of the pyramid.</w:t>
      </w:r>
      <w:r w:rsidR="00225B76">
        <w:rPr>
          <w:rFonts w:ascii="Arial" w:hAnsi="Arial" w:cs="Arial"/>
        </w:rPr>
        <w:t xml:space="preserve"> </w:t>
      </w:r>
      <w:r w:rsidR="007459E0">
        <w:rPr>
          <w:rFonts w:ascii="Arial" w:hAnsi="Arial" w:cs="Arial"/>
        </w:rPr>
        <w:t xml:space="preserve">To have any success </w:t>
      </w:r>
      <w:r w:rsidR="0041658D">
        <w:rPr>
          <w:rFonts w:ascii="Arial" w:hAnsi="Arial" w:cs="Arial"/>
        </w:rPr>
        <w:t>with this first stage extensive analysis is required to seek out who are your targe</w:t>
      </w:r>
      <w:r w:rsidR="008A01CB">
        <w:rPr>
          <w:rFonts w:ascii="Arial" w:hAnsi="Arial" w:cs="Arial"/>
        </w:rPr>
        <w:t>t market,</w:t>
      </w:r>
      <w:r w:rsidR="00E94E5D">
        <w:rPr>
          <w:rFonts w:ascii="Arial" w:hAnsi="Arial" w:cs="Arial"/>
        </w:rPr>
        <w:t xml:space="preserve"> when all the information </w:t>
      </w:r>
      <w:r w:rsidR="0090333D">
        <w:rPr>
          <w:rFonts w:ascii="Arial" w:hAnsi="Arial" w:cs="Arial"/>
        </w:rPr>
        <w:t>has been acquired, you then focus on who needs your service</w:t>
      </w:r>
      <w:r w:rsidR="007A0CC1">
        <w:rPr>
          <w:rFonts w:ascii="Arial" w:hAnsi="Arial" w:cs="Arial"/>
        </w:rPr>
        <w:t xml:space="preserve">. UPS apply this </w:t>
      </w:r>
      <w:r w:rsidR="00D11E0E">
        <w:rPr>
          <w:rFonts w:ascii="Arial" w:hAnsi="Arial" w:cs="Arial"/>
        </w:rPr>
        <w:t>by understanding their consumers</w:t>
      </w:r>
      <w:r w:rsidR="00BF29E2">
        <w:rPr>
          <w:rFonts w:ascii="Arial" w:hAnsi="Arial" w:cs="Arial"/>
        </w:rPr>
        <w:t>, and prospective</w:t>
      </w:r>
      <w:r w:rsidR="001C5A17">
        <w:rPr>
          <w:rFonts w:ascii="Arial" w:hAnsi="Arial" w:cs="Arial"/>
        </w:rPr>
        <w:t xml:space="preserve"> ones</w:t>
      </w:r>
      <w:r w:rsidR="00D11E0E">
        <w:rPr>
          <w:rFonts w:ascii="Arial" w:hAnsi="Arial" w:cs="Arial"/>
        </w:rPr>
        <w:t xml:space="preserve"> and </w:t>
      </w:r>
      <w:r w:rsidR="00FF4D92">
        <w:rPr>
          <w:rFonts w:ascii="Arial" w:hAnsi="Arial" w:cs="Arial"/>
        </w:rPr>
        <w:t xml:space="preserve">knowing what they need </w:t>
      </w:r>
      <w:r w:rsidR="00A200C3">
        <w:rPr>
          <w:rFonts w:ascii="Arial" w:hAnsi="Arial" w:cs="Arial"/>
        </w:rPr>
        <w:t>in the logistical field</w:t>
      </w:r>
      <w:r w:rsidR="00A54B6F">
        <w:rPr>
          <w:rFonts w:ascii="Arial" w:hAnsi="Arial" w:cs="Arial"/>
        </w:rPr>
        <w:t>, reliable, first class, and on-time deliveries</w:t>
      </w:r>
      <w:r w:rsidR="00645110">
        <w:rPr>
          <w:rFonts w:ascii="Arial" w:hAnsi="Arial" w:cs="Arial"/>
        </w:rPr>
        <w:t xml:space="preserve"> </w:t>
      </w:r>
      <w:bookmarkStart w:id="13" w:name="_Hlk70757004"/>
      <w:r w:rsidR="00645110">
        <w:rPr>
          <w:rFonts w:ascii="Arial" w:hAnsi="Arial" w:cs="Arial"/>
        </w:rPr>
        <w:t>(Retail marketing, 201</w:t>
      </w:r>
      <w:r w:rsidR="00C17FDD">
        <w:rPr>
          <w:rFonts w:ascii="Arial" w:hAnsi="Arial" w:cs="Arial"/>
        </w:rPr>
        <w:t>9</w:t>
      </w:r>
      <w:r w:rsidR="00287E15">
        <w:rPr>
          <w:rFonts w:ascii="Arial" w:hAnsi="Arial" w:cs="Arial"/>
        </w:rPr>
        <w:t xml:space="preserve"> </w:t>
      </w:r>
      <w:bookmarkEnd w:id="13"/>
      <w:r w:rsidR="00645110">
        <w:rPr>
          <w:rFonts w:ascii="Arial" w:hAnsi="Arial" w:cs="Arial"/>
        </w:rPr>
        <w:t>;</w:t>
      </w:r>
      <w:r w:rsidR="002C152A">
        <w:rPr>
          <w:rFonts w:ascii="Arial" w:hAnsi="Arial" w:cs="Arial"/>
        </w:rPr>
        <w:t xml:space="preserve">UPS </w:t>
      </w:r>
      <w:r w:rsidR="00287E15">
        <w:rPr>
          <w:rFonts w:ascii="Arial" w:hAnsi="Arial" w:cs="Arial"/>
        </w:rPr>
        <w:t>Annu</w:t>
      </w:r>
      <w:r w:rsidR="00277528">
        <w:rPr>
          <w:rFonts w:ascii="Arial" w:hAnsi="Arial" w:cs="Arial"/>
        </w:rPr>
        <w:t>al report, 2019).</w:t>
      </w:r>
    </w:p>
    <w:p w14:paraId="20404F4B" w14:textId="77777777" w:rsidR="0098332F" w:rsidRDefault="0098332F" w:rsidP="000863FB">
      <w:pPr>
        <w:jc w:val="both"/>
        <w:rPr>
          <w:rFonts w:ascii="Arial" w:hAnsi="Arial" w:cs="Arial"/>
          <w:b/>
          <w:bCs/>
        </w:rPr>
      </w:pPr>
    </w:p>
    <w:p w14:paraId="434F69F4" w14:textId="58A07F4B" w:rsidR="0098332F" w:rsidRDefault="0072013D" w:rsidP="000863FB">
      <w:pPr>
        <w:jc w:val="both"/>
        <w:rPr>
          <w:rFonts w:ascii="Arial" w:hAnsi="Arial" w:cs="Arial"/>
          <w:b/>
          <w:bCs/>
        </w:rPr>
      </w:pPr>
      <w:r w:rsidRPr="002579A2">
        <w:rPr>
          <w:rFonts w:ascii="Arial" w:hAnsi="Arial" w:cs="Arial"/>
          <w:b/>
          <w:bCs/>
        </w:rPr>
        <w:lastRenderedPageBreak/>
        <w:t>Meaning</w:t>
      </w:r>
      <w:r w:rsidR="002579A2" w:rsidRPr="002579A2">
        <w:rPr>
          <w:rFonts w:ascii="Arial" w:hAnsi="Arial" w:cs="Arial"/>
          <w:b/>
          <w:bCs/>
        </w:rPr>
        <w:t>, performance, what are you?</w:t>
      </w:r>
      <w:r w:rsidR="002579A2">
        <w:rPr>
          <w:rFonts w:ascii="Arial" w:hAnsi="Arial" w:cs="Arial"/>
          <w:b/>
          <w:bCs/>
        </w:rPr>
        <w:t xml:space="preserve"> </w:t>
      </w:r>
    </w:p>
    <w:p w14:paraId="27DDEA2B" w14:textId="571B4BFA" w:rsidR="00236C35" w:rsidRDefault="000640ED" w:rsidP="000863FB">
      <w:pPr>
        <w:jc w:val="both"/>
        <w:rPr>
          <w:rFonts w:ascii="Arial" w:hAnsi="Arial" w:cs="Arial"/>
        </w:rPr>
      </w:pPr>
      <w:r w:rsidRPr="00B0117C">
        <w:rPr>
          <w:rFonts w:ascii="Arial" w:hAnsi="Arial" w:cs="Arial"/>
        </w:rPr>
        <w:t>This</w:t>
      </w:r>
      <w:r>
        <w:rPr>
          <w:rFonts w:ascii="Arial" w:hAnsi="Arial" w:cs="Arial"/>
          <w:b/>
          <w:bCs/>
        </w:rPr>
        <w:t xml:space="preserve"> </w:t>
      </w:r>
      <w:r w:rsidR="00B0117C" w:rsidRPr="00B0117C">
        <w:rPr>
          <w:rFonts w:ascii="Arial" w:hAnsi="Arial" w:cs="Arial"/>
        </w:rPr>
        <w:t xml:space="preserve">second </w:t>
      </w:r>
      <w:r w:rsidR="00B0117C">
        <w:rPr>
          <w:rFonts w:ascii="Arial" w:hAnsi="Arial" w:cs="Arial"/>
        </w:rPr>
        <w:t xml:space="preserve">stage of the </w:t>
      </w:r>
      <w:r w:rsidR="00D57CE8">
        <w:rPr>
          <w:rFonts w:ascii="Arial" w:hAnsi="Arial" w:cs="Arial"/>
        </w:rPr>
        <w:t>pyramid is separated into two sections</w:t>
      </w:r>
      <w:r w:rsidR="004F7AA1">
        <w:rPr>
          <w:rFonts w:ascii="Arial" w:hAnsi="Arial" w:cs="Arial"/>
        </w:rPr>
        <w:t xml:space="preserve">, which focusses </w:t>
      </w:r>
      <w:r w:rsidR="00C6421D">
        <w:rPr>
          <w:rFonts w:ascii="Arial" w:hAnsi="Arial" w:cs="Arial"/>
        </w:rPr>
        <w:t>on the brands main features</w:t>
      </w:r>
      <w:r w:rsidR="00F553CD">
        <w:rPr>
          <w:rFonts w:ascii="Arial" w:hAnsi="Arial" w:cs="Arial"/>
        </w:rPr>
        <w:t>, this encompasses</w:t>
      </w:r>
      <w:r w:rsidR="00527DE1">
        <w:rPr>
          <w:rFonts w:ascii="Arial" w:hAnsi="Arial" w:cs="Arial"/>
        </w:rPr>
        <w:t xml:space="preserve">, </w:t>
      </w:r>
      <w:r w:rsidR="00527DE1" w:rsidRPr="002F6A22">
        <w:rPr>
          <w:rFonts w:ascii="Arial" w:hAnsi="Arial" w:cs="Arial"/>
          <w:i/>
          <w:iCs/>
        </w:rPr>
        <w:t>fun</w:t>
      </w:r>
      <w:r w:rsidR="008B0EF3" w:rsidRPr="002F6A22">
        <w:rPr>
          <w:rFonts w:ascii="Arial" w:hAnsi="Arial" w:cs="Arial"/>
          <w:i/>
          <w:iCs/>
        </w:rPr>
        <w:t>ct</w:t>
      </w:r>
      <w:r w:rsidR="00527DE1" w:rsidRPr="002F6A22">
        <w:rPr>
          <w:rFonts w:ascii="Arial" w:hAnsi="Arial" w:cs="Arial"/>
          <w:i/>
          <w:iCs/>
        </w:rPr>
        <w:t>ionality,</w:t>
      </w:r>
      <w:r w:rsidR="008B0EF3" w:rsidRPr="002F6A22">
        <w:rPr>
          <w:rFonts w:ascii="Arial" w:hAnsi="Arial" w:cs="Arial"/>
          <w:i/>
          <w:iCs/>
        </w:rPr>
        <w:t xml:space="preserve"> reliability, </w:t>
      </w:r>
      <w:r w:rsidR="00483BA6" w:rsidRPr="002F6A22">
        <w:rPr>
          <w:rFonts w:ascii="Arial" w:hAnsi="Arial" w:cs="Arial"/>
          <w:i/>
          <w:iCs/>
        </w:rPr>
        <w:t>style/design</w:t>
      </w:r>
      <w:r w:rsidR="0009789D" w:rsidRPr="002F6A22">
        <w:rPr>
          <w:rFonts w:ascii="Arial" w:hAnsi="Arial" w:cs="Arial"/>
          <w:i/>
          <w:iCs/>
        </w:rPr>
        <w:t xml:space="preserve">, price, durability, </w:t>
      </w:r>
      <w:r w:rsidR="002F6A22" w:rsidRPr="002F6A22">
        <w:rPr>
          <w:rFonts w:ascii="Arial" w:hAnsi="Arial" w:cs="Arial"/>
          <w:i/>
          <w:iCs/>
        </w:rPr>
        <w:t>customer service, and customer satisfaction.</w:t>
      </w:r>
      <w:r w:rsidR="00D43242">
        <w:rPr>
          <w:rFonts w:ascii="Arial" w:hAnsi="Arial" w:cs="Arial"/>
        </w:rPr>
        <w:t xml:space="preserve"> </w:t>
      </w:r>
      <w:r w:rsidR="0000160B">
        <w:rPr>
          <w:rFonts w:ascii="Arial" w:hAnsi="Arial" w:cs="Arial"/>
        </w:rPr>
        <w:t>Inevitably</w:t>
      </w:r>
      <w:r w:rsidR="00500379">
        <w:rPr>
          <w:rFonts w:ascii="Arial" w:hAnsi="Arial" w:cs="Arial"/>
        </w:rPr>
        <w:t xml:space="preserve">, </w:t>
      </w:r>
      <w:r w:rsidR="002248CA">
        <w:rPr>
          <w:rFonts w:ascii="Arial" w:hAnsi="Arial" w:cs="Arial"/>
        </w:rPr>
        <w:t>if you</w:t>
      </w:r>
      <w:r w:rsidR="004D6383">
        <w:rPr>
          <w:rFonts w:ascii="Arial" w:hAnsi="Arial" w:cs="Arial"/>
        </w:rPr>
        <w:t xml:space="preserve">r organisation holds up to what </w:t>
      </w:r>
      <w:r w:rsidR="00AC5D3C">
        <w:rPr>
          <w:rFonts w:ascii="Arial" w:hAnsi="Arial" w:cs="Arial"/>
        </w:rPr>
        <w:t>they</w:t>
      </w:r>
      <w:r w:rsidR="004D6383">
        <w:rPr>
          <w:rFonts w:ascii="Arial" w:hAnsi="Arial" w:cs="Arial"/>
        </w:rPr>
        <w:t xml:space="preserve"> say</w:t>
      </w:r>
      <w:r w:rsidR="005C35A1">
        <w:rPr>
          <w:rFonts w:ascii="Arial" w:hAnsi="Arial" w:cs="Arial"/>
        </w:rPr>
        <w:t>,</w:t>
      </w:r>
      <w:r w:rsidR="00AC5D3C">
        <w:rPr>
          <w:rFonts w:ascii="Arial" w:hAnsi="Arial" w:cs="Arial"/>
        </w:rPr>
        <w:t xml:space="preserve"> they are going to </w:t>
      </w:r>
      <w:r w:rsidR="00492F8A">
        <w:rPr>
          <w:rFonts w:ascii="Arial" w:hAnsi="Arial" w:cs="Arial"/>
        </w:rPr>
        <w:t>carry-out</w:t>
      </w:r>
      <w:r w:rsidR="003802B7">
        <w:rPr>
          <w:rFonts w:ascii="Arial" w:hAnsi="Arial" w:cs="Arial"/>
        </w:rPr>
        <w:t xml:space="preserve">, this will </w:t>
      </w:r>
      <w:r w:rsidR="00492F8A">
        <w:rPr>
          <w:rFonts w:ascii="Arial" w:hAnsi="Arial" w:cs="Arial"/>
        </w:rPr>
        <w:t>produce positive effects for the organisation</w:t>
      </w:r>
      <w:r w:rsidR="00753165">
        <w:rPr>
          <w:rFonts w:ascii="Arial" w:hAnsi="Arial" w:cs="Arial"/>
        </w:rPr>
        <w:t>, and</w:t>
      </w:r>
      <w:r w:rsidR="00680F03">
        <w:rPr>
          <w:rFonts w:ascii="Arial" w:hAnsi="Arial" w:cs="Arial"/>
        </w:rPr>
        <w:t xml:space="preserve"> </w:t>
      </w:r>
      <w:r w:rsidR="00241EF4">
        <w:rPr>
          <w:rFonts w:ascii="Arial" w:hAnsi="Arial" w:cs="Arial"/>
        </w:rPr>
        <w:t>assist consumers</w:t>
      </w:r>
      <w:r w:rsidR="00D24AB5">
        <w:rPr>
          <w:rFonts w:ascii="Arial" w:hAnsi="Arial" w:cs="Arial"/>
        </w:rPr>
        <w:t xml:space="preserve"> further</w:t>
      </w:r>
      <w:r w:rsidR="00241EF4">
        <w:rPr>
          <w:rFonts w:ascii="Arial" w:hAnsi="Arial" w:cs="Arial"/>
        </w:rPr>
        <w:t xml:space="preserve"> </w:t>
      </w:r>
      <w:r w:rsidR="00636EA8">
        <w:rPr>
          <w:rFonts w:ascii="Arial" w:hAnsi="Arial" w:cs="Arial"/>
        </w:rPr>
        <w:t>up the pyramid ladder</w:t>
      </w:r>
      <w:r w:rsidR="005C35A1">
        <w:rPr>
          <w:rFonts w:ascii="Arial" w:hAnsi="Arial" w:cs="Arial"/>
        </w:rPr>
        <w:t>.</w:t>
      </w:r>
      <w:r w:rsidR="00492F8A">
        <w:rPr>
          <w:rFonts w:ascii="Arial" w:hAnsi="Arial" w:cs="Arial"/>
        </w:rPr>
        <w:t xml:space="preserve"> </w:t>
      </w:r>
      <w:r w:rsidR="00532662">
        <w:rPr>
          <w:rFonts w:ascii="Arial" w:hAnsi="Arial" w:cs="Arial"/>
        </w:rPr>
        <w:t xml:space="preserve">Furthermore, </w:t>
      </w:r>
      <w:r w:rsidR="002E4809">
        <w:rPr>
          <w:rFonts w:ascii="Arial" w:hAnsi="Arial" w:cs="Arial"/>
        </w:rPr>
        <w:t xml:space="preserve">reliability is more than just </w:t>
      </w:r>
      <w:r w:rsidR="001746AA">
        <w:rPr>
          <w:rFonts w:ascii="Arial" w:hAnsi="Arial" w:cs="Arial"/>
        </w:rPr>
        <w:t xml:space="preserve">a saying, if </w:t>
      </w:r>
      <w:r w:rsidR="008E375B">
        <w:rPr>
          <w:rFonts w:ascii="Arial" w:hAnsi="Arial" w:cs="Arial"/>
        </w:rPr>
        <w:t xml:space="preserve">you </w:t>
      </w:r>
      <w:r w:rsidR="001746AA">
        <w:rPr>
          <w:rFonts w:ascii="Arial" w:hAnsi="Arial" w:cs="Arial"/>
        </w:rPr>
        <w:t>state you</w:t>
      </w:r>
      <w:r w:rsidR="00623066">
        <w:rPr>
          <w:rFonts w:ascii="Arial" w:hAnsi="Arial" w:cs="Arial"/>
        </w:rPr>
        <w:t xml:space="preserve"> are</w:t>
      </w:r>
      <w:r w:rsidR="001746AA">
        <w:rPr>
          <w:rFonts w:ascii="Arial" w:hAnsi="Arial" w:cs="Arial"/>
        </w:rPr>
        <w:t xml:space="preserve"> a reliable organisation</w:t>
      </w:r>
      <w:r w:rsidR="006C13FE">
        <w:rPr>
          <w:rFonts w:ascii="Arial" w:hAnsi="Arial" w:cs="Arial"/>
        </w:rPr>
        <w:t xml:space="preserve">, that is required to be lived up to. </w:t>
      </w:r>
      <w:r w:rsidR="00E47A22">
        <w:rPr>
          <w:rFonts w:ascii="Arial" w:hAnsi="Arial" w:cs="Arial"/>
        </w:rPr>
        <w:t xml:space="preserve">This is exactly why </w:t>
      </w:r>
      <w:r w:rsidR="006C13FE">
        <w:rPr>
          <w:rFonts w:ascii="Arial" w:hAnsi="Arial" w:cs="Arial"/>
        </w:rPr>
        <w:t>UPS</w:t>
      </w:r>
      <w:r w:rsidR="0028750D">
        <w:rPr>
          <w:rFonts w:ascii="Arial" w:hAnsi="Arial" w:cs="Arial"/>
        </w:rPr>
        <w:t xml:space="preserve"> can say they are </w:t>
      </w:r>
      <w:r w:rsidR="00240DC9">
        <w:rPr>
          <w:rFonts w:ascii="Arial" w:hAnsi="Arial" w:cs="Arial"/>
        </w:rPr>
        <w:t>one of the most trusted global shipping and logisti</w:t>
      </w:r>
      <w:r w:rsidR="007E4FEC">
        <w:rPr>
          <w:rFonts w:ascii="Arial" w:hAnsi="Arial" w:cs="Arial"/>
        </w:rPr>
        <w:t>cs companies worldwide</w:t>
      </w:r>
      <w:r w:rsidR="00C1600E" w:rsidRPr="00C1600E">
        <w:rPr>
          <w:rFonts w:ascii="Arial" w:hAnsi="Arial" w:cs="Arial"/>
        </w:rPr>
        <w:t xml:space="preserve"> </w:t>
      </w:r>
      <w:r w:rsidR="00C1600E">
        <w:rPr>
          <w:rFonts w:ascii="Arial" w:hAnsi="Arial" w:cs="Arial"/>
        </w:rPr>
        <w:t xml:space="preserve">(Retail marketing, 2019; </w:t>
      </w:r>
      <w:r w:rsidR="00287E15">
        <w:rPr>
          <w:rFonts w:ascii="Arial" w:hAnsi="Arial" w:cs="Arial"/>
        </w:rPr>
        <w:t xml:space="preserve">UPS </w:t>
      </w:r>
      <w:r w:rsidR="002C152A">
        <w:rPr>
          <w:rFonts w:ascii="Arial" w:hAnsi="Arial" w:cs="Arial"/>
        </w:rPr>
        <w:t>A</w:t>
      </w:r>
      <w:r w:rsidR="00287E15">
        <w:rPr>
          <w:rFonts w:ascii="Arial" w:hAnsi="Arial" w:cs="Arial"/>
        </w:rPr>
        <w:t xml:space="preserve">nnual </w:t>
      </w:r>
      <w:r w:rsidR="00122981">
        <w:rPr>
          <w:rFonts w:ascii="Arial" w:hAnsi="Arial" w:cs="Arial"/>
        </w:rPr>
        <w:t>r</w:t>
      </w:r>
      <w:r w:rsidR="00287E15">
        <w:rPr>
          <w:rFonts w:ascii="Arial" w:hAnsi="Arial" w:cs="Arial"/>
        </w:rPr>
        <w:t>eport, 2019).</w:t>
      </w:r>
    </w:p>
    <w:p w14:paraId="3F657535" w14:textId="77777777" w:rsidR="0098332F" w:rsidRDefault="00643B0E" w:rsidP="000863FB">
      <w:pPr>
        <w:jc w:val="both"/>
        <w:rPr>
          <w:rFonts w:ascii="Arial" w:hAnsi="Arial" w:cs="Arial"/>
          <w:b/>
          <w:bCs/>
        </w:rPr>
      </w:pPr>
      <w:r w:rsidRPr="00D90318">
        <w:rPr>
          <w:rFonts w:ascii="Arial" w:hAnsi="Arial" w:cs="Arial"/>
          <w:b/>
          <w:bCs/>
        </w:rPr>
        <w:t>Meaning</w:t>
      </w:r>
      <w:r w:rsidR="00D90318" w:rsidRPr="00D90318">
        <w:rPr>
          <w:rFonts w:ascii="Arial" w:hAnsi="Arial" w:cs="Arial"/>
          <w:b/>
          <w:bCs/>
        </w:rPr>
        <w:t xml:space="preserve">, </w:t>
      </w:r>
      <w:r w:rsidRPr="00D90318">
        <w:rPr>
          <w:rFonts w:ascii="Arial" w:hAnsi="Arial" w:cs="Arial"/>
          <w:b/>
          <w:bCs/>
        </w:rPr>
        <w:t>Imagery,</w:t>
      </w:r>
      <w:r w:rsidR="00D90318" w:rsidRPr="00D90318">
        <w:rPr>
          <w:rFonts w:ascii="Arial" w:hAnsi="Arial" w:cs="Arial"/>
          <w:b/>
          <w:bCs/>
        </w:rPr>
        <w:t xml:space="preserve"> what are you?</w:t>
      </w:r>
      <w:r w:rsidRPr="00D90318">
        <w:rPr>
          <w:rFonts w:ascii="Arial" w:hAnsi="Arial" w:cs="Arial"/>
          <w:b/>
          <w:bCs/>
        </w:rPr>
        <w:t xml:space="preserve"> </w:t>
      </w:r>
    </w:p>
    <w:p w14:paraId="6A55D683" w14:textId="08EA2FC2" w:rsidR="005A0743" w:rsidRDefault="00BB06C0" w:rsidP="000863FB">
      <w:pPr>
        <w:jc w:val="both"/>
        <w:rPr>
          <w:rFonts w:ascii="Arial" w:hAnsi="Arial" w:cs="Arial"/>
        </w:rPr>
      </w:pPr>
      <w:r>
        <w:rPr>
          <w:rFonts w:ascii="Arial" w:hAnsi="Arial" w:cs="Arial"/>
        </w:rPr>
        <w:t>The second stage of the pyramid</w:t>
      </w:r>
      <w:r w:rsidR="00DA49ED">
        <w:rPr>
          <w:rFonts w:ascii="Arial" w:hAnsi="Arial" w:cs="Arial"/>
        </w:rPr>
        <w:t>, but the o</w:t>
      </w:r>
      <w:r w:rsidR="007D6472">
        <w:rPr>
          <w:rFonts w:ascii="Arial" w:hAnsi="Arial" w:cs="Arial"/>
        </w:rPr>
        <w:t>pposite</w:t>
      </w:r>
      <w:r w:rsidR="00DA49ED">
        <w:rPr>
          <w:rFonts w:ascii="Arial" w:hAnsi="Arial" w:cs="Arial"/>
        </w:rPr>
        <w:t xml:space="preserve"> </w:t>
      </w:r>
      <w:r w:rsidR="009871B7">
        <w:rPr>
          <w:rFonts w:ascii="Arial" w:hAnsi="Arial" w:cs="Arial"/>
        </w:rPr>
        <w:t xml:space="preserve">sector which focusses on </w:t>
      </w:r>
      <w:r w:rsidR="00865678">
        <w:rPr>
          <w:rFonts w:ascii="Arial" w:hAnsi="Arial" w:cs="Arial"/>
        </w:rPr>
        <w:t xml:space="preserve">the way your brand </w:t>
      </w:r>
      <w:r w:rsidR="00070EFF">
        <w:rPr>
          <w:rFonts w:ascii="Arial" w:hAnsi="Arial" w:cs="Arial"/>
        </w:rPr>
        <w:t xml:space="preserve">deals with </w:t>
      </w:r>
      <w:r w:rsidR="00E5676C">
        <w:rPr>
          <w:rFonts w:ascii="Arial" w:hAnsi="Arial" w:cs="Arial"/>
        </w:rPr>
        <w:t xml:space="preserve">your consumer </w:t>
      </w:r>
      <w:r w:rsidR="008D700E">
        <w:rPr>
          <w:rFonts w:ascii="Arial" w:hAnsi="Arial" w:cs="Arial"/>
        </w:rPr>
        <w:t xml:space="preserve">social and </w:t>
      </w:r>
      <w:r w:rsidR="001A1C36">
        <w:rPr>
          <w:rFonts w:ascii="Arial" w:hAnsi="Arial" w:cs="Arial"/>
        </w:rPr>
        <w:t>psych</w:t>
      </w:r>
      <w:r w:rsidR="00884C1D">
        <w:rPr>
          <w:rFonts w:ascii="Arial" w:hAnsi="Arial" w:cs="Arial"/>
        </w:rPr>
        <w:t>ological requirements</w:t>
      </w:r>
      <w:r w:rsidR="00232EB0">
        <w:rPr>
          <w:rFonts w:ascii="Arial" w:hAnsi="Arial" w:cs="Arial"/>
        </w:rPr>
        <w:t xml:space="preserve">. </w:t>
      </w:r>
      <w:r w:rsidR="00DC7FB4">
        <w:rPr>
          <w:rFonts w:ascii="Arial" w:hAnsi="Arial" w:cs="Arial"/>
        </w:rPr>
        <w:t xml:space="preserve">Brand imagery </w:t>
      </w:r>
      <w:r w:rsidR="00255365">
        <w:rPr>
          <w:rFonts w:ascii="Arial" w:hAnsi="Arial" w:cs="Arial"/>
        </w:rPr>
        <w:t>is</w:t>
      </w:r>
      <w:r w:rsidR="0053389F">
        <w:rPr>
          <w:rFonts w:ascii="Arial" w:hAnsi="Arial" w:cs="Arial"/>
        </w:rPr>
        <w:t xml:space="preserve"> to do with</w:t>
      </w:r>
      <w:r w:rsidR="00255365">
        <w:rPr>
          <w:rFonts w:ascii="Arial" w:hAnsi="Arial" w:cs="Arial"/>
        </w:rPr>
        <w:t xml:space="preserve"> what</w:t>
      </w:r>
      <w:r w:rsidR="0053389F">
        <w:rPr>
          <w:rFonts w:ascii="Arial" w:hAnsi="Arial" w:cs="Arial"/>
        </w:rPr>
        <w:t xml:space="preserve"> thought proce</w:t>
      </w:r>
      <w:r w:rsidR="001B6781">
        <w:rPr>
          <w:rFonts w:ascii="Arial" w:hAnsi="Arial" w:cs="Arial"/>
        </w:rPr>
        <w:t>sses</w:t>
      </w:r>
      <w:r w:rsidR="00255365">
        <w:rPr>
          <w:rFonts w:ascii="Arial" w:hAnsi="Arial" w:cs="Arial"/>
        </w:rPr>
        <w:t xml:space="preserve"> individuals</w:t>
      </w:r>
      <w:r w:rsidR="001B6781">
        <w:rPr>
          <w:rFonts w:ascii="Arial" w:hAnsi="Arial" w:cs="Arial"/>
        </w:rPr>
        <w:t xml:space="preserve"> go through when your brand is </w:t>
      </w:r>
      <w:r w:rsidR="00094564">
        <w:rPr>
          <w:rFonts w:ascii="Arial" w:hAnsi="Arial" w:cs="Arial"/>
        </w:rPr>
        <w:t>displayed</w:t>
      </w:r>
      <w:r w:rsidR="007E103D">
        <w:rPr>
          <w:rFonts w:ascii="Arial" w:hAnsi="Arial" w:cs="Arial"/>
        </w:rPr>
        <w:t xml:space="preserve">, it </w:t>
      </w:r>
      <w:r w:rsidR="001212FF">
        <w:rPr>
          <w:rFonts w:ascii="Arial" w:hAnsi="Arial" w:cs="Arial"/>
        </w:rPr>
        <w:t xml:space="preserve">is </w:t>
      </w:r>
      <w:r w:rsidR="007E103D">
        <w:rPr>
          <w:rFonts w:ascii="Arial" w:hAnsi="Arial" w:cs="Arial"/>
        </w:rPr>
        <w:t>about how uplifted they would be</w:t>
      </w:r>
      <w:r w:rsidR="00973364">
        <w:rPr>
          <w:rFonts w:ascii="Arial" w:hAnsi="Arial" w:cs="Arial"/>
        </w:rPr>
        <w:t xml:space="preserve"> to have a connection with that particular brand</w:t>
      </w:r>
      <w:r w:rsidR="00696416">
        <w:rPr>
          <w:rFonts w:ascii="Arial" w:hAnsi="Arial" w:cs="Arial"/>
        </w:rPr>
        <w:t xml:space="preserve">, </w:t>
      </w:r>
      <w:r w:rsidR="00FA09FA">
        <w:rPr>
          <w:rFonts w:ascii="Arial" w:hAnsi="Arial" w:cs="Arial"/>
        </w:rPr>
        <w:t xml:space="preserve">and </w:t>
      </w:r>
      <w:r w:rsidR="00666AF7">
        <w:rPr>
          <w:rFonts w:ascii="Arial" w:hAnsi="Arial" w:cs="Arial"/>
        </w:rPr>
        <w:t>its reputability.</w:t>
      </w:r>
      <w:r w:rsidR="00666266">
        <w:rPr>
          <w:rFonts w:ascii="Arial" w:hAnsi="Arial" w:cs="Arial"/>
        </w:rPr>
        <w:t xml:space="preserve"> This does </w:t>
      </w:r>
      <w:r w:rsidR="00545A20">
        <w:rPr>
          <w:rFonts w:ascii="Arial" w:hAnsi="Arial" w:cs="Arial"/>
        </w:rPr>
        <w:t xml:space="preserve">seem more effective </w:t>
      </w:r>
      <w:r w:rsidR="002E6361">
        <w:rPr>
          <w:rFonts w:ascii="Arial" w:hAnsi="Arial" w:cs="Arial"/>
        </w:rPr>
        <w:t>once the organisation present their brand values</w:t>
      </w:r>
      <w:r w:rsidR="00094C4E">
        <w:rPr>
          <w:rFonts w:ascii="Arial" w:hAnsi="Arial" w:cs="Arial"/>
        </w:rPr>
        <w:t>, tho</w:t>
      </w:r>
      <w:r w:rsidR="00D04DAA">
        <w:rPr>
          <w:rFonts w:ascii="Arial" w:hAnsi="Arial" w:cs="Arial"/>
        </w:rPr>
        <w:t>se of which that relate to your consumers</w:t>
      </w:r>
      <w:r w:rsidR="0082188F">
        <w:rPr>
          <w:rFonts w:ascii="Arial" w:hAnsi="Arial" w:cs="Arial"/>
        </w:rPr>
        <w:t xml:space="preserve">. For instance, </w:t>
      </w:r>
      <w:r w:rsidR="00A91589">
        <w:rPr>
          <w:rFonts w:ascii="Arial" w:hAnsi="Arial" w:cs="Arial"/>
        </w:rPr>
        <w:t>do</w:t>
      </w:r>
      <w:r w:rsidR="00D5422E">
        <w:rPr>
          <w:rFonts w:ascii="Arial" w:hAnsi="Arial" w:cs="Arial"/>
        </w:rPr>
        <w:t>es</w:t>
      </w:r>
      <w:r w:rsidR="00A91589">
        <w:rPr>
          <w:rFonts w:ascii="Arial" w:hAnsi="Arial" w:cs="Arial"/>
        </w:rPr>
        <w:t xml:space="preserve"> the organisation care about the environment</w:t>
      </w:r>
      <w:r w:rsidR="00D76686">
        <w:rPr>
          <w:rFonts w:ascii="Arial" w:hAnsi="Arial" w:cs="Arial"/>
        </w:rPr>
        <w:t>?</w:t>
      </w:r>
      <w:r w:rsidR="00D5422E">
        <w:rPr>
          <w:rFonts w:ascii="Arial" w:hAnsi="Arial" w:cs="Arial"/>
        </w:rPr>
        <w:t xml:space="preserve"> does the organisation care about </w:t>
      </w:r>
      <w:r w:rsidR="00727835">
        <w:rPr>
          <w:rFonts w:ascii="Arial" w:hAnsi="Arial" w:cs="Arial"/>
        </w:rPr>
        <w:t>communities</w:t>
      </w:r>
      <w:r w:rsidR="00D76686">
        <w:rPr>
          <w:rFonts w:ascii="Arial" w:hAnsi="Arial" w:cs="Arial"/>
        </w:rPr>
        <w:t>?</w:t>
      </w:r>
      <w:r w:rsidR="0085022B">
        <w:rPr>
          <w:rFonts w:ascii="Arial" w:hAnsi="Arial" w:cs="Arial"/>
        </w:rPr>
        <w:t xml:space="preserve"> UPS care</w:t>
      </w:r>
      <w:r w:rsidR="002D3A87">
        <w:rPr>
          <w:rFonts w:ascii="Arial" w:hAnsi="Arial" w:cs="Arial"/>
        </w:rPr>
        <w:t>s</w:t>
      </w:r>
      <w:r w:rsidR="0085022B">
        <w:rPr>
          <w:rFonts w:ascii="Arial" w:hAnsi="Arial" w:cs="Arial"/>
        </w:rPr>
        <w:t xml:space="preserve"> about the environment, </w:t>
      </w:r>
      <w:r w:rsidR="00080AF9">
        <w:rPr>
          <w:rFonts w:ascii="Arial" w:hAnsi="Arial" w:cs="Arial"/>
        </w:rPr>
        <w:t>and hav</w:t>
      </w:r>
      <w:r w:rsidR="00AA2795">
        <w:rPr>
          <w:rFonts w:ascii="Arial" w:hAnsi="Arial" w:cs="Arial"/>
        </w:rPr>
        <w:t xml:space="preserve">e to adhere to many laws, </w:t>
      </w:r>
      <w:r w:rsidR="00212F10">
        <w:rPr>
          <w:rFonts w:ascii="Arial" w:hAnsi="Arial" w:cs="Arial"/>
        </w:rPr>
        <w:t xml:space="preserve">and </w:t>
      </w:r>
      <w:r w:rsidR="006F57AA">
        <w:rPr>
          <w:rFonts w:ascii="Arial" w:hAnsi="Arial" w:cs="Arial"/>
        </w:rPr>
        <w:t>started various progr</w:t>
      </w:r>
      <w:r w:rsidR="00E027CD">
        <w:rPr>
          <w:rFonts w:ascii="Arial" w:hAnsi="Arial" w:cs="Arial"/>
        </w:rPr>
        <w:t>a</w:t>
      </w:r>
      <w:r w:rsidR="006F57AA">
        <w:rPr>
          <w:rFonts w:ascii="Arial" w:hAnsi="Arial" w:cs="Arial"/>
        </w:rPr>
        <w:t xml:space="preserve">ms </w:t>
      </w:r>
      <w:r w:rsidR="00E027CD">
        <w:rPr>
          <w:rFonts w:ascii="Arial" w:hAnsi="Arial" w:cs="Arial"/>
        </w:rPr>
        <w:t>on minimising waste within their organisation</w:t>
      </w:r>
      <w:r w:rsidR="00D83E6A">
        <w:rPr>
          <w:rFonts w:ascii="Arial" w:hAnsi="Arial" w:cs="Arial"/>
        </w:rPr>
        <w:t>al communities.</w:t>
      </w:r>
      <w:r w:rsidR="00DC2A64">
        <w:rPr>
          <w:rFonts w:ascii="Arial" w:hAnsi="Arial" w:cs="Arial"/>
        </w:rPr>
        <w:t xml:space="preserve"> Additionally, in</w:t>
      </w:r>
      <w:r w:rsidR="0085022B">
        <w:rPr>
          <w:rFonts w:ascii="Arial" w:hAnsi="Arial" w:cs="Arial"/>
        </w:rPr>
        <w:t xml:space="preserve"> the communities</w:t>
      </w:r>
      <w:r w:rsidR="00D52699">
        <w:rPr>
          <w:rFonts w:ascii="Arial" w:hAnsi="Arial" w:cs="Arial"/>
        </w:rPr>
        <w:t xml:space="preserve">, </w:t>
      </w:r>
      <w:r w:rsidR="00E12852">
        <w:rPr>
          <w:rFonts w:ascii="Arial" w:hAnsi="Arial" w:cs="Arial"/>
        </w:rPr>
        <w:t xml:space="preserve">where they operate UPS, </w:t>
      </w:r>
      <w:r w:rsidR="00F27546">
        <w:rPr>
          <w:rFonts w:ascii="Arial" w:hAnsi="Arial" w:cs="Arial"/>
        </w:rPr>
        <w:t>“</w:t>
      </w:r>
      <w:r w:rsidR="00E12852">
        <w:rPr>
          <w:rFonts w:ascii="Arial" w:hAnsi="Arial" w:cs="Arial"/>
        </w:rPr>
        <w:t>have</w:t>
      </w:r>
      <w:r w:rsidR="004158CC">
        <w:rPr>
          <w:rFonts w:ascii="Arial" w:hAnsi="Arial" w:cs="Arial"/>
        </w:rPr>
        <w:t xml:space="preserve"> helped communi</w:t>
      </w:r>
      <w:r w:rsidR="00580448">
        <w:rPr>
          <w:rFonts w:ascii="Arial" w:hAnsi="Arial" w:cs="Arial"/>
        </w:rPr>
        <w:t>ti</w:t>
      </w:r>
      <w:r w:rsidR="004158CC">
        <w:rPr>
          <w:rFonts w:ascii="Arial" w:hAnsi="Arial" w:cs="Arial"/>
        </w:rPr>
        <w:t>es</w:t>
      </w:r>
      <w:r w:rsidR="00AC1363">
        <w:rPr>
          <w:rFonts w:ascii="Arial" w:hAnsi="Arial" w:cs="Arial"/>
        </w:rPr>
        <w:t xml:space="preserve"> to recover from disasters </w:t>
      </w:r>
      <w:r w:rsidR="002569CD">
        <w:rPr>
          <w:rFonts w:ascii="Arial" w:hAnsi="Arial" w:cs="Arial"/>
        </w:rPr>
        <w:t xml:space="preserve">which creates more </w:t>
      </w:r>
      <w:r w:rsidR="00535C83">
        <w:rPr>
          <w:rFonts w:ascii="Arial" w:hAnsi="Arial" w:cs="Arial"/>
        </w:rPr>
        <w:t xml:space="preserve">sustainable practices </w:t>
      </w:r>
      <w:r w:rsidR="00F27546">
        <w:rPr>
          <w:rFonts w:ascii="Arial" w:hAnsi="Arial" w:cs="Arial"/>
        </w:rPr>
        <w:t>that strengthen</w:t>
      </w:r>
      <w:r w:rsidR="004158CC">
        <w:rPr>
          <w:rFonts w:ascii="Arial" w:hAnsi="Arial" w:cs="Arial"/>
        </w:rPr>
        <w:t xml:space="preserve"> </w:t>
      </w:r>
      <w:r w:rsidR="0019581B">
        <w:rPr>
          <w:rFonts w:ascii="Arial" w:hAnsi="Arial" w:cs="Arial"/>
        </w:rPr>
        <w:t xml:space="preserve">our business in a changing world” </w:t>
      </w:r>
      <w:r w:rsidR="007005CA">
        <w:rPr>
          <w:rFonts w:ascii="Arial" w:hAnsi="Arial" w:cs="Arial"/>
        </w:rPr>
        <w:t>(</w:t>
      </w:r>
      <w:r w:rsidR="00F148FE">
        <w:rPr>
          <w:rFonts w:ascii="Arial" w:hAnsi="Arial" w:cs="Arial"/>
        </w:rPr>
        <w:t xml:space="preserve">David Abney, ex UPS </w:t>
      </w:r>
      <w:r w:rsidR="00277528">
        <w:rPr>
          <w:rFonts w:ascii="Arial" w:hAnsi="Arial" w:cs="Arial"/>
        </w:rPr>
        <w:t>C</w:t>
      </w:r>
      <w:r w:rsidR="00F148FE">
        <w:rPr>
          <w:rFonts w:ascii="Arial" w:hAnsi="Arial" w:cs="Arial"/>
        </w:rPr>
        <w:t>ha</w:t>
      </w:r>
      <w:r w:rsidR="000D67E6">
        <w:rPr>
          <w:rFonts w:ascii="Arial" w:hAnsi="Arial" w:cs="Arial"/>
        </w:rPr>
        <w:t>i</w:t>
      </w:r>
      <w:r w:rsidR="00F148FE">
        <w:rPr>
          <w:rFonts w:ascii="Arial" w:hAnsi="Arial" w:cs="Arial"/>
        </w:rPr>
        <w:t>rman, 2019</w:t>
      </w:r>
      <w:r w:rsidR="00D4551A">
        <w:rPr>
          <w:rFonts w:ascii="Arial" w:hAnsi="Arial" w:cs="Arial"/>
        </w:rPr>
        <w:t xml:space="preserve">; </w:t>
      </w:r>
      <w:r w:rsidR="00F63D66">
        <w:rPr>
          <w:rFonts w:ascii="Arial" w:hAnsi="Arial" w:cs="Arial"/>
        </w:rPr>
        <w:t>Retail marketing, 2019</w:t>
      </w:r>
      <w:r w:rsidR="00D4551A">
        <w:rPr>
          <w:rFonts w:ascii="Arial" w:hAnsi="Arial" w:cs="Arial"/>
        </w:rPr>
        <w:t>).</w:t>
      </w:r>
    </w:p>
    <w:p w14:paraId="7DB0AA15" w14:textId="77777777" w:rsidR="0098332F" w:rsidRDefault="00B4764C" w:rsidP="000863FB">
      <w:pPr>
        <w:jc w:val="both"/>
        <w:rPr>
          <w:rFonts w:ascii="Arial" w:hAnsi="Arial" w:cs="Arial"/>
          <w:b/>
          <w:bCs/>
        </w:rPr>
      </w:pPr>
      <w:r w:rsidRPr="00C35AAC">
        <w:rPr>
          <w:rFonts w:ascii="Arial" w:hAnsi="Arial" w:cs="Arial"/>
          <w:b/>
          <w:bCs/>
        </w:rPr>
        <w:t>Judg</w:t>
      </w:r>
      <w:r w:rsidR="00FE4AB2" w:rsidRPr="00C35AAC">
        <w:rPr>
          <w:rFonts w:ascii="Arial" w:hAnsi="Arial" w:cs="Arial"/>
          <w:b/>
          <w:bCs/>
        </w:rPr>
        <w:t xml:space="preserve">ement, response, </w:t>
      </w:r>
      <w:r w:rsidR="00C35AAC" w:rsidRPr="00C35AAC">
        <w:rPr>
          <w:rFonts w:ascii="Arial" w:hAnsi="Arial" w:cs="Arial"/>
          <w:b/>
          <w:bCs/>
        </w:rPr>
        <w:t>what about you?</w:t>
      </w:r>
      <w:r w:rsidR="007D6472" w:rsidRPr="00C35AAC">
        <w:rPr>
          <w:rFonts w:ascii="Arial" w:hAnsi="Arial" w:cs="Arial"/>
          <w:b/>
          <w:bCs/>
        </w:rPr>
        <w:t xml:space="preserve"> </w:t>
      </w:r>
    </w:p>
    <w:p w14:paraId="6FFA1A04" w14:textId="16167B87" w:rsidR="00A3321B" w:rsidRDefault="00D94C22" w:rsidP="000863FB">
      <w:pPr>
        <w:jc w:val="both"/>
        <w:rPr>
          <w:rFonts w:ascii="Arial" w:hAnsi="Arial" w:cs="Arial"/>
        </w:rPr>
      </w:pPr>
      <w:r>
        <w:rPr>
          <w:rFonts w:ascii="Arial" w:hAnsi="Arial" w:cs="Arial"/>
        </w:rPr>
        <w:t xml:space="preserve">The third stage of the </w:t>
      </w:r>
      <w:r w:rsidR="00B73E75">
        <w:rPr>
          <w:rFonts w:ascii="Arial" w:hAnsi="Arial" w:cs="Arial"/>
        </w:rPr>
        <w:t>consumer b</w:t>
      </w:r>
      <w:r w:rsidR="007233C1">
        <w:rPr>
          <w:rFonts w:ascii="Arial" w:hAnsi="Arial" w:cs="Arial"/>
        </w:rPr>
        <w:t>r</w:t>
      </w:r>
      <w:r w:rsidR="00B73E75">
        <w:rPr>
          <w:rFonts w:ascii="Arial" w:hAnsi="Arial" w:cs="Arial"/>
        </w:rPr>
        <w:t xml:space="preserve">and </w:t>
      </w:r>
      <w:r w:rsidR="000A6EB0">
        <w:rPr>
          <w:rFonts w:ascii="Arial" w:hAnsi="Arial" w:cs="Arial"/>
        </w:rPr>
        <w:t xml:space="preserve">equity </w:t>
      </w:r>
      <w:r>
        <w:rPr>
          <w:rFonts w:ascii="Arial" w:hAnsi="Arial" w:cs="Arial"/>
        </w:rPr>
        <w:t>pyramid</w:t>
      </w:r>
      <w:r w:rsidR="00F57001">
        <w:rPr>
          <w:rFonts w:ascii="Arial" w:hAnsi="Arial" w:cs="Arial"/>
        </w:rPr>
        <w:t xml:space="preserve"> </w:t>
      </w:r>
      <w:r w:rsidR="00580791">
        <w:rPr>
          <w:rFonts w:ascii="Arial" w:hAnsi="Arial" w:cs="Arial"/>
        </w:rPr>
        <w:t>which also has two sec</w:t>
      </w:r>
      <w:r w:rsidR="008E375B">
        <w:rPr>
          <w:rFonts w:ascii="Arial" w:hAnsi="Arial" w:cs="Arial"/>
        </w:rPr>
        <w:t>tio</w:t>
      </w:r>
      <w:r w:rsidR="00A07F9A">
        <w:rPr>
          <w:rFonts w:ascii="Arial" w:hAnsi="Arial" w:cs="Arial"/>
        </w:rPr>
        <w:t>ns</w:t>
      </w:r>
      <w:r w:rsidR="00580791">
        <w:rPr>
          <w:rFonts w:ascii="Arial" w:hAnsi="Arial" w:cs="Arial"/>
        </w:rPr>
        <w:t xml:space="preserve"> </w:t>
      </w:r>
      <w:r w:rsidR="00470FC1">
        <w:rPr>
          <w:rFonts w:ascii="Arial" w:hAnsi="Arial" w:cs="Arial"/>
        </w:rPr>
        <w:t xml:space="preserve">that relate to </w:t>
      </w:r>
      <w:r w:rsidR="002A3ED9">
        <w:rPr>
          <w:rFonts w:ascii="Arial" w:hAnsi="Arial" w:cs="Arial"/>
        </w:rPr>
        <w:t xml:space="preserve">judgement and feelings. </w:t>
      </w:r>
      <w:r w:rsidR="00DC55AD">
        <w:rPr>
          <w:rFonts w:ascii="Arial" w:hAnsi="Arial" w:cs="Arial"/>
        </w:rPr>
        <w:t xml:space="preserve">These are connected to the way individuals </w:t>
      </w:r>
      <w:r w:rsidR="00D05869">
        <w:rPr>
          <w:rFonts w:ascii="Arial" w:hAnsi="Arial" w:cs="Arial"/>
        </w:rPr>
        <w:t>feel about the brand whether that is either</w:t>
      </w:r>
      <w:r w:rsidR="00B73E07">
        <w:rPr>
          <w:rFonts w:ascii="Arial" w:hAnsi="Arial" w:cs="Arial"/>
        </w:rPr>
        <w:t xml:space="preserve"> in a</w:t>
      </w:r>
      <w:r w:rsidR="00D05869">
        <w:rPr>
          <w:rFonts w:ascii="Arial" w:hAnsi="Arial" w:cs="Arial"/>
        </w:rPr>
        <w:t xml:space="preserve"> positive or</w:t>
      </w:r>
      <w:r w:rsidR="00D76686">
        <w:rPr>
          <w:rFonts w:ascii="Arial" w:hAnsi="Arial" w:cs="Arial"/>
        </w:rPr>
        <w:t xml:space="preserve"> </w:t>
      </w:r>
      <w:r w:rsidR="00B73E07">
        <w:rPr>
          <w:rFonts w:ascii="Arial" w:hAnsi="Arial" w:cs="Arial"/>
        </w:rPr>
        <w:t xml:space="preserve">a </w:t>
      </w:r>
      <w:r w:rsidR="00D76686">
        <w:rPr>
          <w:rFonts w:ascii="Arial" w:hAnsi="Arial" w:cs="Arial"/>
        </w:rPr>
        <w:t>negative</w:t>
      </w:r>
      <w:r w:rsidR="00B73E07">
        <w:rPr>
          <w:rFonts w:ascii="Arial" w:hAnsi="Arial" w:cs="Arial"/>
        </w:rPr>
        <w:t xml:space="preserve"> way</w:t>
      </w:r>
      <w:r w:rsidR="00F43340">
        <w:rPr>
          <w:rFonts w:ascii="Arial" w:hAnsi="Arial" w:cs="Arial"/>
        </w:rPr>
        <w:t xml:space="preserve">. Judgement, </w:t>
      </w:r>
      <w:r w:rsidR="00E345AA">
        <w:rPr>
          <w:rFonts w:ascii="Arial" w:hAnsi="Arial" w:cs="Arial"/>
        </w:rPr>
        <w:t xml:space="preserve">is related to the thoughts </w:t>
      </w:r>
      <w:r w:rsidR="00FC1691">
        <w:rPr>
          <w:rFonts w:ascii="Arial" w:hAnsi="Arial" w:cs="Arial"/>
        </w:rPr>
        <w:t xml:space="preserve">of </w:t>
      </w:r>
      <w:r w:rsidR="00E345AA">
        <w:rPr>
          <w:rFonts w:ascii="Arial" w:hAnsi="Arial" w:cs="Arial"/>
        </w:rPr>
        <w:t>individuals</w:t>
      </w:r>
      <w:r w:rsidR="005A4D50">
        <w:rPr>
          <w:rFonts w:ascii="Arial" w:hAnsi="Arial" w:cs="Arial"/>
        </w:rPr>
        <w:t xml:space="preserve">, </w:t>
      </w:r>
      <w:r w:rsidR="00D948C7">
        <w:rPr>
          <w:rFonts w:ascii="Arial" w:hAnsi="Arial" w:cs="Arial"/>
        </w:rPr>
        <w:t>for instance if they see yo</w:t>
      </w:r>
      <w:r w:rsidR="00176B07">
        <w:rPr>
          <w:rFonts w:ascii="Arial" w:hAnsi="Arial" w:cs="Arial"/>
        </w:rPr>
        <w:t xml:space="preserve">ur brand as </w:t>
      </w:r>
      <w:r w:rsidR="007C2BCC">
        <w:rPr>
          <w:rFonts w:ascii="Arial" w:hAnsi="Arial" w:cs="Arial"/>
        </w:rPr>
        <w:t>dependable</w:t>
      </w:r>
      <w:r w:rsidR="00F14F3A">
        <w:rPr>
          <w:rFonts w:ascii="Arial" w:hAnsi="Arial" w:cs="Arial"/>
        </w:rPr>
        <w:t>,</w:t>
      </w:r>
      <w:r w:rsidR="007C2BCC">
        <w:rPr>
          <w:rFonts w:ascii="Arial" w:hAnsi="Arial" w:cs="Arial"/>
        </w:rPr>
        <w:t xml:space="preserve"> or useful,</w:t>
      </w:r>
      <w:r w:rsidR="00F14F3A">
        <w:rPr>
          <w:rFonts w:ascii="Arial" w:hAnsi="Arial" w:cs="Arial"/>
        </w:rPr>
        <w:t xml:space="preserve"> </w:t>
      </w:r>
      <w:r w:rsidR="00A70837">
        <w:rPr>
          <w:rFonts w:ascii="Arial" w:hAnsi="Arial" w:cs="Arial"/>
        </w:rPr>
        <w:t xml:space="preserve">or </w:t>
      </w:r>
      <w:r w:rsidR="008C272B">
        <w:rPr>
          <w:rFonts w:ascii="Arial" w:hAnsi="Arial" w:cs="Arial"/>
        </w:rPr>
        <w:t xml:space="preserve">it </w:t>
      </w:r>
      <w:r w:rsidR="0091326A">
        <w:rPr>
          <w:rFonts w:ascii="Arial" w:hAnsi="Arial" w:cs="Arial"/>
        </w:rPr>
        <w:t>may be</w:t>
      </w:r>
      <w:r w:rsidR="008C272B">
        <w:rPr>
          <w:rFonts w:ascii="Arial" w:hAnsi="Arial" w:cs="Arial"/>
        </w:rPr>
        <w:t xml:space="preserve"> seen as a service that has no</w:t>
      </w:r>
      <w:r w:rsidR="00173C31">
        <w:rPr>
          <w:rFonts w:ascii="Arial" w:hAnsi="Arial" w:cs="Arial"/>
        </w:rPr>
        <w:t xml:space="preserve"> relevance, </w:t>
      </w:r>
      <w:r w:rsidR="006825F4">
        <w:rPr>
          <w:rFonts w:ascii="Arial" w:hAnsi="Arial" w:cs="Arial"/>
        </w:rPr>
        <w:t xml:space="preserve">or brand that is too costly </w:t>
      </w:r>
      <w:r w:rsidR="00EF0FDF">
        <w:rPr>
          <w:rFonts w:ascii="Arial" w:hAnsi="Arial" w:cs="Arial"/>
        </w:rPr>
        <w:t xml:space="preserve">with no </w:t>
      </w:r>
      <w:r w:rsidR="008D00C6">
        <w:rPr>
          <w:rFonts w:ascii="Arial" w:hAnsi="Arial" w:cs="Arial"/>
        </w:rPr>
        <w:t>affectivity</w:t>
      </w:r>
      <w:r w:rsidR="007267A3">
        <w:rPr>
          <w:rFonts w:ascii="Arial" w:hAnsi="Arial" w:cs="Arial"/>
        </w:rPr>
        <w:t xml:space="preserve">, However, </w:t>
      </w:r>
      <w:r w:rsidR="000E4495">
        <w:rPr>
          <w:rFonts w:ascii="Arial" w:hAnsi="Arial" w:cs="Arial"/>
        </w:rPr>
        <w:t xml:space="preserve">these judgements all </w:t>
      </w:r>
      <w:r w:rsidR="007031B5">
        <w:rPr>
          <w:rFonts w:ascii="Arial" w:hAnsi="Arial" w:cs="Arial"/>
        </w:rPr>
        <w:t>fall into four separate categories</w:t>
      </w:r>
      <w:r w:rsidR="00A3321B">
        <w:rPr>
          <w:rFonts w:ascii="Arial" w:hAnsi="Arial" w:cs="Arial"/>
        </w:rPr>
        <w:t xml:space="preserve">: </w:t>
      </w:r>
    </w:p>
    <w:p w14:paraId="52556C0E" w14:textId="77777777" w:rsidR="008808B6" w:rsidRDefault="00E765EA" w:rsidP="00A3321B">
      <w:pPr>
        <w:pStyle w:val="ListParagraph"/>
        <w:numPr>
          <w:ilvl w:val="0"/>
          <w:numId w:val="6"/>
        </w:numPr>
        <w:jc w:val="both"/>
        <w:rPr>
          <w:rFonts w:ascii="Arial" w:hAnsi="Arial" w:cs="Arial"/>
        </w:rPr>
      </w:pPr>
      <w:r>
        <w:rPr>
          <w:rFonts w:ascii="Arial" w:hAnsi="Arial" w:cs="Arial"/>
        </w:rPr>
        <w:t xml:space="preserve">Quality </w:t>
      </w:r>
      <w:r w:rsidR="00935D0F">
        <w:rPr>
          <w:rFonts w:ascii="Arial" w:hAnsi="Arial" w:cs="Arial"/>
        </w:rPr>
        <w:t>–</w:t>
      </w:r>
      <w:r>
        <w:rPr>
          <w:rFonts w:ascii="Arial" w:hAnsi="Arial" w:cs="Arial"/>
        </w:rPr>
        <w:t xml:space="preserve"> </w:t>
      </w:r>
      <w:r w:rsidR="00935D0F">
        <w:rPr>
          <w:rFonts w:ascii="Arial" w:hAnsi="Arial" w:cs="Arial"/>
        </w:rPr>
        <w:t>real/</w:t>
      </w:r>
      <w:r w:rsidR="000E715C">
        <w:rPr>
          <w:rFonts w:ascii="Arial" w:hAnsi="Arial" w:cs="Arial"/>
        </w:rPr>
        <w:t xml:space="preserve">perceived quality </w:t>
      </w:r>
    </w:p>
    <w:p w14:paraId="3D85EC54" w14:textId="010C95DB" w:rsidR="008808B6" w:rsidRDefault="008808B6" w:rsidP="00A3321B">
      <w:pPr>
        <w:pStyle w:val="ListParagraph"/>
        <w:numPr>
          <w:ilvl w:val="0"/>
          <w:numId w:val="6"/>
        </w:numPr>
        <w:jc w:val="both"/>
        <w:rPr>
          <w:rFonts w:ascii="Arial" w:hAnsi="Arial" w:cs="Arial"/>
        </w:rPr>
      </w:pPr>
      <w:r>
        <w:rPr>
          <w:rFonts w:ascii="Arial" w:hAnsi="Arial" w:cs="Arial"/>
        </w:rPr>
        <w:t xml:space="preserve">Credibility – </w:t>
      </w:r>
      <w:r w:rsidR="00E63486">
        <w:rPr>
          <w:rFonts w:ascii="Arial" w:hAnsi="Arial" w:cs="Arial"/>
        </w:rPr>
        <w:t>brand reputation</w:t>
      </w:r>
    </w:p>
    <w:p w14:paraId="120C2E41" w14:textId="541CFB29" w:rsidR="00477B68" w:rsidRDefault="00E63486" w:rsidP="00A3321B">
      <w:pPr>
        <w:pStyle w:val="ListParagraph"/>
        <w:numPr>
          <w:ilvl w:val="0"/>
          <w:numId w:val="6"/>
        </w:numPr>
        <w:jc w:val="both"/>
        <w:rPr>
          <w:rFonts w:ascii="Arial" w:hAnsi="Arial" w:cs="Arial"/>
        </w:rPr>
      </w:pPr>
      <w:r>
        <w:rPr>
          <w:rFonts w:ascii="Arial" w:hAnsi="Arial" w:cs="Arial"/>
        </w:rPr>
        <w:t>Consideration – the brand relevancy</w:t>
      </w:r>
    </w:p>
    <w:p w14:paraId="78C41CB1" w14:textId="5D0FDFB1" w:rsidR="00E63486" w:rsidRDefault="00290738" w:rsidP="00A3321B">
      <w:pPr>
        <w:pStyle w:val="ListParagraph"/>
        <w:numPr>
          <w:ilvl w:val="0"/>
          <w:numId w:val="6"/>
        </w:numPr>
        <w:jc w:val="both"/>
        <w:rPr>
          <w:rFonts w:ascii="Arial" w:hAnsi="Arial" w:cs="Arial"/>
        </w:rPr>
      </w:pPr>
      <w:r>
        <w:rPr>
          <w:rFonts w:ascii="Arial" w:hAnsi="Arial" w:cs="Arial"/>
        </w:rPr>
        <w:t xml:space="preserve">Superiority – </w:t>
      </w:r>
      <w:r w:rsidR="008615A5">
        <w:rPr>
          <w:rFonts w:ascii="Arial" w:hAnsi="Arial" w:cs="Arial"/>
        </w:rPr>
        <w:t xml:space="preserve">the brands standing amongst </w:t>
      </w:r>
      <w:r w:rsidR="00F4055E">
        <w:rPr>
          <w:rFonts w:ascii="Arial" w:hAnsi="Arial" w:cs="Arial"/>
        </w:rPr>
        <w:t>competitors.</w:t>
      </w:r>
    </w:p>
    <w:p w14:paraId="6549C432" w14:textId="0E4DA48C" w:rsidR="0038456F" w:rsidRDefault="00846B66" w:rsidP="00E725F2">
      <w:pPr>
        <w:jc w:val="both"/>
        <w:rPr>
          <w:rFonts w:ascii="Arial" w:hAnsi="Arial" w:cs="Arial"/>
        </w:rPr>
      </w:pPr>
      <w:r>
        <w:rPr>
          <w:rFonts w:ascii="Arial" w:hAnsi="Arial" w:cs="Arial"/>
        </w:rPr>
        <w:t>In addi</w:t>
      </w:r>
      <w:r w:rsidR="008704AC">
        <w:rPr>
          <w:rFonts w:ascii="Arial" w:hAnsi="Arial" w:cs="Arial"/>
        </w:rPr>
        <w:t xml:space="preserve">tion, if an individual has no </w:t>
      </w:r>
      <w:r w:rsidR="00B81F8E">
        <w:rPr>
          <w:rFonts w:ascii="Arial" w:hAnsi="Arial" w:cs="Arial"/>
        </w:rPr>
        <w:t>knowledge of your brand</w:t>
      </w:r>
      <w:r w:rsidR="00296560">
        <w:rPr>
          <w:rFonts w:ascii="Arial" w:hAnsi="Arial" w:cs="Arial"/>
        </w:rPr>
        <w:t>,</w:t>
      </w:r>
      <w:r w:rsidR="00B81F8E">
        <w:rPr>
          <w:rFonts w:ascii="Arial" w:hAnsi="Arial" w:cs="Arial"/>
        </w:rPr>
        <w:t xml:space="preserve"> this can have an effect on anything negative the individual </w:t>
      </w:r>
      <w:r w:rsidR="00296560">
        <w:rPr>
          <w:rFonts w:ascii="Arial" w:hAnsi="Arial" w:cs="Arial"/>
        </w:rPr>
        <w:t>hears about the brand</w:t>
      </w:r>
      <w:r w:rsidR="004E0DEE">
        <w:rPr>
          <w:rFonts w:ascii="Arial" w:hAnsi="Arial" w:cs="Arial"/>
        </w:rPr>
        <w:t xml:space="preserve"> </w:t>
      </w:r>
      <w:r w:rsidR="00BD4052">
        <w:rPr>
          <w:rFonts w:ascii="Arial" w:hAnsi="Arial" w:cs="Arial"/>
        </w:rPr>
        <w:t>through the spoken word.</w:t>
      </w:r>
      <w:r w:rsidR="0080519F">
        <w:rPr>
          <w:rFonts w:ascii="Arial" w:hAnsi="Arial" w:cs="Arial"/>
        </w:rPr>
        <w:t xml:space="preserve"> To alleviate th</w:t>
      </w:r>
      <w:r w:rsidR="00167215">
        <w:rPr>
          <w:rFonts w:ascii="Arial" w:hAnsi="Arial" w:cs="Arial"/>
        </w:rPr>
        <w:t>es</w:t>
      </w:r>
      <w:r w:rsidR="00FB670F">
        <w:rPr>
          <w:rFonts w:ascii="Arial" w:hAnsi="Arial" w:cs="Arial"/>
        </w:rPr>
        <w:t>e judgements</w:t>
      </w:r>
      <w:r w:rsidR="0080519F">
        <w:rPr>
          <w:rFonts w:ascii="Arial" w:hAnsi="Arial" w:cs="Arial"/>
        </w:rPr>
        <w:t xml:space="preserve"> from occurring </w:t>
      </w:r>
      <w:r w:rsidR="00EA41E1">
        <w:rPr>
          <w:rFonts w:ascii="Arial" w:hAnsi="Arial" w:cs="Arial"/>
        </w:rPr>
        <w:t>organisations</w:t>
      </w:r>
      <w:r w:rsidR="0019026D">
        <w:rPr>
          <w:rFonts w:ascii="Arial" w:hAnsi="Arial" w:cs="Arial"/>
        </w:rPr>
        <w:t xml:space="preserve"> </w:t>
      </w:r>
      <w:r w:rsidR="00AC7208">
        <w:rPr>
          <w:rFonts w:ascii="Arial" w:hAnsi="Arial" w:cs="Arial"/>
        </w:rPr>
        <w:t>are required</w:t>
      </w:r>
      <w:r w:rsidR="00EC18CE">
        <w:rPr>
          <w:rFonts w:ascii="Arial" w:hAnsi="Arial" w:cs="Arial"/>
        </w:rPr>
        <w:t xml:space="preserve"> to</w:t>
      </w:r>
      <w:r w:rsidR="0019026D">
        <w:rPr>
          <w:rFonts w:ascii="Arial" w:hAnsi="Arial" w:cs="Arial"/>
        </w:rPr>
        <w:t xml:space="preserve"> respond </w:t>
      </w:r>
      <w:r w:rsidR="00AC7208">
        <w:rPr>
          <w:rFonts w:ascii="Arial" w:hAnsi="Arial" w:cs="Arial"/>
        </w:rPr>
        <w:t>to</w:t>
      </w:r>
      <w:r w:rsidR="00EC18CE">
        <w:rPr>
          <w:rFonts w:ascii="Arial" w:hAnsi="Arial" w:cs="Arial"/>
        </w:rPr>
        <w:t xml:space="preserve"> consumer</w:t>
      </w:r>
      <w:r w:rsidR="005439D7">
        <w:rPr>
          <w:rFonts w:ascii="Arial" w:hAnsi="Arial" w:cs="Arial"/>
        </w:rPr>
        <w:t>’s</w:t>
      </w:r>
      <w:r w:rsidR="00EC18CE">
        <w:rPr>
          <w:rFonts w:ascii="Arial" w:hAnsi="Arial" w:cs="Arial"/>
        </w:rPr>
        <w:t xml:space="preserve"> </w:t>
      </w:r>
      <w:r w:rsidR="00CF21EF">
        <w:rPr>
          <w:rFonts w:ascii="Arial" w:hAnsi="Arial" w:cs="Arial"/>
        </w:rPr>
        <w:t>diss</w:t>
      </w:r>
      <w:r w:rsidR="005439D7">
        <w:rPr>
          <w:rFonts w:ascii="Arial" w:hAnsi="Arial" w:cs="Arial"/>
        </w:rPr>
        <w:t>atis</w:t>
      </w:r>
      <w:r w:rsidR="00CF21EF">
        <w:rPr>
          <w:rFonts w:ascii="Arial" w:hAnsi="Arial" w:cs="Arial"/>
        </w:rPr>
        <w:t>factions</w:t>
      </w:r>
      <w:r w:rsidR="005439D7">
        <w:rPr>
          <w:rFonts w:ascii="Arial" w:hAnsi="Arial" w:cs="Arial"/>
        </w:rPr>
        <w:t xml:space="preserve"> </w:t>
      </w:r>
      <w:r w:rsidR="00FF6A6A">
        <w:rPr>
          <w:rFonts w:ascii="Arial" w:hAnsi="Arial" w:cs="Arial"/>
        </w:rPr>
        <w:t xml:space="preserve">or </w:t>
      </w:r>
      <w:r w:rsidR="004E7091">
        <w:rPr>
          <w:rFonts w:ascii="Arial" w:hAnsi="Arial" w:cs="Arial"/>
        </w:rPr>
        <w:t>grievances</w:t>
      </w:r>
      <w:r w:rsidR="00FF6A6A">
        <w:rPr>
          <w:rFonts w:ascii="Arial" w:hAnsi="Arial" w:cs="Arial"/>
        </w:rPr>
        <w:t xml:space="preserve"> </w:t>
      </w:r>
      <w:r w:rsidR="004E7091">
        <w:rPr>
          <w:rFonts w:ascii="Arial" w:hAnsi="Arial" w:cs="Arial"/>
        </w:rPr>
        <w:t>the</w:t>
      </w:r>
      <w:r w:rsidR="00F2119C">
        <w:rPr>
          <w:rFonts w:ascii="Arial" w:hAnsi="Arial" w:cs="Arial"/>
        </w:rPr>
        <w:t xml:space="preserve">y </w:t>
      </w:r>
      <w:r w:rsidR="004E7091">
        <w:rPr>
          <w:rFonts w:ascii="Arial" w:hAnsi="Arial" w:cs="Arial"/>
        </w:rPr>
        <w:t>may have.</w:t>
      </w:r>
      <w:r w:rsidR="00F2119C">
        <w:rPr>
          <w:rFonts w:ascii="Arial" w:hAnsi="Arial" w:cs="Arial"/>
        </w:rPr>
        <w:t xml:space="preserve"> </w:t>
      </w:r>
      <w:r w:rsidR="00E77D3E">
        <w:rPr>
          <w:rFonts w:ascii="Arial" w:hAnsi="Arial" w:cs="Arial"/>
        </w:rPr>
        <w:t xml:space="preserve">Acquiring the relevant </w:t>
      </w:r>
      <w:r w:rsidR="0021731E">
        <w:rPr>
          <w:rFonts w:ascii="Arial" w:hAnsi="Arial" w:cs="Arial"/>
        </w:rPr>
        <w:t>computer software will be help</w:t>
      </w:r>
      <w:r w:rsidR="00073534">
        <w:rPr>
          <w:rFonts w:ascii="Arial" w:hAnsi="Arial" w:cs="Arial"/>
        </w:rPr>
        <w:t>ful in these moments</w:t>
      </w:r>
      <w:r w:rsidR="00F22C17">
        <w:rPr>
          <w:rFonts w:ascii="Arial" w:hAnsi="Arial" w:cs="Arial"/>
        </w:rPr>
        <w:t xml:space="preserve">. It can also give vital feedback to the organisation </w:t>
      </w:r>
      <w:r w:rsidR="00B030A2">
        <w:rPr>
          <w:rFonts w:ascii="Arial" w:hAnsi="Arial" w:cs="Arial"/>
        </w:rPr>
        <w:t xml:space="preserve">to </w:t>
      </w:r>
      <w:r w:rsidR="00B314C8">
        <w:rPr>
          <w:rFonts w:ascii="Arial" w:hAnsi="Arial" w:cs="Arial"/>
        </w:rPr>
        <w:t>re</w:t>
      </w:r>
      <w:r w:rsidR="00E15240">
        <w:rPr>
          <w:rFonts w:ascii="Arial" w:hAnsi="Arial" w:cs="Arial"/>
        </w:rPr>
        <w:t>-</w:t>
      </w:r>
      <w:r w:rsidR="00B314C8">
        <w:rPr>
          <w:rFonts w:ascii="Arial" w:hAnsi="Arial" w:cs="Arial"/>
        </w:rPr>
        <w:t xml:space="preserve">look at the brand to see if it is still </w:t>
      </w:r>
      <w:r w:rsidR="0038456F">
        <w:rPr>
          <w:rFonts w:ascii="Arial" w:hAnsi="Arial" w:cs="Arial"/>
        </w:rPr>
        <w:t>delivering on brand promise.</w:t>
      </w:r>
      <w:r w:rsidR="00D6550C">
        <w:rPr>
          <w:rFonts w:ascii="Arial" w:hAnsi="Arial" w:cs="Arial"/>
        </w:rPr>
        <w:t xml:space="preserve"> UPS has built brand equity</w:t>
      </w:r>
      <w:r w:rsidR="00062E59">
        <w:rPr>
          <w:rFonts w:ascii="Arial" w:hAnsi="Arial" w:cs="Arial"/>
        </w:rPr>
        <w:t xml:space="preserve"> by being a leading </w:t>
      </w:r>
      <w:r w:rsidR="00851C10">
        <w:rPr>
          <w:rFonts w:ascii="Arial" w:hAnsi="Arial" w:cs="Arial"/>
        </w:rPr>
        <w:t xml:space="preserve">and trusted organisation with a brand which </w:t>
      </w:r>
      <w:r w:rsidR="002F522C">
        <w:rPr>
          <w:rFonts w:ascii="Arial" w:hAnsi="Arial" w:cs="Arial"/>
        </w:rPr>
        <w:t xml:space="preserve">signifies </w:t>
      </w:r>
      <w:r w:rsidR="005A5D2D">
        <w:rPr>
          <w:rFonts w:ascii="Arial" w:hAnsi="Arial" w:cs="Arial"/>
        </w:rPr>
        <w:t>reliability and service innovation</w:t>
      </w:r>
      <w:r w:rsidR="00080985">
        <w:rPr>
          <w:rFonts w:ascii="Arial" w:hAnsi="Arial" w:cs="Arial"/>
        </w:rPr>
        <w:t xml:space="preserve"> </w:t>
      </w:r>
      <w:bookmarkStart w:id="14" w:name="_Hlk70757282"/>
      <w:r w:rsidR="00645110">
        <w:rPr>
          <w:rFonts w:ascii="Arial" w:hAnsi="Arial" w:cs="Arial"/>
        </w:rPr>
        <w:t>(Retail marketing, 201</w:t>
      </w:r>
      <w:r w:rsidR="00C17FDD">
        <w:rPr>
          <w:rFonts w:ascii="Arial" w:hAnsi="Arial" w:cs="Arial"/>
        </w:rPr>
        <w:t>9</w:t>
      </w:r>
      <w:r w:rsidR="003C30F9">
        <w:rPr>
          <w:rFonts w:ascii="Arial" w:hAnsi="Arial" w:cs="Arial"/>
        </w:rPr>
        <w:t xml:space="preserve">; </w:t>
      </w:r>
      <w:r w:rsidR="00F13731">
        <w:rPr>
          <w:rFonts w:ascii="Arial" w:hAnsi="Arial" w:cs="Arial"/>
        </w:rPr>
        <w:t>Annual report, 2019).</w:t>
      </w:r>
    </w:p>
    <w:bookmarkEnd w:id="14"/>
    <w:p w14:paraId="46A9002E" w14:textId="77777777" w:rsidR="0098332F" w:rsidRDefault="0038456F" w:rsidP="00E725F2">
      <w:pPr>
        <w:jc w:val="both"/>
        <w:rPr>
          <w:rFonts w:ascii="Arial" w:hAnsi="Arial" w:cs="Arial"/>
          <w:b/>
          <w:bCs/>
        </w:rPr>
      </w:pPr>
      <w:r w:rsidRPr="00EC4513">
        <w:rPr>
          <w:rFonts w:ascii="Arial" w:hAnsi="Arial" w:cs="Arial"/>
          <w:b/>
          <w:bCs/>
        </w:rPr>
        <w:t>Feeling</w:t>
      </w:r>
      <w:r w:rsidR="008C2491">
        <w:rPr>
          <w:rFonts w:ascii="Arial" w:hAnsi="Arial" w:cs="Arial"/>
          <w:b/>
          <w:bCs/>
        </w:rPr>
        <w:t>s</w:t>
      </w:r>
      <w:r w:rsidR="00EC4513" w:rsidRPr="00EC4513">
        <w:rPr>
          <w:rFonts w:ascii="Arial" w:hAnsi="Arial" w:cs="Arial"/>
          <w:b/>
          <w:bCs/>
        </w:rPr>
        <w:t>, response, what about you?</w:t>
      </w:r>
      <w:r w:rsidR="00F2119C" w:rsidRPr="00EC4513">
        <w:rPr>
          <w:rFonts w:ascii="Arial" w:hAnsi="Arial" w:cs="Arial"/>
          <w:b/>
          <w:bCs/>
        </w:rPr>
        <w:t xml:space="preserve"> </w:t>
      </w:r>
    </w:p>
    <w:p w14:paraId="7C237F6D" w14:textId="7D79D9E4" w:rsidR="006038F7" w:rsidRDefault="00177B1A" w:rsidP="00E725F2">
      <w:pPr>
        <w:jc w:val="both"/>
        <w:rPr>
          <w:rFonts w:ascii="Arial" w:hAnsi="Arial" w:cs="Arial"/>
        </w:rPr>
      </w:pPr>
      <w:r>
        <w:rPr>
          <w:rFonts w:ascii="Arial" w:hAnsi="Arial" w:cs="Arial"/>
        </w:rPr>
        <w:t xml:space="preserve">The third stage </w:t>
      </w:r>
      <w:r w:rsidR="00012084">
        <w:rPr>
          <w:rFonts w:ascii="Arial" w:hAnsi="Arial" w:cs="Arial"/>
        </w:rPr>
        <w:t xml:space="preserve">and </w:t>
      </w:r>
      <w:r>
        <w:rPr>
          <w:rFonts w:ascii="Arial" w:hAnsi="Arial" w:cs="Arial"/>
        </w:rPr>
        <w:t>second secto</w:t>
      </w:r>
      <w:r w:rsidR="008C2491">
        <w:rPr>
          <w:rFonts w:ascii="Arial" w:hAnsi="Arial" w:cs="Arial"/>
        </w:rPr>
        <w:t xml:space="preserve">r of </w:t>
      </w:r>
      <w:r w:rsidR="00012084">
        <w:rPr>
          <w:rFonts w:ascii="Arial" w:hAnsi="Arial" w:cs="Arial"/>
        </w:rPr>
        <w:t xml:space="preserve">the </w:t>
      </w:r>
      <w:r w:rsidR="008C2491">
        <w:rPr>
          <w:rFonts w:ascii="Arial" w:hAnsi="Arial" w:cs="Arial"/>
        </w:rPr>
        <w:t xml:space="preserve">pyramid </w:t>
      </w:r>
      <w:r w:rsidR="002F1D4B">
        <w:rPr>
          <w:rFonts w:ascii="Arial" w:hAnsi="Arial" w:cs="Arial"/>
        </w:rPr>
        <w:t xml:space="preserve">focusses on </w:t>
      </w:r>
      <w:r w:rsidR="00F82A2A">
        <w:rPr>
          <w:rFonts w:ascii="Arial" w:hAnsi="Arial" w:cs="Arial"/>
        </w:rPr>
        <w:t>the feelings of individuals</w:t>
      </w:r>
      <w:r w:rsidR="00A50D13">
        <w:rPr>
          <w:rFonts w:ascii="Arial" w:hAnsi="Arial" w:cs="Arial"/>
        </w:rPr>
        <w:t>, and mo</w:t>
      </w:r>
      <w:r w:rsidR="005B446F">
        <w:rPr>
          <w:rFonts w:ascii="Arial" w:hAnsi="Arial" w:cs="Arial"/>
        </w:rPr>
        <w:t>r</w:t>
      </w:r>
      <w:r w:rsidR="00A50D13">
        <w:rPr>
          <w:rFonts w:ascii="Arial" w:hAnsi="Arial" w:cs="Arial"/>
        </w:rPr>
        <w:t>e importantly how the</w:t>
      </w:r>
      <w:r w:rsidR="00DE446D">
        <w:rPr>
          <w:rFonts w:ascii="Arial" w:hAnsi="Arial" w:cs="Arial"/>
        </w:rPr>
        <w:t>y</w:t>
      </w:r>
      <w:r w:rsidR="00A50D13">
        <w:rPr>
          <w:rFonts w:ascii="Arial" w:hAnsi="Arial" w:cs="Arial"/>
        </w:rPr>
        <w:t xml:space="preserve"> </w:t>
      </w:r>
      <w:r w:rsidR="005B446F">
        <w:rPr>
          <w:rFonts w:ascii="Arial" w:hAnsi="Arial" w:cs="Arial"/>
        </w:rPr>
        <w:t>feel about the brand</w:t>
      </w:r>
      <w:r w:rsidR="007E28CD">
        <w:rPr>
          <w:rFonts w:ascii="Arial" w:hAnsi="Arial" w:cs="Arial"/>
          <w:b/>
          <w:bCs/>
        </w:rPr>
        <w:t xml:space="preserve">. </w:t>
      </w:r>
      <w:r w:rsidR="00EA41E1" w:rsidRPr="00EC4513">
        <w:rPr>
          <w:rFonts w:ascii="Arial" w:hAnsi="Arial" w:cs="Arial"/>
          <w:b/>
          <w:bCs/>
        </w:rPr>
        <w:t xml:space="preserve"> </w:t>
      </w:r>
      <w:r w:rsidR="00F428F4" w:rsidRPr="00F428F4">
        <w:rPr>
          <w:rFonts w:ascii="Arial" w:hAnsi="Arial" w:cs="Arial"/>
        </w:rPr>
        <w:t>Observing</w:t>
      </w:r>
      <w:r w:rsidR="00F428F4">
        <w:rPr>
          <w:rFonts w:ascii="Arial" w:hAnsi="Arial" w:cs="Arial"/>
          <w:b/>
          <w:bCs/>
        </w:rPr>
        <w:t xml:space="preserve"> </w:t>
      </w:r>
      <w:r w:rsidR="00F428F4" w:rsidRPr="00F428F4">
        <w:rPr>
          <w:rFonts w:ascii="Arial" w:hAnsi="Arial" w:cs="Arial"/>
        </w:rPr>
        <w:t>Keller</w:t>
      </w:r>
      <w:r w:rsidR="00F146DD">
        <w:rPr>
          <w:rFonts w:ascii="Arial" w:hAnsi="Arial" w:cs="Arial"/>
        </w:rPr>
        <w:t>’s</w:t>
      </w:r>
      <w:r w:rsidR="00F428F4">
        <w:rPr>
          <w:rFonts w:ascii="Arial" w:hAnsi="Arial" w:cs="Arial"/>
        </w:rPr>
        <w:t xml:space="preserve"> understand</w:t>
      </w:r>
      <w:r w:rsidR="007C1B90">
        <w:rPr>
          <w:rFonts w:ascii="Arial" w:hAnsi="Arial" w:cs="Arial"/>
        </w:rPr>
        <w:t xml:space="preserve">ing, he suggest there are six </w:t>
      </w:r>
      <w:r w:rsidR="00AE0D8F">
        <w:rPr>
          <w:rFonts w:ascii="Arial" w:hAnsi="Arial" w:cs="Arial"/>
        </w:rPr>
        <w:t xml:space="preserve">uplifting feelings organisations need to adopt </w:t>
      </w:r>
      <w:r w:rsidR="00A60F5C">
        <w:rPr>
          <w:rFonts w:ascii="Arial" w:hAnsi="Arial" w:cs="Arial"/>
        </w:rPr>
        <w:t xml:space="preserve">here, which are: </w:t>
      </w:r>
    </w:p>
    <w:p w14:paraId="0C91F20E" w14:textId="0660D4CB" w:rsidR="00290738" w:rsidRDefault="006038F7" w:rsidP="006038F7">
      <w:pPr>
        <w:pStyle w:val="ListParagraph"/>
        <w:numPr>
          <w:ilvl w:val="0"/>
          <w:numId w:val="7"/>
        </w:numPr>
        <w:jc w:val="both"/>
        <w:rPr>
          <w:rFonts w:ascii="Arial" w:hAnsi="Arial" w:cs="Arial"/>
        </w:rPr>
      </w:pPr>
      <w:r>
        <w:rPr>
          <w:rFonts w:ascii="Arial" w:hAnsi="Arial" w:cs="Arial"/>
        </w:rPr>
        <w:lastRenderedPageBreak/>
        <w:t>Warmth</w:t>
      </w:r>
    </w:p>
    <w:p w14:paraId="4BD01FB3" w14:textId="4F92818D" w:rsidR="006038F7" w:rsidRDefault="006038F7" w:rsidP="006038F7">
      <w:pPr>
        <w:pStyle w:val="ListParagraph"/>
        <w:numPr>
          <w:ilvl w:val="0"/>
          <w:numId w:val="7"/>
        </w:numPr>
        <w:jc w:val="both"/>
        <w:rPr>
          <w:rFonts w:ascii="Arial" w:hAnsi="Arial" w:cs="Arial"/>
        </w:rPr>
      </w:pPr>
      <w:r>
        <w:rPr>
          <w:rFonts w:ascii="Arial" w:hAnsi="Arial" w:cs="Arial"/>
        </w:rPr>
        <w:t>Fun</w:t>
      </w:r>
    </w:p>
    <w:p w14:paraId="4280E8B2" w14:textId="08535669" w:rsidR="006038F7" w:rsidRDefault="006038F7" w:rsidP="006038F7">
      <w:pPr>
        <w:pStyle w:val="ListParagraph"/>
        <w:numPr>
          <w:ilvl w:val="0"/>
          <w:numId w:val="7"/>
        </w:numPr>
        <w:jc w:val="both"/>
        <w:rPr>
          <w:rFonts w:ascii="Arial" w:hAnsi="Arial" w:cs="Arial"/>
        </w:rPr>
      </w:pPr>
      <w:r>
        <w:rPr>
          <w:rFonts w:ascii="Arial" w:hAnsi="Arial" w:cs="Arial"/>
        </w:rPr>
        <w:t>Ex</w:t>
      </w:r>
      <w:r w:rsidR="005865E8">
        <w:rPr>
          <w:rFonts w:ascii="Arial" w:hAnsi="Arial" w:cs="Arial"/>
        </w:rPr>
        <w:t>c</w:t>
      </w:r>
      <w:r>
        <w:rPr>
          <w:rFonts w:ascii="Arial" w:hAnsi="Arial" w:cs="Arial"/>
        </w:rPr>
        <w:t>it</w:t>
      </w:r>
      <w:r w:rsidR="005865E8">
        <w:rPr>
          <w:rFonts w:ascii="Arial" w:hAnsi="Arial" w:cs="Arial"/>
        </w:rPr>
        <w:t>e</w:t>
      </w:r>
      <w:r>
        <w:rPr>
          <w:rFonts w:ascii="Arial" w:hAnsi="Arial" w:cs="Arial"/>
        </w:rPr>
        <w:t>ment</w:t>
      </w:r>
    </w:p>
    <w:p w14:paraId="3CFB0240" w14:textId="4085E517" w:rsidR="006038F7" w:rsidRDefault="005865E8" w:rsidP="006038F7">
      <w:pPr>
        <w:pStyle w:val="ListParagraph"/>
        <w:numPr>
          <w:ilvl w:val="0"/>
          <w:numId w:val="7"/>
        </w:numPr>
        <w:jc w:val="both"/>
        <w:rPr>
          <w:rFonts w:ascii="Arial" w:hAnsi="Arial" w:cs="Arial"/>
        </w:rPr>
      </w:pPr>
      <w:r>
        <w:rPr>
          <w:rFonts w:ascii="Arial" w:hAnsi="Arial" w:cs="Arial"/>
        </w:rPr>
        <w:t>Security</w:t>
      </w:r>
    </w:p>
    <w:p w14:paraId="6BB269C9" w14:textId="7A3F3AA0" w:rsidR="005865E8" w:rsidRDefault="005865E8" w:rsidP="006038F7">
      <w:pPr>
        <w:pStyle w:val="ListParagraph"/>
        <w:numPr>
          <w:ilvl w:val="0"/>
          <w:numId w:val="7"/>
        </w:numPr>
        <w:jc w:val="both"/>
        <w:rPr>
          <w:rFonts w:ascii="Arial" w:hAnsi="Arial" w:cs="Arial"/>
        </w:rPr>
      </w:pPr>
      <w:r>
        <w:rPr>
          <w:rFonts w:ascii="Arial" w:hAnsi="Arial" w:cs="Arial"/>
        </w:rPr>
        <w:t xml:space="preserve">Social </w:t>
      </w:r>
      <w:r w:rsidR="00EE037E">
        <w:rPr>
          <w:rFonts w:ascii="Arial" w:hAnsi="Arial" w:cs="Arial"/>
        </w:rPr>
        <w:t>approval</w:t>
      </w:r>
    </w:p>
    <w:p w14:paraId="416CE39D" w14:textId="25DBBF20" w:rsidR="00EE037E" w:rsidRDefault="00EE037E" w:rsidP="006038F7">
      <w:pPr>
        <w:pStyle w:val="ListParagraph"/>
        <w:numPr>
          <w:ilvl w:val="0"/>
          <w:numId w:val="7"/>
        </w:numPr>
        <w:jc w:val="both"/>
        <w:rPr>
          <w:rFonts w:ascii="Arial" w:hAnsi="Arial" w:cs="Arial"/>
        </w:rPr>
      </w:pPr>
      <w:r>
        <w:rPr>
          <w:rFonts w:ascii="Arial" w:hAnsi="Arial" w:cs="Arial"/>
        </w:rPr>
        <w:t>Self-respect</w:t>
      </w:r>
    </w:p>
    <w:p w14:paraId="361BEEC8" w14:textId="042DB50B" w:rsidR="000762E3" w:rsidRDefault="00105FDB" w:rsidP="00105FDB">
      <w:pPr>
        <w:jc w:val="both"/>
        <w:rPr>
          <w:rFonts w:ascii="Arial" w:hAnsi="Arial" w:cs="Arial"/>
        </w:rPr>
      </w:pPr>
      <w:r>
        <w:rPr>
          <w:rFonts w:ascii="Arial" w:hAnsi="Arial" w:cs="Arial"/>
        </w:rPr>
        <w:t xml:space="preserve">It is not </w:t>
      </w:r>
      <w:r w:rsidR="001D08D9">
        <w:rPr>
          <w:rFonts w:ascii="Arial" w:hAnsi="Arial" w:cs="Arial"/>
        </w:rPr>
        <w:t>feasible to focus on all</w:t>
      </w:r>
      <w:r w:rsidR="00F73317">
        <w:rPr>
          <w:rFonts w:ascii="Arial" w:hAnsi="Arial" w:cs="Arial"/>
        </w:rPr>
        <w:t xml:space="preserve"> of these listed</w:t>
      </w:r>
      <w:r w:rsidR="00272578">
        <w:rPr>
          <w:rFonts w:ascii="Arial" w:hAnsi="Arial" w:cs="Arial"/>
        </w:rPr>
        <w:t xml:space="preserve">, however, organisations will need to adopt one of the following </w:t>
      </w:r>
      <w:r w:rsidR="0027651E">
        <w:rPr>
          <w:rFonts w:ascii="Arial" w:hAnsi="Arial" w:cs="Arial"/>
        </w:rPr>
        <w:t>to</w:t>
      </w:r>
      <w:r w:rsidR="002133A7">
        <w:rPr>
          <w:rFonts w:ascii="Arial" w:hAnsi="Arial" w:cs="Arial"/>
        </w:rPr>
        <w:t xml:space="preserve"> make consumers</w:t>
      </w:r>
      <w:r w:rsidR="0027651E">
        <w:rPr>
          <w:rFonts w:ascii="Arial" w:hAnsi="Arial" w:cs="Arial"/>
        </w:rPr>
        <w:t xml:space="preserve"> </w:t>
      </w:r>
      <w:r w:rsidR="00066D19">
        <w:rPr>
          <w:rFonts w:ascii="Arial" w:hAnsi="Arial" w:cs="Arial"/>
        </w:rPr>
        <w:t>receive th</w:t>
      </w:r>
      <w:r w:rsidR="008124A7">
        <w:rPr>
          <w:rFonts w:ascii="Arial" w:hAnsi="Arial" w:cs="Arial"/>
        </w:rPr>
        <w:t>e</w:t>
      </w:r>
      <w:r w:rsidR="00066D19">
        <w:rPr>
          <w:rFonts w:ascii="Arial" w:hAnsi="Arial" w:cs="Arial"/>
        </w:rPr>
        <w:t xml:space="preserve"> feeling</w:t>
      </w:r>
      <w:r w:rsidR="00D64B2C">
        <w:rPr>
          <w:rFonts w:ascii="Arial" w:hAnsi="Arial" w:cs="Arial"/>
        </w:rPr>
        <w:t xml:space="preserve"> of</w:t>
      </w:r>
      <w:r w:rsidR="00066D19">
        <w:rPr>
          <w:rFonts w:ascii="Arial" w:hAnsi="Arial" w:cs="Arial"/>
        </w:rPr>
        <w:t xml:space="preserve"> </w:t>
      </w:r>
      <w:r w:rsidR="00D3796D">
        <w:rPr>
          <w:rFonts w:ascii="Arial" w:hAnsi="Arial" w:cs="Arial"/>
        </w:rPr>
        <w:t>the</w:t>
      </w:r>
      <w:r w:rsidR="008124A7">
        <w:rPr>
          <w:rFonts w:ascii="Arial" w:hAnsi="Arial" w:cs="Arial"/>
        </w:rPr>
        <w:t>se</w:t>
      </w:r>
      <w:r w:rsidR="00D3796D">
        <w:rPr>
          <w:rFonts w:ascii="Arial" w:hAnsi="Arial" w:cs="Arial"/>
        </w:rPr>
        <w:t xml:space="preserve"> effect</w:t>
      </w:r>
      <w:r w:rsidR="00D64B2C">
        <w:rPr>
          <w:rFonts w:ascii="Arial" w:hAnsi="Arial" w:cs="Arial"/>
        </w:rPr>
        <w:t>s</w:t>
      </w:r>
      <w:r w:rsidR="00D3796D">
        <w:rPr>
          <w:rFonts w:ascii="Arial" w:hAnsi="Arial" w:cs="Arial"/>
        </w:rPr>
        <w:t xml:space="preserve"> </w:t>
      </w:r>
      <w:r w:rsidR="00066D19">
        <w:rPr>
          <w:rFonts w:ascii="Arial" w:hAnsi="Arial" w:cs="Arial"/>
        </w:rPr>
        <w:t>when they</w:t>
      </w:r>
      <w:r w:rsidR="00D3796D">
        <w:rPr>
          <w:rFonts w:ascii="Arial" w:hAnsi="Arial" w:cs="Arial"/>
        </w:rPr>
        <w:t xml:space="preserve"> </w:t>
      </w:r>
      <w:r w:rsidR="008523FB">
        <w:rPr>
          <w:rFonts w:ascii="Arial" w:hAnsi="Arial" w:cs="Arial"/>
        </w:rPr>
        <w:t>come across the brand</w:t>
      </w:r>
      <w:r w:rsidR="00F73317">
        <w:rPr>
          <w:rFonts w:ascii="Arial" w:hAnsi="Arial" w:cs="Arial"/>
        </w:rPr>
        <w:t>.</w:t>
      </w:r>
      <w:r w:rsidR="00D112EC">
        <w:rPr>
          <w:rFonts w:ascii="Arial" w:hAnsi="Arial" w:cs="Arial"/>
        </w:rPr>
        <w:t xml:space="preserve"> </w:t>
      </w:r>
      <w:r w:rsidR="00E52BDA">
        <w:rPr>
          <w:rFonts w:ascii="Arial" w:hAnsi="Arial" w:cs="Arial"/>
        </w:rPr>
        <w:t xml:space="preserve">Connecting your brand to </w:t>
      </w:r>
      <w:r w:rsidR="00B57B9D">
        <w:rPr>
          <w:rFonts w:ascii="Arial" w:hAnsi="Arial" w:cs="Arial"/>
        </w:rPr>
        <w:t xml:space="preserve">feelings of positivity </w:t>
      </w:r>
      <w:r w:rsidR="00FE0869">
        <w:rPr>
          <w:rFonts w:ascii="Arial" w:hAnsi="Arial" w:cs="Arial"/>
        </w:rPr>
        <w:t>along-side judgeme</w:t>
      </w:r>
      <w:r w:rsidR="005A704E">
        <w:rPr>
          <w:rFonts w:ascii="Arial" w:hAnsi="Arial" w:cs="Arial"/>
        </w:rPr>
        <w:t>n</w:t>
      </w:r>
      <w:r w:rsidR="00FE0869">
        <w:rPr>
          <w:rFonts w:ascii="Arial" w:hAnsi="Arial" w:cs="Arial"/>
        </w:rPr>
        <w:t>ts</w:t>
      </w:r>
      <w:r w:rsidR="005A704E">
        <w:rPr>
          <w:rFonts w:ascii="Arial" w:hAnsi="Arial" w:cs="Arial"/>
        </w:rPr>
        <w:t xml:space="preserve">, this is seen as </w:t>
      </w:r>
      <w:r w:rsidR="001F0BA1">
        <w:rPr>
          <w:rFonts w:ascii="Arial" w:hAnsi="Arial" w:cs="Arial"/>
        </w:rPr>
        <w:t>significant for building consumer-based</w:t>
      </w:r>
      <w:r w:rsidR="009570E7">
        <w:rPr>
          <w:rFonts w:ascii="Arial" w:hAnsi="Arial" w:cs="Arial"/>
        </w:rPr>
        <w:t xml:space="preserve"> </w:t>
      </w:r>
      <w:r w:rsidR="001F0BA1">
        <w:rPr>
          <w:rFonts w:ascii="Arial" w:hAnsi="Arial" w:cs="Arial"/>
        </w:rPr>
        <w:t>brand</w:t>
      </w:r>
      <w:r w:rsidR="009570E7">
        <w:rPr>
          <w:rFonts w:ascii="Arial" w:hAnsi="Arial" w:cs="Arial"/>
        </w:rPr>
        <w:t xml:space="preserve"> equity, </w:t>
      </w:r>
      <w:r w:rsidR="005931B5">
        <w:rPr>
          <w:rFonts w:ascii="Arial" w:hAnsi="Arial" w:cs="Arial"/>
        </w:rPr>
        <w:t xml:space="preserve">and it is what brings long-lasting trust between consumers and the organisations </w:t>
      </w:r>
      <w:r w:rsidR="00B12C0B">
        <w:rPr>
          <w:rFonts w:ascii="Arial" w:hAnsi="Arial" w:cs="Arial"/>
        </w:rPr>
        <w:t>they continuously use.</w:t>
      </w:r>
      <w:r w:rsidR="001768E2">
        <w:rPr>
          <w:rFonts w:ascii="Arial" w:hAnsi="Arial" w:cs="Arial"/>
        </w:rPr>
        <w:t xml:space="preserve"> Furthermore, </w:t>
      </w:r>
      <w:r w:rsidR="00422AEE">
        <w:rPr>
          <w:rFonts w:ascii="Arial" w:hAnsi="Arial" w:cs="Arial"/>
        </w:rPr>
        <w:t xml:space="preserve">eradicating all feelings that are negative </w:t>
      </w:r>
      <w:r w:rsidR="00832B26">
        <w:rPr>
          <w:rFonts w:ascii="Arial" w:hAnsi="Arial" w:cs="Arial"/>
        </w:rPr>
        <w:t xml:space="preserve">coupled with judgements </w:t>
      </w:r>
      <w:r w:rsidR="00FE4A84">
        <w:rPr>
          <w:rFonts w:ascii="Arial" w:hAnsi="Arial" w:cs="Arial"/>
        </w:rPr>
        <w:t>is not easy</w:t>
      </w:r>
      <w:r w:rsidR="00C14A71">
        <w:rPr>
          <w:rFonts w:ascii="Arial" w:hAnsi="Arial" w:cs="Arial"/>
        </w:rPr>
        <w:t xml:space="preserve">, so a positive </w:t>
      </w:r>
      <w:r w:rsidR="00092EA6">
        <w:rPr>
          <w:rFonts w:ascii="Arial" w:hAnsi="Arial" w:cs="Arial"/>
        </w:rPr>
        <w:t>start is the ke</w:t>
      </w:r>
      <w:r w:rsidR="009D4AB1">
        <w:rPr>
          <w:rFonts w:ascii="Arial" w:hAnsi="Arial" w:cs="Arial"/>
        </w:rPr>
        <w:t xml:space="preserve">y to success here. </w:t>
      </w:r>
      <w:r w:rsidR="00AF37E2">
        <w:rPr>
          <w:rFonts w:ascii="Arial" w:hAnsi="Arial" w:cs="Arial"/>
        </w:rPr>
        <w:t>UPS,</w:t>
      </w:r>
      <w:r w:rsidR="009026A6">
        <w:rPr>
          <w:rFonts w:ascii="Arial" w:hAnsi="Arial" w:cs="Arial"/>
        </w:rPr>
        <w:t xml:space="preserve"> their</w:t>
      </w:r>
      <w:r w:rsidR="00DD5F2E">
        <w:rPr>
          <w:rFonts w:ascii="Arial" w:hAnsi="Arial" w:cs="Arial"/>
        </w:rPr>
        <w:t xml:space="preserve"> main focus is to build long-</w:t>
      </w:r>
      <w:r w:rsidR="00572A32">
        <w:rPr>
          <w:rFonts w:ascii="Arial" w:hAnsi="Arial" w:cs="Arial"/>
        </w:rPr>
        <w:t>lasting relations with their consumers</w:t>
      </w:r>
      <w:r w:rsidR="00340259">
        <w:rPr>
          <w:rFonts w:ascii="Arial" w:hAnsi="Arial" w:cs="Arial"/>
        </w:rPr>
        <w:t xml:space="preserve"> </w:t>
      </w:r>
      <w:r w:rsidR="00AE01D6">
        <w:rPr>
          <w:rFonts w:ascii="Arial" w:hAnsi="Arial" w:cs="Arial"/>
        </w:rPr>
        <w:t xml:space="preserve">by </w:t>
      </w:r>
      <w:r w:rsidR="006571A0">
        <w:rPr>
          <w:rFonts w:ascii="Arial" w:hAnsi="Arial" w:cs="Arial"/>
        </w:rPr>
        <w:t xml:space="preserve">dealing with </w:t>
      </w:r>
      <w:r w:rsidR="00875C11">
        <w:rPr>
          <w:rFonts w:ascii="Arial" w:hAnsi="Arial" w:cs="Arial"/>
        </w:rPr>
        <w:t xml:space="preserve">1.6 million </w:t>
      </w:r>
      <w:r w:rsidR="00533E16">
        <w:rPr>
          <w:rFonts w:ascii="Arial" w:hAnsi="Arial" w:cs="Arial"/>
        </w:rPr>
        <w:t>consumer</w:t>
      </w:r>
      <w:r w:rsidR="003F681A">
        <w:rPr>
          <w:rFonts w:ascii="Arial" w:hAnsi="Arial" w:cs="Arial"/>
        </w:rPr>
        <w:t>s,</w:t>
      </w:r>
      <w:r w:rsidR="00371817">
        <w:rPr>
          <w:rFonts w:ascii="Arial" w:hAnsi="Arial" w:cs="Arial"/>
        </w:rPr>
        <w:t xml:space="preserve"> </w:t>
      </w:r>
      <w:r w:rsidR="0015605E">
        <w:rPr>
          <w:rFonts w:ascii="Arial" w:hAnsi="Arial" w:cs="Arial"/>
        </w:rPr>
        <w:t>who ship there goods daily with the organisat</w:t>
      </w:r>
      <w:r w:rsidR="0090270B">
        <w:rPr>
          <w:rFonts w:ascii="Arial" w:hAnsi="Arial" w:cs="Arial"/>
        </w:rPr>
        <w:t>i</w:t>
      </w:r>
      <w:r w:rsidR="0015605E">
        <w:rPr>
          <w:rFonts w:ascii="Arial" w:hAnsi="Arial" w:cs="Arial"/>
        </w:rPr>
        <w:t>o</w:t>
      </w:r>
      <w:r w:rsidR="0090270B">
        <w:rPr>
          <w:rFonts w:ascii="Arial" w:hAnsi="Arial" w:cs="Arial"/>
        </w:rPr>
        <w:t xml:space="preserve">n, </w:t>
      </w:r>
      <w:r w:rsidR="00BC42AC">
        <w:rPr>
          <w:rFonts w:ascii="Arial" w:hAnsi="Arial" w:cs="Arial"/>
        </w:rPr>
        <w:t>and delivering 9.</w:t>
      </w:r>
      <w:r w:rsidR="003F681A">
        <w:rPr>
          <w:rFonts w:ascii="Arial" w:hAnsi="Arial" w:cs="Arial"/>
        </w:rPr>
        <w:t>9 million packages on a daily basis too</w:t>
      </w:r>
      <w:r w:rsidR="00C375EC">
        <w:rPr>
          <w:rFonts w:ascii="Arial" w:hAnsi="Arial" w:cs="Arial"/>
        </w:rPr>
        <w:t>, which has come about through long-lasting relations</w:t>
      </w:r>
      <w:r w:rsidR="00E769B4" w:rsidRPr="00E769B4">
        <w:rPr>
          <w:rFonts w:ascii="Arial" w:hAnsi="Arial" w:cs="Arial"/>
        </w:rPr>
        <w:t xml:space="preserve"> </w:t>
      </w:r>
      <w:r w:rsidR="00E769B4">
        <w:rPr>
          <w:rFonts w:ascii="Arial" w:hAnsi="Arial" w:cs="Arial"/>
        </w:rPr>
        <w:t xml:space="preserve">(Retail marketing, 2019; </w:t>
      </w:r>
      <w:r w:rsidR="009026A6">
        <w:rPr>
          <w:rFonts w:ascii="Arial" w:hAnsi="Arial" w:cs="Arial"/>
        </w:rPr>
        <w:t>Annual report, 2019).</w:t>
      </w:r>
    </w:p>
    <w:p w14:paraId="20132ECF" w14:textId="77777777" w:rsidR="0098332F" w:rsidRDefault="005541F1" w:rsidP="00105FDB">
      <w:pPr>
        <w:jc w:val="both"/>
        <w:rPr>
          <w:rFonts w:ascii="Arial" w:hAnsi="Arial" w:cs="Arial"/>
          <w:b/>
          <w:bCs/>
        </w:rPr>
      </w:pPr>
      <w:r w:rsidRPr="00664039">
        <w:rPr>
          <w:rFonts w:ascii="Arial" w:hAnsi="Arial" w:cs="Arial"/>
          <w:b/>
          <w:bCs/>
        </w:rPr>
        <w:t>Resona</w:t>
      </w:r>
      <w:r w:rsidR="00C83FB0" w:rsidRPr="00664039">
        <w:rPr>
          <w:rFonts w:ascii="Arial" w:hAnsi="Arial" w:cs="Arial"/>
          <w:b/>
          <w:bCs/>
        </w:rPr>
        <w:t>n</w:t>
      </w:r>
      <w:r w:rsidRPr="00664039">
        <w:rPr>
          <w:rFonts w:ascii="Arial" w:hAnsi="Arial" w:cs="Arial"/>
          <w:b/>
          <w:bCs/>
        </w:rPr>
        <w:t>ce,</w:t>
      </w:r>
      <w:r w:rsidR="00C83FB0" w:rsidRPr="00664039">
        <w:rPr>
          <w:rFonts w:ascii="Arial" w:hAnsi="Arial" w:cs="Arial"/>
          <w:b/>
          <w:bCs/>
        </w:rPr>
        <w:t xml:space="preserve"> </w:t>
      </w:r>
      <w:r w:rsidR="00664039" w:rsidRPr="00664039">
        <w:rPr>
          <w:rFonts w:ascii="Arial" w:hAnsi="Arial" w:cs="Arial"/>
          <w:b/>
          <w:bCs/>
        </w:rPr>
        <w:t xml:space="preserve">relationships what about </w:t>
      </w:r>
      <w:r w:rsidR="00C83FB0" w:rsidRPr="00664039">
        <w:rPr>
          <w:rFonts w:ascii="Arial" w:hAnsi="Arial" w:cs="Arial"/>
          <w:b/>
          <w:bCs/>
        </w:rPr>
        <w:t>you and me</w:t>
      </w:r>
      <w:r w:rsidR="00664039" w:rsidRPr="00664039">
        <w:rPr>
          <w:rFonts w:ascii="Arial" w:hAnsi="Arial" w:cs="Arial"/>
          <w:b/>
          <w:bCs/>
        </w:rPr>
        <w:t>?</w:t>
      </w:r>
      <w:r w:rsidR="00374E3A">
        <w:rPr>
          <w:rFonts w:ascii="Arial" w:hAnsi="Arial" w:cs="Arial"/>
          <w:b/>
          <w:bCs/>
        </w:rPr>
        <w:t xml:space="preserve"> </w:t>
      </w:r>
    </w:p>
    <w:p w14:paraId="07819FA3" w14:textId="5C78C465" w:rsidR="00085D13" w:rsidRDefault="00F1010A" w:rsidP="00105FDB">
      <w:pPr>
        <w:jc w:val="both"/>
        <w:rPr>
          <w:rFonts w:ascii="Arial" w:hAnsi="Arial" w:cs="Arial"/>
        </w:rPr>
      </w:pPr>
      <w:r>
        <w:rPr>
          <w:rFonts w:ascii="Arial" w:hAnsi="Arial" w:cs="Arial"/>
        </w:rPr>
        <w:t xml:space="preserve">Now we reach the pinnacle </w:t>
      </w:r>
      <w:r w:rsidR="002E5315">
        <w:rPr>
          <w:rFonts w:ascii="Arial" w:hAnsi="Arial" w:cs="Arial"/>
        </w:rPr>
        <w:t>the top of the pyramid</w:t>
      </w:r>
      <w:r w:rsidR="00F146C1">
        <w:rPr>
          <w:rFonts w:ascii="Arial" w:hAnsi="Arial" w:cs="Arial"/>
        </w:rPr>
        <w:t>,</w:t>
      </w:r>
      <w:r w:rsidR="002E5315">
        <w:rPr>
          <w:rFonts w:ascii="Arial" w:hAnsi="Arial" w:cs="Arial"/>
        </w:rPr>
        <w:t xml:space="preserve"> </w:t>
      </w:r>
      <w:r w:rsidR="00F146C1">
        <w:rPr>
          <w:rFonts w:ascii="Arial" w:hAnsi="Arial" w:cs="Arial"/>
        </w:rPr>
        <w:t xml:space="preserve">the objective </w:t>
      </w:r>
      <w:r w:rsidR="00BC6574">
        <w:rPr>
          <w:rFonts w:ascii="Arial" w:hAnsi="Arial" w:cs="Arial"/>
        </w:rPr>
        <w:t xml:space="preserve">of consumer brand equity </w:t>
      </w:r>
      <w:r w:rsidR="002716EA">
        <w:rPr>
          <w:rFonts w:ascii="Arial" w:hAnsi="Arial" w:cs="Arial"/>
        </w:rPr>
        <w:t>–</w:t>
      </w:r>
      <w:r w:rsidR="00BC6574">
        <w:rPr>
          <w:rFonts w:ascii="Arial" w:hAnsi="Arial" w:cs="Arial"/>
        </w:rPr>
        <w:t xml:space="preserve"> </w:t>
      </w:r>
      <w:r w:rsidR="002716EA">
        <w:rPr>
          <w:rFonts w:ascii="Arial" w:hAnsi="Arial" w:cs="Arial"/>
        </w:rPr>
        <w:t xml:space="preserve">resonance. </w:t>
      </w:r>
      <w:r w:rsidR="005B7FED">
        <w:rPr>
          <w:rFonts w:ascii="Arial" w:hAnsi="Arial" w:cs="Arial"/>
        </w:rPr>
        <w:t>The stage where consumers</w:t>
      </w:r>
      <w:r w:rsidR="006E27C3">
        <w:rPr>
          <w:rFonts w:ascii="Arial" w:hAnsi="Arial" w:cs="Arial"/>
        </w:rPr>
        <w:t xml:space="preserve"> </w:t>
      </w:r>
      <w:r w:rsidR="00406663">
        <w:rPr>
          <w:rFonts w:ascii="Arial" w:hAnsi="Arial" w:cs="Arial"/>
        </w:rPr>
        <w:t xml:space="preserve">are way past the aware stage and are buying your goods or services </w:t>
      </w:r>
      <w:r w:rsidR="00C440AC">
        <w:rPr>
          <w:rFonts w:ascii="Arial" w:hAnsi="Arial" w:cs="Arial"/>
        </w:rPr>
        <w:t>and who know the brand</w:t>
      </w:r>
      <w:r w:rsidR="001C3C69">
        <w:rPr>
          <w:rFonts w:ascii="Arial" w:hAnsi="Arial" w:cs="Arial"/>
        </w:rPr>
        <w:t>,</w:t>
      </w:r>
      <w:r w:rsidR="00C440AC">
        <w:rPr>
          <w:rFonts w:ascii="Arial" w:hAnsi="Arial" w:cs="Arial"/>
        </w:rPr>
        <w:t xml:space="preserve"> and have </w:t>
      </w:r>
      <w:r w:rsidR="004B2354">
        <w:rPr>
          <w:rFonts w:ascii="Arial" w:hAnsi="Arial" w:cs="Arial"/>
        </w:rPr>
        <w:t>introduced others</w:t>
      </w:r>
      <w:r w:rsidR="00577B2C">
        <w:rPr>
          <w:rFonts w:ascii="Arial" w:hAnsi="Arial" w:cs="Arial"/>
        </w:rPr>
        <w:t xml:space="preserve"> to the organisation</w:t>
      </w:r>
      <w:r w:rsidR="005C4144">
        <w:rPr>
          <w:rFonts w:ascii="Arial" w:hAnsi="Arial" w:cs="Arial"/>
        </w:rPr>
        <w:t xml:space="preserve">, and are </w:t>
      </w:r>
      <w:r w:rsidR="00007095">
        <w:rPr>
          <w:rFonts w:ascii="Arial" w:hAnsi="Arial" w:cs="Arial"/>
        </w:rPr>
        <w:t>supporters of the brand</w:t>
      </w:r>
      <w:r w:rsidR="008D0068">
        <w:rPr>
          <w:rFonts w:ascii="Arial" w:hAnsi="Arial" w:cs="Arial"/>
        </w:rPr>
        <w:t xml:space="preserve">. This is seen </w:t>
      </w:r>
      <w:r w:rsidR="00CB3BCA">
        <w:rPr>
          <w:rFonts w:ascii="Arial" w:hAnsi="Arial" w:cs="Arial"/>
        </w:rPr>
        <w:t>as one of the most challenging leve</w:t>
      </w:r>
      <w:r w:rsidR="00C9707E">
        <w:rPr>
          <w:rFonts w:ascii="Arial" w:hAnsi="Arial" w:cs="Arial"/>
        </w:rPr>
        <w:t>l</w:t>
      </w:r>
      <w:r w:rsidR="00CB3BCA">
        <w:rPr>
          <w:rFonts w:ascii="Arial" w:hAnsi="Arial" w:cs="Arial"/>
        </w:rPr>
        <w:t>s to</w:t>
      </w:r>
      <w:r w:rsidR="00C9707E">
        <w:rPr>
          <w:rFonts w:ascii="Arial" w:hAnsi="Arial" w:cs="Arial"/>
        </w:rPr>
        <w:t xml:space="preserve"> get to</w:t>
      </w:r>
      <w:r w:rsidR="00AD0D91">
        <w:rPr>
          <w:rFonts w:ascii="Arial" w:hAnsi="Arial" w:cs="Arial"/>
        </w:rPr>
        <w:t xml:space="preserve">, furthermore, </w:t>
      </w:r>
      <w:r w:rsidR="00986FE0">
        <w:rPr>
          <w:rFonts w:ascii="Arial" w:hAnsi="Arial" w:cs="Arial"/>
        </w:rPr>
        <w:t xml:space="preserve">according to </w:t>
      </w:r>
      <w:r w:rsidR="00AD0D91">
        <w:rPr>
          <w:rFonts w:ascii="Arial" w:hAnsi="Arial" w:cs="Arial"/>
        </w:rPr>
        <w:t>Keller</w:t>
      </w:r>
      <w:r w:rsidR="00986FE0">
        <w:rPr>
          <w:rFonts w:ascii="Arial" w:hAnsi="Arial" w:cs="Arial"/>
        </w:rPr>
        <w:t xml:space="preserve"> who sees resonance</w:t>
      </w:r>
      <w:r w:rsidR="0024192F">
        <w:rPr>
          <w:rFonts w:ascii="Arial" w:hAnsi="Arial" w:cs="Arial"/>
        </w:rPr>
        <w:t>, as having four categories</w:t>
      </w:r>
      <w:r w:rsidR="00085D13">
        <w:rPr>
          <w:rFonts w:ascii="Arial" w:hAnsi="Arial" w:cs="Arial"/>
        </w:rPr>
        <w:t xml:space="preserve">, which are: </w:t>
      </w:r>
    </w:p>
    <w:p w14:paraId="5FDA6693" w14:textId="72FBD719" w:rsidR="00450EB0" w:rsidRDefault="00085D13" w:rsidP="00085D13">
      <w:pPr>
        <w:pStyle w:val="ListParagraph"/>
        <w:numPr>
          <w:ilvl w:val="0"/>
          <w:numId w:val="8"/>
        </w:numPr>
        <w:jc w:val="both"/>
        <w:rPr>
          <w:rFonts w:ascii="Arial" w:hAnsi="Arial" w:cs="Arial"/>
        </w:rPr>
      </w:pPr>
      <w:r>
        <w:rPr>
          <w:rFonts w:ascii="Arial" w:hAnsi="Arial" w:cs="Arial"/>
        </w:rPr>
        <w:t>Behavioural loyalty</w:t>
      </w:r>
      <w:r w:rsidR="00362E04">
        <w:rPr>
          <w:rFonts w:ascii="Arial" w:hAnsi="Arial" w:cs="Arial"/>
        </w:rPr>
        <w:t xml:space="preserve"> – </w:t>
      </w:r>
      <w:r w:rsidR="005E51A7">
        <w:rPr>
          <w:rFonts w:ascii="Arial" w:hAnsi="Arial" w:cs="Arial"/>
        </w:rPr>
        <w:t>h</w:t>
      </w:r>
      <w:r w:rsidR="00362E04">
        <w:rPr>
          <w:rFonts w:ascii="Arial" w:hAnsi="Arial" w:cs="Arial"/>
        </w:rPr>
        <w:t xml:space="preserve">ow continuous consumers </w:t>
      </w:r>
      <w:r w:rsidR="005E51A7">
        <w:rPr>
          <w:rFonts w:ascii="Arial" w:hAnsi="Arial" w:cs="Arial"/>
        </w:rPr>
        <w:t xml:space="preserve">opt </w:t>
      </w:r>
      <w:r w:rsidR="00FC1691">
        <w:rPr>
          <w:rFonts w:ascii="Arial" w:hAnsi="Arial" w:cs="Arial"/>
        </w:rPr>
        <w:t>to</w:t>
      </w:r>
      <w:r w:rsidR="005E51A7">
        <w:rPr>
          <w:rFonts w:ascii="Arial" w:hAnsi="Arial" w:cs="Arial"/>
        </w:rPr>
        <w:t xml:space="preserve"> buy your brand</w:t>
      </w:r>
      <w:r w:rsidR="00C235D3">
        <w:rPr>
          <w:rFonts w:ascii="Arial" w:hAnsi="Arial" w:cs="Arial"/>
        </w:rPr>
        <w:t>.</w:t>
      </w:r>
    </w:p>
    <w:p w14:paraId="6C18DBA6" w14:textId="5000B31B" w:rsidR="00C235D3" w:rsidRDefault="006C6C94" w:rsidP="00085D13">
      <w:pPr>
        <w:pStyle w:val="ListParagraph"/>
        <w:numPr>
          <w:ilvl w:val="0"/>
          <w:numId w:val="8"/>
        </w:numPr>
        <w:jc w:val="both"/>
        <w:rPr>
          <w:rFonts w:ascii="Arial" w:hAnsi="Arial" w:cs="Arial"/>
        </w:rPr>
      </w:pPr>
      <w:r>
        <w:rPr>
          <w:rFonts w:ascii="Arial" w:hAnsi="Arial" w:cs="Arial"/>
        </w:rPr>
        <w:t xml:space="preserve">Attitudinal </w:t>
      </w:r>
      <w:r w:rsidR="00C235D3">
        <w:rPr>
          <w:rFonts w:ascii="Arial" w:hAnsi="Arial" w:cs="Arial"/>
        </w:rPr>
        <w:t>attachment –</w:t>
      </w:r>
      <w:r w:rsidR="008820A3">
        <w:rPr>
          <w:rFonts w:ascii="Arial" w:hAnsi="Arial" w:cs="Arial"/>
        </w:rPr>
        <w:t xml:space="preserve"> </w:t>
      </w:r>
      <w:r w:rsidR="009B127F">
        <w:rPr>
          <w:rFonts w:ascii="Arial" w:hAnsi="Arial" w:cs="Arial"/>
        </w:rPr>
        <w:t xml:space="preserve">the love that connects </w:t>
      </w:r>
      <w:r w:rsidR="007B580B">
        <w:rPr>
          <w:rFonts w:ascii="Arial" w:hAnsi="Arial" w:cs="Arial"/>
        </w:rPr>
        <w:t>individuals feelings tow</w:t>
      </w:r>
      <w:r w:rsidR="00915E0A">
        <w:rPr>
          <w:rFonts w:ascii="Arial" w:hAnsi="Arial" w:cs="Arial"/>
        </w:rPr>
        <w:t>ards the brand.</w:t>
      </w:r>
    </w:p>
    <w:p w14:paraId="44FE87D2" w14:textId="1844CC53" w:rsidR="005E51A7" w:rsidRDefault="002706CB" w:rsidP="00085D13">
      <w:pPr>
        <w:pStyle w:val="ListParagraph"/>
        <w:numPr>
          <w:ilvl w:val="0"/>
          <w:numId w:val="8"/>
        </w:numPr>
        <w:jc w:val="both"/>
        <w:rPr>
          <w:rFonts w:ascii="Arial" w:hAnsi="Arial" w:cs="Arial"/>
        </w:rPr>
      </w:pPr>
      <w:r>
        <w:rPr>
          <w:rFonts w:ascii="Arial" w:hAnsi="Arial" w:cs="Arial"/>
        </w:rPr>
        <w:t xml:space="preserve">Sense of community </w:t>
      </w:r>
      <w:r w:rsidR="000527CB">
        <w:rPr>
          <w:rFonts w:ascii="Arial" w:hAnsi="Arial" w:cs="Arial"/>
        </w:rPr>
        <w:t>–</w:t>
      </w:r>
      <w:r>
        <w:rPr>
          <w:rFonts w:ascii="Arial" w:hAnsi="Arial" w:cs="Arial"/>
        </w:rPr>
        <w:t xml:space="preserve"> </w:t>
      </w:r>
      <w:r w:rsidR="000527CB">
        <w:rPr>
          <w:rFonts w:ascii="Arial" w:hAnsi="Arial" w:cs="Arial"/>
        </w:rPr>
        <w:t xml:space="preserve">the bond that created for others who </w:t>
      </w:r>
      <w:r w:rsidR="006B34D3">
        <w:rPr>
          <w:rFonts w:ascii="Arial" w:hAnsi="Arial" w:cs="Arial"/>
        </w:rPr>
        <w:t>utilise the brand.</w:t>
      </w:r>
    </w:p>
    <w:p w14:paraId="06D33B69" w14:textId="6C79950C" w:rsidR="000B7916" w:rsidRDefault="00B56971" w:rsidP="00085D13">
      <w:pPr>
        <w:pStyle w:val="ListParagraph"/>
        <w:numPr>
          <w:ilvl w:val="0"/>
          <w:numId w:val="8"/>
        </w:numPr>
        <w:jc w:val="both"/>
        <w:rPr>
          <w:rFonts w:ascii="Arial" w:hAnsi="Arial" w:cs="Arial"/>
        </w:rPr>
      </w:pPr>
      <w:r>
        <w:rPr>
          <w:rFonts w:ascii="Arial" w:hAnsi="Arial" w:cs="Arial"/>
        </w:rPr>
        <w:t xml:space="preserve">Active engagement </w:t>
      </w:r>
      <w:r w:rsidR="00815EF3">
        <w:rPr>
          <w:rFonts w:ascii="Arial" w:hAnsi="Arial" w:cs="Arial"/>
        </w:rPr>
        <w:t>–</w:t>
      </w:r>
      <w:r>
        <w:rPr>
          <w:rFonts w:ascii="Arial" w:hAnsi="Arial" w:cs="Arial"/>
        </w:rPr>
        <w:t xml:space="preserve"> </w:t>
      </w:r>
      <w:r w:rsidR="00815EF3">
        <w:rPr>
          <w:rFonts w:ascii="Arial" w:hAnsi="Arial" w:cs="Arial"/>
        </w:rPr>
        <w:t>the way individuals are engaged with the brand</w:t>
      </w:r>
      <w:r w:rsidR="00DB23F4">
        <w:rPr>
          <w:rFonts w:ascii="Arial" w:hAnsi="Arial" w:cs="Arial"/>
        </w:rPr>
        <w:t xml:space="preserve">, whom may have not even </w:t>
      </w:r>
      <w:r w:rsidR="00E41ABF">
        <w:rPr>
          <w:rFonts w:ascii="Arial" w:hAnsi="Arial" w:cs="Arial"/>
        </w:rPr>
        <w:t xml:space="preserve">acquired </w:t>
      </w:r>
      <w:r w:rsidR="00606F42">
        <w:rPr>
          <w:rFonts w:ascii="Arial" w:hAnsi="Arial" w:cs="Arial"/>
        </w:rPr>
        <w:t>anything fr</w:t>
      </w:r>
      <w:r w:rsidR="002A55C7">
        <w:rPr>
          <w:rFonts w:ascii="Arial" w:hAnsi="Arial" w:cs="Arial"/>
        </w:rPr>
        <w:t>o</w:t>
      </w:r>
      <w:r w:rsidR="00606F42">
        <w:rPr>
          <w:rFonts w:ascii="Arial" w:hAnsi="Arial" w:cs="Arial"/>
        </w:rPr>
        <w:t>m th</w:t>
      </w:r>
      <w:r w:rsidR="00141F55">
        <w:rPr>
          <w:rFonts w:ascii="Arial" w:hAnsi="Arial" w:cs="Arial"/>
        </w:rPr>
        <w:t>eir (e.g.,</w:t>
      </w:r>
      <w:r w:rsidR="00D47F39">
        <w:rPr>
          <w:rFonts w:ascii="Arial" w:hAnsi="Arial" w:cs="Arial"/>
        </w:rPr>
        <w:t xml:space="preserve"> </w:t>
      </w:r>
      <w:r w:rsidR="00141F55">
        <w:rPr>
          <w:rFonts w:ascii="Arial" w:hAnsi="Arial" w:cs="Arial"/>
        </w:rPr>
        <w:t>social media</w:t>
      </w:r>
      <w:r w:rsidR="00D47F39">
        <w:rPr>
          <w:rFonts w:ascii="Arial" w:hAnsi="Arial" w:cs="Arial"/>
        </w:rPr>
        <w:t xml:space="preserve"> platforms</w:t>
      </w:r>
      <w:r w:rsidR="0043359A">
        <w:rPr>
          <w:rFonts w:ascii="Arial" w:hAnsi="Arial" w:cs="Arial"/>
        </w:rPr>
        <w:t xml:space="preserve">, marketing </w:t>
      </w:r>
      <w:r w:rsidR="007A3256">
        <w:rPr>
          <w:rFonts w:ascii="Arial" w:hAnsi="Arial" w:cs="Arial"/>
        </w:rPr>
        <w:t xml:space="preserve">circumstances, </w:t>
      </w:r>
      <w:r w:rsidR="004B31CF">
        <w:rPr>
          <w:rFonts w:ascii="Arial" w:hAnsi="Arial" w:cs="Arial"/>
        </w:rPr>
        <w:t>and online chats</w:t>
      </w:r>
      <w:r w:rsidR="00D313E6">
        <w:rPr>
          <w:rFonts w:ascii="Arial" w:hAnsi="Arial" w:cs="Arial"/>
        </w:rPr>
        <w:t>.</w:t>
      </w:r>
      <w:r w:rsidR="004B31CF">
        <w:rPr>
          <w:rFonts w:ascii="Arial" w:hAnsi="Arial" w:cs="Arial"/>
        </w:rPr>
        <w:t>)</w:t>
      </w:r>
    </w:p>
    <w:p w14:paraId="005337A0" w14:textId="77777777" w:rsidR="0081635F" w:rsidRDefault="001B057F" w:rsidP="000B7916">
      <w:pPr>
        <w:jc w:val="both"/>
        <w:rPr>
          <w:rFonts w:ascii="Arial" w:hAnsi="Arial" w:cs="Arial"/>
        </w:rPr>
      </w:pPr>
      <w:r>
        <w:rPr>
          <w:rFonts w:ascii="Arial" w:hAnsi="Arial" w:cs="Arial"/>
        </w:rPr>
        <w:t xml:space="preserve">To reach the level of resonance is not an easy task, </w:t>
      </w:r>
      <w:r w:rsidR="00D57202">
        <w:rPr>
          <w:rFonts w:ascii="Arial" w:hAnsi="Arial" w:cs="Arial"/>
        </w:rPr>
        <w:t>however, once you have</w:t>
      </w:r>
      <w:r w:rsidR="00136626">
        <w:rPr>
          <w:rFonts w:ascii="Arial" w:hAnsi="Arial" w:cs="Arial"/>
        </w:rPr>
        <w:t>, there are many benefits</w:t>
      </w:r>
      <w:r w:rsidR="003D5179">
        <w:rPr>
          <w:rFonts w:ascii="Arial" w:hAnsi="Arial" w:cs="Arial"/>
        </w:rPr>
        <w:t xml:space="preserve">, that maybe applied </w:t>
      </w:r>
      <w:r w:rsidR="0081635F">
        <w:rPr>
          <w:rFonts w:ascii="Arial" w:hAnsi="Arial" w:cs="Arial"/>
        </w:rPr>
        <w:t>to retain this</w:t>
      </w:r>
      <w:r w:rsidR="00196CC8">
        <w:rPr>
          <w:rFonts w:ascii="Arial" w:hAnsi="Arial" w:cs="Arial"/>
        </w:rPr>
        <w:t xml:space="preserve"> ongoing consumer support</w:t>
      </w:r>
      <w:r w:rsidR="0081635F">
        <w:rPr>
          <w:rFonts w:ascii="Arial" w:hAnsi="Arial" w:cs="Arial"/>
        </w:rPr>
        <w:t xml:space="preserve"> such as:</w:t>
      </w:r>
    </w:p>
    <w:p w14:paraId="77ABE388" w14:textId="1098F365" w:rsidR="006B34D3" w:rsidRDefault="006501D4" w:rsidP="0081635F">
      <w:pPr>
        <w:pStyle w:val="ListParagraph"/>
        <w:numPr>
          <w:ilvl w:val="0"/>
          <w:numId w:val="9"/>
        </w:numPr>
        <w:jc w:val="both"/>
        <w:rPr>
          <w:rFonts w:ascii="Arial" w:hAnsi="Arial" w:cs="Arial"/>
        </w:rPr>
      </w:pPr>
      <w:r>
        <w:rPr>
          <w:rFonts w:ascii="Arial" w:hAnsi="Arial" w:cs="Arial"/>
        </w:rPr>
        <w:t>Exclusive offers</w:t>
      </w:r>
      <w:r w:rsidR="0095156C">
        <w:rPr>
          <w:rFonts w:ascii="Arial" w:hAnsi="Arial" w:cs="Arial"/>
        </w:rPr>
        <w:t xml:space="preserve">, for those that signed up through e-mails </w:t>
      </w:r>
      <w:r w:rsidR="00E60B5B">
        <w:rPr>
          <w:rFonts w:ascii="Arial" w:hAnsi="Arial" w:cs="Arial"/>
        </w:rPr>
        <w:t>for instance.</w:t>
      </w:r>
    </w:p>
    <w:p w14:paraId="56BE14D9" w14:textId="1ED92F59" w:rsidR="00E60B5B" w:rsidRDefault="00E60B5B" w:rsidP="0081635F">
      <w:pPr>
        <w:pStyle w:val="ListParagraph"/>
        <w:numPr>
          <w:ilvl w:val="0"/>
          <w:numId w:val="9"/>
        </w:numPr>
        <w:jc w:val="both"/>
        <w:rPr>
          <w:rFonts w:ascii="Arial" w:hAnsi="Arial" w:cs="Arial"/>
        </w:rPr>
      </w:pPr>
      <w:r>
        <w:rPr>
          <w:rFonts w:ascii="Arial" w:hAnsi="Arial" w:cs="Arial"/>
        </w:rPr>
        <w:t>Loyalty cards</w:t>
      </w:r>
    </w:p>
    <w:p w14:paraId="0CFA32FD" w14:textId="683CA6D6" w:rsidR="00892319" w:rsidRDefault="00892319" w:rsidP="0081635F">
      <w:pPr>
        <w:pStyle w:val="ListParagraph"/>
        <w:numPr>
          <w:ilvl w:val="0"/>
          <w:numId w:val="9"/>
        </w:numPr>
        <w:jc w:val="both"/>
        <w:rPr>
          <w:rFonts w:ascii="Arial" w:hAnsi="Arial" w:cs="Arial"/>
        </w:rPr>
      </w:pPr>
      <w:r>
        <w:rPr>
          <w:rFonts w:ascii="Arial" w:hAnsi="Arial" w:cs="Arial"/>
        </w:rPr>
        <w:t>Points</w:t>
      </w:r>
      <w:r w:rsidR="00C33D29">
        <w:rPr>
          <w:rFonts w:ascii="Arial" w:hAnsi="Arial" w:cs="Arial"/>
        </w:rPr>
        <w:t>-</w:t>
      </w:r>
      <w:r>
        <w:rPr>
          <w:rFonts w:ascii="Arial" w:hAnsi="Arial" w:cs="Arial"/>
        </w:rPr>
        <w:t>rewards</w:t>
      </w:r>
      <w:r w:rsidR="005C05D5">
        <w:rPr>
          <w:rFonts w:ascii="Arial" w:hAnsi="Arial" w:cs="Arial"/>
        </w:rPr>
        <w:t xml:space="preserve"> schemes</w:t>
      </w:r>
    </w:p>
    <w:p w14:paraId="7758D8AC" w14:textId="53FECE1A" w:rsidR="00892319" w:rsidRDefault="00CE2575" w:rsidP="0081635F">
      <w:pPr>
        <w:pStyle w:val="ListParagraph"/>
        <w:numPr>
          <w:ilvl w:val="0"/>
          <w:numId w:val="9"/>
        </w:numPr>
        <w:jc w:val="both"/>
        <w:rPr>
          <w:rFonts w:ascii="Arial" w:hAnsi="Arial" w:cs="Arial"/>
        </w:rPr>
      </w:pPr>
      <w:r>
        <w:rPr>
          <w:rFonts w:ascii="Arial" w:hAnsi="Arial" w:cs="Arial"/>
        </w:rPr>
        <w:t xml:space="preserve">Free/limited time experience </w:t>
      </w:r>
    </w:p>
    <w:p w14:paraId="71359714" w14:textId="4F6624C3" w:rsidR="00CE2575" w:rsidRDefault="00323D64" w:rsidP="0081635F">
      <w:pPr>
        <w:pStyle w:val="ListParagraph"/>
        <w:numPr>
          <w:ilvl w:val="0"/>
          <w:numId w:val="9"/>
        </w:numPr>
        <w:jc w:val="both"/>
        <w:rPr>
          <w:rFonts w:ascii="Arial" w:hAnsi="Arial" w:cs="Arial"/>
        </w:rPr>
      </w:pPr>
      <w:r>
        <w:rPr>
          <w:rFonts w:ascii="Arial" w:hAnsi="Arial" w:cs="Arial"/>
        </w:rPr>
        <w:t>Shareholder po</w:t>
      </w:r>
      <w:r w:rsidR="005C05D5">
        <w:rPr>
          <w:rFonts w:ascii="Arial" w:hAnsi="Arial" w:cs="Arial"/>
        </w:rPr>
        <w:t>ssibilities</w:t>
      </w:r>
    </w:p>
    <w:p w14:paraId="6167A52A" w14:textId="3B4A34D6" w:rsidR="00323D64" w:rsidRDefault="00323D64" w:rsidP="0081635F">
      <w:pPr>
        <w:pStyle w:val="ListParagraph"/>
        <w:numPr>
          <w:ilvl w:val="0"/>
          <w:numId w:val="9"/>
        </w:numPr>
        <w:jc w:val="both"/>
        <w:rPr>
          <w:rFonts w:ascii="Arial" w:hAnsi="Arial" w:cs="Arial"/>
        </w:rPr>
      </w:pPr>
      <w:r>
        <w:rPr>
          <w:rFonts w:ascii="Arial" w:hAnsi="Arial" w:cs="Arial"/>
        </w:rPr>
        <w:t>Community chat rooms</w:t>
      </w:r>
    </w:p>
    <w:p w14:paraId="28D9B715" w14:textId="7DB5B183" w:rsidR="008B07AD" w:rsidRDefault="008B07AD" w:rsidP="0081635F">
      <w:pPr>
        <w:pStyle w:val="ListParagraph"/>
        <w:numPr>
          <w:ilvl w:val="0"/>
          <w:numId w:val="9"/>
        </w:numPr>
        <w:jc w:val="both"/>
        <w:rPr>
          <w:rFonts w:ascii="Arial" w:hAnsi="Arial" w:cs="Arial"/>
        </w:rPr>
      </w:pPr>
      <w:r>
        <w:rPr>
          <w:rFonts w:ascii="Arial" w:hAnsi="Arial" w:cs="Arial"/>
        </w:rPr>
        <w:t>Charity events</w:t>
      </w:r>
    </w:p>
    <w:p w14:paraId="12F397EF" w14:textId="77777777" w:rsidR="00F32688" w:rsidRDefault="00CB6BA9" w:rsidP="00F32688">
      <w:pPr>
        <w:jc w:val="both"/>
        <w:rPr>
          <w:rFonts w:ascii="Arial" w:hAnsi="Arial" w:cs="Arial"/>
        </w:rPr>
      </w:pPr>
      <w:r>
        <w:rPr>
          <w:rFonts w:ascii="Arial" w:hAnsi="Arial" w:cs="Arial"/>
        </w:rPr>
        <w:t xml:space="preserve">These are a few </w:t>
      </w:r>
      <w:r w:rsidR="00F81E6D">
        <w:rPr>
          <w:rFonts w:ascii="Arial" w:hAnsi="Arial" w:cs="Arial"/>
        </w:rPr>
        <w:t>suggestions for keeping your consumers coming back for more</w:t>
      </w:r>
      <w:r w:rsidR="00287405">
        <w:rPr>
          <w:rFonts w:ascii="Arial" w:hAnsi="Arial" w:cs="Arial"/>
        </w:rPr>
        <w:t xml:space="preserve">. In addition, </w:t>
      </w:r>
      <w:r w:rsidR="00DF1923">
        <w:rPr>
          <w:rFonts w:ascii="Arial" w:hAnsi="Arial" w:cs="Arial"/>
        </w:rPr>
        <w:t>as mentioned earlier</w:t>
      </w:r>
      <w:r w:rsidR="00A013FF">
        <w:rPr>
          <w:rFonts w:ascii="Arial" w:hAnsi="Arial" w:cs="Arial"/>
        </w:rPr>
        <w:t>, to reach this stage is quite challenging</w:t>
      </w:r>
      <w:r w:rsidR="008A0BE7">
        <w:rPr>
          <w:rFonts w:ascii="Arial" w:hAnsi="Arial" w:cs="Arial"/>
        </w:rPr>
        <w:t>, but once you get there</w:t>
      </w:r>
      <w:r w:rsidR="006B6C12">
        <w:rPr>
          <w:rFonts w:ascii="Arial" w:hAnsi="Arial" w:cs="Arial"/>
        </w:rPr>
        <w:t xml:space="preserve">, the brand equity model </w:t>
      </w:r>
      <w:r w:rsidR="006C36D2">
        <w:rPr>
          <w:rFonts w:ascii="Arial" w:hAnsi="Arial" w:cs="Arial"/>
        </w:rPr>
        <w:t>br</w:t>
      </w:r>
      <w:r w:rsidR="00965486">
        <w:rPr>
          <w:rFonts w:ascii="Arial" w:hAnsi="Arial" w:cs="Arial"/>
        </w:rPr>
        <w:t>i</w:t>
      </w:r>
      <w:r w:rsidR="001F271B">
        <w:rPr>
          <w:rFonts w:ascii="Arial" w:hAnsi="Arial" w:cs="Arial"/>
        </w:rPr>
        <w:t>ng</w:t>
      </w:r>
      <w:r w:rsidR="00965486">
        <w:rPr>
          <w:rFonts w:ascii="Arial" w:hAnsi="Arial" w:cs="Arial"/>
        </w:rPr>
        <w:t>s</w:t>
      </w:r>
      <w:r w:rsidR="001F271B">
        <w:rPr>
          <w:rFonts w:ascii="Arial" w:hAnsi="Arial" w:cs="Arial"/>
        </w:rPr>
        <w:t xml:space="preserve"> an importance as well as </w:t>
      </w:r>
      <w:r w:rsidR="00FE2F1C">
        <w:rPr>
          <w:rFonts w:ascii="Arial" w:hAnsi="Arial" w:cs="Arial"/>
        </w:rPr>
        <w:t xml:space="preserve">a strong force to the brand and the </w:t>
      </w:r>
      <w:r w:rsidR="00732A0C">
        <w:rPr>
          <w:rFonts w:ascii="Arial" w:hAnsi="Arial" w:cs="Arial"/>
        </w:rPr>
        <w:t xml:space="preserve">entire </w:t>
      </w:r>
      <w:r w:rsidR="00FE2F1C">
        <w:rPr>
          <w:rFonts w:ascii="Arial" w:hAnsi="Arial" w:cs="Arial"/>
        </w:rPr>
        <w:t>organisatio</w:t>
      </w:r>
      <w:r w:rsidR="00391CFE">
        <w:rPr>
          <w:rFonts w:ascii="Arial" w:hAnsi="Arial" w:cs="Arial"/>
        </w:rPr>
        <w:t>n</w:t>
      </w:r>
      <w:r w:rsidR="00F32688">
        <w:rPr>
          <w:rFonts w:ascii="Arial" w:hAnsi="Arial" w:cs="Arial"/>
        </w:rPr>
        <w:t xml:space="preserve"> (Retail marketing, 2019; Annual report, 2019).</w:t>
      </w:r>
    </w:p>
    <w:p w14:paraId="4B318B41" w14:textId="11D8C9F5" w:rsidR="001A16F9" w:rsidRDefault="001A16F9" w:rsidP="00F55B0E">
      <w:pPr>
        <w:jc w:val="both"/>
        <w:rPr>
          <w:rFonts w:ascii="Arial" w:hAnsi="Arial" w:cs="Arial"/>
        </w:rPr>
      </w:pPr>
    </w:p>
    <w:p w14:paraId="44C867D6" w14:textId="77777777" w:rsidR="00F32688" w:rsidRDefault="00F32688" w:rsidP="00F55B0E">
      <w:pPr>
        <w:jc w:val="both"/>
        <w:rPr>
          <w:rFonts w:ascii="Arial" w:hAnsi="Arial" w:cs="Arial"/>
        </w:rPr>
      </w:pPr>
    </w:p>
    <w:p w14:paraId="2CFCB55E" w14:textId="6077E67F" w:rsidR="001471FD" w:rsidRPr="008C6560" w:rsidRDefault="003904B4" w:rsidP="008C6560">
      <w:pPr>
        <w:pStyle w:val="Heading1"/>
        <w:rPr>
          <w:u w:val="single"/>
        </w:rPr>
      </w:pPr>
      <w:bookmarkStart w:id="15" w:name="_Toc70849235"/>
      <w:r w:rsidRPr="008C6560">
        <w:rPr>
          <w:u w:val="single"/>
        </w:rPr>
        <w:lastRenderedPageBreak/>
        <w:t xml:space="preserve">Measuring managing and perfecting </w:t>
      </w:r>
      <w:r w:rsidR="00484AA8" w:rsidRPr="008C6560">
        <w:rPr>
          <w:u w:val="single"/>
        </w:rPr>
        <w:t>consumer brand equity:</w:t>
      </w:r>
      <w:bookmarkEnd w:id="15"/>
    </w:p>
    <w:p w14:paraId="6727E83A" w14:textId="33386E01" w:rsidR="00631D2A" w:rsidRDefault="007B37F4" w:rsidP="00F55B0E">
      <w:pPr>
        <w:jc w:val="both"/>
        <w:rPr>
          <w:rFonts w:ascii="Arial" w:hAnsi="Arial" w:cs="Arial"/>
        </w:rPr>
      </w:pPr>
      <w:r>
        <w:rPr>
          <w:rFonts w:ascii="Arial" w:hAnsi="Arial" w:cs="Arial"/>
        </w:rPr>
        <w:t xml:space="preserve">Now that we have </w:t>
      </w:r>
      <w:r w:rsidR="0051680A">
        <w:rPr>
          <w:rFonts w:ascii="Arial" w:hAnsi="Arial" w:cs="Arial"/>
        </w:rPr>
        <w:t>grasped that much more</w:t>
      </w:r>
      <w:r w:rsidR="00002F27">
        <w:rPr>
          <w:rFonts w:ascii="Arial" w:hAnsi="Arial" w:cs="Arial"/>
        </w:rPr>
        <w:t xml:space="preserve"> knowledge of Keller’s</w:t>
      </w:r>
      <w:r>
        <w:rPr>
          <w:rFonts w:ascii="Arial" w:hAnsi="Arial" w:cs="Arial"/>
        </w:rPr>
        <w:t xml:space="preserve"> </w:t>
      </w:r>
      <w:r w:rsidR="0051680A">
        <w:rPr>
          <w:rFonts w:ascii="Arial" w:hAnsi="Arial" w:cs="Arial"/>
        </w:rPr>
        <w:t xml:space="preserve">brand </w:t>
      </w:r>
      <w:r w:rsidR="00002F27">
        <w:rPr>
          <w:rFonts w:ascii="Arial" w:hAnsi="Arial" w:cs="Arial"/>
        </w:rPr>
        <w:t>equity model</w:t>
      </w:r>
      <w:r w:rsidR="007B7F80">
        <w:rPr>
          <w:rFonts w:ascii="Arial" w:hAnsi="Arial" w:cs="Arial"/>
        </w:rPr>
        <w:t xml:space="preserve">, we are now able to </w:t>
      </w:r>
      <w:r w:rsidR="00091A9F">
        <w:rPr>
          <w:rFonts w:ascii="Arial" w:hAnsi="Arial" w:cs="Arial"/>
        </w:rPr>
        <w:t xml:space="preserve">take-into consideration a few </w:t>
      </w:r>
      <w:r w:rsidR="00F47AD8">
        <w:rPr>
          <w:rFonts w:ascii="Arial" w:hAnsi="Arial" w:cs="Arial"/>
        </w:rPr>
        <w:t>significant</w:t>
      </w:r>
      <w:r w:rsidR="00307F48">
        <w:rPr>
          <w:rFonts w:ascii="Arial" w:hAnsi="Arial" w:cs="Arial"/>
        </w:rPr>
        <w:t xml:space="preserve"> steps</w:t>
      </w:r>
      <w:r w:rsidR="00F47AD8">
        <w:rPr>
          <w:rFonts w:ascii="Arial" w:hAnsi="Arial" w:cs="Arial"/>
        </w:rPr>
        <w:t xml:space="preserve"> that will need to be applied </w:t>
      </w:r>
      <w:r w:rsidR="00C07ACA">
        <w:rPr>
          <w:rFonts w:ascii="Arial" w:hAnsi="Arial" w:cs="Arial"/>
        </w:rPr>
        <w:t xml:space="preserve">to </w:t>
      </w:r>
      <w:r w:rsidR="00500FFE">
        <w:rPr>
          <w:rFonts w:ascii="Arial" w:hAnsi="Arial" w:cs="Arial"/>
        </w:rPr>
        <w:t>climb the steps of the pyramid</w:t>
      </w:r>
      <w:r w:rsidR="00CC1D62">
        <w:rPr>
          <w:rFonts w:ascii="Arial" w:hAnsi="Arial" w:cs="Arial"/>
        </w:rPr>
        <w:t>, for the foreseeable future</w:t>
      </w:r>
      <w:r w:rsidR="0002566C">
        <w:rPr>
          <w:rFonts w:ascii="Arial" w:hAnsi="Arial" w:cs="Arial"/>
        </w:rPr>
        <w:t xml:space="preserve">. Carrying-out </w:t>
      </w:r>
      <w:r w:rsidR="005E2A4C">
        <w:rPr>
          <w:rFonts w:ascii="Arial" w:hAnsi="Arial" w:cs="Arial"/>
        </w:rPr>
        <w:t>well organised research</w:t>
      </w:r>
      <w:r w:rsidR="00774677">
        <w:rPr>
          <w:rFonts w:ascii="Arial" w:hAnsi="Arial" w:cs="Arial"/>
        </w:rPr>
        <w:t xml:space="preserve"> and following </w:t>
      </w:r>
      <w:r w:rsidR="00486901">
        <w:rPr>
          <w:rFonts w:ascii="Arial" w:hAnsi="Arial" w:cs="Arial"/>
        </w:rPr>
        <w:t xml:space="preserve">up on new fads </w:t>
      </w:r>
      <w:r w:rsidR="001715B7">
        <w:rPr>
          <w:rFonts w:ascii="Arial" w:hAnsi="Arial" w:cs="Arial"/>
        </w:rPr>
        <w:t>and outdated consumer behaviours</w:t>
      </w:r>
      <w:r w:rsidR="0004404E">
        <w:rPr>
          <w:rFonts w:ascii="Arial" w:hAnsi="Arial" w:cs="Arial"/>
        </w:rPr>
        <w:t>, as well as feedback from co</w:t>
      </w:r>
      <w:r w:rsidR="003E22A8">
        <w:rPr>
          <w:rFonts w:ascii="Arial" w:hAnsi="Arial" w:cs="Arial"/>
        </w:rPr>
        <w:t>n</w:t>
      </w:r>
      <w:r w:rsidR="0004404E">
        <w:rPr>
          <w:rFonts w:ascii="Arial" w:hAnsi="Arial" w:cs="Arial"/>
        </w:rPr>
        <w:t>sumers</w:t>
      </w:r>
      <w:r w:rsidR="007520CE">
        <w:rPr>
          <w:rFonts w:ascii="Arial" w:hAnsi="Arial" w:cs="Arial"/>
        </w:rPr>
        <w:t xml:space="preserve">, which will </w:t>
      </w:r>
      <w:r w:rsidR="00AD2E83">
        <w:rPr>
          <w:rFonts w:ascii="Arial" w:hAnsi="Arial" w:cs="Arial"/>
        </w:rPr>
        <w:t xml:space="preserve">govern </w:t>
      </w:r>
      <w:r w:rsidR="005F7919">
        <w:rPr>
          <w:rFonts w:ascii="Arial" w:hAnsi="Arial" w:cs="Arial"/>
        </w:rPr>
        <w:t>if the brand</w:t>
      </w:r>
      <w:r w:rsidR="00307F48">
        <w:rPr>
          <w:rFonts w:ascii="Arial" w:hAnsi="Arial" w:cs="Arial"/>
        </w:rPr>
        <w:t xml:space="preserve"> </w:t>
      </w:r>
      <w:r w:rsidR="00956AA3">
        <w:rPr>
          <w:rFonts w:ascii="Arial" w:hAnsi="Arial" w:cs="Arial"/>
        </w:rPr>
        <w:t>has a</w:t>
      </w:r>
      <w:r w:rsidR="005F7919">
        <w:rPr>
          <w:rFonts w:ascii="Arial" w:hAnsi="Arial" w:cs="Arial"/>
        </w:rPr>
        <w:t xml:space="preserve"> </w:t>
      </w:r>
      <w:r w:rsidR="004F641E">
        <w:rPr>
          <w:rFonts w:ascii="Arial" w:hAnsi="Arial" w:cs="Arial"/>
        </w:rPr>
        <w:t xml:space="preserve">worthwhile </w:t>
      </w:r>
      <w:r w:rsidR="003A264E">
        <w:rPr>
          <w:rFonts w:ascii="Arial" w:hAnsi="Arial" w:cs="Arial"/>
        </w:rPr>
        <w:t xml:space="preserve">effect on </w:t>
      </w:r>
      <w:r w:rsidR="002A41EF">
        <w:rPr>
          <w:rFonts w:ascii="Arial" w:hAnsi="Arial" w:cs="Arial"/>
        </w:rPr>
        <w:t>individual</w:t>
      </w:r>
      <w:r w:rsidR="000D272A">
        <w:rPr>
          <w:rFonts w:ascii="Arial" w:hAnsi="Arial" w:cs="Arial"/>
        </w:rPr>
        <w:t xml:space="preserve"> consumers</w:t>
      </w:r>
      <w:r w:rsidR="000A5B2B">
        <w:rPr>
          <w:rFonts w:ascii="Arial" w:hAnsi="Arial" w:cs="Arial"/>
        </w:rPr>
        <w:t>.</w:t>
      </w:r>
      <w:r w:rsidR="000D272A">
        <w:rPr>
          <w:rFonts w:ascii="Arial" w:hAnsi="Arial" w:cs="Arial"/>
        </w:rPr>
        <w:t xml:space="preserve"> </w:t>
      </w:r>
      <w:r w:rsidR="00362B02">
        <w:rPr>
          <w:rFonts w:ascii="Arial" w:hAnsi="Arial" w:cs="Arial"/>
        </w:rPr>
        <w:t xml:space="preserve">When </w:t>
      </w:r>
      <w:r w:rsidR="00AA5B36">
        <w:rPr>
          <w:rFonts w:ascii="Arial" w:hAnsi="Arial" w:cs="Arial"/>
        </w:rPr>
        <w:t xml:space="preserve">analysing consumer </w:t>
      </w:r>
      <w:r w:rsidR="001E400A">
        <w:rPr>
          <w:rFonts w:ascii="Arial" w:hAnsi="Arial" w:cs="Arial"/>
        </w:rPr>
        <w:t>effectiveness towards brand equity</w:t>
      </w:r>
      <w:r w:rsidR="00786187">
        <w:rPr>
          <w:rFonts w:ascii="Arial" w:hAnsi="Arial" w:cs="Arial"/>
        </w:rPr>
        <w:t>, the other elements to take</w:t>
      </w:r>
      <w:r w:rsidR="00631D2A">
        <w:rPr>
          <w:rFonts w:ascii="Arial" w:hAnsi="Arial" w:cs="Arial"/>
        </w:rPr>
        <w:t>-</w:t>
      </w:r>
      <w:r w:rsidR="00786187">
        <w:rPr>
          <w:rFonts w:ascii="Arial" w:hAnsi="Arial" w:cs="Arial"/>
        </w:rPr>
        <w:t xml:space="preserve"> into account </w:t>
      </w:r>
      <w:r w:rsidR="00631D2A">
        <w:rPr>
          <w:rFonts w:ascii="Arial" w:hAnsi="Arial" w:cs="Arial"/>
        </w:rPr>
        <w:t>are:</w:t>
      </w:r>
    </w:p>
    <w:p w14:paraId="16E0EE44" w14:textId="5DC378B9" w:rsidR="00631D2A" w:rsidRDefault="002702E1" w:rsidP="002702E1">
      <w:pPr>
        <w:pStyle w:val="ListParagraph"/>
        <w:numPr>
          <w:ilvl w:val="0"/>
          <w:numId w:val="10"/>
        </w:numPr>
        <w:jc w:val="both"/>
        <w:rPr>
          <w:rFonts w:ascii="Arial" w:hAnsi="Arial" w:cs="Arial"/>
        </w:rPr>
      </w:pPr>
      <w:r>
        <w:rPr>
          <w:rFonts w:ascii="Arial" w:hAnsi="Arial" w:cs="Arial"/>
        </w:rPr>
        <w:t>Financial metrics</w:t>
      </w:r>
    </w:p>
    <w:p w14:paraId="2EFB43C6" w14:textId="45E10181" w:rsidR="002702E1" w:rsidRDefault="002702E1" w:rsidP="002702E1">
      <w:pPr>
        <w:pStyle w:val="ListParagraph"/>
        <w:numPr>
          <w:ilvl w:val="0"/>
          <w:numId w:val="10"/>
        </w:numPr>
        <w:jc w:val="both"/>
        <w:rPr>
          <w:rFonts w:ascii="Arial" w:hAnsi="Arial" w:cs="Arial"/>
        </w:rPr>
      </w:pPr>
      <w:r>
        <w:rPr>
          <w:rFonts w:ascii="Arial" w:hAnsi="Arial" w:cs="Arial"/>
        </w:rPr>
        <w:t xml:space="preserve">Brand buzz metrics </w:t>
      </w:r>
    </w:p>
    <w:p w14:paraId="640388EE" w14:textId="6180F4F1" w:rsidR="002702E1" w:rsidRDefault="002702E1" w:rsidP="002702E1">
      <w:pPr>
        <w:pStyle w:val="ListParagraph"/>
        <w:numPr>
          <w:ilvl w:val="0"/>
          <w:numId w:val="10"/>
        </w:numPr>
        <w:jc w:val="both"/>
        <w:rPr>
          <w:rFonts w:ascii="Arial" w:hAnsi="Arial" w:cs="Arial"/>
        </w:rPr>
      </w:pPr>
      <w:r>
        <w:rPr>
          <w:rFonts w:ascii="Arial" w:hAnsi="Arial" w:cs="Arial"/>
        </w:rPr>
        <w:t>Consumer metr</w:t>
      </w:r>
      <w:r w:rsidR="00B64582">
        <w:rPr>
          <w:rFonts w:ascii="Arial" w:hAnsi="Arial" w:cs="Arial"/>
        </w:rPr>
        <w:t>ics</w:t>
      </w:r>
    </w:p>
    <w:p w14:paraId="64AA9529" w14:textId="77777777" w:rsidR="00F32688" w:rsidRDefault="00FC2DEF" w:rsidP="00F32688">
      <w:pPr>
        <w:jc w:val="both"/>
        <w:rPr>
          <w:rFonts w:ascii="Arial" w:hAnsi="Arial" w:cs="Arial"/>
        </w:rPr>
      </w:pPr>
      <w:r>
        <w:rPr>
          <w:rFonts w:ascii="Arial" w:hAnsi="Arial" w:cs="Arial"/>
        </w:rPr>
        <w:t xml:space="preserve">The above information will assist </w:t>
      </w:r>
      <w:r w:rsidR="00801885">
        <w:rPr>
          <w:rFonts w:ascii="Arial" w:hAnsi="Arial" w:cs="Arial"/>
        </w:rPr>
        <w:t xml:space="preserve">even </w:t>
      </w:r>
      <w:r>
        <w:rPr>
          <w:rFonts w:ascii="Arial" w:hAnsi="Arial" w:cs="Arial"/>
        </w:rPr>
        <w:t>further</w:t>
      </w:r>
      <w:r w:rsidR="00D14A59">
        <w:rPr>
          <w:rFonts w:ascii="Arial" w:hAnsi="Arial" w:cs="Arial"/>
        </w:rPr>
        <w:t xml:space="preserve"> adding that much more</w:t>
      </w:r>
      <w:r w:rsidR="00801885">
        <w:rPr>
          <w:rFonts w:ascii="Arial" w:hAnsi="Arial" w:cs="Arial"/>
        </w:rPr>
        <w:t xml:space="preserve"> information </w:t>
      </w:r>
      <w:r w:rsidR="00F61F9E">
        <w:rPr>
          <w:rFonts w:ascii="Arial" w:hAnsi="Arial" w:cs="Arial"/>
        </w:rPr>
        <w:t xml:space="preserve">on how the brand is being </w:t>
      </w:r>
      <w:r w:rsidR="006B1329">
        <w:rPr>
          <w:rFonts w:ascii="Arial" w:hAnsi="Arial" w:cs="Arial"/>
        </w:rPr>
        <w:t>reg</w:t>
      </w:r>
      <w:r w:rsidR="00316649">
        <w:rPr>
          <w:rFonts w:ascii="Arial" w:hAnsi="Arial" w:cs="Arial"/>
        </w:rPr>
        <w:t xml:space="preserve">arded and how well it has an </w:t>
      </w:r>
      <w:r w:rsidR="0091326A">
        <w:rPr>
          <w:rFonts w:ascii="Arial" w:hAnsi="Arial" w:cs="Arial"/>
        </w:rPr>
        <w:t>effect</w:t>
      </w:r>
      <w:r w:rsidR="00316649">
        <w:rPr>
          <w:rFonts w:ascii="Arial" w:hAnsi="Arial" w:cs="Arial"/>
        </w:rPr>
        <w:t xml:space="preserve"> on the </w:t>
      </w:r>
      <w:r w:rsidR="00026EE0">
        <w:rPr>
          <w:rFonts w:ascii="Arial" w:hAnsi="Arial" w:cs="Arial"/>
        </w:rPr>
        <w:t>organisation</w:t>
      </w:r>
      <w:r w:rsidR="00512CB5">
        <w:rPr>
          <w:rFonts w:ascii="Arial" w:hAnsi="Arial" w:cs="Arial"/>
        </w:rPr>
        <w:t xml:space="preserve">. </w:t>
      </w:r>
      <w:r w:rsidR="008023DC">
        <w:rPr>
          <w:rFonts w:ascii="Arial" w:hAnsi="Arial" w:cs="Arial"/>
        </w:rPr>
        <w:t xml:space="preserve">Keeping a focus on these areas </w:t>
      </w:r>
      <w:r w:rsidR="00713F85">
        <w:rPr>
          <w:rFonts w:ascii="Arial" w:hAnsi="Arial" w:cs="Arial"/>
        </w:rPr>
        <w:t xml:space="preserve">of the Keller’s brand equity model </w:t>
      </w:r>
      <w:r w:rsidR="005A73F1">
        <w:rPr>
          <w:rFonts w:ascii="Arial" w:hAnsi="Arial" w:cs="Arial"/>
        </w:rPr>
        <w:t xml:space="preserve">can give a boost to </w:t>
      </w:r>
      <w:r w:rsidR="00121558">
        <w:rPr>
          <w:rFonts w:ascii="Arial" w:hAnsi="Arial" w:cs="Arial"/>
        </w:rPr>
        <w:t>consumer loyalty</w:t>
      </w:r>
      <w:r w:rsidR="00C1525E">
        <w:rPr>
          <w:rFonts w:ascii="Arial" w:hAnsi="Arial" w:cs="Arial"/>
        </w:rPr>
        <w:t xml:space="preserve"> </w:t>
      </w:r>
      <w:r w:rsidR="00C463F3">
        <w:rPr>
          <w:rFonts w:ascii="Arial" w:hAnsi="Arial" w:cs="Arial"/>
        </w:rPr>
        <w:t xml:space="preserve">and assists with </w:t>
      </w:r>
      <w:r w:rsidR="00C66FCD">
        <w:rPr>
          <w:rFonts w:ascii="Arial" w:hAnsi="Arial" w:cs="Arial"/>
        </w:rPr>
        <w:t xml:space="preserve">travelling along the </w:t>
      </w:r>
      <w:r w:rsidR="00D232D6">
        <w:rPr>
          <w:rFonts w:ascii="Arial" w:hAnsi="Arial" w:cs="Arial"/>
        </w:rPr>
        <w:t>bottom run</w:t>
      </w:r>
      <w:r w:rsidR="00314B1B">
        <w:rPr>
          <w:rFonts w:ascii="Arial" w:hAnsi="Arial" w:cs="Arial"/>
        </w:rPr>
        <w:t>g</w:t>
      </w:r>
      <w:r w:rsidR="00C66FCD">
        <w:rPr>
          <w:rFonts w:ascii="Arial" w:hAnsi="Arial" w:cs="Arial"/>
        </w:rPr>
        <w:t xml:space="preserve"> of the triangle</w:t>
      </w:r>
      <w:r w:rsidR="00314B1B">
        <w:rPr>
          <w:rFonts w:ascii="Arial" w:hAnsi="Arial" w:cs="Arial"/>
        </w:rPr>
        <w:t>.</w:t>
      </w:r>
      <w:r w:rsidR="009530C0">
        <w:rPr>
          <w:rFonts w:ascii="Arial" w:hAnsi="Arial" w:cs="Arial"/>
        </w:rPr>
        <w:t xml:space="preserve"> Besides that, </w:t>
      </w:r>
      <w:r w:rsidR="008F340F">
        <w:rPr>
          <w:rFonts w:ascii="Arial" w:hAnsi="Arial" w:cs="Arial"/>
        </w:rPr>
        <w:t xml:space="preserve">organisations should constantly seek to </w:t>
      </w:r>
      <w:r w:rsidR="00170323">
        <w:rPr>
          <w:rFonts w:ascii="Arial" w:hAnsi="Arial" w:cs="Arial"/>
        </w:rPr>
        <w:t xml:space="preserve">bring out </w:t>
      </w:r>
      <w:r w:rsidR="00603325">
        <w:rPr>
          <w:rFonts w:ascii="Arial" w:hAnsi="Arial" w:cs="Arial"/>
        </w:rPr>
        <w:t>branded items on a regular basis</w:t>
      </w:r>
      <w:r w:rsidR="00866186">
        <w:rPr>
          <w:rFonts w:ascii="Arial" w:hAnsi="Arial" w:cs="Arial"/>
        </w:rPr>
        <w:t xml:space="preserve">, this is seen as </w:t>
      </w:r>
      <w:r w:rsidR="00696888">
        <w:rPr>
          <w:rFonts w:ascii="Arial" w:hAnsi="Arial" w:cs="Arial"/>
        </w:rPr>
        <w:t xml:space="preserve">an attribute </w:t>
      </w:r>
      <w:r w:rsidR="00C24F78">
        <w:rPr>
          <w:rFonts w:ascii="Arial" w:hAnsi="Arial" w:cs="Arial"/>
        </w:rPr>
        <w:t>that is vital for</w:t>
      </w:r>
      <w:r w:rsidR="0077396F">
        <w:rPr>
          <w:rFonts w:ascii="Arial" w:hAnsi="Arial" w:cs="Arial"/>
        </w:rPr>
        <w:t xml:space="preserve"> </w:t>
      </w:r>
      <w:r w:rsidR="00BD23DF">
        <w:rPr>
          <w:rFonts w:ascii="Arial" w:hAnsi="Arial" w:cs="Arial"/>
        </w:rPr>
        <w:t>strengthening</w:t>
      </w:r>
      <w:r w:rsidR="00C24F78">
        <w:rPr>
          <w:rFonts w:ascii="Arial" w:hAnsi="Arial" w:cs="Arial"/>
        </w:rPr>
        <w:t xml:space="preserve"> consumer </w:t>
      </w:r>
      <w:r w:rsidR="00907D4B">
        <w:rPr>
          <w:rFonts w:ascii="Arial" w:hAnsi="Arial" w:cs="Arial"/>
        </w:rPr>
        <w:t xml:space="preserve">brand equity </w:t>
      </w:r>
      <w:r w:rsidR="00240067">
        <w:rPr>
          <w:rFonts w:ascii="Arial" w:hAnsi="Arial" w:cs="Arial"/>
        </w:rPr>
        <w:t>in the</w:t>
      </w:r>
      <w:r w:rsidR="00F42B3D">
        <w:rPr>
          <w:rFonts w:ascii="Arial" w:hAnsi="Arial" w:cs="Arial"/>
        </w:rPr>
        <w:t xml:space="preserve"> not</w:t>
      </w:r>
      <w:r w:rsidR="00792062">
        <w:rPr>
          <w:rFonts w:ascii="Arial" w:hAnsi="Arial" w:cs="Arial"/>
        </w:rPr>
        <w:t>-</w:t>
      </w:r>
      <w:r w:rsidR="00F42B3D">
        <w:rPr>
          <w:rFonts w:ascii="Arial" w:hAnsi="Arial" w:cs="Arial"/>
        </w:rPr>
        <w:t>too</w:t>
      </w:r>
      <w:r w:rsidR="00240067">
        <w:rPr>
          <w:rFonts w:ascii="Arial" w:hAnsi="Arial" w:cs="Arial"/>
        </w:rPr>
        <w:t xml:space="preserve"> distant future</w:t>
      </w:r>
      <w:r w:rsidR="007E0291">
        <w:rPr>
          <w:rFonts w:ascii="Arial" w:hAnsi="Arial" w:cs="Arial"/>
        </w:rPr>
        <w:t xml:space="preserve"> </w:t>
      </w:r>
      <w:r w:rsidR="00C202E3">
        <w:rPr>
          <w:rFonts w:ascii="Arial" w:hAnsi="Arial" w:cs="Arial"/>
        </w:rPr>
        <w:t xml:space="preserve">and seeking out </w:t>
      </w:r>
      <w:r w:rsidR="00296C0E">
        <w:rPr>
          <w:rFonts w:ascii="Arial" w:hAnsi="Arial" w:cs="Arial"/>
        </w:rPr>
        <w:t xml:space="preserve">ways to achieve this should be </w:t>
      </w:r>
      <w:r w:rsidR="00C96AA1">
        <w:rPr>
          <w:rFonts w:ascii="Arial" w:hAnsi="Arial" w:cs="Arial"/>
        </w:rPr>
        <w:t xml:space="preserve">top of the list for </w:t>
      </w:r>
      <w:r w:rsidR="00F254D5">
        <w:rPr>
          <w:rFonts w:ascii="Arial" w:hAnsi="Arial" w:cs="Arial"/>
        </w:rPr>
        <w:t xml:space="preserve">marketing </w:t>
      </w:r>
      <w:r w:rsidR="00292053">
        <w:rPr>
          <w:rFonts w:ascii="Arial" w:hAnsi="Arial" w:cs="Arial"/>
        </w:rPr>
        <w:t>companies</w:t>
      </w:r>
      <w:r w:rsidR="00F32688">
        <w:rPr>
          <w:rFonts w:ascii="Arial" w:hAnsi="Arial" w:cs="Arial"/>
        </w:rPr>
        <w:t xml:space="preserve"> (Retail marketing, 2019; Annual report, 2019).</w:t>
      </w:r>
    </w:p>
    <w:p w14:paraId="11F5D460" w14:textId="5D8E3933" w:rsidR="001828DE" w:rsidRPr="00F32688" w:rsidRDefault="00240067" w:rsidP="000863FB">
      <w:pPr>
        <w:jc w:val="both"/>
        <w:rPr>
          <w:rFonts w:ascii="Arial" w:hAnsi="Arial" w:cs="Arial"/>
        </w:rPr>
      </w:pPr>
      <w:r>
        <w:rPr>
          <w:rFonts w:ascii="Arial" w:hAnsi="Arial" w:cs="Arial"/>
        </w:rPr>
        <w:t xml:space="preserve"> </w:t>
      </w:r>
      <w:r w:rsidR="00D232D6">
        <w:rPr>
          <w:rFonts w:ascii="Arial" w:hAnsi="Arial" w:cs="Arial"/>
        </w:rPr>
        <w:t xml:space="preserve"> </w:t>
      </w:r>
      <w:r w:rsidR="008023DC">
        <w:rPr>
          <w:rFonts w:ascii="Arial" w:hAnsi="Arial" w:cs="Arial"/>
        </w:rPr>
        <w:t xml:space="preserve"> </w:t>
      </w:r>
    </w:p>
    <w:p w14:paraId="160D2EDD" w14:textId="06DE1C71" w:rsidR="00BF7AAF" w:rsidRPr="00F26084" w:rsidRDefault="00044EDA" w:rsidP="000863FB">
      <w:pPr>
        <w:jc w:val="both"/>
        <w:rPr>
          <w:rFonts w:ascii="Arial" w:hAnsi="Arial" w:cs="Arial"/>
          <w:b/>
          <w:bCs/>
          <w:i/>
          <w:iCs/>
        </w:rPr>
      </w:pPr>
      <w:r w:rsidRPr="00F26084">
        <w:rPr>
          <w:rFonts w:ascii="Arial" w:hAnsi="Arial" w:cs="Arial"/>
          <w:b/>
          <w:bCs/>
          <w:i/>
          <w:iCs/>
        </w:rPr>
        <w:t>Positiv</w:t>
      </w:r>
      <w:r w:rsidR="007C5BCB" w:rsidRPr="00F26084">
        <w:rPr>
          <w:rFonts w:ascii="Arial" w:hAnsi="Arial" w:cs="Arial"/>
          <w:b/>
          <w:bCs/>
          <w:i/>
          <w:iCs/>
        </w:rPr>
        <w:t>es:</w:t>
      </w:r>
      <w:r w:rsidR="0064010F">
        <w:rPr>
          <w:rFonts w:ascii="Arial" w:hAnsi="Arial" w:cs="Arial"/>
          <w:b/>
          <w:bCs/>
          <w:i/>
          <w:iCs/>
        </w:rPr>
        <w:t xml:space="preserve"> </w:t>
      </w:r>
      <w:r w:rsidR="00C74A2B" w:rsidRPr="00C74A2B">
        <w:rPr>
          <w:rFonts w:ascii="Arial" w:hAnsi="Arial" w:cs="Arial"/>
          <w:i/>
          <w:iCs/>
        </w:rPr>
        <w:t>are</w:t>
      </w:r>
      <w:r w:rsidR="00C74A2B">
        <w:rPr>
          <w:rFonts w:ascii="Arial" w:hAnsi="Arial" w:cs="Arial"/>
          <w:b/>
          <w:bCs/>
          <w:i/>
          <w:iCs/>
        </w:rPr>
        <w:t xml:space="preserve"> </w:t>
      </w:r>
      <w:r w:rsidR="00C74A2B" w:rsidRPr="00C74A2B">
        <w:rPr>
          <w:rFonts w:ascii="Arial" w:hAnsi="Arial" w:cs="Arial"/>
          <w:i/>
          <w:iCs/>
        </w:rPr>
        <w:t>that</w:t>
      </w:r>
      <w:r w:rsidR="00EA367F">
        <w:rPr>
          <w:rFonts w:ascii="Arial" w:hAnsi="Arial" w:cs="Arial"/>
          <w:i/>
          <w:iCs/>
        </w:rPr>
        <w:t xml:space="preserve"> </w:t>
      </w:r>
      <w:r w:rsidR="00A63600">
        <w:rPr>
          <w:rFonts w:ascii="Arial" w:hAnsi="Arial" w:cs="Arial"/>
          <w:i/>
          <w:iCs/>
        </w:rPr>
        <w:t>Keller’s’</w:t>
      </w:r>
      <w:r w:rsidR="00C74A2B">
        <w:rPr>
          <w:rFonts w:ascii="Arial" w:hAnsi="Arial" w:cs="Arial"/>
          <w:i/>
          <w:iCs/>
        </w:rPr>
        <w:t xml:space="preserve"> </w:t>
      </w:r>
      <w:r w:rsidR="00AC579F">
        <w:rPr>
          <w:rFonts w:ascii="Arial" w:hAnsi="Arial" w:cs="Arial"/>
          <w:i/>
          <w:iCs/>
        </w:rPr>
        <w:t xml:space="preserve">brand </w:t>
      </w:r>
      <w:r w:rsidR="00234630">
        <w:rPr>
          <w:rFonts w:ascii="Arial" w:hAnsi="Arial" w:cs="Arial"/>
          <w:i/>
          <w:iCs/>
        </w:rPr>
        <w:t xml:space="preserve">awareness </w:t>
      </w:r>
      <w:r w:rsidR="006A34D9">
        <w:rPr>
          <w:rFonts w:ascii="Arial" w:hAnsi="Arial" w:cs="Arial"/>
          <w:i/>
          <w:iCs/>
        </w:rPr>
        <w:t>is highly si</w:t>
      </w:r>
      <w:r w:rsidR="00557639">
        <w:rPr>
          <w:rFonts w:ascii="Arial" w:hAnsi="Arial" w:cs="Arial"/>
          <w:i/>
          <w:iCs/>
        </w:rPr>
        <w:t xml:space="preserve">gnificant </w:t>
      </w:r>
      <w:r w:rsidR="008F63DF">
        <w:rPr>
          <w:rFonts w:ascii="Arial" w:hAnsi="Arial" w:cs="Arial"/>
          <w:i/>
          <w:iCs/>
        </w:rPr>
        <w:t xml:space="preserve">alongside unique </w:t>
      </w:r>
      <w:r w:rsidR="00056E88">
        <w:rPr>
          <w:rFonts w:ascii="Arial" w:hAnsi="Arial" w:cs="Arial"/>
          <w:i/>
          <w:iCs/>
        </w:rPr>
        <w:t>association</w:t>
      </w:r>
      <w:r w:rsidR="00B95898">
        <w:rPr>
          <w:rFonts w:ascii="Arial" w:hAnsi="Arial" w:cs="Arial"/>
          <w:i/>
          <w:iCs/>
        </w:rPr>
        <w:t>,</w:t>
      </w:r>
      <w:r w:rsidR="00056E88">
        <w:rPr>
          <w:rFonts w:ascii="Arial" w:hAnsi="Arial" w:cs="Arial"/>
          <w:i/>
          <w:iCs/>
        </w:rPr>
        <w:t xml:space="preserve"> </w:t>
      </w:r>
      <w:r w:rsidR="00796418">
        <w:rPr>
          <w:rFonts w:ascii="Arial" w:hAnsi="Arial" w:cs="Arial"/>
          <w:i/>
          <w:iCs/>
        </w:rPr>
        <w:t xml:space="preserve">and this definitely </w:t>
      </w:r>
      <w:r w:rsidR="00150FCD">
        <w:rPr>
          <w:rFonts w:ascii="Arial" w:hAnsi="Arial" w:cs="Arial"/>
          <w:i/>
          <w:iCs/>
        </w:rPr>
        <w:t>assists in support</w:t>
      </w:r>
      <w:r w:rsidR="001877A1">
        <w:rPr>
          <w:rFonts w:ascii="Arial" w:hAnsi="Arial" w:cs="Arial"/>
          <w:i/>
          <w:iCs/>
        </w:rPr>
        <w:t>ing</w:t>
      </w:r>
      <w:r w:rsidR="00150FCD">
        <w:rPr>
          <w:rFonts w:ascii="Arial" w:hAnsi="Arial" w:cs="Arial"/>
          <w:i/>
          <w:iCs/>
        </w:rPr>
        <w:t xml:space="preserve"> </w:t>
      </w:r>
      <w:r w:rsidR="004011A7">
        <w:rPr>
          <w:rFonts w:ascii="Arial" w:hAnsi="Arial" w:cs="Arial"/>
          <w:i/>
          <w:iCs/>
        </w:rPr>
        <w:t>l</w:t>
      </w:r>
      <w:r w:rsidR="001877A1">
        <w:rPr>
          <w:rFonts w:ascii="Arial" w:hAnsi="Arial" w:cs="Arial"/>
          <w:i/>
          <w:iCs/>
        </w:rPr>
        <w:t>o</w:t>
      </w:r>
      <w:r w:rsidR="004011A7">
        <w:rPr>
          <w:rFonts w:ascii="Arial" w:hAnsi="Arial" w:cs="Arial"/>
          <w:i/>
          <w:iCs/>
        </w:rPr>
        <w:t>yalty</w:t>
      </w:r>
      <w:r w:rsidR="001877A1">
        <w:rPr>
          <w:rFonts w:ascii="Arial" w:hAnsi="Arial" w:cs="Arial"/>
          <w:i/>
          <w:iCs/>
        </w:rPr>
        <w:t xml:space="preserve"> from consumers</w:t>
      </w:r>
      <w:r w:rsidR="00A116BF">
        <w:rPr>
          <w:rFonts w:ascii="Arial" w:hAnsi="Arial" w:cs="Arial"/>
          <w:i/>
          <w:iCs/>
        </w:rPr>
        <w:t>. Fur</w:t>
      </w:r>
      <w:r w:rsidR="00B71067">
        <w:rPr>
          <w:rFonts w:ascii="Arial" w:hAnsi="Arial" w:cs="Arial"/>
          <w:i/>
          <w:iCs/>
        </w:rPr>
        <w:t xml:space="preserve">thermore, </w:t>
      </w:r>
      <w:r w:rsidR="00760BD0">
        <w:rPr>
          <w:rFonts w:ascii="Arial" w:hAnsi="Arial" w:cs="Arial"/>
          <w:i/>
          <w:iCs/>
        </w:rPr>
        <w:t xml:space="preserve">heightened brand awareness </w:t>
      </w:r>
      <w:r w:rsidR="00C255AD">
        <w:rPr>
          <w:rFonts w:ascii="Arial" w:hAnsi="Arial" w:cs="Arial"/>
          <w:i/>
          <w:iCs/>
        </w:rPr>
        <w:t xml:space="preserve">and firm connections </w:t>
      </w:r>
      <w:r w:rsidR="00DA4049">
        <w:rPr>
          <w:rFonts w:ascii="Arial" w:hAnsi="Arial" w:cs="Arial"/>
          <w:i/>
          <w:iCs/>
        </w:rPr>
        <w:t>are also positive</w:t>
      </w:r>
      <w:r w:rsidR="00CD0176">
        <w:rPr>
          <w:rFonts w:ascii="Arial" w:hAnsi="Arial" w:cs="Arial"/>
          <w:i/>
          <w:iCs/>
        </w:rPr>
        <w:t xml:space="preserve"> contributing</w:t>
      </w:r>
      <w:r w:rsidR="00DA4049">
        <w:rPr>
          <w:rFonts w:ascii="Arial" w:hAnsi="Arial" w:cs="Arial"/>
          <w:i/>
          <w:iCs/>
        </w:rPr>
        <w:t xml:space="preserve"> factors </w:t>
      </w:r>
      <w:r w:rsidR="00A62BF3">
        <w:rPr>
          <w:rFonts w:ascii="Arial" w:hAnsi="Arial" w:cs="Arial"/>
          <w:i/>
          <w:iCs/>
        </w:rPr>
        <w:t>that have an impact</w:t>
      </w:r>
      <w:r w:rsidR="00C07B74">
        <w:rPr>
          <w:rFonts w:ascii="Arial" w:hAnsi="Arial" w:cs="Arial"/>
          <w:i/>
          <w:iCs/>
        </w:rPr>
        <w:t xml:space="preserve"> to the value</w:t>
      </w:r>
      <w:r w:rsidR="00F956A4">
        <w:rPr>
          <w:rFonts w:ascii="Arial" w:hAnsi="Arial" w:cs="Arial"/>
          <w:i/>
          <w:iCs/>
        </w:rPr>
        <w:t xml:space="preserve"> o</w:t>
      </w:r>
      <w:r w:rsidR="0088730B">
        <w:rPr>
          <w:rFonts w:ascii="Arial" w:hAnsi="Arial" w:cs="Arial"/>
          <w:i/>
          <w:iCs/>
        </w:rPr>
        <w:t>f</w:t>
      </w:r>
      <w:r w:rsidR="00F956A4">
        <w:rPr>
          <w:rFonts w:ascii="Arial" w:hAnsi="Arial" w:cs="Arial"/>
          <w:i/>
          <w:iCs/>
        </w:rPr>
        <w:t xml:space="preserve"> a brand</w:t>
      </w:r>
      <w:r w:rsidR="00B0676A">
        <w:rPr>
          <w:rFonts w:ascii="Arial" w:hAnsi="Arial" w:cs="Arial"/>
          <w:i/>
          <w:iCs/>
        </w:rPr>
        <w:t xml:space="preserve">, that also </w:t>
      </w:r>
      <w:r w:rsidR="00990F95">
        <w:rPr>
          <w:rFonts w:ascii="Arial" w:hAnsi="Arial" w:cs="Arial"/>
          <w:i/>
          <w:iCs/>
        </w:rPr>
        <w:t>heightens</w:t>
      </w:r>
      <w:r w:rsidR="00D7568A">
        <w:rPr>
          <w:rFonts w:ascii="Arial" w:hAnsi="Arial" w:cs="Arial"/>
          <w:i/>
          <w:iCs/>
        </w:rPr>
        <w:t xml:space="preserve"> loyalty</w:t>
      </w:r>
      <w:r w:rsidR="00D02DA3">
        <w:rPr>
          <w:rFonts w:ascii="Arial" w:hAnsi="Arial" w:cs="Arial"/>
          <w:i/>
          <w:iCs/>
        </w:rPr>
        <w:t xml:space="preserve"> </w:t>
      </w:r>
      <w:bookmarkStart w:id="16" w:name="_Hlk68767054"/>
      <w:r w:rsidR="00F8674E">
        <w:rPr>
          <w:rFonts w:ascii="Arial" w:hAnsi="Arial" w:cs="Arial"/>
        </w:rPr>
        <w:t>(</w:t>
      </w:r>
      <w:r w:rsidR="00990F95">
        <w:rPr>
          <w:rFonts w:ascii="Arial" w:hAnsi="Arial" w:cs="Arial"/>
          <w:i/>
          <w:iCs/>
        </w:rPr>
        <w:t>Oppong</w:t>
      </w:r>
      <w:r w:rsidR="006A34D9">
        <w:rPr>
          <w:rFonts w:ascii="Arial" w:hAnsi="Arial" w:cs="Arial"/>
          <w:i/>
          <w:iCs/>
        </w:rPr>
        <w:t xml:space="preserve"> </w:t>
      </w:r>
      <w:r w:rsidR="00C56175">
        <w:rPr>
          <w:rFonts w:ascii="Arial" w:hAnsi="Arial" w:cs="Arial"/>
        </w:rPr>
        <w:t>and Phiri, 2018)</w:t>
      </w:r>
      <w:r w:rsidR="00F8674E">
        <w:rPr>
          <w:rFonts w:ascii="Arial" w:hAnsi="Arial" w:cs="Arial"/>
        </w:rPr>
        <w:t>.</w:t>
      </w:r>
      <w:bookmarkEnd w:id="16"/>
    </w:p>
    <w:p w14:paraId="5F05DB9B" w14:textId="396B2821" w:rsidR="007C5BCB" w:rsidRPr="00B53186" w:rsidRDefault="007C5BCB" w:rsidP="000863FB">
      <w:pPr>
        <w:jc w:val="both"/>
        <w:rPr>
          <w:rFonts w:ascii="Arial" w:hAnsi="Arial" w:cs="Arial"/>
          <w:i/>
          <w:iCs/>
        </w:rPr>
      </w:pPr>
      <w:r w:rsidRPr="00F26084">
        <w:rPr>
          <w:rFonts w:ascii="Arial" w:hAnsi="Arial" w:cs="Arial"/>
          <w:b/>
          <w:bCs/>
          <w:i/>
          <w:iCs/>
        </w:rPr>
        <w:t>Negatives:</w:t>
      </w:r>
      <w:r w:rsidR="00B53186">
        <w:rPr>
          <w:rFonts w:ascii="Arial" w:hAnsi="Arial" w:cs="Arial"/>
          <w:b/>
          <w:bCs/>
          <w:i/>
          <w:iCs/>
        </w:rPr>
        <w:t xml:space="preserve"> </w:t>
      </w:r>
      <w:r w:rsidR="00B53186">
        <w:rPr>
          <w:rFonts w:ascii="Arial" w:hAnsi="Arial" w:cs="Arial"/>
          <w:i/>
          <w:iCs/>
        </w:rPr>
        <w:t>are that</w:t>
      </w:r>
      <w:r w:rsidR="00B3070E">
        <w:rPr>
          <w:rFonts w:ascii="Arial" w:hAnsi="Arial" w:cs="Arial"/>
          <w:i/>
          <w:iCs/>
        </w:rPr>
        <w:t xml:space="preserve"> if</w:t>
      </w:r>
      <w:r w:rsidR="00A47BAB">
        <w:rPr>
          <w:rFonts w:ascii="Arial" w:hAnsi="Arial" w:cs="Arial"/>
          <w:i/>
          <w:iCs/>
        </w:rPr>
        <w:t xml:space="preserve"> </w:t>
      </w:r>
      <w:r w:rsidR="00943F3F">
        <w:rPr>
          <w:rFonts w:ascii="Arial" w:hAnsi="Arial" w:cs="Arial"/>
          <w:i/>
          <w:iCs/>
        </w:rPr>
        <w:t>Keller</w:t>
      </w:r>
      <w:r w:rsidR="006C389D">
        <w:rPr>
          <w:rFonts w:ascii="Arial" w:hAnsi="Arial" w:cs="Arial"/>
          <w:i/>
          <w:iCs/>
        </w:rPr>
        <w:t>’s model i</w:t>
      </w:r>
      <w:r w:rsidR="00B3070E">
        <w:rPr>
          <w:rFonts w:ascii="Arial" w:hAnsi="Arial" w:cs="Arial"/>
          <w:i/>
          <w:iCs/>
        </w:rPr>
        <w:t>s</w:t>
      </w:r>
      <w:r w:rsidR="006C389D">
        <w:rPr>
          <w:rFonts w:ascii="Arial" w:hAnsi="Arial" w:cs="Arial"/>
          <w:i/>
          <w:iCs/>
        </w:rPr>
        <w:t xml:space="preserve"> applied to only one product</w:t>
      </w:r>
      <w:r w:rsidR="00B3070E">
        <w:rPr>
          <w:rFonts w:ascii="Arial" w:hAnsi="Arial" w:cs="Arial"/>
          <w:i/>
          <w:iCs/>
        </w:rPr>
        <w:t xml:space="preserve"> </w:t>
      </w:r>
      <w:r w:rsidR="00D53B65">
        <w:rPr>
          <w:rFonts w:ascii="Arial" w:hAnsi="Arial" w:cs="Arial"/>
          <w:i/>
          <w:iCs/>
        </w:rPr>
        <w:t xml:space="preserve">his analysis </w:t>
      </w:r>
      <w:r w:rsidR="00E6432D">
        <w:rPr>
          <w:rFonts w:ascii="Arial" w:hAnsi="Arial" w:cs="Arial"/>
          <w:i/>
          <w:iCs/>
        </w:rPr>
        <w:t>may not hold true</w:t>
      </w:r>
      <w:r w:rsidR="000813AB">
        <w:rPr>
          <w:rFonts w:ascii="Arial" w:hAnsi="Arial" w:cs="Arial"/>
          <w:i/>
          <w:iCs/>
        </w:rPr>
        <w:t xml:space="preserve"> to</w:t>
      </w:r>
      <w:r w:rsidR="00E6432D">
        <w:rPr>
          <w:rFonts w:ascii="Arial" w:hAnsi="Arial" w:cs="Arial"/>
          <w:i/>
          <w:iCs/>
        </w:rPr>
        <w:t xml:space="preserve"> </w:t>
      </w:r>
      <w:r w:rsidR="00373812">
        <w:rPr>
          <w:rFonts w:ascii="Arial" w:hAnsi="Arial" w:cs="Arial"/>
          <w:i/>
          <w:iCs/>
        </w:rPr>
        <w:t xml:space="preserve">all consumer </w:t>
      </w:r>
      <w:r w:rsidR="000813AB">
        <w:rPr>
          <w:rFonts w:ascii="Arial" w:hAnsi="Arial" w:cs="Arial"/>
          <w:i/>
          <w:iCs/>
        </w:rPr>
        <w:t>items.</w:t>
      </w:r>
      <w:r w:rsidR="00BB13A1">
        <w:rPr>
          <w:rFonts w:ascii="Arial" w:hAnsi="Arial" w:cs="Arial"/>
          <w:i/>
          <w:iCs/>
        </w:rPr>
        <w:t xml:space="preserve"> Additionally, more analysis</w:t>
      </w:r>
      <w:r w:rsidR="003F4E79">
        <w:rPr>
          <w:rFonts w:ascii="Arial" w:hAnsi="Arial" w:cs="Arial"/>
          <w:i/>
          <w:iCs/>
        </w:rPr>
        <w:t xml:space="preserve"> should be </w:t>
      </w:r>
      <w:r w:rsidR="00CB50BA">
        <w:rPr>
          <w:rFonts w:ascii="Arial" w:hAnsi="Arial" w:cs="Arial"/>
          <w:i/>
          <w:iCs/>
        </w:rPr>
        <w:t xml:space="preserve">carried-out </w:t>
      </w:r>
      <w:r w:rsidR="001E0174">
        <w:rPr>
          <w:rFonts w:ascii="Arial" w:hAnsi="Arial" w:cs="Arial"/>
          <w:i/>
          <w:iCs/>
        </w:rPr>
        <w:t xml:space="preserve">for </w:t>
      </w:r>
      <w:r w:rsidR="001807E9">
        <w:rPr>
          <w:rFonts w:ascii="Arial" w:hAnsi="Arial" w:cs="Arial"/>
          <w:i/>
          <w:iCs/>
        </w:rPr>
        <w:t xml:space="preserve">larger </w:t>
      </w:r>
      <w:r w:rsidR="00D72E66">
        <w:rPr>
          <w:rFonts w:ascii="Arial" w:hAnsi="Arial" w:cs="Arial"/>
          <w:i/>
          <w:iCs/>
        </w:rPr>
        <w:t xml:space="preserve">product items </w:t>
      </w:r>
      <w:r w:rsidR="003119BF">
        <w:rPr>
          <w:rFonts w:ascii="Arial" w:hAnsi="Arial" w:cs="Arial"/>
          <w:i/>
          <w:iCs/>
        </w:rPr>
        <w:t xml:space="preserve">to </w:t>
      </w:r>
      <w:r w:rsidR="00466CCD">
        <w:rPr>
          <w:rFonts w:ascii="Arial" w:hAnsi="Arial" w:cs="Arial"/>
          <w:i/>
          <w:iCs/>
        </w:rPr>
        <w:t xml:space="preserve">increase </w:t>
      </w:r>
      <w:r w:rsidR="00FF5023">
        <w:rPr>
          <w:rFonts w:ascii="Arial" w:hAnsi="Arial" w:cs="Arial"/>
          <w:i/>
          <w:iCs/>
        </w:rPr>
        <w:t>the theory</w:t>
      </w:r>
      <w:r w:rsidR="00664889">
        <w:rPr>
          <w:rFonts w:ascii="Arial" w:hAnsi="Arial" w:cs="Arial"/>
          <w:i/>
          <w:iCs/>
        </w:rPr>
        <w:t xml:space="preserve"> results </w:t>
      </w:r>
      <w:r w:rsidR="00B439D7">
        <w:rPr>
          <w:rFonts w:ascii="Arial" w:hAnsi="Arial" w:cs="Arial"/>
          <w:i/>
          <w:iCs/>
        </w:rPr>
        <w:t xml:space="preserve">to a variation </w:t>
      </w:r>
      <w:r w:rsidR="00D02DA3">
        <w:rPr>
          <w:rFonts w:ascii="Arial" w:hAnsi="Arial" w:cs="Arial"/>
          <w:i/>
          <w:iCs/>
        </w:rPr>
        <w:t>of product items</w:t>
      </w:r>
      <w:r w:rsidR="00C40604">
        <w:rPr>
          <w:rFonts w:ascii="Arial" w:hAnsi="Arial" w:cs="Arial"/>
          <w:i/>
          <w:iCs/>
        </w:rPr>
        <w:t xml:space="preserve"> </w:t>
      </w:r>
      <w:r w:rsidR="00D02DA3">
        <w:rPr>
          <w:rFonts w:ascii="Arial" w:hAnsi="Arial" w:cs="Arial"/>
        </w:rPr>
        <w:t>(</w:t>
      </w:r>
      <w:r w:rsidR="00D02DA3">
        <w:rPr>
          <w:rFonts w:ascii="Arial" w:hAnsi="Arial" w:cs="Arial"/>
          <w:i/>
          <w:iCs/>
        </w:rPr>
        <w:t xml:space="preserve">Oppong </w:t>
      </w:r>
      <w:r w:rsidR="00D02DA3">
        <w:rPr>
          <w:rFonts w:ascii="Arial" w:hAnsi="Arial" w:cs="Arial"/>
        </w:rPr>
        <w:t>and Phiri, 2018).</w:t>
      </w:r>
      <w:r w:rsidR="00C40604">
        <w:rPr>
          <w:rFonts w:ascii="Arial" w:hAnsi="Arial" w:cs="Arial"/>
        </w:rPr>
        <w:t xml:space="preserve"> </w:t>
      </w:r>
      <w:r w:rsidR="000813AB">
        <w:rPr>
          <w:rFonts w:ascii="Arial" w:hAnsi="Arial" w:cs="Arial"/>
          <w:i/>
          <w:iCs/>
        </w:rPr>
        <w:t xml:space="preserve"> </w:t>
      </w:r>
      <w:r w:rsidR="006C389D">
        <w:rPr>
          <w:rFonts w:ascii="Arial" w:hAnsi="Arial" w:cs="Arial"/>
          <w:i/>
          <w:iCs/>
        </w:rPr>
        <w:t xml:space="preserve"> </w:t>
      </w:r>
      <w:r w:rsidR="00EC0E1B">
        <w:rPr>
          <w:rFonts w:ascii="Arial" w:hAnsi="Arial" w:cs="Arial"/>
          <w:i/>
          <w:iCs/>
        </w:rPr>
        <w:t xml:space="preserve"> </w:t>
      </w:r>
    </w:p>
    <w:p w14:paraId="055580CD" w14:textId="77777777" w:rsidR="00566EC8" w:rsidRDefault="00566EC8">
      <w:pPr>
        <w:rPr>
          <w:rFonts w:ascii="Arial" w:hAnsi="Arial" w:cs="Arial"/>
          <w:b/>
          <w:bCs/>
          <w:u w:val="single"/>
        </w:rPr>
      </w:pPr>
    </w:p>
    <w:p w14:paraId="0BFE00DE" w14:textId="48D3EDC5" w:rsidR="004D7570" w:rsidRPr="008C6560" w:rsidRDefault="000E61FF" w:rsidP="008C6560">
      <w:pPr>
        <w:pStyle w:val="Heading1"/>
        <w:rPr>
          <w:u w:val="single"/>
        </w:rPr>
      </w:pPr>
      <w:bookmarkStart w:id="17" w:name="_Toc70849236"/>
      <w:r w:rsidRPr="008C6560">
        <w:rPr>
          <w:u w:val="single"/>
        </w:rPr>
        <w:t xml:space="preserve">The </w:t>
      </w:r>
      <w:r w:rsidR="00D100AA" w:rsidRPr="008C6560">
        <w:rPr>
          <w:u w:val="single"/>
        </w:rPr>
        <w:t>C</w:t>
      </w:r>
      <w:r w:rsidR="00026C6D" w:rsidRPr="008C6560">
        <w:rPr>
          <w:u w:val="single"/>
        </w:rPr>
        <w:t>on</w:t>
      </w:r>
      <w:r w:rsidR="00D100AA" w:rsidRPr="008C6560">
        <w:rPr>
          <w:u w:val="single"/>
        </w:rPr>
        <w:t>s</w:t>
      </w:r>
      <w:r w:rsidR="00026C6D" w:rsidRPr="008C6560">
        <w:rPr>
          <w:u w:val="single"/>
        </w:rPr>
        <w:t>u</w:t>
      </w:r>
      <w:r w:rsidR="00D100AA" w:rsidRPr="008C6560">
        <w:rPr>
          <w:u w:val="single"/>
        </w:rPr>
        <w:t>mer Journey and Touchpoints:</w:t>
      </w:r>
      <w:bookmarkEnd w:id="17"/>
    </w:p>
    <w:p w14:paraId="58BB6426" w14:textId="13925020" w:rsidR="004F7A95" w:rsidRPr="004F7A95" w:rsidRDefault="00F90D28" w:rsidP="00EB389B">
      <w:pPr>
        <w:jc w:val="both"/>
        <w:rPr>
          <w:rFonts w:ascii="Arial" w:hAnsi="Arial" w:cs="Arial"/>
        </w:rPr>
      </w:pPr>
      <w:r>
        <w:rPr>
          <w:rFonts w:ascii="Arial" w:hAnsi="Arial" w:cs="Arial"/>
        </w:rPr>
        <w:t xml:space="preserve">According to </w:t>
      </w:r>
      <w:bookmarkStart w:id="18" w:name="_Hlk68518206"/>
      <w:r w:rsidR="002B4CA0">
        <w:rPr>
          <w:rFonts w:ascii="Arial" w:hAnsi="Arial" w:cs="Arial"/>
        </w:rPr>
        <w:t>Rog</w:t>
      </w:r>
      <w:r w:rsidR="00D60468">
        <w:rPr>
          <w:rFonts w:ascii="Arial" w:hAnsi="Arial" w:cs="Arial"/>
        </w:rPr>
        <w:t>g</w:t>
      </w:r>
      <w:r w:rsidR="002B4CA0">
        <w:rPr>
          <w:rFonts w:ascii="Arial" w:hAnsi="Arial" w:cs="Arial"/>
        </w:rPr>
        <w:t>ev</w:t>
      </w:r>
      <w:r w:rsidR="00D60468">
        <w:rPr>
          <w:rFonts w:ascii="Arial" w:hAnsi="Arial" w:cs="Arial"/>
        </w:rPr>
        <w:t xml:space="preserve">een et al. (2019) </w:t>
      </w:r>
      <w:bookmarkEnd w:id="18"/>
      <w:r>
        <w:rPr>
          <w:rFonts w:ascii="Arial" w:hAnsi="Arial" w:cs="Arial"/>
        </w:rPr>
        <w:t>t</w:t>
      </w:r>
      <w:r w:rsidR="00026C6D" w:rsidRPr="00026C6D">
        <w:rPr>
          <w:rFonts w:ascii="Arial" w:hAnsi="Arial" w:cs="Arial"/>
        </w:rPr>
        <w:t xml:space="preserve">he </w:t>
      </w:r>
      <w:r w:rsidR="00026C6D">
        <w:rPr>
          <w:rFonts w:ascii="Arial" w:hAnsi="Arial" w:cs="Arial"/>
        </w:rPr>
        <w:t>consumer</w:t>
      </w:r>
      <w:r w:rsidR="00F61E97">
        <w:rPr>
          <w:rFonts w:ascii="Arial" w:hAnsi="Arial" w:cs="Arial"/>
        </w:rPr>
        <w:t xml:space="preserve"> experience </w:t>
      </w:r>
      <w:r w:rsidR="00557B23">
        <w:rPr>
          <w:rFonts w:ascii="Arial" w:hAnsi="Arial" w:cs="Arial"/>
        </w:rPr>
        <w:t>covers a wide area,</w:t>
      </w:r>
      <w:r w:rsidR="009E2E7E">
        <w:rPr>
          <w:rFonts w:ascii="Arial" w:hAnsi="Arial" w:cs="Arial"/>
        </w:rPr>
        <w:t xml:space="preserve"> of the consumer journey</w:t>
      </w:r>
      <w:r w:rsidR="00A81163">
        <w:rPr>
          <w:rFonts w:ascii="Arial" w:hAnsi="Arial" w:cs="Arial"/>
        </w:rPr>
        <w:t xml:space="preserve"> </w:t>
      </w:r>
      <w:r w:rsidR="000624A4">
        <w:rPr>
          <w:rFonts w:ascii="Arial" w:hAnsi="Arial" w:cs="Arial"/>
        </w:rPr>
        <w:t>(Lemon and Verhoef, 2016)</w:t>
      </w:r>
      <w:r w:rsidR="00934DC0">
        <w:rPr>
          <w:rFonts w:ascii="Arial" w:hAnsi="Arial" w:cs="Arial"/>
        </w:rPr>
        <w:t xml:space="preserve"> this is due to the actual journey </w:t>
      </w:r>
      <w:r w:rsidR="000658D0">
        <w:rPr>
          <w:rFonts w:ascii="Arial" w:hAnsi="Arial" w:cs="Arial"/>
        </w:rPr>
        <w:t xml:space="preserve">it-self, whether the </w:t>
      </w:r>
      <w:r w:rsidR="00602E12">
        <w:rPr>
          <w:rFonts w:ascii="Arial" w:hAnsi="Arial" w:cs="Arial"/>
        </w:rPr>
        <w:t xml:space="preserve">experience is </w:t>
      </w:r>
      <w:r w:rsidR="00AA09B7">
        <w:rPr>
          <w:rFonts w:ascii="Arial" w:hAnsi="Arial" w:cs="Arial"/>
        </w:rPr>
        <w:t>received in</w:t>
      </w:r>
      <w:r w:rsidR="004573A8">
        <w:rPr>
          <w:rFonts w:ascii="Arial" w:hAnsi="Arial" w:cs="Arial"/>
        </w:rPr>
        <w:t xml:space="preserve"> a  department </w:t>
      </w:r>
      <w:r w:rsidR="00AA09B7">
        <w:rPr>
          <w:rFonts w:ascii="Arial" w:hAnsi="Arial" w:cs="Arial"/>
        </w:rPr>
        <w:t>store</w:t>
      </w:r>
      <w:r w:rsidR="004A336C">
        <w:rPr>
          <w:rFonts w:ascii="Arial" w:hAnsi="Arial" w:cs="Arial"/>
        </w:rPr>
        <w:t>,</w:t>
      </w:r>
      <w:r w:rsidR="00AA09B7">
        <w:rPr>
          <w:rFonts w:ascii="Arial" w:hAnsi="Arial" w:cs="Arial"/>
        </w:rPr>
        <w:t xml:space="preserve"> or </w:t>
      </w:r>
      <w:r w:rsidR="00080D3A">
        <w:rPr>
          <w:rFonts w:ascii="Arial" w:hAnsi="Arial" w:cs="Arial"/>
        </w:rPr>
        <w:t xml:space="preserve">by a multitude </w:t>
      </w:r>
      <w:r w:rsidR="004A336C">
        <w:rPr>
          <w:rFonts w:ascii="Arial" w:hAnsi="Arial" w:cs="Arial"/>
        </w:rPr>
        <w:t xml:space="preserve">of </w:t>
      </w:r>
      <w:r w:rsidR="00AD6379">
        <w:rPr>
          <w:rFonts w:ascii="Arial" w:hAnsi="Arial" w:cs="Arial"/>
        </w:rPr>
        <w:t>a</w:t>
      </w:r>
      <w:r w:rsidR="004A336C">
        <w:rPr>
          <w:rFonts w:ascii="Arial" w:hAnsi="Arial" w:cs="Arial"/>
        </w:rPr>
        <w:t xml:space="preserve"> </w:t>
      </w:r>
      <w:r w:rsidR="00080D3A">
        <w:rPr>
          <w:rFonts w:ascii="Arial" w:hAnsi="Arial" w:cs="Arial"/>
        </w:rPr>
        <w:t>selection of touch points</w:t>
      </w:r>
      <w:r w:rsidR="00331104">
        <w:rPr>
          <w:rFonts w:ascii="Arial" w:hAnsi="Arial" w:cs="Arial"/>
        </w:rPr>
        <w:t>, which impact</w:t>
      </w:r>
      <w:r w:rsidR="00B45A25">
        <w:rPr>
          <w:rFonts w:ascii="Arial" w:hAnsi="Arial" w:cs="Arial"/>
        </w:rPr>
        <w:t>s</w:t>
      </w:r>
      <w:r w:rsidR="00905C5A">
        <w:rPr>
          <w:rFonts w:ascii="Arial" w:hAnsi="Arial" w:cs="Arial"/>
        </w:rPr>
        <w:t xml:space="preserve"> the</w:t>
      </w:r>
      <w:r w:rsidR="00B45A25">
        <w:rPr>
          <w:rFonts w:ascii="Arial" w:hAnsi="Arial" w:cs="Arial"/>
        </w:rPr>
        <w:t xml:space="preserve"> consumer</w:t>
      </w:r>
      <w:r w:rsidR="00905C5A">
        <w:rPr>
          <w:rFonts w:ascii="Arial" w:hAnsi="Arial" w:cs="Arial"/>
        </w:rPr>
        <w:t>s</w:t>
      </w:r>
      <w:r w:rsidR="00B45A25">
        <w:rPr>
          <w:rFonts w:ascii="Arial" w:hAnsi="Arial" w:cs="Arial"/>
        </w:rPr>
        <w:t xml:space="preserve"> </w:t>
      </w:r>
      <w:r w:rsidR="00805E7C">
        <w:rPr>
          <w:rFonts w:ascii="Arial" w:hAnsi="Arial" w:cs="Arial"/>
        </w:rPr>
        <w:t>all-embraci</w:t>
      </w:r>
      <w:r w:rsidR="00D03355">
        <w:rPr>
          <w:rFonts w:ascii="Arial" w:hAnsi="Arial" w:cs="Arial"/>
        </w:rPr>
        <w:t>ng</w:t>
      </w:r>
      <w:r w:rsidR="000D3693">
        <w:rPr>
          <w:rFonts w:ascii="Arial" w:hAnsi="Arial" w:cs="Arial"/>
        </w:rPr>
        <w:t xml:space="preserve"> </w:t>
      </w:r>
      <w:r w:rsidR="00C90FA2">
        <w:rPr>
          <w:rFonts w:ascii="Arial" w:hAnsi="Arial" w:cs="Arial"/>
        </w:rPr>
        <w:t>co</w:t>
      </w:r>
      <w:r w:rsidR="00E844C1">
        <w:rPr>
          <w:rFonts w:ascii="Arial" w:hAnsi="Arial" w:cs="Arial"/>
        </w:rPr>
        <w:t>gnizance</w:t>
      </w:r>
      <w:r w:rsidR="00E91B85">
        <w:rPr>
          <w:rFonts w:ascii="Arial" w:hAnsi="Arial" w:cs="Arial"/>
        </w:rPr>
        <w:t xml:space="preserve"> of the</w:t>
      </w:r>
      <w:r w:rsidR="00F24F16">
        <w:rPr>
          <w:rFonts w:ascii="Arial" w:hAnsi="Arial" w:cs="Arial"/>
        </w:rPr>
        <w:t xml:space="preserve"> retail consumer </w:t>
      </w:r>
      <w:r w:rsidR="00D719E1">
        <w:rPr>
          <w:rFonts w:ascii="Arial" w:hAnsi="Arial" w:cs="Arial"/>
        </w:rPr>
        <w:t>decisions</w:t>
      </w:r>
      <w:r w:rsidR="00DA263F">
        <w:rPr>
          <w:rFonts w:ascii="Arial" w:hAnsi="Arial" w:cs="Arial"/>
        </w:rPr>
        <w:t xml:space="preserve">. </w:t>
      </w:r>
      <w:r w:rsidR="000B39DC">
        <w:rPr>
          <w:rFonts w:ascii="Arial" w:hAnsi="Arial" w:cs="Arial"/>
        </w:rPr>
        <w:t>However, retailers</w:t>
      </w:r>
      <w:r w:rsidR="00CE33B7">
        <w:rPr>
          <w:rFonts w:ascii="Arial" w:hAnsi="Arial" w:cs="Arial"/>
        </w:rPr>
        <w:t xml:space="preserve"> </w:t>
      </w:r>
      <w:r w:rsidR="00E917FC">
        <w:rPr>
          <w:rFonts w:ascii="Arial" w:hAnsi="Arial" w:cs="Arial"/>
        </w:rPr>
        <w:t xml:space="preserve">pour </w:t>
      </w:r>
      <w:r w:rsidR="00CD625F">
        <w:rPr>
          <w:rFonts w:ascii="Arial" w:hAnsi="Arial" w:cs="Arial"/>
        </w:rPr>
        <w:t>vast</w:t>
      </w:r>
      <w:r w:rsidR="00E917FC">
        <w:rPr>
          <w:rFonts w:ascii="Arial" w:hAnsi="Arial" w:cs="Arial"/>
        </w:rPr>
        <w:t xml:space="preserve"> amount</w:t>
      </w:r>
      <w:r w:rsidR="001A5E7B">
        <w:rPr>
          <w:rFonts w:ascii="Arial" w:hAnsi="Arial" w:cs="Arial"/>
        </w:rPr>
        <w:t>s</w:t>
      </w:r>
      <w:r w:rsidR="00E917FC">
        <w:rPr>
          <w:rFonts w:ascii="Arial" w:hAnsi="Arial" w:cs="Arial"/>
        </w:rPr>
        <w:t xml:space="preserve"> of finances</w:t>
      </w:r>
      <w:r w:rsidR="00CD625F">
        <w:rPr>
          <w:rFonts w:ascii="Arial" w:hAnsi="Arial" w:cs="Arial"/>
        </w:rPr>
        <w:t xml:space="preserve"> to </w:t>
      </w:r>
      <w:r w:rsidR="00FB3EAD">
        <w:rPr>
          <w:rFonts w:ascii="Arial" w:hAnsi="Arial" w:cs="Arial"/>
        </w:rPr>
        <w:t xml:space="preserve">create the </w:t>
      </w:r>
      <w:r w:rsidR="00752E58">
        <w:rPr>
          <w:rFonts w:ascii="Arial" w:hAnsi="Arial" w:cs="Arial"/>
        </w:rPr>
        <w:t xml:space="preserve">right </w:t>
      </w:r>
      <w:r w:rsidR="00FB3EAD">
        <w:rPr>
          <w:rFonts w:ascii="Arial" w:hAnsi="Arial" w:cs="Arial"/>
        </w:rPr>
        <w:t>ambience</w:t>
      </w:r>
      <w:r w:rsidR="00752E58">
        <w:rPr>
          <w:rFonts w:ascii="Arial" w:hAnsi="Arial" w:cs="Arial"/>
        </w:rPr>
        <w:t xml:space="preserve">, that they want to </w:t>
      </w:r>
      <w:r w:rsidR="00297F17">
        <w:rPr>
          <w:rFonts w:ascii="Arial" w:hAnsi="Arial" w:cs="Arial"/>
        </w:rPr>
        <w:t xml:space="preserve">communicate </w:t>
      </w:r>
      <w:r w:rsidR="00F339E7">
        <w:rPr>
          <w:rFonts w:ascii="Arial" w:hAnsi="Arial" w:cs="Arial"/>
        </w:rPr>
        <w:t xml:space="preserve">and </w:t>
      </w:r>
      <w:r w:rsidR="00794583">
        <w:rPr>
          <w:rFonts w:ascii="Arial" w:hAnsi="Arial" w:cs="Arial"/>
        </w:rPr>
        <w:t xml:space="preserve">attract </w:t>
      </w:r>
      <w:r w:rsidR="00C45D93">
        <w:rPr>
          <w:rFonts w:ascii="Arial" w:hAnsi="Arial" w:cs="Arial"/>
        </w:rPr>
        <w:t>consumers throughout the stages of th</w:t>
      </w:r>
      <w:r w:rsidR="001A5E7B">
        <w:rPr>
          <w:rFonts w:ascii="Arial" w:hAnsi="Arial" w:cs="Arial"/>
        </w:rPr>
        <w:t>eir shopping journey.</w:t>
      </w:r>
      <w:r w:rsidR="004A1623">
        <w:rPr>
          <w:rFonts w:ascii="Arial" w:hAnsi="Arial" w:cs="Arial"/>
        </w:rPr>
        <w:t xml:space="preserve"> I</w:t>
      </w:r>
      <w:r w:rsidR="00871E30">
        <w:rPr>
          <w:rFonts w:ascii="Arial" w:hAnsi="Arial" w:cs="Arial"/>
        </w:rPr>
        <w:t xml:space="preserve">n addition, it is also significant </w:t>
      </w:r>
      <w:r w:rsidR="00DF6EBC">
        <w:rPr>
          <w:rFonts w:ascii="Arial" w:hAnsi="Arial" w:cs="Arial"/>
        </w:rPr>
        <w:t xml:space="preserve">to </w:t>
      </w:r>
      <w:r w:rsidR="008F570C">
        <w:rPr>
          <w:rFonts w:ascii="Arial" w:hAnsi="Arial" w:cs="Arial"/>
        </w:rPr>
        <w:t>widen the ide</w:t>
      </w:r>
      <w:r w:rsidR="00603D94">
        <w:rPr>
          <w:rFonts w:ascii="Arial" w:hAnsi="Arial" w:cs="Arial"/>
        </w:rPr>
        <w:t>a</w:t>
      </w:r>
      <w:r w:rsidR="00DF6EBC">
        <w:rPr>
          <w:rFonts w:ascii="Arial" w:hAnsi="Arial" w:cs="Arial"/>
        </w:rPr>
        <w:t>,</w:t>
      </w:r>
      <w:r w:rsidR="00603D94">
        <w:rPr>
          <w:rFonts w:ascii="Arial" w:hAnsi="Arial" w:cs="Arial"/>
        </w:rPr>
        <w:t xml:space="preserve"> to understand </w:t>
      </w:r>
      <w:r w:rsidR="00DA2264">
        <w:rPr>
          <w:rFonts w:ascii="Arial" w:hAnsi="Arial" w:cs="Arial"/>
        </w:rPr>
        <w:t xml:space="preserve">that </w:t>
      </w:r>
      <w:r w:rsidR="00603D94">
        <w:rPr>
          <w:rFonts w:ascii="Arial" w:hAnsi="Arial" w:cs="Arial"/>
        </w:rPr>
        <w:t xml:space="preserve">the consumers </w:t>
      </w:r>
      <w:r w:rsidR="006C1A63">
        <w:rPr>
          <w:rFonts w:ascii="Arial" w:hAnsi="Arial" w:cs="Arial"/>
        </w:rPr>
        <w:t xml:space="preserve">encounter </w:t>
      </w:r>
      <w:r w:rsidR="005C1005">
        <w:rPr>
          <w:rFonts w:ascii="Arial" w:hAnsi="Arial" w:cs="Arial"/>
        </w:rPr>
        <w:t xml:space="preserve">begins </w:t>
      </w:r>
      <w:r w:rsidR="00A96F2E">
        <w:rPr>
          <w:rFonts w:ascii="Arial" w:hAnsi="Arial" w:cs="Arial"/>
        </w:rPr>
        <w:t>as part of a</w:t>
      </w:r>
      <w:r w:rsidR="00222674">
        <w:rPr>
          <w:rFonts w:ascii="Arial" w:hAnsi="Arial" w:cs="Arial"/>
        </w:rPr>
        <w:t>n</w:t>
      </w:r>
      <w:r w:rsidR="00A96F2E">
        <w:rPr>
          <w:rFonts w:ascii="Arial" w:hAnsi="Arial" w:cs="Arial"/>
        </w:rPr>
        <w:t xml:space="preserve"> extensive lengthy jou</w:t>
      </w:r>
      <w:r w:rsidR="00EE1F18">
        <w:rPr>
          <w:rFonts w:ascii="Arial" w:hAnsi="Arial" w:cs="Arial"/>
        </w:rPr>
        <w:t xml:space="preserve">rney, a part of </w:t>
      </w:r>
      <w:r w:rsidR="00DE5225">
        <w:rPr>
          <w:rFonts w:ascii="Arial" w:hAnsi="Arial" w:cs="Arial"/>
        </w:rPr>
        <w:t xml:space="preserve">which takes place </w:t>
      </w:r>
      <w:r w:rsidR="00DA2264">
        <w:rPr>
          <w:rFonts w:ascii="Arial" w:hAnsi="Arial" w:cs="Arial"/>
        </w:rPr>
        <w:t>inside department stores</w:t>
      </w:r>
      <w:r w:rsidR="008764FC">
        <w:rPr>
          <w:rFonts w:ascii="Arial" w:hAnsi="Arial" w:cs="Arial"/>
        </w:rPr>
        <w:t>, however, there are other st</w:t>
      </w:r>
      <w:r w:rsidR="0089299A">
        <w:rPr>
          <w:rFonts w:ascii="Arial" w:hAnsi="Arial" w:cs="Arial"/>
        </w:rPr>
        <w:t>ands</w:t>
      </w:r>
      <w:r w:rsidR="008764FC">
        <w:rPr>
          <w:rFonts w:ascii="Arial" w:hAnsi="Arial" w:cs="Arial"/>
        </w:rPr>
        <w:t xml:space="preserve"> </w:t>
      </w:r>
      <w:r w:rsidR="00B245EA">
        <w:rPr>
          <w:rFonts w:ascii="Arial" w:hAnsi="Arial" w:cs="Arial"/>
        </w:rPr>
        <w:t xml:space="preserve">of the journey </w:t>
      </w:r>
      <w:r w:rsidR="00F63944">
        <w:rPr>
          <w:rFonts w:ascii="Arial" w:hAnsi="Arial" w:cs="Arial"/>
        </w:rPr>
        <w:t>t</w:t>
      </w:r>
      <w:r w:rsidR="00B245EA">
        <w:rPr>
          <w:rFonts w:ascii="Arial" w:hAnsi="Arial" w:cs="Arial"/>
        </w:rPr>
        <w:t>h</w:t>
      </w:r>
      <w:r w:rsidR="00F63944">
        <w:rPr>
          <w:rFonts w:ascii="Arial" w:hAnsi="Arial" w:cs="Arial"/>
        </w:rPr>
        <w:t>at</w:t>
      </w:r>
      <w:r w:rsidR="00B245EA">
        <w:rPr>
          <w:rFonts w:ascii="Arial" w:hAnsi="Arial" w:cs="Arial"/>
        </w:rPr>
        <w:t xml:space="preserve"> take place</w:t>
      </w:r>
      <w:r w:rsidR="00F63944">
        <w:rPr>
          <w:rFonts w:ascii="Arial" w:hAnsi="Arial" w:cs="Arial"/>
        </w:rPr>
        <w:t xml:space="preserve"> </w:t>
      </w:r>
      <w:r w:rsidR="00BD03C2">
        <w:rPr>
          <w:rFonts w:ascii="Arial" w:hAnsi="Arial" w:cs="Arial"/>
        </w:rPr>
        <w:t>away from the department store too</w:t>
      </w:r>
      <w:r w:rsidR="003B1B68">
        <w:rPr>
          <w:rFonts w:ascii="Arial" w:hAnsi="Arial" w:cs="Arial"/>
        </w:rPr>
        <w:t>.</w:t>
      </w:r>
      <w:r w:rsidR="005E4975">
        <w:rPr>
          <w:rFonts w:ascii="Arial" w:hAnsi="Arial" w:cs="Arial"/>
        </w:rPr>
        <w:t xml:space="preserve"> </w:t>
      </w:r>
      <w:r w:rsidR="00172B5B">
        <w:rPr>
          <w:rFonts w:ascii="Arial" w:hAnsi="Arial" w:cs="Arial"/>
        </w:rPr>
        <w:t xml:space="preserve">Department-store touchpoints </w:t>
      </w:r>
      <w:r w:rsidR="00A2565E">
        <w:rPr>
          <w:rFonts w:ascii="Arial" w:hAnsi="Arial" w:cs="Arial"/>
        </w:rPr>
        <w:t xml:space="preserve">create the </w:t>
      </w:r>
      <w:r w:rsidR="00F12427">
        <w:rPr>
          <w:rFonts w:ascii="Arial" w:hAnsi="Arial" w:cs="Arial"/>
        </w:rPr>
        <w:t xml:space="preserve">ambient </w:t>
      </w:r>
      <w:r w:rsidR="006774AE">
        <w:rPr>
          <w:rFonts w:ascii="Arial" w:hAnsi="Arial" w:cs="Arial"/>
        </w:rPr>
        <w:t xml:space="preserve">segments, </w:t>
      </w:r>
      <w:r w:rsidR="0048384B">
        <w:rPr>
          <w:rFonts w:ascii="Arial" w:hAnsi="Arial" w:cs="Arial"/>
        </w:rPr>
        <w:t xml:space="preserve">such as design, in conjunction with social </w:t>
      </w:r>
      <w:r w:rsidR="007E5BBB">
        <w:rPr>
          <w:rFonts w:ascii="Arial" w:hAnsi="Arial" w:cs="Arial"/>
        </w:rPr>
        <w:t xml:space="preserve">components </w:t>
      </w:r>
      <w:r w:rsidR="00687B33">
        <w:rPr>
          <w:rFonts w:ascii="Arial" w:hAnsi="Arial" w:cs="Arial"/>
        </w:rPr>
        <w:t>(Baker et al. 2002)</w:t>
      </w:r>
      <w:r w:rsidR="00DF78F1">
        <w:rPr>
          <w:rFonts w:ascii="Arial" w:hAnsi="Arial" w:cs="Arial"/>
        </w:rPr>
        <w:t>, never</w:t>
      </w:r>
      <w:r w:rsidR="0006337C">
        <w:rPr>
          <w:rFonts w:ascii="Arial" w:hAnsi="Arial" w:cs="Arial"/>
        </w:rPr>
        <w:t>the</w:t>
      </w:r>
      <w:r w:rsidR="00DF78F1">
        <w:rPr>
          <w:rFonts w:ascii="Arial" w:hAnsi="Arial" w:cs="Arial"/>
        </w:rPr>
        <w:t>le</w:t>
      </w:r>
      <w:r w:rsidR="0006337C">
        <w:rPr>
          <w:rFonts w:ascii="Arial" w:hAnsi="Arial" w:cs="Arial"/>
        </w:rPr>
        <w:t>ss,</w:t>
      </w:r>
      <w:r w:rsidR="00E86F6D">
        <w:rPr>
          <w:rFonts w:ascii="Arial" w:hAnsi="Arial" w:cs="Arial"/>
        </w:rPr>
        <w:t xml:space="preserve"> these same similarities</w:t>
      </w:r>
      <w:r w:rsidR="005D783E">
        <w:rPr>
          <w:rFonts w:ascii="Arial" w:hAnsi="Arial" w:cs="Arial"/>
        </w:rPr>
        <w:t xml:space="preserve"> </w:t>
      </w:r>
      <w:r w:rsidR="00434F8D">
        <w:rPr>
          <w:rFonts w:ascii="Arial" w:hAnsi="Arial" w:cs="Arial"/>
        </w:rPr>
        <w:t xml:space="preserve">or components </w:t>
      </w:r>
      <w:r w:rsidR="00890947">
        <w:rPr>
          <w:rFonts w:ascii="Arial" w:hAnsi="Arial" w:cs="Arial"/>
        </w:rPr>
        <w:t xml:space="preserve">can be seen </w:t>
      </w:r>
      <w:r w:rsidR="00037285">
        <w:rPr>
          <w:rFonts w:ascii="Arial" w:hAnsi="Arial" w:cs="Arial"/>
        </w:rPr>
        <w:t xml:space="preserve">on a website for instance, or an app, shipping </w:t>
      </w:r>
      <w:r w:rsidR="001321E4">
        <w:rPr>
          <w:rFonts w:ascii="Arial" w:hAnsi="Arial" w:cs="Arial"/>
        </w:rPr>
        <w:t xml:space="preserve">or packaged </w:t>
      </w:r>
      <w:r w:rsidR="00D94EDB">
        <w:rPr>
          <w:rFonts w:ascii="Arial" w:hAnsi="Arial" w:cs="Arial"/>
        </w:rPr>
        <w:t xml:space="preserve">goods, as well as </w:t>
      </w:r>
      <w:r w:rsidR="00A304C7">
        <w:rPr>
          <w:rFonts w:ascii="Arial" w:hAnsi="Arial" w:cs="Arial"/>
        </w:rPr>
        <w:t>other retailing</w:t>
      </w:r>
      <w:r w:rsidR="0000394A">
        <w:rPr>
          <w:rFonts w:ascii="Arial" w:hAnsi="Arial" w:cs="Arial"/>
        </w:rPr>
        <w:t>-operated touchpoints</w:t>
      </w:r>
      <w:r w:rsidR="00ED065D">
        <w:rPr>
          <w:rFonts w:ascii="Arial" w:hAnsi="Arial" w:cs="Arial"/>
        </w:rPr>
        <w:t xml:space="preserve"> (Roggeveen et al. 2019).</w:t>
      </w:r>
    </w:p>
    <w:p w14:paraId="45EBACEE" w14:textId="49F6DAB3" w:rsidR="00566EC8" w:rsidRDefault="00757713" w:rsidP="00EB389B">
      <w:pPr>
        <w:jc w:val="both"/>
        <w:rPr>
          <w:rFonts w:ascii="Arial" w:hAnsi="Arial" w:cs="Arial"/>
          <w:b/>
          <w:bCs/>
          <w:u w:val="single"/>
        </w:rPr>
      </w:pPr>
      <w:r>
        <w:rPr>
          <w:noProof/>
        </w:rPr>
        <w:lastRenderedPageBreak/>
        <w:drawing>
          <wp:inline distT="0" distB="0" distL="0" distR="0" wp14:anchorId="1E30F499" wp14:editId="0CD98CF4">
            <wp:extent cx="5731510" cy="3114675"/>
            <wp:effectExtent l="0" t="0" r="254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14675"/>
                    </a:xfrm>
                    <a:prstGeom prst="rect">
                      <a:avLst/>
                    </a:prstGeom>
                    <a:noFill/>
                    <a:ln>
                      <a:noFill/>
                    </a:ln>
                  </pic:spPr>
                </pic:pic>
              </a:graphicData>
            </a:graphic>
          </wp:inline>
        </w:drawing>
      </w:r>
    </w:p>
    <w:p w14:paraId="201B3102" w14:textId="0B89037D" w:rsidR="00162F67" w:rsidRPr="00B00919" w:rsidRDefault="00EA4797" w:rsidP="005D2049">
      <w:pPr>
        <w:pStyle w:val="Heading1"/>
        <w:rPr>
          <w:rFonts w:ascii="Arial" w:hAnsi="Arial" w:cs="Arial"/>
          <w:u w:val="single"/>
        </w:rPr>
      </w:pPr>
      <w:bookmarkStart w:id="19" w:name="_Toc70849237"/>
      <w:r>
        <w:rPr>
          <w:rFonts w:ascii="Arial" w:eastAsiaTheme="minorHAnsi" w:hAnsi="Arial" w:cs="Arial"/>
          <w:color w:val="auto"/>
          <w:sz w:val="22"/>
          <w:szCs w:val="22"/>
        </w:rPr>
        <w:t xml:space="preserve">Diagram above </w:t>
      </w:r>
      <w:r w:rsidR="00B67F6F">
        <w:rPr>
          <w:rFonts w:ascii="Arial" w:eastAsiaTheme="minorHAnsi" w:hAnsi="Arial" w:cs="Arial"/>
          <w:color w:val="auto"/>
          <w:sz w:val="22"/>
          <w:szCs w:val="22"/>
        </w:rPr>
        <w:t>from:</w:t>
      </w:r>
      <w:r>
        <w:rPr>
          <w:rFonts w:ascii="Arial" w:eastAsiaTheme="minorHAnsi" w:hAnsi="Arial" w:cs="Arial"/>
          <w:color w:val="auto"/>
          <w:sz w:val="22"/>
          <w:szCs w:val="22"/>
        </w:rPr>
        <w:t xml:space="preserve"> </w:t>
      </w:r>
      <w:hyperlink r:id="rId14" w:history="1">
        <w:r w:rsidR="00B00919" w:rsidRPr="00B00919">
          <w:rPr>
            <w:rFonts w:ascii="Arial" w:eastAsiaTheme="minorHAnsi" w:hAnsi="Arial" w:cs="Arial"/>
            <w:color w:val="0000FF"/>
            <w:sz w:val="22"/>
            <w:szCs w:val="22"/>
            <w:u w:val="single"/>
          </w:rPr>
          <w:t>modern cu</w:t>
        </w:r>
        <w:r>
          <w:rPr>
            <w:rFonts w:ascii="Arial" w:eastAsiaTheme="minorHAnsi" w:hAnsi="Arial" w:cs="Arial"/>
            <w:color w:val="0000FF"/>
            <w:sz w:val="22"/>
            <w:szCs w:val="22"/>
            <w:u w:val="single"/>
          </w:rPr>
          <w:t>s</w:t>
        </w:r>
        <w:r w:rsidR="00B00919" w:rsidRPr="00B00919">
          <w:rPr>
            <w:rFonts w:ascii="Arial" w:eastAsiaTheme="minorHAnsi" w:hAnsi="Arial" w:cs="Arial"/>
            <w:color w:val="0000FF"/>
            <w:sz w:val="22"/>
            <w:szCs w:val="22"/>
            <w:u w:val="single"/>
          </w:rPr>
          <w:t>tomer journey - Bing</w:t>
        </w:r>
        <w:bookmarkEnd w:id="19"/>
      </w:hyperlink>
    </w:p>
    <w:p w14:paraId="78816E7A" w14:textId="287B5FE9" w:rsidR="004F7A95" w:rsidRPr="005D2049" w:rsidRDefault="00DB053E" w:rsidP="005D2049">
      <w:pPr>
        <w:pStyle w:val="Heading1"/>
        <w:rPr>
          <w:u w:val="single"/>
        </w:rPr>
      </w:pPr>
      <w:bookmarkStart w:id="20" w:name="_Toc70849238"/>
      <w:r w:rsidRPr="005D2049">
        <w:rPr>
          <w:u w:val="single"/>
        </w:rPr>
        <w:t xml:space="preserve">The </w:t>
      </w:r>
      <w:r w:rsidR="00083181" w:rsidRPr="005D2049">
        <w:rPr>
          <w:u w:val="single"/>
        </w:rPr>
        <w:t xml:space="preserve">UPS Consumer Journey and </w:t>
      </w:r>
      <w:r w:rsidR="004F7A95" w:rsidRPr="005D2049">
        <w:rPr>
          <w:u w:val="single"/>
        </w:rPr>
        <w:t>Touchpoints:</w:t>
      </w:r>
      <w:bookmarkEnd w:id="20"/>
    </w:p>
    <w:p w14:paraId="450A424F" w14:textId="3D916EC6" w:rsidR="00982C64" w:rsidRDefault="00716DE7" w:rsidP="00EB389B">
      <w:pPr>
        <w:jc w:val="both"/>
        <w:rPr>
          <w:rFonts w:ascii="Arial" w:hAnsi="Arial" w:cs="Arial"/>
        </w:rPr>
      </w:pPr>
      <w:r w:rsidRPr="003150DD">
        <w:rPr>
          <w:rFonts w:ascii="Arial" w:hAnsi="Arial" w:cs="Arial"/>
          <w:b/>
          <w:bCs/>
          <w:i/>
          <w:iCs/>
        </w:rPr>
        <w:t>P</w:t>
      </w:r>
      <w:r w:rsidR="00CB2948" w:rsidRPr="003150DD">
        <w:rPr>
          <w:rFonts w:ascii="Arial" w:hAnsi="Arial" w:cs="Arial"/>
          <w:b/>
          <w:bCs/>
          <w:i/>
          <w:iCs/>
        </w:rPr>
        <w:t>re-purchase</w:t>
      </w:r>
      <w:r w:rsidR="00CB2948">
        <w:rPr>
          <w:rFonts w:ascii="Arial" w:hAnsi="Arial" w:cs="Arial"/>
        </w:rPr>
        <w:t>,</w:t>
      </w:r>
      <w:r w:rsidR="00D23925" w:rsidRPr="00D23925">
        <w:rPr>
          <w:rFonts w:ascii="Arial" w:hAnsi="Arial" w:cs="Arial"/>
        </w:rPr>
        <w:t xml:space="preserve"> </w:t>
      </w:r>
      <w:r w:rsidR="00D23925">
        <w:rPr>
          <w:rFonts w:ascii="Arial" w:hAnsi="Arial" w:cs="Arial"/>
        </w:rPr>
        <w:t>the UPS customer journey,</w:t>
      </w:r>
      <w:r w:rsidR="002F7B8D">
        <w:rPr>
          <w:rFonts w:ascii="Arial" w:hAnsi="Arial" w:cs="Arial"/>
        </w:rPr>
        <w:t xml:space="preserve"> starts with awareness</w:t>
      </w:r>
      <w:r w:rsidR="009E272D">
        <w:rPr>
          <w:rFonts w:ascii="Arial" w:hAnsi="Arial" w:cs="Arial"/>
        </w:rPr>
        <w:t xml:space="preserve"> of the service</w:t>
      </w:r>
      <w:r w:rsidR="000D61FE">
        <w:rPr>
          <w:rFonts w:ascii="Arial" w:hAnsi="Arial" w:cs="Arial"/>
        </w:rPr>
        <w:t xml:space="preserve">, </w:t>
      </w:r>
      <w:r w:rsidR="003766A0">
        <w:rPr>
          <w:rFonts w:ascii="Arial" w:hAnsi="Arial" w:cs="Arial"/>
        </w:rPr>
        <w:t xml:space="preserve">from </w:t>
      </w:r>
      <w:r w:rsidR="00140CCA">
        <w:rPr>
          <w:rFonts w:ascii="Arial" w:hAnsi="Arial" w:cs="Arial"/>
        </w:rPr>
        <w:t xml:space="preserve">word of mouth to the various </w:t>
      </w:r>
      <w:r w:rsidR="009E272D">
        <w:rPr>
          <w:rFonts w:ascii="Arial" w:hAnsi="Arial" w:cs="Arial"/>
        </w:rPr>
        <w:t>e-commerce platforms</w:t>
      </w:r>
      <w:r w:rsidR="00F3277E">
        <w:rPr>
          <w:rFonts w:ascii="Arial" w:hAnsi="Arial" w:cs="Arial"/>
        </w:rPr>
        <w:t>, websites, multi cart management</w:t>
      </w:r>
      <w:r w:rsidR="00196BDC">
        <w:rPr>
          <w:rFonts w:ascii="Arial" w:hAnsi="Arial" w:cs="Arial"/>
        </w:rPr>
        <w:t xml:space="preserve">, </w:t>
      </w:r>
      <w:r w:rsidR="00A16B79">
        <w:rPr>
          <w:rFonts w:ascii="Arial" w:hAnsi="Arial" w:cs="Arial"/>
        </w:rPr>
        <w:t>omni channel carts</w:t>
      </w:r>
      <w:r w:rsidR="003F1E6C">
        <w:rPr>
          <w:rFonts w:ascii="Arial" w:hAnsi="Arial" w:cs="Arial"/>
        </w:rPr>
        <w:t>, multi</w:t>
      </w:r>
      <w:r w:rsidR="00000C17">
        <w:rPr>
          <w:rFonts w:ascii="Arial" w:hAnsi="Arial" w:cs="Arial"/>
        </w:rPr>
        <w:t>-site listing pric</w:t>
      </w:r>
      <w:r w:rsidR="000301C4">
        <w:rPr>
          <w:rFonts w:ascii="Arial" w:hAnsi="Arial" w:cs="Arial"/>
        </w:rPr>
        <w:t>ing</w:t>
      </w:r>
      <w:r w:rsidR="00000C17">
        <w:rPr>
          <w:rFonts w:ascii="Arial" w:hAnsi="Arial" w:cs="Arial"/>
        </w:rPr>
        <w:t xml:space="preserve">s, </w:t>
      </w:r>
      <w:r w:rsidR="00196BDC">
        <w:rPr>
          <w:rFonts w:ascii="Arial" w:hAnsi="Arial" w:cs="Arial"/>
        </w:rPr>
        <w:t>etc.</w:t>
      </w:r>
      <w:r w:rsidR="000301C4">
        <w:rPr>
          <w:rFonts w:ascii="Arial" w:hAnsi="Arial" w:cs="Arial"/>
        </w:rPr>
        <w:t xml:space="preserve"> </w:t>
      </w:r>
      <w:r w:rsidR="00431DF9">
        <w:rPr>
          <w:rFonts w:ascii="Arial" w:hAnsi="Arial" w:cs="Arial"/>
        </w:rPr>
        <w:t xml:space="preserve">Then there is the demand generation, </w:t>
      </w:r>
      <w:r w:rsidR="00B26907">
        <w:rPr>
          <w:rFonts w:ascii="Arial" w:hAnsi="Arial" w:cs="Arial"/>
        </w:rPr>
        <w:t xml:space="preserve">which are services </w:t>
      </w:r>
      <w:r w:rsidR="00A5267D">
        <w:rPr>
          <w:rFonts w:ascii="Arial" w:hAnsi="Arial" w:cs="Arial"/>
        </w:rPr>
        <w:t xml:space="preserve">from affiliated influencers, </w:t>
      </w:r>
      <w:r w:rsidR="00D45287">
        <w:rPr>
          <w:rFonts w:ascii="Arial" w:hAnsi="Arial" w:cs="Arial"/>
        </w:rPr>
        <w:t>or e-mails</w:t>
      </w:r>
      <w:r w:rsidR="005020B9">
        <w:rPr>
          <w:rFonts w:ascii="Arial" w:hAnsi="Arial" w:cs="Arial"/>
        </w:rPr>
        <w:t>/</w:t>
      </w:r>
      <w:r w:rsidR="00293F1D">
        <w:rPr>
          <w:rFonts w:ascii="Arial" w:hAnsi="Arial" w:cs="Arial"/>
        </w:rPr>
        <w:t>sms</w:t>
      </w:r>
      <w:r w:rsidR="005020B9">
        <w:rPr>
          <w:rFonts w:ascii="Arial" w:hAnsi="Arial" w:cs="Arial"/>
        </w:rPr>
        <w:t>,</w:t>
      </w:r>
      <w:r w:rsidR="00D45287">
        <w:rPr>
          <w:rFonts w:ascii="Arial" w:hAnsi="Arial" w:cs="Arial"/>
        </w:rPr>
        <w:t xml:space="preserve"> </w:t>
      </w:r>
      <w:r w:rsidR="00D43F11">
        <w:rPr>
          <w:rFonts w:ascii="Arial" w:hAnsi="Arial" w:cs="Arial"/>
        </w:rPr>
        <w:t>l</w:t>
      </w:r>
      <w:r w:rsidR="00177D80">
        <w:rPr>
          <w:rFonts w:ascii="Arial" w:hAnsi="Arial" w:cs="Arial"/>
        </w:rPr>
        <w:t xml:space="preserve">oyalty </w:t>
      </w:r>
      <w:r w:rsidR="00D43F11">
        <w:rPr>
          <w:rFonts w:ascii="Arial" w:hAnsi="Arial" w:cs="Arial"/>
        </w:rPr>
        <w:t>r</w:t>
      </w:r>
      <w:r w:rsidR="00177D80">
        <w:rPr>
          <w:rFonts w:ascii="Arial" w:hAnsi="Arial" w:cs="Arial"/>
        </w:rPr>
        <w:t xml:space="preserve">eferrals, and </w:t>
      </w:r>
      <w:r w:rsidR="00D43F11">
        <w:rPr>
          <w:rFonts w:ascii="Arial" w:hAnsi="Arial" w:cs="Arial"/>
        </w:rPr>
        <w:t>r</w:t>
      </w:r>
      <w:r w:rsidR="00177D80">
        <w:rPr>
          <w:rFonts w:ascii="Arial" w:hAnsi="Arial" w:cs="Arial"/>
        </w:rPr>
        <w:t xml:space="preserve">eviews </w:t>
      </w:r>
      <w:r w:rsidR="00B371DC">
        <w:rPr>
          <w:rFonts w:ascii="Arial" w:hAnsi="Arial" w:cs="Arial"/>
        </w:rPr>
        <w:t xml:space="preserve">etc, from the various providers </w:t>
      </w:r>
      <w:r w:rsidR="00293F1D">
        <w:rPr>
          <w:rFonts w:ascii="Arial" w:hAnsi="Arial" w:cs="Arial"/>
        </w:rPr>
        <w:t>r</w:t>
      </w:r>
      <w:r w:rsidR="00CB0C6D">
        <w:rPr>
          <w:rFonts w:ascii="Arial" w:hAnsi="Arial" w:cs="Arial"/>
        </w:rPr>
        <w:t>akuten</w:t>
      </w:r>
      <w:r w:rsidR="005020B9">
        <w:rPr>
          <w:rFonts w:ascii="Arial" w:hAnsi="Arial" w:cs="Arial"/>
        </w:rPr>
        <w:t>,</w:t>
      </w:r>
      <w:r w:rsidR="00CF7662">
        <w:rPr>
          <w:rFonts w:ascii="Arial" w:hAnsi="Arial" w:cs="Arial"/>
        </w:rPr>
        <w:t xml:space="preserve"> </w:t>
      </w:r>
      <w:r w:rsidR="00D43F11">
        <w:rPr>
          <w:rFonts w:ascii="Arial" w:hAnsi="Arial" w:cs="Arial"/>
        </w:rPr>
        <w:t>l</w:t>
      </w:r>
      <w:r w:rsidR="00CF7662">
        <w:rPr>
          <w:rFonts w:ascii="Arial" w:hAnsi="Arial" w:cs="Arial"/>
        </w:rPr>
        <w:t xml:space="preserve">istrak, </w:t>
      </w:r>
      <w:r w:rsidR="00D43F11">
        <w:rPr>
          <w:rFonts w:ascii="Arial" w:hAnsi="Arial" w:cs="Arial"/>
        </w:rPr>
        <w:t>z</w:t>
      </w:r>
      <w:r w:rsidR="00412DA9">
        <w:rPr>
          <w:rFonts w:ascii="Arial" w:hAnsi="Arial" w:cs="Arial"/>
        </w:rPr>
        <w:t>inerelo</w:t>
      </w:r>
      <w:r w:rsidR="00A670B2">
        <w:rPr>
          <w:rFonts w:ascii="Arial" w:hAnsi="Arial" w:cs="Arial"/>
        </w:rPr>
        <w:t>.</w:t>
      </w:r>
      <w:r w:rsidR="002A2330">
        <w:rPr>
          <w:rFonts w:ascii="Arial" w:hAnsi="Arial" w:cs="Arial"/>
        </w:rPr>
        <w:t xml:space="preserve"> The</w:t>
      </w:r>
      <w:r w:rsidR="00657C85">
        <w:rPr>
          <w:rFonts w:ascii="Arial" w:hAnsi="Arial" w:cs="Arial"/>
        </w:rPr>
        <w:t>n</w:t>
      </w:r>
      <w:r w:rsidR="002A2330">
        <w:rPr>
          <w:rFonts w:ascii="Arial" w:hAnsi="Arial" w:cs="Arial"/>
        </w:rPr>
        <w:t xml:space="preserve"> </w:t>
      </w:r>
      <w:r w:rsidR="00267B63">
        <w:rPr>
          <w:rFonts w:ascii="Arial" w:hAnsi="Arial" w:cs="Arial"/>
        </w:rPr>
        <w:t>comes the period of co</w:t>
      </w:r>
      <w:r w:rsidR="00293F1D">
        <w:rPr>
          <w:rFonts w:ascii="Arial" w:hAnsi="Arial" w:cs="Arial"/>
        </w:rPr>
        <w:t>ns</w:t>
      </w:r>
      <w:r w:rsidR="00267B63">
        <w:rPr>
          <w:rFonts w:ascii="Arial" w:hAnsi="Arial" w:cs="Arial"/>
        </w:rPr>
        <w:t>ideration</w:t>
      </w:r>
      <w:r w:rsidR="003B73B0">
        <w:rPr>
          <w:rFonts w:ascii="Arial" w:hAnsi="Arial" w:cs="Arial"/>
        </w:rPr>
        <w:t>, this is just before the period of purchase</w:t>
      </w:r>
      <w:r w:rsidR="00AE6878">
        <w:rPr>
          <w:rFonts w:ascii="Arial" w:hAnsi="Arial" w:cs="Arial"/>
        </w:rPr>
        <w:t xml:space="preserve">. </w:t>
      </w:r>
      <w:r w:rsidR="008F093C">
        <w:rPr>
          <w:rFonts w:ascii="Arial" w:hAnsi="Arial" w:cs="Arial"/>
        </w:rPr>
        <w:t xml:space="preserve">Then there are the various types </w:t>
      </w:r>
      <w:r w:rsidR="00126EF4">
        <w:rPr>
          <w:rFonts w:ascii="Arial" w:hAnsi="Arial" w:cs="Arial"/>
        </w:rPr>
        <w:t xml:space="preserve">of payments </w:t>
      </w:r>
      <w:r w:rsidR="00C81414">
        <w:rPr>
          <w:rFonts w:ascii="Arial" w:hAnsi="Arial" w:cs="Arial"/>
        </w:rPr>
        <w:t>services</w:t>
      </w:r>
      <w:r w:rsidR="00163A3A">
        <w:rPr>
          <w:rFonts w:ascii="Arial" w:hAnsi="Arial" w:cs="Arial"/>
        </w:rPr>
        <w:t>,</w:t>
      </w:r>
      <w:r w:rsidR="00C81414">
        <w:rPr>
          <w:rFonts w:ascii="Arial" w:hAnsi="Arial" w:cs="Arial"/>
        </w:rPr>
        <w:t xml:space="preserve"> </w:t>
      </w:r>
      <w:r w:rsidR="00855062">
        <w:rPr>
          <w:rFonts w:ascii="Arial" w:hAnsi="Arial" w:cs="Arial"/>
        </w:rPr>
        <w:t xml:space="preserve">accounting integration, int’l </w:t>
      </w:r>
      <w:r w:rsidR="00483C42">
        <w:rPr>
          <w:rFonts w:ascii="Arial" w:hAnsi="Arial" w:cs="Arial"/>
        </w:rPr>
        <w:t>landed cost</w:t>
      </w:r>
      <w:r w:rsidR="00412DA9">
        <w:rPr>
          <w:rFonts w:ascii="Arial" w:hAnsi="Arial" w:cs="Arial"/>
        </w:rPr>
        <w:t xml:space="preserve"> </w:t>
      </w:r>
      <w:r w:rsidR="00483C42">
        <w:rPr>
          <w:rFonts w:ascii="Arial" w:hAnsi="Arial" w:cs="Arial"/>
        </w:rPr>
        <w:t>cal,</w:t>
      </w:r>
      <w:r w:rsidR="008726EB">
        <w:rPr>
          <w:rFonts w:ascii="Arial" w:hAnsi="Arial" w:cs="Arial"/>
        </w:rPr>
        <w:t xml:space="preserve"> and their providers who are </w:t>
      </w:r>
      <w:r w:rsidR="00C83512">
        <w:rPr>
          <w:rFonts w:ascii="Arial" w:hAnsi="Arial" w:cs="Arial"/>
        </w:rPr>
        <w:t xml:space="preserve">v technologies, and </w:t>
      </w:r>
      <w:r>
        <w:rPr>
          <w:rFonts w:ascii="Arial" w:hAnsi="Arial" w:cs="Arial"/>
        </w:rPr>
        <w:t xml:space="preserve">zonos. </w:t>
      </w:r>
    </w:p>
    <w:p w14:paraId="51ED04E1" w14:textId="3ADA8E29" w:rsidR="000E1891" w:rsidRDefault="00716DE7" w:rsidP="00EB389B">
      <w:pPr>
        <w:jc w:val="both"/>
        <w:rPr>
          <w:rFonts w:ascii="Arial" w:hAnsi="Arial" w:cs="Arial"/>
        </w:rPr>
      </w:pPr>
      <w:r w:rsidRPr="00AF265F">
        <w:rPr>
          <w:rFonts w:ascii="Arial" w:hAnsi="Arial" w:cs="Arial"/>
          <w:b/>
          <w:bCs/>
          <w:i/>
          <w:iCs/>
        </w:rPr>
        <w:t>Purchase</w:t>
      </w:r>
      <w:r w:rsidR="00982C64">
        <w:rPr>
          <w:rFonts w:ascii="Arial" w:hAnsi="Arial" w:cs="Arial"/>
          <w:i/>
          <w:iCs/>
        </w:rPr>
        <w:t>,</w:t>
      </w:r>
      <w:r>
        <w:rPr>
          <w:rFonts w:ascii="Arial" w:hAnsi="Arial" w:cs="Arial"/>
        </w:rPr>
        <w:t xml:space="preserve"> </w:t>
      </w:r>
      <w:r w:rsidR="00E128EA">
        <w:rPr>
          <w:rFonts w:ascii="Arial" w:hAnsi="Arial" w:cs="Arial"/>
        </w:rPr>
        <w:t xml:space="preserve">warehouse fulfilment, </w:t>
      </w:r>
      <w:r w:rsidR="009373CD">
        <w:rPr>
          <w:rFonts w:ascii="Arial" w:hAnsi="Arial" w:cs="Arial"/>
        </w:rPr>
        <w:t>these service</w:t>
      </w:r>
      <w:r w:rsidR="008B18B7">
        <w:rPr>
          <w:rFonts w:ascii="Arial" w:hAnsi="Arial" w:cs="Arial"/>
        </w:rPr>
        <w:t>s</w:t>
      </w:r>
      <w:r w:rsidR="009373CD">
        <w:rPr>
          <w:rFonts w:ascii="Arial" w:hAnsi="Arial" w:cs="Arial"/>
        </w:rPr>
        <w:t xml:space="preserve"> will involve </w:t>
      </w:r>
      <w:r w:rsidR="00017A13">
        <w:rPr>
          <w:rFonts w:ascii="Arial" w:hAnsi="Arial" w:cs="Arial"/>
        </w:rPr>
        <w:t xml:space="preserve">services such as order management, </w:t>
      </w:r>
      <w:r w:rsidR="00FA3605">
        <w:rPr>
          <w:rFonts w:ascii="Arial" w:hAnsi="Arial" w:cs="Arial"/>
        </w:rPr>
        <w:t>inventory management, ship/rate/track</w:t>
      </w:r>
      <w:r w:rsidR="00E128EA">
        <w:rPr>
          <w:rFonts w:ascii="Arial" w:hAnsi="Arial" w:cs="Arial"/>
        </w:rPr>
        <w:t xml:space="preserve"> </w:t>
      </w:r>
      <w:r w:rsidR="00067A9C">
        <w:rPr>
          <w:rFonts w:ascii="Arial" w:hAnsi="Arial" w:cs="Arial"/>
        </w:rPr>
        <w:t>api</w:t>
      </w:r>
      <w:r w:rsidR="00AF4ABC">
        <w:rPr>
          <w:rFonts w:ascii="Arial" w:hAnsi="Arial" w:cs="Arial"/>
        </w:rPr>
        <w:t>, fulfilment, from their various providers</w:t>
      </w:r>
      <w:r w:rsidR="00B848BD">
        <w:rPr>
          <w:rFonts w:ascii="Arial" w:hAnsi="Arial" w:cs="Arial"/>
        </w:rPr>
        <w:t xml:space="preserve">, </w:t>
      </w:r>
      <w:r w:rsidR="00C8174B">
        <w:rPr>
          <w:rFonts w:ascii="Arial" w:hAnsi="Arial" w:cs="Arial"/>
        </w:rPr>
        <w:t>soli</w:t>
      </w:r>
      <w:r w:rsidR="00975E89">
        <w:rPr>
          <w:rFonts w:ascii="Arial" w:hAnsi="Arial" w:cs="Arial"/>
        </w:rPr>
        <w:t>d</w:t>
      </w:r>
      <w:r w:rsidR="00C8174B">
        <w:rPr>
          <w:rFonts w:ascii="Arial" w:hAnsi="Arial" w:cs="Arial"/>
        </w:rPr>
        <w:t xml:space="preserve"> commerce zenkraft</w:t>
      </w:r>
      <w:r w:rsidR="00975E89">
        <w:rPr>
          <w:rFonts w:ascii="Arial" w:hAnsi="Arial" w:cs="Arial"/>
        </w:rPr>
        <w:t xml:space="preserve">, connect ship, </w:t>
      </w:r>
      <w:r w:rsidR="00465D45">
        <w:rPr>
          <w:rFonts w:ascii="Arial" w:hAnsi="Arial" w:cs="Arial"/>
        </w:rPr>
        <w:t xml:space="preserve">NRG ship, ozlink, fishbowl, </w:t>
      </w:r>
      <w:r w:rsidR="008958BC">
        <w:rPr>
          <w:rFonts w:ascii="Arial" w:hAnsi="Arial" w:cs="Arial"/>
        </w:rPr>
        <w:t>Trackpad, and UPS e-fulfilment</w:t>
      </w:r>
      <w:r w:rsidR="00BC5EFC">
        <w:rPr>
          <w:rFonts w:ascii="Arial" w:hAnsi="Arial" w:cs="Arial"/>
        </w:rPr>
        <w:t xml:space="preserve">. </w:t>
      </w:r>
      <w:r w:rsidR="00B92525">
        <w:rPr>
          <w:rFonts w:ascii="Arial" w:hAnsi="Arial" w:cs="Arial"/>
        </w:rPr>
        <w:t xml:space="preserve">The next stage is </w:t>
      </w:r>
      <w:r w:rsidR="001E6E7B">
        <w:rPr>
          <w:rFonts w:ascii="Arial" w:hAnsi="Arial" w:cs="Arial"/>
        </w:rPr>
        <w:t>retention</w:t>
      </w:r>
      <w:r w:rsidR="008B18B7">
        <w:rPr>
          <w:rFonts w:ascii="Arial" w:hAnsi="Arial" w:cs="Arial"/>
        </w:rPr>
        <w:t>,</w:t>
      </w:r>
      <w:r w:rsidR="001E6E7B">
        <w:rPr>
          <w:rFonts w:ascii="Arial" w:hAnsi="Arial" w:cs="Arial"/>
        </w:rPr>
        <w:t xml:space="preserve"> these services are linke</w:t>
      </w:r>
      <w:r w:rsidR="00DE1321">
        <w:rPr>
          <w:rFonts w:ascii="Arial" w:hAnsi="Arial" w:cs="Arial"/>
        </w:rPr>
        <w:t xml:space="preserve">d to shipping rules, s2ap, global </w:t>
      </w:r>
      <w:r w:rsidR="0041404E">
        <w:rPr>
          <w:rFonts w:ascii="Arial" w:hAnsi="Arial" w:cs="Arial"/>
        </w:rPr>
        <w:t xml:space="preserve">shipping, </w:t>
      </w:r>
      <w:r w:rsidR="00D71E3E">
        <w:rPr>
          <w:rFonts w:ascii="Arial" w:hAnsi="Arial" w:cs="Arial"/>
        </w:rPr>
        <w:t xml:space="preserve">apple compatible sw, </w:t>
      </w:r>
      <w:r w:rsidR="0006235A">
        <w:rPr>
          <w:rFonts w:ascii="Arial" w:hAnsi="Arial" w:cs="Arial"/>
        </w:rPr>
        <w:t xml:space="preserve">and packaging, and </w:t>
      </w:r>
      <w:r w:rsidR="00937FB2">
        <w:rPr>
          <w:rFonts w:ascii="Arial" w:hAnsi="Arial" w:cs="Arial"/>
        </w:rPr>
        <w:t>their</w:t>
      </w:r>
      <w:r w:rsidR="00BD2D0E">
        <w:rPr>
          <w:rFonts w:ascii="Arial" w:hAnsi="Arial" w:cs="Arial"/>
        </w:rPr>
        <w:t xml:space="preserve"> providers, Shipper HQ, </w:t>
      </w:r>
      <w:r w:rsidR="001E1077">
        <w:rPr>
          <w:rFonts w:ascii="Arial" w:hAnsi="Arial" w:cs="Arial"/>
        </w:rPr>
        <w:t xml:space="preserve">Connect ship, Hub box, </w:t>
      </w:r>
      <w:r w:rsidR="002E6142">
        <w:rPr>
          <w:rFonts w:ascii="Arial" w:hAnsi="Arial" w:cs="Arial"/>
        </w:rPr>
        <w:t>konos, NRGship</w:t>
      </w:r>
      <w:r w:rsidR="007252E2">
        <w:rPr>
          <w:rFonts w:ascii="Arial" w:hAnsi="Arial" w:cs="Arial"/>
        </w:rPr>
        <w:t>, SealedAir,</w:t>
      </w:r>
      <w:r w:rsidR="00A01A81">
        <w:rPr>
          <w:rFonts w:ascii="Arial" w:hAnsi="Arial" w:cs="Arial"/>
        </w:rPr>
        <w:t xml:space="preserve"> UPS simple rate boxes.</w:t>
      </w:r>
      <w:r w:rsidR="000D3DB4">
        <w:rPr>
          <w:rFonts w:ascii="Arial" w:hAnsi="Arial" w:cs="Arial"/>
        </w:rPr>
        <w:t xml:space="preserve"> Hardware</w:t>
      </w:r>
      <w:r w:rsidR="00F33A85">
        <w:rPr>
          <w:rFonts w:ascii="Arial" w:hAnsi="Arial" w:cs="Arial"/>
        </w:rPr>
        <w:t xml:space="preserve"> Items for </w:t>
      </w:r>
      <w:r w:rsidR="008F52B8">
        <w:rPr>
          <w:rFonts w:ascii="Arial" w:hAnsi="Arial" w:cs="Arial"/>
        </w:rPr>
        <w:t xml:space="preserve"> </w:t>
      </w:r>
      <w:r w:rsidR="00700A74">
        <w:rPr>
          <w:rFonts w:ascii="Arial" w:hAnsi="Arial" w:cs="Arial"/>
        </w:rPr>
        <w:t>s</w:t>
      </w:r>
      <w:r w:rsidR="00275F50">
        <w:rPr>
          <w:rFonts w:ascii="Arial" w:hAnsi="Arial" w:cs="Arial"/>
        </w:rPr>
        <w:t>hipping</w:t>
      </w:r>
      <w:r w:rsidR="000D3DB4">
        <w:rPr>
          <w:rFonts w:ascii="Arial" w:hAnsi="Arial" w:cs="Arial"/>
        </w:rPr>
        <w:t xml:space="preserve"> could </w:t>
      </w:r>
      <w:r w:rsidR="00C91D5D">
        <w:rPr>
          <w:rFonts w:ascii="Arial" w:hAnsi="Arial" w:cs="Arial"/>
        </w:rPr>
        <w:t xml:space="preserve">include, </w:t>
      </w:r>
      <w:r w:rsidR="00115ADC">
        <w:rPr>
          <w:rFonts w:ascii="Arial" w:hAnsi="Arial" w:cs="Arial"/>
        </w:rPr>
        <w:t>Laptop</w:t>
      </w:r>
      <w:r w:rsidR="00717629">
        <w:rPr>
          <w:rFonts w:ascii="Arial" w:hAnsi="Arial" w:cs="Arial"/>
        </w:rPr>
        <w:t>s</w:t>
      </w:r>
      <w:r w:rsidR="00115ADC">
        <w:rPr>
          <w:rFonts w:ascii="Arial" w:hAnsi="Arial" w:cs="Arial"/>
        </w:rPr>
        <w:t>, pc’s, Scanners, Scales, Printers</w:t>
      </w:r>
      <w:r w:rsidR="006602E6">
        <w:rPr>
          <w:rFonts w:ascii="Arial" w:hAnsi="Arial" w:cs="Arial"/>
        </w:rPr>
        <w:t xml:space="preserve">, from providers such as, Dell, HP, Compaq, </w:t>
      </w:r>
      <w:r w:rsidR="00B34A8D">
        <w:rPr>
          <w:rFonts w:ascii="Arial" w:hAnsi="Arial" w:cs="Arial"/>
        </w:rPr>
        <w:t xml:space="preserve">Pc connection, Stratix Honeywell, Metlor-Toledo, </w:t>
      </w:r>
      <w:r w:rsidR="002124DD">
        <w:rPr>
          <w:rFonts w:ascii="Arial" w:hAnsi="Arial" w:cs="Arial"/>
        </w:rPr>
        <w:t>Zebra.</w:t>
      </w:r>
      <w:r w:rsidR="006C220B">
        <w:rPr>
          <w:rFonts w:ascii="Arial" w:hAnsi="Arial" w:cs="Arial"/>
        </w:rPr>
        <w:t xml:space="preserve"> Advocay,</w:t>
      </w:r>
      <w:r w:rsidR="00E23140">
        <w:rPr>
          <w:rFonts w:ascii="Arial" w:hAnsi="Arial" w:cs="Arial"/>
        </w:rPr>
        <w:t xml:space="preserve"> </w:t>
      </w:r>
      <w:r w:rsidR="008871F3">
        <w:rPr>
          <w:rFonts w:ascii="Arial" w:hAnsi="Arial" w:cs="Arial"/>
        </w:rPr>
        <w:t>service</w:t>
      </w:r>
      <w:r w:rsidR="00391706">
        <w:rPr>
          <w:rFonts w:ascii="Arial" w:hAnsi="Arial" w:cs="Arial"/>
        </w:rPr>
        <w:t>s are</w:t>
      </w:r>
      <w:r w:rsidR="008871F3">
        <w:rPr>
          <w:rFonts w:ascii="Arial" w:hAnsi="Arial" w:cs="Arial"/>
        </w:rPr>
        <w:t xml:space="preserve"> </w:t>
      </w:r>
      <w:r w:rsidR="00E23140">
        <w:rPr>
          <w:rFonts w:ascii="Arial" w:hAnsi="Arial" w:cs="Arial"/>
        </w:rPr>
        <w:t>online returns management,</w:t>
      </w:r>
      <w:r w:rsidR="00391706">
        <w:rPr>
          <w:rFonts w:ascii="Arial" w:hAnsi="Arial" w:cs="Arial"/>
        </w:rPr>
        <w:t xml:space="preserve"> and </w:t>
      </w:r>
      <w:r w:rsidR="00A02026">
        <w:rPr>
          <w:rFonts w:ascii="Arial" w:hAnsi="Arial" w:cs="Arial"/>
        </w:rPr>
        <w:t>the providers are Ready Returns.</w:t>
      </w:r>
      <w:r w:rsidR="00A02678">
        <w:rPr>
          <w:rFonts w:ascii="Arial" w:hAnsi="Arial" w:cs="Arial"/>
        </w:rPr>
        <w:t xml:space="preserve"> (</w:t>
      </w:r>
      <w:r w:rsidR="00062DEE">
        <w:rPr>
          <w:rFonts w:ascii="Arial" w:hAnsi="Arial" w:cs="Arial"/>
        </w:rPr>
        <w:t xml:space="preserve">UPS customer technology </w:t>
      </w:r>
      <w:r w:rsidR="008902DC">
        <w:rPr>
          <w:rFonts w:ascii="Arial" w:hAnsi="Arial" w:cs="Arial"/>
        </w:rPr>
        <w:t>program, 2020).</w:t>
      </w:r>
      <w:r w:rsidR="00F67104">
        <w:rPr>
          <w:rFonts w:ascii="Arial" w:hAnsi="Arial" w:cs="Arial"/>
        </w:rPr>
        <w:t xml:space="preserve"> Furthermore, according to </w:t>
      </w:r>
      <w:r w:rsidR="008F0876">
        <w:rPr>
          <w:rFonts w:ascii="Arial" w:hAnsi="Arial" w:cs="Arial"/>
        </w:rPr>
        <w:t>UPS improving the customer experience</w:t>
      </w:r>
      <w:r w:rsidR="000D59C9">
        <w:rPr>
          <w:rFonts w:ascii="Arial" w:hAnsi="Arial" w:cs="Arial"/>
        </w:rPr>
        <w:t>, (2021)</w:t>
      </w:r>
      <w:r w:rsidR="00C43BA7">
        <w:rPr>
          <w:rFonts w:ascii="Arial" w:hAnsi="Arial" w:cs="Arial"/>
        </w:rPr>
        <w:t>, who highlight th</w:t>
      </w:r>
      <w:r w:rsidR="008B5BB3">
        <w:rPr>
          <w:rFonts w:ascii="Arial" w:hAnsi="Arial" w:cs="Arial"/>
        </w:rPr>
        <w:t>at</w:t>
      </w:r>
      <w:r w:rsidR="00C43BA7">
        <w:rPr>
          <w:rFonts w:ascii="Arial" w:hAnsi="Arial" w:cs="Arial"/>
        </w:rPr>
        <w:t xml:space="preserve"> improving the touchpoints </w:t>
      </w:r>
      <w:r w:rsidR="00810C8E">
        <w:rPr>
          <w:rFonts w:ascii="Arial" w:hAnsi="Arial" w:cs="Arial"/>
        </w:rPr>
        <w:t xml:space="preserve">enhances the consumer </w:t>
      </w:r>
      <w:r w:rsidR="005D30AC">
        <w:rPr>
          <w:rFonts w:ascii="Arial" w:hAnsi="Arial" w:cs="Arial"/>
        </w:rPr>
        <w:t>journey</w:t>
      </w:r>
      <w:r w:rsidR="00CE6C37">
        <w:rPr>
          <w:rFonts w:ascii="Arial" w:hAnsi="Arial" w:cs="Arial"/>
        </w:rPr>
        <w:t xml:space="preserve">. UPS </w:t>
      </w:r>
      <w:r w:rsidR="0006242B">
        <w:rPr>
          <w:rFonts w:ascii="Arial" w:hAnsi="Arial" w:cs="Arial"/>
        </w:rPr>
        <w:t>applications alo</w:t>
      </w:r>
      <w:r w:rsidR="00802A88">
        <w:rPr>
          <w:rFonts w:ascii="Arial" w:hAnsi="Arial" w:cs="Arial"/>
        </w:rPr>
        <w:t xml:space="preserve">ng with their technology </w:t>
      </w:r>
      <w:r w:rsidR="00AC1FBA">
        <w:rPr>
          <w:rFonts w:ascii="Arial" w:hAnsi="Arial" w:cs="Arial"/>
        </w:rPr>
        <w:t>allows you to</w:t>
      </w:r>
      <w:r w:rsidR="00AF5FB4">
        <w:rPr>
          <w:rFonts w:ascii="Arial" w:hAnsi="Arial" w:cs="Arial"/>
        </w:rPr>
        <w:t xml:space="preserve"> </w:t>
      </w:r>
      <w:r w:rsidR="006C6D11">
        <w:rPr>
          <w:rFonts w:ascii="Arial" w:hAnsi="Arial" w:cs="Arial"/>
        </w:rPr>
        <w:t>pay attention</w:t>
      </w:r>
      <w:r w:rsidR="00D4486B">
        <w:rPr>
          <w:rFonts w:ascii="Arial" w:hAnsi="Arial" w:cs="Arial"/>
        </w:rPr>
        <w:t xml:space="preserve"> </w:t>
      </w:r>
      <w:r w:rsidR="006C6D11">
        <w:rPr>
          <w:rFonts w:ascii="Arial" w:hAnsi="Arial" w:cs="Arial"/>
        </w:rPr>
        <w:t>to</w:t>
      </w:r>
      <w:r w:rsidR="00D4486B">
        <w:rPr>
          <w:rFonts w:ascii="Arial" w:hAnsi="Arial" w:cs="Arial"/>
        </w:rPr>
        <w:t xml:space="preserve"> </w:t>
      </w:r>
      <w:r w:rsidR="00CD42C6">
        <w:rPr>
          <w:rFonts w:ascii="Arial" w:hAnsi="Arial" w:cs="Arial"/>
        </w:rPr>
        <w:t>particular features</w:t>
      </w:r>
      <w:r w:rsidR="00E71ED0">
        <w:rPr>
          <w:rFonts w:ascii="Arial" w:hAnsi="Arial" w:cs="Arial"/>
        </w:rPr>
        <w:t xml:space="preserve"> </w:t>
      </w:r>
      <w:r w:rsidR="001239A8">
        <w:rPr>
          <w:rFonts w:ascii="Arial" w:hAnsi="Arial" w:cs="Arial"/>
        </w:rPr>
        <w:t xml:space="preserve">which </w:t>
      </w:r>
      <w:r w:rsidR="00E97AA9">
        <w:rPr>
          <w:rFonts w:ascii="Arial" w:hAnsi="Arial" w:cs="Arial"/>
        </w:rPr>
        <w:t xml:space="preserve">affords the consumer </w:t>
      </w:r>
      <w:r w:rsidR="00BB4E78">
        <w:rPr>
          <w:rFonts w:ascii="Arial" w:hAnsi="Arial" w:cs="Arial"/>
        </w:rPr>
        <w:t>a</w:t>
      </w:r>
      <w:r w:rsidR="006406B8">
        <w:rPr>
          <w:rFonts w:ascii="Arial" w:hAnsi="Arial" w:cs="Arial"/>
        </w:rPr>
        <w:t xml:space="preserve"> </w:t>
      </w:r>
      <w:r w:rsidR="00D75B0C">
        <w:rPr>
          <w:rFonts w:ascii="Arial" w:hAnsi="Arial" w:cs="Arial"/>
        </w:rPr>
        <w:t>smooth</w:t>
      </w:r>
      <w:r w:rsidR="00BB4E78">
        <w:rPr>
          <w:rFonts w:ascii="Arial" w:hAnsi="Arial" w:cs="Arial"/>
        </w:rPr>
        <w:t xml:space="preserve"> e-commer</w:t>
      </w:r>
      <w:r w:rsidR="006406B8">
        <w:rPr>
          <w:rFonts w:ascii="Arial" w:hAnsi="Arial" w:cs="Arial"/>
        </w:rPr>
        <w:t>c</w:t>
      </w:r>
      <w:r w:rsidR="00BB4E78">
        <w:rPr>
          <w:rFonts w:ascii="Arial" w:hAnsi="Arial" w:cs="Arial"/>
        </w:rPr>
        <w:t>e</w:t>
      </w:r>
      <w:r w:rsidR="006406B8">
        <w:rPr>
          <w:rFonts w:ascii="Arial" w:hAnsi="Arial" w:cs="Arial"/>
        </w:rPr>
        <w:t xml:space="preserve"> </w:t>
      </w:r>
      <w:r w:rsidR="009C67EE">
        <w:rPr>
          <w:rFonts w:ascii="Arial" w:hAnsi="Arial" w:cs="Arial"/>
        </w:rPr>
        <w:t>perceptibility</w:t>
      </w:r>
      <w:r w:rsidR="00C422CA">
        <w:rPr>
          <w:rFonts w:ascii="Arial" w:hAnsi="Arial" w:cs="Arial"/>
        </w:rPr>
        <w:t>,</w:t>
      </w:r>
      <w:r w:rsidR="00AC1FBA">
        <w:rPr>
          <w:rFonts w:ascii="Arial" w:hAnsi="Arial" w:cs="Arial"/>
        </w:rPr>
        <w:t xml:space="preserve"> </w:t>
      </w:r>
      <w:r w:rsidR="009C67EE">
        <w:rPr>
          <w:rFonts w:ascii="Arial" w:hAnsi="Arial" w:cs="Arial"/>
        </w:rPr>
        <w:t xml:space="preserve">whilst shipping </w:t>
      </w:r>
      <w:r w:rsidR="001B77F6">
        <w:rPr>
          <w:rFonts w:ascii="Arial" w:hAnsi="Arial" w:cs="Arial"/>
        </w:rPr>
        <w:t>and easier returns</w:t>
      </w:r>
      <w:r w:rsidR="00BA6336">
        <w:rPr>
          <w:rFonts w:ascii="Arial" w:hAnsi="Arial" w:cs="Arial"/>
        </w:rPr>
        <w:t xml:space="preserve">, </w:t>
      </w:r>
      <w:r w:rsidR="009079DB">
        <w:rPr>
          <w:rFonts w:ascii="Arial" w:hAnsi="Arial" w:cs="Arial"/>
        </w:rPr>
        <w:t xml:space="preserve">together with procedures </w:t>
      </w:r>
      <w:r w:rsidR="004A79C9">
        <w:rPr>
          <w:rFonts w:ascii="Arial" w:hAnsi="Arial" w:cs="Arial"/>
        </w:rPr>
        <w:t xml:space="preserve">that </w:t>
      </w:r>
      <w:r w:rsidR="00D1337A">
        <w:rPr>
          <w:rFonts w:ascii="Arial" w:hAnsi="Arial" w:cs="Arial"/>
        </w:rPr>
        <w:t xml:space="preserve">are less turbulent </w:t>
      </w:r>
      <w:r w:rsidR="003B3C70">
        <w:rPr>
          <w:rFonts w:ascii="Arial" w:hAnsi="Arial" w:cs="Arial"/>
        </w:rPr>
        <w:t>for billing</w:t>
      </w:r>
      <w:r w:rsidR="0003397F">
        <w:rPr>
          <w:rFonts w:ascii="Arial" w:hAnsi="Arial" w:cs="Arial"/>
        </w:rPr>
        <w:t>s</w:t>
      </w:r>
      <w:r w:rsidR="003B3C70">
        <w:rPr>
          <w:rFonts w:ascii="Arial" w:hAnsi="Arial" w:cs="Arial"/>
        </w:rPr>
        <w:t xml:space="preserve"> </w:t>
      </w:r>
      <w:r w:rsidR="0003397F">
        <w:rPr>
          <w:rFonts w:ascii="Arial" w:hAnsi="Arial" w:cs="Arial"/>
        </w:rPr>
        <w:t>and cos</w:t>
      </w:r>
      <w:r w:rsidR="002F56FE">
        <w:rPr>
          <w:rFonts w:ascii="Arial" w:hAnsi="Arial" w:cs="Arial"/>
        </w:rPr>
        <w:t>t</w:t>
      </w:r>
      <w:r w:rsidR="0003397F">
        <w:rPr>
          <w:rFonts w:ascii="Arial" w:hAnsi="Arial" w:cs="Arial"/>
        </w:rPr>
        <w:t>ings</w:t>
      </w:r>
      <w:r w:rsidR="002F56FE">
        <w:rPr>
          <w:rFonts w:ascii="Arial" w:hAnsi="Arial" w:cs="Arial"/>
        </w:rPr>
        <w:t xml:space="preserve"> </w:t>
      </w:r>
      <w:r w:rsidR="00E35B1A">
        <w:rPr>
          <w:rFonts w:ascii="Arial" w:hAnsi="Arial" w:cs="Arial"/>
        </w:rPr>
        <w:t>administrations</w:t>
      </w:r>
      <w:r w:rsidR="00266528">
        <w:rPr>
          <w:rFonts w:ascii="Arial" w:hAnsi="Arial" w:cs="Arial"/>
        </w:rPr>
        <w:t xml:space="preserve">. UPS </w:t>
      </w:r>
      <w:r w:rsidR="00187478">
        <w:rPr>
          <w:rFonts w:ascii="Arial" w:hAnsi="Arial" w:cs="Arial"/>
        </w:rPr>
        <w:t xml:space="preserve">is </w:t>
      </w:r>
      <w:r w:rsidR="006166FE">
        <w:rPr>
          <w:rFonts w:ascii="Arial" w:hAnsi="Arial" w:cs="Arial"/>
        </w:rPr>
        <w:t>renowned</w:t>
      </w:r>
      <w:r w:rsidR="00187478">
        <w:rPr>
          <w:rFonts w:ascii="Arial" w:hAnsi="Arial" w:cs="Arial"/>
        </w:rPr>
        <w:t xml:space="preserve"> for the</w:t>
      </w:r>
      <w:r w:rsidR="00B47F1A">
        <w:rPr>
          <w:rFonts w:ascii="Arial" w:hAnsi="Arial" w:cs="Arial"/>
        </w:rPr>
        <w:t>ir</w:t>
      </w:r>
      <w:r w:rsidR="006166FE">
        <w:rPr>
          <w:rFonts w:ascii="Arial" w:hAnsi="Arial" w:cs="Arial"/>
        </w:rPr>
        <w:t xml:space="preserve"> </w:t>
      </w:r>
      <w:r w:rsidR="000943A3">
        <w:rPr>
          <w:rFonts w:ascii="Arial" w:hAnsi="Arial" w:cs="Arial"/>
        </w:rPr>
        <w:t xml:space="preserve">professionalism </w:t>
      </w:r>
      <w:r w:rsidR="00DF3955">
        <w:rPr>
          <w:rFonts w:ascii="Arial" w:hAnsi="Arial" w:cs="Arial"/>
        </w:rPr>
        <w:t>and services</w:t>
      </w:r>
      <w:r w:rsidR="00B47F1A">
        <w:rPr>
          <w:rFonts w:ascii="Arial" w:hAnsi="Arial" w:cs="Arial"/>
        </w:rPr>
        <w:t xml:space="preserve">, </w:t>
      </w:r>
      <w:r w:rsidR="001D08EE">
        <w:rPr>
          <w:rFonts w:ascii="Arial" w:hAnsi="Arial" w:cs="Arial"/>
        </w:rPr>
        <w:t xml:space="preserve">which brings about consumer </w:t>
      </w:r>
      <w:r w:rsidR="00382354">
        <w:rPr>
          <w:rFonts w:ascii="Arial" w:hAnsi="Arial" w:cs="Arial"/>
        </w:rPr>
        <w:t>expecta</w:t>
      </w:r>
      <w:r w:rsidR="00C422CA">
        <w:rPr>
          <w:rFonts w:ascii="Arial" w:hAnsi="Arial" w:cs="Arial"/>
        </w:rPr>
        <w:t>tion</w:t>
      </w:r>
      <w:r w:rsidR="00603DD2">
        <w:rPr>
          <w:rFonts w:ascii="Arial" w:hAnsi="Arial" w:cs="Arial"/>
        </w:rPr>
        <w:t>s (UPS</w:t>
      </w:r>
      <w:r w:rsidR="00367F5F">
        <w:rPr>
          <w:rFonts w:ascii="Arial" w:hAnsi="Arial" w:cs="Arial"/>
        </w:rPr>
        <w:t xml:space="preserve"> improving</w:t>
      </w:r>
      <w:r w:rsidR="00603DD2">
        <w:rPr>
          <w:rFonts w:ascii="Arial" w:hAnsi="Arial" w:cs="Arial"/>
        </w:rPr>
        <w:t xml:space="preserve"> </w:t>
      </w:r>
      <w:r w:rsidR="00367F5F">
        <w:rPr>
          <w:rFonts w:ascii="Arial" w:hAnsi="Arial" w:cs="Arial"/>
        </w:rPr>
        <w:t xml:space="preserve">the </w:t>
      </w:r>
      <w:r w:rsidR="00603DD2">
        <w:rPr>
          <w:rFonts w:ascii="Arial" w:hAnsi="Arial" w:cs="Arial"/>
        </w:rPr>
        <w:t>customer</w:t>
      </w:r>
      <w:r w:rsidR="00DF3955">
        <w:rPr>
          <w:rFonts w:ascii="Arial" w:hAnsi="Arial" w:cs="Arial"/>
        </w:rPr>
        <w:t xml:space="preserve"> </w:t>
      </w:r>
      <w:r w:rsidR="00367F5F">
        <w:rPr>
          <w:rFonts w:ascii="Arial" w:hAnsi="Arial" w:cs="Arial"/>
        </w:rPr>
        <w:t>experience</w:t>
      </w:r>
      <w:r w:rsidR="00A40444">
        <w:rPr>
          <w:rFonts w:ascii="Arial" w:hAnsi="Arial" w:cs="Arial"/>
        </w:rPr>
        <w:t>, 2021</w:t>
      </w:r>
      <w:r w:rsidR="000F585D">
        <w:rPr>
          <w:rFonts w:ascii="Arial" w:hAnsi="Arial" w:cs="Arial"/>
        </w:rPr>
        <w:t>; Larke</w:t>
      </w:r>
      <w:r w:rsidR="007279B7">
        <w:rPr>
          <w:rFonts w:ascii="Arial" w:hAnsi="Arial" w:cs="Arial"/>
        </w:rPr>
        <w:t>, et al., 2018)</w:t>
      </w:r>
      <w:r w:rsidR="00A40444">
        <w:rPr>
          <w:rFonts w:ascii="Arial" w:hAnsi="Arial" w:cs="Arial"/>
        </w:rPr>
        <w:t>.</w:t>
      </w:r>
      <w:r w:rsidR="00810C8E">
        <w:rPr>
          <w:rFonts w:ascii="Arial" w:hAnsi="Arial" w:cs="Arial"/>
        </w:rPr>
        <w:t xml:space="preserve"> </w:t>
      </w:r>
    </w:p>
    <w:p w14:paraId="5B2DAB19" w14:textId="77777777" w:rsidR="00452F0C" w:rsidRDefault="00EE302A" w:rsidP="00EB389B">
      <w:pPr>
        <w:jc w:val="both"/>
        <w:rPr>
          <w:rFonts w:ascii="Arial" w:hAnsi="Arial" w:cs="Arial"/>
        </w:rPr>
      </w:pPr>
      <w:r w:rsidRPr="00AF265F">
        <w:rPr>
          <w:rFonts w:ascii="Arial" w:hAnsi="Arial" w:cs="Arial"/>
          <w:b/>
          <w:bCs/>
          <w:i/>
          <w:iCs/>
        </w:rPr>
        <w:t xml:space="preserve">Post </w:t>
      </w:r>
      <w:r w:rsidR="002A5F68" w:rsidRPr="00AF265F">
        <w:rPr>
          <w:rFonts w:ascii="Arial" w:hAnsi="Arial" w:cs="Arial"/>
          <w:b/>
          <w:bCs/>
          <w:i/>
          <w:iCs/>
        </w:rPr>
        <w:t>Purchase</w:t>
      </w:r>
      <w:r w:rsidR="002A5F68" w:rsidRPr="002A5F68">
        <w:rPr>
          <w:rFonts w:ascii="Arial" w:hAnsi="Arial" w:cs="Arial"/>
          <w:i/>
          <w:iCs/>
        </w:rPr>
        <w:t>,</w:t>
      </w:r>
      <w:r w:rsidR="00CF5E52">
        <w:rPr>
          <w:rFonts w:ascii="Arial" w:hAnsi="Arial" w:cs="Arial"/>
          <w:i/>
          <w:iCs/>
        </w:rPr>
        <w:t xml:space="preserve"> </w:t>
      </w:r>
      <w:r w:rsidR="00B5148D">
        <w:rPr>
          <w:rFonts w:ascii="Arial" w:hAnsi="Arial" w:cs="Arial"/>
        </w:rPr>
        <w:t xml:space="preserve">according to </w:t>
      </w:r>
      <w:bookmarkStart w:id="21" w:name="_Hlk70083943"/>
      <w:r w:rsidR="003C6DA9">
        <w:rPr>
          <w:rFonts w:ascii="Arial" w:hAnsi="Arial" w:cs="Arial"/>
        </w:rPr>
        <w:t xml:space="preserve">UPS staff writer, </w:t>
      </w:r>
      <w:r w:rsidR="00594A86">
        <w:rPr>
          <w:rFonts w:ascii="Arial" w:hAnsi="Arial" w:cs="Arial"/>
        </w:rPr>
        <w:t>(2018)</w:t>
      </w:r>
      <w:r w:rsidR="002A5F68">
        <w:rPr>
          <w:rFonts w:ascii="Arial" w:hAnsi="Arial" w:cs="Arial"/>
          <w:i/>
          <w:iCs/>
        </w:rPr>
        <w:t xml:space="preserve"> </w:t>
      </w:r>
      <w:bookmarkEnd w:id="21"/>
      <w:r w:rsidR="00AD4CE0">
        <w:rPr>
          <w:rFonts w:ascii="Arial" w:hAnsi="Arial" w:cs="Arial"/>
        </w:rPr>
        <w:t>because of</w:t>
      </w:r>
      <w:r w:rsidR="006F0DA0">
        <w:rPr>
          <w:rFonts w:ascii="Arial" w:hAnsi="Arial" w:cs="Arial"/>
        </w:rPr>
        <w:t xml:space="preserve"> strong competition </w:t>
      </w:r>
      <w:r w:rsidR="007023B4">
        <w:rPr>
          <w:rFonts w:ascii="Arial" w:hAnsi="Arial" w:cs="Arial"/>
        </w:rPr>
        <w:t xml:space="preserve">around on-line purchasing retailers </w:t>
      </w:r>
      <w:r w:rsidR="00AF7AB4">
        <w:rPr>
          <w:rFonts w:ascii="Arial" w:hAnsi="Arial" w:cs="Arial"/>
        </w:rPr>
        <w:t xml:space="preserve">constantly try to address new </w:t>
      </w:r>
      <w:r w:rsidR="0059310F">
        <w:rPr>
          <w:rFonts w:ascii="Arial" w:hAnsi="Arial" w:cs="Arial"/>
        </w:rPr>
        <w:t>alternatives to make a presence</w:t>
      </w:r>
      <w:r w:rsidR="00CC35B4">
        <w:rPr>
          <w:rFonts w:ascii="Arial" w:hAnsi="Arial" w:cs="Arial"/>
        </w:rPr>
        <w:t xml:space="preserve">, </w:t>
      </w:r>
      <w:r w:rsidR="00E64DB8">
        <w:rPr>
          <w:rFonts w:ascii="Arial" w:hAnsi="Arial" w:cs="Arial"/>
        </w:rPr>
        <w:t xml:space="preserve">Once </w:t>
      </w:r>
      <w:r w:rsidR="002816A6">
        <w:rPr>
          <w:rFonts w:ascii="Arial" w:hAnsi="Arial" w:cs="Arial"/>
        </w:rPr>
        <w:t>t</w:t>
      </w:r>
      <w:r w:rsidR="00E64DB8">
        <w:rPr>
          <w:rFonts w:ascii="Arial" w:hAnsi="Arial" w:cs="Arial"/>
        </w:rPr>
        <w:t xml:space="preserve">he consumer has </w:t>
      </w:r>
      <w:r w:rsidR="00DD036B">
        <w:rPr>
          <w:rFonts w:ascii="Arial" w:hAnsi="Arial" w:cs="Arial"/>
        </w:rPr>
        <w:t xml:space="preserve">selected the “buy” </w:t>
      </w:r>
      <w:r w:rsidR="0000796D">
        <w:rPr>
          <w:rFonts w:ascii="Arial" w:hAnsi="Arial" w:cs="Arial"/>
        </w:rPr>
        <w:t xml:space="preserve">button and has </w:t>
      </w:r>
      <w:r w:rsidR="00E64DB8">
        <w:rPr>
          <w:rFonts w:ascii="Arial" w:hAnsi="Arial" w:cs="Arial"/>
        </w:rPr>
        <w:t>purchased an item</w:t>
      </w:r>
      <w:r w:rsidR="00DA665A">
        <w:rPr>
          <w:rFonts w:ascii="Arial" w:hAnsi="Arial" w:cs="Arial"/>
        </w:rPr>
        <w:t xml:space="preserve">, </w:t>
      </w:r>
      <w:r w:rsidR="006769B9">
        <w:rPr>
          <w:rFonts w:ascii="Arial" w:hAnsi="Arial" w:cs="Arial"/>
        </w:rPr>
        <w:t xml:space="preserve">if this </w:t>
      </w:r>
      <w:r w:rsidR="00630E44">
        <w:rPr>
          <w:rFonts w:ascii="Arial" w:hAnsi="Arial" w:cs="Arial"/>
        </w:rPr>
        <w:t xml:space="preserve">procedure </w:t>
      </w:r>
      <w:r w:rsidR="006769B9">
        <w:rPr>
          <w:rFonts w:ascii="Arial" w:hAnsi="Arial" w:cs="Arial"/>
        </w:rPr>
        <w:t>is carried out with success</w:t>
      </w:r>
      <w:r w:rsidR="00630E44">
        <w:rPr>
          <w:rFonts w:ascii="Arial" w:hAnsi="Arial" w:cs="Arial"/>
        </w:rPr>
        <w:t>, it will increase</w:t>
      </w:r>
      <w:r w:rsidR="00ED435E">
        <w:rPr>
          <w:rFonts w:ascii="Arial" w:hAnsi="Arial" w:cs="Arial"/>
        </w:rPr>
        <w:t xml:space="preserve"> the </w:t>
      </w:r>
      <w:r w:rsidR="009E65EF">
        <w:rPr>
          <w:rFonts w:ascii="Arial" w:hAnsi="Arial" w:cs="Arial"/>
        </w:rPr>
        <w:t xml:space="preserve">UPS </w:t>
      </w:r>
      <w:r w:rsidR="00ED435E">
        <w:rPr>
          <w:rFonts w:ascii="Arial" w:hAnsi="Arial" w:cs="Arial"/>
        </w:rPr>
        <w:t>organisation</w:t>
      </w:r>
      <w:r w:rsidR="009E65EF">
        <w:rPr>
          <w:rFonts w:ascii="Arial" w:hAnsi="Arial" w:cs="Arial"/>
        </w:rPr>
        <w:t>s</w:t>
      </w:r>
      <w:r w:rsidR="00ED435E">
        <w:rPr>
          <w:rFonts w:ascii="Arial" w:hAnsi="Arial" w:cs="Arial"/>
        </w:rPr>
        <w:t xml:space="preserve"> standing way above</w:t>
      </w:r>
      <w:r w:rsidR="009E65EF">
        <w:rPr>
          <w:rFonts w:ascii="Arial" w:hAnsi="Arial" w:cs="Arial"/>
        </w:rPr>
        <w:t xml:space="preserve"> </w:t>
      </w:r>
      <w:r w:rsidR="00850934">
        <w:rPr>
          <w:rFonts w:ascii="Arial" w:hAnsi="Arial" w:cs="Arial"/>
        </w:rPr>
        <w:t>their</w:t>
      </w:r>
      <w:r w:rsidR="009E65EF">
        <w:rPr>
          <w:rFonts w:ascii="Arial" w:hAnsi="Arial" w:cs="Arial"/>
        </w:rPr>
        <w:t xml:space="preserve"> </w:t>
      </w:r>
      <w:r w:rsidR="009E65EF">
        <w:rPr>
          <w:rFonts w:ascii="Arial" w:hAnsi="Arial" w:cs="Arial"/>
        </w:rPr>
        <w:lastRenderedPageBreak/>
        <w:t>competitors</w:t>
      </w:r>
      <w:r w:rsidR="00850934">
        <w:rPr>
          <w:rFonts w:ascii="Arial" w:hAnsi="Arial" w:cs="Arial"/>
        </w:rPr>
        <w:t xml:space="preserve">. Furthermore, </w:t>
      </w:r>
      <w:r w:rsidR="00BF5234">
        <w:rPr>
          <w:rFonts w:ascii="Arial" w:hAnsi="Arial" w:cs="Arial"/>
        </w:rPr>
        <w:t xml:space="preserve">the final part </w:t>
      </w:r>
      <w:r w:rsidR="00DE7DF8">
        <w:rPr>
          <w:rFonts w:ascii="Arial" w:hAnsi="Arial" w:cs="Arial"/>
        </w:rPr>
        <w:t xml:space="preserve">of this process consumers are able to </w:t>
      </w:r>
      <w:r w:rsidR="00C413E9">
        <w:rPr>
          <w:rFonts w:ascii="Arial" w:hAnsi="Arial" w:cs="Arial"/>
        </w:rPr>
        <w:t>increase the brand</w:t>
      </w:r>
      <w:r w:rsidR="00FB4D47">
        <w:rPr>
          <w:rFonts w:ascii="Arial" w:hAnsi="Arial" w:cs="Arial"/>
        </w:rPr>
        <w:t xml:space="preserve">, this also </w:t>
      </w:r>
      <w:r w:rsidR="008321E0">
        <w:rPr>
          <w:rFonts w:ascii="Arial" w:hAnsi="Arial" w:cs="Arial"/>
        </w:rPr>
        <w:t>will lead to consumer loyalty</w:t>
      </w:r>
      <w:r w:rsidR="001273A3">
        <w:rPr>
          <w:rFonts w:ascii="Arial" w:hAnsi="Arial" w:cs="Arial"/>
        </w:rPr>
        <w:t xml:space="preserve">, which will </w:t>
      </w:r>
      <w:r w:rsidR="00E16249">
        <w:rPr>
          <w:rFonts w:ascii="Arial" w:hAnsi="Arial" w:cs="Arial"/>
        </w:rPr>
        <w:t xml:space="preserve">keep them returning. </w:t>
      </w:r>
      <w:r w:rsidR="00BF16F4">
        <w:rPr>
          <w:rFonts w:ascii="Arial" w:hAnsi="Arial" w:cs="Arial"/>
        </w:rPr>
        <w:t xml:space="preserve">This likelihood has a 60-70 percent </w:t>
      </w:r>
      <w:r w:rsidR="00C4625B">
        <w:rPr>
          <w:rFonts w:ascii="Arial" w:hAnsi="Arial" w:cs="Arial"/>
        </w:rPr>
        <w:t xml:space="preserve">comparison to 5-20 percent </w:t>
      </w:r>
      <w:r w:rsidR="00EE6AF4">
        <w:rPr>
          <w:rFonts w:ascii="Arial" w:hAnsi="Arial" w:cs="Arial"/>
        </w:rPr>
        <w:t>chance of acquiring a sale from a new consumer</w:t>
      </w:r>
      <w:r w:rsidR="006E08DA">
        <w:rPr>
          <w:rFonts w:ascii="Arial" w:hAnsi="Arial" w:cs="Arial"/>
        </w:rPr>
        <w:t xml:space="preserve">, </w:t>
      </w:r>
      <w:r w:rsidR="001C5DC3">
        <w:rPr>
          <w:rFonts w:ascii="Arial" w:hAnsi="Arial" w:cs="Arial"/>
        </w:rPr>
        <w:t xml:space="preserve">so this post-purchase stage of the experience </w:t>
      </w:r>
      <w:r w:rsidR="00164977">
        <w:rPr>
          <w:rFonts w:ascii="Arial" w:hAnsi="Arial" w:cs="Arial"/>
        </w:rPr>
        <w:t xml:space="preserve">is </w:t>
      </w:r>
      <w:r w:rsidR="00943086">
        <w:rPr>
          <w:rFonts w:ascii="Arial" w:hAnsi="Arial" w:cs="Arial"/>
        </w:rPr>
        <w:t xml:space="preserve">not to be treated lightly by </w:t>
      </w:r>
      <w:r w:rsidR="00B676BF">
        <w:rPr>
          <w:rFonts w:ascii="Arial" w:hAnsi="Arial" w:cs="Arial"/>
        </w:rPr>
        <w:t>organisations and</w:t>
      </w:r>
      <w:r w:rsidR="000E5AC8">
        <w:rPr>
          <w:rFonts w:ascii="Arial" w:hAnsi="Arial" w:cs="Arial"/>
        </w:rPr>
        <w:t xml:space="preserve"> requires considerable care.</w:t>
      </w:r>
      <w:r w:rsidR="009D4BD2">
        <w:rPr>
          <w:rFonts w:ascii="Arial" w:hAnsi="Arial" w:cs="Arial"/>
        </w:rPr>
        <w:t xml:space="preserve"> In addition, there are </w:t>
      </w:r>
      <w:r w:rsidR="00247670">
        <w:rPr>
          <w:rFonts w:ascii="Arial" w:hAnsi="Arial" w:cs="Arial"/>
        </w:rPr>
        <w:t xml:space="preserve">innovative </w:t>
      </w:r>
      <w:r w:rsidR="0077497A">
        <w:rPr>
          <w:rFonts w:ascii="Arial" w:hAnsi="Arial" w:cs="Arial"/>
        </w:rPr>
        <w:t xml:space="preserve">processes the </w:t>
      </w:r>
      <w:r w:rsidR="00E713C3">
        <w:rPr>
          <w:rFonts w:ascii="Arial" w:hAnsi="Arial" w:cs="Arial"/>
        </w:rPr>
        <w:t xml:space="preserve">E- retailers can adopt when utilising post-purchase </w:t>
      </w:r>
      <w:r w:rsidR="00BC48A8">
        <w:rPr>
          <w:rFonts w:ascii="Arial" w:hAnsi="Arial" w:cs="Arial"/>
        </w:rPr>
        <w:t>strategies</w:t>
      </w:r>
      <w:r w:rsidR="001B6E2C">
        <w:rPr>
          <w:rFonts w:ascii="Arial" w:hAnsi="Arial" w:cs="Arial"/>
        </w:rPr>
        <w:t xml:space="preserve">, which are: </w:t>
      </w:r>
    </w:p>
    <w:p w14:paraId="5E2E8CDA" w14:textId="77777777" w:rsidR="00E411CA" w:rsidRDefault="001B6E2C" w:rsidP="00EB389B">
      <w:pPr>
        <w:jc w:val="both"/>
        <w:rPr>
          <w:rFonts w:ascii="Arial" w:hAnsi="Arial" w:cs="Arial"/>
          <w:i/>
          <w:iCs/>
        </w:rPr>
      </w:pPr>
      <w:r w:rsidRPr="00F90A26">
        <w:rPr>
          <w:rFonts w:ascii="Arial" w:hAnsi="Arial" w:cs="Arial"/>
          <w:i/>
          <w:iCs/>
        </w:rPr>
        <w:t>Communicate</w:t>
      </w:r>
      <w:r>
        <w:rPr>
          <w:rFonts w:ascii="Arial" w:hAnsi="Arial" w:cs="Arial"/>
        </w:rPr>
        <w:t xml:space="preserve"> </w:t>
      </w:r>
      <w:r w:rsidRPr="00810083">
        <w:rPr>
          <w:rFonts w:ascii="Arial" w:hAnsi="Arial" w:cs="Arial"/>
          <w:i/>
          <w:iCs/>
        </w:rPr>
        <w:t>w</w:t>
      </w:r>
      <w:r w:rsidR="00E8505A" w:rsidRPr="00810083">
        <w:rPr>
          <w:rFonts w:ascii="Arial" w:hAnsi="Arial" w:cs="Arial"/>
          <w:i/>
          <w:iCs/>
        </w:rPr>
        <w:t>i</w:t>
      </w:r>
      <w:r w:rsidRPr="00810083">
        <w:rPr>
          <w:rFonts w:ascii="Arial" w:hAnsi="Arial" w:cs="Arial"/>
          <w:i/>
          <w:iCs/>
        </w:rPr>
        <w:t>th</w:t>
      </w:r>
      <w:r w:rsidR="00E8505A" w:rsidRPr="00810083">
        <w:rPr>
          <w:rFonts w:ascii="Arial" w:hAnsi="Arial" w:cs="Arial"/>
          <w:i/>
          <w:iCs/>
        </w:rPr>
        <w:t xml:space="preserve"> consumers</w:t>
      </w:r>
      <w:r w:rsidR="00E8505A">
        <w:rPr>
          <w:rFonts w:ascii="Arial" w:hAnsi="Arial" w:cs="Arial"/>
        </w:rPr>
        <w:t xml:space="preserve">, </w:t>
      </w:r>
      <w:r w:rsidR="00F90A26">
        <w:rPr>
          <w:rFonts w:ascii="Arial" w:hAnsi="Arial" w:cs="Arial"/>
        </w:rPr>
        <w:t>which</w:t>
      </w:r>
      <w:r w:rsidR="00844EA3">
        <w:rPr>
          <w:rFonts w:ascii="Arial" w:hAnsi="Arial" w:cs="Arial"/>
        </w:rPr>
        <w:t xml:space="preserve"> places</w:t>
      </w:r>
      <w:r w:rsidR="00E16DE6">
        <w:rPr>
          <w:rFonts w:ascii="Arial" w:hAnsi="Arial" w:cs="Arial"/>
        </w:rPr>
        <w:t xml:space="preserve"> the UPS organisation </w:t>
      </w:r>
      <w:r w:rsidR="00844EA3">
        <w:rPr>
          <w:rFonts w:ascii="Arial" w:hAnsi="Arial" w:cs="Arial"/>
        </w:rPr>
        <w:t>in direct contact</w:t>
      </w:r>
      <w:r w:rsidR="00F90A26" w:rsidRPr="00323A10">
        <w:rPr>
          <w:rFonts w:ascii="Arial" w:hAnsi="Arial" w:cs="Arial"/>
          <w:i/>
          <w:iCs/>
        </w:rPr>
        <w:t>.</w:t>
      </w:r>
      <w:r w:rsidR="003D7477" w:rsidRPr="00323A10">
        <w:rPr>
          <w:rFonts w:ascii="Arial" w:hAnsi="Arial" w:cs="Arial"/>
          <w:i/>
          <w:iCs/>
        </w:rPr>
        <w:t xml:space="preserve"> </w:t>
      </w:r>
    </w:p>
    <w:p w14:paraId="0C8FA6F7" w14:textId="77777777" w:rsidR="00046D1A" w:rsidRDefault="00323A10" w:rsidP="00EB389B">
      <w:pPr>
        <w:jc w:val="both"/>
        <w:rPr>
          <w:rFonts w:ascii="Arial" w:hAnsi="Arial" w:cs="Arial"/>
        </w:rPr>
      </w:pPr>
      <w:r w:rsidRPr="00323A10">
        <w:rPr>
          <w:rFonts w:ascii="Arial" w:hAnsi="Arial" w:cs="Arial"/>
          <w:i/>
          <w:iCs/>
        </w:rPr>
        <w:t>Offer delivery options</w:t>
      </w:r>
      <w:r w:rsidR="00E10996">
        <w:rPr>
          <w:rFonts w:ascii="Arial" w:hAnsi="Arial" w:cs="Arial"/>
          <w:i/>
          <w:iCs/>
        </w:rPr>
        <w:t>,</w:t>
      </w:r>
      <w:r w:rsidR="009E65EF">
        <w:rPr>
          <w:rFonts w:ascii="Arial" w:hAnsi="Arial" w:cs="Arial"/>
        </w:rPr>
        <w:t xml:space="preserve"> </w:t>
      </w:r>
      <w:r w:rsidR="0093583F">
        <w:rPr>
          <w:rFonts w:ascii="Arial" w:hAnsi="Arial" w:cs="Arial"/>
        </w:rPr>
        <w:t xml:space="preserve">when </w:t>
      </w:r>
      <w:r w:rsidR="004B4948">
        <w:rPr>
          <w:rFonts w:ascii="Arial" w:hAnsi="Arial" w:cs="Arial"/>
        </w:rPr>
        <w:t xml:space="preserve">your involvement is logistics consumers require </w:t>
      </w:r>
      <w:r w:rsidR="00620766">
        <w:rPr>
          <w:rFonts w:ascii="Arial" w:hAnsi="Arial" w:cs="Arial"/>
        </w:rPr>
        <w:t xml:space="preserve">two </w:t>
      </w:r>
      <w:r w:rsidR="002464C4">
        <w:rPr>
          <w:rFonts w:ascii="Arial" w:hAnsi="Arial" w:cs="Arial"/>
        </w:rPr>
        <w:t xml:space="preserve">procedures </w:t>
      </w:r>
      <w:r w:rsidR="00367F81">
        <w:rPr>
          <w:rFonts w:ascii="Arial" w:hAnsi="Arial" w:cs="Arial"/>
        </w:rPr>
        <w:t xml:space="preserve">free shipping </w:t>
      </w:r>
      <w:r w:rsidR="009B1805">
        <w:rPr>
          <w:rFonts w:ascii="Arial" w:hAnsi="Arial" w:cs="Arial"/>
        </w:rPr>
        <w:t xml:space="preserve">options </w:t>
      </w:r>
      <w:r w:rsidR="00367F81">
        <w:rPr>
          <w:rFonts w:ascii="Arial" w:hAnsi="Arial" w:cs="Arial"/>
        </w:rPr>
        <w:t>at speed</w:t>
      </w:r>
      <w:r w:rsidR="001D4BAC">
        <w:rPr>
          <w:rFonts w:ascii="Arial" w:hAnsi="Arial" w:cs="Arial"/>
        </w:rPr>
        <w:t xml:space="preserve">. This could be put in place for </w:t>
      </w:r>
      <w:r w:rsidR="006420D2">
        <w:rPr>
          <w:rFonts w:ascii="Arial" w:hAnsi="Arial" w:cs="Arial"/>
        </w:rPr>
        <w:t xml:space="preserve">certain consumers as a reward for being </w:t>
      </w:r>
      <w:r w:rsidR="002D0950">
        <w:rPr>
          <w:rFonts w:ascii="Arial" w:hAnsi="Arial" w:cs="Arial"/>
        </w:rPr>
        <w:t xml:space="preserve">loyal. </w:t>
      </w:r>
    </w:p>
    <w:p w14:paraId="6411E433" w14:textId="55711E8E" w:rsidR="00786D78" w:rsidRDefault="009521C4" w:rsidP="00EB389B">
      <w:pPr>
        <w:jc w:val="both"/>
        <w:rPr>
          <w:rFonts w:ascii="Arial" w:hAnsi="Arial" w:cs="Arial"/>
        </w:rPr>
      </w:pPr>
      <w:r w:rsidRPr="009521C4">
        <w:rPr>
          <w:rFonts w:ascii="Arial" w:hAnsi="Arial" w:cs="Arial"/>
          <w:i/>
          <w:iCs/>
        </w:rPr>
        <w:t>Make package tracking easy</w:t>
      </w:r>
      <w:r>
        <w:rPr>
          <w:rFonts w:ascii="Arial" w:hAnsi="Arial" w:cs="Arial"/>
          <w:i/>
          <w:iCs/>
        </w:rPr>
        <w:t xml:space="preserve">, </w:t>
      </w:r>
      <w:r w:rsidR="00046D1A">
        <w:rPr>
          <w:rFonts w:ascii="Arial" w:hAnsi="Arial" w:cs="Arial"/>
        </w:rPr>
        <w:t>p</w:t>
      </w:r>
      <w:r w:rsidR="000F06A1">
        <w:rPr>
          <w:rFonts w:ascii="Arial" w:hAnsi="Arial" w:cs="Arial"/>
        </w:rPr>
        <w:t>ackage and tra</w:t>
      </w:r>
      <w:r w:rsidR="005639DA">
        <w:rPr>
          <w:rFonts w:ascii="Arial" w:hAnsi="Arial" w:cs="Arial"/>
        </w:rPr>
        <w:t>cking</w:t>
      </w:r>
      <w:r w:rsidR="000B2C7D">
        <w:rPr>
          <w:rFonts w:ascii="Arial" w:hAnsi="Arial" w:cs="Arial"/>
        </w:rPr>
        <w:t>,</w:t>
      </w:r>
      <w:r w:rsidR="005639DA">
        <w:rPr>
          <w:rFonts w:ascii="Arial" w:hAnsi="Arial" w:cs="Arial"/>
        </w:rPr>
        <w:t xml:space="preserve"> alongside being </w:t>
      </w:r>
      <w:r w:rsidR="000B2C7D">
        <w:rPr>
          <w:rFonts w:ascii="Arial" w:hAnsi="Arial" w:cs="Arial"/>
        </w:rPr>
        <w:t xml:space="preserve">able to have visibility </w:t>
      </w:r>
      <w:r w:rsidR="004E1CB6">
        <w:rPr>
          <w:rFonts w:ascii="Arial" w:hAnsi="Arial" w:cs="Arial"/>
        </w:rPr>
        <w:t xml:space="preserve">are most important for E-retailers, </w:t>
      </w:r>
      <w:r w:rsidR="00B72043">
        <w:rPr>
          <w:rFonts w:ascii="Arial" w:hAnsi="Arial" w:cs="Arial"/>
        </w:rPr>
        <w:t xml:space="preserve">UPS </w:t>
      </w:r>
      <w:r w:rsidR="003B45C0">
        <w:rPr>
          <w:rFonts w:ascii="Arial" w:hAnsi="Arial" w:cs="Arial"/>
        </w:rPr>
        <w:t xml:space="preserve">carry-out this procedure by having the technology </w:t>
      </w:r>
      <w:r w:rsidR="0047316B">
        <w:rPr>
          <w:rFonts w:ascii="Arial" w:hAnsi="Arial" w:cs="Arial"/>
        </w:rPr>
        <w:t xml:space="preserve">that allows their consumers to </w:t>
      </w:r>
      <w:r w:rsidR="00D847DC">
        <w:rPr>
          <w:rFonts w:ascii="Arial" w:hAnsi="Arial" w:cs="Arial"/>
        </w:rPr>
        <w:t xml:space="preserve">serve themselves in this </w:t>
      </w:r>
      <w:r w:rsidR="0074590F">
        <w:rPr>
          <w:rFonts w:ascii="Arial" w:hAnsi="Arial" w:cs="Arial"/>
        </w:rPr>
        <w:t>process,</w:t>
      </w:r>
      <w:r w:rsidR="0068416F">
        <w:rPr>
          <w:rFonts w:ascii="Arial" w:hAnsi="Arial" w:cs="Arial"/>
        </w:rPr>
        <w:t xml:space="preserve"> which is linked to API’s </w:t>
      </w:r>
      <w:r w:rsidR="00581AD6">
        <w:rPr>
          <w:rFonts w:ascii="Arial" w:hAnsi="Arial" w:cs="Arial"/>
        </w:rPr>
        <w:t>on their consumers we</w:t>
      </w:r>
      <w:r w:rsidR="009D4EDA">
        <w:rPr>
          <w:rFonts w:ascii="Arial" w:hAnsi="Arial" w:cs="Arial"/>
        </w:rPr>
        <w:t>b</w:t>
      </w:r>
      <w:r w:rsidR="00581AD6">
        <w:rPr>
          <w:rFonts w:ascii="Arial" w:hAnsi="Arial" w:cs="Arial"/>
        </w:rPr>
        <w:t>sites</w:t>
      </w:r>
      <w:r w:rsidR="009D4EDA">
        <w:rPr>
          <w:rFonts w:ascii="Arial" w:hAnsi="Arial" w:cs="Arial"/>
        </w:rPr>
        <w:t xml:space="preserve"> that also gives out a selection </w:t>
      </w:r>
      <w:r w:rsidR="0049360B">
        <w:rPr>
          <w:rFonts w:ascii="Arial" w:hAnsi="Arial" w:cs="Arial"/>
        </w:rPr>
        <w:t xml:space="preserve">of delivery times and dates. </w:t>
      </w:r>
    </w:p>
    <w:p w14:paraId="4AB369F9" w14:textId="5FF56433" w:rsidR="00786D78" w:rsidRDefault="005B27B2" w:rsidP="00EB389B">
      <w:pPr>
        <w:jc w:val="both"/>
        <w:rPr>
          <w:rFonts w:ascii="Arial" w:hAnsi="Arial" w:cs="Arial"/>
        </w:rPr>
      </w:pPr>
      <w:r w:rsidRPr="00EE679A">
        <w:rPr>
          <w:rFonts w:ascii="Arial" w:hAnsi="Arial" w:cs="Arial"/>
          <w:i/>
          <w:iCs/>
        </w:rPr>
        <w:t xml:space="preserve">Keep a tone of omnichannel </w:t>
      </w:r>
      <w:r w:rsidR="00EE679A" w:rsidRPr="00EE679A">
        <w:rPr>
          <w:rFonts w:ascii="Arial" w:hAnsi="Arial" w:cs="Arial"/>
          <w:i/>
          <w:iCs/>
        </w:rPr>
        <w:t>communications</w:t>
      </w:r>
      <w:r w:rsidR="00EE679A">
        <w:rPr>
          <w:rFonts w:ascii="Arial" w:hAnsi="Arial" w:cs="Arial"/>
          <w:i/>
          <w:iCs/>
        </w:rPr>
        <w:t xml:space="preserve">, </w:t>
      </w:r>
      <w:r w:rsidR="00FD41A4">
        <w:rPr>
          <w:rFonts w:ascii="Arial" w:hAnsi="Arial" w:cs="Arial"/>
        </w:rPr>
        <w:t>which is carried out by UPS</w:t>
      </w:r>
      <w:r w:rsidR="00FC405A">
        <w:rPr>
          <w:rFonts w:ascii="Arial" w:hAnsi="Arial" w:cs="Arial"/>
        </w:rPr>
        <w:t xml:space="preserve">, by way of </w:t>
      </w:r>
      <w:r w:rsidR="004A6F42">
        <w:rPr>
          <w:rFonts w:ascii="Arial" w:hAnsi="Arial" w:cs="Arial"/>
        </w:rPr>
        <w:t xml:space="preserve">being able to be </w:t>
      </w:r>
      <w:r w:rsidR="00D36EFF">
        <w:rPr>
          <w:rFonts w:ascii="Arial" w:hAnsi="Arial" w:cs="Arial"/>
        </w:rPr>
        <w:t>in</w:t>
      </w:r>
      <w:r w:rsidR="00C878D5">
        <w:rPr>
          <w:rFonts w:ascii="Arial" w:hAnsi="Arial" w:cs="Arial"/>
        </w:rPr>
        <w:t xml:space="preserve"> </w:t>
      </w:r>
      <w:r w:rsidR="004A6F42">
        <w:rPr>
          <w:rFonts w:ascii="Arial" w:hAnsi="Arial" w:cs="Arial"/>
        </w:rPr>
        <w:t xml:space="preserve">consistent </w:t>
      </w:r>
      <w:r w:rsidR="00FD1F98">
        <w:rPr>
          <w:rFonts w:ascii="Arial" w:hAnsi="Arial" w:cs="Arial"/>
        </w:rPr>
        <w:t xml:space="preserve"> touch</w:t>
      </w:r>
      <w:r w:rsidR="004A6F42">
        <w:rPr>
          <w:rFonts w:ascii="Arial" w:hAnsi="Arial" w:cs="Arial"/>
        </w:rPr>
        <w:t xml:space="preserve"> through </w:t>
      </w:r>
      <w:r w:rsidR="00D36EFF">
        <w:rPr>
          <w:rFonts w:ascii="Arial" w:hAnsi="Arial" w:cs="Arial"/>
        </w:rPr>
        <w:t>the use of (mobil</w:t>
      </w:r>
      <w:r w:rsidR="00D31001">
        <w:rPr>
          <w:rFonts w:ascii="Arial" w:hAnsi="Arial" w:cs="Arial"/>
        </w:rPr>
        <w:t xml:space="preserve">e, in-store, live chat, </w:t>
      </w:r>
      <w:r w:rsidR="00BA659A">
        <w:rPr>
          <w:rFonts w:ascii="Arial" w:hAnsi="Arial" w:cs="Arial"/>
        </w:rPr>
        <w:t xml:space="preserve">desktop, e-mails, etc) </w:t>
      </w:r>
      <w:r w:rsidR="00085A4E">
        <w:rPr>
          <w:rFonts w:ascii="Arial" w:hAnsi="Arial" w:cs="Arial"/>
        </w:rPr>
        <w:t>this will also add to the post-purchase stage</w:t>
      </w:r>
      <w:r w:rsidR="009566B8">
        <w:rPr>
          <w:rFonts w:ascii="Arial" w:hAnsi="Arial" w:cs="Arial"/>
        </w:rPr>
        <w:t xml:space="preserve">. </w:t>
      </w:r>
    </w:p>
    <w:p w14:paraId="5FBA90A8" w14:textId="365D26B1" w:rsidR="00786D78" w:rsidRDefault="009566B8" w:rsidP="00EB389B">
      <w:pPr>
        <w:jc w:val="both"/>
        <w:rPr>
          <w:rFonts w:ascii="Arial" w:hAnsi="Arial" w:cs="Arial"/>
        </w:rPr>
      </w:pPr>
      <w:r w:rsidRPr="00B52343">
        <w:rPr>
          <w:rFonts w:ascii="Arial" w:hAnsi="Arial" w:cs="Arial"/>
          <w:i/>
          <w:iCs/>
        </w:rPr>
        <w:t>Use packaging for brand aw</w:t>
      </w:r>
      <w:r w:rsidR="00B52343" w:rsidRPr="00B52343">
        <w:rPr>
          <w:rFonts w:ascii="Arial" w:hAnsi="Arial" w:cs="Arial"/>
          <w:i/>
          <w:iCs/>
        </w:rPr>
        <w:t>areness</w:t>
      </w:r>
      <w:r w:rsidR="00B52343">
        <w:rPr>
          <w:rFonts w:ascii="Arial" w:hAnsi="Arial" w:cs="Arial"/>
          <w:i/>
          <w:iCs/>
        </w:rPr>
        <w:t xml:space="preserve">, </w:t>
      </w:r>
      <w:r w:rsidR="00206C4A">
        <w:rPr>
          <w:rFonts w:ascii="Arial" w:hAnsi="Arial" w:cs="Arial"/>
        </w:rPr>
        <w:t xml:space="preserve">there </w:t>
      </w:r>
      <w:r w:rsidR="00C23E2B">
        <w:rPr>
          <w:rFonts w:ascii="Arial" w:hAnsi="Arial" w:cs="Arial"/>
        </w:rPr>
        <w:t>are significance to brand packaging</w:t>
      </w:r>
      <w:r w:rsidR="00980E19">
        <w:rPr>
          <w:rFonts w:ascii="Arial" w:hAnsi="Arial" w:cs="Arial"/>
        </w:rPr>
        <w:t xml:space="preserve">, </w:t>
      </w:r>
      <w:r w:rsidR="001E4F54">
        <w:rPr>
          <w:rFonts w:ascii="Arial" w:hAnsi="Arial" w:cs="Arial"/>
        </w:rPr>
        <w:t xml:space="preserve">which </w:t>
      </w:r>
      <w:r w:rsidR="00370A58">
        <w:rPr>
          <w:rFonts w:ascii="Arial" w:hAnsi="Arial" w:cs="Arial"/>
        </w:rPr>
        <w:t xml:space="preserve">retailers can </w:t>
      </w:r>
      <w:r w:rsidR="007B218A">
        <w:rPr>
          <w:rFonts w:ascii="Arial" w:hAnsi="Arial" w:cs="Arial"/>
        </w:rPr>
        <w:t>utilise here, certainly if this is carried out</w:t>
      </w:r>
      <w:r w:rsidR="00427788">
        <w:rPr>
          <w:rFonts w:ascii="Arial" w:hAnsi="Arial" w:cs="Arial"/>
        </w:rPr>
        <w:t xml:space="preserve"> </w:t>
      </w:r>
      <w:r w:rsidR="0074590F">
        <w:rPr>
          <w:rFonts w:ascii="Arial" w:hAnsi="Arial" w:cs="Arial"/>
        </w:rPr>
        <w:t>with</w:t>
      </w:r>
      <w:r w:rsidR="00427788">
        <w:rPr>
          <w:rFonts w:ascii="Arial" w:hAnsi="Arial" w:cs="Arial"/>
        </w:rPr>
        <w:t>in, and outside of all packages</w:t>
      </w:r>
      <w:r w:rsidR="0087653C">
        <w:rPr>
          <w:rFonts w:ascii="Arial" w:hAnsi="Arial" w:cs="Arial"/>
        </w:rPr>
        <w:t>, this leaves a g</w:t>
      </w:r>
      <w:r w:rsidR="00803662">
        <w:rPr>
          <w:rFonts w:ascii="Arial" w:hAnsi="Arial" w:cs="Arial"/>
        </w:rPr>
        <w:t>ood impression on your consumers.</w:t>
      </w:r>
      <w:r w:rsidR="001249BE">
        <w:rPr>
          <w:rFonts w:ascii="Arial" w:hAnsi="Arial" w:cs="Arial"/>
        </w:rPr>
        <w:t xml:space="preserve"> </w:t>
      </w:r>
    </w:p>
    <w:p w14:paraId="72CD1942" w14:textId="77777777" w:rsidR="00786D78" w:rsidRDefault="001249BE" w:rsidP="00EB389B">
      <w:pPr>
        <w:jc w:val="both"/>
        <w:rPr>
          <w:rFonts w:ascii="Arial" w:hAnsi="Arial" w:cs="Arial"/>
        </w:rPr>
      </w:pPr>
      <w:r w:rsidRPr="001249BE">
        <w:rPr>
          <w:rFonts w:ascii="Arial" w:hAnsi="Arial" w:cs="Arial"/>
          <w:i/>
          <w:iCs/>
        </w:rPr>
        <w:t>Making the return procedure as easy as possible,</w:t>
      </w:r>
      <w:r>
        <w:rPr>
          <w:rFonts w:ascii="Arial" w:hAnsi="Arial" w:cs="Arial"/>
        </w:rPr>
        <w:t xml:space="preserve"> </w:t>
      </w:r>
      <w:r w:rsidR="004A0B9C">
        <w:rPr>
          <w:rFonts w:ascii="Arial" w:hAnsi="Arial" w:cs="Arial"/>
        </w:rPr>
        <w:t>the complicated procedure of</w:t>
      </w:r>
      <w:r w:rsidR="007A1771">
        <w:rPr>
          <w:rFonts w:ascii="Arial" w:hAnsi="Arial" w:cs="Arial"/>
        </w:rPr>
        <w:t xml:space="preserve"> logistical</w:t>
      </w:r>
      <w:r w:rsidR="004A0B9C">
        <w:rPr>
          <w:rFonts w:ascii="Arial" w:hAnsi="Arial" w:cs="Arial"/>
        </w:rPr>
        <w:t xml:space="preserve"> </w:t>
      </w:r>
      <w:r w:rsidR="005C72EB">
        <w:rPr>
          <w:rFonts w:ascii="Arial" w:hAnsi="Arial" w:cs="Arial"/>
        </w:rPr>
        <w:t>retu</w:t>
      </w:r>
      <w:r w:rsidR="009A64A2">
        <w:rPr>
          <w:rFonts w:ascii="Arial" w:hAnsi="Arial" w:cs="Arial"/>
        </w:rPr>
        <w:t>r</w:t>
      </w:r>
      <w:r w:rsidR="005C72EB">
        <w:rPr>
          <w:rFonts w:ascii="Arial" w:hAnsi="Arial" w:cs="Arial"/>
        </w:rPr>
        <w:t>n</w:t>
      </w:r>
      <w:r w:rsidR="007A1771">
        <w:rPr>
          <w:rFonts w:ascii="Arial" w:hAnsi="Arial" w:cs="Arial"/>
        </w:rPr>
        <w:t>ed</w:t>
      </w:r>
      <w:r w:rsidR="005C72EB">
        <w:rPr>
          <w:rFonts w:ascii="Arial" w:hAnsi="Arial" w:cs="Arial"/>
        </w:rPr>
        <w:t xml:space="preserve"> items</w:t>
      </w:r>
      <w:r w:rsidR="002012BE">
        <w:rPr>
          <w:rFonts w:ascii="Arial" w:hAnsi="Arial" w:cs="Arial"/>
        </w:rPr>
        <w:t xml:space="preserve">, and most significantly </w:t>
      </w:r>
      <w:r w:rsidR="005A5A27" w:rsidRPr="00F01C34">
        <w:rPr>
          <w:rFonts w:ascii="Arial" w:hAnsi="Arial" w:cs="Arial"/>
        </w:rPr>
        <w:t>what happens to the</w:t>
      </w:r>
      <w:r w:rsidR="00F01C34" w:rsidRPr="00F01C34">
        <w:rPr>
          <w:rFonts w:ascii="Arial" w:hAnsi="Arial" w:cs="Arial"/>
        </w:rPr>
        <w:t xml:space="preserve"> items</w:t>
      </w:r>
      <w:r w:rsidR="005A5A27" w:rsidRPr="00F01C34">
        <w:rPr>
          <w:rFonts w:ascii="Arial" w:hAnsi="Arial" w:cs="Arial"/>
        </w:rPr>
        <w:t xml:space="preserve"> after</w:t>
      </w:r>
      <w:r w:rsidR="00F01C34" w:rsidRPr="00F01C34">
        <w:rPr>
          <w:rFonts w:ascii="Arial" w:hAnsi="Arial" w:cs="Arial"/>
        </w:rPr>
        <w:t>wards</w:t>
      </w:r>
      <w:r w:rsidR="00427788" w:rsidRPr="001249BE">
        <w:rPr>
          <w:rFonts w:ascii="Arial" w:hAnsi="Arial" w:cs="Arial"/>
          <w:i/>
          <w:iCs/>
        </w:rPr>
        <w:t xml:space="preserve"> </w:t>
      </w:r>
      <w:r w:rsidR="008E4454">
        <w:rPr>
          <w:rFonts w:ascii="Arial" w:hAnsi="Arial" w:cs="Arial"/>
        </w:rPr>
        <w:t xml:space="preserve">is an important stage in the </w:t>
      </w:r>
      <w:r w:rsidR="00B24AAB">
        <w:rPr>
          <w:rFonts w:ascii="Arial" w:hAnsi="Arial" w:cs="Arial"/>
        </w:rPr>
        <w:t xml:space="preserve">post-purchase </w:t>
      </w:r>
      <w:r w:rsidR="00DD38BE">
        <w:rPr>
          <w:rFonts w:ascii="Arial" w:hAnsi="Arial" w:cs="Arial"/>
        </w:rPr>
        <w:t>process</w:t>
      </w:r>
      <w:r w:rsidR="00DC6B6C">
        <w:rPr>
          <w:rFonts w:ascii="Arial" w:hAnsi="Arial" w:cs="Arial"/>
        </w:rPr>
        <w:t xml:space="preserve">, </w:t>
      </w:r>
      <w:r w:rsidR="0042301B">
        <w:rPr>
          <w:rFonts w:ascii="Arial" w:hAnsi="Arial" w:cs="Arial"/>
        </w:rPr>
        <w:t>Dej</w:t>
      </w:r>
      <w:r w:rsidR="007D45E3">
        <w:rPr>
          <w:rFonts w:ascii="Arial" w:hAnsi="Arial" w:cs="Arial"/>
        </w:rPr>
        <w:t>ianne says</w:t>
      </w:r>
      <w:r w:rsidR="00997FE5">
        <w:rPr>
          <w:rFonts w:ascii="Arial" w:hAnsi="Arial" w:cs="Arial"/>
        </w:rPr>
        <w:t xml:space="preserve">. </w:t>
      </w:r>
      <w:r w:rsidR="005B6556">
        <w:rPr>
          <w:rFonts w:ascii="Arial" w:hAnsi="Arial" w:cs="Arial"/>
        </w:rPr>
        <w:t xml:space="preserve">“As e-commerce </w:t>
      </w:r>
      <w:r w:rsidR="00F20F5E">
        <w:rPr>
          <w:rFonts w:ascii="Arial" w:hAnsi="Arial" w:cs="Arial"/>
        </w:rPr>
        <w:t xml:space="preserve">purchases continue to </w:t>
      </w:r>
      <w:r w:rsidR="005B6556">
        <w:rPr>
          <w:rFonts w:ascii="Arial" w:hAnsi="Arial" w:cs="Arial"/>
        </w:rPr>
        <w:t>grow</w:t>
      </w:r>
      <w:r w:rsidR="00ED1CF5">
        <w:rPr>
          <w:rFonts w:ascii="Arial" w:hAnsi="Arial" w:cs="Arial"/>
        </w:rPr>
        <w:t xml:space="preserve"> ther</w:t>
      </w:r>
      <w:r w:rsidR="007518D4">
        <w:rPr>
          <w:rFonts w:ascii="Arial" w:hAnsi="Arial" w:cs="Arial"/>
        </w:rPr>
        <w:t>e</w:t>
      </w:r>
      <w:r w:rsidR="00DD5F7D">
        <w:rPr>
          <w:rFonts w:ascii="Arial" w:hAnsi="Arial" w:cs="Arial"/>
        </w:rPr>
        <w:t>’s</w:t>
      </w:r>
      <w:r w:rsidR="00ED1CF5">
        <w:rPr>
          <w:rFonts w:ascii="Arial" w:hAnsi="Arial" w:cs="Arial"/>
        </w:rPr>
        <w:t xml:space="preserve"> a greater need to </w:t>
      </w:r>
      <w:r w:rsidR="003E52B8">
        <w:rPr>
          <w:rFonts w:ascii="Arial" w:hAnsi="Arial" w:cs="Arial"/>
        </w:rPr>
        <w:t xml:space="preserve">understand reverse logistics </w:t>
      </w:r>
      <w:r w:rsidR="008D3211">
        <w:rPr>
          <w:rFonts w:ascii="Arial" w:hAnsi="Arial" w:cs="Arial"/>
        </w:rPr>
        <w:t xml:space="preserve">and put in place a clear policy and </w:t>
      </w:r>
      <w:r w:rsidR="0013329B">
        <w:rPr>
          <w:rFonts w:ascii="Arial" w:hAnsi="Arial" w:cs="Arial"/>
        </w:rPr>
        <w:t>an</w:t>
      </w:r>
      <w:r w:rsidR="008D3211">
        <w:rPr>
          <w:rFonts w:ascii="Arial" w:hAnsi="Arial" w:cs="Arial"/>
        </w:rPr>
        <w:t xml:space="preserve"> </w:t>
      </w:r>
      <w:r w:rsidR="00955B55">
        <w:rPr>
          <w:rFonts w:ascii="Arial" w:hAnsi="Arial" w:cs="Arial"/>
        </w:rPr>
        <w:t xml:space="preserve">easy </w:t>
      </w:r>
      <w:r w:rsidR="008D3211">
        <w:rPr>
          <w:rFonts w:ascii="Arial" w:hAnsi="Arial" w:cs="Arial"/>
        </w:rPr>
        <w:t xml:space="preserve">process </w:t>
      </w:r>
      <w:r w:rsidR="00DD5F7D">
        <w:rPr>
          <w:rFonts w:ascii="Arial" w:hAnsi="Arial" w:cs="Arial"/>
        </w:rPr>
        <w:t>for returns”.</w:t>
      </w:r>
      <w:r w:rsidR="007518D4">
        <w:rPr>
          <w:rFonts w:ascii="Arial" w:hAnsi="Arial" w:cs="Arial"/>
        </w:rPr>
        <w:t xml:space="preserve"> </w:t>
      </w:r>
    </w:p>
    <w:p w14:paraId="57663CFB" w14:textId="134C57B3" w:rsidR="00F123ED" w:rsidRPr="00D6309E" w:rsidRDefault="007518D4" w:rsidP="00EB389B">
      <w:pPr>
        <w:jc w:val="both"/>
        <w:rPr>
          <w:rFonts w:ascii="Arial" w:hAnsi="Arial" w:cs="Arial"/>
        </w:rPr>
      </w:pPr>
      <w:r w:rsidRPr="007518D4">
        <w:rPr>
          <w:rFonts w:ascii="Arial" w:hAnsi="Arial" w:cs="Arial"/>
          <w:i/>
          <w:iCs/>
        </w:rPr>
        <w:t>Be environmentally friendly</w:t>
      </w:r>
      <w:r>
        <w:rPr>
          <w:rFonts w:ascii="Arial" w:hAnsi="Arial" w:cs="Arial"/>
          <w:i/>
          <w:iCs/>
        </w:rPr>
        <w:t xml:space="preserve">, </w:t>
      </w:r>
      <w:r w:rsidR="00953599">
        <w:rPr>
          <w:rFonts w:ascii="Arial" w:hAnsi="Arial" w:cs="Arial"/>
        </w:rPr>
        <w:t xml:space="preserve">being able to </w:t>
      </w:r>
      <w:r w:rsidR="00692514">
        <w:rPr>
          <w:rFonts w:ascii="Arial" w:hAnsi="Arial" w:cs="Arial"/>
        </w:rPr>
        <w:t>live environmentally friendly</w:t>
      </w:r>
      <w:r w:rsidR="00314595">
        <w:rPr>
          <w:rFonts w:ascii="Arial" w:hAnsi="Arial" w:cs="Arial"/>
        </w:rPr>
        <w:t>, and sustainable</w:t>
      </w:r>
      <w:r w:rsidR="009A64A2">
        <w:rPr>
          <w:rFonts w:ascii="Arial" w:hAnsi="Arial" w:cs="Arial"/>
        </w:rPr>
        <w:t>,</w:t>
      </w:r>
      <w:r w:rsidR="00314595">
        <w:rPr>
          <w:rFonts w:ascii="Arial" w:hAnsi="Arial" w:cs="Arial"/>
        </w:rPr>
        <w:t xml:space="preserve"> </w:t>
      </w:r>
      <w:r w:rsidR="003954F1">
        <w:rPr>
          <w:rFonts w:ascii="Arial" w:hAnsi="Arial" w:cs="Arial"/>
        </w:rPr>
        <w:t>consumers thoughts of the minimization of waste ma</w:t>
      </w:r>
      <w:r w:rsidR="000A7020">
        <w:rPr>
          <w:rFonts w:ascii="Arial" w:hAnsi="Arial" w:cs="Arial"/>
        </w:rPr>
        <w:t xml:space="preserve">terials, to increase </w:t>
      </w:r>
      <w:r w:rsidR="000F1E07">
        <w:rPr>
          <w:rFonts w:ascii="Arial" w:hAnsi="Arial" w:cs="Arial"/>
        </w:rPr>
        <w:t>UPS brand equity. UPS</w:t>
      </w:r>
      <w:r w:rsidR="006C702F">
        <w:rPr>
          <w:rFonts w:ascii="Arial" w:hAnsi="Arial" w:cs="Arial"/>
        </w:rPr>
        <w:t xml:space="preserve"> </w:t>
      </w:r>
      <w:r w:rsidR="00416D56">
        <w:rPr>
          <w:rFonts w:ascii="Arial" w:hAnsi="Arial" w:cs="Arial"/>
        </w:rPr>
        <w:t>have put in</w:t>
      </w:r>
      <w:r w:rsidR="00777860">
        <w:rPr>
          <w:rFonts w:ascii="Arial" w:hAnsi="Arial" w:cs="Arial"/>
        </w:rPr>
        <w:t xml:space="preserve"> place though companies such as Pack</w:t>
      </w:r>
      <w:r w:rsidR="000732E9">
        <w:rPr>
          <w:rFonts w:ascii="Arial" w:hAnsi="Arial" w:cs="Arial"/>
        </w:rPr>
        <w:t>size and Sealed Air</w:t>
      </w:r>
      <w:r w:rsidR="00C105FE">
        <w:rPr>
          <w:rFonts w:ascii="Arial" w:hAnsi="Arial" w:cs="Arial"/>
        </w:rPr>
        <w:t xml:space="preserve"> which furnishes retailers with customize </w:t>
      </w:r>
      <w:r w:rsidR="001D48BF">
        <w:rPr>
          <w:rFonts w:ascii="Arial" w:hAnsi="Arial" w:cs="Arial"/>
        </w:rPr>
        <w:t xml:space="preserve">packaging and interiors </w:t>
      </w:r>
      <w:r w:rsidR="00400F0D">
        <w:rPr>
          <w:rFonts w:ascii="Arial" w:hAnsi="Arial" w:cs="Arial"/>
        </w:rPr>
        <w:t>for their packaging.</w:t>
      </w:r>
      <w:r w:rsidR="00644BB9">
        <w:rPr>
          <w:rFonts w:ascii="Arial" w:hAnsi="Arial" w:cs="Arial"/>
        </w:rPr>
        <w:t xml:space="preserve"> Post-sale consumers </w:t>
      </w:r>
      <w:r w:rsidR="00071C19">
        <w:rPr>
          <w:rFonts w:ascii="Arial" w:hAnsi="Arial" w:cs="Arial"/>
        </w:rPr>
        <w:t xml:space="preserve">is the very last moment you can make </w:t>
      </w:r>
      <w:r w:rsidR="005C6EE7">
        <w:rPr>
          <w:rFonts w:ascii="Arial" w:hAnsi="Arial" w:cs="Arial"/>
        </w:rPr>
        <w:t>on your consumers purchasing experience</w:t>
      </w:r>
      <w:r w:rsidR="009A64A2" w:rsidRPr="009A64A2">
        <w:rPr>
          <w:rFonts w:ascii="Arial" w:hAnsi="Arial" w:cs="Arial"/>
        </w:rPr>
        <w:t xml:space="preserve"> </w:t>
      </w:r>
      <w:r w:rsidR="00991B9D">
        <w:rPr>
          <w:rFonts w:ascii="Arial" w:hAnsi="Arial" w:cs="Arial"/>
        </w:rPr>
        <w:t>(</w:t>
      </w:r>
      <w:r w:rsidR="009A64A2">
        <w:rPr>
          <w:rFonts w:ascii="Arial" w:hAnsi="Arial" w:cs="Arial"/>
        </w:rPr>
        <w:t>UPS staff writer, 2018)</w:t>
      </w:r>
      <w:r w:rsidR="00991B9D">
        <w:rPr>
          <w:rFonts w:ascii="Arial" w:hAnsi="Arial" w:cs="Arial"/>
          <w:i/>
          <w:iCs/>
        </w:rPr>
        <w:t>.</w:t>
      </w:r>
      <w:r w:rsidR="009A64A2">
        <w:rPr>
          <w:rFonts w:ascii="Arial" w:hAnsi="Arial" w:cs="Arial"/>
        </w:rPr>
        <w:t xml:space="preserve"> </w:t>
      </w:r>
      <w:r w:rsidR="00644BB9">
        <w:rPr>
          <w:rFonts w:ascii="Arial" w:hAnsi="Arial" w:cs="Arial"/>
        </w:rPr>
        <w:t xml:space="preserve"> </w:t>
      </w:r>
      <w:r w:rsidR="005B6556">
        <w:rPr>
          <w:rFonts w:ascii="Arial" w:hAnsi="Arial" w:cs="Arial"/>
        </w:rPr>
        <w:t xml:space="preserve"> </w:t>
      </w:r>
      <w:r w:rsidR="007D45E3">
        <w:rPr>
          <w:rFonts w:ascii="Arial" w:hAnsi="Arial" w:cs="Arial"/>
        </w:rPr>
        <w:t xml:space="preserve"> </w:t>
      </w:r>
      <w:r w:rsidR="00C23E2B" w:rsidRPr="001249BE">
        <w:rPr>
          <w:rFonts w:ascii="Arial" w:hAnsi="Arial" w:cs="Arial"/>
          <w:i/>
          <w:iCs/>
        </w:rPr>
        <w:t xml:space="preserve"> </w:t>
      </w:r>
      <w:r w:rsidR="00FD1F98" w:rsidRPr="005A5A27">
        <w:rPr>
          <w:rFonts w:ascii="Arial" w:hAnsi="Arial" w:cs="Arial"/>
          <w:b/>
          <w:bCs/>
        </w:rPr>
        <w:t xml:space="preserve"> </w:t>
      </w:r>
      <w:r w:rsidR="00D847DC" w:rsidRPr="001249BE">
        <w:rPr>
          <w:rFonts w:ascii="Arial" w:hAnsi="Arial" w:cs="Arial"/>
          <w:b/>
          <w:bCs/>
        </w:rPr>
        <w:t xml:space="preserve"> </w:t>
      </w:r>
      <w:r w:rsidR="000B2C7D" w:rsidRPr="001249BE">
        <w:rPr>
          <w:rFonts w:ascii="Arial" w:hAnsi="Arial" w:cs="Arial"/>
          <w:b/>
          <w:bCs/>
        </w:rPr>
        <w:t xml:space="preserve"> </w:t>
      </w:r>
      <w:r w:rsidR="00ED435E" w:rsidRPr="001249BE">
        <w:rPr>
          <w:rFonts w:ascii="Arial" w:hAnsi="Arial" w:cs="Arial"/>
          <w:b/>
          <w:bCs/>
        </w:rPr>
        <w:t xml:space="preserve">  </w:t>
      </w:r>
      <w:r w:rsidR="00630E44" w:rsidRPr="001249BE">
        <w:rPr>
          <w:rFonts w:ascii="Arial" w:hAnsi="Arial" w:cs="Arial"/>
          <w:b/>
          <w:bCs/>
        </w:rPr>
        <w:t xml:space="preserve">  </w:t>
      </w:r>
      <w:r w:rsidR="0059310F" w:rsidRPr="001249BE">
        <w:rPr>
          <w:rFonts w:ascii="Arial" w:hAnsi="Arial" w:cs="Arial"/>
          <w:b/>
          <w:bCs/>
        </w:rPr>
        <w:t xml:space="preserve"> </w:t>
      </w:r>
      <w:r w:rsidR="006F0DA0" w:rsidRPr="001249BE">
        <w:rPr>
          <w:rFonts w:ascii="Arial" w:hAnsi="Arial" w:cs="Arial"/>
          <w:b/>
          <w:bCs/>
        </w:rPr>
        <w:t xml:space="preserve"> </w:t>
      </w:r>
    </w:p>
    <w:p w14:paraId="6FF86D5B" w14:textId="77777777" w:rsidR="00D90038" w:rsidRDefault="00D90038" w:rsidP="00EB389B">
      <w:pPr>
        <w:jc w:val="both"/>
        <w:rPr>
          <w:rFonts w:ascii="Arial" w:hAnsi="Arial" w:cs="Arial"/>
          <w:b/>
          <w:bCs/>
          <w:i/>
          <w:iCs/>
        </w:rPr>
      </w:pPr>
    </w:p>
    <w:p w14:paraId="065DC7DB" w14:textId="62C5097B" w:rsidR="000E1891" w:rsidRPr="00DF5213" w:rsidRDefault="000E1891" w:rsidP="00EB389B">
      <w:pPr>
        <w:jc w:val="both"/>
        <w:rPr>
          <w:rFonts w:ascii="Arial" w:hAnsi="Arial" w:cs="Arial"/>
          <w:b/>
          <w:bCs/>
          <w:i/>
          <w:iCs/>
        </w:rPr>
      </w:pPr>
      <w:r w:rsidRPr="00DF5213">
        <w:rPr>
          <w:rFonts w:ascii="Arial" w:hAnsi="Arial" w:cs="Arial"/>
          <w:b/>
          <w:bCs/>
          <w:i/>
          <w:iCs/>
        </w:rPr>
        <w:t>Positives:</w:t>
      </w:r>
      <w:r w:rsidR="0042532A" w:rsidRPr="00DF5213">
        <w:rPr>
          <w:rFonts w:ascii="Arial" w:hAnsi="Arial" w:cs="Arial"/>
          <w:b/>
          <w:bCs/>
          <w:i/>
          <w:iCs/>
        </w:rPr>
        <w:t xml:space="preserve"> </w:t>
      </w:r>
      <w:r w:rsidR="0042532A" w:rsidRPr="00DF5213">
        <w:rPr>
          <w:rFonts w:ascii="Arial" w:hAnsi="Arial" w:cs="Arial"/>
          <w:i/>
          <w:iCs/>
        </w:rPr>
        <w:t>are that</w:t>
      </w:r>
      <w:r w:rsidR="00C21C1D" w:rsidRPr="00DF5213">
        <w:rPr>
          <w:rFonts w:ascii="Arial" w:hAnsi="Arial" w:cs="Arial"/>
          <w:b/>
          <w:bCs/>
          <w:i/>
          <w:iCs/>
        </w:rPr>
        <w:t xml:space="preserve"> </w:t>
      </w:r>
      <w:r w:rsidR="00C21C1D" w:rsidRPr="00DF5213">
        <w:rPr>
          <w:rFonts w:ascii="Arial" w:hAnsi="Arial" w:cs="Arial"/>
          <w:i/>
          <w:iCs/>
        </w:rPr>
        <w:t>the</w:t>
      </w:r>
      <w:r w:rsidRPr="00DF5213">
        <w:rPr>
          <w:rFonts w:ascii="Arial" w:hAnsi="Arial" w:cs="Arial"/>
          <w:i/>
          <w:iCs/>
        </w:rPr>
        <w:t xml:space="preserve"> </w:t>
      </w:r>
      <w:r w:rsidR="00D0431B" w:rsidRPr="00DF5213">
        <w:rPr>
          <w:rFonts w:ascii="Arial" w:hAnsi="Arial" w:cs="Arial"/>
          <w:i/>
          <w:iCs/>
        </w:rPr>
        <w:t xml:space="preserve">benefits of e-commerce shopping is that </w:t>
      </w:r>
      <w:r w:rsidR="0055523F" w:rsidRPr="00DF5213">
        <w:rPr>
          <w:rFonts w:ascii="Arial" w:hAnsi="Arial" w:cs="Arial"/>
          <w:i/>
          <w:iCs/>
        </w:rPr>
        <w:t>it</w:t>
      </w:r>
      <w:r w:rsidR="0042532A" w:rsidRPr="00DF5213">
        <w:rPr>
          <w:rFonts w:ascii="Arial" w:hAnsi="Arial" w:cs="Arial"/>
          <w:i/>
          <w:iCs/>
        </w:rPr>
        <w:t xml:space="preserve"> is</w:t>
      </w:r>
      <w:r w:rsidR="0055523F" w:rsidRPr="00DF5213">
        <w:rPr>
          <w:rFonts w:ascii="Arial" w:hAnsi="Arial" w:cs="Arial"/>
          <w:i/>
          <w:iCs/>
        </w:rPr>
        <w:t xml:space="preserve"> open 24</w:t>
      </w:r>
      <w:r w:rsidR="00973ACD">
        <w:rPr>
          <w:rFonts w:ascii="Arial" w:hAnsi="Arial" w:cs="Arial"/>
          <w:i/>
          <w:iCs/>
        </w:rPr>
        <w:t xml:space="preserve"> hours a</w:t>
      </w:r>
      <w:r w:rsidR="00C108D7">
        <w:rPr>
          <w:rFonts w:ascii="Arial" w:hAnsi="Arial" w:cs="Arial"/>
          <w:i/>
          <w:iCs/>
        </w:rPr>
        <w:t xml:space="preserve"> day and seven days</w:t>
      </w:r>
      <w:r w:rsidR="00FB36AB">
        <w:rPr>
          <w:rFonts w:ascii="Arial" w:hAnsi="Arial" w:cs="Arial"/>
          <w:i/>
          <w:iCs/>
        </w:rPr>
        <w:t xml:space="preserve"> a week</w:t>
      </w:r>
      <w:r w:rsidR="0042532A" w:rsidRPr="00DF5213">
        <w:rPr>
          <w:rFonts w:ascii="Arial" w:hAnsi="Arial" w:cs="Arial"/>
          <w:i/>
          <w:iCs/>
        </w:rPr>
        <w:t>,</w:t>
      </w:r>
      <w:r w:rsidR="0055523F" w:rsidRPr="00DF5213">
        <w:rPr>
          <w:rFonts w:ascii="Arial" w:hAnsi="Arial" w:cs="Arial"/>
          <w:i/>
          <w:iCs/>
        </w:rPr>
        <w:t xml:space="preserve"> </w:t>
      </w:r>
      <w:r w:rsidR="00213813" w:rsidRPr="00DF5213">
        <w:rPr>
          <w:rFonts w:ascii="Arial" w:hAnsi="Arial" w:cs="Arial"/>
          <w:i/>
          <w:iCs/>
        </w:rPr>
        <w:t xml:space="preserve">which is a huge plus for those individuals who </w:t>
      </w:r>
      <w:r w:rsidR="003D1880" w:rsidRPr="00DF5213">
        <w:rPr>
          <w:rFonts w:ascii="Arial" w:hAnsi="Arial" w:cs="Arial"/>
          <w:i/>
          <w:iCs/>
        </w:rPr>
        <w:t>may not have the luxury of time</w:t>
      </w:r>
      <w:r w:rsidR="00FB36AB">
        <w:rPr>
          <w:rFonts w:ascii="Arial" w:hAnsi="Arial" w:cs="Arial"/>
          <w:i/>
          <w:iCs/>
        </w:rPr>
        <w:t>,</w:t>
      </w:r>
      <w:r w:rsidR="003D1880" w:rsidRPr="00DF5213">
        <w:rPr>
          <w:rFonts w:ascii="Arial" w:hAnsi="Arial" w:cs="Arial"/>
          <w:i/>
          <w:iCs/>
        </w:rPr>
        <w:t xml:space="preserve"> to </w:t>
      </w:r>
      <w:r w:rsidR="000028DB" w:rsidRPr="00DF5213">
        <w:rPr>
          <w:rFonts w:ascii="Arial" w:hAnsi="Arial" w:cs="Arial"/>
          <w:i/>
          <w:iCs/>
        </w:rPr>
        <w:t>vis</w:t>
      </w:r>
      <w:r w:rsidR="0042532A" w:rsidRPr="00DF5213">
        <w:rPr>
          <w:rFonts w:ascii="Arial" w:hAnsi="Arial" w:cs="Arial"/>
          <w:i/>
          <w:iCs/>
        </w:rPr>
        <w:t>i</w:t>
      </w:r>
      <w:r w:rsidR="000028DB" w:rsidRPr="00DF5213">
        <w:rPr>
          <w:rFonts w:ascii="Arial" w:hAnsi="Arial" w:cs="Arial"/>
          <w:i/>
          <w:iCs/>
        </w:rPr>
        <w:t>t a store in-person during regular day time shopping hours</w:t>
      </w:r>
      <w:r w:rsidR="00281666" w:rsidRPr="00DF5213">
        <w:rPr>
          <w:rFonts w:ascii="Arial" w:hAnsi="Arial" w:cs="Arial"/>
          <w:i/>
          <w:iCs/>
        </w:rPr>
        <w:t>.</w:t>
      </w:r>
      <w:r w:rsidR="00967C92" w:rsidRPr="00DF5213">
        <w:rPr>
          <w:rFonts w:ascii="Arial" w:hAnsi="Arial" w:cs="Arial"/>
          <w:i/>
          <w:iCs/>
        </w:rPr>
        <w:t xml:space="preserve"> </w:t>
      </w:r>
      <w:r w:rsidR="00EC73EA" w:rsidRPr="00DF5213">
        <w:rPr>
          <w:rFonts w:ascii="Arial" w:hAnsi="Arial" w:cs="Arial"/>
          <w:i/>
          <w:iCs/>
        </w:rPr>
        <w:t>Furthermore, b</w:t>
      </w:r>
      <w:r w:rsidR="00967C92" w:rsidRPr="00DF5213">
        <w:rPr>
          <w:rFonts w:ascii="Arial" w:hAnsi="Arial" w:cs="Arial"/>
          <w:i/>
          <w:iCs/>
        </w:rPr>
        <w:t>ecause</w:t>
      </w:r>
      <w:r w:rsidR="00EC73EA" w:rsidRPr="00DF5213">
        <w:rPr>
          <w:rFonts w:ascii="Arial" w:hAnsi="Arial" w:cs="Arial"/>
          <w:i/>
          <w:iCs/>
        </w:rPr>
        <w:t xml:space="preserve"> consumers are purchasing off a website, there is no need for </w:t>
      </w:r>
      <w:r w:rsidR="00116F2F" w:rsidRPr="00DF5213">
        <w:rPr>
          <w:rFonts w:ascii="Arial" w:hAnsi="Arial" w:cs="Arial"/>
          <w:i/>
          <w:iCs/>
        </w:rPr>
        <w:t>employe</w:t>
      </w:r>
      <w:r w:rsidR="0075119B" w:rsidRPr="00DF5213">
        <w:rPr>
          <w:rFonts w:ascii="Arial" w:hAnsi="Arial" w:cs="Arial"/>
          <w:i/>
          <w:iCs/>
        </w:rPr>
        <w:t>es.</w:t>
      </w:r>
      <w:r w:rsidR="00F851D4" w:rsidRPr="00DF5213">
        <w:rPr>
          <w:rFonts w:ascii="Arial" w:hAnsi="Arial" w:cs="Arial"/>
          <w:i/>
          <w:iCs/>
        </w:rPr>
        <w:t xml:space="preserve"> </w:t>
      </w:r>
      <w:r w:rsidR="00E53CD6" w:rsidRPr="00DF5213">
        <w:rPr>
          <w:rFonts w:ascii="Arial" w:hAnsi="Arial" w:cs="Arial"/>
          <w:i/>
          <w:iCs/>
        </w:rPr>
        <w:t>Consumers can purchase from your website</w:t>
      </w:r>
      <w:r w:rsidR="009E0FCB" w:rsidRPr="00DF5213">
        <w:rPr>
          <w:rFonts w:ascii="Arial" w:hAnsi="Arial" w:cs="Arial"/>
          <w:i/>
          <w:iCs/>
        </w:rPr>
        <w:t>,</w:t>
      </w:r>
      <w:r w:rsidR="00E53CD6" w:rsidRPr="00DF5213">
        <w:rPr>
          <w:rFonts w:ascii="Arial" w:hAnsi="Arial" w:cs="Arial"/>
          <w:i/>
          <w:iCs/>
        </w:rPr>
        <w:t xml:space="preserve"> from all parts of the globe</w:t>
      </w:r>
      <w:r w:rsidR="004F758D">
        <w:rPr>
          <w:rFonts w:ascii="Arial" w:hAnsi="Arial" w:cs="Arial"/>
          <w:i/>
          <w:iCs/>
        </w:rPr>
        <w:t xml:space="preserve"> </w:t>
      </w:r>
      <w:r w:rsidR="00646BCA" w:rsidRPr="001D00FB">
        <w:rPr>
          <w:rFonts w:ascii="Arial" w:hAnsi="Arial" w:cs="Arial"/>
        </w:rPr>
        <w:t>(</w:t>
      </w:r>
      <w:r w:rsidR="004F758D" w:rsidRPr="001D00FB">
        <w:rPr>
          <w:rFonts w:ascii="Arial" w:hAnsi="Arial" w:cs="Arial"/>
        </w:rPr>
        <w:t>Sachin, 2019)</w:t>
      </w:r>
      <w:r w:rsidR="00646BCA" w:rsidRPr="001D00FB">
        <w:rPr>
          <w:rFonts w:ascii="Arial" w:hAnsi="Arial" w:cs="Arial"/>
        </w:rPr>
        <w:t>.</w:t>
      </w:r>
      <w:r w:rsidR="009A0049" w:rsidRPr="00DF5213">
        <w:rPr>
          <w:rFonts w:ascii="Arial" w:hAnsi="Arial" w:cs="Arial"/>
          <w:i/>
          <w:iCs/>
        </w:rPr>
        <w:t xml:space="preserve"> </w:t>
      </w:r>
      <w:r w:rsidR="00967C92" w:rsidRPr="00DF5213">
        <w:rPr>
          <w:rFonts w:ascii="Arial" w:hAnsi="Arial" w:cs="Arial"/>
          <w:i/>
          <w:iCs/>
        </w:rPr>
        <w:t xml:space="preserve"> </w:t>
      </w:r>
    </w:p>
    <w:p w14:paraId="6E2F86B3" w14:textId="0FCB24BF" w:rsidR="001E5F8D" w:rsidRPr="00DF5213" w:rsidRDefault="000E1891" w:rsidP="00EB389B">
      <w:pPr>
        <w:jc w:val="both"/>
        <w:rPr>
          <w:rFonts w:ascii="Arial" w:hAnsi="Arial" w:cs="Arial"/>
          <w:b/>
          <w:bCs/>
          <w:i/>
          <w:iCs/>
        </w:rPr>
      </w:pPr>
      <w:r w:rsidRPr="00DF5213">
        <w:rPr>
          <w:rFonts w:ascii="Arial" w:hAnsi="Arial" w:cs="Arial"/>
          <w:b/>
          <w:bCs/>
          <w:i/>
          <w:iCs/>
        </w:rPr>
        <w:t>Negatives</w:t>
      </w:r>
      <w:r w:rsidR="000A634D" w:rsidRPr="00DF5213">
        <w:rPr>
          <w:rFonts w:ascii="Arial" w:hAnsi="Arial" w:cs="Arial"/>
          <w:b/>
          <w:bCs/>
          <w:i/>
          <w:iCs/>
        </w:rPr>
        <w:t>:</w:t>
      </w:r>
      <w:r w:rsidR="009A0049" w:rsidRPr="00DF5213">
        <w:rPr>
          <w:rFonts w:ascii="Arial" w:hAnsi="Arial" w:cs="Arial"/>
          <w:b/>
          <w:bCs/>
          <w:i/>
          <w:iCs/>
        </w:rPr>
        <w:t xml:space="preserve"> </w:t>
      </w:r>
      <w:r w:rsidR="009A0049" w:rsidRPr="00DF5213">
        <w:rPr>
          <w:rFonts w:ascii="Arial" w:hAnsi="Arial" w:cs="Arial"/>
          <w:i/>
          <w:iCs/>
        </w:rPr>
        <w:t>are that</w:t>
      </w:r>
      <w:r w:rsidR="00FE2CDB" w:rsidRPr="00DF5213">
        <w:rPr>
          <w:rFonts w:ascii="Arial" w:hAnsi="Arial" w:cs="Arial"/>
          <w:i/>
          <w:iCs/>
        </w:rPr>
        <w:t xml:space="preserve"> e-commerce</w:t>
      </w:r>
      <w:r w:rsidR="009A0049" w:rsidRPr="00DF5213">
        <w:rPr>
          <w:rFonts w:ascii="Arial" w:hAnsi="Arial" w:cs="Arial"/>
          <w:i/>
          <w:iCs/>
        </w:rPr>
        <w:t xml:space="preserve"> </w:t>
      </w:r>
      <w:r w:rsidR="0006204D" w:rsidRPr="00DF5213">
        <w:rPr>
          <w:rFonts w:ascii="Arial" w:hAnsi="Arial" w:cs="Arial"/>
          <w:i/>
          <w:iCs/>
        </w:rPr>
        <w:t xml:space="preserve">consumers are unable </w:t>
      </w:r>
      <w:r w:rsidR="00AD1851" w:rsidRPr="00DF5213">
        <w:rPr>
          <w:rFonts w:ascii="Arial" w:hAnsi="Arial" w:cs="Arial"/>
          <w:i/>
          <w:iCs/>
        </w:rPr>
        <w:t>to physically touch</w:t>
      </w:r>
      <w:r w:rsidR="00E04DB3" w:rsidRPr="00DF5213">
        <w:rPr>
          <w:rFonts w:ascii="Arial" w:hAnsi="Arial" w:cs="Arial"/>
          <w:i/>
          <w:iCs/>
        </w:rPr>
        <w:t>, or try on</w:t>
      </w:r>
      <w:r w:rsidR="00AD1851" w:rsidRPr="00DF5213">
        <w:rPr>
          <w:rFonts w:ascii="Arial" w:hAnsi="Arial" w:cs="Arial"/>
          <w:i/>
          <w:iCs/>
        </w:rPr>
        <w:t xml:space="preserve"> items</w:t>
      </w:r>
      <w:r w:rsidR="00C7428C" w:rsidRPr="00DF5213">
        <w:rPr>
          <w:rFonts w:ascii="Arial" w:hAnsi="Arial" w:cs="Arial"/>
          <w:i/>
          <w:iCs/>
        </w:rPr>
        <w:t xml:space="preserve"> of clothing, however,</w:t>
      </w:r>
      <w:r w:rsidR="009722A0">
        <w:rPr>
          <w:rFonts w:ascii="Arial" w:hAnsi="Arial" w:cs="Arial"/>
          <w:i/>
          <w:iCs/>
        </w:rPr>
        <w:t xml:space="preserve"> this has now</w:t>
      </w:r>
      <w:r w:rsidR="009C46C5">
        <w:rPr>
          <w:rFonts w:ascii="Arial" w:hAnsi="Arial" w:cs="Arial"/>
          <w:i/>
          <w:iCs/>
        </w:rPr>
        <w:t xml:space="preserve"> changed,</w:t>
      </w:r>
      <w:r w:rsidR="00C7428C" w:rsidRPr="00DF5213">
        <w:rPr>
          <w:rFonts w:ascii="Arial" w:hAnsi="Arial" w:cs="Arial"/>
          <w:i/>
          <w:iCs/>
        </w:rPr>
        <w:t xml:space="preserve"> with augmented reality</w:t>
      </w:r>
      <w:r w:rsidR="00AD1851" w:rsidRPr="00DF5213">
        <w:rPr>
          <w:rFonts w:ascii="Arial" w:hAnsi="Arial" w:cs="Arial"/>
          <w:i/>
          <w:iCs/>
        </w:rPr>
        <w:t xml:space="preserve"> </w:t>
      </w:r>
      <w:r w:rsidR="00241951" w:rsidRPr="00DF5213">
        <w:rPr>
          <w:rFonts w:ascii="Arial" w:hAnsi="Arial" w:cs="Arial"/>
          <w:i/>
          <w:iCs/>
        </w:rPr>
        <w:t>consumers a</w:t>
      </w:r>
      <w:r w:rsidR="00E37CA9" w:rsidRPr="00DF5213">
        <w:rPr>
          <w:rFonts w:ascii="Arial" w:hAnsi="Arial" w:cs="Arial"/>
          <w:i/>
          <w:iCs/>
        </w:rPr>
        <w:t>re able to</w:t>
      </w:r>
      <w:r w:rsidR="00CB7117" w:rsidRPr="00DF5213">
        <w:rPr>
          <w:rFonts w:ascii="Arial" w:hAnsi="Arial" w:cs="Arial"/>
          <w:i/>
          <w:iCs/>
        </w:rPr>
        <w:t xml:space="preserve"> try on clothing to</w:t>
      </w:r>
      <w:r w:rsidR="00241951" w:rsidRPr="00DF5213">
        <w:rPr>
          <w:rFonts w:ascii="Arial" w:hAnsi="Arial" w:cs="Arial"/>
          <w:i/>
          <w:iCs/>
        </w:rPr>
        <w:t xml:space="preserve"> see</w:t>
      </w:r>
      <w:r w:rsidR="00110692" w:rsidRPr="00DF5213">
        <w:rPr>
          <w:rFonts w:ascii="Arial" w:hAnsi="Arial" w:cs="Arial"/>
          <w:i/>
          <w:iCs/>
        </w:rPr>
        <w:t xml:space="preserve"> </w:t>
      </w:r>
      <w:r w:rsidR="00F0176E">
        <w:rPr>
          <w:rFonts w:ascii="Arial" w:hAnsi="Arial" w:cs="Arial"/>
          <w:i/>
          <w:iCs/>
        </w:rPr>
        <w:t>how</w:t>
      </w:r>
      <w:r w:rsidR="00110692" w:rsidRPr="00DF5213">
        <w:rPr>
          <w:rFonts w:ascii="Arial" w:hAnsi="Arial" w:cs="Arial"/>
          <w:i/>
          <w:iCs/>
        </w:rPr>
        <w:t xml:space="preserve"> they loo</w:t>
      </w:r>
      <w:r w:rsidR="00283645">
        <w:rPr>
          <w:rFonts w:ascii="Arial" w:hAnsi="Arial" w:cs="Arial"/>
          <w:i/>
          <w:iCs/>
        </w:rPr>
        <w:t>k</w:t>
      </w:r>
      <w:r w:rsidR="00CB7117" w:rsidRPr="00DF5213">
        <w:rPr>
          <w:rFonts w:ascii="Arial" w:hAnsi="Arial" w:cs="Arial"/>
          <w:i/>
          <w:iCs/>
        </w:rPr>
        <w:t>.</w:t>
      </w:r>
      <w:r w:rsidR="009D55C7" w:rsidRPr="00DF5213">
        <w:rPr>
          <w:rFonts w:ascii="Arial" w:hAnsi="Arial" w:cs="Arial"/>
          <w:i/>
          <w:iCs/>
        </w:rPr>
        <w:t xml:space="preserve"> </w:t>
      </w:r>
      <w:r w:rsidR="00B472B8" w:rsidRPr="00DF5213">
        <w:rPr>
          <w:rFonts w:ascii="Arial" w:hAnsi="Arial" w:cs="Arial"/>
          <w:i/>
          <w:iCs/>
        </w:rPr>
        <w:t xml:space="preserve">Furthermore, with e-commerce </w:t>
      </w:r>
      <w:r w:rsidR="005C0A63" w:rsidRPr="00DF5213">
        <w:rPr>
          <w:rFonts w:ascii="Arial" w:hAnsi="Arial" w:cs="Arial"/>
          <w:i/>
          <w:iCs/>
        </w:rPr>
        <w:t>you may have to wait a day for deliveries, where</w:t>
      </w:r>
      <w:r w:rsidR="006F0179">
        <w:rPr>
          <w:rFonts w:ascii="Arial" w:hAnsi="Arial" w:cs="Arial"/>
          <w:i/>
          <w:iCs/>
        </w:rPr>
        <w:t>-</w:t>
      </w:r>
      <w:r w:rsidR="005C0A63" w:rsidRPr="00DF5213">
        <w:rPr>
          <w:rFonts w:ascii="Arial" w:hAnsi="Arial" w:cs="Arial"/>
          <w:i/>
          <w:iCs/>
        </w:rPr>
        <w:t xml:space="preserve"> as</w:t>
      </w:r>
      <w:r w:rsidR="00DF5213">
        <w:rPr>
          <w:rFonts w:ascii="Arial" w:hAnsi="Arial" w:cs="Arial"/>
          <w:i/>
          <w:iCs/>
        </w:rPr>
        <w:t>,</w:t>
      </w:r>
      <w:r w:rsidR="005C0A63" w:rsidRPr="00DF5213">
        <w:rPr>
          <w:rFonts w:ascii="Arial" w:hAnsi="Arial" w:cs="Arial"/>
          <w:i/>
          <w:iCs/>
        </w:rPr>
        <w:t xml:space="preserve"> in physical stores purch</w:t>
      </w:r>
      <w:r w:rsidR="00576175" w:rsidRPr="00DF5213">
        <w:rPr>
          <w:rFonts w:ascii="Arial" w:hAnsi="Arial" w:cs="Arial"/>
          <w:i/>
          <w:iCs/>
        </w:rPr>
        <w:t>ases can</w:t>
      </w:r>
      <w:r w:rsidR="008E3C3C">
        <w:rPr>
          <w:rFonts w:ascii="Arial" w:hAnsi="Arial" w:cs="Arial"/>
          <w:i/>
          <w:iCs/>
        </w:rPr>
        <w:t xml:space="preserve"> be</w:t>
      </w:r>
      <w:r w:rsidR="00576175" w:rsidRPr="00DF5213">
        <w:rPr>
          <w:rFonts w:ascii="Arial" w:hAnsi="Arial" w:cs="Arial"/>
          <w:i/>
          <w:iCs/>
        </w:rPr>
        <w:t xml:space="preserve"> bought and taken </w:t>
      </w:r>
      <w:r w:rsidR="009F2D31">
        <w:rPr>
          <w:rFonts w:ascii="Arial" w:hAnsi="Arial" w:cs="Arial"/>
          <w:i/>
          <w:iCs/>
        </w:rPr>
        <w:t>home straight</w:t>
      </w:r>
      <w:r w:rsidR="00576175" w:rsidRPr="00DF5213">
        <w:rPr>
          <w:rFonts w:ascii="Arial" w:hAnsi="Arial" w:cs="Arial"/>
          <w:i/>
          <w:iCs/>
        </w:rPr>
        <w:t xml:space="preserve"> </w:t>
      </w:r>
      <w:r w:rsidR="00591138" w:rsidRPr="00DF5213">
        <w:rPr>
          <w:rFonts w:ascii="Arial" w:hAnsi="Arial" w:cs="Arial"/>
          <w:i/>
          <w:iCs/>
        </w:rPr>
        <w:t>after</w:t>
      </w:r>
      <w:r w:rsidR="009F2D31">
        <w:rPr>
          <w:rFonts w:ascii="Arial" w:hAnsi="Arial" w:cs="Arial"/>
          <w:i/>
          <w:iCs/>
        </w:rPr>
        <w:t xml:space="preserve"> being</w:t>
      </w:r>
      <w:r w:rsidR="00591138" w:rsidRPr="00DF5213">
        <w:rPr>
          <w:rFonts w:ascii="Arial" w:hAnsi="Arial" w:cs="Arial"/>
          <w:i/>
          <w:iCs/>
        </w:rPr>
        <w:t xml:space="preserve"> purchase</w:t>
      </w:r>
      <w:r w:rsidR="009F2D31">
        <w:rPr>
          <w:rFonts w:ascii="Arial" w:hAnsi="Arial" w:cs="Arial"/>
          <w:i/>
          <w:iCs/>
        </w:rPr>
        <w:t>d</w:t>
      </w:r>
      <w:r w:rsidR="00646BCA">
        <w:rPr>
          <w:rFonts w:ascii="Arial" w:hAnsi="Arial" w:cs="Arial"/>
          <w:i/>
          <w:iCs/>
        </w:rPr>
        <w:t xml:space="preserve"> </w:t>
      </w:r>
      <w:r w:rsidR="00646BCA" w:rsidRPr="001D00FB">
        <w:rPr>
          <w:rFonts w:ascii="Arial" w:hAnsi="Arial" w:cs="Arial"/>
        </w:rPr>
        <w:t>(Sachin,</w:t>
      </w:r>
      <w:r w:rsidR="008E3C3C" w:rsidRPr="001D00FB">
        <w:rPr>
          <w:rFonts w:ascii="Arial" w:hAnsi="Arial" w:cs="Arial"/>
        </w:rPr>
        <w:t xml:space="preserve"> 2019).</w:t>
      </w:r>
      <w:r w:rsidR="005C0A63" w:rsidRPr="00DF5213">
        <w:rPr>
          <w:rFonts w:ascii="Arial" w:hAnsi="Arial" w:cs="Arial"/>
          <w:i/>
          <w:iCs/>
        </w:rPr>
        <w:t xml:space="preserve">  </w:t>
      </w:r>
      <w:r w:rsidR="000D59C9" w:rsidRPr="00DF5213">
        <w:rPr>
          <w:rFonts w:ascii="Arial" w:hAnsi="Arial" w:cs="Arial"/>
          <w:i/>
          <w:iCs/>
        </w:rPr>
        <w:t xml:space="preserve"> </w:t>
      </w:r>
      <w:r w:rsidR="006C220B" w:rsidRPr="00DF5213">
        <w:rPr>
          <w:rFonts w:ascii="Arial" w:hAnsi="Arial" w:cs="Arial"/>
          <w:b/>
          <w:bCs/>
          <w:i/>
          <w:iCs/>
        </w:rPr>
        <w:t xml:space="preserve"> </w:t>
      </w:r>
      <w:r w:rsidR="00B012F0" w:rsidRPr="00DF5213">
        <w:rPr>
          <w:rFonts w:ascii="Arial" w:hAnsi="Arial" w:cs="Arial"/>
          <w:b/>
          <w:bCs/>
          <w:i/>
          <w:iCs/>
        </w:rPr>
        <w:t xml:space="preserve"> </w:t>
      </w:r>
      <w:r w:rsidR="000D3DB4" w:rsidRPr="00DF5213">
        <w:rPr>
          <w:rFonts w:ascii="Arial" w:hAnsi="Arial" w:cs="Arial"/>
          <w:b/>
          <w:bCs/>
          <w:i/>
          <w:iCs/>
        </w:rPr>
        <w:t xml:space="preserve"> </w:t>
      </w:r>
      <w:r w:rsidR="003000EB" w:rsidRPr="00DF5213">
        <w:rPr>
          <w:rFonts w:ascii="Arial" w:hAnsi="Arial" w:cs="Arial"/>
          <w:b/>
          <w:bCs/>
          <w:i/>
          <w:iCs/>
        </w:rPr>
        <w:t xml:space="preserve"> </w:t>
      </w:r>
    </w:p>
    <w:p w14:paraId="2F92437E" w14:textId="021449A6" w:rsidR="001E5F8D" w:rsidRPr="00DF5213" w:rsidRDefault="001E5F8D" w:rsidP="00EB389B">
      <w:pPr>
        <w:jc w:val="both"/>
        <w:rPr>
          <w:rFonts w:ascii="Arial" w:hAnsi="Arial" w:cs="Arial"/>
          <w:b/>
          <w:bCs/>
          <w:i/>
          <w:iCs/>
          <w:shd w:val="clear" w:color="auto" w:fill="E8E8E6"/>
        </w:rPr>
      </w:pPr>
    </w:p>
    <w:p w14:paraId="05176F7B" w14:textId="1CB1A358" w:rsidR="00D8717A" w:rsidRDefault="00D8717A" w:rsidP="00EB389B">
      <w:pPr>
        <w:jc w:val="both"/>
        <w:rPr>
          <w:noProof/>
        </w:rPr>
      </w:pPr>
    </w:p>
    <w:p w14:paraId="072E7A0B" w14:textId="23361BDD" w:rsidR="00462DE7" w:rsidRPr="005D2049" w:rsidRDefault="00462DE7" w:rsidP="005D2049">
      <w:pPr>
        <w:pStyle w:val="Heading1"/>
        <w:rPr>
          <w:u w:val="single"/>
          <w:shd w:val="clear" w:color="auto" w:fill="E8E8E6"/>
        </w:rPr>
      </w:pPr>
      <w:bookmarkStart w:id="22" w:name="_Toc70849239"/>
      <w:r w:rsidRPr="005D2049">
        <w:rPr>
          <w:u w:val="single"/>
          <w:shd w:val="clear" w:color="auto" w:fill="E8E8E6"/>
        </w:rPr>
        <w:lastRenderedPageBreak/>
        <w:t>Co</w:t>
      </w:r>
      <w:r w:rsidR="00AE1CD5" w:rsidRPr="005D2049">
        <w:rPr>
          <w:u w:val="single"/>
          <w:shd w:val="clear" w:color="auto" w:fill="E8E8E6"/>
        </w:rPr>
        <w:t>nclusion:</w:t>
      </w:r>
      <w:bookmarkEnd w:id="22"/>
    </w:p>
    <w:p w14:paraId="23CC1C55" w14:textId="1889EDEC" w:rsidR="00752DE0" w:rsidRDefault="00D76F81" w:rsidP="00EB389B">
      <w:pPr>
        <w:jc w:val="both"/>
        <w:rPr>
          <w:rFonts w:ascii="Arial" w:hAnsi="Arial" w:cs="Arial"/>
          <w:shd w:val="clear" w:color="auto" w:fill="E8E8E6"/>
        </w:rPr>
      </w:pPr>
      <w:r>
        <w:rPr>
          <w:rFonts w:ascii="Arial" w:hAnsi="Arial" w:cs="Arial"/>
          <w:shd w:val="clear" w:color="auto" w:fill="E8E8E6"/>
        </w:rPr>
        <w:t>T</w:t>
      </w:r>
      <w:r w:rsidR="001E711E" w:rsidRPr="00E63D3E">
        <w:rPr>
          <w:rFonts w:ascii="Arial" w:hAnsi="Arial" w:cs="Arial"/>
          <w:shd w:val="clear" w:color="auto" w:fill="E8E8E6"/>
        </w:rPr>
        <w:t xml:space="preserve">his report has </w:t>
      </w:r>
      <w:r w:rsidR="00BD170F" w:rsidRPr="00E63D3E">
        <w:rPr>
          <w:rFonts w:ascii="Arial" w:hAnsi="Arial" w:cs="Arial"/>
          <w:shd w:val="clear" w:color="auto" w:fill="E8E8E6"/>
        </w:rPr>
        <w:t>delivered a cri</w:t>
      </w:r>
      <w:r w:rsidR="008D5A23" w:rsidRPr="00E63D3E">
        <w:rPr>
          <w:rFonts w:ascii="Arial" w:hAnsi="Arial" w:cs="Arial"/>
          <w:shd w:val="clear" w:color="auto" w:fill="E8E8E6"/>
        </w:rPr>
        <w:t>ti</w:t>
      </w:r>
      <w:r w:rsidR="00BD170F" w:rsidRPr="00E63D3E">
        <w:rPr>
          <w:rFonts w:ascii="Arial" w:hAnsi="Arial" w:cs="Arial"/>
          <w:shd w:val="clear" w:color="auto" w:fill="E8E8E6"/>
        </w:rPr>
        <w:t>cal appraisal</w:t>
      </w:r>
      <w:r w:rsidR="008D5A23" w:rsidRPr="00E63D3E">
        <w:rPr>
          <w:rFonts w:ascii="Arial" w:hAnsi="Arial" w:cs="Arial"/>
          <w:shd w:val="clear" w:color="auto" w:fill="E8E8E6"/>
        </w:rPr>
        <w:t xml:space="preserve"> of </w:t>
      </w:r>
      <w:r w:rsidR="00E41DAA" w:rsidRPr="00E63D3E">
        <w:rPr>
          <w:rFonts w:ascii="Arial" w:hAnsi="Arial" w:cs="Arial"/>
          <w:shd w:val="clear" w:color="auto" w:fill="E8E8E6"/>
        </w:rPr>
        <w:t xml:space="preserve">vital marketing activities </w:t>
      </w:r>
      <w:r w:rsidR="006D0BD9" w:rsidRPr="00E63D3E">
        <w:rPr>
          <w:rFonts w:ascii="Arial" w:hAnsi="Arial" w:cs="Arial"/>
          <w:shd w:val="clear" w:color="auto" w:fill="E8E8E6"/>
        </w:rPr>
        <w:t>and the contribution of the marketing depa</w:t>
      </w:r>
      <w:r w:rsidR="004128B0" w:rsidRPr="00E63D3E">
        <w:rPr>
          <w:rFonts w:ascii="Arial" w:hAnsi="Arial" w:cs="Arial"/>
          <w:shd w:val="clear" w:color="auto" w:fill="E8E8E6"/>
        </w:rPr>
        <w:t>rtment of</w:t>
      </w:r>
      <w:r w:rsidR="001D2857" w:rsidRPr="00E63D3E">
        <w:rPr>
          <w:rFonts w:ascii="Arial" w:hAnsi="Arial" w:cs="Arial"/>
          <w:shd w:val="clear" w:color="auto" w:fill="E8E8E6"/>
        </w:rPr>
        <w:t xml:space="preserve"> </w:t>
      </w:r>
      <w:r w:rsidR="001401CE" w:rsidRPr="00E63D3E">
        <w:rPr>
          <w:rFonts w:ascii="Arial" w:hAnsi="Arial" w:cs="Arial"/>
          <w:shd w:val="clear" w:color="auto" w:fill="E8E8E6"/>
        </w:rPr>
        <w:t xml:space="preserve">the </w:t>
      </w:r>
      <w:r w:rsidR="008D5A23" w:rsidRPr="00E63D3E">
        <w:rPr>
          <w:rFonts w:ascii="Arial" w:hAnsi="Arial" w:cs="Arial"/>
          <w:shd w:val="clear" w:color="auto" w:fill="E8E8E6"/>
        </w:rPr>
        <w:t>U</w:t>
      </w:r>
      <w:r w:rsidR="001D2857" w:rsidRPr="00E63D3E">
        <w:rPr>
          <w:rFonts w:ascii="Arial" w:hAnsi="Arial" w:cs="Arial"/>
          <w:shd w:val="clear" w:color="auto" w:fill="E8E8E6"/>
        </w:rPr>
        <w:t>PS organisation</w:t>
      </w:r>
      <w:r w:rsidR="00B01ADE" w:rsidRPr="00E63D3E">
        <w:rPr>
          <w:rFonts w:ascii="Arial" w:hAnsi="Arial" w:cs="Arial"/>
          <w:shd w:val="clear" w:color="auto" w:fill="E8E8E6"/>
        </w:rPr>
        <w:t>.</w:t>
      </w:r>
      <w:r w:rsidR="001D2857" w:rsidRPr="00E63D3E">
        <w:rPr>
          <w:rFonts w:ascii="Arial" w:hAnsi="Arial" w:cs="Arial"/>
          <w:shd w:val="clear" w:color="auto" w:fill="E8E8E6"/>
        </w:rPr>
        <w:t xml:space="preserve"> </w:t>
      </w:r>
      <w:r w:rsidR="00474E1E" w:rsidRPr="00E63D3E">
        <w:rPr>
          <w:rFonts w:ascii="Arial" w:hAnsi="Arial" w:cs="Arial"/>
          <w:shd w:val="clear" w:color="auto" w:fill="E8E8E6"/>
        </w:rPr>
        <w:t>However</w:t>
      </w:r>
      <w:r w:rsidR="001401CE" w:rsidRPr="00E63D3E">
        <w:rPr>
          <w:rFonts w:ascii="Arial" w:hAnsi="Arial" w:cs="Arial"/>
          <w:shd w:val="clear" w:color="auto" w:fill="E8E8E6"/>
        </w:rPr>
        <w:t xml:space="preserve">, </w:t>
      </w:r>
      <w:r w:rsidR="008810F7" w:rsidRPr="00E63D3E">
        <w:rPr>
          <w:rFonts w:ascii="Arial" w:hAnsi="Arial" w:cs="Arial"/>
          <w:shd w:val="clear" w:color="auto" w:fill="E8E8E6"/>
        </w:rPr>
        <w:t xml:space="preserve">I would like </w:t>
      </w:r>
      <w:r w:rsidR="003172B8" w:rsidRPr="00E63D3E">
        <w:rPr>
          <w:rFonts w:ascii="Arial" w:hAnsi="Arial" w:cs="Arial"/>
          <w:shd w:val="clear" w:color="auto" w:fill="E8E8E6"/>
        </w:rPr>
        <w:t>to recommend</w:t>
      </w:r>
      <w:r w:rsidR="009A75F3" w:rsidRPr="00E63D3E">
        <w:rPr>
          <w:rFonts w:ascii="Arial" w:hAnsi="Arial" w:cs="Arial"/>
          <w:shd w:val="clear" w:color="auto" w:fill="E8E8E6"/>
        </w:rPr>
        <w:t xml:space="preserve"> a few </w:t>
      </w:r>
      <w:r w:rsidR="00BC1FEB" w:rsidRPr="00E63D3E">
        <w:rPr>
          <w:rFonts w:ascii="Arial" w:hAnsi="Arial" w:cs="Arial"/>
          <w:shd w:val="clear" w:color="auto" w:fill="E8E8E6"/>
        </w:rPr>
        <w:t>strengths, to</w:t>
      </w:r>
      <w:r w:rsidR="00F87434" w:rsidRPr="00E63D3E">
        <w:rPr>
          <w:rFonts w:ascii="Arial" w:hAnsi="Arial" w:cs="Arial"/>
          <w:shd w:val="clear" w:color="auto" w:fill="E8E8E6"/>
        </w:rPr>
        <w:t xml:space="preserve"> weaknesses I have </w:t>
      </w:r>
      <w:r w:rsidR="003172B8" w:rsidRPr="00E63D3E">
        <w:rPr>
          <w:rFonts w:ascii="Arial" w:hAnsi="Arial" w:cs="Arial"/>
          <w:shd w:val="clear" w:color="auto" w:fill="E8E8E6"/>
        </w:rPr>
        <w:t>id</w:t>
      </w:r>
      <w:r w:rsidR="00FE212E" w:rsidRPr="00E63D3E">
        <w:rPr>
          <w:rFonts w:ascii="Arial" w:hAnsi="Arial" w:cs="Arial"/>
          <w:shd w:val="clear" w:color="auto" w:fill="E8E8E6"/>
        </w:rPr>
        <w:t>entified</w:t>
      </w:r>
      <w:r w:rsidR="00ED68DE" w:rsidRPr="00E63D3E">
        <w:rPr>
          <w:rFonts w:ascii="Arial" w:hAnsi="Arial" w:cs="Arial"/>
          <w:shd w:val="clear" w:color="auto" w:fill="E8E8E6"/>
        </w:rPr>
        <w:t xml:space="preserve"> in UPS’s </w:t>
      </w:r>
      <w:r w:rsidR="00752DE0" w:rsidRPr="00E63D3E">
        <w:rPr>
          <w:rFonts w:ascii="Arial" w:hAnsi="Arial" w:cs="Arial"/>
          <w:shd w:val="clear" w:color="auto" w:fill="E8E8E6"/>
        </w:rPr>
        <w:t>customer journey map</w:t>
      </w:r>
      <w:r w:rsidR="003172B8" w:rsidRPr="00E63D3E">
        <w:rPr>
          <w:rFonts w:ascii="Arial" w:hAnsi="Arial" w:cs="Arial"/>
          <w:shd w:val="clear" w:color="auto" w:fill="E8E8E6"/>
        </w:rPr>
        <w:t>.</w:t>
      </w:r>
      <w:r w:rsidR="00F87434" w:rsidRPr="00E63D3E">
        <w:rPr>
          <w:rFonts w:ascii="Arial" w:hAnsi="Arial" w:cs="Arial"/>
          <w:shd w:val="clear" w:color="auto" w:fill="E8E8E6"/>
        </w:rPr>
        <w:t xml:space="preserve"> </w:t>
      </w:r>
      <w:r w:rsidR="00A17DAF" w:rsidRPr="00E63D3E">
        <w:rPr>
          <w:rFonts w:ascii="Arial" w:hAnsi="Arial" w:cs="Arial"/>
          <w:shd w:val="clear" w:color="auto" w:fill="E8E8E6"/>
        </w:rPr>
        <w:t xml:space="preserve">The customer journey map </w:t>
      </w:r>
      <w:r w:rsidR="00D229E8" w:rsidRPr="00E63D3E">
        <w:rPr>
          <w:rFonts w:ascii="Arial" w:hAnsi="Arial" w:cs="Arial"/>
          <w:shd w:val="clear" w:color="auto" w:fill="E8E8E6"/>
        </w:rPr>
        <w:t xml:space="preserve">has a way of assisting </w:t>
      </w:r>
      <w:r w:rsidR="007F2CFF" w:rsidRPr="00E63D3E">
        <w:rPr>
          <w:rFonts w:ascii="Arial" w:hAnsi="Arial" w:cs="Arial"/>
          <w:shd w:val="clear" w:color="auto" w:fill="E8E8E6"/>
        </w:rPr>
        <w:t xml:space="preserve">design teams </w:t>
      </w:r>
      <w:r w:rsidR="00A55C73" w:rsidRPr="00E63D3E">
        <w:rPr>
          <w:rFonts w:ascii="Arial" w:hAnsi="Arial" w:cs="Arial"/>
          <w:shd w:val="clear" w:color="auto" w:fill="E8E8E6"/>
        </w:rPr>
        <w:t xml:space="preserve">to draw and </w:t>
      </w:r>
      <w:r w:rsidR="00DE2441" w:rsidRPr="00E63D3E">
        <w:rPr>
          <w:rFonts w:ascii="Arial" w:hAnsi="Arial" w:cs="Arial"/>
          <w:shd w:val="clear" w:color="auto" w:fill="E8E8E6"/>
        </w:rPr>
        <w:t xml:space="preserve">plan out the </w:t>
      </w:r>
      <w:r w:rsidR="00A55C73" w:rsidRPr="00E63D3E">
        <w:rPr>
          <w:rFonts w:ascii="Arial" w:hAnsi="Arial" w:cs="Arial"/>
          <w:shd w:val="clear" w:color="auto" w:fill="E8E8E6"/>
        </w:rPr>
        <w:t>design</w:t>
      </w:r>
      <w:r w:rsidR="00CE3DB0" w:rsidRPr="00E63D3E">
        <w:rPr>
          <w:rFonts w:ascii="Arial" w:hAnsi="Arial" w:cs="Arial"/>
          <w:shd w:val="clear" w:color="auto" w:fill="E8E8E6"/>
        </w:rPr>
        <w:t xml:space="preserve"> proposal</w:t>
      </w:r>
      <w:r w:rsidR="00F25DD1" w:rsidRPr="00E63D3E">
        <w:rPr>
          <w:rFonts w:ascii="Arial" w:hAnsi="Arial" w:cs="Arial"/>
          <w:shd w:val="clear" w:color="auto" w:fill="E8E8E6"/>
        </w:rPr>
        <w:t xml:space="preserve"> and principles. </w:t>
      </w:r>
      <w:r w:rsidR="0027089D" w:rsidRPr="00E63D3E">
        <w:rPr>
          <w:rFonts w:ascii="Arial" w:hAnsi="Arial" w:cs="Arial"/>
          <w:shd w:val="clear" w:color="auto" w:fill="E8E8E6"/>
        </w:rPr>
        <w:t xml:space="preserve">With </w:t>
      </w:r>
      <w:r w:rsidR="00DF3EA4" w:rsidRPr="00E63D3E">
        <w:rPr>
          <w:rFonts w:ascii="Arial" w:hAnsi="Arial" w:cs="Arial"/>
          <w:shd w:val="clear" w:color="auto" w:fill="E8E8E6"/>
        </w:rPr>
        <w:t>these maps design teams</w:t>
      </w:r>
      <w:r w:rsidR="0030237C" w:rsidRPr="00E63D3E">
        <w:rPr>
          <w:rFonts w:ascii="Arial" w:hAnsi="Arial" w:cs="Arial"/>
          <w:shd w:val="clear" w:color="auto" w:fill="E8E8E6"/>
        </w:rPr>
        <w:t xml:space="preserve"> are able to</w:t>
      </w:r>
      <w:r w:rsidR="004A7E41" w:rsidRPr="00E63D3E">
        <w:rPr>
          <w:rFonts w:ascii="Arial" w:hAnsi="Arial" w:cs="Arial"/>
          <w:shd w:val="clear" w:color="auto" w:fill="E8E8E6"/>
        </w:rPr>
        <w:t xml:space="preserve"> produce</w:t>
      </w:r>
      <w:r w:rsidR="002A6A00" w:rsidRPr="00E63D3E">
        <w:rPr>
          <w:rFonts w:ascii="Arial" w:hAnsi="Arial" w:cs="Arial"/>
          <w:shd w:val="clear" w:color="auto" w:fill="E8E8E6"/>
        </w:rPr>
        <w:t xml:space="preserve"> customer experience </w:t>
      </w:r>
      <w:r w:rsidR="008706AF" w:rsidRPr="00E63D3E">
        <w:rPr>
          <w:rFonts w:ascii="Arial" w:hAnsi="Arial" w:cs="Arial"/>
          <w:shd w:val="clear" w:color="auto" w:fill="E8E8E6"/>
        </w:rPr>
        <w:t xml:space="preserve">statistical </w:t>
      </w:r>
      <w:r w:rsidR="00B87C5C" w:rsidRPr="00E63D3E">
        <w:rPr>
          <w:rFonts w:ascii="Arial" w:hAnsi="Arial" w:cs="Arial"/>
          <w:shd w:val="clear" w:color="auto" w:fill="E8E8E6"/>
        </w:rPr>
        <w:t>measuring devi</w:t>
      </w:r>
      <w:r w:rsidR="008706AF" w:rsidRPr="00E63D3E">
        <w:rPr>
          <w:rFonts w:ascii="Arial" w:hAnsi="Arial" w:cs="Arial"/>
          <w:shd w:val="clear" w:color="auto" w:fill="E8E8E6"/>
        </w:rPr>
        <w:t>c</w:t>
      </w:r>
      <w:r w:rsidR="00B87C5C" w:rsidRPr="00E63D3E">
        <w:rPr>
          <w:rFonts w:ascii="Arial" w:hAnsi="Arial" w:cs="Arial"/>
          <w:shd w:val="clear" w:color="auto" w:fill="E8E8E6"/>
        </w:rPr>
        <w:t>e</w:t>
      </w:r>
      <w:r w:rsidR="0016629A" w:rsidRPr="00E63D3E">
        <w:rPr>
          <w:rFonts w:ascii="Arial" w:hAnsi="Arial" w:cs="Arial"/>
          <w:shd w:val="clear" w:color="auto" w:fill="E8E8E6"/>
        </w:rPr>
        <w:t>s</w:t>
      </w:r>
      <w:r w:rsidR="00A96D48" w:rsidRPr="00E63D3E">
        <w:rPr>
          <w:rFonts w:ascii="Arial" w:hAnsi="Arial" w:cs="Arial"/>
          <w:shd w:val="clear" w:color="auto" w:fill="E8E8E6"/>
        </w:rPr>
        <w:t xml:space="preserve">, that will assist </w:t>
      </w:r>
      <w:r w:rsidR="00157829" w:rsidRPr="00E63D3E">
        <w:rPr>
          <w:rFonts w:ascii="Arial" w:hAnsi="Arial" w:cs="Arial"/>
          <w:shd w:val="clear" w:color="auto" w:fill="E8E8E6"/>
        </w:rPr>
        <w:t xml:space="preserve">them </w:t>
      </w:r>
      <w:r w:rsidR="00687B6C" w:rsidRPr="00E63D3E">
        <w:rPr>
          <w:rFonts w:ascii="Arial" w:hAnsi="Arial" w:cs="Arial"/>
          <w:shd w:val="clear" w:color="auto" w:fill="E8E8E6"/>
        </w:rPr>
        <w:t xml:space="preserve">to gauge and </w:t>
      </w:r>
      <w:r w:rsidR="002B14D0" w:rsidRPr="00E63D3E">
        <w:rPr>
          <w:rFonts w:ascii="Arial" w:hAnsi="Arial" w:cs="Arial"/>
          <w:shd w:val="clear" w:color="auto" w:fill="E8E8E6"/>
        </w:rPr>
        <w:t xml:space="preserve">support </w:t>
      </w:r>
      <w:r w:rsidR="009E79BC" w:rsidRPr="00E63D3E">
        <w:rPr>
          <w:rFonts w:ascii="Arial" w:hAnsi="Arial" w:cs="Arial"/>
          <w:shd w:val="clear" w:color="auto" w:fill="E8E8E6"/>
        </w:rPr>
        <w:t xml:space="preserve">their service and </w:t>
      </w:r>
      <w:r w:rsidR="0099012D" w:rsidRPr="00E63D3E">
        <w:rPr>
          <w:rFonts w:ascii="Arial" w:hAnsi="Arial" w:cs="Arial"/>
          <w:shd w:val="clear" w:color="auto" w:fill="E8E8E6"/>
        </w:rPr>
        <w:t xml:space="preserve">advancement </w:t>
      </w:r>
      <w:r w:rsidR="007A15CB" w:rsidRPr="00E63D3E">
        <w:rPr>
          <w:rFonts w:ascii="Arial" w:hAnsi="Arial" w:cs="Arial"/>
          <w:shd w:val="clear" w:color="auto" w:fill="E8E8E6"/>
        </w:rPr>
        <w:t>through the entire customer journey</w:t>
      </w:r>
      <w:r w:rsidR="003A3C4F" w:rsidRPr="00E63D3E">
        <w:rPr>
          <w:rFonts w:ascii="Arial" w:hAnsi="Arial" w:cs="Arial"/>
          <w:shd w:val="clear" w:color="auto" w:fill="E8E8E6"/>
        </w:rPr>
        <w:t>.</w:t>
      </w:r>
      <w:r w:rsidR="0030237C" w:rsidRPr="00E63D3E">
        <w:rPr>
          <w:rFonts w:ascii="Arial" w:hAnsi="Arial" w:cs="Arial"/>
          <w:shd w:val="clear" w:color="auto" w:fill="E8E8E6"/>
        </w:rPr>
        <w:t xml:space="preserve"> </w:t>
      </w:r>
      <w:r w:rsidR="003A3C4F" w:rsidRPr="00E63D3E">
        <w:rPr>
          <w:rFonts w:ascii="Arial" w:hAnsi="Arial" w:cs="Arial"/>
          <w:shd w:val="clear" w:color="auto" w:fill="E8E8E6"/>
        </w:rPr>
        <w:t xml:space="preserve">Additionally, </w:t>
      </w:r>
      <w:r w:rsidR="00676DFA" w:rsidRPr="00E63D3E">
        <w:rPr>
          <w:rFonts w:ascii="Arial" w:hAnsi="Arial" w:cs="Arial"/>
          <w:shd w:val="clear" w:color="auto" w:fill="E8E8E6"/>
        </w:rPr>
        <w:t xml:space="preserve">the </w:t>
      </w:r>
      <w:r w:rsidR="00AE3057" w:rsidRPr="00E63D3E">
        <w:rPr>
          <w:rFonts w:ascii="Arial" w:hAnsi="Arial" w:cs="Arial"/>
          <w:shd w:val="clear" w:color="auto" w:fill="E8E8E6"/>
        </w:rPr>
        <w:t>statistical measuring device</w:t>
      </w:r>
      <w:r w:rsidR="0016629A" w:rsidRPr="00E63D3E">
        <w:rPr>
          <w:rFonts w:ascii="Arial" w:hAnsi="Arial" w:cs="Arial"/>
          <w:shd w:val="clear" w:color="auto" w:fill="E8E8E6"/>
        </w:rPr>
        <w:t xml:space="preserve">s </w:t>
      </w:r>
      <w:r w:rsidR="00E0230A" w:rsidRPr="00E63D3E">
        <w:rPr>
          <w:rFonts w:ascii="Arial" w:hAnsi="Arial" w:cs="Arial"/>
          <w:shd w:val="clear" w:color="auto" w:fill="E8E8E6"/>
        </w:rPr>
        <w:t>shoul</w:t>
      </w:r>
      <w:r w:rsidR="00134871" w:rsidRPr="00E63D3E">
        <w:rPr>
          <w:rFonts w:ascii="Arial" w:hAnsi="Arial" w:cs="Arial"/>
          <w:shd w:val="clear" w:color="auto" w:fill="E8E8E6"/>
        </w:rPr>
        <w:t xml:space="preserve">d </w:t>
      </w:r>
      <w:r w:rsidR="00E0230A" w:rsidRPr="00E63D3E">
        <w:rPr>
          <w:rFonts w:ascii="Arial" w:hAnsi="Arial" w:cs="Arial"/>
          <w:shd w:val="clear" w:color="auto" w:fill="E8E8E6"/>
        </w:rPr>
        <w:t>be</w:t>
      </w:r>
      <w:r w:rsidR="00134871" w:rsidRPr="00E63D3E">
        <w:rPr>
          <w:rFonts w:ascii="Arial" w:hAnsi="Arial" w:cs="Arial"/>
          <w:shd w:val="clear" w:color="auto" w:fill="E8E8E6"/>
        </w:rPr>
        <w:t xml:space="preserve"> </w:t>
      </w:r>
      <w:r w:rsidR="00BB14E0" w:rsidRPr="00E63D3E">
        <w:rPr>
          <w:rFonts w:ascii="Arial" w:hAnsi="Arial" w:cs="Arial"/>
          <w:shd w:val="clear" w:color="auto" w:fill="E8E8E6"/>
        </w:rPr>
        <w:t>developed in accordance w</w:t>
      </w:r>
      <w:r w:rsidR="008F75C6" w:rsidRPr="00E63D3E">
        <w:rPr>
          <w:rFonts w:ascii="Arial" w:hAnsi="Arial" w:cs="Arial"/>
          <w:shd w:val="clear" w:color="auto" w:fill="E8E8E6"/>
        </w:rPr>
        <w:t xml:space="preserve">ith </w:t>
      </w:r>
      <w:r w:rsidR="000234F4" w:rsidRPr="00E63D3E">
        <w:rPr>
          <w:rFonts w:ascii="Arial" w:hAnsi="Arial" w:cs="Arial"/>
          <w:shd w:val="clear" w:color="auto" w:fill="E8E8E6"/>
        </w:rPr>
        <w:t>customer requirements</w:t>
      </w:r>
      <w:r w:rsidR="001423AC" w:rsidRPr="00E63D3E">
        <w:rPr>
          <w:rFonts w:ascii="Arial" w:hAnsi="Arial" w:cs="Arial"/>
          <w:shd w:val="clear" w:color="auto" w:fill="E8E8E6"/>
        </w:rPr>
        <w:t xml:space="preserve">, </w:t>
      </w:r>
      <w:r w:rsidR="00317ECC" w:rsidRPr="00E63D3E">
        <w:rPr>
          <w:rFonts w:ascii="Arial" w:hAnsi="Arial" w:cs="Arial"/>
          <w:shd w:val="clear" w:color="auto" w:fill="E8E8E6"/>
        </w:rPr>
        <w:t xml:space="preserve">and </w:t>
      </w:r>
      <w:r w:rsidR="00800EA5" w:rsidRPr="00E63D3E">
        <w:rPr>
          <w:rFonts w:ascii="Arial" w:hAnsi="Arial" w:cs="Arial"/>
          <w:shd w:val="clear" w:color="auto" w:fill="E8E8E6"/>
        </w:rPr>
        <w:t>assumptions</w:t>
      </w:r>
      <w:r w:rsidR="00206E9B" w:rsidRPr="00E63D3E">
        <w:rPr>
          <w:rFonts w:ascii="Arial" w:hAnsi="Arial" w:cs="Arial"/>
          <w:shd w:val="clear" w:color="auto" w:fill="E8E8E6"/>
        </w:rPr>
        <w:t xml:space="preserve"> of </w:t>
      </w:r>
      <w:r w:rsidR="00156729" w:rsidRPr="00E63D3E">
        <w:rPr>
          <w:rFonts w:ascii="Arial" w:hAnsi="Arial" w:cs="Arial"/>
          <w:shd w:val="clear" w:color="auto" w:fill="E8E8E6"/>
        </w:rPr>
        <w:t xml:space="preserve">the way </w:t>
      </w:r>
      <w:r w:rsidR="00FA0630" w:rsidRPr="00E63D3E">
        <w:rPr>
          <w:rFonts w:ascii="Arial" w:hAnsi="Arial" w:cs="Arial"/>
          <w:shd w:val="clear" w:color="auto" w:fill="E8E8E6"/>
        </w:rPr>
        <w:t xml:space="preserve">him or her may </w:t>
      </w:r>
      <w:r w:rsidR="0065743B" w:rsidRPr="00E63D3E">
        <w:rPr>
          <w:rFonts w:ascii="Arial" w:hAnsi="Arial" w:cs="Arial"/>
          <w:shd w:val="clear" w:color="auto" w:fill="E8E8E6"/>
        </w:rPr>
        <w:t>b</w:t>
      </w:r>
      <w:r w:rsidR="00FA0630" w:rsidRPr="00E63D3E">
        <w:rPr>
          <w:rFonts w:ascii="Arial" w:hAnsi="Arial" w:cs="Arial"/>
          <w:shd w:val="clear" w:color="auto" w:fill="E8E8E6"/>
        </w:rPr>
        <w:t>e</w:t>
      </w:r>
      <w:r w:rsidR="0065743B" w:rsidRPr="00E63D3E">
        <w:rPr>
          <w:rFonts w:ascii="Arial" w:hAnsi="Arial" w:cs="Arial"/>
          <w:shd w:val="clear" w:color="auto" w:fill="E8E8E6"/>
        </w:rPr>
        <w:t xml:space="preserve">have </w:t>
      </w:r>
      <w:r w:rsidR="004523DB" w:rsidRPr="00E63D3E">
        <w:rPr>
          <w:rFonts w:ascii="Arial" w:hAnsi="Arial" w:cs="Arial"/>
          <w:shd w:val="clear" w:color="auto" w:fill="E8E8E6"/>
        </w:rPr>
        <w:t xml:space="preserve">to the varied </w:t>
      </w:r>
      <w:r w:rsidR="001C1B16" w:rsidRPr="00E63D3E">
        <w:rPr>
          <w:rFonts w:ascii="Arial" w:hAnsi="Arial" w:cs="Arial"/>
          <w:shd w:val="clear" w:color="auto" w:fill="E8E8E6"/>
        </w:rPr>
        <w:t>influence</w:t>
      </w:r>
      <w:r w:rsidR="00301C8A" w:rsidRPr="00E63D3E">
        <w:rPr>
          <w:rFonts w:ascii="Arial" w:hAnsi="Arial" w:cs="Arial"/>
          <w:shd w:val="clear" w:color="auto" w:fill="E8E8E6"/>
        </w:rPr>
        <w:t xml:space="preserve"> </w:t>
      </w:r>
      <w:r w:rsidR="00AA58B1" w:rsidRPr="00E63D3E">
        <w:rPr>
          <w:rFonts w:ascii="Arial" w:hAnsi="Arial" w:cs="Arial"/>
          <w:shd w:val="clear" w:color="auto" w:fill="E8E8E6"/>
        </w:rPr>
        <w:t>design teams creat</w:t>
      </w:r>
      <w:r w:rsidR="00897F8D" w:rsidRPr="00E63D3E">
        <w:rPr>
          <w:rFonts w:ascii="Arial" w:hAnsi="Arial" w:cs="Arial"/>
          <w:shd w:val="clear" w:color="auto" w:fill="E8E8E6"/>
        </w:rPr>
        <w:t>e for him or her</w:t>
      </w:r>
      <w:r w:rsidR="0061295A" w:rsidRPr="00E63D3E">
        <w:rPr>
          <w:rFonts w:ascii="Arial" w:hAnsi="Arial" w:cs="Arial"/>
          <w:shd w:val="clear" w:color="auto" w:fill="E8E8E6"/>
        </w:rPr>
        <w:t>,</w:t>
      </w:r>
      <w:r w:rsidR="006827CB" w:rsidRPr="00E63D3E">
        <w:rPr>
          <w:rFonts w:ascii="Arial" w:hAnsi="Arial" w:cs="Arial"/>
          <w:shd w:val="clear" w:color="auto" w:fill="E8E8E6"/>
        </w:rPr>
        <w:t xml:space="preserve"> is a continual </w:t>
      </w:r>
      <w:r w:rsidR="00176B52" w:rsidRPr="00E63D3E">
        <w:rPr>
          <w:rFonts w:ascii="Arial" w:hAnsi="Arial" w:cs="Arial"/>
          <w:shd w:val="clear" w:color="auto" w:fill="E8E8E6"/>
        </w:rPr>
        <w:t xml:space="preserve">reminder </w:t>
      </w:r>
      <w:r w:rsidR="002A52E4" w:rsidRPr="00E63D3E">
        <w:rPr>
          <w:rFonts w:ascii="Arial" w:hAnsi="Arial" w:cs="Arial"/>
          <w:shd w:val="clear" w:color="auto" w:fill="E8E8E6"/>
        </w:rPr>
        <w:t xml:space="preserve">that customers are at the heart of </w:t>
      </w:r>
      <w:r w:rsidR="00B03E09" w:rsidRPr="00E63D3E">
        <w:rPr>
          <w:rFonts w:ascii="Arial" w:hAnsi="Arial" w:cs="Arial"/>
          <w:shd w:val="clear" w:color="auto" w:fill="E8E8E6"/>
        </w:rPr>
        <w:t>the development procedure.</w:t>
      </w:r>
      <w:r w:rsidR="00897F8D" w:rsidRPr="00E63D3E">
        <w:rPr>
          <w:rFonts w:ascii="Arial" w:hAnsi="Arial" w:cs="Arial"/>
          <w:shd w:val="clear" w:color="auto" w:fill="E8E8E6"/>
        </w:rPr>
        <w:t xml:space="preserve"> </w:t>
      </w:r>
      <w:r w:rsidR="00226B25" w:rsidRPr="00E63D3E">
        <w:rPr>
          <w:rFonts w:ascii="Arial" w:hAnsi="Arial" w:cs="Arial"/>
          <w:shd w:val="clear" w:color="auto" w:fill="E8E8E6"/>
        </w:rPr>
        <w:t xml:space="preserve">In addition, </w:t>
      </w:r>
      <w:r w:rsidR="008F5042" w:rsidRPr="00E63D3E">
        <w:rPr>
          <w:rFonts w:ascii="Arial" w:hAnsi="Arial" w:cs="Arial"/>
          <w:shd w:val="clear" w:color="auto" w:fill="E8E8E6"/>
        </w:rPr>
        <w:t>with the utilisation of the clustering</w:t>
      </w:r>
      <w:r w:rsidR="00F164FB" w:rsidRPr="00E63D3E">
        <w:rPr>
          <w:rFonts w:ascii="Arial" w:hAnsi="Arial" w:cs="Arial"/>
          <w:shd w:val="clear" w:color="auto" w:fill="E8E8E6"/>
        </w:rPr>
        <w:t xml:space="preserve"> analytical</w:t>
      </w:r>
      <w:r w:rsidR="008F5042" w:rsidRPr="00E63D3E">
        <w:rPr>
          <w:rFonts w:ascii="Arial" w:hAnsi="Arial" w:cs="Arial"/>
          <w:shd w:val="clear" w:color="auto" w:fill="E8E8E6"/>
        </w:rPr>
        <w:t xml:space="preserve"> </w:t>
      </w:r>
      <w:r w:rsidR="00F164FB" w:rsidRPr="00E63D3E">
        <w:rPr>
          <w:rFonts w:ascii="Arial" w:hAnsi="Arial" w:cs="Arial"/>
          <w:shd w:val="clear" w:color="auto" w:fill="E8E8E6"/>
        </w:rPr>
        <w:t>procedure</w:t>
      </w:r>
      <w:r w:rsidR="00CE6B84" w:rsidRPr="00E63D3E">
        <w:rPr>
          <w:rFonts w:ascii="Arial" w:hAnsi="Arial" w:cs="Arial"/>
          <w:shd w:val="clear" w:color="auto" w:fill="E8E8E6"/>
        </w:rPr>
        <w:t xml:space="preserve">, this will enable design teams </w:t>
      </w:r>
      <w:r w:rsidR="007203D6" w:rsidRPr="00E63D3E">
        <w:rPr>
          <w:rFonts w:ascii="Arial" w:hAnsi="Arial" w:cs="Arial"/>
          <w:shd w:val="clear" w:color="auto" w:fill="E8E8E6"/>
        </w:rPr>
        <w:t>to capture emotional behaviour characteristics</w:t>
      </w:r>
      <w:r w:rsidR="002C5543" w:rsidRPr="00E63D3E">
        <w:rPr>
          <w:rFonts w:ascii="Arial" w:hAnsi="Arial" w:cs="Arial"/>
          <w:shd w:val="clear" w:color="auto" w:fill="E8E8E6"/>
        </w:rPr>
        <w:t xml:space="preserve">, alongside cognitive </w:t>
      </w:r>
      <w:r w:rsidR="00B602A9" w:rsidRPr="00E63D3E">
        <w:rPr>
          <w:rFonts w:ascii="Arial" w:hAnsi="Arial" w:cs="Arial"/>
          <w:shd w:val="clear" w:color="auto" w:fill="E8E8E6"/>
        </w:rPr>
        <w:t>diagnostic patterns</w:t>
      </w:r>
      <w:r w:rsidR="00F910C0" w:rsidRPr="00E63D3E">
        <w:rPr>
          <w:rFonts w:ascii="Arial" w:hAnsi="Arial" w:cs="Arial"/>
          <w:shd w:val="clear" w:color="auto" w:fill="E8E8E6"/>
        </w:rPr>
        <w:t xml:space="preserve"> among the </w:t>
      </w:r>
      <w:r w:rsidR="00E057EB" w:rsidRPr="00E63D3E">
        <w:rPr>
          <w:rFonts w:ascii="Arial" w:hAnsi="Arial" w:cs="Arial"/>
          <w:shd w:val="clear" w:color="auto" w:fill="E8E8E6"/>
        </w:rPr>
        <w:t>users in question</w:t>
      </w:r>
      <w:r w:rsidR="00C02457" w:rsidRPr="00E63D3E">
        <w:rPr>
          <w:rFonts w:ascii="Arial" w:hAnsi="Arial" w:cs="Arial"/>
          <w:shd w:val="clear" w:color="auto" w:fill="E8E8E6"/>
        </w:rPr>
        <w:t xml:space="preserve">, in accordance with the </w:t>
      </w:r>
      <w:r w:rsidR="004D10F1" w:rsidRPr="00E63D3E">
        <w:rPr>
          <w:rFonts w:ascii="Arial" w:hAnsi="Arial" w:cs="Arial"/>
          <w:shd w:val="clear" w:color="auto" w:fill="E8E8E6"/>
        </w:rPr>
        <w:t xml:space="preserve">priority </w:t>
      </w:r>
      <w:r w:rsidR="00DF285F" w:rsidRPr="00E63D3E">
        <w:rPr>
          <w:rFonts w:ascii="Arial" w:hAnsi="Arial" w:cs="Arial"/>
          <w:shd w:val="clear" w:color="auto" w:fill="E8E8E6"/>
        </w:rPr>
        <w:t>stati</w:t>
      </w:r>
      <w:r w:rsidR="003524D6" w:rsidRPr="00E63D3E">
        <w:rPr>
          <w:rFonts w:ascii="Arial" w:hAnsi="Arial" w:cs="Arial"/>
          <w:shd w:val="clear" w:color="auto" w:fill="E8E8E6"/>
        </w:rPr>
        <w:t>stics.</w:t>
      </w:r>
      <w:r w:rsidR="003C22B3" w:rsidRPr="00E63D3E">
        <w:rPr>
          <w:rFonts w:ascii="Arial" w:hAnsi="Arial" w:cs="Arial"/>
          <w:shd w:val="clear" w:color="auto" w:fill="E8E8E6"/>
        </w:rPr>
        <w:t xml:space="preserve"> As a matter of fact</w:t>
      </w:r>
      <w:r w:rsidR="007E7A64" w:rsidRPr="00E63D3E">
        <w:rPr>
          <w:rFonts w:ascii="Arial" w:hAnsi="Arial" w:cs="Arial"/>
          <w:shd w:val="clear" w:color="auto" w:fill="E8E8E6"/>
        </w:rPr>
        <w:t>,</w:t>
      </w:r>
      <w:r w:rsidR="00BD22DB" w:rsidRPr="00E63D3E">
        <w:rPr>
          <w:rFonts w:ascii="Arial" w:hAnsi="Arial" w:cs="Arial"/>
          <w:shd w:val="clear" w:color="auto" w:fill="E8E8E6"/>
        </w:rPr>
        <w:t xml:space="preserve"> when</w:t>
      </w:r>
      <w:r w:rsidR="00103FBE" w:rsidRPr="00E63D3E">
        <w:rPr>
          <w:rFonts w:ascii="Arial" w:hAnsi="Arial" w:cs="Arial"/>
          <w:shd w:val="clear" w:color="auto" w:fill="E8E8E6"/>
        </w:rPr>
        <w:t xml:space="preserve"> face-to-face with customers journey</w:t>
      </w:r>
      <w:r w:rsidR="007E7A64" w:rsidRPr="00E63D3E">
        <w:rPr>
          <w:rFonts w:ascii="Arial" w:hAnsi="Arial" w:cs="Arial"/>
          <w:shd w:val="clear" w:color="auto" w:fill="E8E8E6"/>
        </w:rPr>
        <w:t xml:space="preserve">, the cluster </w:t>
      </w:r>
      <w:r w:rsidR="006F7A67" w:rsidRPr="00E63D3E">
        <w:rPr>
          <w:rFonts w:ascii="Arial" w:hAnsi="Arial" w:cs="Arial"/>
          <w:shd w:val="clear" w:color="auto" w:fill="E8E8E6"/>
        </w:rPr>
        <w:t xml:space="preserve">offers the </w:t>
      </w:r>
      <w:r w:rsidR="00482D9D" w:rsidRPr="00E63D3E">
        <w:rPr>
          <w:rFonts w:ascii="Arial" w:hAnsi="Arial" w:cs="Arial"/>
          <w:shd w:val="clear" w:color="auto" w:fill="E8E8E6"/>
        </w:rPr>
        <w:t xml:space="preserve">chance to </w:t>
      </w:r>
      <w:r w:rsidR="00FC739E" w:rsidRPr="00E63D3E">
        <w:rPr>
          <w:rFonts w:ascii="Arial" w:hAnsi="Arial" w:cs="Arial"/>
          <w:shd w:val="clear" w:color="auto" w:fill="E8E8E6"/>
        </w:rPr>
        <w:t xml:space="preserve">evade the </w:t>
      </w:r>
      <w:r w:rsidR="00367861" w:rsidRPr="00E63D3E">
        <w:rPr>
          <w:rFonts w:ascii="Arial" w:hAnsi="Arial" w:cs="Arial"/>
          <w:shd w:val="clear" w:color="auto" w:fill="E8E8E6"/>
        </w:rPr>
        <w:t>amalgam</w:t>
      </w:r>
      <w:r w:rsidR="007E7A64" w:rsidRPr="00E63D3E">
        <w:rPr>
          <w:rFonts w:ascii="Arial" w:hAnsi="Arial" w:cs="Arial"/>
          <w:shd w:val="clear" w:color="auto" w:fill="E8E8E6"/>
        </w:rPr>
        <w:t xml:space="preserve"> </w:t>
      </w:r>
      <w:r w:rsidR="00367861" w:rsidRPr="00E63D3E">
        <w:rPr>
          <w:rFonts w:ascii="Arial" w:hAnsi="Arial" w:cs="Arial"/>
          <w:shd w:val="clear" w:color="auto" w:fill="E8E8E6"/>
        </w:rPr>
        <w:t>journey</w:t>
      </w:r>
      <w:r w:rsidR="00907283" w:rsidRPr="00E63D3E">
        <w:rPr>
          <w:rFonts w:ascii="Arial" w:hAnsi="Arial" w:cs="Arial"/>
          <w:shd w:val="clear" w:color="auto" w:fill="E8E8E6"/>
        </w:rPr>
        <w:t>s in a single typology</w:t>
      </w:r>
      <w:r w:rsidR="00071219">
        <w:rPr>
          <w:rFonts w:ascii="Arial" w:hAnsi="Arial" w:cs="Arial"/>
          <w:shd w:val="clear" w:color="auto" w:fill="E8E8E6"/>
        </w:rPr>
        <w:t xml:space="preserve"> (Alver</w:t>
      </w:r>
      <w:r w:rsidR="00634A3F">
        <w:rPr>
          <w:rFonts w:ascii="Arial" w:hAnsi="Arial" w:cs="Arial"/>
          <w:shd w:val="clear" w:color="auto" w:fill="E8E8E6"/>
        </w:rPr>
        <w:t>ez, et al., 2020).</w:t>
      </w:r>
    </w:p>
    <w:p w14:paraId="52D98FBA" w14:textId="7F6BC67B" w:rsidR="001C61BD" w:rsidRDefault="001C61BD" w:rsidP="00EB389B">
      <w:pPr>
        <w:jc w:val="both"/>
        <w:rPr>
          <w:rFonts w:ascii="Arial" w:hAnsi="Arial" w:cs="Arial"/>
          <w:shd w:val="clear" w:color="auto" w:fill="E8E8E6"/>
        </w:rPr>
      </w:pPr>
    </w:p>
    <w:p w14:paraId="15868FBD" w14:textId="77777777" w:rsidR="000B447F" w:rsidRDefault="000B447F" w:rsidP="00EB389B">
      <w:pPr>
        <w:jc w:val="both"/>
        <w:rPr>
          <w:rFonts w:ascii="Arial" w:hAnsi="Arial" w:cs="Arial"/>
        </w:rPr>
      </w:pPr>
    </w:p>
    <w:p w14:paraId="0235A170" w14:textId="77777777" w:rsidR="000B447F" w:rsidRDefault="000B447F" w:rsidP="00EB389B">
      <w:pPr>
        <w:jc w:val="both"/>
        <w:rPr>
          <w:rFonts w:ascii="Arial" w:hAnsi="Arial" w:cs="Arial"/>
        </w:rPr>
      </w:pPr>
    </w:p>
    <w:p w14:paraId="6A9B3895" w14:textId="66450DF7" w:rsidR="00752DE0" w:rsidRPr="00675BC5" w:rsidRDefault="0049032B" w:rsidP="00EB389B">
      <w:pPr>
        <w:jc w:val="both"/>
        <w:rPr>
          <w:rFonts w:ascii="Arial" w:hAnsi="Arial" w:cs="Arial"/>
          <w:shd w:val="clear" w:color="auto" w:fill="E8E8E6"/>
        </w:rPr>
      </w:pPr>
      <w:r w:rsidRPr="00675BC5">
        <w:rPr>
          <w:rFonts w:ascii="Arial" w:hAnsi="Arial" w:cs="Arial"/>
        </w:rPr>
        <w:t>Dia</w:t>
      </w:r>
      <w:r w:rsidR="00675BC5" w:rsidRPr="00675BC5">
        <w:rPr>
          <w:rFonts w:ascii="Arial" w:hAnsi="Arial" w:cs="Arial"/>
        </w:rPr>
        <w:t xml:space="preserve">gram below sourced from: </w:t>
      </w:r>
      <w:hyperlink r:id="rId15" w:history="1">
        <w:r w:rsidR="009F6A85" w:rsidRPr="00675BC5">
          <w:rPr>
            <w:rFonts w:ascii="Arial" w:hAnsi="Arial" w:cs="Arial"/>
            <w:color w:val="0000FF"/>
            <w:u w:val="single"/>
          </w:rPr>
          <w:t>ups-map.jpg (1650×1200) (stageriggingwarehouse.com)</w:t>
        </w:r>
      </w:hyperlink>
    </w:p>
    <w:p w14:paraId="6DD7C40D" w14:textId="538364F6" w:rsidR="00F43DE4" w:rsidRPr="00F43DE4" w:rsidRDefault="008810F7" w:rsidP="00EB389B">
      <w:pPr>
        <w:jc w:val="both"/>
        <w:rPr>
          <w:rFonts w:ascii="Arial" w:hAnsi="Arial" w:cs="Arial"/>
          <w:shd w:val="clear" w:color="auto" w:fill="E8E8E6"/>
        </w:rPr>
      </w:pPr>
      <w:r>
        <w:rPr>
          <w:rFonts w:ascii="Arial" w:hAnsi="Arial" w:cs="Arial"/>
          <w:shd w:val="clear" w:color="auto" w:fill="E8E8E6"/>
        </w:rPr>
        <w:t xml:space="preserve"> </w:t>
      </w:r>
      <w:r w:rsidR="00367861">
        <w:rPr>
          <w:rFonts w:ascii="Arial" w:hAnsi="Arial" w:cs="Arial"/>
          <w:shd w:val="clear" w:color="auto" w:fill="E8E8E6"/>
        </w:rPr>
        <w:t xml:space="preserve"> </w:t>
      </w:r>
    </w:p>
    <w:p w14:paraId="1CF694A8" w14:textId="77777777" w:rsidR="00AB0175" w:rsidRPr="00AB0175" w:rsidRDefault="00AB0175" w:rsidP="00EB389B">
      <w:pPr>
        <w:jc w:val="both"/>
        <w:rPr>
          <w:rFonts w:ascii="Arial" w:hAnsi="Arial" w:cs="Arial"/>
          <w:b/>
          <w:bCs/>
          <w:u w:val="single"/>
          <w:shd w:val="clear" w:color="auto" w:fill="E8E8E6"/>
        </w:rPr>
      </w:pPr>
    </w:p>
    <w:p w14:paraId="7AFAD30D" w14:textId="2F1C9CEC" w:rsidR="00FE23C7" w:rsidRDefault="00F915A3" w:rsidP="00EB389B">
      <w:pPr>
        <w:jc w:val="both"/>
        <w:rPr>
          <w:rFonts w:ascii="Arial" w:hAnsi="Arial" w:cs="Arial"/>
          <w:shd w:val="clear" w:color="auto" w:fill="E8E8E6"/>
        </w:rPr>
      </w:pPr>
      <w:r>
        <w:rPr>
          <w:noProof/>
        </w:rPr>
        <w:drawing>
          <wp:inline distT="0" distB="0" distL="0" distR="0" wp14:anchorId="5E0B492B" wp14:editId="18EC223B">
            <wp:extent cx="5731510" cy="4168371"/>
            <wp:effectExtent l="0" t="0" r="2540" b="381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168371"/>
                    </a:xfrm>
                    <a:prstGeom prst="rect">
                      <a:avLst/>
                    </a:prstGeom>
                    <a:noFill/>
                    <a:ln>
                      <a:noFill/>
                    </a:ln>
                  </pic:spPr>
                </pic:pic>
              </a:graphicData>
            </a:graphic>
          </wp:inline>
        </w:drawing>
      </w:r>
    </w:p>
    <w:p w14:paraId="407DE95B" w14:textId="11FF52DD" w:rsidR="00663473" w:rsidRPr="005D2049" w:rsidRDefault="00F070BA" w:rsidP="005D2049">
      <w:pPr>
        <w:pStyle w:val="Heading1"/>
        <w:rPr>
          <w:u w:val="single"/>
          <w:shd w:val="clear" w:color="auto" w:fill="E8E8E6"/>
        </w:rPr>
      </w:pPr>
      <w:bookmarkStart w:id="23" w:name="_Toc70849240"/>
      <w:r w:rsidRPr="005D2049">
        <w:rPr>
          <w:u w:val="single"/>
          <w:shd w:val="clear" w:color="auto" w:fill="E8E8E6"/>
        </w:rPr>
        <w:lastRenderedPageBreak/>
        <w:t>Appendix 1.</w:t>
      </w:r>
      <w:bookmarkEnd w:id="23"/>
    </w:p>
    <w:p w14:paraId="3220938F" w14:textId="3B8103B8" w:rsidR="00D8717A" w:rsidRPr="0013734A" w:rsidRDefault="0013734A" w:rsidP="00EB389B">
      <w:pPr>
        <w:jc w:val="both"/>
        <w:rPr>
          <w:rFonts w:ascii="Arial" w:hAnsi="Arial" w:cs="Arial"/>
          <w:shd w:val="clear" w:color="auto" w:fill="E8E8E6"/>
        </w:rPr>
      </w:pPr>
      <w:r>
        <w:rPr>
          <w:rFonts w:ascii="Arial" w:hAnsi="Arial" w:cs="Arial"/>
          <w:shd w:val="clear" w:color="auto" w:fill="E8E8E6"/>
        </w:rPr>
        <w:t>Customer journey map</w:t>
      </w:r>
      <w:r w:rsidR="00FD7691">
        <w:rPr>
          <w:rFonts w:ascii="Arial" w:hAnsi="Arial" w:cs="Arial"/>
          <w:shd w:val="clear" w:color="auto" w:fill="E8E8E6"/>
        </w:rPr>
        <w:t xml:space="preserve"> below</w:t>
      </w:r>
      <w:r w:rsidR="00D87E9F">
        <w:rPr>
          <w:rFonts w:ascii="Arial" w:hAnsi="Arial" w:cs="Arial"/>
          <w:shd w:val="clear" w:color="auto" w:fill="E8E8E6"/>
        </w:rPr>
        <w:t xml:space="preserve"> sourced from</w:t>
      </w:r>
      <w:r w:rsidR="007446C4">
        <w:rPr>
          <w:rFonts w:ascii="Arial" w:hAnsi="Arial" w:cs="Arial"/>
          <w:shd w:val="clear" w:color="auto" w:fill="E8E8E6"/>
        </w:rPr>
        <w:t>:</w:t>
      </w:r>
      <w:r w:rsidR="009A0ACA">
        <w:rPr>
          <w:rFonts w:ascii="Arial" w:hAnsi="Arial" w:cs="Arial"/>
          <w:shd w:val="clear" w:color="auto" w:fill="E8E8E6"/>
        </w:rPr>
        <w:t xml:space="preserve"> </w:t>
      </w:r>
      <w:r w:rsidR="00B66132">
        <w:rPr>
          <w:rFonts w:ascii="Arial" w:hAnsi="Arial" w:cs="Arial"/>
          <w:shd w:val="clear" w:color="auto" w:fill="E8E8E6"/>
        </w:rPr>
        <w:t xml:space="preserve"> </w:t>
      </w:r>
      <w:hyperlink r:id="rId17" w:history="1">
        <w:r w:rsidR="009A0ACA" w:rsidRPr="009A0ACA">
          <w:rPr>
            <w:color w:val="0000FF"/>
            <w:u w:val="single"/>
          </w:rPr>
          <w:t>Customer_Journey_Infographic.pdf (ups.com)</w:t>
        </w:r>
      </w:hyperlink>
    </w:p>
    <w:p w14:paraId="2C3E7C7D" w14:textId="6F1C777B" w:rsidR="001E5F8D" w:rsidRDefault="00757713" w:rsidP="00EB389B">
      <w:pPr>
        <w:jc w:val="both"/>
        <w:rPr>
          <w:rFonts w:ascii="Arial" w:hAnsi="Arial" w:cs="Arial"/>
          <w:b/>
          <w:bCs/>
          <w:i/>
          <w:iCs/>
          <w:shd w:val="clear" w:color="auto" w:fill="E8E8E6"/>
        </w:rPr>
      </w:pPr>
      <w:r>
        <w:rPr>
          <w:noProof/>
        </w:rPr>
        <w:drawing>
          <wp:inline distT="0" distB="0" distL="0" distR="0" wp14:anchorId="59099E60" wp14:editId="3254A2D1">
            <wp:extent cx="5731510" cy="33166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16605"/>
                    </a:xfrm>
                    <a:prstGeom prst="rect">
                      <a:avLst/>
                    </a:prstGeom>
                  </pic:spPr>
                </pic:pic>
              </a:graphicData>
            </a:graphic>
          </wp:inline>
        </w:drawing>
      </w:r>
    </w:p>
    <w:p w14:paraId="05308DD5" w14:textId="32BDE8A4" w:rsidR="00DA6368" w:rsidRDefault="00DA6368" w:rsidP="00EB389B">
      <w:pPr>
        <w:jc w:val="both"/>
        <w:rPr>
          <w:noProof/>
        </w:rPr>
      </w:pPr>
    </w:p>
    <w:p w14:paraId="2F389571" w14:textId="11DA01AA" w:rsidR="00DA6368" w:rsidRDefault="003630FC" w:rsidP="00EB389B">
      <w:pPr>
        <w:jc w:val="both"/>
        <w:rPr>
          <w:rFonts w:ascii="Arial" w:hAnsi="Arial" w:cs="Arial"/>
          <w:noProof/>
        </w:rPr>
      </w:pPr>
      <w:r w:rsidRPr="003630FC">
        <w:rPr>
          <w:rFonts w:ascii="Arial" w:hAnsi="Arial" w:cs="Arial"/>
          <w:noProof/>
        </w:rPr>
        <w:t xml:space="preserve">The </w:t>
      </w:r>
      <w:r w:rsidR="00B308D0">
        <w:rPr>
          <w:rFonts w:ascii="Arial" w:hAnsi="Arial" w:cs="Arial"/>
          <w:noProof/>
        </w:rPr>
        <w:t>image</w:t>
      </w:r>
      <w:r w:rsidR="006728DF">
        <w:rPr>
          <w:rFonts w:ascii="Arial" w:hAnsi="Arial" w:cs="Arial"/>
          <w:noProof/>
        </w:rPr>
        <w:t xml:space="preserve"> </w:t>
      </w:r>
      <w:r w:rsidR="00AB4C36">
        <w:rPr>
          <w:rFonts w:ascii="Arial" w:hAnsi="Arial" w:cs="Arial"/>
          <w:noProof/>
        </w:rPr>
        <w:t>below of UPS</w:t>
      </w:r>
      <w:r w:rsidR="008C256E">
        <w:rPr>
          <w:rFonts w:ascii="Arial" w:hAnsi="Arial" w:cs="Arial"/>
          <w:noProof/>
        </w:rPr>
        <w:t xml:space="preserve"> vehicle </w:t>
      </w:r>
      <w:r w:rsidR="00E10593">
        <w:rPr>
          <w:rFonts w:ascii="Arial" w:hAnsi="Arial" w:cs="Arial"/>
          <w:noProof/>
        </w:rPr>
        <w:t>that</w:t>
      </w:r>
      <w:r w:rsidR="001002ED">
        <w:rPr>
          <w:rFonts w:ascii="Arial" w:hAnsi="Arial" w:cs="Arial"/>
          <w:noProof/>
        </w:rPr>
        <w:t xml:space="preserve"> runs</w:t>
      </w:r>
      <w:r w:rsidR="00E10593">
        <w:rPr>
          <w:rFonts w:ascii="Arial" w:hAnsi="Arial" w:cs="Arial"/>
          <w:noProof/>
        </w:rPr>
        <w:t xml:space="preserve"> </w:t>
      </w:r>
      <w:r w:rsidR="00416218">
        <w:rPr>
          <w:rFonts w:ascii="Arial" w:hAnsi="Arial" w:cs="Arial"/>
          <w:noProof/>
        </w:rPr>
        <w:t>by</w:t>
      </w:r>
      <w:r w:rsidR="00AB4C36">
        <w:rPr>
          <w:rFonts w:ascii="Arial" w:hAnsi="Arial" w:cs="Arial"/>
          <w:noProof/>
        </w:rPr>
        <w:t xml:space="preserve"> electric </w:t>
      </w:r>
      <w:r w:rsidR="00416218">
        <w:rPr>
          <w:rFonts w:ascii="Arial" w:hAnsi="Arial" w:cs="Arial"/>
          <w:noProof/>
        </w:rPr>
        <w:t xml:space="preserve">with </w:t>
      </w:r>
      <w:r w:rsidR="008C256E">
        <w:rPr>
          <w:rFonts w:ascii="Arial" w:hAnsi="Arial" w:cs="Arial"/>
          <w:noProof/>
        </w:rPr>
        <w:t>zero emissions</w:t>
      </w:r>
      <w:r w:rsidR="00416218">
        <w:rPr>
          <w:rFonts w:ascii="Arial" w:hAnsi="Arial" w:cs="Arial"/>
          <w:noProof/>
        </w:rPr>
        <w:t>.</w:t>
      </w:r>
      <w:r w:rsidR="008C256E">
        <w:rPr>
          <w:rFonts w:ascii="Arial" w:hAnsi="Arial" w:cs="Arial"/>
          <w:noProof/>
        </w:rPr>
        <w:t xml:space="preserve"> </w:t>
      </w:r>
    </w:p>
    <w:p w14:paraId="17C14445" w14:textId="77549717" w:rsidR="00991A37" w:rsidRPr="00E97A9F" w:rsidRDefault="0038536F" w:rsidP="00EB389B">
      <w:pPr>
        <w:jc w:val="both"/>
        <w:rPr>
          <w:rFonts w:ascii="Arial" w:hAnsi="Arial" w:cs="Arial"/>
          <w:noProof/>
        </w:rPr>
      </w:pPr>
      <w:r w:rsidRPr="00E97A9F">
        <w:rPr>
          <w:rFonts w:ascii="Arial" w:hAnsi="Arial" w:cs="Arial"/>
        </w:rPr>
        <w:t xml:space="preserve">Diagram sourced from </w:t>
      </w:r>
      <w:hyperlink r:id="rId19" w:history="1">
        <w:r w:rsidRPr="00E97A9F">
          <w:rPr>
            <w:rFonts w:ascii="Arial" w:hAnsi="Arial" w:cs="Arial"/>
            <w:color w:val="0000FF"/>
            <w:u w:val="single"/>
          </w:rPr>
          <w:t>UPS to Add Zero-Emissions Delivery Trucks | Transport Topics (ttnews.com)</w:t>
        </w:r>
      </w:hyperlink>
    </w:p>
    <w:p w14:paraId="46040AB2" w14:textId="42D6B975" w:rsidR="00FD7691" w:rsidRDefault="00991A37" w:rsidP="00FD7691">
      <w:pPr>
        <w:jc w:val="both"/>
        <w:rPr>
          <w:rFonts w:ascii="Arial" w:hAnsi="Arial" w:cs="Arial"/>
          <w:b/>
          <w:bCs/>
          <w:i/>
          <w:iCs/>
          <w:shd w:val="clear" w:color="auto" w:fill="E8E8E6"/>
        </w:rPr>
      </w:pPr>
      <w:r>
        <w:rPr>
          <w:noProof/>
        </w:rPr>
        <w:drawing>
          <wp:inline distT="0" distB="0" distL="0" distR="0" wp14:anchorId="14428AF7" wp14:editId="4163D17A">
            <wp:extent cx="5731510" cy="3200093"/>
            <wp:effectExtent l="0" t="0" r="2540" b="63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00093"/>
                    </a:xfrm>
                    <a:prstGeom prst="rect">
                      <a:avLst/>
                    </a:prstGeom>
                    <a:noFill/>
                    <a:ln>
                      <a:noFill/>
                    </a:ln>
                  </pic:spPr>
                </pic:pic>
              </a:graphicData>
            </a:graphic>
          </wp:inline>
        </w:drawing>
      </w:r>
      <w:bookmarkStart w:id="24" w:name="_Toc70849241"/>
    </w:p>
    <w:p w14:paraId="42958C07" w14:textId="77777777" w:rsidR="00FD7691" w:rsidRPr="00FD7691" w:rsidRDefault="00FD7691" w:rsidP="00FD7691">
      <w:pPr>
        <w:jc w:val="both"/>
        <w:rPr>
          <w:rFonts w:ascii="Arial" w:hAnsi="Arial" w:cs="Arial"/>
          <w:b/>
          <w:bCs/>
          <w:i/>
          <w:iCs/>
          <w:shd w:val="clear" w:color="auto" w:fill="E8E8E6"/>
        </w:rPr>
      </w:pPr>
    </w:p>
    <w:p w14:paraId="1A01D3B1" w14:textId="019B832D" w:rsidR="00FA4C08" w:rsidRPr="00E97A9F" w:rsidRDefault="00AB0175" w:rsidP="00E97A9F">
      <w:pPr>
        <w:pStyle w:val="Heading1"/>
        <w:rPr>
          <w:u w:val="single"/>
          <w:shd w:val="clear" w:color="auto" w:fill="E8E8E6"/>
        </w:rPr>
      </w:pPr>
      <w:r w:rsidRPr="00E97A9F">
        <w:rPr>
          <w:u w:val="single"/>
          <w:shd w:val="clear" w:color="auto" w:fill="E8E8E6"/>
        </w:rPr>
        <w:lastRenderedPageBreak/>
        <w:t>Appendix 2.</w:t>
      </w:r>
      <w:bookmarkEnd w:id="24"/>
    </w:p>
    <w:p w14:paraId="6425FBA4" w14:textId="77F7D5DC" w:rsidR="005608BE" w:rsidRPr="005608BE" w:rsidRDefault="001409D0" w:rsidP="00EB389B">
      <w:pPr>
        <w:jc w:val="both"/>
        <w:rPr>
          <w:rFonts w:ascii="Arial" w:hAnsi="Arial" w:cs="Arial"/>
          <w:shd w:val="clear" w:color="auto" w:fill="E8E8E6"/>
        </w:rPr>
      </w:pPr>
      <w:r>
        <w:rPr>
          <w:rFonts w:ascii="Arial" w:hAnsi="Arial" w:cs="Arial"/>
          <w:shd w:val="clear" w:color="auto" w:fill="E8E8E6"/>
        </w:rPr>
        <w:t xml:space="preserve">UPS world </w:t>
      </w:r>
      <w:r w:rsidR="002C31AA">
        <w:rPr>
          <w:rFonts w:ascii="Arial" w:hAnsi="Arial" w:cs="Arial"/>
          <w:shd w:val="clear" w:color="auto" w:fill="E8E8E6"/>
        </w:rPr>
        <w:t xml:space="preserve">map </w:t>
      </w:r>
      <w:r>
        <w:rPr>
          <w:rFonts w:ascii="Arial" w:hAnsi="Arial" w:cs="Arial"/>
          <w:shd w:val="clear" w:color="auto" w:fill="E8E8E6"/>
        </w:rPr>
        <w:t xml:space="preserve">of operating </w:t>
      </w:r>
      <w:r w:rsidR="002C31AA">
        <w:rPr>
          <w:rFonts w:ascii="Arial" w:hAnsi="Arial" w:cs="Arial"/>
          <w:shd w:val="clear" w:color="auto" w:fill="E8E8E6"/>
        </w:rPr>
        <w:t>region</w:t>
      </w:r>
      <w:r>
        <w:rPr>
          <w:rFonts w:ascii="Arial" w:hAnsi="Arial" w:cs="Arial"/>
          <w:shd w:val="clear" w:color="auto" w:fill="E8E8E6"/>
        </w:rPr>
        <w:t>s.</w:t>
      </w:r>
      <w:r w:rsidR="0044399F">
        <w:rPr>
          <w:rFonts w:ascii="Arial" w:hAnsi="Arial" w:cs="Arial"/>
          <w:shd w:val="clear" w:color="auto" w:fill="E8E8E6"/>
        </w:rPr>
        <w:t xml:space="preserve"> </w:t>
      </w:r>
    </w:p>
    <w:p w14:paraId="6BDE6336" w14:textId="74C27C43" w:rsidR="00757713" w:rsidRDefault="007C321B" w:rsidP="00EB389B">
      <w:pPr>
        <w:jc w:val="both"/>
        <w:rPr>
          <w:rFonts w:ascii="Arial" w:hAnsi="Arial" w:cs="Arial"/>
          <w:b/>
          <w:bCs/>
          <w:i/>
          <w:iCs/>
          <w:shd w:val="clear" w:color="auto" w:fill="E8E8E6"/>
        </w:rPr>
      </w:pPr>
      <w:r>
        <w:rPr>
          <w:noProof/>
        </w:rPr>
        <w:drawing>
          <wp:inline distT="0" distB="0" distL="0" distR="0" wp14:anchorId="2091F242" wp14:editId="50DF0C16">
            <wp:extent cx="5730875" cy="39624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6890" cy="3966559"/>
                    </a:xfrm>
                    <a:prstGeom prst="rect">
                      <a:avLst/>
                    </a:prstGeom>
                    <a:noFill/>
                    <a:ln>
                      <a:noFill/>
                    </a:ln>
                  </pic:spPr>
                </pic:pic>
              </a:graphicData>
            </a:graphic>
          </wp:inline>
        </w:drawing>
      </w:r>
    </w:p>
    <w:p w14:paraId="50122A1F" w14:textId="77777777" w:rsidR="00757713" w:rsidRDefault="00757713" w:rsidP="00EB389B">
      <w:pPr>
        <w:jc w:val="both"/>
        <w:rPr>
          <w:rFonts w:ascii="Arial" w:hAnsi="Arial" w:cs="Arial"/>
          <w:b/>
          <w:bCs/>
          <w:i/>
          <w:iCs/>
          <w:shd w:val="clear" w:color="auto" w:fill="E8E8E6"/>
        </w:rPr>
      </w:pPr>
    </w:p>
    <w:p w14:paraId="21B742C9" w14:textId="1AD48750" w:rsidR="00757713" w:rsidRPr="00761075" w:rsidRDefault="00DD4F9B" w:rsidP="00EB389B">
      <w:pPr>
        <w:jc w:val="both"/>
        <w:rPr>
          <w:rFonts w:ascii="Arial" w:hAnsi="Arial" w:cs="Arial"/>
          <w:shd w:val="clear" w:color="auto" w:fill="E8E8E6"/>
        </w:rPr>
      </w:pPr>
      <w:r w:rsidRPr="00761075">
        <w:rPr>
          <w:rFonts w:ascii="Arial" w:hAnsi="Arial" w:cs="Arial"/>
        </w:rPr>
        <w:t xml:space="preserve">Diagram </w:t>
      </w:r>
      <w:r w:rsidR="00BB52EC">
        <w:rPr>
          <w:rFonts w:ascii="Arial" w:hAnsi="Arial" w:cs="Arial"/>
        </w:rPr>
        <w:t xml:space="preserve">below </w:t>
      </w:r>
      <w:r w:rsidRPr="00761075">
        <w:rPr>
          <w:rFonts w:ascii="Arial" w:hAnsi="Arial" w:cs="Arial"/>
        </w:rPr>
        <w:t>sourced</w:t>
      </w:r>
      <w:r w:rsidR="00D654E5" w:rsidRPr="00761075">
        <w:rPr>
          <w:rFonts w:ascii="Arial" w:hAnsi="Arial" w:cs="Arial"/>
        </w:rPr>
        <w:t xml:space="preserve"> from:</w:t>
      </w:r>
      <w:r w:rsidRPr="00761075">
        <w:rPr>
          <w:rFonts w:ascii="Arial" w:hAnsi="Arial" w:cs="Arial"/>
        </w:rPr>
        <w:t xml:space="preserve"> </w:t>
      </w:r>
      <w:hyperlink r:id="rId22" w:history="1">
        <w:r w:rsidR="00180B87" w:rsidRPr="00761075">
          <w:rPr>
            <w:rFonts w:ascii="Arial" w:hAnsi="Arial" w:cs="Arial"/>
            <w:color w:val="0000FF"/>
            <w:u w:val="single"/>
          </w:rPr>
          <w:t xml:space="preserve">UPS </w:t>
        </w:r>
        <w:proofErr w:type="gramStart"/>
        <w:r w:rsidR="00180B87" w:rsidRPr="00761075">
          <w:rPr>
            <w:rFonts w:ascii="Arial" w:hAnsi="Arial" w:cs="Arial"/>
            <w:color w:val="0000FF"/>
            <w:u w:val="single"/>
          </w:rPr>
          <w:t>sorts</w:t>
        </w:r>
        <w:proofErr w:type="gramEnd"/>
        <w:r w:rsidR="00180B87" w:rsidRPr="00761075">
          <w:rPr>
            <w:rFonts w:ascii="Arial" w:hAnsi="Arial" w:cs="Arial"/>
            <w:color w:val="0000FF"/>
            <w:u w:val="single"/>
          </w:rPr>
          <w:t xml:space="preserve"> millions of packages a day. </w:t>
        </w:r>
        <w:proofErr w:type="gramStart"/>
        <w:r w:rsidR="00180B87" w:rsidRPr="00761075">
          <w:rPr>
            <w:rFonts w:ascii="Arial" w:hAnsi="Arial" w:cs="Arial"/>
            <w:color w:val="0000FF"/>
            <w:u w:val="single"/>
          </w:rPr>
          <w:t>Here's</w:t>
        </w:r>
        <w:proofErr w:type="gramEnd"/>
        <w:r w:rsidR="00180B87" w:rsidRPr="00761075">
          <w:rPr>
            <w:rFonts w:ascii="Arial" w:hAnsi="Arial" w:cs="Arial"/>
            <w:color w:val="0000FF"/>
            <w:u w:val="single"/>
          </w:rPr>
          <w:t xml:space="preserve"> what that looks like (courier-journal.com)</w:t>
        </w:r>
      </w:hyperlink>
    </w:p>
    <w:p w14:paraId="44A74C90" w14:textId="5EBC8EB2" w:rsidR="00D654E5" w:rsidRPr="00557EBF" w:rsidRDefault="00281632" w:rsidP="00EB389B">
      <w:pPr>
        <w:jc w:val="both"/>
        <w:rPr>
          <w:rFonts w:ascii="Arial" w:hAnsi="Arial" w:cs="Arial"/>
          <w:shd w:val="clear" w:color="auto" w:fill="E8E8E6"/>
        </w:rPr>
      </w:pPr>
      <w:r>
        <w:rPr>
          <w:rFonts w:ascii="Arial" w:hAnsi="Arial" w:cs="Arial"/>
          <w:shd w:val="clear" w:color="auto" w:fill="E8E8E6"/>
        </w:rPr>
        <w:t>UPS world</w:t>
      </w:r>
      <w:r w:rsidR="00265CEB">
        <w:rPr>
          <w:rFonts w:ascii="Arial" w:hAnsi="Arial" w:cs="Arial"/>
          <w:shd w:val="clear" w:color="auto" w:fill="E8E8E6"/>
        </w:rPr>
        <w:t>-</w:t>
      </w:r>
      <w:r>
        <w:rPr>
          <w:rFonts w:ascii="Arial" w:hAnsi="Arial" w:cs="Arial"/>
          <w:shd w:val="clear" w:color="auto" w:fill="E8E8E6"/>
        </w:rPr>
        <w:t>port in L</w:t>
      </w:r>
      <w:r w:rsidR="00265CEB">
        <w:rPr>
          <w:rFonts w:ascii="Arial" w:hAnsi="Arial" w:cs="Arial"/>
          <w:shd w:val="clear" w:color="auto" w:fill="E8E8E6"/>
        </w:rPr>
        <w:t xml:space="preserve">ouisville </w:t>
      </w:r>
      <w:r w:rsidR="00382126">
        <w:rPr>
          <w:rFonts w:ascii="Arial" w:hAnsi="Arial" w:cs="Arial"/>
          <w:shd w:val="clear" w:color="auto" w:fill="E8E8E6"/>
        </w:rPr>
        <w:t>where millions of packages are sorted.</w:t>
      </w:r>
    </w:p>
    <w:p w14:paraId="45EEA562" w14:textId="31539B20" w:rsidR="00757713" w:rsidRDefault="009965B2" w:rsidP="00EB389B">
      <w:pPr>
        <w:jc w:val="both"/>
        <w:rPr>
          <w:rFonts w:ascii="Arial" w:hAnsi="Arial" w:cs="Arial"/>
          <w:b/>
          <w:bCs/>
          <w:i/>
          <w:iCs/>
          <w:shd w:val="clear" w:color="auto" w:fill="E8E8E6"/>
        </w:rPr>
      </w:pPr>
      <w:r>
        <w:rPr>
          <w:noProof/>
        </w:rPr>
        <w:drawing>
          <wp:inline distT="0" distB="0" distL="0" distR="0" wp14:anchorId="566751A5" wp14:editId="082ABC1E">
            <wp:extent cx="5516880" cy="2857500"/>
            <wp:effectExtent l="0" t="0" r="762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flipV="1">
                      <a:off x="0" y="0"/>
                      <a:ext cx="5888031" cy="3049740"/>
                    </a:xfrm>
                    <a:prstGeom prst="rect">
                      <a:avLst/>
                    </a:prstGeom>
                    <a:noFill/>
                    <a:ln>
                      <a:noFill/>
                    </a:ln>
                  </pic:spPr>
                </pic:pic>
              </a:graphicData>
            </a:graphic>
          </wp:inline>
        </w:drawing>
      </w:r>
    </w:p>
    <w:p w14:paraId="73CA6DC5" w14:textId="77777777" w:rsidR="00E97A9F" w:rsidRDefault="00E97A9F">
      <w:pPr>
        <w:rPr>
          <w:rFonts w:ascii="Arial" w:hAnsi="Arial" w:cs="Arial"/>
          <w:b/>
          <w:bCs/>
          <w:shd w:val="clear" w:color="auto" w:fill="E8E8E6"/>
        </w:rPr>
      </w:pPr>
    </w:p>
    <w:p w14:paraId="0A732704" w14:textId="1125D789" w:rsidR="004F1FEE" w:rsidRPr="00E97A9F" w:rsidRDefault="003C2737" w:rsidP="00E97A9F">
      <w:pPr>
        <w:pStyle w:val="Heading1"/>
        <w:rPr>
          <w:u w:val="single"/>
        </w:rPr>
      </w:pPr>
      <w:bookmarkStart w:id="25" w:name="_Toc70849242"/>
      <w:r w:rsidRPr="00E97A9F">
        <w:rPr>
          <w:u w:val="single"/>
          <w:shd w:val="clear" w:color="auto" w:fill="E8E8E6"/>
        </w:rPr>
        <w:lastRenderedPageBreak/>
        <w:t>Appendix 3</w:t>
      </w:r>
      <w:r w:rsidR="00233948" w:rsidRPr="00E97A9F">
        <w:rPr>
          <w:u w:val="single"/>
          <w:shd w:val="clear" w:color="auto" w:fill="E8E8E6"/>
        </w:rPr>
        <w:t>.</w:t>
      </w:r>
      <w:bookmarkEnd w:id="25"/>
    </w:p>
    <w:p w14:paraId="3A67ACCA" w14:textId="0136D881" w:rsidR="004F1FEE" w:rsidRPr="00E75A4D" w:rsidRDefault="006A1BB8">
      <w:pPr>
        <w:rPr>
          <w:rFonts w:ascii="Arial" w:hAnsi="Arial" w:cs="Arial"/>
        </w:rPr>
      </w:pPr>
      <w:r w:rsidRPr="006A1BB8">
        <w:rPr>
          <w:rFonts w:ascii="Arial" w:hAnsi="Arial" w:cs="Arial"/>
        </w:rPr>
        <w:t xml:space="preserve">The </w:t>
      </w:r>
      <w:r w:rsidR="00857DEF">
        <w:rPr>
          <w:rFonts w:ascii="Arial" w:hAnsi="Arial" w:cs="Arial"/>
        </w:rPr>
        <w:t>diagram below</w:t>
      </w:r>
      <w:r w:rsidR="007D7CB1">
        <w:rPr>
          <w:rFonts w:ascii="Arial" w:hAnsi="Arial" w:cs="Arial"/>
        </w:rPr>
        <w:t xml:space="preserve"> </w:t>
      </w:r>
      <w:r w:rsidR="001D0C5B">
        <w:rPr>
          <w:rFonts w:ascii="Arial" w:hAnsi="Arial" w:cs="Arial"/>
        </w:rPr>
        <w:t>shows you how to track your delivery once you have received your e-mail</w:t>
      </w:r>
      <w:r w:rsidR="007060E3">
        <w:rPr>
          <w:rFonts w:ascii="Arial" w:hAnsi="Arial" w:cs="Arial"/>
        </w:rPr>
        <w:t>.</w:t>
      </w:r>
      <w:r w:rsidR="00857DEF">
        <w:rPr>
          <w:rFonts w:ascii="Arial" w:hAnsi="Arial" w:cs="Arial"/>
        </w:rPr>
        <w:t xml:space="preserve">  </w:t>
      </w:r>
      <w:r w:rsidR="009D7183" w:rsidRPr="00E75A4D">
        <w:rPr>
          <w:rFonts w:ascii="Arial" w:hAnsi="Arial" w:cs="Arial"/>
        </w:rPr>
        <w:t xml:space="preserve">Diagram sourced from:  </w:t>
      </w:r>
      <w:hyperlink r:id="rId24" w:history="1">
        <w:r w:rsidR="009D7183" w:rsidRPr="00E75A4D">
          <w:rPr>
            <w:rFonts w:ascii="Arial" w:hAnsi="Arial" w:cs="Arial"/>
            <w:color w:val="0000FF"/>
            <w:u w:val="single"/>
          </w:rPr>
          <w:t>UPS-Infographics-Geoawesomeness.jpg (880×729)</w:t>
        </w:r>
      </w:hyperlink>
    </w:p>
    <w:p w14:paraId="66854903" w14:textId="02A6CF2D" w:rsidR="00BE1DD6" w:rsidRDefault="00BE1DD6">
      <w:pPr>
        <w:rPr>
          <w:rFonts w:ascii="Arial" w:hAnsi="Arial" w:cs="Arial"/>
          <w:b/>
          <w:bCs/>
        </w:rPr>
      </w:pPr>
      <w:r>
        <w:rPr>
          <w:noProof/>
        </w:rPr>
        <w:drawing>
          <wp:inline distT="0" distB="0" distL="0" distR="0" wp14:anchorId="54669B62" wp14:editId="7F63D49E">
            <wp:extent cx="5730240" cy="40195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098" cy="4229188"/>
                    </a:xfrm>
                    <a:prstGeom prst="rect">
                      <a:avLst/>
                    </a:prstGeom>
                    <a:noFill/>
                    <a:ln>
                      <a:noFill/>
                    </a:ln>
                  </pic:spPr>
                </pic:pic>
              </a:graphicData>
            </a:graphic>
          </wp:inline>
        </w:drawing>
      </w:r>
    </w:p>
    <w:p w14:paraId="154BC4CB" w14:textId="7F655489" w:rsidR="00F66F71" w:rsidRPr="00076D26" w:rsidRDefault="005F157D" w:rsidP="00F66F71">
      <w:pPr>
        <w:rPr>
          <w:rFonts w:ascii="Arial" w:hAnsi="Arial" w:cs="Arial"/>
        </w:rPr>
      </w:pPr>
      <w:r w:rsidRPr="00560A6D">
        <w:rPr>
          <w:rFonts w:ascii="Arial" w:hAnsi="Arial" w:cs="Arial"/>
        </w:rPr>
        <w:t xml:space="preserve">Diagram below sourced from: </w:t>
      </w:r>
      <w:hyperlink r:id="rId26" w:history="1">
        <w:r w:rsidR="00400BCD" w:rsidRPr="00560A6D">
          <w:rPr>
            <w:rFonts w:ascii="Arial" w:hAnsi="Arial" w:cs="Arial"/>
            <w:color w:val="0000FF"/>
            <w:u w:val="single"/>
          </w:rPr>
          <w:t>UPS Announces New Uniforms for Drivers | Transport Topics (ttnews.com)</w:t>
        </w:r>
      </w:hyperlink>
      <w:r w:rsidR="009776EF">
        <w:rPr>
          <w:rFonts w:ascii="Arial" w:hAnsi="Arial" w:cs="Arial"/>
          <w:color w:val="0000FF"/>
          <w:u w:val="single"/>
        </w:rPr>
        <w:t xml:space="preserve"> </w:t>
      </w:r>
      <w:r w:rsidR="003D27E2">
        <w:rPr>
          <w:rFonts w:ascii="Arial" w:hAnsi="Arial" w:cs="Arial"/>
          <w:color w:val="0000FF"/>
          <w:u w:val="single"/>
        </w:rPr>
        <w:t xml:space="preserve"> </w:t>
      </w:r>
      <w:r w:rsidR="00F66F71">
        <w:rPr>
          <w:rFonts w:ascii="Arial" w:hAnsi="Arial" w:cs="Arial"/>
        </w:rPr>
        <w:t>Two colleagues wearing</w:t>
      </w:r>
      <w:r w:rsidR="00F44038">
        <w:rPr>
          <w:rFonts w:ascii="Arial" w:hAnsi="Arial" w:cs="Arial"/>
        </w:rPr>
        <w:t xml:space="preserve"> the</w:t>
      </w:r>
      <w:r w:rsidR="00F66F71">
        <w:rPr>
          <w:rFonts w:ascii="Arial" w:hAnsi="Arial" w:cs="Arial"/>
        </w:rPr>
        <w:t xml:space="preserve"> UPS</w:t>
      </w:r>
      <w:r w:rsidR="00F44038">
        <w:rPr>
          <w:rFonts w:ascii="Arial" w:hAnsi="Arial" w:cs="Arial"/>
        </w:rPr>
        <w:t xml:space="preserve"> summer</w:t>
      </w:r>
      <w:r w:rsidR="00F66F71">
        <w:rPr>
          <w:rFonts w:ascii="Arial" w:hAnsi="Arial" w:cs="Arial"/>
        </w:rPr>
        <w:t xml:space="preserve"> uniform.</w:t>
      </w:r>
    </w:p>
    <w:p w14:paraId="1EC8C9AF" w14:textId="16C95612" w:rsidR="00400BCD" w:rsidRPr="00560A6D" w:rsidRDefault="00400BCD">
      <w:pPr>
        <w:rPr>
          <w:rFonts w:ascii="Arial" w:hAnsi="Arial" w:cs="Arial"/>
          <w:b/>
          <w:bCs/>
          <w:u w:val="single"/>
        </w:rPr>
      </w:pPr>
    </w:p>
    <w:p w14:paraId="6FE8F087" w14:textId="71F8DF6C" w:rsidR="00BE1DD6" w:rsidRDefault="00A435D8">
      <w:pPr>
        <w:rPr>
          <w:rFonts w:ascii="Arial" w:hAnsi="Arial" w:cs="Arial"/>
          <w:b/>
          <w:bCs/>
          <w:u w:val="single"/>
        </w:rPr>
      </w:pPr>
      <w:r>
        <w:rPr>
          <w:noProof/>
        </w:rPr>
        <w:drawing>
          <wp:inline distT="0" distB="0" distL="0" distR="0" wp14:anchorId="24F29540" wp14:editId="76DC7CF8">
            <wp:extent cx="5731510" cy="3200093"/>
            <wp:effectExtent l="0" t="0" r="2540" b="635"/>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00093"/>
                    </a:xfrm>
                    <a:prstGeom prst="rect">
                      <a:avLst/>
                    </a:prstGeom>
                    <a:noFill/>
                    <a:ln>
                      <a:noFill/>
                    </a:ln>
                  </pic:spPr>
                </pic:pic>
              </a:graphicData>
            </a:graphic>
          </wp:inline>
        </w:drawing>
      </w:r>
    </w:p>
    <w:p w14:paraId="26D066BE" w14:textId="0A9ACE4C" w:rsidR="004F1FEE" w:rsidRPr="00E97A9F" w:rsidRDefault="004D7D71" w:rsidP="00E97A9F">
      <w:pPr>
        <w:pStyle w:val="Heading1"/>
        <w:rPr>
          <w:u w:val="single"/>
        </w:rPr>
      </w:pPr>
      <w:bookmarkStart w:id="26" w:name="_Toc70849243"/>
      <w:r w:rsidRPr="00E97A9F">
        <w:rPr>
          <w:u w:val="single"/>
        </w:rPr>
        <w:lastRenderedPageBreak/>
        <w:t>Refere</w:t>
      </w:r>
      <w:r w:rsidR="00D4308C" w:rsidRPr="00E97A9F">
        <w:rPr>
          <w:u w:val="single"/>
        </w:rPr>
        <w:t>nce</w:t>
      </w:r>
      <w:r w:rsidR="0099531F" w:rsidRPr="00E97A9F">
        <w:rPr>
          <w:u w:val="single"/>
        </w:rPr>
        <w:t>s:</w:t>
      </w:r>
      <w:bookmarkEnd w:id="26"/>
    </w:p>
    <w:p w14:paraId="5D0FD1D5" w14:textId="49FEDE6C" w:rsidR="00634A3F" w:rsidRPr="00AA0CA1" w:rsidRDefault="00634A3F" w:rsidP="00634A3F">
      <w:pPr>
        <w:jc w:val="both"/>
        <w:rPr>
          <w:rFonts w:ascii="Arial" w:hAnsi="Arial" w:cs="Arial"/>
          <w:color w:val="000000" w:themeColor="text1"/>
          <w:shd w:val="clear" w:color="auto" w:fill="E8E8E6"/>
        </w:rPr>
      </w:pPr>
      <w:r w:rsidRPr="00AA0CA1">
        <w:rPr>
          <w:rFonts w:ascii="Arial" w:hAnsi="Arial" w:cs="Arial"/>
          <w:color w:val="000000" w:themeColor="text1"/>
          <w:shd w:val="clear" w:color="auto" w:fill="FFFFFF"/>
        </w:rPr>
        <w:t>Alvarez, J</w:t>
      </w:r>
      <w:r w:rsidR="00737ED0">
        <w:rPr>
          <w:rFonts w:ascii="Arial" w:hAnsi="Arial" w:cs="Arial"/>
          <w:color w:val="000000" w:themeColor="text1"/>
          <w:shd w:val="clear" w:color="auto" w:fill="FFFFFF"/>
        </w:rPr>
        <w:t>.</w:t>
      </w:r>
      <w:r w:rsidRPr="00AA0CA1">
        <w:rPr>
          <w:rFonts w:ascii="Arial" w:hAnsi="Arial" w:cs="Arial"/>
          <w:color w:val="000000" w:themeColor="text1"/>
          <w:shd w:val="clear" w:color="auto" w:fill="FFFFFF"/>
        </w:rPr>
        <w:t xml:space="preserve"> et al., (2020) </w:t>
      </w:r>
      <w:r w:rsidRPr="00AA0CA1">
        <w:rPr>
          <w:rFonts w:ascii="Arial" w:hAnsi="Arial" w:cs="Arial"/>
          <w:i/>
          <w:iCs/>
          <w:color w:val="000000" w:themeColor="text1"/>
          <w:shd w:val="clear" w:color="auto" w:fill="FFFFFF"/>
        </w:rPr>
        <w:t>An Enriched Customer Journey Map</w:t>
      </w:r>
      <w:r w:rsidRPr="00AA0CA1">
        <w:rPr>
          <w:rFonts w:ascii="Arial" w:hAnsi="Arial" w:cs="Arial"/>
          <w:color w:val="000000" w:themeColor="text1"/>
          <w:shd w:val="clear" w:color="auto" w:fill="FFFFFF"/>
        </w:rPr>
        <w:t>: How to Construct and Visualize a Global Portrait of Both Lived and Perceived Users’ Experiences? Designs, 4(3), p.29.</w:t>
      </w:r>
    </w:p>
    <w:p w14:paraId="56079AAC" w14:textId="5044CEE7" w:rsidR="00FE2C67" w:rsidRDefault="00FE2C67" w:rsidP="00FE2C67">
      <w:pPr>
        <w:jc w:val="both"/>
        <w:rPr>
          <w:rFonts w:ascii="Arial" w:hAnsi="Arial" w:cs="Arial"/>
          <w:shd w:val="clear" w:color="auto" w:fill="FFFFFF"/>
        </w:rPr>
      </w:pPr>
      <w:r w:rsidRPr="001209B4">
        <w:rPr>
          <w:rFonts w:ascii="Arial" w:hAnsi="Arial" w:cs="Arial"/>
          <w:shd w:val="clear" w:color="auto" w:fill="FFFFFF"/>
        </w:rPr>
        <w:t>Akram</w:t>
      </w:r>
      <w:r>
        <w:rPr>
          <w:rFonts w:ascii="Arial" w:hAnsi="Arial" w:cs="Arial"/>
          <w:shd w:val="clear" w:color="auto" w:fill="FFFFFF"/>
        </w:rPr>
        <w:t>,</w:t>
      </w:r>
      <w:r w:rsidRPr="001209B4">
        <w:rPr>
          <w:rFonts w:ascii="Arial" w:hAnsi="Arial" w:cs="Arial"/>
          <w:shd w:val="clear" w:color="auto" w:fill="FFFFFF"/>
        </w:rPr>
        <w:t xml:space="preserve"> S</w:t>
      </w:r>
      <w:r>
        <w:rPr>
          <w:rFonts w:ascii="Arial" w:hAnsi="Arial" w:cs="Arial"/>
          <w:shd w:val="clear" w:color="auto" w:fill="FFFFFF"/>
        </w:rPr>
        <w:t>.</w:t>
      </w:r>
      <w:r w:rsidRPr="001209B4">
        <w:rPr>
          <w:rFonts w:ascii="Arial" w:hAnsi="Arial" w:cs="Arial"/>
          <w:shd w:val="clear" w:color="auto" w:fill="FFFFFF"/>
        </w:rPr>
        <w:t xml:space="preserve"> Hasan</w:t>
      </w:r>
      <w:r>
        <w:rPr>
          <w:rFonts w:ascii="Arial" w:hAnsi="Arial" w:cs="Arial"/>
          <w:shd w:val="clear" w:color="auto" w:fill="FFFFFF"/>
        </w:rPr>
        <w:t>,</w:t>
      </w:r>
      <w:r w:rsidRPr="001209B4">
        <w:rPr>
          <w:rFonts w:ascii="Arial" w:hAnsi="Arial" w:cs="Arial"/>
          <w:shd w:val="clear" w:color="auto" w:fill="FFFFFF"/>
        </w:rPr>
        <w:t xml:space="preserve"> A</w:t>
      </w:r>
      <w:r>
        <w:rPr>
          <w:rFonts w:ascii="Arial" w:hAnsi="Arial" w:cs="Arial"/>
          <w:shd w:val="clear" w:color="auto" w:fill="FFFFFF"/>
        </w:rPr>
        <w:t xml:space="preserve">, </w:t>
      </w:r>
      <w:r w:rsidRPr="001209B4">
        <w:rPr>
          <w:rFonts w:ascii="Arial" w:hAnsi="Arial" w:cs="Arial"/>
          <w:shd w:val="clear" w:color="auto" w:fill="FFFFFF"/>
        </w:rPr>
        <w:t>J</w:t>
      </w:r>
      <w:r>
        <w:rPr>
          <w:rFonts w:ascii="Arial" w:hAnsi="Arial" w:cs="Arial"/>
          <w:shd w:val="clear" w:color="auto" w:fill="FFFFFF"/>
        </w:rPr>
        <w:t>.</w:t>
      </w:r>
      <w:r w:rsidRPr="001209B4">
        <w:rPr>
          <w:rFonts w:ascii="Arial" w:hAnsi="Arial" w:cs="Arial"/>
          <w:shd w:val="clear" w:color="auto" w:fill="FFFFFF"/>
        </w:rPr>
        <w:t xml:space="preserve"> &amp; Hussam A</w:t>
      </w:r>
      <w:r>
        <w:rPr>
          <w:rFonts w:ascii="Arial" w:hAnsi="Arial" w:cs="Arial"/>
          <w:shd w:val="clear" w:color="auto" w:fill="FFFFFF"/>
        </w:rPr>
        <w:t>,</w:t>
      </w:r>
      <w:r w:rsidRPr="001209B4">
        <w:rPr>
          <w:rFonts w:ascii="Arial" w:hAnsi="Arial" w:cs="Arial"/>
          <w:shd w:val="clear" w:color="auto" w:fill="FFFFFF"/>
        </w:rPr>
        <w:t xml:space="preserve"> M</w:t>
      </w:r>
      <w:r>
        <w:rPr>
          <w:rFonts w:ascii="Arial" w:hAnsi="Arial" w:cs="Arial"/>
          <w:shd w:val="clear" w:color="auto" w:fill="FFFFFF"/>
        </w:rPr>
        <w:t>.</w:t>
      </w:r>
      <w:r w:rsidRPr="001209B4">
        <w:rPr>
          <w:rFonts w:ascii="Arial" w:hAnsi="Arial" w:cs="Arial"/>
          <w:shd w:val="clear" w:color="auto" w:fill="FFFFFF"/>
        </w:rPr>
        <w:t xml:space="preserve">, (2019) </w:t>
      </w:r>
      <w:r w:rsidRPr="002620E4">
        <w:rPr>
          <w:rFonts w:ascii="Arial" w:hAnsi="Arial" w:cs="Arial"/>
          <w:i/>
          <w:iCs/>
          <w:shd w:val="clear" w:color="auto" w:fill="FFFFFF"/>
        </w:rPr>
        <w:t>Employing marketing information systems for the success of small and medium enterprises:</w:t>
      </w:r>
      <w:r w:rsidRPr="001209B4">
        <w:rPr>
          <w:rFonts w:ascii="Arial" w:hAnsi="Arial" w:cs="Arial"/>
          <w:shd w:val="clear" w:color="auto" w:fill="FFFFFF"/>
        </w:rPr>
        <w:t xml:space="preserve"> A field study of some Tourism and Travel companies in Baghdad. </w:t>
      </w:r>
      <w:r w:rsidRPr="00B90744">
        <w:rPr>
          <w:rFonts w:ascii="Arial" w:hAnsi="Arial" w:cs="Arial"/>
          <w:shd w:val="clear" w:color="auto" w:fill="FFFFFF"/>
        </w:rPr>
        <w:t xml:space="preserve">African Journal of Hospitality, Tourism and Leisure, </w:t>
      </w:r>
      <w:r w:rsidRPr="001209B4">
        <w:rPr>
          <w:rFonts w:ascii="Arial" w:hAnsi="Arial" w:cs="Arial"/>
          <w:shd w:val="clear" w:color="auto" w:fill="FFFFFF"/>
        </w:rPr>
        <w:t>8(4), pp.African Journal of Hospitality, Tourism and Leisure, 2019–08-01, Vol.8 (4).</w:t>
      </w:r>
    </w:p>
    <w:p w14:paraId="1E03F605" w14:textId="51A7ACAD" w:rsidR="00A2443F" w:rsidRDefault="00A2443F" w:rsidP="00A2443F">
      <w:pPr>
        <w:rPr>
          <w:rFonts w:ascii="Arial" w:hAnsi="Arial" w:cs="Arial"/>
          <w:shd w:val="clear" w:color="auto" w:fill="FFFFFF"/>
        </w:rPr>
      </w:pPr>
      <w:r>
        <w:rPr>
          <w:rFonts w:ascii="Arial" w:hAnsi="Arial" w:cs="Arial"/>
          <w:shd w:val="clear" w:color="auto" w:fill="FFFFFF"/>
        </w:rPr>
        <w:t>Armstrong and Kotler</w:t>
      </w:r>
      <w:r w:rsidR="00737ED0">
        <w:rPr>
          <w:rFonts w:ascii="Arial" w:hAnsi="Arial" w:cs="Arial"/>
          <w:shd w:val="clear" w:color="auto" w:fill="FFFFFF"/>
        </w:rPr>
        <w:t>.</w:t>
      </w:r>
      <w:r>
        <w:rPr>
          <w:rFonts w:ascii="Arial" w:hAnsi="Arial" w:cs="Arial"/>
          <w:shd w:val="clear" w:color="auto" w:fill="FFFFFF"/>
        </w:rPr>
        <w:t>, (2015) In Akram, et al., (2019).</w:t>
      </w:r>
    </w:p>
    <w:p w14:paraId="0D0D6294" w14:textId="1BA35B88" w:rsidR="008C5DD1" w:rsidRPr="008C5DD1" w:rsidRDefault="008C5DD1" w:rsidP="004A62A2">
      <w:pPr>
        <w:rPr>
          <w:rFonts w:ascii="Arial" w:hAnsi="Arial" w:cs="Arial"/>
          <w:b/>
          <w:bCs/>
          <w:color w:val="3A3A3A"/>
          <w:shd w:val="clear" w:color="auto" w:fill="FFFFFF"/>
        </w:rPr>
      </w:pPr>
      <w:r w:rsidRPr="009B6E68">
        <w:rPr>
          <w:rFonts w:ascii="Arial" w:hAnsi="Arial" w:cs="Arial"/>
          <w:color w:val="222222"/>
          <w:shd w:val="clear" w:color="auto" w:fill="FFFFFF"/>
        </w:rPr>
        <w:t xml:space="preserve">Baker, J. Parasuraman, A. Grewal, D. and Voss, G.B., </w:t>
      </w:r>
      <w:r>
        <w:rPr>
          <w:rFonts w:ascii="Arial" w:hAnsi="Arial" w:cs="Arial"/>
          <w:color w:val="222222"/>
          <w:shd w:val="clear" w:color="auto" w:fill="FFFFFF"/>
        </w:rPr>
        <w:t>(</w:t>
      </w:r>
      <w:r w:rsidRPr="009B6E68">
        <w:rPr>
          <w:rFonts w:ascii="Arial" w:hAnsi="Arial" w:cs="Arial"/>
          <w:color w:val="222222"/>
          <w:shd w:val="clear" w:color="auto" w:fill="FFFFFF"/>
        </w:rPr>
        <w:t>2002</w:t>
      </w:r>
      <w:r>
        <w:rPr>
          <w:rFonts w:ascii="Arial" w:hAnsi="Arial" w:cs="Arial"/>
          <w:color w:val="222222"/>
          <w:shd w:val="clear" w:color="auto" w:fill="FFFFFF"/>
        </w:rPr>
        <w:t>)</w:t>
      </w:r>
      <w:r w:rsidRPr="009B6E68">
        <w:rPr>
          <w:rFonts w:ascii="Arial" w:hAnsi="Arial" w:cs="Arial"/>
          <w:color w:val="222222"/>
          <w:shd w:val="clear" w:color="auto" w:fill="FFFFFF"/>
        </w:rPr>
        <w:t xml:space="preserve"> </w:t>
      </w:r>
      <w:r w:rsidRPr="001D42BB">
        <w:rPr>
          <w:rFonts w:ascii="Arial" w:hAnsi="Arial" w:cs="Arial"/>
          <w:i/>
          <w:iCs/>
          <w:color w:val="222222"/>
          <w:shd w:val="clear" w:color="auto" w:fill="FFFFFF"/>
        </w:rPr>
        <w:t>The influence of multiple store environment cues on perceived merchandise value and patronage intentions</w:t>
      </w:r>
      <w:r w:rsidRPr="009B6E68">
        <w:rPr>
          <w:rFonts w:ascii="Arial" w:hAnsi="Arial" w:cs="Arial"/>
          <w:color w:val="222222"/>
          <w:shd w:val="clear" w:color="auto" w:fill="FFFFFF"/>
        </w:rPr>
        <w:t>. </w:t>
      </w:r>
      <w:r w:rsidRPr="001D42BB">
        <w:rPr>
          <w:rFonts w:ascii="Arial" w:hAnsi="Arial" w:cs="Arial"/>
          <w:color w:val="222222"/>
          <w:shd w:val="clear" w:color="auto" w:fill="FFFFFF"/>
        </w:rPr>
        <w:t>Journal of marketing,</w:t>
      </w:r>
      <w:r w:rsidRPr="009B6E68">
        <w:rPr>
          <w:rFonts w:ascii="Arial" w:hAnsi="Arial" w:cs="Arial"/>
          <w:color w:val="222222"/>
          <w:shd w:val="clear" w:color="auto" w:fill="FFFFFF"/>
        </w:rPr>
        <w:t> </w:t>
      </w:r>
      <w:r w:rsidRPr="009B6E68">
        <w:rPr>
          <w:rFonts w:ascii="Arial" w:hAnsi="Arial" w:cs="Arial"/>
          <w:i/>
          <w:iCs/>
          <w:color w:val="222222"/>
          <w:shd w:val="clear" w:color="auto" w:fill="FFFFFF"/>
        </w:rPr>
        <w:t>66</w:t>
      </w:r>
      <w:r w:rsidRPr="009B6E68">
        <w:rPr>
          <w:rFonts w:ascii="Arial" w:hAnsi="Arial" w:cs="Arial"/>
          <w:color w:val="222222"/>
          <w:shd w:val="clear" w:color="auto" w:fill="FFFFFF"/>
        </w:rPr>
        <w:t>(2), pp.120-141.</w:t>
      </w:r>
      <w:r>
        <w:rPr>
          <w:rFonts w:ascii="Arial" w:hAnsi="Arial" w:cs="Arial"/>
          <w:color w:val="222222"/>
          <w:shd w:val="clear" w:color="auto" w:fill="FFFFFF"/>
        </w:rPr>
        <w:t xml:space="preserve"> In Roggeveen et al. (2020)</w:t>
      </w:r>
    </w:p>
    <w:p w14:paraId="0CA3BCC1" w14:textId="68B43626" w:rsidR="004A62A2" w:rsidRPr="00593EA1" w:rsidRDefault="004A62A2" w:rsidP="004A62A2">
      <w:pPr>
        <w:rPr>
          <w:rFonts w:ascii="Arial" w:hAnsi="Arial" w:cs="Arial"/>
          <w:b/>
          <w:bCs/>
          <w:shd w:val="clear" w:color="auto" w:fill="FFFFFF"/>
        </w:rPr>
      </w:pPr>
      <w:r w:rsidRPr="00593EA1">
        <w:rPr>
          <w:rFonts w:ascii="Arial" w:hAnsi="Arial" w:cs="Arial"/>
          <w:shd w:val="clear" w:color="auto" w:fill="FFFFFF"/>
        </w:rPr>
        <w:t>Chandler, D. Munday, R.</w:t>
      </w:r>
      <w:r w:rsidR="004F09ED">
        <w:rPr>
          <w:rFonts w:ascii="Arial" w:hAnsi="Arial" w:cs="Arial"/>
          <w:shd w:val="clear" w:color="auto" w:fill="FFFFFF"/>
        </w:rPr>
        <w:t>,</w:t>
      </w:r>
      <w:r w:rsidRPr="00593EA1">
        <w:rPr>
          <w:rFonts w:ascii="Arial" w:hAnsi="Arial" w:cs="Arial"/>
          <w:shd w:val="clear" w:color="auto" w:fill="FFFFFF"/>
        </w:rPr>
        <w:t xml:space="preserve"> (2020) </w:t>
      </w:r>
      <w:r w:rsidRPr="00B57420">
        <w:rPr>
          <w:rFonts w:ascii="Arial" w:hAnsi="Arial" w:cs="Arial"/>
          <w:i/>
          <w:iCs/>
          <w:shd w:val="clear" w:color="auto" w:fill="FFFFFF"/>
        </w:rPr>
        <w:t>Shannon and Weaver’s model.</w:t>
      </w:r>
      <w:r w:rsidRPr="00593EA1">
        <w:rPr>
          <w:rFonts w:ascii="Arial" w:hAnsi="Arial" w:cs="Arial"/>
          <w:shd w:val="clear" w:color="auto" w:fill="FFFFFF"/>
        </w:rPr>
        <w:t> </w:t>
      </w:r>
      <w:r w:rsidRPr="00593EA1">
        <w:rPr>
          <w:rFonts w:ascii="Arial" w:hAnsi="Arial" w:cs="Arial"/>
          <w:i/>
          <w:iCs/>
          <w:shd w:val="clear" w:color="auto" w:fill="FFFFFF"/>
        </w:rPr>
        <w:t>A Dictionary of Media and Communication</w:t>
      </w:r>
      <w:r w:rsidRPr="00593EA1">
        <w:rPr>
          <w:rFonts w:ascii="Arial" w:hAnsi="Arial" w:cs="Arial"/>
          <w:shd w:val="clear" w:color="auto" w:fill="FFFFFF"/>
        </w:rPr>
        <w:t>, pp. A Dictionary of Media and Communication, 2020–02-20.</w:t>
      </w:r>
    </w:p>
    <w:p w14:paraId="030D1503" w14:textId="61708A8B" w:rsidR="00C9263F" w:rsidRPr="007309DD" w:rsidRDefault="00545B84" w:rsidP="004A62A2">
      <w:pPr>
        <w:rPr>
          <w:rFonts w:ascii="Arial" w:hAnsi="Arial" w:cs="Arial"/>
          <w:shd w:val="clear" w:color="auto" w:fill="FFFFFF"/>
        </w:rPr>
      </w:pPr>
      <w:r w:rsidRPr="00545B84">
        <w:rPr>
          <w:rFonts w:ascii="Arial" w:hAnsi="Arial" w:cs="Arial"/>
          <w:color w:val="222222"/>
          <w:shd w:val="clear" w:color="auto" w:fill="FFFFFF"/>
        </w:rPr>
        <w:t xml:space="preserve">Deloitte, J., </w:t>
      </w:r>
      <w:r w:rsidR="004F09ED">
        <w:rPr>
          <w:rFonts w:ascii="Arial" w:hAnsi="Arial" w:cs="Arial"/>
          <w:color w:val="222222"/>
          <w:shd w:val="clear" w:color="auto" w:fill="FFFFFF"/>
        </w:rPr>
        <w:t>(</w:t>
      </w:r>
      <w:r w:rsidRPr="00545B84">
        <w:rPr>
          <w:rFonts w:ascii="Arial" w:hAnsi="Arial" w:cs="Arial"/>
          <w:color w:val="222222"/>
          <w:shd w:val="clear" w:color="auto" w:fill="FFFFFF"/>
        </w:rPr>
        <w:t>2006</w:t>
      </w:r>
      <w:r w:rsidR="004F09ED">
        <w:rPr>
          <w:rFonts w:ascii="Arial" w:hAnsi="Arial" w:cs="Arial"/>
          <w:color w:val="222222"/>
          <w:shd w:val="clear" w:color="auto" w:fill="FFFFFF"/>
        </w:rPr>
        <w:t>)</w:t>
      </w:r>
      <w:r w:rsidRPr="00545B84">
        <w:rPr>
          <w:rFonts w:ascii="Arial" w:hAnsi="Arial" w:cs="Arial"/>
          <w:color w:val="222222"/>
          <w:shd w:val="clear" w:color="auto" w:fill="FFFFFF"/>
        </w:rPr>
        <w:t xml:space="preserve"> Global powers of retailing.</w:t>
      </w:r>
      <w:r w:rsidR="007309DD">
        <w:rPr>
          <w:rFonts w:ascii="Arial" w:hAnsi="Arial" w:cs="Arial"/>
          <w:color w:val="222222"/>
          <w:shd w:val="clear" w:color="auto" w:fill="FFFFFF"/>
        </w:rPr>
        <w:t xml:space="preserve"> In Troiville, (2019).</w:t>
      </w:r>
    </w:p>
    <w:p w14:paraId="6B6A3F53" w14:textId="1892A4E0" w:rsidR="005C65FD" w:rsidRPr="005C65FD" w:rsidRDefault="005C65FD" w:rsidP="004A62A2">
      <w:pPr>
        <w:rPr>
          <w:rFonts w:ascii="Arial" w:hAnsi="Arial" w:cs="Arial"/>
          <w:shd w:val="clear" w:color="auto" w:fill="FFFFFF"/>
        </w:rPr>
      </w:pPr>
      <w:r w:rsidRPr="005C65FD">
        <w:rPr>
          <w:rFonts w:ascii="Arial" w:hAnsi="Arial" w:cs="Arial"/>
          <w:color w:val="222222"/>
          <w:shd w:val="clear" w:color="auto" w:fill="FFFFFF"/>
        </w:rPr>
        <w:t xml:space="preserve">Farquhar, P.H., </w:t>
      </w:r>
      <w:r w:rsidR="00457CC3">
        <w:rPr>
          <w:rFonts w:ascii="Arial" w:hAnsi="Arial" w:cs="Arial"/>
          <w:color w:val="222222"/>
          <w:shd w:val="clear" w:color="auto" w:fill="FFFFFF"/>
        </w:rPr>
        <w:t>(</w:t>
      </w:r>
      <w:r w:rsidRPr="005C65FD">
        <w:rPr>
          <w:rFonts w:ascii="Arial" w:hAnsi="Arial" w:cs="Arial"/>
          <w:color w:val="222222"/>
          <w:shd w:val="clear" w:color="auto" w:fill="FFFFFF"/>
        </w:rPr>
        <w:t>1989</w:t>
      </w:r>
      <w:r w:rsidR="00457CC3">
        <w:rPr>
          <w:rFonts w:ascii="Arial" w:hAnsi="Arial" w:cs="Arial"/>
          <w:color w:val="222222"/>
          <w:shd w:val="clear" w:color="auto" w:fill="FFFFFF"/>
        </w:rPr>
        <w:t>)</w:t>
      </w:r>
      <w:r w:rsidRPr="005C65FD">
        <w:rPr>
          <w:rFonts w:ascii="Arial" w:hAnsi="Arial" w:cs="Arial"/>
          <w:color w:val="222222"/>
          <w:shd w:val="clear" w:color="auto" w:fill="FFFFFF"/>
        </w:rPr>
        <w:t xml:space="preserve"> </w:t>
      </w:r>
      <w:r w:rsidRPr="00E40D96">
        <w:rPr>
          <w:rFonts w:ascii="Arial" w:hAnsi="Arial" w:cs="Arial"/>
          <w:i/>
          <w:iCs/>
          <w:color w:val="222222"/>
          <w:shd w:val="clear" w:color="auto" w:fill="FFFFFF"/>
        </w:rPr>
        <w:t>Managing brand equity.</w:t>
      </w:r>
      <w:r w:rsidRPr="005C65FD">
        <w:rPr>
          <w:rFonts w:ascii="Arial" w:hAnsi="Arial" w:cs="Arial"/>
          <w:color w:val="222222"/>
          <w:shd w:val="clear" w:color="auto" w:fill="FFFFFF"/>
        </w:rPr>
        <w:t> </w:t>
      </w:r>
      <w:r w:rsidRPr="00E40D96">
        <w:rPr>
          <w:rFonts w:ascii="Arial" w:hAnsi="Arial" w:cs="Arial"/>
          <w:color w:val="222222"/>
          <w:shd w:val="clear" w:color="auto" w:fill="FFFFFF"/>
        </w:rPr>
        <w:t>Marketing research, 1</w:t>
      </w:r>
      <w:r w:rsidRPr="005C65FD">
        <w:rPr>
          <w:rFonts w:ascii="Arial" w:hAnsi="Arial" w:cs="Arial"/>
          <w:color w:val="222222"/>
          <w:shd w:val="clear" w:color="auto" w:fill="FFFFFF"/>
        </w:rPr>
        <w:t>(3).</w:t>
      </w:r>
      <w:r w:rsidR="004B47C3">
        <w:rPr>
          <w:rFonts w:ascii="Arial" w:hAnsi="Arial" w:cs="Arial"/>
          <w:color w:val="222222"/>
          <w:shd w:val="clear" w:color="auto" w:fill="FFFFFF"/>
        </w:rPr>
        <w:t xml:space="preserve"> </w:t>
      </w:r>
      <w:bookmarkStart w:id="27" w:name="_Hlk67309011"/>
      <w:r w:rsidR="004B47C3">
        <w:rPr>
          <w:rFonts w:ascii="Arial" w:hAnsi="Arial" w:cs="Arial"/>
          <w:color w:val="222222"/>
          <w:shd w:val="clear" w:color="auto" w:fill="FFFFFF"/>
        </w:rPr>
        <w:t>In Troiville, (2019)</w:t>
      </w:r>
      <w:r w:rsidR="00474297">
        <w:rPr>
          <w:rFonts w:ascii="Arial" w:hAnsi="Arial" w:cs="Arial"/>
          <w:color w:val="222222"/>
          <w:shd w:val="clear" w:color="auto" w:fill="FFFFFF"/>
        </w:rPr>
        <w:t>.</w:t>
      </w:r>
    </w:p>
    <w:bookmarkEnd w:id="27"/>
    <w:p w14:paraId="3DFC83B8" w14:textId="212EF67F" w:rsidR="00F86993" w:rsidRPr="009624FB" w:rsidRDefault="00F86993" w:rsidP="00F86993">
      <w:pPr>
        <w:rPr>
          <w:rFonts w:ascii="Arial" w:hAnsi="Arial" w:cs="Arial"/>
        </w:rPr>
      </w:pPr>
      <w:r>
        <w:rPr>
          <w:rFonts w:ascii="Arial" w:hAnsi="Arial" w:cs="Arial"/>
        </w:rPr>
        <w:t>Gamers Decrypted</w:t>
      </w:r>
      <w:r w:rsidR="006A6DBC">
        <w:rPr>
          <w:rFonts w:ascii="Arial" w:hAnsi="Arial" w:cs="Arial"/>
        </w:rPr>
        <w:t>.</w:t>
      </w:r>
      <w:r>
        <w:rPr>
          <w:rFonts w:ascii="Arial" w:hAnsi="Arial" w:cs="Arial"/>
        </w:rPr>
        <w:t>, (2016) Available at :https:// gamersdecrypted.com/team-ranked-swtor-part-3-team-ranked-communication/</w:t>
      </w:r>
      <w:hyperlink r:id="rId28" w:history="1">
        <w:r w:rsidRPr="00BA2942">
          <w:rPr>
            <w:rFonts w:ascii="Arial" w:hAnsi="Arial" w:cs="Arial"/>
            <w:color w:val="0000FF"/>
            <w:u w:val="single"/>
          </w:rPr>
          <w:t>Team Ranked in SWTOR: Part 3 - Team Ranked Communication - Gamers Decrypted</w:t>
        </w:r>
      </w:hyperlink>
      <w:r>
        <w:rPr>
          <w:rFonts w:ascii="Arial" w:hAnsi="Arial" w:cs="Arial"/>
        </w:rPr>
        <w:t xml:space="preserve"> </w:t>
      </w:r>
      <w:r w:rsidRPr="00CA49CB">
        <w:rPr>
          <w:rFonts w:ascii="Arial" w:hAnsi="Arial" w:cs="Arial"/>
        </w:rPr>
        <w:t>(A</w:t>
      </w:r>
      <w:r>
        <w:rPr>
          <w:rFonts w:ascii="Arial" w:hAnsi="Arial" w:cs="Arial"/>
        </w:rPr>
        <w:t>ccessed: 30. 04. 2021).</w:t>
      </w:r>
    </w:p>
    <w:p w14:paraId="773BE276" w14:textId="21B33B7B" w:rsidR="00894AAA" w:rsidRPr="005C65FD" w:rsidRDefault="00474297" w:rsidP="00894AAA">
      <w:pPr>
        <w:rPr>
          <w:rFonts w:ascii="Arial" w:hAnsi="Arial" w:cs="Arial"/>
          <w:shd w:val="clear" w:color="auto" w:fill="FFFFFF"/>
        </w:rPr>
      </w:pPr>
      <w:r w:rsidRPr="00474297">
        <w:rPr>
          <w:rFonts w:ascii="Arial" w:hAnsi="Arial" w:cs="Arial"/>
          <w:color w:val="222222"/>
          <w:shd w:val="clear" w:color="auto" w:fill="FFFFFF"/>
        </w:rPr>
        <w:t xml:space="preserve">Grewal, D. Levy, M. and Kumar, V., </w:t>
      </w:r>
      <w:r w:rsidR="00C17D68">
        <w:rPr>
          <w:rFonts w:ascii="Arial" w:hAnsi="Arial" w:cs="Arial"/>
          <w:color w:val="222222"/>
          <w:shd w:val="clear" w:color="auto" w:fill="FFFFFF"/>
        </w:rPr>
        <w:t>(</w:t>
      </w:r>
      <w:r w:rsidRPr="00474297">
        <w:rPr>
          <w:rFonts w:ascii="Arial" w:hAnsi="Arial" w:cs="Arial"/>
          <w:color w:val="222222"/>
          <w:shd w:val="clear" w:color="auto" w:fill="FFFFFF"/>
        </w:rPr>
        <w:t>2009</w:t>
      </w:r>
      <w:r w:rsidR="00C17D68">
        <w:rPr>
          <w:rFonts w:ascii="Arial" w:hAnsi="Arial" w:cs="Arial"/>
          <w:color w:val="222222"/>
          <w:shd w:val="clear" w:color="auto" w:fill="FFFFFF"/>
        </w:rPr>
        <w:t>)</w:t>
      </w:r>
      <w:r w:rsidRPr="00474297">
        <w:rPr>
          <w:rFonts w:ascii="Arial" w:hAnsi="Arial" w:cs="Arial"/>
          <w:color w:val="222222"/>
          <w:shd w:val="clear" w:color="auto" w:fill="FFFFFF"/>
        </w:rPr>
        <w:t xml:space="preserve"> </w:t>
      </w:r>
      <w:r w:rsidRPr="00C17D68">
        <w:rPr>
          <w:rFonts w:ascii="Arial" w:hAnsi="Arial" w:cs="Arial"/>
          <w:i/>
          <w:iCs/>
          <w:color w:val="222222"/>
          <w:shd w:val="clear" w:color="auto" w:fill="FFFFFF"/>
        </w:rPr>
        <w:t>Customer experience management in retailing: An organizing framework. Journal of retailing,</w:t>
      </w:r>
      <w:r w:rsidRPr="00C17D68">
        <w:rPr>
          <w:rFonts w:ascii="Arial" w:hAnsi="Arial" w:cs="Arial"/>
          <w:color w:val="222222"/>
          <w:shd w:val="clear" w:color="auto" w:fill="FFFFFF"/>
        </w:rPr>
        <w:t> 85</w:t>
      </w:r>
      <w:r w:rsidR="00C17D68">
        <w:rPr>
          <w:rFonts w:ascii="Arial" w:hAnsi="Arial" w:cs="Arial"/>
          <w:color w:val="222222"/>
          <w:shd w:val="clear" w:color="auto" w:fill="FFFFFF"/>
        </w:rPr>
        <w:t xml:space="preserve"> </w:t>
      </w:r>
      <w:r w:rsidRPr="00474297">
        <w:rPr>
          <w:rFonts w:ascii="Arial" w:hAnsi="Arial" w:cs="Arial"/>
          <w:color w:val="222222"/>
          <w:shd w:val="clear" w:color="auto" w:fill="FFFFFF"/>
        </w:rPr>
        <w:t>(1), pp.1-14.</w:t>
      </w:r>
      <w:r w:rsidR="00894AAA" w:rsidRPr="00894AAA">
        <w:rPr>
          <w:rFonts w:ascii="Arial" w:hAnsi="Arial" w:cs="Arial"/>
          <w:color w:val="222222"/>
          <w:shd w:val="clear" w:color="auto" w:fill="FFFFFF"/>
        </w:rPr>
        <w:t xml:space="preserve"> </w:t>
      </w:r>
      <w:r w:rsidR="00894AAA">
        <w:rPr>
          <w:rFonts w:ascii="Arial" w:hAnsi="Arial" w:cs="Arial"/>
          <w:color w:val="222222"/>
          <w:shd w:val="clear" w:color="auto" w:fill="FFFFFF"/>
        </w:rPr>
        <w:t>In Troiville, (2019).</w:t>
      </w:r>
    </w:p>
    <w:p w14:paraId="2A408AAC" w14:textId="38D83245" w:rsidR="00F20AAF" w:rsidRDefault="00F20AAF" w:rsidP="00F20AAF">
      <w:pPr>
        <w:rPr>
          <w:rFonts w:ascii="Arial" w:hAnsi="Arial" w:cs="Arial"/>
          <w:shd w:val="clear" w:color="auto" w:fill="FFFFFF"/>
        </w:rPr>
      </w:pPr>
      <w:r>
        <w:rPr>
          <w:rFonts w:ascii="Arial" w:hAnsi="Arial" w:cs="Arial"/>
          <w:shd w:val="clear" w:color="auto" w:fill="FFFFFF"/>
        </w:rPr>
        <w:t>Hollensen</w:t>
      </w:r>
      <w:r w:rsidR="003A350F">
        <w:rPr>
          <w:rFonts w:ascii="Arial" w:hAnsi="Arial" w:cs="Arial"/>
          <w:shd w:val="clear" w:color="auto" w:fill="FFFFFF"/>
        </w:rPr>
        <w:t>.</w:t>
      </w:r>
      <w:r>
        <w:rPr>
          <w:rFonts w:ascii="Arial" w:hAnsi="Arial" w:cs="Arial"/>
          <w:shd w:val="clear" w:color="auto" w:fill="FFFFFF"/>
        </w:rPr>
        <w:t>, (2010) In Akram, et al., (2019)</w:t>
      </w:r>
    </w:p>
    <w:p w14:paraId="186E6DC8" w14:textId="590D58E2" w:rsidR="004D6375" w:rsidRPr="00DF2075" w:rsidRDefault="004A62A2">
      <w:pPr>
        <w:rPr>
          <w:rFonts w:ascii="Arial" w:hAnsi="Arial" w:cs="Arial"/>
          <w:shd w:val="clear" w:color="auto" w:fill="FFFFFF"/>
        </w:rPr>
      </w:pPr>
      <w:r>
        <w:rPr>
          <w:rFonts w:ascii="Arial" w:hAnsi="Arial" w:cs="Arial"/>
          <w:shd w:val="clear" w:color="auto" w:fill="FFFFFF"/>
        </w:rPr>
        <w:t>Hooley, G.</w:t>
      </w:r>
      <w:r w:rsidR="003A350F">
        <w:rPr>
          <w:rFonts w:ascii="Arial" w:hAnsi="Arial" w:cs="Arial"/>
          <w:shd w:val="clear" w:color="auto" w:fill="FFFFFF"/>
        </w:rPr>
        <w:t>,</w:t>
      </w:r>
      <w:r>
        <w:rPr>
          <w:rFonts w:ascii="Arial" w:hAnsi="Arial" w:cs="Arial"/>
          <w:shd w:val="clear" w:color="auto" w:fill="FFFFFF"/>
        </w:rPr>
        <w:t xml:space="preserve"> (2019) </w:t>
      </w:r>
      <w:r w:rsidRPr="00CF158F">
        <w:rPr>
          <w:rFonts w:ascii="Arial" w:hAnsi="Arial" w:cs="Arial"/>
          <w:i/>
          <w:iCs/>
          <w:shd w:val="clear" w:color="auto" w:fill="FFFFFF"/>
        </w:rPr>
        <w:t>Marketing Strategy and Competitive Positioning</w:t>
      </w:r>
      <w:r w:rsidR="00190B9B">
        <w:rPr>
          <w:rFonts w:ascii="Arial" w:hAnsi="Arial" w:cs="Arial"/>
          <w:i/>
          <w:iCs/>
          <w:shd w:val="clear" w:color="auto" w:fill="FFFFFF"/>
        </w:rPr>
        <w:t>.</w:t>
      </w:r>
      <w:r>
        <w:rPr>
          <w:rFonts w:ascii="Arial" w:hAnsi="Arial" w:cs="Arial"/>
          <w:i/>
          <w:iCs/>
          <w:shd w:val="clear" w:color="auto" w:fill="FFFFFF"/>
        </w:rPr>
        <w:t xml:space="preserve"> </w:t>
      </w:r>
      <w:r>
        <w:rPr>
          <w:rFonts w:ascii="Arial" w:hAnsi="Arial" w:cs="Arial"/>
          <w:shd w:val="clear" w:color="auto" w:fill="FFFFFF"/>
        </w:rPr>
        <w:t>United Kingdom Pearson Ltd.</w:t>
      </w:r>
    </w:p>
    <w:p w14:paraId="5CF7D843" w14:textId="159A1A37" w:rsidR="001B1C97" w:rsidRPr="00CF28CA" w:rsidRDefault="00927688">
      <w:pPr>
        <w:rPr>
          <w:rFonts w:ascii="Arial" w:hAnsi="Arial" w:cs="Arial"/>
          <w:color w:val="222222"/>
          <w:shd w:val="clear" w:color="auto" w:fill="FFFFFF"/>
        </w:rPr>
      </w:pPr>
      <w:hyperlink r:id="rId29" w:history="1">
        <w:r w:rsidR="00F43E90" w:rsidRPr="00736B05">
          <w:rPr>
            <w:rFonts w:ascii="Arial" w:hAnsi="Arial" w:cs="Arial"/>
            <w:color w:val="0000FF"/>
            <w:u w:val="single"/>
          </w:rPr>
          <w:t>Keller's Brand Equity Model - Strategy Tools From MindTools.com</w:t>
        </w:r>
      </w:hyperlink>
      <w:r w:rsidR="00CF28CA">
        <w:rPr>
          <w:rFonts w:ascii="Arial" w:hAnsi="Arial" w:cs="Arial"/>
          <w:color w:val="222222"/>
          <w:shd w:val="clear" w:color="auto" w:fill="FFFFFF"/>
        </w:rPr>
        <w:t xml:space="preserve"> </w:t>
      </w:r>
      <w:r w:rsidR="001B1C97">
        <w:rPr>
          <w:rFonts w:ascii="Arial" w:hAnsi="Arial" w:cs="Arial"/>
          <w:shd w:val="clear" w:color="auto" w:fill="FFFFFF"/>
        </w:rPr>
        <w:t xml:space="preserve">Available </w:t>
      </w:r>
      <w:r w:rsidR="006B23E3">
        <w:rPr>
          <w:rFonts w:ascii="Arial" w:hAnsi="Arial" w:cs="Arial"/>
          <w:shd w:val="clear" w:color="auto" w:fill="FFFFFF"/>
        </w:rPr>
        <w:t>at</w:t>
      </w:r>
      <w:r w:rsidR="0076699E">
        <w:rPr>
          <w:rFonts w:ascii="Arial" w:hAnsi="Arial" w:cs="Arial"/>
          <w:shd w:val="clear" w:color="auto" w:fill="FFFFFF"/>
        </w:rPr>
        <w:t xml:space="preserve"> </w:t>
      </w:r>
      <w:r w:rsidR="006B23E3">
        <w:rPr>
          <w:rFonts w:ascii="Arial" w:hAnsi="Arial" w:cs="Arial"/>
          <w:shd w:val="clear" w:color="auto" w:fill="FFFFFF"/>
        </w:rPr>
        <w:t>:https</w:t>
      </w:r>
      <w:r w:rsidR="00E21C1F">
        <w:rPr>
          <w:rFonts w:ascii="Arial" w:hAnsi="Arial" w:cs="Arial"/>
          <w:shd w:val="clear" w:color="auto" w:fill="FFFFFF"/>
        </w:rPr>
        <w:t>:</w:t>
      </w:r>
      <w:r w:rsidR="006B23E3">
        <w:rPr>
          <w:rFonts w:ascii="Arial" w:hAnsi="Arial" w:cs="Arial"/>
          <w:shd w:val="clear" w:color="auto" w:fill="FFFFFF"/>
        </w:rPr>
        <w:t>//</w:t>
      </w:r>
      <w:r w:rsidR="00E21C1F">
        <w:rPr>
          <w:rFonts w:ascii="Arial" w:hAnsi="Arial" w:cs="Arial"/>
          <w:shd w:val="clear" w:color="auto" w:fill="FFFFFF"/>
        </w:rPr>
        <w:t>www.</w:t>
      </w:r>
      <w:r w:rsidR="00563EAD">
        <w:rPr>
          <w:rFonts w:ascii="Arial" w:hAnsi="Arial" w:cs="Arial"/>
          <w:shd w:val="clear" w:color="auto" w:fill="FFFFFF"/>
        </w:rPr>
        <w:t>midtools.com/pages/article/</w:t>
      </w:r>
      <w:r w:rsidR="00C639C2">
        <w:rPr>
          <w:rFonts w:ascii="Arial" w:hAnsi="Arial" w:cs="Arial"/>
          <w:shd w:val="clear" w:color="auto" w:fill="FFFFFF"/>
        </w:rPr>
        <w:t>keller-brand-equity-model</w:t>
      </w:r>
      <w:r w:rsidR="00CF28CA">
        <w:rPr>
          <w:rFonts w:ascii="Arial" w:hAnsi="Arial" w:cs="Arial"/>
          <w:shd w:val="clear" w:color="auto" w:fill="FFFFFF"/>
        </w:rPr>
        <w:t xml:space="preserve">.htm (Accessed: </w:t>
      </w:r>
      <w:r w:rsidR="0076699E">
        <w:rPr>
          <w:rFonts w:ascii="Arial" w:hAnsi="Arial" w:cs="Arial"/>
          <w:shd w:val="clear" w:color="auto" w:fill="FFFFFF"/>
        </w:rPr>
        <w:t>30. 04. 2021).</w:t>
      </w:r>
    </w:p>
    <w:p w14:paraId="361F23D5" w14:textId="5809A620" w:rsidR="00973D81" w:rsidRPr="006110A7" w:rsidRDefault="00973D81">
      <w:pPr>
        <w:rPr>
          <w:rFonts w:ascii="Arial" w:hAnsi="Arial" w:cs="Arial"/>
          <w:shd w:val="clear" w:color="auto" w:fill="FFFFFF"/>
        </w:rPr>
      </w:pPr>
      <w:r w:rsidRPr="006110A7">
        <w:rPr>
          <w:rFonts w:ascii="Arial" w:hAnsi="Arial" w:cs="Arial"/>
          <w:shd w:val="clear" w:color="auto" w:fill="FFFFFF"/>
        </w:rPr>
        <w:t>Keller, K</w:t>
      </w:r>
      <w:r w:rsidR="007B036A">
        <w:rPr>
          <w:rFonts w:ascii="Arial" w:hAnsi="Arial" w:cs="Arial"/>
          <w:shd w:val="clear" w:color="auto" w:fill="FFFFFF"/>
        </w:rPr>
        <w:t xml:space="preserve">, </w:t>
      </w:r>
      <w:r w:rsidRPr="006110A7">
        <w:rPr>
          <w:rFonts w:ascii="Arial" w:hAnsi="Arial" w:cs="Arial"/>
          <w:shd w:val="clear" w:color="auto" w:fill="FFFFFF"/>
        </w:rPr>
        <w:t xml:space="preserve">L. and Lehmann, D.R., </w:t>
      </w:r>
      <w:r w:rsidR="00051830">
        <w:rPr>
          <w:rFonts w:ascii="Arial" w:hAnsi="Arial" w:cs="Arial"/>
          <w:shd w:val="clear" w:color="auto" w:fill="FFFFFF"/>
        </w:rPr>
        <w:t>(</w:t>
      </w:r>
      <w:r w:rsidRPr="006110A7">
        <w:rPr>
          <w:rFonts w:ascii="Arial" w:hAnsi="Arial" w:cs="Arial"/>
          <w:shd w:val="clear" w:color="auto" w:fill="FFFFFF"/>
        </w:rPr>
        <w:t>2006</w:t>
      </w:r>
      <w:r w:rsidR="00051830" w:rsidRPr="00EB49CF">
        <w:rPr>
          <w:rFonts w:ascii="Arial" w:hAnsi="Arial" w:cs="Arial"/>
          <w:i/>
          <w:iCs/>
          <w:shd w:val="clear" w:color="auto" w:fill="FFFFFF"/>
        </w:rPr>
        <w:t>)</w:t>
      </w:r>
      <w:r w:rsidRPr="00EB49CF">
        <w:rPr>
          <w:rFonts w:ascii="Arial" w:hAnsi="Arial" w:cs="Arial"/>
          <w:i/>
          <w:iCs/>
          <w:shd w:val="clear" w:color="auto" w:fill="FFFFFF"/>
        </w:rPr>
        <w:t xml:space="preserve"> Brands and branding: Research findings and future priorities. </w:t>
      </w:r>
      <w:r w:rsidRPr="00EB49CF">
        <w:rPr>
          <w:rFonts w:ascii="Arial" w:hAnsi="Arial" w:cs="Arial"/>
          <w:shd w:val="clear" w:color="auto" w:fill="FFFFFF"/>
        </w:rPr>
        <w:t>Marketing science, 25</w:t>
      </w:r>
      <w:r w:rsidR="00051830">
        <w:rPr>
          <w:rFonts w:ascii="Arial" w:hAnsi="Arial" w:cs="Arial"/>
          <w:i/>
          <w:iCs/>
          <w:shd w:val="clear" w:color="auto" w:fill="FFFFFF"/>
        </w:rPr>
        <w:t xml:space="preserve"> </w:t>
      </w:r>
      <w:r w:rsidRPr="006110A7">
        <w:rPr>
          <w:rFonts w:ascii="Arial" w:hAnsi="Arial" w:cs="Arial"/>
          <w:shd w:val="clear" w:color="auto" w:fill="FFFFFF"/>
        </w:rPr>
        <w:t>(6), pp.740-759.</w:t>
      </w:r>
      <w:r w:rsidR="008E19A4" w:rsidRPr="006110A7">
        <w:rPr>
          <w:rFonts w:ascii="Arial" w:hAnsi="Arial" w:cs="Arial"/>
          <w:shd w:val="clear" w:color="auto" w:fill="FFFFFF"/>
        </w:rPr>
        <w:t xml:space="preserve"> In Troiville, (2019).</w:t>
      </w:r>
    </w:p>
    <w:p w14:paraId="45262A16" w14:textId="2B6012EB" w:rsidR="00FC5526" w:rsidRPr="008C202C" w:rsidRDefault="006805EA">
      <w:pPr>
        <w:rPr>
          <w:rFonts w:ascii="Arial" w:hAnsi="Arial" w:cs="Arial"/>
          <w:shd w:val="clear" w:color="auto" w:fill="FFFFFF"/>
        </w:rPr>
      </w:pPr>
      <w:r w:rsidRPr="00363A3E">
        <w:rPr>
          <w:rFonts w:ascii="Arial" w:hAnsi="Arial" w:cs="Arial"/>
          <w:shd w:val="clear" w:color="auto" w:fill="FFFFFF"/>
        </w:rPr>
        <w:t>Koter</w:t>
      </w:r>
      <w:r w:rsidR="00434BA8" w:rsidRPr="00363A3E">
        <w:rPr>
          <w:rFonts w:ascii="Arial" w:hAnsi="Arial" w:cs="Arial"/>
          <w:shd w:val="clear" w:color="auto" w:fill="FFFFFF"/>
        </w:rPr>
        <w:t>, P</w:t>
      </w:r>
      <w:r w:rsidR="00363A3E" w:rsidRPr="00363A3E">
        <w:rPr>
          <w:rFonts w:ascii="Arial" w:hAnsi="Arial" w:cs="Arial"/>
          <w:shd w:val="clear" w:color="auto" w:fill="FFFFFF"/>
        </w:rPr>
        <w:t>, T.</w:t>
      </w:r>
      <w:r w:rsidR="004D3970">
        <w:rPr>
          <w:rFonts w:ascii="Arial" w:hAnsi="Arial" w:cs="Arial"/>
          <w:shd w:val="clear" w:color="auto" w:fill="FFFFFF"/>
        </w:rPr>
        <w:t>,</w:t>
      </w:r>
      <w:r w:rsidR="00363A3E" w:rsidRPr="00363A3E">
        <w:rPr>
          <w:rFonts w:ascii="Arial" w:hAnsi="Arial" w:cs="Arial"/>
          <w:shd w:val="clear" w:color="auto" w:fill="FFFFFF"/>
        </w:rPr>
        <w:t xml:space="preserve"> (2017)</w:t>
      </w:r>
      <w:r w:rsidR="00E432A8">
        <w:rPr>
          <w:rFonts w:ascii="Arial" w:hAnsi="Arial" w:cs="Arial"/>
          <w:shd w:val="clear" w:color="auto" w:fill="FFFFFF"/>
        </w:rPr>
        <w:t xml:space="preserve"> </w:t>
      </w:r>
      <w:r w:rsidR="00124021" w:rsidRPr="00124021">
        <w:rPr>
          <w:rFonts w:ascii="Arial" w:hAnsi="Arial" w:cs="Arial"/>
          <w:i/>
          <w:iCs/>
          <w:shd w:val="clear" w:color="auto" w:fill="FFFFFF"/>
        </w:rPr>
        <w:t>Principles of Marketing</w:t>
      </w:r>
      <w:r w:rsidR="00124021">
        <w:rPr>
          <w:rFonts w:ascii="Arial" w:hAnsi="Arial" w:cs="Arial"/>
          <w:i/>
          <w:iCs/>
          <w:shd w:val="clear" w:color="auto" w:fill="FFFFFF"/>
        </w:rPr>
        <w:t xml:space="preserve"> </w:t>
      </w:r>
      <w:r w:rsidR="0033774C">
        <w:rPr>
          <w:rFonts w:ascii="Arial" w:hAnsi="Arial" w:cs="Arial"/>
          <w:shd w:val="clear" w:color="auto" w:fill="FFFFFF"/>
        </w:rPr>
        <w:t>17</w:t>
      </w:r>
      <w:r w:rsidR="0033774C" w:rsidRPr="0033774C">
        <w:rPr>
          <w:rFonts w:ascii="Arial" w:hAnsi="Arial" w:cs="Arial"/>
          <w:shd w:val="clear" w:color="auto" w:fill="FFFFFF"/>
          <w:vertAlign w:val="superscript"/>
        </w:rPr>
        <w:t>th</w:t>
      </w:r>
      <w:r w:rsidR="0033774C">
        <w:rPr>
          <w:rFonts w:ascii="Arial" w:hAnsi="Arial" w:cs="Arial"/>
          <w:shd w:val="clear" w:color="auto" w:fill="FFFFFF"/>
        </w:rPr>
        <w:t xml:space="preserve"> Edition </w:t>
      </w:r>
      <w:r w:rsidR="000E615D">
        <w:rPr>
          <w:rFonts w:ascii="Arial" w:hAnsi="Arial" w:cs="Arial"/>
          <w:shd w:val="clear" w:color="auto" w:fill="FFFFFF"/>
        </w:rPr>
        <w:t>United Kingdom</w:t>
      </w:r>
      <w:r w:rsidR="00267396">
        <w:rPr>
          <w:rFonts w:ascii="Arial" w:hAnsi="Arial" w:cs="Arial"/>
          <w:shd w:val="clear" w:color="auto" w:fill="FFFFFF"/>
        </w:rPr>
        <w:t>: Pearson Ltd.</w:t>
      </w:r>
      <w:r w:rsidR="0033774C">
        <w:rPr>
          <w:rFonts w:ascii="Arial" w:hAnsi="Arial" w:cs="Arial"/>
          <w:shd w:val="clear" w:color="auto" w:fill="FFFFFF"/>
        </w:rPr>
        <w:t xml:space="preserve"> </w:t>
      </w:r>
    </w:p>
    <w:p w14:paraId="74CE0E4F" w14:textId="1FC28303" w:rsidR="00136B1D" w:rsidRPr="00F70FF0" w:rsidRDefault="00136B1D" w:rsidP="00136B1D">
      <w:pPr>
        <w:rPr>
          <w:rFonts w:ascii="Arial" w:hAnsi="Arial" w:cs="Arial"/>
          <w:shd w:val="clear" w:color="auto" w:fill="FFFFFF"/>
        </w:rPr>
      </w:pPr>
      <w:r>
        <w:rPr>
          <w:rFonts w:ascii="Arial" w:hAnsi="Arial" w:cs="Arial"/>
          <w:shd w:val="clear" w:color="auto" w:fill="FFFFFF"/>
        </w:rPr>
        <w:t>Kotler and Keller</w:t>
      </w:r>
      <w:r w:rsidR="004D3970">
        <w:rPr>
          <w:rFonts w:ascii="Arial" w:hAnsi="Arial" w:cs="Arial"/>
          <w:shd w:val="clear" w:color="auto" w:fill="FFFFFF"/>
        </w:rPr>
        <w:t>.</w:t>
      </w:r>
      <w:r>
        <w:rPr>
          <w:rFonts w:ascii="Arial" w:hAnsi="Arial" w:cs="Arial"/>
          <w:shd w:val="clear" w:color="auto" w:fill="FFFFFF"/>
        </w:rPr>
        <w:t>, (2009) In Akram, et al., (2019)</w:t>
      </w:r>
    </w:p>
    <w:p w14:paraId="30CC9699" w14:textId="39855E4C" w:rsidR="00A33FD7" w:rsidRPr="00FC155D" w:rsidRDefault="00A33FD7" w:rsidP="00E9391A">
      <w:pPr>
        <w:jc w:val="both"/>
        <w:rPr>
          <w:rFonts w:ascii="Arial" w:hAnsi="Arial" w:cs="Arial"/>
          <w:color w:val="000000" w:themeColor="text1"/>
          <w:shd w:val="clear" w:color="auto" w:fill="FFFFFF"/>
        </w:rPr>
      </w:pPr>
      <w:r w:rsidRPr="00FC155D">
        <w:rPr>
          <w:rFonts w:ascii="Arial" w:hAnsi="Arial" w:cs="Arial"/>
          <w:color w:val="000000" w:themeColor="text1"/>
          <w:shd w:val="clear" w:color="auto" w:fill="FFFFFF"/>
        </w:rPr>
        <w:t>Larke, R</w:t>
      </w:r>
      <w:r w:rsidR="00A717F5">
        <w:rPr>
          <w:rFonts w:ascii="Arial" w:hAnsi="Arial" w:cs="Arial"/>
          <w:color w:val="000000" w:themeColor="text1"/>
          <w:shd w:val="clear" w:color="auto" w:fill="FFFFFF"/>
        </w:rPr>
        <w:t>.</w:t>
      </w:r>
      <w:r w:rsidRPr="00FC155D">
        <w:rPr>
          <w:rFonts w:ascii="Arial" w:hAnsi="Arial" w:cs="Arial"/>
          <w:color w:val="000000" w:themeColor="text1"/>
          <w:shd w:val="clear" w:color="auto" w:fill="FFFFFF"/>
        </w:rPr>
        <w:t xml:space="preserve"> Kilgour, M</w:t>
      </w:r>
      <w:r w:rsidR="00A717F5">
        <w:rPr>
          <w:rFonts w:ascii="Arial" w:hAnsi="Arial" w:cs="Arial"/>
          <w:color w:val="000000" w:themeColor="text1"/>
          <w:shd w:val="clear" w:color="auto" w:fill="FFFFFF"/>
        </w:rPr>
        <w:t>.</w:t>
      </w:r>
      <w:r w:rsidRPr="00FC155D">
        <w:rPr>
          <w:rFonts w:ascii="Arial" w:hAnsi="Arial" w:cs="Arial"/>
          <w:color w:val="000000" w:themeColor="text1"/>
          <w:shd w:val="clear" w:color="auto" w:fill="FFFFFF"/>
        </w:rPr>
        <w:t xml:space="preserve"> &amp; O’C, Huw</w:t>
      </w:r>
      <w:r w:rsidR="00597E16">
        <w:rPr>
          <w:rFonts w:ascii="Arial" w:hAnsi="Arial" w:cs="Arial"/>
          <w:color w:val="000000" w:themeColor="text1"/>
          <w:shd w:val="clear" w:color="auto" w:fill="FFFFFF"/>
        </w:rPr>
        <w:t>.</w:t>
      </w:r>
      <w:r w:rsidRPr="00FC155D">
        <w:rPr>
          <w:rFonts w:ascii="Arial" w:hAnsi="Arial" w:cs="Arial"/>
          <w:color w:val="000000" w:themeColor="text1"/>
          <w:shd w:val="clear" w:color="auto" w:fill="FFFFFF"/>
        </w:rPr>
        <w:t xml:space="preserve">, </w:t>
      </w:r>
      <w:r w:rsidR="00FC155D">
        <w:rPr>
          <w:rFonts w:ascii="Arial" w:hAnsi="Arial" w:cs="Arial"/>
          <w:color w:val="000000" w:themeColor="text1"/>
          <w:shd w:val="clear" w:color="auto" w:fill="FFFFFF"/>
        </w:rPr>
        <w:t>(</w:t>
      </w:r>
      <w:r w:rsidRPr="00FC155D">
        <w:rPr>
          <w:rFonts w:ascii="Arial" w:hAnsi="Arial" w:cs="Arial"/>
          <w:color w:val="000000" w:themeColor="text1"/>
          <w:shd w:val="clear" w:color="auto" w:fill="FFFFFF"/>
        </w:rPr>
        <w:t>2018</w:t>
      </w:r>
      <w:r w:rsidR="00FC155D">
        <w:rPr>
          <w:rFonts w:ascii="Arial" w:hAnsi="Arial" w:cs="Arial"/>
          <w:color w:val="000000" w:themeColor="text1"/>
          <w:shd w:val="clear" w:color="auto" w:fill="FFFFFF"/>
        </w:rPr>
        <w:t>)</w:t>
      </w:r>
      <w:r w:rsidRPr="00FC155D">
        <w:rPr>
          <w:rFonts w:ascii="Arial" w:hAnsi="Arial" w:cs="Arial"/>
          <w:color w:val="000000" w:themeColor="text1"/>
          <w:shd w:val="clear" w:color="auto" w:fill="FFFFFF"/>
        </w:rPr>
        <w:t xml:space="preserve"> </w:t>
      </w:r>
      <w:r w:rsidRPr="00AD6704">
        <w:rPr>
          <w:rFonts w:ascii="Arial" w:hAnsi="Arial" w:cs="Arial"/>
          <w:i/>
          <w:iCs/>
          <w:color w:val="000000" w:themeColor="text1"/>
          <w:shd w:val="clear" w:color="auto" w:fill="FFFFFF"/>
        </w:rPr>
        <w:t>Build touchpoints and they will come: transitioning to omnichannel retailing</w:t>
      </w:r>
      <w:r w:rsidRPr="00FC155D">
        <w:rPr>
          <w:rFonts w:ascii="Arial" w:hAnsi="Arial" w:cs="Arial"/>
          <w:color w:val="000000" w:themeColor="text1"/>
          <w:shd w:val="clear" w:color="auto" w:fill="FFFFFF"/>
        </w:rPr>
        <w:t>. </w:t>
      </w:r>
      <w:r w:rsidRPr="00AD6704">
        <w:rPr>
          <w:rFonts w:ascii="Arial" w:hAnsi="Arial" w:cs="Arial"/>
          <w:color w:val="000000" w:themeColor="text1"/>
          <w:shd w:val="clear" w:color="auto" w:fill="FFFFFF"/>
        </w:rPr>
        <w:t xml:space="preserve">International journal of physical distribution &amp; logistics management, </w:t>
      </w:r>
      <w:r w:rsidRPr="00FC155D">
        <w:rPr>
          <w:rFonts w:ascii="Arial" w:hAnsi="Arial" w:cs="Arial"/>
          <w:color w:val="000000" w:themeColor="text1"/>
          <w:shd w:val="clear" w:color="auto" w:fill="FFFFFF"/>
        </w:rPr>
        <w:t>48(4), pp.465–483.</w:t>
      </w:r>
    </w:p>
    <w:p w14:paraId="739E0321" w14:textId="4C7F67DE" w:rsidR="00F20AAF" w:rsidRPr="00F70FF0" w:rsidRDefault="00F20AAF" w:rsidP="00F20AAF">
      <w:pPr>
        <w:rPr>
          <w:rFonts w:ascii="Arial" w:hAnsi="Arial" w:cs="Arial"/>
          <w:shd w:val="clear" w:color="auto" w:fill="FFFFFF"/>
        </w:rPr>
      </w:pPr>
      <w:r w:rsidRPr="00F70FF0">
        <w:rPr>
          <w:rFonts w:ascii="Arial" w:hAnsi="Arial" w:cs="Arial"/>
          <w:shd w:val="clear" w:color="auto" w:fill="FFFFFF"/>
        </w:rPr>
        <w:t>Laundon and Laundon</w:t>
      </w:r>
      <w:r w:rsidR="00597E16">
        <w:rPr>
          <w:rFonts w:ascii="Arial" w:hAnsi="Arial" w:cs="Arial"/>
          <w:shd w:val="clear" w:color="auto" w:fill="FFFFFF"/>
        </w:rPr>
        <w:t>.</w:t>
      </w:r>
      <w:r w:rsidRPr="00F70FF0">
        <w:rPr>
          <w:rFonts w:ascii="Arial" w:hAnsi="Arial" w:cs="Arial"/>
          <w:shd w:val="clear" w:color="auto" w:fill="FFFFFF"/>
        </w:rPr>
        <w:t>, (2016) In</w:t>
      </w:r>
      <w:r>
        <w:rPr>
          <w:rFonts w:ascii="Arial" w:hAnsi="Arial" w:cs="Arial"/>
          <w:shd w:val="clear" w:color="auto" w:fill="FFFFFF"/>
        </w:rPr>
        <w:t xml:space="preserve"> </w:t>
      </w:r>
      <w:bookmarkStart w:id="28" w:name="_Hlk70685311"/>
      <w:r>
        <w:rPr>
          <w:rFonts w:ascii="Arial" w:hAnsi="Arial" w:cs="Arial"/>
          <w:shd w:val="clear" w:color="auto" w:fill="FFFFFF"/>
        </w:rPr>
        <w:t>Akram, et al., (2019)</w:t>
      </w:r>
    </w:p>
    <w:bookmarkEnd w:id="28"/>
    <w:p w14:paraId="77231043" w14:textId="77777777" w:rsidR="00A9440B" w:rsidRPr="00EC3B28" w:rsidRDefault="00A9440B" w:rsidP="00A9440B">
      <w:pPr>
        <w:rPr>
          <w:rFonts w:ascii="Arial" w:hAnsi="Arial" w:cs="Arial"/>
          <w:b/>
          <w:bCs/>
          <w:color w:val="000000" w:themeColor="text1"/>
        </w:rPr>
      </w:pPr>
      <w:r w:rsidRPr="00EC3B28">
        <w:rPr>
          <w:rFonts w:ascii="Arial" w:hAnsi="Arial" w:cs="Arial"/>
          <w:color w:val="000000" w:themeColor="text1"/>
          <w:shd w:val="clear" w:color="auto" w:fill="FFFFFF"/>
        </w:rPr>
        <w:t>Lewis, R., (2017) "United Parcel Service". </w:t>
      </w:r>
      <w:r w:rsidRPr="00EC3B28">
        <w:rPr>
          <w:rStyle w:val="Emphasis"/>
          <w:rFonts w:ascii="Arial" w:hAnsi="Arial" w:cs="Arial"/>
          <w:color w:val="000000" w:themeColor="text1"/>
          <w:shd w:val="clear" w:color="auto" w:fill="FFFFFF"/>
        </w:rPr>
        <w:t>Encyclopedia Britannica</w:t>
      </w:r>
      <w:r w:rsidRPr="00EC3B28">
        <w:rPr>
          <w:rFonts w:ascii="Arial" w:hAnsi="Arial" w:cs="Arial"/>
          <w:color w:val="000000" w:themeColor="text1"/>
          <w:shd w:val="clear" w:color="auto" w:fill="FFFFFF"/>
        </w:rPr>
        <w:t>. https://www.britannica.com/topic/United-Parcel-Service. (Accessed 1. 05. 2021).</w:t>
      </w:r>
    </w:p>
    <w:p w14:paraId="2F757058" w14:textId="77777777" w:rsidR="00A9440B" w:rsidRDefault="00A9440B" w:rsidP="00EF0D1E">
      <w:pPr>
        <w:rPr>
          <w:rFonts w:ascii="Arial" w:hAnsi="Arial" w:cs="Arial"/>
          <w:shd w:val="clear" w:color="auto" w:fill="FFFFFF"/>
        </w:rPr>
      </w:pPr>
    </w:p>
    <w:p w14:paraId="445D9329" w14:textId="1C3CDBE7" w:rsidR="00E06FDB" w:rsidRPr="00966A0A" w:rsidRDefault="00E06FDB" w:rsidP="00E06FDB">
      <w:pPr>
        <w:rPr>
          <w:rFonts w:ascii="Arial" w:hAnsi="Arial" w:cs="Arial"/>
          <w:b/>
          <w:bCs/>
          <w:color w:val="3A3A3A"/>
          <w:shd w:val="clear" w:color="auto" w:fill="FFFFFF"/>
        </w:rPr>
      </w:pPr>
      <w:r w:rsidRPr="00966A0A">
        <w:rPr>
          <w:rFonts w:ascii="Arial" w:hAnsi="Arial" w:cs="Arial"/>
          <w:color w:val="222222"/>
          <w:shd w:val="clear" w:color="auto" w:fill="FFFFFF"/>
        </w:rPr>
        <w:t>Lemon, K</w:t>
      </w:r>
      <w:r w:rsidR="00E75151">
        <w:rPr>
          <w:rFonts w:ascii="Arial" w:hAnsi="Arial" w:cs="Arial"/>
          <w:color w:val="222222"/>
          <w:shd w:val="clear" w:color="auto" w:fill="FFFFFF"/>
        </w:rPr>
        <w:t xml:space="preserve">, </w:t>
      </w:r>
      <w:r w:rsidRPr="00966A0A">
        <w:rPr>
          <w:rFonts w:ascii="Arial" w:hAnsi="Arial" w:cs="Arial"/>
          <w:color w:val="222222"/>
          <w:shd w:val="clear" w:color="auto" w:fill="FFFFFF"/>
        </w:rPr>
        <w:t xml:space="preserve">N. and Verhoef, P.C., </w:t>
      </w:r>
      <w:r>
        <w:rPr>
          <w:rFonts w:ascii="Arial" w:hAnsi="Arial" w:cs="Arial"/>
          <w:color w:val="222222"/>
          <w:shd w:val="clear" w:color="auto" w:fill="FFFFFF"/>
        </w:rPr>
        <w:t>(</w:t>
      </w:r>
      <w:r w:rsidRPr="00966A0A">
        <w:rPr>
          <w:rFonts w:ascii="Arial" w:hAnsi="Arial" w:cs="Arial"/>
          <w:color w:val="222222"/>
          <w:shd w:val="clear" w:color="auto" w:fill="FFFFFF"/>
        </w:rPr>
        <w:t>2016</w:t>
      </w:r>
      <w:r>
        <w:rPr>
          <w:rFonts w:ascii="Arial" w:hAnsi="Arial" w:cs="Arial"/>
          <w:color w:val="222222"/>
          <w:shd w:val="clear" w:color="auto" w:fill="FFFFFF"/>
        </w:rPr>
        <w:t>)</w:t>
      </w:r>
      <w:r w:rsidRPr="00966A0A">
        <w:rPr>
          <w:rFonts w:ascii="Arial" w:hAnsi="Arial" w:cs="Arial"/>
          <w:color w:val="222222"/>
          <w:shd w:val="clear" w:color="auto" w:fill="FFFFFF"/>
        </w:rPr>
        <w:t xml:space="preserve"> </w:t>
      </w:r>
      <w:r w:rsidRPr="009E065E">
        <w:rPr>
          <w:rFonts w:ascii="Arial" w:hAnsi="Arial" w:cs="Arial"/>
          <w:i/>
          <w:iCs/>
          <w:color w:val="222222"/>
          <w:shd w:val="clear" w:color="auto" w:fill="FFFFFF"/>
        </w:rPr>
        <w:t>Understanding customer experience throughout the customer journey</w:t>
      </w:r>
      <w:r w:rsidRPr="00966A0A">
        <w:rPr>
          <w:rFonts w:ascii="Arial" w:hAnsi="Arial" w:cs="Arial"/>
          <w:color w:val="222222"/>
          <w:shd w:val="clear" w:color="auto" w:fill="FFFFFF"/>
        </w:rPr>
        <w:t>. </w:t>
      </w:r>
      <w:r w:rsidRPr="009E065E">
        <w:rPr>
          <w:rFonts w:ascii="Arial" w:hAnsi="Arial" w:cs="Arial"/>
          <w:color w:val="222222"/>
          <w:shd w:val="clear" w:color="auto" w:fill="FFFFFF"/>
        </w:rPr>
        <w:t>Journal of marketing</w:t>
      </w:r>
      <w:r w:rsidRPr="00966A0A">
        <w:rPr>
          <w:rFonts w:ascii="Arial" w:hAnsi="Arial" w:cs="Arial"/>
          <w:color w:val="222222"/>
          <w:shd w:val="clear" w:color="auto" w:fill="FFFFFF"/>
        </w:rPr>
        <w:t>, </w:t>
      </w:r>
      <w:r w:rsidRPr="00966A0A">
        <w:rPr>
          <w:rFonts w:ascii="Arial" w:hAnsi="Arial" w:cs="Arial"/>
          <w:i/>
          <w:iCs/>
          <w:color w:val="222222"/>
          <w:shd w:val="clear" w:color="auto" w:fill="FFFFFF"/>
        </w:rPr>
        <w:t>80</w:t>
      </w:r>
      <w:r w:rsidRPr="00966A0A">
        <w:rPr>
          <w:rFonts w:ascii="Arial" w:hAnsi="Arial" w:cs="Arial"/>
          <w:color w:val="222222"/>
          <w:shd w:val="clear" w:color="auto" w:fill="FFFFFF"/>
        </w:rPr>
        <w:t>(6), pp.69-96.</w:t>
      </w:r>
      <w:r>
        <w:rPr>
          <w:rFonts w:ascii="Arial" w:hAnsi="Arial" w:cs="Arial"/>
          <w:color w:val="222222"/>
          <w:shd w:val="clear" w:color="auto" w:fill="FFFFFF"/>
        </w:rPr>
        <w:t xml:space="preserve"> </w:t>
      </w:r>
      <w:bookmarkStart w:id="29" w:name="_Hlk68518470"/>
      <w:r>
        <w:rPr>
          <w:rFonts w:ascii="Arial" w:hAnsi="Arial" w:cs="Arial"/>
          <w:color w:val="222222"/>
          <w:shd w:val="clear" w:color="auto" w:fill="FFFFFF"/>
        </w:rPr>
        <w:t>In Roggeveen et al.</w:t>
      </w:r>
      <w:r w:rsidR="00E75151">
        <w:rPr>
          <w:rFonts w:ascii="Arial" w:hAnsi="Arial" w:cs="Arial"/>
          <w:color w:val="222222"/>
          <w:shd w:val="clear" w:color="auto" w:fill="FFFFFF"/>
        </w:rPr>
        <w:t>,</w:t>
      </w:r>
      <w:r>
        <w:rPr>
          <w:rFonts w:ascii="Arial" w:hAnsi="Arial" w:cs="Arial"/>
          <w:color w:val="222222"/>
          <w:shd w:val="clear" w:color="auto" w:fill="FFFFFF"/>
        </w:rPr>
        <w:t xml:space="preserve"> (2020)</w:t>
      </w:r>
    </w:p>
    <w:bookmarkEnd w:id="29"/>
    <w:p w14:paraId="109DDAA3" w14:textId="57DEBF54" w:rsidR="00EF0D1E" w:rsidRPr="006110A7" w:rsidRDefault="00EF0D1E" w:rsidP="00EF0D1E">
      <w:pPr>
        <w:rPr>
          <w:rFonts w:ascii="Arial" w:hAnsi="Arial" w:cs="Arial"/>
          <w:shd w:val="clear" w:color="auto" w:fill="FFFFFF"/>
        </w:rPr>
      </w:pPr>
      <w:r w:rsidRPr="006110A7">
        <w:rPr>
          <w:rFonts w:ascii="Arial" w:hAnsi="Arial" w:cs="Arial"/>
          <w:shd w:val="clear" w:color="auto" w:fill="FFFFFF"/>
        </w:rPr>
        <w:lastRenderedPageBreak/>
        <w:t>Leydesdorff, L, Petersen, A &amp; Ivanova, I</w:t>
      </w:r>
      <w:r>
        <w:rPr>
          <w:rFonts w:ascii="Arial" w:hAnsi="Arial" w:cs="Arial"/>
          <w:shd w:val="clear" w:color="auto" w:fill="FFFFFF"/>
        </w:rPr>
        <w:t>.</w:t>
      </w:r>
      <w:r w:rsidRPr="006110A7">
        <w:rPr>
          <w:rFonts w:ascii="Arial" w:hAnsi="Arial" w:cs="Arial"/>
          <w:shd w:val="clear" w:color="auto" w:fill="FFFFFF"/>
        </w:rPr>
        <w:t xml:space="preserve">, </w:t>
      </w:r>
      <w:r>
        <w:rPr>
          <w:rFonts w:ascii="Arial" w:hAnsi="Arial" w:cs="Arial"/>
          <w:shd w:val="clear" w:color="auto" w:fill="FFFFFF"/>
        </w:rPr>
        <w:t>(</w:t>
      </w:r>
      <w:r w:rsidRPr="006110A7">
        <w:rPr>
          <w:rFonts w:ascii="Arial" w:hAnsi="Arial" w:cs="Arial"/>
          <w:shd w:val="clear" w:color="auto" w:fill="FFFFFF"/>
        </w:rPr>
        <w:t>2017</w:t>
      </w:r>
      <w:r>
        <w:rPr>
          <w:rFonts w:ascii="Arial" w:hAnsi="Arial" w:cs="Arial"/>
          <w:shd w:val="clear" w:color="auto" w:fill="FFFFFF"/>
        </w:rPr>
        <w:t>)</w:t>
      </w:r>
      <w:r w:rsidRPr="006110A7">
        <w:rPr>
          <w:rFonts w:ascii="Arial" w:hAnsi="Arial" w:cs="Arial"/>
          <w:shd w:val="clear" w:color="auto" w:fill="FFFFFF"/>
        </w:rPr>
        <w:t xml:space="preserve"> </w:t>
      </w:r>
      <w:r w:rsidRPr="007A2D42">
        <w:rPr>
          <w:rFonts w:ascii="Arial" w:hAnsi="Arial" w:cs="Arial"/>
          <w:i/>
          <w:iCs/>
          <w:shd w:val="clear" w:color="auto" w:fill="FFFFFF"/>
        </w:rPr>
        <w:t>Self-organization of meaning and the reflexive communication of information.</w:t>
      </w:r>
      <w:r w:rsidRPr="006110A7">
        <w:rPr>
          <w:rFonts w:ascii="Arial" w:hAnsi="Arial" w:cs="Arial"/>
          <w:shd w:val="clear" w:color="auto" w:fill="FFFFFF"/>
        </w:rPr>
        <w:t> </w:t>
      </w:r>
      <w:r w:rsidRPr="007A2D42">
        <w:rPr>
          <w:rFonts w:ascii="Arial" w:hAnsi="Arial" w:cs="Arial"/>
          <w:shd w:val="clear" w:color="auto" w:fill="FFFFFF"/>
        </w:rPr>
        <w:t>Social Science Information</w:t>
      </w:r>
      <w:r w:rsidRPr="006110A7">
        <w:rPr>
          <w:rFonts w:ascii="Arial" w:hAnsi="Arial" w:cs="Arial"/>
          <w:shd w:val="clear" w:color="auto" w:fill="FFFFFF"/>
        </w:rPr>
        <w:t>, 56(1), pp.4–27.</w:t>
      </w:r>
    </w:p>
    <w:p w14:paraId="6D7738AF" w14:textId="1CC20F5A" w:rsidR="00357DB9" w:rsidRPr="00357DB9" w:rsidRDefault="00357DB9" w:rsidP="00357DB9">
      <w:pPr>
        <w:rPr>
          <w:rFonts w:ascii="Source Sans Pro" w:hAnsi="Source Sans Pro"/>
          <w:b/>
          <w:bCs/>
          <w:color w:val="3A3A3A"/>
          <w:sz w:val="23"/>
          <w:szCs w:val="23"/>
          <w:shd w:val="clear" w:color="auto" w:fill="FFFFFF"/>
        </w:rPr>
      </w:pPr>
      <w:r w:rsidRPr="00BF0867">
        <w:rPr>
          <w:rFonts w:ascii="Arial" w:hAnsi="Arial" w:cs="Arial"/>
          <w:shd w:val="clear" w:color="auto" w:fill="FFFFFF"/>
        </w:rPr>
        <w:t>Lyon, A.</w:t>
      </w:r>
      <w:r w:rsidR="00FA583F">
        <w:rPr>
          <w:rFonts w:ascii="Arial" w:hAnsi="Arial" w:cs="Arial"/>
          <w:shd w:val="clear" w:color="auto" w:fill="FFFFFF"/>
        </w:rPr>
        <w:t>,</w:t>
      </w:r>
      <w:r w:rsidRPr="00BF0867">
        <w:rPr>
          <w:rFonts w:ascii="Arial" w:hAnsi="Arial" w:cs="Arial"/>
          <w:shd w:val="clear" w:color="auto" w:fill="FFFFFF"/>
        </w:rPr>
        <w:t xml:space="preserve"> (2017)</w:t>
      </w:r>
      <w:r w:rsidRPr="00BF0867">
        <w:rPr>
          <w:rFonts w:ascii="Source Sans Pro" w:hAnsi="Source Sans Pro"/>
          <w:sz w:val="23"/>
          <w:szCs w:val="23"/>
          <w:shd w:val="clear" w:color="auto" w:fill="FFFFFF"/>
        </w:rPr>
        <w:t xml:space="preserve"> </w:t>
      </w:r>
      <w:r w:rsidRPr="00BF0867">
        <w:rPr>
          <w:rFonts w:ascii="Arial" w:hAnsi="Arial" w:cs="Arial"/>
          <w:i/>
          <w:iCs/>
          <w:sz w:val="23"/>
          <w:szCs w:val="23"/>
          <w:shd w:val="clear" w:color="auto" w:fill="FFFFFF"/>
        </w:rPr>
        <w:t xml:space="preserve">Transmission Model of Communication: Alex Lyon </w:t>
      </w:r>
      <w:r w:rsidRPr="00BF0867">
        <w:rPr>
          <w:rFonts w:ascii="Arial" w:hAnsi="Arial" w:cs="Arial"/>
          <w:sz w:val="23"/>
          <w:szCs w:val="23"/>
          <w:shd w:val="clear" w:color="auto" w:fill="FFFFFF"/>
        </w:rPr>
        <w:t>[video]. Available at:</w:t>
      </w:r>
      <w:r w:rsidRPr="00BF0867">
        <w:t xml:space="preserve"> </w:t>
      </w:r>
      <w:hyperlink r:id="rId30" w:history="1">
        <w:r w:rsidRPr="00BF0867">
          <w:rPr>
            <w:rStyle w:val="Hyperlink"/>
            <w:rFonts w:ascii="Arial" w:hAnsi="Arial" w:cs="Arial"/>
          </w:rPr>
          <w:t>Transmission Model of Communication. Alex Lyon - YouTube</w:t>
        </w:r>
      </w:hyperlink>
      <w:r w:rsidRPr="00BF0867">
        <w:rPr>
          <w:rFonts w:ascii="Arial" w:hAnsi="Arial" w:cs="Arial"/>
        </w:rPr>
        <w:t xml:space="preserve"> (Accessed</w:t>
      </w:r>
      <w:r w:rsidRPr="00BF0867">
        <w:rPr>
          <w:rFonts w:ascii="Arial" w:hAnsi="Arial" w:cs="Arial"/>
          <w:color w:val="3A3A3A"/>
          <w:sz w:val="23"/>
          <w:szCs w:val="23"/>
          <w:shd w:val="clear" w:color="auto" w:fill="FFFFFF"/>
        </w:rPr>
        <w:t xml:space="preserve">: </w:t>
      </w:r>
      <w:r w:rsidRPr="00FA583F">
        <w:rPr>
          <w:rFonts w:ascii="Arial" w:hAnsi="Arial" w:cs="Arial"/>
          <w:sz w:val="23"/>
          <w:szCs w:val="23"/>
          <w:shd w:val="clear" w:color="auto" w:fill="FFFFFF"/>
        </w:rPr>
        <w:t>26. 02. 2021).</w:t>
      </w:r>
    </w:p>
    <w:p w14:paraId="73E048BC" w14:textId="76DE6844" w:rsidR="00F74AC8" w:rsidRPr="00F74AC8" w:rsidRDefault="00F74AC8" w:rsidP="00F74AC8">
      <w:pPr>
        <w:rPr>
          <w:rFonts w:ascii="Arial" w:hAnsi="Arial" w:cs="Arial"/>
          <w:color w:val="3A3A3A"/>
          <w:sz w:val="23"/>
          <w:szCs w:val="23"/>
          <w:shd w:val="clear" w:color="auto" w:fill="FFFFFF"/>
        </w:rPr>
      </w:pPr>
      <w:r>
        <w:rPr>
          <w:rFonts w:ascii="Arial" w:hAnsi="Arial" w:cs="Arial"/>
        </w:rPr>
        <w:t>Media Radar</w:t>
      </w:r>
      <w:r w:rsidR="00E4773B">
        <w:rPr>
          <w:rFonts w:ascii="Arial" w:hAnsi="Arial" w:cs="Arial"/>
        </w:rPr>
        <w:t>.</w:t>
      </w:r>
      <w:r>
        <w:rPr>
          <w:rFonts w:ascii="Arial" w:hAnsi="Arial" w:cs="Arial"/>
        </w:rPr>
        <w:t xml:space="preserve">, (No Date) United Parcel Services Advertiser Profile </w:t>
      </w:r>
      <w:r w:rsidRPr="00EE18C7">
        <w:rPr>
          <w:rFonts w:ascii="Arial" w:hAnsi="Arial" w:cs="Arial"/>
        </w:rPr>
        <w:t>Ava</w:t>
      </w:r>
      <w:r>
        <w:t xml:space="preserve">ilable </w:t>
      </w:r>
      <w:r w:rsidRPr="00EE18C7">
        <w:rPr>
          <w:rFonts w:ascii="Arial" w:hAnsi="Arial" w:cs="Arial"/>
        </w:rPr>
        <w:t>at</w:t>
      </w:r>
      <w:r>
        <w:t xml:space="preserve"> :</w:t>
      </w:r>
      <w:hyperlink r:id="rId31" w:history="1">
        <w:r w:rsidRPr="00905141">
          <w:rPr>
            <w:rFonts w:ascii="Arial" w:hAnsi="Arial" w:cs="Arial"/>
            <w:color w:val="0000FF"/>
            <w:u w:val="single"/>
          </w:rPr>
          <w:t>UPS United Parcel Service | Advertising Profile | See Their Ad Spend! | MediaRadar</w:t>
        </w:r>
      </w:hyperlink>
      <w:r>
        <w:rPr>
          <w:rFonts w:ascii="Arial" w:hAnsi="Arial" w:cs="Arial"/>
          <w:color w:val="3A3A3A"/>
          <w:sz w:val="23"/>
          <w:szCs w:val="23"/>
          <w:shd w:val="clear" w:color="auto" w:fill="FFFFFF"/>
        </w:rPr>
        <w:t xml:space="preserve"> </w:t>
      </w:r>
      <w:r>
        <w:rPr>
          <w:rFonts w:ascii="Arial" w:hAnsi="Arial" w:cs="Arial"/>
        </w:rPr>
        <w:t>(Accessed: 01. 05. 2021).</w:t>
      </w:r>
    </w:p>
    <w:p w14:paraId="06F15474" w14:textId="4D52FCCD" w:rsidR="00C07840" w:rsidRDefault="00C07840" w:rsidP="00C07840">
      <w:pPr>
        <w:rPr>
          <w:rFonts w:ascii="Arial" w:hAnsi="Arial" w:cs="Arial"/>
          <w:color w:val="000000" w:themeColor="text1"/>
          <w:shd w:val="clear" w:color="auto" w:fill="FFFFFF"/>
        </w:rPr>
      </w:pPr>
      <w:r>
        <w:rPr>
          <w:rFonts w:ascii="Arial" w:hAnsi="Arial" w:cs="Arial"/>
        </w:rPr>
        <w:t>Nooshabadi</w:t>
      </w:r>
      <w:r w:rsidR="00E4773B">
        <w:rPr>
          <w:rFonts w:ascii="Arial" w:hAnsi="Arial" w:cs="Arial"/>
        </w:rPr>
        <w:t>.</w:t>
      </w:r>
      <w:r>
        <w:rPr>
          <w:rFonts w:ascii="Arial" w:hAnsi="Arial" w:cs="Arial"/>
        </w:rPr>
        <w:t>, (2012)</w:t>
      </w:r>
      <w:r>
        <w:rPr>
          <w:rFonts w:ascii="Arial" w:hAnsi="Arial" w:cs="Arial"/>
          <w:color w:val="000000" w:themeColor="text1"/>
          <w:shd w:val="clear" w:color="auto" w:fill="FFFFFF"/>
        </w:rPr>
        <w:t xml:space="preserve"> In</w:t>
      </w:r>
      <w:r w:rsidRPr="007F5423">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Wu, P</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T</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&amp; Lee, C</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J</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2016</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 </w:t>
      </w:r>
    </w:p>
    <w:p w14:paraId="5BB16BDC" w14:textId="29DFDCFE" w:rsidR="00E9391A" w:rsidRPr="008564AF" w:rsidRDefault="00E9391A" w:rsidP="00E9391A">
      <w:pPr>
        <w:jc w:val="both"/>
        <w:rPr>
          <w:rFonts w:ascii="Arial" w:hAnsi="Arial" w:cs="Arial"/>
          <w:b/>
          <w:bCs/>
          <w:color w:val="000000" w:themeColor="text1"/>
        </w:rPr>
      </w:pPr>
      <w:r w:rsidRPr="008564AF">
        <w:rPr>
          <w:rFonts w:ascii="Arial" w:hAnsi="Arial" w:cs="Arial"/>
          <w:color w:val="000000" w:themeColor="text1"/>
          <w:shd w:val="clear" w:color="auto" w:fill="FFFFFF"/>
        </w:rPr>
        <w:t>Oppong, P</w:t>
      </w:r>
      <w:r w:rsidR="00035BB4">
        <w:rPr>
          <w:rFonts w:ascii="Arial" w:hAnsi="Arial" w:cs="Arial"/>
          <w:color w:val="000000" w:themeColor="text1"/>
          <w:shd w:val="clear" w:color="auto" w:fill="FFFFFF"/>
        </w:rPr>
        <w:t>.</w:t>
      </w:r>
      <w:r w:rsidRPr="008564AF">
        <w:rPr>
          <w:rFonts w:ascii="Arial" w:hAnsi="Arial" w:cs="Arial"/>
          <w:color w:val="000000" w:themeColor="text1"/>
          <w:shd w:val="clear" w:color="auto" w:fill="FFFFFF"/>
        </w:rPr>
        <w:t xml:space="preserve"> &amp; Phiri, M</w:t>
      </w:r>
      <w:r w:rsidR="00E4773B">
        <w:rPr>
          <w:rFonts w:ascii="Arial" w:hAnsi="Arial" w:cs="Arial"/>
          <w:color w:val="000000" w:themeColor="text1"/>
          <w:shd w:val="clear" w:color="auto" w:fill="FFFFFF"/>
        </w:rPr>
        <w:t>.</w:t>
      </w:r>
      <w:r w:rsidRPr="008564AF">
        <w:rPr>
          <w:rFonts w:ascii="Arial" w:hAnsi="Arial" w:cs="Arial"/>
          <w:color w:val="000000" w:themeColor="text1"/>
          <w:shd w:val="clear" w:color="auto" w:fill="FFFFFF"/>
        </w:rPr>
        <w:t xml:space="preserve">, </w:t>
      </w:r>
      <w:r w:rsidR="008A7BE2">
        <w:rPr>
          <w:rFonts w:ascii="Arial" w:hAnsi="Arial" w:cs="Arial"/>
          <w:color w:val="000000" w:themeColor="text1"/>
          <w:shd w:val="clear" w:color="auto" w:fill="FFFFFF"/>
        </w:rPr>
        <w:t>(</w:t>
      </w:r>
      <w:r w:rsidRPr="008564AF">
        <w:rPr>
          <w:rFonts w:ascii="Arial" w:hAnsi="Arial" w:cs="Arial"/>
          <w:color w:val="000000" w:themeColor="text1"/>
          <w:shd w:val="clear" w:color="auto" w:fill="FFFFFF"/>
        </w:rPr>
        <w:t>2018</w:t>
      </w:r>
      <w:r w:rsidR="008A7BE2">
        <w:rPr>
          <w:rFonts w:ascii="Arial" w:hAnsi="Arial" w:cs="Arial"/>
          <w:color w:val="000000" w:themeColor="text1"/>
          <w:shd w:val="clear" w:color="auto" w:fill="FFFFFF"/>
        </w:rPr>
        <w:t>)</w:t>
      </w:r>
      <w:r w:rsidRPr="008564AF">
        <w:rPr>
          <w:rFonts w:ascii="Arial" w:hAnsi="Arial" w:cs="Arial"/>
          <w:color w:val="000000" w:themeColor="text1"/>
          <w:shd w:val="clear" w:color="auto" w:fill="FFFFFF"/>
        </w:rPr>
        <w:t xml:space="preserve"> </w:t>
      </w:r>
      <w:r w:rsidRPr="008A7BE2">
        <w:rPr>
          <w:rFonts w:ascii="Arial" w:hAnsi="Arial" w:cs="Arial"/>
          <w:i/>
          <w:iCs/>
          <w:color w:val="000000" w:themeColor="text1"/>
          <w:shd w:val="clear" w:color="auto" w:fill="FFFFFF"/>
        </w:rPr>
        <w:t>Impact of brand awareness and association on loyalty : the role of equity in plant medicine market in Kumasi, Ghana</w:t>
      </w:r>
      <w:r w:rsidRPr="008564AF">
        <w:rPr>
          <w:rFonts w:ascii="Arial" w:hAnsi="Arial" w:cs="Arial"/>
          <w:color w:val="000000" w:themeColor="text1"/>
          <w:shd w:val="clear" w:color="auto" w:fill="FFFFFF"/>
        </w:rPr>
        <w:t>. </w:t>
      </w:r>
      <w:r w:rsidRPr="008A7BE2">
        <w:rPr>
          <w:rFonts w:ascii="Arial" w:hAnsi="Arial" w:cs="Arial"/>
          <w:color w:val="000000" w:themeColor="text1"/>
          <w:shd w:val="clear" w:color="auto" w:fill="FFFFFF"/>
        </w:rPr>
        <w:t>African journal of business and economic research</w:t>
      </w:r>
      <w:r w:rsidRPr="008564AF">
        <w:rPr>
          <w:rFonts w:ascii="Arial" w:hAnsi="Arial" w:cs="Arial"/>
          <w:color w:val="000000" w:themeColor="text1"/>
          <w:shd w:val="clear" w:color="auto" w:fill="FFFFFF"/>
        </w:rPr>
        <w:t>, 13(2), pp.163–181.</w:t>
      </w:r>
    </w:p>
    <w:p w14:paraId="5521A50F" w14:textId="77777777" w:rsidR="00757238" w:rsidRPr="00EF1C8C" w:rsidRDefault="00757238" w:rsidP="00757238">
      <w:pPr>
        <w:rPr>
          <w:rFonts w:ascii="Arial" w:hAnsi="Arial" w:cs="Arial"/>
          <w:color w:val="000000" w:themeColor="text1"/>
          <w:shd w:val="clear" w:color="auto" w:fill="FFFFFF"/>
        </w:rPr>
      </w:pPr>
      <w:r w:rsidRPr="00EF1C8C">
        <w:rPr>
          <w:rFonts w:ascii="Arial" w:hAnsi="Arial" w:cs="Arial"/>
          <w:color w:val="000000" w:themeColor="text1"/>
          <w:shd w:val="clear" w:color="auto" w:fill="FFFFFF"/>
        </w:rPr>
        <w:t xml:space="preserve">Pansari, A., et al., (2017) </w:t>
      </w:r>
      <w:r w:rsidRPr="00EF1C8C">
        <w:rPr>
          <w:rFonts w:ascii="Arial" w:hAnsi="Arial" w:cs="Arial"/>
          <w:i/>
          <w:iCs/>
          <w:color w:val="000000" w:themeColor="text1"/>
          <w:shd w:val="clear" w:color="auto" w:fill="FFFFFF"/>
        </w:rPr>
        <w:t>Customer engagement: the construct, antecedents, and consequences.</w:t>
      </w:r>
      <w:r w:rsidRPr="00EF1C8C">
        <w:rPr>
          <w:rFonts w:ascii="Arial" w:hAnsi="Arial" w:cs="Arial"/>
          <w:color w:val="000000" w:themeColor="text1"/>
          <w:shd w:val="clear" w:color="auto" w:fill="FFFFFF"/>
        </w:rPr>
        <w:t> Journal of the Academy of Marketing Science, 45(3), pp.294–311.</w:t>
      </w:r>
    </w:p>
    <w:p w14:paraId="582C1A83" w14:textId="5B453344" w:rsidR="00C07840" w:rsidRPr="00C07840" w:rsidRDefault="00C07840" w:rsidP="00C07840">
      <w:pPr>
        <w:rPr>
          <w:rFonts w:ascii="Arial" w:hAnsi="Arial" w:cs="Arial"/>
          <w:color w:val="000000" w:themeColor="text1"/>
          <w:shd w:val="clear" w:color="auto" w:fill="FFFFFF"/>
        </w:rPr>
      </w:pPr>
      <w:r w:rsidRPr="009B658C">
        <w:rPr>
          <w:rFonts w:ascii="Arial" w:hAnsi="Arial" w:cs="Arial"/>
          <w:color w:val="000000" w:themeColor="text1"/>
          <w:shd w:val="clear" w:color="auto" w:fill="FFFFFF"/>
        </w:rPr>
        <w:t>Peck and Childers</w:t>
      </w:r>
      <w:r w:rsidR="00035BB4">
        <w:rPr>
          <w:rFonts w:ascii="Arial" w:hAnsi="Arial" w:cs="Arial"/>
          <w:color w:val="000000" w:themeColor="text1"/>
          <w:shd w:val="clear" w:color="auto" w:fill="FFFFFF"/>
        </w:rPr>
        <w:t>.</w:t>
      </w:r>
      <w:r w:rsidRPr="009B658C">
        <w:rPr>
          <w:rFonts w:ascii="Arial" w:hAnsi="Arial" w:cs="Arial"/>
          <w:color w:val="000000" w:themeColor="text1"/>
          <w:shd w:val="clear" w:color="auto" w:fill="FFFFFF"/>
        </w:rPr>
        <w:t>, (2003) In</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Wu, P</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T</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&amp; Lee, C</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J</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2016</w:t>
      </w:r>
      <w:r>
        <w:rPr>
          <w:rFonts w:ascii="Arial" w:hAnsi="Arial" w:cs="Arial"/>
          <w:color w:val="000000" w:themeColor="text1"/>
          <w:shd w:val="clear" w:color="auto" w:fill="FFFFFF"/>
        </w:rPr>
        <w:t>)</w:t>
      </w:r>
    </w:p>
    <w:p w14:paraId="71226DCE" w14:textId="511CC7DC" w:rsidR="00C80372" w:rsidRPr="003D7050" w:rsidRDefault="00477166" w:rsidP="00973D81">
      <w:pPr>
        <w:shd w:val="clear" w:color="auto" w:fill="FFFFFF"/>
        <w:spacing w:after="0" w:line="240" w:lineRule="auto"/>
        <w:rPr>
          <w:rFonts w:ascii="Arial" w:eastAsia="Times New Roman" w:hAnsi="Arial" w:cs="Arial"/>
          <w:color w:val="000000" w:themeColor="text1"/>
          <w:lang w:eastAsia="en-GB"/>
        </w:rPr>
      </w:pPr>
      <w:r w:rsidRPr="00477166">
        <w:rPr>
          <w:rFonts w:ascii="Arial" w:eastAsia="Times New Roman" w:hAnsi="Arial" w:cs="Arial"/>
          <w:color w:val="000000" w:themeColor="text1"/>
          <w:lang w:eastAsia="en-GB"/>
        </w:rPr>
        <w:t>Porcu, L, Del</w:t>
      </w:r>
      <w:r w:rsidR="00667FB4">
        <w:rPr>
          <w:rFonts w:ascii="Arial" w:eastAsia="Times New Roman" w:hAnsi="Arial" w:cs="Arial"/>
          <w:color w:val="000000" w:themeColor="text1"/>
          <w:lang w:eastAsia="en-GB"/>
        </w:rPr>
        <w:t>-</w:t>
      </w:r>
      <w:r w:rsidRPr="00477166">
        <w:rPr>
          <w:rFonts w:ascii="Arial" w:eastAsia="Times New Roman" w:hAnsi="Arial" w:cs="Arial"/>
          <w:color w:val="000000" w:themeColor="text1"/>
          <w:lang w:eastAsia="en-GB"/>
        </w:rPr>
        <w:t>Barrio</w:t>
      </w:r>
      <w:r w:rsidR="00F67716">
        <w:rPr>
          <w:rFonts w:ascii="Arial" w:eastAsia="Times New Roman" w:hAnsi="Arial" w:cs="Arial"/>
          <w:color w:val="000000" w:themeColor="text1"/>
          <w:lang w:eastAsia="en-GB"/>
        </w:rPr>
        <w:t xml:space="preserve"> </w:t>
      </w:r>
      <w:r w:rsidRPr="00477166">
        <w:rPr>
          <w:rFonts w:ascii="Arial" w:eastAsia="Times New Roman" w:hAnsi="Arial" w:cs="Arial"/>
          <w:color w:val="000000" w:themeColor="text1"/>
          <w:lang w:eastAsia="en-GB"/>
        </w:rPr>
        <w:t>G, Salvador &amp; Kitchen, P</w:t>
      </w:r>
      <w:r w:rsidR="00F07E09">
        <w:rPr>
          <w:rFonts w:ascii="Arial" w:eastAsia="Times New Roman" w:hAnsi="Arial" w:cs="Arial"/>
          <w:color w:val="000000" w:themeColor="text1"/>
          <w:lang w:eastAsia="en-GB"/>
        </w:rPr>
        <w:t>,</w:t>
      </w:r>
      <w:r w:rsidRPr="00477166">
        <w:rPr>
          <w:rFonts w:ascii="Arial" w:eastAsia="Times New Roman" w:hAnsi="Arial" w:cs="Arial"/>
          <w:color w:val="000000" w:themeColor="text1"/>
          <w:lang w:eastAsia="en-GB"/>
        </w:rPr>
        <w:t xml:space="preserve"> J</w:t>
      </w:r>
      <w:r w:rsidR="00080F37">
        <w:rPr>
          <w:rFonts w:ascii="Arial" w:eastAsia="Times New Roman" w:hAnsi="Arial" w:cs="Arial"/>
          <w:color w:val="000000" w:themeColor="text1"/>
          <w:lang w:eastAsia="en-GB"/>
        </w:rPr>
        <w:t>.</w:t>
      </w:r>
      <w:r w:rsidRPr="00477166">
        <w:rPr>
          <w:rFonts w:ascii="Arial" w:eastAsia="Times New Roman" w:hAnsi="Arial" w:cs="Arial"/>
          <w:color w:val="000000" w:themeColor="text1"/>
          <w:lang w:eastAsia="en-GB"/>
        </w:rPr>
        <w:t xml:space="preserve">, </w:t>
      </w:r>
      <w:r w:rsidR="00080F37">
        <w:rPr>
          <w:rFonts w:ascii="Arial" w:eastAsia="Times New Roman" w:hAnsi="Arial" w:cs="Arial"/>
          <w:color w:val="000000" w:themeColor="text1"/>
          <w:lang w:eastAsia="en-GB"/>
        </w:rPr>
        <w:t>(</w:t>
      </w:r>
      <w:r w:rsidRPr="00477166">
        <w:rPr>
          <w:rFonts w:ascii="Arial" w:eastAsia="Times New Roman" w:hAnsi="Arial" w:cs="Arial"/>
          <w:color w:val="000000" w:themeColor="text1"/>
          <w:lang w:eastAsia="en-GB"/>
        </w:rPr>
        <w:t>2017</w:t>
      </w:r>
      <w:r w:rsidR="00080F37">
        <w:rPr>
          <w:rFonts w:ascii="Arial" w:eastAsia="Times New Roman" w:hAnsi="Arial" w:cs="Arial"/>
          <w:color w:val="000000" w:themeColor="text1"/>
          <w:lang w:eastAsia="en-GB"/>
        </w:rPr>
        <w:t xml:space="preserve">) </w:t>
      </w:r>
      <w:r w:rsidRPr="00A81F6F">
        <w:rPr>
          <w:rFonts w:ascii="Arial" w:eastAsia="Times New Roman" w:hAnsi="Arial" w:cs="Arial"/>
          <w:i/>
          <w:iCs/>
          <w:color w:val="000000" w:themeColor="text1"/>
          <w:lang w:eastAsia="en-GB"/>
        </w:rPr>
        <w:t>Measuring integrated marketing communication by taking a broad organisational approach</w:t>
      </w:r>
      <w:r w:rsidRPr="00477166">
        <w:rPr>
          <w:rFonts w:ascii="Arial" w:eastAsia="Times New Roman" w:hAnsi="Arial" w:cs="Arial"/>
          <w:color w:val="000000" w:themeColor="text1"/>
          <w:lang w:eastAsia="en-GB"/>
        </w:rPr>
        <w:t>. </w:t>
      </w:r>
      <w:r w:rsidRPr="00A81F6F">
        <w:rPr>
          <w:rFonts w:ascii="Arial" w:eastAsia="Times New Roman" w:hAnsi="Arial" w:cs="Arial"/>
          <w:color w:val="000000" w:themeColor="text1"/>
          <w:lang w:eastAsia="en-GB"/>
        </w:rPr>
        <w:t xml:space="preserve">European journal of marketing, </w:t>
      </w:r>
      <w:r w:rsidRPr="00477166">
        <w:rPr>
          <w:rFonts w:ascii="Arial" w:eastAsia="Times New Roman" w:hAnsi="Arial" w:cs="Arial"/>
          <w:color w:val="000000" w:themeColor="text1"/>
          <w:lang w:eastAsia="en-GB"/>
        </w:rPr>
        <w:t>51(3), pp.692–718.</w:t>
      </w:r>
    </w:p>
    <w:p w14:paraId="789493D6" w14:textId="77777777" w:rsidR="00973D81" w:rsidRPr="00973D81" w:rsidRDefault="00973D81" w:rsidP="00973D81">
      <w:pPr>
        <w:shd w:val="clear" w:color="auto" w:fill="FFFFFF"/>
        <w:spacing w:after="0" w:line="240" w:lineRule="auto"/>
        <w:rPr>
          <w:rFonts w:ascii="Arial" w:eastAsia="Times New Roman" w:hAnsi="Arial" w:cs="Arial"/>
          <w:color w:val="3A3A3A"/>
          <w:lang w:eastAsia="en-GB"/>
        </w:rPr>
      </w:pPr>
    </w:p>
    <w:p w14:paraId="138BC8D8" w14:textId="08CC9BBC" w:rsidR="00910E71" w:rsidRPr="00300612" w:rsidRDefault="00910E71" w:rsidP="00910E71">
      <w:pPr>
        <w:rPr>
          <w:rFonts w:ascii="Arial" w:hAnsi="Arial" w:cs="Arial"/>
          <w:color w:val="000000" w:themeColor="text1"/>
          <w:shd w:val="clear" w:color="auto" w:fill="FFFFFF"/>
        </w:rPr>
      </w:pPr>
      <w:r w:rsidRPr="00300612">
        <w:rPr>
          <w:rFonts w:ascii="Arial" w:hAnsi="Arial" w:cs="Arial"/>
          <w:color w:val="000000" w:themeColor="text1"/>
          <w:shd w:val="clear" w:color="auto" w:fill="FFFFFF"/>
        </w:rPr>
        <w:t>Proctor</w:t>
      </w:r>
      <w:r w:rsidR="00F43210">
        <w:rPr>
          <w:rFonts w:ascii="Arial" w:hAnsi="Arial" w:cs="Arial"/>
          <w:color w:val="000000" w:themeColor="text1"/>
          <w:shd w:val="clear" w:color="auto" w:fill="FFFFFF"/>
        </w:rPr>
        <w:t>.</w:t>
      </w:r>
      <w:r w:rsidRPr="00300612">
        <w:rPr>
          <w:rFonts w:ascii="Arial" w:hAnsi="Arial" w:cs="Arial"/>
          <w:color w:val="000000" w:themeColor="text1"/>
          <w:shd w:val="clear" w:color="auto" w:fill="FFFFFF"/>
        </w:rPr>
        <w:t>, (2005) In Akram, et al., (2019)</w:t>
      </w:r>
    </w:p>
    <w:p w14:paraId="2574928C" w14:textId="6F6B3B5F" w:rsidR="008858DA" w:rsidRPr="008858DA" w:rsidRDefault="008D7A5C" w:rsidP="008858DA">
      <w:pPr>
        <w:jc w:val="both"/>
        <w:rPr>
          <w:rFonts w:ascii="Arial" w:hAnsi="Arial" w:cs="Arial"/>
          <w:color w:val="3A3A3A"/>
          <w:shd w:val="clear" w:color="auto" w:fill="FFFFFF"/>
        </w:rPr>
      </w:pPr>
      <w:r>
        <w:rPr>
          <w:rFonts w:ascii="Arial" w:hAnsi="Arial" w:cs="Arial"/>
        </w:rPr>
        <w:t xml:space="preserve">Retail Marketing, (2019) </w:t>
      </w:r>
      <w:r w:rsidRPr="008241F2">
        <w:rPr>
          <w:rFonts w:ascii="Arial" w:hAnsi="Arial" w:cs="Arial"/>
          <w:i/>
          <w:iCs/>
        </w:rPr>
        <w:t>Customer brand equity understanding Keller’s model</w:t>
      </w:r>
      <w:r>
        <w:rPr>
          <w:rFonts w:ascii="Arial" w:hAnsi="Arial" w:cs="Arial"/>
        </w:rPr>
        <w:t xml:space="preserve">. Available at: </w:t>
      </w:r>
      <w:hyperlink r:id="rId32" w:history="1">
        <w:r w:rsidRPr="00A510EF">
          <w:rPr>
            <w:rFonts w:ascii="Arial" w:hAnsi="Arial" w:cs="Arial"/>
            <w:color w:val="0000FF"/>
            <w:u w:val="single"/>
          </w:rPr>
          <w:t>Customer brand equity and understanding Keller’s brand equity model (papirfly.com)</w:t>
        </w:r>
      </w:hyperlink>
      <w:r w:rsidR="008858DA">
        <w:rPr>
          <w:rFonts w:ascii="Arial" w:hAnsi="Arial" w:cs="Arial"/>
          <w:color w:val="0000FF"/>
          <w:u w:val="single"/>
        </w:rPr>
        <w:t xml:space="preserve"> </w:t>
      </w:r>
      <w:r w:rsidR="008858DA">
        <w:rPr>
          <w:rFonts w:ascii="Arial" w:hAnsi="Arial" w:cs="Arial"/>
          <w:color w:val="000000" w:themeColor="text1"/>
          <w:shd w:val="clear" w:color="auto" w:fill="FFFFFF"/>
        </w:rPr>
        <w:t xml:space="preserve">(Accessed: 01.05.2021). </w:t>
      </w:r>
    </w:p>
    <w:p w14:paraId="6D391507" w14:textId="0426C5AD" w:rsidR="00B87AAA" w:rsidRPr="00300612" w:rsidRDefault="00B87AAA" w:rsidP="00B87AAA">
      <w:pPr>
        <w:rPr>
          <w:rFonts w:ascii="Arial" w:hAnsi="Arial" w:cs="Arial"/>
          <w:b/>
          <w:bCs/>
          <w:color w:val="000000" w:themeColor="text1"/>
          <w:shd w:val="clear" w:color="auto" w:fill="FFFFFF"/>
        </w:rPr>
      </w:pPr>
      <w:r w:rsidRPr="00300612">
        <w:rPr>
          <w:rFonts w:ascii="Arial" w:hAnsi="Arial" w:cs="Arial"/>
          <w:color w:val="000000" w:themeColor="text1"/>
          <w:shd w:val="clear" w:color="auto" w:fill="FFFFFF"/>
        </w:rPr>
        <w:t xml:space="preserve">Roggeveen, A, L. Grewal, D. &amp; S, Elisa B., (2020) </w:t>
      </w:r>
      <w:r w:rsidRPr="00300612">
        <w:rPr>
          <w:rFonts w:ascii="Arial" w:hAnsi="Arial" w:cs="Arial"/>
          <w:i/>
          <w:iCs/>
          <w:color w:val="000000" w:themeColor="text1"/>
          <w:shd w:val="clear" w:color="auto" w:fill="FFFFFF"/>
        </w:rPr>
        <w:t>The DAST Framework for Retail Atmospherics: The Impact of In- and Out-of-Store Retail Journey Touchpoints on the Customer Experience.</w:t>
      </w:r>
      <w:r w:rsidRPr="00300612">
        <w:rPr>
          <w:rFonts w:ascii="Arial" w:hAnsi="Arial" w:cs="Arial"/>
          <w:color w:val="000000" w:themeColor="text1"/>
          <w:shd w:val="clear" w:color="auto" w:fill="FFFFFF"/>
        </w:rPr>
        <w:t> </w:t>
      </w:r>
      <w:r w:rsidRPr="00300612">
        <w:rPr>
          <w:rFonts w:ascii="Arial" w:hAnsi="Arial" w:cs="Arial"/>
          <w:i/>
          <w:iCs/>
          <w:color w:val="000000" w:themeColor="text1"/>
          <w:shd w:val="clear" w:color="auto" w:fill="FFFFFF"/>
        </w:rPr>
        <w:t>Journal of retailing</w:t>
      </w:r>
      <w:r w:rsidRPr="00300612">
        <w:rPr>
          <w:rFonts w:ascii="Arial" w:hAnsi="Arial" w:cs="Arial"/>
          <w:color w:val="000000" w:themeColor="text1"/>
          <w:shd w:val="clear" w:color="auto" w:fill="FFFFFF"/>
        </w:rPr>
        <w:t>, 96(1), pp.128–137.</w:t>
      </w:r>
    </w:p>
    <w:p w14:paraId="72AC3664" w14:textId="448BAB5B" w:rsidR="00247A6A" w:rsidRPr="005750F1" w:rsidRDefault="00C07840" w:rsidP="00247A6A">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Rook and Hoch, (1985) In </w:t>
      </w:r>
      <w:r w:rsidRPr="0011043C">
        <w:rPr>
          <w:rFonts w:ascii="Arial" w:hAnsi="Arial" w:cs="Arial"/>
          <w:color w:val="000000" w:themeColor="text1"/>
          <w:shd w:val="clear" w:color="auto" w:fill="FFFFFF"/>
        </w:rPr>
        <w:t>Wu, P</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T</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&amp; Lee, C</w:t>
      </w:r>
      <w:r>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J</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11043C">
        <w:rPr>
          <w:rFonts w:ascii="Arial" w:hAnsi="Arial" w:cs="Arial"/>
          <w:color w:val="000000" w:themeColor="text1"/>
          <w:shd w:val="clear" w:color="auto" w:fill="FFFFFF"/>
        </w:rPr>
        <w:t>2016</w:t>
      </w:r>
      <w:r>
        <w:rPr>
          <w:rFonts w:ascii="Arial" w:hAnsi="Arial" w:cs="Arial"/>
          <w:color w:val="000000" w:themeColor="text1"/>
          <w:shd w:val="clear" w:color="auto" w:fill="FFFFFF"/>
        </w:rPr>
        <w:t>)</w:t>
      </w:r>
    </w:p>
    <w:p w14:paraId="2673DE1D" w14:textId="3FC1EF59" w:rsidR="00247A6A" w:rsidRPr="005750F1" w:rsidRDefault="00247A6A">
      <w:r w:rsidRPr="006F0179">
        <w:rPr>
          <w:rFonts w:ascii="Arial" w:hAnsi="Arial" w:cs="Arial"/>
        </w:rPr>
        <w:t>Sachin</w:t>
      </w:r>
      <w:r>
        <w:rPr>
          <w:rFonts w:ascii="Arial" w:hAnsi="Arial" w:cs="Arial"/>
        </w:rPr>
        <w:t>, A., (</w:t>
      </w:r>
      <w:r w:rsidRPr="006F0179">
        <w:rPr>
          <w:rFonts w:ascii="Arial" w:hAnsi="Arial" w:cs="Arial"/>
        </w:rPr>
        <w:t>2019</w:t>
      </w:r>
      <w:r>
        <w:rPr>
          <w:rFonts w:ascii="Arial" w:hAnsi="Arial" w:cs="Arial"/>
          <w:b/>
          <w:bCs/>
        </w:rPr>
        <w:t>)</w:t>
      </w:r>
      <w:r>
        <w:t xml:space="preserve"> </w:t>
      </w:r>
      <w:r>
        <w:rPr>
          <w:rFonts w:ascii="Arial" w:hAnsi="Arial" w:cs="Arial"/>
        </w:rPr>
        <w:t>Advantages and Disadvantages of E- Commerce</w:t>
      </w:r>
      <w:r>
        <w:t xml:space="preserve"> </w:t>
      </w:r>
      <w:r w:rsidRPr="00E34D6C">
        <w:rPr>
          <w:rFonts w:ascii="Arial" w:hAnsi="Arial" w:cs="Arial"/>
        </w:rPr>
        <w:t>Available</w:t>
      </w:r>
      <w:r>
        <w:rPr>
          <w:rFonts w:ascii="Arial" w:hAnsi="Arial" w:cs="Arial"/>
        </w:rPr>
        <w:t xml:space="preserve"> at:</w:t>
      </w:r>
      <w:r>
        <w:t xml:space="preserve"> </w:t>
      </w:r>
      <w:hyperlink r:id="rId33" w:history="1">
        <w:r w:rsidRPr="006F0179">
          <w:rPr>
            <w:rFonts w:ascii="Arial" w:hAnsi="Arial" w:cs="Arial"/>
            <w:color w:val="0000FF"/>
            <w:u w:val="single"/>
          </w:rPr>
          <w:t>Advantages and Disadvantages of E-commerce | Arenasoftwares</w:t>
        </w:r>
      </w:hyperlink>
      <w:r w:rsidRPr="006F0179">
        <w:rPr>
          <w:rFonts w:ascii="Arial" w:hAnsi="Arial" w:cs="Arial"/>
        </w:rPr>
        <w:t xml:space="preserve"> </w:t>
      </w:r>
      <w:r w:rsidRPr="000F4F6C">
        <w:rPr>
          <w:rFonts w:ascii="Arial" w:hAnsi="Arial" w:cs="Arial"/>
        </w:rPr>
        <w:t>(Accessed</w:t>
      </w:r>
      <w:r>
        <w:rPr>
          <w:rFonts w:ascii="Arial" w:hAnsi="Arial" w:cs="Arial"/>
        </w:rPr>
        <w:t>: 01. 05. 2021).</w:t>
      </w:r>
    </w:p>
    <w:p w14:paraId="1D846FFD" w14:textId="0E07F8FC" w:rsidR="00A51CB2" w:rsidRPr="006110A7" w:rsidRDefault="00446496">
      <w:pPr>
        <w:rPr>
          <w:rFonts w:ascii="Arial" w:hAnsi="Arial" w:cs="Arial"/>
          <w:shd w:val="clear" w:color="auto" w:fill="FFFFFF"/>
        </w:rPr>
      </w:pPr>
      <w:r w:rsidRPr="006110A7">
        <w:rPr>
          <w:rFonts w:ascii="Arial" w:hAnsi="Arial" w:cs="Arial"/>
          <w:shd w:val="clear" w:color="auto" w:fill="FFFFFF"/>
        </w:rPr>
        <w:t xml:space="preserve">Steenkamp, J.B., </w:t>
      </w:r>
      <w:r w:rsidR="003E7113">
        <w:rPr>
          <w:rFonts w:ascii="Arial" w:hAnsi="Arial" w:cs="Arial"/>
          <w:shd w:val="clear" w:color="auto" w:fill="FFFFFF"/>
        </w:rPr>
        <w:t>(</w:t>
      </w:r>
      <w:r w:rsidRPr="006110A7">
        <w:rPr>
          <w:rFonts w:ascii="Arial" w:hAnsi="Arial" w:cs="Arial"/>
          <w:shd w:val="clear" w:color="auto" w:fill="FFFFFF"/>
        </w:rPr>
        <w:t>2014</w:t>
      </w:r>
      <w:r w:rsidR="003E7113">
        <w:rPr>
          <w:rFonts w:ascii="Arial" w:hAnsi="Arial" w:cs="Arial"/>
          <w:shd w:val="clear" w:color="auto" w:fill="FFFFFF"/>
        </w:rPr>
        <w:t>)</w:t>
      </w:r>
      <w:r w:rsidRPr="006110A7">
        <w:rPr>
          <w:rFonts w:ascii="Arial" w:hAnsi="Arial" w:cs="Arial"/>
          <w:shd w:val="clear" w:color="auto" w:fill="FFFFFF"/>
        </w:rPr>
        <w:t xml:space="preserve"> </w:t>
      </w:r>
      <w:r w:rsidRPr="00D939D7">
        <w:rPr>
          <w:rFonts w:ascii="Arial" w:hAnsi="Arial" w:cs="Arial"/>
          <w:i/>
          <w:iCs/>
          <w:shd w:val="clear" w:color="auto" w:fill="FFFFFF"/>
        </w:rPr>
        <w:t>How global brands create firm value: the 4V model</w:t>
      </w:r>
      <w:r w:rsidRPr="006110A7">
        <w:rPr>
          <w:rFonts w:ascii="Arial" w:hAnsi="Arial" w:cs="Arial"/>
          <w:shd w:val="clear" w:color="auto" w:fill="FFFFFF"/>
        </w:rPr>
        <w:t>. </w:t>
      </w:r>
      <w:r w:rsidRPr="003E7113">
        <w:rPr>
          <w:rFonts w:ascii="Arial" w:hAnsi="Arial" w:cs="Arial"/>
          <w:shd w:val="clear" w:color="auto" w:fill="FFFFFF"/>
        </w:rPr>
        <w:t>International Marketing Review</w:t>
      </w:r>
      <w:r w:rsidRPr="006110A7">
        <w:rPr>
          <w:rFonts w:ascii="Arial" w:hAnsi="Arial" w:cs="Arial"/>
          <w:shd w:val="clear" w:color="auto" w:fill="FFFFFF"/>
        </w:rPr>
        <w:t>.</w:t>
      </w:r>
      <w:r w:rsidR="00C037DB" w:rsidRPr="006110A7">
        <w:rPr>
          <w:rFonts w:ascii="Arial" w:hAnsi="Arial" w:cs="Arial"/>
          <w:shd w:val="clear" w:color="auto" w:fill="FFFFFF"/>
        </w:rPr>
        <w:t xml:space="preserve"> </w:t>
      </w:r>
      <w:bookmarkStart w:id="30" w:name="_Hlk67308890"/>
      <w:r w:rsidR="00C037DB" w:rsidRPr="006110A7">
        <w:rPr>
          <w:rFonts w:ascii="Arial" w:hAnsi="Arial" w:cs="Arial"/>
          <w:shd w:val="clear" w:color="auto" w:fill="FFFFFF"/>
        </w:rPr>
        <w:t>In</w:t>
      </w:r>
      <w:r w:rsidR="00F92FAA" w:rsidRPr="006110A7">
        <w:rPr>
          <w:rFonts w:ascii="Arial" w:hAnsi="Arial" w:cs="Arial"/>
          <w:shd w:val="clear" w:color="auto" w:fill="FFFFFF"/>
        </w:rPr>
        <w:t xml:space="preserve"> Tr</w:t>
      </w:r>
      <w:r w:rsidR="00531B8A" w:rsidRPr="006110A7">
        <w:rPr>
          <w:rFonts w:ascii="Arial" w:hAnsi="Arial" w:cs="Arial"/>
          <w:shd w:val="clear" w:color="auto" w:fill="FFFFFF"/>
        </w:rPr>
        <w:t>oiville</w:t>
      </w:r>
      <w:r w:rsidR="005C4CB3">
        <w:rPr>
          <w:rFonts w:ascii="Arial" w:hAnsi="Arial" w:cs="Arial"/>
          <w:shd w:val="clear" w:color="auto" w:fill="FFFFFF"/>
        </w:rPr>
        <w:t>.</w:t>
      </w:r>
      <w:r w:rsidR="00531B8A" w:rsidRPr="006110A7">
        <w:rPr>
          <w:rFonts w:ascii="Arial" w:hAnsi="Arial" w:cs="Arial"/>
          <w:shd w:val="clear" w:color="auto" w:fill="FFFFFF"/>
        </w:rPr>
        <w:t>, (2019)</w:t>
      </w:r>
      <w:r w:rsidR="008E19A4" w:rsidRPr="006110A7">
        <w:rPr>
          <w:rFonts w:ascii="Arial" w:hAnsi="Arial" w:cs="Arial"/>
          <w:shd w:val="clear" w:color="auto" w:fill="FFFFFF"/>
        </w:rPr>
        <w:t>.</w:t>
      </w:r>
    </w:p>
    <w:bookmarkEnd w:id="30"/>
    <w:p w14:paraId="5F7094BF" w14:textId="62C0EC6C" w:rsidR="0004439F" w:rsidRPr="0004439F" w:rsidRDefault="00F0553A" w:rsidP="0004439F">
      <w:pPr>
        <w:rPr>
          <w:rFonts w:ascii="Arial" w:hAnsi="Arial" w:cs="Arial"/>
          <w:shd w:val="clear" w:color="auto" w:fill="FFFFFF"/>
        </w:rPr>
      </w:pPr>
      <w:r w:rsidRPr="006110A7">
        <w:rPr>
          <w:rFonts w:ascii="Arial" w:hAnsi="Arial" w:cs="Arial"/>
          <w:shd w:val="clear" w:color="auto" w:fill="FFFFFF"/>
        </w:rPr>
        <w:t xml:space="preserve">Sudhir, K. and Talukdar, D., </w:t>
      </w:r>
      <w:r w:rsidR="00D939D7">
        <w:rPr>
          <w:rFonts w:ascii="Arial" w:hAnsi="Arial" w:cs="Arial"/>
          <w:shd w:val="clear" w:color="auto" w:fill="FFFFFF"/>
        </w:rPr>
        <w:t>(</w:t>
      </w:r>
      <w:r w:rsidRPr="006110A7">
        <w:rPr>
          <w:rFonts w:ascii="Arial" w:hAnsi="Arial" w:cs="Arial"/>
          <w:shd w:val="clear" w:color="auto" w:fill="FFFFFF"/>
        </w:rPr>
        <w:t>2004</w:t>
      </w:r>
      <w:r w:rsidR="00D939D7">
        <w:rPr>
          <w:rFonts w:ascii="Arial" w:hAnsi="Arial" w:cs="Arial"/>
          <w:shd w:val="clear" w:color="auto" w:fill="FFFFFF"/>
        </w:rPr>
        <w:t>)</w:t>
      </w:r>
      <w:r w:rsidRPr="006110A7">
        <w:rPr>
          <w:rFonts w:ascii="Arial" w:hAnsi="Arial" w:cs="Arial"/>
          <w:shd w:val="clear" w:color="auto" w:fill="FFFFFF"/>
        </w:rPr>
        <w:t xml:space="preserve"> </w:t>
      </w:r>
      <w:r w:rsidRPr="00D939D7">
        <w:rPr>
          <w:rFonts w:ascii="Arial" w:hAnsi="Arial" w:cs="Arial"/>
          <w:i/>
          <w:iCs/>
          <w:shd w:val="clear" w:color="auto" w:fill="FFFFFF"/>
        </w:rPr>
        <w:t>Does store brand patronage improve store patronage?</w:t>
      </w:r>
      <w:r w:rsidRPr="006110A7">
        <w:rPr>
          <w:rFonts w:ascii="Arial" w:hAnsi="Arial" w:cs="Arial"/>
          <w:shd w:val="clear" w:color="auto" w:fill="FFFFFF"/>
        </w:rPr>
        <w:t>. </w:t>
      </w:r>
      <w:r w:rsidRPr="00D939D7">
        <w:rPr>
          <w:rFonts w:ascii="Arial" w:hAnsi="Arial" w:cs="Arial"/>
          <w:shd w:val="clear" w:color="auto" w:fill="FFFFFF"/>
        </w:rPr>
        <w:t>Review of Industrial organization</w:t>
      </w:r>
      <w:r w:rsidRPr="006110A7">
        <w:rPr>
          <w:rFonts w:ascii="Arial" w:hAnsi="Arial" w:cs="Arial"/>
          <w:shd w:val="clear" w:color="auto" w:fill="FFFFFF"/>
        </w:rPr>
        <w:t>, </w:t>
      </w:r>
      <w:r w:rsidRPr="006110A7">
        <w:rPr>
          <w:rFonts w:ascii="Arial" w:hAnsi="Arial" w:cs="Arial"/>
          <w:i/>
          <w:iCs/>
          <w:shd w:val="clear" w:color="auto" w:fill="FFFFFF"/>
        </w:rPr>
        <w:t>24</w:t>
      </w:r>
      <w:r w:rsidRPr="006110A7">
        <w:rPr>
          <w:rFonts w:ascii="Arial" w:hAnsi="Arial" w:cs="Arial"/>
          <w:shd w:val="clear" w:color="auto" w:fill="FFFFFF"/>
        </w:rPr>
        <w:t>(2), pp.143-160.</w:t>
      </w:r>
      <w:r w:rsidR="00C037DB" w:rsidRPr="006110A7">
        <w:rPr>
          <w:rFonts w:ascii="Arial" w:hAnsi="Arial" w:cs="Arial"/>
          <w:shd w:val="clear" w:color="auto" w:fill="FFFFFF"/>
        </w:rPr>
        <w:t xml:space="preserve"> In </w:t>
      </w:r>
      <w:r w:rsidR="00531B8A" w:rsidRPr="006110A7">
        <w:rPr>
          <w:rFonts w:ascii="Arial" w:hAnsi="Arial" w:cs="Arial"/>
          <w:shd w:val="clear" w:color="auto" w:fill="FFFFFF"/>
        </w:rPr>
        <w:t>Troiville, (2019)</w:t>
      </w:r>
      <w:r w:rsidR="008C4BAC">
        <w:rPr>
          <w:rFonts w:ascii="Arial" w:hAnsi="Arial" w:cs="Arial"/>
          <w:shd w:val="clear" w:color="auto" w:fill="FFFFFF"/>
        </w:rPr>
        <w:t>.</w:t>
      </w:r>
    </w:p>
    <w:p w14:paraId="51FC6ED5" w14:textId="16C0FB31" w:rsidR="0004439F" w:rsidRPr="0004439F" w:rsidRDefault="0004439F">
      <w:pPr>
        <w:rPr>
          <w:rFonts w:ascii="Arial" w:hAnsi="Arial" w:cs="Arial"/>
        </w:rPr>
      </w:pPr>
      <w:r w:rsidRPr="00591CFF">
        <w:rPr>
          <w:rFonts w:ascii="Arial" w:hAnsi="Arial" w:cs="Arial"/>
        </w:rPr>
        <w:t>Swant,</w:t>
      </w:r>
      <w:r>
        <w:rPr>
          <w:rFonts w:ascii="Arial" w:hAnsi="Arial" w:cs="Arial"/>
        </w:rPr>
        <w:t xml:space="preserve"> M. Forbes</w:t>
      </w:r>
      <w:r w:rsidRPr="00591CFF">
        <w:rPr>
          <w:rFonts w:ascii="Arial" w:hAnsi="Arial" w:cs="Arial"/>
        </w:rPr>
        <w:t xml:space="preserve"> (2019)</w:t>
      </w:r>
      <w:r>
        <w:t xml:space="preserve"> </w:t>
      </w:r>
      <w:r w:rsidRPr="00D64B51">
        <w:rPr>
          <w:rFonts w:ascii="Arial" w:hAnsi="Arial" w:cs="Arial"/>
        </w:rPr>
        <w:t xml:space="preserve">The </w:t>
      </w:r>
      <w:r w:rsidR="008B4172">
        <w:rPr>
          <w:rFonts w:ascii="Arial" w:hAnsi="Arial" w:cs="Arial"/>
        </w:rPr>
        <w:t>World’s</w:t>
      </w:r>
      <w:r>
        <w:rPr>
          <w:rFonts w:ascii="Arial" w:hAnsi="Arial" w:cs="Arial"/>
        </w:rPr>
        <w:t xml:space="preserve"> most Valuable Brands. Available at:</w:t>
      </w:r>
      <w:r w:rsidRPr="00D64B51">
        <w:rPr>
          <w:rFonts w:ascii="Arial" w:hAnsi="Arial" w:cs="Arial"/>
        </w:rPr>
        <w:t xml:space="preserve"> </w:t>
      </w:r>
      <w:hyperlink r:id="rId34" w:anchor="440a3a7119c0" w:history="1">
        <w:r w:rsidRPr="00D64B51">
          <w:rPr>
            <w:rFonts w:ascii="Arial" w:hAnsi="Arial" w:cs="Arial"/>
            <w:color w:val="0000FF"/>
            <w:u w:val="single"/>
          </w:rPr>
          <w:t>The 2020 World's Most Valuable Brands (forbes.com)</w:t>
        </w:r>
      </w:hyperlink>
      <w:r>
        <w:rPr>
          <w:rFonts w:ascii="Arial" w:hAnsi="Arial" w:cs="Arial"/>
        </w:rPr>
        <w:t xml:space="preserve"> </w:t>
      </w:r>
      <w:r w:rsidRPr="000866BF">
        <w:rPr>
          <w:rFonts w:ascii="Arial" w:hAnsi="Arial" w:cs="Arial"/>
        </w:rPr>
        <w:t>(Accessed</w:t>
      </w:r>
      <w:r>
        <w:rPr>
          <w:rFonts w:ascii="Arial" w:hAnsi="Arial" w:cs="Arial"/>
        </w:rPr>
        <w:t>: 01. 05. 2021).</w:t>
      </w:r>
    </w:p>
    <w:p w14:paraId="73D807EE" w14:textId="60C4119A" w:rsidR="007309DD" w:rsidRPr="008F0422" w:rsidRDefault="0005157D">
      <w:pPr>
        <w:rPr>
          <w:rFonts w:ascii="Arial" w:hAnsi="Arial" w:cs="Arial"/>
          <w:sz w:val="23"/>
          <w:szCs w:val="23"/>
          <w:shd w:val="clear" w:color="auto" w:fill="FFFFFF"/>
        </w:rPr>
      </w:pPr>
      <w:r w:rsidRPr="003A4839">
        <w:rPr>
          <w:rFonts w:ascii="Arial" w:hAnsi="Arial" w:cs="Arial"/>
          <w:sz w:val="23"/>
          <w:szCs w:val="23"/>
          <w:shd w:val="clear" w:color="auto" w:fill="FFFFFF"/>
        </w:rPr>
        <w:t>Troiville, J</w:t>
      </w:r>
      <w:r w:rsidR="00A2276E">
        <w:rPr>
          <w:rFonts w:ascii="Arial" w:hAnsi="Arial" w:cs="Arial"/>
          <w:sz w:val="23"/>
          <w:szCs w:val="23"/>
          <w:shd w:val="clear" w:color="auto" w:fill="FFFFFF"/>
        </w:rPr>
        <w:t>.</w:t>
      </w:r>
      <w:r w:rsidRPr="003A4839">
        <w:rPr>
          <w:rFonts w:ascii="Arial" w:hAnsi="Arial" w:cs="Arial"/>
          <w:sz w:val="23"/>
          <w:szCs w:val="23"/>
          <w:shd w:val="clear" w:color="auto" w:fill="FFFFFF"/>
        </w:rPr>
        <w:t xml:space="preserve"> Hair, J</w:t>
      </w:r>
      <w:r w:rsidR="008F0422">
        <w:rPr>
          <w:rFonts w:ascii="Arial" w:hAnsi="Arial" w:cs="Arial"/>
          <w:sz w:val="23"/>
          <w:szCs w:val="23"/>
          <w:shd w:val="clear" w:color="auto" w:fill="FFFFFF"/>
        </w:rPr>
        <w:t>,</w:t>
      </w:r>
      <w:r w:rsidRPr="003A4839">
        <w:rPr>
          <w:rFonts w:ascii="Arial" w:hAnsi="Arial" w:cs="Arial"/>
          <w:sz w:val="23"/>
          <w:szCs w:val="23"/>
          <w:shd w:val="clear" w:color="auto" w:fill="FFFFFF"/>
        </w:rPr>
        <w:t xml:space="preserve"> F</w:t>
      </w:r>
      <w:r w:rsidR="00B33F1E">
        <w:rPr>
          <w:rFonts w:ascii="Arial" w:hAnsi="Arial" w:cs="Arial"/>
          <w:sz w:val="23"/>
          <w:szCs w:val="23"/>
          <w:shd w:val="clear" w:color="auto" w:fill="FFFFFF"/>
        </w:rPr>
        <w:t>.</w:t>
      </w:r>
      <w:r w:rsidRPr="003A4839">
        <w:rPr>
          <w:rFonts w:ascii="Arial" w:hAnsi="Arial" w:cs="Arial"/>
          <w:sz w:val="23"/>
          <w:szCs w:val="23"/>
          <w:shd w:val="clear" w:color="auto" w:fill="FFFFFF"/>
        </w:rPr>
        <w:t xml:space="preserve"> &amp; Cliquet,</w:t>
      </w:r>
      <w:r w:rsidR="00D806D1">
        <w:rPr>
          <w:rFonts w:ascii="Arial" w:hAnsi="Arial" w:cs="Arial"/>
          <w:sz w:val="23"/>
          <w:szCs w:val="23"/>
          <w:shd w:val="clear" w:color="auto" w:fill="FFFFFF"/>
        </w:rPr>
        <w:t>.</w:t>
      </w:r>
      <w:r w:rsidRPr="003A4839">
        <w:rPr>
          <w:rFonts w:ascii="Arial" w:hAnsi="Arial" w:cs="Arial"/>
          <w:sz w:val="23"/>
          <w:szCs w:val="23"/>
          <w:shd w:val="clear" w:color="auto" w:fill="FFFFFF"/>
        </w:rPr>
        <w:t xml:space="preserve"> G</w:t>
      </w:r>
      <w:r w:rsidR="006F5D52">
        <w:rPr>
          <w:rFonts w:ascii="Arial" w:hAnsi="Arial" w:cs="Arial"/>
          <w:sz w:val="23"/>
          <w:szCs w:val="23"/>
          <w:shd w:val="clear" w:color="auto" w:fill="FFFFFF"/>
        </w:rPr>
        <w:t>.</w:t>
      </w:r>
      <w:r w:rsidRPr="003A4839">
        <w:rPr>
          <w:rFonts w:ascii="Arial" w:hAnsi="Arial" w:cs="Arial"/>
          <w:sz w:val="23"/>
          <w:szCs w:val="23"/>
          <w:shd w:val="clear" w:color="auto" w:fill="FFFFFF"/>
        </w:rPr>
        <w:t xml:space="preserve">, </w:t>
      </w:r>
      <w:r w:rsidR="008C4BAC">
        <w:rPr>
          <w:rFonts w:ascii="Arial" w:hAnsi="Arial" w:cs="Arial"/>
          <w:sz w:val="23"/>
          <w:szCs w:val="23"/>
          <w:shd w:val="clear" w:color="auto" w:fill="FFFFFF"/>
        </w:rPr>
        <w:t>(</w:t>
      </w:r>
      <w:r w:rsidRPr="003A4839">
        <w:rPr>
          <w:rFonts w:ascii="Arial" w:hAnsi="Arial" w:cs="Arial"/>
          <w:sz w:val="23"/>
          <w:szCs w:val="23"/>
          <w:shd w:val="clear" w:color="auto" w:fill="FFFFFF"/>
        </w:rPr>
        <w:t>2019</w:t>
      </w:r>
      <w:r w:rsidR="008C4BAC">
        <w:rPr>
          <w:rFonts w:ascii="Arial" w:hAnsi="Arial" w:cs="Arial"/>
          <w:sz w:val="23"/>
          <w:szCs w:val="23"/>
          <w:shd w:val="clear" w:color="auto" w:fill="FFFFFF"/>
        </w:rPr>
        <w:t>)</w:t>
      </w:r>
      <w:r w:rsidRPr="003A4839">
        <w:rPr>
          <w:rFonts w:ascii="Arial" w:hAnsi="Arial" w:cs="Arial"/>
          <w:sz w:val="23"/>
          <w:szCs w:val="23"/>
          <w:shd w:val="clear" w:color="auto" w:fill="FFFFFF"/>
        </w:rPr>
        <w:t xml:space="preserve"> </w:t>
      </w:r>
      <w:r w:rsidRPr="00132AE7">
        <w:rPr>
          <w:rFonts w:ascii="Arial" w:hAnsi="Arial" w:cs="Arial"/>
          <w:i/>
          <w:iCs/>
          <w:sz w:val="23"/>
          <w:szCs w:val="23"/>
          <w:shd w:val="clear" w:color="auto" w:fill="FFFFFF"/>
        </w:rPr>
        <w:t>Definition, conceptualization</w:t>
      </w:r>
      <w:r w:rsidR="006805B7" w:rsidRPr="00132AE7">
        <w:rPr>
          <w:rFonts w:ascii="Arial" w:hAnsi="Arial" w:cs="Arial"/>
          <w:i/>
          <w:iCs/>
          <w:sz w:val="23"/>
          <w:szCs w:val="23"/>
          <w:shd w:val="clear" w:color="auto" w:fill="FFFFFF"/>
        </w:rPr>
        <w:t>,</w:t>
      </w:r>
      <w:r w:rsidRPr="00132AE7">
        <w:rPr>
          <w:rFonts w:ascii="Arial" w:hAnsi="Arial" w:cs="Arial"/>
          <w:i/>
          <w:iCs/>
          <w:sz w:val="23"/>
          <w:szCs w:val="23"/>
          <w:shd w:val="clear" w:color="auto" w:fill="FFFFFF"/>
        </w:rPr>
        <w:t xml:space="preserve"> and measurement of consumer-based retailer brand equity</w:t>
      </w:r>
      <w:r w:rsidRPr="003A4839">
        <w:rPr>
          <w:rFonts w:ascii="Arial" w:hAnsi="Arial" w:cs="Arial"/>
          <w:sz w:val="23"/>
          <w:szCs w:val="23"/>
          <w:shd w:val="clear" w:color="auto" w:fill="FFFFFF"/>
        </w:rPr>
        <w:t>. </w:t>
      </w:r>
      <w:r w:rsidRPr="008C4BAC">
        <w:rPr>
          <w:rFonts w:ascii="Arial" w:hAnsi="Arial" w:cs="Arial"/>
          <w:sz w:val="23"/>
          <w:szCs w:val="23"/>
          <w:shd w:val="clear" w:color="auto" w:fill="FFFFFF"/>
        </w:rPr>
        <w:t>Journal of retailing and consumer services,</w:t>
      </w:r>
      <w:r w:rsidRPr="003A4839">
        <w:rPr>
          <w:rFonts w:ascii="Arial" w:hAnsi="Arial" w:cs="Arial"/>
          <w:sz w:val="23"/>
          <w:szCs w:val="23"/>
          <w:shd w:val="clear" w:color="auto" w:fill="FFFFFF"/>
        </w:rPr>
        <w:t xml:space="preserve"> 50, pp.73–84.</w:t>
      </w:r>
    </w:p>
    <w:p w14:paraId="13848831" w14:textId="5CE42533" w:rsidR="003F40E9" w:rsidRPr="003F40E9" w:rsidRDefault="008E088D" w:rsidP="003F40E9">
      <w:pPr>
        <w:rPr>
          <w:rFonts w:ascii="Arial" w:hAnsi="Arial" w:cs="Arial"/>
        </w:rPr>
      </w:pPr>
      <w:r>
        <w:rPr>
          <w:rFonts w:ascii="Arial" w:hAnsi="Arial" w:cs="Arial"/>
        </w:rPr>
        <w:t>UPS</w:t>
      </w:r>
      <w:r w:rsidR="008F0422">
        <w:rPr>
          <w:rFonts w:ascii="Arial" w:hAnsi="Arial" w:cs="Arial"/>
        </w:rPr>
        <w:t>.</w:t>
      </w:r>
      <w:r>
        <w:rPr>
          <w:rFonts w:ascii="Arial" w:hAnsi="Arial" w:cs="Arial"/>
        </w:rPr>
        <w:t xml:space="preserve">, (2019) Annual Report </w:t>
      </w:r>
      <w:r w:rsidRPr="00271899">
        <w:rPr>
          <w:rFonts w:ascii="Arial" w:hAnsi="Arial" w:cs="Arial"/>
        </w:rPr>
        <w:t>A</w:t>
      </w:r>
      <w:r>
        <w:rPr>
          <w:rFonts w:ascii="Arial" w:hAnsi="Arial" w:cs="Arial"/>
        </w:rPr>
        <w:t xml:space="preserve">vailable at: https://www.annualreports.com/HostedData/AnnualReports/PDF/NYSE_UPS_2019.pdf  </w:t>
      </w:r>
      <w:hyperlink r:id="rId35" w:history="1">
        <w:r w:rsidRPr="00271899">
          <w:rPr>
            <w:rFonts w:ascii="Arial" w:hAnsi="Arial" w:cs="Arial"/>
            <w:color w:val="0000FF"/>
            <w:u w:val="single"/>
          </w:rPr>
          <w:t>NYSE_UPS_2019.pdf (annualreports.com)</w:t>
        </w:r>
      </w:hyperlink>
    </w:p>
    <w:p w14:paraId="5D31931D" w14:textId="3773F0B7" w:rsidR="00356C3D" w:rsidRPr="00BA2112" w:rsidRDefault="003F40E9" w:rsidP="00356C3D">
      <w:pPr>
        <w:rPr>
          <w:rFonts w:ascii="Arial" w:hAnsi="Arial" w:cs="Arial"/>
          <w:b/>
          <w:bCs/>
          <w:color w:val="3A3A3A"/>
          <w:shd w:val="clear" w:color="auto" w:fill="FFFFFF"/>
        </w:rPr>
      </w:pPr>
      <w:r>
        <w:rPr>
          <w:rFonts w:ascii="Arial" w:hAnsi="Arial" w:cs="Arial"/>
        </w:rPr>
        <w:lastRenderedPageBreak/>
        <w:t>UPS Investor</w:t>
      </w:r>
      <w:r w:rsidR="008F0422">
        <w:rPr>
          <w:rFonts w:ascii="Arial" w:hAnsi="Arial" w:cs="Arial"/>
        </w:rPr>
        <w:t>.</w:t>
      </w:r>
      <w:r>
        <w:rPr>
          <w:rFonts w:ascii="Arial" w:hAnsi="Arial" w:cs="Arial"/>
        </w:rPr>
        <w:t xml:space="preserve">, (2021) </w:t>
      </w:r>
      <w:r w:rsidRPr="00FB11FA">
        <w:rPr>
          <w:rFonts w:ascii="Arial" w:hAnsi="Arial" w:cs="Arial"/>
          <w:i/>
          <w:iCs/>
        </w:rPr>
        <w:t>Corporate Profile</w:t>
      </w:r>
      <w:r>
        <w:rPr>
          <w:rFonts w:ascii="Arial" w:hAnsi="Arial" w:cs="Arial"/>
        </w:rPr>
        <w:t>. Available at:Investors.ups.com/ups-profile/corporate-profile</w:t>
      </w:r>
      <w:r w:rsidRPr="001E7712">
        <w:t xml:space="preserve"> </w:t>
      </w:r>
      <w:hyperlink r:id="rId36" w:history="1">
        <w:r w:rsidRPr="00337DD7">
          <w:rPr>
            <w:rFonts w:ascii="Arial" w:hAnsi="Arial" w:cs="Arial"/>
            <w:color w:val="0000FF"/>
            <w:u w:val="single"/>
          </w:rPr>
          <w:t>Corporate Profile | UPS</w:t>
        </w:r>
      </w:hyperlink>
      <w:r>
        <w:rPr>
          <w:rFonts w:ascii="Arial" w:hAnsi="Arial" w:cs="Arial"/>
          <w:b/>
          <w:bCs/>
          <w:color w:val="3A3A3A"/>
          <w:shd w:val="clear" w:color="auto" w:fill="FFFFFF"/>
        </w:rPr>
        <w:t xml:space="preserve"> </w:t>
      </w:r>
      <w:r w:rsidRPr="00AB2853">
        <w:rPr>
          <w:rFonts w:ascii="Arial" w:hAnsi="Arial" w:cs="Arial"/>
          <w:color w:val="3A3A3A"/>
          <w:shd w:val="clear" w:color="auto" w:fill="FFFFFF"/>
        </w:rPr>
        <w:t>(Accesse</w:t>
      </w:r>
      <w:r>
        <w:rPr>
          <w:rFonts w:ascii="Arial" w:hAnsi="Arial" w:cs="Arial"/>
          <w:color w:val="3A3A3A"/>
          <w:shd w:val="clear" w:color="auto" w:fill="FFFFFF"/>
        </w:rPr>
        <w:t>d: 30.04.2021).</w:t>
      </w:r>
      <w:bookmarkStart w:id="31" w:name="_Hlk70685653"/>
    </w:p>
    <w:p w14:paraId="51E59F5E" w14:textId="75E6787D" w:rsidR="00356C3D" w:rsidRPr="00FA5A89" w:rsidRDefault="00356C3D" w:rsidP="00356C3D">
      <w:pPr>
        <w:rPr>
          <w:rFonts w:ascii="Arial" w:hAnsi="Arial" w:cs="Arial"/>
          <w:b/>
          <w:bCs/>
          <w:u w:val="single"/>
        </w:rPr>
      </w:pPr>
      <w:r>
        <w:rPr>
          <w:rFonts w:ascii="Arial" w:hAnsi="Arial" w:cs="Arial"/>
        </w:rPr>
        <w:t>UPS Staff Writer</w:t>
      </w:r>
      <w:r w:rsidR="008F0422">
        <w:rPr>
          <w:rFonts w:ascii="Arial" w:hAnsi="Arial" w:cs="Arial"/>
        </w:rPr>
        <w:t>.</w:t>
      </w:r>
      <w:r>
        <w:rPr>
          <w:rFonts w:ascii="Arial" w:hAnsi="Arial" w:cs="Arial"/>
        </w:rPr>
        <w:t xml:space="preserve">, (2016) </w:t>
      </w:r>
      <w:r w:rsidRPr="00FA5A89">
        <w:rPr>
          <w:rFonts w:ascii="Arial" w:hAnsi="Arial" w:cs="Arial"/>
          <w:i/>
          <w:iCs/>
        </w:rPr>
        <w:t>UPS Pulse of the Online Shopper White Paper</w:t>
      </w:r>
      <w:r>
        <w:rPr>
          <w:rFonts w:ascii="Arial" w:hAnsi="Arial" w:cs="Arial"/>
        </w:rPr>
        <w:t xml:space="preserve">. Available at: </w:t>
      </w:r>
      <w:hyperlink r:id="rId37" w:history="1">
        <w:r w:rsidRPr="00C95DE9">
          <w:rPr>
            <w:rFonts w:ascii="Arial" w:hAnsi="Arial" w:cs="Arial"/>
            <w:color w:val="0000FF"/>
            <w:u w:val="single"/>
          </w:rPr>
          <w:t>UPS Pulse of the Online Shopper | UPS - United States</w:t>
        </w:r>
      </w:hyperlink>
      <w:r>
        <w:rPr>
          <w:rFonts w:ascii="Arial" w:hAnsi="Arial" w:cs="Arial"/>
          <w:b/>
          <w:bCs/>
          <w:u w:val="single"/>
        </w:rPr>
        <w:t xml:space="preserve"> </w:t>
      </w:r>
      <w:r>
        <w:rPr>
          <w:rFonts w:ascii="Arial" w:hAnsi="Arial" w:cs="Arial"/>
        </w:rPr>
        <w:t>(Accessed: 01. 05. 2021).</w:t>
      </w:r>
    </w:p>
    <w:p w14:paraId="4DB87496" w14:textId="25A955B6" w:rsidR="000C75DD" w:rsidRPr="00FE4FCA" w:rsidRDefault="000C75DD" w:rsidP="000C75DD">
      <w:pPr>
        <w:rPr>
          <w:rFonts w:ascii="Arial" w:hAnsi="Arial" w:cs="Arial"/>
          <w:color w:val="3A3A3A"/>
          <w:shd w:val="clear" w:color="auto" w:fill="FFFFFF"/>
        </w:rPr>
      </w:pPr>
      <w:r>
        <w:rPr>
          <w:rFonts w:ascii="Arial" w:hAnsi="Arial" w:cs="Arial"/>
          <w:shd w:val="clear" w:color="auto" w:fill="FFFFFF"/>
        </w:rPr>
        <w:t>UPS</w:t>
      </w:r>
      <w:r w:rsidR="008F0422">
        <w:rPr>
          <w:rFonts w:ascii="Arial" w:hAnsi="Arial" w:cs="Arial"/>
          <w:shd w:val="clear" w:color="auto" w:fill="FFFFFF"/>
        </w:rPr>
        <w:t>.</w:t>
      </w:r>
      <w:r>
        <w:rPr>
          <w:rFonts w:ascii="Arial" w:hAnsi="Arial" w:cs="Arial"/>
          <w:shd w:val="clear" w:color="auto" w:fill="FFFFFF"/>
        </w:rPr>
        <w:t xml:space="preserve">, (2019) </w:t>
      </w:r>
      <w:r w:rsidRPr="00A5335E">
        <w:rPr>
          <w:rFonts w:ascii="Arial" w:hAnsi="Arial" w:cs="Arial"/>
          <w:i/>
          <w:iCs/>
          <w:shd w:val="clear" w:color="auto" w:fill="FFFFFF"/>
        </w:rPr>
        <w:t>United Parcel Services  Mission and Vision Statement Analysis.</w:t>
      </w:r>
      <w:r>
        <w:rPr>
          <w:rFonts w:ascii="Arial" w:hAnsi="Arial" w:cs="Arial"/>
          <w:shd w:val="clear" w:color="auto" w:fill="FFFFFF"/>
        </w:rPr>
        <w:t xml:space="preserve"> Available at: </w:t>
      </w:r>
      <w:hyperlink r:id="rId38" w:anchor=":~:text=July%203,%202019%200%20Comments%20UPS%E2%80%99s%20mission%20statem" w:history="1">
        <w:r w:rsidRPr="001C2A79">
          <w:rPr>
            <w:rStyle w:val="Hyperlink"/>
            <w:rFonts w:ascii="Arial" w:hAnsi="Arial" w:cs="Arial"/>
            <w:shd w:val="clear" w:color="auto" w:fill="FFFFFF"/>
          </w:rPr>
          <w:t>https://mission-statement.com/ups/#:~:text=July%203,%202019%200%20Comments%20UPS%E2%80%99s%20mission%20statem</w:t>
        </w:r>
      </w:hyperlink>
      <w:r>
        <w:rPr>
          <w:rFonts w:ascii="Arial" w:hAnsi="Arial" w:cs="Arial"/>
          <w:color w:val="3A3A3A"/>
          <w:shd w:val="clear" w:color="auto" w:fill="FFFFFF"/>
        </w:rPr>
        <w:t xml:space="preserve"> (Accessed: 01. 05. 2021). </w:t>
      </w:r>
    </w:p>
    <w:p w14:paraId="6FFE9C23" w14:textId="6ED3ABFF" w:rsidR="000E6D9A" w:rsidRPr="00F15CAF" w:rsidRDefault="000E6D9A" w:rsidP="000E6D9A">
      <w:pPr>
        <w:rPr>
          <w:rFonts w:ascii="Arial" w:hAnsi="Arial" w:cs="Arial"/>
          <w:color w:val="3A3A3A"/>
          <w:shd w:val="clear" w:color="auto" w:fill="FFFFFF"/>
        </w:rPr>
      </w:pPr>
      <w:r>
        <w:rPr>
          <w:rFonts w:ascii="Arial" w:hAnsi="Arial" w:cs="Arial"/>
          <w:shd w:val="clear" w:color="auto" w:fill="FFFFFF"/>
        </w:rPr>
        <w:t>UPS</w:t>
      </w:r>
      <w:r w:rsidR="00236B23">
        <w:rPr>
          <w:rFonts w:ascii="Arial" w:hAnsi="Arial" w:cs="Arial"/>
          <w:shd w:val="clear" w:color="auto" w:fill="FFFFFF"/>
        </w:rPr>
        <w:t>.</w:t>
      </w:r>
      <w:r>
        <w:rPr>
          <w:rFonts w:ascii="Arial" w:hAnsi="Arial" w:cs="Arial"/>
          <w:shd w:val="clear" w:color="auto" w:fill="FFFFFF"/>
        </w:rPr>
        <w:t xml:space="preserve">, (2019) </w:t>
      </w:r>
      <w:r w:rsidRPr="00A5335E">
        <w:rPr>
          <w:rFonts w:ascii="Arial" w:hAnsi="Arial" w:cs="Arial"/>
          <w:i/>
          <w:iCs/>
          <w:shd w:val="clear" w:color="auto" w:fill="FFFFFF"/>
        </w:rPr>
        <w:t>United Parcel Services  Mission and Vision Statement Analysis.</w:t>
      </w:r>
      <w:r>
        <w:rPr>
          <w:rFonts w:ascii="Arial" w:hAnsi="Arial" w:cs="Arial"/>
          <w:shd w:val="clear" w:color="auto" w:fill="FFFFFF"/>
        </w:rPr>
        <w:t xml:space="preserve"> Available at: </w:t>
      </w:r>
      <w:hyperlink r:id="rId39" w:anchor=":~:text=July%203,%202019%200%20Comments%20UPS%E2%80%99s%20mission%20statem" w:history="1">
        <w:r w:rsidRPr="001C2A79">
          <w:rPr>
            <w:rStyle w:val="Hyperlink"/>
            <w:rFonts w:ascii="Arial" w:hAnsi="Arial" w:cs="Arial"/>
            <w:shd w:val="clear" w:color="auto" w:fill="FFFFFF"/>
          </w:rPr>
          <w:t>https://mission-statement.com/ups/#:~:text=July%203,%202019%200%20Comments%20UPS%E2%80%99s%20mission%20statem</w:t>
        </w:r>
      </w:hyperlink>
      <w:r>
        <w:rPr>
          <w:rFonts w:ascii="Arial" w:hAnsi="Arial" w:cs="Arial"/>
          <w:color w:val="3A3A3A"/>
          <w:shd w:val="clear" w:color="auto" w:fill="FFFFFF"/>
        </w:rPr>
        <w:t xml:space="preserve"> (Accessed: 01. 05. 2021</w:t>
      </w:r>
    </w:p>
    <w:p w14:paraId="610B38B9" w14:textId="497A4774" w:rsidR="00C37386" w:rsidRPr="00765628" w:rsidRDefault="00C37386" w:rsidP="00C37386">
      <w:pPr>
        <w:rPr>
          <w:rFonts w:ascii="Arial" w:hAnsi="Arial" w:cs="Arial"/>
          <w:color w:val="000000" w:themeColor="text1"/>
          <w:shd w:val="clear" w:color="auto" w:fill="FFFFFF"/>
        </w:rPr>
      </w:pPr>
      <w:r w:rsidRPr="0011043C">
        <w:rPr>
          <w:rFonts w:ascii="Arial" w:hAnsi="Arial" w:cs="Arial"/>
          <w:color w:val="000000" w:themeColor="text1"/>
          <w:shd w:val="clear" w:color="auto" w:fill="FFFFFF"/>
        </w:rPr>
        <w:t>Wu, P</w:t>
      </w:r>
      <w:r w:rsidR="00FA3DCC">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T</w:t>
      </w:r>
      <w:r w:rsidR="00FA3DCC">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&amp; Lee, C</w:t>
      </w:r>
      <w:r w:rsidR="00FA3DCC">
        <w:rPr>
          <w:rFonts w:ascii="Arial" w:hAnsi="Arial" w:cs="Arial"/>
          <w:color w:val="000000" w:themeColor="text1"/>
          <w:shd w:val="clear" w:color="auto" w:fill="FFFFFF"/>
        </w:rPr>
        <w:t>,</w:t>
      </w:r>
      <w:r w:rsidR="00E36958">
        <w:rPr>
          <w:rFonts w:ascii="Arial" w:hAnsi="Arial" w:cs="Arial"/>
          <w:color w:val="000000" w:themeColor="text1"/>
          <w:shd w:val="clear" w:color="auto" w:fill="FFFFFF"/>
        </w:rPr>
        <w:t xml:space="preserve"> </w:t>
      </w:r>
      <w:r w:rsidRPr="0011043C">
        <w:rPr>
          <w:rFonts w:ascii="Arial" w:hAnsi="Arial" w:cs="Arial"/>
          <w:color w:val="000000" w:themeColor="text1"/>
          <w:shd w:val="clear" w:color="auto" w:fill="FFFFFF"/>
        </w:rPr>
        <w:t>J</w:t>
      </w:r>
      <w:r w:rsidR="00E36958">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r w:rsidR="00E36958">
        <w:rPr>
          <w:rFonts w:ascii="Arial" w:hAnsi="Arial" w:cs="Arial"/>
          <w:color w:val="000000" w:themeColor="text1"/>
          <w:shd w:val="clear" w:color="auto" w:fill="FFFFFF"/>
        </w:rPr>
        <w:t>(</w:t>
      </w:r>
      <w:r w:rsidRPr="0011043C">
        <w:rPr>
          <w:rFonts w:ascii="Arial" w:hAnsi="Arial" w:cs="Arial"/>
          <w:color w:val="000000" w:themeColor="text1"/>
          <w:shd w:val="clear" w:color="auto" w:fill="FFFFFF"/>
        </w:rPr>
        <w:t>2016</w:t>
      </w:r>
      <w:r w:rsidR="00E36958">
        <w:rPr>
          <w:rFonts w:ascii="Arial" w:hAnsi="Arial" w:cs="Arial"/>
          <w:color w:val="000000" w:themeColor="text1"/>
          <w:shd w:val="clear" w:color="auto" w:fill="FFFFFF"/>
        </w:rPr>
        <w:t>)</w:t>
      </w:r>
      <w:r w:rsidRPr="0011043C">
        <w:rPr>
          <w:rFonts w:ascii="Arial" w:hAnsi="Arial" w:cs="Arial"/>
          <w:color w:val="000000" w:themeColor="text1"/>
          <w:shd w:val="clear" w:color="auto" w:fill="FFFFFF"/>
        </w:rPr>
        <w:t xml:space="preserve"> </w:t>
      </w:r>
      <w:bookmarkEnd w:id="31"/>
      <w:r w:rsidRPr="00CA1900">
        <w:rPr>
          <w:rFonts w:ascii="Arial" w:hAnsi="Arial" w:cs="Arial"/>
          <w:i/>
          <w:iCs/>
          <w:color w:val="000000" w:themeColor="text1"/>
          <w:shd w:val="clear" w:color="auto" w:fill="FFFFFF"/>
        </w:rPr>
        <w:t xml:space="preserve">Impulse buying behaviour in cosmetics marketing </w:t>
      </w:r>
      <w:r w:rsidRPr="00765628">
        <w:rPr>
          <w:rFonts w:ascii="Arial" w:hAnsi="Arial" w:cs="Arial"/>
          <w:i/>
          <w:iCs/>
          <w:color w:val="000000" w:themeColor="text1"/>
          <w:shd w:val="clear" w:color="auto" w:fill="FFFFFF"/>
        </w:rPr>
        <w:t>activities. </w:t>
      </w:r>
      <w:r w:rsidRPr="00765628">
        <w:rPr>
          <w:rFonts w:ascii="Arial" w:hAnsi="Arial" w:cs="Arial"/>
          <w:color w:val="000000" w:themeColor="text1"/>
          <w:shd w:val="clear" w:color="auto" w:fill="FFFFFF"/>
        </w:rPr>
        <w:t>Total quality management &amp; business excellence, 27(9-10), pp.1091–1111</w:t>
      </w:r>
    </w:p>
    <w:p w14:paraId="1BFE717B" w14:textId="421D1887" w:rsidR="000E6D9A" w:rsidRPr="00765628" w:rsidRDefault="000E6D9A" w:rsidP="000E6D9A">
      <w:pPr>
        <w:rPr>
          <w:rFonts w:ascii="Arial" w:hAnsi="Arial" w:cs="Arial"/>
          <w:color w:val="000000" w:themeColor="text1"/>
        </w:rPr>
      </w:pPr>
      <w:r w:rsidRPr="00765628">
        <w:rPr>
          <w:rFonts w:ascii="Arial" w:hAnsi="Arial" w:cs="Arial"/>
          <w:color w:val="000000" w:themeColor="text1"/>
          <w:shd w:val="clear" w:color="auto" w:fill="FFFFFF"/>
        </w:rPr>
        <w:t>Yousaf, A</w:t>
      </w:r>
      <w:r w:rsidR="009B7B87">
        <w:rPr>
          <w:rFonts w:ascii="Arial" w:hAnsi="Arial" w:cs="Arial"/>
          <w:color w:val="000000" w:themeColor="text1"/>
          <w:shd w:val="clear" w:color="auto" w:fill="FFFFFF"/>
        </w:rPr>
        <w:t xml:space="preserve">. </w:t>
      </w:r>
      <w:r w:rsidRPr="00765628">
        <w:rPr>
          <w:rFonts w:ascii="Arial" w:hAnsi="Arial" w:cs="Arial"/>
          <w:color w:val="000000" w:themeColor="text1"/>
          <w:shd w:val="clear" w:color="auto" w:fill="FFFFFF"/>
        </w:rPr>
        <w:t xml:space="preserve"> Amin, I</w:t>
      </w:r>
      <w:r w:rsidR="009B7B87">
        <w:rPr>
          <w:rFonts w:ascii="Arial" w:hAnsi="Arial" w:cs="Arial"/>
          <w:color w:val="000000" w:themeColor="text1"/>
          <w:shd w:val="clear" w:color="auto" w:fill="FFFFFF"/>
        </w:rPr>
        <w:t>.</w:t>
      </w:r>
      <w:r w:rsidRPr="00765628">
        <w:rPr>
          <w:rFonts w:ascii="Arial" w:hAnsi="Arial" w:cs="Arial"/>
          <w:color w:val="000000" w:themeColor="text1"/>
          <w:shd w:val="clear" w:color="auto" w:fill="FFFFFF"/>
        </w:rPr>
        <w:t xml:space="preserve"> &amp; Gupta, A</w:t>
      </w:r>
      <w:r w:rsidR="009B7B87">
        <w:rPr>
          <w:rFonts w:ascii="Arial" w:hAnsi="Arial" w:cs="Arial"/>
          <w:color w:val="000000" w:themeColor="text1"/>
          <w:shd w:val="clear" w:color="auto" w:fill="FFFFFF"/>
        </w:rPr>
        <w:t>.</w:t>
      </w:r>
      <w:r w:rsidRPr="00765628">
        <w:rPr>
          <w:rFonts w:ascii="Arial" w:hAnsi="Arial" w:cs="Arial"/>
          <w:color w:val="000000" w:themeColor="text1"/>
          <w:shd w:val="clear" w:color="auto" w:fill="FFFFFF"/>
        </w:rPr>
        <w:t xml:space="preserve">, </w:t>
      </w:r>
      <w:r w:rsidR="009B7B87">
        <w:rPr>
          <w:rFonts w:ascii="Arial" w:hAnsi="Arial" w:cs="Arial"/>
          <w:color w:val="000000" w:themeColor="text1"/>
          <w:shd w:val="clear" w:color="auto" w:fill="FFFFFF"/>
        </w:rPr>
        <w:t>(</w:t>
      </w:r>
      <w:r w:rsidRPr="00765628">
        <w:rPr>
          <w:rFonts w:ascii="Arial" w:hAnsi="Arial" w:cs="Arial"/>
          <w:color w:val="000000" w:themeColor="text1"/>
          <w:shd w:val="clear" w:color="auto" w:fill="FFFFFF"/>
        </w:rPr>
        <w:t>2017</w:t>
      </w:r>
      <w:r w:rsidR="009B7B87">
        <w:rPr>
          <w:rFonts w:ascii="Arial" w:hAnsi="Arial" w:cs="Arial"/>
          <w:color w:val="000000" w:themeColor="text1"/>
          <w:shd w:val="clear" w:color="auto" w:fill="FFFFFF"/>
        </w:rPr>
        <w:t>)</w:t>
      </w:r>
      <w:r w:rsidRPr="00765628">
        <w:rPr>
          <w:rFonts w:ascii="Arial" w:hAnsi="Arial" w:cs="Arial"/>
          <w:color w:val="000000" w:themeColor="text1"/>
          <w:shd w:val="clear" w:color="auto" w:fill="FFFFFF"/>
        </w:rPr>
        <w:t xml:space="preserve"> </w:t>
      </w:r>
      <w:r w:rsidRPr="009B7B87">
        <w:rPr>
          <w:rFonts w:ascii="Arial" w:hAnsi="Arial" w:cs="Arial"/>
          <w:i/>
          <w:iCs/>
          <w:color w:val="000000" w:themeColor="text1"/>
          <w:shd w:val="clear" w:color="auto" w:fill="FFFFFF"/>
        </w:rPr>
        <w:t>Conceptualising tourist-based brand-equity pyramid: an application of Keller brand pyramid model to destinations</w:t>
      </w:r>
      <w:r w:rsidRPr="00765628">
        <w:rPr>
          <w:rFonts w:ascii="Arial" w:hAnsi="Arial" w:cs="Arial"/>
          <w:color w:val="000000" w:themeColor="text1"/>
          <w:shd w:val="clear" w:color="auto" w:fill="FFFFFF"/>
        </w:rPr>
        <w:t>. </w:t>
      </w:r>
      <w:r w:rsidRPr="009B7B87">
        <w:rPr>
          <w:rFonts w:ascii="Arial" w:hAnsi="Arial" w:cs="Arial"/>
          <w:color w:val="000000" w:themeColor="text1"/>
          <w:shd w:val="clear" w:color="auto" w:fill="FFFFFF"/>
        </w:rPr>
        <w:t>Tourism and hospitality management,</w:t>
      </w:r>
      <w:r w:rsidRPr="00765628">
        <w:rPr>
          <w:rFonts w:ascii="Arial" w:hAnsi="Arial" w:cs="Arial"/>
          <w:color w:val="000000" w:themeColor="text1"/>
          <w:shd w:val="clear" w:color="auto" w:fill="FFFFFF"/>
        </w:rPr>
        <w:t xml:space="preserve"> 23(1), pp.119–137.</w:t>
      </w:r>
    </w:p>
    <w:p w14:paraId="44049C1E" w14:textId="77777777" w:rsidR="000E6D9A" w:rsidRPr="00765628" w:rsidRDefault="000E6D9A">
      <w:pPr>
        <w:rPr>
          <w:rFonts w:ascii="Arial" w:hAnsi="Arial" w:cs="Arial"/>
          <w:color w:val="000000" w:themeColor="text1"/>
          <w:shd w:val="clear" w:color="auto" w:fill="FFFFFF"/>
        </w:rPr>
      </w:pPr>
    </w:p>
    <w:p w14:paraId="5AC63A54" w14:textId="77777777" w:rsidR="00683CA1" w:rsidRDefault="00683CA1" w:rsidP="006C70AE">
      <w:pPr>
        <w:rPr>
          <w:rFonts w:ascii="Arial" w:hAnsi="Arial" w:cs="Arial"/>
        </w:rPr>
      </w:pPr>
    </w:p>
    <w:p w14:paraId="33A9DA30" w14:textId="77777777" w:rsidR="00892AF1" w:rsidRDefault="00892AF1">
      <w:pPr>
        <w:rPr>
          <w:rFonts w:ascii="Arial" w:hAnsi="Arial" w:cs="Arial"/>
          <w:b/>
          <w:bCs/>
        </w:rPr>
      </w:pPr>
    </w:p>
    <w:p w14:paraId="712B1183" w14:textId="025CF876" w:rsidR="00BE59B9" w:rsidRPr="004E5874" w:rsidRDefault="006B5942" w:rsidP="00BE59B9">
      <w:pPr>
        <w:rPr>
          <w:rFonts w:ascii="Arial" w:hAnsi="Arial" w:cs="Arial"/>
          <w:b/>
          <w:bCs/>
          <w:u w:val="single"/>
        </w:rPr>
      </w:pPr>
      <w:r w:rsidRPr="004E5874">
        <w:rPr>
          <w:rFonts w:ascii="Arial" w:hAnsi="Arial" w:cs="Arial"/>
        </w:rPr>
        <w:t>Diagram below sourced from</w:t>
      </w:r>
      <w:r w:rsidR="004E5874" w:rsidRPr="004E5874">
        <w:rPr>
          <w:rFonts w:ascii="Arial" w:hAnsi="Arial" w:cs="Arial"/>
        </w:rPr>
        <w:t xml:space="preserve">: </w:t>
      </w:r>
      <w:hyperlink r:id="rId40" w:history="1">
        <w:r w:rsidR="00CF50EA" w:rsidRPr="004E5874">
          <w:rPr>
            <w:rFonts w:ascii="Arial" w:hAnsi="Arial" w:cs="Arial"/>
            <w:color w:val="0000FF"/>
            <w:u w:val="single"/>
          </w:rPr>
          <w:t>Amazon.com : BROWN PIPING UPS LOGO BASEBALL CAP : Clothing</w:t>
        </w:r>
      </w:hyperlink>
    </w:p>
    <w:p w14:paraId="1F7D7F35" w14:textId="795CCC2F" w:rsidR="00BE59B9" w:rsidRDefault="00DD59EA" w:rsidP="00DD59EA">
      <w:pPr>
        <w:ind w:left="720" w:firstLine="720"/>
        <w:rPr>
          <w:rFonts w:ascii="Arial" w:hAnsi="Arial" w:cs="Arial"/>
          <w:b/>
          <w:bCs/>
          <w:u w:val="single"/>
        </w:rPr>
      </w:pPr>
      <w:r>
        <w:rPr>
          <w:noProof/>
        </w:rPr>
        <w:drawing>
          <wp:inline distT="0" distB="0" distL="0" distR="0" wp14:anchorId="0253BAE0" wp14:editId="6134C1DE">
            <wp:extent cx="2857500" cy="2857500"/>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sectPr w:rsidR="00BE59B9" w:rsidSect="00683CA1">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97A72" w14:textId="77777777" w:rsidR="00927688" w:rsidRDefault="00927688" w:rsidP="00683CA1">
      <w:pPr>
        <w:spacing w:after="0" w:line="240" w:lineRule="auto"/>
      </w:pPr>
      <w:r>
        <w:separator/>
      </w:r>
    </w:p>
  </w:endnote>
  <w:endnote w:type="continuationSeparator" w:id="0">
    <w:p w14:paraId="68E24414" w14:textId="77777777" w:rsidR="00927688" w:rsidRDefault="00927688" w:rsidP="00683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4881"/>
      <w:docPartObj>
        <w:docPartGallery w:val="Page Numbers (Bottom of Page)"/>
        <w:docPartUnique/>
      </w:docPartObj>
    </w:sdtPr>
    <w:sdtEndPr>
      <w:rPr>
        <w:noProof/>
      </w:rPr>
    </w:sdtEndPr>
    <w:sdtContent>
      <w:p w14:paraId="02293454" w14:textId="205D5F46" w:rsidR="00683CA1" w:rsidRDefault="00683C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7908F" w14:textId="77777777" w:rsidR="00683CA1" w:rsidRDefault="0068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25038" w14:textId="77777777" w:rsidR="00927688" w:rsidRDefault="00927688" w:rsidP="00683CA1">
      <w:pPr>
        <w:spacing w:after="0" w:line="240" w:lineRule="auto"/>
      </w:pPr>
      <w:r>
        <w:separator/>
      </w:r>
    </w:p>
  </w:footnote>
  <w:footnote w:type="continuationSeparator" w:id="0">
    <w:p w14:paraId="1193DB9E" w14:textId="77777777" w:rsidR="00927688" w:rsidRDefault="00927688" w:rsidP="00683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53458"/>
    <w:multiLevelType w:val="hybridMultilevel"/>
    <w:tmpl w:val="95DCA9A2"/>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 w15:restartNumberingAfterBreak="0">
    <w:nsid w:val="138922B1"/>
    <w:multiLevelType w:val="hybridMultilevel"/>
    <w:tmpl w:val="0F52027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 w15:restartNumberingAfterBreak="0">
    <w:nsid w:val="27650D36"/>
    <w:multiLevelType w:val="hybridMultilevel"/>
    <w:tmpl w:val="0404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76010"/>
    <w:multiLevelType w:val="hybridMultilevel"/>
    <w:tmpl w:val="40649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6C40"/>
    <w:multiLevelType w:val="hybridMultilevel"/>
    <w:tmpl w:val="23CC8FC0"/>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5" w15:restartNumberingAfterBreak="0">
    <w:nsid w:val="5B9A6079"/>
    <w:multiLevelType w:val="hybridMultilevel"/>
    <w:tmpl w:val="9C0E4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E6AA6"/>
    <w:multiLevelType w:val="multilevel"/>
    <w:tmpl w:val="75A6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C465AD"/>
    <w:multiLevelType w:val="hybridMultilevel"/>
    <w:tmpl w:val="D7A097A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6E05082D"/>
    <w:multiLevelType w:val="hybridMultilevel"/>
    <w:tmpl w:val="CF04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DB3D57"/>
    <w:multiLevelType w:val="hybridMultilevel"/>
    <w:tmpl w:val="F15AB68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5"/>
  </w:num>
  <w:num w:numId="2">
    <w:abstractNumId w:val="6"/>
  </w:num>
  <w:num w:numId="3">
    <w:abstractNumId w:val="3"/>
  </w:num>
  <w:num w:numId="4">
    <w:abstractNumId w:val="4"/>
  </w:num>
  <w:num w:numId="5">
    <w:abstractNumId w:val="8"/>
  </w:num>
  <w:num w:numId="6">
    <w:abstractNumId w:val="7"/>
  </w:num>
  <w:num w:numId="7">
    <w:abstractNumId w:val="9"/>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D67"/>
    <w:rsid w:val="00000569"/>
    <w:rsid w:val="00000C17"/>
    <w:rsid w:val="0000160B"/>
    <w:rsid w:val="000028DB"/>
    <w:rsid w:val="00002F27"/>
    <w:rsid w:val="0000394A"/>
    <w:rsid w:val="00004A4B"/>
    <w:rsid w:val="00006543"/>
    <w:rsid w:val="00006ED9"/>
    <w:rsid w:val="00006F86"/>
    <w:rsid w:val="00007095"/>
    <w:rsid w:val="0000796D"/>
    <w:rsid w:val="00007E29"/>
    <w:rsid w:val="000108E9"/>
    <w:rsid w:val="00010EEC"/>
    <w:rsid w:val="00012084"/>
    <w:rsid w:val="00013731"/>
    <w:rsid w:val="00013C7F"/>
    <w:rsid w:val="0001510C"/>
    <w:rsid w:val="00015C80"/>
    <w:rsid w:val="000163BA"/>
    <w:rsid w:val="00016D8B"/>
    <w:rsid w:val="00016EB3"/>
    <w:rsid w:val="00017A13"/>
    <w:rsid w:val="00017A23"/>
    <w:rsid w:val="00020288"/>
    <w:rsid w:val="00020C0B"/>
    <w:rsid w:val="00022ED4"/>
    <w:rsid w:val="0002306F"/>
    <w:rsid w:val="000234F4"/>
    <w:rsid w:val="000237A7"/>
    <w:rsid w:val="00023C90"/>
    <w:rsid w:val="00024C4C"/>
    <w:rsid w:val="00025226"/>
    <w:rsid w:val="00025304"/>
    <w:rsid w:val="0002566C"/>
    <w:rsid w:val="000262D3"/>
    <w:rsid w:val="000267C9"/>
    <w:rsid w:val="00026C6D"/>
    <w:rsid w:val="00026EE0"/>
    <w:rsid w:val="00027844"/>
    <w:rsid w:val="000278A1"/>
    <w:rsid w:val="00027B69"/>
    <w:rsid w:val="00027B81"/>
    <w:rsid w:val="000301C4"/>
    <w:rsid w:val="00030822"/>
    <w:rsid w:val="000313CD"/>
    <w:rsid w:val="000318A8"/>
    <w:rsid w:val="00031C6D"/>
    <w:rsid w:val="00031EB0"/>
    <w:rsid w:val="00031ED1"/>
    <w:rsid w:val="0003236F"/>
    <w:rsid w:val="0003350D"/>
    <w:rsid w:val="0003397F"/>
    <w:rsid w:val="00033F39"/>
    <w:rsid w:val="00033F78"/>
    <w:rsid w:val="00034156"/>
    <w:rsid w:val="00034B4B"/>
    <w:rsid w:val="00035676"/>
    <w:rsid w:val="00035BB4"/>
    <w:rsid w:val="00036A27"/>
    <w:rsid w:val="00037054"/>
    <w:rsid w:val="00037285"/>
    <w:rsid w:val="00040178"/>
    <w:rsid w:val="00040CD3"/>
    <w:rsid w:val="000411D4"/>
    <w:rsid w:val="00041916"/>
    <w:rsid w:val="00042B9C"/>
    <w:rsid w:val="00042DE1"/>
    <w:rsid w:val="00043573"/>
    <w:rsid w:val="0004404E"/>
    <w:rsid w:val="000442B2"/>
    <w:rsid w:val="0004439F"/>
    <w:rsid w:val="000445E4"/>
    <w:rsid w:val="00044DF3"/>
    <w:rsid w:val="00044EDA"/>
    <w:rsid w:val="00045777"/>
    <w:rsid w:val="00046D1A"/>
    <w:rsid w:val="00046DF2"/>
    <w:rsid w:val="000504CA"/>
    <w:rsid w:val="0005157D"/>
    <w:rsid w:val="00051736"/>
    <w:rsid w:val="0005176E"/>
    <w:rsid w:val="00051830"/>
    <w:rsid w:val="00051932"/>
    <w:rsid w:val="000525CE"/>
    <w:rsid w:val="000527CB"/>
    <w:rsid w:val="000535D6"/>
    <w:rsid w:val="00054112"/>
    <w:rsid w:val="00055953"/>
    <w:rsid w:val="00055E23"/>
    <w:rsid w:val="00055E90"/>
    <w:rsid w:val="000565C1"/>
    <w:rsid w:val="00056E88"/>
    <w:rsid w:val="00056FFA"/>
    <w:rsid w:val="00057000"/>
    <w:rsid w:val="00057247"/>
    <w:rsid w:val="000576D2"/>
    <w:rsid w:val="00057EED"/>
    <w:rsid w:val="00057EF3"/>
    <w:rsid w:val="00057FA4"/>
    <w:rsid w:val="0006118B"/>
    <w:rsid w:val="0006127B"/>
    <w:rsid w:val="0006184D"/>
    <w:rsid w:val="00061DE6"/>
    <w:rsid w:val="0006204D"/>
    <w:rsid w:val="0006235A"/>
    <w:rsid w:val="0006242B"/>
    <w:rsid w:val="000624A4"/>
    <w:rsid w:val="00062DEE"/>
    <w:rsid w:val="00062E59"/>
    <w:rsid w:val="0006337C"/>
    <w:rsid w:val="0006389A"/>
    <w:rsid w:val="000640ED"/>
    <w:rsid w:val="00064435"/>
    <w:rsid w:val="00064ACC"/>
    <w:rsid w:val="00064E38"/>
    <w:rsid w:val="00065027"/>
    <w:rsid w:val="00065269"/>
    <w:rsid w:val="000658D0"/>
    <w:rsid w:val="0006626D"/>
    <w:rsid w:val="00066D19"/>
    <w:rsid w:val="000673C3"/>
    <w:rsid w:val="00067A9C"/>
    <w:rsid w:val="0007004E"/>
    <w:rsid w:val="00070EFF"/>
    <w:rsid w:val="0007117A"/>
    <w:rsid w:val="00071219"/>
    <w:rsid w:val="00071C19"/>
    <w:rsid w:val="000724CE"/>
    <w:rsid w:val="000727BC"/>
    <w:rsid w:val="000732E9"/>
    <w:rsid w:val="00073534"/>
    <w:rsid w:val="00073CEB"/>
    <w:rsid w:val="00073DB2"/>
    <w:rsid w:val="0007458C"/>
    <w:rsid w:val="00074AC0"/>
    <w:rsid w:val="000752A5"/>
    <w:rsid w:val="00075BCA"/>
    <w:rsid w:val="000762E3"/>
    <w:rsid w:val="000767AE"/>
    <w:rsid w:val="00076D26"/>
    <w:rsid w:val="00076F02"/>
    <w:rsid w:val="00077510"/>
    <w:rsid w:val="00080985"/>
    <w:rsid w:val="00080AF9"/>
    <w:rsid w:val="00080B7E"/>
    <w:rsid w:val="00080D3A"/>
    <w:rsid w:val="00080F37"/>
    <w:rsid w:val="000813AB"/>
    <w:rsid w:val="000815CA"/>
    <w:rsid w:val="000815D1"/>
    <w:rsid w:val="00082EBB"/>
    <w:rsid w:val="00083181"/>
    <w:rsid w:val="000840B9"/>
    <w:rsid w:val="0008444F"/>
    <w:rsid w:val="00084B9B"/>
    <w:rsid w:val="00085189"/>
    <w:rsid w:val="00085710"/>
    <w:rsid w:val="0008584A"/>
    <w:rsid w:val="00085A4E"/>
    <w:rsid w:val="00085D13"/>
    <w:rsid w:val="000863FB"/>
    <w:rsid w:val="000866BF"/>
    <w:rsid w:val="0008792D"/>
    <w:rsid w:val="000879C4"/>
    <w:rsid w:val="0009022C"/>
    <w:rsid w:val="00090476"/>
    <w:rsid w:val="000905F2"/>
    <w:rsid w:val="0009175A"/>
    <w:rsid w:val="00091A9F"/>
    <w:rsid w:val="000925D9"/>
    <w:rsid w:val="00092C80"/>
    <w:rsid w:val="00092EA6"/>
    <w:rsid w:val="00092F3C"/>
    <w:rsid w:val="000943A3"/>
    <w:rsid w:val="00094564"/>
    <w:rsid w:val="00094C4E"/>
    <w:rsid w:val="00095059"/>
    <w:rsid w:val="0009515C"/>
    <w:rsid w:val="0009571D"/>
    <w:rsid w:val="0009590A"/>
    <w:rsid w:val="00095FB9"/>
    <w:rsid w:val="000966DE"/>
    <w:rsid w:val="000973E5"/>
    <w:rsid w:val="000976AC"/>
    <w:rsid w:val="0009789D"/>
    <w:rsid w:val="00097BDA"/>
    <w:rsid w:val="000A2500"/>
    <w:rsid w:val="000A260D"/>
    <w:rsid w:val="000A2954"/>
    <w:rsid w:val="000A40CF"/>
    <w:rsid w:val="000A4D19"/>
    <w:rsid w:val="000A4F8F"/>
    <w:rsid w:val="000A5B2B"/>
    <w:rsid w:val="000A5C6B"/>
    <w:rsid w:val="000A634D"/>
    <w:rsid w:val="000A6EB0"/>
    <w:rsid w:val="000A7020"/>
    <w:rsid w:val="000A757D"/>
    <w:rsid w:val="000A7BD7"/>
    <w:rsid w:val="000B0BFE"/>
    <w:rsid w:val="000B116E"/>
    <w:rsid w:val="000B285B"/>
    <w:rsid w:val="000B2C7D"/>
    <w:rsid w:val="000B316B"/>
    <w:rsid w:val="000B39DC"/>
    <w:rsid w:val="000B447F"/>
    <w:rsid w:val="000B4B60"/>
    <w:rsid w:val="000B5197"/>
    <w:rsid w:val="000B5458"/>
    <w:rsid w:val="000B5936"/>
    <w:rsid w:val="000B5E86"/>
    <w:rsid w:val="000B6010"/>
    <w:rsid w:val="000B65EE"/>
    <w:rsid w:val="000B7916"/>
    <w:rsid w:val="000B7BB3"/>
    <w:rsid w:val="000B7C79"/>
    <w:rsid w:val="000B7F46"/>
    <w:rsid w:val="000C00B5"/>
    <w:rsid w:val="000C09E6"/>
    <w:rsid w:val="000C2B32"/>
    <w:rsid w:val="000C343B"/>
    <w:rsid w:val="000C36FA"/>
    <w:rsid w:val="000C3AB8"/>
    <w:rsid w:val="000C679A"/>
    <w:rsid w:val="000C6B16"/>
    <w:rsid w:val="000C75DD"/>
    <w:rsid w:val="000C7CDF"/>
    <w:rsid w:val="000D0BEC"/>
    <w:rsid w:val="000D17B7"/>
    <w:rsid w:val="000D182D"/>
    <w:rsid w:val="000D1C57"/>
    <w:rsid w:val="000D1FCE"/>
    <w:rsid w:val="000D1FE6"/>
    <w:rsid w:val="000D2632"/>
    <w:rsid w:val="000D272A"/>
    <w:rsid w:val="000D3693"/>
    <w:rsid w:val="000D3B89"/>
    <w:rsid w:val="000D3DB4"/>
    <w:rsid w:val="000D4564"/>
    <w:rsid w:val="000D4B9D"/>
    <w:rsid w:val="000D521F"/>
    <w:rsid w:val="000D562D"/>
    <w:rsid w:val="000D59C9"/>
    <w:rsid w:val="000D6132"/>
    <w:rsid w:val="000D61FE"/>
    <w:rsid w:val="000D6361"/>
    <w:rsid w:val="000D67E6"/>
    <w:rsid w:val="000D70F9"/>
    <w:rsid w:val="000D7158"/>
    <w:rsid w:val="000D7A1B"/>
    <w:rsid w:val="000D7C79"/>
    <w:rsid w:val="000E0A66"/>
    <w:rsid w:val="000E0AD5"/>
    <w:rsid w:val="000E10D4"/>
    <w:rsid w:val="000E1131"/>
    <w:rsid w:val="000E1891"/>
    <w:rsid w:val="000E277B"/>
    <w:rsid w:val="000E4225"/>
    <w:rsid w:val="000E4495"/>
    <w:rsid w:val="000E5AC8"/>
    <w:rsid w:val="000E615D"/>
    <w:rsid w:val="000E61FF"/>
    <w:rsid w:val="000E6D9A"/>
    <w:rsid w:val="000E715C"/>
    <w:rsid w:val="000E747F"/>
    <w:rsid w:val="000E74F5"/>
    <w:rsid w:val="000E7C3A"/>
    <w:rsid w:val="000F0350"/>
    <w:rsid w:val="000F045C"/>
    <w:rsid w:val="000F06A1"/>
    <w:rsid w:val="000F07C2"/>
    <w:rsid w:val="000F135F"/>
    <w:rsid w:val="000F151F"/>
    <w:rsid w:val="000F1E07"/>
    <w:rsid w:val="000F1F98"/>
    <w:rsid w:val="000F2248"/>
    <w:rsid w:val="000F22B3"/>
    <w:rsid w:val="000F27E4"/>
    <w:rsid w:val="000F2FC5"/>
    <w:rsid w:val="000F31A1"/>
    <w:rsid w:val="000F3221"/>
    <w:rsid w:val="000F37D0"/>
    <w:rsid w:val="000F4BD7"/>
    <w:rsid w:val="000F4C71"/>
    <w:rsid w:val="000F4CC8"/>
    <w:rsid w:val="000F4F6C"/>
    <w:rsid w:val="000F539B"/>
    <w:rsid w:val="000F585D"/>
    <w:rsid w:val="000F5F9A"/>
    <w:rsid w:val="000F6174"/>
    <w:rsid w:val="000F6196"/>
    <w:rsid w:val="000F6209"/>
    <w:rsid w:val="000F69C0"/>
    <w:rsid w:val="000F6F6D"/>
    <w:rsid w:val="001002ED"/>
    <w:rsid w:val="00101625"/>
    <w:rsid w:val="001026EE"/>
    <w:rsid w:val="00102C60"/>
    <w:rsid w:val="001032C7"/>
    <w:rsid w:val="00103516"/>
    <w:rsid w:val="001036CC"/>
    <w:rsid w:val="00103FBE"/>
    <w:rsid w:val="00105617"/>
    <w:rsid w:val="00105F31"/>
    <w:rsid w:val="00105FDB"/>
    <w:rsid w:val="0010605D"/>
    <w:rsid w:val="0010619B"/>
    <w:rsid w:val="00106A4B"/>
    <w:rsid w:val="0011043C"/>
    <w:rsid w:val="00110692"/>
    <w:rsid w:val="001113DE"/>
    <w:rsid w:val="0011145F"/>
    <w:rsid w:val="00111C5A"/>
    <w:rsid w:val="00112D68"/>
    <w:rsid w:val="00113407"/>
    <w:rsid w:val="0011525F"/>
    <w:rsid w:val="00115383"/>
    <w:rsid w:val="00115521"/>
    <w:rsid w:val="00115ADC"/>
    <w:rsid w:val="00116101"/>
    <w:rsid w:val="00116F2F"/>
    <w:rsid w:val="0011716F"/>
    <w:rsid w:val="0011726C"/>
    <w:rsid w:val="001173BD"/>
    <w:rsid w:val="0011744D"/>
    <w:rsid w:val="00117D07"/>
    <w:rsid w:val="00117D4E"/>
    <w:rsid w:val="0012023F"/>
    <w:rsid w:val="001204BC"/>
    <w:rsid w:val="001208B5"/>
    <w:rsid w:val="001209B4"/>
    <w:rsid w:val="00120BC8"/>
    <w:rsid w:val="001212FF"/>
    <w:rsid w:val="00121558"/>
    <w:rsid w:val="00121768"/>
    <w:rsid w:val="00122254"/>
    <w:rsid w:val="00122981"/>
    <w:rsid w:val="00122F7D"/>
    <w:rsid w:val="001232C5"/>
    <w:rsid w:val="001239A8"/>
    <w:rsid w:val="00124021"/>
    <w:rsid w:val="001249BE"/>
    <w:rsid w:val="00124A34"/>
    <w:rsid w:val="00124BFD"/>
    <w:rsid w:val="00124D86"/>
    <w:rsid w:val="00125165"/>
    <w:rsid w:val="00126670"/>
    <w:rsid w:val="00126EF4"/>
    <w:rsid w:val="00126F0D"/>
    <w:rsid w:val="0012718C"/>
    <w:rsid w:val="001273A3"/>
    <w:rsid w:val="001275F7"/>
    <w:rsid w:val="00130427"/>
    <w:rsid w:val="0013099D"/>
    <w:rsid w:val="00131B74"/>
    <w:rsid w:val="001321E4"/>
    <w:rsid w:val="00132853"/>
    <w:rsid w:val="00132AE7"/>
    <w:rsid w:val="0013329B"/>
    <w:rsid w:val="00133B71"/>
    <w:rsid w:val="00134795"/>
    <w:rsid w:val="00134871"/>
    <w:rsid w:val="00134C6D"/>
    <w:rsid w:val="001352B1"/>
    <w:rsid w:val="001356EA"/>
    <w:rsid w:val="0013594F"/>
    <w:rsid w:val="00135D58"/>
    <w:rsid w:val="00135D83"/>
    <w:rsid w:val="00135E62"/>
    <w:rsid w:val="00136626"/>
    <w:rsid w:val="00136B1D"/>
    <w:rsid w:val="00136E4A"/>
    <w:rsid w:val="00137169"/>
    <w:rsid w:val="0013734A"/>
    <w:rsid w:val="00137C08"/>
    <w:rsid w:val="001401CE"/>
    <w:rsid w:val="001409D0"/>
    <w:rsid w:val="00140CCA"/>
    <w:rsid w:val="00140E5C"/>
    <w:rsid w:val="00141D5E"/>
    <w:rsid w:val="00141F55"/>
    <w:rsid w:val="001423AC"/>
    <w:rsid w:val="00142FC2"/>
    <w:rsid w:val="00142FDF"/>
    <w:rsid w:val="00143678"/>
    <w:rsid w:val="00143B72"/>
    <w:rsid w:val="00144DD1"/>
    <w:rsid w:val="0014568B"/>
    <w:rsid w:val="00145F1C"/>
    <w:rsid w:val="001468B5"/>
    <w:rsid w:val="001471FD"/>
    <w:rsid w:val="00147F15"/>
    <w:rsid w:val="00147FFE"/>
    <w:rsid w:val="00150FCD"/>
    <w:rsid w:val="001535A9"/>
    <w:rsid w:val="00153D1B"/>
    <w:rsid w:val="00154484"/>
    <w:rsid w:val="00154C6F"/>
    <w:rsid w:val="00154DB6"/>
    <w:rsid w:val="00155EAC"/>
    <w:rsid w:val="0015605E"/>
    <w:rsid w:val="00156729"/>
    <w:rsid w:val="00156BC4"/>
    <w:rsid w:val="00157035"/>
    <w:rsid w:val="00157829"/>
    <w:rsid w:val="00157ACA"/>
    <w:rsid w:val="001601A6"/>
    <w:rsid w:val="00160659"/>
    <w:rsid w:val="001628A9"/>
    <w:rsid w:val="00162F67"/>
    <w:rsid w:val="001633DC"/>
    <w:rsid w:val="00163A3A"/>
    <w:rsid w:val="00164977"/>
    <w:rsid w:val="001654A0"/>
    <w:rsid w:val="00165759"/>
    <w:rsid w:val="001660C9"/>
    <w:rsid w:val="0016629A"/>
    <w:rsid w:val="00166589"/>
    <w:rsid w:val="00166824"/>
    <w:rsid w:val="00167215"/>
    <w:rsid w:val="00167526"/>
    <w:rsid w:val="00170323"/>
    <w:rsid w:val="0017032B"/>
    <w:rsid w:val="0017044B"/>
    <w:rsid w:val="00170BF3"/>
    <w:rsid w:val="00170FD4"/>
    <w:rsid w:val="001715B7"/>
    <w:rsid w:val="00171D14"/>
    <w:rsid w:val="00172B5B"/>
    <w:rsid w:val="001733AB"/>
    <w:rsid w:val="00173ABC"/>
    <w:rsid w:val="00173C31"/>
    <w:rsid w:val="00173C8E"/>
    <w:rsid w:val="00174144"/>
    <w:rsid w:val="00174172"/>
    <w:rsid w:val="001746AA"/>
    <w:rsid w:val="0017477A"/>
    <w:rsid w:val="0017482C"/>
    <w:rsid w:val="00174B2F"/>
    <w:rsid w:val="00175AA3"/>
    <w:rsid w:val="00176448"/>
    <w:rsid w:val="001768E2"/>
    <w:rsid w:val="00176A7F"/>
    <w:rsid w:val="00176B07"/>
    <w:rsid w:val="00176B52"/>
    <w:rsid w:val="00177AD3"/>
    <w:rsid w:val="00177B1A"/>
    <w:rsid w:val="00177D80"/>
    <w:rsid w:val="001800BD"/>
    <w:rsid w:val="00180453"/>
    <w:rsid w:val="001807E9"/>
    <w:rsid w:val="0018089B"/>
    <w:rsid w:val="00180917"/>
    <w:rsid w:val="00180B87"/>
    <w:rsid w:val="00180C89"/>
    <w:rsid w:val="001828DE"/>
    <w:rsid w:val="00183F1E"/>
    <w:rsid w:val="0018458F"/>
    <w:rsid w:val="00184A81"/>
    <w:rsid w:val="00184E06"/>
    <w:rsid w:val="0018516F"/>
    <w:rsid w:val="00185B99"/>
    <w:rsid w:val="0018617F"/>
    <w:rsid w:val="001861D4"/>
    <w:rsid w:val="001864F3"/>
    <w:rsid w:val="001866B6"/>
    <w:rsid w:val="00186DCE"/>
    <w:rsid w:val="001872F1"/>
    <w:rsid w:val="00187478"/>
    <w:rsid w:val="00187677"/>
    <w:rsid w:val="001877A1"/>
    <w:rsid w:val="00187ED8"/>
    <w:rsid w:val="0019026D"/>
    <w:rsid w:val="0019032A"/>
    <w:rsid w:val="0019087B"/>
    <w:rsid w:val="00190B5E"/>
    <w:rsid w:val="00190B9B"/>
    <w:rsid w:val="0019178C"/>
    <w:rsid w:val="0019196D"/>
    <w:rsid w:val="00192226"/>
    <w:rsid w:val="001952FE"/>
    <w:rsid w:val="001954FC"/>
    <w:rsid w:val="0019581B"/>
    <w:rsid w:val="0019581F"/>
    <w:rsid w:val="00195B3F"/>
    <w:rsid w:val="001962F6"/>
    <w:rsid w:val="00196BDC"/>
    <w:rsid w:val="00196CC8"/>
    <w:rsid w:val="00196ED6"/>
    <w:rsid w:val="0019711E"/>
    <w:rsid w:val="001975EA"/>
    <w:rsid w:val="00197DAA"/>
    <w:rsid w:val="001A06E3"/>
    <w:rsid w:val="001A16F9"/>
    <w:rsid w:val="001A1901"/>
    <w:rsid w:val="001A1C36"/>
    <w:rsid w:val="001A205C"/>
    <w:rsid w:val="001A26DF"/>
    <w:rsid w:val="001A2D88"/>
    <w:rsid w:val="001A2F0F"/>
    <w:rsid w:val="001A2FBB"/>
    <w:rsid w:val="001A3726"/>
    <w:rsid w:val="001A43CC"/>
    <w:rsid w:val="001A4F31"/>
    <w:rsid w:val="001A5C39"/>
    <w:rsid w:val="001A5E7B"/>
    <w:rsid w:val="001A60E0"/>
    <w:rsid w:val="001A6D4B"/>
    <w:rsid w:val="001A6E3E"/>
    <w:rsid w:val="001A7811"/>
    <w:rsid w:val="001B0456"/>
    <w:rsid w:val="001B057F"/>
    <w:rsid w:val="001B05AB"/>
    <w:rsid w:val="001B0819"/>
    <w:rsid w:val="001B0978"/>
    <w:rsid w:val="001B0EAD"/>
    <w:rsid w:val="001B1870"/>
    <w:rsid w:val="001B1C97"/>
    <w:rsid w:val="001B23A4"/>
    <w:rsid w:val="001B246E"/>
    <w:rsid w:val="001B2A31"/>
    <w:rsid w:val="001B3055"/>
    <w:rsid w:val="001B3E71"/>
    <w:rsid w:val="001B4544"/>
    <w:rsid w:val="001B4689"/>
    <w:rsid w:val="001B5797"/>
    <w:rsid w:val="001B5A1E"/>
    <w:rsid w:val="001B5FB5"/>
    <w:rsid w:val="001B6454"/>
    <w:rsid w:val="001B6781"/>
    <w:rsid w:val="001B6DE0"/>
    <w:rsid w:val="001B6E2C"/>
    <w:rsid w:val="001B72CF"/>
    <w:rsid w:val="001B77F6"/>
    <w:rsid w:val="001B7AEB"/>
    <w:rsid w:val="001B7BC9"/>
    <w:rsid w:val="001C128C"/>
    <w:rsid w:val="001C13CC"/>
    <w:rsid w:val="001C13E2"/>
    <w:rsid w:val="001C1911"/>
    <w:rsid w:val="001C1A10"/>
    <w:rsid w:val="001C1B16"/>
    <w:rsid w:val="001C2404"/>
    <w:rsid w:val="001C2854"/>
    <w:rsid w:val="001C2AD7"/>
    <w:rsid w:val="001C32E8"/>
    <w:rsid w:val="001C3310"/>
    <w:rsid w:val="001C35E3"/>
    <w:rsid w:val="001C3C69"/>
    <w:rsid w:val="001C3C72"/>
    <w:rsid w:val="001C5366"/>
    <w:rsid w:val="001C57E9"/>
    <w:rsid w:val="001C5A17"/>
    <w:rsid w:val="001C5A47"/>
    <w:rsid w:val="001C5DC3"/>
    <w:rsid w:val="001C61BD"/>
    <w:rsid w:val="001C6559"/>
    <w:rsid w:val="001C6F37"/>
    <w:rsid w:val="001C70C6"/>
    <w:rsid w:val="001C7C96"/>
    <w:rsid w:val="001D00FB"/>
    <w:rsid w:val="001D05F8"/>
    <w:rsid w:val="001D08D9"/>
    <w:rsid w:val="001D08EE"/>
    <w:rsid w:val="001D0C5B"/>
    <w:rsid w:val="001D1144"/>
    <w:rsid w:val="001D1738"/>
    <w:rsid w:val="001D195B"/>
    <w:rsid w:val="001D2857"/>
    <w:rsid w:val="001D2C7D"/>
    <w:rsid w:val="001D311E"/>
    <w:rsid w:val="001D42BB"/>
    <w:rsid w:val="001D48BF"/>
    <w:rsid w:val="001D4BAC"/>
    <w:rsid w:val="001D4DD7"/>
    <w:rsid w:val="001D69DA"/>
    <w:rsid w:val="001D6E03"/>
    <w:rsid w:val="001E0174"/>
    <w:rsid w:val="001E022D"/>
    <w:rsid w:val="001E03D5"/>
    <w:rsid w:val="001E08CE"/>
    <w:rsid w:val="001E1077"/>
    <w:rsid w:val="001E1F41"/>
    <w:rsid w:val="001E282E"/>
    <w:rsid w:val="001E2D0E"/>
    <w:rsid w:val="001E3CE7"/>
    <w:rsid w:val="001E400A"/>
    <w:rsid w:val="001E4DA2"/>
    <w:rsid w:val="001E4F54"/>
    <w:rsid w:val="001E5507"/>
    <w:rsid w:val="001E5F8D"/>
    <w:rsid w:val="001E61CA"/>
    <w:rsid w:val="001E6353"/>
    <w:rsid w:val="001E63EB"/>
    <w:rsid w:val="001E64B5"/>
    <w:rsid w:val="001E6B9D"/>
    <w:rsid w:val="001E6E7B"/>
    <w:rsid w:val="001E711E"/>
    <w:rsid w:val="001E7712"/>
    <w:rsid w:val="001E7ADF"/>
    <w:rsid w:val="001F0188"/>
    <w:rsid w:val="001F0BA1"/>
    <w:rsid w:val="001F14DD"/>
    <w:rsid w:val="001F1B06"/>
    <w:rsid w:val="001F2396"/>
    <w:rsid w:val="001F271B"/>
    <w:rsid w:val="001F320E"/>
    <w:rsid w:val="001F3717"/>
    <w:rsid w:val="001F42BA"/>
    <w:rsid w:val="001F43FF"/>
    <w:rsid w:val="001F4443"/>
    <w:rsid w:val="001F45F5"/>
    <w:rsid w:val="001F4E0F"/>
    <w:rsid w:val="001F5641"/>
    <w:rsid w:val="001F6ADD"/>
    <w:rsid w:val="001F727E"/>
    <w:rsid w:val="001F77DE"/>
    <w:rsid w:val="001F7B69"/>
    <w:rsid w:val="002009A1"/>
    <w:rsid w:val="00200D73"/>
    <w:rsid w:val="002012BE"/>
    <w:rsid w:val="002016C9"/>
    <w:rsid w:val="00201ED7"/>
    <w:rsid w:val="00202AD0"/>
    <w:rsid w:val="00203317"/>
    <w:rsid w:val="00203952"/>
    <w:rsid w:val="00203978"/>
    <w:rsid w:val="00203CD0"/>
    <w:rsid w:val="0020461A"/>
    <w:rsid w:val="00205B8D"/>
    <w:rsid w:val="00206C4A"/>
    <w:rsid w:val="00206DD4"/>
    <w:rsid w:val="00206E9B"/>
    <w:rsid w:val="0020776B"/>
    <w:rsid w:val="002106AD"/>
    <w:rsid w:val="00210EA1"/>
    <w:rsid w:val="00210FB6"/>
    <w:rsid w:val="00211878"/>
    <w:rsid w:val="002124DD"/>
    <w:rsid w:val="002126EB"/>
    <w:rsid w:val="00212F10"/>
    <w:rsid w:val="002133A7"/>
    <w:rsid w:val="002135D5"/>
    <w:rsid w:val="00213813"/>
    <w:rsid w:val="00213A2C"/>
    <w:rsid w:val="00213D33"/>
    <w:rsid w:val="0021520A"/>
    <w:rsid w:val="00215606"/>
    <w:rsid w:val="002156DD"/>
    <w:rsid w:val="00216617"/>
    <w:rsid w:val="0021731E"/>
    <w:rsid w:val="002218C7"/>
    <w:rsid w:val="00222674"/>
    <w:rsid w:val="00223B11"/>
    <w:rsid w:val="002246A5"/>
    <w:rsid w:val="002248CA"/>
    <w:rsid w:val="00225B76"/>
    <w:rsid w:val="00226B25"/>
    <w:rsid w:val="00227437"/>
    <w:rsid w:val="00230ADF"/>
    <w:rsid w:val="002310AB"/>
    <w:rsid w:val="00231148"/>
    <w:rsid w:val="00232511"/>
    <w:rsid w:val="00232E44"/>
    <w:rsid w:val="00232EB0"/>
    <w:rsid w:val="00233948"/>
    <w:rsid w:val="00233A3F"/>
    <w:rsid w:val="00234370"/>
    <w:rsid w:val="00234459"/>
    <w:rsid w:val="00234505"/>
    <w:rsid w:val="00234630"/>
    <w:rsid w:val="00234CD0"/>
    <w:rsid w:val="00234DDB"/>
    <w:rsid w:val="00234E2C"/>
    <w:rsid w:val="002354B9"/>
    <w:rsid w:val="00236B23"/>
    <w:rsid w:val="00236C35"/>
    <w:rsid w:val="00237622"/>
    <w:rsid w:val="00237F27"/>
    <w:rsid w:val="00240067"/>
    <w:rsid w:val="00240DC9"/>
    <w:rsid w:val="0024153B"/>
    <w:rsid w:val="002416A2"/>
    <w:rsid w:val="002417E0"/>
    <w:rsid w:val="0024192F"/>
    <w:rsid w:val="00241951"/>
    <w:rsid w:val="00241AF2"/>
    <w:rsid w:val="00241E56"/>
    <w:rsid w:val="00241EF4"/>
    <w:rsid w:val="0024335B"/>
    <w:rsid w:val="002442D0"/>
    <w:rsid w:val="00244D4C"/>
    <w:rsid w:val="002457A3"/>
    <w:rsid w:val="002464C4"/>
    <w:rsid w:val="002473C8"/>
    <w:rsid w:val="00247670"/>
    <w:rsid w:val="00247A6A"/>
    <w:rsid w:val="00250408"/>
    <w:rsid w:val="002523A3"/>
    <w:rsid w:val="00253713"/>
    <w:rsid w:val="002538F0"/>
    <w:rsid w:val="00254D0F"/>
    <w:rsid w:val="00255365"/>
    <w:rsid w:val="00255FA4"/>
    <w:rsid w:val="002569CD"/>
    <w:rsid w:val="00256BA0"/>
    <w:rsid w:val="0025723D"/>
    <w:rsid w:val="002579A2"/>
    <w:rsid w:val="00260241"/>
    <w:rsid w:val="00261753"/>
    <w:rsid w:val="00261892"/>
    <w:rsid w:val="00261A7A"/>
    <w:rsid w:val="002620E4"/>
    <w:rsid w:val="002622AB"/>
    <w:rsid w:val="00262E41"/>
    <w:rsid w:val="00264280"/>
    <w:rsid w:val="00264A1A"/>
    <w:rsid w:val="00264B50"/>
    <w:rsid w:val="002652BF"/>
    <w:rsid w:val="0026555B"/>
    <w:rsid w:val="0026556C"/>
    <w:rsid w:val="00265CEB"/>
    <w:rsid w:val="00265F8B"/>
    <w:rsid w:val="00266268"/>
    <w:rsid w:val="00266329"/>
    <w:rsid w:val="00266355"/>
    <w:rsid w:val="002663B9"/>
    <w:rsid w:val="0026641D"/>
    <w:rsid w:val="00266518"/>
    <w:rsid w:val="00266528"/>
    <w:rsid w:val="00266692"/>
    <w:rsid w:val="002672B2"/>
    <w:rsid w:val="00267396"/>
    <w:rsid w:val="00267B63"/>
    <w:rsid w:val="0027007F"/>
    <w:rsid w:val="002702E1"/>
    <w:rsid w:val="002706CB"/>
    <w:rsid w:val="0027089D"/>
    <w:rsid w:val="00270EE6"/>
    <w:rsid w:val="002712A7"/>
    <w:rsid w:val="002716EA"/>
    <w:rsid w:val="00271899"/>
    <w:rsid w:val="00271D2F"/>
    <w:rsid w:val="00272343"/>
    <w:rsid w:val="0027249A"/>
    <w:rsid w:val="00272578"/>
    <w:rsid w:val="00272B78"/>
    <w:rsid w:val="0027301E"/>
    <w:rsid w:val="00273EDE"/>
    <w:rsid w:val="002742E1"/>
    <w:rsid w:val="00274951"/>
    <w:rsid w:val="00275F50"/>
    <w:rsid w:val="002762FC"/>
    <w:rsid w:val="0027651E"/>
    <w:rsid w:val="00277528"/>
    <w:rsid w:val="002777BE"/>
    <w:rsid w:val="00281632"/>
    <w:rsid w:val="00281666"/>
    <w:rsid w:val="002816A6"/>
    <w:rsid w:val="00283645"/>
    <w:rsid w:val="00284005"/>
    <w:rsid w:val="0028438D"/>
    <w:rsid w:val="0028495B"/>
    <w:rsid w:val="00284B95"/>
    <w:rsid w:val="00284C26"/>
    <w:rsid w:val="002860D4"/>
    <w:rsid w:val="00286C42"/>
    <w:rsid w:val="0028709F"/>
    <w:rsid w:val="00287405"/>
    <w:rsid w:val="0028750D"/>
    <w:rsid w:val="0028759B"/>
    <w:rsid w:val="00287738"/>
    <w:rsid w:val="00287E15"/>
    <w:rsid w:val="00290320"/>
    <w:rsid w:val="00290738"/>
    <w:rsid w:val="00291345"/>
    <w:rsid w:val="00291EF0"/>
    <w:rsid w:val="00292053"/>
    <w:rsid w:val="00292F9C"/>
    <w:rsid w:val="00293182"/>
    <w:rsid w:val="0029349E"/>
    <w:rsid w:val="00293F1D"/>
    <w:rsid w:val="00294455"/>
    <w:rsid w:val="002946DD"/>
    <w:rsid w:val="00294B82"/>
    <w:rsid w:val="00294BE8"/>
    <w:rsid w:val="00295B70"/>
    <w:rsid w:val="00295F4F"/>
    <w:rsid w:val="00295F5A"/>
    <w:rsid w:val="00296560"/>
    <w:rsid w:val="002969B4"/>
    <w:rsid w:val="00296C0E"/>
    <w:rsid w:val="00297E21"/>
    <w:rsid w:val="00297F17"/>
    <w:rsid w:val="002A146C"/>
    <w:rsid w:val="002A15FA"/>
    <w:rsid w:val="002A17F7"/>
    <w:rsid w:val="002A18ED"/>
    <w:rsid w:val="002A2330"/>
    <w:rsid w:val="002A2BEC"/>
    <w:rsid w:val="002A2C5F"/>
    <w:rsid w:val="002A2D77"/>
    <w:rsid w:val="002A3ED9"/>
    <w:rsid w:val="002A41EF"/>
    <w:rsid w:val="002A5250"/>
    <w:rsid w:val="002A52E4"/>
    <w:rsid w:val="002A55C7"/>
    <w:rsid w:val="002A5A0E"/>
    <w:rsid w:val="002A5A3E"/>
    <w:rsid w:val="002A5F68"/>
    <w:rsid w:val="002A62AB"/>
    <w:rsid w:val="002A6551"/>
    <w:rsid w:val="002A6A00"/>
    <w:rsid w:val="002A6A73"/>
    <w:rsid w:val="002A6E7E"/>
    <w:rsid w:val="002A7A99"/>
    <w:rsid w:val="002A7D09"/>
    <w:rsid w:val="002B0778"/>
    <w:rsid w:val="002B0BE8"/>
    <w:rsid w:val="002B0CE2"/>
    <w:rsid w:val="002B0D21"/>
    <w:rsid w:val="002B14D0"/>
    <w:rsid w:val="002B2B8C"/>
    <w:rsid w:val="002B4A4F"/>
    <w:rsid w:val="002B4CA0"/>
    <w:rsid w:val="002B51B1"/>
    <w:rsid w:val="002B6310"/>
    <w:rsid w:val="002B648D"/>
    <w:rsid w:val="002B78E2"/>
    <w:rsid w:val="002B7E29"/>
    <w:rsid w:val="002C0D45"/>
    <w:rsid w:val="002C152A"/>
    <w:rsid w:val="002C2840"/>
    <w:rsid w:val="002C31AA"/>
    <w:rsid w:val="002C4336"/>
    <w:rsid w:val="002C498F"/>
    <w:rsid w:val="002C4C1C"/>
    <w:rsid w:val="002C5543"/>
    <w:rsid w:val="002C6D5A"/>
    <w:rsid w:val="002C73E6"/>
    <w:rsid w:val="002C7979"/>
    <w:rsid w:val="002C7C03"/>
    <w:rsid w:val="002D0486"/>
    <w:rsid w:val="002D08AE"/>
    <w:rsid w:val="002D0950"/>
    <w:rsid w:val="002D0BC8"/>
    <w:rsid w:val="002D15F4"/>
    <w:rsid w:val="002D1D5D"/>
    <w:rsid w:val="002D2276"/>
    <w:rsid w:val="002D2EDE"/>
    <w:rsid w:val="002D3397"/>
    <w:rsid w:val="002D3A87"/>
    <w:rsid w:val="002D3E56"/>
    <w:rsid w:val="002D4491"/>
    <w:rsid w:val="002D55F1"/>
    <w:rsid w:val="002D5834"/>
    <w:rsid w:val="002D59DF"/>
    <w:rsid w:val="002D5B5D"/>
    <w:rsid w:val="002D7A8A"/>
    <w:rsid w:val="002E29FC"/>
    <w:rsid w:val="002E32B3"/>
    <w:rsid w:val="002E35BF"/>
    <w:rsid w:val="002E4809"/>
    <w:rsid w:val="002E4ABF"/>
    <w:rsid w:val="002E4AF8"/>
    <w:rsid w:val="002E4F06"/>
    <w:rsid w:val="002E5315"/>
    <w:rsid w:val="002E6142"/>
    <w:rsid w:val="002E6345"/>
    <w:rsid w:val="002E6361"/>
    <w:rsid w:val="002E642B"/>
    <w:rsid w:val="002E6A2F"/>
    <w:rsid w:val="002F1021"/>
    <w:rsid w:val="002F10E6"/>
    <w:rsid w:val="002F1D4B"/>
    <w:rsid w:val="002F1DB5"/>
    <w:rsid w:val="002F2461"/>
    <w:rsid w:val="002F2520"/>
    <w:rsid w:val="002F30B2"/>
    <w:rsid w:val="002F31F1"/>
    <w:rsid w:val="002F3998"/>
    <w:rsid w:val="002F3B40"/>
    <w:rsid w:val="002F3C24"/>
    <w:rsid w:val="002F3E3D"/>
    <w:rsid w:val="002F3EBD"/>
    <w:rsid w:val="002F3F86"/>
    <w:rsid w:val="002F4EE8"/>
    <w:rsid w:val="002F522C"/>
    <w:rsid w:val="002F56FE"/>
    <w:rsid w:val="002F59E7"/>
    <w:rsid w:val="002F64A4"/>
    <w:rsid w:val="002F64A7"/>
    <w:rsid w:val="002F6A22"/>
    <w:rsid w:val="002F7909"/>
    <w:rsid w:val="002F7B5A"/>
    <w:rsid w:val="002F7B8D"/>
    <w:rsid w:val="003000EB"/>
    <w:rsid w:val="00300612"/>
    <w:rsid w:val="00300EA1"/>
    <w:rsid w:val="0030125F"/>
    <w:rsid w:val="00301950"/>
    <w:rsid w:val="00301C8A"/>
    <w:rsid w:val="00301DB9"/>
    <w:rsid w:val="003021F2"/>
    <w:rsid w:val="0030237C"/>
    <w:rsid w:val="00302B79"/>
    <w:rsid w:val="00302D97"/>
    <w:rsid w:val="00303A1A"/>
    <w:rsid w:val="0030472F"/>
    <w:rsid w:val="003048E7"/>
    <w:rsid w:val="00304BDD"/>
    <w:rsid w:val="00305858"/>
    <w:rsid w:val="00307333"/>
    <w:rsid w:val="0030785C"/>
    <w:rsid w:val="00307F48"/>
    <w:rsid w:val="00310019"/>
    <w:rsid w:val="003107BE"/>
    <w:rsid w:val="003119BF"/>
    <w:rsid w:val="003133A0"/>
    <w:rsid w:val="00314038"/>
    <w:rsid w:val="0031413E"/>
    <w:rsid w:val="00314595"/>
    <w:rsid w:val="00314B1B"/>
    <w:rsid w:val="00314E6B"/>
    <w:rsid w:val="00314F36"/>
    <w:rsid w:val="003150DD"/>
    <w:rsid w:val="00315986"/>
    <w:rsid w:val="00316649"/>
    <w:rsid w:val="00316A1F"/>
    <w:rsid w:val="003172A9"/>
    <w:rsid w:val="003172B8"/>
    <w:rsid w:val="00317B36"/>
    <w:rsid w:val="00317ECC"/>
    <w:rsid w:val="00317F2F"/>
    <w:rsid w:val="0032015C"/>
    <w:rsid w:val="0032113E"/>
    <w:rsid w:val="00321238"/>
    <w:rsid w:val="003213E1"/>
    <w:rsid w:val="00323778"/>
    <w:rsid w:val="0032388C"/>
    <w:rsid w:val="00323A10"/>
    <w:rsid w:val="00323D64"/>
    <w:rsid w:val="00323DA1"/>
    <w:rsid w:val="003268FC"/>
    <w:rsid w:val="00326AE8"/>
    <w:rsid w:val="00327C49"/>
    <w:rsid w:val="003302AA"/>
    <w:rsid w:val="00330487"/>
    <w:rsid w:val="00330501"/>
    <w:rsid w:val="00331104"/>
    <w:rsid w:val="00331222"/>
    <w:rsid w:val="00332390"/>
    <w:rsid w:val="003330BB"/>
    <w:rsid w:val="00333F25"/>
    <w:rsid w:val="003346A9"/>
    <w:rsid w:val="003347B6"/>
    <w:rsid w:val="00336C84"/>
    <w:rsid w:val="0033774C"/>
    <w:rsid w:val="00337855"/>
    <w:rsid w:val="00337DD7"/>
    <w:rsid w:val="00337EED"/>
    <w:rsid w:val="00340259"/>
    <w:rsid w:val="00340857"/>
    <w:rsid w:val="0034110C"/>
    <w:rsid w:val="0034311B"/>
    <w:rsid w:val="0034322F"/>
    <w:rsid w:val="003432C7"/>
    <w:rsid w:val="0034432C"/>
    <w:rsid w:val="003445AB"/>
    <w:rsid w:val="00344AA8"/>
    <w:rsid w:val="00345273"/>
    <w:rsid w:val="00345FC7"/>
    <w:rsid w:val="0034604B"/>
    <w:rsid w:val="00346308"/>
    <w:rsid w:val="003463AF"/>
    <w:rsid w:val="0034660F"/>
    <w:rsid w:val="003469B5"/>
    <w:rsid w:val="00346FF9"/>
    <w:rsid w:val="00347A93"/>
    <w:rsid w:val="003505B8"/>
    <w:rsid w:val="00350A82"/>
    <w:rsid w:val="00351239"/>
    <w:rsid w:val="003521ED"/>
    <w:rsid w:val="003524D6"/>
    <w:rsid w:val="00352551"/>
    <w:rsid w:val="0035282F"/>
    <w:rsid w:val="003528BD"/>
    <w:rsid w:val="00354399"/>
    <w:rsid w:val="003547F4"/>
    <w:rsid w:val="00354B6A"/>
    <w:rsid w:val="00355536"/>
    <w:rsid w:val="00356574"/>
    <w:rsid w:val="003565A0"/>
    <w:rsid w:val="00356AE1"/>
    <w:rsid w:val="00356C3D"/>
    <w:rsid w:val="0035773B"/>
    <w:rsid w:val="00357DB9"/>
    <w:rsid w:val="0036025E"/>
    <w:rsid w:val="003615AC"/>
    <w:rsid w:val="00362404"/>
    <w:rsid w:val="00362B02"/>
    <w:rsid w:val="00362E04"/>
    <w:rsid w:val="003630FC"/>
    <w:rsid w:val="003636AD"/>
    <w:rsid w:val="003638F0"/>
    <w:rsid w:val="00363A3E"/>
    <w:rsid w:val="00365471"/>
    <w:rsid w:val="00365B81"/>
    <w:rsid w:val="00365EC3"/>
    <w:rsid w:val="00366047"/>
    <w:rsid w:val="003660F2"/>
    <w:rsid w:val="0036612C"/>
    <w:rsid w:val="00366C8F"/>
    <w:rsid w:val="00366E46"/>
    <w:rsid w:val="003674E1"/>
    <w:rsid w:val="0036762E"/>
    <w:rsid w:val="00367861"/>
    <w:rsid w:val="00367A78"/>
    <w:rsid w:val="00367DEC"/>
    <w:rsid w:val="00367F5F"/>
    <w:rsid w:val="00367F81"/>
    <w:rsid w:val="00370350"/>
    <w:rsid w:val="003707B8"/>
    <w:rsid w:val="00370968"/>
    <w:rsid w:val="00370A58"/>
    <w:rsid w:val="00370D81"/>
    <w:rsid w:val="00371299"/>
    <w:rsid w:val="00371817"/>
    <w:rsid w:val="00371A8A"/>
    <w:rsid w:val="003722D1"/>
    <w:rsid w:val="00372AD7"/>
    <w:rsid w:val="00372B4D"/>
    <w:rsid w:val="003731DA"/>
    <w:rsid w:val="003731E0"/>
    <w:rsid w:val="00373812"/>
    <w:rsid w:val="00373B4E"/>
    <w:rsid w:val="0037449B"/>
    <w:rsid w:val="003745F0"/>
    <w:rsid w:val="00374E3A"/>
    <w:rsid w:val="00375348"/>
    <w:rsid w:val="00375DD1"/>
    <w:rsid w:val="0037633B"/>
    <w:rsid w:val="003766A0"/>
    <w:rsid w:val="00376E82"/>
    <w:rsid w:val="0037767C"/>
    <w:rsid w:val="00377DCD"/>
    <w:rsid w:val="003802B7"/>
    <w:rsid w:val="0038134E"/>
    <w:rsid w:val="0038141F"/>
    <w:rsid w:val="00382126"/>
    <w:rsid w:val="0038217D"/>
    <w:rsid w:val="00382187"/>
    <w:rsid w:val="00382354"/>
    <w:rsid w:val="00383D0F"/>
    <w:rsid w:val="00384070"/>
    <w:rsid w:val="0038456F"/>
    <w:rsid w:val="003848F8"/>
    <w:rsid w:val="003851F8"/>
    <w:rsid w:val="0038536F"/>
    <w:rsid w:val="003876E0"/>
    <w:rsid w:val="003903E6"/>
    <w:rsid w:val="003904B4"/>
    <w:rsid w:val="00391706"/>
    <w:rsid w:val="003919A8"/>
    <w:rsid w:val="00391CFE"/>
    <w:rsid w:val="00391D85"/>
    <w:rsid w:val="00393198"/>
    <w:rsid w:val="00394403"/>
    <w:rsid w:val="0039513B"/>
    <w:rsid w:val="003954F1"/>
    <w:rsid w:val="003957A7"/>
    <w:rsid w:val="003961D1"/>
    <w:rsid w:val="003969C6"/>
    <w:rsid w:val="00396A31"/>
    <w:rsid w:val="0039713C"/>
    <w:rsid w:val="00397675"/>
    <w:rsid w:val="00397E74"/>
    <w:rsid w:val="003A0933"/>
    <w:rsid w:val="003A264E"/>
    <w:rsid w:val="003A2A03"/>
    <w:rsid w:val="003A3363"/>
    <w:rsid w:val="003A33FF"/>
    <w:rsid w:val="003A350F"/>
    <w:rsid w:val="003A35E7"/>
    <w:rsid w:val="003A3974"/>
    <w:rsid w:val="003A3B1C"/>
    <w:rsid w:val="003A3C4F"/>
    <w:rsid w:val="003A4610"/>
    <w:rsid w:val="003A4839"/>
    <w:rsid w:val="003A48DA"/>
    <w:rsid w:val="003A491A"/>
    <w:rsid w:val="003A5997"/>
    <w:rsid w:val="003A6984"/>
    <w:rsid w:val="003B13B8"/>
    <w:rsid w:val="003B1B68"/>
    <w:rsid w:val="003B29E8"/>
    <w:rsid w:val="003B2E42"/>
    <w:rsid w:val="003B3C70"/>
    <w:rsid w:val="003B45C0"/>
    <w:rsid w:val="003B4B70"/>
    <w:rsid w:val="003B5564"/>
    <w:rsid w:val="003B5BA4"/>
    <w:rsid w:val="003B6B38"/>
    <w:rsid w:val="003B7392"/>
    <w:rsid w:val="003B73B0"/>
    <w:rsid w:val="003B7D90"/>
    <w:rsid w:val="003C1B3B"/>
    <w:rsid w:val="003C1B82"/>
    <w:rsid w:val="003C1F79"/>
    <w:rsid w:val="003C22B3"/>
    <w:rsid w:val="003C2737"/>
    <w:rsid w:val="003C30F9"/>
    <w:rsid w:val="003C3CCA"/>
    <w:rsid w:val="003C3F6D"/>
    <w:rsid w:val="003C49CE"/>
    <w:rsid w:val="003C6DA9"/>
    <w:rsid w:val="003C7F01"/>
    <w:rsid w:val="003D08A9"/>
    <w:rsid w:val="003D0C4D"/>
    <w:rsid w:val="003D1536"/>
    <w:rsid w:val="003D1880"/>
    <w:rsid w:val="003D1BDA"/>
    <w:rsid w:val="003D2464"/>
    <w:rsid w:val="003D27E2"/>
    <w:rsid w:val="003D3AA6"/>
    <w:rsid w:val="003D3C34"/>
    <w:rsid w:val="003D3F62"/>
    <w:rsid w:val="003D44B5"/>
    <w:rsid w:val="003D46CC"/>
    <w:rsid w:val="003D5179"/>
    <w:rsid w:val="003D5439"/>
    <w:rsid w:val="003D5BE4"/>
    <w:rsid w:val="003D5EF1"/>
    <w:rsid w:val="003D62EA"/>
    <w:rsid w:val="003D7050"/>
    <w:rsid w:val="003D7477"/>
    <w:rsid w:val="003D7495"/>
    <w:rsid w:val="003E1D93"/>
    <w:rsid w:val="003E22A8"/>
    <w:rsid w:val="003E2D23"/>
    <w:rsid w:val="003E2F1F"/>
    <w:rsid w:val="003E4384"/>
    <w:rsid w:val="003E4437"/>
    <w:rsid w:val="003E4A71"/>
    <w:rsid w:val="003E52B8"/>
    <w:rsid w:val="003E5330"/>
    <w:rsid w:val="003E6406"/>
    <w:rsid w:val="003E7113"/>
    <w:rsid w:val="003E773F"/>
    <w:rsid w:val="003E7773"/>
    <w:rsid w:val="003E7B0F"/>
    <w:rsid w:val="003F12AA"/>
    <w:rsid w:val="003F1E6C"/>
    <w:rsid w:val="003F22F5"/>
    <w:rsid w:val="003F3050"/>
    <w:rsid w:val="003F319D"/>
    <w:rsid w:val="003F31A4"/>
    <w:rsid w:val="003F40E9"/>
    <w:rsid w:val="003F4688"/>
    <w:rsid w:val="003F4BEF"/>
    <w:rsid w:val="003F4E79"/>
    <w:rsid w:val="003F4F12"/>
    <w:rsid w:val="003F5114"/>
    <w:rsid w:val="003F572F"/>
    <w:rsid w:val="003F57CC"/>
    <w:rsid w:val="003F681A"/>
    <w:rsid w:val="003F6B5B"/>
    <w:rsid w:val="0040022A"/>
    <w:rsid w:val="00400BCD"/>
    <w:rsid w:val="00400BCF"/>
    <w:rsid w:val="00400F0D"/>
    <w:rsid w:val="004011A7"/>
    <w:rsid w:val="00402171"/>
    <w:rsid w:val="004025FC"/>
    <w:rsid w:val="0040444E"/>
    <w:rsid w:val="004045F9"/>
    <w:rsid w:val="00404F29"/>
    <w:rsid w:val="00405DC7"/>
    <w:rsid w:val="00406663"/>
    <w:rsid w:val="0040798E"/>
    <w:rsid w:val="004107CB"/>
    <w:rsid w:val="00411096"/>
    <w:rsid w:val="004123EA"/>
    <w:rsid w:val="00412798"/>
    <w:rsid w:val="004128B0"/>
    <w:rsid w:val="00412B55"/>
    <w:rsid w:val="00412DA9"/>
    <w:rsid w:val="00413C03"/>
    <w:rsid w:val="00413F49"/>
    <w:rsid w:val="0041404E"/>
    <w:rsid w:val="0041564F"/>
    <w:rsid w:val="00415871"/>
    <w:rsid w:val="004158CC"/>
    <w:rsid w:val="00415BDE"/>
    <w:rsid w:val="00415BF2"/>
    <w:rsid w:val="004160EF"/>
    <w:rsid w:val="00416218"/>
    <w:rsid w:val="00416407"/>
    <w:rsid w:val="0041658D"/>
    <w:rsid w:val="00416909"/>
    <w:rsid w:val="00416D56"/>
    <w:rsid w:val="004173BD"/>
    <w:rsid w:val="00417C24"/>
    <w:rsid w:val="00417E60"/>
    <w:rsid w:val="004204E6"/>
    <w:rsid w:val="00420A4C"/>
    <w:rsid w:val="00420EB5"/>
    <w:rsid w:val="00421856"/>
    <w:rsid w:val="00421B3F"/>
    <w:rsid w:val="00422AEE"/>
    <w:rsid w:val="0042301B"/>
    <w:rsid w:val="0042395F"/>
    <w:rsid w:val="00423B1A"/>
    <w:rsid w:val="00423EE0"/>
    <w:rsid w:val="0042411F"/>
    <w:rsid w:val="0042413D"/>
    <w:rsid w:val="0042438C"/>
    <w:rsid w:val="00424EE2"/>
    <w:rsid w:val="00425123"/>
    <w:rsid w:val="0042532A"/>
    <w:rsid w:val="00426067"/>
    <w:rsid w:val="0042607D"/>
    <w:rsid w:val="00426E64"/>
    <w:rsid w:val="00427355"/>
    <w:rsid w:val="004275F7"/>
    <w:rsid w:val="00427788"/>
    <w:rsid w:val="00427987"/>
    <w:rsid w:val="00431DF9"/>
    <w:rsid w:val="004323A3"/>
    <w:rsid w:val="0043246F"/>
    <w:rsid w:val="0043359A"/>
    <w:rsid w:val="0043470B"/>
    <w:rsid w:val="004348C8"/>
    <w:rsid w:val="00434A5D"/>
    <w:rsid w:val="00434BA8"/>
    <w:rsid w:val="00434F8D"/>
    <w:rsid w:val="00435E7F"/>
    <w:rsid w:val="00436918"/>
    <w:rsid w:val="0044016F"/>
    <w:rsid w:val="00440DD7"/>
    <w:rsid w:val="00440E19"/>
    <w:rsid w:val="004428D3"/>
    <w:rsid w:val="00442BAB"/>
    <w:rsid w:val="00442D39"/>
    <w:rsid w:val="0044399F"/>
    <w:rsid w:val="00446496"/>
    <w:rsid w:val="004466CC"/>
    <w:rsid w:val="00447DAF"/>
    <w:rsid w:val="00450222"/>
    <w:rsid w:val="00450707"/>
    <w:rsid w:val="00450EB0"/>
    <w:rsid w:val="0045137C"/>
    <w:rsid w:val="004518F1"/>
    <w:rsid w:val="004523DB"/>
    <w:rsid w:val="004524AB"/>
    <w:rsid w:val="00452B5B"/>
    <w:rsid w:val="00452E88"/>
    <w:rsid w:val="00452F0C"/>
    <w:rsid w:val="00453194"/>
    <w:rsid w:val="004533E5"/>
    <w:rsid w:val="004536C0"/>
    <w:rsid w:val="004541DC"/>
    <w:rsid w:val="00455059"/>
    <w:rsid w:val="00455ED8"/>
    <w:rsid w:val="004560BC"/>
    <w:rsid w:val="0045612E"/>
    <w:rsid w:val="00456359"/>
    <w:rsid w:val="004563B9"/>
    <w:rsid w:val="00456F60"/>
    <w:rsid w:val="00457135"/>
    <w:rsid w:val="004572BA"/>
    <w:rsid w:val="004572C2"/>
    <w:rsid w:val="004573A8"/>
    <w:rsid w:val="00457776"/>
    <w:rsid w:val="00457CC3"/>
    <w:rsid w:val="00461831"/>
    <w:rsid w:val="00462692"/>
    <w:rsid w:val="00462B4D"/>
    <w:rsid w:val="00462DE7"/>
    <w:rsid w:val="00462E7C"/>
    <w:rsid w:val="0046320C"/>
    <w:rsid w:val="00464419"/>
    <w:rsid w:val="0046498C"/>
    <w:rsid w:val="004652BC"/>
    <w:rsid w:val="00465D45"/>
    <w:rsid w:val="00465D78"/>
    <w:rsid w:val="0046647D"/>
    <w:rsid w:val="00466CCD"/>
    <w:rsid w:val="00466D77"/>
    <w:rsid w:val="00467713"/>
    <w:rsid w:val="00470A8D"/>
    <w:rsid w:val="00470C4F"/>
    <w:rsid w:val="00470FC1"/>
    <w:rsid w:val="004712C5"/>
    <w:rsid w:val="00471781"/>
    <w:rsid w:val="00471AA0"/>
    <w:rsid w:val="0047306B"/>
    <w:rsid w:val="0047316B"/>
    <w:rsid w:val="00474247"/>
    <w:rsid w:val="00474297"/>
    <w:rsid w:val="00474418"/>
    <w:rsid w:val="00474E1E"/>
    <w:rsid w:val="00474E8C"/>
    <w:rsid w:val="00474E93"/>
    <w:rsid w:val="00477166"/>
    <w:rsid w:val="0047719C"/>
    <w:rsid w:val="00477B68"/>
    <w:rsid w:val="0048009E"/>
    <w:rsid w:val="004800B3"/>
    <w:rsid w:val="00480EAA"/>
    <w:rsid w:val="00481A1E"/>
    <w:rsid w:val="004822F4"/>
    <w:rsid w:val="00482D9D"/>
    <w:rsid w:val="00483053"/>
    <w:rsid w:val="00483570"/>
    <w:rsid w:val="0048384B"/>
    <w:rsid w:val="00483BA6"/>
    <w:rsid w:val="00483C42"/>
    <w:rsid w:val="0048412F"/>
    <w:rsid w:val="004845A9"/>
    <w:rsid w:val="00484AA8"/>
    <w:rsid w:val="00484F97"/>
    <w:rsid w:val="0048555F"/>
    <w:rsid w:val="00485D5A"/>
    <w:rsid w:val="00486901"/>
    <w:rsid w:val="00487D56"/>
    <w:rsid w:val="0049032B"/>
    <w:rsid w:val="0049112E"/>
    <w:rsid w:val="00491221"/>
    <w:rsid w:val="0049184D"/>
    <w:rsid w:val="00492F8A"/>
    <w:rsid w:val="0049360B"/>
    <w:rsid w:val="00493645"/>
    <w:rsid w:val="00493FAF"/>
    <w:rsid w:val="00495C6E"/>
    <w:rsid w:val="00495C81"/>
    <w:rsid w:val="00496AB0"/>
    <w:rsid w:val="00496CB6"/>
    <w:rsid w:val="0049742B"/>
    <w:rsid w:val="0049752B"/>
    <w:rsid w:val="0049772C"/>
    <w:rsid w:val="00497BF3"/>
    <w:rsid w:val="004A069F"/>
    <w:rsid w:val="004A0B9C"/>
    <w:rsid w:val="004A0D80"/>
    <w:rsid w:val="004A1623"/>
    <w:rsid w:val="004A18A9"/>
    <w:rsid w:val="004A1ABC"/>
    <w:rsid w:val="004A2980"/>
    <w:rsid w:val="004A336C"/>
    <w:rsid w:val="004A3611"/>
    <w:rsid w:val="004A4AC2"/>
    <w:rsid w:val="004A54B6"/>
    <w:rsid w:val="004A5CF7"/>
    <w:rsid w:val="004A62A2"/>
    <w:rsid w:val="004A6F42"/>
    <w:rsid w:val="004A746D"/>
    <w:rsid w:val="004A756D"/>
    <w:rsid w:val="004A79C9"/>
    <w:rsid w:val="004A7B13"/>
    <w:rsid w:val="004A7E41"/>
    <w:rsid w:val="004B01EA"/>
    <w:rsid w:val="004B05B4"/>
    <w:rsid w:val="004B08EE"/>
    <w:rsid w:val="004B0D52"/>
    <w:rsid w:val="004B1E66"/>
    <w:rsid w:val="004B2354"/>
    <w:rsid w:val="004B29BB"/>
    <w:rsid w:val="004B3021"/>
    <w:rsid w:val="004B31CF"/>
    <w:rsid w:val="004B387C"/>
    <w:rsid w:val="004B3EE9"/>
    <w:rsid w:val="004B4471"/>
    <w:rsid w:val="004B47C3"/>
    <w:rsid w:val="004B4948"/>
    <w:rsid w:val="004B4DD1"/>
    <w:rsid w:val="004B5473"/>
    <w:rsid w:val="004B5C6E"/>
    <w:rsid w:val="004B5CA0"/>
    <w:rsid w:val="004B7B25"/>
    <w:rsid w:val="004C301F"/>
    <w:rsid w:val="004C32DD"/>
    <w:rsid w:val="004C484B"/>
    <w:rsid w:val="004C5168"/>
    <w:rsid w:val="004C5976"/>
    <w:rsid w:val="004C5EF7"/>
    <w:rsid w:val="004C6AA4"/>
    <w:rsid w:val="004D00D4"/>
    <w:rsid w:val="004D0C08"/>
    <w:rsid w:val="004D0CEA"/>
    <w:rsid w:val="004D10F1"/>
    <w:rsid w:val="004D118F"/>
    <w:rsid w:val="004D1FD0"/>
    <w:rsid w:val="004D33E4"/>
    <w:rsid w:val="004D372C"/>
    <w:rsid w:val="004D3970"/>
    <w:rsid w:val="004D3CA7"/>
    <w:rsid w:val="004D4215"/>
    <w:rsid w:val="004D4A98"/>
    <w:rsid w:val="004D50BF"/>
    <w:rsid w:val="004D521D"/>
    <w:rsid w:val="004D60CE"/>
    <w:rsid w:val="004D6375"/>
    <w:rsid w:val="004D6383"/>
    <w:rsid w:val="004D6E9E"/>
    <w:rsid w:val="004D7570"/>
    <w:rsid w:val="004D7678"/>
    <w:rsid w:val="004D7832"/>
    <w:rsid w:val="004D7D71"/>
    <w:rsid w:val="004E0A30"/>
    <w:rsid w:val="004E0DEE"/>
    <w:rsid w:val="004E10BC"/>
    <w:rsid w:val="004E1CB6"/>
    <w:rsid w:val="004E2EB0"/>
    <w:rsid w:val="004E3216"/>
    <w:rsid w:val="004E3876"/>
    <w:rsid w:val="004E38D4"/>
    <w:rsid w:val="004E3ADE"/>
    <w:rsid w:val="004E5874"/>
    <w:rsid w:val="004E5DE8"/>
    <w:rsid w:val="004E7091"/>
    <w:rsid w:val="004E7776"/>
    <w:rsid w:val="004E7B31"/>
    <w:rsid w:val="004F09ED"/>
    <w:rsid w:val="004F0ACC"/>
    <w:rsid w:val="004F1FEE"/>
    <w:rsid w:val="004F2B36"/>
    <w:rsid w:val="004F3BF5"/>
    <w:rsid w:val="004F3C97"/>
    <w:rsid w:val="004F4832"/>
    <w:rsid w:val="004F4845"/>
    <w:rsid w:val="004F50C2"/>
    <w:rsid w:val="004F5C02"/>
    <w:rsid w:val="004F5F39"/>
    <w:rsid w:val="004F641E"/>
    <w:rsid w:val="004F6A66"/>
    <w:rsid w:val="004F758D"/>
    <w:rsid w:val="004F7778"/>
    <w:rsid w:val="004F7A95"/>
    <w:rsid w:val="004F7AA1"/>
    <w:rsid w:val="00500379"/>
    <w:rsid w:val="00500830"/>
    <w:rsid w:val="00500B39"/>
    <w:rsid w:val="00500D42"/>
    <w:rsid w:val="00500FFE"/>
    <w:rsid w:val="005017C0"/>
    <w:rsid w:val="005020B9"/>
    <w:rsid w:val="005021CB"/>
    <w:rsid w:val="00502FD0"/>
    <w:rsid w:val="00503157"/>
    <w:rsid w:val="00504F20"/>
    <w:rsid w:val="00505825"/>
    <w:rsid w:val="00507B30"/>
    <w:rsid w:val="005104B9"/>
    <w:rsid w:val="005107B5"/>
    <w:rsid w:val="00510989"/>
    <w:rsid w:val="00511841"/>
    <w:rsid w:val="00511F50"/>
    <w:rsid w:val="005122A5"/>
    <w:rsid w:val="00512BAC"/>
    <w:rsid w:val="00512CB5"/>
    <w:rsid w:val="005132CC"/>
    <w:rsid w:val="0051358A"/>
    <w:rsid w:val="005137BE"/>
    <w:rsid w:val="005140EB"/>
    <w:rsid w:val="005142CE"/>
    <w:rsid w:val="00514FF3"/>
    <w:rsid w:val="00516581"/>
    <w:rsid w:val="0051680A"/>
    <w:rsid w:val="00520226"/>
    <w:rsid w:val="00520E9D"/>
    <w:rsid w:val="005215E3"/>
    <w:rsid w:val="00521804"/>
    <w:rsid w:val="00521F76"/>
    <w:rsid w:val="00522D9C"/>
    <w:rsid w:val="005232F6"/>
    <w:rsid w:val="005233E7"/>
    <w:rsid w:val="00523441"/>
    <w:rsid w:val="0052475F"/>
    <w:rsid w:val="00524E8A"/>
    <w:rsid w:val="0052544C"/>
    <w:rsid w:val="00525CFC"/>
    <w:rsid w:val="00525E5F"/>
    <w:rsid w:val="005269B4"/>
    <w:rsid w:val="00527243"/>
    <w:rsid w:val="0052784E"/>
    <w:rsid w:val="00527DE1"/>
    <w:rsid w:val="00530543"/>
    <w:rsid w:val="00530E7C"/>
    <w:rsid w:val="00531B8A"/>
    <w:rsid w:val="005323C2"/>
    <w:rsid w:val="00532662"/>
    <w:rsid w:val="00532CAB"/>
    <w:rsid w:val="005335FA"/>
    <w:rsid w:val="0053389F"/>
    <w:rsid w:val="00533E16"/>
    <w:rsid w:val="00534756"/>
    <w:rsid w:val="00534CF6"/>
    <w:rsid w:val="00535C83"/>
    <w:rsid w:val="00536D8A"/>
    <w:rsid w:val="00537950"/>
    <w:rsid w:val="00537CEC"/>
    <w:rsid w:val="00537F54"/>
    <w:rsid w:val="00540729"/>
    <w:rsid w:val="00540F5E"/>
    <w:rsid w:val="0054106F"/>
    <w:rsid w:val="0054213E"/>
    <w:rsid w:val="005423B3"/>
    <w:rsid w:val="00542667"/>
    <w:rsid w:val="0054308A"/>
    <w:rsid w:val="005434DE"/>
    <w:rsid w:val="00543883"/>
    <w:rsid w:val="005439D7"/>
    <w:rsid w:val="00543E24"/>
    <w:rsid w:val="00543F3B"/>
    <w:rsid w:val="00543F51"/>
    <w:rsid w:val="00543F88"/>
    <w:rsid w:val="0054414B"/>
    <w:rsid w:val="005444DB"/>
    <w:rsid w:val="00545A20"/>
    <w:rsid w:val="00545B84"/>
    <w:rsid w:val="00546B84"/>
    <w:rsid w:val="00547070"/>
    <w:rsid w:val="00547775"/>
    <w:rsid w:val="00547DAC"/>
    <w:rsid w:val="00547E0D"/>
    <w:rsid w:val="00550182"/>
    <w:rsid w:val="00550698"/>
    <w:rsid w:val="00550833"/>
    <w:rsid w:val="00550D64"/>
    <w:rsid w:val="00551C03"/>
    <w:rsid w:val="00553270"/>
    <w:rsid w:val="00553733"/>
    <w:rsid w:val="00553FFD"/>
    <w:rsid w:val="005540FA"/>
    <w:rsid w:val="005541F1"/>
    <w:rsid w:val="0055430C"/>
    <w:rsid w:val="00554CB3"/>
    <w:rsid w:val="0055523F"/>
    <w:rsid w:val="00555BD8"/>
    <w:rsid w:val="00556517"/>
    <w:rsid w:val="00557639"/>
    <w:rsid w:val="00557B23"/>
    <w:rsid w:val="00557C3E"/>
    <w:rsid w:val="00557EBF"/>
    <w:rsid w:val="005608BE"/>
    <w:rsid w:val="00560A6D"/>
    <w:rsid w:val="005619A5"/>
    <w:rsid w:val="00562604"/>
    <w:rsid w:val="005631E5"/>
    <w:rsid w:val="005635E9"/>
    <w:rsid w:val="005639DA"/>
    <w:rsid w:val="00563C43"/>
    <w:rsid w:val="00563EAD"/>
    <w:rsid w:val="005652EE"/>
    <w:rsid w:val="0056624F"/>
    <w:rsid w:val="005663DC"/>
    <w:rsid w:val="00566EC8"/>
    <w:rsid w:val="005672C6"/>
    <w:rsid w:val="005678BD"/>
    <w:rsid w:val="00570302"/>
    <w:rsid w:val="0057064B"/>
    <w:rsid w:val="00571B43"/>
    <w:rsid w:val="00572311"/>
    <w:rsid w:val="0057242E"/>
    <w:rsid w:val="005725D1"/>
    <w:rsid w:val="0057263A"/>
    <w:rsid w:val="00572A32"/>
    <w:rsid w:val="00572BF9"/>
    <w:rsid w:val="00572E22"/>
    <w:rsid w:val="00573052"/>
    <w:rsid w:val="00573B35"/>
    <w:rsid w:val="00574103"/>
    <w:rsid w:val="00575041"/>
    <w:rsid w:val="005750F1"/>
    <w:rsid w:val="00576175"/>
    <w:rsid w:val="005766DD"/>
    <w:rsid w:val="00576B39"/>
    <w:rsid w:val="005773C2"/>
    <w:rsid w:val="00577B2C"/>
    <w:rsid w:val="00580448"/>
    <w:rsid w:val="00580757"/>
    <w:rsid w:val="00580791"/>
    <w:rsid w:val="00580AA3"/>
    <w:rsid w:val="005819C7"/>
    <w:rsid w:val="00581AD6"/>
    <w:rsid w:val="00582003"/>
    <w:rsid w:val="005821A8"/>
    <w:rsid w:val="0058297D"/>
    <w:rsid w:val="00583F20"/>
    <w:rsid w:val="0058477E"/>
    <w:rsid w:val="005847EA"/>
    <w:rsid w:val="00584CAB"/>
    <w:rsid w:val="00585C55"/>
    <w:rsid w:val="00586420"/>
    <w:rsid w:val="005865E8"/>
    <w:rsid w:val="0058668E"/>
    <w:rsid w:val="005877DC"/>
    <w:rsid w:val="0059092C"/>
    <w:rsid w:val="00591138"/>
    <w:rsid w:val="00591176"/>
    <w:rsid w:val="005918C1"/>
    <w:rsid w:val="00591BF5"/>
    <w:rsid w:val="00591CFF"/>
    <w:rsid w:val="0059310F"/>
    <w:rsid w:val="005931B5"/>
    <w:rsid w:val="00593626"/>
    <w:rsid w:val="00593EA1"/>
    <w:rsid w:val="00594A86"/>
    <w:rsid w:val="00594F4D"/>
    <w:rsid w:val="00597AE6"/>
    <w:rsid w:val="00597CD6"/>
    <w:rsid w:val="00597E16"/>
    <w:rsid w:val="005A0743"/>
    <w:rsid w:val="005A0D3B"/>
    <w:rsid w:val="005A11DB"/>
    <w:rsid w:val="005A11DD"/>
    <w:rsid w:val="005A161A"/>
    <w:rsid w:val="005A1741"/>
    <w:rsid w:val="005A1828"/>
    <w:rsid w:val="005A31BB"/>
    <w:rsid w:val="005A415F"/>
    <w:rsid w:val="005A49D7"/>
    <w:rsid w:val="005A4D50"/>
    <w:rsid w:val="005A574B"/>
    <w:rsid w:val="005A5A27"/>
    <w:rsid w:val="005A5B4A"/>
    <w:rsid w:val="005A5D2D"/>
    <w:rsid w:val="005A5E41"/>
    <w:rsid w:val="005A6130"/>
    <w:rsid w:val="005A6255"/>
    <w:rsid w:val="005A68ED"/>
    <w:rsid w:val="005A6986"/>
    <w:rsid w:val="005A704E"/>
    <w:rsid w:val="005A7198"/>
    <w:rsid w:val="005A73F1"/>
    <w:rsid w:val="005A782F"/>
    <w:rsid w:val="005A7860"/>
    <w:rsid w:val="005B0AC0"/>
    <w:rsid w:val="005B0B6D"/>
    <w:rsid w:val="005B1111"/>
    <w:rsid w:val="005B11E5"/>
    <w:rsid w:val="005B1326"/>
    <w:rsid w:val="005B2251"/>
    <w:rsid w:val="005B27B2"/>
    <w:rsid w:val="005B32A4"/>
    <w:rsid w:val="005B360E"/>
    <w:rsid w:val="005B446F"/>
    <w:rsid w:val="005B4598"/>
    <w:rsid w:val="005B494D"/>
    <w:rsid w:val="005B59EA"/>
    <w:rsid w:val="005B6556"/>
    <w:rsid w:val="005B7FED"/>
    <w:rsid w:val="005C05D5"/>
    <w:rsid w:val="005C0A63"/>
    <w:rsid w:val="005C1005"/>
    <w:rsid w:val="005C14F4"/>
    <w:rsid w:val="005C17E3"/>
    <w:rsid w:val="005C1A8D"/>
    <w:rsid w:val="005C233C"/>
    <w:rsid w:val="005C2355"/>
    <w:rsid w:val="005C303D"/>
    <w:rsid w:val="005C35A1"/>
    <w:rsid w:val="005C3684"/>
    <w:rsid w:val="005C4144"/>
    <w:rsid w:val="005C4CB3"/>
    <w:rsid w:val="005C4F32"/>
    <w:rsid w:val="005C4F75"/>
    <w:rsid w:val="005C581D"/>
    <w:rsid w:val="005C5C86"/>
    <w:rsid w:val="005C6416"/>
    <w:rsid w:val="005C65FD"/>
    <w:rsid w:val="005C6EE7"/>
    <w:rsid w:val="005C6FCD"/>
    <w:rsid w:val="005C72EB"/>
    <w:rsid w:val="005D089F"/>
    <w:rsid w:val="005D2049"/>
    <w:rsid w:val="005D2971"/>
    <w:rsid w:val="005D2F65"/>
    <w:rsid w:val="005D30AC"/>
    <w:rsid w:val="005D334F"/>
    <w:rsid w:val="005D3A6A"/>
    <w:rsid w:val="005D3D73"/>
    <w:rsid w:val="005D47FC"/>
    <w:rsid w:val="005D4BE9"/>
    <w:rsid w:val="005D5BCC"/>
    <w:rsid w:val="005D6246"/>
    <w:rsid w:val="005D62B5"/>
    <w:rsid w:val="005D7256"/>
    <w:rsid w:val="005D783E"/>
    <w:rsid w:val="005D7CA5"/>
    <w:rsid w:val="005E10AE"/>
    <w:rsid w:val="005E1672"/>
    <w:rsid w:val="005E1E8D"/>
    <w:rsid w:val="005E2A4C"/>
    <w:rsid w:val="005E3235"/>
    <w:rsid w:val="005E3BDB"/>
    <w:rsid w:val="005E46D2"/>
    <w:rsid w:val="005E47B0"/>
    <w:rsid w:val="005E4975"/>
    <w:rsid w:val="005E4EC0"/>
    <w:rsid w:val="005E4FC9"/>
    <w:rsid w:val="005E51A7"/>
    <w:rsid w:val="005E5A5F"/>
    <w:rsid w:val="005E5C6F"/>
    <w:rsid w:val="005E7295"/>
    <w:rsid w:val="005E7BE3"/>
    <w:rsid w:val="005F0127"/>
    <w:rsid w:val="005F07F0"/>
    <w:rsid w:val="005F0FA1"/>
    <w:rsid w:val="005F11EA"/>
    <w:rsid w:val="005F135D"/>
    <w:rsid w:val="005F157D"/>
    <w:rsid w:val="005F1C78"/>
    <w:rsid w:val="005F303E"/>
    <w:rsid w:val="005F40B8"/>
    <w:rsid w:val="005F4D93"/>
    <w:rsid w:val="005F58EA"/>
    <w:rsid w:val="005F5E8B"/>
    <w:rsid w:val="005F638F"/>
    <w:rsid w:val="005F6799"/>
    <w:rsid w:val="005F767B"/>
    <w:rsid w:val="005F7919"/>
    <w:rsid w:val="005F7E16"/>
    <w:rsid w:val="00600073"/>
    <w:rsid w:val="00600991"/>
    <w:rsid w:val="00601677"/>
    <w:rsid w:val="00601B19"/>
    <w:rsid w:val="00602360"/>
    <w:rsid w:val="006024A5"/>
    <w:rsid w:val="00602E12"/>
    <w:rsid w:val="0060318D"/>
    <w:rsid w:val="006032CD"/>
    <w:rsid w:val="00603325"/>
    <w:rsid w:val="0060374B"/>
    <w:rsid w:val="006038F7"/>
    <w:rsid w:val="00603D94"/>
    <w:rsid w:val="00603DD2"/>
    <w:rsid w:val="00603E1D"/>
    <w:rsid w:val="006046A7"/>
    <w:rsid w:val="00604F1D"/>
    <w:rsid w:val="00605600"/>
    <w:rsid w:val="0060657B"/>
    <w:rsid w:val="00606937"/>
    <w:rsid w:val="00606D35"/>
    <w:rsid w:val="00606F42"/>
    <w:rsid w:val="006072DF"/>
    <w:rsid w:val="006075D8"/>
    <w:rsid w:val="00607B4B"/>
    <w:rsid w:val="00607C2E"/>
    <w:rsid w:val="00607D74"/>
    <w:rsid w:val="00610724"/>
    <w:rsid w:val="006110A7"/>
    <w:rsid w:val="00611B6C"/>
    <w:rsid w:val="0061205E"/>
    <w:rsid w:val="0061295A"/>
    <w:rsid w:val="0061366F"/>
    <w:rsid w:val="0061414E"/>
    <w:rsid w:val="006152F9"/>
    <w:rsid w:val="00615915"/>
    <w:rsid w:val="00616210"/>
    <w:rsid w:val="006162AF"/>
    <w:rsid w:val="00616404"/>
    <w:rsid w:val="006166FE"/>
    <w:rsid w:val="006170E1"/>
    <w:rsid w:val="00617696"/>
    <w:rsid w:val="0062007E"/>
    <w:rsid w:val="006204B9"/>
    <w:rsid w:val="006204BB"/>
    <w:rsid w:val="00620598"/>
    <w:rsid w:val="00620766"/>
    <w:rsid w:val="006212F6"/>
    <w:rsid w:val="00622D2F"/>
    <w:rsid w:val="00623066"/>
    <w:rsid w:val="006238EB"/>
    <w:rsid w:val="00623A29"/>
    <w:rsid w:val="00623D68"/>
    <w:rsid w:val="006250B7"/>
    <w:rsid w:val="00626486"/>
    <w:rsid w:val="00630E44"/>
    <w:rsid w:val="00631D2A"/>
    <w:rsid w:val="00634A3F"/>
    <w:rsid w:val="00636EA8"/>
    <w:rsid w:val="00637984"/>
    <w:rsid w:val="00637EE9"/>
    <w:rsid w:val="0064010F"/>
    <w:rsid w:val="006402B3"/>
    <w:rsid w:val="006406B8"/>
    <w:rsid w:val="00640B8C"/>
    <w:rsid w:val="00641E5F"/>
    <w:rsid w:val="006420D2"/>
    <w:rsid w:val="00642B98"/>
    <w:rsid w:val="00642EF7"/>
    <w:rsid w:val="00643B0E"/>
    <w:rsid w:val="00644A3D"/>
    <w:rsid w:val="00644A68"/>
    <w:rsid w:val="00644BB9"/>
    <w:rsid w:val="00645110"/>
    <w:rsid w:val="0064553D"/>
    <w:rsid w:val="006458B9"/>
    <w:rsid w:val="00646BCA"/>
    <w:rsid w:val="00646C34"/>
    <w:rsid w:val="00647143"/>
    <w:rsid w:val="00647482"/>
    <w:rsid w:val="00647673"/>
    <w:rsid w:val="006501D4"/>
    <w:rsid w:val="0065046D"/>
    <w:rsid w:val="006507DE"/>
    <w:rsid w:val="00650969"/>
    <w:rsid w:val="00650A9D"/>
    <w:rsid w:val="006510F6"/>
    <w:rsid w:val="006517F2"/>
    <w:rsid w:val="00652550"/>
    <w:rsid w:val="006529A3"/>
    <w:rsid w:val="00652A69"/>
    <w:rsid w:val="00654F85"/>
    <w:rsid w:val="00655993"/>
    <w:rsid w:val="00656D8A"/>
    <w:rsid w:val="00656DF2"/>
    <w:rsid w:val="00657173"/>
    <w:rsid w:val="006571A0"/>
    <w:rsid w:val="0065743B"/>
    <w:rsid w:val="0065791B"/>
    <w:rsid w:val="00657C85"/>
    <w:rsid w:val="00657DF1"/>
    <w:rsid w:val="006602E6"/>
    <w:rsid w:val="0066069E"/>
    <w:rsid w:val="006606BC"/>
    <w:rsid w:val="00660BE0"/>
    <w:rsid w:val="00660DEE"/>
    <w:rsid w:val="00661BCB"/>
    <w:rsid w:val="00663473"/>
    <w:rsid w:val="00663AE3"/>
    <w:rsid w:val="00664039"/>
    <w:rsid w:val="00664889"/>
    <w:rsid w:val="00664A26"/>
    <w:rsid w:val="00664D95"/>
    <w:rsid w:val="00665407"/>
    <w:rsid w:val="00666266"/>
    <w:rsid w:val="00666475"/>
    <w:rsid w:val="00666AF7"/>
    <w:rsid w:val="00667599"/>
    <w:rsid w:val="00667916"/>
    <w:rsid w:val="00667B7C"/>
    <w:rsid w:val="00667C01"/>
    <w:rsid w:val="00667FB4"/>
    <w:rsid w:val="0067050F"/>
    <w:rsid w:val="00670626"/>
    <w:rsid w:val="00670C2F"/>
    <w:rsid w:val="00670CA8"/>
    <w:rsid w:val="006718C4"/>
    <w:rsid w:val="00671C00"/>
    <w:rsid w:val="00672138"/>
    <w:rsid w:val="006728DF"/>
    <w:rsid w:val="00673CCE"/>
    <w:rsid w:val="006745F5"/>
    <w:rsid w:val="006749F9"/>
    <w:rsid w:val="006751B0"/>
    <w:rsid w:val="00675BC5"/>
    <w:rsid w:val="00676234"/>
    <w:rsid w:val="0067648E"/>
    <w:rsid w:val="006769B9"/>
    <w:rsid w:val="00676AC3"/>
    <w:rsid w:val="00676DFA"/>
    <w:rsid w:val="00677244"/>
    <w:rsid w:val="006774AE"/>
    <w:rsid w:val="006775BB"/>
    <w:rsid w:val="006805B7"/>
    <w:rsid w:val="006805EA"/>
    <w:rsid w:val="00680F03"/>
    <w:rsid w:val="006825F4"/>
    <w:rsid w:val="0068273A"/>
    <w:rsid w:val="006827CB"/>
    <w:rsid w:val="006834F9"/>
    <w:rsid w:val="00683CA1"/>
    <w:rsid w:val="00683F1D"/>
    <w:rsid w:val="0068416F"/>
    <w:rsid w:val="0068445F"/>
    <w:rsid w:val="00684FF7"/>
    <w:rsid w:val="00684FF8"/>
    <w:rsid w:val="00685069"/>
    <w:rsid w:val="00685445"/>
    <w:rsid w:val="006869B6"/>
    <w:rsid w:val="00686CAB"/>
    <w:rsid w:val="0068711A"/>
    <w:rsid w:val="00687B33"/>
    <w:rsid w:val="00687B6C"/>
    <w:rsid w:val="006913CC"/>
    <w:rsid w:val="00691D36"/>
    <w:rsid w:val="00692514"/>
    <w:rsid w:val="0069285A"/>
    <w:rsid w:val="00692E2B"/>
    <w:rsid w:val="00693013"/>
    <w:rsid w:val="006935E3"/>
    <w:rsid w:val="00693A1D"/>
    <w:rsid w:val="00694B2D"/>
    <w:rsid w:val="00694F4C"/>
    <w:rsid w:val="00695967"/>
    <w:rsid w:val="006959DE"/>
    <w:rsid w:val="00696416"/>
    <w:rsid w:val="006967AA"/>
    <w:rsid w:val="00696888"/>
    <w:rsid w:val="0069769A"/>
    <w:rsid w:val="00697CB7"/>
    <w:rsid w:val="00697CF1"/>
    <w:rsid w:val="006A0E64"/>
    <w:rsid w:val="006A1002"/>
    <w:rsid w:val="006A125E"/>
    <w:rsid w:val="006A1BB8"/>
    <w:rsid w:val="006A260C"/>
    <w:rsid w:val="006A34D9"/>
    <w:rsid w:val="006A35EB"/>
    <w:rsid w:val="006A579E"/>
    <w:rsid w:val="006A5A62"/>
    <w:rsid w:val="006A678F"/>
    <w:rsid w:val="006A6DBC"/>
    <w:rsid w:val="006A722B"/>
    <w:rsid w:val="006A746C"/>
    <w:rsid w:val="006A75B4"/>
    <w:rsid w:val="006B1093"/>
    <w:rsid w:val="006B1329"/>
    <w:rsid w:val="006B23E3"/>
    <w:rsid w:val="006B255A"/>
    <w:rsid w:val="006B26D5"/>
    <w:rsid w:val="006B26EB"/>
    <w:rsid w:val="006B30A6"/>
    <w:rsid w:val="006B34D3"/>
    <w:rsid w:val="006B3507"/>
    <w:rsid w:val="006B38E0"/>
    <w:rsid w:val="006B3A3B"/>
    <w:rsid w:val="006B4458"/>
    <w:rsid w:val="006B45B9"/>
    <w:rsid w:val="006B4B1D"/>
    <w:rsid w:val="006B51AE"/>
    <w:rsid w:val="006B5942"/>
    <w:rsid w:val="006B5EFC"/>
    <w:rsid w:val="006B6074"/>
    <w:rsid w:val="006B6A83"/>
    <w:rsid w:val="006B6C12"/>
    <w:rsid w:val="006B6F8E"/>
    <w:rsid w:val="006B72BD"/>
    <w:rsid w:val="006C106C"/>
    <w:rsid w:val="006C13FE"/>
    <w:rsid w:val="006C1A63"/>
    <w:rsid w:val="006C220B"/>
    <w:rsid w:val="006C36D2"/>
    <w:rsid w:val="006C37FC"/>
    <w:rsid w:val="006C389D"/>
    <w:rsid w:val="006C3C79"/>
    <w:rsid w:val="006C3E86"/>
    <w:rsid w:val="006C4529"/>
    <w:rsid w:val="006C45A0"/>
    <w:rsid w:val="006C4D27"/>
    <w:rsid w:val="006C573A"/>
    <w:rsid w:val="006C5B62"/>
    <w:rsid w:val="006C5CBB"/>
    <w:rsid w:val="006C6C94"/>
    <w:rsid w:val="006C6D11"/>
    <w:rsid w:val="006C6D32"/>
    <w:rsid w:val="006C6EF9"/>
    <w:rsid w:val="006C702F"/>
    <w:rsid w:val="006C70AE"/>
    <w:rsid w:val="006D019B"/>
    <w:rsid w:val="006D0525"/>
    <w:rsid w:val="006D0654"/>
    <w:rsid w:val="006D0BD9"/>
    <w:rsid w:val="006D13E9"/>
    <w:rsid w:val="006D153B"/>
    <w:rsid w:val="006D29C3"/>
    <w:rsid w:val="006D382C"/>
    <w:rsid w:val="006D4CD9"/>
    <w:rsid w:val="006D52FF"/>
    <w:rsid w:val="006D57A9"/>
    <w:rsid w:val="006D5FEB"/>
    <w:rsid w:val="006E04A8"/>
    <w:rsid w:val="006E084E"/>
    <w:rsid w:val="006E08DA"/>
    <w:rsid w:val="006E0CA7"/>
    <w:rsid w:val="006E1225"/>
    <w:rsid w:val="006E1BF6"/>
    <w:rsid w:val="006E20E1"/>
    <w:rsid w:val="006E238C"/>
    <w:rsid w:val="006E25C5"/>
    <w:rsid w:val="006E27C3"/>
    <w:rsid w:val="006E3D6A"/>
    <w:rsid w:val="006E46AD"/>
    <w:rsid w:val="006E47E2"/>
    <w:rsid w:val="006E49BD"/>
    <w:rsid w:val="006E4C2C"/>
    <w:rsid w:val="006E5567"/>
    <w:rsid w:val="006E62CD"/>
    <w:rsid w:val="006E6AC6"/>
    <w:rsid w:val="006E6C65"/>
    <w:rsid w:val="006E765C"/>
    <w:rsid w:val="006F0179"/>
    <w:rsid w:val="006F0A08"/>
    <w:rsid w:val="006F0DA0"/>
    <w:rsid w:val="006F1639"/>
    <w:rsid w:val="006F2009"/>
    <w:rsid w:val="006F36C0"/>
    <w:rsid w:val="006F37FA"/>
    <w:rsid w:val="006F3CEF"/>
    <w:rsid w:val="006F3DEA"/>
    <w:rsid w:val="006F44BB"/>
    <w:rsid w:val="006F4DF4"/>
    <w:rsid w:val="006F4E17"/>
    <w:rsid w:val="006F54BC"/>
    <w:rsid w:val="006F57AA"/>
    <w:rsid w:val="006F5D52"/>
    <w:rsid w:val="006F652A"/>
    <w:rsid w:val="006F6825"/>
    <w:rsid w:val="006F6E1C"/>
    <w:rsid w:val="006F7A67"/>
    <w:rsid w:val="00700282"/>
    <w:rsid w:val="007005CA"/>
    <w:rsid w:val="00700A74"/>
    <w:rsid w:val="00700FAB"/>
    <w:rsid w:val="00700FCF"/>
    <w:rsid w:val="00701132"/>
    <w:rsid w:val="00701ECB"/>
    <w:rsid w:val="007023B4"/>
    <w:rsid w:val="007028EA"/>
    <w:rsid w:val="00702DC5"/>
    <w:rsid w:val="0070303E"/>
    <w:rsid w:val="007031B5"/>
    <w:rsid w:val="00703726"/>
    <w:rsid w:val="007039E6"/>
    <w:rsid w:val="00705970"/>
    <w:rsid w:val="00705C2A"/>
    <w:rsid w:val="007060E3"/>
    <w:rsid w:val="00710132"/>
    <w:rsid w:val="007105CF"/>
    <w:rsid w:val="007110B2"/>
    <w:rsid w:val="007117FB"/>
    <w:rsid w:val="00711C94"/>
    <w:rsid w:val="00711DE4"/>
    <w:rsid w:val="007127AA"/>
    <w:rsid w:val="00712F29"/>
    <w:rsid w:val="007139C7"/>
    <w:rsid w:val="00713D4C"/>
    <w:rsid w:val="00713F85"/>
    <w:rsid w:val="00714ACE"/>
    <w:rsid w:val="0071509D"/>
    <w:rsid w:val="00715FC2"/>
    <w:rsid w:val="00715FD5"/>
    <w:rsid w:val="00716DE7"/>
    <w:rsid w:val="007175FC"/>
    <w:rsid w:val="00717629"/>
    <w:rsid w:val="0072013D"/>
    <w:rsid w:val="007202FE"/>
    <w:rsid w:val="007203D6"/>
    <w:rsid w:val="00720A2C"/>
    <w:rsid w:val="007217A5"/>
    <w:rsid w:val="00721838"/>
    <w:rsid w:val="00721AD1"/>
    <w:rsid w:val="0072325C"/>
    <w:rsid w:val="007233C1"/>
    <w:rsid w:val="00724FD4"/>
    <w:rsid w:val="007252E2"/>
    <w:rsid w:val="0072566D"/>
    <w:rsid w:val="007267A3"/>
    <w:rsid w:val="00726F3C"/>
    <w:rsid w:val="00726FC3"/>
    <w:rsid w:val="00727835"/>
    <w:rsid w:val="007279B7"/>
    <w:rsid w:val="00727A50"/>
    <w:rsid w:val="00727B1C"/>
    <w:rsid w:val="00730015"/>
    <w:rsid w:val="0073044C"/>
    <w:rsid w:val="0073059B"/>
    <w:rsid w:val="007309DD"/>
    <w:rsid w:val="007310C4"/>
    <w:rsid w:val="00731AFB"/>
    <w:rsid w:val="00731E68"/>
    <w:rsid w:val="00732A0C"/>
    <w:rsid w:val="00734022"/>
    <w:rsid w:val="0073416A"/>
    <w:rsid w:val="00734846"/>
    <w:rsid w:val="007362A5"/>
    <w:rsid w:val="007366F5"/>
    <w:rsid w:val="00736B05"/>
    <w:rsid w:val="00736BCC"/>
    <w:rsid w:val="00737ED0"/>
    <w:rsid w:val="00740779"/>
    <w:rsid w:val="00740A21"/>
    <w:rsid w:val="00741FED"/>
    <w:rsid w:val="007427A2"/>
    <w:rsid w:val="007428F4"/>
    <w:rsid w:val="00742C48"/>
    <w:rsid w:val="00742EDB"/>
    <w:rsid w:val="007446C4"/>
    <w:rsid w:val="007446E7"/>
    <w:rsid w:val="00744897"/>
    <w:rsid w:val="00744B89"/>
    <w:rsid w:val="00745235"/>
    <w:rsid w:val="007452AD"/>
    <w:rsid w:val="0074590F"/>
    <w:rsid w:val="007459E0"/>
    <w:rsid w:val="00745A73"/>
    <w:rsid w:val="007462DD"/>
    <w:rsid w:val="007465C3"/>
    <w:rsid w:val="00747BDB"/>
    <w:rsid w:val="00750742"/>
    <w:rsid w:val="00750CDC"/>
    <w:rsid w:val="0075119B"/>
    <w:rsid w:val="007511E9"/>
    <w:rsid w:val="0075159A"/>
    <w:rsid w:val="007518D4"/>
    <w:rsid w:val="007520CE"/>
    <w:rsid w:val="007521D7"/>
    <w:rsid w:val="00752421"/>
    <w:rsid w:val="007524AE"/>
    <w:rsid w:val="00752DE0"/>
    <w:rsid w:val="00752E58"/>
    <w:rsid w:val="00753165"/>
    <w:rsid w:val="00753635"/>
    <w:rsid w:val="007548F3"/>
    <w:rsid w:val="0075497A"/>
    <w:rsid w:val="007549B0"/>
    <w:rsid w:val="00754E54"/>
    <w:rsid w:val="00756D7C"/>
    <w:rsid w:val="00757226"/>
    <w:rsid w:val="00757238"/>
    <w:rsid w:val="00757713"/>
    <w:rsid w:val="00760BD0"/>
    <w:rsid w:val="00760F5C"/>
    <w:rsid w:val="00761075"/>
    <w:rsid w:val="0076123C"/>
    <w:rsid w:val="0076156B"/>
    <w:rsid w:val="007618A1"/>
    <w:rsid w:val="00761F07"/>
    <w:rsid w:val="00762323"/>
    <w:rsid w:val="00763D69"/>
    <w:rsid w:val="00765628"/>
    <w:rsid w:val="00765A42"/>
    <w:rsid w:val="007661DF"/>
    <w:rsid w:val="0076699E"/>
    <w:rsid w:val="00766A24"/>
    <w:rsid w:val="007670BA"/>
    <w:rsid w:val="007711A2"/>
    <w:rsid w:val="00772CAE"/>
    <w:rsid w:val="00773236"/>
    <w:rsid w:val="0077396F"/>
    <w:rsid w:val="00774307"/>
    <w:rsid w:val="007743F7"/>
    <w:rsid w:val="00774677"/>
    <w:rsid w:val="0077497A"/>
    <w:rsid w:val="00774B65"/>
    <w:rsid w:val="007755B1"/>
    <w:rsid w:val="00775A18"/>
    <w:rsid w:val="007762B6"/>
    <w:rsid w:val="00776D0D"/>
    <w:rsid w:val="00776E36"/>
    <w:rsid w:val="00777129"/>
    <w:rsid w:val="007773D5"/>
    <w:rsid w:val="00777443"/>
    <w:rsid w:val="00777860"/>
    <w:rsid w:val="00780234"/>
    <w:rsid w:val="00780B6C"/>
    <w:rsid w:val="00781157"/>
    <w:rsid w:val="0078127A"/>
    <w:rsid w:val="007821E5"/>
    <w:rsid w:val="00783C2D"/>
    <w:rsid w:val="00784B4A"/>
    <w:rsid w:val="00785508"/>
    <w:rsid w:val="00785A50"/>
    <w:rsid w:val="00786187"/>
    <w:rsid w:val="00786D78"/>
    <w:rsid w:val="00786E15"/>
    <w:rsid w:val="00790A46"/>
    <w:rsid w:val="00790D57"/>
    <w:rsid w:val="00790F75"/>
    <w:rsid w:val="0079141E"/>
    <w:rsid w:val="00791B5B"/>
    <w:rsid w:val="00791D91"/>
    <w:rsid w:val="00792062"/>
    <w:rsid w:val="007925C3"/>
    <w:rsid w:val="007926E4"/>
    <w:rsid w:val="00792C44"/>
    <w:rsid w:val="00794453"/>
    <w:rsid w:val="00794583"/>
    <w:rsid w:val="00794F06"/>
    <w:rsid w:val="00796418"/>
    <w:rsid w:val="007975E9"/>
    <w:rsid w:val="007A04F6"/>
    <w:rsid w:val="007A0B15"/>
    <w:rsid w:val="007A0CC1"/>
    <w:rsid w:val="007A1401"/>
    <w:rsid w:val="007A1500"/>
    <w:rsid w:val="007A15CB"/>
    <w:rsid w:val="007A168A"/>
    <w:rsid w:val="007A1771"/>
    <w:rsid w:val="007A2552"/>
    <w:rsid w:val="007A2D42"/>
    <w:rsid w:val="007A3256"/>
    <w:rsid w:val="007A4046"/>
    <w:rsid w:val="007A41DF"/>
    <w:rsid w:val="007A55C6"/>
    <w:rsid w:val="007A5AA8"/>
    <w:rsid w:val="007A5F01"/>
    <w:rsid w:val="007A60CB"/>
    <w:rsid w:val="007A654C"/>
    <w:rsid w:val="007A6ACE"/>
    <w:rsid w:val="007A75AB"/>
    <w:rsid w:val="007B01BD"/>
    <w:rsid w:val="007B036A"/>
    <w:rsid w:val="007B0B8E"/>
    <w:rsid w:val="007B1B14"/>
    <w:rsid w:val="007B218A"/>
    <w:rsid w:val="007B27D1"/>
    <w:rsid w:val="007B2B05"/>
    <w:rsid w:val="007B2DA8"/>
    <w:rsid w:val="007B2F15"/>
    <w:rsid w:val="007B37F4"/>
    <w:rsid w:val="007B3CA0"/>
    <w:rsid w:val="007B4171"/>
    <w:rsid w:val="007B4528"/>
    <w:rsid w:val="007B491C"/>
    <w:rsid w:val="007B4F36"/>
    <w:rsid w:val="007B57D9"/>
    <w:rsid w:val="007B580B"/>
    <w:rsid w:val="007B68EB"/>
    <w:rsid w:val="007B6F50"/>
    <w:rsid w:val="007B7A0B"/>
    <w:rsid w:val="007B7F80"/>
    <w:rsid w:val="007C0090"/>
    <w:rsid w:val="007C1479"/>
    <w:rsid w:val="007C164F"/>
    <w:rsid w:val="007C1B90"/>
    <w:rsid w:val="007C1D44"/>
    <w:rsid w:val="007C1DCE"/>
    <w:rsid w:val="007C2BCC"/>
    <w:rsid w:val="007C321B"/>
    <w:rsid w:val="007C3252"/>
    <w:rsid w:val="007C3427"/>
    <w:rsid w:val="007C4031"/>
    <w:rsid w:val="007C50BE"/>
    <w:rsid w:val="007C5BCB"/>
    <w:rsid w:val="007C5F02"/>
    <w:rsid w:val="007D056B"/>
    <w:rsid w:val="007D103F"/>
    <w:rsid w:val="007D1381"/>
    <w:rsid w:val="007D2E28"/>
    <w:rsid w:val="007D2F00"/>
    <w:rsid w:val="007D45E3"/>
    <w:rsid w:val="007D5D39"/>
    <w:rsid w:val="007D6472"/>
    <w:rsid w:val="007D66F6"/>
    <w:rsid w:val="007D755B"/>
    <w:rsid w:val="007D7CB1"/>
    <w:rsid w:val="007E0291"/>
    <w:rsid w:val="007E083B"/>
    <w:rsid w:val="007E09A0"/>
    <w:rsid w:val="007E103D"/>
    <w:rsid w:val="007E1095"/>
    <w:rsid w:val="007E28CD"/>
    <w:rsid w:val="007E36FE"/>
    <w:rsid w:val="007E397C"/>
    <w:rsid w:val="007E422A"/>
    <w:rsid w:val="007E42BE"/>
    <w:rsid w:val="007E4AF8"/>
    <w:rsid w:val="007E4FEC"/>
    <w:rsid w:val="007E540A"/>
    <w:rsid w:val="007E54B0"/>
    <w:rsid w:val="007E57FD"/>
    <w:rsid w:val="007E5BBB"/>
    <w:rsid w:val="007E62EF"/>
    <w:rsid w:val="007E67B6"/>
    <w:rsid w:val="007E6881"/>
    <w:rsid w:val="007E6E30"/>
    <w:rsid w:val="007E7A64"/>
    <w:rsid w:val="007E7DC3"/>
    <w:rsid w:val="007F07A5"/>
    <w:rsid w:val="007F0BC8"/>
    <w:rsid w:val="007F155D"/>
    <w:rsid w:val="007F1879"/>
    <w:rsid w:val="007F1991"/>
    <w:rsid w:val="007F1E03"/>
    <w:rsid w:val="007F2434"/>
    <w:rsid w:val="007F254B"/>
    <w:rsid w:val="007F2CFF"/>
    <w:rsid w:val="007F3434"/>
    <w:rsid w:val="007F476C"/>
    <w:rsid w:val="007F4CA7"/>
    <w:rsid w:val="007F4F02"/>
    <w:rsid w:val="007F5423"/>
    <w:rsid w:val="007F563B"/>
    <w:rsid w:val="007F5F2E"/>
    <w:rsid w:val="007F7E69"/>
    <w:rsid w:val="007F7FB0"/>
    <w:rsid w:val="00800EA5"/>
    <w:rsid w:val="0080184C"/>
    <w:rsid w:val="00801885"/>
    <w:rsid w:val="00801938"/>
    <w:rsid w:val="0080239F"/>
    <w:rsid w:val="008023DC"/>
    <w:rsid w:val="00802A88"/>
    <w:rsid w:val="00803662"/>
    <w:rsid w:val="0080434F"/>
    <w:rsid w:val="00805092"/>
    <w:rsid w:val="0080519F"/>
    <w:rsid w:val="00805E7C"/>
    <w:rsid w:val="00806AF3"/>
    <w:rsid w:val="00807C62"/>
    <w:rsid w:val="00810083"/>
    <w:rsid w:val="00810C8E"/>
    <w:rsid w:val="00810CAE"/>
    <w:rsid w:val="008115E6"/>
    <w:rsid w:val="00811FD0"/>
    <w:rsid w:val="008124A7"/>
    <w:rsid w:val="00812CC7"/>
    <w:rsid w:val="008137DA"/>
    <w:rsid w:val="00813B46"/>
    <w:rsid w:val="00813FE3"/>
    <w:rsid w:val="00814456"/>
    <w:rsid w:val="00814DB8"/>
    <w:rsid w:val="00815EF3"/>
    <w:rsid w:val="0081635F"/>
    <w:rsid w:val="008166D1"/>
    <w:rsid w:val="00820937"/>
    <w:rsid w:val="00820C81"/>
    <w:rsid w:val="0082188F"/>
    <w:rsid w:val="00821BAE"/>
    <w:rsid w:val="00823644"/>
    <w:rsid w:val="008241F2"/>
    <w:rsid w:val="00824CB3"/>
    <w:rsid w:val="00824F9A"/>
    <w:rsid w:val="00825A7F"/>
    <w:rsid w:val="0083067F"/>
    <w:rsid w:val="008307F3"/>
    <w:rsid w:val="008310DE"/>
    <w:rsid w:val="008315DF"/>
    <w:rsid w:val="00831A12"/>
    <w:rsid w:val="00831D69"/>
    <w:rsid w:val="008321E0"/>
    <w:rsid w:val="00832A0B"/>
    <w:rsid w:val="00832B26"/>
    <w:rsid w:val="0083306D"/>
    <w:rsid w:val="0083350F"/>
    <w:rsid w:val="00833762"/>
    <w:rsid w:val="00834533"/>
    <w:rsid w:val="0083478D"/>
    <w:rsid w:val="008348AD"/>
    <w:rsid w:val="00834B02"/>
    <w:rsid w:val="00835AE2"/>
    <w:rsid w:val="00836178"/>
    <w:rsid w:val="00836792"/>
    <w:rsid w:val="00836B37"/>
    <w:rsid w:val="00840D54"/>
    <w:rsid w:val="00841A04"/>
    <w:rsid w:val="00841B40"/>
    <w:rsid w:val="00841D3F"/>
    <w:rsid w:val="008420F4"/>
    <w:rsid w:val="008424B4"/>
    <w:rsid w:val="00844D19"/>
    <w:rsid w:val="00844EA3"/>
    <w:rsid w:val="0084523D"/>
    <w:rsid w:val="008453A4"/>
    <w:rsid w:val="00845403"/>
    <w:rsid w:val="008461FF"/>
    <w:rsid w:val="008462DB"/>
    <w:rsid w:val="00846B66"/>
    <w:rsid w:val="00846D9F"/>
    <w:rsid w:val="008474EB"/>
    <w:rsid w:val="0085022B"/>
    <w:rsid w:val="008502ED"/>
    <w:rsid w:val="00850934"/>
    <w:rsid w:val="008509A6"/>
    <w:rsid w:val="00851017"/>
    <w:rsid w:val="00851584"/>
    <w:rsid w:val="00851795"/>
    <w:rsid w:val="00851C10"/>
    <w:rsid w:val="008523FB"/>
    <w:rsid w:val="00854FFB"/>
    <w:rsid w:val="00855062"/>
    <w:rsid w:val="0085550B"/>
    <w:rsid w:val="0085561A"/>
    <w:rsid w:val="00855A83"/>
    <w:rsid w:val="008564AF"/>
    <w:rsid w:val="00857122"/>
    <w:rsid w:val="00857DEF"/>
    <w:rsid w:val="00861137"/>
    <w:rsid w:val="008615A5"/>
    <w:rsid w:val="008617E7"/>
    <w:rsid w:val="00861CD4"/>
    <w:rsid w:val="00863018"/>
    <w:rsid w:val="00863565"/>
    <w:rsid w:val="00863FAB"/>
    <w:rsid w:val="00864AC1"/>
    <w:rsid w:val="00864FF2"/>
    <w:rsid w:val="0086506A"/>
    <w:rsid w:val="008654F1"/>
    <w:rsid w:val="00865678"/>
    <w:rsid w:val="00866108"/>
    <w:rsid w:val="00866186"/>
    <w:rsid w:val="00866CC7"/>
    <w:rsid w:val="00867684"/>
    <w:rsid w:val="00867915"/>
    <w:rsid w:val="00867B20"/>
    <w:rsid w:val="00867E72"/>
    <w:rsid w:val="00870159"/>
    <w:rsid w:val="008704AC"/>
    <w:rsid w:val="008706AF"/>
    <w:rsid w:val="008710A1"/>
    <w:rsid w:val="00871378"/>
    <w:rsid w:val="008714EA"/>
    <w:rsid w:val="00871BA4"/>
    <w:rsid w:val="00871D09"/>
    <w:rsid w:val="00871E30"/>
    <w:rsid w:val="00872435"/>
    <w:rsid w:val="008726EB"/>
    <w:rsid w:val="00872722"/>
    <w:rsid w:val="008727CE"/>
    <w:rsid w:val="00872E56"/>
    <w:rsid w:val="0087331D"/>
    <w:rsid w:val="00873593"/>
    <w:rsid w:val="00873D0F"/>
    <w:rsid w:val="0087477D"/>
    <w:rsid w:val="00875226"/>
    <w:rsid w:val="00875C11"/>
    <w:rsid w:val="00875E0B"/>
    <w:rsid w:val="00875EF4"/>
    <w:rsid w:val="00875FCA"/>
    <w:rsid w:val="008764FC"/>
    <w:rsid w:val="0087653C"/>
    <w:rsid w:val="008767C1"/>
    <w:rsid w:val="00876A43"/>
    <w:rsid w:val="00876DB5"/>
    <w:rsid w:val="00877F35"/>
    <w:rsid w:val="008807AB"/>
    <w:rsid w:val="008808B6"/>
    <w:rsid w:val="00880A03"/>
    <w:rsid w:val="008810F7"/>
    <w:rsid w:val="00881196"/>
    <w:rsid w:val="00881C6E"/>
    <w:rsid w:val="00881CE3"/>
    <w:rsid w:val="008820A3"/>
    <w:rsid w:val="00882301"/>
    <w:rsid w:val="0088305F"/>
    <w:rsid w:val="00883309"/>
    <w:rsid w:val="008835A4"/>
    <w:rsid w:val="00884088"/>
    <w:rsid w:val="008848F3"/>
    <w:rsid w:val="00884C1D"/>
    <w:rsid w:val="00884F7D"/>
    <w:rsid w:val="008858DA"/>
    <w:rsid w:val="008858ED"/>
    <w:rsid w:val="0088624A"/>
    <w:rsid w:val="00886388"/>
    <w:rsid w:val="008871F3"/>
    <w:rsid w:val="0088730B"/>
    <w:rsid w:val="00887F8E"/>
    <w:rsid w:val="008902DC"/>
    <w:rsid w:val="008905D5"/>
    <w:rsid w:val="00890947"/>
    <w:rsid w:val="00890FAD"/>
    <w:rsid w:val="0089203E"/>
    <w:rsid w:val="00892265"/>
    <w:rsid w:val="00892319"/>
    <w:rsid w:val="0089299A"/>
    <w:rsid w:val="00892AF1"/>
    <w:rsid w:val="00892DEC"/>
    <w:rsid w:val="00893948"/>
    <w:rsid w:val="00893B80"/>
    <w:rsid w:val="0089445F"/>
    <w:rsid w:val="00894AAA"/>
    <w:rsid w:val="008958BC"/>
    <w:rsid w:val="00896528"/>
    <w:rsid w:val="00897F8D"/>
    <w:rsid w:val="008A01CB"/>
    <w:rsid w:val="008A04C9"/>
    <w:rsid w:val="008A0AC2"/>
    <w:rsid w:val="008A0BE7"/>
    <w:rsid w:val="008A14E2"/>
    <w:rsid w:val="008A1655"/>
    <w:rsid w:val="008A2CBD"/>
    <w:rsid w:val="008A3500"/>
    <w:rsid w:val="008A37A0"/>
    <w:rsid w:val="008A3E51"/>
    <w:rsid w:val="008A4519"/>
    <w:rsid w:val="008A4719"/>
    <w:rsid w:val="008A51DA"/>
    <w:rsid w:val="008A5CEE"/>
    <w:rsid w:val="008A5FE2"/>
    <w:rsid w:val="008A61F4"/>
    <w:rsid w:val="008A65E1"/>
    <w:rsid w:val="008A6678"/>
    <w:rsid w:val="008A7BE2"/>
    <w:rsid w:val="008B07AD"/>
    <w:rsid w:val="008B0EF3"/>
    <w:rsid w:val="008B18B7"/>
    <w:rsid w:val="008B315E"/>
    <w:rsid w:val="008B3828"/>
    <w:rsid w:val="008B387F"/>
    <w:rsid w:val="008B394E"/>
    <w:rsid w:val="008B4172"/>
    <w:rsid w:val="008B52D4"/>
    <w:rsid w:val="008B5BAB"/>
    <w:rsid w:val="008B5BB3"/>
    <w:rsid w:val="008B656C"/>
    <w:rsid w:val="008B6892"/>
    <w:rsid w:val="008C03DB"/>
    <w:rsid w:val="008C07AC"/>
    <w:rsid w:val="008C0D9D"/>
    <w:rsid w:val="008C167F"/>
    <w:rsid w:val="008C1BAD"/>
    <w:rsid w:val="008C2021"/>
    <w:rsid w:val="008C202C"/>
    <w:rsid w:val="008C206B"/>
    <w:rsid w:val="008C2491"/>
    <w:rsid w:val="008C24B6"/>
    <w:rsid w:val="008C256E"/>
    <w:rsid w:val="008C272B"/>
    <w:rsid w:val="008C28C5"/>
    <w:rsid w:val="008C2C3A"/>
    <w:rsid w:val="008C3B36"/>
    <w:rsid w:val="008C3BC9"/>
    <w:rsid w:val="008C43AF"/>
    <w:rsid w:val="008C45D9"/>
    <w:rsid w:val="008C4BAC"/>
    <w:rsid w:val="008C5CC8"/>
    <w:rsid w:val="008C5DD1"/>
    <w:rsid w:val="008C6560"/>
    <w:rsid w:val="008C6C04"/>
    <w:rsid w:val="008C7C26"/>
    <w:rsid w:val="008C7EFD"/>
    <w:rsid w:val="008D0068"/>
    <w:rsid w:val="008D00C6"/>
    <w:rsid w:val="008D02ED"/>
    <w:rsid w:val="008D06BD"/>
    <w:rsid w:val="008D0790"/>
    <w:rsid w:val="008D07E3"/>
    <w:rsid w:val="008D0D3F"/>
    <w:rsid w:val="008D0D6D"/>
    <w:rsid w:val="008D1186"/>
    <w:rsid w:val="008D17F8"/>
    <w:rsid w:val="008D1BE6"/>
    <w:rsid w:val="008D1E13"/>
    <w:rsid w:val="008D2531"/>
    <w:rsid w:val="008D2CF6"/>
    <w:rsid w:val="008D3211"/>
    <w:rsid w:val="008D342C"/>
    <w:rsid w:val="008D3AD7"/>
    <w:rsid w:val="008D4013"/>
    <w:rsid w:val="008D43BD"/>
    <w:rsid w:val="008D45D7"/>
    <w:rsid w:val="008D5707"/>
    <w:rsid w:val="008D5A23"/>
    <w:rsid w:val="008D5F4A"/>
    <w:rsid w:val="008D644A"/>
    <w:rsid w:val="008D700E"/>
    <w:rsid w:val="008D7A5C"/>
    <w:rsid w:val="008D7E28"/>
    <w:rsid w:val="008E01CA"/>
    <w:rsid w:val="008E07C1"/>
    <w:rsid w:val="008E088D"/>
    <w:rsid w:val="008E19A4"/>
    <w:rsid w:val="008E2EA8"/>
    <w:rsid w:val="008E375B"/>
    <w:rsid w:val="008E38D0"/>
    <w:rsid w:val="008E3C3C"/>
    <w:rsid w:val="008E417B"/>
    <w:rsid w:val="008E4276"/>
    <w:rsid w:val="008E434A"/>
    <w:rsid w:val="008E4454"/>
    <w:rsid w:val="008E45B1"/>
    <w:rsid w:val="008E4B30"/>
    <w:rsid w:val="008E64C4"/>
    <w:rsid w:val="008F0422"/>
    <w:rsid w:val="008F0876"/>
    <w:rsid w:val="008F08C6"/>
    <w:rsid w:val="008F093C"/>
    <w:rsid w:val="008F0C64"/>
    <w:rsid w:val="008F0FA5"/>
    <w:rsid w:val="008F0FF2"/>
    <w:rsid w:val="008F1585"/>
    <w:rsid w:val="008F24C7"/>
    <w:rsid w:val="008F340F"/>
    <w:rsid w:val="008F3487"/>
    <w:rsid w:val="008F4024"/>
    <w:rsid w:val="008F447A"/>
    <w:rsid w:val="008F4742"/>
    <w:rsid w:val="008F4A12"/>
    <w:rsid w:val="008F5042"/>
    <w:rsid w:val="008F5178"/>
    <w:rsid w:val="008F52B8"/>
    <w:rsid w:val="008F570C"/>
    <w:rsid w:val="008F5887"/>
    <w:rsid w:val="008F63DF"/>
    <w:rsid w:val="008F6646"/>
    <w:rsid w:val="008F71C4"/>
    <w:rsid w:val="008F75C6"/>
    <w:rsid w:val="009018DC"/>
    <w:rsid w:val="00901E06"/>
    <w:rsid w:val="00902416"/>
    <w:rsid w:val="009026A6"/>
    <w:rsid w:val="0090270B"/>
    <w:rsid w:val="00902896"/>
    <w:rsid w:val="00902A48"/>
    <w:rsid w:val="0090333D"/>
    <w:rsid w:val="00903A87"/>
    <w:rsid w:val="009041A7"/>
    <w:rsid w:val="00904534"/>
    <w:rsid w:val="00904956"/>
    <w:rsid w:val="00905140"/>
    <w:rsid w:val="00905141"/>
    <w:rsid w:val="00905145"/>
    <w:rsid w:val="00905711"/>
    <w:rsid w:val="00905B56"/>
    <w:rsid w:val="00905C5A"/>
    <w:rsid w:val="00906052"/>
    <w:rsid w:val="00907283"/>
    <w:rsid w:val="009079DB"/>
    <w:rsid w:val="00907D4B"/>
    <w:rsid w:val="00910E71"/>
    <w:rsid w:val="009120C2"/>
    <w:rsid w:val="009121B8"/>
    <w:rsid w:val="009125CB"/>
    <w:rsid w:val="00912A9A"/>
    <w:rsid w:val="00912D85"/>
    <w:rsid w:val="0091326A"/>
    <w:rsid w:val="00913BE3"/>
    <w:rsid w:val="0091441E"/>
    <w:rsid w:val="0091460B"/>
    <w:rsid w:val="00914E86"/>
    <w:rsid w:val="0091559D"/>
    <w:rsid w:val="00915E0A"/>
    <w:rsid w:val="00916ADC"/>
    <w:rsid w:val="0091760D"/>
    <w:rsid w:val="00917AA2"/>
    <w:rsid w:val="00920E88"/>
    <w:rsid w:val="009211A2"/>
    <w:rsid w:val="00921328"/>
    <w:rsid w:val="00921A88"/>
    <w:rsid w:val="009236F1"/>
    <w:rsid w:val="009253E7"/>
    <w:rsid w:val="0092624A"/>
    <w:rsid w:val="009263FA"/>
    <w:rsid w:val="00927688"/>
    <w:rsid w:val="009302F0"/>
    <w:rsid w:val="00930DA1"/>
    <w:rsid w:val="00930F60"/>
    <w:rsid w:val="0093130A"/>
    <w:rsid w:val="0093186C"/>
    <w:rsid w:val="00933A81"/>
    <w:rsid w:val="009348F9"/>
    <w:rsid w:val="00934DC0"/>
    <w:rsid w:val="0093509D"/>
    <w:rsid w:val="009357FE"/>
    <w:rsid w:val="0093583F"/>
    <w:rsid w:val="00935D0F"/>
    <w:rsid w:val="009373CD"/>
    <w:rsid w:val="009373E7"/>
    <w:rsid w:val="009375D0"/>
    <w:rsid w:val="009376B6"/>
    <w:rsid w:val="00937FB2"/>
    <w:rsid w:val="0094070C"/>
    <w:rsid w:val="00940752"/>
    <w:rsid w:val="009407F1"/>
    <w:rsid w:val="00940E46"/>
    <w:rsid w:val="00941699"/>
    <w:rsid w:val="00941A93"/>
    <w:rsid w:val="009427BA"/>
    <w:rsid w:val="0094291D"/>
    <w:rsid w:val="00943086"/>
    <w:rsid w:val="009432BA"/>
    <w:rsid w:val="00943F3F"/>
    <w:rsid w:val="00945AC9"/>
    <w:rsid w:val="00946340"/>
    <w:rsid w:val="00946A6E"/>
    <w:rsid w:val="00946D92"/>
    <w:rsid w:val="00947E44"/>
    <w:rsid w:val="00950128"/>
    <w:rsid w:val="00951266"/>
    <w:rsid w:val="0095156C"/>
    <w:rsid w:val="00951967"/>
    <w:rsid w:val="009521C4"/>
    <w:rsid w:val="0095221A"/>
    <w:rsid w:val="00952E18"/>
    <w:rsid w:val="00952E82"/>
    <w:rsid w:val="00952F7B"/>
    <w:rsid w:val="009530C0"/>
    <w:rsid w:val="00953599"/>
    <w:rsid w:val="00953873"/>
    <w:rsid w:val="00954733"/>
    <w:rsid w:val="00954BCD"/>
    <w:rsid w:val="009552F3"/>
    <w:rsid w:val="00955B55"/>
    <w:rsid w:val="00956285"/>
    <w:rsid w:val="009566B8"/>
    <w:rsid w:val="009569E0"/>
    <w:rsid w:val="00956AA3"/>
    <w:rsid w:val="009570E7"/>
    <w:rsid w:val="00960237"/>
    <w:rsid w:val="0096042F"/>
    <w:rsid w:val="009624FB"/>
    <w:rsid w:val="00963446"/>
    <w:rsid w:val="009639EB"/>
    <w:rsid w:val="00963C2D"/>
    <w:rsid w:val="00964037"/>
    <w:rsid w:val="009649DD"/>
    <w:rsid w:val="00964AFD"/>
    <w:rsid w:val="00965486"/>
    <w:rsid w:val="009668DA"/>
    <w:rsid w:val="00966A0A"/>
    <w:rsid w:val="00966DE7"/>
    <w:rsid w:val="0096739F"/>
    <w:rsid w:val="00967C92"/>
    <w:rsid w:val="00970F1B"/>
    <w:rsid w:val="009719AB"/>
    <w:rsid w:val="009722A0"/>
    <w:rsid w:val="00972B0B"/>
    <w:rsid w:val="00973364"/>
    <w:rsid w:val="00973ACD"/>
    <w:rsid w:val="00973D81"/>
    <w:rsid w:val="00973DEA"/>
    <w:rsid w:val="00973F43"/>
    <w:rsid w:val="00975598"/>
    <w:rsid w:val="00975E89"/>
    <w:rsid w:val="0097620C"/>
    <w:rsid w:val="0097621D"/>
    <w:rsid w:val="009776EF"/>
    <w:rsid w:val="009802EB"/>
    <w:rsid w:val="00980E19"/>
    <w:rsid w:val="00980FB7"/>
    <w:rsid w:val="0098131D"/>
    <w:rsid w:val="0098164A"/>
    <w:rsid w:val="00981CDA"/>
    <w:rsid w:val="00982445"/>
    <w:rsid w:val="00982A42"/>
    <w:rsid w:val="00982AE9"/>
    <w:rsid w:val="00982B49"/>
    <w:rsid w:val="00982C64"/>
    <w:rsid w:val="00982C71"/>
    <w:rsid w:val="0098332F"/>
    <w:rsid w:val="00983755"/>
    <w:rsid w:val="00983E91"/>
    <w:rsid w:val="00985912"/>
    <w:rsid w:val="0098648B"/>
    <w:rsid w:val="0098664A"/>
    <w:rsid w:val="00986FE0"/>
    <w:rsid w:val="009871B7"/>
    <w:rsid w:val="009872E3"/>
    <w:rsid w:val="009874E1"/>
    <w:rsid w:val="00987573"/>
    <w:rsid w:val="00987B91"/>
    <w:rsid w:val="0099012D"/>
    <w:rsid w:val="00990653"/>
    <w:rsid w:val="00990E16"/>
    <w:rsid w:val="00990F95"/>
    <w:rsid w:val="00991A37"/>
    <w:rsid w:val="00991B9D"/>
    <w:rsid w:val="0099239E"/>
    <w:rsid w:val="00992AE6"/>
    <w:rsid w:val="00994E4E"/>
    <w:rsid w:val="00994FBB"/>
    <w:rsid w:val="0099531F"/>
    <w:rsid w:val="00995801"/>
    <w:rsid w:val="009965B2"/>
    <w:rsid w:val="00996A41"/>
    <w:rsid w:val="00997A3A"/>
    <w:rsid w:val="00997FE5"/>
    <w:rsid w:val="009A0049"/>
    <w:rsid w:val="009A0ACA"/>
    <w:rsid w:val="009A0AE3"/>
    <w:rsid w:val="009A1442"/>
    <w:rsid w:val="009A174C"/>
    <w:rsid w:val="009A1917"/>
    <w:rsid w:val="009A3ACA"/>
    <w:rsid w:val="009A4E2A"/>
    <w:rsid w:val="009A50C8"/>
    <w:rsid w:val="009A64A2"/>
    <w:rsid w:val="009A6606"/>
    <w:rsid w:val="009A75F3"/>
    <w:rsid w:val="009A7F34"/>
    <w:rsid w:val="009B015A"/>
    <w:rsid w:val="009B0A6C"/>
    <w:rsid w:val="009B0C50"/>
    <w:rsid w:val="009B127F"/>
    <w:rsid w:val="009B1805"/>
    <w:rsid w:val="009B1B84"/>
    <w:rsid w:val="009B2276"/>
    <w:rsid w:val="009B2D0C"/>
    <w:rsid w:val="009B4D55"/>
    <w:rsid w:val="009B52FD"/>
    <w:rsid w:val="009B56E1"/>
    <w:rsid w:val="009B57B5"/>
    <w:rsid w:val="009B658C"/>
    <w:rsid w:val="009B6BAA"/>
    <w:rsid w:val="009B6E68"/>
    <w:rsid w:val="009B6F3D"/>
    <w:rsid w:val="009B7B87"/>
    <w:rsid w:val="009B7DA0"/>
    <w:rsid w:val="009B7F43"/>
    <w:rsid w:val="009C1544"/>
    <w:rsid w:val="009C1822"/>
    <w:rsid w:val="009C26CA"/>
    <w:rsid w:val="009C2DBF"/>
    <w:rsid w:val="009C30BC"/>
    <w:rsid w:val="009C319D"/>
    <w:rsid w:val="009C3572"/>
    <w:rsid w:val="009C3AD2"/>
    <w:rsid w:val="009C41FB"/>
    <w:rsid w:val="009C4676"/>
    <w:rsid w:val="009C46C5"/>
    <w:rsid w:val="009C4910"/>
    <w:rsid w:val="009C5EF9"/>
    <w:rsid w:val="009C67EE"/>
    <w:rsid w:val="009C697D"/>
    <w:rsid w:val="009C748E"/>
    <w:rsid w:val="009C754E"/>
    <w:rsid w:val="009C76A1"/>
    <w:rsid w:val="009D222E"/>
    <w:rsid w:val="009D2D5E"/>
    <w:rsid w:val="009D3972"/>
    <w:rsid w:val="009D44A5"/>
    <w:rsid w:val="009D4AB1"/>
    <w:rsid w:val="009D4BD2"/>
    <w:rsid w:val="009D4CB9"/>
    <w:rsid w:val="009D4EDA"/>
    <w:rsid w:val="009D55C7"/>
    <w:rsid w:val="009D5BE6"/>
    <w:rsid w:val="009D5C5D"/>
    <w:rsid w:val="009D6935"/>
    <w:rsid w:val="009D6E6C"/>
    <w:rsid w:val="009D7183"/>
    <w:rsid w:val="009D7BD6"/>
    <w:rsid w:val="009D7E07"/>
    <w:rsid w:val="009E065E"/>
    <w:rsid w:val="009E0FCB"/>
    <w:rsid w:val="009E1285"/>
    <w:rsid w:val="009E272D"/>
    <w:rsid w:val="009E2A93"/>
    <w:rsid w:val="009E2C56"/>
    <w:rsid w:val="009E2DC7"/>
    <w:rsid w:val="009E2E7E"/>
    <w:rsid w:val="009E32DE"/>
    <w:rsid w:val="009E35E4"/>
    <w:rsid w:val="009E4FB9"/>
    <w:rsid w:val="009E569C"/>
    <w:rsid w:val="009E58DC"/>
    <w:rsid w:val="009E5A85"/>
    <w:rsid w:val="009E65EF"/>
    <w:rsid w:val="009E74CF"/>
    <w:rsid w:val="009E79BC"/>
    <w:rsid w:val="009E7B59"/>
    <w:rsid w:val="009E7DD7"/>
    <w:rsid w:val="009F0732"/>
    <w:rsid w:val="009F1242"/>
    <w:rsid w:val="009F1EB7"/>
    <w:rsid w:val="009F1EBC"/>
    <w:rsid w:val="009F2766"/>
    <w:rsid w:val="009F2BDF"/>
    <w:rsid w:val="009F2D31"/>
    <w:rsid w:val="009F3474"/>
    <w:rsid w:val="009F35EF"/>
    <w:rsid w:val="009F3A9F"/>
    <w:rsid w:val="009F49B8"/>
    <w:rsid w:val="009F5A13"/>
    <w:rsid w:val="009F5B97"/>
    <w:rsid w:val="009F6954"/>
    <w:rsid w:val="009F6A85"/>
    <w:rsid w:val="009F6FE3"/>
    <w:rsid w:val="00A00225"/>
    <w:rsid w:val="00A013FF"/>
    <w:rsid w:val="00A017A5"/>
    <w:rsid w:val="00A01A81"/>
    <w:rsid w:val="00A01CF2"/>
    <w:rsid w:val="00A01EA0"/>
    <w:rsid w:val="00A02026"/>
    <w:rsid w:val="00A020A2"/>
    <w:rsid w:val="00A02678"/>
    <w:rsid w:val="00A029AE"/>
    <w:rsid w:val="00A02B6B"/>
    <w:rsid w:val="00A02CD7"/>
    <w:rsid w:val="00A02D23"/>
    <w:rsid w:val="00A03671"/>
    <w:rsid w:val="00A0413D"/>
    <w:rsid w:val="00A04752"/>
    <w:rsid w:val="00A05298"/>
    <w:rsid w:val="00A05EF5"/>
    <w:rsid w:val="00A06220"/>
    <w:rsid w:val="00A0652C"/>
    <w:rsid w:val="00A065B5"/>
    <w:rsid w:val="00A06DDA"/>
    <w:rsid w:val="00A075ED"/>
    <w:rsid w:val="00A0771F"/>
    <w:rsid w:val="00A079C0"/>
    <w:rsid w:val="00A07C1E"/>
    <w:rsid w:val="00A07F9A"/>
    <w:rsid w:val="00A1046B"/>
    <w:rsid w:val="00A116BF"/>
    <w:rsid w:val="00A11F49"/>
    <w:rsid w:val="00A11FAE"/>
    <w:rsid w:val="00A13E4E"/>
    <w:rsid w:val="00A14ACD"/>
    <w:rsid w:val="00A14E01"/>
    <w:rsid w:val="00A15759"/>
    <w:rsid w:val="00A16B79"/>
    <w:rsid w:val="00A17C7B"/>
    <w:rsid w:val="00A17DAF"/>
    <w:rsid w:val="00A17E14"/>
    <w:rsid w:val="00A200C3"/>
    <w:rsid w:val="00A2233F"/>
    <w:rsid w:val="00A2276E"/>
    <w:rsid w:val="00A228AA"/>
    <w:rsid w:val="00A22C8C"/>
    <w:rsid w:val="00A23445"/>
    <w:rsid w:val="00A2443F"/>
    <w:rsid w:val="00A2480E"/>
    <w:rsid w:val="00A24D98"/>
    <w:rsid w:val="00A2565E"/>
    <w:rsid w:val="00A26038"/>
    <w:rsid w:val="00A2635E"/>
    <w:rsid w:val="00A26670"/>
    <w:rsid w:val="00A268D0"/>
    <w:rsid w:val="00A271AD"/>
    <w:rsid w:val="00A2764E"/>
    <w:rsid w:val="00A2796D"/>
    <w:rsid w:val="00A27B7D"/>
    <w:rsid w:val="00A27C71"/>
    <w:rsid w:val="00A27CC6"/>
    <w:rsid w:val="00A304C7"/>
    <w:rsid w:val="00A30CB2"/>
    <w:rsid w:val="00A32461"/>
    <w:rsid w:val="00A3287D"/>
    <w:rsid w:val="00A32C85"/>
    <w:rsid w:val="00A3321B"/>
    <w:rsid w:val="00A33AE6"/>
    <w:rsid w:val="00A33B3C"/>
    <w:rsid w:val="00A33DF4"/>
    <w:rsid w:val="00A33FD7"/>
    <w:rsid w:val="00A340F4"/>
    <w:rsid w:val="00A34CD4"/>
    <w:rsid w:val="00A375D6"/>
    <w:rsid w:val="00A37634"/>
    <w:rsid w:val="00A37C05"/>
    <w:rsid w:val="00A37C2A"/>
    <w:rsid w:val="00A40444"/>
    <w:rsid w:val="00A40815"/>
    <w:rsid w:val="00A40937"/>
    <w:rsid w:val="00A40B2C"/>
    <w:rsid w:val="00A41758"/>
    <w:rsid w:val="00A41AF3"/>
    <w:rsid w:val="00A41DAB"/>
    <w:rsid w:val="00A41FF1"/>
    <w:rsid w:val="00A421F5"/>
    <w:rsid w:val="00A423D0"/>
    <w:rsid w:val="00A4322A"/>
    <w:rsid w:val="00A435D8"/>
    <w:rsid w:val="00A43D76"/>
    <w:rsid w:val="00A4507F"/>
    <w:rsid w:val="00A450E0"/>
    <w:rsid w:val="00A4546F"/>
    <w:rsid w:val="00A46D8E"/>
    <w:rsid w:val="00A477AE"/>
    <w:rsid w:val="00A47BAB"/>
    <w:rsid w:val="00A50050"/>
    <w:rsid w:val="00A50B4C"/>
    <w:rsid w:val="00A50B76"/>
    <w:rsid w:val="00A50D13"/>
    <w:rsid w:val="00A510EF"/>
    <w:rsid w:val="00A51CB2"/>
    <w:rsid w:val="00A524C2"/>
    <w:rsid w:val="00A5267D"/>
    <w:rsid w:val="00A5335E"/>
    <w:rsid w:val="00A53728"/>
    <w:rsid w:val="00A53AF2"/>
    <w:rsid w:val="00A54A83"/>
    <w:rsid w:val="00A54AA4"/>
    <w:rsid w:val="00A54B6F"/>
    <w:rsid w:val="00A54F3B"/>
    <w:rsid w:val="00A55351"/>
    <w:rsid w:val="00A55983"/>
    <w:rsid w:val="00A55C73"/>
    <w:rsid w:val="00A570B8"/>
    <w:rsid w:val="00A570F8"/>
    <w:rsid w:val="00A576D1"/>
    <w:rsid w:val="00A607E7"/>
    <w:rsid w:val="00A60F5C"/>
    <w:rsid w:val="00A61ABE"/>
    <w:rsid w:val="00A62BF3"/>
    <w:rsid w:val="00A63600"/>
    <w:rsid w:val="00A646F8"/>
    <w:rsid w:val="00A670B2"/>
    <w:rsid w:val="00A67552"/>
    <w:rsid w:val="00A707AB"/>
    <w:rsid w:val="00A70837"/>
    <w:rsid w:val="00A70D07"/>
    <w:rsid w:val="00A712AC"/>
    <w:rsid w:val="00A717F5"/>
    <w:rsid w:val="00A72492"/>
    <w:rsid w:val="00A72DD2"/>
    <w:rsid w:val="00A72FE3"/>
    <w:rsid w:val="00A73191"/>
    <w:rsid w:val="00A737A1"/>
    <w:rsid w:val="00A74D69"/>
    <w:rsid w:val="00A75574"/>
    <w:rsid w:val="00A75711"/>
    <w:rsid w:val="00A75845"/>
    <w:rsid w:val="00A762A2"/>
    <w:rsid w:val="00A76667"/>
    <w:rsid w:val="00A77CB6"/>
    <w:rsid w:val="00A80DDD"/>
    <w:rsid w:val="00A81163"/>
    <w:rsid w:val="00A81F6F"/>
    <w:rsid w:val="00A83C19"/>
    <w:rsid w:val="00A84041"/>
    <w:rsid w:val="00A84CDC"/>
    <w:rsid w:val="00A85048"/>
    <w:rsid w:val="00A85301"/>
    <w:rsid w:val="00A858CB"/>
    <w:rsid w:val="00A86177"/>
    <w:rsid w:val="00A866AF"/>
    <w:rsid w:val="00A86798"/>
    <w:rsid w:val="00A86AAE"/>
    <w:rsid w:val="00A8760B"/>
    <w:rsid w:val="00A87F69"/>
    <w:rsid w:val="00A9078E"/>
    <w:rsid w:val="00A90C6B"/>
    <w:rsid w:val="00A91185"/>
    <w:rsid w:val="00A91589"/>
    <w:rsid w:val="00A91A18"/>
    <w:rsid w:val="00A91D6D"/>
    <w:rsid w:val="00A92504"/>
    <w:rsid w:val="00A93983"/>
    <w:rsid w:val="00A941A9"/>
    <w:rsid w:val="00A9440B"/>
    <w:rsid w:val="00A94D33"/>
    <w:rsid w:val="00A95843"/>
    <w:rsid w:val="00A958DE"/>
    <w:rsid w:val="00A95E58"/>
    <w:rsid w:val="00A96629"/>
    <w:rsid w:val="00A96D48"/>
    <w:rsid w:val="00A96EE8"/>
    <w:rsid w:val="00A96F15"/>
    <w:rsid w:val="00A96F2E"/>
    <w:rsid w:val="00A977A8"/>
    <w:rsid w:val="00A97F93"/>
    <w:rsid w:val="00AA0545"/>
    <w:rsid w:val="00AA09B7"/>
    <w:rsid w:val="00AA0CA1"/>
    <w:rsid w:val="00AA12D3"/>
    <w:rsid w:val="00AA2795"/>
    <w:rsid w:val="00AA31D4"/>
    <w:rsid w:val="00AA5072"/>
    <w:rsid w:val="00AA545E"/>
    <w:rsid w:val="00AA58B1"/>
    <w:rsid w:val="00AA5B36"/>
    <w:rsid w:val="00AA64E7"/>
    <w:rsid w:val="00AA66A5"/>
    <w:rsid w:val="00AA7DEC"/>
    <w:rsid w:val="00AB0156"/>
    <w:rsid w:val="00AB0175"/>
    <w:rsid w:val="00AB017A"/>
    <w:rsid w:val="00AB1EC3"/>
    <w:rsid w:val="00AB2853"/>
    <w:rsid w:val="00AB2EA5"/>
    <w:rsid w:val="00AB2F08"/>
    <w:rsid w:val="00AB3358"/>
    <w:rsid w:val="00AB36B4"/>
    <w:rsid w:val="00AB3991"/>
    <w:rsid w:val="00AB4A02"/>
    <w:rsid w:val="00AB4C36"/>
    <w:rsid w:val="00AB559F"/>
    <w:rsid w:val="00AB5970"/>
    <w:rsid w:val="00AB6F59"/>
    <w:rsid w:val="00AB717E"/>
    <w:rsid w:val="00AB7B93"/>
    <w:rsid w:val="00AC0684"/>
    <w:rsid w:val="00AC0A32"/>
    <w:rsid w:val="00AC1363"/>
    <w:rsid w:val="00AC1D4B"/>
    <w:rsid w:val="00AC1FBA"/>
    <w:rsid w:val="00AC3305"/>
    <w:rsid w:val="00AC56BB"/>
    <w:rsid w:val="00AC579F"/>
    <w:rsid w:val="00AC5D3C"/>
    <w:rsid w:val="00AC65E0"/>
    <w:rsid w:val="00AC6888"/>
    <w:rsid w:val="00AC6963"/>
    <w:rsid w:val="00AC70CC"/>
    <w:rsid w:val="00AC7208"/>
    <w:rsid w:val="00AC7337"/>
    <w:rsid w:val="00AC7800"/>
    <w:rsid w:val="00AD0D91"/>
    <w:rsid w:val="00AD1177"/>
    <w:rsid w:val="00AD12EE"/>
    <w:rsid w:val="00AD1851"/>
    <w:rsid w:val="00AD2E83"/>
    <w:rsid w:val="00AD3914"/>
    <w:rsid w:val="00AD3FA6"/>
    <w:rsid w:val="00AD43B1"/>
    <w:rsid w:val="00AD4CAB"/>
    <w:rsid w:val="00AD4CE0"/>
    <w:rsid w:val="00AD4DDF"/>
    <w:rsid w:val="00AD5E0A"/>
    <w:rsid w:val="00AD6379"/>
    <w:rsid w:val="00AD6529"/>
    <w:rsid w:val="00AD6704"/>
    <w:rsid w:val="00AD6CA5"/>
    <w:rsid w:val="00AD6EB7"/>
    <w:rsid w:val="00AD719D"/>
    <w:rsid w:val="00AD77E8"/>
    <w:rsid w:val="00AD795B"/>
    <w:rsid w:val="00AD7BED"/>
    <w:rsid w:val="00AD7E71"/>
    <w:rsid w:val="00AD7F1E"/>
    <w:rsid w:val="00AD7F7E"/>
    <w:rsid w:val="00AE01D6"/>
    <w:rsid w:val="00AE03F3"/>
    <w:rsid w:val="00AE0999"/>
    <w:rsid w:val="00AE0D8F"/>
    <w:rsid w:val="00AE1CD5"/>
    <w:rsid w:val="00AE2E4F"/>
    <w:rsid w:val="00AE3057"/>
    <w:rsid w:val="00AE3F6F"/>
    <w:rsid w:val="00AE3F8B"/>
    <w:rsid w:val="00AE44BD"/>
    <w:rsid w:val="00AE4D18"/>
    <w:rsid w:val="00AE4E44"/>
    <w:rsid w:val="00AE5439"/>
    <w:rsid w:val="00AE5BBF"/>
    <w:rsid w:val="00AE5F80"/>
    <w:rsid w:val="00AE6128"/>
    <w:rsid w:val="00AE6675"/>
    <w:rsid w:val="00AE6878"/>
    <w:rsid w:val="00AE7028"/>
    <w:rsid w:val="00AF018B"/>
    <w:rsid w:val="00AF0E61"/>
    <w:rsid w:val="00AF0F90"/>
    <w:rsid w:val="00AF1E2F"/>
    <w:rsid w:val="00AF22E2"/>
    <w:rsid w:val="00AF2302"/>
    <w:rsid w:val="00AF256E"/>
    <w:rsid w:val="00AF265F"/>
    <w:rsid w:val="00AF37E2"/>
    <w:rsid w:val="00AF3D2A"/>
    <w:rsid w:val="00AF4ABC"/>
    <w:rsid w:val="00AF5FB4"/>
    <w:rsid w:val="00AF6806"/>
    <w:rsid w:val="00AF7AB4"/>
    <w:rsid w:val="00B00138"/>
    <w:rsid w:val="00B00757"/>
    <w:rsid w:val="00B0089F"/>
    <w:rsid w:val="00B008F4"/>
    <w:rsid w:val="00B00919"/>
    <w:rsid w:val="00B00F4C"/>
    <w:rsid w:val="00B0117C"/>
    <w:rsid w:val="00B012F0"/>
    <w:rsid w:val="00B01ADE"/>
    <w:rsid w:val="00B01D95"/>
    <w:rsid w:val="00B01ED1"/>
    <w:rsid w:val="00B02D31"/>
    <w:rsid w:val="00B030A2"/>
    <w:rsid w:val="00B03E09"/>
    <w:rsid w:val="00B03E10"/>
    <w:rsid w:val="00B060BC"/>
    <w:rsid w:val="00B0676A"/>
    <w:rsid w:val="00B0724C"/>
    <w:rsid w:val="00B079E1"/>
    <w:rsid w:val="00B1132E"/>
    <w:rsid w:val="00B11D19"/>
    <w:rsid w:val="00B12150"/>
    <w:rsid w:val="00B121FB"/>
    <w:rsid w:val="00B12B2F"/>
    <w:rsid w:val="00B12C0B"/>
    <w:rsid w:val="00B140C1"/>
    <w:rsid w:val="00B148D2"/>
    <w:rsid w:val="00B14C43"/>
    <w:rsid w:val="00B14D66"/>
    <w:rsid w:val="00B151CF"/>
    <w:rsid w:val="00B151FF"/>
    <w:rsid w:val="00B1537E"/>
    <w:rsid w:val="00B15BBE"/>
    <w:rsid w:val="00B17929"/>
    <w:rsid w:val="00B20504"/>
    <w:rsid w:val="00B21978"/>
    <w:rsid w:val="00B21E78"/>
    <w:rsid w:val="00B21F4D"/>
    <w:rsid w:val="00B22875"/>
    <w:rsid w:val="00B23564"/>
    <w:rsid w:val="00B23907"/>
    <w:rsid w:val="00B245EA"/>
    <w:rsid w:val="00B2472F"/>
    <w:rsid w:val="00B24AAB"/>
    <w:rsid w:val="00B24CE6"/>
    <w:rsid w:val="00B24E27"/>
    <w:rsid w:val="00B25F68"/>
    <w:rsid w:val="00B26907"/>
    <w:rsid w:val="00B27FF5"/>
    <w:rsid w:val="00B30112"/>
    <w:rsid w:val="00B303A9"/>
    <w:rsid w:val="00B3070E"/>
    <w:rsid w:val="00B308D0"/>
    <w:rsid w:val="00B309A3"/>
    <w:rsid w:val="00B30DDE"/>
    <w:rsid w:val="00B30F00"/>
    <w:rsid w:val="00B314C8"/>
    <w:rsid w:val="00B327A4"/>
    <w:rsid w:val="00B32865"/>
    <w:rsid w:val="00B3297A"/>
    <w:rsid w:val="00B339D8"/>
    <w:rsid w:val="00B33F1E"/>
    <w:rsid w:val="00B340C2"/>
    <w:rsid w:val="00B349A0"/>
    <w:rsid w:val="00B34A8D"/>
    <w:rsid w:val="00B34FC4"/>
    <w:rsid w:val="00B35B51"/>
    <w:rsid w:val="00B366CD"/>
    <w:rsid w:val="00B37038"/>
    <w:rsid w:val="00B371DC"/>
    <w:rsid w:val="00B374C4"/>
    <w:rsid w:val="00B37816"/>
    <w:rsid w:val="00B37AC1"/>
    <w:rsid w:val="00B4023B"/>
    <w:rsid w:val="00B405E0"/>
    <w:rsid w:val="00B40A6F"/>
    <w:rsid w:val="00B416C1"/>
    <w:rsid w:val="00B42CED"/>
    <w:rsid w:val="00B43404"/>
    <w:rsid w:val="00B439D7"/>
    <w:rsid w:val="00B43B2F"/>
    <w:rsid w:val="00B43BF9"/>
    <w:rsid w:val="00B43CA1"/>
    <w:rsid w:val="00B43D6D"/>
    <w:rsid w:val="00B445F1"/>
    <w:rsid w:val="00B446D7"/>
    <w:rsid w:val="00B4512B"/>
    <w:rsid w:val="00B459B0"/>
    <w:rsid w:val="00B45A25"/>
    <w:rsid w:val="00B463CC"/>
    <w:rsid w:val="00B463E1"/>
    <w:rsid w:val="00B472B8"/>
    <w:rsid w:val="00B4764C"/>
    <w:rsid w:val="00B47773"/>
    <w:rsid w:val="00B47F1A"/>
    <w:rsid w:val="00B500F8"/>
    <w:rsid w:val="00B5106F"/>
    <w:rsid w:val="00B5148D"/>
    <w:rsid w:val="00B51F9E"/>
    <w:rsid w:val="00B52343"/>
    <w:rsid w:val="00B52F92"/>
    <w:rsid w:val="00B53186"/>
    <w:rsid w:val="00B53A56"/>
    <w:rsid w:val="00B53C27"/>
    <w:rsid w:val="00B54F84"/>
    <w:rsid w:val="00B55395"/>
    <w:rsid w:val="00B56971"/>
    <w:rsid w:val="00B56D6B"/>
    <w:rsid w:val="00B57420"/>
    <w:rsid w:val="00B57B9D"/>
    <w:rsid w:val="00B60132"/>
    <w:rsid w:val="00B602A9"/>
    <w:rsid w:val="00B609E1"/>
    <w:rsid w:val="00B61592"/>
    <w:rsid w:val="00B61BDE"/>
    <w:rsid w:val="00B61FAF"/>
    <w:rsid w:val="00B623E8"/>
    <w:rsid w:val="00B63E16"/>
    <w:rsid w:val="00B63F1B"/>
    <w:rsid w:val="00B643EB"/>
    <w:rsid w:val="00B644DB"/>
    <w:rsid w:val="00B64582"/>
    <w:rsid w:val="00B66132"/>
    <w:rsid w:val="00B6613A"/>
    <w:rsid w:val="00B66CB4"/>
    <w:rsid w:val="00B676BF"/>
    <w:rsid w:val="00B6782A"/>
    <w:rsid w:val="00B67F6F"/>
    <w:rsid w:val="00B70494"/>
    <w:rsid w:val="00B70EB1"/>
    <w:rsid w:val="00B71067"/>
    <w:rsid w:val="00B71BF9"/>
    <w:rsid w:val="00B71E2E"/>
    <w:rsid w:val="00B72043"/>
    <w:rsid w:val="00B735F6"/>
    <w:rsid w:val="00B735FE"/>
    <w:rsid w:val="00B73E07"/>
    <w:rsid w:val="00B73E75"/>
    <w:rsid w:val="00B74223"/>
    <w:rsid w:val="00B7455F"/>
    <w:rsid w:val="00B74AA1"/>
    <w:rsid w:val="00B752DD"/>
    <w:rsid w:val="00B807C2"/>
    <w:rsid w:val="00B80A36"/>
    <w:rsid w:val="00B81244"/>
    <w:rsid w:val="00B816CA"/>
    <w:rsid w:val="00B81887"/>
    <w:rsid w:val="00B81F8E"/>
    <w:rsid w:val="00B82256"/>
    <w:rsid w:val="00B83A2A"/>
    <w:rsid w:val="00B8441A"/>
    <w:rsid w:val="00B84550"/>
    <w:rsid w:val="00B848BD"/>
    <w:rsid w:val="00B85A11"/>
    <w:rsid w:val="00B86226"/>
    <w:rsid w:val="00B8668B"/>
    <w:rsid w:val="00B87228"/>
    <w:rsid w:val="00B87AAA"/>
    <w:rsid w:val="00B87C5C"/>
    <w:rsid w:val="00B90192"/>
    <w:rsid w:val="00B905D8"/>
    <w:rsid w:val="00B90744"/>
    <w:rsid w:val="00B909AB"/>
    <w:rsid w:val="00B90EAD"/>
    <w:rsid w:val="00B90EE1"/>
    <w:rsid w:val="00B9137A"/>
    <w:rsid w:val="00B923AE"/>
    <w:rsid w:val="00B92525"/>
    <w:rsid w:val="00B933DB"/>
    <w:rsid w:val="00B9402C"/>
    <w:rsid w:val="00B94E10"/>
    <w:rsid w:val="00B95570"/>
    <w:rsid w:val="00B95898"/>
    <w:rsid w:val="00B958BF"/>
    <w:rsid w:val="00B96A48"/>
    <w:rsid w:val="00BA042D"/>
    <w:rsid w:val="00BA1301"/>
    <w:rsid w:val="00BA1561"/>
    <w:rsid w:val="00BA1569"/>
    <w:rsid w:val="00BA1ABF"/>
    <w:rsid w:val="00BA2112"/>
    <w:rsid w:val="00BA25DA"/>
    <w:rsid w:val="00BA2942"/>
    <w:rsid w:val="00BA2A10"/>
    <w:rsid w:val="00BA319C"/>
    <w:rsid w:val="00BA3355"/>
    <w:rsid w:val="00BA3570"/>
    <w:rsid w:val="00BA44C2"/>
    <w:rsid w:val="00BA4637"/>
    <w:rsid w:val="00BA47C7"/>
    <w:rsid w:val="00BA53BE"/>
    <w:rsid w:val="00BA5B4A"/>
    <w:rsid w:val="00BA5F34"/>
    <w:rsid w:val="00BA6336"/>
    <w:rsid w:val="00BA659A"/>
    <w:rsid w:val="00BA6DE6"/>
    <w:rsid w:val="00BA6ECC"/>
    <w:rsid w:val="00BA6FBE"/>
    <w:rsid w:val="00BA7845"/>
    <w:rsid w:val="00BB01D1"/>
    <w:rsid w:val="00BB06C0"/>
    <w:rsid w:val="00BB13A1"/>
    <w:rsid w:val="00BB13C1"/>
    <w:rsid w:val="00BB14E0"/>
    <w:rsid w:val="00BB15CE"/>
    <w:rsid w:val="00BB23FE"/>
    <w:rsid w:val="00BB294E"/>
    <w:rsid w:val="00BB4990"/>
    <w:rsid w:val="00BB4D88"/>
    <w:rsid w:val="00BB4E78"/>
    <w:rsid w:val="00BB52EC"/>
    <w:rsid w:val="00BB5357"/>
    <w:rsid w:val="00BB61B8"/>
    <w:rsid w:val="00BC04F3"/>
    <w:rsid w:val="00BC1438"/>
    <w:rsid w:val="00BC160A"/>
    <w:rsid w:val="00BC1FEB"/>
    <w:rsid w:val="00BC2583"/>
    <w:rsid w:val="00BC2B00"/>
    <w:rsid w:val="00BC2C16"/>
    <w:rsid w:val="00BC42AC"/>
    <w:rsid w:val="00BC45E5"/>
    <w:rsid w:val="00BC48A8"/>
    <w:rsid w:val="00BC51F4"/>
    <w:rsid w:val="00BC53AA"/>
    <w:rsid w:val="00BC5BC9"/>
    <w:rsid w:val="00BC5EFC"/>
    <w:rsid w:val="00BC62ED"/>
    <w:rsid w:val="00BC6574"/>
    <w:rsid w:val="00BC693A"/>
    <w:rsid w:val="00BC6CE3"/>
    <w:rsid w:val="00BD03C2"/>
    <w:rsid w:val="00BD05CF"/>
    <w:rsid w:val="00BD0C0C"/>
    <w:rsid w:val="00BD14A1"/>
    <w:rsid w:val="00BD170F"/>
    <w:rsid w:val="00BD1725"/>
    <w:rsid w:val="00BD1F99"/>
    <w:rsid w:val="00BD1FF1"/>
    <w:rsid w:val="00BD22DB"/>
    <w:rsid w:val="00BD23DF"/>
    <w:rsid w:val="00BD2690"/>
    <w:rsid w:val="00BD2732"/>
    <w:rsid w:val="00BD2AAE"/>
    <w:rsid w:val="00BD2D0E"/>
    <w:rsid w:val="00BD3797"/>
    <w:rsid w:val="00BD388B"/>
    <w:rsid w:val="00BD4052"/>
    <w:rsid w:val="00BD47B0"/>
    <w:rsid w:val="00BD4BC0"/>
    <w:rsid w:val="00BD57EA"/>
    <w:rsid w:val="00BD6136"/>
    <w:rsid w:val="00BD6C23"/>
    <w:rsid w:val="00BD6CD9"/>
    <w:rsid w:val="00BD716F"/>
    <w:rsid w:val="00BD771C"/>
    <w:rsid w:val="00BD7ECD"/>
    <w:rsid w:val="00BE04CE"/>
    <w:rsid w:val="00BE05E4"/>
    <w:rsid w:val="00BE08E4"/>
    <w:rsid w:val="00BE0C99"/>
    <w:rsid w:val="00BE0E76"/>
    <w:rsid w:val="00BE1CD9"/>
    <w:rsid w:val="00BE1DB2"/>
    <w:rsid w:val="00BE1DD6"/>
    <w:rsid w:val="00BE1E7D"/>
    <w:rsid w:val="00BE2660"/>
    <w:rsid w:val="00BE341D"/>
    <w:rsid w:val="00BE3AA5"/>
    <w:rsid w:val="00BE41AE"/>
    <w:rsid w:val="00BE45D8"/>
    <w:rsid w:val="00BE48E3"/>
    <w:rsid w:val="00BE4914"/>
    <w:rsid w:val="00BE55AF"/>
    <w:rsid w:val="00BE57EF"/>
    <w:rsid w:val="00BE59B9"/>
    <w:rsid w:val="00BE5D6A"/>
    <w:rsid w:val="00BE5EF8"/>
    <w:rsid w:val="00BE6250"/>
    <w:rsid w:val="00BE67B6"/>
    <w:rsid w:val="00BF0565"/>
    <w:rsid w:val="00BF0867"/>
    <w:rsid w:val="00BF16F4"/>
    <w:rsid w:val="00BF29E2"/>
    <w:rsid w:val="00BF308A"/>
    <w:rsid w:val="00BF36F1"/>
    <w:rsid w:val="00BF4240"/>
    <w:rsid w:val="00BF4847"/>
    <w:rsid w:val="00BF5234"/>
    <w:rsid w:val="00BF6C59"/>
    <w:rsid w:val="00BF6D47"/>
    <w:rsid w:val="00BF78EB"/>
    <w:rsid w:val="00BF7AAF"/>
    <w:rsid w:val="00C000EC"/>
    <w:rsid w:val="00C0142E"/>
    <w:rsid w:val="00C02457"/>
    <w:rsid w:val="00C02572"/>
    <w:rsid w:val="00C03027"/>
    <w:rsid w:val="00C03755"/>
    <w:rsid w:val="00C037DB"/>
    <w:rsid w:val="00C0481B"/>
    <w:rsid w:val="00C04C86"/>
    <w:rsid w:val="00C05D36"/>
    <w:rsid w:val="00C065CF"/>
    <w:rsid w:val="00C065E8"/>
    <w:rsid w:val="00C06DEE"/>
    <w:rsid w:val="00C0765B"/>
    <w:rsid w:val="00C077E2"/>
    <w:rsid w:val="00C07840"/>
    <w:rsid w:val="00C07ACA"/>
    <w:rsid w:val="00C07B74"/>
    <w:rsid w:val="00C104D9"/>
    <w:rsid w:val="00C105FE"/>
    <w:rsid w:val="00C108D7"/>
    <w:rsid w:val="00C11DA2"/>
    <w:rsid w:val="00C1243A"/>
    <w:rsid w:val="00C12D6C"/>
    <w:rsid w:val="00C135D2"/>
    <w:rsid w:val="00C13A11"/>
    <w:rsid w:val="00C14370"/>
    <w:rsid w:val="00C14A71"/>
    <w:rsid w:val="00C14C68"/>
    <w:rsid w:val="00C1525E"/>
    <w:rsid w:val="00C15618"/>
    <w:rsid w:val="00C15853"/>
    <w:rsid w:val="00C1600E"/>
    <w:rsid w:val="00C164C7"/>
    <w:rsid w:val="00C165FF"/>
    <w:rsid w:val="00C1695F"/>
    <w:rsid w:val="00C16C00"/>
    <w:rsid w:val="00C16C1B"/>
    <w:rsid w:val="00C17431"/>
    <w:rsid w:val="00C175C5"/>
    <w:rsid w:val="00C179B3"/>
    <w:rsid w:val="00C17D68"/>
    <w:rsid w:val="00C17FDD"/>
    <w:rsid w:val="00C202E3"/>
    <w:rsid w:val="00C20D8D"/>
    <w:rsid w:val="00C21C1D"/>
    <w:rsid w:val="00C22879"/>
    <w:rsid w:val="00C22FF2"/>
    <w:rsid w:val="00C235D3"/>
    <w:rsid w:val="00C238A3"/>
    <w:rsid w:val="00C23E2B"/>
    <w:rsid w:val="00C241B2"/>
    <w:rsid w:val="00C242EA"/>
    <w:rsid w:val="00C24551"/>
    <w:rsid w:val="00C24F78"/>
    <w:rsid w:val="00C25475"/>
    <w:rsid w:val="00C25523"/>
    <w:rsid w:val="00C255AD"/>
    <w:rsid w:val="00C26682"/>
    <w:rsid w:val="00C26C21"/>
    <w:rsid w:val="00C27345"/>
    <w:rsid w:val="00C27433"/>
    <w:rsid w:val="00C27591"/>
    <w:rsid w:val="00C275B3"/>
    <w:rsid w:val="00C3055B"/>
    <w:rsid w:val="00C3125D"/>
    <w:rsid w:val="00C316AD"/>
    <w:rsid w:val="00C31AED"/>
    <w:rsid w:val="00C3256F"/>
    <w:rsid w:val="00C326D1"/>
    <w:rsid w:val="00C32F1B"/>
    <w:rsid w:val="00C3331C"/>
    <w:rsid w:val="00C33A17"/>
    <w:rsid w:val="00C33D29"/>
    <w:rsid w:val="00C34051"/>
    <w:rsid w:val="00C34744"/>
    <w:rsid w:val="00C35181"/>
    <w:rsid w:val="00C3597F"/>
    <w:rsid w:val="00C35AAC"/>
    <w:rsid w:val="00C365B2"/>
    <w:rsid w:val="00C37386"/>
    <w:rsid w:val="00C375EC"/>
    <w:rsid w:val="00C4014A"/>
    <w:rsid w:val="00C40604"/>
    <w:rsid w:val="00C413E9"/>
    <w:rsid w:val="00C41485"/>
    <w:rsid w:val="00C418D1"/>
    <w:rsid w:val="00C422CA"/>
    <w:rsid w:val="00C4277E"/>
    <w:rsid w:val="00C42A2F"/>
    <w:rsid w:val="00C430B8"/>
    <w:rsid w:val="00C4327C"/>
    <w:rsid w:val="00C4345D"/>
    <w:rsid w:val="00C43BA7"/>
    <w:rsid w:val="00C440AC"/>
    <w:rsid w:val="00C4508B"/>
    <w:rsid w:val="00C45482"/>
    <w:rsid w:val="00C45D93"/>
    <w:rsid w:val="00C4625B"/>
    <w:rsid w:val="00C463F3"/>
    <w:rsid w:val="00C46A90"/>
    <w:rsid w:val="00C47344"/>
    <w:rsid w:val="00C47D64"/>
    <w:rsid w:val="00C50A25"/>
    <w:rsid w:val="00C525ED"/>
    <w:rsid w:val="00C52FDA"/>
    <w:rsid w:val="00C53496"/>
    <w:rsid w:val="00C534F7"/>
    <w:rsid w:val="00C53CE1"/>
    <w:rsid w:val="00C53D12"/>
    <w:rsid w:val="00C55AA4"/>
    <w:rsid w:val="00C56175"/>
    <w:rsid w:val="00C56332"/>
    <w:rsid w:val="00C564CD"/>
    <w:rsid w:val="00C568D5"/>
    <w:rsid w:val="00C57726"/>
    <w:rsid w:val="00C60AC2"/>
    <w:rsid w:val="00C614BD"/>
    <w:rsid w:val="00C61734"/>
    <w:rsid w:val="00C63082"/>
    <w:rsid w:val="00C638E0"/>
    <w:rsid w:val="00C6396B"/>
    <w:rsid w:val="00C639C2"/>
    <w:rsid w:val="00C6421D"/>
    <w:rsid w:val="00C64F8B"/>
    <w:rsid w:val="00C6513B"/>
    <w:rsid w:val="00C65352"/>
    <w:rsid w:val="00C65424"/>
    <w:rsid w:val="00C65617"/>
    <w:rsid w:val="00C658B3"/>
    <w:rsid w:val="00C65B49"/>
    <w:rsid w:val="00C66085"/>
    <w:rsid w:val="00C666BB"/>
    <w:rsid w:val="00C66FCD"/>
    <w:rsid w:val="00C70283"/>
    <w:rsid w:val="00C70D5C"/>
    <w:rsid w:val="00C7173E"/>
    <w:rsid w:val="00C724D3"/>
    <w:rsid w:val="00C72BB1"/>
    <w:rsid w:val="00C7307B"/>
    <w:rsid w:val="00C7366E"/>
    <w:rsid w:val="00C7428C"/>
    <w:rsid w:val="00C7478D"/>
    <w:rsid w:val="00C74A2B"/>
    <w:rsid w:val="00C74F0E"/>
    <w:rsid w:val="00C74FB4"/>
    <w:rsid w:val="00C756D4"/>
    <w:rsid w:val="00C75A87"/>
    <w:rsid w:val="00C7628C"/>
    <w:rsid w:val="00C76B82"/>
    <w:rsid w:val="00C80372"/>
    <w:rsid w:val="00C81414"/>
    <w:rsid w:val="00C81581"/>
    <w:rsid w:val="00C8174B"/>
    <w:rsid w:val="00C82113"/>
    <w:rsid w:val="00C822B8"/>
    <w:rsid w:val="00C829BF"/>
    <w:rsid w:val="00C8309E"/>
    <w:rsid w:val="00C83512"/>
    <w:rsid w:val="00C83FB0"/>
    <w:rsid w:val="00C8433A"/>
    <w:rsid w:val="00C8441B"/>
    <w:rsid w:val="00C84A96"/>
    <w:rsid w:val="00C84FFE"/>
    <w:rsid w:val="00C852D7"/>
    <w:rsid w:val="00C85DFE"/>
    <w:rsid w:val="00C85E14"/>
    <w:rsid w:val="00C8607D"/>
    <w:rsid w:val="00C878D5"/>
    <w:rsid w:val="00C9033E"/>
    <w:rsid w:val="00C904D5"/>
    <w:rsid w:val="00C90AA9"/>
    <w:rsid w:val="00C90FA2"/>
    <w:rsid w:val="00C91454"/>
    <w:rsid w:val="00C91D5D"/>
    <w:rsid w:val="00C92056"/>
    <w:rsid w:val="00C921EA"/>
    <w:rsid w:val="00C9263F"/>
    <w:rsid w:val="00C9332F"/>
    <w:rsid w:val="00C93341"/>
    <w:rsid w:val="00C935D1"/>
    <w:rsid w:val="00C93E59"/>
    <w:rsid w:val="00C9430F"/>
    <w:rsid w:val="00C94831"/>
    <w:rsid w:val="00C94867"/>
    <w:rsid w:val="00C94A93"/>
    <w:rsid w:val="00C95DE9"/>
    <w:rsid w:val="00C96AA1"/>
    <w:rsid w:val="00C96D67"/>
    <w:rsid w:val="00C96E70"/>
    <w:rsid w:val="00C9707E"/>
    <w:rsid w:val="00C97984"/>
    <w:rsid w:val="00CA00F6"/>
    <w:rsid w:val="00CA01CC"/>
    <w:rsid w:val="00CA0AC1"/>
    <w:rsid w:val="00CA0C20"/>
    <w:rsid w:val="00CA0FE4"/>
    <w:rsid w:val="00CA1900"/>
    <w:rsid w:val="00CA2B1F"/>
    <w:rsid w:val="00CA2C15"/>
    <w:rsid w:val="00CA3374"/>
    <w:rsid w:val="00CA3916"/>
    <w:rsid w:val="00CA474E"/>
    <w:rsid w:val="00CA49CB"/>
    <w:rsid w:val="00CA558F"/>
    <w:rsid w:val="00CA6477"/>
    <w:rsid w:val="00CA69C5"/>
    <w:rsid w:val="00CA7B71"/>
    <w:rsid w:val="00CA7E6A"/>
    <w:rsid w:val="00CB0C6D"/>
    <w:rsid w:val="00CB2441"/>
    <w:rsid w:val="00CB2948"/>
    <w:rsid w:val="00CB2A0D"/>
    <w:rsid w:val="00CB2C27"/>
    <w:rsid w:val="00CB3258"/>
    <w:rsid w:val="00CB34EA"/>
    <w:rsid w:val="00CB3ABE"/>
    <w:rsid w:val="00CB3BCA"/>
    <w:rsid w:val="00CB4936"/>
    <w:rsid w:val="00CB4AEA"/>
    <w:rsid w:val="00CB50BA"/>
    <w:rsid w:val="00CB52B3"/>
    <w:rsid w:val="00CB54E6"/>
    <w:rsid w:val="00CB6BA9"/>
    <w:rsid w:val="00CB7117"/>
    <w:rsid w:val="00CC0A08"/>
    <w:rsid w:val="00CC17B7"/>
    <w:rsid w:val="00CC1D62"/>
    <w:rsid w:val="00CC3171"/>
    <w:rsid w:val="00CC35B4"/>
    <w:rsid w:val="00CC44F4"/>
    <w:rsid w:val="00CC5898"/>
    <w:rsid w:val="00CC6093"/>
    <w:rsid w:val="00CC6363"/>
    <w:rsid w:val="00CC6E3A"/>
    <w:rsid w:val="00CC70E5"/>
    <w:rsid w:val="00CC785C"/>
    <w:rsid w:val="00CC7AD0"/>
    <w:rsid w:val="00CC7F6A"/>
    <w:rsid w:val="00CD0176"/>
    <w:rsid w:val="00CD2A8F"/>
    <w:rsid w:val="00CD4027"/>
    <w:rsid w:val="00CD42C6"/>
    <w:rsid w:val="00CD47AF"/>
    <w:rsid w:val="00CD4B67"/>
    <w:rsid w:val="00CD4D6D"/>
    <w:rsid w:val="00CD58F7"/>
    <w:rsid w:val="00CD5A59"/>
    <w:rsid w:val="00CD625F"/>
    <w:rsid w:val="00CD6436"/>
    <w:rsid w:val="00CD66CC"/>
    <w:rsid w:val="00CD6DD8"/>
    <w:rsid w:val="00CD742D"/>
    <w:rsid w:val="00CD79FB"/>
    <w:rsid w:val="00CD7D3D"/>
    <w:rsid w:val="00CE0014"/>
    <w:rsid w:val="00CE0462"/>
    <w:rsid w:val="00CE0651"/>
    <w:rsid w:val="00CE22B2"/>
    <w:rsid w:val="00CE2360"/>
    <w:rsid w:val="00CE2575"/>
    <w:rsid w:val="00CE33B7"/>
    <w:rsid w:val="00CE3A98"/>
    <w:rsid w:val="00CE3DB0"/>
    <w:rsid w:val="00CE46E9"/>
    <w:rsid w:val="00CE4D6D"/>
    <w:rsid w:val="00CE536A"/>
    <w:rsid w:val="00CE63F3"/>
    <w:rsid w:val="00CE6B84"/>
    <w:rsid w:val="00CE6C37"/>
    <w:rsid w:val="00CE7C0F"/>
    <w:rsid w:val="00CE7D8D"/>
    <w:rsid w:val="00CF158F"/>
    <w:rsid w:val="00CF179E"/>
    <w:rsid w:val="00CF21EF"/>
    <w:rsid w:val="00CF28CA"/>
    <w:rsid w:val="00CF297F"/>
    <w:rsid w:val="00CF3584"/>
    <w:rsid w:val="00CF37DD"/>
    <w:rsid w:val="00CF4297"/>
    <w:rsid w:val="00CF4E71"/>
    <w:rsid w:val="00CF50EA"/>
    <w:rsid w:val="00CF5499"/>
    <w:rsid w:val="00CF564A"/>
    <w:rsid w:val="00CF5E52"/>
    <w:rsid w:val="00CF5EA1"/>
    <w:rsid w:val="00CF6181"/>
    <w:rsid w:val="00CF6C77"/>
    <w:rsid w:val="00CF7662"/>
    <w:rsid w:val="00CF7F22"/>
    <w:rsid w:val="00D0008C"/>
    <w:rsid w:val="00D00A9F"/>
    <w:rsid w:val="00D01F7C"/>
    <w:rsid w:val="00D02165"/>
    <w:rsid w:val="00D024F6"/>
    <w:rsid w:val="00D02500"/>
    <w:rsid w:val="00D02599"/>
    <w:rsid w:val="00D02DA3"/>
    <w:rsid w:val="00D03346"/>
    <w:rsid w:val="00D03355"/>
    <w:rsid w:val="00D03986"/>
    <w:rsid w:val="00D0431B"/>
    <w:rsid w:val="00D04DAA"/>
    <w:rsid w:val="00D052C4"/>
    <w:rsid w:val="00D0584E"/>
    <w:rsid w:val="00D05869"/>
    <w:rsid w:val="00D05DAB"/>
    <w:rsid w:val="00D068BE"/>
    <w:rsid w:val="00D100AA"/>
    <w:rsid w:val="00D109DD"/>
    <w:rsid w:val="00D10D6D"/>
    <w:rsid w:val="00D112EC"/>
    <w:rsid w:val="00D11670"/>
    <w:rsid w:val="00D11E0E"/>
    <w:rsid w:val="00D120CB"/>
    <w:rsid w:val="00D1337A"/>
    <w:rsid w:val="00D137D7"/>
    <w:rsid w:val="00D14311"/>
    <w:rsid w:val="00D14A59"/>
    <w:rsid w:val="00D17482"/>
    <w:rsid w:val="00D17E44"/>
    <w:rsid w:val="00D21C43"/>
    <w:rsid w:val="00D227B6"/>
    <w:rsid w:val="00D227CC"/>
    <w:rsid w:val="00D229E8"/>
    <w:rsid w:val="00D22C54"/>
    <w:rsid w:val="00D232D6"/>
    <w:rsid w:val="00D23925"/>
    <w:rsid w:val="00D23BD5"/>
    <w:rsid w:val="00D23CE9"/>
    <w:rsid w:val="00D24504"/>
    <w:rsid w:val="00D24AB5"/>
    <w:rsid w:val="00D25BB3"/>
    <w:rsid w:val="00D25E10"/>
    <w:rsid w:val="00D2648E"/>
    <w:rsid w:val="00D269F4"/>
    <w:rsid w:val="00D2744F"/>
    <w:rsid w:val="00D27AF3"/>
    <w:rsid w:val="00D27BEB"/>
    <w:rsid w:val="00D308E2"/>
    <w:rsid w:val="00D31001"/>
    <w:rsid w:val="00D313E6"/>
    <w:rsid w:val="00D31CF4"/>
    <w:rsid w:val="00D31ED5"/>
    <w:rsid w:val="00D321C9"/>
    <w:rsid w:val="00D3225C"/>
    <w:rsid w:val="00D33073"/>
    <w:rsid w:val="00D3350F"/>
    <w:rsid w:val="00D33DC3"/>
    <w:rsid w:val="00D3428B"/>
    <w:rsid w:val="00D36C15"/>
    <w:rsid w:val="00D36EFF"/>
    <w:rsid w:val="00D37248"/>
    <w:rsid w:val="00D3796D"/>
    <w:rsid w:val="00D41597"/>
    <w:rsid w:val="00D41C39"/>
    <w:rsid w:val="00D4308C"/>
    <w:rsid w:val="00D43242"/>
    <w:rsid w:val="00D436BD"/>
    <w:rsid w:val="00D4399E"/>
    <w:rsid w:val="00D439EC"/>
    <w:rsid w:val="00D43F11"/>
    <w:rsid w:val="00D441C0"/>
    <w:rsid w:val="00D4486B"/>
    <w:rsid w:val="00D44A1E"/>
    <w:rsid w:val="00D45287"/>
    <w:rsid w:val="00D4551A"/>
    <w:rsid w:val="00D4557D"/>
    <w:rsid w:val="00D45FA6"/>
    <w:rsid w:val="00D46995"/>
    <w:rsid w:val="00D46C95"/>
    <w:rsid w:val="00D46CD0"/>
    <w:rsid w:val="00D46D9D"/>
    <w:rsid w:val="00D473B4"/>
    <w:rsid w:val="00D47548"/>
    <w:rsid w:val="00D4782E"/>
    <w:rsid w:val="00D47F39"/>
    <w:rsid w:val="00D50AA0"/>
    <w:rsid w:val="00D50F7B"/>
    <w:rsid w:val="00D51C85"/>
    <w:rsid w:val="00D52253"/>
    <w:rsid w:val="00D52360"/>
    <w:rsid w:val="00D52699"/>
    <w:rsid w:val="00D53147"/>
    <w:rsid w:val="00D53391"/>
    <w:rsid w:val="00D53B65"/>
    <w:rsid w:val="00D53BDD"/>
    <w:rsid w:val="00D541A8"/>
    <w:rsid w:val="00D5422E"/>
    <w:rsid w:val="00D54935"/>
    <w:rsid w:val="00D553C9"/>
    <w:rsid w:val="00D5638E"/>
    <w:rsid w:val="00D56CC7"/>
    <w:rsid w:val="00D56F0B"/>
    <w:rsid w:val="00D570AB"/>
    <w:rsid w:val="00D57202"/>
    <w:rsid w:val="00D573CB"/>
    <w:rsid w:val="00D57B59"/>
    <w:rsid w:val="00D57CE8"/>
    <w:rsid w:val="00D57E35"/>
    <w:rsid w:val="00D60374"/>
    <w:rsid w:val="00D60468"/>
    <w:rsid w:val="00D60F4E"/>
    <w:rsid w:val="00D61984"/>
    <w:rsid w:val="00D619EF"/>
    <w:rsid w:val="00D62563"/>
    <w:rsid w:val="00D62746"/>
    <w:rsid w:val="00D6287B"/>
    <w:rsid w:val="00D629BF"/>
    <w:rsid w:val="00D62FA0"/>
    <w:rsid w:val="00D6309E"/>
    <w:rsid w:val="00D6445C"/>
    <w:rsid w:val="00D64B2C"/>
    <w:rsid w:val="00D64B51"/>
    <w:rsid w:val="00D64F62"/>
    <w:rsid w:val="00D654E5"/>
    <w:rsid w:val="00D6550C"/>
    <w:rsid w:val="00D65519"/>
    <w:rsid w:val="00D66284"/>
    <w:rsid w:val="00D66F0B"/>
    <w:rsid w:val="00D674F0"/>
    <w:rsid w:val="00D7014D"/>
    <w:rsid w:val="00D7064C"/>
    <w:rsid w:val="00D70D9D"/>
    <w:rsid w:val="00D719E1"/>
    <w:rsid w:val="00D71E3E"/>
    <w:rsid w:val="00D72E66"/>
    <w:rsid w:val="00D73AF9"/>
    <w:rsid w:val="00D73C42"/>
    <w:rsid w:val="00D7568A"/>
    <w:rsid w:val="00D75797"/>
    <w:rsid w:val="00D75B0C"/>
    <w:rsid w:val="00D76686"/>
    <w:rsid w:val="00D76D02"/>
    <w:rsid w:val="00D76F07"/>
    <w:rsid w:val="00D76F81"/>
    <w:rsid w:val="00D77632"/>
    <w:rsid w:val="00D8044E"/>
    <w:rsid w:val="00D806D1"/>
    <w:rsid w:val="00D80D76"/>
    <w:rsid w:val="00D8191A"/>
    <w:rsid w:val="00D81968"/>
    <w:rsid w:val="00D81CE7"/>
    <w:rsid w:val="00D81E26"/>
    <w:rsid w:val="00D82D0A"/>
    <w:rsid w:val="00D832AC"/>
    <w:rsid w:val="00D83E6A"/>
    <w:rsid w:val="00D840A3"/>
    <w:rsid w:val="00D847DC"/>
    <w:rsid w:val="00D855A1"/>
    <w:rsid w:val="00D85933"/>
    <w:rsid w:val="00D8599C"/>
    <w:rsid w:val="00D86388"/>
    <w:rsid w:val="00D8717A"/>
    <w:rsid w:val="00D87352"/>
    <w:rsid w:val="00D87D0A"/>
    <w:rsid w:val="00D87E9F"/>
    <w:rsid w:val="00D90038"/>
    <w:rsid w:val="00D90318"/>
    <w:rsid w:val="00D90FF3"/>
    <w:rsid w:val="00D923EA"/>
    <w:rsid w:val="00D92542"/>
    <w:rsid w:val="00D92648"/>
    <w:rsid w:val="00D9294E"/>
    <w:rsid w:val="00D939D7"/>
    <w:rsid w:val="00D93CCF"/>
    <w:rsid w:val="00D948C7"/>
    <w:rsid w:val="00D94C22"/>
    <w:rsid w:val="00D94EDB"/>
    <w:rsid w:val="00D95086"/>
    <w:rsid w:val="00D95E7C"/>
    <w:rsid w:val="00D965A3"/>
    <w:rsid w:val="00D96874"/>
    <w:rsid w:val="00D96B38"/>
    <w:rsid w:val="00D96CEA"/>
    <w:rsid w:val="00DA01A1"/>
    <w:rsid w:val="00DA17FF"/>
    <w:rsid w:val="00DA2264"/>
    <w:rsid w:val="00DA240B"/>
    <w:rsid w:val="00DA263F"/>
    <w:rsid w:val="00DA2F58"/>
    <w:rsid w:val="00DA3E57"/>
    <w:rsid w:val="00DA4049"/>
    <w:rsid w:val="00DA49ED"/>
    <w:rsid w:val="00DA4E2C"/>
    <w:rsid w:val="00DA54B2"/>
    <w:rsid w:val="00DA6368"/>
    <w:rsid w:val="00DA665A"/>
    <w:rsid w:val="00DB053E"/>
    <w:rsid w:val="00DB0770"/>
    <w:rsid w:val="00DB09A3"/>
    <w:rsid w:val="00DB0CE6"/>
    <w:rsid w:val="00DB14FD"/>
    <w:rsid w:val="00DB1E87"/>
    <w:rsid w:val="00DB205F"/>
    <w:rsid w:val="00DB23F4"/>
    <w:rsid w:val="00DB29BD"/>
    <w:rsid w:val="00DB32EA"/>
    <w:rsid w:val="00DB3ECF"/>
    <w:rsid w:val="00DB4E04"/>
    <w:rsid w:val="00DB5A15"/>
    <w:rsid w:val="00DB5F91"/>
    <w:rsid w:val="00DC03C9"/>
    <w:rsid w:val="00DC11BF"/>
    <w:rsid w:val="00DC181A"/>
    <w:rsid w:val="00DC198B"/>
    <w:rsid w:val="00DC1AFB"/>
    <w:rsid w:val="00DC2A64"/>
    <w:rsid w:val="00DC2AFB"/>
    <w:rsid w:val="00DC2BDC"/>
    <w:rsid w:val="00DC2FA5"/>
    <w:rsid w:val="00DC4D81"/>
    <w:rsid w:val="00DC4E78"/>
    <w:rsid w:val="00DC552C"/>
    <w:rsid w:val="00DC55AD"/>
    <w:rsid w:val="00DC5695"/>
    <w:rsid w:val="00DC5C29"/>
    <w:rsid w:val="00DC6011"/>
    <w:rsid w:val="00DC6B6C"/>
    <w:rsid w:val="00DC70A4"/>
    <w:rsid w:val="00DC7FB4"/>
    <w:rsid w:val="00DD036B"/>
    <w:rsid w:val="00DD05DA"/>
    <w:rsid w:val="00DD0B3D"/>
    <w:rsid w:val="00DD38BE"/>
    <w:rsid w:val="00DD3E5A"/>
    <w:rsid w:val="00DD429C"/>
    <w:rsid w:val="00DD4F9B"/>
    <w:rsid w:val="00DD56EC"/>
    <w:rsid w:val="00DD59EA"/>
    <w:rsid w:val="00DD5A86"/>
    <w:rsid w:val="00DD5F2E"/>
    <w:rsid w:val="00DD5F7D"/>
    <w:rsid w:val="00DD60F2"/>
    <w:rsid w:val="00DD63D8"/>
    <w:rsid w:val="00DD6C2E"/>
    <w:rsid w:val="00DD6D0E"/>
    <w:rsid w:val="00DD76D6"/>
    <w:rsid w:val="00DE0774"/>
    <w:rsid w:val="00DE0825"/>
    <w:rsid w:val="00DE113C"/>
    <w:rsid w:val="00DE1321"/>
    <w:rsid w:val="00DE21D4"/>
    <w:rsid w:val="00DE2441"/>
    <w:rsid w:val="00DE32F5"/>
    <w:rsid w:val="00DE3332"/>
    <w:rsid w:val="00DE3A82"/>
    <w:rsid w:val="00DE3BC8"/>
    <w:rsid w:val="00DE3C95"/>
    <w:rsid w:val="00DE446D"/>
    <w:rsid w:val="00DE4E88"/>
    <w:rsid w:val="00DE5225"/>
    <w:rsid w:val="00DE5844"/>
    <w:rsid w:val="00DE59D1"/>
    <w:rsid w:val="00DE6EE6"/>
    <w:rsid w:val="00DE7746"/>
    <w:rsid w:val="00DE7DF8"/>
    <w:rsid w:val="00DF030E"/>
    <w:rsid w:val="00DF05C6"/>
    <w:rsid w:val="00DF0EA1"/>
    <w:rsid w:val="00DF1677"/>
    <w:rsid w:val="00DF185A"/>
    <w:rsid w:val="00DF1923"/>
    <w:rsid w:val="00DF1952"/>
    <w:rsid w:val="00DF2075"/>
    <w:rsid w:val="00DF285F"/>
    <w:rsid w:val="00DF38C2"/>
    <w:rsid w:val="00DF3955"/>
    <w:rsid w:val="00DF3EA4"/>
    <w:rsid w:val="00DF4C03"/>
    <w:rsid w:val="00DF5213"/>
    <w:rsid w:val="00DF5608"/>
    <w:rsid w:val="00DF6EBC"/>
    <w:rsid w:val="00DF7793"/>
    <w:rsid w:val="00DF77AD"/>
    <w:rsid w:val="00DF78F1"/>
    <w:rsid w:val="00E00661"/>
    <w:rsid w:val="00E00FC9"/>
    <w:rsid w:val="00E01905"/>
    <w:rsid w:val="00E01BF5"/>
    <w:rsid w:val="00E0230A"/>
    <w:rsid w:val="00E027CD"/>
    <w:rsid w:val="00E029D5"/>
    <w:rsid w:val="00E0378C"/>
    <w:rsid w:val="00E03B79"/>
    <w:rsid w:val="00E049FD"/>
    <w:rsid w:val="00E04DB3"/>
    <w:rsid w:val="00E054BC"/>
    <w:rsid w:val="00E057EB"/>
    <w:rsid w:val="00E05C14"/>
    <w:rsid w:val="00E05C2F"/>
    <w:rsid w:val="00E0651C"/>
    <w:rsid w:val="00E06FDB"/>
    <w:rsid w:val="00E0745E"/>
    <w:rsid w:val="00E0750D"/>
    <w:rsid w:val="00E07E82"/>
    <w:rsid w:val="00E10593"/>
    <w:rsid w:val="00E10679"/>
    <w:rsid w:val="00E1068D"/>
    <w:rsid w:val="00E10996"/>
    <w:rsid w:val="00E111AA"/>
    <w:rsid w:val="00E1189C"/>
    <w:rsid w:val="00E12852"/>
    <w:rsid w:val="00E128EA"/>
    <w:rsid w:val="00E139C0"/>
    <w:rsid w:val="00E14574"/>
    <w:rsid w:val="00E14C96"/>
    <w:rsid w:val="00E14E82"/>
    <w:rsid w:val="00E15240"/>
    <w:rsid w:val="00E16249"/>
    <w:rsid w:val="00E16641"/>
    <w:rsid w:val="00E1667E"/>
    <w:rsid w:val="00E1676A"/>
    <w:rsid w:val="00E16DE6"/>
    <w:rsid w:val="00E20A34"/>
    <w:rsid w:val="00E20F9E"/>
    <w:rsid w:val="00E21157"/>
    <w:rsid w:val="00E21970"/>
    <w:rsid w:val="00E21B18"/>
    <w:rsid w:val="00E21C1F"/>
    <w:rsid w:val="00E22C2C"/>
    <w:rsid w:val="00E23140"/>
    <w:rsid w:val="00E2365C"/>
    <w:rsid w:val="00E23EA1"/>
    <w:rsid w:val="00E24795"/>
    <w:rsid w:val="00E24853"/>
    <w:rsid w:val="00E249C6"/>
    <w:rsid w:val="00E24B50"/>
    <w:rsid w:val="00E259E7"/>
    <w:rsid w:val="00E27BC9"/>
    <w:rsid w:val="00E300B4"/>
    <w:rsid w:val="00E32B80"/>
    <w:rsid w:val="00E33374"/>
    <w:rsid w:val="00E33A17"/>
    <w:rsid w:val="00E34076"/>
    <w:rsid w:val="00E345AA"/>
    <w:rsid w:val="00E34D6C"/>
    <w:rsid w:val="00E35B1A"/>
    <w:rsid w:val="00E36958"/>
    <w:rsid w:val="00E36A7D"/>
    <w:rsid w:val="00E372DE"/>
    <w:rsid w:val="00E379A2"/>
    <w:rsid w:val="00E37CA9"/>
    <w:rsid w:val="00E400DF"/>
    <w:rsid w:val="00E4099B"/>
    <w:rsid w:val="00E40A87"/>
    <w:rsid w:val="00E40C5B"/>
    <w:rsid w:val="00E40D96"/>
    <w:rsid w:val="00E411CA"/>
    <w:rsid w:val="00E41ABF"/>
    <w:rsid w:val="00E41DAA"/>
    <w:rsid w:val="00E41FB7"/>
    <w:rsid w:val="00E42821"/>
    <w:rsid w:val="00E42B8B"/>
    <w:rsid w:val="00E432A8"/>
    <w:rsid w:val="00E4335E"/>
    <w:rsid w:val="00E43502"/>
    <w:rsid w:val="00E435D3"/>
    <w:rsid w:val="00E437DC"/>
    <w:rsid w:val="00E43D5D"/>
    <w:rsid w:val="00E445EE"/>
    <w:rsid w:val="00E449A8"/>
    <w:rsid w:val="00E4534A"/>
    <w:rsid w:val="00E45DAA"/>
    <w:rsid w:val="00E45FF7"/>
    <w:rsid w:val="00E468C7"/>
    <w:rsid w:val="00E476CB"/>
    <w:rsid w:val="00E4773B"/>
    <w:rsid w:val="00E479BE"/>
    <w:rsid w:val="00E47A22"/>
    <w:rsid w:val="00E500FD"/>
    <w:rsid w:val="00E5041A"/>
    <w:rsid w:val="00E506E5"/>
    <w:rsid w:val="00E50DC5"/>
    <w:rsid w:val="00E524FA"/>
    <w:rsid w:val="00E52BDA"/>
    <w:rsid w:val="00E53950"/>
    <w:rsid w:val="00E53CD6"/>
    <w:rsid w:val="00E53DF3"/>
    <w:rsid w:val="00E5533E"/>
    <w:rsid w:val="00E55EB7"/>
    <w:rsid w:val="00E55EC0"/>
    <w:rsid w:val="00E56369"/>
    <w:rsid w:val="00E5676C"/>
    <w:rsid w:val="00E57854"/>
    <w:rsid w:val="00E60B5B"/>
    <w:rsid w:val="00E61241"/>
    <w:rsid w:val="00E613AF"/>
    <w:rsid w:val="00E62084"/>
    <w:rsid w:val="00E62A83"/>
    <w:rsid w:val="00E62E54"/>
    <w:rsid w:val="00E63189"/>
    <w:rsid w:val="00E63486"/>
    <w:rsid w:val="00E6361B"/>
    <w:rsid w:val="00E63D3E"/>
    <w:rsid w:val="00E63ECE"/>
    <w:rsid w:val="00E6432D"/>
    <w:rsid w:val="00E64DB8"/>
    <w:rsid w:val="00E651FA"/>
    <w:rsid w:val="00E65DA2"/>
    <w:rsid w:val="00E66467"/>
    <w:rsid w:val="00E66F7F"/>
    <w:rsid w:val="00E6703B"/>
    <w:rsid w:val="00E70631"/>
    <w:rsid w:val="00E70872"/>
    <w:rsid w:val="00E713C3"/>
    <w:rsid w:val="00E71ED0"/>
    <w:rsid w:val="00E7205B"/>
    <w:rsid w:val="00E723BD"/>
    <w:rsid w:val="00E725F2"/>
    <w:rsid w:val="00E72F22"/>
    <w:rsid w:val="00E73536"/>
    <w:rsid w:val="00E73851"/>
    <w:rsid w:val="00E740C2"/>
    <w:rsid w:val="00E744F1"/>
    <w:rsid w:val="00E74511"/>
    <w:rsid w:val="00E75151"/>
    <w:rsid w:val="00E75A4D"/>
    <w:rsid w:val="00E765EA"/>
    <w:rsid w:val="00E769B4"/>
    <w:rsid w:val="00E76E38"/>
    <w:rsid w:val="00E779B2"/>
    <w:rsid w:val="00E77C0D"/>
    <w:rsid w:val="00E77D3E"/>
    <w:rsid w:val="00E77D41"/>
    <w:rsid w:val="00E80A28"/>
    <w:rsid w:val="00E812D3"/>
    <w:rsid w:val="00E81659"/>
    <w:rsid w:val="00E81785"/>
    <w:rsid w:val="00E82514"/>
    <w:rsid w:val="00E82FF5"/>
    <w:rsid w:val="00E8338F"/>
    <w:rsid w:val="00E839F6"/>
    <w:rsid w:val="00E844C1"/>
    <w:rsid w:val="00E84EEB"/>
    <w:rsid w:val="00E8505A"/>
    <w:rsid w:val="00E85427"/>
    <w:rsid w:val="00E8559F"/>
    <w:rsid w:val="00E85628"/>
    <w:rsid w:val="00E85B51"/>
    <w:rsid w:val="00E86A24"/>
    <w:rsid w:val="00E86A35"/>
    <w:rsid w:val="00E86F6D"/>
    <w:rsid w:val="00E90CD1"/>
    <w:rsid w:val="00E91444"/>
    <w:rsid w:val="00E917FC"/>
    <w:rsid w:val="00E91B85"/>
    <w:rsid w:val="00E91F8D"/>
    <w:rsid w:val="00E9218B"/>
    <w:rsid w:val="00E93818"/>
    <w:rsid w:val="00E9391A"/>
    <w:rsid w:val="00E943E6"/>
    <w:rsid w:val="00E94810"/>
    <w:rsid w:val="00E94D68"/>
    <w:rsid w:val="00E94E5D"/>
    <w:rsid w:val="00E953ED"/>
    <w:rsid w:val="00E971F1"/>
    <w:rsid w:val="00E9768E"/>
    <w:rsid w:val="00E97A9F"/>
    <w:rsid w:val="00E97AA9"/>
    <w:rsid w:val="00EA1A8B"/>
    <w:rsid w:val="00EA2032"/>
    <w:rsid w:val="00EA367F"/>
    <w:rsid w:val="00EA41E1"/>
    <w:rsid w:val="00EA4797"/>
    <w:rsid w:val="00EA49EC"/>
    <w:rsid w:val="00EA504B"/>
    <w:rsid w:val="00EA54A9"/>
    <w:rsid w:val="00EA68B0"/>
    <w:rsid w:val="00EA68B3"/>
    <w:rsid w:val="00EA7516"/>
    <w:rsid w:val="00EA7C62"/>
    <w:rsid w:val="00EB0800"/>
    <w:rsid w:val="00EB17A4"/>
    <w:rsid w:val="00EB208D"/>
    <w:rsid w:val="00EB2B0C"/>
    <w:rsid w:val="00EB389B"/>
    <w:rsid w:val="00EB38EA"/>
    <w:rsid w:val="00EB3987"/>
    <w:rsid w:val="00EB49CF"/>
    <w:rsid w:val="00EB53E1"/>
    <w:rsid w:val="00EB5E98"/>
    <w:rsid w:val="00EB6D0C"/>
    <w:rsid w:val="00EC0BD5"/>
    <w:rsid w:val="00EC0E1B"/>
    <w:rsid w:val="00EC0E34"/>
    <w:rsid w:val="00EC11F8"/>
    <w:rsid w:val="00EC1519"/>
    <w:rsid w:val="00EC18CE"/>
    <w:rsid w:val="00EC1C59"/>
    <w:rsid w:val="00EC1F2F"/>
    <w:rsid w:val="00EC2028"/>
    <w:rsid w:val="00EC23F6"/>
    <w:rsid w:val="00EC2A12"/>
    <w:rsid w:val="00EC355C"/>
    <w:rsid w:val="00EC3B28"/>
    <w:rsid w:val="00EC4513"/>
    <w:rsid w:val="00EC491F"/>
    <w:rsid w:val="00EC4D10"/>
    <w:rsid w:val="00EC543E"/>
    <w:rsid w:val="00EC59CD"/>
    <w:rsid w:val="00EC66C1"/>
    <w:rsid w:val="00EC6A14"/>
    <w:rsid w:val="00EC6B15"/>
    <w:rsid w:val="00EC73EA"/>
    <w:rsid w:val="00ED037C"/>
    <w:rsid w:val="00ED05FB"/>
    <w:rsid w:val="00ED065D"/>
    <w:rsid w:val="00ED0BFC"/>
    <w:rsid w:val="00ED1CF5"/>
    <w:rsid w:val="00ED2D44"/>
    <w:rsid w:val="00ED30AB"/>
    <w:rsid w:val="00ED3182"/>
    <w:rsid w:val="00ED4333"/>
    <w:rsid w:val="00ED435E"/>
    <w:rsid w:val="00ED46F4"/>
    <w:rsid w:val="00ED4765"/>
    <w:rsid w:val="00ED50AB"/>
    <w:rsid w:val="00ED5725"/>
    <w:rsid w:val="00ED6039"/>
    <w:rsid w:val="00ED6491"/>
    <w:rsid w:val="00ED66B5"/>
    <w:rsid w:val="00ED6740"/>
    <w:rsid w:val="00ED68DE"/>
    <w:rsid w:val="00ED7097"/>
    <w:rsid w:val="00ED7A24"/>
    <w:rsid w:val="00ED7C13"/>
    <w:rsid w:val="00ED7C54"/>
    <w:rsid w:val="00ED7E69"/>
    <w:rsid w:val="00EE037E"/>
    <w:rsid w:val="00EE18C7"/>
    <w:rsid w:val="00EE1D08"/>
    <w:rsid w:val="00EE1E0D"/>
    <w:rsid w:val="00EE1E3A"/>
    <w:rsid w:val="00EE1F18"/>
    <w:rsid w:val="00EE26A7"/>
    <w:rsid w:val="00EE302A"/>
    <w:rsid w:val="00EE506A"/>
    <w:rsid w:val="00EE535C"/>
    <w:rsid w:val="00EE59CF"/>
    <w:rsid w:val="00EE62D7"/>
    <w:rsid w:val="00EE65D1"/>
    <w:rsid w:val="00EE679A"/>
    <w:rsid w:val="00EE6833"/>
    <w:rsid w:val="00EE6A5D"/>
    <w:rsid w:val="00EE6AF4"/>
    <w:rsid w:val="00EE74DE"/>
    <w:rsid w:val="00EF0413"/>
    <w:rsid w:val="00EF0D1E"/>
    <w:rsid w:val="00EF0FDF"/>
    <w:rsid w:val="00EF1571"/>
    <w:rsid w:val="00EF1C8C"/>
    <w:rsid w:val="00EF1FD7"/>
    <w:rsid w:val="00EF2B1F"/>
    <w:rsid w:val="00EF2D7F"/>
    <w:rsid w:val="00EF2E24"/>
    <w:rsid w:val="00EF3F22"/>
    <w:rsid w:val="00EF4D3C"/>
    <w:rsid w:val="00EF4E42"/>
    <w:rsid w:val="00EF53E9"/>
    <w:rsid w:val="00EF54FD"/>
    <w:rsid w:val="00EF61EA"/>
    <w:rsid w:val="00F00BB9"/>
    <w:rsid w:val="00F0176E"/>
    <w:rsid w:val="00F01C34"/>
    <w:rsid w:val="00F02C8C"/>
    <w:rsid w:val="00F02D8E"/>
    <w:rsid w:val="00F03F00"/>
    <w:rsid w:val="00F04610"/>
    <w:rsid w:val="00F0553A"/>
    <w:rsid w:val="00F059BF"/>
    <w:rsid w:val="00F05A51"/>
    <w:rsid w:val="00F06F45"/>
    <w:rsid w:val="00F070BA"/>
    <w:rsid w:val="00F07E09"/>
    <w:rsid w:val="00F1010A"/>
    <w:rsid w:val="00F10B5A"/>
    <w:rsid w:val="00F123ED"/>
    <w:rsid w:val="00F12427"/>
    <w:rsid w:val="00F1254B"/>
    <w:rsid w:val="00F12EC3"/>
    <w:rsid w:val="00F13731"/>
    <w:rsid w:val="00F13ABB"/>
    <w:rsid w:val="00F13F6F"/>
    <w:rsid w:val="00F146C1"/>
    <w:rsid w:val="00F146DD"/>
    <w:rsid w:val="00F147BC"/>
    <w:rsid w:val="00F148B0"/>
    <w:rsid w:val="00F148FE"/>
    <w:rsid w:val="00F14C6F"/>
    <w:rsid w:val="00F14F3A"/>
    <w:rsid w:val="00F15CAF"/>
    <w:rsid w:val="00F164FB"/>
    <w:rsid w:val="00F17D77"/>
    <w:rsid w:val="00F20AAF"/>
    <w:rsid w:val="00F20F5E"/>
    <w:rsid w:val="00F2119C"/>
    <w:rsid w:val="00F2176E"/>
    <w:rsid w:val="00F22697"/>
    <w:rsid w:val="00F22902"/>
    <w:rsid w:val="00F229B8"/>
    <w:rsid w:val="00F22C17"/>
    <w:rsid w:val="00F23548"/>
    <w:rsid w:val="00F23883"/>
    <w:rsid w:val="00F24F16"/>
    <w:rsid w:val="00F254D5"/>
    <w:rsid w:val="00F256E5"/>
    <w:rsid w:val="00F25DD1"/>
    <w:rsid w:val="00F26084"/>
    <w:rsid w:val="00F26B1A"/>
    <w:rsid w:val="00F2735D"/>
    <w:rsid w:val="00F27546"/>
    <w:rsid w:val="00F277D3"/>
    <w:rsid w:val="00F307D6"/>
    <w:rsid w:val="00F307DE"/>
    <w:rsid w:val="00F30973"/>
    <w:rsid w:val="00F30FCD"/>
    <w:rsid w:val="00F32688"/>
    <w:rsid w:val="00F3277E"/>
    <w:rsid w:val="00F3354F"/>
    <w:rsid w:val="00F339E7"/>
    <w:rsid w:val="00F33A85"/>
    <w:rsid w:val="00F33BF0"/>
    <w:rsid w:val="00F33D7E"/>
    <w:rsid w:val="00F34132"/>
    <w:rsid w:val="00F34E3D"/>
    <w:rsid w:val="00F35541"/>
    <w:rsid w:val="00F35F4B"/>
    <w:rsid w:val="00F362FC"/>
    <w:rsid w:val="00F3711C"/>
    <w:rsid w:val="00F40041"/>
    <w:rsid w:val="00F40085"/>
    <w:rsid w:val="00F4055E"/>
    <w:rsid w:val="00F405EA"/>
    <w:rsid w:val="00F40739"/>
    <w:rsid w:val="00F4084F"/>
    <w:rsid w:val="00F40928"/>
    <w:rsid w:val="00F40F0E"/>
    <w:rsid w:val="00F427D7"/>
    <w:rsid w:val="00F428F4"/>
    <w:rsid w:val="00F42A6B"/>
    <w:rsid w:val="00F42B3D"/>
    <w:rsid w:val="00F431AE"/>
    <w:rsid w:val="00F43210"/>
    <w:rsid w:val="00F43340"/>
    <w:rsid w:val="00F4362D"/>
    <w:rsid w:val="00F43DE4"/>
    <w:rsid w:val="00F43E25"/>
    <w:rsid w:val="00F43E90"/>
    <w:rsid w:val="00F43F01"/>
    <w:rsid w:val="00F44038"/>
    <w:rsid w:val="00F44353"/>
    <w:rsid w:val="00F44B0D"/>
    <w:rsid w:val="00F45199"/>
    <w:rsid w:val="00F4519E"/>
    <w:rsid w:val="00F458BE"/>
    <w:rsid w:val="00F45A9C"/>
    <w:rsid w:val="00F45AB4"/>
    <w:rsid w:val="00F46339"/>
    <w:rsid w:val="00F47AD8"/>
    <w:rsid w:val="00F47D62"/>
    <w:rsid w:val="00F5013C"/>
    <w:rsid w:val="00F5100E"/>
    <w:rsid w:val="00F51E0B"/>
    <w:rsid w:val="00F52C76"/>
    <w:rsid w:val="00F53B13"/>
    <w:rsid w:val="00F53F90"/>
    <w:rsid w:val="00F5413D"/>
    <w:rsid w:val="00F553CD"/>
    <w:rsid w:val="00F55477"/>
    <w:rsid w:val="00F55B0E"/>
    <w:rsid w:val="00F55D0F"/>
    <w:rsid w:val="00F56AE6"/>
    <w:rsid w:val="00F57001"/>
    <w:rsid w:val="00F57A6A"/>
    <w:rsid w:val="00F57C7E"/>
    <w:rsid w:val="00F60332"/>
    <w:rsid w:val="00F60537"/>
    <w:rsid w:val="00F61E97"/>
    <w:rsid w:val="00F61F9E"/>
    <w:rsid w:val="00F63018"/>
    <w:rsid w:val="00F6358C"/>
    <w:rsid w:val="00F63944"/>
    <w:rsid w:val="00F63D66"/>
    <w:rsid w:val="00F63EB1"/>
    <w:rsid w:val="00F65712"/>
    <w:rsid w:val="00F65E3F"/>
    <w:rsid w:val="00F66F71"/>
    <w:rsid w:val="00F67104"/>
    <w:rsid w:val="00F674E3"/>
    <w:rsid w:val="00F67716"/>
    <w:rsid w:val="00F7060D"/>
    <w:rsid w:val="00F70791"/>
    <w:rsid w:val="00F707CD"/>
    <w:rsid w:val="00F70FF0"/>
    <w:rsid w:val="00F71670"/>
    <w:rsid w:val="00F71D0A"/>
    <w:rsid w:val="00F7256D"/>
    <w:rsid w:val="00F73317"/>
    <w:rsid w:val="00F740E8"/>
    <w:rsid w:val="00F74AC8"/>
    <w:rsid w:val="00F74DB2"/>
    <w:rsid w:val="00F74E6A"/>
    <w:rsid w:val="00F75EA8"/>
    <w:rsid w:val="00F7616D"/>
    <w:rsid w:val="00F761B5"/>
    <w:rsid w:val="00F76340"/>
    <w:rsid w:val="00F76FCD"/>
    <w:rsid w:val="00F779EC"/>
    <w:rsid w:val="00F77F0D"/>
    <w:rsid w:val="00F80733"/>
    <w:rsid w:val="00F81203"/>
    <w:rsid w:val="00F8162C"/>
    <w:rsid w:val="00F81C90"/>
    <w:rsid w:val="00F81CFB"/>
    <w:rsid w:val="00F81E6D"/>
    <w:rsid w:val="00F82535"/>
    <w:rsid w:val="00F82A2A"/>
    <w:rsid w:val="00F83DD1"/>
    <w:rsid w:val="00F851D4"/>
    <w:rsid w:val="00F8604A"/>
    <w:rsid w:val="00F86671"/>
    <w:rsid w:val="00F8674E"/>
    <w:rsid w:val="00F867A7"/>
    <w:rsid w:val="00F86993"/>
    <w:rsid w:val="00F86E3F"/>
    <w:rsid w:val="00F86F16"/>
    <w:rsid w:val="00F87434"/>
    <w:rsid w:val="00F87774"/>
    <w:rsid w:val="00F878AC"/>
    <w:rsid w:val="00F90A26"/>
    <w:rsid w:val="00F90D28"/>
    <w:rsid w:val="00F910C0"/>
    <w:rsid w:val="00F91185"/>
    <w:rsid w:val="00F915A3"/>
    <w:rsid w:val="00F91762"/>
    <w:rsid w:val="00F92288"/>
    <w:rsid w:val="00F9292E"/>
    <w:rsid w:val="00F92FAA"/>
    <w:rsid w:val="00F92FEB"/>
    <w:rsid w:val="00F946FD"/>
    <w:rsid w:val="00F95099"/>
    <w:rsid w:val="00F956A4"/>
    <w:rsid w:val="00F9628F"/>
    <w:rsid w:val="00F96B74"/>
    <w:rsid w:val="00F97416"/>
    <w:rsid w:val="00FA0522"/>
    <w:rsid w:val="00FA05F0"/>
    <w:rsid w:val="00FA0630"/>
    <w:rsid w:val="00FA09FA"/>
    <w:rsid w:val="00FA1C72"/>
    <w:rsid w:val="00FA1E18"/>
    <w:rsid w:val="00FA2D0C"/>
    <w:rsid w:val="00FA2D1E"/>
    <w:rsid w:val="00FA3605"/>
    <w:rsid w:val="00FA3DCC"/>
    <w:rsid w:val="00FA4044"/>
    <w:rsid w:val="00FA4B81"/>
    <w:rsid w:val="00FA4C08"/>
    <w:rsid w:val="00FA583F"/>
    <w:rsid w:val="00FA58F7"/>
    <w:rsid w:val="00FA5A89"/>
    <w:rsid w:val="00FA6B72"/>
    <w:rsid w:val="00FA756B"/>
    <w:rsid w:val="00FA7CD0"/>
    <w:rsid w:val="00FA7F22"/>
    <w:rsid w:val="00FB0004"/>
    <w:rsid w:val="00FB1086"/>
    <w:rsid w:val="00FB11FA"/>
    <w:rsid w:val="00FB1270"/>
    <w:rsid w:val="00FB1AB2"/>
    <w:rsid w:val="00FB1BBD"/>
    <w:rsid w:val="00FB1D31"/>
    <w:rsid w:val="00FB2BD5"/>
    <w:rsid w:val="00FB2EE7"/>
    <w:rsid w:val="00FB35CD"/>
    <w:rsid w:val="00FB36AB"/>
    <w:rsid w:val="00FB3850"/>
    <w:rsid w:val="00FB39C9"/>
    <w:rsid w:val="00FB3C8E"/>
    <w:rsid w:val="00FB3EAD"/>
    <w:rsid w:val="00FB4D47"/>
    <w:rsid w:val="00FB5211"/>
    <w:rsid w:val="00FB557D"/>
    <w:rsid w:val="00FB58FD"/>
    <w:rsid w:val="00FB6646"/>
    <w:rsid w:val="00FB670F"/>
    <w:rsid w:val="00FB73DE"/>
    <w:rsid w:val="00FB7910"/>
    <w:rsid w:val="00FB7988"/>
    <w:rsid w:val="00FB7D8E"/>
    <w:rsid w:val="00FC008B"/>
    <w:rsid w:val="00FC02FF"/>
    <w:rsid w:val="00FC0ED8"/>
    <w:rsid w:val="00FC155D"/>
    <w:rsid w:val="00FC1691"/>
    <w:rsid w:val="00FC20E6"/>
    <w:rsid w:val="00FC2239"/>
    <w:rsid w:val="00FC2967"/>
    <w:rsid w:val="00FC2DEF"/>
    <w:rsid w:val="00FC3821"/>
    <w:rsid w:val="00FC405A"/>
    <w:rsid w:val="00FC4084"/>
    <w:rsid w:val="00FC41E3"/>
    <w:rsid w:val="00FC5065"/>
    <w:rsid w:val="00FC5526"/>
    <w:rsid w:val="00FC5ABF"/>
    <w:rsid w:val="00FC5B78"/>
    <w:rsid w:val="00FC6267"/>
    <w:rsid w:val="00FC641F"/>
    <w:rsid w:val="00FC67A6"/>
    <w:rsid w:val="00FC7046"/>
    <w:rsid w:val="00FC716A"/>
    <w:rsid w:val="00FC739E"/>
    <w:rsid w:val="00FC7535"/>
    <w:rsid w:val="00FC7873"/>
    <w:rsid w:val="00FD0E76"/>
    <w:rsid w:val="00FD1F98"/>
    <w:rsid w:val="00FD205C"/>
    <w:rsid w:val="00FD21B2"/>
    <w:rsid w:val="00FD2D33"/>
    <w:rsid w:val="00FD3144"/>
    <w:rsid w:val="00FD33CF"/>
    <w:rsid w:val="00FD36BD"/>
    <w:rsid w:val="00FD3D2E"/>
    <w:rsid w:val="00FD3DD6"/>
    <w:rsid w:val="00FD3EC2"/>
    <w:rsid w:val="00FD405B"/>
    <w:rsid w:val="00FD41A4"/>
    <w:rsid w:val="00FD4FF9"/>
    <w:rsid w:val="00FD588C"/>
    <w:rsid w:val="00FD71AE"/>
    <w:rsid w:val="00FD7691"/>
    <w:rsid w:val="00FE051B"/>
    <w:rsid w:val="00FE0869"/>
    <w:rsid w:val="00FE0D64"/>
    <w:rsid w:val="00FE0E7A"/>
    <w:rsid w:val="00FE1A33"/>
    <w:rsid w:val="00FE1CD5"/>
    <w:rsid w:val="00FE212E"/>
    <w:rsid w:val="00FE23C7"/>
    <w:rsid w:val="00FE2C67"/>
    <w:rsid w:val="00FE2CDB"/>
    <w:rsid w:val="00FE2E00"/>
    <w:rsid w:val="00FE2EB8"/>
    <w:rsid w:val="00FE2EF8"/>
    <w:rsid w:val="00FE2F1C"/>
    <w:rsid w:val="00FE323D"/>
    <w:rsid w:val="00FE3985"/>
    <w:rsid w:val="00FE3DEE"/>
    <w:rsid w:val="00FE400B"/>
    <w:rsid w:val="00FE429A"/>
    <w:rsid w:val="00FE4526"/>
    <w:rsid w:val="00FE4A84"/>
    <w:rsid w:val="00FE4AB2"/>
    <w:rsid w:val="00FE4FCA"/>
    <w:rsid w:val="00FE69B7"/>
    <w:rsid w:val="00FE7983"/>
    <w:rsid w:val="00FF114D"/>
    <w:rsid w:val="00FF1DCA"/>
    <w:rsid w:val="00FF2726"/>
    <w:rsid w:val="00FF323E"/>
    <w:rsid w:val="00FF34CE"/>
    <w:rsid w:val="00FF3948"/>
    <w:rsid w:val="00FF4273"/>
    <w:rsid w:val="00FF4CC1"/>
    <w:rsid w:val="00FF4D92"/>
    <w:rsid w:val="00FF5023"/>
    <w:rsid w:val="00FF5FF7"/>
    <w:rsid w:val="00FF63AD"/>
    <w:rsid w:val="00FF6992"/>
    <w:rsid w:val="00FF6A6A"/>
    <w:rsid w:val="00FF6B3D"/>
    <w:rsid w:val="00FF70EA"/>
    <w:rsid w:val="00FF7414"/>
    <w:rsid w:val="00FF7654"/>
    <w:rsid w:val="6EBE6592"/>
    <w:rsid w:val="770D3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8CDF"/>
  <w15:chartTrackingRefBased/>
  <w15:docId w15:val="{966810D6-77B7-4211-B50B-03C769D39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F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1F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A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73E7"/>
    <w:rPr>
      <w:b/>
      <w:bCs/>
    </w:rPr>
  </w:style>
  <w:style w:type="character" w:styleId="Hyperlink">
    <w:name w:val="Hyperlink"/>
    <w:basedOn w:val="DefaultParagraphFont"/>
    <w:uiPriority w:val="99"/>
    <w:unhideWhenUsed/>
    <w:rsid w:val="00442BAB"/>
    <w:rPr>
      <w:color w:val="0000FF"/>
      <w:u w:val="single"/>
    </w:rPr>
  </w:style>
  <w:style w:type="character" w:styleId="FollowedHyperlink">
    <w:name w:val="FollowedHyperlink"/>
    <w:basedOn w:val="DefaultParagraphFont"/>
    <w:uiPriority w:val="99"/>
    <w:semiHidden/>
    <w:unhideWhenUsed/>
    <w:rsid w:val="006A260C"/>
    <w:rPr>
      <w:color w:val="954F72" w:themeColor="followedHyperlink"/>
      <w:u w:val="single"/>
    </w:rPr>
  </w:style>
  <w:style w:type="paragraph" w:styleId="ListParagraph">
    <w:name w:val="List Paragraph"/>
    <w:basedOn w:val="Normal"/>
    <w:uiPriority w:val="34"/>
    <w:qFormat/>
    <w:rsid w:val="00983755"/>
    <w:pPr>
      <w:ind w:left="720"/>
      <w:contextualSpacing/>
    </w:pPr>
  </w:style>
  <w:style w:type="character" w:customStyle="1" w:styleId="normaltextrun">
    <w:name w:val="normaltextrun"/>
    <w:basedOn w:val="DefaultParagraphFont"/>
    <w:rsid w:val="00B3297A"/>
  </w:style>
  <w:style w:type="character" w:customStyle="1" w:styleId="eop">
    <w:name w:val="eop"/>
    <w:basedOn w:val="DefaultParagraphFont"/>
    <w:rsid w:val="00B3297A"/>
  </w:style>
  <w:style w:type="character" w:styleId="UnresolvedMention">
    <w:name w:val="Unresolved Mention"/>
    <w:basedOn w:val="DefaultParagraphFont"/>
    <w:uiPriority w:val="99"/>
    <w:semiHidden/>
    <w:unhideWhenUsed/>
    <w:rsid w:val="009427BA"/>
    <w:rPr>
      <w:color w:val="605E5C"/>
      <w:shd w:val="clear" w:color="auto" w:fill="E1DFDD"/>
    </w:rPr>
  </w:style>
  <w:style w:type="character" w:styleId="Emphasis">
    <w:name w:val="Emphasis"/>
    <w:basedOn w:val="DefaultParagraphFont"/>
    <w:uiPriority w:val="20"/>
    <w:qFormat/>
    <w:rsid w:val="00834B02"/>
    <w:rPr>
      <w:i/>
      <w:iCs/>
    </w:rPr>
  </w:style>
  <w:style w:type="paragraph" w:customStyle="1" w:styleId="paragraph">
    <w:name w:val="paragraph"/>
    <w:basedOn w:val="Normal"/>
    <w:rsid w:val="000E11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95DE9"/>
    <w:rPr>
      <w:sz w:val="16"/>
      <w:szCs w:val="16"/>
    </w:rPr>
  </w:style>
  <w:style w:type="paragraph" w:styleId="CommentText">
    <w:name w:val="annotation text"/>
    <w:basedOn w:val="Normal"/>
    <w:link w:val="CommentTextChar"/>
    <w:uiPriority w:val="99"/>
    <w:semiHidden/>
    <w:unhideWhenUsed/>
    <w:rsid w:val="00C95DE9"/>
    <w:pPr>
      <w:spacing w:line="240" w:lineRule="auto"/>
    </w:pPr>
    <w:rPr>
      <w:sz w:val="20"/>
      <w:szCs w:val="20"/>
    </w:rPr>
  </w:style>
  <w:style w:type="character" w:customStyle="1" w:styleId="CommentTextChar">
    <w:name w:val="Comment Text Char"/>
    <w:basedOn w:val="DefaultParagraphFont"/>
    <w:link w:val="CommentText"/>
    <w:uiPriority w:val="99"/>
    <w:semiHidden/>
    <w:rsid w:val="00C95DE9"/>
    <w:rPr>
      <w:sz w:val="20"/>
      <w:szCs w:val="20"/>
    </w:rPr>
  </w:style>
  <w:style w:type="paragraph" w:styleId="CommentSubject">
    <w:name w:val="annotation subject"/>
    <w:basedOn w:val="CommentText"/>
    <w:next w:val="CommentText"/>
    <w:link w:val="CommentSubjectChar"/>
    <w:uiPriority w:val="99"/>
    <w:semiHidden/>
    <w:unhideWhenUsed/>
    <w:rsid w:val="00C95DE9"/>
    <w:rPr>
      <w:b/>
      <w:bCs/>
    </w:rPr>
  </w:style>
  <w:style w:type="character" w:customStyle="1" w:styleId="CommentSubjectChar">
    <w:name w:val="Comment Subject Char"/>
    <w:basedOn w:val="CommentTextChar"/>
    <w:link w:val="CommentSubject"/>
    <w:uiPriority w:val="99"/>
    <w:semiHidden/>
    <w:rsid w:val="00C95DE9"/>
    <w:rPr>
      <w:b/>
      <w:bCs/>
      <w:sz w:val="20"/>
      <w:szCs w:val="20"/>
    </w:rPr>
  </w:style>
  <w:style w:type="character" w:customStyle="1" w:styleId="Heading1Char">
    <w:name w:val="Heading 1 Char"/>
    <w:basedOn w:val="DefaultParagraphFont"/>
    <w:link w:val="Heading1"/>
    <w:uiPriority w:val="9"/>
    <w:rsid w:val="000D1F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1F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83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CA1"/>
  </w:style>
  <w:style w:type="paragraph" w:styleId="Footer">
    <w:name w:val="footer"/>
    <w:basedOn w:val="Normal"/>
    <w:link w:val="FooterChar"/>
    <w:uiPriority w:val="99"/>
    <w:unhideWhenUsed/>
    <w:rsid w:val="00683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CA1"/>
  </w:style>
  <w:style w:type="paragraph" w:styleId="TOCHeading">
    <w:name w:val="TOC Heading"/>
    <w:basedOn w:val="Heading1"/>
    <w:next w:val="Normal"/>
    <w:uiPriority w:val="39"/>
    <w:unhideWhenUsed/>
    <w:qFormat/>
    <w:rsid w:val="001B5A1E"/>
    <w:pPr>
      <w:outlineLvl w:val="9"/>
    </w:pPr>
    <w:rPr>
      <w:lang w:val="en-US"/>
    </w:rPr>
  </w:style>
  <w:style w:type="paragraph" w:styleId="TOC1">
    <w:name w:val="toc 1"/>
    <w:basedOn w:val="Normal"/>
    <w:next w:val="Normal"/>
    <w:autoRedefine/>
    <w:uiPriority w:val="39"/>
    <w:unhideWhenUsed/>
    <w:rsid w:val="001B5A1E"/>
    <w:pPr>
      <w:spacing w:after="100"/>
    </w:pPr>
  </w:style>
  <w:style w:type="paragraph" w:styleId="TOC2">
    <w:name w:val="toc 2"/>
    <w:basedOn w:val="Normal"/>
    <w:next w:val="Normal"/>
    <w:autoRedefine/>
    <w:uiPriority w:val="39"/>
    <w:unhideWhenUsed/>
    <w:rsid w:val="001B5A1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10693">
      <w:bodyDiv w:val="1"/>
      <w:marLeft w:val="0"/>
      <w:marRight w:val="0"/>
      <w:marTop w:val="0"/>
      <w:marBottom w:val="0"/>
      <w:divBdr>
        <w:top w:val="none" w:sz="0" w:space="0" w:color="auto"/>
        <w:left w:val="none" w:sz="0" w:space="0" w:color="auto"/>
        <w:bottom w:val="none" w:sz="0" w:space="0" w:color="auto"/>
        <w:right w:val="none" w:sz="0" w:space="0" w:color="auto"/>
      </w:divBdr>
    </w:div>
    <w:div w:id="762454510">
      <w:bodyDiv w:val="1"/>
      <w:marLeft w:val="0"/>
      <w:marRight w:val="0"/>
      <w:marTop w:val="0"/>
      <w:marBottom w:val="0"/>
      <w:divBdr>
        <w:top w:val="none" w:sz="0" w:space="0" w:color="auto"/>
        <w:left w:val="none" w:sz="0" w:space="0" w:color="auto"/>
        <w:bottom w:val="none" w:sz="0" w:space="0" w:color="auto"/>
        <w:right w:val="none" w:sz="0" w:space="0" w:color="auto"/>
      </w:divBdr>
      <w:divsChild>
        <w:div w:id="496574417">
          <w:marLeft w:val="0"/>
          <w:marRight w:val="0"/>
          <w:marTop w:val="0"/>
          <w:marBottom w:val="0"/>
          <w:divBdr>
            <w:top w:val="none" w:sz="0" w:space="0" w:color="auto"/>
            <w:left w:val="none" w:sz="0" w:space="0" w:color="auto"/>
            <w:bottom w:val="none" w:sz="0" w:space="0" w:color="auto"/>
            <w:right w:val="none" w:sz="0" w:space="0" w:color="auto"/>
          </w:divBdr>
          <w:divsChild>
            <w:div w:id="173762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96270">
      <w:bodyDiv w:val="1"/>
      <w:marLeft w:val="0"/>
      <w:marRight w:val="0"/>
      <w:marTop w:val="0"/>
      <w:marBottom w:val="0"/>
      <w:divBdr>
        <w:top w:val="none" w:sz="0" w:space="0" w:color="auto"/>
        <w:left w:val="none" w:sz="0" w:space="0" w:color="auto"/>
        <w:bottom w:val="none" w:sz="0" w:space="0" w:color="auto"/>
        <w:right w:val="none" w:sz="0" w:space="0" w:color="auto"/>
      </w:divBdr>
    </w:div>
    <w:div w:id="1209609034">
      <w:bodyDiv w:val="1"/>
      <w:marLeft w:val="0"/>
      <w:marRight w:val="0"/>
      <w:marTop w:val="0"/>
      <w:marBottom w:val="0"/>
      <w:divBdr>
        <w:top w:val="none" w:sz="0" w:space="0" w:color="auto"/>
        <w:left w:val="none" w:sz="0" w:space="0" w:color="auto"/>
        <w:bottom w:val="none" w:sz="0" w:space="0" w:color="auto"/>
        <w:right w:val="none" w:sz="0" w:space="0" w:color="auto"/>
      </w:divBdr>
      <w:divsChild>
        <w:div w:id="955529876">
          <w:marLeft w:val="0"/>
          <w:marRight w:val="0"/>
          <w:marTop w:val="0"/>
          <w:marBottom w:val="0"/>
          <w:divBdr>
            <w:top w:val="none" w:sz="0" w:space="0" w:color="auto"/>
            <w:left w:val="none" w:sz="0" w:space="0" w:color="auto"/>
            <w:bottom w:val="none" w:sz="0" w:space="0" w:color="auto"/>
            <w:right w:val="none" w:sz="0" w:space="0" w:color="auto"/>
          </w:divBdr>
        </w:div>
        <w:div w:id="686566552">
          <w:marLeft w:val="0"/>
          <w:marRight w:val="0"/>
          <w:marTop w:val="0"/>
          <w:marBottom w:val="0"/>
          <w:divBdr>
            <w:top w:val="none" w:sz="0" w:space="0" w:color="auto"/>
            <w:left w:val="none" w:sz="0" w:space="0" w:color="auto"/>
            <w:bottom w:val="none" w:sz="0" w:space="0" w:color="auto"/>
            <w:right w:val="none" w:sz="0" w:space="0" w:color="auto"/>
          </w:divBdr>
          <w:divsChild>
            <w:div w:id="171634652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458185967">
      <w:bodyDiv w:val="1"/>
      <w:marLeft w:val="0"/>
      <w:marRight w:val="0"/>
      <w:marTop w:val="0"/>
      <w:marBottom w:val="0"/>
      <w:divBdr>
        <w:top w:val="none" w:sz="0" w:space="0" w:color="auto"/>
        <w:left w:val="none" w:sz="0" w:space="0" w:color="auto"/>
        <w:bottom w:val="none" w:sz="0" w:space="0" w:color="auto"/>
        <w:right w:val="none" w:sz="0" w:space="0" w:color="auto"/>
      </w:divBdr>
      <w:divsChild>
        <w:div w:id="1061639578">
          <w:marLeft w:val="0"/>
          <w:marRight w:val="0"/>
          <w:marTop w:val="0"/>
          <w:marBottom w:val="0"/>
          <w:divBdr>
            <w:top w:val="none" w:sz="0" w:space="0" w:color="auto"/>
            <w:left w:val="none" w:sz="0" w:space="0" w:color="auto"/>
            <w:bottom w:val="none" w:sz="0" w:space="0" w:color="auto"/>
            <w:right w:val="none" w:sz="0" w:space="0" w:color="auto"/>
          </w:divBdr>
          <w:divsChild>
            <w:div w:id="109667920">
              <w:marLeft w:val="0"/>
              <w:marRight w:val="0"/>
              <w:marTop w:val="0"/>
              <w:marBottom w:val="0"/>
              <w:divBdr>
                <w:top w:val="none" w:sz="0" w:space="0" w:color="auto"/>
                <w:left w:val="none" w:sz="0" w:space="0" w:color="auto"/>
                <w:bottom w:val="none" w:sz="0" w:space="0" w:color="auto"/>
                <w:right w:val="none" w:sz="0" w:space="0" w:color="auto"/>
              </w:divBdr>
              <w:divsChild>
                <w:div w:id="1249509569">
                  <w:marLeft w:val="0"/>
                  <w:marRight w:val="0"/>
                  <w:marTop w:val="0"/>
                  <w:marBottom w:val="0"/>
                  <w:divBdr>
                    <w:top w:val="none" w:sz="0" w:space="0" w:color="auto"/>
                    <w:left w:val="none" w:sz="0" w:space="0" w:color="auto"/>
                    <w:bottom w:val="none" w:sz="0" w:space="0" w:color="auto"/>
                    <w:right w:val="none" w:sz="0" w:space="0" w:color="auto"/>
                  </w:divBdr>
                  <w:divsChild>
                    <w:div w:id="2094626302">
                      <w:marLeft w:val="120"/>
                      <w:marRight w:val="300"/>
                      <w:marTop w:val="120"/>
                      <w:marBottom w:val="120"/>
                      <w:divBdr>
                        <w:top w:val="none" w:sz="0" w:space="0" w:color="auto"/>
                        <w:left w:val="none" w:sz="0" w:space="0" w:color="auto"/>
                        <w:bottom w:val="none" w:sz="0" w:space="0" w:color="auto"/>
                        <w:right w:val="none" w:sz="0" w:space="0" w:color="auto"/>
                      </w:divBdr>
                      <w:divsChild>
                        <w:div w:id="2104646849">
                          <w:marLeft w:val="780"/>
                          <w:marRight w:val="240"/>
                          <w:marTop w:val="180"/>
                          <w:marBottom w:val="0"/>
                          <w:divBdr>
                            <w:top w:val="none" w:sz="0" w:space="0" w:color="auto"/>
                            <w:left w:val="none" w:sz="0" w:space="0" w:color="auto"/>
                            <w:bottom w:val="none" w:sz="0" w:space="0" w:color="auto"/>
                            <w:right w:val="none" w:sz="0" w:space="0" w:color="auto"/>
                          </w:divBdr>
                          <w:divsChild>
                            <w:div w:id="893809909">
                              <w:marLeft w:val="0"/>
                              <w:marRight w:val="0"/>
                              <w:marTop w:val="0"/>
                              <w:marBottom w:val="0"/>
                              <w:divBdr>
                                <w:top w:val="none" w:sz="0" w:space="0" w:color="auto"/>
                                <w:left w:val="none" w:sz="0" w:space="0" w:color="auto"/>
                                <w:bottom w:val="none" w:sz="0" w:space="0" w:color="auto"/>
                                <w:right w:val="none" w:sz="0" w:space="0" w:color="auto"/>
                              </w:divBdr>
                              <w:divsChild>
                                <w:div w:id="539516452">
                                  <w:marLeft w:val="0"/>
                                  <w:marRight w:val="0"/>
                                  <w:marTop w:val="0"/>
                                  <w:marBottom w:val="0"/>
                                  <w:divBdr>
                                    <w:top w:val="none" w:sz="0" w:space="0" w:color="auto"/>
                                    <w:left w:val="none" w:sz="0" w:space="0" w:color="auto"/>
                                    <w:bottom w:val="none" w:sz="0" w:space="0" w:color="auto"/>
                                    <w:right w:val="none" w:sz="0" w:space="0" w:color="auto"/>
                                  </w:divBdr>
                                  <w:divsChild>
                                    <w:div w:id="358431102">
                                      <w:marLeft w:val="0"/>
                                      <w:marRight w:val="0"/>
                                      <w:marTop w:val="0"/>
                                      <w:marBottom w:val="0"/>
                                      <w:divBdr>
                                        <w:top w:val="none" w:sz="0" w:space="0" w:color="auto"/>
                                        <w:left w:val="none" w:sz="0" w:space="0" w:color="auto"/>
                                        <w:bottom w:val="none" w:sz="0" w:space="0" w:color="auto"/>
                                        <w:right w:val="none" w:sz="0" w:space="0" w:color="auto"/>
                                      </w:divBdr>
                                      <w:divsChild>
                                        <w:div w:id="1019815832">
                                          <w:marLeft w:val="0"/>
                                          <w:marRight w:val="0"/>
                                          <w:marTop w:val="0"/>
                                          <w:marBottom w:val="0"/>
                                          <w:divBdr>
                                            <w:top w:val="none" w:sz="0" w:space="0" w:color="auto"/>
                                            <w:left w:val="none" w:sz="0" w:space="0" w:color="auto"/>
                                            <w:bottom w:val="none" w:sz="0" w:space="0" w:color="auto"/>
                                            <w:right w:val="none" w:sz="0" w:space="0" w:color="auto"/>
                                          </w:divBdr>
                                        </w:div>
                                        <w:div w:id="2068911590">
                                          <w:marLeft w:val="0"/>
                                          <w:marRight w:val="0"/>
                                          <w:marTop w:val="0"/>
                                          <w:marBottom w:val="0"/>
                                          <w:divBdr>
                                            <w:top w:val="none" w:sz="0" w:space="0" w:color="auto"/>
                                            <w:left w:val="none" w:sz="0" w:space="0" w:color="auto"/>
                                            <w:bottom w:val="none" w:sz="0" w:space="0" w:color="auto"/>
                                            <w:right w:val="none" w:sz="0" w:space="0" w:color="auto"/>
                                          </w:divBdr>
                                        </w:div>
                                        <w:div w:id="684786513">
                                          <w:marLeft w:val="0"/>
                                          <w:marRight w:val="0"/>
                                          <w:marTop w:val="0"/>
                                          <w:marBottom w:val="0"/>
                                          <w:divBdr>
                                            <w:top w:val="none" w:sz="0" w:space="0" w:color="auto"/>
                                            <w:left w:val="none" w:sz="0" w:space="0" w:color="auto"/>
                                            <w:bottom w:val="none" w:sz="0" w:space="0" w:color="auto"/>
                                            <w:right w:val="none" w:sz="0" w:space="0" w:color="auto"/>
                                          </w:divBdr>
                                        </w:div>
                                        <w:div w:id="897857789">
                                          <w:marLeft w:val="0"/>
                                          <w:marRight w:val="0"/>
                                          <w:marTop w:val="0"/>
                                          <w:marBottom w:val="0"/>
                                          <w:divBdr>
                                            <w:top w:val="none" w:sz="0" w:space="0" w:color="auto"/>
                                            <w:left w:val="none" w:sz="0" w:space="0" w:color="auto"/>
                                            <w:bottom w:val="none" w:sz="0" w:space="0" w:color="auto"/>
                                            <w:right w:val="none" w:sz="0" w:space="0" w:color="auto"/>
                                          </w:divBdr>
                                        </w:div>
                                        <w:div w:id="1245839998">
                                          <w:marLeft w:val="0"/>
                                          <w:marRight w:val="0"/>
                                          <w:marTop w:val="0"/>
                                          <w:marBottom w:val="0"/>
                                          <w:divBdr>
                                            <w:top w:val="none" w:sz="0" w:space="0" w:color="auto"/>
                                            <w:left w:val="none" w:sz="0" w:space="0" w:color="auto"/>
                                            <w:bottom w:val="none" w:sz="0" w:space="0" w:color="auto"/>
                                            <w:right w:val="none" w:sz="0" w:space="0" w:color="auto"/>
                                          </w:divBdr>
                                        </w:div>
                                        <w:div w:id="467937028">
                                          <w:marLeft w:val="0"/>
                                          <w:marRight w:val="0"/>
                                          <w:marTop w:val="0"/>
                                          <w:marBottom w:val="0"/>
                                          <w:divBdr>
                                            <w:top w:val="none" w:sz="0" w:space="0" w:color="auto"/>
                                            <w:left w:val="none" w:sz="0" w:space="0" w:color="auto"/>
                                            <w:bottom w:val="none" w:sz="0" w:space="0" w:color="auto"/>
                                            <w:right w:val="none" w:sz="0" w:space="0" w:color="auto"/>
                                          </w:divBdr>
                                        </w:div>
                                        <w:div w:id="12223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0537315">
          <w:marLeft w:val="0"/>
          <w:marRight w:val="0"/>
          <w:marTop w:val="0"/>
          <w:marBottom w:val="0"/>
          <w:divBdr>
            <w:top w:val="none" w:sz="0" w:space="0" w:color="auto"/>
            <w:left w:val="none" w:sz="0" w:space="0" w:color="auto"/>
            <w:bottom w:val="none" w:sz="0" w:space="0" w:color="auto"/>
            <w:right w:val="none" w:sz="0" w:space="0" w:color="auto"/>
          </w:divBdr>
          <w:divsChild>
            <w:div w:id="240024790">
              <w:marLeft w:val="0"/>
              <w:marRight w:val="0"/>
              <w:marTop w:val="0"/>
              <w:marBottom w:val="0"/>
              <w:divBdr>
                <w:top w:val="none" w:sz="0" w:space="0" w:color="auto"/>
                <w:left w:val="none" w:sz="0" w:space="0" w:color="auto"/>
                <w:bottom w:val="none" w:sz="0" w:space="0" w:color="auto"/>
                <w:right w:val="none" w:sz="0" w:space="0" w:color="auto"/>
              </w:divBdr>
              <w:divsChild>
                <w:div w:id="1666399490">
                  <w:marLeft w:val="0"/>
                  <w:marRight w:val="0"/>
                  <w:marTop w:val="0"/>
                  <w:marBottom w:val="0"/>
                  <w:divBdr>
                    <w:top w:val="none" w:sz="0" w:space="0" w:color="auto"/>
                    <w:left w:val="none" w:sz="0" w:space="0" w:color="auto"/>
                    <w:bottom w:val="none" w:sz="0" w:space="0" w:color="auto"/>
                    <w:right w:val="none" w:sz="0" w:space="0" w:color="auto"/>
                  </w:divBdr>
                  <w:divsChild>
                    <w:div w:id="1233275101">
                      <w:marLeft w:val="120"/>
                      <w:marRight w:val="300"/>
                      <w:marTop w:val="120"/>
                      <w:marBottom w:val="120"/>
                      <w:divBdr>
                        <w:top w:val="none" w:sz="0" w:space="0" w:color="auto"/>
                        <w:left w:val="none" w:sz="0" w:space="0" w:color="auto"/>
                        <w:bottom w:val="none" w:sz="0" w:space="0" w:color="auto"/>
                        <w:right w:val="none" w:sz="0" w:space="0" w:color="auto"/>
                      </w:divBdr>
                      <w:divsChild>
                        <w:div w:id="1684672048">
                          <w:marLeft w:val="0"/>
                          <w:marRight w:val="0"/>
                          <w:marTop w:val="0"/>
                          <w:marBottom w:val="0"/>
                          <w:divBdr>
                            <w:top w:val="none" w:sz="0" w:space="0" w:color="auto"/>
                            <w:left w:val="none" w:sz="0" w:space="0" w:color="auto"/>
                            <w:bottom w:val="none" w:sz="0" w:space="0" w:color="auto"/>
                            <w:right w:val="none" w:sz="0" w:space="0" w:color="auto"/>
                          </w:divBdr>
                          <w:divsChild>
                            <w:div w:id="203760589">
                              <w:marLeft w:val="0"/>
                              <w:marRight w:val="120"/>
                              <w:marTop w:val="0"/>
                              <w:marBottom w:val="0"/>
                              <w:divBdr>
                                <w:top w:val="none" w:sz="0" w:space="0" w:color="auto"/>
                                <w:left w:val="none" w:sz="0" w:space="0" w:color="auto"/>
                                <w:bottom w:val="none" w:sz="0" w:space="0" w:color="auto"/>
                                <w:right w:val="none" w:sz="0" w:space="0" w:color="auto"/>
                              </w:divBdr>
                              <w:divsChild>
                                <w:div w:id="1814056642">
                                  <w:marLeft w:val="0"/>
                                  <w:marRight w:val="0"/>
                                  <w:marTop w:val="0"/>
                                  <w:marBottom w:val="0"/>
                                  <w:divBdr>
                                    <w:top w:val="none" w:sz="0" w:space="0" w:color="auto"/>
                                    <w:left w:val="none" w:sz="0" w:space="0" w:color="auto"/>
                                    <w:bottom w:val="none" w:sz="0" w:space="0" w:color="auto"/>
                                    <w:right w:val="none" w:sz="0" w:space="0" w:color="auto"/>
                                  </w:divBdr>
                                  <w:divsChild>
                                    <w:div w:id="282735392">
                                      <w:marLeft w:val="0"/>
                                      <w:marRight w:val="0"/>
                                      <w:marTop w:val="0"/>
                                      <w:marBottom w:val="0"/>
                                      <w:divBdr>
                                        <w:top w:val="none" w:sz="0" w:space="0" w:color="auto"/>
                                        <w:left w:val="none" w:sz="0" w:space="0" w:color="auto"/>
                                        <w:bottom w:val="none" w:sz="0" w:space="0" w:color="auto"/>
                                        <w:right w:val="none" w:sz="0" w:space="0" w:color="auto"/>
                                      </w:divBdr>
                                      <w:divsChild>
                                        <w:div w:id="5452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724487">
      <w:bodyDiv w:val="1"/>
      <w:marLeft w:val="0"/>
      <w:marRight w:val="0"/>
      <w:marTop w:val="0"/>
      <w:marBottom w:val="0"/>
      <w:divBdr>
        <w:top w:val="none" w:sz="0" w:space="0" w:color="auto"/>
        <w:left w:val="none" w:sz="0" w:space="0" w:color="auto"/>
        <w:bottom w:val="none" w:sz="0" w:space="0" w:color="auto"/>
        <w:right w:val="none" w:sz="0" w:space="0" w:color="auto"/>
      </w:divBdr>
      <w:divsChild>
        <w:div w:id="199514114">
          <w:marLeft w:val="0"/>
          <w:marRight w:val="0"/>
          <w:marTop w:val="0"/>
          <w:marBottom w:val="0"/>
          <w:divBdr>
            <w:top w:val="none" w:sz="0" w:space="0" w:color="auto"/>
            <w:left w:val="none" w:sz="0" w:space="0" w:color="auto"/>
            <w:bottom w:val="none" w:sz="0" w:space="0" w:color="auto"/>
            <w:right w:val="none" w:sz="0" w:space="0" w:color="auto"/>
          </w:divBdr>
          <w:divsChild>
            <w:div w:id="15303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11254">
      <w:bodyDiv w:val="1"/>
      <w:marLeft w:val="0"/>
      <w:marRight w:val="0"/>
      <w:marTop w:val="0"/>
      <w:marBottom w:val="0"/>
      <w:divBdr>
        <w:top w:val="none" w:sz="0" w:space="0" w:color="auto"/>
        <w:left w:val="none" w:sz="0" w:space="0" w:color="auto"/>
        <w:bottom w:val="none" w:sz="0" w:space="0" w:color="auto"/>
        <w:right w:val="none" w:sz="0" w:space="0" w:color="auto"/>
      </w:divBdr>
      <w:divsChild>
        <w:div w:id="1849522289">
          <w:marLeft w:val="0"/>
          <w:marRight w:val="0"/>
          <w:marTop w:val="0"/>
          <w:marBottom w:val="0"/>
          <w:divBdr>
            <w:top w:val="none" w:sz="0" w:space="0" w:color="auto"/>
            <w:left w:val="none" w:sz="0" w:space="0" w:color="auto"/>
            <w:bottom w:val="none" w:sz="0" w:space="0" w:color="auto"/>
            <w:right w:val="none" w:sz="0" w:space="0" w:color="auto"/>
          </w:divBdr>
        </w:div>
        <w:div w:id="1097100530">
          <w:marLeft w:val="0"/>
          <w:marRight w:val="0"/>
          <w:marTop w:val="0"/>
          <w:marBottom w:val="0"/>
          <w:divBdr>
            <w:top w:val="none" w:sz="0" w:space="0" w:color="auto"/>
            <w:left w:val="none" w:sz="0" w:space="0" w:color="auto"/>
            <w:bottom w:val="none" w:sz="0" w:space="0" w:color="auto"/>
            <w:right w:val="none" w:sz="0" w:space="0" w:color="auto"/>
          </w:divBdr>
        </w:div>
        <w:div w:id="674844530">
          <w:marLeft w:val="0"/>
          <w:marRight w:val="0"/>
          <w:marTop w:val="0"/>
          <w:marBottom w:val="0"/>
          <w:divBdr>
            <w:top w:val="none" w:sz="0" w:space="0" w:color="auto"/>
            <w:left w:val="none" w:sz="0" w:space="0" w:color="auto"/>
            <w:bottom w:val="none" w:sz="0" w:space="0" w:color="auto"/>
            <w:right w:val="none" w:sz="0" w:space="0" w:color="auto"/>
          </w:divBdr>
        </w:div>
        <w:div w:id="1472215893">
          <w:marLeft w:val="0"/>
          <w:marRight w:val="0"/>
          <w:marTop w:val="0"/>
          <w:marBottom w:val="0"/>
          <w:divBdr>
            <w:top w:val="none" w:sz="0" w:space="0" w:color="auto"/>
            <w:left w:val="none" w:sz="0" w:space="0" w:color="auto"/>
            <w:bottom w:val="none" w:sz="0" w:space="0" w:color="auto"/>
            <w:right w:val="none" w:sz="0" w:space="0" w:color="auto"/>
          </w:divBdr>
        </w:div>
        <w:div w:id="1279722118">
          <w:marLeft w:val="0"/>
          <w:marRight w:val="0"/>
          <w:marTop w:val="0"/>
          <w:marBottom w:val="0"/>
          <w:divBdr>
            <w:top w:val="none" w:sz="0" w:space="0" w:color="auto"/>
            <w:left w:val="none" w:sz="0" w:space="0" w:color="auto"/>
            <w:bottom w:val="none" w:sz="0" w:space="0" w:color="auto"/>
            <w:right w:val="none" w:sz="0" w:space="0" w:color="auto"/>
          </w:divBdr>
        </w:div>
        <w:div w:id="1654795439">
          <w:marLeft w:val="0"/>
          <w:marRight w:val="0"/>
          <w:marTop w:val="0"/>
          <w:marBottom w:val="0"/>
          <w:divBdr>
            <w:top w:val="none" w:sz="0" w:space="0" w:color="auto"/>
            <w:left w:val="none" w:sz="0" w:space="0" w:color="auto"/>
            <w:bottom w:val="none" w:sz="0" w:space="0" w:color="auto"/>
            <w:right w:val="none" w:sz="0" w:space="0" w:color="auto"/>
          </w:divBdr>
        </w:div>
      </w:divsChild>
    </w:div>
    <w:div w:id="1552955305">
      <w:bodyDiv w:val="1"/>
      <w:marLeft w:val="0"/>
      <w:marRight w:val="0"/>
      <w:marTop w:val="0"/>
      <w:marBottom w:val="0"/>
      <w:divBdr>
        <w:top w:val="none" w:sz="0" w:space="0" w:color="auto"/>
        <w:left w:val="none" w:sz="0" w:space="0" w:color="auto"/>
        <w:bottom w:val="none" w:sz="0" w:space="0" w:color="auto"/>
        <w:right w:val="none" w:sz="0" w:space="0" w:color="auto"/>
      </w:divBdr>
    </w:div>
    <w:div w:id="1563297491">
      <w:bodyDiv w:val="1"/>
      <w:marLeft w:val="0"/>
      <w:marRight w:val="0"/>
      <w:marTop w:val="0"/>
      <w:marBottom w:val="0"/>
      <w:divBdr>
        <w:top w:val="none" w:sz="0" w:space="0" w:color="auto"/>
        <w:left w:val="none" w:sz="0" w:space="0" w:color="auto"/>
        <w:bottom w:val="none" w:sz="0" w:space="0" w:color="auto"/>
        <w:right w:val="none" w:sz="0" w:space="0" w:color="auto"/>
      </w:divBdr>
    </w:div>
    <w:div w:id="1611668395">
      <w:bodyDiv w:val="1"/>
      <w:marLeft w:val="0"/>
      <w:marRight w:val="0"/>
      <w:marTop w:val="0"/>
      <w:marBottom w:val="0"/>
      <w:divBdr>
        <w:top w:val="none" w:sz="0" w:space="0" w:color="auto"/>
        <w:left w:val="none" w:sz="0" w:space="0" w:color="auto"/>
        <w:bottom w:val="none" w:sz="0" w:space="0" w:color="auto"/>
        <w:right w:val="none" w:sz="0" w:space="0" w:color="auto"/>
      </w:divBdr>
    </w:div>
    <w:div w:id="1637565157">
      <w:bodyDiv w:val="1"/>
      <w:marLeft w:val="0"/>
      <w:marRight w:val="0"/>
      <w:marTop w:val="0"/>
      <w:marBottom w:val="0"/>
      <w:divBdr>
        <w:top w:val="none" w:sz="0" w:space="0" w:color="auto"/>
        <w:left w:val="none" w:sz="0" w:space="0" w:color="auto"/>
        <w:bottom w:val="none" w:sz="0" w:space="0" w:color="auto"/>
        <w:right w:val="none" w:sz="0" w:space="0" w:color="auto"/>
      </w:divBdr>
      <w:divsChild>
        <w:div w:id="936329826">
          <w:marLeft w:val="0"/>
          <w:marRight w:val="0"/>
          <w:marTop w:val="0"/>
          <w:marBottom w:val="0"/>
          <w:divBdr>
            <w:top w:val="none" w:sz="0" w:space="0" w:color="auto"/>
            <w:left w:val="none" w:sz="0" w:space="0" w:color="auto"/>
            <w:bottom w:val="none" w:sz="0" w:space="0" w:color="auto"/>
            <w:right w:val="none" w:sz="0" w:space="0" w:color="auto"/>
          </w:divBdr>
          <w:divsChild>
            <w:div w:id="1574660311">
              <w:marLeft w:val="0"/>
              <w:marRight w:val="0"/>
              <w:marTop w:val="0"/>
              <w:marBottom w:val="0"/>
              <w:divBdr>
                <w:top w:val="none" w:sz="0" w:space="0" w:color="auto"/>
                <w:left w:val="none" w:sz="0" w:space="0" w:color="auto"/>
                <w:bottom w:val="none" w:sz="0" w:space="0" w:color="auto"/>
                <w:right w:val="none" w:sz="0" w:space="0" w:color="auto"/>
              </w:divBdr>
              <w:divsChild>
                <w:div w:id="1680690918">
                  <w:marLeft w:val="0"/>
                  <w:marRight w:val="0"/>
                  <w:marTop w:val="0"/>
                  <w:marBottom w:val="0"/>
                  <w:divBdr>
                    <w:top w:val="none" w:sz="0" w:space="0" w:color="auto"/>
                    <w:left w:val="none" w:sz="0" w:space="0" w:color="auto"/>
                    <w:bottom w:val="none" w:sz="0" w:space="0" w:color="auto"/>
                    <w:right w:val="none" w:sz="0" w:space="0" w:color="auto"/>
                  </w:divBdr>
                  <w:divsChild>
                    <w:div w:id="1880169683">
                      <w:marLeft w:val="0"/>
                      <w:marRight w:val="0"/>
                      <w:marTop w:val="0"/>
                      <w:marBottom w:val="0"/>
                      <w:divBdr>
                        <w:top w:val="none" w:sz="0" w:space="0" w:color="auto"/>
                        <w:left w:val="none" w:sz="0" w:space="0" w:color="auto"/>
                        <w:bottom w:val="none" w:sz="0" w:space="0" w:color="auto"/>
                        <w:right w:val="none" w:sz="0" w:space="0" w:color="auto"/>
                      </w:divBdr>
                      <w:divsChild>
                        <w:div w:id="45687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647148">
      <w:bodyDiv w:val="1"/>
      <w:marLeft w:val="0"/>
      <w:marRight w:val="0"/>
      <w:marTop w:val="0"/>
      <w:marBottom w:val="0"/>
      <w:divBdr>
        <w:top w:val="none" w:sz="0" w:space="0" w:color="auto"/>
        <w:left w:val="none" w:sz="0" w:space="0" w:color="auto"/>
        <w:bottom w:val="none" w:sz="0" w:space="0" w:color="auto"/>
        <w:right w:val="none" w:sz="0" w:space="0" w:color="auto"/>
      </w:divBdr>
      <w:divsChild>
        <w:div w:id="839008673">
          <w:marLeft w:val="96"/>
          <w:marRight w:val="96"/>
          <w:marTop w:val="0"/>
          <w:marBottom w:val="0"/>
          <w:divBdr>
            <w:top w:val="none" w:sz="0" w:space="0" w:color="auto"/>
            <w:left w:val="none" w:sz="0" w:space="0" w:color="auto"/>
            <w:bottom w:val="none" w:sz="0" w:space="0" w:color="auto"/>
            <w:right w:val="none" w:sz="0" w:space="0" w:color="auto"/>
          </w:divBdr>
          <w:divsChild>
            <w:div w:id="1567691191">
              <w:marLeft w:val="0"/>
              <w:marRight w:val="0"/>
              <w:marTop w:val="0"/>
              <w:marBottom w:val="0"/>
              <w:divBdr>
                <w:top w:val="none" w:sz="0" w:space="0" w:color="auto"/>
                <w:left w:val="none" w:sz="0" w:space="0" w:color="auto"/>
                <w:bottom w:val="none" w:sz="0" w:space="0" w:color="auto"/>
                <w:right w:val="none" w:sz="0" w:space="0" w:color="auto"/>
              </w:divBdr>
              <w:divsChild>
                <w:div w:id="508645537">
                  <w:marLeft w:val="105"/>
                  <w:marRight w:val="105"/>
                  <w:marTop w:val="0"/>
                  <w:marBottom w:val="0"/>
                  <w:divBdr>
                    <w:top w:val="none" w:sz="0" w:space="0" w:color="auto"/>
                    <w:left w:val="none" w:sz="0" w:space="0" w:color="auto"/>
                    <w:bottom w:val="none" w:sz="0" w:space="0" w:color="auto"/>
                    <w:right w:val="none" w:sz="0" w:space="0" w:color="auto"/>
                  </w:divBdr>
                  <w:divsChild>
                    <w:div w:id="2006936291">
                      <w:marLeft w:val="0"/>
                      <w:marRight w:val="0"/>
                      <w:marTop w:val="0"/>
                      <w:marBottom w:val="0"/>
                      <w:divBdr>
                        <w:top w:val="none" w:sz="0" w:space="0" w:color="auto"/>
                        <w:left w:val="none" w:sz="0" w:space="0" w:color="auto"/>
                        <w:bottom w:val="none" w:sz="0" w:space="0" w:color="auto"/>
                        <w:right w:val="none" w:sz="0" w:space="0" w:color="auto"/>
                      </w:divBdr>
                      <w:divsChild>
                        <w:div w:id="1354839967">
                          <w:marLeft w:val="0"/>
                          <w:marRight w:val="0"/>
                          <w:marTop w:val="0"/>
                          <w:marBottom w:val="0"/>
                          <w:divBdr>
                            <w:top w:val="none" w:sz="0" w:space="0" w:color="auto"/>
                            <w:left w:val="none" w:sz="0" w:space="0" w:color="auto"/>
                            <w:bottom w:val="none" w:sz="0" w:space="0" w:color="auto"/>
                            <w:right w:val="none" w:sz="0" w:space="0" w:color="auto"/>
                          </w:divBdr>
                          <w:divsChild>
                            <w:div w:id="895167596">
                              <w:marLeft w:val="0"/>
                              <w:marRight w:val="0"/>
                              <w:marTop w:val="0"/>
                              <w:marBottom w:val="0"/>
                              <w:divBdr>
                                <w:top w:val="none" w:sz="0" w:space="0" w:color="auto"/>
                                <w:left w:val="none" w:sz="0" w:space="0" w:color="auto"/>
                                <w:bottom w:val="none" w:sz="0" w:space="0" w:color="auto"/>
                                <w:right w:val="none" w:sz="0" w:space="0" w:color="auto"/>
                              </w:divBdr>
                              <w:divsChild>
                                <w:div w:id="1979334269">
                                  <w:marLeft w:val="0"/>
                                  <w:marRight w:val="0"/>
                                  <w:marTop w:val="0"/>
                                  <w:marBottom w:val="0"/>
                                  <w:divBdr>
                                    <w:top w:val="none" w:sz="0" w:space="0" w:color="auto"/>
                                    <w:left w:val="none" w:sz="0" w:space="0" w:color="auto"/>
                                    <w:bottom w:val="none" w:sz="0" w:space="0" w:color="auto"/>
                                    <w:right w:val="none" w:sz="0" w:space="0" w:color="auto"/>
                                  </w:divBdr>
                                  <w:divsChild>
                                    <w:div w:id="1151403399">
                                      <w:marLeft w:val="0"/>
                                      <w:marRight w:val="0"/>
                                      <w:marTop w:val="0"/>
                                      <w:marBottom w:val="0"/>
                                      <w:divBdr>
                                        <w:top w:val="none" w:sz="0" w:space="0" w:color="auto"/>
                                        <w:left w:val="none" w:sz="0" w:space="0" w:color="auto"/>
                                        <w:bottom w:val="none" w:sz="0" w:space="0" w:color="auto"/>
                                        <w:right w:val="none" w:sz="0" w:space="0" w:color="auto"/>
                                      </w:divBdr>
                                    </w:div>
                                    <w:div w:id="368261571">
                                      <w:marLeft w:val="0"/>
                                      <w:marRight w:val="0"/>
                                      <w:marTop w:val="0"/>
                                      <w:marBottom w:val="0"/>
                                      <w:divBdr>
                                        <w:top w:val="none" w:sz="0" w:space="0" w:color="auto"/>
                                        <w:left w:val="none" w:sz="0" w:space="0" w:color="auto"/>
                                        <w:bottom w:val="none" w:sz="0" w:space="0" w:color="auto"/>
                                        <w:right w:val="none" w:sz="0" w:space="0" w:color="auto"/>
                                      </w:divBdr>
                                    </w:div>
                                  </w:divsChild>
                                </w:div>
                                <w:div w:id="451629573">
                                  <w:marLeft w:val="0"/>
                                  <w:marRight w:val="0"/>
                                  <w:marTop w:val="0"/>
                                  <w:marBottom w:val="0"/>
                                  <w:divBdr>
                                    <w:top w:val="none" w:sz="0" w:space="0" w:color="auto"/>
                                    <w:left w:val="none" w:sz="0" w:space="0" w:color="auto"/>
                                    <w:bottom w:val="none" w:sz="0" w:space="0" w:color="auto"/>
                                    <w:right w:val="none" w:sz="0" w:space="0" w:color="auto"/>
                                  </w:divBdr>
                                  <w:divsChild>
                                    <w:div w:id="777943072">
                                      <w:marLeft w:val="0"/>
                                      <w:marRight w:val="0"/>
                                      <w:marTop w:val="0"/>
                                      <w:marBottom w:val="0"/>
                                      <w:divBdr>
                                        <w:top w:val="none" w:sz="0" w:space="0" w:color="auto"/>
                                        <w:left w:val="none" w:sz="0" w:space="0" w:color="auto"/>
                                        <w:bottom w:val="none" w:sz="0" w:space="0" w:color="auto"/>
                                        <w:right w:val="none" w:sz="0" w:space="0" w:color="auto"/>
                                      </w:divBdr>
                                      <w:divsChild>
                                        <w:div w:id="1580020254">
                                          <w:marLeft w:val="0"/>
                                          <w:marRight w:val="0"/>
                                          <w:marTop w:val="0"/>
                                          <w:marBottom w:val="0"/>
                                          <w:divBdr>
                                            <w:top w:val="none" w:sz="0" w:space="0" w:color="auto"/>
                                            <w:left w:val="none" w:sz="0" w:space="0" w:color="auto"/>
                                            <w:bottom w:val="none" w:sz="0" w:space="0" w:color="auto"/>
                                            <w:right w:val="none" w:sz="0" w:space="0" w:color="auto"/>
                                          </w:divBdr>
                                        </w:div>
                                        <w:div w:id="137746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2276">
          <w:marLeft w:val="96"/>
          <w:marRight w:val="96"/>
          <w:marTop w:val="0"/>
          <w:marBottom w:val="0"/>
          <w:divBdr>
            <w:top w:val="none" w:sz="0" w:space="0" w:color="auto"/>
            <w:left w:val="none" w:sz="0" w:space="0" w:color="auto"/>
            <w:bottom w:val="none" w:sz="0" w:space="0" w:color="auto"/>
            <w:right w:val="none" w:sz="0" w:space="0" w:color="auto"/>
          </w:divBdr>
          <w:divsChild>
            <w:div w:id="1521164484">
              <w:marLeft w:val="0"/>
              <w:marRight w:val="0"/>
              <w:marTop w:val="0"/>
              <w:marBottom w:val="0"/>
              <w:divBdr>
                <w:top w:val="none" w:sz="0" w:space="0" w:color="auto"/>
                <w:left w:val="none" w:sz="0" w:space="0" w:color="auto"/>
                <w:bottom w:val="none" w:sz="0" w:space="0" w:color="auto"/>
                <w:right w:val="none" w:sz="0" w:space="0" w:color="auto"/>
              </w:divBdr>
              <w:divsChild>
                <w:div w:id="1143933351">
                  <w:marLeft w:val="0"/>
                  <w:marRight w:val="0"/>
                  <w:marTop w:val="0"/>
                  <w:marBottom w:val="0"/>
                  <w:divBdr>
                    <w:top w:val="none" w:sz="0" w:space="0" w:color="auto"/>
                    <w:left w:val="none" w:sz="0" w:space="0" w:color="auto"/>
                    <w:bottom w:val="none" w:sz="0" w:space="0" w:color="auto"/>
                    <w:right w:val="none" w:sz="0" w:space="0" w:color="auto"/>
                  </w:divBdr>
                  <w:divsChild>
                    <w:div w:id="1663702506">
                      <w:marLeft w:val="0"/>
                      <w:marRight w:val="0"/>
                      <w:marTop w:val="0"/>
                      <w:marBottom w:val="0"/>
                      <w:divBdr>
                        <w:top w:val="none" w:sz="0" w:space="0" w:color="auto"/>
                        <w:left w:val="none" w:sz="0" w:space="0" w:color="auto"/>
                        <w:bottom w:val="none" w:sz="0" w:space="0" w:color="auto"/>
                        <w:right w:val="none" w:sz="0" w:space="0" w:color="auto"/>
                      </w:divBdr>
                      <w:divsChild>
                        <w:div w:id="891232177">
                          <w:marLeft w:val="0"/>
                          <w:marRight w:val="0"/>
                          <w:marTop w:val="0"/>
                          <w:marBottom w:val="0"/>
                          <w:divBdr>
                            <w:top w:val="none" w:sz="0" w:space="0" w:color="auto"/>
                            <w:left w:val="none" w:sz="0" w:space="0" w:color="auto"/>
                            <w:bottom w:val="none" w:sz="0" w:space="0" w:color="auto"/>
                            <w:right w:val="none" w:sz="0" w:space="0" w:color="auto"/>
                          </w:divBdr>
                          <w:divsChild>
                            <w:div w:id="181822793">
                              <w:marLeft w:val="0"/>
                              <w:marRight w:val="0"/>
                              <w:marTop w:val="0"/>
                              <w:marBottom w:val="0"/>
                              <w:divBdr>
                                <w:top w:val="none" w:sz="0" w:space="0" w:color="auto"/>
                                <w:left w:val="none" w:sz="0" w:space="0" w:color="auto"/>
                                <w:bottom w:val="none" w:sz="0" w:space="0" w:color="auto"/>
                                <w:right w:val="none" w:sz="0" w:space="0" w:color="auto"/>
                              </w:divBdr>
                              <w:divsChild>
                                <w:div w:id="548691635">
                                  <w:marLeft w:val="0"/>
                                  <w:marRight w:val="0"/>
                                  <w:marTop w:val="0"/>
                                  <w:marBottom w:val="0"/>
                                  <w:divBdr>
                                    <w:top w:val="none" w:sz="0" w:space="0" w:color="auto"/>
                                    <w:left w:val="none" w:sz="0" w:space="0" w:color="auto"/>
                                    <w:bottom w:val="none" w:sz="0" w:space="0" w:color="auto"/>
                                    <w:right w:val="none" w:sz="0" w:space="0" w:color="auto"/>
                                  </w:divBdr>
                                  <w:divsChild>
                                    <w:div w:id="1795244971">
                                      <w:marLeft w:val="0"/>
                                      <w:marRight w:val="0"/>
                                      <w:marTop w:val="0"/>
                                      <w:marBottom w:val="0"/>
                                      <w:divBdr>
                                        <w:top w:val="none" w:sz="0" w:space="0" w:color="auto"/>
                                        <w:left w:val="none" w:sz="0" w:space="0" w:color="auto"/>
                                        <w:bottom w:val="none" w:sz="0" w:space="0" w:color="auto"/>
                                        <w:right w:val="none" w:sz="0" w:space="0" w:color="auto"/>
                                      </w:divBdr>
                                      <w:divsChild>
                                        <w:div w:id="261033360">
                                          <w:marLeft w:val="0"/>
                                          <w:marRight w:val="0"/>
                                          <w:marTop w:val="0"/>
                                          <w:marBottom w:val="0"/>
                                          <w:divBdr>
                                            <w:top w:val="none" w:sz="0" w:space="0" w:color="auto"/>
                                            <w:left w:val="none" w:sz="0" w:space="0" w:color="auto"/>
                                            <w:bottom w:val="none" w:sz="0" w:space="0" w:color="auto"/>
                                            <w:right w:val="none" w:sz="0" w:space="0" w:color="auto"/>
                                          </w:divBdr>
                                          <w:divsChild>
                                            <w:div w:id="941301199">
                                              <w:marLeft w:val="0"/>
                                              <w:marRight w:val="0"/>
                                              <w:marTop w:val="0"/>
                                              <w:marBottom w:val="0"/>
                                              <w:divBdr>
                                                <w:top w:val="none" w:sz="0" w:space="0" w:color="auto"/>
                                                <w:left w:val="none" w:sz="0" w:space="0" w:color="auto"/>
                                                <w:bottom w:val="none" w:sz="0" w:space="0" w:color="auto"/>
                                                <w:right w:val="none" w:sz="0" w:space="0" w:color="auto"/>
                                              </w:divBdr>
                                              <w:divsChild>
                                                <w:div w:id="121381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2244978">
      <w:bodyDiv w:val="1"/>
      <w:marLeft w:val="0"/>
      <w:marRight w:val="0"/>
      <w:marTop w:val="0"/>
      <w:marBottom w:val="0"/>
      <w:divBdr>
        <w:top w:val="none" w:sz="0" w:space="0" w:color="auto"/>
        <w:left w:val="none" w:sz="0" w:space="0" w:color="auto"/>
        <w:bottom w:val="none" w:sz="0" w:space="0" w:color="auto"/>
        <w:right w:val="none" w:sz="0" w:space="0" w:color="auto"/>
      </w:divBdr>
      <w:divsChild>
        <w:div w:id="1489591015">
          <w:marLeft w:val="0"/>
          <w:marRight w:val="0"/>
          <w:marTop w:val="0"/>
          <w:marBottom w:val="0"/>
          <w:divBdr>
            <w:top w:val="none" w:sz="0" w:space="0" w:color="auto"/>
            <w:left w:val="none" w:sz="0" w:space="0" w:color="auto"/>
            <w:bottom w:val="none" w:sz="0" w:space="0" w:color="auto"/>
            <w:right w:val="none" w:sz="0" w:space="0" w:color="auto"/>
          </w:divBdr>
          <w:divsChild>
            <w:div w:id="589776266">
              <w:marLeft w:val="0"/>
              <w:marRight w:val="0"/>
              <w:marTop w:val="0"/>
              <w:marBottom w:val="0"/>
              <w:divBdr>
                <w:top w:val="none" w:sz="0" w:space="0" w:color="auto"/>
                <w:left w:val="none" w:sz="0" w:space="0" w:color="auto"/>
                <w:bottom w:val="none" w:sz="0" w:space="0" w:color="auto"/>
                <w:right w:val="none" w:sz="0" w:space="0" w:color="auto"/>
              </w:divBdr>
              <w:divsChild>
                <w:div w:id="159201325">
                  <w:marLeft w:val="0"/>
                  <w:marRight w:val="0"/>
                  <w:marTop w:val="100"/>
                  <w:marBottom w:val="100"/>
                  <w:divBdr>
                    <w:top w:val="none" w:sz="0" w:space="0" w:color="auto"/>
                    <w:left w:val="none" w:sz="0" w:space="0" w:color="auto"/>
                    <w:bottom w:val="none" w:sz="0" w:space="0" w:color="auto"/>
                    <w:right w:val="none" w:sz="0" w:space="0" w:color="auto"/>
                  </w:divBdr>
                  <w:divsChild>
                    <w:div w:id="1459569649">
                      <w:marLeft w:val="0"/>
                      <w:marRight w:val="0"/>
                      <w:marTop w:val="0"/>
                      <w:marBottom w:val="0"/>
                      <w:divBdr>
                        <w:top w:val="none" w:sz="0" w:space="0" w:color="auto"/>
                        <w:left w:val="none" w:sz="0" w:space="0" w:color="auto"/>
                        <w:bottom w:val="none" w:sz="0" w:space="0" w:color="auto"/>
                        <w:right w:val="none" w:sz="0" w:space="0" w:color="auto"/>
                      </w:divBdr>
                      <w:divsChild>
                        <w:div w:id="122397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625303">
      <w:bodyDiv w:val="1"/>
      <w:marLeft w:val="0"/>
      <w:marRight w:val="0"/>
      <w:marTop w:val="0"/>
      <w:marBottom w:val="0"/>
      <w:divBdr>
        <w:top w:val="none" w:sz="0" w:space="0" w:color="auto"/>
        <w:left w:val="none" w:sz="0" w:space="0" w:color="auto"/>
        <w:bottom w:val="none" w:sz="0" w:space="0" w:color="auto"/>
        <w:right w:val="none" w:sz="0" w:space="0" w:color="auto"/>
      </w:divBdr>
      <w:divsChild>
        <w:div w:id="600143138">
          <w:marLeft w:val="0"/>
          <w:marRight w:val="0"/>
          <w:marTop w:val="0"/>
          <w:marBottom w:val="0"/>
          <w:divBdr>
            <w:top w:val="none" w:sz="0" w:space="0" w:color="auto"/>
            <w:left w:val="none" w:sz="0" w:space="0" w:color="auto"/>
            <w:bottom w:val="none" w:sz="0" w:space="0" w:color="auto"/>
            <w:right w:val="none" w:sz="0" w:space="0" w:color="auto"/>
          </w:divBdr>
          <w:divsChild>
            <w:div w:id="2011180476">
              <w:marLeft w:val="0"/>
              <w:marRight w:val="0"/>
              <w:marTop w:val="0"/>
              <w:marBottom w:val="0"/>
              <w:divBdr>
                <w:top w:val="none" w:sz="0" w:space="0" w:color="auto"/>
                <w:left w:val="none" w:sz="0" w:space="0" w:color="auto"/>
                <w:bottom w:val="none" w:sz="0" w:space="0" w:color="auto"/>
                <w:right w:val="none" w:sz="0" w:space="0" w:color="auto"/>
              </w:divBdr>
              <w:divsChild>
                <w:div w:id="134568736">
                  <w:marLeft w:val="0"/>
                  <w:marRight w:val="0"/>
                  <w:marTop w:val="0"/>
                  <w:marBottom w:val="0"/>
                  <w:divBdr>
                    <w:top w:val="none" w:sz="0" w:space="0" w:color="auto"/>
                    <w:left w:val="none" w:sz="0" w:space="0" w:color="auto"/>
                    <w:bottom w:val="none" w:sz="0" w:space="0" w:color="auto"/>
                    <w:right w:val="none" w:sz="0" w:space="0" w:color="auto"/>
                  </w:divBdr>
                  <w:divsChild>
                    <w:div w:id="1454791873">
                      <w:marLeft w:val="0"/>
                      <w:marRight w:val="0"/>
                      <w:marTop w:val="0"/>
                      <w:marBottom w:val="0"/>
                      <w:divBdr>
                        <w:top w:val="none" w:sz="0" w:space="0" w:color="auto"/>
                        <w:left w:val="none" w:sz="0" w:space="0" w:color="auto"/>
                        <w:bottom w:val="none" w:sz="0" w:space="0" w:color="auto"/>
                        <w:right w:val="none" w:sz="0" w:space="0" w:color="auto"/>
                      </w:divBdr>
                      <w:divsChild>
                        <w:div w:id="15714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hyperlink" Target="https://www.ttnews.com/articles/ups-announces-new-uniforms-drivers" TargetMode="External"/><Relationship Id="rId39" Type="http://schemas.openxmlformats.org/officeDocument/2006/relationships/hyperlink" Target="https://mission-statement.com/ups/" TargetMode="Externa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hyperlink" Target="https://www.forbes.com/the-worlds-most-valuable-brands/"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ups.com/assets/resources/media/Customer_Journey_Infographic.pdf" TargetMode="External"/><Relationship Id="rId25" Type="http://schemas.openxmlformats.org/officeDocument/2006/relationships/image" Target="media/image11.jpeg"/><Relationship Id="rId33" Type="http://schemas.openxmlformats.org/officeDocument/2006/relationships/hyperlink" Target="https://arenasoftwares.com/blog/advantages-and-disadvantages-of-e-commerce/" TargetMode="External"/><Relationship Id="rId38" Type="http://schemas.openxmlformats.org/officeDocument/2006/relationships/hyperlink" Target="https://mission-statement.com/ups/"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s://www.mindtools.com/pages/article/keller-brand-equity-model.htm" TargetMode="External"/><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hyperlink" Target="http://geoawesomeness.com/wp-content/uploads/2016/05/UPS-Infographics-Geoawesomeness.jpg" TargetMode="External"/><Relationship Id="rId32" Type="http://schemas.openxmlformats.org/officeDocument/2006/relationships/hyperlink" Target="https://www.papirfly.com/knowledge-hub/retail-marketing/customer-brand-equity" TargetMode="External"/><Relationship Id="rId37" Type="http://schemas.openxmlformats.org/officeDocument/2006/relationships/hyperlink" Target="https://www.ups.com/us/en/services/knowledge-center/article.page?kid=aa3a1232" TargetMode="External"/><Relationship Id="rId40" Type="http://schemas.openxmlformats.org/officeDocument/2006/relationships/hyperlink" Target="https://www.amazon.com/BROWN-PIPING-UPS-LOGO-BASEBALL/dp/B011BFEE6S" TargetMode="External"/><Relationship Id="rId5" Type="http://schemas.openxmlformats.org/officeDocument/2006/relationships/webSettings" Target="webSettings.xml"/><Relationship Id="rId15" Type="http://schemas.openxmlformats.org/officeDocument/2006/relationships/hyperlink" Target="https://www.stageriggingwarehouse.com/media/images/page/ups-map.jpg" TargetMode="External"/><Relationship Id="rId23" Type="http://schemas.openxmlformats.org/officeDocument/2006/relationships/image" Target="media/image10.jpeg"/><Relationship Id="rId28" Type="http://schemas.openxmlformats.org/officeDocument/2006/relationships/hyperlink" Target="https://gamersdecrypted.com/team-ranked-swtor-part-3-team-ranked-communication/" TargetMode="External"/><Relationship Id="rId36" Type="http://schemas.openxmlformats.org/officeDocument/2006/relationships/hyperlink" Target="http://investors.ups.com/ups-profile/corporate-profile" TargetMode="External"/><Relationship Id="rId10" Type="http://schemas.openxmlformats.org/officeDocument/2006/relationships/hyperlink" Target="https://www.bing.com/images/search?q=ups+logo&amp;form=HDRSC3&amp;first=1&amp;tsc=ImageBasicHover" TargetMode="External"/><Relationship Id="rId19" Type="http://schemas.openxmlformats.org/officeDocument/2006/relationships/hyperlink" Target="https://www.ttnews.com/articles/ups-add-zero-emissions-delivery-trucks" TargetMode="External"/><Relationship Id="rId31" Type="http://schemas.openxmlformats.org/officeDocument/2006/relationships/hyperlink" Target="https://advertisers.mediaradar.com/ups-united-parcel-service-advertising-profil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ing.com/search?q=modern+cutomer+journey+&amp;form=ANNTH1&amp;refig=a89b97ff804341fc9f8a001c90b2f03b" TargetMode="External"/><Relationship Id="rId22" Type="http://schemas.openxmlformats.org/officeDocument/2006/relationships/hyperlink" Target="https://eu.courier-journal.com/videos/news/local/2017/12/11/ups-sorts-millions-packages-day.-heres-what-looks-like/108440024/" TargetMode="External"/><Relationship Id="rId27" Type="http://schemas.openxmlformats.org/officeDocument/2006/relationships/image" Target="media/image12.jpeg"/><Relationship Id="rId30" Type="http://schemas.openxmlformats.org/officeDocument/2006/relationships/hyperlink" Target="https://www.youtube.com/results?search_query=Transmission+Model+of+Communication.+Alex+Lyon+" TargetMode="External"/><Relationship Id="rId35" Type="http://schemas.openxmlformats.org/officeDocument/2006/relationships/hyperlink" Target="https://www.annualreports.com/HostedData/AnnualReports/PDF/NYSE_UPS_2019.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5D6C3-88F3-4B73-A8EC-322B7E248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17862</TotalTime>
  <Pages>21</Pages>
  <Words>6232</Words>
  <Characters>35523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 (1709503)</dc:creator>
  <cp:keywords/>
  <dc:description/>
  <cp:lastModifiedBy>Errol George Malcolm (1709503)</cp:lastModifiedBy>
  <cp:revision>4566</cp:revision>
  <dcterms:created xsi:type="dcterms:W3CDTF">2021-02-10T11:10:00Z</dcterms:created>
  <dcterms:modified xsi:type="dcterms:W3CDTF">2021-05-02T11:23:00Z</dcterms:modified>
</cp:coreProperties>
</file>