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561B1" w:rsidRDefault="009561B1" w:rsidP="009561B1"/>
    <w:p w:rsidR="009561B1" w:rsidRDefault="009561B1" w:rsidP="009561B1"/>
    <w:p w:rsidR="009561B1" w:rsidRDefault="009561B1" w:rsidP="009561B1"/>
    <w:p w:rsidR="009561B1" w:rsidRDefault="009561B1" w:rsidP="009561B1"/>
    <w:p w:rsidR="009561B1" w:rsidRDefault="009561B1" w:rsidP="009561B1">
      <w:pPr>
        <w:jc w:val="center"/>
      </w:pPr>
    </w:p>
    <w:p w:rsidR="009561B1" w:rsidRDefault="009561B1" w:rsidP="009561B1">
      <w:pPr>
        <w:jc w:val="center"/>
      </w:pPr>
    </w:p>
    <w:p w:rsidR="009561B1" w:rsidRDefault="009561B1" w:rsidP="009561B1">
      <w:pPr>
        <w:jc w:val="center"/>
      </w:pPr>
    </w:p>
    <w:p w:rsidR="009561B1" w:rsidRDefault="009561B1" w:rsidP="009561B1">
      <w:pPr>
        <w:jc w:val="center"/>
      </w:pPr>
    </w:p>
    <w:p w:rsidR="009561B1" w:rsidRDefault="009561B1" w:rsidP="009561B1">
      <w:pPr>
        <w:jc w:val="center"/>
      </w:pPr>
    </w:p>
    <w:p w:rsidR="009561B1" w:rsidRDefault="009561B1" w:rsidP="009561B1">
      <w:pPr>
        <w:jc w:val="center"/>
      </w:pPr>
    </w:p>
    <w:p w:rsidR="009561B1" w:rsidRPr="009561B1" w:rsidRDefault="009561B1" w:rsidP="009561B1">
      <w:pPr>
        <w:jc w:val="center"/>
        <w:rPr>
          <w:rFonts w:cs="Times New Roman"/>
          <w:b/>
          <w:sz w:val="36"/>
          <w:szCs w:val="36"/>
        </w:rPr>
      </w:pPr>
      <w:r w:rsidRPr="009561B1">
        <w:rPr>
          <w:rFonts w:cs="Times New Roman"/>
          <w:b/>
          <w:sz w:val="36"/>
          <w:szCs w:val="36"/>
        </w:rPr>
        <w:t xml:space="preserve">Leadership </w:t>
      </w:r>
      <w:r w:rsidR="001C72A2" w:rsidRPr="009561B1">
        <w:rPr>
          <w:rFonts w:cs="Times New Roman"/>
          <w:b/>
          <w:sz w:val="36"/>
          <w:szCs w:val="36"/>
        </w:rPr>
        <w:t>and</w:t>
      </w:r>
      <w:r w:rsidRPr="009561B1">
        <w:rPr>
          <w:rFonts w:cs="Times New Roman"/>
          <w:b/>
          <w:sz w:val="36"/>
          <w:szCs w:val="36"/>
        </w:rPr>
        <w:t xml:space="preserve"> Management, Theory </w:t>
      </w:r>
      <w:r w:rsidR="001C72A2" w:rsidRPr="009561B1">
        <w:rPr>
          <w:rFonts w:cs="Times New Roman"/>
          <w:b/>
          <w:sz w:val="36"/>
          <w:szCs w:val="36"/>
        </w:rPr>
        <w:t>and</w:t>
      </w:r>
      <w:r w:rsidRPr="009561B1">
        <w:rPr>
          <w:rFonts w:cs="Times New Roman"/>
          <w:b/>
          <w:sz w:val="36"/>
          <w:szCs w:val="36"/>
        </w:rPr>
        <w:t xml:space="preserve"> Practice</w:t>
      </w:r>
      <w:r w:rsidRPr="009561B1">
        <w:rPr>
          <w:rFonts w:cs="Times New Roman"/>
          <w:b/>
          <w:sz w:val="36"/>
          <w:szCs w:val="36"/>
        </w:rPr>
        <w:cr/>
      </w:r>
    </w:p>
    <w:p w:rsidR="009561B1" w:rsidRDefault="009561B1" w:rsidP="009561B1"/>
    <w:p w:rsidR="009561B1" w:rsidRDefault="009561B1" w:rsidP="009561B1"/>
    <w:p w:rsidR="009561B1" w:rsidRDefault="009561B1" w:rsidP="009561B1"/>
    <w:p w:rsidR="009561B1" w:rsidRDefault="009561B1" w:rsidP="009561B1"/>
    <w:p w:rsidR="009561B1" w:rsidRDefault="009561B1" w:rsidP="009561B1"/>
    <w:p w:rsidR="009561B1" w:rsidRDefault="009561B1" w:rsidP="009561B1"/>
    <w:p w:rsidR="009561B1" w:rsidRDefault="009561B1" w:rsidP="009561B1"/>
    <w:p w:rsidR="009561B1" w:rsidRDefault="009561B1" w:rsidP="009561B1"/>
    <w:p w:rsidR="009561B1" w:rsidRDefault="009561B1" w:rsidP="009561B1"/>
    <w:p w:rsidR="009561B1" w:rsidRDefault="009561B1">
      <w:r>
        <w:br w:type="page"/>
      </w:r>
    </w:p>
    <w:sdt>
      <w:sdtPr>
        <w:rPr>
          <w:rFonts w:ascii="Times New Roman" w:eastAsiaTheme="minorHAnsi" w:hAnsi="Times New Roman" w:cstheme="minorBidi"/>
          <w:color w:val="auto"/>
          <w:sz w:val="24"/>
          <w:szCs w:val="22"/>
        </w:rPr>
        <w:id w:val="794556227"/>
        <w:docPartObj>
          <w:docPartGallery w:val="Table of Contents"/>
          <w:docPartUnique/>
        </w:docPartObj>
      </w:sdtPr>
      <w:sdtEndPr>
        <w:rPr>
          <w:b/>
          <w:bCs/>
          <w:noProof/>
        </w:rPr>
      </w:sdtEndPr>
      <w:sdtContent>
        <w:p w:rsidR="009561B1" w:rsidRPr="00FB79CD" w:rsidRDefault="009561B1" w:rsidP="00FB79CD">
          <w:pPr>
            <w:pStyle w:val="TOCHeading"/>
            <w:spacing w:line="360" w:lineRule="auto"/>
            <w:jc w:val="center"/>
            <w:rPr>
              <w:rFonts w:ascii="Times New Roman" w:hAnsi="Times New Roman" w:cs="Times New Roman"/>
              <w:b/>
              <w:color w:val="auto"/>
              <w:sz w:val="36"/>
              <w:szCs w:val="36"/>
            </w:rPr>
          </w:pPr>
          <w:r w:rsidRPr="00FB79CD">
            <w:rPr>
              <w:rFonts w:ascii="Times New Roman" w:hAnsi="Times New Roman" w:cs="Times New Roman"/>
              <w:b/>
              <w:color w:val="auto"/>
              <w:sz w:val="36"/>
              <w:szCs w:val="36"/>
            </w:rPr>
            <w:t>Table of Contents</w:t>
          </w:r>
        </w:p>
        <w:p w:rsidR="003E7FFC" w:rsidRDefault="009561B1" w:rsidP="001C72A2">
          <w:pPr>
            <w:pStyle w:val="TOC1"/>
            <w:tabs>
              <w:tab w:val="right" w:leader="dot" w:pos="9350"/>
            </w:tabs>
            <w:spacing w:before="240" w:line="360" w:lineRule="auto"/>
            <w:rPr>
              <w:rFonts w:asciiTheme="minorHAnsi" w:eastAsiaTheme="minorEastAsia" w:hAnsiTheme="minorHAnsi"/>
              <w:noProof/>
              <w:sz w:val="22"/>
            </w:rPr>
          </w:pPr>
          <w:r>
            <w:fldChar w:fldCharType="begin"/>
          </w:r>
          <w:r>
            <w:instrText xml:space="preserve"> TOC \o "1-3" \h \z \u </w:instrText>
          </w:r>
          <w:r>
            <w:fldChar w:fldCharType="separate"/>
          </w:r>
          <w:hyperlink w:anchor="_Toc162720097" w:history="1">
            <w:r w:rsidR="003E7FFC" w:rsidRPr="00CE7F1D">
              <w:rPr>
                <w:rStyle w:val="Hyperlink"/>
                <w:noProof/>
              </w:rPr>
              <w:t>Lessons Learned Report: Leadership Insights from Elon Musk</w:t>
            </w:r>
            <w:r w:rsidR="003E7FFC">
              <w:rPr>
                <w:noProof/>
                <w:webHidden/>
              </w:rPr>
              <w:tab/>
            </w:r>
            <w:r w:rsidR="003E7FFC">
              <w:rPr>
                <w:noProof/>
                <w:webHidden/>
              </w:rPr>
              <w:fldChar w:fldCharType="begin"/>
            </w:r>
            <w:r w:rsidR="003E7FFC">
              <w:rPr>
                <w:noProof/>
                <w:webHidden/>
              </w:rPr>
              <w:instrText xml:space="preserve"> PAGEREF _Toc162720097 \h </w:instrText>
            </w:r>
            <w:r w:rsidR="003E7FFC">
              <w:rPr>
                <w:noProof/>
                <w:webHidden/>
              </w:rPr>
            </w:r>
            <w:r w:rsidR="003E7FFC">
              <w:rPr>
                <w:noProof/>
                <w:webHidden/>
              </w:rPr>
              <w:fldChar w:fldCharType="separate"/>
            </w:r>
            <w:r w:rsidR="003E7FFC">
              <w:rPr>
                <w:noProof/>
                <w:webHidden/>
              </w:rPr>
              <w:t>2</w:t>
            </w:r>
            <w:r w:rsidR="003E7FFC">
              <w:rPr>
                <w:noProof/>
                <w:webHidden/>
              </w:rPr>
              <w:fldChar w:fldCharType="end"/>
            </w:r>
          </w:hyperlink>
        </w:p>
        <w:p w:rsidR="003E7FFC" w:rsidRDefault="00E52DFE" w:rsidP="001C72A2">
          <w:pPr>
            <w:pStyle w:val="TOC1"/>
            <w:tabs>
              <w:tab w:val="right" w:leader="dot" w:pos="9350"/>
            </w:tabs>
            <w:spacing w:before="240" w:line="360" w:lineRule="auto"/>
            <w:rPr>
              <w:rFonts w:asciiTheme="minorHAnsi" w:eastAsiaTheme="minorEastAsia" w:hAnsiTheme="minorHAnsi"/>
              <w:noProof/>
              <w:sz w:val="22"/>
            </w:rPr>
          </w:pPr>
          <w:hyperlink w:anchor="_Toc162720098" w:history="1">
            <w:r w:rsidR="003E7FFC" w:rsidRPr="00CE7F1D">
              <w:rPr>
                <w:rStyle w:val="Hyperlink"/>
                <w:noProof/>
              </w:rPr>
              <w:t>References</w:t>
            </w:r>
            <w:r w:rsidR="003E7FFC">
              <w:rPr>
                <w:noProof/>
                <w:webHidden/>
              </w:rPr>
              <w:tab/>
            </w:r>
            <w:r w:rsidR="003E7FFC">
              <w:rPr>
                <w:noProof/>
                <w:webHidden/>
              </w:rPr>
              <w:fldChar w:fldCharType="begin"/>
            </w:r>
            <w:r w:rsidR="003E7FFC">
              <w:rPr>
                <w:noProof/>
                <w:webHidden/>
              </w:rPr>
              <w:instrText xml:space="preserve"> PAGEREF _Toc162720098 \h </w:instrText>
            </w:r>
            <w:r w:rsidR="003E7FFC">
              <w:rPr>
                <w:noProof/>
                <w:webHidden/>
              </w:rPr>
            </w:r>
            <w:r w:rsidR="003E7FFC">
              <w:rPr>
                <w:noProof/>
                <w:webHidden/>
              </w:rPr>
              <w:fldChar w:fldCharType="separate"/>
            </w:r>
            <w:r w:rsidR="003E7FFC">
              <w:rPr>
                <w:noProof/>
                <w:webHidden/>
              </w:rPr>
              <w:t>4</w:t>
            </w:r>
            <w:r w:rsidR="003E7FFC">
              <w:rPr>
                <w:noProof/>
                <w:webHidden/>
              </w:rPr>
              <w:fldChar w:fldCharType="end"/>
            </w:r>
          </w:hyperlink>
        </w:p>
        <w:p w:rsidR="009561B1" w:rsidRDefault="009561B1" w:rsidP="003E7FFC">
          <w:pPr>
            <w:spacing w:line="360" w:lineRule="auto"/>
          </w:pPr>
          <w:r>
            <w:rPr>
              <w:b/>
              <w:bCs/>
              <w:noProof/>
            </w:rPr>
            <w:fldChar w:fldCharType="end"/>
          </w:r>
        </w:p>
      </w:sdtContent>
    </w:sdt>
    <w:p w:rsidR="009561B1" w:rsidRDefault="009561B1" w:rsidP="009561B1"/>
    <w:p w:rsidR="009561B1" w:rsidRDefault="009561B1" w:rsidP="009561B1">
      <w:r>
        <w:br w:type="page"/>
      </w:r>
    </w:p>
    <w:p w:rsidR="009D3BA4" w:rsidRDefault="009D3BA4" w:rsidP="009561B1">
      <w:pPr>
        <w:pStyle w:val="Heading1"/>
      </w:pPr>
      <w:bookmarkStart w:id="0" w:name="_Toc162720097"/>
      <w:r w:rsidRPr="009D3BA4">
        <w:lastRenderedPageBreak/>
        <w:t>Lessons Learned Report: Leadership Insights from Elon Musk</w:t>
      </w:r>
      <w:bookmarkEnd w:id="0"/>
    </w:p>
    <w:p w:rsidR="009D3BA4" w:rsidRDefault="009D3BA4" w:rsidP="00A32177">
      <w:pPr>
        <w:spacing w:line="360" w:lineRule="auto"/>
        <w:jc w:val="both"/>
      </w:pPr>
      <w:r w:rsidRPr="009D3BA4">
        <w:t>In researching the characteristics of four influential business leaders: Henry Ford, Steve Jobs, Jeff Bezos, and Elon Musk, I gained valuable insight into the multifaceted nature of leadership. Among these leaders, Elon Musk’s visionary style and unconventional leadership style stand out as particularly interesting and instructive. Through the lens of leadership theories, theories, and examples, I have identified a few key lessons that can be gleaned from Musk’s leadership style.</w:t>
      </w:r>
    </w:p>
    <w:p w:rsidR="009D3BA4" w:rsidRDefault="009D3BA4" w:rsidP="00A32177">
      <w:pPr>
        <w:spacing w:line="360" w:lineRule="auto"/>
        <w:jc w:val="both"/>
      </w:pPr>
      <w:r w:rsidRPr="009D3BA4">
        <w:t>First, Musk’s relentless pursuit of ambitious goals exemplifies the concept of transformational leadership. Transformational leaders inspire and motivate followers by articulating a compelling vision for the future and challenging them to achieve higher performance</w:t>
      </w:r>
      <w:r w:rsidR="009561B1">
        <w:t xml:space="preserve"> (</w:t>
      </w:r>
      <w:r w:rsidR="009561B1" w:rsidRPr="009561B1">
        <w:t>Manu, 2022</w:t>
      </w:r>
      <w:r w:rsidR="009561B1">
        <w:t>).</w:t>
      </w:r>
      <w:r w:rsidRPr="009D3BA4">
        <w:t xml:space="preserve"> Musk's vision to </w:t>
      </w:r>
      <w:proofErr w:type="spellStart"/>
      <w:r w:rsidRPr="009D3BA4">
        <w:t>coloni</w:t>
      </w:r>
      <w:r w:rsidR="001C72A2">
        <w:t>s</w:t>
      </w:r>
      <w:r w:rsidRPr="009D3BA4">
        <w:t>e</w:t>
      </w:r>
      <w:proofErr w:type="spellEnd"/>
      <w:r w:rsidRPr="009D3BA4">
        <w:t xml:space="preserve"> Mars with SpaceX and accelerate the transition to sustainable energ</w:t>
      </w:r>
      <w:r w:rsidR="009561B1">
        <w:t>y</w:t>
      </w:r>
      <w:r w:rsidRPr="009D3BA4">
        <w:t xml:space="preserve"> with Tesla reflects his ability to set bold, ambitious goals that inspire others to join his mission</w:t>
      </w:r>
      <w:r w:rsidR="009561B1">
        <w:t xml:space="preserve">. </w:t>
      </w:r>
      <w:r w:rsidRPr="009D3BA4">
        <w:t>Second, Musk’s hands-on involvement in all aspects of running his companies underscores the importance of genuine leadership. Authentic leaders are honest, self-aware, and transparent in their actions, and they inspire trust and confidence in their followers. Musk’s direct involvement in product development, technical challenges and day-to-day decision-making reflects his authenticity and commitment to his vision, earning him the respect and loyalty of his team members</w:t>
      </w:r>
    </w:p>
    <w:p w:rsidR="009D3BA4" w:rsidRDefault="009D3BA4" w:rsidP="00A32177">
      <w:pPr>
        <w:spacing w:line="360" w:lineRule="auto"/>
        <w:jc w:val="both"/>
      </w:pPr>
      <w:r w:rsidRPr="009D3BA4">
        <w:t>Furthermore, Musk’s willingness to take calculated risks and embrace failure as a learning opportunity underscores the concept of business leadershi</w:t>
      </w:r>
      <w:r w:rsidR="009561B1">
        <w:t>p (</w:t>
      </w:r>
      <w:proofErr w:type="spellStart"/>
      <w:r w:rsidR="009561B1" w:rsidRPr="009561B1">
        <w:t>Muwara</w:t>
      </w:r>
      <w:proofErr w:type="spellEnd"/>
      <w:r w:rsidR="009561B1" w:rsidRPr="009561B1">
        <w:t xml:space="preserve"> and Uddin, 2020</w:t>
      </w:r>
      <w:r w:rsidR="009561B1">
        <w:t xml:space="preserve">). </w:t>
      </w:r>
      <w:r w:rsidRPr="009D3BA4">
        <w:t xml:space="preserve">Business leaders are innovative, opportunistic, and comfortable with uncertainty, and drive </w:t>
      </w:r>
      <w:proofErr w:type="spellStart"/>
      <w:r w:rsidRPr="009D3BA4">
        <w:t>organi</w:t>
      </w:r>
      <w:r w:rsidR="001C72A2">
        <w:t>s</w:t>
      </w:r>
      <w:r w:rsidRPr="009D3BA4">
        <w:t>ational</w:t>
      </w:r>
      <w:proofErr w:type="spellEnd"/>
      <w:r w:rsidRPr="009D3BA4">
        <w:t xml:space="preserve"> change and growth through their entrepreneurial mindset. From launching a reusable rocket with SpaceX to pioneering an electric car with Tesla, Musk's record of bold accomplishments reflects his entrepreneurial spirit and willingness to challenge intelligence commonly used to reveal new concerns</w:t>
      </w:r>
      <w:r w:rsidR="009561B1">
        <w:t xml:space="preserve"> (</w:t>
      </w:r>
      <w:r w:rsidR="009561B1" w:rsidRPr="009561B1">
        <w:t>Khan</w:t>
      </w:r>
      <w:r w:rsidR="009561B1">
        <w:t xml:space="preserve">, </w:t>
      </w:r>
      <w:r w:rsidR="009561B1" w:rsidRPr="009561B1">
        <w:t>2021</w:t>
      </w:r>
      <w:r w:rsidR="009561B1">
        <w:t xml:space="preserve">). </w:t>
      </w:r>
      <w:r w:rsidRPr="009D3BA4">
        <w:t xml:space="preserve">Additionally, Musk’s ability to communicate his vision and inspire others to share his mission exemplifies the principles of charismatic leadership. Charismatic leaders have magnetic personalities and engaging communication skills, attracting followers through their vision, enthusiasm and confidence. Musk's engaging public remarks, visionary announcements and impressive presence </w:t>
      </w:r>
      <w:proofErr w:type="spellStart"/>
      <w:r w:rsidRPr="009D3BA4">
        <w:t>galvani</w:t>
      </w:r>
      <w:r w:rsidR="001C72A2">
        <w:t>s</w:t>
      </w:r>
      <w:r w:rsidRPr="009D3BA4">
        <w:t>ed</w:t>
      </w:r>
      <w:proofErr w:type="spellEnd"/>
      <w:r w:rsidRPr="009D3BA4">
        <w:t xml:space="preserve"> support for his projects and captured the attention of millions around the world</w:t>
      </w:r>
    </w:p>
    <w:p w:rsidR="009D3BA4" w:rsidRDefault="009D3BA4" w:rsidP="00A32177">
      <w:pPr>
        <w:spacing w:line="360" w:lineRule="auto"/>
        <w:jc w:val="both"/>
      </w:pPr>
      <w:r w:rsidRPr="009D3BA4">
        <w:lastRenderedPageBreak/>
        <w:t xml:space="preserve">In conclusion, Elon Musk’s leadership journey offers many insights and lessons for aspiring leaders in today’s dynamic and rapidly evolving business environment. By embracing the principles of change, authenticity, collaboration, and charismatic leadership, individuals can strive to emulate Musk’s visionary approach and inspire positive change in their </w:t>
      </w:r>
      <w:proofErr w:type="spellStart"/>
      <w:r w:rsidRPr="009D3BA4">
        <w:t>organi</w:t>
      </w:r>
      <w:r w:rsidR="001C72A2">
        <w:t>s</w:t>
      </w:r>
      <w:r w:rsidRPr="009D3BA4">
        <w:t>ations</w:t>
      </w:r>
      <w:proofErr w:type="spellEnd"/>
      <w:r w:rsidRPr="009D3BA4">
        <w:t xml:space="preserve"> and communities. As I continue to develop my leadership abilities, I will draw inspiration from Musk’s example and seek to apply these lessons to my professional </w:t>
      </w:r>
      <w:proofErr w:type="spellStart"/>
      <w:r w:rsidR="00A644F2">
        <w:t>endeavours</w:t>
      </w:r>
      <w:proofErr w:type="spellEnd"/>
      <w:r w:rsidRPr="009D3BA4">
        <w:t>.</w:t>
      </w:r>
      <w:r w:rsidR="009561B1">
        <w:t xml:space="preserve"> </w:t>
      </w:r>
      <w:r w:rsidRPr="009D3BA4">
        <w:t>In reflecting on the leadership lessons learned from Elon Musk’s studies, it is clear that his visionar</w:t>
      </w:r>
      <w:bookmarkStart w:id="1" w:name="_GoBack"/>
      <w:bookmarkEnd w:id="1"/>
      <w:r w:rsidRPr="009D3BA4">
        <w:t xml:space="preserve">y approach transcends industry boundaries, providing a universal perspective across </w:t>
      </w:r>
      <w:proofErr w:type="spellStart"/>
      <w:r w:rsidRPr="009D3BA4">
        <w:t>organi</w:t>
      </w:r>
      <w:r w:rsidR="001C72A2">
        <w:t>s</w:t>
      </w:r>
      <w:r w:rsidRPr="009D3BA4">
        <w:t>ational</w:t>
      </w:r>
      <w:proofErr w:type="spellEnd"/>
      <w:r w:rsidRPr="009D3BA4">
        <w:t xml:space="preserve"> contexts. Musk’s emphasis on innovation, integrity, risk-taking and effective communication is in line with leaders navigating today’s complex and ever-changing business environment. By embracing these principles, individuals can develop a leadership style </w:t>
      </w:r>
      <w:proofErr w:type="spellStart"/>
      <w:r w:rsidRPr="009D3BA4">
        <w:t>characteri</w:t>
      </w:r>
      <w:r w:rsidR="001C72A2">
        <w:t>s</w:t>
      </w:r>
      <w:r w:rsidRPr="009D3BA4">
        <w:t>ed</w:t>
      </w:r>
      <w:proofErr w:type="spellEnd"/>
      <w:r w:rsidRPr="009D3BA4">
        <w:t xml:space="preserve"> by courage, integrity, flexibility, and inspiration, empowering them to create positive change and achieve extraordinary results in their fields.</w:t>
      </w:r>
    </w:p>
    <w:p w:rsidR="009561B1" w:rsidRDefault="009561B1" w:rsidP="009D3BA4">
      <w:r>
        <w:br w:type="page"/>
      </w:r>
    </w:p>
    <w:p w:rsidR="009D3BA4" w:rsidRDefault="009D3BA4" w:rsidP="009D3BA4">
      <w:pPr>
        <w:pStyle w:val="Heading1"/>
      </w:pPr>
      <w:bookmarkStart w:id="2" w:name="_Toc162720098"/>
      <w:r>
        <w:lastRenderedPageBreak/>
        <w:t>References</w:t>
      </w:r>
      <w:bookmarkEnd w:id="2"/>
    </w:p>
    <w:p w:rsidR="00A32177" w:rsidRDefault="00A32177" w:rsidP="00A32177">
      <w:pPr>
        <w:spacing w:line="240" w:lineRule="auto"/>
        <w:jc w:val="both"/>
      </w:pPr>
      <w:r w:rsidRPr="009561B1">
        <w:t>Khan, M.R., 2021. A critical analysis of Elon Musk’s leadership in Tesla motors. </w:t>
      </w:r>
      <w:r w:rsidRPr="009561B1">
        <w:rPr>
          <w:i/>
          <w:iCs/>
        </w:rPr>
        <w:t>Journal of Global Entrepreneurship Research</w:t>
      </w:r>
      <w:r w:rsidRPr="009561B1">
        <w:t>, </w:t>
      </w:r>
      <w:r w:rsidRPr="009561B1">
        <w:rPr>
          <w:i/>
          <w:iCs/>
        </w:rPr>
        <w:t>11</w:t>
      </w:r>
      <w:r w:rsidRPr="009561B1">
        <w:t>(1), pp.213-222.</w:t>
      </w:r>
    </w:p>
    <w:p w:rsidR="00A32177" w:rsidRDefault="00A32177" w:rsidP="00A32177">
      <w:pPr>
        <w:spacing w:line="240" w:lineRule="auto"/>
        <w:jc w:val="both"/>
      </w:pPr>
      <w:r w:rsidRPr="009561B1">
        <w:t>Manu, A., 2022. Transformational Leadership. In </w:t>
      </w:r>
      <w:proofErr w:type="gramStart"/>
      <w:r w:rsidRPr="009561B1">
        <w:rPr>
          <w:i/>
          <w:iCs/>
        </w:rPr>
        <w:t>The</w:t>
      </w:r>
      <w:proofErr w:type="gramEnd"/>
      <w:r w:rsidRPr="009561B1">
        <w:rPr>
          <w:i/>
          <w:iCs/>
        </w:rPr>
        <w:t xml:space="preserve"> Philosophy of Disruption: From Transition to Transformational Change</w:t>
      </w:r>
      <w:r w:rsidRPr="009561B1">
        <w:t> (pp. 67-77). Emerald Publishing Limited.</w:t>
      </w:r>
    </w:p>
    <w:p w:rsidR="00A32177" w:rsidRPr="009D3BA4" w:rsidRDefault="00A32177" w:rsidP="00A32177">
      <w:pPr>
        <w:spacing w:line="240" w:lineRule="auto"/>
        <w:jc w:val="both"/>
      </w:pPr>
      <w:proofErr w:type="spellStart"/>
      <w:r w:rsidRPr="009561B1">
        <w:t>Muwara</w:t>
      </w:r>
      <w:proofErr w:type="spellEnd"/>
      <w:r w:rsidRPr="009561B1">
        <w:t>, D. and Uddin, K., 2020. A Critical review on Leadership: A Case Study on Elon Musk’s Leadership Style.</w:t>
      </w:r>
    </w:p>
    <w:sectPr w:rsidR="00A32177" w:rsidRPr="009D3BA4" w:rsidSect="009561B1">
      <w:footerReference w:type="default" r:id="rId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52DFE" w:rsidRDefault="00E52DFE" w:rsidP="009561B1">
      <w:pPr>
        <w:spacing w:after="0" w:line="240" w:lineRule="auto"/>
      </w:pPr>
      <w:r>
        <w:separator/>
      </w:r>
    </w:p>
  </w:endnote>
  <w:endnote w:type="continuationSeparator" w:id="0">
    <w:p w:rsidR="00E52DFE" w:rsidRDefault="00E52DFE" w:rsidP="009561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47065920"/>
      <w:docPartObj>
        <w:docPartGallery w:val="Page Numbers (Bottom of Page)"/>
        <w:docPartUnique/>
      </w:docPartObj>
    </w:sdtPr>
    <w:sdtEndPr>
      <w:rPr>
        <w:noProof/>
      </w:rPr>
    </w:sdtEndPr>
    <w:sdtContent>
      <w:p w:rsidR="009561B1" w:rsidRDefault="009561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9561B1" w:rsidRDefault="009561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52DFE" w:rsidRDefault="00E52DFE" w:rsidP="009561B1">
      <w:pPr>
        <w:spacing w:after="0" w:line="240" w:lineRule="auto"/>
      </w:pPr>
      <w:r>
        <w:separator/>
      </w:r>
    </w:p>
  </w:footnote>
  <w:footnote w:type="continuationSeparator" w:id="0">
    <w:p w:rsidR="00E52DFE" w:rsidRDefault="00E52DFE" w:rsidP="009561B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3BA4"/>
    <w:rsid w:val="00052552"/>
    <w:rsid w:val="001C72A2"/>
    <w:rsid w:val="003E7FFC"/>
    <w:rsid w:val="00495A79"/>
    <w:rsid w:val="009561B1"/>
    <w:rsid w:val="009D3BA4"/>
    <w:rsid w:val="00A32177"/>
    <w:rsid w:val="00A644F2"/>
    <w:rsid w:val="00E52DFE"/>
    <w:rsid w:val="00F96C78"/>
    <w:rsid w:val="00FB79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508F616"/>
  <w15:chartTrackingRefBased/>
  <w15:docId w15:val="{754EE324-7D39-45AA-BD0D-B7FA13CE96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D3BA4"/>
    <w:rPr>
      <w:rFonts w:ascii="Times New Roman" w:hAnsi="Times New Roman"/>
      <w:sz w:val="24"/>
    </w:rPr>
  </w:style>
  <w:style w:type="paragraph" w:styleId="Heading1">
    <w:name w:val="heading 1"/>
    <w:basedOn w:val="Normal"/>
    <w:next w:val="Normal"/>
    <w:link w:val="Heading1Char"/>
    <w:uiPriority w:val="9"/>
    <w:qFormat/>
    <w:rsid w:val="009D3BA4"/>
    <w:pPr>
      <w:keepNext/>
      <w:keepLines/>
      <w:spacing w:before="240" w:after="0"/>
      <w:outlineLvl w:val="0"/>
    </w:pPr>
    <w:rPr>
      <w:rFonts w:eastAsiaTheme="majorEastAsia" w:cstheme="majorBidi"/>
      <w:b/>
      <w:sz w:val="36"/>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3BA4"/>
    <w:rPr>
      <w:rFonts w:ascii="Times New Roman" w:eastAsiaTheme="majorEastAsia" w:hAnsi="Times New Roman" w:cstheme="majorBidi"/>
      <w:b/>
      <w:sz w:val="36"/>
      <w:szCs w:val="32"/>
    </w:rPr>
  </w:style>
  <w:style w:type="paragraph" w:styleId="Header">
    <w:name w:val="header"/>
    <w:basedOn w:val="Normal"/>
    <w:link w:val="HeaderChar"/>
    <w:uiPriority w:val="99"/>
    <w:unhideWhenUsed/>
    <w:rsid w:val="009561B1"/>
    <w:pPr>
      <w:tabs>
        <w:tab w:val="center" w:pos="4680"/>
        <w:tab w:val="right" w:pos="9360"/>
      </w:tabs>
      <w:spacing w:after="0" w:line="240" w:lineRule="auto"/>
    </w:pPr>
  </w:style>
  <w:style w:type="character" w:customStyle="1" w:styleId="HeaderChar">
    <w:name w:val="Header Char"/>
    <w:basedOn w:val="DefaultParagraphFont"/>
    <w:link w:val="Header"/>
    <w:uiPriority w:val="99"/>
    <w:rsid w:val="009561B1"/>
    <w:rPr>
      <w:rFonts w:ascii="Times New Roman" w:hAnsi="Times New Roman"/>
      <w:sz w:val="24"/>
    </w:rPr>
  </w:style>
  <w:style w:type="paragraph" w:styleId="Footer">
    <w:name w:val="footer"/>
    <w:basedOn w:val="Normal"/>
    <w:link w:val="FooterChar"/>
    <w:uiPriority w:val="99"/>
    <w:unhideWhenUsed/>
    <w:rsid w:val="009561B1"/>
    <w:pPr>
      <w:tabs>
        <w:tab w:val="center" w:pos="4680"/>
        <w:tab w:val="right" w:pos="9360"/>
      </w:tabs>
      <w:spacing w:after="0" w:line="240" w:lineRule="auto"/>
    </w:pPr>
  </w:style>
  <w:style w:type="character" w:customStyle="1" w:styleId="FooterChar">
    <w:name w:val="Footer Char"/>
    <w:basedOn w:val="DefaultParagraphFont"/>
    <w:link w:val="Footer"/>
    <w:uiPriority w:val="99"/>
    <w:rsid w:val="009561B1"/>
    <w:rPr>
      <w:rFonts w:ascii="Times New Roman" w:hAnsi="Times New Roman"/>
      <w:sz w:val="24"/>
    </w:rPr>
  </w:style>
  <w:style w:type="paragraph" w:styleId="TOCHeading">
    <w:name w:val="TOC Heading"/>
    <w:basedOn w:val="Heading1"/>
    <w:next w:val="Normal"/>
    <w:uiPriority w:val="39"/>
    <w:unhideWhenUsed/>
    <w:qFormat/>
    <w:rsid w:val="009561B1"/>
    <w:pPr>
      <w:spacing w:line="259" w:lineRule="auto"/>
      <w:outlineLvl w:val="9"/>
    </w:pPr>
    <w:rPr>
      <w:rFonts w:asciiTheme="majorHAnsi" w:hAnsiTheme="majorHAnsi"/>
      <w:b w:val="0"/>
      <w:color w:val="365F91" w:themeColor="accent1" w:themeShade="BF"/>
      <w:sz w:val="32"/>
    </w:rPr>
  </w:style>
  <w:style w:type="paragraph" w:styleId="TOC1">
    <w:name w:val="toc 1"/>
    <w:basedOn w:val="Normal"/>
    <w:next w:val="Normal"/>
    <w:autoRedefine/>
    <w:uiPriority w:val="39"/>
    <w:unhideWhenUsed/>
    <w:rsid w:val="009561B1"/>
    <w:pPr>
      <w:spacing w:after="100"/>
    </w:pPr>
  </w:style>
  <w:style w:type="character" w:styleId="Hyperlink">
    <w:name w:val="Hyperlink"/>
    <w:basedOn w:val="DefaultParagraphFont"/>
    <w:uiPriority w:val="99"/>
    <w:unhideWhenUsed/>
    <w:rsid w:val="009561B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EF8069-2CF9-4166-BFCE-0A73301B7B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TotalTime>
  <Pages>5</Pages>
  <Words>608</Words>
  <Characters>3867</Characters>
  <DocSecurity>0</DocSecurity>
  <Lines>82</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2024-03-30T14:19:00Z</dcterms:created>
  <dcterms:modified xsi:type="dcterms:W3CDTF">2024-03-31T05:20:00Z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679f26eb6fd3f29bb04fb0ad802111505c8e8b0edb62db0a21cf47bb9cb3baca</vt:lpwstr>
  </property>
</Properties>
</file>