
<file path=[Content_Types].xml><?xml version="1.0" encoding="utf-8"?>
<Types xmlns="http://schemas.openxmlformats.org/package/2006/content-types">
  <Default ContentType="application/xml" Extension="xml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ackground w:color="FFFFFF"/>
  <w:body>
    <w:p w:rsidR="00000000" w:rsidDel="00000000" w:rsidP="00000000" w:rsidRDefault="00000000" w:rsidRPr="00000000" w14:paraId="00000001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Costantino Toth</w:t>
        <w:br w:type="textWrapping"/>
      </w:r>
      <w:hyperlink r:id="rId6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2430606@student.uwtsd.ac.uk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</w:t>
        <w:br w:type="textWrapping"/>
      </w:r>
      <w:hyperlink r:id="rId7">
        <w:r w:rsidDel="00000000" w:rsidR="00000000" w:rsidRPr="00000000">
          <w:rPr>
            <w:rFonts w:ascii="Times New Roman" w:cs="Times New Roman" w:eastAsia="Times New Roman" w:hAnsi="Times New Roman"/>
            <w:sz w:val="24"/>
            <w:szCs w:val="24"/>
            <w:rtl w:val="0"/>
          </w:rPr>
          <w:t xml:space="preserve">HPGR7014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br w:type="textWrapping"/>
        <w:t xml:space="preserve">02/07/2026</w:t>
        <w:br w:type="textWrapping"/>
        <w:br w:type="textWrapping"/>
        <w:br w:type="textWrapping"/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  <w:rtl w:val="0"/>
        </w:rPr>
        <w:t xml:space="preserve">B/C on p.173: 1, 2, 3 and 4</w:t>
        <w:br w:type="textWrapping"/>
        <w:br w:type="textWrapping"/>
        <w:t xml:space="preserve">*I’m not sure if I have to format the assignments in a certain way or add a cover sheet. Apologies in advance if so.*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br w:type="textWrapping"/>
        <w:br w:type="textWrapping"/>
        <w:t xml:space="preserve">1.</w:t>
        <w:br w:type="textWrapping"/>
        <w:tab/>
        <w:t xml:space="preserve">A. </w:t>
      </w:r>
    </w:p>
    <w:p w:rsidR="00000000" w:rsidDel="00000000" w:rsidP="00000000" w:rsidRDefault="00000000" w:rsidRPr="00000000" w14:paraId="00000002">
      <w:pPr>
        <w:ind w:firstLine="720"/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τούτου πολἐμου / ταυτής ἀπορίας</w:t>
      </w:r>
    </w:p>
    <w:p w:rsidR="00000000" w:rsidDel="00000000" w:rsidP="00000000" w:rsidRDefault="00000000" w:rsidRPr="00000000" w14:paraId="00000003">
      <w:pPr>
        <w:ind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But what is responsible for this war and this mayhem?</w:t>
      </w:r>
    </w:p>
    <w:p w:rsidR="00000000" w:rsidDel="00000000" w:rsidP="00000000" w:rsidRDefault="00000000" w:rsidRPr="00000000" w14:paraId="00000004">
      <w:pPr>
        <w:ind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ind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B. </w:t>
      </w:r>
    </w:p>
    <w:p w:rsidR="00000000" w:rsidDel="00000000" w:rsidP="00000000" w:rsidRDefault="00000000" w:rsidRPr="00000000" w14:paraId="00000006">
      <w:pPr>
        <w:ind w:firstLine="720"/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τούτου τοῦ πρᾶγματος </w:t>
      </w:r>
    </w:p>
    <w:p w:rsidR="00000000" w:rsidDel="00000000" w:rsidP="00000000" w:rsidRDefault="00000000" w:rsidRPr="00000000" w14:paraId="00000007">
      <w:pPr>
        <w:ind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The politicians, I know well, are responsible for this trouble. </w:t>
      </w:r>
    </w:p>
    <w:p w:rsidR="00000000" w:rsidDel="00000000" w:rsidP="00000000" w:rsidRDefault="00000000" w:rsidRPr="00000000" w14:paraId="00000008">
      <w:pPr>
        <w:ind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θορύβου και βοής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ind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For the city is full of noise and shouting because of the politicians’ recklessness. </w:t>
      </w:r>
    </w:p>
    <w:p w:rsidR="00000000" w:rsidDel="00000000" w:rsidP="00000000" w:rsidRDefault="00000000" w:rsidRPr="00000000" w14:paraId="0000000A">
      <w:pPr>
        <w:ind w:firstLine="720"/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τὴς </w:t>
      </w: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τόλμας</w:t>
      </w: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 αὐτῶν</w:t>
      </w:r>
    </w:p>
    <w:p w:rsidR="00000000" w:rsidDel="00000000" w:rsidP="00000000" w:rsidRDefault="00000000" w:rsidRPr="00000000" w14:paraId="0000000B">
      <w:pPr>
        <w:ind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For who does not know of their recklessness?</w:t>
      </w:r>
    </w:p>
    <w:p w:rsidR="00000000" w:rsidDel="00000000" w:rsidP="00000000" w:rsidRDefault="00000000" w:rsidRPr="00000000" w14:paraId="0000000C">
      <w:pPr>
        <w:ind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ind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A.</w:t>
      </w:r>
    </w:p>
    <w:p w:rsidR="00000000" w:rsidDel="00000000" w:rsidP="00000000" w:rsidRDefault="00000000" w:rsidRPr="00000000" w14:paraId="0000000E">
      <w:pPr>
        <w:ind w:firstLine="720"/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ταύτων τῶν πραγμάτων / ανθρώπων</w:t>
      </w:r>
    </w:p>
    <w:p w:rsidR="00000000" w:rsidDel="00000000" w:rsidP="00000000" w:rsidRDefault="00000000" w:rsidRPr="00000000" w14:paraId="0000000F">
      <w:pPr>
        <w:ind w:left="720" w:firstLine="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But, for my part, I lead the politicians not responsible for these troubles, but the best of men. </w:t>
      </w:r>
    </w:p>
    <w:p w:rsidR="00000000" w:rsidDel="00000000" w:rsidP="00000000" w:rsidRDefault="00000000" w:rsidRPr="00000000" w14:paraId="00000010">
      <w:pPr>
        <w:ind w:left="720" w:firstLine="0"/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του πληθου και της </w:t>
      </w: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πολεως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ind w:left="720" w:firstLine="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For always they fight for the multitude and city, so they say. </w:t>
      </w:r>
    </w:p>
    <w:p w:rsidR="00000000" w:rsidDel="00000000" w:rsidP="00000000" w:rsidRDefault="00000000" w:rsidRPr="00000000" w14:paraId="00000012">
      <w:pPr>
        <w:ind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ind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B.</w:t>
      </w:r>
    </w:p>
    <w:p w:rsidR="00000000" w:rsidDel="00000000" w:rsidP="00000000" w:rsidRDefault="00000000" w:rsidRPr="00000000" w14:paraId="00000014">
      <w:pPr>
        <w:ind w:firstLine="720"/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τοὺτων τῶν ἀνδρῶν  / ῤήτορος</w:t>
      </w:r>
    </w:p>
    <w:p w:rsidR="00000000" w:rsidDel="00000000" w:rsidP="00000000" w:rsidRDefault="00000000" w:rsidRPr="00000000" w14:paraId="00000015">
      <w:pPr>
        <w:ind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Yes. But they lie. For this crowd of men is evil and no one is worse than the politician. </w:t>
      </w:r>
    </w:p>
    <w:p w:rsidR="00000000" w:rsidDel="00000000" w:rsidP="00000000" w:rsidRDefault="00000000" w:rsidRPr="00000000" w14:paraId="00000016">
      <w:pPr>
        <w:ind w:firstLine="720"/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1d2125"/>
          <w:sz w:val="24"/>
          <w:szCs w:val="24"/>
          <w:highlight w:val="white"/>
          <w:rtl w:val="0"/>
        </w:rPr>
        <w:t xml:space="preserve">τὴς ἐκκλησίας καὶ τού δικαστηρίου</w:t>
      </w:r>
    </w:p>
    <w:p w:rsidR="00000000" w:rsidDel="00000000" w:rsidP="00000000" w:rsidRDefault="00000000" w:rsidRPr="00000000" w14:paraId="00000017">
      <w:pPr>
        <w:ind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For the politicians take (for themselves) from the assembly and the court.</w:t>
      </w:r>
    </w:p>
    <w:p w:rsidR="00000000" w:rsidDel="00000000" w:rsidP="00000000" w:rsidRDefault="00000000" w:rsidRPr="00000000" w14:paraId="00000018">
      <w:pPr>
        <w:ind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ind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ind w:left="0" w:firstLine="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br w:type="textWrapping"/>
        <w:br w:type="textWrapping"/>
        <w:t xml:space="preserve">2. </w:t>
        <w:br w:type="textWrapping"/>
        <w:tab/>
        <w:t xml:space="preserve">1. μένοις ἄν — you would stay</w:t>
      </w:r>
    </w:p>
    <w:p w:rsidR="00000000" w:rsidDel="00000000" w:rsidP="00000000" w:rsidRDefault="00000000" w:rsidRPr="00000000" w14:paraId="0000001B">
      <w:pPr>
        <w:ind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2. 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λέγοιμι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 ἄν — I would speak</w:t>
      </w:r>
    </w:p>
    <w:p w:rsidR="00000000" w:rsidDel="00000000" w:rsidP="00000000" w:rsidRDefault="00000000" w:rsidRPr="00000000" w14:paraId="0000001C">
      <w:pPr>
        <w:ind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3. βουλοίμεθα ἄν —  we would desire</w:t>
      </w:r>
    </w:p>
    <w:p w:rsidR="00000000" w:rsidDel="00000000" w:rsidP="00000000" w:rsidRDefault="00000000" w:rsidRPr="00000000" w14:paraId="0000001D">
      <w:pPr>
        <w:ind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4. πείθοισθε ἄν — you [all] would obey</w:t>
      </w:r>
    </w:p>
    <w:p w:rsidR="00000000" w:rsidDel="00000000" w:rsidP="00000000" w:rsidRDefault="00000000" w:rsidRPr="00000000" w14:paraId="0000001E">
      <w:pPr>
        <w:ind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5. ἀποκρίνοι ἄν — he/she/it would answer</w:t>
      </w:r>
    </w:p>
    <w:p w:rsidR="00000000" w:rsidDel="00000000" w:rsidP="00000000" w:rsidRDefault="00000000" w:rsidRPr="00000000" w14:paraId="0000001F">
      <w:pPr>
        <w:ind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6. 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κελεύοις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 ἄν — you would command</w:t>
      </w:r>
    </w:p>
    <w:p w:rsidR="00000000" w:rsidDel="00000000" w:rsidP="00000000" w:rsidRDefault="00000000" w:rsidRPr="00000000" w14:paraId="00000020">
      <w:pPr>
        <w:ind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7. 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παυοίμην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 ἄν — I would stop</w:t>
      </w:r>
    </w:p>
    <w:p w:rsidR="00000000" w:rsidDel="00000000" w:rsidP="00000000" w:rsidRDefault="00000000" w:rsidRPr="00000000" w14:paraId="00000021">
      <w:pPr>
        <w:ind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8. 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φέροιμεν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 ἄν — we would carry </w:t>
      </w:r>
    </w:p>
    <w:p w:rsidR="00000000" w:rsidDel="00000000" w:rsidP="00000000" w:rsidRDefault="00000000" w:rsidRPr="00000000" w14:paraId="00000022">
      <w:pPr>
        <w:ind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ind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ind w:left="0" w:firstLine="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3.   </w:t>
      </w:r>
    </w:p>
    <w:p w:rsidR="00000000" w:rsidDel="00000000" w:rsidP="00000000" w:rsidRDefault="00000000" w:rsidRPr="00000000" w14:paraId="00000025">
      <w:pPr>
        <w:numPr>
          <w:ilvl w:val="0"/>
          <w:numId w:val="2"/>
        </w:numPr>
        <w:ind w:left="720" w:hanging="36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u w:val="non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(i) The stranger settles (himself) οn the platform. </w:t>
        <w:br w:type="textWrapping"/>
        <w:t xml:space="preserve">(ii) The ship is being approached by the enemies. </w:t>
      </w:r>
    </w:p>
    <w:p w:rsidR="00000000" w:rsidDel="00000000" w:rsidP="00000000" w:rsidRDefault="00000000" w:rsidRPr="00000000" w14:paraId="00000026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numPr>
          <w:ilvl w:val="0"/>
          <w:numId w:val="2"/>
        </w:numPr>
        <w:ind w:left="720" w:hanging="36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(i) Τοmorrow I am in the marketplace alongside friends. </w:t>
        <w:br w:type="textWrapping"/>
        <w:t xml:space="preserve">(ii) On the other hand I will return to the house with them.</w:t>
      </w:r>
    </w:p>
    <w:p w:rsidR="00000000" w:rsidDel="00000000" w:rsidP="00000000" w:rsidRDefault="00000000" w:rsidRPr="00000000" w14:paraId="00000028">
      <w:pPr>
        <w:ind w:left="720" w:firstLine="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numPr>
          <w:ilvl w:val="0"/>
          <w:numId w:val="2"/>
        </w:numPr>
        <w:ind w:left="720" w:hanging="36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(i) The ship sails to (the side of) the island.</w:t>
        <w:br w:type="textWrapping"/>
        <w:t xml:space="preserve">(ii) The tutor receives a lot of money / lots of monies from the students. </w:t>
      </w:r>
    </w:p>
    <w:p w:rsidR="00000000" w:rsidDel="00000000" w:rsidP="00000000" w:rsidRDefault="00000000" w:rsidRPr="00000000" w14:paraId="0000002A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B">
      <w:pPr>
        <w:numPr>
          <w:ilvl w:val="0"/>
          <w:numId w:val="2"/>
        </w:numPr>
        <w:ind w:left="720" w:hanging="36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(i) The slave was running towards us, forcing (himself) through the crowd. </w:t>
        <w:br w:type="textWrapping"/>
        <w:t xml:space="preserve">(ii) Μy wife fears the city because of the plague. </w:t>
      </w:r>
    </w:p>
    <w:p w:rsidR="00000000" w:rsidDel="00000000" w:rsidP="00000000" w:rsidRDefault="00000000" w:rsidRPr="00000000" w14:paraId="0000002C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4. </w:t>
      </w:r>
    </w:p>
    <w:p w:rsidR="00000000" w:rsidDel="00000000" w:rsidP="00000000" w:rsidRDefault="00000000" w:rsidRPr="00000000" w14:paraId="0000002E">
      <w:pPr>
        <w:numPr>
          <w:ilvl w:val="0"/>
          <w:numId w:val="1"/>
        </w:numPr>
        <w:ind w:left="720" w:hanging="36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u w:val="non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καλλίων</w:t>
      </w:r>
    </w:p>
    <w:p w:rsidR="00000000" w:rsidDel="00000000" w:rsidP="00000000" w:rsidRDefault="00000000" w:rsidRPr="00000000" w14:paraId="0000002F">
      <w:pPr>
        <w:numPr>
          <w:ilvl w:val="0"/>
          <w:numId w:val="1"/>
        </w:numPr>
        <w:ind w:left="720" w:hanging="36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u w:val="non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μείγων</w:t>
      </w:r>
    </w:p>
    <w:p w:rsidR="00000000" w:rsidDel="00000000" w:rsidP="00000000" w:rsidRDefault="00000000" w:rsidRPr="00000000" w14:paraId="00000030">
      <w:pPr>
        <w:numPr>
          <w:ilvl w:val="0"/>
          <w:numId w:val="1"/>
        </w:numPr>
        <w:ind w:left="720" w:hanging="36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u w:val="non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κακοδαιμονέστερος</w:t>
      </w:r>
    </w:p>
    <w:p w:rsidR="00000000" w:rsidDel="00000000" w:rsidP="00000000" w:rsidRDefault="00000000" w:rsidRPr="00000000" w14:paraId="00000031">
      <w:pPr>
        <w:numPr>
          <w:ilvl w:val="0"/>
          <w:numId w:val="1"/>
        </w:numPr>
        <w:ind w:left="720" w:hanging="36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u w:val="non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εὐφρονέστερος</w:t>
      </w:r>
    </w:p>
    <w:p w:rsidR="00000000" w:rsidDel="00000000" w:rsidP="00000000" w:rsidRDefault="00000000" w:rsidRPr="00000000" w14:paraId="00000032">
      <w:pPr>
        <w:numPr>
          <w:ilvl w:val="0"/>
          <w:numId w:val="1"/>
        </w:numPr>
        <w:ind w:left="720" w:hanging="36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u w:val="non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ἀμείνων</w:t>
      </w:r>
    </w:p>
    <w:p w:rsidR="00000000" w:rsidDel="00000000" w:rsidP="00000000" w:rsidRDefault="00000000" w:rsidRPr="00000000" w14:paraId="00000033">
      <w:pPr>
        <w:numPr>
          <w:ilvl w:val="0"/>
          <w:numId w:val="1"/>
        </w:numPr>
        <w:ind w:left="720" w:hanging="36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u w:val="non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μωρότερος</w:t>
      </w:r>
    </w:p>
    <w:p w:rsidR="00000000" w:rsidDel="00000000" w:rsidP="00000000" w:rsidRDefault="00000000" w:rsidRPr="00000000" w14:paraId="00000034">
      <w:pPr>
        <w:numPr>
          <w:ilvl w:val="0"/>
          <w:numId w:val="1"/>
        </w:numPr>
        <w:ind w:left="720" w:hanging="36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u w:val="non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σοφώτερος</w:t>
      </w:r>
    </w:p>
    <w:p w:rsidR="00000000" w:rsidDel="00000000" w:rsidP="00000000" w:rsidRDefault="00000000" w:rsidRPr="00000000" w14:paraId="00000035">
      <w:pPr>
        <w:ind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6">
      <w:pPr>
        <w:ind w:firstLine="72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sectPr>
      <w:headerReference r:id="rId8" w:type="default"/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Times New Roman"/>
</w:fonts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37">
    <w:pPr>
      <w:jc w:val="right"/>
      <w:rPr>
        <w:rFonts w:ascii="Times New Roman" w:cs="Times New Roman" w:eastAsia="Times New Roman" w:hAnsi="Times New Roman"/>
        <w:sz w:val="20"/>
        <w:szCs w:val="20"/>
      </w:rPr>
    </w:pPr>
    <w:r w:rsidDel="00000000" w:rsidR="00000000" w:rsidRPr="00000000">
      <w:rPr>
        <w:rFonts w:ascii="Times New Roman" w:cs="Times New Roman" w:eastAsia="Times New Roman" w:hAnsi="Times New Roman"/>
        <w:sz w:val="20"/>
        <w:szCs w:val="20"/>
        <w:rtl w:val="0"/>
      </w:rPr>
      <w:t xml:space="preserve">1</w:t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abstractNum w:abstractNumId="2">
    <w:lvl w:ilvl="0">
      <w:start w:val="1"/>
      <w:numFmt w:val="lowerLetter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Roman"/>
      <w:lvlText w:val="%2."/>
      <w:lvlJc w:val="right"/>
      <w:pPr>
        <w:ind w:left="1440" w:hanging="360"/>
      </w:pPr>
      <w:rPr>
        <w:u w:val="none"/>
      </w:rPr>
    </w:lvl>
    <w:lvl w:ilvl="2">
      <w:start w:val="1"/>
      <w:numFmt w:val="decimal"/>
      <w:lvlText w:val="%3."/>
      <w:lvlJc w:val="left"/>
      <w:pPr>
        <w:ind w:left="2160" w:hanging="360"/>
      </w:pPr>
      <w:rPr>
        <w:u w:val="none"/>
      </w:rPr>
    </w:lvl>
    <w:lvl w:ilvl="3">
      <w:start w:val="1"/>
      <w:numFmt w:val="lowerLetter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Roman"/>
      <w:lvlText w:val="%5."/>
      <w:lvlJc w:val="right"/>
      <w:pPr>
        <w:ind w:left="3600" w:hanging="360"/>
      </w:pPr>
      <w:rPr>
        <w:u w:val="none"/>
      </w:rPr>
    </w:lvl>
    <w:lvl w:ilvl="5">
      <w:start w:val="1"/>
      <w:numFmt w:val="decimal"/>
      <w:lvlText w:val="%6."/>
      <w:lvlJc w:val="left"/>
      <w:pPr>
        <w:ind w:left="4320" w:hanging="360"/>
      </w:pPr>
      <w:rPr>
        <w:u w:val="none"/>
      </w:rPr>
    </w:lvl>
    <w:lvl w:ilvl="6">
      <w:start w:val="1"/>
      <w:numFmt w:val="lowerLetter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Roman"/>
      <w:lvlText w:val="%8."/>
      <w:lvlJc w:val="right"/>
      <w:pPr>
        <w:ind w:left="5760" w:hanging="360"/>
      </w:pPr>
      <w:rPr>
        <w:u w:val="none"/>
      </w:rPr>
    </w:lvl>
    <w:lvl w:ilvl="8">
      <w:start w:val="1"/>
      <w:numFmt w:val="decimal"/>
      <w:lvlText w:val="%9."/>
      <w:lvlJc w:val="left"/>
      <w:pPr>
        <w:ind w:left="6480" w:hanging="360"/>
      </w:pPr>
      <w:rPr>
        <w:u w:val="none"/>
      </w:rPr>
    </w:lvl>
  </w:abstractNum>
  <w:num w:numId="1">
    <w:abstractNumId w:val="1"/>
  </w:num>
  <w:num w:numId="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isplayBackgroundShape w:val="1"/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bCs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bCs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iCs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iCs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mailto:2430606@student.uwtsd.ac.uk" TargetMode="External"/><Relationship Id="rId7" Type="http://schemas.openxmlformats.org/officeDocument/2006/relationships/hyperlink" Target="https://moodle.uwtsd.ac.uk/course/view.php?id=7285" TargetMode="External"/><Relationship Id="rId8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