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9C499" w14:textId="1EE85E92" w:rsidR="001F568C" w:rsidRPr="001F568C" w:rsidRDefault="001F568C" w:rsidP="001F568C">
      <w:pPr>
        <w:suppressAutoHyphens/>
        <w:autoSpaceDN w:val="0"/>
        <w:spacing w:before="240" w:after="240" w:line="360" w:lineRule="auto"/>
        <w:textAlignment w:val="baseline"/>
        <w:rPr>
          <w:rFonts w:ascii="Times New Roman" w:eastAsia="Times New Roman" w:hAnsi="Times New Roman" w:cs="Times New Roman"/>
          <w:color w:val="222222"/>
          <w:kern w:val="0"/>
          <w:lang w:eastAsia="en-US"/>
          <w14:ligatures w14:val="none"/>
        </w:rPr>
      </w:pPr>
      <w:r w:rsidRPr="001F568C">
        <w:rPr>
          <w:rFonts w:ascii="Times New Roman" w:eastAsia="Times New Roman" w:hAnsi="Times New Roman" w:cs="Times New Roman"/>
          <w:color w:val="222222"/>
          <w:kern w:val="0"/>
          <w:lang w:eastAsia="en-US"/>
          <w14:ligatures w14:val="none"/>
        </w:rPr>
        <w:t xml:space="preserve">                                       </w:t>
      </w:r>
      <w:r w:rsidRPr="001F568C">
        <w:rPr>
          <w:rFonts w:ascii="Times New Roman" w:eastAsia="Times New Roman" w:hAnsi="Times New Roman" w:cs="Times New Roman"/>
          <w:noProof/>
          <w:color w:val="222222"/>
          <w:kern w:val="0"/>
          <w:lang w:eastAsia="en-US"/>
          <w14:ligatures w14:val="none"/>
        </w:rPr>
        <w:drawing>
          <wp:inline distT="0" distB="0" distL="0" distR="0" wp14:anchorId="53EA28F3" wp14:editId="5931DDB9">
            <wp:extent cx="1409703" cy="742950"/>
            <wp:effectExtent l="0" t="0" r="0" b="0"/>
            <wp:docPr id="4826971" name="Picture 495224860" descr="Pictur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1409703" cy="742950"/>
                    </a:xfrm>
                    <a:prstGeom prst="rect">
                      <a:avLst/>
                    </a:prstGeom>
                    <a:noFill/>
                    <a:ln>
                      <a:noFill/>
                      <a:prstDash/>
                    </a:ln>
                  </pic:spPr>
                </pic:pic>
              </a:graphicData>
            </a:graphic>
          </wp:inline>
        </w:drawing>
      </w:r>
    </w:p>
    <w:p w14:paraId="38A7E039" w14:textId="77777777" w:rsidR="001F568C" w:rsidRPr="001F568C" w:rsidRDefault="001F568C" w:rsidP="001F568C">
      <w:pPr>
        <w:suppressAutoHyphens/>
        <w:autoSpaceDN w:val="0"/>
        <w:spacing w:before="240" w:after="240" w:line="360" w:lineRule="auto"/>
        <w:ind w:left="720" w:hanging="360"/>
        <w:textAlignment w:val="baseline"/>
        <w:rPr>
          <w:rFonts w:ascii="Aptos" w:eastAsia="Aptos" w:hAnsi="Aptos" w:cs="Aptos"/>
          <w:color w:val="222222"/>
          <w:kern w:val="0"/>
          <w:lang w:eastAsia="en-US"/>
          <w14:ligatures w14:val="none"/>
        </w:rPr>
      </w:pPr>
    </w:p>
    <w:p w14:paraId="1B51BEDB" w14:textId="77777777" w:rsidR="001F568C" w:rsidRPr="001F568C" w:rsidRDefault="001F568C" w:rsidP="001F568C">
      <w:pPr>
        <w:pBdr>
          <w:top w:val="single" w:sz="8" w:space="6" w:color="5B9BD5"/>
          <w:bottom w:val="single" w:sz="8" w:space="6" w:color="5B9BD5"/>
        </w:pBdr>
        <w:suppressAutoHyphens/>
        <w:autoSpaceDN w:val="0"/>
        <w:spacing w:before="240" w:after="240" w:line="360" w:lineRule="auto"/>
        <w:ind w:left="720"/>
        <w:textAlignment w:val="baseline"/>
        <w:rPr>
          <w:rFonts w:ascii="Times New Roman" w:eastAsia="Times New Roman" w:hAnsi="Times New Roman" w:cs="Times New Roman"/>
          <w:color w:val="222222"/>
          <w:kern w:val="0"/>
          <w:lang w:eastAsia="en-US"/>
          <w14:ligatures w14:val="none"/>
        </w:rPr>
      </w:pPr>
      <w:r w:rsidRPr="001F568C">
        <w:rPr>
          <w:rFonts w:ascii="Times New Roman" w:eastAsia="Times New Roman" w:hAnsi="Times New Roman" w:cs="Times New Roman"/>
          <w:caps/>
          <w:color w:val="5B9BD5"/>
          <w:kern w:val="0"/>
          <w:sz w:val="40"/>
          <w:szCs w:val="40"/>
          <w:lang w:eastAsia="en-US"/>
          <w14:ligatures w14:val="none"/>
        </w:rPr>
        <w:t>Evaluating Nike’s marketing activity</w:t>
      </w:r>
    </w:p>
    <w:p w14:paraId="2A138A5D" w14:textId="77777777" w:rsidR="001F568C" w:rsidRPr="00F16B2E" w:rsidRDefault="001F568C" w:rsidP="001F568C">
      <w:pPr>
        <w:suppressAutoHyphens/>
        <w:autoSpaceDN w:val="0"/>
        <w:spacing w:before="240" w:after="240" w:line="360" w:lineRule="auto"/>
        <w:ind w:left="360"/>
        <w:jc w:val="center"/>
        <w:textAlignment w:val="baseline"/>
        <w:rPr>
          <w:rFonts w:ascii="Calibri" w:eastAsia="Calibri" w:hAnsi="Calibri" w:cs="Calibri"/>
          <w:color w:val="4C94D8" w:themeColor="text2" w:themeTint="80"/>
          <w:kern w:val="0"/>
          <w:sz w:val="28"/>
          <w:szCs w:val="28"/>
          <w:lang w:eastAsia="en-US"/>
          <w14:ligatures w14:val="none"/>
        </w:rPr>
      </w:pPr>
      <w:r w:rsidRPr="00F16B2E">
        <w:rPr>
          <w:rFonts w:ascii="Calibri" w:eastAsia="Calibri" w:hAnsi="Calibri" w:cs="Calibri"/>
          <w:color w:val="4C94D8" w:themeColor="text2" w:themeTint="80"/>
          <w:kern w:val="0"/>
          <w:sz w:val="28"/>
          <w:szCs w:val="28"/>
          <w:lang w:eastAsia="en-US"/>
          <w14:ligatures w14:val="none"/>
        </w:rPr>
        <w:t>[Nike’s Marketing Plan]</w:t>
      </w:r>
    </w:p>
    <w:p w14:paraId="4EBA2B99" w14:textId="77777777" w:rsidR="009540CE" w:rsidRPr="00F16B2E" w:rsidRDefault="009540CE" w:rsidP="001F568C">
      <w:pPr>
        <w:suppressAutoHyphens/>
        <w:autoSpaceDN w:val="0"/>
        <w:spacing w:before="240" w:after="240" w:line="360" w:lineRule="auto"/>
        <w:textAlignment w:val="baseline"/>
        <w:rPr>
          <w:rFonts w:ascii="Calibri" w:eastAsia="Calibri" w:hAnsi="Calibri" w:cs="Calibri"/>
          <w:color w:val="4C94D8" w:themeColor="text2" w:themeTint="80"/>
          <w:kern w:val="0"/>
          <w:sz w:val="28"/>
          <w:szCs w:val="28"/>
          <w:lang w:eastAsia="en-US"/>
          <w14:ligatures w14:val="none"/>
        </w:rPr>
      </w:pPr>
    </w:p>
    <w:p w14:paraId="550FA2EC" w14:textId="66D25153" w:rsidR="001F568C" w:rsidRPr="001F568C" w:rsidRDefault="001F568C" w:rsidP="001F568C">
      <w:pPr>
        <w:suppressAutoHyphens/>
        <w:autoSpaceDN w:val="0"/>
        <w:spacing w:before="240" w:after="240" w:line="360" w:lineRule="auto"/>
        <w:ind w:left="360"/>
        <w:textAlignment w:val="baseline"/>
        <w:rPr>
          <w:rFonts w:ascii="Times New Roman" w:eastAsia="Times New Roman" w:hAnsi="Times New Roman" w:cs="Times New Roman"/>
          <w:color w:val="222222"/>
          <w:kern w:val="0"/>
          <w:lang w:eastAsia="en-US"/>
          <w14:ligatures w14:val="none"/>
        </w:rPr>
      </w:pPr>
      <w:r w:rsidRPr="001F568C">
        <w:rPr>
          <w:rFonts w:ascii="Calibri" w:eastAsia="Calibri" w:hAnsi="Calibri" w:cs="Calibri"/>
          <w:color w:val="A02B93" w:themeColor="accent5"/>
          <w:kern w:val="0"/>
          <w:sz w:val="28"/>
          <w:szCs w:val="28"/>
          <w:lang w:eastAsia="en-US"/>
          <w14:ligatures w14:val="none"/>
        </w:rPr>
        <w:t xml:space="preserve">                                                        </w:t>
      </w:r>
      <w:r w:rsidR="005376E7">
        <w:rPr>
          <w:rFonts w:ascii="Calibri" w:eastAsia="Calibri" w:hAnsi="Calibri" w:cs="Calibri"/>
          <w:color w:val="A02B93" w:themeColor="accent5"/>
          <w:kern w:val="0"/>
          <w:sz w:val="28"/>
          <w:szCs w:val="28"/>
          <w:lang w:eastAsia="en-US"/>
          <w14:ligatures w14:val="none"/>
        </w:rPr>
        <w:t xml:space="preserve">       </w:t>
      </w:r>
      <w:r w:rsidR="00F424A2">
        <w:rPr>
          <w:rFonts w:ascii="Calibri" w:eastAsia="Calibri" w:hAnsi="Calibri" w:cs="Calibri"/>
          <w:color w:val="A02B93" w:themeColor="accent5"/>
          <w:kern w:val="0"/>
          <w:sz w:val="28"/>
          <w:szCs w:val="28"/>
          <w:lang w:eastAsia="en-US"/>
          <w14:ligatures w14:val="none"/>
        </w:rPr>
        <w:t xml:space="preserve">    </w:t>
      </w:r>
      <w:r w:rsidRPr="001F568C">
        <w:rPr>
          <w:rFonts w:ascii="Times New Roman" w:eastAsia="Times New Roman" w:hAnsi="Times New Roman" w:cs="Times New Roman"/>
          <w:noProof/>
          <w:color w:val="222222"/>
          <w:kern w:val="0"/>
          <w:lang w:eastAsia="en-US"/>
          <w14:ligatures w14:val="none"/>
        </w:rPr>
        <w:drawing>
          <wp:inline distT="0" distB="0" distL="0" distR="0" wp14:anchorId="6913EE2D" wp14:editId="3CA52ABC">
            <wp:extent cx="1955448" cy="604738"/>
            <wp:effectExtent l="0" t="0" r="6985" b="5080"/>
            <wp:docPr id="1753755353" name="Picture 526268235" descr="Pictur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955448" cy="604738"/>
                    </a:xfrm>
                    <a:prstGeom prst="rect">
                      <a:avLst/>
                    </a:prstGeom>
                    <a:noFill/>
                    <a:ln>
                      <a:noFill/>
                      <a:prstDash/>
                    </a:ln>
                  </pic:spPr>
                </pic:pic>
              </a:graphicData>
            </a:graphic>
          </wp:inline>
        </w:drawing>
      </w:r>
    </w:p>
    <w:p w14:paraId="1B32FF3F" w14:textId="77777777" w:rsidR="001E3ECD" w:rsidRDefault="001E3ECD">
      <w:pPr>
        <w:pStyle w:val="NormalWeb"/>
        <w:rPr>
          <w:color w:val="000000"/>
        </w:rPr>
      </w:pPr>
    </w:p>
    <w:p w14:paraId="021ADACD" w14:textId="77777777" w:rsidR="001E3ECD" w:rsidRDefault="001E3ECD">
      <w:pPr>
        <w:pStyle w:val="NormalWeb"/>
        <w:rPr>
          <w:color w:val="000000"/>
        </w:rPr>
      </w:pPr>
    </w:p>
    <w:p w14:paraId="0A5F1649" w14:textId="77777777" w:rsidR="001E3ECD" w:rsidRDefault="001E3ECD">
      <w:pPr>
        <w:pStyle w:val="NormalWeb"/>
        <w:rPr>
          <w:color w:val="000000"/>
        </w:rPr>
      </w:pPr>
    </w:p>
    <w:p w14:paraId="03F86461" w14:textId="77777777" w:rsidR="0004338D" w:rsidRDefault="0004338D">
      <w:pPr>
        <w:pStyle w:val="NormalWeb"/>
        <w:rPr>
          <w:color w:val="000000"/>
        </w:rPr>
      </w:pPr>
      <w:r>
        <w:rPr>
          <w:color w:val="000000"/>
        </w:rPr>
        <w:t>Month: July 2025.</w:t>
      </w:r>
    </w:p>
    <w:p w14:paraId="6B2F9834" w14:textId="77777777" w:rsidR="0004338D" w:rsidRDefault="0004338D">
      <w:pPr>
        <w:pStyle w:val="NormalWeb"/>
        <w:rPr>
          <w:color w:val="000000"/>
        </w:rPr>
      </w:pPr>
      <w:r>
        <w:rPr>
          <w:color w:val="000000"/>
        </w:rPr>
        <w:t>Course Name and Code: Managing Marketing Change.</w:t>
      </w:r>
      <w:r>
        <w:rPr>
          <w:rStyle w:val="apple-converted-space"/>
          <w:color w:val="000000"/>
        </w:rPr>
        <w:t> </w:t>
      </w:r>
    </w:p>
    <w:p w14:paraId="1BEF0139" w14:textId="77777777" w:rsidR="0004338D" w:rsidRDefault="0004338D">
      <w:pPr>
        <w:pStyle w:val="NormalWeb"/>
        <w:rPr>
          <w:color w:val="000000"/>
        </w:rPr>
      </w:pPr>
      <w:r>
        <w:rPr>
          <w:color w:val="000000"/>
        </w:rPr>
        <w:t>BMMB7026</w:t>
      </w:r>
    </w:p>
    <w:p w14:paraId="3B0EA4A0" w14:textId="77777777" w:rsidR="0004338D" w:rsidRDefault="0004338D">
      <w:pPr>
        <w:pStyle w:val="NormalWeb"/>
        <w:rPr>
          <w:color w:val="000000"/>
        </w:rPr>
      </w:pPr>
      <w:r>
        <w:rPr>
          <w:color w:val="000000"/>
        </w:rPr>
        <w:t>Name: Simo Victorine.</w:t>
      </w:r>
    </w:p>
    <w:p w14:paraId="3BCE5B74" w14:textId="77777777" w:rsidR="0004338D" w:rsidRDefault="0004338D">
      <w:pPr>
        <w:pStyle w:val="NormalWeb"/>
        <w:rPr>
          <w:color w:val="000000"/>
        </w:rPr>
      </w:pPr>
      <w:r>
        <w:rPr>
          <w:color w:val="000000"/>
        </w:rPr>
        <w:t>Student Number: 2423778.</w:t>
      </w:r>
    </w:p>
    <w:p w14:paraId="735A0C7D" w14:textId="77777777" w:rsidR="001F568C" w:rsidRDefault="001F568C">
      <w:pPr>
        <w:pStyle w:val="NormalWeb"/>
        <w:rPr>
          <w:color w:val="000000"/>
        </w:rPr>
      </w:pPr>
      <w:r>
        <w:rPr>
          <w:color w:val="000000"/>
        </w:rPr>
        <w:t xml:space="preserve">                                                                     </w:t>
      </w:r>
    </w:p>
    <w:p w14:paraId="291FB4B0" w14:textId="77777777" w:rsidR="001F568C" w:rsidRDefault="001F568C">
      <w:pPr>
        <w:pStyle w:val="NormalWeb"/>
        <w:rPr>
          <w:color w:val="000000"/>
        </w:rPr>
      </w:pPr>
    </w:p>
    <w:p w14:paraId="769735FF" w14:textId="10B85DFE" w:rsidR="0004338D" w:rsidRPr="00F16B2E" w:rsidRDefault="001F568C">
      <w:pPr>
        <w:pStyle w:val="NormalWeb"/>
        <w:rPr>
          <w:color w:val="4C94D8" w:themeColor="text2" w:themeTint="80"/>
        </w:rPr>
      </w:pPr>
      <w:r w:rsidRPr="00F16B2E">
        <w:rPr>
          <w:color w:val="4C94D8" w:themeColor="text2" w:themeTint="80"/>
        </w:rPr>
        <w:t xml:space="preserve">                                                                     </w:t>
      </w:r>
      <w:r w:rsidR="0004338D" w:rsidRPr="00F16B2E">
        <w:rPr>
          <w:color w:val="4C94D8" w:themeColor="text2" w:themeTint="80"/>
        </w:rPr>
        <w:t>[24.07.2025]</w:t>
      </w:r>
    </w:p>
    <w:p w14:paraId="64398E5F" w14:textId="1692892D" w:rsidR="001E3ECD" w:rsidRDefault="001F568C">
      <w:pPr>
        <w:pStyle w:val="NormalWeb"/>
        <w:rPr>
          <w:color w:val="000000"/>
        </w:rPr>
      </w:pPr>
      <w:r w:rsidRPr="00F16B2E">
        <w:rPr>
          <w:color w:val="4C94D8" w:themeColor="text2" w:themeTint="80"/>
        </w:rPr>
        <w:t xml:space="preserve">                                             </w:t>
      </w:r>
      <w:r w:rsidR="0004338D" w:rsidRPr="00F16B2E">
        <w:rPr>
          <w:color w:val="4C94D8" w:themeColor="text2" w:themeTint="80"/>
        </w:rPr>
        <w:t xml:space="preserve">University of Wales Trinity Saint </w:t>
      </w:r>
      <w:r w:rsidR="0004338D">
        <w:rPr>
          <w:color w:val="000000"/>
        </w:rPr>
        <w:t>David</w:t>
      </w:r>
    </w:p>
    <w:p w14:paraId="4F1F11BA" w14:textId="2C1CB431" w:rsidR="0004338D" w:rsidRDefault="0004338D">
      <w:pPr>
        <w:pStyle w:val="NormalWeb"/>
        <w:rPr>
          <w:color w:val="000000"/>
        </w:rPr>
      </w:pPr>
      <w:r>
        <w:rPr>
          <w:color w:val="000000"/>
        </w:rPr>
        <w:lastRenderedPageBreak/>
        <w:t>Executive Summary</w:t>
      </w:r>
      <w:r>
        <w:rPr>
          <w:rStyle w:val="apple-converted-space"/>
          <w:color w:val="000000"/>
        </w:rPr>
        <w:t> </w:t>
      </w:r>
    </w:p>
    <w:p w14:paraId="75F7F34B" w14:textId="77777777" w:rsidR="0004338D" w:rsidRDefault="0004338D">
      <w:pPr>
        <w:pStyle w:val="NormalWeb"/>
        <w:rPr>
          <w:color w:val="000000"/>
        </w:rPr>
      </w:pPr>
      <w:r>
        <w:rPr>
          <w:color w:val="000000"/>
        </w:rPr>
        <w:t xml:space="preserve">The purpose of this report is to critically evaluate Nike's marketing strategy, with a particular focus on its target markets, segmentation, positioning, and marketing mix. Nike has become one of the most recognisable sports and lifestyle brands in the world thanks to its focus on performance, innovation, and daring advertising campaigns. Long-standing athlete endorsements, the Swoosh logo, and the catchphrase "Just Do It" have all contributed to its reputation as a cultural icon that combines fashion, sports, and ambition. The analysis shows how Nike appeals to a wide range of demographic and psychographic groups, from style-conscious teenagers to professional athletes, by utilising its unique selling proposition (USP)—innovation in design, technology, and sustainability. Premium product innovation (Air Max, </w:t>
      </w:r>
      <w:proofErr w:type="spellStart"/>
      <w:r>
        <w:rPr>
          <w:color w:val="000000"/>
        </w:rPr>
        <w:t>Flyknit</w:t>
      </w:r>
      <w:proofErr w:type="spellEnd"/>
      <w:r>
        <w:rPr>
          <w:color w:val="000000"/>
        </w:rPr>
        <w:t xml:space="preserve">, and the Jordan series), tiered pricing structures, and emotionally compelling advertising campaigns are all integrated into its marketing mix (7Ps). In addition to making significant investments in people and procedures, Nike reinforces its brand identity through both digital and physical </w:t>
      </w:r>
      <w:proofErr w:type="spellStart"/>
      <w:r>
        <w:rPr>
          <w:color w:val="000000"/>
        </w:rPr>
        <w:t>touchpoints</w:t>
      </w:r>
      <w:proofErr w:type="spellEnd"/>
      <w:r>
        <w:rPr>
          <w:color w:val="000000"/>
        </w:rPr>
        <w:t xml:space="preserve"> while integrating sustainability and inclusivity into its operations and workforce culture. Again, rapid technological advancements and growing consumer demand for sustainability have a significant impact on Nike's strategy, according to the macro-environmental analysis (PESTLE). At the micro level, Porter's Five Forces point to supply chain pressures, changing wholesale dynamics, and intense competition from Adidas and Puma. With the help of digital expansion and a limited amount of diversification into new markets, Nike's growth strategies (</w:t>
      </w:r>
      <w:proofErr w:type="spellStart"/>
      <w:r>
        <w:rPr>
          <w:color w:val="000000"/>
        </w:rPr>
        <w:t>Ansoff</w:t>
      </w:r>
      <w:proofErr w:type="spellEnd"/>
      <w:r>
        <w:rPr>
          <w:color w:val="000000"/>
        </w:rPr>
        <w:t xml:space="preserve"> Matrix) are primarily focused on product development and market penetration. Despite these strengths, Nike still faces a lot of setbacks, like customer mistrust and the attitude-behaviour gap, and to overcome them, Nike needs to strengthen its supply chain accountability and rejuvenate premium brand positions to uplift performance.</w:t>
      </w:r>
    </w:p>
    <w:p w14:paraId="7562B53B" w14:textId="77777777" w:rsidR="004F40B3" w:rsidRDefault="004F40B3">
      <w:pPr>
        <w:pStyle w:val="NormalWeb"/>
        <w:rPr>
          <w:color w:val="000000"/>
        </w:rPr>
      </w:pPr>
    </w:p>
    <w:p w14:paraId="45F9ED22" w14:textId="77777777" w:rsidR="004F40B3" w:rsidRDefault="004F40B3">
      <w:pPr>
        <w:pStyle w:val="NormalWeb"/>
        <w:rPr>
          <w:color w:val="000000"/>
        </w:rPr>
      </w:pPr>
    </w:p>
    <w:p w14:paraId="62C1C815" w14:textId="77777777" w:rsidR="004F40B3" w:rsidRDefault="004F40B3">
      <w:pPr>
        <w:pStyle w:val="NormalWeb"/>
        <w:rPr>
          <w:color w:val="000000"/>
        </w:rPr>
      </w:pPr>
    </w:p>
    <w:p w14:paraId="266AAC2B" w14:textId="77777777" w:rsidR="004F40B3" w:rsidRDefault="004F40B3">
      <w:pPr>
        <w:pStyle w:val="NormalWeb"/>
        <w:rPr>
          <w:color w:val="000000"/>
        </w:rPr>
      </w:pPr>
    </w:p>
    <w:p w14:paraId="094E1617" w14:textId="77777777" w:rsidR="004F40B3" w:rsidRDefault="004F40B3">
      <w:pPr>
        <w:pStyle w:val="NormalWeb"/>
        <w:rPr>
          <w:color w:val="000000"/>
        </w:rPr>
      </w:pPr>
    </w:p>
    <w:p w14:paraId="35FB3E32" w14:textId="77777777" w:rsidR="004F40B3" w:rsidRDefault="004F40B3">
      <w:pPr>
        <w:pStyle w:val="NormalWeb"/>
        <w:rPr>
          <w:color w:val="000000"/>
        </w:rPr>
      </w:pPr>
    </w:p>
    <w:p w14:paraId="16964908" w14:textId="77777777" w:rsidR="004F40B3" w:rsidRDefault="004F40B3">
      <w:pPr>
        <w:pStyle w:val="NormalWeb"/>
        <w:rPr>
          <w:color w:val="000000"/>
        </w:rPr>
      </w:pPr>
    </w:p>
    <w:p w14:paraId="26DFCF64" w14:textId="77777777" w:rsidR="004F40B3" w:rsidRDefault="004F40B3">
      <w:pPr>
        <w:pStyle w:val="NormalWeb"/>
        <w:rPr>
          <w:color w:val="000000"/>
        </w:rPr>
      </w:pPr>
    </w:p>
    <w:p w14:paraId="43E5FD51" w14:textId="77777777" w:rsidR="004F40B3" w:rsidRDefault="004F40B3">
      <w:pPr>
        <w:pStyle w:val="NormalWeb"/>
        <w:rPr>
          <w:color w:val="000000"/>
        </w:rPr>
      </w:pPr>
    </w:p>
    <w:p w14:paraId="07438E4F" w14:textId="77777777" w:rsidR="004F40B3" w:rsidRDefault="004F40B3">
      <w:pPr>
        <w:pStyle w:val="NormalWeb"/>
        <w:rPr>
          <w:color w:val="000000"/>
        </w:rPr>
      </w:pPr>
    </w:p>
    <w:p w14:paraId="1EE6DE2D" w14:textId="77777777" w:rsidR="004F40B3" w:rsidRDefault="004F40B3">
      <w:pPr>
        <w:pStyle w:val="NormalWeb"/>
        <w:rPr>
          <w:color w:val="000000"/>
        </w:rPr>
      </w:pPr>
    </w:p>
    <w:p w14:paraId="2C1E4076" w14:textId="77777777" w:rsidR="004F40B3" w:rsidRDefault="004F40B3">
      <w:pPr>
        <w:pStyle w:val="NormalWeb"/>
        <w:rPr>
          <w:color w:val="000000"/>
        </w:rPr>
      </w:pPr>
    </w:p>
    <w:p w14:paraId="443D8593" w14:textId="19E61E1F" w:rsidR="0004338D" w:rsidRPr="004F40B3" w:rsidRDefault="0004338D">
      <w:pPr>
        <w:pStyle w:val="NormalWeb"/>
        <w:rPr>
          <w:b/>
          <w:bCs/>
          <w:color w:val="000000"/>
        </w:rPr>
      </w:pPr>
      <w:r w:rsidRPr="004F40B3">
        <w:rPr>
          <w:b/>
          <w:bCs/>
          <w:color w:val="000000"/>
        </w:rPr>
        <w:lastRenderedPageBreak/>
        <w:t>Table of Contents</w:t>
      </w:r>
    </w:p>
    <w:p w14:paraId="073A1F83" w14:textId="77777777" w:rsidR="0004338D" w:rsidRDefault="0004338D">
      <w:pPr>
        <w:pStyle w:val="NormalWeb"/>
        <w:rPr>
          <w:color w:val="000000"/>
        </w:rPr>
      </w:pPr>
      <w:r>
        <w:rPr>
          <w:color w:val="000000"/>
        </w:rPr>
        <w:t>Executive Summary..................................................1</w:t>
      </w:r>
    </w:p>
    <w:p w14:paraId="5BD7A686" w14:textId="77777777" w:rsidR="0004338D" w:rsidRDefault="0004338D">
      <w:pPr>
        <w:pStyle w:val="NormalWeb"/>
        <w:rPr>
          <w:color w:val="000000"/>
        </w:rPr>
      </w:pPr>
      <w:r>
        <w:rPr>
          <w:color w:val="000000"/>
        </w:rPr>
        <w:t>Introduction.........................................................2</w:t>
      </w:r>
    </w:p>
    <w:p w14:paraId="7B1C5CE2" w14:textId="77777777" w:rsidR="0004338D" w:rsidRDefault="0004338D">
      <w:pPr>
        <w:pStyle w:val="NormalWeb"/>
        <w:rPr>
          <w:color w:val="000000"/>
        </w:rPr>
      </w:pPr>
      <w:r>
        <w:rPr>
          <w:color w:val="000000"/>
        </w:rPr>
        <w:t>Task 1: ................................................................3</w:t>
      </w:r>
    </w:p>
    <w:p w14:paraId="0A245420" w14:textId="77777777" w:rsidR="0004338D" w:rsidRDefault="0004338D">
      <w:pPr>
        <w:pStyle w:val="NormalWeb"/>
        <w:rPr>
          <w:color w:val="000000"/>
        </w:rPr>
      </w:pPr>
      <w:r>
        <w:rPr>
          <w:color w:val="000000"/>
        </w:rPr>
        <w:t>1.1 Evaluating NIKE's Marketing Activity............................3</w:t>
      </w:r>
    </w:p>
    <w:p w14:paraId="2EBBF311" w14:textId="77777777" w:rsidR="0004338D" w:rsidRDefault="0004338D">
      <w:pPr>
        <w:pStyle w:val="NormalWeb"/>
        <w:rPr>
          <w:color w:val="000000"/>
        </w:rPr>
      </w:pPr>
      <w:r>
        <w:rPr>
          <w:color w:val="000000"/>
        </w:rPr>
        <w:t>1.1.2 Marketing......................................................3</w:t>
      </w:r>
    </w:p>
    <w:p w14:paraId="7B68A9CA" w14:textId="77777777" w:rsidR="0004338D" w:rsidRDefault="0004338D">
      <w:pPr>
        <w:pStyle w:val="NormalWeb"/>
        <w:rPr>
          <w:color w:val="000000"/>
        </w:rPr>
      </w:pPr>
      <w:r>
        <w:rPr>
          <w:color w:val="000000"/>
        </w:rPr>
        <w:t>1.2 NIKE's macro- and micro-marketing environment...4</w:t>
      </w:r>
    </w:p>
    <w:p w14:paraId="7946A9AF" w14:textId="77777777" w:rsidR="0004338D" w:rsidRDefault="0004338D">
      <w:pPr>
        <w:pStyle w:val="NormalWeb"/>
        <w:rPr>
          <w:color w:val="000000"/>
        </w:rPr>
      </w:pPr>
      <w:r>
        <w:rPr>
          <w:color w:val="000000"/>
        </w:rPr>
        <w:t xml:space="preserve">1.3 </w:t>
      </w:r>
      <w:proofErr w:type="spellStart"/>
      <w:r>
        <w:rPr>
          <w:color w:val="000000"/>
        </w:rPr>
        <w:t>Ansoff</w:t>
      </w:r>
      <w:proofErr w:type="spellEnd"/>
      <w:r>
        <w:rPr>
          <w:color w:val="000000"/>
        </w:rPr>
        <w:t xml:space="preserve"> Matrix....................................................4</w:t>
      </w:r>
    </w:p>
    <w:p w14:paraId="26E88FCB" w14:textId="77777777" w:rsidR="0004338D" w:rsidRDefault="0004338D">
      <w:pPr>
        <w:pStyle w:val="NormalWeb"/>
        <w:rPr>
          <w:color w:val="000000"/>
        </w:rPr>
      </w:pPr>
      <w:r>
        <w:rPr>
          <w:color w:val="000000"/>
        </w:rPr>
        <w:t>1.4 Nike's Marketing Objectives......................................4</w:t>
      </w:r>
    </w:p>
    <w:p w14:paraId="42E123E8" w14:textId="77777777" w:rsidR="0004338D" w:rsidRDefault="0004338D">
      <w:pPr>
        <w:pStyle w:val="NormalWeb"/>
        <w:rPr>
          <w:color w:val="000000"/>
        </w:rPr>
      </w:pPr>
      <w:r>
        <w:rPr>
          <w:color w:val="000000"/>
        </w:rPr>
        <w:t>1.5 NIKE's Target Market [STP] ......................................5</w:t>
      </w:r>
    </w:p>
    <w:p w14:paraId="522B47DB" w14:textId="77777777" w:rsidR="0004338D" w:rsidRDefault="0004338D">
      <w:pPr>
        <w:pStyle w:val="NormalWeb"/>
        <w:rPr>
          <w:color w:val="000000"/>
        </w:rPr>
      </w:pPr>
      <w:r>
        <w:rPr>
          <w:color w:val="000000"/>
        </w:rPr>
        <w:t>1.5 NIKE's Marketing Mix............................................7</w:t>
      </w:r>
    </w:p>
    <w:p w14:paraId="61708ED3" w14:textId="77777777" w:rsidR="0004338D" w:rsidRDefault="0004338D">
      <w:pPr>
        <w:pStyle w:val="NormalWeb"/>
        <w:rPr>
          <w:color w:val="000000"/>
        </w:rPr>
      </w:pPr>
      <w:r>
        <w:rPr>
          <w:color w:val="000000"/>
        </w:rPr>
        <w:t>1.6 How NIKE targets its audiences.................................10</w:t>
      </w:r>
    </w:p>
    <w:p w14:paraId="36240E91" w14:textId="77777777" w:rsidR="0004338D" w:rsidRDefault="0004338D">
      <w:pPr>
        <w:pStyle w:val="NormalWeb"/>
        <w:rPr>
          <w:color w:val="000000"/>
        </w:rPr>
      </w:pPr>
      <w:r>
        <w:rPr>
          <w:color w:val="000000"/>
        </w:rPr>
        <w:t>1.7 Nike's Budgeting................................................11</w:t>
      </w:r>
    </w:p>
    <w:p w14:paraId="204FA951" w14:textId="77777777" w:rsidR="0004338D" w:rsidRDefault="0004338D">
      <w:pPr>
        <w:pStyle w:val="NormalWeb"/>
        <w:rPr>
          <w:color w:val="000000"/>
        </w:rPr>
      </w:pPr>
      <w:r>
        <w:rPr>
          <w:color w:val="000000"/>
        </w:rPr>
        <w:t>1.8 NIKE's Metrics and Control.....................................12</w:t>
      </w:r>
    </w:p>
    <w:p w14:paraId="2B1F5DB2" w14:textId="77777777" w:rsidR="0004338D" w:rsidRDefault="0004338D">
      <w:pPr>
        <w:pStyle w:val="NormalWeb"/>
        <w:rPr>
          <w:color w:val="000000"/>
        </w:rPr>
      </w:pPr>
      <w:r>
        <w:rPr>
          <w:color w:val="000000"/>
        </w:rPr>
        <w:t>1.9 Marketing Strategy Effectiveness &amp; Control....................12</w:t>
      </w:r>
    </w:p>
    <w:p w14:paraId="6D5A4443" w14:textId="77777777" w:rsidR="0004338D" w:rsidRDefault="0004338D">
      <w:pPr>
        <w:pStyle w:val="NormalWeb"/>
        <w:rPr>
          <w:color w:val="000000"/>
        </w:rPr>
      </w:pPr>
      <w:r>
        <w:rPr>
          <w:color w:val="000000"/>
        </w:rPr>
        <w:t>Task 2: ..............................................................13</w:t>
      </w:r>
    </w:p>
    <w:p w14:paraId="3AF9ACEF" w14:textId="225076CE" w:rsidR="0004338D" w:rsidRDefault="0004338D">
      <w:pPr>
        <w:pStyle w:val="NormalWeb"/>
        <w:rPr>
          <w:color w:val="000000"/>
        </w:rPr>
      </w:pPr>
      <w:r>
        <w:rPr>
          <w:color w:val="000000"/>
        </w:rPr>
        <w:t>Conclusion: Addressing Shortcomings of Nike's Marketing Strategy 13</w:t>
      </w:r>
    </w:p>
    <w:p w14:paraId="176C2A90" w14:textId="77777777" w:rsidR="0004338D" w:rsidRDefault="0004338D">
      <w:pPr>
        <w:pStyle w:val="NormalWeb"/>
        <w:rPr>
          <w:color w:val="000000"/>
        </w:rPr>
      </w:pPr>
      <w:r>
        <w:rPr>
          <w:color w:val="000000"/>
        </w:rPr>
        <w:t>Task 3:..............................................................14</w:t>
      </w:r>
    </w:p>
    <w:p w14:paraId="2BA992B5" w14:textId="77777777" w:rsidR="0004338D" w:rsidRDefault="0004338D">
      <w:pPr>
        <w:pStyle w:val="NormalWeb"/>
        <w:rPr>
          <w:color w:val="000000"/>
        </w:rPr>
      </w:pPr>
      <w:r>
        <w:rPr>
          <w:color w:val="000000"/>
        </w:rPr>
        <w:t>Recommendations for Improving Nike's Marketing Strategy...14</w:t>
      </w:r>
    </w:p>
    <w:p w14:paraId="236DECAB" w14:textId="77777777" w:rsidR="0004338D" w:rsidRDefault="0004338D">
      <w:pPr>
        <w:pStyle w:val="NormalWeb"/>
        <w:rPr>
          <w:color w:val="000000"/>
        </w:rPr>
      </w:pPr>
      <w:r>
        <w:rPr>
          <w:color w:val="000000"/>
        </w:rPr>
        <w:t>Reference...........................................................15</w:t>
      </w:r>
    </w:p>
    <w:p w14:paraId="150D56A4" w14:textId="77777777" w:rsidR="001450CE" w:rsidRDefault="001450CE">
      <w:pPr>
        <w:pStyle w:val="NormalWeb"/>
        <w:rPr>
          <w:color w:val="000000"/>
        </w:rPr>
      </w:pPr>
    </w:p>
    <w:p w14:paraId="0B6D6C80" w14:textId="77777777" w:rsidR="001450CE" w:rsidRDefault="001450CE">
      <w:pPr>
        <w:pStyle w:val="NormalWeb"/>
        <w:rPr>
          <w:color w:val="000000"/>
        </w:rPr>
      </w:pPr>
    </w:p>
    <w:p w14:paraId="089EBCCE" w14:textId="77777777" w:rsidR="001450CE" w:rsidRDefault="001450CE">
      <w:pPr>
        <w:pStyle w:val="NormalWeb"/>
        <w:rPr>
          <w:color w:val="000000"/>
        </w:rPr>
      </w:pPr>
    </w:p>
    <w:p w14:paraId="29E141ED" w14:textId="77777777" w:rsidR="001450CE" w:rsidRDefault="001450CE">
      <w:pPr>
        <w:pStyle w:val="NormalWeb"/>
        <w:rPr>
          <w:color w:val="000000"/>
        </w:rPr>
      </w:pPr>
    </w:p>
    <w:p w14:paraId="57191E7B" w14:textId="77777777" w:rsidR="001450CE" w:rsidRDefault="001450CE">
      <w:pPr>
        <w:pStyle w:val="NormalWeb"/>
        <w:rPr>
          <w:color w:val="000000"/>
        </w:rPr>
      </w:pPr>
    </w:p>
    <w:p w14:paraId="4B1D1777" w14:textId="41AAF8D7" w:rsidR="0004338D" w:rsidRDefault="0004338D" w:rsidP="00140A07">
      <w:pPr>
        <w:pStyle w:val="NormalWeb"/>
        <w:spacing w:line="360" w:lineRule="auto"/>
        <w:rPr>
          <w:color w:val="000000"/>
        </w:rPr>
      </w:pPr>
      <w:r>
        <w:rPr>
          <w:color w:val="000000"/>
        </w:rPr>
        <w:lastRenderedPageBreak/>
        <w:t xml:space="preserve">1. </w:t>
      </w:r>
      <w:r w:rsidRPr="001450CE">
        <w:rPr>
          <w:rStyle w:val="Heading1Char"/>
          <w:sz w:val="28"/>
          <w:szCs w:val="28"/>
        </w:rPr>
        <w:t>Introduction</w:t>
      </w:r>
      <w:r>
        <w:rPr>
          <w:rStyle w:val="apple-converted-space"/>
          <w:color w:val="000000"/>
        </w:rPr>
        <w:t> </w:t>
      </w:r>
    </w:p>
    <w:p w14:paraId="361A04AD" w14:textId="77777777" w:rsidR="0004338D" w:rsidRDefault="0004338D" w:rsidP="00140A07">
      <w:pPr>
        <w:pStyle w:val="NormalWeb"/>
        <w:spacing w:line="360" w:lineRule="auto"/>
        <w:rPr>
          <w:color w:val="000000"/>
        </w:rPr>
      </w:pPr>
      <w:r>
        <w:rPr>
          <w:color w:val="000000"/>
        </w:rPr>
        <w:t>Nike, a well-known worldwide manufacturer of clothing, footwear, and sporting goods, has continuously shown that it can stay ahead of the competition by developing cutting-edge products and employing successful marketing techniques. Its powerful "Just Do It" motto and the recognisable "Swoosh" logo, which are widely acknowledged and ingrained in popular culture, further enhance the brand's strength. [Nike, Inc. 2025]. Nike has a complex price strategy that includes selective limited-edition releases to foster exclusivity, tiered options for wider appeal, and premium pricing. Traditional factors such as rising sports participation, urbanisation, and changing fashion trends are driving the growth of the athletic apparel market (Shen 2023). But as consumers become more conscious of how their purchases affect the environment and society, the market is moving towards more sustainable and ethical practices [</w:t>
      </w:r>
      <w:proofErr w:type="spellStart"/>
      <w:r>
        <w:rPr>
          <w:color w:val="000000"/>
        </w:rPr>
        <w:t>Vianello</w:t>
      </w:r>
      <w:proofErr w:type="spellEnd"/>
      <w:r>
        <w:rPr>
          <w:color w:val="000000"/>
        </w:rPr>
        <w:t xml:space="preserve"> 2019]. As a result, brands must now exhibit ethical and environmental responsibility in addition to product innovation and style to succeed. The two guiding principles of Nike are "if you have a body, you are an athlete" and "to bring inspiration and innovation to every athlete in the world." "The Nike goal is to carry on its legacy of innovative thinking by being the most authentic, connected, and distinctive brand, whether to develop products that help athletes of every level of ability to reach their potential or to create business opportunities that set Nike apart from the competition and provide value for its shareholders," reads the company's vision statement. [Nike, Inc. 2025].</w:t>
      </w:r>
      <w:r>
        <w:rPr>
          <w:rStyle w:val="apple-converted-space"/>
          <w:color w:val="000000"/>
        </w:rPr>
        <w:t> </w:t>
      </w:r>
    </w:p>
    <w:p w14:paraId="672892AB" w14:textId="711AC919" w:rsidR="00D332AF" w:rsidRDefault="0004338D" w:rsidP="00140A07">
      <w:pPr>
        <w:pStyle w:val="NormalWeb"/>
        <w:spacing w:line="360" w:lineRule="auto"/>
        <w:rPr>
          <w:color w:val="000000"/>
        </w:rPr>
      </w:pPr>
      <w:r>
        <w:rPr>
          <w:color w:val="000000"/>
        </w:rPr>
        <w:t xml:space="preserve">Nike's business strategy examines two imperatives for companies that interact with consumers, especially in the athletic and performance-orientated industries, where product efficacy, which includes qualities like fit and durability, is a crucial customer expectation (Lin 2023). At the same time, younger consumer groups and ethically conscious consumers are making environmental credentials a more important factor when making decisions about what to buy. Businesses that aim to appeal to different market segments must therefore skilfully handle the difficult trade-offs that come with both product design and strategic messaging. Ineffectively managing this complex multi-attribute conflict runs the risk of offending one customer base or undermining credibility with another. This problem is a well-known occurrence in marketing discourse, and it has been examined using theoretical frameworks like multi-attribute models and customer-based brand equity. And empirically substantiated by research in the apparel and sporting goods industries, as evidenced by Khan </w:t>
      </w:r>
      <w:r>
        <w:rPr>
          <w:color w:val="000000"/>
        </w:rPr>
        <w:lastRenderedPageBreak/>
        <w:t>(2022</w:t>
      </w:r>
      <w:r w:rsidR="00EE7E69">
        <w:rPr>
          <w:color w:val="000000"/>
        </w:rPr>
        <w:t>). A</w:t>
      </w:r>
      <w:r>
        <w:rPr>
          <w:color w:val="000000"/>
        </w:rPr>
        <w:t xml:space="preserve"> successful marketing plan is detailed to the business's strengths and weaknesses as compared to its rivals, determined by any opportunities relevant to a threat (</w:t>
      </w:r>
      <w:proofErr w:type="spellStart"/>
      <w:r>
        <w:rPr>
          <w:color w:val="000000"/>
        </w:rPr>
        <w:t>Blakeman</w:t>
      </w:r>
      <w:proofErr w:type="spellEnd"/>
      <w:r>
        <w:rPr>
          <w:color w:val="000000"/>
        </w:rPr>
        <w:t xml:space="preserve"> 2023).</w:t>
      </w:r>
      <w:r>
        <w:rPr>
          <w:rStyle w:val="apple-converted-space"/>
          <w:color w:val="000000"/>
        </w:rPr>
        <w:t> </w:t>
      </w:r>
    </w:p>
    <w:p w14:paraId="139D2E4D" w14:textId="77777777" w:rsidR="00D332AF" w:rsidRDefault="00D332AF" w:rsidP="00140A07">
      <w:pPr>
        <w:pStyle w:val="NormalWeb"/>
        <w:spacing w:line="360" w:lineRule="auto"/>
        <w:rPr>
          <w:color w:val="000000"/>
        </w:rPr>
      </w:pPr>
    </w:p>
    <w:p w14:paraId="16A40D8D" w14:textId="77777777" w:rsidR="00B015E2" w:rsidRDefault="00B015E2" w:rsidP="00140A07">
      <w:pPr>
        <w:pStyle w:val="Heading1"/>
        <w:spacing w:line="360" w:lineRule="auto"/>
        <w:rPr>
          <w:sz w:val="28"/>
          <w:szCs w:val="28"/>
        </w:rPr>
      </w:pPr>
    </w:p>
    <w:p w14:paraId="14AF8DED" w14:textId="77777777" w:rsidR="00B015E2" w:rsidRDefault="00B015E2" w:rsidP="00140A07">
      <w:pPr>
        <w:pStyle w:val="Heading1"/>
        <w:spacing w:line="360" w:lineRule="auto"/>
        <w:rPr>
          <w:sz w:val="28"/>
          <w:szCs w:val="28"/>
        </w:rPr>
      </w:pPr>
    </w:p>
    <w:p w14:paraId="2F1310D6" w14:textId="77777777" w:rsidR="00B015E2" w:rsidRDefault="00B015E2" w:rsidP="00140A07">
      <w:pPr>
        <w:pStyle w:val="Heading1"/>
        <w:spacing w:line="360" w:lineRule="auto"/>
        <w:rPr>
          <w:sz w:val="28"/>
          <w:szCs w:val="28"/>
        </w:rPr>
      </w:pPr>
    </w:p>
    <w:p w14:paraId="1ADC7A4F" w14:textId="77777777" w:rsidR="00B015E2" w:rsidRDefault="00B015E2" w:rsidP="00140A07">
      <w:pPr>
        <w:pStyle w:val="Heading1"/>
        <w:spacing w:line="360" w:lineRule="auto"/>
        <w:rPr>
          <w:sz w:val="28"/>
          <w:szCs w:val="28"/>
        </w:rPr>
      </w:pPr>
    </w:p>
    <w:p w14:paraId="7B7672B4" w14:textId="77777777" w:rsidR="00B015E2" w:rsidRDefault="00B015E2" w:rsidP="00140A07">
      <w:pPr>
        <w:pStyle w:val="Heading1"/>
        <w:spacing w:line="360" w:lineRule="auto"/>
        <w:rPr>
          <w:sz w:val="28"/>
          <w:szCs w:val="28"/>
        </w:rPr>
      </w:pPr>
    </w:p>
    <w:p w14:paraId="593E3F27" w14:textId="77777777" w:rsidR="00B015E2" w:rsidRDefault="00B015E2" w:rsidP="00140A07">
      <w:pPr>
        <w:pStyle w:val="Heading1"/>
        <w:spacing w:line="360" w:lineRule="auto"/>
        <w:rPr>
          <w:sz w:val="28"/>
          <w:szCs w:val="28"/>
        </w:rPr>
      </w:pPr>
    </w:p>
    <w:p w14:paraId="3FD411D2" w14:textId="77777777" w:rsidR="00B015E2" w:rsidRDefault="00B015E2" w:rsidP="00140A07">
      <w:pPr>
        <w:pStyle w:val="Heading1"/>
        <w:spacing w:line="360" w:lineRule="auto"/>
        <w:rPr>
          <w:sz w:val="28"/>
          <w:szCs w:val="28"/>
        </w:rPr>
      </w:pPr>
    </w:p>
    <w:p w14:paraId="69B999ED" w14:textId="77777777" w:rsidR="00B015E2" w:rsidRDefault="00B015E2" w:rsidP="00140A07">
      <w:pPr>
        <w:pStyle w:val="Heading1"/>
        <w:spacing w:line="360" w:lineRule="auto"/>
        <w:rPr>
          <w:sz w:val="28"/>
          <w:szCs w:val="28"/>
        </w:rPr>
      </w:pPr>
    </w:p>
    <w:p w14:paraId="0022F180" w14:textId="77777777" w:rsidR="00B015E2" w:rsidRDefault="00B015E2" w:rsidP="00140A07">
      <w:pPr>
        <w:pStyle w:val="Heading1"/>
        <w:spacing w:line="360" w:lineRule="auto"/>
        <w:rPr>
          <w:sz w:val="28"/>
          <w:szCs w:val="28"/>
        </w:rPr>
      </w:pPr>
    </w:p>
    <w:p w14:paraId="64FD8C84" w14:textId="77777777" w:rsidR="00CD3CD0" w:rsidRPr="00CD3CD0" w:rsidRDefault="00CD3CD0" w:rsidP="00CD3CD0"/>
    <w:p w14:paraId="3D991BA3" w14:textId="77777777" w:rsidR="00B015E2" w:rsidRDefault="00B015E2" w:rsidP="00140A07">
      <w:pPr>
        <w:pStyle w:val="Heading1"/>
        <w:spacing w:line="360" w:lineRule="auto"/>
        <w:rPr>
          <w:sz w:val="28"/>
          <w:szCs w:val="28"/>
        </w:rPr>
      </w:pPr>
    </w:p>
    <w:p w14:paraId="3E08400B" w14:textId="7B566CCE" w:rsidR="00D332AF" w:rsidRPr="009025AA" w:rsidRDefault="0004338D" w:rsidP="00140A07">
      <w:pPr>
        <w:pStyle w:val="Heading1"/>
        <w:spacing w:line="360" w:lineRule="auto"/>
        <w:rPr>
          <w:sz w:val="28"/>
          <w:szCs w:val="28"/>
        </w:rPr>
      </w:pPr>
      <w:r w:rsidRPr="009025AA">
        <w:rPr>
          <w:sz w:val="28"/>
          <w:szCs w:val="28"/>
        </w:rPr>
        <w:t>Task 1:</w:t>
      </w:r>
    </w:p>
    <w:p w14:paraId="63A732D3" w14:textId="5D8DB199" w:rsidR="0004338D" w:rsidRPr="009025AA" w:rsidRDefault="0004338D" w:rsidP="00140A07">
      <w:pPr>
        <w:pStyle w:val="Heading1"/>
        <w:spacing w:line="360" w:lineRule="auto"/>
        <w:rPr>
          <w:sz w:val="28"/>
          <w:szCs w:val="28"/>
        </w:rPr>
      </w:pPr>
      <w:r w:rsidRPr="009025AA">
        <w:rPr>
          <w:sz w:val="28"/>
          <w:szCs w:val="28"/>
        </w:rPr>
        <w:t xml:space="preserve"> 1.1 Evaluating NIKE's Marketing Activity</w:t>
      </w:r>
    </w:p>
    <w:p w14:paraId="2055AE7B" w14:textId="535006CC" w:rsidR="0004338D" w:rsidRPr="009025AA" w:rsidRDefault="0004338D" w:rsidP="00140A07">
      <w:pPr>
        <w:pStyle w:val="Heading1"/>
        <w:spacing w:line="360" w:lineRule="auto"/>
        <w:rPr>
          <w:sz w:val="28"/>
          <w:szCs w:val="28"/>
        </w:rPr>
      </w:pPr>
      <w:r w:rsidRPr="009025AA">
        <w:rPr>
          <w:sz w:val="28"/>
          <w:szCs w:val="28"/>
        </w:rPr>
        <w:t xml:space="preserve"> 1.1.2 Marketing</w:t>
      </w:r>
    </w:p>
    <w:p w14:paraId="121378C2" w14:textId="3E863D0F" w:rsidR="0004338D" w:rsidRDefault="0004338D" w:rsidP="00140A07">
      <w:pPr>
        <w:pStyle w:val="NormalWeb"/>
        <w:spacing w:line="360" w:lineRule="auto"/>
        <w:rPr>
          <w:color w:val="000000"/>
        </w:rPr>
      </w:pPr>
      <w:r>
        <w:rPr>
          <w:color w:val="000000"/>
        </w:rPr>
        <w:t>Marketing, as defined by Philip et al. (2017), is a social and managerial process through which organisations create and exchange value to satisfy consumer needs and desires. Nike's journey from a small athletic shoe distributor in the 1960s to a global sportswear leader valued at over $180 billion in 2024 is widely attributed to its strategic use of marketing (</w:t>
      </w:r>
      <w:proofErr w:type="spellStart"/>
      <w:r>
        <w:rPr>
          <w:color w:val="000000"/>
        </w:rPr>
        <w:t>Statista</w:t>
      </w:r>
      <w:proofErr w:type="spellEnd"/>
      <w:r>
        <w:rPr>
          <w:color w:val="000000"/>
        </w:rPr>
        <w:t xml:space="preserve">, 2024). Central to this success is Nike's unique selling proposition (USP), which emphasises performance, innovation, and inspiration. Nike operationalises this differentiation through continuous product innovation and the strategic integration of technology. For example, the </w:t>
      </w:r>
      <w:proofErr w:type="spellStart"/>
      <w:r>
        <w:rPr>
          <w:color w:val="000000"/>
        </w:rPr>
        <w:t>Flyknit</w:t>
      </w:r>
      <w:proofErr w:type="spellEnd"/>
      <w:r>
        <w:rPr>
          <w:color w:val="000000"/>
        </w:rPr>
        <w:t xml:space="preserve"> technology, introduced in 2012, reduced material waste by 60% compared to traditional methods while enhancing performance through lightweight design (Nike, 2022). Similarly, the Air Max line, first launched in 1987, revolutionised athletic footwear by combining performance cushioning with a distinctive visible air unit that became both a functional and symbolic attribute. These innovations illustrate </w:t>
      </w:r>
      <w:proofErr w:type="spellStart"/>
      <w:r w:rsidR="00C14543">
        <w:rPr>
          <w:color w:val="000000"/>
        </w:rPr>
        <w:t>Kamasastry</w:t>
      </w:r>
      <w:proofErr w:type="spellEnd"/>
      <w:r>
        <w:rPr>
          <w:color w:val="000000"/>
        </w:rPr>
        <w:t xml:space="preserve"> (</w:t>
      </w:r>
      <w:r w:rsidR="00C14543">
        <w:rPr>
          <w:color w:val="000000"/>
        </w:rPr>
        <w:t>2020</w:t>
      </w:r>
      <w:r>
        <w:rPr>
          <w:color w:val="000000"/>
        </w:rPr>
        <w:t>) argument in "Marketing Myopia", which highlights that successful firms do not merely sell products but deliver evolving customer value propositions that meet both functional and emotional needs.</w:t>
      </w:r>
    </w:p>
    <w:p w14:paraId="4457F881" w14:textId="77777777" w:rsidR="0004338D" w:rsidRPr="00DA3864" w:rsidRDefault="0004338D" w:rsidP="00140A07">
      <w:pPr>
        <w:pStyle w:val="Heading1"/>
        <w:spacing w:line="360" w:lineRule="auto"/>
        <w:rPr>
          <w:sz w:val="28"/>
          <w:szCs w:val="28"/>
        </w:rPr>
      </w:pPr>
      <w:r w:rsidRPr="00DA3864">
        <w:rPr>
          <w:sz w:val="28"/>
          <w:szCs w:val="28"/>
        </w:rPr>
        <w:t>1. 1.2 NIKE's macro- and micro-marketing environment</w:t>
      </w:r>
    </w:p>
    <w:p w14:paraId="7DE5449A" w14:textId="77777777" w:rsidR="0004338D" w:rsidRPr="00DA3864" w:rsidRDefault="0004338D" w:rsidP="00140A07">
      <w:pPr>
        <w:pStyle w:val="Heading1"/>
        <w:spacing w:line="360" w:lineRule="auto"/>
        <w:rPr>
          <w:sz w:val="28"/>
          <w:szCs w:val="28"/>
        </w:rPr>
      </w:pPr>
      <w:r w:rsidRPr="00DA3864">
        <w:rPr>
          <w:sz w:val="28"/>
          <w:szCs w:val="28"/>
        </w:rPr>
        <w:t>1.2.1 Macro Environment [PESTLE]</w:t>
      </w:r>
    </w:p>
    <w:p w14:paraId="5F85BCAF" w14:textId="77777777" w:rsidR="0004338D" w:rsidRDefault="0004338D" w:rsidP="00140A07">
      <w:pPr>
        <w:pStyle w:val="NormalWeb"/>
        <w:spacing w:line="360" w:lineRule="auto"/>
        <w:rPr>
          <w:color w:val="000000"/>
        </w:rPr>
      </w:pPr>
      <w:r>
        <w:rPr>
          <w:color w:val="000000"/>
        </w:rPr>
        <w:t xml:space="preserve">Consumer awareness of environmental and social impacts has increased demand for brands to be accountable. Nike, particularly for </w:t>
      </w:r>
      <w:proofErr w:type="spellStart"/>
      <w:r>
        <w:rPr>
          <w:color w:val="000000"/>
        </w:rPr>
        <w:t>Gen</w:t>
      </w:r>
      <w:proofErr w:type="spellEnd"/>
      <w:r>
        <w:rPr>
          <w:color w:val="000000"/>
        </w:rPr>
        <w:t xml:space="preserve"> Z, is combining sustainability with product innovation and recycling initiatives [Jung 2023]. Technological advances in AI and digital platforms have improved customer experiences and optimised supply chains. Nike's "Move to </w:t>
      </w:r>
      <w:r>
        <w:rPr>
          <w:color w:val="000000"/>
        </w:rPr>
        <w:lastRenderedPageBreak/>
        <w:t>Zero" initiative aims for zero carbon and waste, directly influencing product design, material sourcing, and marketing messaging. [Find detailed analysis in Assignment 1.]</w:t>
      </w:r>
    </w:p>
    <w:p w14:paraId="28A45F44" w14:textId="77777777" w:rsidR="0004338D" w:rsidRPr="000B6607" w:rsidRDefault="0004338D" w:rsidP="00140A07">
      <w:pPr>
        <w:pStyle w:val="Heading1"/>
        <w:spacing w:line="360" w:lineRule="auto"/>
        <w:rPr>
          <w:sz w:val="28"/>
          <w:szCs w:val="28"/>
        </w:rPr>
      </w:pPr>
      <w:r w:rsidRPr="000B6607">
        <w:rPr>
          <w:sz w:val="28"/>
          <w:szCs w:val="28"/>
        </w:rPr>
        <w:t>1.2.2 Microenvironment [Porter's Five Forces]</w:t>
      </w:r>
    </w:p>
    <w:p w14:paraId="44E77770" w14:textId="77777777" w:rsidR="0004338D" w:rsidRDefault="0004338D" w:rsidP="00140A07">
      <w:pPr>
        <w:pStyle w:val="NormalWeb"/>
        <w:spacing w:line="360" w:lineRule="auto"/>
        <w:rPr>
          <w:color w:val="000000"/>
        </w:rPr>
      </w:pPr>
      <w:r>
        <w:rPr>
          <w:color w:val="000000"/>
        </w:rPr>
        <w:t xml:space="preserve">Post-pandemic, Nike's focus on direct-to-consumer (DTC) strategies has led to a need for a reshaping of wholesale partnerships. The company faces fierce competition from brands like Adidas and Puma, as well as emerging sustainable brands like </w:t>
      </w:r>
      <w:proofErr w:type="spellStart"/>
      <w:r>
        <w:rPr>
          <w:color w:val="000000"/>
        </w:rPr>
        <w:t>Allbirds</w:t>
      </w:r>
      <w:proofErr w:type="spellEnd"/>
      <w:r>
        <w:rPr>
          <w:color w:val="000000"/>
        </w:rPr>
        <w:t xml:space="preserve"> and </w:t>
      </w:r>
      <w:proofErr w:type="spellStart"/>
      <w:r>
        <w:rPr>
          <w:color w:val="000000"/>
        </w:rPr>
        <w:t>Veja</w:t>
      </w:r>
      <w:proofErr w:type="spellEnd"/>
      <w:r>
        <w:rPr>
          <w:color w:val="000000"/>
        </w:rPr>
        <w:t>. The increased demand for certified sustainable materials and ethical manufacturing practices also influences Nike's sourcing and production costs. [Find detailed analysis in Assignment 1.]</w:t>
      </w:r>
    </w:p>
    <w:p w14:paraId="7EDDE551" w14:textId="77777777" w:rsidR="0004338D" w:rsidRPr="00A32649" w:rsidRDefault="0004338D" w:rsidP="00140A07">
      <w:pPr>
        <w:pStyle w:val="Heading1"/>
        <w:spacing w:line="360" w:lineRule="auto"/>
        <w:rPr>
          <w:sz w:val="28"/>
          <w:szCs w:val="28"/>
        </w:rPr>
      </w:pPr>
      <w:r w:rsidRPr="00A32649">
        <w:rPr>
          <w:sz w:val="28"/>
          <w:szCs w:val="28"/>
        </w:rPr>
        <w:t xml:space="preserve">1. 1.3 </w:t>
      </w:r>
      <w:proofErr w:type="spellStart"/>
      <w:r w:rsidRPr="00A32649">
        <w:rPr>
          <w:sz w:val="28"/>
          <w:szCs w:val="28"/>
        </w:rPr>
        <w:t>Ansoff</w:t>
      </w:r>
      <w:proofErr w:type="spellEnd"/>
      <w:r w:rsidRPr="00A32649">
        <w:rPr>
          <w:sz w:val="28"/>
          <w:szCs w:val="28"/>
        </w:rPr>
        <w:t xml:space="preserve"> Matrix</w:t>
      </w:r>
      <w:r w:rsidRPr="00A32649">
        <w:rPr>
          <w:rStyle w:val="apple-converted-space"/>
          <w:color w:val="000000"/>
          <w:sz w:val="28"/>
          <w:szCs w:val="28"/>
        </w:rPr>
        <w:t> </w:t>
      </w:r>
    </w:p>
    <w:p w14:paraId="21B34844" w14:textId="77777777" w:rsidR="0004338D" w:rsidRDefault="0004338D" w:rsidP="00140A07">
      <w:pPr>
        <w:pStyle w:val="NormalWeb"/>
        <w:spacing w:line="360" w:lineRule="auto"/>
        <w:rPr>
          <w:color w:val="000000"/>
        </w:rPr>
      </w:pPr>
      <w:r>
        <w:rPr>
          <w:color w:val="000000"/>
        </w:rPr>
        <w:t xml:space="preserve">The main drivers of Nike's growth, according to the </w:t>
      </w:r>
      <w:proofErr w:type="spellStart"/>
      <w:r>
        <w:rPr>
          <w:color w:val="000000"/>
        </w:rPr>
        <w:t>Ansoff</w:t>
      </w:r>
      <w:proofErr w:type="spellEnd"/>
      <w:r>
        <w:rPr>
          <w:color w:val="000000"/>
        </w:rPr>
        <w:t xml:space="preserve"> Matrix, are product development (constant innovation for existing customers, frequently with a sustainability focus) and market penetration (increasing sales in existing markets via expanded retail and marketing).</w:t>
      </w:r>
    </w:p>
    <w:p w14:paraId="75E82B7F" w14:textId="77777777" w:rsidR="0004338D" w:rsidRPr="00A32649" w:rsidRDefault="0004338D" w:rsidP="00140A07">
      <w:pPr>
        <w:pStyle w:val="NormalWeb"/>
        <w:spacing w:line="360" w:lineRule="auto"/>
        <w:rPr>
          <w:b/>
          <w:bCs/>
          <w:color w:val="000000"/>
        </w:rPr>
      </w:pPr>
      <w:r>
        <w:rPr>
          <w:color w:val="000000"/>
        </w:rPr>
        <w:t xml:space="preserve">* </w:t>
      </w:r>
      <w:r w:rsidRPr="00A32649">
        <w:rPr>
          <w:b/>
          <w:bCs/>
          <w:color w:val="000000"/>
        </w:rPr>
        <w:t>Product Development</w:t>
      </w:r>
    </w:p>
    <w:p w14:paraId="66D99C53" w14:textId="77777777" w:rsidR="0004338D" w:rsidRDefault="0004338D" w:rsidP="00140A07">
      <w:pPr>
        <w:pStyle w:val="NormalWeb"/>
        <w:spacing w:line="360" w:lineRule="auto"/>
        <w:rPr>
          <w:color w:val="000000"/>
        </w:rPr>
      </w:pPr>
      <w:r>
        <w:rPr>
          <w:color w:val="000000"/>
        </w:rPr>
        <w:t xml:space="preserve">Nike's success has been driven by its commitment to continuous innovation in product design, technology, and materials. The introduction of Air Max and </w:t>
      </w:r>
      <w:proofErr w:type="spellStart"/>
      <w:r>
        <w:rPr>
          <w:color w:val="000000"/>
        </w:rPr>
        <w:t>Flyknit</w:t>
      </w:r>
      <w:proofErr w:type="spellEnd"/>
      <w:r>
        <w:rPr>
          <w:color w:val="000000"/>
        </w:rPr>
        <w:t xml:space="preserve"> demonstrates how innovation not only improves athletic performance but also meets rising consumer demand for sustainability (</w:t>
      </w:r>
      <w:proofErr w:type="spellStart"/>
      <w:r>
        <w:rPr>
          <w:color w:val="000000"/>
        </w:rPr>
        <w:t>Fung</w:t>
      </w:r>
      <w:proofErr w:type="spellEnd"/>
      <w:r>
        <w:rPr>
          <w:color w:val="000000"/>
        </w:rPr>
        <w:t xml:space="preserve"> 2021). Nike's Move to Zero initiative connects sustainability and performance, reducing the risk of losing environmentally conscious customers. However, critics argue that Nike risks being accused of greenwashing if sustainability claims are not transparent, undermining consumer trust (</w:t>
      </w:r>
      <w:proofErr w:type="spellStart"/>
      <w:r>
        <w:rPr>
          <w:color w:val="000000"/>
        </w:rPr>
        <w:t>Alizadeh</w:t>
      </w:r>
      <w:proofErr w:type="spellEnd"/>
      <w:r>
        <w:rPr>
          <w:color w:val="000000"/>
        </w:rPr>
        <w:t>, 2024).</w:t>
      </w:r>
    </w:p>
    <w:p w14:paraId="454EF94A" w14:textId="77777777" w:rsidR="0004338D" w:rsidRPr="00A32649" w:rsidRDefault="0004338D" w:rsidP="00140A07">
      <w:pPr>
        <w:pStyle w:val="NormalWeb"/>
        <w:spacing w:line="360" w:lineRule="auto"/>
        <w:rPr>
          <w:b/>
          <w:bCs/>
          <w:color w:val="000000"/>
        </w:rPr>
      </w:pPr>
      <w:r>
        <w:rPr>
          <w:color w:val="000000"/>
        </w:rPr>
        <w:t xml:space="preserve">* </w:t>
      </w:r>
      <w:r w:rsidRPr="00A32649">
        <w:rPr>
          <w:b/>
          <w:bCs/>
          <w:color w:val="000000"/>
        </w:rPr>
        <w:t>Market Penetration</w:t>
      </w:r>
    </w:p>
    <w:p w14:paraId="01BE5D42" w14:textId="77777777" w:rsidR="0004338D" w:rsidRDefault="0004338D" w:rsidP="00140A07">
      <w:pPr>
        <w:pStyle w:val="NormalWeb"/>
        <w:spacing w:line="360" w:lineRule="auto"/>
        <w:rPr>
          <w:color w:val="000000"/>
        </w:rPr>
      </w:pPr>
      <w:r>
        <w:rPr>
          <w:color w:val="000000"/>
        </w:rPr>
        <w:t xml:space="preserve">Nike is increasing sales in existing markets through increased marketing and digital direct-to-consumer expansion. In 2023, direct-to-consumer (DTC) channels accounted for 42% of Nike's total revenue, up from 28% in 2015 (Nike Annual Report 2023). This demonstrates a deliberate shift away from wholesale to capture higher margins and more detailed consumer data. Global marketing campaigns like "You Can't Stop Us" and "Dream Crazy" have boosted market penetration by strengthening emotional connections and increasing purchase </w:t>
      </w:r>
      <w:r>
        <w:rPr>
          <w:color w:val="000000"/>
        </w:rPr>
        <w:lastRenderedPageBreak/>
        <w:t>frequency (</w:t>
      </w:r>
      <w:proofErr w:type="spellStart"/>
      <w:r>
        <w:rPr>
          <w:color w:val="000000"/>
        </w:rPr>
        <w:t>Yesiloglu</w:t>
      </w:r>
      <w:proofErr w:type="spellEnd"/>
      <w:r>
        <w:rPr>
          <w:color w:val="000000"/>
        </w:rPr>
        <w:t xml:space="preserve"> and Costello 2024). The reliance on heavy discounting to clear excess inventory in 2022-23 raised concerns about brand dilution.</w:t>
      </w:r>
    </w:p>
    <w:p w14:paraId="7F0C6A7D" w14:textId="77777777" w:rsidR="0004338D" w:rsidRDefault="0004338D" w:rsidP="00140A07">
      <w:pPr>
        <w:pStyle w:val="NormalWeb"/>
        <w:spacing w:line="360" w:lineRule="auto"/>
        <w:rPr>
          <w:color w:val="000000"/>
        </w:rPr>
      </w:pPr>
      <w:r>
        <w:rPr>
          <w:color w:val="000000"/>
        </w:rPr>
        <w:t xml:space="preserve">* </w:t>
      </w:r>
      <w:r w:rsidRPr="00A32649">
        <w:rPr>
          <w:b/>
          <w:bCs/>
          <w:color w:val="000000"/>
        </w:rPr>
        <w:t>Market Development</w:t>
      </w:r>
      <w:r w:rsidRPr="00A32649">
        <w:rPr>
          <w:rStyle w:val="apple-converted-space"/>
          <w:b/>
          <w:bCs/>
          <w:color w:val="000000"/>
        </w:rPr>
        <w:t> </w:t>
      </w:r>
    </w:p>
    <w:p w14:paraId="1A5E427D" w14:textId="0C1FEEDE" w:rsidR="0004338D" w:rsidRDefault="0004338D" w:rsidP="00140A07">
      <w:pPr>
        <w:pStyle w:val="NormalWeb"/>
        <w:spacing w:line="360" w:lineRule="auto"/>
        <w:rPr>
          <w:color w:val="000000"/>
        </w:rPr>
      </w:pPr>
      <w:r>
        <w:rPr>
          <w:color w:val="000000"/>
        </w:rPr>
        <w:t>Nike expands existing products into new regions and customer segments, particularly in emerging markets like China, North America, and Africa. China remains Nike's largest non-US market, accounting for 15% of revenue in 2023 (</w:t>
      </w:r>
      <w:proofErr w:type="spellStart"/>
      <w:r>
        <w:rPr>
          <w:color w:val="000000"/>
        </w:rPr>
        <w:t>Statista</w:t>
      </w:r>
      <w:proofErr w:type="spellEnd"/>
      <w:r>
        <w:rPr>
          <w:color w:val="000000"/>
        </w:rPr>
        <w:t xml:space="preserve">, 2023). Market development is consistent with Ferreira and </w:t>
      </w:r>
      <w:proofErr w:type="spellStart"/>
      <w:r>
        <w:rPr>
          <w:color w:val="000000"/>
        </w:rPr>
        <w:t>Hemais</w:t>
      </w:r>
      <w:proofErr w:type="spellEnd"/>
      <w:r>
        <w:rPr>
          <w:color w:val="000000"/>
        </w:rPr>
        <w:t>'</w:t>
      </w:r>
      <w:r w:rsidR="00F55BD1">
        <w:rPr>
          <w:color w:val="000000"/>
        </w:rPr>
        <w:t>,</w:t>
      </w:r>
      <w:r>
        <w:rPr>
          <w:color w:val="000000"/>
        </w:rPr>
        <w:t xml:space="preserve"> (2023) theory of global standardisation vs. localisation, in which Nike balances global brand identity with localised marketing and cultural adaptations. For example, it has tailored campaigns in China to highlight community sports and local athlete endorsements. However, geopolitical tensions and shifting consumer nationalism in China present risks, as evidenced by boycotts over supply chain controversies in 2021.</w:t>
      </w:r>
    </w:p>
    <w:p w14:paraId="2D29703B" w14:textId="77777777" w:rsidR="0004338D" w:rsidRDefault="0004338D" w:rsidP="00140A07">
      <w:pPr>
        <w:pStyle w:val="NormalWeb"/>
        <w:spacing w:line="360" w:lineRule="auto"/>
        <w:rPr>
          <w:color w:val="000000"/>
        </w:rPr>
      </w:pPr>
      <w:r>
        <w:rPr>
          <w:color w:val="000000"/>
        </w:rPr>
        <w:t xml:space="preserve">* </w:t>
      </w:r>
      <w:r w:rsidRPr="00A32649">
        <w:rPr>
          <w:b/>
          <w:bCs/>
          <w:color w:val="000000"/>
        </w:rPr>
        <w:t>Diversification</w:t>
      </w:r>
      <w:r>
        <w:rPr>
          <w:rStyle w:val="apple-converted-space"/>
          <w:color w:val="000000"/>
        </w:rPr>
        <w:t> </w:t>
      </w:r>
    </w:p>
    <w:p w14:paraId="29C35177" w14:textId="279EA4AB" w:rsidR="0004338D" w:rsidRDefault="0004338D" w:rsidP="00140A07">
      <w:pPr>
        <w:pStyle w:val="NormalWeb"/>
        <w:spacing w:line="360" w:lineRule="auto"/>
        <w:rPr>
          <w:color w:val="000000"/>
        </w:rPr>
      </w:pPr>
      <w:r>
        <w:rPr>
          <w:color w:val="000000"/>
        </w:rPr>
        <w:t xml:space="preserve">Nike's diversification strategy, particularly its investment in digital platforms and virtual products such as those acquired through RTFKT Studios for the Metaverse, is a high-risk </w:t>
      </w:r>
      <w:proofErr w:type="spellStart"/>
      <w:r>
        <w:rPr>
          <w:color w:val="000000"/>
        </w:rPr>
        <w:t>Ansoff</w:t>
      </w:r>
      <w:proofErr w:type="spellEnd"/>
      <w:r>
        <w:rPr>
          <w:color w:val="000000"/>
        </w:rPr>
        <w:t xml:space="preserve"> approach. While the expansion into virtual trainers and collectibles creates new revenue streams and increases brand relevance for Generation Z, consumer engagement with virtual goods remains low 10-15%, according to Deloitte, </w:t>
      </w:r>
      <w:r w:rsidR="00DF6678">
        <w:rPr>
          <w:color w:val="000000"/>
        </w:rPr>
        <w:t>(</w:t>
      </w:r>
      <w:r>
        <w:rPr>
          <w:color w:val="000000"/>
        </w:rPr>
        <w:t>2023), indicating uncertainty about long-term scalability. However, diversification into apps such as Nike Run Club and Training Club has successfully increased customer engagement and loyalty by fostering brand communities and consumer lock-in through ongoing digital interactions, in line with relationship marketing theory (Lopes 2024).</w:t>
      </w:r>
    </w:p>
    <w:p w14:paraId="45190764" w14:textId="77777777" w:rsidR="0004338D" w:rsidRPr="00267F0A" w:rsidRDefault="0004338D" w:rsidP="00140A07">
      <w:pPr>
        <w:pStyle w:val="Heading1"/>
        <w:spacing w:line="360" w:lineRule="auto"/>
        <w:rPr>
          <w:sz w:val="28"/>
          <w:szCs w:val="28"/>
        </w:rPr>
      </w:pPr>
      <w:r w:rsidRPr="00267F0A">
        <w:rPr>
          <w:sz w:val="28"/>
          <w:szCs w:val="28"/>
        </w:rPr>
        <w:t>1. 1.4 Nike's Marketing Objectives</w:t>
      </w:r>
    </w:p>
    <w:p w14:paraId="6C3D53E7" w14:textId="71AAA734" w:rsidR="0004338D" w:rsidRDefault="0004338D" w:rsidP="00140A07">
      <w:pPr>
        <w:pStyle w:val="NormalWeb"/>
        <w:spacing w:line="360" w:lineRule="auto"/>
        <w:rPr>
          <w:color w:val="000000"/>
        </w:rPr>
      </w:pPr>
      <w:r>
        <w:rPr>
          <w:color w:val="000000"/>
        </w:rPr>
        <w:t>By strengthening ties with its customers and growing its global presence, Nike hopes to influence sportswear culture and spur action. The brand can accomplish this through constant product innovation and global accessibility. Once more, the company prioritises community development, which boosts sales and helps it keep its top spot in the market. In essence, Nike's marketing promotes sport to dismantle barriers and unite people worldwide, encouraging everyone to adopt an active lifestyle (</w:t>
      </w:r>
      <w:proofErr w:type="spellStart"/>
      <w:r>
        <w:rPr>
          <w:color w:val="000000"/>
        </w:rPr>
        <w:t>Cansu</w:t>
      </w:r>
      <w:proofErr w:type="spellEnd"/>
      <w:r w:rsidR="00D018D2">
        <w:rPr>
          <w:color w:val="000000"/>
        </w:rPr>
        <w:t xml:space="preserve">, </w:t>
      </w:r>
      <w:r>
        <w:rPr>
          <w:color w:val="000000"/>
        </w:rPr>
        <w:t>2025</w:t>
      </w:r>
      <w:r w:rsidR="001205AB">
        <w:rPr>
          <w:color w:val="000000"/>
        </w:rPr>
        <w:t>; Nike Inc. 2</w:t>
      </w:r>
      <w:r w:rsidR="000308A3">
        <w:rPr>
          <w:color w:val="000000"/>
        </w:rPr>
        <w:t>024)</w:t>
      </w:r>
    </w:p>
    <w:p w14:paraId="07C8B730" w14:textId="77777777" w:rsidR="0004338D" w:rsidRDefault="0004338D" w:rsidP="00140A07">
      <w:pPr>
        <w:pStyle w:val="NormalWeb"/>
        <w:spacing w:line="360" w:lineRule="auto"/>
        <w:rPr>
          <w:color w:val="000000"/>
        </w:rPr>
      </w:pPr>
      <w:r>
        <w:rPr>
          <w:color w:val="000000"/>
        </w:rPr>
        <w:lastRenderedPageBreak/>
        <w:t>Marketing strategy entails using unique value propositions to match positioning and market opportunities with business goals (</w:t>
      </w:r>
      <w:proofErr w:type="spellStart"/>
      <w:r>
        <w:rPr>
          <w:color w:val="000000"/>
        </w:rPr>
        <w:t>Chernev</w:t>
      </w:r>
      <w:proofErr w:type="spellEnd"/>
      <w:r>
        <w:rPr>
          <w:color w:val="000000"/>
        </w:rPr>
        <w:t xml:space="preserve"> 2016). Nike has maintained its global brand leadership through the successful integration of advertising, celebrity endorsements, and ongoing product innovation. Nevertheless, this approach's strategic ramifications go beyond mere brand awareness. Nike's aspirational identity is strengthened by endorsements and high-profile campaigns, but they also lead to a sustained reliance on cultural relevance and celebrity credibility, which exposes the company to reputational risks in the event of controversies (Chadwick &amp; Burton, 2022). Like this, Nike's focus on innovation allows for competitive differentiation; however, if consumer adoption lags, the company faces operational risk due to the expense of ongoing research and development and the pressure to maintain first-mover advantage.</w:t>
      </w:r>
    </w:p>
    <w:p w14:paraId="3A286010" w14:textId="77777777" w:rsidR="0004338D" w:rsidRPr="00267F0A" w:rsidRDefault="0004338D" w:rsidP="00140A07">
      <w:pPr>
        <w:pStyle w:val="Heading1"/>
        <w:spacing w:line="360" w:lineRule="auto"/>
        <w:rPr>
          <w:sz w:val="28"/>
          <w:szCs w:val="28"/>
        </w:rPr>
      </w:pPr>
      <w:r w:rsidRPr="00267F0A">
        <w:rPr>
          <w:sz w:val="28"/>
          <w:szCs w:val="28"/>
        </w:rPr>
        <w:t>1. 1.5 NIKE's Target Market [STP]</w:t>
      </w:r>
    </w:p>
    <w:p w14:paraId="39FA256C" w14:textId="77777777" w:rsidR="0004338D" w:rsidRPr="00267F0A" w:rsidRDefault="0004338D" w:rsidP="00140A07">
      <w:pPr>
        <w:pStyle w:val="Heading1"/>
        <w:spacing w:line="360" w:lineRule="auto"/>
        <w:rPr>
          <w:sz w:val="28"/>
          <w:szCs w:val="28"/>
        </w:rPr>
      </w:pPr>
      <w:r w:rsidRPr="00267F0A">
        <w:rPr>
          <w:sz w:val="28"/>
          <w:szCs w:val="28"/>
        </w:rPr>
        <w:t>1.5.1 Segmentation</w:t>
      </w:r>
    </w:p>
    <w:p w14:paraId="4C7A7162" w14:textId="77777777" w:rsidR="0004338D" w:rsidRDefault="0004338D" w:rsidP="00140A07">
      <w:pPr>
        <w:pStyle w:val="NormalWeb"/>
        <w:spacing w:line="360" w:lineRule="auto"/>
        <w:rPr>
          <w:color w:val="000000"/>
        </w:rPr>
      </w:pPr>
      <w:r>
        <w:rPr>
          <w:color w:val="000000"/>
        </w:rPr>
        <w:t>This is how consumers in somewhat diverse markets are grouped into more manageable, comparable groups. The process of identifying target customer groups involves grouping customers based on shared needs and purchasing patterns [Rosalind 2017].</w:t>
      </w:r>
    </w:p>
    <w:p w14:paraId="105C8B94" w14:textId="77777777" w:rsidR="0004338D" w:rsidRDefault="0004338D" w:rsidP="00140A07">
      <w:pPr>
        <w:pStyle w:val="NormalWeb"/>
        <w:spacing w:line="360" w:lineRule="auto"/>
        <w:rPr>
          <w:color w:val="000000"/>
        </w:rPr>
      </w:pPr>
      <w:r>
        <w:rPr>
          <w:color w:val="000000"/>
        </w:rPr>
        <w:t>Nike bases their product segmentation on the perceived value that they provide to customers. This is consistent with the brand's premium association, which is characterised by its superior quality, dependability, and innovative style and technology. By using behavioural segmentation, the business can develop customised marketing strategies for different customer groups by understanding user preferences, purchase trends, and engagement levels. Nike's segmentation strategy considers a wide range of customers, each with unique needs and preferences shaped by demographic factors. To appeal to stylish teens and fitness-conscious adults, Nike places a strong emphasis on lifestyle and performance goods. Different age groups (usually between 15 and 60 years old), genders (men, women, and children), financial status, and athletic involvement are all included in the demographic segmentation. [Goldsmith-Broussard 2024].</w:t>
      </w:r>
    </w:p>
    <w:p w14:paraId="4963717A" w14:textId="77777777" w:rsidR="0004338D" w:rsidRPr="00267F0A" w:rsidRDefault="0004338D" w:rsidP="00140A07">
      <w:pPr>
        <w:pStyle w:val="Heading1"/>
        <w:spacing w:line="360" w:lineRule="auto"/>
        <w:rPr>
          <w:sz w:val="28"/>
          <w:szCs w:val="28"/>
        </w:rPr>
      </w:pPr>
      <w:r w:rsidRPr="00267F0A">
        <w:rPr>
          <w:sz w:val="28"/>
          <w:szCs w:val="28"/>
        </w:rPr>
        <w:lastRenderedPageBreak/>
        <w:t>1.5.2 Targeting</w:t>
      </w:r>
      <w:r w:rsidRPr="00267F0A">
        <w:rPr>
          <w:rStyle w:val="apple-converted-space"/>
          <w:color w:val="000000"/>
          <w:sz w:val="28"/>
          <w:szCs w:val="28"/>
        </w:rPr>
        <w:t> </w:t>
      </w:r>
    </w:p>
    <w:p w14:paraId="07051E74" w14:textId="77777777" w:rsidR="0004338D" w:rsidRDefault="0004338D" w:rsidP="00140A07">
      <w:pPr>
        <w:pStyle w:val="NormalWeb"/>
        <w:spacing w:line="360" w:lineRule="auto"/>
        <w:rPr>
          <w:color w:val="000000"/>
        </w:rPr>
      </w:pPr>
      <w:r>
        <w:rPr>
          <w:color w:val="000000"/>
        </w:rPr>
        <w:t>These are choices made regarding which market segment or segments an organisation should focus on for its marketing and sales initiatives [Rosalind 2014].</w:t>
      </w:r>
      <w:r>
        <w:rPr>
          <w:rStyle w:val="apple-converted-space"/>
          <w:color w:val="000000"/>
        </w:rPr>
        <w:t> </w:t>
      </w:r>
    </w:p>
    <w:p w14:paraId="6A6E0667" w14:textId="77777777" w:rsidR="0004338D" w:rsidRDefault="0004338D" w:rsidP="00140A07">
      <w:pPr>
        <w:pStyle w:val="NormalWeb"/>
        <w:spacing w:line="360" w:lineRule="auto"/>
        <w:rPr>
          <w:color w:val="000000"/>
        </w:rPr>
      </w:pPr>
      <w:r>
        <w:rPr>
          <w:color w:val="000000"/>
        </w:rPr>
        <w:t xml:space="preserve">Nike's emphasis on personalisation and data-driven targeting demonstrates a sophisticated use of behavioural segmentation and customer relationship management (CRM) techniques. In line with </w:t>
      </w:r>
      <w:proofErr w:type="spellStart"/>
      <w:r>
        <w:rPr>
          <w:color w:val="000000"/>
        </w:rPr>
        <w:t>Nicolescu</w:t>
      </w:r>
      <w:proofErr w:type="spellEnd"/>
      <w:r>
        <w:rPr>
          <w:color w:val="000000"/>
        </w:rPr>
        <w:t xml:space="preserve"> (2021), one-to-one marketing theory, Nike customises marketing messages to individual preferences by utilising browsing histories, purchase behaviour, and engagement data. This increases brand loyalty and fosters deeper consumer engagement. But such a model has strategic ramifications that go beyond efficiency improvements. Concerns about privacy and ethics arise from a heavy reliance on consumer data, particularly considering increasingly stringent regulatory frameworks like the GDPR in Europe.</w:t>
      </w:r>
    </w:p>
    <w:p w14:paraId="1E42EBB7" w14:textId="15EFFF21" w:rsidR="00723FAE" w:rsidRDefault="00512D92" w:rsidP="00140A07">
      <w:pPr>
        <w:pStyle w:val="NormalWeb"/>
        <w:spacing w:line="360" w:lineRule="auto"/>
        <w:rPr>
          <w:color w:val="000000"/>
        </w:rPr>
      </w:pPr>
      <w:r>
        <w:rPr>
          <w:noProof/>
        </w:rPr>
        <w:drawing>
          <wp:inline distT="0" distB="0" distL="0" distR="0" wp14:anchorId="331B46D1" wp14:editId="387891C0">
            <wp:extent cx="5076821" cy="3000375"/>
            <wp:effectExtent l="0" t="0" r="0" b="9525"/>
            <wp:docPr id="1283935438" name="Picture 466101301" descr="Picture 460306139, Pictur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076821" cy="3000375"/>
                    </a:xfrm>
                    <a:prstGeom prst="rect">
                      <a:avLst/>
                    </a:prstGeom>
                    <a:noFill/>
                    <a:ln>
                      <a:noFill/>
                      <a:prstDash/>
                    </a:ln>
                  </pic:spPr>
                </pic:pic>
              </a:graphicData>
            </a:graphic>
          </wp:inline>
        </w:drawing>
      </w:r>
    </w:p>
    <w:p w14:paraId="705C2127" w14:textId="77777777" w:rsidR="00723FAE" w:rsidRDefault="00723FAE" w:rsidP="00140A07">
      <w:pPr>
        <w:pStyle w:val="NormalWeb"/>
        <w:spacing w:line="360" w:lineRule="auto"/>
        <w:rPr>
          <w:color w:val="000000"/>
        </w:rPr>
      </w:pPr>
    </w:p>
    <w:p w14:paraId="19F89B73" w14:textId="2C19B6DA" w:rsidR="0004338D" w:rsidRDefault="0004338D" w:rsidP="00140A07">
      <w:pPr>
        <w:pStyle w:val="NormalWeb"/>
        <w:spacing w:line="360" w:lineRule="auto"/>
        <w:rPr>
          <w:color w:val="000000"/>
        </w:rPr>
      </w:pPr>
      <w:r>
        <w:rPr>
          <w:color w:val="000000"/>
        </w:rPr>
        <w:t>Nike's target audience</w:t>
      </w:r>
      <w:r w:rsidR="006D10BF">
        <w:rPr>
          <w:color w:val="000000"/>
        </w:rPr>
        <w:t>:</w:t>
      </w:r>
      <w:r w:rsidR="00723FAE">
        <w:rPr>
          <w:color w:val="000000"/>
        </w:rPr>
        <w:t xml:space="preserve"> </w:t>
      </w:r>
      <w:r>
        <w:rPr>
          <w:color w:val="000000"/>
        </w:rPr>
        <w:t>Source:</w:t>
      </w:r>
      <w:r>
        <w:rPr>
          <w:rStyle w:val="apple-converted-space"/>
          <w:color w:val="000000"/>
        </w:rPr>
        <w:t> </w:t>
      </w:r>
      <w:hyperlink r:id="rId9" w:tgtFrame="_blank" w:history="1">
        <w:r>
          <w:rPr>
            <w:rStyle w:val="Hyperlink"/>
          </w:rPr>
          <w:t>https://businessmodelanalyst.com/nike-target-market/</w:t>
        </w:r>
      </w:hyperlink>
    </w:p>
    <w:p w14:paraId="7170522E" w14:textId="77777777" w:rsidR="0004338D" w:rsidRPr="00267F0A" w:rsidRDefault="0004338D" w:rsidP="00140A07">
      <w:pPr>
        <w:pStyle w:val="Heading1"/>
        <w:spacing w:line="360" w:lineRule="auto"/>
        <w:rPr>
          <w:sz w:val="28"/>
          <w:szCs w:val="28"/>
        </w:rPr>
      </w:pPr>
      <w:r w:rsidRPr="00267F0A">
        <w:rPr>
          <w:sz w:val="28"/>
          <w:szCs w:val="28"/>
        </w:rPr>
        <w:t>1.5.3 Positioning</w:t>
      </w:r>
    </w:p>
    <w:p w14:paraId="7D0DB2E2" w14:textId="77777777" w:rsidR="0004338D" w:rsidRDefault="0004338D" w:rsidP="00140A07">
      <w:pPr>
        <w:pStyle w:val="NormalWeb"/>
        <w:spacing w:line="360" w:lineRule="auto"/>
        <w:rPr>
          <w:color w:val="000000"/>
        </w:rPr>
      </w:pPr>
      <w:r>
        <w:rPr>
          <w:color w:val="000000"/>
        </w:rPr>
        <w:t>Product positioning refers to the psychological space that a product occupies in each market as perceived by its target consumer segment [</w:t>
      </w:r>
      <w:proofErr w:type="spellStart"/>
      <w:r>
        <w:rPr>
          <w:color w:val="000000"/>
        </w:rPr>
        <w:t>Ries</w:t>
      </w:r>
      <w:proofErr w:type="spellEnd"/>
      <w:r>
        <w:rPr>
          <w:color w:val="000000"/>
        </w:rPr>
        <w:t xml:space="preserve"> and Trout 2001, Sally et al. 2019].</w:t>
      </w:r>
    </w:p>
    <w:p w14:paraId="119471D4" w14:textId="77777777" w:rsidR="0004338D" w:rsidRDefault="0004338D" w:rsidP="00140A07">
      <w:pPr>
        <w:pStyle w:val="NormalWeb"/>
        <w:spacing w:line="360" w:lineRule="auto"/>
        <w:rPr>
          <w:color w:val="000000"/>
        </w:rPr>
      </w:pPr>
      <w:r>
        <w:rPr>
          <w:color w:val="000000"/>
        </w:rPr>
        <w:lastRenderedPageBreak/>
        <w:t>Nike's premium positioning differentiates itself by linking its products to personal empowerment and athletic success, thereby achieving brand positioning theory through emotional branding (</w:t>
      </w:r>
      <w:proofErr w:type="spellStart"/>
      <w:r>
        <w:rPr>
          <w:color w:val="000000"/>
        </w:rPr>
        <w:t>Pituscan</w:t>
      </w:r>
      <w:proofErr w:type="spellEnd"/>
      <w:r>
        <w:rPr>
          <w:color w:val="000000"/>
        </w:rPr>
        <w:t xml:space="preserve"> 2024). The "Just Do It" tagline transcends practical qualities to speak to universal desires and represents tenacity and self-belief. This dependence on aspirational messaging puts the company's authenticity at risk because any discrepancy between its messages about inclusivity and empowerment and its labour or supply chain policies could be interpreted as hypocritical or greenwashing, which would undermine credibility (</w:t>
      </w:r>
      <w:proofErr w:type="spellStart"/>
      <w:r>
        <w:rPr>
          <w:color w:val="000000"/>
        </w:rPr>
        <w:t>Alizadeh</w:t>
      </w:r>
      <w:proofErr w:type="spellEnd"/>
      <w:r>
        <w:rPr>
          <w:color w:val="000000"/>
        </w:rPr>
        <w:t xml:space="preserve"> 2024).</w:t>
      </w:r>
    </w:p>
    <w:p w14:paraId="06DF90E2" w14:textId="55F97672" w:rsidR="0004338D" w:rsidRDefault="00686349" w:rsidP="00140A07">
      <w:pPr>
        <w:pStyle w:val="NormalWeb"/>
        <w:spacing w:line="360" w:lineRule="auto"/>
        <w:rPr>
          <w:color w:val="000000"/>
        </w:rPr>
      </w:pPr>
      <w:r>
        <w:rPr>
          <w:noProof/>
        </w:rPr>
        <w:drawing>
          <wp:inline distT="0" distB="0" distL="0" distR="0" wp14:anchorId="5E41DF62" wp14:editId="2023A8FE">
            <wp:extent cx="4324353" cy="2543175"/>
            <wp:effectExtent l="0" t="0" r="0" b="9525"/>
            <wp:docPr id="1662143252" name="Picture 705938635" descr="Picture 840572001, Pictur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324353" cy="2543175"/>
                    </a:xfrm>
                    <a:prstGeom prst="rect">
                      <a:avLst/>
                    </a:prstGeom>
                    <a:noFill/>
                    <a:ln>
                      <a:noFill/>
                      <a:prstDash/>
                    </a:ln>
                  </pic:spPr>
                </pic:pic>
              </a:graphicData>
            </a:graphic>
          </wp:inline>
        </w:drawing>
      </w:r>
    </w:p>
    <w:p w14:paraId="49C5F0CA" w14:textId="77FB2733" w:rsidR="0004338D" w:rsidRDefault="0004338D" w:rsidP="00140A07">
      <w:pPr>
        <w:pStyle w:val="NormalWeb"/>
        <w:spacing w:line="360" w:lineRule="auto"/>
        <w:rPr>
          <w:color w:val="000000"/>
        </w:rPr>
      </w:pPr>
      <w:r>
        <w:rPr>
          <w:color w:val="000000"/>
        </w:rPr>
        <w:t xml:space="preserve">Nike's positioning layout. Source: </w:t>
      </w:r>
      <w:hyperlink r:id="rId11" w:history="1">
        <w:r w:rsidR="00674DB0" w:rsidRPr="001A0C3B">
          <w:rPr>
            <w:rStyle w:val="Hyperlink"/>
          </w:rPr>
          <w:t>https://business-essay.com/nike-inc-s-marketing-and-corporate-and-amp-business-strategies/</w:t>
        </w:r>
      </w:hyperlink>
      <w:r w:rsidR="00674DB0">
        <w:rPr>
          <w:color w:val="000000"/>
        </w:rPr>
        <w:t xml:space="preserve"> </w:t>
      </w:r>
    </w:p>
    <w:p w14:paraId="49B3422F" w14:textId="77777777" w:rsidR="0004338D" w:rsidRPr="000258E7" w:rsidRDefault="0004338D" w:rsidP="00140A07">
      <w:pPr>
        <w:pStyle w:val="Heading1"/>
        <w:spacing w:line="360" w:lineRule="auto"/>
        <w:rPr>
          <w:sz w:val="28"/>
          <w:szCs w:val="28"/>
        </w:rPr>
      </w:pPr>
      <w:r w:rsidRPr="000258E7">
        <w:rPr>
          <w:sz w:val="28"/>
          <w:szCs w:val="28"/>
        </w:rPr>
        <w:t>1. 1.5 NIKE's Marketing Mix</w:t>
      </w:r>
    </w:p>
    <w:p w14:paraId="7CFEE5E1" w14:textId="77777777" w:rsidR="0004338D" w:rsidRDefault="0004338D" w:rsidP="00140A07">
      <w:pPr>
        <w:pStyle w:val="NormalWeb"/>
        <w:spacing w:line="360" w:lineRule="auto"/>
        <w:rPr>
          <w:color w:val="000000"/>
        </w:rPr>
      </w:pPr>
      <w:r>
        <w:rPr>
          <w:color w:val="000000"/>
        </w:rPr>
        <w:t>Marketing involves creating a product or service that meets consumer needs, offering it at a specific price, distributing it through a specific channel, and creating a promotion to increase awareness and interest, as Nike does for sports and leisure activities. (Adrian 2012).</w:t>
      </w:r>
    </w:p>
    <w:p w14:paraId="59C5DCA7" w14:textId="77777777" w:rsidR="0004338D" w:rsidRPr="000258E7" w:rsidRDefault="0004338D" w:rsidP="00140A07">
      <w:pPr>
        <w:pStyle w:val="Heading1"/>
        <w:spacing w:line="360" w:lineRule="auto"/>
        <w:rPr>
          <w:sz w:val="28"/>
          <w:szCs w:val="28"/>
        </w:rPr>
      </w:pPr>
      <w:r w:rsidRPr="000258E7">
        <w:rPr>
          <w:sz w:val="28"/>
          <w:szCs w:val="28"/>
        </w:rPr>
        <w:t>1.5.1 Product</w:t>
      </w:r>
      <w:r w:rsidRPr="000258E7">
        <w:rPr>
          <w:rStyle w:val="apple-converted-space"/>
          <w:color w:val="000000"/>
          <w:sz w:val="28"/>
          <w:szCs w:val="28"/>
        </w:rPr>
        <w:t> </w:t>
      </w:r>
    </w:p>
    <w:p w14:paraId="16AECC83" w14:textId="77777777" w:rsidR="0004338D" w:rsidRDefault="0004338D" w:rsidP="00140A07">
      <w:pPr>
        <w:pStyle w:val="NormalWeb"/>
        <w:spacing w:line="360" w:lineRule="auto"/>
        <w:rPr>
          <w:color w:val="000000"/>
        </w:rPr>
      </w:pPr>
      <w:r>
        <w:rPr>
          <w:color w:val="000000"/>
        </w:rPr>
        <w:t xml:space="preserve">Nike has a purposeful growth strategy based on differentiation and brand reinforcement, as evidenced by its emphasis on continuous innovation and customer satisfaction. Nike uses technology to enhance performance and simultaneously captivate consumers, as evidenced by products like Air Max and </w:t>
      </w:r>
      <w:proofErr w:type="spellStart"/>
      <w:r>
        <w:rPr>
          <w:color w:val="000000"/>
        </w:rPr>
        <w:t>Flyknit</w:t>
      </w:r>
      <w:proofErr w:type="spellEnd"/>
      <w:r>
        <w:rPr>
          <w:color w:val="000000"/>
        </w:rPr>
        <w:t xml:space="preserve"> (Li 2023). The strategic implication, however, is that </w:t>
      </w:r>
      <w:r>
        <w:rPr>
          <w:color w:val="000000"/>
        </w:rPr>
        <w:lastRenderedPageBreak/>
        <w:t>ongoing innovation necessitates significant R&amp;D expenditure and quick product cycles, which can raise operational risks if adoption rates fall short of projections.</w:t>
      </w:r>
    </w:p>
    <w:p w14:paraId="4AE868E6" w14:textId="33BDB0EB" w:rsidR="0004338D" w:rsidRDefault="0004338D" w:rsidP="00140A07">
      <w:pPr>
        <w:pStyle w:val="NormalWeb"/>
        <w:spacing w:line="360" w:lineRule="auto"/>
        <w:rPr>
          <w:color w:val="000000"/>
        </w:rPr>
      </w:pPr>
      <w:r>
        <w:rPr>
          <w:color w:val="000000"/>
        </w:rPr>
        <w:t>Nike's use of aspirational marketing to fortify emotional brand connections is highlighted by the emphasis on youth markets and celebrity endorsements (Singh 2023). Nike builds symbolic capital by partnering with international celebrities like Serena Williams, which goes beyond the purpose of the product and integrates the brand into cultural narratives. This strategy encourages brand loyalty and supports high-end pricing, but it also puts consumers at risk of becoming dependent on changing youth culture trends and celebrity reputations.</w:t>
      </w:r>
    </w:p>
    <w:p w14:paraId="510D18F2" w14:textId="77777777" w:rsidR="0004338D" w:rsidRPr="0098630B" w:rsidRDefault="0004338D" w:rsidP="00140A07">
      <w:pPr>
        <w:pStyle w:val="Heading1"/>
        <w:spacing w:line="360" w:lineRule="auto"/>
        <w:rPr>
          <w:sz w:val="28"/>
          <w:szCs w:val="28"/>
        </w:rPr>
      </w:pPr>
      <w:r w:rsidRPr="0098630B">
        <w:rPr>
          <w:sz w:val="28"/>
          <w:szCs w:val="28"/>
        </w:rPr>
        <w:t>1.5.2 Place</w:t>
      </w:r>
      <w:r w:rsidRPr="0098630B">
        <w:rPr>
          <w:rStyle w:val="apple-converted-space"/>
          <w:color w:val="000000"/>
          <w:sz w:val="28"/>
          <w:szCs w:val="28"/>
        </w:rPr>
        <w:t> </w:t>
      </w:r>
    </w:p>
    <w:p w14:paraId="7E82CA23" w14:textId="620EE1A0" w:rsidR="0004338D" w:rsidRDefault="0004338D" w:rsidP="00140A07">
      <w:pPr>
        <w:pStyle w:val="NormalWeb"/>
        <w:spacing w:line="360" w:lineRule="auto"/>
        <w:rPr>
          <w:color w:val="000000"/>
        </w:rPr>
      </w:pPr>
      <w:r>
        <w:rPr>
          <w:color w:val="000000"/>
        </w:rPr>
        <w:t>Online and offline sales currently make up most sales in Europe and the UK, and the two channels work together and communicate with one another to advance product marketing. Nike operates with a multichannel strategy where consumers can purchase their products from direct-to-customer stores like Nike Town and third-party retailers like JD Sports, while the Nike app is the primary source of online sales, allowing for personalised customer care and engagements. Again, the wholesaler and distributor partnerships are the main source of offline sales (Nike 202</w:t>
      </w:r>
      <w:r w:rsidR="00CD67AF">
        <w:rPr>
          <w:color w:val="000000"/>
        </w:rPr>
        <w:t>5</w:t>
      </w:r>
      <w:r>
        <w:rPr>
          <w:color w:val="000000"/>
        </w:rPr>
        <w:t>). The strategic implication is that Nike can obtain direct access to consumer data, increase margins, and tighten control over the brand experience through DTC channels (Nike 2023). But this change has also resulted in fewer wholesale alliances, which could cause long-standing retail allies to become resentful.</w:t>
      </w:r>
    </w:p>
    <w:p w14:paraId="7A9192D4" w14:textId="77777777" w:rsidR="0004338D" w:rsidRPr="0098630B" w:rsidRDefault="0004338D" w:rsidP="00140A07">
      <w:pPr>
        <w:pStyle w:val="Heading1"/>
        <w:spacing w:line="360" w:lineRule="auto"/>
        <w:rPr>
          <w:sz w:val="28"/>
          <w:szCs w:val="28"/>
        </w:rPr>
      </w:pPr>
      <w:r w:rsidRPr="0098630B">
        <w:rPr>
          <w:sz w:val="28"/>
          <w:szCs w:val="28"/>
        </w:rPr>
        <w:t>1.5.3 Price</w:t>
      </w:r>
      <w:r w:rsidRPr="0098630B">
        <w:rPr>
          <w:rStyle w:val="apple-converted-space"/>
          <w:color w:val="000000"/>
          <w:sz w:val="28"/>
          <w:szCs w:val="28"/>
        </w:rPr>
        <w:t> </w:t>
      </w:r>
    </w:p>
    <w:p w14:paraId="3DBAC16E" w14:textId="77777777" w:rsidR="0004338D" w:rsidRDefault="0004338D" w:rsidP="00140A07">
      <w:pPr>
        <w:pStyle w:val="NormalWeb"/>
        <w:spacing w:line="360" w:lineRule="auto"/>
        <w:rPr>
          <w:color w:val="000000"/>
        </w:rPr>
      </w:pPr>
      <w:r>
        <w:rPr>
          <w:color w:val="000000"/>
        </w:rPr>
        <w:t>Nike uses a tiered pricing structure to strike a balance between exclusivity and accessibility. Utilising the brand's advantages, Nike uses the reputation pricing method for the currently quickly expanding children's sportswear market, entirely ignoring the costs of rival brands. Nike's "Caterpillar Series" has been hard to find, especially for kids' shoes. Some parents even purchase the same style in multiple colours for their kids, without any colour duplication from Monday to Sunday. [</w:t>
      </w:r>
      <w:proofErr w:type="spellStart"/>
      <w:r>
        <w:rPr>
          <w:color w:val="000000"/>
        </w:rPr>
        <w:t>Hou</w:t>
      </w:r>
      <w:proofErr w:type="spellEnd"/>
      <w:r>
        <w:rPr>
          <w:color w:val="000000"/>
        </w:rPr>
        <w:t xml:space="preserve"> 2023]. Once more, there are special products for certain customer groups. For example, the main target market, which is known as SNEAKER, consists of Nike super fans. Despite not prioritising price, these customers possess significant purchasing power. [Shin 2023] They can be impressed, and their brand </w:t>
      </w:r>
      <w:r>
        <w:rPr>
          <w:color w:val="000000"/>
        </w:rPr>
        <w:lastRenderedPageBreak/>
        <w:t xml:space="preserve">loyalty can be strengthened if it is a limited-edition product. However, Nike uses scarcity to maintain premium pricing strategies because of its focus on </w:t>
      </w:r>
      <w:proofErr w:type="spellStart"/>
      <w:r>
        <w:rPr>
          <w:color w:val="000000"/>
        </w:rPr>
        <w:t>sneakerheads</w:t>
      </w:r>
      <w:proofErr w:type="spellEnd"/>
      <w:r>
        <w:rPr>
          <w:color w:val="000000"/>
        </w:rPr>
        <w:t xml:space="preserve">. This raises the prestige of the brand by creating artificial demand. Over-commercialisation is a risk, though, as scarcity can diminish authenticity if it comes across as manipulative, particularly to the </w:t>
      </w:r>
      <w:proofErr w:type="spellStart"/>
      <w:r>
        <w:rPr>
          <w:color w:val="000000"/>
        </w:rPr>
        <w:t>Gen</w:t>
      </w:r>
      <w:proofErr w:type="spellEnd"/>
      <w:r>
        <w:rPr>
          <w:color w:val="000000"/>
        </w:rPr>
        <w:t xml:space="preserve"> Z conscious consumers (Ha 2021).</w:t>
      </w:r>
    </w:p>
    <w:p w14:paraId="409B80E3" w14:textId="77777777" w:rsidR="0004338D" w:rsidRPr="00FC6BA6" w:rsidRDefault="0004338D" w:rsidP="00140A07">
      <w:pPr>
        <w:pStyle w:val="Heading1"/>
        <w:spacing w:line="360" w:lineRule="auto"/>
        <w:rPr>
          <w:sz w:val="28"/>
          <w:szCs w:val="28"/>
        </w:rPr>
      </w:pPr>
      <w:r w:rsidRPr="00FC6BA6">
        <w:rPr>
          <w:sz w:val="28"/>
          <w:szCs w:val="28"/>
        </w:rPr>
        <w:t>1.5.4 Promotion</w:t>
      </w:r>
      <w:r w:rsidRPr="00FC6BA6">
        <w:rPr>
          <w:rStyle w:val="apple-converted-space"/>
          <w:color w:val="000000"/>
          <w:sz w:val="28"/>
          <w:szCs w:val="28"/>
        </w:rPr>
        <w:t> </w:t>
      </w:r>
    </w:p>
    <w:p w14:paraId="28AC5BD5" w14:textId="5DDB5A4D" w:rsidR="0004338D" w:rsidRDefault="0004338D" w:rsidP="00140A07">
      <w:pPr>
        <w:pStyle w:val="NormalWeb"/>
        <w:spacing w:line="360" w:lineRule="auto"/>
        <w:rPr>
          <w:color w:val="000000"/>
        </w:rPr>
      </w:pPr>
      <w:r>
        <w:rPr>
          <w:color w:val="000000"/>
        </w:rPr>
        <w:t>Activities and communication tactics that raise consumer awareness and demand for the product are referred to as promotion. Public relations, sales promotions, personal selling, and other marketing communications channels are all included. "Effectively conveying the advantages of the product, building a favourable brand image, and convincing customers to buy are the goals" (John 2022). Nike uses creative, daring, and emotionally charged marketing techniques. Within this 7P variable, Nike prioritises online advertising and music videos that appeal to each division's target audiences, particularly the growing fashion scene and the increasing number of active women, as well as advertisements featuring well-known celebrity endorsers like Michael Jordan</w:t>
      </w:r>
      <w:r w:rsidR="0065358B">
        <w:rPr>
          <w:color w:val="000000"/>
        </w:rPr>
        <w:t xml:space="preserve">. </w:t>
      </w:r>
      <w:r>
        <w:rPr>
          <w:color w:val="000000"/>
        </w:rPr>
        <w:t>[Nike Inc. 2025]. However, Nike employs the concept of segmented communication by customising campaigns for categories like street fashion and women's sportswear, guaranteeing relevance to various target audiences. Given the growing economic influence of women in sportswear, this is especially crucial.</w:t>
      </w:r>
    </w:p>
    <w:p w14:paraId="774BCC46" w14:textId="77777777" w:rsidR="0004338D" w:rsidRPr="00FC6BA6" w:rsidRDefault="0004338D" w:rsidP="00140A07">
      <w:pPr>
        <w:pStyle w:val="Heading1"/>
        <w:spacing w:line="360" w:lineRule="auto"/>
        <w:rPr>
          <w:sz w:val="28"/>
          <w:szCs w:val="28"/>
        </w:rPr>
      </w:pPr>
      <w:r w:rsidRPr="00FC6BA6">
        <w:rPr>
          <w:sz w:val="28"/>
          <w:szCs w:val="28"/>
        </w:rPr>
        <w:t>1.5.5 People</w:t>
      </w:r>
    </w:p>
    <w:p w14:paraId="31E887BA" w14:textId="77777777" w:rsidR="0004338D" w:rsidRDefault="0004338D" w:rsidP="00140A07">
      <w:pPr>
        <w:pStyle w:val="NormalWeb"/>
        <w:spacing w:line="360" w:lineRule="auto"/>
        <w:rPr>
          <w:color w:val="000000"/>
        </w:rPr>
      </w:pPr>
      <w:r>
        <w:rPr>
          <w:color w:val="000000"/>
        </w:rPr>
        <w:t>By utilising human capital as a source of long-term competitive advantage, Nike's investment in Diversity &amp; Inclusion (D&amp;I) programmes, like Unconscious Bias Awareness training and Juneteenth events, is consistent with the company's resource-based view (RBV) (Barney 2021). This tactic improves employer branding, innovation, and employee retention, all of which are critical in the sportswear sector. Additionally, Nike's emphasis on worker safety, well-being, and assistance for disabled employees aligns with stakeholder theory, indicating accountability beyond shareholders (Freeman 2023 and Audrey 2025). By resolving previous disputes and appealing to customers and staff who respect social responsibility and brand alignment, this strategy helps reduce reputational risks and enhances employees' talents.</w:t>
      </w:r>
    </w:p>
    <w:p w14:paraId="40ABAC6F" w14:textId="77777777" w:rsidR="0004338D" w:rsidRPr="00C92F1F" w:rsidRDefault="0004338D" w:rsidP="00140A07">
      <w:pPr>
        <w:pStyle w:val="Heading1"/>
        <w:spacing w:line="360" w:lineRule="auto"/>
        <w:rPr>
          <w:sz w:val="28"/>
          <w:szCs w:val="28"/>
        </w:rPr>
      </w:pPr>
      <w:r w:rsidRPr="00C92F1F">
        <w:rPr>
          <w:sz w:val="28"/>
          <w:szCs w:val="28"/>
        </w:rPr>
        <w:lastRenderedPageBreak/>
        <w:t>1.5.6 Process</w:t>
      </w:r>
      <w:r w:rsidRPr="00C92F1F">
        <w:rPr>
          <w:rStyle w:val="apple-converted-space"/>
          <w:color w:val="000000"/>
          <w:sz w:val="28"/>
          <w:szCs w:val="28"/>
        </w:rPr>
        <w:t> </w:t>
      </w:r>
    </w:p>
    <w:p w14:paraId="1502EB34" w14:textId="77777777" w:rsidR="0004338D" w:rsidRDefault="0004338D" w:rsidP="00140A07">
      <w:pPr>
        <w:pStyle w:val="NormalWeb"/>
        <w:spacing w:line="360" w:lineRule="auto"/>
        <w:rPr>
          <w:color w:val="000000"/>
        </w:rPr>
      </w:pPr>
      <w:r>
        <w:rPr>
          <w:color w:val="000000"/>
        </w:rPr>
        <w:t>Nike's procedures are made to reduce waste at every stage of the product lifecycle, from conception and production to sale and, finally, recycling or return. Using lighter, higher-yield materials, improving pattern efficiency, decreasing manufacturing defects, and putting closed-loop recycling of manufacturing scrap materials into practice are all part of this systemic approach.</w:t>
      </w:r>
    </w:p>
    <w:p w14:paraId="2C05EB4E" w14:textId="77777777" w:rsidR="0004338D" w:rsidRPr="00C92F1F" w:rsidRDefault="0004338D" w:rsidP="00140A07">
      <w:pPr>
        <w:pStyle w:val="Heading1"/>
        <w:spacing w:line="360" w:lineRule="auto"/>
        <w:rPr>
          <w:sz w:val="28"/>
          <w:szCs w:val="28"/>
        </w:rPr>
      </w:pPr>
      <w:r w:rsidRPr="00C92F1F">
        <w:rPr>
          <w:sz w:val="28"/>
          <w:szCs w:val="28"/>
        </w:rPr>
        <w:t>1.5.7 Physical evidence</w:t>
      </w:r>
    </w:p>
    <w:p w14:paraId="7A20D8C3" w14:textId="0AF535E2" w:rsidR="0004338D" w:rsidRDefault="0004338D" w:rsidP="00140A07">
      <w:pPr>
        <w:pStyle w:val="NormalWeb"/>
        <w:spacing w:line="360" w:lineRule="auto"/>
        <w:rPr>
          <w:color w:val="000000"/>
        </w:rPr>
      </w:pPr>
      <w:r>
        <w:rPr>
          <w:color w:val="000000"/>
        </w:rPr>
        <w:t xml:space="preserve">Through its digital platforms and physical retail locations, Nike's brand identity is powerfully and instantly recognisable thanks to the iconic Swoosh logo. The Swoosh represents a symbol of athletic performance and is associated with brand equity (Goldman 2025). Its strategic implication is that Nike can leverage minimalistic design elements to evoke powerful emotional and cultural associations, reducing reliance on costly functional differentiation alone. Additionally, Nike's commitment to sustainability is further reinforced by the strategic repurposing of the "Sunburst" symbol, which was first developed in the 1970s and now visually represents the company's circular design philosophy and ongoing "Move to Zero" journey. Nike strategically uses its "Physical Evidence" as a direct manifestation of its core brand values, especially innovation and sustainability, rather than just for aesthetic appeal or practical utility [Nike, Inc. 2025]. </w:t>
      </w:r>
    </w:p>
    <w:p w14:paraId="5928B157" w14:textId="77777777" w:rsidR="0004338D" w:rsidRPr="00A869FB" w:rsidRDefault="0004338D" w:rsidP="00140A07">
      <w:pPr>
        <w:pStyle w:val="Heading1"/>
        <w:spacing w:line="360" w:lineRule="auto"/>
        <w:rPr>
          <w:sz w:val="28"/>
          <w:szCs w:val="28"/>
        </w:rPr>
      </w:pPr>
      <w:r w:rsidRPr="00A869FB">
        <w:rPr>
          <w:sz w:val="28"/>
          <w:szCs w:val="28"/>
        </w:rPr>
        <w:t>1. 1.6 How NIKE Targets Its Audiences</w:t>
      </w:r>
    </w:p>
    <w:p w14:paraId="0928443B" w14:textId="77777777" w:rsidR="0004338D" w:rsidRDefault="0004338D" w:rsidP="00140A07">
      <w:pPr>
        <w:pStyle w:val="NormalWeb"/>
        <w:spacing w:line="360" w:lineRule="auto"/>
        <w:rPr>
          <w:color w:val="000000"/>
        </w:rPr>
      </w:pPr>
      <w:r>
        <w:rPr>
          <w:color w:val="000000"/>
        </w:rPr>
        <w:t>Nike's innovative products and multi-channel strategy have established a strong reputation, catering to a diverse audience across various platforms and focusing on personalised digital communication.</w:t>
      </w:r>
    </w:p>
    <w:p w14:paraId="68CE34F1" w14:textId="77777777" w:rsidR="0004338D" w:rsidRPr="0012230B" w:rsidRDefault="0004338D" w:rsidP="00140A07">
      <w:pPr>
        <w:pStyle w:val="Heading1"/>
        <w:spacing w:line="360" w:lineRule="auto"/>
        <w:rPr>
          <w:sz w:val="28"/>
          <w:szCs w:val="28"/>
        </w:rPr>
      </w:pPr>
      <w:r w:rsidRPr="0012230B">
        <w:rPr>
          <w:sz w:val="28"/>
          <w:szCs w:val="28"/>
        </w:rPr>
        <w:t>1.6.1 Social Media</w:t>
      </w:r>
    </w:p>
    <w:p w14:paraId="49D1F384" w14:textId="27355F74" w:rsidR="0004338D" w:rsidRDefault="0004338D" w:rsidP="00140A07">
      <w:pPr>
        <w:pStyle w:val="NormalWeb"/>
        <w:spacing w:line="360" w:lineRule="auto"/>
        <w:rPr>
          <w:color w:val="000000"/>
        </w:rPr>
      </w:pPr>
      <w:r>
        <w:rPr>
          <w:color w:val="000000"/>
        </w:rPr>
        <w:t xml:space="preserve">Nike has made a strong presence on several social media sites, connecting with customers through Facebook, YouTube, Instagram, X, and TikTok, which has the largest following at roughly 50 million (Nike Inc., 2025). Real-time interaction, community development, and storytelling are the main focuses of the brand's social media strategy. Nike, for instance, uses </w:t>
      </w:r>
      <w:r>
        <w:rPr>
          <w:color w:val="000000"/>
        </w:rPr>
        <w:lastRenderedPageBreak/>
        <w:t xml:space="preserve">motivational content that highlights athletes' journeys and accomplishments using hashtags like #YouCantStopUs to promote an aspirational lifestyle to promote commitment and trust with customers, transforming them into advocates rather than inactive buyers. (Zheng 2022). However, its implications go beyond engagement to risk management. These sites boost brand accountability, enabling Nike to benefit from global visibility while facing scrutiny in real time. For example, campaigns like "Dream Crazy" had a lot of positive feedback, thereby increasing loyalty among the persuasive </w:t>
      </w:r>
      <w:proofErr w:type="spellStart"/>
      <w:r>
        <w:rPr>
          <w:color w:val="000000"/>
        </w:rPr>
        <w:t>Gen</w:t>
      </w:r>
      <w:proofErr w:type="spellEnd"/>
      <w:r>
        <w:rPr>
          <w:color w:val="000000"/>
        </w:rPr>
        <w:t xml:space="preserve"> Z buyers (</w:t>
      </w:r>
      <w:proofErr w:type="spellStart"/>
      <w:r>
        <w:rPr>
          <w:color w:val="000000"/>
        </w:rPr>
        <w:t>Paharia</w:t>
      </w:r>
      <w:proofErr w:type="spellEnd"/>
      <w:r>
        <w:rPr>
          <w:color w:val="000000"/>
        </w:rPr>
        <w:t xml:space="preserve"> 2020).</w:t>
      </w:r>
    </w:p>
    <w:p w14:paraId="1677F35C" w14:textId="77777777" w:rsidR="0004338D" w:rsidRPr="0012230B" w:rsidRDefault="0004338D" w:rsidP="00140A07">
      <w:pPr>
        <w:pStyle w:val="Heading1"/>
        <w:spacing w:line="360" w:lineRule="auto"/>
        <w:rPr>
          <w:sz w:val="28"/>
          <w:szCs w:val="28"/>
        </w:rPr>
      </w:pPr>
      <w:r w:rsidRPr="0012230B">
        <w:rPr>
          <w:sz w:val="28"/>
          <w:szCs w:val="28"/>
        </w:rPr>
        <w:t>1.6.2 Influencer Partnerships</w:t>
      </w:r>
    </w:p>
    <w:p w14:paraId="12BFD330" w14:textId="77777777" w:rsidR="0004338D" w:rsidRDefault="0004338D" w:rsidP="00140A07">
      <w:pPr>
        <w:pStyle w:val="NormalWeb"/>
        <w:spacing w:line="360" w:lineRule="auto"/>
        <w:rPr>
          <w:color w:val="000000"/>
        </w:rPr>
      </w:pPr>
      <w:r>
        <w:rPr>
          <w:color w:val="000000"/>
        </w:rPr>
        <w:t xml:space="preserve">Nike has used influencer marketing as a key tactic to reach specialised markets with a wide range of customer demographics. By partnering with well-known athletes, fitness instructors, and lifestyle influencers and providing athlete endorsement deals, Nike expands its audience and appeal. High-profile athletes like LeBron James, Serena Williams, and Michael Jordan have all signed with Nike in the past. These collaborations increase the brand's legitimacy and visibility, drawing in both casual and devoted sports fans to purchase the shoes—particularly </w:t>
      </w:r>
      <w:proofErr w:type="spellStart"/>
      <w:r>
        <w:rPr>
          <w:color w:val="000000"/>
        </w:rPr>
        <w:t>Gen</w:t>
      </w:r>
      <w:proofErr w:type="spellEnd"/>
      <w:r>
        <w:rPr>
          <w:color w:val="000000"/>
        </w:rPr>
        <w:t xml:space="preserve"> Z buyers who are inspired by these celebrities.</w:t>
      </w:r>
    </w:p>
    <w:p w14:paraId="641585D8" w14:textId="77777777" w:rsidR="0004338D" w:rsidRPr="0012230B" w:rsidRDefault="0004338D" w:rsidP="00140A07">
      <w:pPr>
        <w:pStyle w:val="Heading1"/>
        <w:spacing w:line="360" w:lineRule="auto"/>
        <w:rPr>
          <w:sz w:val="28"/>
          <w:szCs w:val="28"/>
        </w:rPr>
      </w:pPr>
      <w:r w:rsidRPr="0012230B">
        <w:rPr>
          <w:sz w:val="28"/>
          <w:szCs w:val="28"/>
        </w:rPr>
        <w:t>1.6.3 Content Marketing and Storytelling</w:t>
      </w:r>
    </w:p>
    <w:p w14:paraId="28BC8C28" w14:textId="483B05C5" w:rsidR="0004338D" w:rsidRDefault="0004338D" w:rsidP="00140A07">
      <w:pPr>
        <w:pStyle w:val="NormalWeb"/>
        <w:spacing w:line="360" w:lineRule="auto"/>
        <w:rPr>
          <w:color w:val="000000"/>
        </w:rPr>
      </w:pPr>
      <w:r>
        <w:rPr>
          <w:color w:val="000000"/>
        </w:rPr>
        <w:t>To connect with its audience's values and lifestyles, Nike uses content marketing to inspire and engage them (</w:t>
      </w:r>
      <w:proofErr w:type="spellStart"/>
      <w:r>
        <w:rPr>
          <w:color w:val="000000"/>
        </w:rPr>
        <w:t>Champaneri</w:t>
      </w:r>
      <w:proofErr w:type="spellEnd"/>
      <w:r>
        <w:rPr>
          <w:color w:val="000000"/>
        </w:rPr>
        <w:t xml:space="preserve"> and Jain 2021). This strategy encourages sentimental attachments to the brand and long-term customer loyalty, rather than just selling the products. Nike's use of documentaries and television shows has resulted in engaging video content, like the "Nike Training Club" app, which provides a variety of exercise regimens supervised by qualified trainers (</w:t>
      </w:r>
      <w:proofErr w:type="spellStart"/>
      <w:r>
        <w:rPr>
          <w:color w:val="000000"/>
        </w:rPr>
        <w:t>Zhavoronkova</w:t>
      </w:r>
      <w:proofErr w:type="spellEnd"/>
      <w:r>
        <w:rPr>
          <w:color w:val="000000"/>
        </w:rPr>
        <w:t xml:space="preserve"> 2021). This approach places a strong emphasis on usability and invites customers to interact with the product in ways other than just shopping. </w:t>
      </w:r>
    </w:p>
    <w:p w14:paraId="6459A874" w14:textId="77777777" w:rsidR="0004338D" w:rsidRPr="0012230B" w:rsidRDefault="0004338D" w:rsidP="00140A07">
      <w:pPr>
        <w:pStyle w:val="Heading1"/>
        <w:spacing w:line="360" w:lineRule="auto"/>
        <w:rPr>
          <w:sz w:val="28"/>
          <w:szCs w:val="28"/>
        </w:rPr>
      </w:pPr>
      <w:r w:rsidRPr="0012230B">
        <w:rPr>
          <w:sz w:val="28"/>
          <w:szCs w:val="28"/>
        </w:rPr>
        <w:t>1.6.4 Personalisation and Customisation</w:t>
      </w:r>
    </w:p>
    <w:p w14:paraId="5EA066BF" w14:textId="77777777" w:rsidR="0004338D" w:rsidRDefault="0004338D" w:rsidP="00140A07">
      <w:pPr>
        <w:pStyle w:val="NormalWeb"/>
        <w:spacing w:line="360" w:lineRule="auto"/>
        <w:rPr>
          <w:color w:val="000000"/>
        </w:rPr>
      </w:pPr>
      <w:r>
        <w:rPr>
          <w:color w:val="000000"/>
        </w:rPr>
        <w:t xml:space="preserve">To make sure that its marketing campaigns speak to people's tastes and lifestyles, Nike has also embraced technology to personalise the shopping experience. Regarding Nike by You, for instance, it is a platform that lets customers create shoes that are tailored to their tastes and style. It functions as a highly customised marketing tool that appeals to customers who </w:t>
      </w:r>
      <w:r>
        <w:rPr>
          <w:color w:val="000000"/>
        </w:rPr>
        <w:lastRenderedPageBreak/>
        <w:t>respect uniqueness. By leveraging consumer data and insights, Nike can customise its marketing messaging and product recommendations, fostering a sense of relevance and connection that appeals to everyone [Chen 2024].</w:t>
      </w:r>
    </w:p>
    <w:p w14:paraId="4A9289D9" w14:textId="77777777" w:rsidR="0004338D" w:rsidRPr="0012230B" w:rsidRDefault="0004338D" w:rsidP="00140A07">
      <w:pPr>
        <w:pStyle w:val="Heading1"/>
        <w:spacing w:line="360" w:lineRule="auto"/>
        <w:rPr>
          <w:sz w:val="28"/>
          <w:szCs w:val="28"/>
        </w:rPr>
      </w:pPr>
      <w:r w:rsidRPr="0012230B">
        <w:rPr>
          <w:sz w:val="28"/>
          <w:szCs w:val="28"/>
        </w:rPr>
        <w:t>1.7 Nike's Budgeting</w:t>
      </w:r>
    </w:p>
    <w:p w14:paraId="72BF2937" w14:textId="77777777" w:rsidR="0004338D" w:rsidRDefault="0004338D" w:rsidP="00140A07">
      <w:pPr>
        <w:pStyle w:val="NormalWeb"/>
        <w:spacing w:line="360" w:lineRule="auto"/>
        <w:rPr>
          <w:color w:val="000000"/>
        </w:rPr>
      </w:pPr>
      <w:r>
        <w:rPr>
          <w:color w:val="000000"/>
        </w:rPr>
        <w:t>Nike makes large investments in marketing because it understands how important it is to generate demand and preserve brand equity. For example, in FY25, Nike intends to reinvest almost $1 billion in consumer-facing activities, such as expanding its sports marketing portfolio and investing more in design, product development, and merchandising for major sports (Grace 2024).By focusing its marketing on sports and athletes, this investment demonstrates the company's dedication to "bold and clear" brand storytelling [Grace 2024]. Nike's price projections as of December 2024 were $93.01. This suggests a possible upside of $1.62, or 1.75%, when combined with the current share price of $92.72 and the anticipated dividend of $1.34. Even in cyclical markets, the company's strong operational foundation realised the upside potential, which was supported by substantial opportunities to sustain market leadership (</w:t>
      </w:r>
      <w:proofErr w:type="spellStart"/>
      <w:r>
        <w:rPr>
          <w:color w:val="000000"/>
        </w:rPr>
        <w:t>Chitu</w:t>
      </w:r>
      <w:proofErr w:type="spellEnd"/>
      <w:r>
        <w:rPr>
          <w:color w:val="000000"/>
        </w:rPr>
        <w:t xml:space="preserve"> 2024).</w:t>
      </w:r>
    </w:p>
    <w:p w14:paraId="2A9D0596" w14:textId="77777777" w:rsidR="0004338D" w:rsidRPr="004E35F9" w:rsidRDefault="0004338D" w:rsidP="00140A07">
      <w:pPr>
        <w:pStyle w:val="Heading1"/>
        <w:spacing w:line="360" w:lineRule="auto"/>
        <w:rPr>
          <w:sz w:val="28"/>
          <w:szCs w:val="28"/>
        </w:rPr>
      </w:pPr>
      <w:r w:rsidRPr="004E35F9">
        <w:rPr>
          <w:sz w:val="28"/>
          <w:szCs w:val="28"/>
        </w:rPr>
        <w:t>1.8 NIKE's Metrics and Control</w:t>
      </w:r>
    </w:p>
    <w:p w14:paraId="64EC26D4" w14:textId="77777777" w:rsidR="0004338D" w:rsidRDefault="0004338D" w:rsidP="00140A07">
      <w:pPr>
        <w:pStyle w:val="NormalWeb"/>
        <w:spacing w:line="360" w:lineRule="auto"/>
        <w:rPr>
          <w:color w:val="000000"/>
        </w:rPr>
      </w:pPr>
      <w:r>
        <w:rPr>
          <w:color w:val="000000"/>
        </w:rPr>
        <w:t>Nike uses a variety of metrics to evaluate the success of its campaigns and implements strategic control measures. Return on Investment (ROI), customer engagement, and conversion rates are important metrics, especially for marketing campaigns powered by AI. Nike uses Return on Investment (ROI), which measures the financial gains against the costs of various initiatives, to evaluate the efficacy of its marketing strategies and overall business objectives. [</w:t>
      </w:r>
      <w:proofErr w:type="spellStart"/>
      <w:r>
        <w:rPr>
          <w:color w:val="000000"/>
        </w:rPr>
        <w:t>Swetha</w:t>
      </w:r>
      <w:proofErr w:type="spellEnd"/>
      <w:r>
        <w:rPr>
          <w:color w:val="000000"/>
        </w:rPr>
        <w:t xml:space="preserve"> and others, 2024] These aid in their decision-making regarding future tactics and help them identify the most lucrative investments.</w:t>
      </w:r>
    </w:p>
    <w:p w14:paraId="529A7CF7" w14:textId="77777777" w:rsidR="0004338D" w:rsidRDefault="0004338D" w:rsidP="00140A07">
      <w:pPr>
        <w:pStyle w:val="NormalWeb"/>
        <w:spacing w:line="360" w:lineRule="auto"/>
        <w:rPr>
          <w:color w:val="000000"/>
        </w:rPr>
      </w:pPr>
      <w:r>
        <w:rPr>
          <w:color w:val="000000"/>
        </w:rPr>
        <w:t>ROI is also used to assess the effectiveness of its marketing initiatives, which include traditional advertising, social media, and digital marketing. [</w:t>
      </w:r>
      <w:proofErr w:type="spellStart"/>
      <w:r>
        <w:rPr>
          <w:color w:val="000000"/>
        </w:rPr>
        <w:t>Champaneri</w:t>
      </w:r>
      <w:proofErr w:type="spellEnd"/>
      <w:r>
        <w:rPr>
          <w:color w:val="000000"/>
        </w:rPr>
        <w:t xml:space="preserve"> 2024] To determine ROI, this entails monitoring key performance indicators (KPIs) such as click-through rates, conversion rates, and sales produced by campaigns. Nike can determine which product innovations are most effective at increasing sales and profitability by using ROI analysis. They can prioritise future product development efforts by weighing the revenue generated by </w:t>
      </w:r>
      <w:r>
        <w:rPr>
          <w:color w:val="000000"/>
        </w:rPr>
        <w:lastRenderedPageBreak/>
        <w:t>new products against the expenses incurred in their development and marketing [Childs et al. 2017]. Nike can make sure that its strategies are successful, efficient, and in line with its overarching objective of generating sustainable growth and shareholder value by closely observing and evaluating ROI across a range of business domains.</w:t>
      </w:r>
    </w:p>
    <w:p w14:paraId="0BB8E36E" w14:textId="77777777" w:rsidR="0004338D" w:rsidRPr="008D5A2C" w:rsidRDefault="0004338D" w:rsidP="00140A07">
      <w:pPr>
        <w:pStyle w:val="Heading1"/>
        <w:spacing w:line="360" w:lineRule="auto"/>
        <w:rPr>
          <w:sz w:val="28"/>
          <w:szCs w:val="28"/>
        </w:rPr>
      </w:pPr>
      <w:r w:rsidRPr="008D5A2C">
        <w:rPr>
          <w:sz w:val="28"/>
          <w:szCs w:val="28"/>
        </w:rPr>
        <w:t>1.9 Marketing Strategy Effectiveness &amp; Control</w:t>
      </w:r>
    </w:p>
    <w:p w14:paraId="4EF9A251" w14:textId="77777777" w:rsidR="0004338D" w:rsidRDefault="0004338D" w:rsidP="00140A07">
      <w:pPr>
        <w:pStyle w:val="NormalWeb"/>
        <w:spacing w:line="360" w:lineRule="auto"/>
        <w:rPr>
          <w:color w:val="000000"/>
        </w:rPr>
      </w:pPr>
      <w:r>
        <w:rPr>
          <w:color w:val="000000"/>
        </w:rPr>
        <w:t>Even though Nike has a long history of success, recent setbacks suggest room for development. The first drop in Nike Brand digital sales since 2015 occurred in fiscal year 2024, and in fiscal year 2025, there were consecutive quarterly drops of more than 20%. [Nike's 2025 DTC journey]. This was explained by a "weaker product pipeline", "reduced marketing investment" in broad brand campaigns, and being "too promotional" (dilution of premium brand positioning). Nike is making a major strategic reassessment in response. Rebuilding wholesale partnerships to regain market reach and shopper visibility, refocusing on full-price sales to restore its premium brand image and profitability, and making significant investments in core sports marketing, consumer-centric innovation, and daring brand campaigns to rekindle excitement and cultural relevance are all part of this strategy. [</w:t>
      </w:r>
      <w:proofErr w:type="spellStart"/>
      <w:r>
        <w:rPr>
          <w:color w:val="000000"/>
        </w:rPr>
        <w:t>Camarao</w:t>
      </w:r>
      <w:proofErr w:type="spellEnd"/>
      <w:r>
        <w:rPr>
          <w:color w:val="000000"/>
        </w:rPr>
        <w:t>, 2021]</w:t>
      </w:r>
    </w:p>
    <w:p w14:paraId="59D4CF79" w14:textId="77777777" w:rsidR="0004338D" w:rsidRDefault="0004338D" w:rsidP="00140A07">
      <w:pPr>
        <w:pStyle w:val="NormalWeb"/>
        <w:spacing w:line="360" w:lineRule="auto"/>
        <w:rPr>
          <w:color w:val="000000"/>
        </w:rPr>
      </w:pPr>
      <w:r>
        <w:rPr>
          <w:color w:val="000000"/>
        </w:rPr>
        <w:t>Nike's "Move to Zero" initiative is part of their sustainability control strategy. It has set specific goals for 2025 in the areas of carbon, waste, water, and chemistry, and its Impact Reports [</w:t>
      </w:r>
      <w:proofErr w:type="spellStart"/>
      <w:r>
        <w:rPr>
          <w:color w:val="000000"/>
        </w:rPr>
        <w:t>Asghar</w:t>
      </w:r>
      <w:proofErr w:type="spellEnd"/>
      <w:r>
        <w:rPr>
          <w:color w:val="000000"/>
        </w:rPr>
        <w:t xml:space="preserve"> 2023] highlight their progress. However, challenges remain in fully achieving all targets and transparently reporting Scope 3 emissions and waste management data.</w:t>
      </w:r>
    </w:p>
    <w:p w14:paraId="3038B8F7" w14:textId="77777777" w:rsidR="000743AF" w:rsidRDefault="000743AF" w:rsidP="00140A07">
      <w:pPr>
        <w:pStyle w:val="Heading1"/>
        <w:spacing w:line="360" w:lineRule="auto"/>
        <w:rPr>
          <w:sz w:val="28"/>
          <w:szCs w:val="28"/>
        </w:rPr>
      </w:pPr>
    </w:p>
    <w:p w14:paraId="480A7153" w14:textId="77777777" w:rsidR="000743AF" w:rsidRDefault="000743AF" w:rsidP="00140A07">
      <w:pPr>
        <w:pStyle w:val="Heading1"/>
        <w:spacing w:line="360" w:lineRule="auto"/>
        <w:rPr>
          <w:sz w:val="28"/>
          <w:szCs w:val="28"/>
        </w:rPr>
      </w:pPr>
    </w:p>
    <w:p w14:paraId="54282AD3" w14:textId="6B7D7BFC" w:rsidR="0004338D" w:rsidRPr="008D5A2C" w:rsidRDefault="0004338D" w:rsidP="00140A07">
      <w:pPr>
        <w:pStyle w:val="Heading1"/>
        <w:spacing w:line="360" w:lineRule="auto"/>
        <w:rPr>
          <w:sz w:val="28"/>
          <w:szCs w:val="28"/>
        </w:rPr>
      </w:pPr>
      <w:r w:rsidRPr="008D5A2C">
        <w:rPr>
          <w:sz w:val="28"/>
          <w:szCs w:val="28"/>
        </w:rPr>
        <w:t>Task 2:</w:t>
      </w:r>
    </w:p>
    <w:p w14:paraId="23FFC0A3" w14:textId="77777777" w:rsidR="0004338D" w:rsidRPr="008D5A2C" w:rsidRDefault="0004338D" w:rsidP="00140A07">
      <w:pPr>
        <w:pStyle w:val="Heading1"/>
        <w:spacing w:line="360" w:lineRule="auto"/>
        <w:rPr>
          <w:sz w:val="28"/>
          <w:szCs w:val="28"/>
        </w:rPr>
      </w:pPr>
      <w:r w:rsidRPr="008D5A2C">
        <w:rPr>
          <w:sz w:val="28"/>
          <w:szCs w:val="28"/>
        </w:rPr>
        <w:t>Conclusion: Addressing Shortcomings of Nike's Marketing Strategy</w:t>
      </w:r>
    </w:p>
    <w:p w14:paraId="258DFAD8" w14:textId="77777777" w:rsidR="0004338D" w:rsidRDefault="0004338D" w:rsidP="00140A07">
      <w:pPr>
        <w:pStyle w:val="NormalWeb"/>
        <w:spacing w:line="360" w:lineRule="auto"/>
        <w:rPr>
          <w:color w:val="000000"/>
        </w:rPr>
      </w:pPr>
      <w:r>
        <w:rPr>
          <w:color w:val="000000"/>
        </w:rPr>
        <w:t>Several significant flaws in Nike's marketing strategy are revealed by the critical evaluation, especially when considering sustainability and changing consumer expectations.</w:t>
      </w:r>
    </w:p>
    <w:p w14:paraId="52DCEAD6" w14:textId="77777777" w:rsidR="0004338D" w:rsidRDefault="0004338D" w:rsidP="00140A07">
      <w:pPr>
        <w:pStyle w:val="NormalWeb"/>
        <w:spacing w:line="360" w:lineRule="auto"/>
        <w:rPr>
          <w:color w:val="000000"/>
        </w:rPr>
      </w:pPr>
      <w:r>
        <w:rPr>
          <w:color w:val="000000"/>
        </w:rPr>
        <w:t>* Despite Nike's substantial investments in sustainability initiatives such as "Move to Zero" and the utilisation of recycled materials, the company still faces widespread consumer scepticism and has been the target of class-action lawsuits and accusations of "greenwashing". Nike's sustainability claims are viewed by many customers as "more marketing than genuine commitment". Even sincere attempts become less successful because of the erosion of brand loyalty and trust. This mistrust is exacerbated by the absence of thorough Scope 3 emissions reporting and waste management transparency (</w:t>
      </w:r>
      <w:proofErr w:type="spellStart"/>
      <w:r>
        <w:rPr>
          <w:color w:val="000000"/>
        </w:rPr>
        <w:t>Diandra</w:t>
      </w:r>
      <w:proofErr w:type="spellEnd"/>
      <w:r>
        <w:rPr>
          <w:color w:val="000000"/>
        </w:rPr>
        <w:t xml:space="preserve"> 2024).</w:t>
      </w:r>
    </w:p>
    <w:p w14:paraId="002A00B1" w14:textId="77777777" w:rsidR="0004338D" w:rsidRDefault="0004338D" w:rsidP="00140A07">
      <w:pPr>
        <w:pStyle w:val="NormalWeb"/>
        <w:spacing w:line="360" w:lineRule="auto"/>
        <w:rPr>
          <w:color w:val="000000"/>
        </w:rPr>
      </w:pPr>
      <w:r>
        <w:rPr>
          <w:color w:val="000000"/>
        </w:rPr>
        <w:t>* Dilution of Premium Brand Positioning: Nike's premium brand image has been weakened by its recent over-reliance on sales and promotions, which is the result of excess inventory and a "weaker product pipeline". Customers may view the brand as less exclusive or inventive, which has a direct effect on the marketing department's capacity to maintain brand value and command higher prices.</w:t>
      </w:r>
      <w:r>
        <w:rPr>
          <w:rStyle w:val="apple-converted-space"/>
          <w:color w:val="000000"/>
        </w:rPr>
        <w:t> </w:t>
      </w:r>
    </w:p>
    <w:p w14:paraId="66693DD2" w14:textId="77777777" w:rsidR="0004338D" w:rsidRDefault="0004338D" w:rsidP="00140A07">
      <w:pPr>
        <w:pStyle w:val="NormalWeb"/>
        <w:spacing w:line="360" w:lineRule="auto"/>
        <w:rPr>
          <w:color w:val="000000"/>
        </w:rPr>
      </w:pPr>
      <w:r>
        <w:rPr>
          <w:color w:val="000000"/>
        </w:rPr>
        <w:t>* Attitude-Behaviour Gap: Despite consumers' increasing desire for sustainable products and their readiness to pay more, there is a notable "attitude-behaviour gap" in place. This disparity is frequently brought on by a lack of confidence in sustainability claims, ignorance, restricted availability, and increased expenses. This gap has not been entirely closed by Nike's marketing, which finds it difficult to translate favourable sentiments into recurring purchases of its eco-friendly products.</w:t>
      </w:r>
    </w:p>
    <w:p w14:paraId="6E7591FB" w14:textId="77777777" w:rsidR="0004338D" w:rsidRDefault="0004338D" w:rsidP="00140A07">
      <w:pPr>
        <w:pStyle w:val="NormalWeb"/>
        <w:spacing w:line="360" w:lineRule="auto"/>
        <w:rPr>
          <w:color w:val="000000"/>
        </w:rPr>
      </w:pPr>
      <w:r>
        <w:rPr>
          <w:color w:val="000000"/>
        </w:rPr>
        <w:t xml:space="preserve">These shortcomings are interconnected, demonstrating that marketing effectiveness is deeply tied to operational integrity and transparent communication. A perceived disconnect between </w:t>
      </w:r>
      <w:r>
        <w:rPr>
          <w:color w:val="000000"/>
        </w:rPr>
        <w:lastRenderedPageBreak/>
        <w:t>Nike's aspirational marketing claims and its actual performance in sustainability and ethical practices directly impacts consumer trust and brand loyalty.</w:t>
      </w:r>
    </w:p>
    <w:p w14:paraId="2E991A2E" w14:textId="77777777" w:rsidR="00B852DD" w:rsidRDefault="00B852DD" w:rsidP="00140A07">
      <w:pPr>
        <w:pStyle w:val="NormalWeb"/>
        <w:spacing w:line="360" w:lineRule="auto"/>
        <w:rPr>
          <w:color w:val="000000"/>
        </w:rPr>
      </w:pPr>
    </w:p>
    <w:p w14:paraId="60C766FA" w14:textId="77777777" w:rsidR="00B852DD" w:rsidRDefault="00B852DD" w:rsidP="00140A07">
      <w:pPr>
        <w:pStyle w:val="NormalWeb"/>
        <w:spacing w:line="360" w:lineRule="auto"/>
        <w:rPr>
          <w:color w:val="000000"/>
        </w:rPr>
      </w:pPr>
    </w:p>
    <w:p w14:paraId="40EDEDC8" w14:textId="77777777" w:rsidR="00B852DD" w:rsidRDefault="00B852DD" w:rsidP="00140A07">
      <w:pPr>
        <w:pStyle w:val="NormalWeb"/>
        <w:spacing w:line="360" w:lineRule="auto"/>
        <w:rPr>
          <w:color w:val="000000"/>
        </w:rPr>
      </w:pPr>
    </w:p>
    <w:p w14:paraId="4C0988A4" w14:textId="77777777" w:rsidR="00B852DD" w:rsidRDefault="00B852DD" w:rsidP="00140A07">
      <w:pPr>
        <w:pStyle w:val="NormalWeb"/>
        <w:spacing w:line="360" w:lineRule="auto"/>
        <w:rPr>
          <w:color w:val="000000"/>
        </w:rPr>
      </w:pPr>
    </w:p>
    <w:p w14:paraId="3E004D6E" w14:textId="77777777" w:rsidR="00B852DD" w:rsidRDefault="00B852DD" w:rsidP="00140A07">
      <w:pPr>
        <w:pStyle w:val="NormalWeb"/>
        <w:spacing w:line="360" w:lineRule="auto"/>
        <w:rPr>
          <w:color w:val="000000"/>
        </w:rPr>
      </w:pPr>
    </w:p>
    <w:p w14:paraId="2913E552" w14:textId="77777777" w:rsidR="00B852DD" w:rsidRDefault="00B852DD" w:rsidP="00140A07">
      <w:pPr>
        <w:pStyle w:val="NormalWeb"/>
        <w:spacing w:line="360" w:lineRule="auto"/>
        <w:rPr>
          <w:color w:val="000000"/>
        </w:rPr>
      </w:pPr>
    </w:p>
    <w:p w14:paraId="760C657E" w14:textId="77777777" w:rsidR="00B852DD" w:rsidRDefault="00B852DD" w:rsidP="00140A07">
      <w:pPr>
        <w:pStyle w:val="NormalWeb"/>
        <w:spacing w:line="360" w:lineRule="auto"/>
        <w:rPr>
          <w:color w:val="000000"/>
        </w:rPr>
      </w:pPr>
    </w:p>
    <w:p w14:paraId="5E7A009B" w14:textId="77777777" w:rsidR="00B852DD" w:rsidRDefault="00B852DD" w:rsidP="00140A07">
      <w:pPr>
        <w:pStyle w:val="NormalWeb"/>
        <w:spacing w:line="360" w:lineRule="auto"/>
        <w:rPr>
          <w:color w:val="000000"/>
        </w:rPr>
      </w:pPr>
    </w:p>
    <w:p w14:paraId="2F6E399A" w14:textId="549E784D" w:rsidR="0004338D" w:rsidRPr="0011740E" w:rsidRDefault="0004338D" w:rsidP="00140A07">
      <w:pPr>
        <w:pStyle w:val="Heading1"/>
        <w:spacing w:line="360" w:lineRule="auto"/>
        <w:rPr>
          <w:sz w:val="28"/>
          <w:szCs w:val="28"/>
        </w:rPr>
      </w:pPr>
      <w:r w:rsidRPr="0011740E">
        <w:rPr>
          <w:sz w:val="28"/>
          <w:szCs w:val="28"/>
        </w:rPr>
        <w:t>Task 3:</w:t>
      </w:r>
    </w:p>
    <w:p w14:paraId="32A4A6AF" w14:textId="77777777" w:rsidR="0004338D" w:rsidRPr="0011740E" w:rsidRDefault="0004338D" w:rsidP="00140A07">
      <w:pPr>
        <w:pStyle w:val="Heading1"/>
        <w:spacing w:line="360" w:lineRule="auto"/>
        <w:rPr>
          <w:sz w:val="28"/>
          <w:szCs w:val="28"/>
        </w:rPr>
      </w:pPr>
      <w:r w:rsidRPr="0011740E">
        <w:rPr>
          <w:sz w:val="28"/>
          <w:szCs w:val="28"/>
        </w:rPr>
        <w:t>Recommendations for Improving Nike's Marketing Strategy</w:t>
      </w:r>
    </w:p>
    <w:p w14:paraId="35BCBC25" w14:textId="77777777" w:rsidR="0004338D" w:rsidRPr="0011740E" w:rsidRDefault="0004338D" w:rsidP="00140A07">
      <w:pPr>
        <w:pStyle w:val="NormalWeb"/>
        <w:spacing w:line="360" w:lineRule="auto"/>
        <w:rPr>
          <w:b/>
          <w:bCs/>
          <w:color w:val="000000"/>
        </w:rPr>
      </w:pPr>
      <w:r w:rsidRPr="0011740E">
        <w:rPr>
          <w:b/>
          <w:bCs/>
          <w:color w:val="000000"/>
        </w:rPr>
        <w:t>Create Verifiable Green Marketing and Radical Transparency</w:t>
      </w:r>
      <w:r w:rsidRPr="0011740E">
        <w:rPr>
          <w:rStyle w:val="apple-converted-space"/>
          <w:b/>
          <w:bCs/>
          <w:color w:val="000000"/>
        </w:rPr>
        <w:t> </w:t>
      </w:r>
    </w:p>
    <w:p w14:paraId="248AB2EE" w14:textId="77777777" w:rsidR="0004338D" w:rsidRDefault="0004338D" w:rsidP="00140A07">
      <w:pPr>
        <w:pStyle w:val="NormalWeb"/>
        <w:spacing w:line="360" w:lineRule="auto"/>
        <w:rPr>
          <w:color w:val="000000"/>
        </w:rPr>
      </w:pPr>
      <w:r>
        <w:rPr>
          <w:color w:val="000000"/>
        </w:rPr>
        <w:t>Use blockchain technology to trace the supply chain from start to finish for important sustainable product lines. Customers would be able to access verifiable information about the origins of materials, production methods, and environmental impact by scanning a QR code on a product. Broad "sustainable" claims should give way to detailed, fact-based narratives about quantifiable, specific impacts (e.g., "This shoe saved X plastic bottles").</w:t>
      </w:r>
    </w:p>
    <w:p w14:paraId="77FF25FB" w14:textId="77777777" w:rsidR="0004338D" w:rsidRPr="0011740E" w:rsidRDefault="0004338D" w:rsidP="00140A07">
      <w:pPr>
        <w:pStyle w:val="NormalWeb"/>
        <w:spacing w:line="360" w:lineRule="auto"/>
        <w:rPr>
          <w:b/>
          <w:bCs/>
          <w:color w:val="000000"/>
        </w:rPr>
      </w:pPr>
      <w:r w:rsidRPr="0011740E">
        <w:rPr>
          <w:b/>
          <w:bCs/>
          <w:color w:val="000000"/>
        </w:rPr>
        <w:t>Increase Supply Chain Ethical Accountability and Share Social Impact</w:t>
      </w:r>
      <w:r w:rsidRPr="0011740E">
        <w:rPr>
          <w:rStyle w:val="apple-converted-space"/>
          <w:b/>
          <w:bCs/>
          <w:color w:val="000000"/>
        </w:rPr>
        <w:t> </w:t>
      </w:r>
    </w:p>
    <w:p w14:paraId="12610001" w14:textId="77777777" w:rsidR="0004338D" w:rsidRDefault="0004338D" w:rsidP="00140A07">
      <w:pPr>
        <w:pStyle w:val="NormalWeb"/>
        <w:spacing w:line="360" w:lineRule="auto"/>
        <w:rPr>
          <w:color w:val="000000"/>
        </w:rPr>
      </w:pPr>
      <w:r>
        <w:rPr>
          <w:color w:val="000000"/>
        </w:rPr>
        <w:t xml:space="preserve">By aggressively re-establishing contact with and providing complete support to independent labour rights organisations (like the Worker Rights Consortium) for external supplier factory audits and monitoring. Publicly convey thorough, transparent procedures for resolving labour and human rights abuses; this goes beyond simply releasing lists of factories and includes </w:t>
      </w:r>
      <w:r>
        <w:rPr>
          <w:color w:val="000000"/>
        </w:rPr>
        <w:lastRenderedPageBreak/>
        <w:t>showcasing real progress. To build emotional bonds and restore trust, marketing should tell genuine tales of how Nike's ethical sourcing benefits communities and employees.</w:t>
      </w:r>
    </w:p>
    <w:p w14:paraId="2E49D68B" w14:textId="77777777" w:rsidR="0004338D" w:rsidRPr="0011740E" w:rsidRDefault="0004338D" w:rsidP="00140A07">
      <w:pPr>
        <w:pStyle w:val="NormalWeb"/>
        <w:spacing w:line="360" w:lineRule="auto"/>
        <w:rPr>
          <w:b/>
          <w:bCs/>
          <w:color w:val="000000"/>
        </w:rPr>
      </w:pPr>
      <w:r w:rsidRPr="0011740E">
        <w:rPr>
          <w:b/>
          <w:bCs/>
          <w:color w:val="000000"/>
        </w:rPr>
        <w:t>Rejuvenate Premium Positioning with Originality and Genuine Narration</w:t>
      </w:r>
      <w:r w:rsidRPr="0011740E">
        <w:rPr>
          <w:rStyle w:val="apple-converted-space"/>
          <w:b/>
          <w:bCs/>
          <w:color w:val="000000"/>
        </w:rPr>
        <w:t> </w:t>
      </w:r>
    </w:p>
    <w:p w14:paraId="61B86477" w14:textId="77777777" w:rsidR="0004338D" w:rsidRDefault="0004338D" w:rsidP="00140A07">
      <w:pPr>
        <w:pStyle w:val="NormalWeb"/>
        <w:spacing w:line="360" w:lineRule="auto"/>
        <w:rPr>
          <w:color w:val="000000"/>
        </w:rPr>
      </w:pPr>
      <w:r>
        <w:rPr>
          <w:color w:val="000000"/>
        </w:rPr>
        <w:t>Give top priority to funding a strong pipeline of genuinely innovative, customer-focused products where sustainability is a core component rather than an afterthought. Marketing should emphasise "newness and innovation" that naturally lessens the impact on the environment, like fully circular designs or advanced biodegradable materials. Campaigns that highlight performance and planet-first thinking should tell gripping tales of athletes using sustainable products to achieve greatness. Restore the premium brand image by reducing your reliance on excessive discounting.</w:t>
      </w:r>
    </w:p>
    <w:p w14:paraId="52EB5078" w14:textId="77777777" w:rsidR="0011740E" w:rsidRDefault="0011740E" w:rsidP="00140A07">
      <w:pPr>
        <w:pStyle w:val="NormalWeb"/>
        <w:spacing w:line="360" w:lineRule="auto"/>
        <w:rPr>
          <w:color w:val="000000"/>
        </w:rPr>
      </w:pPr>
    </w:p>
    <w:p w14:paraId="10B4A2FD" w14:textId="77777777" w:rsidR="0011740E" w:rsidRDefault="0011740E" w:rsidP="00140A07">
      <w:pPr>
        <w:pStyle w:val="NormalWeb"/>
        <w:spacing w:line="360" w:lineRule="auto"/>
        <w:rPr>
          <w:color w:val="000000"/>
        </w:rPr>
      </w:pPr>
    </w:p>
    <w:p w14:paraId="55B5D418" w14:textId="5EE4916E" w:rsidR="0011740E" w:rsidRDefault="000743AF" w:rsidP="00140A07">
      <w:pPr>
        <w:pStyle w:val="NormalWeb"/>
        <w:spacing w:line="360" w:lineRule="auto"/>
        <w:rPr>
          <w:color w:val="000000"/>
        </w:rPr>
      </w:pPr>
      <w:r>
        <w:rPr>
          <w:rStyle w:val="EndnoteReference"/>
          <w:color w:val="000000"/>
        </w:rPr>
        <w:endnoteReference w:id="1"/>
      </w:r>
    </w:p>
    <w:p w14:paraId="19237D09" w14:textId="77777777" w:rsidR="0011740E" w:rsidRDefault="0011740E" w:rsidP="00140A07">
      <w:pPr>
        <w:pStyle w:val="NormalWeb"/>
        <w:spacing w:line="360" w:lineRule="auto"/>
        <w:rPr>
          <w:color w:val="000000"/>
        </w:rPr>
      </w:pPr>
    </w:p>
    <w:p w14:paraId="79F31E7D" w14:textId="3B968971" w:rsidR="0004338D" w:rsidRPr="0011740E" w:rsidRDefault="0004338D" w:rsidP="0011740E">
      <w:pPr>
        <w:pStyle w:val="Heading1"/>
        <w:rPr>
          <w:sz w:val="28"/>
          <w:szCs w:val="28"/>
        </w:rPr>
      </w:pPr>
      <w:r w:rsidRPr="0011740E">
        <w:rPr>
          <w:sz w:val="28"/>
          <w:szCs w:val="28"/>
        </w:rPr>
        <w:t>Reference</w:t>
      </w:r>
      <w:r w:rsidRPr="0011740E">
        <w:rPr>
          <w:rStyle w:val="apple-converted-space"/>
          <w:color w:val="000000"/>
          <w:sz w:val="28"/>
          <w:szCs w:val="28"/>
        </w:rPr>
        <w:t> </w:t>
      </w:r>
    </w:p>
    <w:p w14:paraId="7EE5ABE0" w14:textId="77777777" w:rsidR="0004338D" w:rsidRDefault="0004338D">
      <w:pPr>
        <w:pStyle w:val="NormalWeb"/>
        <w:rPr>
          <w:color w:val="000000"/>
        </w:rPr>
      </w:pPr>
      <w:r>
        <w:rPr>
          <w:color w:val="000000"/>
        </w:rPr>
        <w:t>1. "You can't stop us." Available at https://www.nike.com/you-cant-stop-us</w:t>
      </w:r>
    </w:p>
    <w:p w14:paraId="4BFFA3FD" w14:textId="77777777" w:rsidR="0004338D" w:rsidRDefault="0004338D">
      <w:pPr>
        <w:pStyle w:val="NormalWeb"/>
        <w:rPr>
          <w:color w:val="000000"/>
        </w:rPr>
      </w:pPr>
      <w:r>
        <w:rPr>
          <w:color w:val="000000"/>
        </w:rPr>
        <w:t>2. Adrian, P. (2012), An Introduction to Marketing. Theory and Practice. (Third Edition): Oxford University Press.</w:t>
      </w:r>
      <w:r>
        <w:rPr>
          <w:rStyle w:val="apple-converted-space"/>
          <w:color w:val="000000"/>
        </w:rPr>
        <w:t> </w:t>
      </w:r>
    </w:p>
    <w:p w14:paraId="2943053E" w14:textId="77777777" w:rsidR="0004338D" w:rsidRDefault="0004338D">
      <w:pPr>
        <w:pStyle w:val="NormalWeb"/>
        <w:rPr>
          <w:color w:val="000000"/>
        </w:rPr>
      </w:pPr>
      <w:r>
        <w:rPr>
          <w:color w:val="000000"/>
        </w:rPr>
        <w:t xml:space="preserve">3. </w:t>
      </w:r>
      <w:proofErr w:type="spellStart"/>
      <w:r>
        <w:rPr>
          <w:color w:val="000000"/>
        </w:rPr>
        <w:t>Alizadeh</w:t>
      </w:r>
      <w:proofErr w:type="spellEnd"/>
      <w:r>
        <w:rPr>
          <w:color w:val="000000"/>
        </w:rPr>
        <w:t xml:space="preserve">, L., </w:t>
      </w:r>
      <w:proofErr w:type="spellStart"/>
      <w:r>
        <w:rPr>
          <w:color w:val="000000"/>
        </w:rPr>
        <w:t>Liscio</w:t>
      </w:r>
      <w:proofErr w:type="spellEnd"/>
      <w:r>
        <w:rPr>
          <w:color w:val="000000"/>
        </w:rPr>
        <w:t xml:space="preserve">, M.C., and </w:t>
      </w:r>
      <w:proofErr w:type="spellStart"/>
      <w:r>
        <w:rPr>
          <w:color w:val="000000"/>
        </w:rPr>
        <w:t>Sospiro</w:t>
      </w:r>
      <w:proofErr w:type="spellEnd"/>
      <w:r>
        <w:rPr>
          <w:color w:val="000000"/>
        </w:rPr>
        <w:t>, P., 2024. The phenomenon of greenwashing in the fashion industry: A conceptual framework. Sustainable Chemistry and Pharmacy, 37, p.101416.</w:t>
      </w:r>
    </w:p>
    <w:p w14:paraId="0B2CD752" w14:textId="77777777" w:rsidR="0004338D" w:rsidRDefault="0004338D">
      <w:pPr>
        <w:pStyle w:val="NormalWeb"/>
        <w:rPr>
          <w:color w:val="000000"/>
        </w:rPr>
      </w:pPr>
      <w:r>
        <w:rPr>
          <w:color w:val="000000"/>
        </w:rPr>
        <w:t>4. Audrey, A. (2025), Nike Corporate Social Responsibility (CSR) and Sustainability. (Online). Available at https://www.thomasnet.com/insights/nike-csr/(Access: 10 July 2025).</w:t>
      </w:r>
    </w:p>
    <w:p w14:paraId="524D1651" w14:textId="77777777" w:rsidR="0004338D" w:rsidRDefault="0004338D">
      <w:pPr>
        <w:pStyle w:val="NormalWeb"/>
        <w:rPr>
          <w:color w:val="000000"/>
        </w:rPr>
      </w:pPr>
      <w:r>
        <w:rPr>
          <w:color w:val="000000"/>
        </w:rPr>
        <w:t xml:space="preserve">5. </w:t>
      </w:r>
      <w:proofErr w:type="spellStart"/>
      <w:r>
        <w:rPr>
          <w:color w:val="000000"/>
        </w:rPr>
        <w:t>Badhwar</w:t>
      </w:r>
      <w:proofErr w:type="spellEnd"/>
      <w:r>
        <w:rPr>
          <w:color w:val="000000"/>
        </w:rPr>
        <w:t xml:space="preserve">, A., Islam, S., Tan, C.S.L., </w:t>
      </w:r>
      <w:proofErr w:type="spellStart"/>
      <w:r>
        <w:rPr>
          <w:color w:val="000000"/>
        </w:rPr>
        <w:t>Panwar</w:t>
      </w:r>
      <w:proofErr w:type="spellEnd"/>
      <w:r>
        <w:rPr>
          <w:color w:val="000000"/>
        </w:rPr>
        <w:t xml:space="preserve">, T., </w:t>
      </w:r>
      <w:proofErr w:type="spellStart"/>
      <w:r>
        <w:rPr>
          <w:color w:val="000000"/>
        </w:rPr>
        <w:t>Wigley</w:t>
      </w:r>
      <w:proofErr w:type="spellEnd"/>
      <w:r>
        <w:rPr>
          <w:color w:val="000000"/>
        </w:rPr>
        <w:t xml:space="preserve">, S. and </w:t>
      </w:r>
      <w:proofErr w:type="spellStart"/>
      <w:r>
        <w:rPr>
          <w:color w:val="000000"/>
        </w:rPr>
        <w:t>Nayak</w:t>
      </w:r>
      <w:proofErr w:type="spellEnd"/>
      <w:r>
        <w:rPr>
          <w:color w:val="000000"/>
        </w:rPr>
        <w:t>, R., 2024. Unravelling green marketing and greenwashing: A systematic review in the context of the fashion and textiles industry. Sustainability, 16(7), p.2738.</w:t>
      </w:r>
    </w:p>
    <w:p w14:paraId="725DFDBC" w14:textId="77777777" w:rsidR="0004338D" w:rsidRDefault="0004338D">
      <w:pPr>
        <w:pStyle w:val="NormalWeb"/>
        <w:rPr>
          <w:color w:val="000000"/>
        </w:rPr>
      </w:pPr>
      <w:r>
        <w:rPr>
          <w:color w:val="000000"/>
        </w:rPr>
        <w:t xml:space="preserve">6. Barney, J., </w:t>
      </w:r>
      <w:proofErr w:type="spellStart"/>
      <w:r>
        <w:rPr>
          <w:color w:val="000000"/>
        </w:rPr>
        <w:t>Ketchen</w:t>
      </w:r>
      <w:proofErr w:type="spellEnd"/>
      <w:r>
        <w:rPr>
          <w:color w:val="000000"/>
        </w:rPr>
        <w:t xml:space="preserve"> Jr, D., and Wright, M., (2021), Resource-based theory and the value creation framework. Journal of Management, 47(7), pp. 1936-1955.</w:t>
      </w:r>
    </w:p>
    <w:p w14:paraId="1ADC0D1C" w14:textId="77777777" w:rsidR="0004338D" w:rsidRDefault="0004338D">
      <w:pPr>
        <w:pStyle w:val="NormalWeb"/>
        <w:rPr>
          <w:color w:val="000000"/>
        </w:rPr>
      </w:pPr>
      <w:r>
        <w:rPr>
          <w:color w:val="000000"/>
        </w:rPr>
        <w:lastRenderedPageBreak/>
        <w:t xml:space="preserve">7. </w:t>
      </w:r>
      <w:proofErr w:type="spellStart"/>
      <w:r>
        <w:rPr>
          <w:color w:val="000000"/>
        </w:rPr>
        <w:t>Blakeman</w:t>
      </w:r>
      <w:proofErr w:type="spellEnd"/>
      <w:r>
        <w:rPr>
          <w:color w:val="000000"/>
        </w:rPr>
        <w:t>, R. (2023), Integrated marketing communication: creative strategy from idea to implementation: Bloomsbury Publishing PLC.</w:t>
      </w:r>
    </w:p>
    <w:p w14:paraId="06EFAFBC" w14:textId="77777777" w:rsidR="0004338D" w:rsidRDefault="0004338D">
      <w:pPr>
        <w:pStyle w:val="NormalWeb"/>
        <w:rPr>
          <w:color w:val="000000"/>
        </w:rPr>
      </w:pPr>
      <w:r>
        <w:rPr>
          <w:color w:val="000000"/>
        </w:rPr>
        <w:t>8. Broussard-Goldsmith, A., 2024. Brand Assessment of the Adaptation of Nike to New Consumer Trends. Open Journal of Business and Management, 12(6), pp.4020-4035. The</w:t>
      </w:r>
      <w:r>
        <w:rPr>
          <w:rStyle w:val="apple-converted-space"/>
          <w:color w:val="000000"/>
        </w:rPr>
        <w:t> </w:t>
      </w:r>
    </w:p>
    <w:p w14:paraId="34357A7E" w14:textId="77777777" w:rsidR="0004338D" w:rsidRDefault="0004338D">
      <w:pPr>
        <w:pStyle w:val="NormalWeb"/>
        <w:rPr>
          <w:color w:val="000000"/>
        </w:rPr>
      </w:pPr>
      <w:r>
        <w:rPr>
          <w:color w:val="000000"/>
        </w:rPr>
        <w:t xml:space="preserve">9. </w:t>
      </w:r>
      <w:proofErr w:type="spellStart"/>
      <w:r>
        <w:rPr>
          <w:color w:val="000000"/>
        </w:rPr>
        <w:t>Camarão</w:t>
      </w:r>
      <w:proofErr w:type="spellEnd"/>
      <w:r>
        <w:rPr>
          <w:color w:val="000000"/>
        </w:rPr>
        <w:t xml:space="preserve">, R., 2021. The evolution of the direct-to-consumer model in the sportswear industry: an assessment of the model's application by top industry leaders (master's thesis, </w:t>
      </w:r>
      <w:proofErr w:type="spellStart"/>
      <w:r>
        <w:rPr>
          <w:color w:val="000000"/>
        </w:rPr>
        <w:t>Universidade</w:t>
      </w:r>
      <w:proofErr w:type="spellEnd"/>
      <w:r>
        <w:rPr>
          <w:color w:val="000000"/>
        </w:rPr>
        <w:t xml:space="preserve"> </w:t>
      </w:r>
      <w:proofErr w:type="spellStart"/>
      <w:r>
        <w:rPr>
          <w:color w:val="000000"/>
        </w:rPr>
        <w:t>Católica</w:t>
      </w:r>
      <w:proofErr w:type="spellEnd"/>
      <w:r>
        <w:rPr>
          <w:color w:val="000000"/>
        </w:rPr>
        <w:t xml:space="preserve"> </w:t>
      </w:r>
      <w:proofErr w:type="spellStart"/>
      <w:r>
        <w:rPr>
          <w:color w:val="000000"/>
        </w:rPr>
        <w:t>Portuguesa</w:t>
      </w:r>
      <w:proofErr w:type="spellEnd"/>
      <w:r>
        <w:rPr>
          <w:color w:val="000000"/>
        </w:rPr>
        <w:t xml:space="preserve"> (Portugal)).</w:t>
      </w:r>
      <w:r>
        <w:rPr>
          <w:rStyle w:val="apple-converted-space"/>
          <w:color w:val="000000"/>
        </w:rPr>
        <w:t> </w:t>
      </w:r>
    </w:p>
    <w:p w14:paraId="02A8FA49" w14:textId="77777777" w:rsidR="0004338D" w:rsidRDefault="0004338D">
      <w:pPr>
        <w:pStyle w:val="NormalWeb"/>
        <w:rPr>
          <w:color w:val="000000"/>
        </w:rPr>
      </w:pPr>
      <w:r>
        <w:rPr>
          <w:color w:val="000000"/>
        </w:rPr>
        <w:t xml:space="preserve">10. </w:t>
      </w:r>
      <w:proofErr w:type="spellStart"/>
      <w:r>
        <w:rPr>
          <w:color w:val="000000"/>
        </w:rPr>
        <w:t>Cansu</w:t>
      </w:r>
      <w:proofErr w:type="spellEnd"/>
      <w:r>
        <w:rPr>
          <w:color w:val="000000"/>
        </w:rPr>
        <w:t>, E. (2025), 9 Brilliant Nike Campaigns Created With Effective Digital Marketing Strategies. Available at</w:t>
      </w:r>
      <w:r>
        <w:rPr>
          <w:rStyle w:val="apple-converted-space"/>
          <w:color w:val="000000"/>
        </w:rPr>
        <w:t> </w:t>
      </w:r>
      <w:hyperlink r:id="rId12" w:anchor=":~:text=3.,a%20better%2C%20more%20unified%20place" w:tgtFrame="_blank" w:history="1">
        <w:r>
          <w:rPr>
            <w:rStyle w:val="Hyperlink"/>
          </w:rPr>
          <w:t>https://digitalagencynetwork.com/nike-digital-marketing-strategy/#:~:text=3.,a%20better%2C%20more%20unified%20place</w:t>
        </w:r>
      </w:hyperlink>
      <w:r>
        <w:rPr>
          <w:color w:val="000000"/>
        </w:rPr>
        <w:t>. (Accessed 9 September 2025): Digital Agency Network.</w:t>
      </w:r>
    </w:p>
    <w:p w14:paraId="27967313" w14:textId="77777777" w:rsidR="0004338D" w:rsidRDefault="0004338D">
      <w:pPr>
        <w:pStyle w:val="NormalWeb"/>
        <w:rPr>
          <w:color w:val="000000"/>
        </w:rPr>
      </w:pPr>
      <w:r>
        <w:rPr>
          <w:color w:val="000000"/>
        </w:rPr>
        <w:t xml:space="preserve">1. </w:t>
      </w:r>
      <w:proofErr w:type="spellStart"/>
      <w:r>
        <w:rPr>
          <w:color w:val="000000"/>
        </w:rPr>
        <w:t>Champaneri</w:t>
      </w:r>
      <w:proofErr w:type="spellEnd"/>
      <w:r>
        <w:rPr>
          <w:color w:val="000000"/>
        </w:rPr>
        <w:t>, A. and Jain, P., 2021. Content marketing as the leading technique in digital marketing: A case of Nike. International Journal of Research and Analytical Reviews, 8(4).</w:t>
      </w:r>
      <w:r>
        <w:rPr>
          <w:rStyle w:val="apple-converted-space"/>
          <w:color w:val="000000"/>
        </w:rPr>
        <w:t> </w:t>
      </w:r>
    </w:p>
    <w:p w14:paraId="51C96E5B" w14:textId="77777777" w:rsidR="0004338D" w:rsidRDefault="0004338D">
      <w:pPr>
        <w:pStyle w:val="NormalWeb"/>
        <w:rPr>
          <w:color w:val="000000"/>
        </w:rPr>
      </w:pPr>
      <w:r>
        <w:rPr>
          <w:color w:val="000000"/>
        </w:rPr>
        <w:t>2. Chen, T., 2024. A study on Nike's digital marketing strategy based on the 4Ps theory and analysis of competitiveness maintenance methods. In SHS Web of Conferences (Vol. E207, p. 01007). EDP Sciences.</w:t>
      </w:r>
      <w:r>
        <w:rPr>
          <w:rStyle w:val="apple-converted-space"/>
          <w:color w:val="000000"/>
        </w:rPr>
        <w:t> </w:t>
      </w:r>
    </w:p>
    <w:p w14:paraId="379B6A5B" w14:textId="77777777" w:rsidR="0004338D" w:rsidRDefault="0004338D">
      <w:pPr>
        <w:pStyle w:val="NormalWeb"/>
        <w:rPr>
          <w:color w:val="000000"/>
        </w:rPr>
      </w:pPr>
      <w:r>
        <w:rPr>
          <w:color w:val="000000"/>
        </w:rPr>
        <w:t xml:space="preserve">3. </w:t>
      </w:r>
      <w:proofErr w:type="spellStart"/>
      <w:r>
        <w:rPr>
          <w:color w:val="000000"/>
        </w:rPr>
        <w:t>Chernev</w:t>
      </w:r>
      <w:proofErr w:type="spellEnd"/>
      <w:r>
        <w:rPr>
          <w:color w:val="000000"/>
        </w:rPr>
        <w:t xml:space="preserve">, A., and </w:t>
      </w:r>
      <w:proofErr w:type="spellStart"/>
      <w:r>
        <w:rPr>
          <w:color w:val="000000"/>
        </w:rPr>
        <w:t>Kotler</w:t>
      </w:r>
      <w:proofErr w:type="spellEnd"/>
      <w:r>
        <w:rPr>
          <w:color w:val="000000"/>
        </w:rPr>
        <w:t>, P., 2016. Strategic Marketing Management. Cerebellum Press.</w:t>
      </w:r>
      <w:r>
        <w:rPr>
          <w:rStyle w:val="apple-converted-space"/>
          <w:color w:val="000000"/>
        </w:rPr>
        <w:t> </w:t>
      </w:r>
    </w:p>
    <w:p w14:paraId="604C01F8" w14:textId="77777777" w:rsidR="0004338D" w:rsidRDefault="0004338D">
      <w:pPr>
        <w:pStyle w:val="NormalWeb"/>
        <w:rPr>
          <w:color w:val="000000"/>
        </w:rPr>
      </w:pPr>
      <w:r>
        <w:rPr>
          <w:color w:val="000000"/>
        </w:rPr>
        <w:t xml:space="preserve">4. Childs, M. and Jin, B., 2017. Nike: An innovation journey. In Product innovation in the global fashion industry (pp. 79-111). New York: </w:t>
      </w:r>
      <w:proofErr w:type="spellStart"/>
      <w:r>
        <w:rPr>
          <w:color w:val="000000"/>
        </w:rPr>
        <w:t>Palgrave</w:t>
      </w:r>
      <w:proofErr w:type="spellEnd"/>
      <w:r>
        <w:rPr>
          <w:color w:val="000000"/>
        </w:rPr>
        <w:t xml:space="preserve"> Macmillan US.</w:t>
      </w:r>
      <w:r>
        <w:rPr>
          <w:rStyle w:val="apple-converted-space"/>
          <w:color w:val="000000"/>
        </w:rPr>
        <w:t> </w:t>
      </w:r>
    </w:p>
    <w:p w14:paraId="5EF469EC" w14:textId="77777777" w:rsidR="0004338D" w:rsidRDefault="0004338D">
      <w:pPr>
        <w:pStyle w:val="NormalWeb"/>
        <w:rPr>
          <w:color w:val="000000"/>
        </w:rPr>
      </w:pPr>
      <w:r>
        <w:rPr>
          <w:color w:val="000000"/>
        </w:rPr>
        <w:t xml:space="preserve">5. </w:t>
      </w:r>
      <w:proofErr w:type="spellStart"/>
      <w:r>
        <w:rPr>
          <w:color w:val="000000"/>
        </w:rPr>
        <w:t>Chitu</w:t>
      </w:r>
      <w:proofErr w:type="spellEnd"/>
      <w:r>
        <w:rPr>
          <w:color w:val="000000"/>
        </w:rPr>
        <w:t xml:space="preserve">, A.E., 2024. Can Nike Just Do It? Charting the Path into the Future Despite Growing Competition and Shifting Consumer Behaviour (master's thesis, </w:t>
      </w:r>
      <w:proofErr w:type="spellStart"/>
      <w:r>
        <w:rPr>
          <w:color w:val="000000"/>
        </w:rPr>
        <w:t>Universidade</w:t>
      </w:r>
      <w:proofErr w:type="spellEnd"/>
      <w:r>
        <w:rPr>
          <w:color w:val="000000"/>
        </w:rPr>
        <w:t xml:space="preserve"> NOVA de Lisboa (Portugal)).</w:t>
      </w:r>
      <w:r>
        <w:rPr>
          <w:rStyle w:val="apple-converted-space"/>
          <w:color w:val="000000"/>
        </w:rPr>
        <w:t> </w:t>
      </w:r>
    </w:p>
    <w:p w14:paraId="619072FA" w14:textId="77777777" w:rsidR="0004338D" w:rsidRDefault="0004338D">
      <w:pPr>
        <w:pStyle w:val="NormalWeb"/>
        <w:rPr>
          <w:color w:val="000000"/>
        </w:rPr>
      </w:pPr>
      <w:r>
        <w:rPr>
          <w:color w:val="000000"/>
        </w:rPr>
        <w:t xml:space="preserve">6. Darmstadt, P.R., 2023. Equity Valuation Nike, Inc. (master's thesis, </w:t>
      </w:r>
      <w:proofErr w:type="spellStart"/>
      <w:r>
        <w:rPr>
          <w:color w:val="000000"/>
        </w:rPr>
        <w:t>Universidade</w:t>
      </w:r>
      <w:proofErr w:type="spellEnd"/>
      <w:r>
        <w:rPr>
          <w:color w:val="000000"/>
        </w:rPr>
        <w:t xml:space="preserve"> </w:t>
      </w:r>
      <w:proofErr w:type="spellStart"/>
      <w:r>
        <w:rPr>
          <w:color w:val="000000"/>
        </w:rPr>
        <w:t>Catolica</w:t>
      </w:r>
      <w:proofErr w:type="spellEnd"/>
      <w:r>
        <w:rPr>
          <w:color w:val="000000"/>
        </w:rPr>
        <w:t xml:space="preserve"> </w:t>
      </w:r>
      <w:proofErr w:type="spellStart"/>
      <w:r>
        <w:rPr>
          <w:color w:val="000000"/>
        </w:rPr>
        <w:t>Portuguesa</w:t>
      </w:r>
      <w:proofErr w:type="spellEnd"/>
      <w:r>
        <w:rPr>
          <w:color w:val="000000"/>
        </w:rPr>
        <w:t xml:space="preserve"> (Portugal)).</w:t>
      </w:r>
      <w:r>
        <w:rPr>
          <w:rStyle w:val="apple-converted-space"/>
          <w:color w:val="000000"/>
        </w:rPr>
        <w:t> </w:t>
      </w:r>
    </w:p>
    <w:p w14:paraId="7D97BE67" w14:textId="77777777" w:rsidR="0004338D" w:rsidRDefault="0004338D">
      <w:pPr>
        <w:pStyle w:val="NormalWeb"/>
        <w:rPr>
          <w:color w:val="000000"/>
        </w:rPr>
      </w:pPr>
      <w:r>
        <w:rPr>
          <w:color w:val="000000"/>
        </w:rPr>
        <w:t xml:space="preserve">7. </w:t>
      </w:r>
      <w:proofErr w:type="spellStart"/>
      <w:r>
        <w:rPr>
          <w:color w:val="000000"/>
        </w:rPr>
        <w:t>Diandra</w:t>
      </w:r>
      <w:proofErr w:type="spellEnd"/>
      <w:r>
        <w:rPr>
          <w:color w:val="000000"/>
        </w:rPr>
        <w:t xml:space="preserve">, P., and </w:t>
      </w:r>
      <w:proofErr w:type="spellStart"/>
      <w:r>
        <w:rPr>
          <w:color w:val="000000"/>
        </w:rPr>
        <w:t>Aprilianty</w:t>
      </w:r>
      <w:proofErr w:type="spellEnd"/>
      <w:r>
        <w:rPr>
          <w:color w:val="000000"/>
        </w:rPr>
        <w:t xml:space="preserve">, F., 2024. The Impact of Greenwashing on Brand Trust and Brand Loyalty: A Study of Nike Move to Zero Initiatives. </w:t>
      </w:r>
      <w:proofErr w:type="spellStart"/>
      <w:r>
        <w:rPr>
          <w:color w:val="000000"/>
        </w:rPr>
        <w:t>Mandalika</w:t>
      </w:r>
      <w:proofErr w:type="spellEnd"/>
      <w:r>
        <w:rPr>
          <w:color w:val="000000"/>
        </w:rPr>
        <w:t xml:space="preserve"> Journal of Business and Management Studies, 2(2), pp. 85-114.</w:t>
      </w:r>
    </w:p>
    <w:p w14:paraId="4170709A" w14:textId="77777777" w:rsidR="0004338D" w:rsidRDefault="0004338D">
      <w:pPr>
        <w:pStyle w:val="NormalWeb"/>
        <w:rPr>
          <w:color w:val="000000"/>
        </w:rPr>
      </w:pPr>
      <w:r>
        <w:rPr>
          <w:color w:val="000000"/>
        </w:rPr>
        <w:t xml:space="preserve">8. FERREIRA, M.D.S. and </w:t>
      </w:r>
      <w:proofErr w:type="spellStart"/>
      <w:r>
        <w:rPr>
          <w:color w:val="000000"/>
        </w:rPr>
        <w:t>Hemais</w:t>
      </w:r>
      <w:proofErr w:type="spellEnd"/>
      <w:r>
        <w:rPr>
          <w:color w:val="000000"/>
        </w:rPr>
        <w:t xml:space="preserve">, M.W., 2023. Horizons of decolonisation in marketing: a proposal based on the critique of the </w:t>
      </w:r>
      <w:proofErr w:type="spellStart"/>
      <w:r>
        <w:rPr>
          <w:color w:val="000000"/>
        </w:rPr>
        <w:t>coloniality</w:t>
      </w:r>
      <w:proofErr w:type="spellEnd"/>
      <w:r>
        <w:rPr>
          <w:color w:val="000000"/>
        </w:rPr>
        <w:t xml:space="preserve"> of the globalisation of markets theory. </w:t>
      </w:r>
      <w:proofErr w:type="spellStart"/>
      <w:r>
        <w:rPr>
          <w:color w:val="000000"/>
        </w:rPr>
        <w:t>Cadernos</w:t>
      </w:r>
      <w:proofErr w:type="spellEnd"/>
      <w:r>
        <w:rPr>
          <w:color w:val="000000"/>
        </w:rPr>
        <w:t xml:space="preserve"> EBAPE. BR, 21, pp. e2022-0134.</w:t>
      </w:r>
    </w:p>
    <w:p w14:paraId="119C8F1A" w14:textId="77777777" w:rsidR="0004338D" w:rsidRDefault="0004338D">
      <w:pPr>
        <w:pStyle w:val="NormalWeb"/>
        <w:rPr>
          <w:color w:val="000000"/>
        </w:rPr>
      </w:pPr>
      <w:r>
        <w:rPr>
          <w:color w:val="000000"/>
        </w:rPr>
        <w:t xml:space="preserve">9. Freeman, R.E. and </w:t>
      </w:r>
      <w:proofErr w:type="spellStart"/>
      <w:r>
        <w:rPr>
          <w:color w:val="000000"/>
        </w:rPr>
        <w:t>Lorange</w:t>
      </w:r>
      <w:proofErr w:type="spellEnd"/>
      <w:r>
        <w:rPr>
          <w:color w:val="000000"/>
        </w:rPr>
        <w:t>, P., 2023. Theory building in strategic management. In R. Edward Freeman's Selected Works on Stakeholder Theory and Business Ethics (pp. 89-117). Cham: Springer International Publishing.</w:t>
      </w:r>
    </w:p>
    <w:p w14:paraId="3E2A930A" w14:textId="77777777" w:rsidR="0004338D" w:rsidRDefault="0004338D">
      <w:pPr>
        <w:pStyle w:val="NormalWeb"/>
        <w:rPr>
          <w:color w:val="000000"/>
        </w:rPr>
      </w:pPr>
      <w:r>
        <w:rPr>
          <w:color w:val="000000"/>
        </w:rPr>
        <w:t xml:space="preserve">10. </w:t>
      </w:r>
      <w:proofErr w:type="spellStart"/>
      <w:r>
        <w:rPr>
          <w:color w:val="000000"/>
        </w:rPr>
        <w:t>Fung</w:t>
      </w:r>
      <w:proofErr w:type="spellEnd"/>
      <w:r>
        <w:rPr>
          <w:color w:val="000000"/>
        </w:rPr>
        <w:t>, Y.N., 2021. Sustainable fashion product development: with application in fashion sportswear.</w:t>
      </w:r>
    </w:p>
    <w:p w14:paraId="0257C220" w14:textId="77777777" w:rsidR="0004338D" w:rsidRDefault="0004338D">
      <w:pPr>
        <w:pStyle w:val="NormalWeb"/>
        <w:rPr>
          <w:color w:val="000000"/>
        </w:rPr>
      </w:pPr>
      <w:r>
        <w:rPr>
          <w:color w:val="000000"/>
        </w:rPr>
        <w:lastRenderedPageBreak/>
        <w:t xml:space="preserve">11. Goldman, R., 2025. The Nike Swoosh and the Cultural Politics of Sign Economies. In Sport, Advertising and Global Promotional Culture (pp. 46-74). </w:t>
      </w:r>
      <w:proofErr w:type="spellStart"/>
      <w:r>
        <w:rPr>
          <w:color w:val="000000"/>
        </w:rPr>
        <w:t>Routledge</w:t>
      </w:r>
      <w:proofErr w:type="spellEnd"/>
      <w:r>
        <w:rPr>
          <w:color w:val="000000"/>
        </w:rPr>
        <w:t>.</w:t>
      </w:r>
    </w:p>
    <w:p w14:paraId="7BBEF0C8" w14:textId="77777777" w:rsidR="0004338D" w:rsidRDefault="0004338D">
      <w:pPr>
        <w:pStyle w:val="NormalWeb"/>
        <w:rPr>
          <w:color w:val="000000"/>
        </w:rPr>
      </w:pPr>
      <w:r>
        <w:rPr>
          <w:color w:val="000000"/>
        </w:rPr>
        <w:t xml:space="preserve">12. </w:t>
      </w:r>
      <w:proofErr w:type="spellStart"/>
      <w:r>
        <w:rPr>
          <w:color w:val="000000"/>
        </w:rPr>
        <w:t>Grandemange</w:t>
      </w:r>
      <w:proofErr w:type="spellEnd"/>
      <w:r>
        <w:rPr>
          <w:color w:val="000000"/>
        </w:rPr>
        <w:t xml:space="preserve">, M., 2024. Sustainability Matters: Exploring the Influence of Unique Sustainability Attributes on Consumer Preferences for </w:t>
      </w:r>
      <w:proofErr w:type="spellStart"/>
      <w:r>
        <w:rPr>
          <w:color w:val="000000"/>
        </w:rPr>
        <w:t>Veja</w:t>
      </w:r>
      <w:proofErr w:type="spellEnd"/>
      <w:r>
        <w:rPr>
          <w:color w:val="000000"/>
        </w:rPr>
        <w:t xml:space="preserve"> and Nike Footwear (master's thesis, University of South-Eastern Norway).</w:t>
      </w:r>
      <w:r>
        <w:rPr>
          <w:rStyle w:val="apple-converted-space"/>
          <w:color w:val="000000"/>
        </w:rPr>
        <w:t> </w:t>
      </w:r>
    </w:p>
    <w:p w14:paraId="67281A79" w14:textId="77777777" w:rsidR="0004338D" w:rsidRDefault="0004338D">
      <w:pPr>
        <w:pStyle w:val="NormalWeb"/>
        <w:rPr>
          <w:color w:val="000000"/>
        </w:rPr>
      </w:pPr>
      <w:r>
        <w:rPr>
          <w:color w:val="000000"/>
        </w:rPr>
        <w:t>13. Grace, G., 2024. Nike revamps innovation to combat sales slip in 'transition year'. (Online). Available at</w:t>
      </w:r>
      <w:r>
        <w:rPr>
          <w:rStyle w:val="apple-converted-space"/>
          <w:color w:val="000000"/>
        </w:rPr>
        <w:t> </w:t>
      </w:r>
      <w:hyperlink r:id="rId13" w:tgtFrame="_blank" w:history="1">
        <w:r>
          <w:rPr>
            <w:rStyle w:val="Hyperlink"/>
          </w:rPr>
          <w:t>https://www.marketingweek.com/nike-accelerate-innovation/</w:t>
        </w:r>
      </w:hyperlink>
      <w:r>
        <w:rPr>
          <w:rStyle w:val="apple-converted-space"/>
          <w:color w:val="000000"/>
        </w:rPr>
        <w:t> </w:t>
      </w:r>
      <w:r>
        <w:rPr>
          <w:color w:val="000000"/>
        </w:rPr>
        <w:t>(Accessed 10 July 2024).</w:t>
      </w:r>
    </w:p>
    <w:p w14:paraId="088C816E" w14:textId="77777777" w:rsidR="0004338D" w:rsidRDefault="0004338D">
      <w:pPr>
        <w:pStyle w:val="NormalWeb"/>
        <w:rPr>
          <w:color w:val="000000"/>
        </w:rPr>
      </w:pPr>
      <w:r>
        <w:rPr>
          <w:color w:val="000000"/>
        </w:rPr>
        <w:t>14. Ha, T.M., 2021. The impact of product characteristics of limited-edition shoes on perceived value, brand trust, and purchase intention. Cogent Business &amp; Management, 8(1), p.1953680.</w:t>
      </w:r>
    </w:p>
    <w:p w14:paraId="114E1AE7" w14:textId="77777777" w:rsidR="0004338D" w:rsidRDefault="0004338D">
      <w:pPr>
        <w:pStyle w:val="NormalWeb"/>
        <w:rPr>
          <w:color w:val="000000"/>
        </w:rPr>
      </w:pPr>
      <w:r>
        <w:rPr>
          <w:color w:val="000000"/>
        </w:rPr>
        <w:t xml:space="preserve">15. </w:t>
      </w:r>
      <w:proofErr w:type="spellStart"/>
      <w:r>
        <w:rPr>
          <w:color w:val="000000"/>
        </w:rPr>
        <w:t>Hou</w:t>
      </w:r>
      <w:proofErr w:type="spellEnd"/>
      <w:r>
        <w:rPr>
          <w:color w:val="000000"/>
        </w:rPr>
        <w:t>, Q., 2023. Analysis of Nike brand operation and marketing strategy in different business periods based on the 4P Marketing Theory. Highlights in Business, Economics and Management, 23, pp. 636-641.</w:t>
      </w:r>
      <w:r>
        <w:rPr>
          <w:rStyle w:val="apple-converted-space"/>
          <w:color w:val="000000"/>
        </w:rPr>
        <w:t> </w:t>
      </w:r>
    </w:p>
    <w:p w14:paraId="7C6ABD65" w14:textId="77777777" w:rsidR="0004338D" w:rsidRDefault="0004338D">
      <w:pPr>
        <w:pStyle w:val="NormalWeb"/>
        <w:rPr>
          <w:color w:val="000000"/>
        </w:rPr>
      </w:pPr>
      <w:r>
        <w:rPr>
          <w:color w:val="000000"/>
        </w:rPr>
        <w:t xml:space="preserve">16. </w:t>
      </w:r>
      <w:proofErr w:type="spellStart"/>
      <w:r>
        <w:rPr>
          <w:color w:val="000000"/>
        </w:rPr>
        <w:t>Hou</w:t>
      </w:r>
      <w:proofErr w:type="spellEnd"/>
      <w:r>
        <w:rPr>
          <w:color w:val="000000"/>
        </w:rPr>
        <w:t>, Z., 2024. Data-Driven Personalisation: How to Use Consumer Insights to Generate Customer Loyalty. Kogan Page Publishers.</w:t>
      </w:r>
      <w:r>
        <w:rPr>
          <w:rStyle w:val="apple-converted-space"/>
          <w:color w:val="000000"/>
        </w:rPr>
        <w:t> </w:t>
      </w:r>
    </w:p>
    <w:p w14:paraId="25F0D5B6" w14:textId="77777777" w:rsidR="0004338D" w:rsidRDefault="0004338D">
      <w:pPr>
        <w:pStyle w:val="NormalWeb"/>
        <w:rPr>
          <w:color w:val="000000"/>
        </w:rPr>
      </w:pPr>
      <w:r>
        <w:rPr>
          <w:color w:val="000000"/>
        </w:rPr>
        <w:t xml:space="preserve">17. </w:t>
      </w:r>
      <w:proofErr w:type="spellStart"/>
      <w:r>
        <w:rPr>
          <w:color w:val="000000"/>
        </w:rPr>
        <w:t>Jaybhaye</w:t>
      </w:r>
      <w:proofErr w:type="spellEnd"/>
      <w:r>
        <w:rPr>
          <w:color w:val="000000"/>
        </w:rPr>
        <w:t xml:space="preserve">, S.M., </w:t>
      </w:r>
      <w:proofErr w:type="spellStart"/>
      <w:r>
        <w:rPr>
          <w:color w:val="000000"/>
        </w:rPr>
        <w:t>Bhosale</w:t>
      </w:r>
      <w:proofErr w:type="spellEnd"/>
      <w:r>
        <w:rPr>
          <w:color w:val="000000"/>
        </w:rPr>
        <w:t xml:space="preserve">, Y.P., </w:t>
      </w:r>
      <w:proofErr w:type="spellStart"/>
      <w:r>
        <w:rPr>
          <w:color w:val="000000"/>
        </w:rPr>
        <w:t>Walke</w:t>
      </w:r>
      <w:proofErr w:type="spellEnd"/>
      <w:r>
        <w:rPr>
          <w:color w:val="000000"/>
        </w:rPr>
        <w:t xml:space="preserve">, T., </w:t>
      </w:r>
      <w:proofErr w:type="spellStart"/>
      <w:r>
        <w:rPr>
          <w:color w:val="000000"/>
        </w:rPr>
        <w:t>Weladi</w:t>
      </w:r>
      <w:proofErr w:type="spellEnd"/>
      <w:r>
        <w:rPr>
          <w:color w:val="000000"/>
        </w:rPr>
        <w:t xml:space="preserve">, P., </w:t>
      </w:r>
      <w:proofErr w:type="spellStart"/>
      <w:r>
        <w:rPr>
          <w:color w:val="000000"/>
        </w:rPr>
        <w:t>Sonkusare</w:t>
      </w:r>
      <w:proofErr w:type="spellEnd"/>
      <w:r>
        <w:rPr>
          <w:color w:val="000000"/>
        </w:rPr>
        <w:t xml:space="preserve">, S., 2024, April. </w:t>
      </w:r>
      <w:proofErr w:type="spellStart"/>
      <w:r>
        <w:rPr>
          <w:color w:val="000000"/>
        </w:rPr>
        <w:t>Suggestosphere</w:t>
      </w:r>
      <w:proofErr w:type="spellEnd"/>
      <w:r>
        <w:rPr>
          <w:color w:val="000000"/>
        </w:rPr>
        <w:t>: A Sports Recommendation System. In International Conference on Information and Communication Technology for Intelligent Systems (pp. 381-396). Singapore: Springer Nature Singapore.</w:t>
      </w:r>
      <w:r>
        <w:rPr>
          <w:rStyle w:val="apple-converted-space"/>
          <w:color w:val="000000"/>
        </w:rPr>
        <w:t> </w:t>
      </w:r>
    </w:p>
    <w:p w14:paraId="234370EC" w14:textId="77777777" w:rsidR="0004338D" w:rsidRDefault="0004338D">
      <w:pPr>
        <w:pStyle w:val="NormalWeb"/>
        <w:rPr>
          <w:color w:val="000000"/>
        </w:rPr>
      </w:pPr>
      <w:r>
        <w:rPr>
          <w:color w:val="000000"/>
        </w:rPr>
        <w:t>18. John, H., 2022. The Theory and Practice of Change Management. Sixth Edition. Red Globe Press.</w:t>
      </w:r>
      <w:r>
        <w:rPr>
          <w:rStyle w:val="apple-converted-space"/>
          <w:color w:val="000000"/>
        </w:rPr>
        <w:t> </w:t>
      </w:r>
    </w:p>
    <w:p w14:paraId="6D4FE459" w14:textId="6B7F1394" w:rsidR="0004338D" w:rsidRDefault="0004338D">
      <w:pPr>
        <w:pStyle w:val="NormalWeb"/>
        <w:rPr>
          <w:color w:val="000000"/>
        </w:rPr>
      </w:pPr>
      <w:r>
        <w:rPr>
          <w:color w:val="000000"/>
        </w:rPr>
        <w:t xml:space="preserve">19. Jung, Z.Z., 2023. The </w:t>
      </w:r>
      <w:proofErr w:type="spellStart"/>
      <w:r>
        <w:rPr>
          <w:color w:val="000000"/>
        </w:rPr>
        <w:t>Gen-Z</w:t>
      </w:r>
      <w:proofErr w:type="spellEnd"/>
      <w:r w:rsidR="00465722">
        <w:rPr>
          <w:color w:val="000000"/>
        </w:rPr>
        <w:t xml:space="preserve"> </w:t>
      </w:r>
      <w:proofErr w:type="spellStart"/>
      <w:r w:rsidR="0051336D">
        <w:rPr>
          <w:color w:val="000000"/>
        </w:rPr>
        <w:t>Sneakerhead</w:t>
      </w:r>
      <w:proofErr w:type="spellEnd"/>
      <w:r w:rsidR="0051336D">
        <w:rPr>
          <w:color w:val="000000"/>
        </w:rPr>
        <w:t xml:space="preserve"> Paradox</w:t>
      </w:r>
      <w:r>
        <w:rPr>
          <w:color w:val="000000"/>
        </w:rPr>
        <w:t>: Balancing Sustainability and Streetwear in the World of Nike: Fashion Industry. PQDT-Global.</w:t>
      </w:r>
    </w:p>
    <w:p w14:paraId="2CF829A3" w14:textId="77777777" w:rsidR="0004338D" w:rsidRDefault="0004338D">
      <w:pPr>
        <w:pStyle w:val="NormalWeb"/>
        <w:rPr>
          <w:color w:val="000000"/>
        </w:rPr>
      </w:pPr>
      <w:r>
        <w:rPr>
          <w:color w:val="000000"/>
        </w:rPr>
        <w:t xml:space="preserve">20. Khan, K.U., Atlas, F., </w:t>
      </w:r>
      <w:proofErr w:type="spellStart"/>
      <w:r>
        <w:rPr>
          <w:color w:val="000000"/>
        </w:rPr>
        <w:t>Arshad</w:t>
      </w:r>
      <w:proofErr w:type="spellEnd"/>
      <w:r>
        <w:rPr>
          <w:color w:val="000000"/>
        </w:rPr>
        <w:t xml:space="preserve">, M.Z., </w:t>
      </w:r>
      <w:proofErr w:type="spellStart"/>
      <w:r>
        <w:rPr>
          <w:color w:val="000000"/>
        </w:rPr>
        <w:t>Akhtar</w:t>
      </w:r>
      <w:proofErr w:type="spellEnd"/>
      <w:r>
        <w:rPr>
          <w:color w:val="000000"/>
        </w:rPr>
        <w:t>, S., and Khan, F., 2022. Signalling green: impact of green product attributes on consumers' trust and the mediating role of green marketing. Frontiers in Psychology, 13, p. 790272.</w:t>
      </w:r>
    </w:p>
    <w:p w14:paraId="68264794" w14:textId="559F1BFC" w:rsidR="005202CD" w:rsidRPr="00D1370D" w:rsidRDefault="00784E11">
      <w:pPr>
        <w:pStyle w:val="NormalWeb"/>
        <w:rPr>
          <w:rFonts w:ascii="Calibri" w:hAnsi="Calibri"/>
          <w:color w:val="000000"/>
        </w:rPr>
      </w:pPr>
      <w:proofErr w:type="spellStart"/>
      <w:r w:rsidRPr="00D1370D">
        <w:rPr>
          <w:rFonts w:ascii="Calibri" w:eastAsia="Times New Roman" w:hAnsi="Calibri" w:cs="Arial"/>
          <w:color w:val="222222"/>
          <w:shd w:val="clear" w:color="auto" w:fill="FFFFFF"/>
        </w:rPr>
        <w:t>Kamasastry</w:t>
      </w:r>
      <w:proofErr w:type="spellEnd"/>
      <w:r w:rsidRPr="00D1370D">
        <w:rPr>
          <w:rFonts w:ascii="Calibri" w:eastAsia="Times New Roman" w:hAnsi="Calibri" w:cs="Arial"/>
          <w:color w:val="222222"/>
          <w:shd w:val="clear" w:color="auto" w:fill="FFFFFF"/>
        </w:rPr>
        <w:t>, P., 2020. Marketing Myopia–A Literature Review Based Contemporary Perspective.</w:t>
      </w:r>
      <w:r w:rsidRPr="00D1370D">
        <w:rPr>
          <w:rStyle w:val="apple-converted-space"/>
          <w:rFonts w:ascii="Calibri" w:eastAsia="Times New Roman" w:hAnsi="Calibri" w:cs="Arial"/>
          <w:color w:val="222222"/>
          <w:shd w:val="clear" w:color="auto" w:fill="FFFFFF"/>
        </w:rPr>
        <w:t> </w:t>
      </w:r>
      <w:r w:rsidRPr="00D1370D">
        <w:rPr>
          <w:rFonts w:ascii="Calibri" w:eastAsia="Times New Roman" w:hAnsi="Calibri" w:cs="Arial"/>
          <w:i/>
          <w:iCs/>
          <w:color w:val="222222"/>
        </w:rPr>
        <w:t>Journal of Marketing Vistas</w:t>
      </w:r>
      <w:r w:rsidRPr="00D1370D">
        <w:rPr>
          <w:rFonts w:ascii="Calibri" w:eastAsia="Times New Roman" w:hAnsi="Calibri" w:cs="Arial"/>
          <w:color w:val="222222"/>
          <w:shd w:val="clear" w:color="auto" w:fill="FFFFFF"/>
        </w:rPr>
        <w:t>,</w:t>
      </w:r>
      <w:r w:rsidRPr="00D1370D">
        <w:rPr>
          <w:rStyle w:val="apple-converted-space"/>
          <w:rFonts w:ascii="Calibri" w:eastAsia="Times New Roman" w:hAnsi="Calibri" w:cs="Arial"/>
          <w:color w:val="222222"/>
          <w:shd w:val="clear" w:color="auto" w:fill="FFFFFF"/>
        </w:rPr>
        <w:t> </w:t>
      </w:r>
      <w:r w:rsidRPr="00D1370D">
        <w:rPr>
          <w:rFonts w:ascii="Calibri" w:eastAsia="Times New Roman" w:hAnsi="Calibri" w:cs="Arial"/>
          <w:i/>
          <w:iCs/>
          <w:color w:val="222222"/>
        </w:rPr>
        <w:t>10</w:t>
      </w:r>
      <w:r w:rsidRPr="00D1370D">
        <w:rPr>
          <w:rFonts w:ascii="Calibri" w:eastAsia="Times New Roman" w:hAnsi="Calibri" w:cs="Arial"/>
          <w:color w:val="222222"/>
          <w:shd w:val="clear" w:color="auto" w:fill="FFFFFF"/>
        </w:rPr>
        <w:t>(2), pp.44-59.</w:t>
      </w:r>
    </w:p>
    <w:p w14:paraId="47621D11" w14:textId="77777777" w:rsidR="0004338D" w:rsidRDefault="0004338D">
      <w:pPr>
        <w:pStyle w:val="NormalWeb"/>
        <w:rPr>
          <w:color w:val="000000"/>
        </w:rPr>
      </w:pPr>
      <w:r>
        <w:rPr>
          <w:color w:val="000000"/>
        </w:rPr>
        <w:t>21. Deloitte (2023) 2023 Digital Consumer Trends. Deloitte Insights.</w:t>
      </w:r>
    </w:p>
    <w:p w14:paraId="1A0200A0" w14:textId="77777777" w:rsidR="0004338D" w:rsidRDefault="0004338D">
      <w:pPr>
        <w:pStyle w:val="NormalWeb"/>
        <w:rPr>
          <w:color w:val="000000"/>
        </w:rPr>
      </w:pPr>
      <w:r>
        <w:rPr>
          <w:color w:val="000000"/>
        </w:rPr>
        <w:t>22. Li, D., 2023. Investigation and Analysis of Nike Product Marketing Strategy.</w:t>
      </w:r>
      <w:r>
        <w:rPr>
          <w:rStyle w:val="apple-converted-space"/>
          <w:color w:val="000000"/>
        </w:rPr>
        <w:t> </w:t>
      </w:r>
    </w:p>
    <w:p w14:paraId="59DEBFBB" w14:textId="77777777" w:rsidR="0004338D" w:rsidRDefault="0004338D">
      <w:pPr>
        <w:pStyle w:val="NormalWeb"/>
        <w:rPr>
          <w:color w:val="000000"/>
        </w:rPr>
      </w:pPr>
      <w:r>
        <w:rPr>
          <w:color w:val="000000"/>
        </w:rPr>
        <w:t>23. Lin, L.M. and Park, H.J., 2023. Mindfulness and anti-consumption behaviour: the role of authentic living. Asia Pacific Journal of Marketing and Logistics, 35(9), pp. 2110-2121.</w:t>
      </w:r>
    </w:p>
    <w:p w14:paraId="516E5F52" w14:textId="7549C61D" w:rsidR="0004338D" w:rsidRDefault="0004338D">
      <w:pPr>
        <w:pStyle w:val="NormalWeb"/>
        <w:rPr>
          <w:color w:val="000000"/>
        </w:rPr>
      </w:pPr>
      <w:r>
        <w:rPr>
          <w:color w:val="000000"/>
        </w:rPr>
        <w:t xml:space="preserve">24. Lopes, J.M., Silva, L.F., </w:t>
      </w:r>
      <w:proofErr w:type="spellStart"/>
      <w:r>
        <w:rPr>
          <w:color w:val="000000"/>
        </w:rPr>
        <w:t>Massano-Cardoso</w:t>
      </w:r>
      <w:proofErr w:type="spellEnd"/>
      <w:r>
        <w:rPr>
          <w:color w:val="000000"/>
        </w:rPr>
        <w:t xml:space="preserve">, I. and </w:t>
      </w:r>
      <w:proofErr w:type="spellStart"/>
      <w:r>
        <w:rPr>
          <w:color w:val="000000"/>
        </w:rPr>
        <w:t>Galhardo</w:t>
      </w:r>
      <w:proofErr w:type="spellEnd"/>
      <w:r>
        <w:rPr>
          <w:color w:val="000000"/>
        </w:rPr>
        <w:t xml:space="preserve">, A., 2024. Running Towards a Better Brand Attitude: How Can Gamification in Nike Run Club </w:t>
      </w:r>
      <w:r w:rsidR="00047E94">
        <w:rPr>
          <w:color w:val="000000"/>
        </w:rPr>
        <w:t>Help.</w:t>
      </w:r>
      <w:r>
        <w:rPr>
          <w:color w:val="000000"/>
        </w:rPr>
        <w:t xml:space="preserve"> Journal of the Knowledge Economy, pp. 1-29.</w:t>
      </w:r>
    </w:p>
    <w:p w14:paraId="124BA655" w14:textId="77777777" w:rsidR="0004338D" w:rsidRDefault="0004338D">
      <w:pPr>
        <w:pStyle w:val="NormalWeb"/>
        <w:rPr>
          <w:color w:val="000000"/>
        </w:rPr>
      </w:pPr>
      <w:r>
        <w:rPr>
          <w:color w:val="000000"/>
        </w:rPr>
        <w:lastRenderedPageBreak/>
        <w:t xml:space="preserve">25. </w:t>
      </w:r>
      <w:proofErr w:type="spellStart"/>
      <w:r>
        <w:rPr>
          <w:color w:val="000000"/>
        </w:rPr>
        <w:t>Masár</w:t>
      </w:r>
      <w:proofErr w:type="spellEnd"/>
      <w:r>
        <w:rPr>
          <w:color w:val="000000"/>
        </w:rPr>
        <w:t xml:space="preserve"> </w:t>
      </w:r>
      <w:proofErr w:type="spellStart"/>
      <w:r>
        <w:rPr>
          <w:color w:val="000000"/>
        </w:rPr>
        <w:t>Masár</w:t>
      </w:r>
      <w:proofErr w:type="spellEnd"/>
      <w:r>
        <w:rPr>
          <w:color w:val="000000"/>
        </w:rPr>
        <w:t xml:space="preserve"> </w:t>
      </w:r>
      <w:proofErr w:type="spellStart"/>
      <w:r>
        <w:rPr>
          <w:color w:val="000000"/>
        </w:rPr>
        <w:t>Vieites</w:t>
      </w:r>
      <w:proofErr w:type="spellEnd"/>
      <w:r>
        <w:rPr>
          <w:color w:val="000000"/>
        </w:rPr>
        <w:t>, L.V., 2014. Athlete endorsement as a marketing strategy: a case study of Nike and Michael Jordan.</w:t>
      </w:r>
      <w:r>
        <w:rPr>
          <w:rStyle w:val="apple-converted-space"/>
          <w:color w:val="000000"/>
        </w:rPr>
        <w:t> </w:t>
      </w:r>
    </w:p>
    <w:p w14:paraId="7B38C0AD" w14:textId="77777777" w:rsidR="0004338D" w:rsidRDefault="0004338D">
      <w:pPr>
        <w:pStyle w:val="NormalWeb"/>
        <w:rPr>
          <w:color w:val="000000"/>
        </w:rPr>
      </w:pPr>
      <w:r>
        <w:rPr>
          <w:color w:val="000000"/>
        </w:rPr>
        <w:t xml:space="preserve">26. </w:t>
      </w:r>
      <w:proofErr w:type="spellStart"/>
      <w:r>
        <w:rPr>
          <w:color w:val="000000"/>
        </w:rPr>
        <w:t>Nganrungruang</w:t>
      </w:r>
      <w:proofErr w:type="spellEnd"/>
      <w:r>
        <w:rPr>
          <w:color w:val="000000"/>
        </w:rPr>
        <w:t>, P., 2024. Does Sponsoring Free Athletic Classes Benefit Athletic Apparel Companies? (Doctoral dissertation, Golden Gate University).</w:t>
      </w:r>
      <w:r>
        <w:rPr>
          <w:rStyle w:val="apple-converted-space"/>
          <w:color w:val="000000"/>
        </w:rPr>
        <w:t> </w:t>
      </w:r>
    </w:p>
    <w:p w14:paraId="4B4496B9" w14:textId="77777777" w:rsidR="0004338D" w:rsidRDefault="0004338D">
      <w:pPr>
        <w:pStyle w:val="NormalWeb"/>
        <w:rPr>
          <w:color w:val="000000"/>
        </w:rPr>
      </w:pPr>
      <w:r>
        <w:rPr>
          <w:color w:val="000000"/>
        </w:rPr>
        <w:t xml:space="preserve">27. </w:t>
      </w:r>
      <w:proofErr w:type="spellStart"/>
      <w:r>
        <w:rPr>
          <w:color w:val="000000"/>
        </w:rPr>
        <w:t>Nia</w:t>
      </w:r>
      <w:proofErr w:type="spellEnd"/>
      <w:r>
        <w:rPr>
          <w:color w:val="000000"/>
        </w:rPr>
        <w:t>, N.B., 2023. Brand Management Internationalisation: Case Study of Nike. Journal of International Trade, Logistics and Law, 9(2), pp.181-187.</w:t>
      </w:r>
      <w:r>
        <w:rPr>
          <w:rStyle w:val="apple-converted-space"/>
          <w:color w:val="000000"/>
        </w:rPr>
        <w:t> </w:t>
      </w:r>
    </w:p>
    <w:p w14:paraId="21570403" w14:textId="77777777" w:rsidR="0004338D" w:rsidRDefault="0004338D">
      <w:pPr>
        <w:pStyle w:val="NormalWeb"/>
        <w:rPr>
          <w:color w:val="000000"/>
        </w:rPr>
      </w:pPr>
      <w:r>
        <w:rPr>
          <w:color w:val="000000"/>
        </w:rPr>
        <w:t>28. "Nike by You" Available at</w:t>
      </w:r>
      <w:r>
        <w:rPr>
          <w:rStyle w:val="apple-converted-space"/>
          <w:color w:val="000000"/>
        </w:rPr>
        <w:t> </w:t>
      </w:r>
      <w:hyperlink r:id="rId14" w:tgtFrame="_blank" w:history="1">
        <w:r>
          <w:rPr>
            <w:rStyle w:val="Hyperlink"/>
          </w:rPr>
          <w:t>https://www.nike.com/gb/nike-by-you</w:t>
        </w:r>
      </w:hyperlink>
      <w:r>
        <w:rPr>
          <w:rStyle w:val="apple-converted-space"/>
          <w:color w:val="000000"/>
        </w:rPr>
        <w:t> </w:t>
      </w:r>
      <w:r>
        <w:rPr>
          <w:color w:val="000000"/>
        </w:rPr>
        <w:t>(Accessed 10 July 2025)</w:t>
      </w:r>
      <w:r>
        <w:rPr>
          <w:rStyle w:val="apple-converted-space"/>
          <w:color w:val="000000"/>
        </w:rPr>
        <w:t> </w:t>
      </w:r>
    </w:p>
    <w:p w14:paraId="2241A189" w14:textId="77777777" w:rsidR="0004338D" w:rsidRDefault="0004338D">
      <w:pPr>
        <w:pStyle w:val="NormalWeb"/>
        <w:rPr>
          <w:color w:val="000000"/>
        </w:rPr>
      </w:pPr>
      <w:r>
        <w:rPr>
          <w:color w:val="000000"/>
        </w:rPr>
        <w:t>29. Nike, Inc. 2025. [Online]. Available at</w:t>
      </w:r>
      <w:r>
        <w:rPr>
          <w:rStyle w:val="apple-converted-space"/>
          <w:color w:val="000000"/>
        </w:rPr>
        <w:t> </w:t>
      </w:r>
      <w:hyperlink r:id="rId15" w:tgtFrame="_blank" w:history="1">
        <w:r>
          <w:rPr>
            <w:rStyle w:val="Hyperlink"/>
          </w:rPr>
          <w:t>https://about.nike.com/en/stories</w:t>
        </w:r>
      </w:hyperlink>
      <w:r>
        <w:rPr>
          <w:rStyle w:val="apple-converted-space"/>
          <w:color w:val="000000"/>
        </w:rPr>
        <w:t> </w:t>
      </w:r>
      <w:r>
        <w:rPr>
          <w:color w:val="000000"/>
        </w:rPr>
        <w:t>[Accessed: 10 July 2025].</w:t>
      </w:r>
      <w:r>
        <w:rPr>
          <w:rStyle w:val="apple-converted-space"/>
          <w:color w:val="000000"/>
        </w:rPr>
        <w:t> </w:t>
      </w:r>
    </w:p>
    <w:p w14:paraId="4ADED252" w14:textId="77777777" w:rsidR="0004338D" w:rsidRDefault="0004338D">
      <w:pPr>
        <w:pStyle w:val="NormalWeb"/>
        <w:rPr>
          <w:color w:val="000000"/>
        </w:rPr>
      </w:pPr>
      <w:r>
        <w:rPr>
          <w:color w:val="000000"/>
        </w:rPr>
        <w:t>30. Nike, Inc. "Move to Zero" 2025. [Online]. Available at</w:t>
      </w:r>
      <w:r>
        <w:rPr>
          <w:rStyle w:val="apple-converted-space"/>
          <w:color w:val="000000"/>
        </w:rPr>
        <w:t> </w:t>
      </w:r>
      <w:hyperlink r:id="rId16" w:tgtFrame="_blank" w:history="1">
        <w:r>
          <w:rPr>
            <w:rStyle w:val="Hyperlink"/>
          </w:rPr>
          <w:t>https://www.nike.com/sustainability</w:t>
        </w:r>
      </w:hyperlink>
      <w:r>
        <w:rPr>
          <w:rStyle w:val="apple-converted-space"/>
          <w:color w:val="000000"/>
        </w:rPr>
        <w:t> </w:t>
      </w:r>
      <w:r>
        <w:rPr>
          <w:color w:val="000000"/>
        </w:rPr>
        <w:t>[Accessed: 15 July 2025].</w:t>
      </w:r>
    </w:p>
    <w:p w14:paraId="61376D8D" w14:textId="77777777" w:rsidR="0004338D" w:rsidRDefault="0004338D">
      <w:pPr>
        <w:pStyle w:val="NormalWeb"/>
        <w:rPr>
          <w:color w:val="000000"/>
        </w:rPr>
      </w:pPr>
      <w:r>
        <w:rPr>
          <w:color w:val="000000"/>
        </w:rPr>
        <w:t>31. Nike's DTC Journey: Ambition, Challenges, and Realignment. [2025] [Online]. Available at</w:t>
      </w:r>
      <w:r>
        <w:rPr>
          <w:rStyle w:val="apple-converted-space"/>
          <w:color w:val="000000"/>
        </w:rPr>
        <w:t> </w:t>
      </w:r>
      <w:hyperlink r:id="rId17" w:tgtFrame="_blank" w:history="1">
        <w:r>
          <w:rPr>
            <w:rStyle w:val="Hyperlink"/>
          </w:rPr>
          <w:t>https://zoommetrix.com/marketing-strategy/nike-dtc-journey-ambition-challenges-and-realignment/</w:t>
        </w:r>
      </w:hyperlink>
      <w:r>
        <w:rPr>
          <w:rStyle w:val="apple-converted-space"/>
          <w:color w:val="000000"/>
        </w:rPr>
        <w:t> </w:t>
      </w:r>
      <w:r>
        <w:rPr>
          <w:color w:val="000000"/>
        </w:rPr>
        <w:t>[Accessed: 17 July 2025].</w:t>
      </w:r>
      <w:r>
        <w:rPr>
          <w:rStyle w:val="apple-converted-space"/>
          <w:color w:val="000000"/>
        </w:rPr>
        <w:t> </w:t>
      </w:r>
    </w:p>
    <w:p w14:paraId="2672AB4B" w14:textId="77777777" w:rsidR="0004338D" w:rsidRDefault="0004338D">
      <w:pPr>
        <w:pStyle w:val="NormalWeb"/>
        <w:rPr>
          <w:color w:val="000000"/>
        </w:rPr>
      </w:pPr>
      <w:r>
        <w:rPr>
          <w:color w:val="000000"/>
        </w:rPr>
        <w:t xml:space="preserve">32. </w:t>
      </w:r>
      <w:proofErr w:type="spellStart"/>
      <w:r>
        <w:rPr>
          <w:color w:val="000000"/>
        </w:rPr>
        <w:t>Paharia</w:t>
      </w:r>
      <w:proofErr w:type="spellEnd"/>
      <w:r>
        <w:rPr>
          <w:color w:val="000000"/>
        </w:rPr>
        <w:t>, N. (2020) 'When company campaigns backfire: Social identity and the backlash to corporate social activism', Journal of Consumer Research, 47(2), pp. 173–191.</w:t>
      </w:r>
    </w:p>
    <w:p w14:paraId="18221365" w14:textId="77777777" w:rsidR="0004338D" w:rsidRDefault="0004338D">
      <w:pPr>
        <w:pStyle w:val="NormalWeb"/>
        <w:rPr>
          <w:color w:val="000000"/>
        </w:rPr>
      </w:pPr>
      <w:r>
        <w:rPr>
          <w:color w:val="000000"/>
        </w:rPr>
        <w:t>33. Nike's "Just Do It" is available at https://krows-digital.com/nikes-just-do-it-campaign-a-masterclass-in-marketing-excellence/</w:t>
      </w:r>
    </w:p>
    <w:p w14:paraId="6E4ED78A" w14:textId="77777777" w:rsidR="0004338D" w:rsidRDefault="0004338D">
      <w:pPr>
        <w:pStyle w:val="NormalWeb"/>
        <w:rPr>
          <w:color w:val="000000"/>
        </w:rPr>
      </w:pPr>
      <w:r>
        <w:rPr>
          <w:color w:val="000000"/>
        </w:rPr>
        <w:t xml:space="preserve">34. Philip, K., Gary, A., Lloyd, C. H., and </w:t>
      </w:r>
      <w:proofErr w:type="spellStart"/>
      <w:r>
        <w:rPr>
          <w:color w:val="000000"/>
        </w:rPr>
        <w:t>Nigil</w:t>
      </w:r>
      <w:proofErr w:type="spellEnd"/>
      <w:r>
        <w:rPr>
          <w:color w:val="000000"/>
        </w:rPr>
        <w:t>, P., 2017. Principles of Marketing. Seventh Edition. Pearson.</w:t>
      </w:r>
      <w:r>
        <w:rPr>
          <w:rStyle w:val="apple-converted-space"/>
          <w:color w:val="000000"/>
        </w:rPr>
        <w:t> </w:t>
      </w:r>
    </w:p>
    <w:p w14:paraId="61AFBEC5" w14:textId="77777777" w:rsidR="0004338D" w:rsidRDefault="0004338D">
      <w:pPr>
        <w:pStyle w:val="NormalWeb"/>
        <w:rPr>
          <w:color w:val="000000"/>
        </w:rPr>
      </w:pPr>
      <w:r>
        <w:rPr>
          <w:color w:val="000000"/>
        </w:rPr>
        <w:t xml:space="preserve">35. </w:t>
      </w:r>
      <w:proofErr w:type="spellStart"/>
      <w:r>
        <w:rPr>
          <w:color w:val="000000"/>
        </w:rPr>
        <w:t>Ries</w:t>
      </w:r>
      <w:proofErr w:type="spellEnd"/>
      <w:r>
        <w:rPr>
          <w:color w:val="000000"/>
        </w:rPr>
        <w:t>, A. and Trout, J., 2001. Positioning: The Battle for Your Mind. McGraw-Hill.</w:t>
      </w:r>
      <w:r>
        <w:rPr>
          <w:rStyle w:val="apple-converted-space"/>
          <w:color w:val="000000"/>
        </w:rPr>
        <w:t> </w:t>
      </w:r>
    </w:p>
    <w:p w14:paraId="2E366C26" w14:textId="77777777" w:rsidR="0004338D" w:rsidRDefault="0004338D">
      <w:pPr>
        <w:pStyle w:val="NormalWeb"/>
        <w:rPr>
          <w:color w:val="000000"/>
        </w:rPr>
      </w:pPr>
      <w:r>
        <w:rPr>
          <w:color w:val="000000"/>
        </w:rPr>
        <w:t>36. Rosalind, M., and David, P., 2014. Marketing: An Introduction. Third Edition. Sage Publication Ltd.</w:t>
      </w:r>
      <w:r>
        <w:rPr>
          <w:rStyle w:val="apple-converted-space"/>
          <w:color w:val="000000"/>
        </w:rPr>
        <w:t> </w:t>
      </w:r>
    </w:p>
    <w:p w14:paraId="78DFCCD0" w14:textId="77777777" w:rsidR="0004338D" w:rsidRDefault="0004338D">
      <w:pPr>
        <w:pStyle w:val="NormalWeb"/>
        <w:rPr>
          <w:color w:val="000000"/>
        </w:rPr>
      </w:pPr>
      <w:r>
        <w:rPr>
          <w:color w:val="000000"/>
        </w:rPr>
        <w:t>37. Rosalind, M., Nichola, P., and David, P., 2017. Marketing: An Introduction. Fourth Edition. Sage Publications Ltd.</w:t>
      </w:r>
      <w:r>
        <w:rPr>
          <w:rStyle w:val="apple-converted-space"/>
          <w:color w:val="000000"/>
        </w:rPr>
        <w:t> </w:t>
      </w:r>
    </w:p>
    <w:p w14:paraId="3CC12DB1" w14:textId="77777777" w:rsidR="0004338D" w:rsidRDefault="0004338D">
      <w:pPr>
        <w:pStyle w:val="NormalWeb"/>
        <w:rPr>
          <w:color w:val="000000"/>
        </w:rPr>
      </w:pPr>
      <w:r>
        <w:rPr>
          <w:color w:val="000000"/>
        </w:rPr>
        <w:t xml:space="preserve">38. Sally, D., Lyndon, S., Williams, M. P., and O.C. Ferrel. 2019. Marketing Concepts and Strategies. Eighth Edition. </w:t>
      </w:r>
      <w:proofErr w:type="spellStart"/>
      <w:r>
        <w:rPr>
          <w:color w:val="000000"/>
        </w:rPr>
        <w:t>Cengage</w:t>
      </w:r>
      <w:proofErr w:type="spellEnd"/>
      <w:r>
        <w:rPr>
          <w:color w:val="000000"/>
        </w:rPr>
        <w:t>.</w:t>
      </w:r>
      <w:r>
        <w:rPr>
          <w:rStyle w:val="apple-converted-space"/>
          <w:color w:val="000000"/>
        </w:rPr>
        <w:t> </w:t>
      </w:r>
    </w:p>
    <w:p w14:paraId="5A02A8F4" w14:textId="77777777" w:rsidR="0004338D" w:rsidRDefault="0004338D">
      <w:pPr>
        <w:pStyle w:val="NormalWeb"/>
        <w:rPr>
          <w:color w:val="000000"/>
        </w:rPr>
      </w:pPr>
      <w:r>
        <w:rPr>
          <w:color w:val="000000"/>
        </w:rPr>
        <w:t>39. Shin, D., 2023. An Examination of Participation in Sneaker Culture: Consumer Motivations and Responses to Co-Branding Between Luxury Apparel and Athletic Shoe Brands – Louis Vuitton and Nike. Colorado State University.</w:t>
      </w:r>
      <w:r>
        <w:rPr>
          <w:rStyle w:val="apple-converted-space"/>
          <w:color w:val="000000"/>
        </w:rPr>
        <w:t> </w:t>
      </w:r>
    </w:p>
    <w:p w14:paraId="331887AF" w14:textId="77777777" w:rsidR="0004338D" w:rsidRDefault="0004338D">
      <w:pPr>
        <w:pStyle w:val="NormalWeb"/>
        <w:rPr>
          <w:color w:val="000000"/>
        </w:rPr>
      </w:pPr>
      <w:r>
        <w:rPr>
          <w:color w:val="000000"/>
        </w:rPr>
        <w:t xml:space="preserve">40. </w:t>
      </w:r>
      <w:proofErr w:type="spellStart"/>
      <w:r>
        <w:rPr>
          <w:color w:val="000000"/>
        </w:rPr>
        <w:t>Strmel</w:t>
      </w:r>
      <w:proofErr w:type="spellEnd"/>
      <w:r>
        <w:rPr>
          <w:color w:val="000000"/>
        </w:rPr>
        <w:t>, M.S., 2024. Innovative Retail: A Framework for the Future of Brick-and-Mortar Retail in an Omnichannel Market.</w:t>
      </w:r>
      <w:r>
        <w:rPr>
          <w:rStyle w:val="apple-converted-space"/>
          <w:color w:val="000000"/>
        </w:rPr>
        <w:t> </w:t>
      </w:r>
    </w:p>
    <w:p w14:paraId="4F1A25C1" w14:textId="77777777" w:rsidR="0004338D" w:rsidRDefault="0004338D">
      <w:pPr>
        <w:pStyle w:val="NormalWeb"/>
        <w:rPr>
          <w:color w:val="000000"/>
        </w:rPr>
      </w:pPr>
      <w:r>
        <w:rPr>
          <w:color w:val="000000"/>
        </w:rPr>
        <w:lastRenderedPageBreak/>
        <w:t xml:space="preserve">41. </w:t>
      </w:r>
      <w:proofErr w:type="spellStart"/>
      <w:r>
        <w:rPr>
          <w:color w:val="000000"/>
        </w:rPr>
        <w:t>Swetha</w:t>
      </w:r>
      <w:proofErr w:type="spellEnd"/>
      <w:r>
        <w:rPr>
          <w:color w:val="000000"/>
        </w:rPr>
        <w:t xml:space="preserve">, N., </w:t>
      </w:r>
      <w:proofErr w:type="spellStart"/>
      <w:r>
        <w:rPr>
          <w:color w:val="000000"/>
        </w:rPr>
        <w:t>Harshavardhan</w:t>
      </w:r>
      <w:proofErr w:type="spellEnd"/>
      <w:r>
        <w:rPr>
          <w:color w:val="000000"/>
        </w:rPr>
        <w:t xml:space="preserve">, P., </w:t>
      </w:r>
      <w:proofErr w:type="spellStart"/>
      <w:r>
        <w:rPr>
          <w:color w:val="000000"/>
        </w:rPr>
        <w:t>Kusuma</w:t>
      </w:r>
      <w:proofErr w:type="spellEnd"/>
      <w:r>
        <w:rPr>
          <w:color w:val="000000"/>
        </w:rPr>
        <w:t>, T., Raja, M.C., 2024. Measuring Marketing Effectiveness and Return on Investment. In Predictive Analytics and Generative AI for Data-Driven Marketing Strategies (pp. 216-224). Chapman and Hal/CC.</w:t>
      </w:r>
      <w:r>
        <w:rPr>
          <w:rStyle w:val="apple-converted-space"/>
          <w:color w:val="000000"/>
        </w:rPr>
        <w:t> </w:t>
      </w:r>
    </w:p>
    <w:p w14:paraId="39274D82" w14:textId="77777777" w:rsidR="0004338D" w:rsidRDefault="0004338D">
      <w:pPr>
        <w:pStyle w:val="NormalWeb"/>
        <w:rPr>
          <w:color w:val="000000"/>
        </w:rPr>
      </w:pPr>
      <w:r>
        <w:rPr>
          <w:color w:val="000000"/>
        </w:rPr>
        <w:t xml:space="preserve">42. </w:t>
      </w:r>
      <w:proofErr w:type="spellStart"/>
      <w:r>
        <w:rPr>
          <w:color w:val="000000"/>
        </w:rPr>
        <w:t>Vianello</w:t>
      </w:r>
      <w:proofErr w:type="spellEnd"/>
      <w:r>
        <w:rPr>
          <w:color w:val="000000"/>
        </w:rPr>
        <w:t>, S., 2019. Nike's pricing and marketing strategies for penetrating the running sector.</w:t>
      </w:r>
    </w:p>
    <w:p w14:paraId="33D53963" w14:textId="77777777" w:rsidR="0004338D" w:rsidRDefault="0004338D">
      <w:pPr>
        <w:pStyle w:val="NormalWeb"/>
        <w:rPr>
          <w:color w:val="000000"/>
        </w:rPr>
      </w:pPr>
      <w:r>
        <w:rPr>
          <w:color w:val="000000"/>
        </w:rPr>
        <w:t xml:space="preserve">43. </w:t>
      </w:r>
      <w:proofErr w:type="spellStart"/>
      <w:r>
        <w:rPr>
          <w:color w:val="000000"/>
        </w:rPr>
        <w:t>Yesiloglu</w:t>
      </w:r>
      <w:proofErr w:type="spellEnd"/>
      <w:r>
        <w:rPr>
          <w:color w:val="000000"/>
        </w:rPr>
        <w:t>, S. and Costello, J., 2024. Advertising in the digital age: Theories and practices. SAGE Publications Limited.</w:t>
      </w:r>
    </w:p>
    <w:p w14:paraId="1607578B" w14:textId="77777777" w:rsidR="0004338D" w:rsidRDefault="0004338D">
      <w:pPr>
        <w:pStyle w:val="NormalWeb"/>
        <w:rPr>
          <w:color w:val="000000"/>
        </w:rPr>
      </w:pPr>
      <w:r>
        <w:rPr>
          <w:color w:val="000000"/>
        </w:rPr>
        <w:t xml:space="preserve">44. </w:t>
      </w:r>
      <w:proofErr w:type="spellStart"/>
      <w:r>
        <w:rPr>
          <w:color w:val="000000"/>
        </w:rPr>
        <w:t>Zhavoronkova</w:t>
      </w:r>
      <w:proofErr w:type="spellEnd"/>
      <w:r>
        <w:rPr>
          <w:color w:val="000000"/>
        </w:rPr>
        <w:t>, A., 2021. SPORT MARKETING AND ITS SOCIAL IMPLICATIONS. REALISE NIKE'S SOCIAL MEDIA MARKETING STRATEGY USING IN-DEPTH ANALYSIS ON FOUR SOCIAL MEDIA PLATFORMS.</w:t>
      </w:r>
    </w:p>
    <w:p w14:paraId="32B63B66" w14:textId="77777777" w:rsidR="0004338D" w:rsidRDefault="0004338D">
      <w:pPr>
        <w:pStyle w:val="NormalWeb"/>
        <w:rPr>
          <w:color w:val="000000"/>
        </w:rPr>
      </w:pPr>
      <w:r>
        <w:rPr>
          <w:color w:val="000000"/>
        </w:rPr>
        <w:t>45. Zheng, K., 2022. The analysis of Nike's marketing strategy from social media and consumer psychology &amp; behaviour. BCP Business &amp; Management, 34, pp. 436-442.</w:t>
      </w:r>
    </w:p>
    <w:p w14:paraId="5E16921A" w14:textId="77777777" w:rsidR="0004338D" w:rsidRDefault="0004338D"/>
    <w:sectPr w:rsidR="0004338D">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0A197" w14:textId="77777777" w:rsidR="00B71160" w:rsidRDefault="00B71160" w:rsidP="00B852DD">
      <w:pPr>
        <w:spacing w:after="0" w:line="240" w:lineRule="auto"/>
      </w:pPr>
      <w:r>
        <w:separator/>
      </w:r>
    </w:p>
  </w:endnote>
  <w:endnote w:type="continuationSeparator" w:id="0">
    <w:p w14:paraId="2F8AB397" w14:textId="77777777" w:rsidR="00B71160" w:rsidRDefault="00B71160" w:rsidP="00B852DD">
      <w:pPr>
        <w:spacing w:after="0" w:line="240" w:lineRule="auto"/>
      </w:pPr>
      <w:r>
        <w:continuationSeparator/>
      </w:r>
    </w:p>
  </w:endnote>
  <w:endnote w:id="1">
    <w:p w14:paraId="01AC1430" w14:textId="2BB70F78" w:rsidR="000743AF" w:rsidRDefault="000743AF">
      <w:pPr>
        <w:pStyle w:val="EndnoteText"/>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1681322"/>
      <w:docPartObj>
        <w:docPartGallery w:val="Page Numbers (Bottom of Page)"/>
        <w:docPartUnique/>
      </w:docPartObj>
    </w:sdtPr>
    <w:sdtEndPr>
      <w:rPr>
        <w:rStyle w:val="PageNumber"/>
      </w:rPr>
    </w:sdtEndPr>
    <w:sdtContent>
      <w:p w14:paraId="5D71C73A" w14:textId="7D3AA33F" w:rsidR="0026505E" w:rsidRDefault="0026505E" w:rsidP="001A0C3B">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B7936A" w14:textId="77777777" w:rsidR="0026505E" w:rsidRDefault="002650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7518560"/>
      <w:docPartObj>
        <w:docPartGallery w:val="Page Numbers (Bottom of Page)"/>
        <w:docPartUnique/>
      </w:docPartObj>
    </w:sdtPr>
    <w:sdtEndPr>
      <w:rPr>
        <w:rStyle w:val="PageNumber"/>
      </w:rPr>
    </w:sdtEndPr>
    <w:sdtContent>
      <w:p w14:paraId="31A435A4" w14:textId="43EFDFF6" w:rsidR="0026505E" w:rsidRDefault="0026505E" w:rsidP="001A0C3B">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2947D69E" w14:textId="77777777" w:rsidR="0026505E" w:rsidRDefault="00265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AC2E7" w14:textId="77777777" w:rsidR="00B71160" w:rsidRDefault="00B71160" w:rsidP="00B852DD">
      <w:pPr>
        <w:spacing w:after="0" w:line="240" w:lineRule="auto"/>
      </w:pPr>
      <w:r>
        <w:separator/>
      </w:r>
    </w:p>
  </w:footnote>
  <w:footnote w:type="continuationSeparator" w:id="0">
    <w:p w14:paraId="77000764" w14:textId="77777777" w:rsidR="00B71160" w:rsidRDefault="00B71160" w:rsidP="00B852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38D"/>
    <w:rsid w:val="000258E7"/>
    <w:rsid w:val="000308A3"/>
    <w:rsid w:val="0004338D"/>
    <w:rsid w:val="00047E94"/>
    <w:rsid w:val="000743AF"/>
    <w:rsid w:val="000B3CE5"/>
    <w:rsid w:val="000B6607"/>
    <w:rsid w:val="0011740E"/>
    <w:rsid w:val="001205AB"/>
    <w:rsid w:val="0012230B"/>
    <w:rsid w:val="00140A07"/>
    <w:rsid w:val="001450CE"/>
    <w:rsid w:val="00171BD3"/>
    <w:rsid w:val="001E3ECD"/>
    <w:rsid w:val="001F568C"/>
    <w:rsid w:val="001F7187"/>
    <w:rsid w:val="002004BB"/>
    <w:rsid w:val="00233A68"/>
    <w:rsid w:val="0026505E"/>
    <w:rsid w:val="00267F0A"/>
    <w:rsid w:val="00293EE9"/>
    <w:rsid w:val="00437A7C"/>
    <w:rsid w:val="00465722"/>
    <w:rsid w:val="004C5684"/>
    <w:rsid w:val="004E35F9"/>
    <w:rsid w:val="004F40B3"/>
    <w:rsid w:val="00512D92"/>
    <w:rsid w:val="0051336D"/>
    <w:rsid w:val="005202CD"/>
    <w:rsid w:val="005376E7"/>
    <w:rsid w:val="0065358B"/>
    <w:rsid w:val="00674DB0"/>
    <w:rsid w:val="00686349"/>
    <w:rsid w:val="006C32E2"/>
    <w:rsid w:val="006D10BF"/>
    <w:rsid w:val="00723FAE"/>
    <w:rsid w:val="00784E11"/>
    <w:rsid w:val="00790EAD"/>
    <w:rsid w:val="007F7ADF"/>
    <w:rsid w:val="008D5A2C"/>
    <w:rsid w:val="009025AA"/>
    <w:rsid w:val="009540CE"/>
    <w:rsid w:val="0098630B"/>
    <w:rsid w:val="009A4725"/>
    <w:rsid w:val="009C149D"/>
    <w:rsid w:val="00A32649"/>
    <w:rsid w:val="00A869FB"/>
    <w:rsid w:val="00B015E2"/>
    <w:rsid w:val="00B35CD4"/>
    <w:rsid w:val="00B60CEA"/>
    <w:rsid w:val="00B71160"/>
    <w:rsid w:val="00B852DD"/>
    <w:rsid w:val="00BC6529"/>
    <w:rsid w:val="00BC761D"/>
    <w:rsid w:val="00C14543"/>
    <w:rsid w:val="00C21769"/>
    <w:rsid w:val="00C3634F"/>
    <w:rsid w:val="00C92F1F"/>
    <w:rsid w:val="00CD3CD0"/>
    <w:rsid w:val="00CD67AF"/>
    <w:rsid w:val="00CE3F6A"/>
    <w:rsid w:val="00CE56E2"/>
    <w:rsid w:val="00D018D2"/>
    <w:rsid w:val="00D1370D"/>
    <w:rsid w:val="00D332AF"/>
    <w:rsid w:val="00D72FBC"/>
    <w:rsid w:val="00D9465C"/>
    <w:rsid w:val="00DA3864"/>
    <w:rsid w:val="00DF52E9"/>
    <w:rsid w:val="00DF6678"/>
    <w:rsid w:val="00E72380"/>
    <w:rsid w:val="00E76CAD"/>
    <w:rsid w:val="00EE7E69"/>
    <w:rsid w:val="00F16B2E"/>
    <w:rsid w:val="00F424A2"/>
    <w:rsid w:val="00F55BD1"/>
    <w:rsid w:val="00FC6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1AE11"/>
  <w15:chartTrackingRefBased/>
  <w15:docId w15:val="{214BC28A-199D-DA46-8911-51813311D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3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33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3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3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3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3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3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3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3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3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33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3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33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3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3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3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3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338D"/>
    <w:rPr>
      <w:rFonts w:eastAsiaTheme="majorEastAsia" w:cstheme="majorBidi"/>
      <w:color w:val="272727" w:themeColor="text1" w:themeTint="D8"/>
    </w:rPr>
  </w:style>
  <w:style w:type="paragraph" w:styleId="Title">
    <w:name w:val="Title"/>
    <w:basedOn w:val="Normal"/>
    <w:next w:val="Normal"/>
    <w:link w:val="TitleChar"/>
    <w:uiPriority w:val="10"/>
    <w:qFormat/>
    <w:rsid w:val="00043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338D"/>
    <w:pPr>
      <w:spacing w:before="160"/>
      <w:jc w:val="center"/>
    </w:pPr>
    <w:rPr>
      <w:i/>
      <w:iCs/>
      <w:color w:val="404040" w:themeColor="text1" w:themeTint="BF"/>
    </w:rPr>
  </w:style>
  <w:style w:type="character" w:customStyle="1" w:styleId="QuoteChar">
    <w:name w:val="Quote Char"/>
    <w:basedOn w:val="DefaultParagraphFont"/>
    <w:link w:val="Quote"/>
    <w:uiPriority w:val="29"/>
    <w:rsid w:val="0004338D"/>
    <w:rPr>
      <w:i/>
      <w:iCs/>
      <w:color w:val="404040" w:themeColor="text1" w:themeTint="BF"/>
    </w:rPr>
  </w:style>
  <w:style w:type="paragraph" w:styleId="ListParagraph">
    <w:name w:val="List Paragraph"/>
    <w:basedOn w:val="Normal"/>
    <w:uiPriority w:val="34"/>
    <w:qFormat/>
    <w:rsid w:val="0004338D"/>
    <w:pPr>
      <w:ind w:left="720"/>
      <w:contextualSpacing/>
    </w:pPr>
  </w:style>
  <w:style w:type="character" w:styleId="IntenseEmphasis">
    <w:name w:val="Intense Emphasis"/>
    <w:basedOn w:val="DefaultParagraphFont"/>
    <w:uiPriority w:val="21"/>
    <w:qFormat/>
    <w:rsid w:val="0004338D"/>
    <w:rPr>
      <w:i/>
      <w:iCs/>
      <w:color w:val="0F4761" w:themeColor="accent1" w:themeShade="BF"/>
    </w:rPr>
  </w:style>
  <w:style w:type="paragraph" w:styleId="IntenseQuote">
    <w:name w:val="Intense Quote"/>
    <w:basedOn w:val="Normal"/>
    <w:next w:val="Normal"/>
    <w:link w:val="IntenseQuoteChar"/>
    <w:uiPriority w:val="30"/>
    <w:qFormat/>
    <w:rsid w:val="00043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38D"/>
    <w:rPr>
      <w:i/>
      <w:iCs/>
      <w:color w:val="0F4761" w:themeColor="accent1" w:themeShade="BF"/>
    </w:rPr>
  </w:style>
  <w:style w:type="character" w:styleId="IntenseReference">
    <w:name w:val="Intense Reference"/>
    <w:basedOn w:val="DefaultParagraphFont"/>
    <w:uiPriority w:val="32"/>
    <w:qFormat/>
    <w:rsid w:val="0004338D"/>
    <w:rPr>
      <w:b/>
      <w:bCs/>
      <w:smallCaps/>
      <w:color w:val="0F4761" w:themeColor="accent1" w:themeShade="BF"/>
      <w:spacing w:val="5"/>
    </w:rPr>
  </w:style>
  <w:style w:type="paragraph" w:styleId="NormalWeb">
    <w:name w:val="Normal (Web)"/>
    <w:basedOn w:val="Normal"/>
    <w:uiPriority w:val="99"/>
    <w:semiHidden/>
    <w:unhideWhenUsed/>
    <w:rsid w:val="0004338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4338D"/>
  </w:style>
  <w:style w:type="character" w:styleId="Hyperlink">
    <w:name w:val="Hyperlink"/>
    <w:basedOn w:val="DefaultParagraphFont"/>
    <w:uiPriority w:val="99"/>
    <w:unhideWhenUsed/>
    <w:rsid w:val="0004338D"/>
    <w:rPr>
      <w:color w:val="0000FF"/>
      <w:u w:val="single"/>
    </w:rPr>
  </w:style>
  <w:style w:type="character" w:styleId="UnresolvedMention">
    <w:name w:val="Unresolved Mention"/>
    <w:basedOn w:val="DefaultParagraphFont"/>
    <w:uiPriority w:val="99"/>
    <w:semiHidden/>
    <w:unhideWhenUsed/>
    <w:rsid w:val="00674DB0"/>
    <w:rPr>
      <w:color w:val="605E5C"/>
      <w:shd w:val="clear" w:color="auto" w:fill="E1DFDD"/>
    </w:rPr>
  </w:style>
  <w:style w:type="paragraph" w:styleId="Header">
    <w:name w:val="header"/>
    <w:basedOn w:val="Normal"/>
    <w:link w:val="HeaderChar"/>
    <w:uiPriority w:val="99"/>
    <w:unhideWhenUsed/>
    <w:rsid w:val="00B85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2DD"/>
  </w:style>
  <w:style w:type="paragraph" w:styleId="Footer">
    <w:name w:val="footer"/>
    <w:basedOn w:val="Normal"/>
    <w:link w:val="FooterChar"/>
    <w:uiPriority w:val="99"/>
    <w:unhideWhenUsed/>
    <w:rsid w:val="00B85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2DD"/>
  </w:style>
  <w:style w:type="character" w:styleId="PageNumber">
    <w:name w:val="page number"/>
    <w:basedOn w:val="DefaultParagraphFont"/>
    <w:uiPriority w:val="99"/>
    <w:semiHidden/>
    <w:unhideWhenUsed/>
    <w:rsid w:val="0026505E"/>
  </w:style>
  <w:style w:type="paragraph" w:styleId="EndnoteText">
    <w:name w:val="endnote text"/>
    <w:basedOn w:val="Normal"/>
    <w:link w:val="EndnoteTextChar"/>
    <w:uiPriority w:val="99"/>
    <w:semiHidden/>
    <w:unhideWhenUsed/>
    <w:rsid w:val="000743A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743AF"/>
    <w:rPr>
      <w:sz w:val="20"/>
      <w:szCs w:val="20"/>
    </w:rPr>
  </w:style>
  <w:style w:type="character" w:styleId="EndnoteReference">
    <w:name w:val="endnote reference"/>
    <w:basedOn w:val="DefaultParagraphFont"/>
    <w:uiPriority w:val="99"/>
    <w:semiHidden/>
    <w:unhideWhenUsed/>
    <w:rsid w:val="000743A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arketingweek.com/nike-accelerate-innovation/"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digitalagencynetwork.com/nike-digital-marketing-strategy/" TargetMode="External"/><Relationship Id="rId17" Type="http://schemas.openxmlformats.org/officeDocument/2006/relationships/hyperlink" Target="https://zoommetrix.com/marketing-strategy/nike-dtc-journey-ambition-challenges-and-realignment/" TargetMode="External"/><Relationship Id="rId2" Type="http://schemas.openxmlformats.org/officeDocument/2006/relationships/settings" Target="settings.xml"/><Relationship Id="rId16" Type="http://schemas.openxmlformats.org/officeDocument/2006/relationships/hyperlink" Target="https://www.nike.com/sustainability"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usiness-essay.com/nike-inc-s-marketing-and-corporate-and-amp-business-strategies/" TargetMode="External"/><Relationship Id="rId5" Type="http://schemas.openxmlformats.org/officeDocument/2006/relationships/endnotes" Target="endnotes.xml"/><Relationship Id="rId15" Type="http://schemas.openxmlformats.org/officeDocument/2006/relationships/hyperlink" Target="https://about.nike.com/en/stories" TargetMode="Externa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businessmodelanalyst.com/nike-target-market/" TargetMode="External"/><Relationship Id="rId14" Type="http://schemas.openxmlformats.org/officeDocument/2006/relationships/hyperlink" Target="https://www.nike.com/gb/nike-by-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6627</Words>
  <Characters>37778</Characters>
  <Application>Microsoft Office Word</Application>
  <DocSecurity>0</DocSecurity>
  <Lines>314</Lines>
  <Paragraphs>88</Paragraphs>
  <ScaleCrop>false</ScaleCrop>
  <Company/>
  <LinksUpToDate>false</LinksUpToDate>
  <CharactersWithSpaces>44317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 vicky</dc:creator>
  <cp:keywords/>
  <dc:description/>
  <cp:lastModifiedBy>Simo vicky</cp:lastModifiedBy>
  <cp:revision>2</cp:revision>
  <dcterms:created xsi:type="dcterms:W3CDTF">2025-09-19T15:16:00Z</dcterms:created>
  <dcterms:modified xsi:type="dcterms:W3CDTF">2025-09-19T15:16:00Z</dcterms:modified>
</cp:coreProperties>
</file>