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19F01" w14:textId="4B80B82D" w:rsidR="0022336C" w:rsidRPr="007E33A4" w:rsidRDefault="00E20013" w:rsidP="00D63AE7">
      <w:pPr>
        <w:spacing w:line="360" w:lineRule="auto"/>
        <w:rPr>
          <w:rFonts w:ascii="Arial" w:hAnsi="Arial" w:cs="Arial"/>
          <w:sz w:val="24"/>
          <w:szCs w:val="24"/>
          <w:u w:val="single"/>
        </w:rPr>
      </w:pPr>
      <w:r w:rsidRPr="007E33A4">
        <w:rPr>
          <w:rFonts w:ascii="Arial" w:hAnsi="Arial" w:cs="Arial"/>
          <w:sz w:val="24"/>
          <w:szCs w:val="24"/>
          <w:u w:val="single"/>
        </w:rPr>
        <w:t>Section 1</w:t>
      </w:r>
    </w:p>
    <w:p w14:paraId="59F287F2" w14:textId="759DC239" w:rsidR="00523D0F" w:rsidRPr="007E33A4" w:rsidRDefault="008F0C8E" w:rsidP="00D63AE7">
      <w:pPr>
        <w:spacing w:line="360" w:lineRule="auto"/>
        <w:rPr>
          <w:rFonts w:ascii="Arial" w:hAnsi="Arial" w:cs="Arial"/>
          <w:sz w:val="24"/>
          <w:szCs w:val="24"/>
        </w:rPr>
      </w:pPr>
      <w:r w:rsidRPr="007E33A4">
        <w:rPr>
          <w:rFonts w:ascii="Arial" w:hAnsi="Arial" w:cs="Arial"/>
          <w:sz w:val="24"/>
          <w:szCs w:val="24"/>
        </w:rPr>
        <w:t>According to Play Wales (2018), play</w:t>
      </w:r>
      <w:r w:rsidR="00BC1372" w:rsidRPr="007E33A4">
        <w:rPr>
          <w:rFonts w:ascii="Arial" w:hAnsi="Arial" w:cs="Arial"/>
          <w:sz w:val="24"/>
          <w:szCs w:val="24"/>
        </w:rPr>
        <w:t xml:space="preserve"> </w:t>
      </w:r>
      <w:r w:rsidR="00523D0F" w:rsidRPr="007E33A4">
        <w:rPr>
          <w:rFonts w:ascii="Arial" w:hAnsi="Arial" w:cs="Arial"/>
          <w:sz w:val="24"/>
          <w:szCs w:val="24"/>
        </w:rPr>
        <w:t xml:space="preserve">is </w:t>
      </w:r>
      <w:r w:rsidRPr="007E33A4">
        <w:rPr>
          <w:rFonts w:ascii="Arial" w:hAnsi="Arial" w:cs="Arial"/>
          <w:sz w:val="24"/>
          <w:szCs w:val="24"/>
        </w:rPr>
        <w:t>challenging</w:t>
      </w:r>
      <w:r w:rsidR="00523D0F" w:rsidRPr="007E33A4">
        <w:rPr>
          <w:rFonts w:ascii="Arial" w:hAnsi="Arial" w:cs="Arial"/>
          <w:sz w:val="24"/>
          <w:szCs w:val="24"/>
        </w:rPr>
        <w:t xml:space="preserve"> to define with its perspective differing internationally</w:t>
      </w:r>
      <w:r w:rsidR="005D1251" w:rsidRPr="007E33A4">
        <w:rPr>
          <w:rFonts w:ascii="Arial" w:hAnsi="Arial" w:cs="Arial"/>
          <w:sz w:val="24"/>
          <w:szCs w:val="24"/>
        </w:rPr>
        <w:t xml:space="preserve">. </w:t>
      </w:r>
      <w:r w:rsidR="009B76AB" w:rsidRPr="007E33A4">
        <w:rPr>
          <w:rFonts w:ascii="Arial" w:hAnsi="Arial" w:cs="Arial"/>
          <w:sz w:val="24"/>
          <w:szCs w:val="24"/>
        </w:rPr>
        <w:t>T</w:t>
      </w:r>
      <w:r w:rsidR="00523D0F" w:rsidRPr="007E33A4">
        <w:rPr>
          <w:rFonts w:ascii="Arial" w:hAnsi="Arial" w:cs="Arial"/>
          <w:sz w:val="24"/>
          <w:szCs w:val="24"/>
        </w:rPr>
        <w:t>he Welsh Government Play Policy de</w:t>
      </w:r>
      <w:r w:rsidR="00E90DE0" w:rsidRPr="007E33A4">
        <w:rPr>
          <w:rFonts w:ascii="Arial" w:hAnsi="Arial" w:cs="Arial"/>
          <w:sz w:val="24"/>
          <w:szCs w:val="24"/>
        </w:rPr>
        <w:t>scrib</w:t>
      </w:r>
      <w:r w:rsidR="00523D0F" w:rsidRPr="007E33A4">
        <w:rPr>
          <w:rFonts w:ascii="Arial" w:hAnsi="Arial" w:cs="Arial"/>
          <w:sz w:val="24"/>
          <w:szCs w:val="24"/>
        </w:rPr>
        <w:t xml:space="preserve">es </w:t>
      </w:r>
      <w:r w:rsidR="001B4026" w:rsidRPr="007E33A4">
        <w:rPr>
          <w:rFonts w:ascii="Arial" w:hAnsi="Arial" w:cs="Arial"/>
          <w:sz w:val="24"/>
          <w:szCs w:val="24"/>
        </w:rPr>
        <w:t xml:space="preserve">the </w:t>
      </w:r>
      <w:r w:rsidR="00E90DE0" w:rsidRPr="007E33A4">
        <w:rPr>
          <w:rFonts w:ascii="Arial" w:hAnsi="Arial" w:cs="Arial"/>
          <w:sz w:val="24"/>
          <w:szCs w:val="24"/>
        </w:rPr>
        <w:t xml:space="preserve">play </w:t>
      </w:r>
      <w:r w:rsidR="00523D0F" w:rsidRPr="007E33A4">
        <w:rPr>
          <w:rFonts w:ascii="Arial" w:hAnsi="Arial" w:cs="Arial"/>
          <w:sz w:val="24"/>
          <w:szCs w:val="24"/>
        </w:rPr>
        <w:t xml:space="preserve">as </w:t>
      </w:r>
      <w:r w:rsidR="00711441" w:rsidRPr="007E33A4">
        <w:rPr>
          <w:rFonts w:ascii="Arial" w:hAnsi="Arial" w:cs="Arial"/>
          <w:sz w:val="24"/>
          <w:szCs w:val="24"/>
        </w:rPr>
        <w:t>being</w:t>
      </w:r>
      <w:r w:rsidR="0092580C" w:rsidRPr="007E33A4">
        <w:rPr>
          <w:rFonts w:ascii="Arial" w:hAnsi="Arial" w:cs="Arial"/>
          <w:sz w:val="24"/>
          <w:szCs w:val="24"/>
        </w:rPr>
        <w:t xml:space="preserve"> chosen freely, </w:t>
      </w:r>
      <w:r w:rsidR="00F44423" w:rsidRPr="007E33A4">
        <w:rPr>
          <w:rFonts w:ascii="Arial" w:hAnsi="Arial" w:cs="Arial"/>
          <w:sz w:val="24"/>
          <w:szCs w:val="24"/>
        </w:rPr>
        <w:t>directed personally by the individual and</w:t>
      </w:r>
      <w:r w:rsidR="00BC1372" w:rsidRPr="007E33A4">
        <w:rPr>
          <w:rFonts w:ascii="Arial" w:hAnsi="Arial" w:cs="Arial"/>
          <w:sz w:val="24"/>
          <w:szCs w:val="24"/>
        </w:rPr>
        <w:t xml:space="preserve"> is intrinsically motivated</w:t>
      </w:r>
      <w:r w:rsidR="00780E98" w:rsidRPr="007E33A4">
        <w:rPr>
          <w:rFonts w:ascii="Arial" w:hAnsi="Arial" w:cs="Arial"/>
          <w:sz w:val="24"/>
          <w:szCs w:val="24"/>
        </w:rPr>
        <w:t>,</w:t>
      </w:r>
      <w:r w:rsidR="00BC1372" w:rsidRPr="007E33A4">
        <w:rPr>
          <w:rFonts w:ascii="Arial" w:hAnsi="Arial" w:cs="Arial"/>
          <w:sz w:val="24"/>
          <w:szCs w:val="24"/>
        </w:rPr>
        <w:t xml:space="preserve"> resulting in</w:t>
      </w:r>
      <w:r w:rsidR="00512477" w:rsidRPr="007E33A4">
        <w:rPr>
          <w:rFonts w:ascii="Arial" w:hAnsi="Arial" w:cs="Arial"/>
          <w:sz w:val="24"/>
          <w:szCs w:val="24"/>
        </w:rPr>
        <w:t xml:space="preserve"> </w:t>
      </w:r>
      <w:r w:rsidR="009B76AB" w:rsidRPr="007E33A4">
        <w:rPr>
          <w:rFonts w:ascii="Arial" w:hAnsi="Arial" w:cs="Arial"/>
          <w:sz w:val="24"/>
          <w:szCs w:val="24"/>
        </w:rPr>
        <w:t>participation</w:t>
      </w:r>
      <w:r w:rsidR="00BC1372" w:rsidRPr="007E33A4">
        <w:rPr>
          <w:rFonts w:ascii="Arial" w:hAnsi="Arial" w:cs="Arial"/>
          <w:sz w:val="24"/>
          <w:szCs w:val="24"/>
        </w:rPr>
        <w:t xml:space="preserve"> for personal choice and not for reward or outcome. </w:t>
      </w:r>
      <w:r w:rsidR="00711441" w:rsidRPr="007E33A4">
        <w:rPr>
          <w:rFonts w:ascii="Arial" w:hAnsi="Arial" w:cs="Arial"/>
          <w:sz w:val="24"/>
          <w:szCs w:val="24"/>
        </w:rPr>
        <w:t xml:space="preserve">The Welsh Government became </w:t>
      </w:r>
      <w:r w:rsidR="00CA0CBC" w:rsidRPr="007E33A4">
        <w:rPr>
          <w:rFonts w:ascii="Arial" w:hAnsi="Arial" w:cs="Arial"/>
          <w:sz w:val="24"/>
          <w:szCs w:val="24"/>
        </w:rPr>
        <w:t xml:space="preserve">the </w:t>
      </w:r>
      <w:r w:rsidR="00711441" w:rsidRPr="007E33A4">
        <w:rPr>
          <w:rFonts w:ascii="Arial" w:hAnsi="Arial" w:cs="Arial"/>
          <w:sz w:val="24"/>
          <w:szCs w:val="24"/>
        </w:rPr>
        <w:t xml:space="preserve">first </w:t>
      </w:r>
      <w:r w:rsidR="00CA0CBC" w:rsidRPr="007E33A4">
        <w:rPr>
          <w:rFonts w:ascii="Arial" w:hAnsi="Arial" w:cs="Arial"/>
          <w:sz w:val="24"/>
          <w:szCs w:val="24"/>
        </w:rPr>
        <w:t xml:space="preserve">government </w:t>
      </w:r>
      <w:r w:rsidR="00711441" w:rsidRPr="007E33A4">
        <w:rPr>
          <w:rFonts w:ascii="Arial" w:hAnsi="Arial" w:cs="Arial"/>
          <w:sz w:val="24"/>
          <w:szCs w:val="24"/>
        </w:rPr>
        <w:t>worldwide to make children</w:t>
      </w:r>
      <w:r w:rsidR="00591076" w:rsidRPr="007E33A4">
        <w:rPr>
          <w:rFonts w:ascii="Arial" w:hAnsi="Arial" w:cs="Arial"/>
          <w:sz w:val="24"/>
          <w:szCs w:val="24"/>
        </w:rPr>
        <w:t>'</w:t>
      </w:r>
      <w:r w:rsidR="00711441" w:rsidRPr="007E33A4">
        <w:rPr>
          <w:rFonts w:ascii="Arial" w:hAnsi="Arial" w:cs="Arial"/>
          <w:sz w:val="24"/>
          <w:szCs w:val="24"/>
        </w:rPr>
        <w:t>s play legislation</w:t>
      </w:r>
      <w:r w:rsidR="00CA0CBC" w:rsidRPr="007E33A4">
        <w:rPr>
          <w:rFonts w:ascii="Arial" w:hAnsi="Arial" w:cs="Arial"/>
          <w:sz w:val="24"/>
          <w:szCs w:val="24"/>
        </w:rPr>
        <w:t>,</w:t>
      </w:r>
      <w:r w:rsidR="00711441" w:rsidRPr="007E33A4">
        <w:rPr>
          <w:rFonts w:ascii="Arial" w:hAnsi="Arial" w:cs="Arial"/>
          <w:sz w:val="24"/>
          <w:szCs w:val="24"/>
        </w:rPr>
        <w:t xml:space="preserve"> committing to improv</w:t>
      </w:r>
      <w:r w:rsidR="00CA0CBC" w:rsidRPr="007E33A4">
        <w:rPr>
          <w:rFonts w:ascii="Arial" w:hAnsi="Arial" w:cs="Arial"/>
          <w:sz w:val="24"/>
          <w:szCs w:val="24"/>
        </w:rPr>
        <w:t>ing</w:t>
      </w:r>
      <w:r w:rsidR="00711441" w:rsidRPr="007E33A4">
        <w:rPr>
          <w:rFonts w:ascii="Arial" w:hAnsi="Arial" w:cs="Arial"/>
          <w:sz w:val="24"/>
          <w:szCs w:val="24"/>
        </w:rPr>
        <w:t xml:space="preserve"> opportunities for children to play safely</w:t>
      </w:r>
      <w:r w:rsidR="00CA0CBC" w:rsidRPr="007E33A4">
        <w:rPr>
          <w:rFonts w:ascii="Arial" w:hAnsi="Arial" w:cs="Arial"/>
          <w:sz w:val="24"/>
          <w:szCs w:val="24"/>
        </w:rPr>
        <w:t>.</w:t>
      </w:r>
      <w:r w:rsidR="00711441" w:rsidRPr="007E33A4">
        <w:rPr>
          <w:rFonts w:ascii="Arial" w:hAnsi="Arial" w:cs="Arial"/>
          <w:sz w:val="24"/>
          <w:szCs w:val="24"/>
        </w:rPr>
        <w:t xml:space="preserve"> </w:t>
      </w:r>
      <w:r w:rsidR="00CA0CBC" w:rsidRPr="007E33A4">
        <w:rPr>
          <w:rFonts w:ascii="Arial" w:hAnsi="Arial" w:cs="Arial"/>
          <w:sz w:val="24"/>
          <w:szCs w:val="24"/>
        </w:rPr>
        <w:t xml:space="preserve">Ensuring </w:t>
      </w:r>
      <w:r w:rsidR="00711441" w:rsidRPr="007E33A4">
        <w:rPr>
          <w:rFonts w:ascii="Arial" w:hAnsi="Arial" w:cs="Arial"/>
          <w:sz w:val="24"/>
          <w:szCs w:val="24"/>
        </w:rPr>
        <w:t xml:space="preserve">full access regardless of need </w:t>
      </w:r>
      <w:r w:rsidR="00345F26" w:rsidRPr="007E33A4">
        <w:rPr>
          <w:rFonts w:ascii="Arial" w:hAnsi="Arial" w:cs="Arial"/>
          <w:sz w:val="24"/>
          <w:szCs w:val="24"/>
        </w:rPr>
        <w:t xml:space="preserve">is </w:t>
      </w:r>
      <w:r w:rsidR="00711441" w:rsidRPr="007E33A4">
        <w:rPr>
          <w:rFonts w:ascii="Arial" w:hAnsi="Arial" w:cs="Arial"/>
          <w:sz w:val="24"/>
          <w:szCs w:val="24"/>
        </w:rPr>
        <w:t>in</w:t>
      </w:r>
      <w:r w:rsidR="00345F26" w:rsidRPr="007E33A4">
        <w:rPr>
          <w:rFonts w:ascii="Arial" w:hAnsi="Arial" w:cs="Arial"/>
          <w:sz w:val="24"/>
          <w:szCs w:val="24"/>
        </w:rPr>
        <w:t xml:space="preserve"> </w:t>
      </w:r>
      <w:r w:rsidR="00711441" w:rsidRPr="007E33A4">
        <w:rPr>
          <w:rFonts w:ascii="Arial" w:hAnsi="Arial" w:cs="Arial"/>
          <w:sz w:val="24"/>
          <w:szCs w:val="24"/>
        </w:rPr>
        <w:t>line with the Unite</w:t>
      </w:r>
      <w:r w:rsidR="00CA0CBC" w:rsidRPr="007E33A4">
        <w:rPr>
          <w:rFonts w:ascii="Arial" w:hAnsi="Arial" w:cs="Arial"/>
          <w:sz w:val="24"/>
          <w:szCs w:val="24"/>
        </w:rPr>
        <w:t>d</w:t>
      </w:r>
      <w:r w:rsidR="00711441" w:rsidRPr="007E33A4">
        <w:rPr>
          <w:rFonts w:ascii="Arial" w:hAnsi="Arial" w:cs="Arial"/>
          <w:sz w:val="24"/>
          <w:szCs w:val="24"/>
        </w:rPr>
        <w:t xml:space="preserve"> Nations Convention on the Rights of the Children (UNCRC) articles wh</w:t>
      </w:r>
      <w:r w:rsidR="00977134" w:rsidRPr="007E33A4">
        <w:rPr>
          <w:rFonts w:ascii="Arial" w:hAnsi="Arial" w:cs="Arial"/>
          <w:sz w:val="24"/>
          <w:szCs w:val="24"/>
        </w:rPr>
        <w:t xml:space="preserve">ich state children have the right to leisure and play. </w:t>
      </w:r>
      <w:r w:rsidR="00C52723" w:rsidRPr="007E33A4">
        <w:rPr>
          <w:rFonts w:ascii="Arial" w:hAnsi="Arial" w:cs="Arial"/>
          <w:sz w:val="24"/>
          <w:szCs w:val="24"/>
        </w:rPr>
        <w:t xml:space="preserve">(Welsh </w:t>
      </w:r>
      <w:r w:rsidR="00780E98" w:rsidRPr="007E33A4">
        <w:rPr>
          <w:rFonts w:ascii="Arial" w:hAnsi="Arial" w:cs="Arial"/>
          <w:sz w:val="24"/>
          <w:szCs w:val="24"/>
        </w:rPr>
        <w:t>G</w:t>
      </w:r>
      <w:r w:rsidR="00C52723" w:rsidRPr="007E33A4">
        <w:rPr>
          <w:rFonts w:ascii="Arial" w:hAnsi="Arial" w:cs="Arial"/>
          <w:sz w:val="24"/>
          <w:szCs w:val="24"/>
        </w:rPr>
        <w:t>overnment 2014).</w:t>
      </w:r>
    </w:p>
    <w:p w14:paraId="73C0CDB4" w14:textId="1F7B2772" w:rsidR="008418BB" w:rsidRPr="007E33A4" w:rsidRDefault="00977134" w:rsidP="00D63AE7">
      <w:pPr>
        <w:spacing w:line="360" w:lineRule="auto"/>
        <w:rPr>
          <w:rFonts w:ascii="Arial" w:hAnsi="Arial" w:cs="Arial"/>
          <w:sz w:val="24"/>
          <w:szCs w:val="24"/>
        </w:rPr>
      </w:pPr>
      <w:r w:rsidRPr="007E33A4">
        <w:rPr>
          <w:rFonts w:ascii="Arial" w:hAnsi="Arial" w:cs="Arial"/>
          <w:sz w:val="24"/>
          <w:szCs w:val="24"/>
        </w:rPr>
        <w:tab/>
      </w:r>
      <w:r w:rsidR="00770AD7" w:rsidRPr="007E33A4">
        <w:rPr>
          <w:rFonts w:ascii="Arial" w:hAnsi="Arial" w:cs="Arial"/>
          <w:sz w:val="24"/>
          <w:szCs w:val="24"/>
        </w:rPr>
        <w:t>According to Wood and Attfield (2009)</w:t>
      </w:r>
      <w:r w:rsidR="00345F26" w:rsidRPr="007E33A4">
        <w:rPr>
          <w:rFonts w:ascii="Arial" w:hAnsi="Arial" w:cs="Arial"/>
          <w:sz w:val="24"/>
          <w:szCs w:val="24"/>
        </w:rPr>
        <w:t>,</w:t>
      </w:r>
      <w:r w:rsidR="00770AD7" w:rsidRPr="007E33A4">
        <w:rPr>
          <w:rFonts w:ascii="Arial" w:hAnsi="Arial" w:cs="Arial"/>
          <w:sz w:val="24"/>
          <w:szCs w:val="24"/>
        </w:rPr>
        <w:t xml:space="preserve"> play </w:t>
      </w:r>
      <w:r w:rsidR="00FA48F7" w:rsidRPr="007E33A4">
        <w:rPr>
          <w:rFonts w:ascii="Arial" w:hAnsi="Arial" w:cs="Arial"/>
          <w:sz w:val="24"/>
          <w:szCs w:val="24"/>
        </w:rPr>
        <w:t>divides</w:t>
      </w:r>
      <w:r w:rsidR="00770AD7" w:rsidRPr="007E33A4">
        <w:rPr>
          <w:rFonts w:ascii="Arial" w:hAnsi="Arial" w:cs="Arial"/>
          <w:sz w:val="24"/>
          <w:szCs w:val="24"/>
        </w:rPr>
        <w:t xml:space="preserve"> into three categories: practice play, symbolic </w:t>
      </w:r>
      <w:r w:rsidR="00D34331" w:rsidRPr="007E33A4">
        <w:rPr>
          <w:rFonts w:ascii="Arial" w:hAnsi="Arial" w:cs="Arial"/>
          <w:sz w:val="24"/>
          <w:szCs w:val="24"/>
        </w:rPr>
        <w:t>play,</w:t>
      </w:r>
      <w:r w:rsidR="00197E60" w:rsidRPr="007E33A4">
        <w:rPr>
          <w:rFonts w:ascii="Arial" w:hAnsi="Arial" w:cs="Arial"/>
          <w:sz w:val="24"/>
          <w:szCs w:val="24"/>
        </w:rPr>
        <w:t xml:space="preserve"> and games with rules (Ludic play). Practi</w:t>
      </w:r>
      <w:r w:rsidR="00C76095" w:rsidRPr="007E33A4">
        <w:rPr>
          <w:rFonts w:ascii="Arial" w:hAnsi="Arial" w:cs="Arial"/>
          <w:sz w:val="24"/>
          <w:szCs w:val="24"/>
        </w:rPr>
        <w:t>c</w:t>
      </w:r>
      <w:r w:rsidR="00197E60" w:rsidRPr="007E33A4">
        <w:rPr>
          <w:rFonts w:ascii="Arial" w:hAnsi="Arial" w:cs="Arial"/>
          <w:sz w:val="24"/>
          <w:szCs w:val="24"/>
        </w:rPr>
        <w:t xml:space="preserve">e play consists of </w:t>
      </w:r>
      <w:r w:rsidR="00003B0B" w:rsidRPr="007E33A4">
        <w:rPr>
          <w:rFonts w:ascii="Arial" w:hAnsi="Arial" w:cs="Arial"/>
          <w:sz w:val="24"/>
          <w:szCs w:val="24"/>
        </w:rPr>
        <w:t>explo</w:t>
      </w:r>
      <w:r w:rsidR="00CB3AB6" w:rsidRPr="007E33A4">
        <w:rPr>
          <w:rFonts w:ascii="Arial" w:hAnsi="Arial" w:cs="Arial"/>
          <w:sz w:val="24"/>
          <w:szCs w:val="24"/>
        </w:rPr>
        <w:t xml:space="preserve">ratory </w:t>
      </w:r>
      <w:r w:rsidR="00D638A1" w:rsidRPr="007E33A4">
        <w:rPr>
          <w:rFonts w:ascii="Arial" w:hAnsi="Arial" w:cs="Arial"/>
          <w:sz w:val="24"/>
          <w:szCs w:val="24"/>
        </w:rPr>
        <w:t xml:space="preserve">play based around physical activities often </w:t>
      </w:r>
      <w:r w:rsidR="009A3410" w:rsidRPr="007E33A4">
        <w:rPr>
          <w:rFonts w:ascii="Arial" w:hAnsi="Arial" w:cs="Arial"/>
          <w:sz w:val="24"/>
          <w:szCs w:val="24"/>
        </w:rPr>
        <w:t xml:space="preserve">experienced between birth and two years. Symbolic play </w:t>
      </w:r>
      <w:r w:rsidR="00CB3AB6" w:rsidRPr="007E33A4">
        <w:rPr>
          <w:rFonts w:ascii="Arial" w:hAnsi="Arial" w:cs="Arial"/>
          <w:sz w:val="24"/>
          <w:szCs w:val="24"/>
        </w:rPr>
        <w:t>consists of fantasy and pretend</w:t>
      </w:r>
      <w:r w:rsidR="001B4139" w:rsidRPr="007E33A4">
        <w:rPr>
          <w:rFonts w:ascii="Arial" w:hAnsi="Arial" w:cs="Arial"/>
          <w:sz w:val="24"/>
          <w:szCs w:val="24"/>
        </w:rPr>
        <w:t>s</w:t>
      </w:r>
      <w:r w:rsidR="00CB3AB6" w:rsidRPr="007E33A4">
        <w:rPr>
          <w:rFonts w:ascii="Arial" w:hAnsi="Arial" w:cs="Arial"/>
          <w:sz w:val="24"/>
          <w:szCs w:val="24"/>
        </w:rPr>
        <w:t xml:space="preserve"> pl</w:t>
      </w:r>
      <w:r w:rsidR="00D908A4" w:rsidRPr="007E33A4">
        <w:rPr>
          <w:rFonts w:ascii="Arial" w:hAnsi="Arial" w:cs="Arial"/>
          <w:sz w:val="24"/>
          <w:szCs w:val="24"/>
        </w:rPr>
        <w:t xml:space="preserve">ay, making one thing become another </w:t>
      </w:r>
      <w:r w:rsidR="00D24DFB" w:rsidRPr="007E33A4">
        <w:rPr>
          <w:rFonts w:ascii="Arial" w:hAnsi="Arial" w:cs="Arial"/>
          <w:sz w:val="24"/>
          <w:szCs w:val="24"/>
        </w:rPr>
        <w:t>and is considered activity partaken intellectually ranging between the ages</w:t>
      </w:r>
      <w:r w:rsidR="00576153" w:rsidRPr="007E33A4">
        <w:rPr>
          <w:rFonts w:ascii="Arial" w:hAnsi="Arial" w:cs="Arial"/>
          <w:sz w:val="24"/>
          <w:szCs w:val="24"/>
        </w:rPr>
        <w:t xml:space="preserve"> two and seven. Lastly</w:t>
      </w:r>
      <w:r w:rsidR="00FA48F7" w:rsidRPr="007E33A4">
        <w:rPr>
          <w:rFonts w:ascii="Arial" w:hAnsi="Arial" w:cs="Arial"/>
          <w:sz w:val="24"/>
          <w:szCs w:val="24"/>
        </w:rPr>
        <w:t>,</w:t>
      </w:r>
      <w:r w:rsidR="00576153" w:rsidRPr="007E33A4">
        <w:rPr>
          <w:rFonts w:ascii="Arial" w:hAnsi="Arial" w:cs="Arial"/>
          <w:sz w:val="24"/>
          <w:szCs w:val="24"/>
        </w:rPr>
        <w:t xml:space="preserve"> Ludic play</w:t>
      </w:r>
      <w:r w:rsidR="00FA48F7" w:rsidRPr="007E33A4">
        <w:rPr>
          <w:rFonts w:ascii="Arial" w:hAnsi="Arial" w:cs="Arial"/>
          <w:sz w:val="24"/>
          <w:szCs w:val="24"/>
        </w:rPr>
        <w:t>,</w:t>
      </w:r>
      <w:r w:rsidR="00576153" w:rsidRPr="007E33A4">
        <w:rPr>
          <w:rFonts w:ascii="Arial" w:hAnsi="Arial" w:cs="Arial"/>
          <w:sz w:val="24"/>
          <w:szCs w:val="24"/>
        </w:rPr>
        <w:t xml:space="preserve"> where the games played</w:t>
      </w:r>
      <w:r w:rsidR="00FA48F7" w:rsidRPr="007E33A4">
        <w:rPr>
          <w:rFonts w:ascii="Arial" w:hAnsi="Arial" w:cs="Arial"/>
          <w:sz w:val="24"/>
          <w:szCs w:val="24"/>
        </w:rPr>
        <w:t>, has predetermined rules usually played from ages six or seven</w:t>
      </w:r>
      <w:r w:rsidR="00576153" w:rsidRPr="007E33A4">
        <w:rPr>
          <w:rFonts w:ascii="Arial" w:hAnsi="Arial" w:cs="Arial"/>
          <w:sz w:val="24"/>
          <w:szCs w:val="24"/>
        </w:rPr>
        <w:t>. (Wood and Attfield 200</w:t>
      </w:r>
      <w:r w:rsidR="005808E6">
        <w:rPr>
          <w:rFonts w:ascii="Arial" w:hAnsi="Arial" w:cs="Arial"/>
          <w:sz w:val="24"/>
          <w:szCs w:val="24"/>
        </w:rPr>
        <w:t>9</w:t>
      </w:r>
      <w:r w:rsidR="00576153" w:rsidRPr="007E33A4">
        <w:rPr>
          <w:rFonts w:ascii="Arial" w:hAnsi="Arial" w:cs="Arial"/>
          <w:sz w:val="24"/>
          <w:szCs w:val="24"/>
        </w:rPr>
        <w:t>).</w:t>
      </w:r>
    </w:p>
    <w:p w14:paraId="30367434" w14:textId="18A81A1E" w:rsidR="00ED149D" w:rsidRPr="007E33A4" w:rsidRDefault="005B2E29" w:rsidP="00D63AE7">
      <w:pPr>
        <w:spacing w:line="360" w:lineRule="auto"/>
        <w:ind w:firstLine="720"/>
        <w:rPr>
          <w:rFonts w:ascii="Arial" w:hAnsi="Arial" w:cs="Arial"/>
          <w:sz w:val="24"/>
          <w:szCs w:val="24"/>
        </w:rPr>
      </w:pPr>
      <w:r w:rsidRPr="007E33A4">
        <w:rPr>
          <w:rFonts w:ascii="Arial" w:hAnsi="Arial" w:cs="Arial"/>
          <w:sz w:val="24"/>
          <w:szCs w:val="24"/>
        </w:rPr>
        <w:t xml:space="preserve"> One type of play</w:t>
      </w:r>
      <w:r w:rsidR="008418BB" w:rsidRPr="007E33A4">
        <w:rPr>
          <w:rFonts w:ascii="Arial" w:hAnsi="Arial" w:cs="Arial"/>
          <w:sz w:val="24"/>
          <w:szCs w:val="24"/>
        </w:rPr>
        <w:t xml:space="preserve"> is</w:t>
      </w:r>
      <w:r w:rsidRPr="007E33A4">
        <w:rPr>
          <w:rFonts w:ascii="Arial" w:hAnsi="Arial" w:cs="Arial"/>
          <w:sz w:val="24"/>
          <w:szCs w:val="24"/>
        </w:rPr>
        <w:t xml:space="preserve"> </w:t>
      </w:r>
      <w:r w:rsidR="00B63E0B" w:rsidRPr="007E33A4">
        <w:rPr>
          <w:rFonts w:ascii="Arial" w:hAnsi="Arial" w:cs="Arial"/>
          <w:sz w:val="24"/>
          <w:szCs w:val="24"/>
        </w:rPr>
        <w:t>rough and tumble</w:t>
      </w:r>
      <w:r w:rsidR="00C13C94" w:rsidRPr="007E33A4">
        <w:rPr>
          <w:rFonts w:ascii="Arial" w:hAnsi="Arial" w:cs="Arial"/>
          <w:sz w:val="24"/>
          <w:szCs w:val="24"/>
        </w:rPr>
        <w:t xml:space="preserve"> </w:t>
      </w:r>
      <w:r w:rsidR="008418BB" w:rsidRPr="007E33A4">
        <w:rPr>
          <w:rFonts w:ascii="Arial" w:hAnsi="Arial" w:cs="Arial"/>
          <w:sz w:val="24"/>
          <w:szCs w:val="24"/>
        </w:rPr>
        <w:t xml:space="preserve">and </w:t>
      </w:r>
      <w:r w:rsidR="00C90F92" w:rsidRPr="007E33A4">
        <w:rPr>
          <w:rFonts w:ascii="Arial" w:hAnsi="Arial" w:cs="Arial"/>
          <w:sz w:val="24"/>
          <w:szCs w:val="24"/>
        </w:rPr>
        <w:t xml:space="preserve">involves play with body contact where play fighting occurs and tumbling tickling and </w:t>
      </w:r>
      <w:r w:rsidR="00577D8E" w:rsidRPr="007E33A4">
        <w:rPr>
          <w:rFonts w:ascii="Arial" w:hAnsi="Arial" w:cs="Arial"/>
          <w:sz w:val="24"/>
          <w:szCs w:val="24"/>
        </w:rPr>
        <w:t>rough play where hurting doesn</w:t>
      </w:r>
      <w:r w:rsidR="00591076" w:rsidRPr="007E33A4">
        <w:rPr>
          <w:rFonts w:ascii="Arial" w:hAnsi="Arial" w:cs="Arial"/>
          <w:sz w:val="24"/>
          <w:szCs w:val="24"/>
        </w:rPr>
        <w:t>'</w:t>
      </w:r>
      <w:r w:rsidR="00577D8E" w:rsidRPr="007E33A4">
        <w:rPr>
          <w:rFonts w:ascii="Arial" w:hAnsi="Arial" w:cs="Arial"/>
          <w:sz w:val="24"/>
          <w:szCs w:val="24"/>
        </w:rPr>
        <w:t xml:space="preserve">t </w:t>
      </w:r>
      <w:r w:rsidR="004F6563" w:rsidRPr="007E33A4">
        <w:rPr>
          <w:rFonts w:ascii="Arial" w:hAnsi="Arial" w:cs="Arial"/>
          <w:sz w:val="24"/>
          <w:szCs w:val="24"/>
        </w:rPr>
        <w:t>happen</w:t>
      </w:r>
      <w:r w:rsidR="00577D8E" w:rsidRPr="007E33A4">
        <w:rPr>
          <w:rFonts w:ascii="Arial" w:hAnsi="Arial" w:cs="Arial"/>
          <w:sz w:val="24"/>
          <w:szCs w:val="24"/>
        </w:rPr>
        <w:t xml:space="preserve"> deliberately</w:t>
      </w:r>
      <w:r w:rsidR="004F6563" w:rsidRPr="007E33A4">
        <w:rPr>
          <w:rFonts w:ascii="Arial" w:hAnsi="Arial" w:cs="Arial"/>
          <w:sz w:val="24"/>
          <w:szCs w:val="24"/>
        </w:rPr>
        <w:t>. C</w:t>
      </w:r>
      <w:r w:rsidR="001D2D42" w:rsidRPr="007E33A4">
        <w:rPr>
          <w:rFonts w:ascii="Arial" w:hAnsi="Arial" w:cs="Arial"/>
          <w:sz w:val="24"/>
          <w:szCs w:val="24"/>
        </w:rPr>
        <w:t xml:space="preserve">hildren </w:t>
      </w:r>
      <w:r w:rsidR="004F6563" w:rsidRPr="007E33A4">
        <w:rPr>
          <w:rFonts w:ascii="Arial" w:hAnsi="Arial" w:cs="Arial"/>
          <w:sz w:val="24"/>
          <w:szCs w:val="24"/>
        </w:rPr>
        <w:t>are</w:t>
      </w:r>
      <w:r w:rsidR="001D2D42" w:rsidRPr="007E33A4">
        <w:rPr>
          <w:rFonts w:ascii="Arial" w:hAnsi="Arial" w:cs="Arial"/>
          <w:sz w:val="24"/>
          <w:szCs w:val="24"/>
        </w:rPr>
        <w:t xml:space="preserve"> laughing, squealing</w:t>
      </w:r>
      <w:r w:rsidR="009474DA" w:rsidRPr="007E33A4">
        <w:rPr>
          <w:rFonts w:ascii="Arial" w:hAnsi="Arial" w:cs="Arial"/>
          <w:sz w:val="24"/>
          <w:szCs w:val="24"/>
        </w:rPr>
        <w:t xml:space="preserve"> enjoying themselves.</w:t>
      </w:r>
      <w:r w:rsidR="00104077" w:rsidRPr="007E33A4">
        <w:rPr>
          <w:rFonts w:ascii="Arial" w:hAnsi="Arial" w:cs="Arial"/>
          <w:sz w:val="24"/>
          <w:szCs w:val="24"/>
        </w:rPr>
        <w:t xml:space="preserve"> Rough and tumble play includes running, </w:t>
      </w:r>
      <w:r w:rsidR="003A436C" w:rsidRPr="007E33A4">
        <w:rPr>
          <w:rFonts w:ascii="Arial" w:hAnsi="Arial" w:cs="Arial"/>
          <w:sz w:val="24"/>
          <w:szCs w:val="24"/>
        </w:rPr>
        <w:t>climbing, chasing and play fighting.</w:t>
      </w:r>
      <w:r w:rsidR="00081EE0" w:rsidRPr="007E33A4">
        <w:rPr>
          <w:rFonts w:ascii="Arial" w:hAnsi="Arial" w:cs="Arial"/>
          <w:sz w:val="24"/>
          <w:szCs w:val="24"/>
        </w:rPr>
        <w:t xml:space="preserve"> (Play Wales 2017)</w:t>
      </w:r>
      <w:r w:rsidR="009474DA" w:rsidRPr="007E33A4">
        <w:rPr>
          <w:rFonts w:ascii="Arial" w:hAnsi="Arial" w:cs="Arial"/>
          <w:sz w:val="24"/>
          <w:szCs w:val="24"/>
        </w:rPr>
        <w:t xml:space="preserve"> </w:t>
      </w:r>
      <w:r w:rsidR="008B40FF" w:rsidRPr="007E33A4">
        <w:rPr>
          <w:rFonts w:ascii="Arial" w:hAnsi="Arial" w:cs="Arial"/>
          <w:sz w:val="24"/>
          <w:szCs w:val="24"/>
        </w:rPr>
        <w:t>According to Andrews (2017), this play type can begin as early as babyhood when the baby may pull hair</w:t>
      </w:r>
      <w:r w:rsidR="00296DEC" w:rsidRPr="007E33A4">
        <w:rPr>
          <w:rFonts w:ascii="Arial" w:hAnsi="Arial" w:cs="Arial"/>
          <w:sz w:val="24"/>
          <w:szCs w:val="24"/>
        </w:rPr>
        <w:t>,</w:t>
      </w:r>
      <w:r w:rsidR="008B40FF" w:rsidRPr="007E33A4">
        <w:rPr>
          <w:rFonts w:ascii="Arial" w:hAnsi="Arial" w:cs="Arial"/>
          <w:sz w:val="24"/>
          <w:szCs w:val="24"/>
        </w:rPr>
        <w:t xml:space="preserve"> and the carer escapes or catches</w:t>
      </w:r>
      <w:r w:rsidR="00AC502F" w:rsidRPr="007E33A4">
        <w:rPr>
          <w:rFonts w:ascii="Arial" w:hAnsi="Arial" w:cs="Arial"/>
          <w:sz w:val="24"/>
          <w:szCs w:val="24"/>
        </w:rPr>
        <w:t xml:space="preserve"> a running child</w:t>
      </w:r>
      <w:r w:rsidR="0093674D" w:rsidRPr="007E33A4">
        <w:rPr>
          <w:rFonts w:ascii="Arial" w:hAnsi="Arial" w:cs="Arial"/>
          <w:sz w:val="24"/>
          <w:szCs w:val="24"/>
        </w:rPr>
        <w:t>,</w:t>
      </w:r>
      <w:r w:rsidR="00AC502F" w:rsidRPr="007E33A4">
        <w:rPr>
          <w:rFonts w:ascii="Arial" w:hAnsi="Arial" w:cs="Arial"/>
          <w:sz w:val="24"/>
          <w:szCs w:val="24"/>
        </w:rPr>
        <w:t xml:space="preserve"> setting them free</w:t>
      </w:r>
      <w:r w:rsidR="008B40FF" w:rsidRPr="007E33A4">
        <w:rPr>
          <w:rFonts w:ascii="Arial" w:hAnsi="Arial" w:cs="Arial"/>
          <w:sz w:val="24"/>
          <w:szCs w:val="24"/>
        </w:rPr>
        <w:t>. T</w:t>
      </w:r>
      <w:r w:rsidR="00AC502F" w:rsidRPr="007E33A4">
        <w:rPr>
          <w:rFonts w:ascii="Arial" w:hAnsi="Arial" w:cs="Arial"/>
          <w:sz w:val="24"/>
          <w:szCs w:val="24"/>
        </w:rPr>
        <w:t>his p</w:t>
      </w:r>
      <w:r w:rsidR="0093674D" w:rsidRPr="007E33A4">
        <w:rPr>
          <w:rFonts w:ascii="Arial" w:hAnsi="Arial" w:cs="Arial"/>
          <w:sz w:val="24"/>
          <w:szCs w:val="24"/>
        </w:rPr>
        <w:t xml:space="preserve">lay </w:t>
      </w:r>
      <w:r w:rsidR="00AC502F" w:rsidRPr="007E33A4">
        <w:rPr>
          <w:rFonts w:ascii="Arial" w:hAnsi="Arial" w:cs="Arial"/>
          <w:sz w:val="24"/>
          <w:szCs w:val="24"/>
        </w:rPr>
        <w:t>develops as the child gets older</w:t>
      </w:r>
      <w:r w:rsidR="0049541E" w:rsidRPr="007E33A4">
        <w:rPr>
          <w:rFonts w:ascii="Arial" w:hAnsi="Arial" w:cs="Arial"/>
          <w:sz w:val="24"/>
          <w:szCs w:val="24"/>
        </w:rPr>
        <w:t>,</w:t>
      </w:r>
      <w:r w:rsidR="00AC502F" w:rsidRPr="007E33A4">
        <w:rPr>
          <w:rFonts w:ascii="Arial" w:hAnsi="Arial" w:cs="Arial"/>
          <w:sz w:val="24"/>
          <w:szCs w:val="24"/>
        </w:rPr>
        <w:t xml:space="preserve"> and the exchanges become rough and tumble in nature.</w:t>
      </w:r>
      <w:r w:rsidR="00833749" w:rsidRPr="007E33A4">
        <w:rPr>
          <w:rFonts w:ascii="Arial" w:hAnsi="Arial" w:cs="Arial"/>
          <w:sz w:val="24"/>
          <w:szCs w:val="24"/>
        </w:rPr>
        <w:t xml:space="preserve"> For </w:t>
      </w:r>
      <w:r w:rsidR="00403B65" w:rsidRPr="007E33A4">
        <w:rPr>
          <w:rFonts w:ascii="Arial" w:hAnsi="Arial" w:cs="Arial"/>
          <w:sz w:val="24"/>
          <w:szCs w:val="24"/>
        </w:rPr>
        <w:t>example,</w:t>
      </w:r>
      <w:r w:rsidR="00833749" w:rsidRPr="007E33A4">
        <w:rPr>
          <w:rFonts w:ascii="Arial" w:hAnsi="Arial" w:cs="Arial"/>
          <w:sz w:val="24"/>
          <w:szCs w:val="24"/>
        </w:rPr>
        <w:t xml:space="preserve"> </w:t>
      </w:r>
      <w:r w:rsidR="00CE7595" w:rsidRPr="007E33A4">
        <w:rPr>
          <w:rFonts w:ascii="Arial" w:hAnsi="Arial" w:cs="Arial"/>
          <w:sz w:val="24"/>
          <w:szCs w:val="24"/>
        </w:rPr>
        <w:t>a child runs with a ball during play,</w:t>
      </w:r>
      <w:r w:rsidR="003B22E0" w:rsidRPr="007E33A4">
        <w:rPr>
          <w:rFonts w:ascii="Arial" w:hAnsi="Arial" w:cs="Arial"/>
          <w:sz w:val="24"/>
          <w:szCs w:val="24"/>
        </w:rPr>
        <w:t xml:space="preserve"> encouraging others to catch them</w:t>
      </w:r>
      <w:r w:rsidR="00CE7595" w:rsidRPr="007E33A4">
        <w:rPr>
          <w:rFonts w:ascii="Arial" w:hAnsi="Arial" w:cs="Arial"/>
          <w:sz w:val="24"/>
          <w:szCs w:val="24"/>
        </w:rPr>
        <w:t>,</w:t>
      </w:r>
      <w:r w:rsidR="004168B7" w:rsidRPr="007E33A4">
        <w:rPr>
          <w:rFonts w:ascii="Arial" w:hAnsi="Arial" w:cs="Arial"/>
          <w:sz w:val="24"/>
          <w:szCs w:val="24"/>
        </w:rPr>
        <w:t xml:space="preserve"> and</w:t>
      </w:r>
      <w:r w:rsidR="00016DCF" w:rsidRPr="007E33A4">
        <w:rPr>
          <w:rFonts w:ascii="Arial" w:hAnsi="Arial" w:cs="Arial"/>
          <w:sz w:val="24"/>
          <w:szCs w:val="24"/>
        </w:rPr>
        <w:t xml:space="preserve"> other children chase that child trying to obtain the ball whilst laughing and screeching. </w:t>
      </w:r>
      <w:r w:rsidR="0019494A" w:rsidRPr="007E33A4">
        <w:rPr>
          <w:rFonts w:ascii="Arial" w:hAnsi="Arial" w:cs="Arial"/>
          <w:sz w:val="24"/>
          <w:szCs w:val="24"/>
        </w:rPr>
        <w:t>Another child pounces upon the child with the ball tackling them to the ground</w:t>
      </w:r>
      <w:r w:rsidR="00CE7595" w:rsidRPr="007E33A4">
        <w:rPr>
          <w:rFonts w:ascii="Arial" w:hAnsi="Arial" w:cs="Arial"/>
          <w:sz w:val="24"/>
          <w:szCs w:val="24"/>
        </w:rPr>
        <w:t>,</w:t>
      </w:r>
      <w:r w:rsidR="0019494A" w:rsidRPr="007E33A4">
        <w:rPr>
          <w:rFonts w:ascii="Arial" w:hAnsi="Arial" w:cs="Arial"/>
          <w:sz w:val="24"/>
          <w:szCs w:val="24"/>
        </w:rPr>
        <w:t xml:space="preserve"> and others </w:t>
      </w:r>
      <w:r w:rsidR="003B22E0" w:rsidRPr="007E33A4">
        <w:rPr>
          <w:rFonts w:ascii="Arial" w:hAnsi="Arial" w:cs="Arial"/>
          <w:sz w:val="24"/>
          <w:szCs w:val="24"/>
        </w:rPr>
        <w:t>may jump in and join the tackle resulting in children rolling around on the floor</w:t>
      </w:r>
      <w:r w:rsidR="00CE7595" w:rsidRPr="007E33A4">
        <w:rPr>
          <w:rFonts w:ascii="Arial" w:hAnsi="Arial" w:cs="Arial"/>
          <w:sz w:val="24"/>
          <w:szCs w:val="24"/>
        </w:rPr>
        <w:t>,</w:t>
      </w:r>
      <w:r w:rsidR="003B22E0" w:rsidRPr="007E33A4">
        <w:rPr>
          <w:rFonts w:ascii="Arial" w:hAnsi="Arial" w:cs="Arial"/>
          <w:sz w:val="24"/>
          <w:szCs w:val="24"/>
        </w:rPr>
        <w:t xml:space="preserve"> grabbing, pulling, and laughing at the challenge of retrieving the ball.</w:t>
      </w:r>
      <w:r w:rsidR="00D40121" w:rsidRPr="007E33A4">
        <w:rPr>
          <w:rFonts w:ascii="Arial" w:hAnsi="Arial" w:cs="Arial"/>
          <w:sz w:val="24"/>
          <w:szCs w:val="24"/>
        </w:rPr>
        <w:t xml:space="preserve"> This play is physical </w:t>
      </w:r>
      <w:r w:rsidR="009C23EC" w:rsidRPr="007E33A4">
        <w:rPr>
          <w:rFonts w:ascii="Arial" w:hAnsi="Arial" w:cs="Arial"/>
          <w:sz w:val="24"/>
          <w:szCs w:val="24"/>
        </w:rPr>
        <w:t>exploring boundaries</w:t>
      </w:r>
      <w:r w:rsidR="00635D95" w:rsidRPr="007E33A4">
        <w:rPr>
          <w:rFonts w:ascii="Arial" w:hAnsi="Arial" w:cs="Arial"/>
          <w:sz w:val="24"/>
          <w:szCs w:val="24"/>
        </w:rPr>
        <w:t>,</w:t>
      </w:r>
      <w:r w:rsidR="009C23EC" w:rsidRPr="007E33A4">
        <w:rPr>
          <w:rFonts w:ascii="Arial" w:hAnsi="Arial" w:cs="Arial"/>
          <w:sz w:val="24"/>
          <w:szCs w:val="24"/>
        </w:rPr>
        <w:t xml:space="preserve"> challenging </w:t>
      </w:r>
      <w:proofErr w:type="gramStart"/>
      <w:r w:rsidR="009C23EC" w:rsidRPr="007E33A4">
        <w:rPr>
          <w:rFonts w:ascii="Arial" w:hAnsi="Arial" w:cs="Arial"/>
          <w:sz w:val="24"/>
          <w:szCs w:val="24"/>
        </w:rPr>
        <w:t>strength</w:t>
      </w:r>
      <w:proofErr w:type="gramEnd"/>
      <w:r w:rsidR="009C23EC" w:rsidRPr="007E33A4">
        <w:rPr>
          <w:rFonts w:ascii="Arial" w:hAnsi="Arial" w:cs="Arial"/>
          <w:sz w:val="24"/>
          <w:szCs w:val="24"/>
        </w:rPr>
        <w:t xml:space="preserve"> and power but not in an aggressive manner</w:t>
      </w:r>
      <w:r w:rsidR="00BF7351" w:rsidRPr="007E33A4">
        <w:rPr>
          <w:rFonts w:ascii="Arial" w:hAnsi="Arial" w:cs="Arial"/>
          <w:sz w:val="24"/>
          <w:szCs w:val="24"/>
        </w:rPr>
        <w:t xml:space="preserve"> with no intention of </w:t>
      </w:r>
      <w:r w:rsidR="00BF7351" w:rsidRPr="007E33A4">
        <w:rPr>
          <w:rFonts w:ascii="Arial" w:hAnsi="Arial" w:cs="Arial"/>
          <w:sz w:val="24"/>
          <w:szCs w:val="24"/>
        </w:rPr>
        <w:lastRenderedPageBreak/>
        <w:t>causing others to be hurt</w:t>
      </w:r>
      <w:r w:rsidR="00635D95" w:rsidRPr="007E33A4">
        <w:rPr>
          <w:rFonts w:ascii="Arial" w:hAnsi="Arial" w:cs="Arial"/>
          <w:sz w:val="24"/>
          <w:szCs w:val="24"/>
        </w:rPr>
        <w:t>;</w:t>
      </w:r>
      <w:r w:rsidR="00BF7351" w:rsidRPr="007E33A4">
        <w:rPr>
          <w:rFonts w:ascii="Arial" w:hAnsi="Arial" w:cs="Arial"/>
          <w:sz w:val="24"/>
          <w:szCs w:val="24"/>
        </w:rPr>
        <w:t xml:space="preserve"> however</w:t>
      </w:r>
      <w:r w:rsidR="00635D95" w:rsidRPr="007E33A4">
        <w:rPr>
          <w:rFonts w:ascii="Arial" w:hAnsi="Arial" w:cs="Arial"/>
          <w:sz w:val="24"/>
          <w:szCs w:val="24"/>
        </w:rPr>
        <w:t>,</w:t>
      </w:r>
      <w:r w:rsidR="00BF7351" w:rsidRPr="007E33A4">
        <w:rPr>
          <w:rFonts w:ascii="Arial" w:hAnsi="Arial" w:cs="Arial"/>
          <w:sz w:val="24"/>
          <w:szCs w:val="24"/>
        </w:rPr>
        <w:t xml:space="preserve"> unintentionally</w:t>
      </w:r>
      <w:r w:rsidR="00635D95" w:rsidRPr="007E33A4">
        <w:rPr>
          <w:rFonts w:ascii="Arial" w:hAnsi="Arial" w:cs="Arial"/>
          <w:sz w:val="24"/>
          <w:szCs w:val="24"/>
        </w:rPr>
        <w:t>,</w:t>
      </w:r>
      <w:r w:rsidR="00BF7351" w:rsidRPr="007E33A4">
        <w:rPr>
          <w:rFonts w:ascii="Arial" w:hAnsi="Arial" w:cs="Arial"/>
          <w:sz w:val="24"/>
          <w:szCs w:val="24"/>
        </w:rPr>
        <w:t xml:space="preserve"> there may be a trip or a </w:t>
      </w:r>
      <w:r w:rsidR="00403B65" w:rsidRPr="007E33A4">
        <w:rPr>
          <w:rFonts w:ascii="Arial" w:hAnsi="Arial" w:cs="Arial"/>
          <w:sz w:val="24"/>
          <w:szCs w:val="24"/>
        </w:rPr>
        <w:t xml:space="preserve">bump </w:t>
      </w:r>
      <w:r w:rsidR="003721A1" w:rsidRPr="007E33A4">
        <w:rPr>
          <w:rFonts w:ascii="Arial" w:hAnsi="Arial" w:cs="Arial"/>
          <w:sz w:val="24"/>
          <w:szCs w:val="24"/>
        </w:rPr>
        <w:t>(Andrews 2017)</w:t>
      </w:r>
      <w:r w:rsidR="00F86A6D" w:rsidRPr="007E33A4">
        <w:rPr>
          <w:rFonts w:ascii="Arial" w:hAnsi="Arial" w:cs="Arial"/>
          <w:sz w:val="24"/>
          <w:szCs w:val="24"/>
        </w:rPr>
        <w:t>.</w:t>
      </w:r>
      <w:r w:rsidR="00A777D1" w:rsidRPr="007E33A4">
        <w:rPr>
          <w:rFonts w:ascii="Arial" w:hAnsi="Arial" w:cs="Arial"/>
          <w:sz w:val="24"/>
          <w:szCs w:val="24"/>
        </w:rPr>
        <w:t xml:space="preserve"> </w:t>
      </w:r>
      <w:r w:rsidR="00871FED" w:rsidRPr="007E33A4">
        <w:rPr>
          <w:rFonts w:ascii="Arial" w:hAnsi="Arial" w:cs="Arial"/>
          <w:sz w:val="24"/>
          <w:szCs w:val="24"/>
        </w:rPr>
        <w:t xml:space="preserve">Identifying when </w:t>
      </w:r>
      <w:r w:rsidR="00135DBB" w:rsidRPr="007E33A4">
        <w:rPr>
          <w:rFonts w:ascii="Arial" w:hAnsi="Arial" w:cs="Arial"/>
          <w:sz w:val="24"/>
          <w:szCs w:val="24"/>
        </w:rPr>
        <w:t>rough and tumble is play</w:t>
      </w:r>
      <w:r w:rsidR="00570B55" w:rsidRPr="007E33A4">
        <w:rPr>
          <w:rFonts w:ascii="Arial" w:hAnsi="Arial" w:cs="Arial"/>
          <w:sz w:val="24"/>
          <w:szCs w:val="24"/>
        </w:rPr>
        <w:t>,</w:t>
      </w:r>
      <w:r w:rsidR="00135DBB" w:rsidRPr="007E33A4">
        <w:rPr>
          <w:rFonts w:ascii="Arial" w:hAnsi="Arial" w:cs="Arial"/>
          <w:sz w:val="24"/>
          <w:szCs w:val="24"/>
        </w:rPr>
        <w:t xml:space="preserve"> or </w:t>
      </w:r>
      <w:r w:rsidR="000A4786" w:rsidRPr="007E33A4">
        <w:rPr>
          <w:rFonts w:ascii="Arial" w:hAnsi="Arial" w:cs="Arial"/>
          <w:sz w:val="24"/>
          <w:szCs w:val="24"/>
        </w:rPr>
        <w:t>actu</w:t>
      </w:r>
      <w:r w:rsidR="00135DBB" w:rsidRPr="007E33A4">
        <w:rPr>
          <w:rFonts w:ascii="Arial" w:hAnsi="Arial" w:cs="Arial"/>
          <w:sz w:val="24"/>
          <w:szCs w:val="24"/>
        </w:rPr>
        <w:t xml:space="preserve">al fighting can be </w:t>
      </w:r>
      <w:r w:rsidR="000A4786" w:rsidRPr="007E33A4">
        <w:rPr>
          <w:rFonts w:ascii="Arial" w:hAnsi="Arial" w:cs="Arial"/>
          <w:sz w:val="24"/>
          <w:szCs w:val="24"/>
        </w:rPr>
        <w:t>vital in</w:t>
      </w:r>
      <w:r w:rsidR="00135DBB" w:rsidRPr="007E33A4">
        <w:rPr>
          <w:rFonts w:ascii="Arial" w:hAnsi="Arial" w:cs="Arial"/>
          <w:sz w:val="24"/>
          <w:szCs w:val="24"/>
        </w:rPr>
        <w:t xml:space="preserve"> supporting </w:t>
      </w:r>
      <w:r w:rsidR="00370357" w:rsidRPr="007E33A4">
        <w:rPr>
          <w:rFonts w:ascii="Arial" w:hAnsi="Arial" w:cs="Arial"/>
          <w:sz w:val="24"/>
          <w:szCs w:val="24"/>
        </w:rPr>
        <w:t xml:space="preserve">children in their play within the setting. </w:t>
      </w:r>
      <w:r w:rsidR="003F45E4" w:rsidRPr="007E33A4">
        <w:rPr>
          <w:rFonts w:ascii="Arial" w:hAnsi="Arial" w:cs="Arial"/>
          <w:sz w:val="24"/>
          <w:szCs w:val="24"/>
        </w:rPr>
        <w:t xml:space="preserve">Smith (2009) suggests that to </w:t>
      </w:r>
      <w:r w:rsidR="00340B02" w:rsidRPr="007E33A4">
        <w:rPr>
          <w:rFonts w:ascii="Arial" w:hAnsi="Arial" w:cs="Arial"/>
          <w:sz w:val="24"/>
          <w:szCs w:val="24"/>
        </w:rPr>
        <w:t xml:space="preserve">identify when play is real, the adult needs to observe </w:t>
      </w:r>
      <w:r w:rsidR="001A23C0" w:rsidRPr="007E33A4">
        <w:rPr>
          <w:rFonts w:ascii="Arial" w:hAnsi="Arial" w:cs="Arial"/>
          <w:sz w:val="24"/>
          <w:szCs w:val="24"/>
        </w:rPr>
        <w:t>the actions of the child and</w:t>
      </w:r>
      <w:r w:rsidR="005442FE" w:rsidRPr="007E33A4">
        <w:rPr>
          <w:rFonts w:ascii="Arial" w:hAnsi="Arial" w:cs="Arial"/>
          <w:sz w:val="24"/>
          <w:szCs w:val="24"/>
        </w:rPr>
        <w:t xml:space="preserve"> their facial expressions. </w:t>
      </w:r>
      <w:r w:rsidR="00241734" w:rsidRPr="007E33A4">
        <w:rPr>
          <w:rFonts w:ascii="Arial" w:hAnsi="Arial" w:cs="Arial"/>
          <w:sz w:val="24"/>
          <w:szCs w:val="24"/>
        </w:rPr>
        <w:t xml:space="preserve">Children </w:t>
      </w:r>
      <w:r w:rsidR="00A72E31" w:rsidRPr="007E33A4">
        <w:rPr>
          <w:rFonts w:ascii="Arial" w:hAnsi="Arial" w:cs="Arial"/>
          <w:sz w:val="24"/>
          <w:szCs w:val="24"/>
        </w:rPr>
        <w:t>p</w:t>
      </w:r>
      <w:r w:rsidR="00283043" w:rsidRPr="007E33A4">
        <w:rPr>
          <w:rFonts w:ascii="Arial" w:hAnsi="Arial" w:cs="Arial"/>
          <w:sz w:val="24"/>
          <w:szCs w:val="24"/>
        </w:rPr>
        <w:t xml:space="preserve">lay </w:t>
      </w:r>
      <w:r w:rsidR="00C775EE" w:rsidRPr="007E33A4">
        <w:rPr>
          <w:rFonts w:ascii="Arial" w:hAnsi="Arial" w:cs="Arial"/>
          <w:sz w:val="24"/>
          <w:szCs w:val="24"/>
        </w:rPr>
        <w:t>-</w:t>
      </w:r>
      <w:r w:rsidR="009E62A4" w:rsidRPr="007E33A4">
        <w:rPr>
          <w:rFonts w:ascii="Arial" w:hAnsi="Arial" w:cs="Arial"/>
          <w:sz w:val="24"/>
          <w:szCs w:val="24"/>
        </w:rPr>
        <w:t>f</w:t>
      </w:r>
      <w:r w:rsidR="00283043" w:rsidRPr="007E33A4">
        <w:rPr>
          <w:rFonts w:ascii="Arial" w:hAnsi="Arial" w:cs="Arial"/>
          <w:sz w:val="24"/>
          <w:szCs w:val="24"/>
        </w:rPr>
        <w:t xml:space="preserve">ighting </w:t>
      </w:r>
      <w:r w:rsidR="009B76AB" w:rsidRPr="007E33A4">
        <w:rPr>
          <w:rFonts w:ascii="Arial" w:hAnsi="Arial" w:cs="Arial"/>
          <w:sz w:val="24"/>
          <w:szCs w:val="24"/>
        </w:rPr>
        <w:t>use</w:t>
      </w:r>
      <w:r w:rsidR="00FC3A72" w:rsidRPr="007E33A4">
        <w:rPr>
          <w:rFonts w:ascii="Arial" w:hAnsi="Arial" w:cs="Arial"/>
          <w:sz w:val="24"/>
          <w:szCs w:val="24"/>
        </w:rPr>
        <w:t xml:space="preserve"> positive facial expressions </w:t>
      </w:r>
      <w:r w:rsidR="009E62A4" w:rsidRPr="007E33A4">
        <w:rPr>
          <w:rFonts w:ascii="Arial" w:hAnsi="Arial" w:cs="Arial"/>
          <w:sz w:val="24"/>
          <w:szCs w:val="24"/>
        </w:rPr>
        <w:t>such as</w:t>
      </w:r>
      <w:r w:rsidR="00FC3A72" w:rsidRPr="007E33A4">
        <w:rPr>
          <w:rFonts w:ascii="Arial" w:hAnsi="Arial" w:cs="Arial"/>
          <w:sz w:val="24"/>
          <w:szCs w:val="24"/>
        </w:rPr>
        <w:t xml:space="preserve"> smiling</w:t>
      </w:r>
      <w:r w:rsidR="00AD6F42" w:rsidRPr="007E33A4">
        <w:rPr>
          <w:rFonts w:ascii="Arial" w:hAnsi="Arial" w:cs="Arial"/>
          <w:sz w:val="24"/>
          <w:szCs w:val="24"/>
        </w:rPr>
        <w:t xml:space="preserve">, </w:t>
      </w:r>
      <w:r w:rsidR="00FC3A72" w:rsidRPr="007E33A4">
        <w:rPr>
          <w:rFonts w:ascii="Arial" w:hAnsi="Arial" w:cs="Arial"/>
          <w:sz w:val="24"/>
          <w:szCs w:val="24"/>
        </w:rPr>
        <w:t>laughing, body language,</w:t>
      </w:r>
      <w:r w:rsidR="00DA2364" w:rsidRPr="007E33A4">
        <w:rPr>
          <w:rFonts w:ascii="Arial" w:hAnsi="Arial" w:cs="Arial"/>
          <w:sz w:val="24"/>
          <w:szCs w:val="24"/>
        </w:rPr>
        <w:t xml:space="preserve"> and movement </w:t>
      </w:r>
      <w:r w:rsidR="009E62A4" w:rsidRPr="007E33A4">
        <w:rPr>
          <w:rFonts w:ascii="Arial" w:hAnsi="Arial" w:cs="Arial"/>
          <w:sz w:val="24"/>
          <w:szCs w:val="24"/>
        </w:rPr>
        <w:t>of</w:t>
      </w:r>
      <w:r w:rsidR="00DA2364" w:rsidRPr="007E33A4">
        <w:rPr>
          <w:rFonts w:ascii="Arial" w:hAnsi="Arial" w:cs="Arial"/>
          <w:sz w:val="24"/>
          <w:szCs w:val="24"/>
        </w:rPr>
        <w:t xml:space="preserve"> kicks and hits are not </w:t>
      </w:r>
      <w:r w:rsidR="009E62A4" w:rsidRPr="007E33A4">
        <w:rPr>
          <w:rFonts w:ascii="Arial" w:hAnsi="Arial" w:cs="Arial"/>
          <w:sz w:val="24"/>
          <w:szCs w:val="24"/>
        </w:rPr>
        <w:t xml:space="preserve">painful </w:t>
      </w:r>
      <w:r w:rsidR="00DA2364" w:rsidRPr="007E33A4">
        <w:rPr>
          <w:rFonts w:ascii="Arial" w:hAnsi="Arial" w:cs="Arial"/>
          <w:sz w:val="24"/>
          <w:szCs w:val="24"/>
        </w:rPr>
        <w:t xml:space="preserve">with minimal or no </w:t>
      </w:r>
      <w:r w:rsidR="00B948B6" w:rsidRPr="007E33A4">
        <w:rPr>
          <w:rFonts w:ascii="Arial" w:hAnsi="Arial" w:cs="Arial"/>
          <w:sz w:val="24"/>
          <w:szCs w:val="24"/>
        </w:rPr>
        <w:t>contact</w:t>
      </w:r>
      <w:r w:rsidR="00C775EE" w:rsidRPr="007E33A4">
        <w:rPr>
          <w:rFonts w:ascii="Arial" w:hAnsi="Arial" w:cs="Arial"/>
          <w:sz w:val="24"/>
          <w:szCs w:val="24"/>
        </w:rPr>
        <w:t>. T</w:t>
      </w:r>
      <w:r w:rsidR="006123A0" w:rsidRPr="007E33A4">
        <w:rPr>
          <w:rFonts w:ascii="Arial" w:hAnsi="Arial" w:cs="Arial"/>
          <w:sz w:val="24"/>
          <w:szCs w:val="24"/>
        </w:rPr>
        <w:t xml:space="preserve">he </w:t>
      </w:r>
      <w:r w:rsidR="00591076" w:rsidRPr="007E33A4">
        <w:rPr>
          <w:rFonts w:ascii="Arial" w:hAnsi="Arial" w:cs="Arial"/>
          <w:sz w:val="24"/>
          <w:szCs w:val="24"/>
        </w:rPr>
        <w:t>'</w:t>
      </w:r>
      <w:r w:rsidR="006123A0" w:rsidRPr="007E33A4">
        <w:rPr>
          <w:rFonts w:ascii="Arial" w:hAnsi="Arial" w:cs="Arial"/>
          <w:sz w:val="24"/>
          <w:szCs w:val="24"/>
        </w:rPr>
        <w:t>fight</w:t>
      </w:r>
      <w:r w:rsidR="00591076" w:rsidRPr="007E33A4">
        <w:rPr>
          <w:rFonts w:ascii="Arial" w:hAnsi="Arial" w:cs="Arial"/>
          <w:sz w:val="24"/>
          <w:szCs w:val="24"/>
        </w:rPr>
        <w:t>'</w:t>
      </w:r>
      <w:r w:rsidR="006123A0" w:rsidRPr="007E33A4">
        <w:rPr>
          <w:rFonts w:ascii="Arial" w:hAnsi="Arial" w:cs="Arial"/>
          <w:sz w:val="24"/>
          <w:szCs w:val="24"/>
        </w:rPr>
        <w:t xml:space="preserve"> end</w:t>
      </w:r>
      <w:r w:rsidR="00C775EE" w:rsidRPr="007E33A4">
        <w:rPr>
          <w:rFonts w:ascii="Arial" w:hAnsi="Arial" w:cs="Arial"/>
          <w:sz w:val="24"/>
          <w:szCs w:val="24"/>
        </w:rPr>
        <w:t>s</w:t>
      </w:r>
      <w:r w:rsidR="006123A0" w:rsidRPr="007E33A4">
        <w:rPr>
          <w:rFonts w:ascii="Arial" w:hAnsi="Arial" w:cs="Arial"/>
          <w:sz w:val="24"/>
          <w:szCs w:val="24"/>
        </w:rPr>
        <w:t xml:space="preserve"> naturally with </w:t>
      </w:r>
      <w:r w:rsidR="004219E3" w:rsidRPr="007E33A4">
        <w:rPr>
          <w:rFonts w:ascii="Arial" w:hAnsi="Arial" w:cs="Arial"/>
          <w:sz w:val="24"/>
          <w:szCs w:val="24"/>
        </w:rPr>
        <w:t xml:space="preserve">a </w:t>
      </w:r>
      <w:r w:rsidR="006123A0" w:rsidRPr="007E33A4">
        <w:rPr>
          <w:rFonts w:ascii="Arial" w:hAnsi="Arial" w:cs="Arial"/>
          <w:sz w:val="24"/>
          <w:szCs w:val="24"/>
        </w:rPr>
        <w:t>continuation of play</w:t>
      </w:r>
      <w:r w:rsidR="004219E3" w:rsidRPr="007E33A4">
        <w:rPr>
          <w:rFonts w:ascii="Arial" w:hAnsi="Arial" w:cs="Arial"/>
          <w:sz w:val="24"/>
          <w:szCs w:val="24"/>
        </w:rPr>
        <w:t>.</w:t>
      </w:r>
    </w:p>
    <w:p w14:paraId="353A962A" w14:textId="4DAED927" w:rsidR="00C32009" w:rsidRPr="007E33A4" w:rsidRDefault="004219E3" w:rsidP="00D63AE7">
      <w:pPr>
        <w:spacing w:line="360" w:lineRule="auto"/>
        <w:ind w:firstLine="720"/>
        <w:rPr>
          <w:rFonts w:ascii="Arial" w:hAnsi="Arial" w:cs="Arial"/>
          <w:sz w:val="24"/>
          <w:szCs w:val="24"/>
        </w:rPr>
      </w:pPr>
      <w:r w:rsidRPr="007E33A4">
        <w:rPr>
          <w:rFonts w:ascii="Arial" w:hAnsi="Arial" w:cs="Arial"/>
          <w:sz w:val="24"/>
          <w:szCs w:val="24"/>
        </w:rPr>
        <w:t xml:space="preserve"> In contrast,</w:t>
      </w:r>
      <w:r w:rsidR="006123A0" w:rsidRPr="007E33A4">
        <w:rPr>
          <w:rFonts w:ascii="Arial" w:hAnsi="Arial" w:cs="Arial"/>
          <w:sz w:val="24"/>
          <w:szCs w:val="24"/>
        </w:rPr>
        <w:t xml:space="preserve"> </w:t>
      </w:r>
      <w:r w:rsidRPr="007E33A4">
        <w:rPr>
          <w:rFonts w:ascii="Arial" w:hAnsi="Arial" w:cs="Arial"/>
          <w:sz w:val="24"/>
          <w:szCs w:val="24"/>
        </w:rPr>
        <w:t>a real figh</w:t>
      </w:r>
      <w:r w:rsidR="00831584" w:rsidRPr="007E33A4">
        <w:rPr>
          <w:rFonts w:ascii="Arial" w:hAnsi="Arial" w:cs="Arial"/>
          <w:sz w:val="24"/>
          <w:szCs w:val="24"/>
        </w:rPr>
        <w:t xml:space="preserve">t usually starts with </w:t>
      </w:r>
      <w:r w:rsidR="00ED149D" w:rsidRPr="007E33A4">
        <w:rPr>
          <w:rFonts w:ascii="Arial" w:hAnsi="Arial" w:cs="Arial"/>
          <w:sz w:val="24"/>
          <w:szCs w:val="24"/>
        </w:rPr>
        <w:t>aggressive</w:t>
      </w:r>
      <w:r w:rsidR="00977638" w:rsidRPr="007E33A4">
        <w:rPr>
          <w:rFonts w:ascii="Arial" w:hAnsi="Arial" w:cs="Arial"/>
          <w:sz w:val="24"/>
          <w:szCs w:val="24"/>
        </w:rPr>
        <w:t xml:space="preserve"> </w:t>
      </w:r>
      <w:r w:rsidR="001D37A4" w:rsidRPr="007E33A4">
        <w:rPr>
          <w:rFonts w:ascii="Arial" w:hAnsi="Arial" w:cs="Arial"/>
          <w:sz w:val="24"/>
          <w:szCs w:val="24"/>
        </w:rPr>
        <w:t xml:space="preserve">gestures and words and resolves through separation. </w:t>
      </w:r>
      <w:r w:rsidR="00B0606C" w:rsidRPr="007E33A4">
        <w:rPr>
          <w:rFonts w:ascii="Arial" w:hAnsi="Arial" w:cs="Arial"/>
          <w:sz w:val="24"/>
          <w:szCs w:val="24"/>
        </w:rPr>
        <w:t xml:space="preserve">Being the adult in the situation using these cues to know when to stand back and allow the play to </w:t>
      </w:r>
      <w:r w:rsidR="007826E7" w:rsidRPr="007E33A4">
        <w:rPr>
          <w:rFonts w:ascii="Arial" w:hAnsi="Arial" w:cs="Arial"/>
          <w:sz w:val="24"/>
          <w:szCs w:val="24"/>
        </w:rPr>
        <w:t>occur</w:t>
      </w:r>
      <w:r w:rsidR="00B0606C" w:rsidRPr="007E33A4">
        <w:rPr>
          <w:rFonts w:ascii="Arial" w:hAnsi="Arial" w:cs="Arial"/>
          <w:sz w:val="24"/>
          <w:szCs w:val="24"/>
        </w:rPr>
        <w:t xml:space="preserve"> or intervene will allow for </w:t>
      </w:r>
      <w:r w:rsidR="00CE1311" w:rsidRPr="007E33A4">
        <w:rPr>
          <w:rFonts w:ascii="Arial" w:hAnsi="Arial" w:cs="Arial"/>
          <w:sz w:val="24"/>
          <w:szCs w:val="24"/>
        </w:rPr>
        <w:t xml:space="preserve">meaningful play. Some adults </w:t>
      </w:r>
      <w:r w:rsidR="00E47B04" w:rsidRPr="007E33A4">
        <w:rPr>
          <w:rFonts w:ascii="Arial" w:hAnsi="Arial" w:cs="Arial"/>
          <w:sz w:val="24"/>
          <w:szCs w:val="24"/>
        </w:rPr>
        <w:t xml:space="preserve">feel that play fighting will result in </w:t>
      </w:r>
      <w:r w:rsidR="007826E7" w:rsidRPr="007E33A4">
        <w:rPr>
          <w:rFonts w:ascii="Arial" w:hAnsi="Arial" w:cs="Arial"/>
          <w:sz w:val="24"/>
          <w:szCs w:val="24"/>
        </w:rPr>
        <w:t>actu</w:t>
      </w:r>
      <w:r w:rsidR="00E47B04" w:rsidRPr="007E33A4">
        <w:rPr>
          <w:rFonts w:ascii="Arial" w:hAnsi="Arial" w:cs="Arial"/>
          <w:sz w:val="24"/>
          <w:szCs w:val="24"/>
        </w:rPr>
        <w:t>al fighting</w:t>
      </w:r>
      <w:r w:rsidR="007826E7" w:rsidRPr="007E33A4">
        <w:rPr>
          <w:rFonts w:ascii="Arial" w:hAnsi="Arial" w:cs="Arial"/>
          <w:sz w:val="24"/>
          <w:szCs w:val="24"/>
        </w:rPr>
        <w:t>,</w:t>
      </w:r>
      <w:r w:rsidR="00E47B04" w:rsidRPr="007E33A4">
        <w:rPr>
          <w:rFonts w:ascii="Arial" w:hAnsi="Arial" w:cs="Arial"/>
          <w:sz w:val="24"/>
          <w:szCs w:val="24"/>
        </w:rPr>
        <w:t xml:space="preserve"> so interject </w:t>
      </w:r>
      <w:r w:rsidR="00596090" w:rsidRPr="007E33A4">
        <w:rPr>
          <w:rFonts w:ascii="Arial" w:hAnsi="Arial" w:cs="Arial"/>
          <w:sz w:val="24"/>
          <w:szCs w:val="24"/>
        </w:rPr>
        <w:t>regardless</w:t>
      </w:r>
      <w:r w:rsidR="007826E7" w:rsidRPr="007E33A4">
        <w:rPr>
          <w:rFonts w:ascii="Arial" w:hAnsi="Arial" w:cs="Arial"/>
          <w:sz w:val="24"/>
          <w:szCs w:val="24"/>
        </w:rPr>
        <w:t>.</w:t>
      </w:r>
      <w:r w:rsidR="00596090" w:rsidRPr="007E33A4">
        <w:rPr>
          <w:rFonts w:ascii="Arial" w:hAnsi="Arial" w:cs="Arial"/>
          <w:sz w:val="24"/>
          <w:szCs w:val="24"/>
        </w:rPr>
        <w:t xml:space="preserve"> </w:t>
      </w:r>
      <w:r w:rsidR="007826E7" w:rsidRPr="007E33A4">
        <w:rPr>
          <w:rFonts w:ascii="Arial" w:hAnsi="Arial" w:cs="Arial"/>
          <w:sz w:val="24"/>
          <w:szCs w:val="24"/>
        </w:rPr>
        <w:t>H</w:t>
      </w:r>
      <w:r w:rsidR="005D6165" w:rsidRPr="007E33A4">
        <w:rPr>
          <w:rFonts w:ascii="Arial" w:hAnsi="Arial" w:cs="Arial"/>
          <w:sz w:val="24"/>
          <w:szCs w:val="24"/>
        </w:rPr>
        <w:t>owever</w:t>
      </w:r>
      <w:r w:rsidR="007826E7" w:rsidRPr="007E33A4">
        <w:rPr>
          <w:rFonts w:ascii="Arial" w:hAnsi="Arial" w:cs="Arial"/>
          <w:sz w:val="24"/>
          <w:szCs w:val="24"/>
        </w:rPr>
        <w:t>,</w:t>
      </w:r>
      <w:r w:rsidR="005D6165" w:rsidRPr="007E33A4">
        <w:rPr>
          <w:rFonts w:ascii="Arial" w:hAnsi="Arial" w:cs="Arial"/>
          <w:sz w:val="24"/>
          <w:szCs w:val="24"/>
        </w:rPr>
        <w:t xml:space="preserve"> the benefits of rough and </w:t>
      </w:r>
      <w:r w:rsidR="00FE293D" w:rsidRPr="007E33A4">
        <w:rPr>
          <w:rFonts w:ascii="Arial" w:hAnsi="Arial" w:cs="Arial"/>
          <w:sz w:val="24"/>
          <w:szCs w:val="24"/>
        </w:rPr>
        <w:t xml:space="preserve">tumble </w:t>
      </w:r>
      <w:r w:rsidR="00DF40E8" w:rsidRPr="007E33A4">
        <w:rPr>
          <w:rFonts w:ascii="Arial" w:hAnsi="Arial" w:cs="Arial"/>
          <w:sz w:val="24"/>
          <w:szCs w:val="24"/>
        </w:rPr>
        <w:t xml:space="preserve">are </w:t>
      </w:r>
      <w:r w:rsidR="00CC1C9F" w:rsidRPr="007E33A4">
        <w:rPr>
          <w:rFonts w:ascii="Arial" w:hAnsi="Arial" w:cs="Arial"/>
          <w:sz w:val="24"/>
          <w:szCs w:val="24"/>
        </w:rPr>
        <w:t>signific</w:t>
      </w:r>
      <w:r w:rsidR="00A9637E" w:rsidRPr="007E33A4">
        <w:rPr>
          <w:rFonts w:ascii="Arial" w:hAnsi="Arial" w:cs="Arial"/>
          <w:sz w:val="24"/>
          <w:szCs w:val="24"/>
        </w:rPr>
        <w:t>ant</w:t>
      </w:r>
      <w:r w:rsidR="009D3DF3" w:rsidRPr="007E33A4">
        <w:rPr>
          <w:rFonts w:ascii="Arial" w:hAnsi="Arial" w:cs="Arial"/>
          <w:sz w:val="24"/>
          <w:szCs w:val="24"/>
        </w:rPr>
        <w:t xml:space="preserve"> </w:t>
      </w:r>
      <w:r w:rsidR="005D6165" w:rsidRPr="007E33A4">
        <w:rPr>
          <w:rFonts w:ascii="Arial" w:hAnsi="Arial" w:cs="Arial"/>
          <w:sz w:val="24"/>
          <w:szCs w:val="24"/>
        </w:rPr>
        <w:t>where</w:t>
      </w:r>
      <w:r w:rsidR="00352B78" w:rsidRPr="007E33A4">
        <w:rPr>
          <w:rFonts w:ascii="Arial" w:hAnsi="Arial" w:cs="Arial"/>
          <w:sz w:val="24"/>
          <w:szCs w:val="24"/>
        </w:rPr>
        <w:t xml:space="preserve"> </w:t>
      </w:r>
      <w:proofErr w:type="spellStart"/>
      <w:r w:rsidR="00352B78" w:rsidRPr="007E33A4">
        <w:rPr>
          <w:rFonts w:ascii="Arial" w:hAnsi="Arial" w:cs="Arial"/>
          <w:sz w:val="24"/>
          <w:szCs w:val="24"/>
        </w:rPr>
        <w:t>Bokony</w:t>
      </w:r>
      <w:proofErr w:type="spellEnd"/>
      <w:r w:rsidR="00352B78" w:rsidRPr="007E33A4">
        <w:rPr>
          <w:rFonts w:ascii="Arial" w:hAnsi="Arial" w:cs="Arial"/>
          <w:sz w:val="24"/>
          <w:szCs w:val="24"/>
        </w:rPr>
        <w:t xml:space="preserve"> and Patri</w:t>
      </w:r>
      <w:r w:rsidR="009C6DE0" w:rsidRPr="007E33A4">
        <w:rPr>
          <w:rFonts w:ascii="Arial" w:hAnsi="Arial" w:cs="Arial"/>
          <w:sz w:val="24"/>
          <w:szCs w:val="24"/>
        </w:rPr>
        <w:t>ck (2009) suggests</w:t>
      </w:r>
      <w:r w:rsidR="00865A4A" w:rsidRPr="007E33A4">
        <w:rPr>
          <w:rFonts w:ascii="Arial" w:hAnsi="Arial" w:cs="Arial"/>
          <w:sz w:val="24"/>
          <w:szCs w:val="24"/>
        </w:rPr>
        <w:t xml:space="preserve"> rough and tumble shapes physical, emotional, </w:t>
      </w:r>
      <w:r w:rsidR="00DF40E8" w:rsidRPr="007E33A4">
        <w:rPr>
          <w:rFonts w:ascii="Arial" w:hAnsi="Arial" w:cs="Arial"/>
          <w:sz w:val="24"/>
          <w:szCs w:val="24"/>
        </w:rPr>
        <w:t>social,</w:t>
      </w:r>
      <w:r w:rsidR="00865A4A" w:rsidRPr="007E33A4">
        <w:rPr>
          <w:rFonts w:ascii="Arial" w:hAnsi="Arial" w:cs="Arial"/>
          <w:sz w:val="24"/>
          <w:szCs w:val="24"/>
        </w:rPr>
        <w:t xml:space="preserve"> and cognitive </w:t>
      </w:r>
      <w:r w:rsidR="00D2312F" w:rsidRPr="007E33A4">
        <w:rPr>
          <w:rFonts w:ascii="Arial" w:hAnsi="Arial" w:cs="Arial"/>
          <w:sz w:val="24"/>
          <w:szCs w:val="24"/>
        </w:rPr>
        <w:t>development</w:t>
      </w:r>
      <w:r w:rsidR="004F4E92" w:rsidRPr="007E33A4">
        <w:rPr>
          <w:rFonts w:ascii="Arial" w:hAnsi="Arial" w:cs="Arial"/>
          <w:sz w:val="24"/>
          <w:szCs w:val="24"/>
        </w:rPr>
        <w:t>,</w:t>
      </w:r>
      <w:r w:rsidR="00CC1C9F" w:rsidRPr="007E33A4">
        <w:rPr>
          <w:rFonts w:ascii="Arial" w:hAnsi="Arial" w:cs="Arial"/>
          <w:sz w:val="24"/>
          <w:szCs w:val="24"/>
        </w:rPr>
        <w:t xml:space="preserve"> </w:t>
      </w:r>
      <w:r w:rsidR="009B76AB" w:rsidRPr="007E33A4">
        <w:rPr>
          <w:rFonts w:ascii="Arial" w:hAnsi="Arial" w:cs="Arial"/>
          <w:sz w:val="24"/>
          <w:szCs w:val="24"/>
        </w:rPr>
        <w:t>allowing</w:t>
      </w:r>
      <w:r w:rsidR="00D2312F" w:rsidRPr="007E33A4">
        <w:rPr>
          <w:rFonts w:ascii="Arial" w:hAnsi="Arial" w:cs="Arial"/>
          <w:sz w:val="24"/>
          <w:szCs w:val="24"/>
        </w:rPr>
        <w:t xml:space="preserve"> children to develop</w:t>
      </w:r>
      <w:r w:rsidR="00293667" w:rsidRPr="007E33A4">
        <w:rPr>
          <w:rFonts w:ascii="Arial" w:hAnsi="Arial" w:cs="Arial"/>
          <w:sz w:val="24"/>
          <w:szCs w:val="24"/>
        </w:rPr>
        <w:t xml:space="preserve"> self-control, boundaries, social skills, problem-solving skills, self-correction, show care and concern</w:t>
      </w:r>
      <w:r w:rsidR="004F4E92" w:rsidRPr="007E33A4">
        <w:rPr>
          <w:rFonts w:ascii="Arial" w:hAnsi="Arial" w:cs="Arial"/>
          <w:sz w:val="24"/>
          <w:szCs w:val="24"/>
        </w:rPr>
        <w:t>, adjust to the change of the play,</w:t>
      </w:r>
      <w:r w:rsidR="00293667" w:rsidRPr="007E33A4">
        <w:rPr>
          <w:rFonts w:ascii="Arial" w:hAnsi="Arial" w:cs="Arial"/>
          <w:sz w:val="24"/>
          <w:szCs w:val="24"/>
        </w:rPr>
        <w:t xml:space="preserve"> and assess the response of others.</w:t>
      </w:r>
      <w:r w:rsidR="00C32009" w:rsidRPr="007E33A4">
        <w:rPr>
          <w:rFonts w:ascii="Arial" w:hAnsi="Arial" w:cs="Arial"/>
          <w:sz w:val="24"/>
          <w:szCs w:val="24"/>
        </w:rPr>
        <w:t xml:space="preserve"> </w:t>
      </w:r>
    </w:p>
    <w:p w14:paraId="2EB65675" w14:textId="68E12393" w:rsidR="00CD14F5" w:rsidRPr="007E33A4" w:rsidRDefault="00C204B7" w:rsidP="00D63AE7">
      <w:pPr>
        <w:spacing w:line="360" w:lineRule="auto"/>
        <w:rPr>
          <w:rFonts w:ascii="Arial" w:hAnsi="Arial" w:cs="Arial"/>
          <w:sz w:val="24"/>
          <w:szCs w:val="24"/>
        </w:rPr>
      </w:pPr>
      <w:r>
        <w:rPr>
          <w:rFonts w:ascii="Arial" w:hAnsi="Arial" w:cs="Arial"/>
          <w:sz w:val="24"/>
          <w:szCs w:val="24"/>
        </w:rPr>
        <w:t>Practitioners</w:t>
      </w:r>
      <w:r w:rsidR="00C32009" w:rsidRPr="007E33A4">
        <w:rPr>
          <w:rFonts w:ascii="Arial" w:hAnsi="Arial" w:cs="Arial"/>
          <w:sz w:val="24"/>
          <w:szCs w:val="24"/>
        </w:rPr>
        <w:t xml:space="preserve"> allow these skills to develop </w:t>
      </w:r>
      <w:r>
        <w:rPr>
          <w:rFonts w:ascii="Arial" w:hAnsi="Arial" w:cs="Arial"/>
          <w:sz w:val="24"/>
          <w:szCs w:val="24"/>
        </w:rPr>
        <w:t xml:space="preserve">by </w:t>
      </w:r>
      <w:r w:rsidRPr="007E33A4">
        <w:rPr>
          <w:rFonts w:ascii="Arial" w:hAnsi="Arial" w:cs="Arial"/>
          <w:sz w:val="24"/>
          <w:szCs w:val="24"/>
        </w:rPr>
        <w:t>observing</w:t>
      </w:r>
      <w:r w:rsidR="00FE293D" w:rsidRPr="007E33A4">
        <w:rPr>
          <w:rFonts w:ascii="Arial" w:hAnsi="Arial" w:cs="Arial"/>
          <w:sz w:val="24"/>
          <w:szCs w:val="24"/>
        </w:rPr>
        <w:t xml:space="preserve"> </w:t>
      </w:r>
      <w:r>
        <w:rPr>
          <w:rFonts w:ascii="Arial" w:hAnsi="Arial" w:cs="Arial"/>
          <w:sz w:val="24"/>
          <w:szCs w:val="24"/>
        </w:rPr>
        <w:t>ensuring</w:t>
      </w:r>
      <w:r w:rsidR="00FE293D" w:rsidRPr="007E33A4">
        <w:rPr>
          <w:rFonts w:ascii="Arial" w:hAnsi="Arial" w:cs="Arial"/>
          <w:sz w:val="24"/>
          <w:szCs w:val="24"/>
        </w:rPr>
        <w:t xml:space="preserve"> play remains saf</w:t>
      </w:r>
      <w:r w:rsidR="00841306" w:rsidRPr="007E33A4">
        <w:rPr>
          <w:rFonts w:ascii="Arial" w:hAnsi="Arial" w:cs="Arial"/>
          <w:sz w:val="24"/>
          <w:szCs w:val="24"/>
        </w:rPr>
        <w:t>e</w:t>
      </w:r>
      <w:r w:rsidR="00281440" w:rsidRPr="007E33A4">
        <w:rPr>
          <w:rFonts w:ascii="Arial" w:hAnsi="Arial" w:cs="Arial"/>
          <w:sz w:val="24"/>
          <w:szCs w:val="24"/>
        </w:rPr>
        <w:t>,</w:t>
      </w:r>
      <w:r w:rsidR="00841306" w:rsidRPr="007E33A4">
        <w:rPr>
          <w:rFonts w:ascii="Arial" w:hAnsi="Arial" w:cs="Arial"/>
          <w:sz w:val="24"/>
          <w:szCs w:val="24"/>
        </w:rPr>
        <w:t xml:space="preserve"> including assessing the area of </w:t>
      </w:r>
      <w:r w:rsidR="002C3B56" w:rsidRPr="007E33A4">
        <w:rPr>
          <w:rFonts w:ascii="Arial" w:hAnsi="Arial" w:cs="Arial"/>
          <w:sz w:val="24"/>
          <w:szCs w:val="24"/>
        </w:rPr>
        <w:t xml:space="preserve">hazards and removing the </w:t>
      </w:r>
      <w:r w:rsidR="00CC1C9F" w:rsidRPr="007E33A4">
        <w:rPr>
          <w:rFonts w:ascii="Arial" w:hAnsi="Arial" w:cs="Arial"/>
          <w:sz w:val="24"/>
          <w:szCs w:val="24"/>
        </w:rPr>
        <w:t>threat</w:t>
      </w:r>
      <w:r w:rsidR="002C3B56" w:rsidRPr="007E33A4">
        <w:rPr>
          <w:rFonts w:ascii="Arial" w:hAnsi="Arial" w:cs="Arial"/>
          <w:sz w:val="24"/>
          <w:szCs w:val="24"/>
        </w:rPr>
        <w:t xml:space="preserve">s or redirecting the play to a more suitable </w:t>
      </w:r>
      <w:r w:rsidR="00281440" w:rsidRPr="007E33A4">
        <w:rPr>
          <w:rFonts w:ascii="Arial" w:hAnsi="Arial" w:cs="Arial"/>
          <w:sz w:val="24"/>
          <w:szCs w:val="24"/>
        </w:rPr>
        <w:t>place</w:t>
      </w:r>
      <w:r w:rsidR="00A73ABA" w:rsidRPr="007E33A4">
        <w:rPr>
          <w:rFonts w:ascii="Arial" w:hAnsi="Arial" w:cs="Arial"/>
          <w:sz w:val="24"/>
          <w:szCs w:val="24"/>
        </w:rPr>
        <w:t xml:space="preserve">. Sharing </w:t>
      </w:r>
      <w:r w:rsidR="002C3B56" w:rsidRPr="007E33A4">
        <w:rPr>
          <w:rFonts w:ascii="Arial" w:hAnsi="Arial" w:cs="Arial"/>
          <w:sz w:val="24"/>
          <w:szCs w:val="24"/>
        </w:rPr>
        <w:t>basic</w:t>
      </w:r>
      <w:r w:rsidR="00D16C76" w:rsidRPr="007E33A4">
        <w:rPr>
          <w:rFonts w:ascii="Arial" w:hAnsi="Arial" w:cs="Arial"/>
          <w:sz w:val="24"/>
          <w:szCs w:val="24"/>
        </w:rPr>
        <w:t xml:space="preserve"> rules for </w:t>
      </w:r>
      <w:r w:rsidR="00A73ABA" w:rsidRPr="007E33A4">
        <w:rPr>
          <w:rFonts w:ascii="Arial" w:hAnsi="Arial" w:cs="Arial"/>
          <w:sz w:val="24"/>
          <w:szCs w:val="24"/>
        </w:rPr>
        <w:t xml:space="preserve">the </w:t>
      </w:r>
      <w:r w:rsidR="00D16C76" w:rsidRPr="007E33A4">
        <w:rPr>
          <w:rFonts w:ascii="Arial" w:hAnsi="Arial" w:cs="Arial"/>
          <w:sz w:val="24"/>
          <w:szCs w:val="24"/>
        </w:rPr>
        <w:t xml:space="preserve">safe play </w:t>
      </w:r>
      <w:r w:rsidR="00A73ABA" w:rsidRPr="007E33A4">
        <w:rPr>
          <w:rFonts w:ascii="Arial" w:hAnsi="Arial" w:cs="Arial"/>
          <w:sz w:val="24"/>
          <w:szCs w:val="24"/>
        </w:rPr>
        <w:t>includes</w:t>
      </w:r>
      <w:r w:rsidR="00D16C76" w:rsidRPr="007E33A4">
        <w:rPr>
          <w:rFonts w:ascii="Arial" w:hAnsi="Arial" w:cs="Arial"/>
          <w:sz w:val="24"/>
          <w:szCs w:val="24"/>
        </w:rPr>
        <w:t xml:space="preserve"> no choking and </w:t>
      </w:r>
      <w:r w:rsidR="00281440" w:rsidRPr="007E33A4">
        <w:rPr>
          <w:rFonts w:ascii="Arial" w:hAnsi="Arial" w:cs="Arial"/>
          <w:sz w:val="24"/>
          <w:szCs w:val="24"/>
        </w:rPr>
        <w:t>watching</w:t>
      </w:r>
      <w:r w:rsidR="00D16C76" w:rsidRPr="007E33A4">
        <w:rPr>
          <w:rFonts w:ascii="Arial" w:hAnsi="Arial" w:cs="Arial"/>
          <w:sz w:val="24"/>
          <w:szCs w:val="24"/>
        </w:rPr>
        <w:t xml:space="preserve"> the other people playing for signs they are no longer having fun, such as</w:t>
      </w:r>
      <w:r w:rsidR="00281440" w:rsidRPr="007E33A4">
        <w:rPr>
          <w:rFonts w:ascii="Arial" w:hAnsi="Arial" w:cs="Arial"/>
          <w:sz w:val="24"/>
          <w:szCs w:val="24"/>
        </w:rPr>
        <w:t>,</w:t>
      </w:r>
      <w:r w:rsidR="00E07F7A" w:rsidRPr="007E33A4">
        <w:rPr>
          <w:rFonts w:ascii="Arial" w:hAnsi="Arial" w:cs="Arial"/>
          <w:sz w:val="24"/>
          <w:szCs w:val="24"/>
        </w:rPr>
        <w:t xml:space="preserve"> getting angry or upset. If the play fight </w:t>
      </w:r>
      <w:r w:rsidR="00D57579" w:rsidRPr="007E33A4">
        <w:rPr>
          <w:rFonts w:ascii="Arial" w:hAnsi="Arial" w:cs="Arial"/>
          <w:sz w:val="24"/>
          <w:szCs w:val="24"/>
        </w:rPr>
        <w:t>turns into a real fight, sit down with th</w:t>
      </w:r>
      <w:r>
        <w:rPr>
          <w:rFonts w:ascii="Arial" w:hAnsi="Arial" w:cs="Arial"/>
          <w:sz w:val="24"/>
          <w:szCs w:val="24"/>
        </w:rPr>
        <w:t xml:space="preserve">ose </w:t>
      </w:r>
      <w:r w:rsidR="00D57579" w:rsidRPr="007E33A4">
        <w:rPr>
          <w:rFonts w:ascii="Arial" w:hAnsi="Arial" w:cs="Arial"/>
          <w:sz w:val="24"/>
          <w:szCs w:val="24"/>
        </w:rPr>
        <w:t>involved to discuss why it turned negative an</w:t>
      </w:r>
      <w:r w:rsidR="00F05233" w:rsidRPr="007E33A4">
        <w:rPr>
          <w:rFonts w:ascii="Arial" w:hAnsi="Arial" w:cs="Arial"/>
          <w:sz w:val="24"/>
          <w:szCs w:val="24"/>
        </w:rPr>
        <w:t>d consider each other in future play fights to avoid a reoccurrence</w:t>
      </w:r>
      <w:r>
        <w:rPr>
          <w:rFonts w:ascii="Arial" w:hAnsi="Arial" w:cs="Arial"/>
          <w:sz w:val="24"/>
          <w:szCs w:val="24"/>
        </w:rPr>
        <w:t>.</w:t>
      </w:r>
      <w:r w:rsidR="001A1440" w:rsidRPr="007E33A4">
        <w:rPr>
          <w:rFonts w:ascii="Arial" w:hAnsi="Arial" w:cs="Arial"/>
          <w:sz w:val="24"/>
          <w:szCs w:val="24"/>
        </w:rPr>
        <w:t xml:space="preserve"> </w:t>
      </w:r>
      <w:r>
        <w:rPr>
          <w:rFonts w:ascii="Arial" w:hAnsi="Arial" w:cs="Arial"/>
          <w:sz w:val="24"/>
          <w:szCs w:val="24"/>
        </w:rPr>
        <w:t>(</w:t>
      </w:r>
      <w:proofErr w:type="spellStart"/>
      <w:r w:rsidR="001A1440" w:rsidRPr="007E33A4">
        <w:rPr>
          <w:rFonts w:ascii="Arial" w:hAnsi="Arial" w:cs="Arial"/>
          <w:sz w:val="24"/>
          <w:szCs w:val="24"/>
        </w:rPr>
        <w:t>Bokony</w:t>
      </w:r>
      <w:proofErr w:type="spellEnd"/>
      <w:r w:rsidR="001A1440" w:rsidRPr="007E33A4">
        <w:rPr>
          <w:rFonts w:ascii="Arial" w:hAnsi="Arial" w:cs="Arial"/>
          <w:sz w:val="24"/>
          <w:szCs w:val="24"/>
        </w:rPr>
        <w:t xml:space="preserve"> and Patrick 2009).</w:t>
      </w:r>
    </w:p>
    <w:p w14:paraId="168FE28B" w14:textId="5BC687A2" w:rsidR="00C40E32" w:rsidRPr="007E33A4" w:rsidRDefault="00BE613A" w:rsidP="00D63AE7">
      <w:pPr>
        <w:spacing w:line="360" w:lineRule="auto"/>
        <w:rPr>
          <w:rFonts w:ascii="Arial" w:hAnsi="Arial" w:cs="Arial"/>
          <w:sz w:val="24"/>
          <w:szCs w:val="24"/>
        </w:rPr>
      </w:pPr>
      <w:r w:rsidRPr="007E33A4">
        <w:rPr>
          <w:rFonts w:ascii="Arial" w:hAnsi="Arial" w:cs="Arial"/>
          <w:sz w:val="24"/>
          <w:szCs w:val="24"/>
        </w:rPr>
        <w:tab/>
        <w:t>Another Play type</w:t>
      </w:r>
      <w:r w:rsidR="007A0EA3" w:rsidRPr="007E33A4">
        <w:rPr>
          <w:rFonts w:ascii="Arial" w:hAnsi="Arial" w:cs="Arial"/>
          <w:sz w:val="24"/>
          <w:szCs w:val="24"/>
        </w:rPr>
        <w:t xml:space="preserve"> is </w:t>
      </w:r>
      <w:r w:rsidR="009B76AB" w:rsidRPr="007E33A4">
        <w:rPr>
          <w:rFonts w:ascii="Arial" w:hAnsi="Arial" w:cs="Arial"/>
          <w:sz w:val="24"/>
          <w:szCs w:val="24"/>
        </w:rPr>
        <w:t xml:space="preserve">a </w:t>
      </w:r>
      <w:r w:rsidR="00AE17D5" w:rsidRPr="007E33A4">
        <w:rPr>
          <w:rFonts w:ascii="Arial" w:hAnsi="Arial" w:cs="Arial"/>
          <w:sz w:val="24"/>
          <w:szCs w:val="24"/>
        </w:rPr>
        <w:t>creative or messy play</w:t>
      </w:r>
      <w:r w:rsidR="00655D99" w:rsidRPr="007E33A4">
        <w:rPr>
          <w:rFonts w:ascii="Arial" w:hAnsi="Arial" w:cs="Arial"/>
          <w:sz w:val="24"/>
          <w:szCs w:val="24"/>
        </w:rPr>
        <w:t xml:space="preserve"> </w:t>
      </w:r>
      <w:r w:rsidR="009B76AB" w:rsidRPr="007E33A4">
        <w:rPr>
          <w:rFonts w:ascii="Arial" w:hAnsi="Arial" w:cs="Arial"/>
          <w:sz w:val="24"/>
          <w:szCs w:val="24"/>
        </w:rPr>
        <w:t>that involves using various</w:t>
      </w:r>
      <w:r w:rsidR="00655D99" w:rsidRPr="007E33A4">
        <w:rPr>
          <w:rFonts w:ascii="Arial" w:hAnsi="Arial" w:cs="Arial"/>
          <w:sz w:val="24"/>
          <w:szCs w:val="24"/>
        </w:rPr>
        <w:t xml:space="preserve"> materials or tools to experiment and create</w:t>
      </w:r>
      <w:r w:rsidR="0094599A" w:rsidRPr="007E33A4">
        <w:rPr>
          <w:rFonts w:ascii="Arial" w:hAnsi="Arial" w:cs="Arial"/>
          <w:sz w:val="24"/>
          <w:szCs w:val="24"/>
        </w:rPr>
        <w:t xml:space="preserve"> whatever the child wishes with no concern over becoming messy. Creative play is </w:t>
      </w:r>
      <w:r w:rsidR="00527E69" w:rsidRPr="007E33A4">
        <w:rPr>
          <w:rFonts w:ascii="Arial" w:hAnsi="Arial" w:cs="Arial"/>
          <w:sz w:val="24"/>
          <w:szCs w:val="24"/>
        </w:rPr>
        <w:t xml:space="preserve">prominent in most play settings. Creative play should </w:t>
      </w:r>
      <w:r w:rsidR="009B76AB" w:rsidRPr="007E33A4">
        <w:rPr>
          <w:rFonts w:ascii="Arial" w:hAnsi="Arial" w:cs="Arial"/>
          <w:sz w:val="24"/>
          <w:szCs w:val="24"/>
        </w:rPr>
        <w:t>allow children free access to resources and</w:t>
      </w:r>
      <w:r w:rsidR="00805A23" w:rsidRPr="007E33A4">
        <w:rPr>
          <w:rFonts w:ascii="Arial" w:hAnsi="Arial" w:cs="Arial"/>
          <w:sz w:val="24"/>
          <w:szCs w:val="24"/>
        </w:rPr>
        <w:t xml:space="preserve"> be allowed to create without direction or template. </w:t>
      </w:r>
      <w:r w:rsidR="00FE3AC0" w:rsidRPr="007E33A4">
        <w:rPr>
          <w:rFonts w:ascii="Arial" w:hAnsi="Arial" w:cs="Arial"/>
          <w:sz w:val="24"/>
          <w:szCs w:val="24"/>
        </w:rPr>
        <w:t>C</w:t>
      </w:r>
      <w:r w:rsidR="00283A3A" w:rsidRPr="007E33A4">
        <w:rPr>
          <w:rFonts w:ascii="Arial" w:hAnsi="Arial" w:cs="Arial"/>
          <w:sz w:val="24"/>
          <w:szCs w:val="24"/>
        </w:rPr>
        <w:t>reative play doesn</w:t>
      </w:r>
      <w:r w:rsidR="009B76AB" w:rsidRPr="007E33A4">
        <w:rPr>
          <w:rFonts w:ascii="Arial" w:hAnsi="Arial" w:cs="Arial"/>
          <w:sz w:val="24"/>
          <w:szCs w:val="24"/>
        </w:rPr>
        <w:t>'</w:t>
      </w:r>
      <w:r w:rsidR="00283A3A" w:rsidRPr="007E33A4">
        <w:rPr>
          <w:rFonts w:ascii="Arial" w:hAnsi="Arial" w:cs="Arial"/>
          <w:sz w:val="24"/>
          <w:szCs w:val="24"/>
        </w:rPr>
        <w:t>t require expensive resources</w:t>
      </w:r>
      <w:r w:rsidR="009B76AB" w:rsidRPr="007E33A4">
        <w:rPr>
          <w:rFonts w:ascii="Arial" w:hAnsi="Arial" w:cs="Arial"/>
          <w:sz w:val="24"/>
          <w:szCs w:val="24"/>
        </w:rPr>
        <w:t>. T</w:t>
      </w:r>
      <w:r w:rsidR="000F512B" w:rsidRPr="007E33A4">
        <w:rPr>
          <w:rFonts w:ascii="Arial" w:hAnsi="Arial" w:cs="Arial"/>
          <w:sz w:val="24"/>
          <w:szCs w:val="24"/>
        </w:rPr>
        <w:t>he use of loose parts</w:t>
      </w:r>
      <w:r w:rsidR="009B76AB" w:rsidRPr="007E33A4">
        <w:rPr>
          <w:rFonts w:ascii="Arial" w:hAnsi="Arial" w:cs="Arial"/>
          <w:sz w:val="24"/>
          <w:szCs w:val="24"/>
        </w:rPr>
        <w:t>,</w:t>
      </w:r>
      <w:r w:rsidR="000F512B" w:rsidRPr="007E33A4">
        <w:rPr>
          <w:rFonts w:ascii="Arial" w:hAnsi="Arial" w:cs="Arial"/>
          <w:sz w:val="24"/>
          <w:szCs w:val="24"/>
        </w:rPr>
        <w:t xml:space="preserve"> scrap materials or </w:t>
      </w:r>
      <w:r w:rsidR="009B76AB" w:rsidRPr="007E33A4">
        <w:rPr>
          <w:rFonts w:ascii="Arial" w:hAnsi="Arial" w:cs="Arial"/>
          <w:sz w:val="24"/>
          <w:szCs w:val="24"/>
        </w:rPr>
        <w:t>'</w:t>
      </w:r>
      <w:r w:rsidR="000F512B" w:rsidRPr="007E33A4">
        <w:rPr>
          <w:rFonts w:ascii="Arial" w:hAnsi="Arial" w:cs="Arial"/>
          <w:sz w:val="24"/>
          <w:szCs w:val="24"/>
        </w:rPr>
        <w:t>junk</w:t>
      </w:r>
      <w:r w:rsidR="009B76AB" w:rsidRPr="007E33A4">
        <w:rPr>
          <w:rFonts w:ascii="Arial" w:hAnsi="Arial" w:cs="Arial"/>
          <w:sz w:val="24"/>
          <w:szCs w:val="24"/>
        </w:rPr>
        <w:t>'</w:t>
      </w:r>
      <w:r w:rsidR="000F512B" w:rsidRPr="007E33A4">
        <w:rPr>
          <w:rFonts w:ascii="Arial" w:hAnsi="Arial" w:cs="Arial"/>
          <w:sz w:val="24"/>
          <w:szCs w:val="24"/>
        </w:rPr>
        <w:t xml:space="preserve"> can offer a </w:t>
      </w:r>
      <w:r w:rsidR="009B76AB" w:rsidRPr="007E33A4">
        <w:rPr>
          <w:rFonts w:ascii="Arial" w:hAnsi="Arial" w:cs="Arial"/>
          <w:sz w:val="24"/>
          <w:szCs w:val="24"/>
        </w:rPr>
        <w:t>vast</w:t>
      </w:r>
      <w:r w:rsidR="000F512B" w:rsidRPr="007E33A4">
        <w:rPr>
          <w:rFonts w:ascii="Arial" w:hAnsi="Arial" w:cs="Arial"/>
          <w:sz w:val="24"/>
          <w:szCs w:val="24"/>
        </w:rPr>
        <w:t xml:space="preserve"> opportunity for creativity</w:t>
      </w:r>
      <w:r w:rsidR="004E2EB0" w:rsidRPr="007E33A4">
        <w:rPr>
          <w:rFonts w:ascii="Arial" w:hAnsi="Arial" w:cs="Arial"/>
          <w:sz w:val="24"/>
          <w:szCs w:val="24"/>
        </w:rPr>
        <w:t xml:space="preserve"> (</w:t>
      </w:r>
      <w:r w:rsidR="004E2EB0" w:rsidRPr="007E33A4">
        <w:rPr>
          <w:rFonts w:ascii="Arial" w:hAnsi="Arial" w:cs="Arial"/>
          <w:sz w:val="24"/>
          <w:szCs w:val="24"/>
        </w:rPr>
        <w:t>Play Wales 2018</w:t>
      </w:r>
      <w:r w:rsidR="004E2EB0" w:rsidRPr="007E33A4">
        <w:rPr>
          <w:rFonts w:ascii="Arial" w:hAnsi="Arial" w:cs="Arial"/>
          <w:sz w:val="24"/>
          <w:szCs w:val="24"/>
        </w:rPr>
        <w:t>.</w:t>
      </w:r>
      <w:r w:rsidR="004E2EB0" w:rsidRPr="007E33A4">
        <w:rPr>
          <w:rFonts w:ascii="Arial" w:hAnsi="Arial" w:cs="Arial"/>
          <w:sz w:val="24"/>
          <w:szCs w:val="24"/>
        </w:rPr>
        <w:t>)</w:t>
      </w:r>
      <w:r w:rsidR="004E2EB0" w:rsidRPr="007E33A4">
        <w:rPr>
          <w:rFonts w:ascii="Arial" w:hAnsi="Arial" w:cs="Arial"/>
          <w:sz w:val="24"/>
          <w:szCs w:val="24"/>
        </w:rPr>
        <w:t xml:space="preserve"> </w:t>
      </w:r>
      <w:r w:rsidR="001A3D2F" w:rsidRPr="007E33A4">
        <w:rPr>
          <w:rFonts w:ascii="Arial" w:hAnsi="Arial" w:cs="Arial"/>
          <w:sz w:val="24"/>
          <w:szCs w:val="24"/>
        </w:rPr>
        <w:t xml:space="preserve">Practitioners can provide quality creative experiences by supplying </w:t>
      </w:r>
      <w:r w:rsidR="009B76AB" w:rsidRPr="007E33A4">
        <w:rPr>
          <w:rFonts w:ascii="Arial" w:hAnsi="Arial" w:cs="Arial"/>
          <w:sz w:val="24"/>
          <w:szCs w:val="24"/>
        </w:rPr>
        <w:t>exci</w:t>
      </w:r>
      <w:r w:rsidR="00FB6FB8" w:rsidRPr="007E33A4">
        <w:rPr>
          <w:rFonts w:ascii="Arial" w:hAnsi="Arial" w:cs="Arial"/>
          <w:sz w:val="24"/>
          <w:szCs w:val="24"/>
        </w:rPr>
        <w:t>ting objects that are unusual and have multi uses</w:t>
      </w:r>
      <w:r w:rsidR="009B76AB" w:rsidRPr="007E33A4">
        <w:rPr>
          <w:rFonts w:ascii="Arial" w:hAnsi="Arial" w:cs="Arial"/>
          <w:sz w:val="24"/>
          <w:szCs w:val="24"/>
        </w:rPr>
        <w:t>,</w:t>
      </w:r>
      <w:r w:rsidR="00FB6FB8" w:rsidRPr="007E33A4">
        <w:rPr>
          <w:rFonts w:ascii="Arial" w:hAnsi="Arial" w:cs="Arial"/>
          <w:sz w:val="24"/>
          <w:szCs w:val="24"/>
        </w:rPr>
        <w:t xml:space="preserve"> encouraging children to explore ways to get creative</w:t>
      </w:r>
      <w:r w:rsidR="009B76AB" w:rsidRPr="007E33A4">
        <w:rPr>
          <w:rFonts w:ascii="Arial" w:hAnsi="Arial" w:cs="Arial"/>
          <w:sz w:val="24"/>
          <w:szCs w:val="24"/>
        </w:rPr>
        <w:t>. I</w:t>
      </w:r>
      <w:r w:rsidR="00354194" w:rsidRPr="007E33A4">
        <w:rPr>
          <w:rFonts w:ascii="Arial" w:hAnsi="Arial" w:cs="Arial"/>
          <w:sz w:val="24"/>
          <w:szCs w:val="24"/>
        </w:rPr>
        <w:t xml:space="preserve">tems such as cardboard boxes </w:t>
      </w:r>
      <w:r w:rsidR="00354194" w:rsidRPr="007E33A4">
        <w:rPr>
          <w:rFonts w:ascii="Arial" w:hAnsi="Arial" w:cs="Arial"/>
          <w:sz w:val="24"/>
          <w:szCs w:val="24"/>
        </w:rPr>
        <w:lastRenderedPageBreak/>
        <w:t xml:space="preserve">leave a </w:t>
      </w:r>
      <w:r w:rsidR="009B76AB" w:rsidRPr="007E33A4">
        <w:rPr>
          <w:rFonts w:ascii="Arial" w:hAnsi="Arial" w:cs="Arial"/>
          <w:sz w:val="24"/>
          <w:szCs w:val="24"/>
        </w:rPr>
        <w:t>vast</w:t>
      </w:r>
      <w:r w:rsidR="00354194" w:rsidRPr="007E33A4">
        <w:rPr>
          <w:rFonts w:ascii="Arial" w:hAnsi="Arial" w:cs="Arial"/>
          <w:sz w:val="24"/>
          <w:szCs w:val="24"/>
        </w:rPr>
        <w:t xml:space="preserve"> window </w:t>
      </w:r>
      <w:r w:rsidR="009B76AB" w:rsidRPr="007E33A4">
        <w:rPr>
          <w:rFonts w:ascii="Arial" w:hAnsi="Arial" w:cs="Arial"/>
          <w:sz w:val="24"/>
          <w:szCs w:val="24"/>
        </w:rPr>
        <w:t>t</w:t>
      </w:r>
      <w:r w:rsidR="006D2B54" w:rsidRPr="007E33A4">
        <w:rPr>
          <w:rFonts w:ascii="Arial" w:hAnsi="Arial" w:cs="Arial"/>
          <w:sz w:val="24"/>
          <w:szCs w:val="24"/>
        </w:rPr>
        <w:t>o</w:t>
      </w:r>
      <w:r w:rsidR="009B76AB" w:rsidRPr="007E33A4">
        <w:rPr>
          <w:rFonts w:ascii="Arial" w:hAnsi="Arial" w:cs="Arial"/>
          <w:sz w:val="24"/>
          <w:szCs w:val="24"/>
        </w:rPr>
        <w:t xml:space="preserve"> create</w:t>
      </w:r>
      <w:r w:rsidR="006D2B54" w:rsidRPr="007E33A4">
        <w:rPr>
          <w:rFonts w:ascii="Arial" w:hAnsi="Arial" w:cs="Arial"/>
          <w:sz w:val="24"/>
          <w:szCs w:val="24"/>
        </w:rPr>
        <w:t xml:space="preserve"> whatever the child</w:t>
      </w:r>
      <w:r w:rsidR="009B76AB" w:rsidRPr="007E33A4">
        <w:rPr>
          <w:rFonts w:ascii="Arial" w:hAnsi="Arial" w:cs="Arial"/>
          <w:sz w:val="24"/>
          <w:szCs w:val="24"/>
        </w:rPr>
        <w:t>'</w:t>
      </w:r>
      <w:r w:rsidR="006D2B54" w:rsidRPr="007E33A4">
        <w:rPr>
          <w:rFonts w:ascii="Arial" w:hAnsi="Arial" w:cs="Arial"/>
          <w:sz w:val="24"/>
          <w:szCs w:val="24"/>
        </w:rPr>
        <w:t xml:space="preserve">s imagination desires. </w:t>
      </w:r>
      <w:r w:rsidR="0074117D" w:rsidRPr="007E33A4">
        <w:rPr>
          <w:rFonts w:ascii="Arial" w:hAnsi="Arial" w:cs="Arial"/>
          <w:sz w:val="24"/>
          <w:szCs w:val="24"/>
        </w:rPr>
        <w:t>Play Wales</w:t>
      </w:r>
      <w:r w:rsidR="009B76AB" w:rsidRPr="007E33A4">
        <w:rPr>
          <w:rFonts w:ascii="Arial" w:hAnsi="Arial" w:cs="Arial"/>
          <w:sz w:val="24"/>
          <w:szCs w:val="24"/>
        </w:rPr>
        <w:t xml:space="preserve"> (2018) discusses that whilst children are being creative, it is essential as a practitioner not</w:t>
      </w:r>
      <w:r w:rsidR="00423594" w:rsidRPr="007E33A4">
        <w:rPr>
          <w:rFonts w:ascii="Arial" w:hAnsi="Arial" w:cs="Arial"/>
          <w:sz w:val="24"/>
          <w:szCs w:val="24"/>
        </w:rPr>
        <w:t xml:space="preserve"> to teach the child the correct way to use the item </w:t>
      </w:r>
      <w:r w:rsidR="00EE4F06" w:rsidRPr="007E33A4">
        <w:rPr>
          <w:rFonts w:ascii="Arial" w:hAnsi="Arial" w:cs="Arial"/>
          <w:sz w:val="24"/>
          <w:szCs w:val="24"/>
        </w:rPr>
        <w:t xml:space="preserve">children are allowed to explore and discover for themselves. </w:t>
      </w:r>
      <w:r w:rsidR="006C31C9" w:rsidRPr="007E33A4">
        <w:rPr>
          <w:rFonts w:ascii="Arial" w:hAnsi="Arial" w:cs="Arial"/>
          <w:sz w:val="24"/>
          <w:szCs w:val="24"/>
        </w:rPr>
        <w:t xml:space="preserve">Creative play </w:t>
      </w:r>
      <w:r w:rsidR="001A7CFA" w:rsidRPr="007E33A4">
        <w:rPr>
          <w:rFonts w:ascii="Arial" w:hAnsi="Arial" w:cs="Arial"/>
          <w:sz w:val="24"/>
          <w:szCs w:val="24"/>
        </w:rPr>
        <w:t xml:space="preserve">has many benefits to </w:t>
      </w:r>
      <w:r w:rsidR="002523F2" w:rsidRPr="007E33A4">
        <w:rPr>
          <w:rFonts w:ascii="Arial" w:hAnsi="Arial" w:cs="Arial"/>
          <w:sz w:val="24"/>
          <w:szCs w:val="24"/>
        </w:rPr>
        <w:t xml:space="preserve">the </w:t>
      </w:r>
      <w:r w:rsidR="001A7CFA" w:rsidRPr="007E33A4">
        <w:rPr>
          <w:rFonts w:ascii="Arial" w:hAnsi="Arial" w:cs="Arial"/>
          <w:sz w:val="24"/>
          <w:szCs w:val="24"/>
        </w:rPr>
        <w:t>child</w:t>
      </w:r>
      <w:r w:rsidR="002523F2" w:rsidRPr="007E33A4">
        <w:rPr>
          <w:rFonts w:ascii="Arial" w:hAnsi="Arial" w:cs="Arial"/>
          <w:sz w:val="24"/>
          <w:szCs w:val="24"/>
        </w:rPr>
        <w:t>,</w:t>
      </w:r>
      <w:r w:rsidR="00445DE5" w:rsidRPr="007E33A4">
        <w:rPr>
          <w:rFonts w:ascii="Arial" w:hAnsi="Arial" w:cs="Arial"/>
          <w:sz w:val="24"/>
          <w:szCs w:val="24"/>
        </w:rPr>
        <w:t xml:space="preserve"> which can boost-wellbeing</w:t>
      </w:r>
      <w:r w:rsidR="0013217F" w:rsidRPr="007E33A4">
        <w:rPr>
          <w:rFonts w:ascii="Arial" w:hAnsi="Arial" w:cs="Arial"/>
          <w:sz w:val="24"/>
          <w:szCs w:val="24"/>
        </w:rPr>
        <w:t xml:space="preserve">, help children investigate and </w:t>
      </w:r>
      <w:r w:rsidR="002523F2" w:rsidRPr="007E33A4">
        <w:rPr>
          <w:rFonts w:ascii="Arial" w:hAnsi="Arial" w:cs="Arial"/>
          <w:sz w:val="24"/>
          <w:szCs w:val="24"/>
        </w:rPr>
        <w:t>find</w:t>
      </w:r>
      <w:r w:rsidR="00CB22D9" w:rsidRPr="007E33A4">
        <w:rPr>
          <w:rFonts w:ascii="Arial" w:hAnsi="Arial" w:cs="Arial"/>
          <w:sz w:val="24"/>
          <w:szCs w:val="24"/>
        </w:rPr>
        <w:t xml:space="preserve"> changes and how things can have multiple uses allowing for </w:t>
      </w:r>
      <w:r w:rsidR="000258F2" w:rsidRPr="007E33A4">
        <w:rPr>
          <w:rFonts w:ascii="Arial" w:hAnsi="Arial" w:cs="Arial"/>
          <w:sz w:val="24"/>
          <w:szCs w:val="24"/>
        </w:rPr>
        <w:t>creativity</w:t>
      </w:r>
      <w:r w:rsidR="00CF2A20" w:rsidRPr="007E33A4">
        <w:rPr>
          <w:rFonts w:ascii="Arial" w:hAnsi="Arial" w:cs="Arial"/>
          <w:sz w:val="24"/>
          <w:szCs w:val="24"/>
        </w:rPr>
        <w:t>.</w:t>
      </w:r>
      <w:r w:rsidR="000258F2" w:rsidRPr="007E33A4">
        <w:rPr>
          <w:rFonts w:ascii="Arial" w:hAnsi="Arial" w:cs="Arial"/>
          <w:sz w:val="24"/>
          <w:szCs w:val="24"/>
        </w:rPr>
        <w:t xml:space="preserve"> Creativity and messy play can provide </w:t>
      </w:r>
      <w:r w:rsidR="002523F2" w:rsidRPr="007E33A4">
        <w:rPr>
          <w:rFonts w:ascii="Arial" w:hAnsi="Arial" w:cs="Arial"/>
          <w:sz w:val="24"/>
          <w:szCs w:val="24"/>
        </w:rPr>
        <w:t xml:space="preserve">a </w:t>
      </w:r>
      <w:r w:rsidR="000258F2" w:rsidRPr="007E33A4">
        <w:rPr>
          <w:rFonts w:ascii="Arial" w:hAnsi="Arial" w:cs="Arial"/>
          <w:sz w:val="24"/>
          <w:szCs w:val="24"/>
        </w:rPr>
        <w:t>sensory release</w:t>
      </w:r>
      <w:r w:rsidR="00FE28A5" w:rsidRPr="007E33A4">
        <w:rPr>
          <w:rFonts w:ascii="Arial" w:hAnsi="Arial" w:cs="Arial"/>
          <w:sz w:val="24"/>
          <w:szCs w:val="24"/>
        </w:rPr>
        <w:t xml:space="preserve"> and calming effect on children.</w:t>
      </w:r>
      <w:r w:rsidR="001A582F" w:rsidRPr="007E33A4">
        <w:rPr>
          <w:rFonts w:ascii="Arial" w:hAnsi="Arial" w:cs="Arial"/>
          <w:sz w:val="24"/>
          <w:szCs w:val="24"/>
        </w:rPr>
        <w:t xml:space="preserve"> Once a child has completed their creative piece</w:t>
      </w:r>
      <w:r w:rsidR="002523F2" w:rsidRPr="007E33A4">
        <w:rPr>
          <w:rFonts w:ascii="Arial" w:hAnsi="Arial" w:cs="Arial"/>
          <w:sz w:val="24"/>
          <w:szCs w:val="24"/>
        </w:rPr>
        <w:t>,</w:t>
      </w:r>
      <w:r w:rsidR="001A582F" w:rsidRPr="007E33A4">
        <w:rPr>
          <w:rFonts w:ascii="Arial" w:hAnsi="Arial" w:cs="Arial"/>
          <w:sz w:val="24"/>
          <w:szCs w:val="24"/>
        </w:rPr>
        <w:t xml:space="preserve"> they can get a sense of satisfaction </w:t>
      </w:r>
      <w:r w:rsidR="006A15B9" w:rsidRPr="007E33A4">
        <w:rPr>
          <w:rFonts w:ascii="Arial" w:hAnsi="Arial" w:cs="Arial"/>
          <w:sz w:val="24"/>
          <w:szCs w:val="24"/>
        </w:rPr>
        <w:t xml:space="preserve">looking at what they have created and taking pride in their work. </w:t>
      </w:r>
      <w:r w:rsidR="00C40E32" w:rsidRPr="007E33A4">
        <w:rPr>
          <w:rFonts w:ascii="Arial" w:hAnsi="Arial" w:cs="Arial"/>
          <w:sz w:val="24"/>
          <w:szCs w:val="24"/>
        </w:rPr>
        <w:t>Creative play can form situations to express</w:t>
      </w:r>
      <w:r w:rsidR="007D3580" w:rsidRPr="007E33A4">
        <w:rPr>
          <w:rFonts w:ascii="Arial" w:hAnsi="Arial" w:cs="Arial"/>
          <w:sz w:val="24"/>
          <w:szCs w:val="24"/>
        </w:rPr>
        <w:t>, explore and experiment with mess</w:t>
      </w:r>
      <w:r w:rsidR="002523F2" w:rsidRPr="007E33A4">
        <w:rPr>
          <w:rFonts w:ascii="Arial" w:hAnsi="Arial" w:cs="Arial"/>
          <w:sz w:val="24"/>
          <w:szCs w:val="24"/>
        </w:rPr>
        <w:t>. C</w:t>
      </w:r>
      <w:r w:rsidR="007D3580" w:rsidRPr="007E33A4">
        <w:rPr>
          <w:rFonts w:ascii="Arial" w:hAnsi="Arial" w:cs="Arial"/>
          <w:sz w:val="24"/>
          <w:szCs w:val="24"/>
        </w:rPr>
        <w:t xml:space="preserve">hildren can </w:t>
      </w:r>
      <w:r w:rsidR="002523F2" w:rsidRPr="007E33A4">
        <w:rPr>
          <w:rFonts w:ascii="Arial" w:hAnsi="Arial" w:cs="Arial"/>
          <w:sz w:val="24"/>
          <w:szCs w:val="24"/>
        </w:rPr>
        <w:t>develop</w:t>
      </w:r>
      <w:r w:rsidR="007D3580" w:rsidRPr="007E33A4">
        <w:rPr>
          <w:rFonts w:ascii="Arial" w:hAnsi="Arial" w:cs="Arial"/>
          <w:sz w:val="24"/>
          <w:szCs w:val="24"/>
        </w:rPr>
        <w:t xml:space="preserve"> handprints, paint, colour mi</w:t>
      </w:r>
      <w:r w:rsidR="0008477C" w:rsidRPr="007E33A4">
        <w:rPr>
          <w:rFonts w:ascii="Arial" w:hAnsi="Arial" w:cs="Arial"/>
          <w:sz w:val="24"/>
          <w:szCs w:val="24"/>
        </w:rPr>
        <w:t xml:space="preserve">x or hide and explore items within messy substances such as slime, </w:t>
      </w:r>
      <w:proofErr w:type="gramStart"/>
      <w:r w:rsidR="0008477C" w:rsidRPr="007E33A4">
        <w:rPr>
          <w:rFonts w:ascii="Arial" w:hAnsi="Arial" w:cs="Arial"/>
          <w:sz w:val="24"/>
          <w:szCs w:val="24"/>
        </w:rPr>
        <w:t>jelly</w:t>
      </w:r>
      <w:proofErr w:type="gramEnd"/>
      <w:r w:rsidR="0008477C" w:rsidRPr="007E33A4">
        <w:rPr>
          <w:rFonts w:ascii="Arial" w:hAnsi="Arial" w:cs="Arial"/>
          <w:sz w:val="24"/>
          <w:szCs w:val="24"/>
        </w:rPr>
        <w:t xml:space="preserve"> or sand. </w:t>
      </w:r>
      <w:r w:rsidR="0028479F" w:rsidRPr="007E33A4">
        <w:rPr>
          <w:rFonts w:ascii="Arial" w:hAnsi="Arial" w:cs="Arial"/>
          <w:sz w:val="24"/>
          <w:szCs w:val="24"/>
        </w:rPr>
        <w:t xml:space="preserve">A </w:t>
      </w:r>
      <w:r w:rsidR="002523F2" w:rsidRPr="007E33A4">
        <w:rPr>
          <w:rFonts w:ascii="Arial" w:hAnsi="Arial" w:cs="Arial"/>
          <w:sz w:val="24"/>
          <w:szCs w:val="24"/>
        </w:rPr>
        <w:t>crucial</w:t>
      </w:r>
      <w:r w:rsidR="0028479F" w:rsidRPr="007E33A4">
        <w:rPr>
          <w:rFonts w:ascii="Arial" w:hAnsi="Arial" w:cs="Arial"/>
          <w:sz w:val="24"/>
          <w:szCs w:val="24"/>
        </w:rPr>
        <w:t xml:space="preserve"> part of creative play </w:t>
      </w:r>
      <w:r w:rsidR="00831C6D" w:rsidRPr="007E33A4">
        <w:rPr>
          <w:rFonts w:ascii="Arial" w:hAnsi="Arial" w:cs="Arial"/>
          <w:sz w:val="24"/>
          <w:szCs w:val="24"/>
        </w:rPr>
        <w:t>is the cleaning process</w:t>
      </w:r>
      <w:r w:rsidR="0012766D" w:rsidRPr="007E33A4">
        <w:rPr>
          <w:rFonts w:ascii="Arial" w:hAnsi="Arial" w:cs="Arial"/>
          <w:sz w:val="24"/>
          <w:szCs w:val="24"/>
        </w:rPr>
        <w:t>. Children like to annihilate the messy experience using self-care by washing hands and wiping surfaces. C</w:t>
      </w:r>
      <w:r w:rsidR="00B9047B" w:rsidRPr="007E33A4">
        <w:rPr>
          <w:rFonts w:ascii="Arial" w:hAnsi="Arial" w:cs="Arial"/>
          <w:sz w:val="24"/>
          <w:szCs w:val="24"/>
        </w:rPr>
        <w:t>hildren will often find this a</w:t>
      </w:r>
      <w:r w:rsidR="003D0146" w:rsidRPr="007E33A4">
        <w:rPr>
          <w:rFonts w:ascii="Arial" w:hAnsi="Arial" w:cs="Arial"/>
          <w:sz w:val="24"/>
          <w:szCs w:val="24"/>
        </w:rPr>
        <w:t>n effective way to signal they have finished their creation. As a practitioner</w:t>
      </w:r>
      <w:r w:rsidR="0012766D" w:rsidRPr="007E33A4">
        <w:rPr>
          <w:rFonts w:ascii="Arial" w:hAnsi="Arial" w:cs="Arial"/>
          <w:sz w:val="24"/>
          <w:szCs w:val="24"/>
        </w:rPr>
        <w:t>,</w:t>
      </w:r>
      <w:r w:rsidR="003D0146" w:rsidRPr="007E33A4">
        <w:rPr>
          <w:rFonts w:ascii="Arial" w:hAnsi="Arial" w:cs="Arial"/>
          <w:sz w:val="24"/>
          <w:szCs w:val="24"/>
        </w:rPr>
        <w:t xml:space="preserve"> it is </w:t>
      </w:r>
      <w:r w:rsidR="0012766D" w:rsidRPr="007E33A4">
        <w:rPr>
          <w:rFonts w:ascii="Arial" w:hAnsi="Arial" w:cs="Arial"/>
          <w:sz w:val="24"/>
          <w:szCs w:val="24"/>
        </w:rPr>
        <w:t>essential</w:t>
      </w:r>
      <w:r w:rsidR="003D0146" w:rsidRPr="007E33A4">
        <w:rPr>
          <w:rFonts w:ascii="Arial" w:hAnsi="Arial" w:cs="Arial"/>
          <w:sz w:val="24"/>
          <w:szCs w:val="24"/>
        </w:rPr>
        <w:t xml:space="preserve"> to embrace the </w:t>
      </w:r>
      <w:r w:rsidR="0012766D" w:rsidRPr="007E33A4">
        <w:rPr>
          <w:rFonts w:ascii="Arial" w:hAnsi="Arial" w:cs="Arial"/>
          <w:sz w:val="24"/>
          <w:szCs w:val="24"/>
        </w:rPr>
        <w:t>product</w:t>
      </w:r>
      <w:r w:rsidR="003D0146" w:rsidRPr="007E33A4">
        <w:rPr>
          <w:rFonts w:ascii="Arial" w:hAnsi="Arial" w:cs="Arial"/>
          <w:sz w:val="24"/>
          <w:szCs w:val="24"/>
        </w:rPr>
        <w:t xml:space="preserve"> and </w:t>
      </w:r>
      <w:r w:rsidR="00F77DF7" w:rsidRPr="007E33A4">
        <w:rPr>
          <w:rFonts w:ascii="Arial" w:hAnsi="Arial" w:cs="Arial"/>
          <w:sz w:val="24"/>
          <w:szCs w:val="24"/>
        </w:rPr>
        <w:t>encourage the child to take pride in what the</w:t>
      </w:r>
      <w:r w:rsidR="0012766D" w:rsidRPr="007E33A4">
        <w:rPr>
          <w:rFonts w:ascii="Arial" w:hAnsi="Arial" w:cs="Arial"/>
          <w:sz w:val="24"/>
          <w:szCs w:val="24"/>
        </w:rPr>
        <w:t>y</w:t>
      </w:r>
      <w:r w:rsidR="00F77DF7" w:rsidRPr="007E33A4">
        <w:rPr>
          <w:rFonts w:ascii="Arial" w:hAnsi="Arial" w:cs="Arial"/>
          <w:sz w:val="24"/>
          <w:szCs w:val="24"/>
        </w:rPr>
        <w:t xml:space="preserve"> have created. Adults often don</w:t>
      </w:r>
      <w:r w:rsidR="009B76AB" w:rsidRPr="007E33A4">
        <w:rPr>
          <w:rFonts w:ascii="Arial" w:hAnsi="Arial" w:cs="Arial"/>
          <w:sz w:val="24"/>
          <w:szCs w:val="24"/>
        </w:rPr>
        <w:t>'</w:t>
      </w:r>
      <w:r w:rsidR="00F77DF7" w:rsidRPr="007E33A4">
        <w:rPr>
          <w:rFonts w:ascii="Arial" w:hAnsi="Arial" w:cs="Arial"/>
          <w:sz w:val="24"/>
          <w:szCs w:val="24"/>
        </w:rPr>
        <w:t>t see the beauty in the creation and will want to throw it away once the session is over</w:t>
      </w:r>
      <w:r w:rsidR="0012766D" w:rsidRPr="007E33A4">
        <w:rPr>
          <w:rFonts w:ascii="Arial" w:hAnsi="Arial" w:cs="Arial"/>
          <w:sz w:val="24"/>
          <w:szCs w:val="24"/>
        </w:rPr>
        <w:t>. I</w:t>
      </w:r>
      <w:r w:rsidR="006D346B" w:rsidRPr="007E33A4">
        <w:rPr>
          <w:rFonts w:ascii="Arial" w:hAnsi="Arial" w:cs="Arial"/>
          <w:sz w:val="24"/>
          <w:szCs w:val="24"/>
        </w:rPr>
        <w:t xml:space="preserve">t is important for the child to </w:t>
      </w:r>
      <w:r w:rsidR="0012766D" w:rsidRPr="007E33A4">
        <w:rPr>
          <w:rFonts w:ascii="Arial" w:hAnsi="Arial" w:cs="Arial"/>
          <w:sz w:val="24"/>
          <w:szCs w:val="24"/>
        </w:rPr>
        <w:t xml:space="preserve">be allowed to </w:t>
      </w:r>
      <w:r w:rsidR="006D346B" w:rsidRPr="007E33A4">
        <w:rPr>
          <w:rFonts w:ascii="Arial" w:hAnsi="Arial" w:cs="Arial"/>
          <w:sz w:val="24"/>
          <w:szCs w:val="24"/>
        </w:rPr>
        <w:t xml:space="preserve">decide what they want to do with their creation, whether they want to take it apart to create something new, take it home, </w:t>
      </w:r>
      <w:r w:rsidR="0059671B" w:rsidRPr="007E33A4">
        <w:rPr>
          <w:rFonts w:ascii="Arial" w:hAnsi="Arial" w:cs="Arial"/>
          <w:sz w:val="24"/>
          <w:szCs w:val="24"/>
        </w:rPr>
        <w:t xml:space="preserve">or offering the opportunity for the child to take a photo of their creation </w:t>
      </w:r>
      <w:r w:rsidR="00B138DF" w:rsidRPr="007E33A4">
        <w:rPr>
          <w:rFonts w:ascii="Arial" w:hAnsi="Arial" w:cs="Arial"/>
          <w:sz w:val="24"/>
          <w:szCs w:val="24"/>
        </w:rPr>
        <w:t>creating a feeling of accomplishment (</w:t>
      </w:r>
      <w:r w:rsidR="00B138DF" w:rsidRPr="007E33A4">
        <w:rPr>
          <w:rFonts w:ascii="Arial" w:hAnsi="Arial" w:cs="Arial"/>
          <w:sz w:val="24"/>
          <w:szCs w:val="24"/>
        </w:rPr>
        <w:t>Gascoyne, S. 2017)</w:t>
      </w:r>
      <w:r w:rsidR="00E20013" w:rsidRPr="007E33A4">
        <w:rPr>
          <w:rFonts w:ascii="Arial" w:hAnsi="Arial" w:cs="Arial"/>
          <w:sz w:val="24"/>
          <w:szCs w:val="24"/>
        </w:rPr>
        <w:t>.</w:t>
      </w:r>
    </w:p>
    <w:p w14:paraId="416DA79C" w14:textId="26C3F4F3" w:rsidR="006C31C9" w:rsidRPr="007E33A4" w:rsidRDefault="006C31C9" w:rsidP="00D63AE7">
      <w:pPr>
        <w:spacing w:line="360" w:lineRule="auto"/>
        <w:rPr>
          <w:rFonts w:ascii="Arial" w:hAnsi="Arial" w:cs="Arial"/>
          <w:sz w:val="24"/>
          <w:szCs w:val="24"/>
        </w:rPr>
      </w:pPr>
    </w:p>
    <w:p w14:paraId="025CB124" w14:textId="21C369D5" w:rsidR="00184D20" w:rsidRPr="007E33A4" w:rsidRDefault="00E20013" w:rsidP="00D63AE7">
      <w:pPr>
        <w:spacing w:line="360" w:lineRule="auto"/>
        <w:rPr>
          <w:rFonts w:ascii="Arial" w:hAnsi="Arial" w:cs="Arial"/>
          <w:sz w:val="24"/>
          <w:szCs w:val="24"/>
          <w:u w:val="single"/>
        </w:rPr>
      </w:pPr>
      <w:r w:rsidRPr="007E33A4">
        <w:rPr>
          <w:rFonts w:ascii="Arial" w:hAnsi="Arial" w:cs="Arial"/>
          <w:sz w:val="24"/>
          <w:szCs w:val="24"/>
          <w:u w:val="single"/>
        </w:rPr>
        <w:t>Section 2</w:t>
      </w:r>
    </w:p>
    <w:p w14:paraId="3857E0F6" w14:textId="445CF399" w:rsidR="00184D20" w:rsidRPr="007E33A4" w:rsidRDefault="00184D20" w:rsidP="00D63AE7">
      <w:pPr>
        <w:spacing w:line="360" w:lineRule="auto"/>
        <w:rPr>
          <w:rFonts w:ascii="Arial" w:hAnsi="Arial" w:cs="Arial"/>
          <w:sz w:val="24"/>
          <w:szCs w:val="24"/>
        </w:rPr>
      </w:pPr>
      <w:r w:rsidRPr="007E33A4">
        <w:rPr>
          <w:rFonts w:ascii="Arial" w:hAnsi="Arial" w:cs="Arial"/>
          <w:sz w:val="24"/>
          <w:szCs w:val="24"/>
        </w:rPr>
        <w:t xml:space="preserve">According to Nilsson and </w:t>
      </w:r>
      <w:proofErr w:type="spellStart"/>
      <w:r w:rsidRPr="007E33A4">
        <w:rPr>
          <w:rFonts w:ascii="Arial" w:hAnsi="Arial" w:cs="Arial"/>
          <w:sz w:val="24"/>
          <w:szCs w:val="24"/>
        </w:rPr>
        <w:t>Ferholt</w:t>
      </w:r>
      <w:proofErr w:type="spellEnd"/>
      <w:r w:rsidR="00CC1C9F" w:rsidRPr="007E33A4">
        <w:rPr>
          <w:rFonts w:ascii="Arial" w:hAnsi="Arial" w:cs="Arial"/>
          <w:sz w:val="24"/>
          <w:szCs w:val="24"/>
        </w:rPr>
        <w:t xml:space="preserve"> (2014), children often participate in play within settings designed and supervised by adults whose purpose is to direct the play to enhance skills socially, cognitively, or psychologically in readiness for adulthood</w:t>
      </w:r>
      <w:r w:rsidR="008C4C3B" w:rsidRPr="007E33A4">
        <w:rPr>
          <w:rFonts w:ascii="Arial" w:hAnsi="Arial" w:cs="Arial"/>
          <w:sz w:val="24"/>
          <w:szCs w:val="24"/>
        </w:rPr>
        <w:t>,</w:t>
      </w:r>
      <w:r w:rsidR="00E47EAE" w:rsidRPr="007E33A4">
        <w:rPr>
          <w:rFonts w:ascii="Arial" w:hAnsi="Arial" w:cs="Arial"/>
          <w:sz w:val="24"/>
          <w:szCs w:val="24"/>
        </w:rPr>
        <w:t xml:space="preserve"> ofte</w:t>
      </w:r>
      <w:r w:rsidR="008C4C3B" w:rsidRPr="007E33A4">
        <w:rPr>
          <w:rFonts w:ascii="Arial" w:hAnsi="Arial" w:cs="Arial"/>
          <w:sz w:val="24"/>
          <w:szCs w:val="24"/>
        </w:rPr>
        <w:t xml:space="preserve">n </w:t>
      </w:r>
      <w:r w:rsidRPr="007E33A4">
        <w:rPr>
          <w:rFonts w:ascii="Arial" w:hAnsi="Arial" w:cs="Arial"/>
          <w:sz w:val="24"/>
          <w:szCs w:val="24"/>
        </w:rPr>
        <w:t>in western countries</w:t>
      </w:r>
      <w:r w:rsidR="00815AB3" w:rsidRPr="007E33A4">
        <w:rPr>
          <w:rFonts w:ascii="Arial" w:hAnsi="Arial" w:cs="Arial"/>
          <w:sz w:val="24"/>
          <w:szCs w:val="24"/>
        </w:rPr>
        <w:t>.</w:t>
      </w:r>
      <w:r w:rsidRPr="007E33A4">
        <w:rPr>
          <w:rFonts w:ascii="Arial" w:hAnsi="Arial" w:cs="Arial"/>
          <w:sz w:val="24"/>
          <w:szCs w:val="24"/>
        </w:rPr>
        <w:t xml:space="preserve"> </w:t>
      </w:r>
      <w:r w:rsidR="001E5EDB" w:rsidRPr="007E33A4">
        <w:rPr>
          <w:rFonts w:ascii="Arial" w:hAnsi="Arial" w:cs="Arial"/>
          <w:sz w:val="24"/>
          <w:szCs w:val="24"/>
        </w:rPr>
        <w:t>However,</w:t>
      </w:r>
      <w:r w:rsidRPr="007E33A4">
        <w:rPr>
          <w:rFonts w:ascii="Arial" w:hAnsi="Arial" w:cs="Arial"/>
          <w:sz w:val="24"/>
          <w:szCs w:val="24"/>
        </w:rPr>
        <w:t xml:space="preserve"> in countries such as Sweden, </w:t>
      </w:r>
      <w:proofErr w:type="gramStart"/>
      <w:r w:rsidRPr="007E33A4">
        <w:rPr>
          <w:rFonts w:ascii="Arial" w:hAnsi="Arial" w:cs="Arial"/>
          <w:sz w:val="24"/>
          <w:szCs w:val="24"/>
        </w:rPr>
        <w:t>Finland</w:t>
      </w:r>
      <w:proofErr w:type="gramEnd"/>
      <w:r w:rsidRPr="007E33A4">
        <w:rPr>
          <w:rFonts w:ascii="Arial" w:hAnsi="Arial" w:cs="Arial"/>
          <w:sz w:val="24"/>
          <w:szCs w:val="24"/>
        </w:rPr>
        <w:t xml:space="preserve"> and Japan</w:t>
      </w:r>
      <w:r w:rsidR="00AB4C05" w:rsidRPr="007E33A4">
        <w:rPr>
          <w:rFonts w:ascii="Arial" w:hAnsi="Arial" w:cs="Arial"/>
          <w:sz w:val="24"/>
          <w:szCs w:val="24"/>
        </w:rPr>
        <w:t>,</w:t>
      </w:r>
      <w:r w:rsidRPr="007E33A4">
        <w:rPr>
          <w:rFonts w:ascii="Arial" w:hAnsi="Arial" w:cs="Arial"/>
          <w:sz w:val="24"/>
          <w:szCs w:val="24"/>
        </w:rPr>
        <w:t xml:space="preserve"> play settings are being developed to promote </w:t>
      </w:r>
      <w:r w:rsidR="00815AB3" w:rsidRPr="007E33A4">
        <w:rPr>
          <w:rFonts w:ascii="Arial" w:hAnsi="Arial" w:cs="Arial"/>
          <w:sz w:val="24"/>
          <w:szCs w:val="24"/>
        </w:rPr>
        <w:t>play worlds</w:t>
      </w:r>
      <w:r w:rsidRPr="007E33A4">
        <w:rPr>
          <w:rFonts w:ascii="Arial" w:hAnsi="Arial" w:cs="Arial"/>
          <w:sz w:val="24"/>
          <w:szCs w:val="24"/>
        </w:rPr>
        <w:t xml:space="preserve"> where consideration to the theory of play, art and creativity </w:t>
      </w:r>
      <w:r w:rsidR="004B2224" w:rsidRPr="007E33A4">
        <w:rPr>
          <w:rFonts w:ascii="Arial" w:hAnsi="Arial" w:cs="Arial"/>
          <w:sz w:val="24"/>
          <w:szCs w:val="24"/>
        </w:rPr>
        <w:t>as</w:t>
      </w:r>
      <w:r w:rsidR="00F41FEE" w:rsidRPr="007E33A4">
        <w:rPr>
          <w:rFonts w:ascii="Arial" w:hAnsi="Arial" w:cs="Arial"/>
          <w:sz w:val="24"/>
          <w:szCs w:val="24"/>
        </w:rPr>
        <w:t xml:space="preserve"> </w:t>
      </w:r>
      <w:r w:rsidRPr="007E33A4">
        <w:rPr>
          <w:rFonts w:ascii="Arial" w:hAnsi="Arial" w:cs="Arial"/>
          <w:sz w:val="24"/>
          <w:szCs w:val="24"/>
        </w:rPr>
        <w:t>discussed in Vygotsky</w:t>
      </w:r>
      <w:r w:rsidR="001B4139" w:rsidRPr="007E33A4">
        <w:rPr>
          <w:rFonts w:ascii="Arial" w:hAnsi="Arial" w:cs="Arial"/>
          <w:sz w:val="24"/>
          <w:szCs w:val="24"/>
        </w:rPr>
        <w:t>'</w:t>
      </w:r>
      <w:r w:rsidRPr="007E33A4">
        <w:rPr>
          <w:rFonts w:ascii="Arial" w:hAnsi="Arial" w:cs="Arial"/>
          <w:sz w:val="24"/>
          <w:szCs w:val="24"/>
        </w:rPr>
        <w:t>s theory. Vygotsky described children</w:t>
      </w:r>
      <w:r w:rsidR="001B4139" w:rsidRPr="007E33A4">
        <w:rPr>
          <w:rFonts w:ascii="Arial" w:hAnsi="Arial" w:cs="Arial"/>
          <w:sz w:val="24"/>
          <w:szCs w:val="24"/>
        </w:rPr>
        <w:t>'</w:t>
      </w:r>
      <w:r w:rsidRPr="007E33A4">
        <w:rPr>
          <w:rFonts w:ascii="Arial" w:hAnsi="Arial" w:cs="Arial"/>
          <w:sz w:val="24"/>
          <w:szCs w:val="24"/>
        </w:rPr>
        <w:t>s cognitive develop</w:t>
      </w:r>
      <w:r w:rsidR="004B2224" w:rsidRPr="007E33A4">
        <w:rPr>
          <w:rFonts w:ascii="Arial" w:hAnsi="Arial" w:cs="Arial"/>
          <w:sz w:val="24"/>
          <w:szCs w:val="24"/>
        </w:rPr>
        <w:t>ment</w:t>
      </w:r>
      <w:r w:rsidRPr="007E33A4">
        <w:rPr>
          <w:rFonts w:ascii="Arial" w:hAnsi="Arial" w:cs="Arial"/>
          <w:sz w:val="24"/>
          <w:szCs w:val="24"/>
        </w:rPr>
        <w:t xml:space="preserve"> </w:t>
      </w:r>
      <w:r w:rsidR="004B2224" w:rsidRPr="007E33A4">
        <w:rPr>
          <w:rFonts w:ascii="Arial" w:hAnsi="Arial" w:cs="Arial"/>
          <w:sz w:val="24"/>
          <w:szCs w:val="24"/>
        </w:rPr>
        <w:t>as</w:t>
      </w:r>
      <w:r w:rsidRPr="007E33A4">
        <w:rPr>
          <w:rFonts w:ascii="Arial" w:hAnsi="Arial" w:cs="Arial"/>
          <w:sz w:val="24"/>
          <w:szCs w:val="24"/>
        </w:rPr>
        <w:t xml:space="preserve"> high quality where the social interactions and relationships were positive and of high quality. This development critically relied on the development of imagination through play. </w:t>
      </w:r>
      <w:r w:rsidRPr="007E33A4">
        <w:rPr>
          <w:rFonts w:ascii="Arial" w:hAnsi="Arial" w:cs="Arial"/>
          <w:sz w:val="24"/>
          <w:szCs w:val="24"/>
        </w:rPr>
        <w:lastRenderedPageBreak/>
        <w:t xml:space="preserve">(Nilsson and </w:t>
      </w:r>
      <w:proofErr w:type="spellStart"/>
      <w:r w:rsidRPr="007E33A4">
        <w:rPr>
          <w:rFonts w:ascii="Arial" w:hAnsi="Arial" w:cs="Arial"/>
          <w:sz w:val="24"/>
          <w:szCs w:val="24"/>
        </w:rPr>
        <w:t>Ferholt</w:t>
      </w:r>
      <w:proofErr w:type="spellEnd"/>
      <w:r w:rsidRPr="007E33A4">
        <w:rPr>
          <w:rFonts w:ascii="Arial" w:hAnsi="Arial" w:cs="Arial"/>
          <w:sz w:val="24"/>
          <w:szCs w:val="24"/>
        </w:rPr>
        <w:t xml:space="preserve"> 2014). </w:t>
      </w:r>
      <w:proofErr w:type="spellStart"/>
      <w:r w:rsidRPr="007E33A4">
        <w:rPr>
          <w:rFonts w:ascii="Arial" w:hAnsi="Arial" w:cs="Arial"/>
          <w:sz w:val="24"/>
          <w:szCs w:val="24"/>
        </w:rPr>
        <w:t>Nillson</w:t>
      </w:r>
      <w:proofErr w:type="spellEnd"/>
      <w:r w:rsidRPr="007E33A4">
        <w:rPr>
          <w:rFonts w:ascii="Arial" w:hAnsi="Arial" w:cs="Arial"/>
          <w:sz w:val="24"/>
          <w:szCs w:val="24"/>
        </w:rPr>
        <w:t xml:space="preserve"> and </w:t>
      </w:r>
      <w:proofErr w:type="spellStart"/>
      <w:r w:rsidRPr="007E33A4">
        <w:rPr>
          <w:rFonts w:ascii="Arial" w:hAnsi="Arial" w:cs="Arial"/>
          <w:sz w:val="24"/>
          <w:szCs w:val="24"/>
        </w:rPr>
        <w:t>Ferholt</w:t>
      </w:r>
      <w:proofErr w:type="spellEnd"/>
      <w:r w:rsidRPr="007E33A4">
        <w:rPr>
          <w:rFonts w:ascii="Arial" w:hAnsi="Arial" w:cs="Arial"/>
          <w:sz w:val="24"/>
          <w:szCs w:val="24"/>
        </w:rPr>
        <w:t xml:space="preserve">, (2014) suggest that Vygotsky and Bruner two development theorists have similar considerations where adult participation is </w:t>
      </w:r>
      <w:r w:rsidR="003B52D9" w:rsidRPr="007E33A4">
        <w:rPr>
          <w:rFonts w:ascii="Arial" w:hAnsi="Arial" w:cs="Arial"/>
          <w:sz w:val="24"/>
          <w:szCs w:val="24"/>
        </w:rPr>
        <w:t>essential</w:t>
      </w:r>
      <w:r w:rsidRPr="007E33A4">
        <w:rPr>
          <w:rFonts w:ascii="Arial" w:hAnsi="Arial" w:cs="Arial"/>
          <w:sz w:val="24"/>
          <w:szCs w:val="24"/>
        </w:rPr>
        <w:t xml:space="preserve"> during play. Vygotsky discussed that children </w:t>
      </w:r>
      <w:r w:rsidR="003B52D9" w:rsidRPr="007E33A4">
        <w:rPr>
          <w:rFonts w:ascii="Arial" w:hAnsi="Arial" w:cs="Arial"/>
          <w:sz w:val="24"/>
          <w:szCs w:val="24"/>
        </w:rPr>
        <w:t xml:space="preserve">who </w:t>
      </w:r>
      <w:r w:rsidRPr="007E33A4">
        <w:rPr>
          <w:rFonts w:ascii="Arial" w:hAnsi="Arial" w:cs="Arial"/>
          <w:sz w:val="24"/>
          <w:szCs w:val="24"/>
        </w:rPr>
        <w:t>needed support at the right level could learn and develop whilst playing, wher</w:t>
      </w:r>
      <w:r w:rsidR="003B52D9" w:rsidRPr="007E33A4">
        <w:rPr>
          <w:rFonts w:ascii="Arial" w:hAnsi="Arial" w:cs="Arial"/>
          <w:sz w:val="24"/>
          <w:szCs w:val="24"/>
        </w:rPr>
        <w:t>e</w:t>
      </w:r>
      <w:r w:rsidRPr="007E33A4">
        <w:rPr>
          <w:rFonts w:ascii="Arial" w:hAnsi="Arial" w:cs="Arial"/>
          <w:sz w:val="24"/>
          <w:szCs w:val="24"/>
        </w:rPr>
        <w:t xml:space="preserve">as Bruner views children </w:t>
      </w:r>
      <w:r w:rsidR="00FE76A0" w:rsidRPr="007E33A4">
        <w:rPr>
          <w:rFonts w:ascii="Arial" w:hAnsi="Arial" w:cs="Arial"/>
          <w:sz w:val="24"/>
          <w:szCs w:val="24"/>
        </w:rPr>
        <w:t>as</w:t>
      </w:r>
      <w:r w:rsidRPr="007E33A4">
        <w:rPr>
          <w:rFonts w:ascii="Arial" w:hAnsi="Arial" w:cs="Arial"/>
          <w:sz w:val="24"/>
          <w:szCs w:val="24"/>
        </w:rPr>
        <w:t xml:space="preserve"> active learners</w:t>
      </w:r>
      <w:r w:rsidR="003B52D9" w:rsidRPr="007E33A4">
        <w:rPr>
          <w:rFonts w:ascii="Arial" w:hAnsi="Arial" w:cs="Arial"/>
          <w:sz w:val="24"/>
          <w:szCs w:val="24"/>
        </w:rPr>
        <w:t>. T</w:t>
      </w:r>
      <w:r w:rsidRPr="007E33A4">
        <w:rPr>
          <w:rFonts w:ascii="Arial" w:hAnsi="Arial" w:cs="Arial"/>
          <w:sz w:val="24"/>
          <w:szCs w:val="24"/>
        </w:rPr>
        <w:t xml:space="preserve">hey need to experience play first-hand to master skills with support </w:t>
      </w:r>
      <w:r w:rsidR="00522055" w:rsidRPr="007E33A4">
        <w:rPr>
          <w:rFonts w:ascii="Arial" w:hAnsi="Arial" w:cs="Arial"/>
          <w:sz w:val="24"/>
          <w:szCs w:val="24"/>
        </w:rPr>
        <w:t>to further these skills and the</w:t>
      </w:r>
      <w:r w:rsidRPr="007E33A4">
        <w:rPr>
          <w:rFonts w:ascii="Arial" w:hAnsi="Arial" w:cs="Arial"/>
          <w:sz w:val="24"/>
          <w:szCs w:val="24"/>
        </w:rPr>
        <w:t xml:space="preserve"> next stage of development. </w:t>
      </w:r>
    </w:p>
    <w:p w14:paraId="446E7CD3" w14:textId="6F3F7BE8" w:rsidR="4E8789E4" w:rsidRPr="007E33A4" w:rsidRDefault="4E8789E4" w:rsidP="00D63AE7">
      <w:pPr>
        <w:spacing w:line="360" w:lineRule="auto"/>
        <w:rPr>
          <w:rFonts w:ascii="Arial" w:hAnsi="Arial" w:cs="Arial"/>
          <w:sz w:val="24"/>
          <w:szCs w:val="24"/>
        </w:rPr>
      </w:pPr>
      <w:r w:rsidRPr="007E33A4">
        <w:rPr>
          <w:rFonts w:ascii="Arial" w:hAnsi="Arial" w:cs="Arial"/>
          <w:sz w:val="24"/>
          <w:szCs w:val="24"/>
        </w:rPr>
        <w:t xml:space="preserve">Brown (2012) states that children identify play as something they choose to participate in freely. Play is considered a process </w:t>
      </w:r>
      <w:r w:rsidR="009F53CA" w:rsidRPr="007E33A4">
        <w:rPr>
          <w:rFonts w:ascii="Arial" w:hAnsi="Arial" w:cs="Arial"/>
          <w:sz w:val="24"/>
          <w:szCs w:val="24"/>
        </w:rPr>
        <w:t>that</w:t>
      </w:r>
      <w:r w:rsidRPr="007E33A4">
        <w:rPr>
          <w:rFonts w:ascii="Arial" w:hAnsi="Arial" w:cs="Arial"/>
          <w:sz w:val="24"/>
          <w:szCs w:val="24"/>
        </w:rPr>
        <w:t xml:space="preserve"> develops within a cycle. The Play</w:t>
      </w:r>
      <w:r w:rsidR="00767111">
        <w:rPr>
          <w:rFonts w:ascii="Arial" w:hAnsi="Arial" w:cs="Arial"/>
          <w:sz w:val="24"/>
          <w:szCs w:val="24"/>
        </w:rPr>
        <w:t xml:space="preserve"> </w:t>
      </w:r>
      <w:r w:rsidRPr="007E33A4">
        <w:rPr>
          <w:rFonts w:ascii="Arial" w:hAnsi="Arial" w:cs="Arial"/>
          <w:sz w:val="24"/>
          <w:szCs w:val="24"/>
        </w:rPr>
        <w:t xml:space="preserve">cycle describes </w:t>
      </w:r>
      <w:r w:rsidR="009F53CA" w:rsidRPr="007E33A4">
        <w:rPr>
          <w:rFonts w:ascii="Arial" w:hAnsi="Arial" w:cs="Arial"/>
          <w:sz w:val="24"/>
          <w:szCs w:val="24"/>
        </w:rPr>
        <w:t>how</w:t>
      </w:r>
      <w:r w:rsidRPr="007E33A4">
        <w:rPr>
          <w:rFonts w:ascii="Arial" w:hAnsi="Arial" w:cs="Arial"/>
          <w:sz w:val="24"/>
          <w:szCs w:val="24"/>
        </w:rPr>
        <w:t xml:space="preserve"> a child processes play where when observed</w:t>
      </w:r>
      <w:r w:rsidR="009F53CA" w:rsidRPr="007E33A4">
        <w:rPr>
          <w:rFonts w:ascii="Arial" w:hAnsi="Arial" w:cs="Arial"/>
          <w:sz w:val="24"/>
          <w:szCs w:val="24"/>
        </w:rPr>
        <w:t>,</w:t>
      </w:r>
      <w:r w:rsidRPr="007E33A4">
        <w:rPr>
          <w:rFonts w:ascii="Arial" w:hAnsi="Arial" w:cs="Arial"/>
          <w:sz w:val="24"/>
          <w:szCs w:val="24"/>
        </w:rPr>
        <w:t xml:space="preserve"> we can respond effectively during the cycle to enhance the experience. Using the play cycle framework allows for better understanding</w:t>
      </w:r>
      <w:r w:rsidR="009F53CA" w:rsidRPr="007E33A4">
        <w:rPr>
          <w:rFonts w:ascii="Arial" w:hAnsi="Arial" w:cs="Arial"/>
          <w:sz w:val="24"/>
          <w:szCs w:val="24"/>
        </w:rPr>
        <w:t xml:space="preserve"> </w:t>
      </w:r>
      <w:r w:rsidRPr="007E33A4">
        <w:rPr>
          <w:rFonts w:ascii="Arial" w:hAnsi="Arial" w:cs="Arial"/>
          <w:sz w:val="24"/>
          <w:szCs w:val="24"/>
        </w:rPr>
        <w:t xml:space="preserve">and </w:t>
      </w:r>
      <w:r w:rsidR="00675536" w:rsidRPr="007E33A4">
        <w:rPr>
          <w:rFonts w:ascii="Arial" w:hAnsi="Arial" w:cs="Arial"/>
          <w:sz w:val="24"/>
          <w:szCs w:val="24"/>
        </w:rPr>
        <w:t>s</w:t>
      </w:r>
      <w:r w:rsidRPr="007E33A4">
        <w:rPr>
          <w:rFonts w:ascii="Arial" w:hAnsi="Arial" w:cs="Arial"/>
          <w:sz w:val="24"/>
          <w:szCs w:val="24"/>
        </w:rPr>
        <w:t xml:space="preserve">upport </w:t>
      </w:r>
      <w:r w:rsidR="009F53CA" w:rsidRPr="007E33A4">
        <w:rPr>
          <w:rFonts w:ascii="Arial" w:hAnsi="Arial" w:cs="Arial"/>
          <w:sz w:val="24"/>
          <w:szCs w:val="24"/>
        </w:rPr>
        <w:t>(</w:t>
      </w:r>
      <w:r w:rsidRPr="007E33A4">
        <w:rPr>
          <w:rFonts w:ascii="Arial" w:hAnsi="Arial" w:cs="Arial"/>
          <w:sz w:val="24"/>
          <w:szCs w:val="24"/>
        </w:rPr>
        <w:t>King and Newstead 2019). The play cycle consists of pre</w:t>
      </w:r>
      <w:r w:rsidR="009F53CA" w:rsidRPr="007E33A4">
        <w:rPr>
          <w:rFonts w:ascii="Arial" w:hAnsi="Arial" w:cs="Arial"/>
          <w:sz w:val="24"/>
          <w:szCs w:val="24"/>
        </w:rPr>
        <w:t>-</w:t>
      </w:r>
      <w:r w:rsidRPr="007E33A4">
        <w:rPr>
          <w:rFonts w:ascii="Arial" w:hAnsi="Arial" w:cs="Arial"/>
          <w:sz w:val="24"/>
          <w:szCs w:val="24"/>
        </w:rPr>
        <w:t>cue</w:t>
      </w:r>
      <w:r w:rsidR="009F53CA" w:rsidRPr="007E33A4">
        <w:rPr>
          <w:rFonts w:ascii="Arial" w:hAnsi="Arial" w:cs="Arial"/>
          <w:sz w:val="24"/>
          <w:szCs w:val="24"/>
        </w:rPr>
        <w:t>s</w:t>
      </w:r>
      <w:r w:rsidRPr="007E33A4">
        <w:rPr>
          <w:rFonts w:ascii="Arial" w:hAnsi="Arial" w:cs="Arial"/>
          <w:sz w:val="24"/>
          <w:szCs w:val="24"/>
        </w:rPr>
        <w:t xml:space="preserve">, where a child </w:t>
      </w:r>
      <w:r w:rsidR="009C2493" w:rsidRPr="007E33A4">
        <w:rPr>
          <w:rFonts w:ascii="Arial" w:hAnsi="Arial" w:cs="Arial"/>
          <w:sz w:val="24"/>
          <w:szCs w:val="24"/>
        </w:rPr>
        <w:t>can</w:t>
      </w:r>
      <w:r w:rsidRPr="007E33A4">
        <w:rPr>
          <w:rFonts w:ascii="Arial" w:hAnsi="Arial" w:cs="Arial"/>
          <w:sz w:val="24"/>
          <w:szCs w:val="24"/>
        </w:rPr>
        <w:t xml:space="preserve"> partake in play</w:t>
      </w:r>
      <w:r w:rsidR="009C2493" w:rsidRPr="007E33A4">
        <w:rPr>
          <w:rFonts w:ascii="Arial" w:hAnsi="Arial" w:cs="Arial"/>
          <w:sz w:val="24"/>
          <w:szCs w:val="24"/>
        </w:rPr>
        <w:t>. N</w:t>
      </w:r>
      <w:r w:rsidRPr="007E33A4">
        <w:rPr>
          <w:rFonts w:ascii="Arial" w:hAnsi="Arial" w:cs="Arial"/>
          <w:sz w:val="24"/>
          <w:szCs w:val="24"/>
        </w:rPr>
        <w:t>ext</w:t>
      </w:r>
      <w:r w:rsidR="004218CF" w:rsidRPr="007E33A4">
        <w:rPr>
          <w:rFonts w:ascii="Arial" w:hAnsi="Arial" w:cs="Arial"/>
          <w:sz w:val="24"/>
          <w:szCs w:val="24"/>
        </w:rPr>
        <w:t>, there are play cues where a person is invited or interested in something in the environment or someone else, often in looks, gestures, body language,</w:t>
      </w:r>
      <w:r w:rsidRPr="007E33A4">
        <w:rPr>
          <w:rFonts w:ascii="Arial" w:hAnsi="Arial" w:cs="Arial"/>
          <w:sz w:val="24"/>
          <w:szCs w:val="24"/>
        </w:rPr>
        <w:t xml:space="preserve"> or an object being presented or located. After the play cue</w:t>
      </w:r>
      <w:r w:rsidR="00E7073F" w:rsidRPr="007E33A4">
        <w:rPr>
          <w:rFonts w:ascii="Arial" w:hAnsi="Arial" w:cs="Arial"/>
          <w:sz w:val="24"/>
          <w:szCs w:val="24"/>
        </w:rPr>
        <w:t>,</w:t>
      </w:r>
      <w:r w:rsidRPr="007E33A4">
        <w:rPr>
          <w:rFonts w:ascii="Arial" w:hAnsi="Arial" w:cs="Arial"/>
          <w:sz w:val="24"/>
          <w:szCs w:val="24"/>
        </w:rPr>
        <w:t xml:space="preserve"> </w:t>
      </w:r>
      <w:r w:rsidR="004218CF" w:rsidRPr="007E33A4">
        <w:rPr>
          <w:rFonts w:ascii="Arial" w:hAnsi="Arial" w:cs="Arial"/>
          <w:sz w:val="24"/>
          <w:szCs w:val="24"/>
        </w:rPr>
        <w:t xml:space="preserve">a </w:t>
      </w:r>
      <w:r w:rsidRPr="007E33A4">
        <w:rPr>
          <w:rFonts w:ascii="Arial" w:hAnsi="Arial" w:cs="Arial"/>
          <w:sz w:val="24"/>
          <w:szCs w:val="24"/>
        </w:rPr>
        <w:t>response from the child, playworker or environment known as the play return</w:t>
      </w:r>
      <w:r w:rsidR="004218CF" w:rsidRPr="007E33A4">
        <w:rPr>
          <w:rFonts w:ascii="Arial" w:hAnsi="Arial" w:cs="Arial"/>
          <w:sz w:val="24"/>
          <w:szCs w:val="24"/>
        </w:rPr>
        <w:t>, w</w:t>
      </w:r>
      <w:r w:rsidRPr="007E33A4">
        <w:rPr>
          <w:rFonts w:ascii="Arial" w:hAnsi="Arial" w:cs="Arial"/>
          <w:sz w:val="24"/>
          <w:szCs w:val="24"/>
        </w:rPr>
        <w:t>here play</w:t>
      </w:r>
      <w:r w:rsidR="00E7073F" w:rsidRPr="007E33A4">
        <w:rPr>
          <w:rFonts w:ascii="Arial" w:hAnsi="Arial" w:cs="Arial"/>
          <w:sz w:val="24"/>
          <w:szCs w:val="24"/>
        </w:rPr>
        <w:t>-</w:t>
      </w:r>
      <w:r w:rsidRPr="007E33A4">
        <w:rPr>
          <w:rFonts w:ascii="Arial" w:hAnsi="Arial" w:cs="Arial"/>
          <w:sz w:val="24"/>
          <w:szCs w:val="24"/>
        </w:rPr>
        <w:t>return develops back to the child and grows into another play cue initiating another play return</w:t>
      </w:r>
      <w:r w:rsidR="00E7073F" w:rsidRPr="007E33A4">
        <w:rPr>
          <w:rFonts w:ascii="Arial" w:hAnsi="Arial" w:cs="Arial"/>
          <w:sz w:val="24"/>
          <w:szCs w:val="24"/>
        </w:rPr>
        <w:t>. T</w:t>
      </w:r>
      <w:r w:rsidRPr="007E33A4">
        <w:rPr>
          <w:rFonts w:ascii="Arial" w:hAnsi="Arial" w:cs="Arial"/>
          <w:sz w:val="24"/>
          <w:szCs w:val="24"/>
        </w:rPr>
        <w:t xml:space="preserve">his </w:t>
      </w:r>
      <w:r w:rsidR="005E459F" w:rsidRPr="007E33A4">
        <w:rPr>
          <w:rFonts w:ascii="Arial" w:hAnsi="Arial" w:cs="Arial"/>
          <w:sz w:val="24"/>
          <w:szCs w:val="24"/>
        </w:rPr>
        <w:t>process produce</w:t>
      </w:r>
      <w:r w:rsidRPr="007E33A4">
        <w:rPr>
          <w:rFonts w:ascii="Arial" w:hAnsi="Arial" w:cs="Arial"/>
          <w:sz w:val="24"/>
          <w:szCs w:val="24"/>
        </w:rPr>
        <w:t xml:space="preserve">s a </w:t>
      </w:r>
      <w:r w:rsidR="005E459F" w:rsidRPr="007E33A4">
        <w:rPr>
          <w:rFonts w:ascii="Arial" w:hAnsi="Arial" w:cs="Arial"/>
          <w:sz w:val="24"/>
          <w:szCs w:val="24"/>
        </w:rPr>
        <w:t>flow cycle</w:t>
      </w:r>
      <w:r w:rsidRPr="007E33A4">
        <w:rPr>
          <w:rFonts w:ascii="Arial" w:hAnsi="Arial" w:cs="Arial"/>
          <w:sz w:val="24"/>
          <w:szCs w:val="24"/>
        </w:rPr>
        <w:t xml:space="preserve"> where children are deep within </w:t>
      </w:r>
      <w:r w:rsidR="005E459F" w:rsidRPr="007E33A4">
        <w:rPr>
          <w:rFonts w:ascii="Arial" w:hAnsi="Arial" w:cs="Arial"/>
          <w:sz w:val="24"/>
          <w:szCs w:val="24"/>
        </w:rPr>
        <w:t xml:space="preserve">the </w:t>
      </w:r>
      <w:r w:rsidRPr="007E33A4">
        <w:rPr>
          <w:rFonts w:ascii="Arial" w:hAnsi="Arial" w:cs="Arial"/>
          <w:sz w:val="24"/>
          <w:szCs w:val="24"/>
        </w:rPr>
        <w:t xml:space="preserve">play. This process forms the play cycle where play space is </w:t>
      </w:r>
      <w:r w:rsidR="00F05652" w:rsidRPr="007E33A4">
        <w:rPr>
          <w:rFonts w:ascii="Arial" w:hAnsi="Arial" w:cs="Arial"/>
          <w:sz w:val="24"/>
          <w:szCs w:val="24"/>
        </w:rPr>
        <w:t>available. A</w:t>
      </w:r>
      <w:r w:rsidRPr="007E33A4">
        <w:rPr>
          <w:rFonts w:ascii="Arial" w:hAnsi="Arial" w:cs="Arial"/>
          <w:sz w:val="24"/>
          <w:szCs w:val="24"/>
        </w:rPr>
        <w:t xml:space="preserve"> play frame is </w:t>
      </w:r>
      <w:r w:rsidR="00F05652" w:rsidRPr="007E33A4">
        <w:rPr>
          <w:rFonts w:ascii="Arial" w:hAnsi="Arial" w:cs="Arial"/>
          <w:sz w:val="24"/>
          <w:szCs w:val="24"/>
        </w:rPr>
        <w:t xml:space="preserve">developed </w:t>
      </w:r>
      <w:r w:rsidRPr="007E33A4">
        <w:rPr>
          <w:rFonts w:ascii="Arial" w:hAnsi="Arial" w:cs="Arial"/>
          <w:sz w:val="24"/>
          <w:szCs w:val="24"/>
        </w:rPr>
        <w:t>by the child</w:t>
      </w:r>
      <w:r w:rsidR="00F05652" w:rsidRPr="007E33A4">
        <w:rPr>
          <w:rFonts w:ascii="Arial" w:hAnsi="Arial" w:cs="Arial"/>
          <w:sz w:val="24"/>
          <w:szCs w:val="24"/>
        </w:rPr>
        <w:t>,</w:t>
      </w:r>
      <w:r w:rsidRPr="007E33A4">
        <w:rPr>
          <w:rFonts w:ascii="Arial" w:hAnsi="Arial" w:cs="Arial"/>
          <w:sz w:val="24"/>
          <w:szCs w:val="24"/>
        </w:rPr>
        <w:t xml:space="preserve"> either physical</w:t>
      </w:r>
      <w:r w:rsidR="00F05652" w:rsidRPr="007E33A4">
        <w:rPr>
          <w:rFonts w:ascii="Arial" w:hAnsi="Arial" w:cs="Arial"/>
          <w:sz w:val="24"/>
          <w:szCs w:val="24"/>
        </w:rPr>
        <w:t>ly</w:t>
      </w:r>
      <w:r w:rsidRPr="007E33A4">
        <w:rPr>
          <w:rFonts w:ascii="Arial" w:hAnsi="Arial" w:cs="Arial"/>
          <w:sz w:val="24"/>
          <w:szCs w:val="24"/>
        </w:rPr>
        <w:t xml:space="preserve"> or </w:t>
      </w:r>
      <w:r w:rsidR="00F05652" w:rsidRPr="007E33A4">
        <w:rPr>
          <w:rFonts w:ascii="Arial" w:hAnsi="Arial" w:cs="Arial"/>
          <w:sz w:val="24"/>
          <w:szCs w:val="24"/>
        </w:rPr>
        <w:t xml:space="preserve">mentally, </w:t>
      </w:r>
      <w:r w:rsidR="00436EA9" w:rsidRPr="007E33A4">
        <w:rPr>
          <w:rFonts w:ascii="Arial" w:hAnsi="Arial" w:cs="Arial"/>
          <w:sz w:val="24"/>
          <w:szCs w:val="24"/>
        </w:rPr>
        <w:t>to</w:t>
      </w:r>
      <w:r w:rsidR="00F05652" w:rsidRPr="007E33A4">
        <w:rPr>
          <w:rFonts w:ascii="Arial" w:hAnsi="Arial" w:cs="Arial"/>
          <w:sz w:val="24"/>
          <w:szCs w:val="24"/>
        </w:rPr>
        <w:t xml:space="preserve"> create</w:t>
      </w:r>
      <w:r w:rsidRPr="007E33A4">
        <w:rPr>
          <w:rFonts w:ascii="Arial" w:hAnsi="Arial" w:cs="Arial"/>
          <w:sz w:val="24"/>
          <w:szCs w:val="24"/>
        </w:rPr>
        <w:t xml:space="preserve"> a shelter, hiding in a cupboard or an unseen boundary. This frame should stay intact to allow the play cycle to continue until play comes naturally to an end initiated by the child deci</w:t>
      </w:r>
      <w:r w:rsidR="00392E48" w:rsidRPr="007E33A4">
        <w:rPr>
          <w:rFonts w:ascii="Arial" w:hAnsi="Arial" w:cs="Arial"/>
          <w:sz w:val="24"/>
          <w:szCs w:val="24"/>
        </w:rPr>
        <w:t xml:space="preserve">ding </w:t>
      </w:r>
      <w:r w:rsidRPr="007E33A4">
        <w:rPr>
          <w:rFonts w:ascii="Arial" w:hAnsi="Arial" w:cs="Arial"/>
          <w:sz w:val="24"/>
          <w:szCs w:val="24"/>
        </w:rPr>
        <w:t>to end the play or move on is made known as annihilation</w:t>
      </w:r>
      <w:r w:rsidR="006E6AF7" w:rsidRPr="007E33A4">
        <w:rPr>
          <w:rFonts w:ascii="Arial" w:hAnsi="Arial" w:cs="Arial"/>
          <w:sz w:val="24"/>
          <w:szCs w:val="24"/>
        </w:rPr>
        <w:t xml:space="preserve"> (</w:t>
      </w:r>
      <w:r w:rsidRPr="007E33A4">
        <w:rPr>
          <w:rFonts w:ascii="Arial" w:hAnsi="Arial" w:cs="Arial"/>
          <w:sz w:val="24"/>
          <w:szCs w:val="24"/>
        </w:rPr>
        <w:t>King</w:t>
      </w:r>
      <w:r w:rsidR="00240FF8" w:rsidRPr="007E33A4">
        <w:rPr>
          <w:rFonts w:ascii="Arial" w:hAnsi="Arial" w:cs="Arial"/>
          <w:sz w:val="24"/>
          <w:szCs w:val="24"/>
        </w:rPr>
        <w:t xml:space="preserve"> </w:t>
      </w:r>
      <w:r w:rsidRPr="007E33A4">
        <w:rPr>
          <w:rFonts w:ascii="Arial" w:hAnsi="Arial" w:cs="Arial"/>
          <w:sz w:val="24"/>
          <w:szCs w:val="24"/>
        </w:rPr>
        <w:t>and Newstead 2020</w:t>
      </w:r>
      <w:r w:rsidR="006E6AF7" w:rsidRPr="007E33A4">
        <w:rPr>
          <w:rFonts w:ascii="Arial" w:hAnsi="Arial" w:cs="Arial"/>
          <w:sz w:val="24"/>
          <w:szCs w:val="24"/>
        </w:rPr>
        <w:t>)</w:t>
      </w:r>
    </w:p>
    <w:p w14:paraId="1C42E74E" w14:textId="333D148B" w:rsidR="4E8789E4" w:rsidRPr="007E33A4" w:rsidRDefault="4E8789E4" w:rsidP="00D63AE7">
      <w:pPr>
        <w:spacing w:line="360" w:lineRule="auto"/>
        <w:rPr>
          <w:rFonts w:ascii="Arial" w:hAnsi="Arial" w:cs="Arial"/>
          <w:sz w:val="24"/>
          <w:szCs w:val="24"/>
        </w:rPr>
      </w:pPr>
      <w:r w:rsidRPr="007E33A4">
        <w:rPr>
          <w:rFonts w:ascii="Arial" w:hAnsi="Arial" w:cs="Arial"/>
          <w:sz w:val="24"/>
          <w:szCs w:val="24"/>
        </w:rPr>
        <w:t>To maintain an intact play frame</w:t>
      </w:r>
      <w:r w:rsidR="006E6AF7" w:rsidRPr="007E33A4">
        <w:rPr>
          <w:rFonts w:ascii="Arial" w:hAnsi="Arial" w:cs="Arial"/>
          <w:sz w:val="24"/>
          <w:szCs w:val="24"/>
        </w:rPr>
        <w:t>,</w:t>
      </w:r>
      <w:r w:rsidRPr="007E33A4">
        <w:rPr>
          <w:rFonts w:ascii="Arial" w:hAnsi="Arial" w:cs="Arial"/>
          <w:sz w:val="24"/>
          <w:szCs w:val="24"/>
        </w:rPr>
        <w:t xml:space="preserve"> the role of the adult is </w:t>
      </w:r>
      <w:r w:rsidR="006E6AF7" w:rsidRPr="007E33A4">
        <w:rPr>
          <w:rFonts w:ascii="Arial" w:hAnsi="Arial" w:cs="Arial"/>
          <w:sz w:val="24"/>
          <w:szCs w:val="24"/>
        </w:rPr>
        <w:t>essential. T</w:t>
      </w:r>
      <w:r w:rsidRPr="007E33A4">
        <w:rPr>
          <w:rFonts w:ascii="Arial" w:hAnsi="Arial" w:cs="Arial"/>
          <w:sz w:val="24"/>
          <w:szCs w:val="24"/>
        </w:rPr>
        <w:t>hrough the play experience</w:t>
      </w:r>
      <w:r w:rsidR="006E6AF7" w:rsidRPr="007E33A4">
        <w:rPr>
          <w:rFonts w:ascii="Arial" w:hAnsi="Arial" w:cs="Arial"/>
          <w:sz w:val="24"/>
          <w:szCs w:val="24"/>
        </w:rPr>
        <w:t>,</w:t>
      </w:r>
      <w:r w:rsidRPr="007E33A4">
        <w:rPr>
          <w:rFonts w:ascii="Arial" w:hAnsi="Arial" w:cs="Arial"/>
          <w:sz w:val="24"/>
          <w:szCs w:val="24"/>
        </w:rPr>
        <w:t xml:space="preserve"> the adult may participate at different stages. The first </w:t>
      </w:r>
      <w:r w:rsidR="006E6AF7" w:rsidRPr="007E33A4">
        <w:rPr>
          <w:rFonts w:ascii="Arial" w:hAnsi="Arial" w:cs="Arial"/>
          <w:sz w:val="24"/>
          <w:szCs w:val="24"/>
        </w:rPr>
        <w:t>is play maintenance</w:t>
      </w:r>
      <w:r w:rsidR="00436EA9" w:rsidRPr="007E33A4">
        <w:rPr>
          <w:rFonts w:ascii="Arial" w:hAnsi="Arial" w:cs="Arial"/>
          <w:sz w:val="24"/>
          <w:szCs w:val="24"/>
        </w:rPr>
        <w:t>,</w:t>
      </w:r>
      <w:r w:rsidR="006E6AF7" w:rsidRPr="007E33A4">
        <w:rPr>
          <w:rFonts w:ascii="Arial" w:hAnsi="Arial" w:cs="Arial"/>
          <w:sz w:val="24"/>
          <w:szCs w:val="24"/>
        </w:rPr>
        <w:t xml:space="preserve"> where the adult is observing, ensuring the play cycle isn't interrupted and can use this time to </w:t>
      </w:r>
      <w:r w:rsidR="00436EA9" w:rsidRPr="007E33A4">
        <w:rPr>
          <w:rFonts w:ascii="Arial" w:hAnsi="Arial" w:cs="Arial"/>
          <w:sz w:val="24"/>
          <w:szCs w:val="24"/>
        </w:rPr>
        <w:t>watch</w:t>
      </w:r>
      <w:r w:rsidR="006E6AF7" w:rsidRPr="007E33A4">
        <w:rPr>
          <w:rFonts w:ascii="Arial" w:hAnsi="Arial" w:cs="Arial"/>
          <w:sz w:val="24"/>
          <w:szCs w:val="24"/>
        </w:rPr>
        <w:t xml:space="preserve"> the child, how they play, and any behaviours they may display</w:t>
      </w:r>
      <w:r w:rsidRPr="007E33A4">
        <w:rPr>
          <w:rFonts w:ascii="Arial" w:hAnsi="Arial" w:cs="Arial"/>
          <w:sz w:val="24"/>
          <w:szCs w:val="24"/>
        </w:rPr>
        <w:t>. Next</w:t>
      </w:r>
      <w:r w:rsidR="00E878DE" w:rsidRPr="007E33A4">
        <w:rPr>
          <w:rFonts w:ascii="Arial" w:hAnsi="Arial" w:cs="Arial"/>
          <w:sz w:val="24"/>
          <w:szCs w:val="24"/>
        </w:rPr>
        <w:t>,</w:t>
      </w:r>
      <w:r w:rsidRPr="007E33A4">
        <w:rPr>
          <w:rFonts w:ascii="Arial" w:hAnsi="Arial" w:cs="Arial"/>
          <w:sz w:val="24"/>
          <w:szCs w:val="24"/>
        </w:rPr>
        <w:t xml:space="preserve"> there is simple involvement where the adult becomes a resource for the children, not interfering with play but providing additional resources at the child</w:t>
      </w:r>
      <w:r w:rsidR="001B4139" w:rsidRPr="007E33A4">
        <w:rPr>
          <w:rFonts w:ascii="Arial" w:hAnsi="Arial" w:cs="Arial"/>
          <w:sz w:val="24"/>
          <w:szCs w:val="24"/>
        </w:rPr>
        <w:t>'</w:t>
      </w:r>
      <w:r w:rsidRPr="007E33A4">
        <w:rPr>
          <w:rFonts w:ascii="Arial" w:hAnsi="Arial" w:cs="Arial"/>
          <w:sz w:val="24"/>
          <w:szCs w:val="24"/>
        </w:rPr>
        <w:t>s request</w:t>
      </w:r>
      <w:r w:rsidR="00DD51A5" w:rsidRPr="007E33A4">
        <w:rPr>
          <w:rFonts w:ascii="Arial" w:hAnsi="Arial" w:cs="Arial"/>
          <w:sz w:val="24"/>
          <w:szCs w:val="24"/>
        </w:rPr>
        <w:t>; For</w:t>
      </w:r>
      <w:r w:rsidRPr="007E33A4">
        <w:rPr>
          <w:rFonts w:ascii="Arial" w:hAnsi="Arial" w:cs="Arial"/>
          <w:sz w:val="24"/>
          <w:szCs w:val="24"/>
        </w:rPr>
        <w:t xml:space="preserve"> example</w:t>
      </w:r>
      <w:r w:rsidR="00DD51A5" w:rsidRPr="007E33A4">
        <w:rPr>
          <w:rFonts w:ascii="Arial" w:hAnsi="Arial" w:cs="Arial"/>
          <w:sz w:val="24"/>
          <w:szCs w:val="24"/>
        </w:rPr>
        <w:t>,</w:t>
      </w:r>
      <w:r w:rsidRPr="007E33A4">
        <w:rPr>
          <w:rFonts w:ascii="Arial" w:hAnsi="Arial" w:cs="Arial"/>
          <w:sz w:val="24"/>
          <w:szCs w:val="24"/>
        </w:rPr>
        <w:t xml:space="preserve"> a child is crafting and may need help opening a container. Then medial involvement </w:t>
      </w:r>
      <w:r w:rsidR="00D57ED2" w:rsidRPr="007E33A4">
        <w:rPr>
          <w:rFonts w:ascii="Arial" w:hAnsi="Arial" w:cs="Arial"/>
          <w:sz w:val="24"/>
          <w:szCs w:val="24"/>
        </w:rPr>
        <w:t xml:space="preserve">is </w:t>
      </w:r>
      <w:r w:rsidRPr="007E33A4">
        <w:rPr>
          <w:rFonts w:ascii="Arial" w:hAnsi="Arial" w:cs="Arial"/>
          <w:sz w:val="24"/>
          <w:szCs w:val="24"/>
        </w:rPr>
        <w:t xml:space="preserve">a more active role where the adult is invited to become involved in the play for a short period in response to a play cue being given </w:t>
      </w:r>
      <w:r w:rsidRPr="007E33A4">
        <w:rPr>
          <w:rFonts w:ascii="Arial" w:hAnsi="Arial" w:cs="Arial"/>
          <w:sz w:val="24"/>
          <w:szCs w:val="24"/>
        </w:rPr>
        <w:lastRenderedPageBreak/>
        <w:t>by the child. Finally</w:t>
      </w:r>
      <w:r w:rsidR="00D57ED2" w:rsidRPr="007E33A4">
        <w:rPr>
          <w:rFonts w:ascii="Arial" w:hAnsi="Arial" w:cs="Arial"/>
          <w:sz w:val="24"/>
          <w:szCs w:val="24"/>
        </w:rPr>
        <w:t>,</w:t>
      </w:r>
      <w:r w:rsidRPr="007E33A4">
        <w:rPr>
          <w:rFonts w:ascii="Arial" w:hAnsi="Arial" w:cs="Arial"/>
          <w:sz w:val="24"/>
          <w:szCs w:val="24"/>
        </w:rPr>
        <w:t xml:space="preserve"> complex involvement where the adult is directly involved in the play is needed to </w:t>
      </w:r>
      <w:r w:rsidR="00240FF8" w:rsidRPr="007E33A4">
        <w:rPr>
          <w:rFonts w:ascii="Arial" w:hAnsi="Arial" w:cs="Arial"/>
          <w:sz w:val="24"/>
          <w:szCs w:val="24"/>
        </w:rPr>
        <w:t>keep the play frame</w:t>
      </w:r>
      <w:r w:rsidRPr="007E33A4">
        <w:rPr>
          <w:rFonts w:ascii="Arial" w:hAnsi="Arial" w:cs="Arial"/>
          <w:sz w:val="24"/>
          <w:szCs w:val="24"/>
        </w:rPr>
        <w:t xml:space="preserve"> Whilst the adult is included in play in various stages</w:t>
      </w:r>
      <w:r w:rsidR="00E56898" w:rsidRPr="007E33A4">
        <w:rPr>
          <w:rFonts w:ascii="Arial" w:hAnsi="Arial" w:cs="Arial"/>
          <w:sz w:val="24"/>
          <w:szCs w:val="24"/>
        </w:rPr>
        <w:t>. I</w:t>
      </w:r>
      <w:r w:rsidR="007313B1" w:rsidRPr="007E33A4">
        <w:rPr>
          <w:rFonts w:ascii="Arial" w:hAnsi="Arial" w:cs="Arial"/>
          <w:sz w:val="24"/>
          <w:szCs w:val="24"/>
        </w:rPr>
        <w:t>t is essential to be aware of adulteration</w:t>
      </w:r>
      <w:r w:rsidR="00E56898" w:rsidRPr="007E33A4">
        <w:rPr>
          <w:rFonts w:ascii="Arial" w:hAnsi="Arial" w:cs="Arial"/>
          <w:sz w:val="24"/>
          <w:szCs w:val="24"/>
        </w:rPr>
        <w:t>,</w:t>
      </w:r>
      <w:r w:rsidRPr="007E33A4">
        <w:rPr>
          <w:rFonts w:ascii="Arial" w:hAnsi="Arial" w:cs="Arial"/>
          <w:sz w:val="24"/>
          <w:szCs w:val="24"/>
        </w:rPr>
        <w:t xml:space="preserve"> where the adult unintentionally involves them</w:t>
      </w:r>
      <w:r w:rsidR="00A95C5B" w:rsidRPr="007E33A4">
        <w:rPr>
          <w:rFonts w:ascii="Arial" w:hAnsi="Arial" w:cs="Arial"/>
          <w:sz w:val="24"/>
          <w:szCs w:val="24"/>
        </w:rPr>
        <w:t>selves</w:t>
      </w:r>
      <w:r w:rsidRPr="007E33A4">
        <w:rPr>
          <w:rFonts w:ascii="Arial" w:hAnsi="Arial" w:cs="Arial"/>
          <w:sz w:val="24"/>
          <w:szCs w:val="24"/>
        </w:rPr>
        <w:t xml:space="preserve"> within the play because they want to improve the play</w:t>
      </w:r>
      <w:r w:rsidR="00A95C5B" w:rsidRPr="007E33A4">
        <w:rPr>
          <w:rFonts w:ascii="Arial" w:hAnsi="Arial" w:cs="Arial"/>
          <w:sz w:val="24"/>
          <w:szCs w:val="24"/>
        </w:rPr>
        <w:t xml:space="preserve">. Adulteration </w:t>
      </w:r>
      <w:r w:rsidRPr="007E33A4">
        <w:rPr>
          <w:rFonts w:ascii="Arial" w:hAnsi="Arial" w:cs="Arial"/>
          <w:sz w:val="24"/>
          <w:szCs w:val="24"/>
        </w:rPr>
        <w:t>could be by suggesting alternatives adding new play clues to redirect the play. The adult may want to reduce the child at play and feel their intervention is helping the child</w:t>
      </w:r>
      <w:r w:rsidR="001B4139" w:rsidRPr="007E33A4">
        <w:rPr>
          <w:rFonts w:ascii="Arial" w:hAnsi="Arial" w:cs="Arial"/>
          <w:sz w:val="24"/>
          <w:szCs w:val="24"/>
        </w:rPr>
        <w:t>'</w:t>
      </w:r>
      <w:r w:rsidRPr="007E33A4">
        <w:rPr>
          <w:rFonts w:ascii="Arial" w:hAnsi="Arial" w:cs="Arial"/>
          <w:sz w:val="24"/>
          <w:szCs w:val="24"/>
        </w:rPr>
        <w:t>s play experience improve</w:t>
      </w:r>
      <w:r w:rsidR="00E56898" w:rsidRPr="007E33A4">
        <w:rPr>
          <w:rFonts w:ascii="Arial" w:hAnsi="Arial" w:cs="Arial"/>
          <w:sz w:val="24"/>
          <w:szCs w:val="24"/>
        </w:rPr>
        <w:t>;</w:t>
      </w:r>
      <w:r w:rsidRPr="007E33A4">
        <w:rPr>
          <w:rFonts w:ascii="Arial" w:hAnsi="Arial" w:cs="Arial"/>
          <w:sz w:val="24"/>
          <w:szCs w:val="24"/>
        </w:rPr>
        <w:t xml:space="preserve"> </w:t>
      </w:r>
      <w:r w:rsidR="00C204B7" w:rsidRPr="007E33A4">
        <w:rPr>
          <w:rFonts w:ascii="Arial" w:hAnsi="Arial" w:cs="Arial"/>
          <w:sz w:val="24"/>
          <w:szCs w:val="24"/>
        </w:rPr>
        <w:t>however,</w:t>
      </w:r>
      <w:r w:rsidRPr="007E33A4">
        <w:rPr>
          <w:rFonts w:ascii="Arial" w:hAnsi="Arial" w:cs="Arial"/>
          <w:sz w:val="24"/>
          <w:szCs w:val="24"/>
        </w:rPr>
        <w:t xml:space="preserve"> the child is content in their play. The over</w:t>
      </w:r>
      <w:r w:rsidR="00E56898" w:rsidRPr="007E33A4">
        <w:rPr>
          <w:rFonts w:ascii="Arial" w:hAnsi="Arial" w:cs="Arial"/>
          <w:sz w:val="24"/>
          <w:szCs w:val="24"/>
        </w:rPr>
        <w:t>-</w:t>
      </w:r>
      <w:r w:rsidRPr="007E33A4">
        <w:rPr>
          <w:rFonts w:ascii="Arial" w:hAnsi="Arial" w:cs="Arial"/>
          <w:sz w:val="24"/>
          <w:szCs w:val="24"/>
        </w:rPr>
        <w:t>enthusiastic adult w</w:t>
      </w:r>
      <w:r w:rsidR="00E56898" w:rsidRPr="007E33A4">
        <w:rPr>
          <w:rFonts w:ascii="Arial" w:hAnsi="Arial" w:cs="Arial"/>
          <w:sz w:val="24"/>
          <w:szCs w:val="24"/>
        </w:rPr>
        <w:t>ants</w:t>
      </w:r>
      <w:r w:rsidRPr="007E33A4">
        <w:rPr>
          <w:rFonts w:ascii="Arial" w:hAnsi="Arial" w:cs="Arial"/>
          <w:sz w:val="24"/>
          <w:szCs w:val="24"/>
        </w:rPr>
        <w:t xml:space="preserve"> to join in the play but may result in the children losing interest before the natural annihilation period. The adult should be present to observe and provide resources, respond to play cues when invited, resolve conflicts</w:t>
      </w:r>
      <w:r w:rsidR="00E56898" w:rsidRPr="007E33A4">
        <w:rPr>
          <w:rFonts w:ascii="Arial" w:hAnsi="Arial" w:cs="Arial"/>
          <w:sz w:val="24"/>
          <w:szCs w:val="24"/>
        </w:rPr>
        <w:t>, and understand the children's interests to allow for further planning and provision</w:t>
      </w:r>
      <w:r w:rsidRPr="007E33A4">
        <w:rPr>
          <w:rFonts w:ascii="Arial" w:hAnsi="Arial" w:cs="Arial"/>
          <w:sz w:val="24"/>
          <w:szCs w:val="24"/>
        </w:rPr>
        <w:t xml:space="preserve">. </w:t>
      </w:r>
      <w:r w:rsidR="00CB62D7" w:rsidRPr="007E33A4">
        <w:rPr>
          <w:rFonts w:ascii="Arial" w:hAnsi="Arial" w:cs="Arial"/>
          <w:sz w:val="24"/>
          <w:szCs w:val="24"/>
        </w:rPr>
        <w:t>(</w:t>
      </w:r>
      <w:r w:rsidRPr="007E33A4">
        <w:rPr>
          <w:rFonts w:ascii="Arial" w:hAnsi="Arial" w:cs="Arial"/>
          <w:sz w:val="24"/>
          <w:szCs w:val="24"/>
        </w:rPr>
        <w:t>King</w:t>
      </w:r>
      <w:r w:rsidR="00CB62D7" w:rsidRPr="007E33A4">
        <w:rPr>
          <w:rFonts w:ascii="Arial" w:hAnsi="Arial" w:cs="Arial"/>
          <w:sz w:val="24"/>
          <w:szCs w:val="24"/>
        </w:rPr>
        <w:t xml:space="preserve"> </w:t>
      </w:r>
      <w:r w:rsidRPr="007E33A4">
        <w:rPr>
          <w:rFonts w:ascii="Arial" w:hAnsi="Arial" w:cs="Arial"/>
          <w:sz w:val="24"/>
          <w:szCs w:val="24"/>
        </w:rPr>
        <w:t>and Newstead</w:t>
      </w:r>
      <w:r w:rsidR="00240FF8" w:rsidRPr="007E33A4">
        <w:rPr>
          <w:rFonts w:ascii="Arial" w:hAnsi="Arial" w:cs="Arial"/>
          <w:sz w:val="24"/>
          <w:szCs w:val="24"/>
        </w:rPr>
        <w:t>,</w:t>
      </w:r>
      <w:r w:rsidRPr="007E33A4">
        <w:rPr>
          <w:rFonts w:ascii="Arial" w:hAnsi="Arial" w:cs="Arial"/>
          <w:sz w:val="24"/>
          <w:szCs w:val="24"/>
        </w:rPr>
        <w:t xml:space="preserve"> 2020b).</w:t>
      </w:r>
    </w:p>
    <w:p w14:paraId="226CD0AF" w14:textId="3413A83A" w:rsidR="4E8789E4" w:rsidRPr="007E33A4" w:rsidRDefault="4E8789E4" w:rsidP="00D63AE7">
      <w:pPr>
        <w:spacing w:line="360" w:lineRule="auto"/>
        <w:rPr>
          <w:rFonts w:ascii="Arial" w:hAnsi="Arial" w:cs="Arial"/>
          <w:sz w:val="24"/>
          <w:szCs w:val="24"/>
        </w:rPr>
      </w:pPr>
      <w:r w:rsidRPr="007E33A4">
        <w:rPr>
          <w:rFonts w:ascii="Arial" w:hAnsi="Arial" w:cs="Arial"/>
          <w:sz w:val="24"/>
          <w:szCs w:val="24"/>
        </w:rPr>
        <w:t xml:space="preserve">With the play cycle in </w:t>
      </w:r>
      <w:r w:rsidR="00C83B09" w:rsidRPr="007E33A4">
        <w:rPr>
          <w:rFonts w:ascii="Arial" w:hAnsi="Arial" w:cs="Arial"/>
          <w:sz w:val="24"/>
          <w:szCs w:val="24"/>
        </w:rPr>
        <w:t>mind,</w:t>
      </w:r>
      <w:r w:rsidRPr="007E33A4">
        <w:rPr>
          <w:rFonts w:ascii="Arial" w:hAnsi="Arial" w:cs="Arial"/>
          <w:sz w:val="24"/>
          <w:szCs w:val="24"/>
        </w:rPr>
        <w:t xml:space="preserve"> </w:t>
      </w:r>
      <w:r w:rsidR="00A95C5B" w:rsidRPr="007E33A4">
        <w:rPr>
          <w:rFonts w:ascii="Arial" w:hAnsi="Arial" w:cs="Arial"/>
          <w:sz w:val="24"/>
          <w:szCs w:val="24"/>
        </w:rPr>
        <w:t>children need</w:t>
      </w:r>
      <w:r w:rsidRPr="007E33A4">
        <w:rPr>
          <w:rFonts w:ascii="Arial" w:hAnsi="Arial" w:cs="Arial"/>
          <w:sz w:val="24"/>
          <w:szCs w:val="24"/>
        </w:rPr>
        <w:t xml:space="preserve"> to choose their play </w:t>
      </w:r>
      <w:r w:rsidR="77A45FD6" w:rsidRPr="007E33A4">
        <w:rPr>
          <w:rFonts w:ascii="Arial" w:hAnsi="Arial" w:cs="Arial"/>
          <w:sz w:val="24"/>
          <w:szCs w:val="24"/>
        </w:rPr>
        <w:t>to allow that cycle to progress</w:t>
      </w:r>
      <w:r w:rsidR="00A95C5B" w:rsidRPr="007E33A4">
        <w:rPr>
          <w:rFonts w:ascii="Arial" w:hAnsi="Arial" w:cs="Arial"/>
          <w:sz w:val="24"/>
          <w:szCs w:val="24"/>
        </w:rPr>
        <w:t xml:space="preserve">. Otherwise, </w:t>
      </w:r>
      <w:r w:rsidR="77A45FD6" w:rsidRPr="007E33A4">
        <w:rPr>
          <w:rFonts w:ascii="Arial" w:hAnsi="Arial" w:cs="Arial"/>
          <w:sz w:val="24"/>
          <w:szCs w:val="24"/>
        </w:rPr>
        <w:t>a play cue can quick</w:t>
      </w:r>
      <w:r w:rsidR="00A95C5B" w:rsidRPr="007E33A4">
        <w:rPr>
          <w:rFonts w:ascii="Arial" w:hAnsi="Arial" w:cs="Arial"/>
          <w:sz w:val="24"/>
          <w:szCs w:val="24"/>
        </w:rPr>
        <w:t>l</w:t>
      </w:r>
      <w:r w:rsidR="77A45FD6" w:rsidRPr="007E33A4">
        <w:rPr>
          <w:rFonts w:ascii="Arial" w:hAnsi="Arial" w:cs="Arial"/>
          <w:sz w:val="24"/>
          <w:szCs w:val="24"/>
        </w:rPr>
        <w:t>y become annihilated if the play isn</w:t>
      </w:r>
      <w:r w:rsidR="001B4139" w:rsidRPr="007E33A4">
        <w:rPr>
          <w:rFonts w:ascii="Arial" w:hAnsi="Arial" w:cs="Arial"/>
          <w:sz w:val="24"/>
          <w:szCs w:val="24"/>
        </w:rPr>
        <w:t>'</w:t>
      </w:r>
      <w:r w:rsidR="77A45FD6" w:rsidRPr="007E33A4">
        <w:rPr>
          <w:rFonts w:ascii="Arial" w:hAnsi="Arial" w:cs="Arial"/>
          <w:sz w:val="24"/>
          <w:szCs w:val="24"/>
        </w:rPr>
        <w:t xml:space="preserve">t a freely chosen activity, a child who </w:t>
      </w:r>
      <w:r w:rsidR="00A95C5B" w:rsidRPr="007E33A4">
        <w:rPr>
          <w:rFonts w:ascii="Arial" w:hAnsi="Arial" w:cs="Arial"/>
          <w:sz w:val="24"/>
          <w:szCs w:val="24"/>
        </w:rPr>
        <w:t>decid</w:t>
      </w:r>
      <w:r w:rsidR="77A45FD6" w:rsidRPr="007E33A4">
        <w:rPr>
          <w:rFonts w:ascii="Arial" w:hAnsi="Arial" w:cs="Arial"/>
          <w:sz w:val="24"/>
          <w:szCs w:val="24"/>
        </w:rPr>
        <w:t>es what to play will be engaged for longer</w:t>
      </w:r>
      <w:r w:rsidR="00A95C5B" w:rsidRPr="007E33A4">
        <w:rPr>
          <w:rFonts w:ascii="Arial" w:hAnsi="Arial" w:cs="Arial"/>
          <w:sz w:val="24"/>
          <w:szCs w:val="24"/>
        </w:rPr>
        <w:t>,</w:t>
      </w:r>
      <w:r w:rsidR="77A45FD6" w:rsidRPr="007E33A4">
        <w:rPr>
          <w:rFonts w:ascii="Arial" w:hAnsi="Arial" w:cs="Arial"/>
          <w:sz w:val="24"/>
          <w:szCs w:val="24"/>
        </w:rPr>
        <w:t xml:space="preserve"> and the play cycle will be more effective. </w:t>
      </w:r>
      <w:r w:rsidRPr="007E33A4">
        <w:rPr>
          <w:rFonts w:ascii="Arial" w:hAnsi="Arial" w:cs="Arial"/>
          <w:sz w:val="24"/>
          <w:szCs w:val="24"/>
        </w:rPr>
        <w:t>Elkind</w:t>
      </w:r>
      <w:r w:rsidR="001E3345" w:rsidRPr="007E33A4">
        <w:rPr>
          <w:rFonts w:ascii="Arial" w:hAnsi="Arial" w:cs="Arial"/>
          <w:sz w:val="24"/>
          <w:szCs w:val="24"/>
        </w:rPr>
        <w:t xml:space="preserve"> (2008) states that understanding that play isn't a luxury but a crucial contributor to a child's physical, social, emotional, and intellectual development,</w:t>
      </w:r>
      <w:r w:rsidRPr="007E33A4">
        <w:rPr>
          <w:rFonts w:ascii="Arial" w:hAnsi="Arial" w:cs="Arial"/>
          <w:sz w:val="24"/>
          <w:szCs w:val="24"/>
        </w:rPr>
        <w:t xml:space="preserve"> helping children become ready to learn.</w:t>
      </w:r>
      <w:r w:rsidR="77A45FD6" w:rsidRPr="007E33A4">
        <w:rPr>
          <w:rFonts w:ascii="Arial" w:hAnsi="Arial" w:cs="Arial"/>
          <w:sz w:val="24"/>
          <w:szCs w:val="24"/>
        </w:rPr>
        <w:t xml:space="preserve"> Play that is chosen freely and is directed by the child not only allow children to decide for themselves but also makes significant contribution to the health and well-being of the child. Play chosen by the child allows them to develop skills, strength, coordination and grow in confidence and self-esteem. </w:t>
      </w:r>
      <w:r w:rsidR="00791FBB" w:rsidRPr="007E33A4">
        <w:rPr>
          <w:rFonts w:ascii="Arial" w:hAnsi="Arial" w:cs="Arial"/>
          <w:sz w:val="24"/>
          <w:szCs w:val="24"/>
        </w:rPr>
        <w:t>According to Howard and McInnes (2012)</w:t>
      </w:r>
      <w:r w:rsidR="00A63636" w:rsidRPr="007E33A4">
        <w:rPr>
          <w:rFonts w:ascii="Arial" w:hAnsi="Arial" w:cs="Arial"/>
          <w:sz w:val="24"/>
          <w:szCs w:val="24"/>
        </w:rPr>
        <w:t xml:space="preserve"> the impact on how a child </w:t>
      </w:r>
      <w:r w:rsidR="00431038" w:rsidRPr="007E33A4">
        <w:rPr>
          <w:rFonts w:ascii="Arial" w:hAnsi="Arial" w:cs="Arial"/>
          <w:sz w:val="24"/>
          <w:szCs w:val="24"/>
        </w:rPr>
        <w:t>perceives</w:t>
      </w:r>
      <w:r w:rsidR="00A63636" w:rsidRPr="007E33A4">
        <w:rPr>
          <w:rFonts w:ascii="Arial" w:hAnsi="Arial" w:cs="Arial"/>
          <w:sz w:val="24"/>
          <w:szCs w:val="24"/>
        </w:rPr>
        <w:t xml:space="preserve"> </w:t>
      </w:r>
      <w:r w:rsidR="008F56C8" w:rsidRPr="007E33A4">
        <w:rPr>
          <w:rFonts w:ascii="Arial" w:hAnsi="Arial" w:cs="Arial"/>
          <w:sz w:val="24"/>
          <w:szCs w:val="24"/>
        </w:rPr>
        <w:t>play is significant, with a difference in the emotional well</w:t>
      </w:r>
      <w:r w:rsidR="001E3345" w:rsidRPr="007E33A4">
        <w:rPr>
          <w:rFonts w:ascii="Arial" w:hAnsi="Arial" w:cs="Arial"/>
          <w:sz w:val="24"/>
          <w:szCs w:val="24"/>
        </w:rPr>
        <w:t>-</w:t>
      </w:r>
      <w:r w:rsidR="008F56C8" w:rsidRPr="007E33A4">
        <w:rPr>
          <w:rFonts w:ascii="Arial" w:hAnsi="Arial" w:cs="Arial"/>
          <w:sz w:val="24"/>
          <w:szCs w:val="24"/>
        </w:rPr>
        <w:t>being displayed</w:t>
      </w:r>
      <w:r w:rsidR="007F5028" w:rsidRPr="007E33A4">
        <w:rPr>
          <w:rFonts w:ascii="Arial" w:hAnsi="Arial" w:cs="Arial"/>
          <w:sz w:val="24"/>
          <w:szCs w:val="24"/>
        </w:rPr>
        <w:t xml:space="preserve"> being higher when a child participates in play </w:t>
      </w:r>
      <w:r w:rsidR="00E40F4B" w:rsidRPr="007E33A4">
        <w:rPr>
          <w:rFonts w:ascii="Arial" w:hAnsi="Arial" w:cs="Arial"/>
          <w:sz w:val="24"/>
          <w:szCs w:val="24"/>
        </w:rPr>
        <w:t>than</w:t>
      </w:r>
      <w:r w:rsidR="007F5028" w:rsidRPr="007E33A4">
        <w:rPr>
          <w:rFonts w:ascii="Arial" w:hAnsi="Arial" w:cs="Arial"/>
          <w:sz w:val="24"/>
          <w:szCs w:val="24"/>
        </w:rPr>
        <w:t xml:space="preserve"> when the child</w:t>
      </w:r>
      <w:r w:rsidR="00431038" w:rsidRPr="007E33A4">
        <w:rPr>
          <w:rFonts w:ascii="Arial" w:hAnsi="Arial" w:cs="Arial"/>
          <w:sz w:val="24"/>
          <w:szCs w:val="24"/>
        </w:rPr>
        <w:t xml:space="preserve"> </w:t>
      </w:r>
      <w:r w:rsidR="00E40F4B" w:rsidRPr="007E33A4">
        <w:rPr>
          <w:rFonts w:ascii="Arial" w:hAnsi="Arial" w:cs="Arial"/>
          <w:sz w:val="24"/>
          <w:szCs w:val="24"/>
        </w:rPr>
        <w:t>engag</w:t>
      </w:r>
      <w:r w:rsidR="00431038" w:rsidRPr="007E33A4">
        <w:rPr>
          <w:rFonts w:ascii="Arial" w:hAnsi="Arial" w:cs="Arial"/>
          <w:sz w:val="24"/>
          <w:szCs w:val="24"/>
        </w:rPr>
        <w:t>es in a not like play activity.</w:t>
      </w:r>
      <w:r w:rsidR="00A53FEA" w:rsidRPr="007E33A4">
        <w:rPr>
          <w:rFonts w:ascii="Arial" w:hAnsi="Arial" w:cs="Arial"/>
          <w:sz w:val="24"/>
          <w:szCs w:val="24"/>
        </w:rPr>
        <w:t xml:space="preserve"> Children who have experienced </w:t>
      </w:r>
      <w:r w:rsidR="000A7D29" w:rsidRPr="007E33A4">
        <w:rPr>
          <w:rFonts w:ascii="Arial" w:hAnsi="Arial" w:cs="Arial"/>
          <w:sz w:val="24"/>
          <w:szCs w:val="24"/>
        </w:rPr>
        <w:t xml:space="preserve">deprivation of play can demonstrate developmental </w:t>
      </w:r>
      <w:r w:rsidR="00E40F4B" w:rsidRPr="007E33A4">
        <w:rPr>
          <w:rFonts w:ascii="Arial" w:hAnsi="Arial" w:cs="Arial"/>
          <w:sz w:val="24"/>
          <w:szCs w:val="24"/>
        </w:rPr>
        <w:t>delay and</w:t>
      </w:r>
      <w:r w:rsidR="000F3166" w:rsidRPr="007E33A4">
        <w:rPr>
          <w:rFonts w:ascii="Arial" w:hAnsi="Arial" w:cs="Arial"/>
          <w:sz w:val="24"/>
          <w:szCs w:val="24"/>
        </w:rPr>
        <w:t xml:space="preserve"> improve once play</w:t>
      </w:r>
      <w:r w:rsidR="00E40F4B" w:rsidRPr="007E33A4">
        <w:rPr>
          <w:rFonts w:ascii="Arial" w:hAnsi="Arial" w:cs="Arial"/>
          <w:sz w:val="24"/>
          <w:szCs w:val="24"/>
        </w:rPr>
        <w:t>-</w:t>
      </w:r>
      <w:r w:rsidR="000F3166" w:rsidRPr="007E33A4">
        <w:rPr>
          <w:rFonts w:ascii="Arial" w:hAnsi="Arial" w:cs="Arial"/>
          <w:sz w:val="24"/>
          <w:szCs w:val="24"/>
        </w:rPr>
        <w:t>based interventions take place</w:t>
      </w:r>
      <w:r w:rsidR="00E40F4B" w:rsidRPr="007E33A4">
        <w:rPr>
          <w:rFonts w:ascii="Arial" w:hAnsi="Arial" w:cs="Arial"/>
          <w:sz w:val="24"/>
          <w:szCs w:val="24"/>
        </w:rPr>
        <w:t>,</w:t>
      </w:r>
      <w:r w:rsidR="000F3166" w:rsidRPr="007E33A4">
        <w:rPr>
          <w:rFonts w:ascii="Arial" w:hAnsi="Arial" w:cs="Arial"/>
          <w:sz w:val="24"/>
          <w:szCs w:val="24"/>
        </w:rPr>
        <w:t xml:space="preserve"> such as play therapy. </w:t>
      </w:r>
      <w:r w:rsidR="00FF225E" w:rsidRPr="007E33A4">
        <w:rPr>
          <w:rFonts w:ascii="Arial" w:hAnsi="Arial" w:cs="Arial"/>
          <w:sz w:val="24"/>
          <w:szCs w:val="24"/>
        </w:rPr>
        <w:t>Play Therapy</w:t>
      </w:r>
      <w:r w:rsidR="005E4D3D" w:rsidRPr="007E33A4">
        <w:rPr>
          <w:rFonts w:ascii="Arial" w:hAnsi="Arial" w:cs="Arial"/>
          <w:sz w:val="24"/>
          <w:szCs w:val="24"/>
        </w:rPr>
        <w:t xml:space="preserve"> </w:t>
      </w:r>
      <w:r w:rsidR="00E40F4B" w:rsidRPr="007E33A4">
        <w:rPr>
          <w:rFonts w:ascii="Arial" w:hAnsi="Arial" w:cs="Arial"/>
          <w:sz w:val="24"/>
          <w:szCs w:val="24"/>
        </w:rPr>
        <w:t>promotes</w:t>
      </w:r>
      <w:r w:rsidR="005E4D3D" w:rsidRPr="007E33A4">
        <w:rPr>
          <w:rFonts w:ascii="Arial" w:hAnsi="Arial" w:cs="Arial"/>
          <w:sz w:val="24"/>
          <w:szCs w:val="24"/>
        </w:rPr>
        <w:t xml:space="preserve"> relationships between the child and adult</w:t>
      </w:r>
      <w:r w:rsidR="00E40F4B" w:rsidRPr="007E33A4">
        <w:rPr>
          <w:rFonts w:ascii="Arial" w:hAnsi="Arial" w:cs="Arial"/>
          <w:sz w:val="24"/>
          <w:szCs w:val="24"/>
        </w:rPr>
        <w:t>,</w:t>
      </w:r>
      <w:r w:rsidR="00E10A9A" w:rsidRPr="007E33A4">
        <w:rPr>
          <w:rFonts w:ascii="Arial" w:hAnsi="Arial" w:cs="Arial"/>
          <w:sz w:val="24"/>
          <w:szCs w:val="24"/>
        </w:rPr>
        <w:t xml:space="preserve"> allowing the child to communicate their wishes or</w:t>
      </w:r>
      <w:r w:rsidR="00BB49F0" w:rsidRPr="007E33A4">
        <w:rPr>
          <w:rFonts w:ascii="Arial" w:hAnsi="Arial" w:cs="Arial"/>
          <w:sz w:val="24"/>
          <w:szCs w:val="24"/>
        </w:rPr>
        <w:t xml:space="preserve"> conflict at a level appropriate for their cognitive abilities. Play therapy can also</w:t>
      </w:r>
      <w:r w:rsidR="007F4A40" w:rsidRPr="007E33A4">
        <w:rPr>
          <w:rFonts w:ascii="Arial" w:hAnsi="Arial" w:cs="Arial"/>
          <w:sz w:val="24"/>
          <w:szCs w:val="24"/>
        </w:rPr>
        <w:t xml:space="preserve"> assist a child in learning how to play</w:t>
      </w:r>
      <w:r w:rsidR="00E40F4B" w:rsidRPr="007E33A4">
        <w:rPr>
          <w:rFonts w:ascii="Arial" w:hAnsi="Arial" w:cs="Arial"/>
          <w:sz w:val="24"/>
          <w:szCs w:val="24"/>
        </w:rPr>
        <w:t>,</w:t>
      </w:r>
      <w:r w:rsidR="007F4A40" w:rsidRPr="007E33A4">
        <w:rPr>
          <w:rFonts w:ascii="Arial" w:hAnsi="Arial" w:cs="Arial"/>
          <w:sz w:val="24"/>
          <w:szCs w:val="24"/>
        </w:rPr>
        <w:t xml:space="preserve"> giv</w:t>
      </w:r>
      <w:r w:rsidR="00E40F4B" w:rsidRPr="007E33A4">
        <w:rPr>
          <w:rFonts w:ascii="Arial" w:hAnsi="Arial" w:cs="Arial"/>
          <w:sz w:val="24"/>
          <w:szCs w:val="24"/>
        </w:rPr>
        <w:t xml:space="preserve">ing </w:t>
      </w:r>
      <w:r w:rsidR="007F4A40" w:rsidRPr="007E33A4">
        <w:rPr>
          <w:rFonts w:ascii="Arial" w:hAnsi="Arial" w:cs="Arial"/>
          <w:sz w:val="24"/>
          <w:szCs w:val="24"/>
        </w:rPr>
        <w:t xml:space="preserve">them the tools and confidence to develop their play preferences with the end goal of </w:t>
      </w:r>
      <w:r w:rsidR="009B69A0" w:rsidRPr="007E33A4">
        <w:rPr>
          <w:rFonts w:ascii="Arial" w:hAnsi="Arial" w:cs="Arial"/>
          <w:sz w:val="24"/>
          <w:szCs w:val="24"/>
        </w:rPr>
        <w:t>participating in free play with confidence</w:t>
      </w:r>
      <w:r w:rsidR="003A0282" w:rsidRPr="007E33A4">
        <w:rPr>
          <w:rFonts w:ascii="Arial" w:hAnsi="Arial" w:cs="Arial"/>
          <w:sz w:val="24"/>
          <w:szCs w:val="24"/>
        </w:rPr>
        <w:t xml:space="preserve"> (Gaikwad</w:t>
      </w:r>
      <w:r w:rsidR="005D30F5" w:rsidRPr="007E33A4">
        <w:rPr>
          <w:rFonts w:ascii="Arial" w:hAnsi="Arial" w:cs="Arial"/>
          <w:sz w:val="24"/>
          <w:szCs w:val="24"/>
        </w:rPr>
        <w:t xml:space="preserve"> 2015).</w:t>
      </w:r>
    </w:p>
    <w:p w14:paraId="2BC70170" w14:textId="71298844" w:rsidR="00241892" w:rsidRDefault="00241892" w:rsidP="00D63AE7">
      <w:pPr>
        <w:spacing w:line="360" w:lineRule="auto"/>
        <w:rPr>
          <w:rFonts w:ascii="Arial" w:hAnsi="Arial" w:cs="Arial"/>
          <w:sz w:val="24"/>
          <w:szCs w:val="24"/>
        </w:rPr>
      </w:pPr>
    </w:p>
    <w:p w14:paraId="615D98AE" w14:textId="77777777" w:rsidR="00C204B7" w:rsidRPr="007E33A4" w:rsidRDefault="00C204B7" w:rsidP="00D63AE7">
      <w:pPr>
        <w:spacing w:line="360" w:lineRule="auto"/>
        <w:rPr>
          <w:rFonts w:ascii="Arial" w:hAnsi="Arial" w:cs="Arial"/>
          <w:sz w:val="24"/>
          <w:szCs w:val="24"/>
        </w:rPr>
      </w:pPr>
    </w:p>
    <w:p w14:paraId="6227AFA8" w14:textId="5C81C691" w:rsidR="00241892" w:rsidRPr="007E33A4" w:rsidRDefault="00E20013" w:rsidP="00D63AE7">
      <w:pPr>
        <w:spacing w:line="360" w:lineRule="auto"/>
        <w:rPr>
          <w:rFonts w:ascii="Arial" w:hAnsi="Arial" w:cs="Arial"/>
          <w:sz w:val="24"/>
          <w:szCs w:val="24"/>
          <w:u w:val="single"/>
        </w:rPr>
      </w:pPr>
      <w:r w:rsidRPr="007E33A4">
        <w:rPr>
          <w:rFonts w:ascii="Arial" w:hAnsi="Arial" w:cs="Arial"/>
          <w:sz w:val="24"/>
          <w:szCs w:val="24"/>
          <w:u w:val="single"/>
        </w:rPr>
        <w:t>Section 3</w:t>
      </w:r>
    </w:p>
    <w:p w14:paraId="3FD9D30B" w14:textId="489BA1DD" w:rsidR="00C1703B" w:rsidRPr="007E33A4" w:rsidRDefault="00056A5D" w:rsidP="00D63AE7">
      <w:pPr>
        <w:spacing w:line="360" w:lineRule="auto"/>
        <w:rPr>
          <w:rFonts w:ascii="Arial" w:hAnsi="Arial" w:cs="Arial"/>
          <w:sz w:val="24"/>
          <w:szCs w:val="24"/>
        </w:rPr>
      </w:pPr>
      <w:r w:rsidRPr="007E33A4">
        <w:rPr>
          <w:rFonts w:ascii="Arial" w:hAnsi="Arial" w:cs="Arial"/>
          <w:sz w:val="24"/>
          <w:szCs w:val="24"/>
        </w:rPr>
        <w:t>Observations</w:t>
      </w:r>
      <w:r w:rsidR="009B24BC" w:rsidRPr="007E33A4">
        <w:rPr>
          <w:rFonts w:ascii="Arial" w:hAnsi="Arial" w:cs="Arial"/>
          <w:sz w:val="24"/>
          <w:szCs w:val="24"/>
        </w:rPr>
        <w:t xml:space="preserve"> are an everyday practice within education and care settings within Wales</w:t>
      </w:r>
      <w:r w:rsidR="005F3968" w:rsidRPr="007E33A4">
        <w:rPr>
          <w:rFonts w:ascii="Arial" w:hAnsi="Arial" w:cs="Arial"/>
          <w:sz w:val="24"/>
          <w:szCs w:val="24"/>
        </w:rPr>
        <w:t xml:space="preserve"> using the Foundation Phase</w:t>
      </w:r>
      <w:r w:rsidR="0013000C" w:rsidRPr="007E33A4">
        <w:rPr>
          <w:rFonts w:ascii="Arial" w:hAnsi="Arial" w:cs="Arial"/>
          <w:sz w:val="24"/>
          <w:szCs w:val="24"/>
        </w:rPr>
        <w:t xml:space="preserve"> framework. Observations take pla</w:t>
      </w:r>
      <w:r w:rsidR="00095286" w:rsidRPr="007E33A4">
        <w:rPr>
          <w:rFonts w:ascii="Arial" w:hAnsi="Arial" w:cs="Arial"/>
          <w:sz w:val="24"/>
          <w:szCs w:val="24"/>
        </w:rPr>
        <w:t>ce</w:t>
      </w:r>
      <w:r w:rsidR="00C204B7">
        <w:rPr>
          <w:rFonts w:ascii="Arial" w:hAnsi="Arial" w:cs="Arial"/>
          <w:sz w:val="24"/>
          <w:szCs w:val="24"/>
        </w:rPr>
        <w:t xml:space="preserve"> </w:t>
      </w:r>
      <w:r w:rsidR="00095286" w:rsidRPr="007E33A4">
        <w:rPr>
          <w:rFonts w:ascii="Arial" w:hAnsi="Arial" w:cs="Arial"/>
          <w:sz w:val="24"/>
          <w:szCs w:val="24"/>
        </w:rPr>
        <w:t xml:space="preserve">to find where </w:t>
      </w:r>
      <w:r w:rsidR="00C204B7">
        <w:rPr>
          <w:rFonts w:ascii="Arial" w:hAnsi="Arial" w:cs="Arial"/>
          <w:sz w:val="24"/>
          <w:szCs w:val="24"/>
        </w:rPr>
        <w:t>children</w:t>
      </w:r>
      <w:r w:rsidR="00095286" w:rsidRPr="007E33A4">
        <w:rPr>
          <w:rFonts w:ascii="Arial" w:hAnsi="Arial" w:cs="Arial"/>
          <w:sz w:val="24"/>
          <w:szCs w:val="24"/>
        </w:rPr>
        <w:t xml:space="preserve"> are </w:t>
      </w:r>
      <w:r w:rsidR="00E42CEB" w:rsidRPr="007E33A4">
        <w:rPr>
          <w:rFonts w:ascii="Arial" w:hAnsi="Arial" w:cs="Arial"/>
          <w:sz w:val="24"/>
          <w:szCs w:val="24"/>
        </w:rPr>
        <w:t>regarding their learning and development, allowing for progression to be planned and</w:t>
      </w:r>
      <w:r w:rsidR="00043053" w:rsidRPr="007E33A4">
        <w:rPr>
          <w:rFonts w:ascii="Arial" w:hAnsi="Arial" w:cs="Arial"/>
          <w:sz w:val="24"/>
          <w:szCs w:val="24"/>
        </w:rPr>
        <w:t xml:space="preserve"> identify </w:t>
      </w:r>
      <w:r w:rsidR="00D37A36" w:rsidRPr="007E33A4">
        <w:rPr>
          <w:rFonts w:ascii="Arial" w:hAnsi="Arial" w:cs="Arial"/>
          <w:sz w:val="24"/>
          <w:szCs w:val="24"/>
        </w:rPr>
        <w:t>exceptiona</w:t>
      </w:r>
      <w:r w:rsidR="00AF518A" w:rsidRPr="007E33A4">
        <w:rPr>
          <w:rFonts w:ascii="Arial" w:hAnsi="Arial" w:cs="Arial"/>
          <w:sz w:val="24"/>
          <w:szCs w:val="24"/>
        </w:rPr>
        <w:t>l abilities</w:t>
      </w:r>
      <w:r w:rsidR="00043053" w:rsidRPr="007E33A4">
        <w:rPr>
          <w:rFonts w:ascii="Arial" w:hAnsi="Arial" w:cs="Arial"/>
          <w:sz w:val="24"/>
          <w:szCs w:val="24"/>
        </w:rPr>
        <w:t xml:space="preserve"> </w:t>
      </w:r>
      <w:r w:rsidR="00561A95" w:rsidRPr="007E33A4">
        <w:rPr>
          <w:rFonts w:ascii="Arial" w:hAnsi="Arial" w:cs="Arial"/>
          <w:sz w:val="24"/>
          <w:szCs w:val="24"/>
        </w:rPr>
        <w:t>or</w:t>
      </w:r>
      <w:r w:rsidR="00AF518A" w:rsidRPr="007E33A4">
        <w:rPr>
          <w:rFonts w:ascii="Arial" w:hAnsi="Arial" w:cs="Arial"/>
          <w:sz w:val="24"/>
          <w:szCs w:val="24"/>
        </w:rPr>
        <w:t xml:space="preserve"> any difficulties </w:t>
      </w:r>
      <w:r w:rsidR="00C204B7">
        <w:rPr>
          <w:rFonts w:ascii="Arial" w:hAnsi="Arial" w:cs="Arial"/>
          <w:sz w:val="24"/>
          <w:szCs w:val="24"/>
        </w:rPr>
        <w:t>or</w:t>
      </w:r>
      <w:r w:rsidR="00AF518A" w:rsidRPr="007E33A4">
        <w:rPr>
          <w:rFonts w:ascii="Arial" w:hAnsi="Arial" w:cs="Arial"/>
          <w:sz w:val="24"/>
          <w:szCs w:val="24"/>
        </w:rPr>
        <w:t xml:space="preserve"> needs. Practitioners listen and observe the children within the setting to gather evidence of the</w:t>
      </w:r>
      <w:r w:rsidR="00E42CEB" w:rsidRPr="007E33A4">
        <w:rPr>
          <w:rFonts w:ascii="Arial" w:hAnsi="Arial" w:cs="Arial"/>
          <w:sz w:val="24"/>
          <w:szCs w:val="24"/>
        </w:rPr>
        <w:t>ir development before and after they have been taught skills, engaged in various skill-</w:t>
      </w:r>
      <w:r w:rsidR="001531C3" w:rsidRPr="007E33A4">
        <w:rPr>
          <w:rFonts w:ascii="Arial" w:hAnsi="Arial" w:cs="Arial"/>
          <w:sz w:val="24"/>
          <w:szCs w:val="24"/>
        </w:rPr>
        <w:t>enhancing activities</w:t>
      </w:r>
      <w:r w:rsidR="00723C4A" w:rsidRPr="007E33A4">
        <w:rPr>
          <w:rFonts w:ascii="Arial" w:hAnsi="Arial" w:cs="Arial"/>
          <w:sz w:val="24"/>
          <w:szCs w:val="24"/>
        </w:rPr>
        <w:t xml:space="preserve">. </w:t>
      </w:r>
      <w:r w:rsidR="00E42CEB" w:rsidRPr="007E33A4">
        <w:rPr>
          <w:rFonts w:ascii="Arial" w:hAnsi="Arial" w:cs="Arial"/>
          <w:sz w:val="24"/>
          <w:szCs w:val="24"/>
        </w:rPr>
        <w:t xml:space="preserve">Observing </w:t>
      </w:r>
      <w:r w:rsidR="00723C4A" w:rsidRPr="007E33A4">
        <w:rPr>
          <w:rFonts w:ascii="Arial" w:hAnsi="Arial" w:cs="Arial"/>
          <w:sz w:val="24"/>
          <w:szCs w:val="24"/>
        </w:rPr>
        <w:t xml:space="preserve">is done over </w:t>
      </w:r>
      <w:r w:rsidR="00E42CEB" w:rsidRPr="007E33A4">
        <w:rPr>
          <w:rFonts w:ascii="Arial" w:hAnsi="Arial" w:cs="Arial"/>
          <w:sz w:val="24"/>
          <w:szCs w:val="24"/>
        </w:rPr>
        <w:t>time</w:t>
      </w:r>
      <w:r w:rsidR="00723C4A" w:rsidRPr="007E33A4">
        <w:rPr>
          <w:rFonts w:ascii="Arial" w:hAnsi="Arial" w:cs="Arial"/>
          <w:sz w:val="24"/>
          <w:szCs w:val="24"/>
        </w:rPr>
        <w:t xml:space="preserve"> and will show progress or </w:t>
      </w:r>
      <w:r w:rsidR="00E42CEB" w:rsidRPr="007E33A4">
        <w:rPr>
          <w:rFonts w:ascii="Arial" w:hAnsi="Arial" w:cs="Arial"/>
          <w:sz w:val="24"/>
          <w:szCs w:val="24"/>
        </w:rPr>
        <w:t>not</w:t>
      </w:r>
      <w:r w:rsidR="00723C4A" w:rsidRPr="007E33A4">
        <w:rPr>
          <w:rFonts w:ascii="Arial" w:hAnsi="Arial" w:cs="Arial"/>
          <w:sz w:val="24"/>
          <w:szCs w:val="24"/>
        </w:rPr>
        <w:t xml:space="preserve"> and give an insight into </w:t>
      </w:r>
      <w:r w:rsidR="00B664C0" w:rsidRPr="007E33A4">
        <w:rPr>
          <w:rFonts w:ascii="Arial" w:hAnsi="Arial" w:cs="Arial"/>
          <w:sz w:val="24"/>
          <w:szCs w:val="24"/>
        </w:rPr>
        <w:t>whether their learning in that area needs further development</w:t>
      </w:r>
      <w:r w:rsidR="00C42D1E" w:rsidRPr="007E33A4">
        <w:rPr>
          <w:rFonts w:ascii="Arial" w:hAnsi="Arial" w:cs="Arial"/>
          <w:sz w:val="24"/>
          <w:szCs w:val="24"/>
        </w:rPr>
        <w:t xml:space="preserve">. </w:t>
      </w:r>
      <w:r w:rsidR="00B30DF1" w:rsidRPr="007E33A4">
        <w:rPr>
          <w:rFonts w:ascii="Arial" w:hAnsi="Arial" w:cs="Arial"/>
          <w:sz w:val="24"/>
          <w:szCs w:val="24"/>
        </w:rPr>
        <w:t>O</w:t>
      </w:r>
      <w:r w:rsidR="00E16547" w:rsidRPr="007E33A4">
        <w:rPr>
          <w:rFonts w:ascii="Arial" w:hAnsi="Arial" w:cs="Arial"/>
          <w:sz w:val="24"/>
          <w:szCs w:val="24"/>
        </w:rPr>
        <w:t>bserv</w:t>
      </w:r>
      <w:r w:rsidR="00B30DF1" w:rsidRPr="007E33A4">
        <w:rPr>
          <w:rFonts w:ascii="Arial" w:hAnsi="Arial" w:cs="Arial"/>
          <w:sz w:val="24"/>
          <w:szCs w:val="24"/>
        </w:rPr>
        <w:t xml:space="preserve">ations </w:t>
      </w:r>
      <w:r w:rsidR="00830D7A" w:rsidRPr="007E33A4">
        <w:rPr>
          <w:rFonts w:ascii="Arial" w:hAnsi="Arial" w:cs="Arial"/>
          <w:sz w:val="24"/>
          <w:szCs w:val="24"/>
        </w:rPr>
        <w:t xml:space="preserve">allow </w:t>
      </w:r>
      <w:r w:rsidR="00B51D4E" w:rsidRPr="007E33A4">
        <w:rPr>
          <w:rFonts w:ascii="Arial" w:hAnsi="Arial" w:cs="Arial"/>
          <w:sz w:val="24"/>
          <w:szCs w:val="24"/>
        </w:rPr>
        <w:t>practitioners to build a whole picture of the child</w:t>
      </w:r>
      <w:r w:rsidR="00C204B7">
        <w:rPr>
          <w:rFonts w:ascii="Arial" w:hAnsi="Arial" w:cs="Arial"/>
          <w:sz w:val="24"/>
          <w:szCs w:val="24"/>
        </w:rPr>
        <w:t xml:space="preserve"> gaining</w:t>
      </w:r>
      <w:r w:rsidR="006F1B0B" w:rsidRPr="007E33A4">
        <w:rPr>
          <w:rFonts w:ascii="Arial" w:hAnsi="Arial" w:cs="Arial"/>
          <w:sz w:val="24"/>
          <w:szCs w:val="24"/>
        </w:rPr>
        <w:t xml:space="preserve"> an accurate picture</w:t>
      </w:r>
      <w:r w:rsidR="00C204B7">
        <w:rPr>
          <w:rFonts w:ascii="Arial" w:hAnsi="Arial" w:cs="Arial"/>
          <w:sz w:val="24"/>
          <w:szCs w:val="24"/>
        </w:rPr>
        <w:t xml:space="preserve"> when the</w:t>
      </w:r>
      <w:r w:rsidR="007A2C93" w:rsidRPr="007E33A4">
        <w:rPr>
          <w:rFonts w:ascii="Arial" w:hAnsi="Arial" w:cs="Arial"/>
          <w:sz w:val="24"/>
          <w:szCs w:val="24"/>
        </w:rPr>
        <w:t xml:space="preserve"> child</w:t>
      </w:r>
      <w:r w:rsidR="00C204B7">
        <w:rPr>
          <w:rFonts w:ascii="Arial" w:hAnsi="Arial" w:cs="Arial"/>
          <w:sz w:val="24"/>
          <w:szCs w:val="24"/>
        </w:rPr>
        <w:t xml:space="preserve"> is observed</w:t>
      </w:r>
      <w:r w:rsidR="00E42CEB" w:rsidRPr="007E33A4">
        <w:rPr>
          <w:rFonts w:ascii="Arial" w:hAnsi="Arial" w:cs="Arial"/>
          <w:sz w:val="24"/>
          <w:szCs w:val="24"/>
        </w:rPr>
        <w:t xml:space="preserve"> in </w:t>
      </w:r>
      <w:r w:rsidR="007A2C93" w:rsidRPr="007E33A4">
        <w:rPr>
          <w:rFonts w:ascii="Arial" w:hAnsi="Arial" w:cs="Arial"/>
          <w:sz w:val="24"/>
          <w:szCs w:val="24"/>
        </w:rPr>
        <w:t>various</w:t>
      </w:r>
      <w:r w:rsidR="00E42CEB" w:rsidRPr="007E33A4">
        <w:rPr>
          <w:rFonts w:ascii="Arial" w:hAnsi="Arial" w:cs="Arial"/>
          <w:sz w:val="24"/>
          <w:szCs w:val="24"/>
        </w:rPr>
        <w:t xml:space="preserve"> environments</w:t>
      </w:r>
      <w:r w:rsidR="007A2C93" w:rsidRPr="007E33A4">
        <w:rPr>
          <w:rFonts w:ascii="Arial" w:hAnsi="Arial" w:cs="Arial"/>
          <w:sz w:val="24"/>
          <w:szCs w:val="24"/>
        </w:rPr>
        <w:t>,</w:t>
      </w:r>
      <w:r w:rsidR="00E42CEB" w:rsidRPr="007E33A4">
        <w:rPr>
          <w:rFonts w:ascii="Arial" w:hAnsi="Arial" w:cs="Arial"/>
          <w:sz w:val="24"/>
          <w:szCs w:val="24"/>
        </w:rPr>
        <w:t xml:space="preserve"> indoors and outdoors. C</w:t>
      </w:r>
      <w:r w:rsidR="000F5E19" w:rsidRPr="007E33A4">
        <w:rPr>
          <w:rFonts w:ascii="Arial" w:hAnsi="Arial" w:cs="Arial"/>
          <w:sz w:val="24"/>
          <w:szCs w:val="24"/>
        </w:rPr>
        <w:t xml:space="preserve">hildren may </w:t>
      </w:r>
      <w:r w:rsidR="007A2C93" w:rsidRPr="007E33A4">
        <w:rPr>
          <w:rFonts w:ascii="Arial" w:hAnsi="Arial" w:cs="Arial"/>
          <w:sz w:val="24"/>
          <w:szCs w:val="24"/>
        </w:rPr>
        <w:t>learn differently</w:t>
      </w:r>
      <w:r w:rsidR="00D946BB" w:rsidRPr="007E33A4">
        <w:rPr>
          <w:rFonts w:ascii="Arial" w:hAnsi="Arial" w:cs="Arial"/>
          <w:sz w:val="24"/>
          <w:szCs w:val="24"/>
        </w:rPr>
        <w:t xml:space="preserve"> in each setting and may behave differently</w:t>
      </w:r>
      <w:r w:rsidR="00C42D1E" w:rsidRPr="007E33A4">
        <w:rPr>
          <w:rFonts w:ascii="Arial" w:hAnsi="Arial" w:cs="Arial"/>
          <w:sz w:val="24"/>
          <w:szCs w:val="24"/>
        </w:rPr>
        <w:t xml:space="preserve"> </w:t>
      </w:r>
      <w:r w:rsidR="00C42D1E" w:rsidRPr="007E33A4">
        <w:rPr>
          <w:rFonts w:ascii="Arial" w:hAnsi="Arial" w:cs="Arial"/>
          <w:sz w:val="24"/>
          <w:szCs w:val="24"/>
        </w:rPr>
        <w:t>(Welsh Government 2017).</w:t>
      </w:r>
      <w:r w:rsidR="00C1703B" w:rsidRPr="007E33A4">
        <w:rPr>
          <w:rFonts w:ascii="Arial" w:hAnsi="Arial" w:cs="Arial"/>
          <w:sz w:val="24"/>
          <w:szCs w:val="24"/>
        </w:rPr>
        <w:t xml:space="preserve"> </w:t>
      </w:r>
      <w:r w:rsidR="00A94C3C" w:rsidRPr="007E33A4">
        <w:rPr>
          <w:rFonts w:ascii="Arial" w:hAnsi="Arial" w:cs="Arial"/>
          <w:sz w:val="24"/>
          <w:szCs w:val="24"/>
        </w:rPr>
        <w:t>According to the Welsh Government, (2017) when observing</w:t>
      </w:r>
      <w:r w:rsidR="007A2C93" w:rsidRPr="007E33A4">
        <w:rPr>
          <w:rFonts w:ascii="Arial" w:hAnsi="Arial" w:cs="Arial"/>
          <w:sz w:val="24"/>
          <w:szCs w:val="24"/>
        </w:rPr>
        <w:t>,</w:t>
      </w:r>
      <w:r w:rsidR="00A94C3C" w:rsidRPr="007E33A4">
        <w:rPr>
          <w:rFonts w:ascii="Arial" w:hAnsi="Arial" w:cs="Arial"/>
          <w:sz w:val="24"/>
          <w:szCs w:val="24"/>
        </w:rPr>
        <w:t xml:space="preserve"> </w:t>
      </w:r>
      <w:r w:rsidR="00A27649" w:rsidRPr="007E33A4">
        <w:rPr>
          <w:rFonts w:ascii="Arial" w:hAnsi="Arial" w:cs="Arial"/>
          <w:sz w:val="24"/>
          <w:szCs w:val="24"/>
        </w:rPr>
        <w:t>children</w:t>
      </w:r>
      <w:r w:rsidR="001B4026" w:rsidRPr="007E33A4">
        <w:rPr>
          <w:rFonts w:ascii="Arial" w:hAnsi="Arial" w:cs="Arial"/>
          <w:sz w:val="24"/>
          <w:szCs w:val="24"/>
        </w:rPr>
        <w:t>'</w:t>
      </w:r>
      <w:r w:rsidR="00A27649" w:rsidRPr="007E33A4">
        <w:rPr>
          <w:rFonts w:ascii="Arial" w:hAnsi="Arial" w:cs="Arial"/>
          <w:sz w:val="24"/>
          <w:szCs w:val="24"/>
        </w:rPr>
        <w:t xml:space="preserve">s achievements are compared with the skills outlined in the Foundation Phase curriculum </w:t>
      </w:r>
      <w:r w:rsidR="008B364B" w:rsidRPr="007E33A4">
        <w:rPr>
          <w:rFonts w:ascii="Arial" w:hAnsi="Arial" w:cs="Arial"/>
          <w:sz w:val="24"/>
          <w:szCs w:val="24"/>
        </w:rPr>
        <w:t>and how to help them move forward</w:t>
      </w:r>
      <w:r w:rsidR="00057544" w:rsidRPr="007E33A4">
        <w:rPr>
          <w:rFonts w:ascii="Arial" w:hAnsi="Arial" w:cs="Arial"/>
          <w:sz w:val="24"/>
          <w:szCs w:val="24"/>
        </w:rPr>
        <w:t xml:space="preserve"> with their development rather than focusing on getting the child to reach a specific outcome</w:t>
      </w:r>
      <w:r w:rsidR="00BF6B60" w:rsidRPr="007E33A4">
        <w:rPr>
          <w:rFonts w:ascii="Arial" w:hAnsi="Arial" w:cs="Arial"/>
          <w:sz w:val="24"/>
          <w:szCs w:val="24"/>
        </w:rPr>
        <w:t xml:space="preserve">, this being an individual process </w:t>
      </w:r>
      <w:r w:rsidR="00BE350B" w:rsidRPr="007E33A4">
        <w:rPr>
          <w:rFonts w:ascii="Arial" w:hAnsi="Arial" w:cs="Arial"/>
          <w:sz w:val="24"/>
          <w:szCs w:val="24"/>
        </w:rPr>
        <w:t xml:space="preserve">will differ with every child. Working this way will allow practitioners to </w:t>
      </w:r>
      <w:r w:rsidR="007407F5" w:rsidRPr="007E33A4">
        <w:rPr>
          <w:rFonts w:ascii="Arial" w:hAnsi="Arial" w:cs="Arial"/>
          <w:sz w:val="24"/>
          <w:szCs w:val="24"/>
        </w:rPr>
        <w:t xml:space="preserve">plan to enhance the </w:t>
      </w:r>
      <w:r w:rsidR="009F4F3E" w:rsidRPr="007E33A4">
        <w:rPr>
          <w:rFonts w:ascii="Arial" w:hAnsi="Arial" w:cs="Arial"/>
          <w:sz w:val="24"/>
          <w:szCs w:val="24"/>
        </w:rPr>
        <w:t>child</w:t>
      </w:r>
      <w:r w:rsidR="001B4026" w:rsidRPr="007E33A4">
        <w:rPr>
          <w:rFonts w:ascii="Arial" w:hAnsi="Arial" w:cs="Arial"/>
          <w:sz w:val="24"/>
          <w:szCs w:val="24"/>
        </w:rPr>
        <w:t>'</w:t>
      </w:r>
      <w:r w:rsidR="009F4F3E" w:rsidRPr="007E33A4">
        <w:rPr>
          <w:rFonts w:ascii="Arial" w:hAnsi="Arial" w:cs="Arial"/>
          <w:sz w:val="24"/>
          <w:szCs w:val="24"/>
        </w:rPr>
        <w:t>s</w:t>
      </w:r>
      <w:r w:rsidR="007407F5" w:rsidRPr="007E33A4">
        <w:rPr>
          <w:rFonts w:ascii="Arial" w:hAnsi="Arial" w:cs="Arial"/>
          <w:sz w:val="24"/>
          <w:szCs w:val="24"/>
        </w:rPr>
        <w:t xml:space="preserve"> skills and support them mastering specific skills</w:t>
      </w:r>
      <w:r w:rsidR="00193FB6" w:rsidRPr="007E33A4">
        <w:rPr>
          <w:rFonts w:ascii="Arial" w:hAnsi="Arial" w:cs="Arial"/>
          <w:sz w:val="24"/>
          <w:szCs w:val="24"/>
        </w:rPr>
        <w:t xml:space="preserve"> throughout a broad and balanced curriculum instead of linking a </w:t>
      </w:r>
      <w:r w:rsidR="007A2C93" w:rsidRPr="007E33A4">
        <w:rPr>
          <w:rFonts w:ascii="Arial" w:hAnsi="Arial" w:cs="Arial"/>
          <w:sz w:val="24"/>
          <w:szCs w:val="24"/>
        </w:rPr>
        <w:t>particular</w:t>
      </w:r>
      <w:r w:rsidR="00193FB6" w:rsidRPr="007E33A4">
        <w:rPr>
          <w:rFonts w:ascii="Arial" w:hAnsi="Arial" w:cs="Arial"/>
          <w:sz w:val="24"/>
          <w:szCs w:val="24"/>
        </w:rPr>
        <w:t xml:space="preserve"> outcome</w:t>
      </w:r>
      <w:r w:rsidR="00B65DBE" w:rsidRPr="007E33A4">
        <w:rPr>
          <w:rFonts w:ascii="Arial" w:hAnsi="Arial" w:cs="Arial"/>
          <w:sz w:val="24"/>
          <w:szCs w:val="24"/>
        </w:rPr>
        <w:t xml:space="preserve"> and delivering activities to obtain that outcome</w:t>
      </w:r>
      <w:r w:rsidR="009F4F3E" w:rsidRPr="007E33A4">
        <w:rPr>
          <w:rFonts w:ascii="Arial" w:hAnsi="Arial" w:cs="Arial"/>
          <w:sz w:val="24"/>
          <w:szCs w:val="24"/>
        </w:rPr>
        <w:t xml:space="preserve">. </w:t>
      </w:r>
      <w:r w:rsidR="00C24363" w:rsidRPr="007E33A4">
        <w:rPr>
          <w:rFonts w:ascii="Arial" w:hAnsi="Arial" w:cs="Arial"/>
          <w:sz w:val="24"/>
          <w:szCs w:val="24"/>
        </w:rPr>
        <w:t>Within Wales</w:t>
      </w:r>
      <w:r w:rsidR="007A2C93" w:rsidRPr="007E33A4">
        <w:rPr>
          <w:rFonts w:ascii="Arial" w:hAnsi="Arial" w:cs="Arial"/>
          <w:sz w:val="24"/>
          <w:szCs w:val="24"/>
        </w:rPr>
        <w:t>,</w:t>
      </w:r>
      <w:r w:rsidR="00C24363" w:rsidRPr="007E33A4">
        <w:rPr>
          <w:rFonts w:ascii="Arial" w:hAnsi="Arial" w:cs="Arial"/>
          <w:sz w:val="24"/>
          <w:szCs w:val="24"/>
        </w:rPr>
        <w:t xml:space="preserve"> observation </w:t>
      </w:r>
      <w:r w:rsidR="00362876" w:rsidRPr="007E33A4">
        <w:rPr>
          <w:rFonts w:ascii="Arial" w:hAnsi="Arial" w:cs="Arial"/>
          <w:sz w:val="24"/>
          <w:szCs w:val="24"/>
        </w:rPr>
        <w:t xml:space="preserve">follows a </w:t>
      </w:r>
      <w:r w:rsidR="009B1BC9" w:rsidRPr="007E33A4">
        <w:rPr>
          <w:rFonts w:ascii="Arial" w:hAnsi="Arial" w:cs="Arial"/>
          <w:sz w:val="24"/>
          <w:szCs w:val="24"/>
        </w:rPr>
        <w:t>Foundation Phase outcome</w:t>
      </w:r>
      <w:r w:rsidR="00F80A14" w:rsidRPr="007E33A4">
        <w:rPr>
          <w:rFonts w:ascii="Arial" w:hAnsi="Arial" w:cs="Arial"/>
          <w:sz w:val="24"/>
          <w:szCs w:val="24"/>
        </w:rPr>
        <w:t xml:space="preserve"> outlined using a Compact</w:t>
      </w:r>
      <w:r w:rsidR="000F7C86" w:rsidRPr="007E33A4">
        <w:rPr>
          <w:rFonts w:ascii="Arial" w:hAnsi="Arial" w:cs="Arial"/>
          <w:sz w:val="24"/>
          <w:szCs w:val="24"/>
        </w:rPr>
        <w:t xml:space="preserve"> Profile assessment form. </w:t>
      </w:r>
      <w:r w:rsidR="000F3901" w:rsidRPr="007E33A4">
        <w:rPr>
          <w:rFonts w:ascii="Arial" w:hAnsi="Arial" w:cs="Arial"/>
          <w:sz w:val="24"/>
          <w:szCs w:val="24"/>
        </w:rPr>
        <w:t>Th</w:t>
      </w:r>
      <w:r w:rsidR="00D47B33" w:rsidRPr="007E33A4">
        <w:rPr>
          <w:rFonts w:ascii="Arial" w:hAnsi="Arial" w:cs="Arial"/>
          <w:sz w:val="24"/>
          <w:szCs w:val="24"/>
        </w:rPr>
        <w:t xml:space="preserve">e Compact Profile is used as a baseline </w:t>
      </w:r>
      <w:r w:rsidR="008074CC">
        <w:rPr>
          <w:rFonts w:ascii="Arial" w:hAnsi="Arial" w:cs="Arial"/>
          <w:sz w:val="24"/>
          <w:szCs w:val="24"/>
        </w:rPr>
        <w:t xml:space="preserve">during </w:t>
      </w:r>
      <w:r w:rsidR="00B47ED3" w:rsidRPr="007E33A4">
        <w:rPr>
          <w:rFonts w:ascii="Arial" w:hAnsi="Arial" w:cs="Arial"/>
          <w:sz w:val="24"/>
          <w:szCs w:val="24"/>
        </w:rPr>
        <w:t>the child</w:t>
      </w:r>
      <w:r w:rsidR="001B4026" w:rsidRPr="007E33A4">
        <w:rPr>
          <w:rFonts w:ascii="Arial" w:hAnsi="Arial" w:cs="Arial"/>
          <w:sz w:val="24"/>
          <w:szCs w:val="24"/>
        </w:rPr>
        <w:t>'</w:t>
      </w:r>
      <w:r w:rsidR="00B47ED3" w:rsidRPr="007E33A4">
        <w:rPr>
          <w:rFonts w:ascii="Arial" w:hAnsi="Arial" w:cs="Arial"/>
          <w:sz w:val="24"/>
          <w:szCs w:val="24"/>
        </w:rPr>
        <w:t xml:space="preserve">s first six weeks </w:t>
      </w:r>
      <w:r w:rsidR="001065FE" w:rsidRPr="007E33A4">
        <w:rPr>
          <w:rFonts w:ascii="Arial" w:hAnsi="Arial" w:cs="Arial"/>
          <w:sz w:val="24"/>
          <w:szCs w:val="24"/>
        </w:rPr>
        <w:t xml:space="preserve">within the setting. This profile </w:t>
      </w:r>
      <w:r w:rsidR="00D63AE7">
        <w:rPr>
          <w:rFonts w:ascii="Arial" w:hAnsi="Arial" w:cs="Arial"/>
          <w:sz w:val="24"/>
          <w:szCs w:val="24"/>
        </w:rPr>
        <w:t>provides</w:t>
      </w:r>
      <w:r w:rsidR="001065FE" w:rsidRPr="007E33A4">
        <w:rPr>
          <w:rFonts w:ascii="Arial" w:hAnsi="Arial" w:cs="Arial"/>
          <w:sz w:val="24"/>
          <w:szCs w:val="24"/>
        </w:rPr>
        <w:t xml:space="preserve"> outcomes for six </w:t>
      </w:r>
      <w:r w:rsidR="00604CC7" w:rsidRPr="007E33A4">
        <w:rPr>
          <w:rFonts w:ascii="Arial" w:hAnsi="Arial" w:cs="Arial"/>
          <w:sz w:val="24"/>
          <w:szCs w:val="24"/>
        </w:rPr>
        <w:t>A</w:t>
      </w:r>
      <w:r w:rsidR="001065FE" w:rsidRPr="007E33A4">
        <w:rPr>
          <w:rFonts w:ascii="Arial" w:hAnsi="Arial" w:cs="Arial"/>
          <w:sz w:val="24"/>
          <w:szCs w:val="24"/>
        </w:rPr>
        <w:t xml:space="preserve">reas of </w:t>
      </w:r>
      <w:r w:rsidR="00604CC7" w:rsidRPr="007E33A4">
        <w:rPr>
          <w:rFonts w:ascii="Arial" w:hAnsi="Arial" w:cs="Arial"/>
          <w:sz w:val="24"/>
          <w:szCs w:val="24"/>
        </w:rPr>
        <w:t>L</w:t>
      </w:r>
      <w:r w:rsidR="001065FE" w:rsidRPr="007E33A4">
        <w:rPr>
          <w:rFonts w:ascii="Arial" w:hAnsi="Arial" w:cs="Arial"/>
          <w:sz w:val="24"/>
          <w:szCs w:val="24"/>
        </w:rPr>
        <w:t>earning</w:t>
      </w:r>
      <w:r w:rsidR="00A2170A" w:rsidRPr="007E33A4">
        <w:rPr>
          <w:rFonts w:ascii="Arial" w:hAnsi="Arial" w:cs="Arial"/>
          <w:sz w:val="24"/>
          <w:szCs w:val="24"/>
        </w:rPr>
        <w:t>: personal and social development, Language, literacy and communication skills, Well-being and Cultural Diversity</w:t>
      </w:r>
      <w:r w:rsidR="00604CC7" w:rsidRPr="007E33A4">
        <w:rPr>
          <w:rFonts w:ascii="Arial" w:hAnsi="Arial" w:cs="Arial"/>
          <w:sz w:val="24"/>
          <w:szCs w:val="24"/>
        </w:rPr>
        <w:t>, Mathematical Development and Physi</w:t>
      </w:r>
      <w:r w:rsidR="00692FE7" w:rsidRPr="007E33A4">
        <w:rPr>
          <w:rFonts w:ascii="Arial" w:hAnsi="Arial" w:cs="Arial"/>
          <w:sz w:val="24"/>
          <w:szCs w:val="24"/>
        </w:rPr>
        <w:t>c</w:t>
      </w:r>
      <w:r w:rsidR="00604CC7" w:rsidRPr="007E33A4">
        <w:rPr>
          <w:rFonts w:ascii="Arial" w:hAnsi="Arial" w:cs="Arial"/>
          <w:sz w:val="24"/>
          <w:szCs w:val="24"/>
        </w:rPr>
        <w:t>al Development. The outcomes of these Areas of Learning</w:t>
      </w:r>
      <w:r w:rsidR="00624DBC" w:rsidRPr="007E33A4">
        <w:rPr>
          <w:rFonts w:ascii="Arial" w:hAnsi="Arial" w:cs="Arial"/>
          <w:sz w:val="24"/>
          <w:szCs w:val="24"/>
        </w:rPr>
        <w:t xml:space="preserve"> are reported by the se</w:t>
      </w:r>
      <w:r w:rsidR="00C12311" w:rsidRPr="007E33A4">
        <w:rPr>
          <w:rFonts w:ascii="Arial" w:hAnsi="Arial" w:cs="Arial"/>
          <w:sz w:val="24"/>
          <w:szCs w:val="24"/>
        </w:rPr>
        <w:t>t</w:t>
      </w:r>
      <w:r w:rsidR="00624DBC" w:rsidRPr="007E33A4">
        <w:rPr>
          <w:rFonts w:ascii="Arial" w:hAnsi="Arial" w:cs="Arial"/>
          <w:sz w:val="24"/>
          <w:szCs w:val="24"/>
        </w:rPr>
        <w:t xml:space="preserve">ting as required </w:t>
      </w:r>
      <w:r w:rsidR="00242885" w:rsidRPr="007E33A4">
        <w:rPr>
          <w:rFonts w:ascii="Arial" w:hAnsi="Arial" w:cs="Arial"/>
          <w:sz w:val="24"/>
          <w:szCs w:val="24"/>
        </w:rPr>
        <w:t>by the Welsh Government as part of the National Data Collection</w:t>
      </w:r>
      <w:r w:rsidR="000C6DDC" w:rsidRPr="007E33A4">
        <w:rPr>
          <w:rFonts w:ascii="Arial" w:hAnsi="Arial" w:cs="Arial"/>
          <w:sz w:val="24"/>
          <w:szCs w:val="24"/>
        </w:rPr>
        <w:t xml:space="preserve"> (Welsh Government </w:t>
      </w:r>
      <w:r w:rsidR="00692FE7" w:rsidRPr="007E33A4">
        <w:rPr>
          <w:rFonts w:ascii="Arial" w:hAnsi="Arial" w:cs="Arial"/>
          <w:sz w:val="24"/>
          <w:szCs w:val="24"/>
        </w:rPr>
        <w:t>no date)</w:t>
      </w:r>
      <w:r w:rsidR="0071402D" w:rsidRPr="007E33A4">
        <w:rPr>
          <w:rFonts w:ascii="Arial" w:hAnsi="Arial" w:cs="Arial"/>
          <w:sz w:val="24"/>
          <w:szCs w:val="24"/>
        </w:rPr>
        <w:t xml:space="preserve">. </w:t>
      </w:r>
      <w:r w:rsidR="006131A4" w:rsidRPr="007E33A4">
        <w:rPr>
          <w:rFonts w:ascii="Arial" w:hAnsi="Arial" w:cs="Arial"/>
          <w:sz w:val="24"/>
          <w:szCs w:val="24"/>
        </w:rPr>
        <w:t>However</w:t>
      </w:r>
      <w:r w:rsidR="007A2C93" w:rsidRPr="007E33A4">
        <w:rPr>
          <w:rFonts w:ascii="Arial" w:hAnsi="Arial" w:cs="Arial"/>
          <w:sz w:val="24"/>
          <w:szCs w:val="24"/>
        </w:rPr>
        <w:t>,</w:t>
      </w:r>
      <w:r w:rsidR="006131A4" w:rsidRPr="007E33A4">
        <w:rPr>
          <w:rFonts w:ascii="Arial" w:hAnsi="Arial" w:cs="Arial"/>
          <w:sz w:val="24"/>
          <w:szCs w:val="24"/>
        </w:rPr>
        <w:t xml:space="preserve"> currently within the education sector</w:t>
      </w:r>
      <w:r w:rsidR="007A2C93" w:rsidRPr="007E33A4">
        <w:rPr>
          <w:rFonts w:ascii="Arial" w:hAnsi="Arial" w:cs="Arial"/>
          <w:sz w:val="24"/>
          <w:szCs w:val="24"/>
        </w:rPr>
        <w:t>, schools in Wales are designing the New Curriculum for Wales</w:t>
      </w:r>
      <w:r w:rsidR="008074CC">
        <w:rPr>
          <w:rFonts w:ascii="Arial" w:hAnsi="Arial" w:cs="Arial"/>
          <w:sz w:val="24"/>
          <w:szCs w:val="24"/>
        </w:rPr>
        <w:t>, including</w:t>
      </w:r>
      <w:r w:rsidR="008D1E17" w:rsidRPr="007E33A4">
        <w:rPr>
          <w:rFonts w:ascii="Arial" w:hAnsi="Arial" w:cs="Arial"/>
          <w:sz w:val="24"/>
          <w:szCs w:val="24"/>
        </w:rPr>
        <w:t xml:space="preserve"> how practitioners observe and assess children. </w:t>
      </w:r>
      <w:r w:rsidR="002C3CA9" w:rsidRPr="007E33A4">
        <w:rPr>
          <w:rFonts w:ascii="Arial" w:hAnsi="Arial" w:cs="Arial"/>
          <w:sz w:val="24"/>
          <w:szCs w:val="24"/>
        </w:rPr>
        <w:t>T</w:t>
      </w:r>
      <w:r w:rsidR="008D1E17" w:rsidRPr="007E33A4">
        <w:rPr>
          <w:rFonts w:ascii="Arial" w:hAnsi="Arial" w:cs="Arial"/>
          <w:sz w:val="24"/>
          <w:szCs w:val="24"/>
        </w:rPr>
        <w:t>he</w:t>
      </w:r>
      <w:r w:rsidR="002C3CA9" w:rsidRPr="007E33A4">
        <w:rPr>
          <w:rFonts w:ascii="Arial" w:hAnsi="Arial" w:cs="Arial"/>
          <w:sz w:val="24"/>
          <w:szCs w:val="24"/>
        </w:rPr>
        <w:t>re are guidelines set out using twenty</w:t>
      </w:r>
      <w:r w:rsidR="007A2C93" w:rsidRPr="007E33A4">
        <w:rPr>
          <w:rFonts w:ascii="Arial" w:hAnsi="Arial" w:cs="Arial"/>
          <w:sz w:val="24"/>
          <w:szCs w:val="24"/>
        </w:rPr>
        <w:t>-</w:t>
      </w:r>
      <w:r w:rsidR="002C3CA9" w:rsidRPr="007E33A4">
        <w:rPr>
          <w:rFonts w:ascii="Arial" w:hAnsi="Arial" w:cs="Arial"/>
          <w:sz w:val="24"/>
          <w:szCs w:val="24"/>
        </w:rPr>
        <w:t xml:space="preserve">seven what matters statements </w:t>
      </w:r>
      <w:r w:rsidR="00355491" w:rsidRPr="007E33A4">
        <w:rPr>
          <w:rFonts w:ascii="Arial" w:hAnsi="Arial" w:cs="Arial"/>
          <w:sz w:val="24"/>
          <w:szCs w:val="24"/>
        </w:rPr>
        <w:t xml:space="preserve">exploring </w:t>
      </w:r>
      <w:r w:rsidR="007A2C93" w:rsidRPr="007E33A4">
        <w:rPr>
          <w:rFonts w:ascii="Arial" w:hAnsi="Arial" w:cs="Arial"/>
          <w:sz w:val="24"/>
          <w:szCs w:val="24"/>
        </w:rPr>
        <w:t>fundamental</w:t>
      </w:r>
      <w:r w:rsidR="00355491" w:rsidRPr="007E33A4">
        <w:rPr>
          <w:rFonts w:ascii="Arial" w:hAnsi="Arial" w:cs="Arial"/>
          <w:sz w:val="24"/>
          <w:szCs w:val="24"/>
        </w:rPr>
        <w:t xml:space="preserve"> principles to develop learning</w:t>
      </w:r>
      <w:r w:rsidR="007A2C93" w:rsidRPr="007E33A4">
        <w:rPr>
          <w:rFonts w:ascii="Arial" w:hAnsi="Arial" w:cs="Arial"/>
          <w:sz w:val="24"/>
          <w:szCs w:val="24"/>
        </w:rPr>
        <w:t xml:space="preserve">. </w:t>
      </w:r>
      <w:r w:rsidR="007A2C93" w:rsidRPr="007E33A4">
        <w:rPr>
          <w:rFonts w:ascii="Arial" w:hAnsi="Arial" w:cs="Arial"/>
          <w:sz w:val="24"/>
          <w:szCs w:val="24"/>
        </w:rPr>
        <w:lastRenderedPageBreak/>
        <w:t>A</w:t>
      </w:r>
      <w:r w:rsidR="00B15C60" w:rsidRPr="007E33A4">
        <w:rPr>
          <w:rFonts w:ascii="Arial" w:hAnsi="Arial" w:cs="Arial"/>
          <w:sz w:val="24"/>
          <w:szCs w:val="24"/>
        </w:rPr>
        <w:t xml:space="preserve"> guide of progression steps that children progress through with the intention of this being an individual learning experience and that progression will come</w:t>
      </w:r>
      <w:r w:rsidR="008B2BB7" w:rsidRPr="007E33A4">
        <w:rPr>
          <w:rFonts w:ascii="Arial" w:hAnsi="Arial" w:cs="Arial"/>
          <w:sz w:val="24"/>
          <w:szCs w:val="24"/>
        </w:rPr>
        <w:t xml:space="preserve"> at different stages for each child at </w:t>
      </w:r>
      <w:r w:rsidR="007A2C93" w:rsidRPr="007E33A4">
        <w:rPr>
          <w:rFonts w:ascii="Arial" w:hAnsi="Arial" w:cs="Arial"/>
          <w:sz w:val="24"/>
          <w:szCs w:val="24"/>
        </w:rPr>
        <w:t>other</w:t>
      </w:r>
      <w:r w:rsidR="008B2BB7" w:rsidRPr="007E33A4">
        <w:rPr>
          <w:rFonts w:ascii="Arial" w:hAnsi="Arial" w:cs="Arial"/>
          <w:sz w:val="24"/>
          <w:szCs w:val="24"/>
        </w:rPr>
        <w:t xml:space="preserve"> times in their development but give the practitioners a guide to enhance their experiences to assist this development. </w:t>
      </w:r>
    </w:p>
    <w:p w14:paraId="6E274283" w14:textId="4DAD1A21" w:rsidR="00980875" w:rsidRPr="007E33A4" w:rsidRDefault="00D976FE" w:rsidP="00D63AE7">
      <w:pPr>
        <w:spacing w:line="360" w:lineRule="auto"/>
        <w:rPr>
          <w:rFonts w:ascii="Arial" w:hAnsi="Arial" w:cs="Arial"/>
          <w:sz w:val="24"/>
          <w:szCs w:val="24"/>
        </w:rPr>
      </w:pPr>
      <w:r w:rsidRPr="007E33A4">
        <w:rPr>
          <w:rFonts w:ascii="Arial" w:hAnsi="Arial" w:cs="Arial"/>
          <w:sz w:val="24"/>
          <w:szCs w:val="24"/>
        </w:rPr>
        <w:tab/>
        <w:t>There are benefit</w:t>
      </w:r>
      <w:r w:rsidR="007A2C93" w:rsidRPr="007E33A4">
        <w:rPr>
          <w:rFonts w:ascii="Arial" w:hAnsi="Arial" w:cs="Arial"/>
          <w:sz w:val="24"/>
          <w:szCs w:val="24"/>
        </w:rPr>
        <w:t>s and limitations to observations that occur, understanding that play is essential for learning and development, according to McInnes et al (2013), children who approach an activity where an adult is actively involved</w:t>
      </w:r>
      <w:r w:rsidR="00361BF2" w:rsidRPr="007E33A4">
        <w:rPr>
          <w:rFonts w:ascii="Arial" w:hAnsi="Arial" w:cs="Arial"/>
          <w:sz w:val="24"/>
          <w:szCs w:val="24"/>
        </w:rPr>
        <w:t xml:space="preserve"> do not perceive this experience </w:t>
      </w:r>
      <w:r w:rsidR="007A2C93" w:rsidRPr="007E33A4">
        <w:rPr>
          <w:rFonts w:ascii="Arial" w:hAnsi="Arial" w:cs="Arial"/>
          <w:sz w:val="24"/>
          <w:szCs w:val="24"/>
        </w:rPr>
        <w:t xml:space="preserve">as </w:t>
      </w:r>
      <w:r w:rsidR="00361BF2" w:rsidRPr="007E33A4">
        <w:rPr>
          <w:rFonts w:ascii="Arial" w:hAnsi="Arial" w:cs="Arial"/>
          <w:sz w:val="24"/>
          <w:szCs w:val="24"/>
        </w:rPr>
        <w:t>play</w:t>
      </w:r>
      <w:r w:rsidR="006B6E48" w:rsidRPr="007E33A4">
        <w:rPr>
          <w:rFonts w:ascii="Arial" w:hAnsi="Arial" w:cs="Arial"/>
          <w:sz w:val="24"/>
          <w:szCs w:val="24"/>
        </w:rPr>
        <w:t xml:space="preserve">. The way adults interact may interrupt the play cycle and </w:t>
      </w:r>
      <w:r w:rsidR="007A2C93" w:rsidRPr="007E33A4">
        <w:rPr>
          <w:rFonts w:ascii="Arial" w:hAnsi="Arial" w:cs="Arial"/>
          <w:sz w:val="24"/>
          <w:szCs w:val="24"/>
        </w:rPr>
        <w:t>further affect the cues that develop the child's play</w:t>
      </w:r>
      <w:r w:rsidR="006B6E48" w:rsidRPr="007E33A4">
        <w:rPr>
          <w:rFonts w:ascii="Arial" w:hAnsi="Arial" w:cs="Arial"/>
          <w:sz w:val="24"/>
          <w:szCs w:val="24"/>
        </w:rPr>
        <w:t xml:space="preserve">. </w:t>
      </w:r>
      <w:r w:rsidR="00CA0BCF" w:rsidRPr="007E33A4">
        <w:rPr>
          <w:rFonts w:ascii="Arial" w:hAnsi="Arial" w:cs="Arial"/>
          <w:sz w:val="24"/>
          <w:szCs w:val="24"/>
        </w:rPr>
        <w:t>When observing children</w:t>
      </w:r>
      <w:r w:rsidR="007A2C93" w:rsidRPr="007E33A4">
        <w:rPr>
          <w:rFonts w:ascii="Arial" w:hAnsi="Arial" w:cs="Arial"/>
          <w:sz w:val="24"/>
          <w:szCs w:val="24"/>
        </w:rPr>
        <w:t>,</w:t>
      </w:r>
      <w:r w:rsidR="00CA0BCF" w:rsidRPr="007E33A4">
        <w:rPr>
          <w:rFonts w:ascii="Arial" w:hAnsi="Arial" w:cs="Arial"/>
          <w:sz w:val="24"/>
          <w:szCs w:val="24"/>
        </w:rPr>
        <w:t xml:space="preserve"> if the activity they are accessing is one they do not enjoy or perceive as play</w:t>
      </w:r>
      <w:r w:rsidR="007A2C93" w:rsidRPr="007E33A4">
        <w:rPr>
          <w:rFonts w:ascii="Arial" w:hAnsi="Arial" w:cs="Arial"/>
          <w:sz w:val="24"/>
          <w:szCs w:val="24"/>
        </w:rPr>
        <w:t>, you may not accurately observe</w:t>
      </w:r>
      <w:r w:rsidR="00CA0BCF" w:rsidRPr="007E33A4">
        <w:rPr>
          <w:rFonts w:ascii="Arial" w:hAnsi="Arial" w:cs="Arial"/>
          <w:sz w:val="24"/>
          <w:szCs w:val="24"/>
        </w:rPr>
        <w:t xml:space="preserve"> the child</w:t>
      </w:r>
      <w:r w:rsidR="001B4026" w:rsidRPr="007E33A4">
        <w:rPr>
          <w:rFonts w:ascii="Arial" w:hAnsi="Arial" w:cs="Arial"/>
          <w:sz w:val="24"/>
          <w:szCs w:val="24"/>
        </w:rPr>
        <w:t>'</w:t>
      </w:r>
      <w:r w:rsidR="00CA0BCF" w:rsidRPr="007E33A4">
        <w:rPr>
          <w:rFonts w:ascii="Arial" w:hAnsi="Arial" w:cs="Arial"/>
          <w:sz w:val="24"/>
          <w:szCs w:val="24"/>
        </w:rPr>
        <w:t>s ability</w:t>
      </w:r>
      <w:r w:rsidR="007B19B0" w:rsidRPr="007E33A4">
        <w:rPr>
          <w:rFonts w:ascii="Arial" w:hAnsi="Arial" w:cs="Arial"/>
          <w:sz w:val="24"/>
          <w:szCs w:val="24"/>
        </w:rPr>
        <w:t xml:space="preserve">. The child may not interact as well as they would if they </w:t>
      </w:r>
      <w:r w:rsidR="007A2C93" w:rsidRPr="007E33A4">
        <w:rPr>
          <w:rFonts w:ascii="Arial" w:hAnsi="Arial" w:cs="Arial"/>
          <w:sz w:val="24"/>
          <w:szCs w:val="24"/>
        </w:rPr>
        <w:t>enjoyed</w:t>
      </w:r>
      <w:r w:rsidR="007B19B0" w:rsidRPr="007E33A4">
        <w:rPr>
          <w:rFonts w:ascii="Arial" w:hAnsi="Arial" w:cs="Arial"/>
          <w:sz w:val="24"/>
          <w:szCs w:val="24"/>
        </w:rPr>
        <w:t xml:space="preserve"> the activity.</w:t>
      </w:r>
      <w:r w:rsidR="00FE298A" w:rsidRPr="007E33A4">
        <w:rPr>
          <w:rFonts w:ascii="Arial" w:hAnsi="Arial" w:cs="Arial"/>
          <w:sz w:val="24"/>
          <w:szCs w:val="24"/>
        </w:rPr>
        <w:t xml:space="preserve"> </w:t>
      </w:r>
      <w:proofErr w:type="spellStart"/>
      <w:r w:rsidR="00FE298A" w:rsidRPr="007E33A4">
        <w:rPr>
          <w:rFonts w:ascii="Arial" w:hAnsi="Arial" w:cs="Arial"/>
          <w:sz w:val="24"/>
          <w:szCs w:val="24"/>
        </w:rPr>
        <w:t>Bottrill</w:t>
      </w:r>
      <w:proofErr w:type="spellEnd"/>
      <w:r w:rsidR="00F35139" w:rsidRPr="007E33A4">
        <w:rPr>
          <w:rFonts w:ascii="Arial" w:hAnsi="Arial" w:cs="Arial"/>
          <w:sz w:val="24"/>
          <w:szCs w:val="24"/>
        </w:rPr>
        <w:t xml:space="preserve"> </w:t>
      </w:r>
      <w:r w:rsidR="009A3A87" w:rsidRPr="007E33A4">
        <w:rPr>
          <w:rFonts w:ascii="Arial" w:hAnsi="Arial" w:cs="Arial"/>
          <w:sz w:val="24"/>
          <w:szCs w:val="24"/>
        </w:rPr>
        <w:t xml:space="preserve">(2018) </w:t>
      </w:r>
      <w:r w:rsidR="00F35139" w:rsidRPr="007E33A4">
        <w:rPr>
          <w:rFonts w:ascii="Arial" w:hAnsi="Arial" w:cs="Arial"/>
          <w:sz w:val="24"/>
          <w:szCs w:val="24"/>
        </w:rPr>
        <w:t>suggests t</w:t>
      </w:r>
      <w:r w:rsidR="007F5CF9" w:rsidRPr="007E33A4">
        <w:rPr>
          <w:rFonts w:ascii="Arial" w:hAnsi="Arial" w:cs="Arial"/>
          <w:sz w:val="24"/>
          <w:szCs w:val="24"/>
        </w:rPr>
        <w:t>hat</w:t>
      </w:r>
      <w:r w:rsidR="009A3A87" w:rsidRPr="007E33A4">
        <w:rPr>
          <w:rFonts w:ascii="Arial" w:hAnsi="Arial" w:cs="Arial"/>
          <w:sz w:val="24"/>
          <w:szCs w:val="24"/>
        </w:rPr>
        <w:t xml:space="preserve"> children who </w:t>
      </w:r>
      <w:r w:rsidR="007A2C93" w:rsidRPr="007E33A4">
        <w:rPr>
          <w:rFonts w:ascii="Arial" w:hAnsi="Arial" w:cs="Arial"/>
          <w:sz w:val="24"/>
          <w:szCs w:val="24"/>
        </w:rPr>
        <w:t>participate</w:t>
      </w:r>
      <w:r w:rsidR="00D75A82" w:rsidRPr="007E33A4">
        <w:rPr>
          <w:rFonts w:ascii="Arial" w:hAnsi="Arial" w:cs="Arial"/>
          <w:sz w:val="24"/>
          <w:szCs w:val="24"/>
        </w:rPr>
        <w:t xml:space="preserve"> in activit</w:t>
      </w:r>
      <w:r w:rsidR="007A2C93" w:rsidRPr="007E33A4">
        <w:rPr>
          <w:rFonts w:ascii="Arial" w:hAnsi="Arial" w:cs="Arial"/>
          <w:sz w:val="24"/>
          <w:szCs w:val="24"/>
        </w:rPr>
        <w:t>ies</w:t>
      </w:r>
      <w:r w:rsidR="00D75A82" w:rsidRPr="007E33A4">
        <w:rPr>
          <w:rFonts w:ascii="Arial" w:hAnsi="Arial" w:cs="Arial"/>
          <w:sz w:val="24"/>
          <w:szCs w:val="24"/>
        </w:rPr>
        <w:t xml:space="preserve"> not perceived as play</w:t>
      </w:r>
      <w:r w:rsidR="007A2C93" w:rsidRPr="007E33A4">
        <w:rPr>
          <w:rFonts w:ascii="Arial" w:hAnsi="Arial" w:cs="Arial"/>
          <w:sz w:val="24"/>
          <w:szCs w:val="24"/>
        </w:rPr>
        <w:t>,</w:t>
      </w:r>
      <w:r w:rsidR="00D75A82" w:rsidRPr="007E33A4">
        <w:rPr>
          <w:rFonts w:ascii="Arial" w:hAnsi="Arial" w:cs="Arial"/>
          <w:sz w:val="24"/>
          <w:szCs w:val="24"/>
        </w:rPr>
        <w:t xml:space="preserve"> will be in a hurry to complete the task </w:t>
      </w:r>
      <w:r w:rsidR="007A2C93" w:rsidRPr="007E33A4">
        <w:rPr>
          <w:rFonts w:ascii="Arial" w:hAnsi="Arial" w:cs="Arial"/>
          <w:sz w:val="24"/>
          <w:szCs w:val="24"/>
        </w:rPr>
        <w:t>to</w:t>
      </w:r>
      <w:r w:rsidR="00D75A82" w:rsidRPr="007E33A4">
        <w:rPr>
          <w:rFonts w:ascii="Arial" w:hAnsi="Arial" w:cs="Arial"/>
          <w:sz w:val="24"/>
          <w:szCs w:val="24"/>
        </w:rPr>
        <w:t xml:space="preserve"> </w:t>
      </w:r>
      <w:r w:rsidR="0068784B" w:rsidRPr="007E33A4">
        <w:rPr>
          <w:rFonts w:ascii="Arial" w:hAnsi="Arial" w:cs="Arial"/>
          <w:sz w:val="24"/>
          <w:szCs w:val="24"/>
        </w:rPr>
        <w:t>find something they would prefer to do</w:t>
      </w:r>
      <w:r w:rsidR="007A2C93" w:rsidRPr="007E33A4">
        <w:rPr>
          <w:rFonts w:ascii="Arial" w:hAnsi="Arial" w:cs="Arial"/>
          <w:sz w:val="24"/>
          <w:szCs w:val="24"/>
        </w:rPr>
        <w:t>,</w:t>
      </w:r>
      <w:r w:rsidR="0068784B" w:rsidRPr="007E33A4">
        <w:rPr>
          <w:rFonts w:ascii="Arial" w:hAnsi="Arial" w:cs="Arial"/>
          <w:sz w:val="24"/>
          <w:szCs w:val="24"/>
        </w:rPr>
        <w:t xml:space="preserve"> which leads to them often using the expression </w:t>
      </w:r>
      <w:r w:rsidR="001B4026" w:rsidRPr="007E33A4">
        <w:rPr>
          <w:rFonts w:ascii="Arial" w:hAnsi="Arial" w:cs="Arial"/>
          <w:sz w:val="24"/>
          <w:szCs w:val="24"/>
        </w:rPr>
        <w:t>"</w:t>
      </w:r>
      <w:r w:rsidR="0068784B" w:rsidRPr="007E33A4">
        <w:rPr>
          <w:rFonts w:ascii="Arial" w:hAnsi="Arial" w:cs="Arial"/>
          <w:sz w:val="24"/>
          <w:szCs w:val="24"/>
        </w:rPr>
        <w:t>Can I go play now?</w:t>
      </w:r>
      <w:r w:rsidR="001B4026" w:rsidRPr="007E33A4">
        <w:rPr>
          <w:rFonts w:ascii="Arial" w:hAnsi="Arial" w:cs="Arial"/>
          <w:sz w:val="24"/>
          <w:szCs w:val="24"/>
        </w:rPr>
        <w:t>"</w:t>
      </w:r>
      <w:r w:rsidR="0068784B" w:rsidRPr="007E33A4">
        <w:rPr>
          <w:rFonts w:ascii="Arial" w:hAnsi="Arial" w:cs="Arial"/>
          <w:sz w:val="24"/>
          <w:szCs w:val="24"/>
        </w:rPr>
        <w:t xml:space="preserve"> Observing a child </w:t>
      </w:r>
      <w:r w:rsidR="00B933F4" w:rsidRPr="007E33A4">
        <w:rPr>
          <w:rFonts w:ascii="Arial" w:hAnsi="Arial" w:cs="Arial"/>
          <w:sz w:val="24"/>
          <w:szCs w:val="24"/>
        </w:rPr>
        <w:t>who feels this way will not give a</w:t>
      </w:r>
      <w:r w:rsidR="007A2C93" w:rsidRPr="007E33A4">
        <w:rPr>
          <w:rFonts w:ascii="Arial" w:hAnsi="Arial" w:cs="Arial"/>
          <w:sz w:val="24"/>
          <w:szCs w:val="24"/>
        </w:rPr>
        <w:t>n accurat</w:t>
      </w:r>
      <w:r w:rsidR="00B933F4" w:rsidRPr="007E33A4">
        <w:rPr>
          <w:rFonts w:ascii="Arial" w:hAnsi="Arial" w:cs="Arial"/>
          <w:sz w:val="24"/>
          <w:szCs w:val="24"/>
        </w:rPr>
        <w:t xml:space="preserve">e overview of their </w:t>
      </w:r>
      <w:r w:rsidR="004279CF" w:rsidRPr="007E33A4">
        <w:rPr>
          <w:rFonts w:ascii="Arial" w:hAnsi="Arial" w:cs="Arial"/>
          <w:sz w:val="24"/>
          <w:szCs w:val="24"/>
        </w:rPr>
        <w:t>capabilities</w:t>
      </w:r>
      <w:r w:rsidR="00B933F4" w:rsidRPr="007E33A4">
        <w:rPr>
          <w:rFonts w:ascii="Arial" w:hAnsi="Arial" w:cs="Arial"/>
          <w:sz w:val="24"/>
          <w:szCs w:val="24"/>
        </w:rPr>
        <w:t>.</w:t>
      </w:r>
      <w:r w:rsidR="008E22E9" w:rsidRPr="007E33A4">
        <w:rPr>
          <w:rFonts w:ascii="Arial" w:hAnsi="Arial" w:cs="Arial"/>
          <w:sz w:val="24"/>
          <w:szCs w:val="24"/>
        </w:rPr>
        <w:t xml:space="preserve"> During observations</w:t>
      </w:r>
      <w:r w:rsidR="00740F82" w:rsidRPr="007E33A4">
        <w:rPr>
          <w:rFonts w:ascii="Arial" w:hAnsi="Arial" w:cs="Arial"/>
          <w:sz w:val="24"/>
          <w:szCs w:val="24"/>
        </w:rPr>
        <w:t>,</w:t>
      </w:r>
      <w:r w:rsidR="008E22E9" w:rsidRPr="007E33A4">
        <w:rPr>
          <w:rFonts w:ascii="Arial" w:hAnsi="Arial" w:cs="Arial"/>
          <w:sz w:val="24"/>
          <w:szCs w:val="24"/>
        </w:rPr>
        <w:t xml:space="preserve"> it is key to </w:t>
      </w:r>
      <w:r w:rsidR="00740F82" w:rsidRPr="007E33A4">
        <w:rPr>
          <w:rFonts w:ascii="Arial" w:hAnsi="Arial" w:cs="Arial"/>
          <w:sz w:val="24"/>
          <w:szCs w:val="24"/>
        </w:rPr>
        <w:t>understand that</w:t>
      </w:r>
      <w:r w:rsidR="008E22E9" w:rsidRPr="007E33A4">
        <w:rPr>
          <w:rFonts w:ascii="Arial" w:hAnsi="Arial" w:cs="Arial"/>
          <w:sz w:val="24"/>
          <w:szCs w:val="24"/>
        </w:rPr>
        <w:t xml:space="preserve"> </w:t>
      </w:r>
      <w:r w:rsidR="00BC4EB0" w:rsidRPr="007E33A4">
        <w:rPr>
          <w:rFonts w:ascii="Arial" w:hAnsi="Arial" w:cs="Arial"/>
          <w:sz w:val="24"/>
          <w:szCs w:val="24"/>
        </w:rPr>
        <w:t xml:space="preserve">each child is unique and </w:t>
      </w:r>
      <w:r w:rsidR="00740F82" w:rsidRPr="007E33A4">
        <w:rPr>
          <w:rFonts w:ascii="Arial" w:hAnsi="Arial" w:cs="Arial"/>
          <w:sz w:val="24"/>
          <w:szCs w:val="24"/>
        </w:rPr>
        <w:t>includes their development rate.</w:t>
      </w:r>
      <w:r w:rsidR="00C37702" w:rsidRPr="007E33A4">
        <w:rPr>
          <w:rFonts w:ascii="Arial" w:hAnsi="Arial" w:cs="Arial"/>
          <w:sz w:val="24"/>
          <w:szCs w:val="24"/>
        </w:rPr>
        <w:t xml:space="preserve"> </w:t>
      </w:r>
      <w:r w:rsidR="00740F82" w:rsidRPr="007E33A4">
        <w:rPr>
          <w:rFonts w:ascii="Arial" w:hAnsi="Arial" w:cs="Arial"/>
          <w:sz w:val="24"/>
          <w:szCs w:val="24"/>
        </w:rPr>
        <w:t>M</w:t>
      </w:r>
      <w:r w:rsidR="00C37702" w:rsidRPr="007E33A4">
        <w:rPr>
          <w:rFonts w:ascii="Arial" w:hAnsi="Arial" w:cs="Arial"/>
          <w:sz w:val="24"/>
          <w:szCs w:val="24"/>
        </w:rPr>
        <w:t>aking sure the child</w:t>
      </w:r>
      <w:r w:rsidR="001B4026" w:rsidRPr="007E33A4">
        <w:rPr>
          <w:rFonts w:ascii="Arial" w:hAnsi="Arial" w:cs="Arial"/>
          <w:sz w:val="24"/>
          <w:szCs w:val="24"/>
        </w:rPr>
        <w:t>'</w:t>
      </w:r>
      <w:r w:rsidR="00C37702" w:rsidRPr="007E33A4">
        <w:rPr>
          <w:rFonts w:ascii="Arial" w:hAnsi="Arial" w:cs="Arial"/>
          <w:sz w:val="24"/>
          <w:szCs w:val="24"/>
        </w:rPr>
        <w:t>s next steps in learning are true to them as an individual</w:t>
      </w:r>
      <w:r w:rsidR="00740F82" w:rsidRPr="007E33A4">
        <w:rPr>
          <w:rFonts w:ascii="Arial" w:hAnsi="Arial" w:cs="Arial"/>
          <w:sz w:val="24"/>
          <w:szCs w:val="24"/>
        </w:rPr>
        <w:t>,</w:t>
      </w:r>
      <w:r w:rsidR="00C37702" w:rsidRPr="007E33A4">
        <w:rPr>
          <w:rFonts w:ascii="Arial" w:hAnsi="Arial" w:cs="Arial"/>
          <w:sz w:val="24"/>
          <w:szCs w:val="24"/>
        </w:rPr>
        <w:t xml:space="preserve"> not what is expected of them at that stage in their life</w:t>
      </w:r>
      <w:r w:rsidR="00740F82" w:rsidRPr="007E33A4">
        <w:rPr>
          <w:rFonts w:ascii="Arial" w:hAnsi="Arial" w:cs="Arial"/>
          <w:sz w:val="24"/>
          <w:szCs w:val="24"/>
        </w:rPr>
        <w:t>,</w:t>
      </w:r>
      <w:r w:rsidR="00C37702" w:rsidRPr="007E33A4">
        <w:rPr>
          <w:rFonts w:ascii="Arial" w:hAnsi="Arial" w:cs="Arial"/>
          <w:sz w:val="24"/>
          <w:szCs w:val="24"/>
        </w:rPr>
        <w:t xml:space="preserve"> then they shall progress</w:t>
      </w:r>
      <w:r w:rsidR="00F338B1" w:rsidRPr="007E33A4">
        <w:rPr>
          <w:rFonts w:ascii="Arial" w:hAnsi="Arial" w:cs="Arial"/>
          <w:sz w:val="24"/>
          <w:szCs w:val="24"/>
        </w:rPr>
        <w:t xml:space="preserve">, keeping in mind what they can do and considering what </w:t>
      </w:r>
      <w:r w:rsidR="00767111" w:rsidRPr="007E33A4">
        <w:rPr>
          <w:rFonts w:ascii="Arial" w:hAnsi="Arial" w:cs="Arial"/>
          <w:sz w:val="24"/>
          <w:szCs w:val="24"/>
        </w:rPr>
        <w:t>next,</w:t>
      </w:r>
      <w:r w:rsidR="00F338B1" w:rsidRPr="007E33A4">
        <w:rPr>
          <w:rFonts w:ascii="Arial" w:hAnsi="Arial" w:cs="Arial"/>
          <w:sz w:val="24"/>
          <w:szCs w:val="24"/>
        </w:rPr>
        <w:t xml:space="preserve"> </w:t>
      </w:r>
      <w:r w:rsidR="00740F82" w:rsidRPr="007E33A4">
        <w:rPr>
          <w:rFonts w:ascii="Arial" w:hAnsi="Arial" w:cs="Arial"/>
          <w:sz w:val="24"/>
          <w:szCs w:val="24"/>
        </w:rPr>
        <w:t>they will</w:t>
      </w:r>
      <w:r w:rsidR="00F338B1" w:rsidRPr="007E33A4">
        <w:rPr>
          <w:rFonts w:ascii="Arial" w:hAnsi="Arial" w:cs="Arial"/>
          <w:sz w:val="24"/>
          <w:szCs w:val="24"/>
        </w:rPr>
        <w:t xml:space="preserve"> develop? </w:t>
      </w:r>
      <w:r w:rsidR="00236541" w:rsidRPr="007E33A4">
        <w:rPr>
          <w:rFonts w:ascii="Arial" w:hAnsi="Arial" w:cs="Arial"/>
          <w:sz w:val="24"/>
          <w:szCs w:val="24"/>
        </w:rPr>
        <w:t>If there is something noticed they cannot do</w:t>
      </w:r>
      <w:r w:rsidR="00740F82" w:rsidRPr="007E33A4">
        <w:rPr>
          <w:rFonts w:ascii="Arial" w:hAnsi="Arial" w:cs="Arial"/>
          <w:sz w:val="24"/>
          <w:szCs w:val="24"/>
        </w:rPr>
        <w:t>,</w:t>
      </w:r>
      <w:r w:rsidR="00236541" w:rsidRPr="007E33A4">
        <w:rPr>
          <w:rFonts w:ascii="Arial" w:hAnsi="Arial" w:cs="Arial"/>
          <w:sz w:val="24"/>
          <w:szCs w:val="24"/>
        </w:rPr>
        <w:t xml:space="preserve"> then as a practitioner</w:t>
      </w:r>
      <w:r w:rsidR="00740F82" w:rsidRPr="007E33A4">
        <w:rPr>
          <w:rFonts w:ascii="Arial" w:hAnsi="Arial" w:cs="Arial"/>
          <w:sz w:val="24"/>
          <w:szCs w:val="24"/>
        </w:rPr>
        <w:t>,</w:t>
      </w:r>
      <w:r w:rsidR="00236541" w:rsidRPr="007E33A4">
        <w:rPr>
          <w:rFonts w:ascii="Arial" w:hAnsi="Arial" w:cs="Arial"/>
          <w:sz w:val="24"/>
          <w:szCs w:val="24"/>
        </w:rPr>
        <w:t xml:space="preserve"> </w:t>
      </w:r>
      <w:r w:rsidR="00D63176" w:rsidRPr="007E33A4">
        <w:rPr>
          <w:rFonts w:ascii="Arial" w:hAnsi="Arial" w:cs="Arial"/>
          <w:sz w:val="24"/>
          <w:szCs w:val="24"/>
        </w:rPr>
        <w:t xml:space="preserve">unpick why the child </w:t>
      </w:r>
      <w:r w:rsidR="00767111" w:rsidRPr="007E33A4">
        <w:rPr>
          <w:rFonts w:ascii="Arial" w:hAnsi="Arial" w:cs="Arial"/>
          <w:sz w:val="24"/>
          <w:szCs w:val="24"/>
        </w:rPr>
        <w:t>cannot</w:t>
      </w:r>
      <w:r w:rsidR="00D63176" w:rsidRPr="007E33A4">
        <w:rPr>
          <w:rFonts w:ascii="Arial" w:hAnsi="Arial" w:cs="Arial"/>
          <w:sz w:val="24"/>
          <w:szCs w:val="24"/>
        </w:rPr>
        <w:t xml:space="preserve"> achieve this and work on the specific areas allowing them to move forward</w:t>
      </w:r>
      <w:r w:rsidR="004279CF" w:rsidRPr="007E33A4">
        <w:rPr>
          <w:rFonts w:ascii="Arial" w:hAnsi="Arial" w:cs="Arial"/>
          <w:sz w:val="24"/>
          <w:szCs w:val="24"/>
        </w:rPr>
        <w:t xml:space="preserve"> (</w:t>
      </w:r>
      <w:proofErr w:type="spellStart"/>
      <w:r w:rsidR="004279CF" w:rsidRPr="007E33A4">
        <w:rPr>
          <w:rFonts w:ascii="Arial" w:hAnsi="Arial" w:cs="Arial"/>
          <w:sz w:val="24"/>
          <w:szCs w:val="24"/>
        </w:rPr>
        <w:t>Bottrill</w:t>
      </w:r>
      <w:proofErr w:type="spellEnd"/>
      <w:r w:rsidR="004279CF" w:rsidRPr="007E33A4">
        <w:rPr>
          <w:rFonts w:ascii="Arial" w:hAnsi="Arial" w:cs="Arial"/>
          <w:sz w:val="24"/>
          <w:szCs w:val="24"/>
        </w:rPr>
        <w:t xml:space="preserve"> 2018)</w:t>
      </w:r>
      <w:r w:rsidR="001D1BC1" w:rsidRPr="007E33A4">
        <w:rPr>
          <w:rFonts w:ascii="Arial" w:hAnsi="Arial" w:cs="Arial"/>
          <w:sz w:val="24"/>
          <w:szCs w:val="24"/>
        </w:rPr>
        <w:t xml:space="preserve">. Observations </w:t>
      </w:r>
      <w:r w:rsidR="00740F82" w:rsidRPr="007E33A4">
        <w:rPr>
          <w:rFonts w:ascii="Arial" w:hAnsi="Arial" w:cs="Arial"/>
          <w:sz w:val="24"/>
          <w:szCs w:val="24"/>
        </w:rPr>
        <w:t>enable</w:t>
      </w:r>
      <w:r w:rsidR="007211A8" w:rsidRPr="007E33A4">
        <w:rPr>
          <w:rFonts w:ascii="Arial" w:hAnsi="Arial" w:cs="Arial"/>
          <w:sz w:val="24"/>
          <w:szCs w:val="24"/>
        </w:rPr>
        <w:t xml:space="preserve"> practitioners to discover the </w:t>
      </w:r>
      <w:r w:rsidR="00740F82" w:rsidRPr="007E33A4">
        <w:rPr>
          <w:rFonts w:ascii="Arial" w:hAnsi="Arial" w:cs="Arial"/>
          <w:sz w:val="24"/>
          <w:szCs w:val="24"/>
        </w:rPr>
        <w:t>child's interests</w:t>
      </w:r>
      <w:r w:rsidR="007211A8" w:rsidRPr="007E33A4">
        <w:rPr>
          <w:rFonts w:ascii="Arial" w:hAnsi="Arial" w:cs="Arial"/>
          <w:sz w:val="24"/>
          <w:szCs w:val="24"/>
        </w:rPr>
        <w:t xml:space="preserve"> to identify where they enjoy exploring</w:t>
      </w:r>
      <w:r w:rsidR="000A45B1" w:rsidRPr="007E33A4">
        <w:rPr>
          <w:rFonts w:ascii="Arial" w:hAnsi="Arial" w:cs="Arial"/>
          <w:sz w:val="24"/>
          <w:szCs w:val="24"/>
        </w:rPr>
        <w:t xml:space="preserve">. </w:t>
      </w:r>
      <w:r w:rsidR="00740F82" w:rsidRPr="007E33A4">
        <w:rPr>
          <w:rFonts w:ascii="Arial" w:hAnsi="Arial" w:cs="Arial"/>
          <w:sz w:val="24"/>
          <w:szCs w:val="24"/>
        </w:rPr>
        <w:t>Observations</w:t>
      </w:r>
      <w:r w:rsidR="000A45B1" w:rsidRPr="007E33A4">
        <w:rPr>
          <w:rFonts w:ascii="Arial" w:hAnsi="Arial" w:cs="Arial"/>
          <w:sz w:val="24"/>
          <w:szCs w:val="24"/>
        </w:rPr>
        <w:t xml:space="preserve"> also assess the child</w:t>
      </w:r>
      <w:r w:rsidR="00740F82" w:rsidRPr="007E33A4">
        <w:rPr>
          <w:rFonts w:ascii="Arial" w:hAnsi="Arial" w:cs="Arial"/>
          <w:sz w:val="24"/>
          <w:szCs w:val="24"/>
        </w:rPr>
        <w:t>'s</w:t>
      </w:r>
      <w:r w:rsidR="000A45B1" w:rsidRPr="007E33A4">
        <w:rPr>
          <w:rFonts w:ascii="Arial" w:hAnsi="Arial" w:cs="Arial"/>
          <w:sz w:val="24"/>
          <w:szCs w:val="24"/>
        </w:rPr>
        <w:t xml:space="preserve"> interact</w:t>
      </w:r>
      <w:r w:rsidR="00740F82" w:rsidRPr="007E33A4">
        <w:rPr>
          <w:rFonts w:ascii="Arial" w:hAnsi="Arial" w:cs="Arial"/>
          <w:sz w:val="24"/>
          <w:szCs w:val="24"/>
        </w:rPr>
        <w:t>ions</w:t>
      </w:r>
      <w:r w:rsidR="000A45B1" w:rsidRPr="007E33A4">
        <w:rPr>
          <w:rFonts w:ascii="Arial" w:hAnsi="Arial" w:cs="Arial"/>
          <w:sz w:val="24"/>
          <w:szCs w:val="24"/>
        </w:rPr>
        <w:t xml:space="preserve"> with the environment and others within th</w:t>
      </w:r>
      <w:r w:rsidR="00740F82" w:rsidRPr="007E33A4">
        <w:rPr>
          <w:rFonts w:ascii="Arial" w:hAnsi="Arial" w:cs="Arial"/>
          <w:sz w:val="24"/>
          <w:szCs w:val="24"/>
        </w:rPr>
        <w:t>e</w:t>
      </w:r>
      <w:r w:rsidR="000A45B1" w:rsidRPr="007E33A4">
        <w:rPr>
          <w:rFonts w:ascii="Arial" w:hAnsi="Arial" w:cs="Arial"/>
          <w:sz w:val="24"/>
          <w:szCs w:val="24"/>
        </w:rPr>
        <w:t xml:space="preserve"> environment</w:t>
      </w:r>
      <w:r w:rsidR="00740F82" w:rsidRPr="007E33A4">
        <w:rPr>
          <w:rFonts w:ascii="Arial" w:hAnsi="Arial" w:cs="Arial"/>
          <w:sz w:val="24"/>
          <w:szCs w:val="24"/>
        </w:rPr>
        <w:t>,</w:t>
      </w:r>
      <w:r w:rsidR="000A45B1" w:rsidRPr="007E33A4">
        <w:rPr>
          <w:rFonts w:ascii="Arial" w:hAnsi="Arial" w:cs="Arial"/>
          <w:sz w:val="24"/>
          <w:szCs w:val="24"/>
        </w:rPr>
        <w:t xml:space="preserve"> giving a picture of their social skills and how they manage their feelings and those of others. </w:t>
      </w:r>
      <w:r w:rsidR="00E42436" w:rsidRPr="007E33A4">
        <w:rPr>
          <w:rFonts w:ascii="Arial" w:hAnsi="Arial" w:cs="Arial"/>
          <w:sz w:val="24"/>
          <w:szCs w:val="24"/>
        </w:rPr>
        <w:t xml:space="preserve">Observations allow practitioners to assess the </w:t>
      </w:r>
      <w:r w:rsidR="00341BEF" w:rsidRPr="007E33A4">
        <w:rPr>
          <w:rFonts w:ascii="Arial" w:hAnsi="Arial" w:cs="Arial"/>
          <w:sz w:val="24"/>
          <w:szCs w:val="24"/>
        </w:rPr>
        <w:t>child's development stage</w:t>
      </w:r>
      <w:r w:rsidR="00E42436" w:rsidRPr="007E33A4">
        <w:rPr>
          <w:rFonts w:ascii="Arial" w:hAnsi="Arial" w:cs="Arial"/>
          <w:sz w:val="24"/>
          <w:szCs w:val="24"/>
        </w:rPr>
        <w:t xml:space="preserve"> and </w:t>
      </w:r>
      <w:r w:rsidR="00341BEF" w:rsidRPr="007E33A4">
        <w:rPr>
          <w:rFonts w:ascii="Arial" w:hAnsi="Arial" w:cs="Arial"/>
          <w:sz w:val="24"/>
          <w:szCs w:val="24"/>
        </w:rPr>
        <w:t>enable</w:t>
      </w:r>
      <w:r w:rsidR="00E42436" w:rsidRPr="007E33A4">
        <w:rPr>
          <w:rFonts w:ascii="Arial" w:hAnsi="Arial" w:cs="Arial"/>
          <w:sz w:val="24"/>
          <w:szCs w:val="24"/>
        </w:rPr>
        <w:t xml:space="preserve"> future planning to help develop those skills</w:t>
      </w:r>
      <w:r w:rsidR="00341BEF" w:rsidRPr="007E33A4">
        <w:rPr>
          <w:rFonts w:ascii="Arial" w:hAnsi="Arial" w:cs="Arial"/>
          <w:sz w:val="24"/>
          <w:szCs w:val="24"/>
        </w:rPr>
        <w:t>,</w:t>
      </w:r>
      <w:r w:rsidR="00DC2CD8" w:rsidRPr="007E33A4">
        <w:rPr>
          <w:rFonts w:ascii="Arial" w:hAnsi="Arial" w:cs="Arial"/>
          <w:sz w:val="24"/>
          <w:szCs w:val="24"/>
        </w:rPr>
        <w:t xml:space="preserve"> which can be important should a child have specific needs. Observing will help </w:t>
      </w:r>
      <w:r w:rsidR="00D512A8" w:rsidRPr="007E33A4">
        <w:rPr>
          <w:rFonts w:ascii="Arial" w:hAnsi="Arial" w:cs="Arial"/>
          <w:sz w:val="24"/>
          <w:szCs w:val="24"/>
        </w:rPr>
        <w:t>further understand</w:t>
      </w:r>
      <w:r w:rsidR="00341BEF" w:rsidRPr="007E33A4">
        <w:rPr>
          <w:rFonts w:ascii="Arial" w:hAnsi="Arial" w:cs="Arial"/>
          <w:sz w:val="24"/>
          <w:szCs w:val="24"/>
        </w:rPr>
        <w:t xml:space="preserve"> behaviours the child may be displaying and identify any contributing factors such as a speech delay, communication and behaviour delay, and other characteristics that may a</w:t>
      </w:r>
      <w:r w:rsidR="00D51B6F" w:rsidRPr="007E33A4">
        <w:rPr>
          <w:rFonts w:ascii="Arial" w:hAnsi="Arial" w:cs="Arial"/>
          <w:sz w:val="24"/>
          <w:szCs w:val="24"/>
        </w:rPr>
        <w:t xml:space="preserve">ffect learning and development. </w:t>
      </w:r>
      <w:r w:rsidR="00D51B6F" w:rsidRPr="007E33A4">
        <w:rPr>
          <w:rFonts w:ascii="Arial" w:hAnsi="Arial" w:cs="Arial"/>
          <w:sz w:val="24"/>
          <w:szCs w:val="24"/>
        </w:rPr>
        <w:lastRenderedPageBreak/>
        <w:t xml:space="preserve">These observations can </w:t>
      </w:r>
      <w:r w:rsidR="00341BEF" w:rsidRPr="007E33A4">
        <w:rPr>
          <w:rFonts w:ascii="Arial" w:hAnsi="Arial" w:cs="Arial"/>
          <w:sz w:val="24"/>
          <w:szCs w:val="24"/>
        </w:rPr>
        <w:t>help</w:t>
      </w:r>
      <w:r w:rsidR="00D51B6F" w:rsidRPr="007E33A4">
        <w:rPr>
          <w:rFonts w:ascii="Arial" w:hAnsi="Arial" w:cs="Arial"/>
          <w:sz w:val="24"/>
          <w:szCs w:val="24"/>
        </w:rPr>
        <w:t xml:space="preserve"> to communicate with other agencies to </w:t>
      </w:r>
      <w:r w:rsidR="005D0F8E" w:rsidRPr="007E33A4">
        <w:rPr>
          <w:rFonts w:ascii="Arial" w:hAnsi="Arial" w:cs="Arial"/>
          <w:sz w:val="24"/>
          <w:szCs w:val="24"/>
        </w:rPr>
        <w:t>gain the appropriate support for the child (</w:t>
      </w:r>
      <w:r w:rsidR="00815B29" w:rsidRPr="007E33A4">
        <w:rPr>
          <w:rFonts w:ascii="Arial" w:hAnsi="Arial" w:cs="Arial"/>
          <w:sz w:val="24"/>
          <w:szCs w:val="24"/>
        </w:rPr>
        <w:t>PACEY 2016).</w:t>
      </w:r>
    </w:p>
    <w:p w14:paraId="00C3F72D" w14:textId="77777777" w:rsidR="00980875" w:rsidRPr="007E33A4" w:rsidRDefault="00980875" w:rsidP="00D63AE7">
      <w:pPr>
        <w:spacing w:line="360" w:lineRule="auto"/>
        <w:rPr>
          <w:rFonts w:ascii="Arial" w:hAnsi="Arial" w:cs="Arial"/>
          <w:sz w:val="24"/>
          <w:szCs w:val="24"/>
        </w:rPr>
      </w:pPr>
    </w:p>
    <w:p w14:paraId="1659E127" w14:textId="5CC28AC5" w:rsidR="00A62A2C" w:rsidRPr="007E33A4" w:rsidRDefault="00C24808" w:rsidP="00D63AE7">
      <w:pPr>
        <w:spacing w:line="360" w:lineRule="auto"/>
        <w:rPr>
          <w:rFonts w:ascii="Arial" w:hAnsi="Arial" w:cs="Arial"/>
          <w:sz w:val="24"/>
          <w:szCs w:val="24"/>
          <w:u w:val="single"/>
        </w:rPr>
      </w:pPr>
      <w:r w:rsidRPr="007E33A4">
        <w:rPr>
          <w:rFonts w:ascii="Arial" w:hAnsi="Arial" w:cs="Arial"/>
          <w:sz w:val="24"/>
          <w:szCs w:val="24"/>
          <w:u w:val="single"/>
        </w:rPr>
        <w:t>Section 4</w:t>
      </w:r>
    </w:p>
    <w:p w14:paraId="0FD6F322" w14:textId="7FCCE469" w:rsidR="00980875" w:rsidRPr="007E33A4" w:rsidRDefault="007A1504" w:rsidP="00D63AE7">
      <w:pPr>
        <w:spacing w:line="360" w:lineRule="auto"/>
        <w:rPr>
          <w:rFonts w:ascii="Arial" w:hAnsi="Arial" w:cs="Arial"/>
          <w:sz w:val="24"/>
          <w:szCs w:val="24"/>
        </w:rPr>
      </w:pPr>
      <w:r w:rsidRPr="007E33A4">
        <w:rPr>
          <w:rFonts w:ascii="Arial" w:hAnsi="Arial" w:cs="Arial"/>
          <w:sz w:val="24"/>
          <w:szCs w:val="24"/>
        </w:rPr>
        <w:t xml:space="preserve">Play </w:t>
      </w:r>
      <w:r w:rsidR="00562291" w:rsidRPr="007E33A4">
        <w:rPr>
          <w:rFonts w:ascii="Arial" w:hAnsi="Arial" w:cs="Arial"/>
          <w:sz w:val="24"/>
          <w:szCs w:val="24"/>
        </w:rPr>
        <w:t>is essential for underpinning how children learn and develop in the early years</w:t>
      </w:r>
      <w:r w:rsidR="00341BEF" w:rsidRPr="007E33A4">
        <w:rPr>
          <w:rFonts w:ascii="Arial" w:hAnsi="Arial" w:cs="Arial"/>
          <w:sz w:val="24"/>
          <w:szCs w:val="24"/>
        </w:rPr>
        <w:t>;</w:t>
      </w:r>
      <w:r w:rsidR="00244C83" w:rsidRPr="007E33A4">
        <w:rPr>
          <w:rFonts w:ascii="Arial" w:hAnsi="Arial" w:cs="Arial"/>
          <w:sz w:val="24"/>
          <w:szCs w:val="24"/>
        </w:rPr>
        <w:t xml:space="preserve"> however</w:t>
      </w:r>
      <w:r w:rsidR="00341BEF" w:rsidRPr="007E33A4">
        <w:rPr>
          <w:rFonts w:ascii="Arial" w:hAnsi="Arial" w:cs="Arial"/>
          <w:sz w:val="24"/>
          <w:szCs w:val="24"/>
        </w:rPr>
        <w:t>,</w:t>
      </w:r>
      <w:r w:rsidR="00244C83" w:rsidRPr="007E33A4">
        <w:rPr>
          <w:rFonts w:ascii="Arial" w:hAnsi="Arial" w:cs="Arial"/>
          <w:sz w:val="24"/>
          <w:szCs w:val="24"/>
        </w:rPr>
        <w:t xml:space="preserve"> play </w:t>
      </w:r>
      <w:r w:rsidR="00341BEF" w:rsidRPr="007E33A4">
        <w:rPr>
          <w:rFonts w:ascii="Arial" w:hAnsi="Arial" w:cs="Arial"/>
          <w:sz w:val="24"/>
          <w:szCs w:val="24"/>
        </w:rPr>
        <w:t>is</w:t>
      </w:r>
      <w:r w:rsidR="00244C83" w:rsidRPr="007E33A4">
        <w:rPr>
          <w:rFonts w:ascii="Arial" w:hAnsi="Arial" w:cs="Arial"/>
          <w:sz w:val="24"/>
          <w:szCs w:val="24"/>
        </w:rPr>
        <w:t xml:space="preserve"> a </w:t>
      </w:r>
      <w:r w:rsidR="00341BEF" w:rsidRPr="007E33A4">
        <w:rPr>
          <w:rFonts w:ascii="Arial" w:hAnsi="Arial" w:cs="Arial"/>
          <w:sz w:val="24"/>
          <w:szCs w:val="24"/>
        </w:rPr>
        <w:t>complex</w:t>
      </w:r>
      <w:r w:rsidR="00244C83" w:rsidRPr="007E33A4">
        <w:rPr>
          <w:rFonts w:ascii="Arial" w:hAnsi="Arial" w:cs="Arial"/>
          <w:sz w:val="24"/>
          <w:szCs w:val="24"/>
        </w:rPr>
        <w:t xml:space="preserve"> subject to define leads to </w:t>
      </w:r>
      <w:r w:rsidR="00526418" w:rsidRPr="007E33A4">
        <w:rPr>
          <w:rFonts w:ascii="Arial" w:hAnsi="Arial" w:cs="Arial"/>
          <w:sz w:val="24"/>
          <w:szCs w:val="24"/>
        </w:rPr>
        <w:t>practitioners</w:t>
      </w:r>
      <w:r w:rsidR="009B76AB" w:rsidRPr="007E33A4">
        <w:rPr>
          <w:rFonts w:ascii="Arial" w:hAnsi="Arial" w:cs="Arial"/>
          <w:sz w:val="24"/>
          <w:szCs w:val="24"/>
        </w:rPr>
        <w:t>'</w:t>
      </w:r>
      <w:r w:rsidR="00980875" w:rsidRPr="007E33A4">
        <w:rPr>
          <w:rFonts w:ascii="Arial" w:hAnsi="Arial" w:cs="Arial"/>
          <w:sz w:val="24"/>
          <w:szCs w:val="24"/>
        </w:rPr>
        <w:t xml:space="preserve"> beliefs on play varying and how they implement in play varying</w:t>
      </w:r>
      <w:r w:rsidR="00526418" w:rsidRPr="007E33A4">
        <w:rPr>
          <w:rFonts w:ascii="Arial" w:hAnsi="Arial" w:cs="Arial"/>
          <w:sz w:val="24"/>
          <w:szCs w:val="24"/>
        </w:rPr>
        <w:t xml:space="preserve">. Children </w:t>
      </w:r>
      <w:r w:rsidR="0041182E" w:rsidRPr="007E33A4">
        <w:rPr>
          <w:rFonts w:ascii="Arial" w:hAnsi="Arial" w:cs="Arial"/>
          <w:sz w:val="24"/>
          <w:szCs w:val="24"/>
        </w:rPr>
        <w:t>can distinguish between play and not-</w:t>
      </w:r>
      <w:r w:rsidR="00767111" w:rsidRPr="007E33A4">
        <w:rPr>
          <w:rFonts w:ascii="Arial" w:hAnsi="Arial" w:cs="Arial"/>
          <w:sz w:val="24"/>
          <w:szCs w:val="24"/>
        </w:rPr>
        <w:t>play and</w:t>
      </w:r>
      <w:r w:rsidR="00A70D47" w:rsidRPr="007E33A4">
        <w:rPr>
          <w:rFonts w:ascii="Arial" w:hAnsi="Arial" w:cs="Arial"/>
          <w:sz w:val="24"/>
          <w:szCs w:val="24"/>
        </w:rPr>
        <w:t xml:space="preserve"> listening to their definition of play could be benefi</w:t>
      </w:r>
      <w:r w:rsidR="004A2AFF" w:rsidRPr="007E33A4">
        <w:rPr>
          <w:rFonts w:ascii="Arial" w:hAnsi="Arial" w:cs="Arial"/>
          <w:sz w:val="24"/>
          <w:szCs w:val="24"/>
        </w:rPr>
        <w:t>cial to observing children within the setting</w:t>
      </w:r>
      <w:r w:rsidR="00AE01AC" w:rsidRPr="007E33A4">
        <w:rPr>
          <w:rFonts w:ascii="Arial" w:hAnsi="Arial" w:cs="Arial"/>
          <w:sz w:val="24"/>
          <w:szCs w:val="24"/>
        </w:rPr>
        <w:t xml:space="preserve"> (</w:t>
      </w:r>
      <w:r w:rsidR="00AE01AC" w:rsidRPr="007E33A4">
        <w:rPr>
          <w:rFonts w:ascii="Arial" w:hAnsi="Arial" w:cs="Arial"/>
          <w:sz w:val="24"/>
          <w:szCs w:val="24"/>
        </w:rPr>
        <w:t>Howard, J and McInnes</w:t>
      </w:r>
      <w:r w:rsidR="00341BEF" w:rsidRPr="007E33A4">
        <w:rPr>
          <w:rFonts w:ascii="Arial" w:hAnsi="Arial" w:cs="Arial"/>
          <w:sz w:val="24"/>
          <w:szCs w:val="24"/>
        </w:rPr>
        <w:t>,</w:t>
      </w:r>
      <w:r w:rsidR="00AE01AC" w:rsidRPr="007E33A4">
        <w:rPr>
          <w:rFonts w:ascii="Arial" w:hAnsi="Arial" w:cs="Arial"/>
          <w:sz w:val="24"/>
          <w:szCs w:val="24"/>
        </w:rPr>
        <w:t xml:space="preserve"> K. 2012)</w:t>
      </w:r>
      <w:r w:rsidR="00AE01AC" w:rsidRPr="007E33A4">
        <w:rPr>
          <w:rFonts w:ascii="Arial" w:hAnsi="Arial" w:cs="Arial"/>
          <w:sz w:val="24"/>
          <w:szCs w:val="24"/>
        </w:rPr>
        <w:t xml:space="preserve">. </w:t>
      </w:r>
      <w:r w:rsidR="00856336" w:rsidRPr="007E33A4">
        <w:rPr>
          <w:rFonts w:ascii="Arial" w:hAnsi="Arial" w:cs="Arial"/>
          <w:sz w:val="24"/>
          <w:szCs w:val="24"/>
        </w:rPr>
        <w:t xml:space="preserve">Smidt (2015) suggest that observation can be a </w:t>
      </w:r>
      <w:r w:rsidR="0012557F" w:rsidRPr="007E33A4">
        <w:rPr>
          <w:rFonts w:ascii="Arial" w:hAnsi="Arial" w:cs="Arial"/>
          <w:sz w:val="24"/>
          <w:szCs w:val="24"/>
        </w:rPr>
        <w:t>valuable</w:t>
      </w:r>
      <w:r w:rsidR="00856336" w:rsidRPr="007E33A4">
        <w:rPr>
          <w:rFonts w:ascii="Arial" w:hAnsi="Arial" w:cs="Arial"/>
          <w:sz w:val="24"/>
          <w:szCs w:val="24"/>
        </w:rPr>
        <w:t xml:space="preserve"> tool </w:t>
      </w:r>
      <w:r w:rsidR="003739E2" w:rsidRPr="007E33A4">
        <w:rPr>
          <w:rFonts w:ascii="Arial" w:hAnsi="Arial" w:cs="Arial"/>
          <w:sz w:val="24"/>
          <w:szCs w:val="24"/>
        </w:rPr>
        <w:t xml:space="preserve">for understanding children and </w:t>
      </w:r>
      <w:r w:rsidR="0012557F" w:rsidRPr="007E33A4">
        <w:rPr>
          <w:rFonts w:ascii="Arial" w:hAnsi="Arial" w:cs="Arial"/>
          <w:sz w:val="24"/>
          <w:szCs w:val="24"/>
        </w:rPr>
        <w:t>facilitate</w:t>
      </w:r>
      <w:r w:rsidR="003739E2" w:rsidRPr="007E33A4">
        <w:rPr>
          <w:rFonts w:ascii="Arial" w:hAnsi="Arial" w:cs="Arial"/>
          <w:sz w:val="24"/>
          <w:szCs w:val="24"/>
        </w:rPr>
        <w:t xml:space="preserve"> planning for their development when you consider the whole cycle of children and how they learn and develop. </w:t>
      </w:r>
      <w:r w:rsidR="00DE73CF" w:rsidRPr="007E33A4">
        <w:rPr>
          <w:rFonts w:ascii="Arial" w:hAnsi="Arial" w:cs="Arial"/>
          <w:sz w:val="24"/>
          <w:szCs w:val="24"/>
        </w:rPr>
        <w:t>Observing play allows the practitioner to collect important information about the child</w:t>
      </w:r>
      <w:r w:rsidR="0012557F" w:rsidRPr="007E33A4">
        <w:rPr>
          <w:rFonts w:ascii="Arial" w:hAnsi="Arial" w:cs="Arial"/>
          <w:sz w:val="24"/>
          <w:szCs w:val="24"/>
        </w:rPr>
        <w:t>. T</w:t>
      </w:r>
      <w:r w:rsidR="003D43C8" w:rsidRPr="007E33A4">
        <w:rPr>
          <w:rFonts w:ascii="Arial" w:hAnsi="Arial" w:cs="Arial"/>
          <w:sz w:val="24"/>
          <w:szCs w:val="24"/>
        </w:rPr>
        <w:t xml:space="preserve">hrough </w:t>
      </w:r>
      <w:r w:rsidR="0012557F" w:rsidRPr="007E33A4">
        <w:rPr>
          <w:rFonts w:ascii="Arial" w:hAnsi="Arial" w:cs="Arial"/>
          <w:sz w:val="24"/>
          <w:szCs w:val="24"/>
        </w:rPr>
        <w:t>watch</w:t>
      </w:r>
      <w:r w:rsidR="00DF7207" w:rsidRPr="007E33A4">
        <w:rPr>
          <w:rFonts w:ascii="Arial" w:hAnsi="Arial" w:cs="Arial"/>
          <w:sz w:val="24"/>
          <w:szCs w:val="24"/>
        </w:rPr>
        <w:t xml:space="preserve">ing </w:t>
      </w:r>
      <w:proofErr w:type="gramStart"/>
      <w:r w:rsidR="00DF7207" w:rsidRPr="007E33A4">
        <w:rPr>
          <w:rFonts w:ascii="Arial" w:hAnsi="Arial" w:cs="Arial"/>
          <w:sz w:val="24"/>
          <w:szCs w:val="24"/>
        </w:rPr>
        <w:t>play</w:t>
      </w:r>
      <w:proofErr w:type="gramEnd"/>
      <w:r w:rsidR="00DF7207" w:rsidRPr="007E33A4">
        <w:rPr>
          <w:rFonts w:ascii="Arial" w:hAnsi="Arial" w:cs="Arial"/>
          <w:sz w:val="24"/>
          <w:szCs w:val="24"/>
        </w:rPr>
        <w:t xml:space="preserve"> you can assess how the child responds to situations </w:t>
      </w:r>
      <w:r w:rsidR="0012557F" w:rsidRPr="007E33A4">
        <w:rPr>
          <w:rFonts w:ascii="Arial" w:hAnsi="Arial" w:cs="Arial"/>
          <w:sz w:val="24"/>
          <w:szCs w:val="24"/>
        </w:rPr>
        <w:t>and interacts</w:t>
      </w:r>
      <w:r w:rsidR="00DF7207" w:rsidRPr="007E33A4">
        <w:rPr>
          <w:rFonts w:ascii="Arial" w:hAnsi="Arial" w:cs="Arial"/>
          <w:sz w:val="24"/>
          <w:szCs w:val="24"/>
        </w:rPr>
        <w:t xml:space="preserve"> with the resources or their peers. </w:t>
      </w:r>
      <w:r w:rsidR="004D017F" w:rsidRPr="007E33A4">
        <w:rPr>
          <w:rFonts w:ascii="Arial" w:hAnsi="Arial" w:cs="Arial"/>
          <w:sz w:val="24"/>
          <w:szCs w:val="24"/>
        </w:rPr>
        <w:t xml:space="preserve">Children can use play to act out </w:t>
      </w:r>
      <w:r w:rsidR="00C2710A" w:rsidRPr="007E33A4">
        <w:rPr>
          <w:rFonts w:ascii="Arial" w:hAnsi="Arial" w:cs="Arial"/>
          <w:sz w:val="24"/>
          <w:szCs w:val="24"/>
        </w:rPr>
        <w:t>problem</w:t>
      </w:r>
      <w:r w:rsidR="004D017F" w:rsidRPr="007E33A4">
        <w:rPr>
          <w:rFonts w:ascii="Arial" w:hAnsi="Arial" w:cs="Arial"/>
          <w:sz w:val="24"/>
          <w:szCs w:val="24"/>
        </w:rPr>
        <w:t xml:space="preserve">s they have </w:t>
      </w:r>
      <w:r w:rsidR="004977EB" w:rsidRPr="007E33A4">
        <w:rPr>
          <w:rFonts w:ascii="Arial" w:hAnsi="Arial" w:cs="Arial"/>
          <w:sz w:val="24"/>
          <w:szCs w:val="24"/>
        </w:rPr>
        <w:t xml:space="preserve">experienced and process </w:t>
      </w:r>
      <w:r w:rsidR="00C2710A" w:rsidRPr="007E33A4">
        <w:rPr>
          <w:rFonts w:ascii="Arial" w:hAnsi="Arial" w:cs="Arial"/>
          <w:sz w:val="24"/>
          <w:szCs w:val="24"/>
        </w:rPr>
        <w:t>them</w:t>
      </w:r>
      <w:r w:rsidR="004977EB" w:rsidRPr="007E33A4">
        <w:rPr>
          <w:rFonts w:ascii="Arial" w:hAnsi="Arial" w:cs="Arial"/>
          <w:sz w:val="24"/>
          <w:szCs w:val="24"/>
        </w:rPr>
        <w:t xml:space="preserve"> through play. An observing practitioner will have observed the child regularly and see any changes during the play that could suggest the child </w:t>
      </w:r>
      <w:r w:rsidR="007C0E73" w:rsidRPr="007E33A4">
        <w:rPr>
          <w:rFonts w:ascii="Arial" w:hAnsi="Arial" w:cs="Arial"/>
          <w:sz w:val="24"/>
          <w:szCs w:val="24"/>
        </w:rPr>
        <w:t xml:space="preserve">needs support </w:t>
      </w:r>
      <w:r w:rsidR="003A5BEB" w:rsidRPr="007E33A4">
        <w:rPr>
          <w:rFonts w:ascii="Arial" w:hAnsi="Arial" w:cs="Arial"/>
          <w:sz w:val="24"/>
          <w:szCs w:val="24"/>
        </w:rPr>
        <w:t xml:space="preserve">to help </w:t>
      </w:r>
      <w:r w:rsidR="007C0E73" w:rsidRPr="007E33A4">
        <w:rPr>
          <w:rFonts w:ascii="Arial" w:hAnsi="Arial" w:cs="Arial"/>
          <w:sz w:val="24"/>
          <w:szCs w:val="24"/>
        </w:rPr>
        <w:t xml:space="preserve">them </w:t>
      </w:r>
      <w:r w:rsidR="003A5BEB" w:rsidRPr="007E33A4">
        <w:rPr>
          <w:rFonts w:ascii="Arial" w:hAnsi="Arial" w:cs="Arial"/>
          <w:sz w:val="24"/>
          <w:szCs w:val="24"/>
        </w:rPr>
        <w:t>process</w:t>
      </w:r>
      <w:r w:rsidR="00DD069A" w:rsidRPr="007E33A4">
        <w:rPr>
          <w:rFonts w:ascii="Arial" w:hAnsi="Arial" w:cs="Arial"/>
          <w:sz w:val="24"/>
          <w:szCs w:val="24"/>
        </w:rPr>
        <w:t xml:space="preserve"> situations they may have experienced</w:t>
      </w:r>
      <w:r w:rsidR="003558F1" w:rsidRPr="007E33A4">
        <w:rPr>
          <w:rFonts w:ascii="Arial" w:hAnsi="Arial" w:cs="Arial"/>
          <w:sz w:val="24"/>
          <w:szCs w:val="24"/>
        </w:rPr>
        <w:t xml:space="preserve"> (Earlyyearscareers</w:t>
      </w:r>
      <w:r w:rsidR="00D5395B" w:rsidRPr="007E33A4">
        <w:rPr>
          <w:rFonts w:ascii="Arial" w:hAnsi="Arial" w:cs="Arial"/>
          <w:sz w:val="24"/>
          <w:szCs w:val="24"/>
        </w:rPr>
        <w:t xml:space="preserve"> 2016). </w:t>
      </w:r>
      <w:r w:rsidR="005E7709" w:rsidRPr="007E33A4">
        <w:rPr>
          <w:rFonts w:ascii="Arial" w:hAnsi="Arial" w:cs="Arial"/>
          <w:sz w:val="24"/>
          <w:szCs w:val="24"/>
        </w:rPr>
        <w:t>The role of play</w:t>
      </w:r>
      <w:r w:rsidR="009D7D9F" w:rsidRPr="007E33A4">
        <w:rPr>
          <w:rFonts w:ascii="Arial" w:hAnsi="Arial" w:cs="Arial"/>
          <w:sz w:val="24"/>
          <w:szCs w:val="24"/>
        </w:rPr>
        <w:t xml:space="preserve"> can enable a child to behave freely and naturally </w:t>
      </w:r>
      <w:r w:rsidR="00C2710A" w:rsidRPr="007E33A4">
        <w:rPr>
          <w:rFonts w:ascii="Arial" w:hAnsi="Arial" w:cs="Arial"/>
          <w:sz w:val="24"/>
          <w:szCs w:val="24"/>
        </w:rPr>
        <w:t>instead of</w:t>
      </w:r>
      <w:r w:rsidR="009D7D9F" w:rsidRPr="007E33A4">
        <w:rPr>
          <w:rFonts w:ascii="Arial" w:hAnsi="Arial" w:cs="Arial"/>
          <w:sz w:val="24"/>
          <w:szCs w:val="24"/>
        </w:rPr>
        <w:t xml:space="preserve"> a structured task where </w:t>
      </w:r>
      <w:r w:rsidR="00254C22" w:rsidRPr="007E33A4">
        <w:rPr>
          <w:rFonts w:ascii="Arial" w:hAnsi="Arial" w:cs="Arial"/>
          <w:sz w:val="24"/>
          <w:szCs w:val="24"/>
        </w:rPr>
        <w:t>the child may not be interested in the task, be restricted in</w:t>
      </w:r>
      <w:r w:rsidR="00F242F6" w:rsidRPr="007E33A4">
        <w:rPr>
          <w:rFonts w:ascii="Arial" w:hAnsi="Arial" w:cs="Arial"/>
          <w:sz w:val="24"/>
          <w:szCs w:val="24"/>
        </w:rPr>
        <w:t xml:space="preserve"> how freely the</w:t>
      </w:r>
      <w:r w:rsidR="00EF0569" w:rsidRPr="007E33A4">
        <w:rPr>
          <w:rFonts w:ascii="Arial" w:hAnsi="Arial" w:cs="Arial"/>
          <w:sz w:val="24"/>
          <w:szCs w:val="24"/>
        </w:rPr>
        <w:t>y</w:t>
      </w:r>
      <w:r w:rsidR="00F242F6" w:rsidRPr="007E33A4">
        <w:rPr>
          <w:rFonts w:ascii="Arial" w:hAnsi="Arial" w:cs="Arial"/>
          <w:sz w:val="24"/>
          <w:szCs w:val="24"/>
        </w:rPr>
        <w:t xml:space="preserve"> interact due to the presence of an adult influencing their play cues</w:t>
      </w:r>
      <w:r w:rsidR="003558F1" w:rsidRPr="007E33A4">
        <w:rPr>
          <w:rFonts w:ascii="Arial" w:hAnsi="Arial" w:cs="Arial"/>
          <w:sz w:val="24"/>
          <w:szCs w:val="24"/>
        </w:rPr>
        <w:t>.</w:t>
      </w:r>
      <w:r w:rsidR="00D5395B" w:rsidRPr="007E33A4">
        <w:rPr>
          <w:rFonts w:ascii="Arial" w:hAnsi="Arial" w:cs="Arial"/>
          <w:sz w:val="24"/>
          <w:szCs w:val="24"/>
        </w:rPr>
        <w:t xml:space="preserve"> Observing a child who is left to access the activity freely</w:t>
      </w:r>
      <w:r w:rsidR="00602774" w:rsidRPr="007E33A4">
        <w:rPr>
          <w:rFonts w:ascii="Arial" w:hAnsi="Arial" w:cs="Arial"/>
          <w:sz w:val="24"/>
          <w:szCs w:val="24"/>
        </w:rPr>
        <w:t xml:space="preserve"> without adult interference will be a more accurate observation as the child has chosen to </w:t>
      </w:r>
      <w:r w:rsidR="003C38DA" w:rsidRPr="007E33A4">
        <w:rPr>
          <w:rFonts w:ascii="Arial" w:hAnsi="Arial" w:cs="Arial"/>
          <w:sz w:val="24"/>
          <w:szCs w:val="24"/>
        </w:rPr>
        <w:t xml:space="preserve">play, will be more relaxed and will play </w:t>
      </w:r>
      <w:r w:rsidR="00CA4907" w:rsidRPr="007E33A4">
        <w:rPr>
          <w:rFonts w:ascii="Arial" w:hAnsi="Arial" w:cs="Arial"/>
          <w:sz w:val="24"/>
          <w:szCs w:val="24"/>
        </w:rPr>
        <w:t xml:space="preserve">in their way. Whereas a child who has been invited to the activity by an adult may be reluctant to </w:t>
      </w:r>
      <w:r w:rsidR="0090365F" w:rsidRPr="007E33A4">
        <w:rPr>
          <w:rFonts w:ascii="Arial" w:hAnsi="Arial" w:cs="Arial"/>
          <w:sz w:val="24"/>
          <w:szCs w:val="24"/>
        </w:rPr>
        <w:t>take part and see the activity as not-play because they didn</w:t>
      </w:r>
      <w:r w:rsidR="009B76AB" w:rsidRPr="007E33A4">
        <w:rPr>
          <w:rFonts w:ascii="Arial" w:hAnsi="Arial" w:cs="Arial"/>
          <w:sz w:val="24"/>
          <w:szCs w:val="24"/>
        </w:rPr>
        <w:t>'</w:t>
      </w:r>
      <w:r w:rsidR="0090365F" w:rsidRPr="007E33A4">
        <w:rPr>
          <w:rFonts w:ascii="Arial" w:hAnsi="Arial" w:cs="Arial"/>
          <w:sz w:val="24"/>
          <w:szCs w:val="24"/>
        </w:rPr>
        <w:t xml:space="preserve">t choose it freely and the activity being </w:t>
      </w:r>
      <w:r w:rsidR="00EF0569" w:rsidRPr="007E33A4">
        <w:rPr>
          <w:rFonts w:ascii="Arial" w:hAnsi="Arial" w:cs="Arial"/>
          <w:sz w:val="24"/>
          <w:szCs w:val="24"/>
        </w:rPr>
        <w:t>driven</w:t>
      </w:r>
      <w:r w:rsidR="00E93716" w:rsidRPr="007E33A4">
        <w:rPr>
          <w:rFonts w:ascii="Arial" w:hAnsi="Arial" w:cs="Arial"/>
          <w:sz w:val="24"/>
          <w:szCs w:val="24"/>
        </w:rPr>
        <w:t xml:space="preserve"> by the adult changing the possible play experience (</w:t>
      </w:r>
      <w:r w:rsidR="003E1CB1" w:rsidRPr="007E33A4">
        <w:rPr>
          <w:rFonts w:ascii="Arial" w:hAnsi="Arial" w:cs="Arial"/>
          <w:sz w:val="24"/>
          <w:szCs w:val="24"/>
        </w:rPr>
        <w:t>McInnes et al</w:t>
      </w:r>
      <w:r w:rsidR="00EF0569" w:rsidRPr="007E33A4">
        <w:rPr>
          <w:rFonts w:ascii="Arial" w:hAnsi="Arial" w:cs="Arial"/>
          <w:sz w:val="24"/>
          <w:szCs w:val="24"/>
        </w:rPr>
        <w:t>.</w:t>
      </w:r>
      <w:r w:rsidR="003E1CB1" w:rsidRPr="007E33A4">
        <w:rPr>
          <w:rFonts w:ascii="Arial" w:hAnsi="Arial" w:cs="Arial"/>
          <w:sz w:val="24"/>
          <w:szCs w:val="24"/>
        </w:rPr>
        <w:t xml:space="preserve"> 2013).</w:t>
      </w:r>
    </w:p>
    <w:p w14:paraId="2F1BDB4E" w14:textId="37D58BCF" w:rsidR="00523D0F" w:rsidRPr="007E33A4" w:rsidRDefault="00EA0FF4" w:rsidP="00D63AE7">
      <w:pPr>
        <w:spacing w:line="360" w:lineRule="auto"/>
        <w:rPr>
          <w:rFonts w:ascii="Arial" w:hAnsi="Arial" w:cs="Arial"/>
          <w:sz w:val="24"/>
          <w:szCs w:val="24"/>
        </w:rPr>
      </w:pPr>
      <w:r w:rsidRPr="007E33A4">
        <w:rPr>
          <w:rFonts w:ascii="Arial" w:hAnsi="Arial" w:cs="Arial"/>
          <w:sz w:val="24"/>
          <w:szCs w:val="24"/>
        </w:rPr>
        <w:tab/>
      </w:r>
      <w:proofErr w:type="spellStart"/>
      <w:r w:rsidR="0047048E" w:rsidRPr="007E33A4">
        <w:rPr>
          <w:rFonts w:ascii="Arial" w:hAnsi="Arial" w:cs="Arial"/>
          <w:sz w:val="24"/>
          <w:szCs w:val="24"/>
        </w:rPr>
        <w:t>Llandreth</w:t>
      </w:r>
      <w:proofErr w:type="spellEnd"/>
      <w:r w:rsidR="0047048E" w:rsidRPr="007E33A4">
        <w:rPr>
          <w:rFonts w:ascii="Arial" w:hAnsi="Arial" w:cs="Arial"/>
          <w:sz w:val="24"/>
          <w:szCs w:val="24"/>
        </w:rPr>
        <w:t xml:space="preserve"> G (</w:t>
      </w:r>
      <w:r w:rsidR="00877820" w:rsidRPr="007E33A4">
        <w:rPr>
          <w:rFonts w:ascii="Arial" w:hAnsi="Arial" w:cs="Arial"/>
          <w:sz w:val="24"/>
          <w:szCs w:val="24"/>
        </w:rPr>
        <w:t>2012) suggests that play is how children learn about the world around them</w:t>
      </w:r>
      <w:r w:rsidR="002B288D" w:rsidRPr="007E33A4">
        <w:rPr>
          <w:rFonts w:ascii="Arial" w:hAnsi="Arial" w:cs="Arial"/>
          <w:sz w:val="24"/>
          <w:szCs w:val="24"/>
        </w:rPr>
        <w:t>. Practitioners can identify where the child may need additional support by observing how the child interacts during play</w:t>
      </w:r>
      <w:r w:rsidR="007A01C3" w:rsidRPr="007E33A4">
        <w:rPr>
          <w:rFonts w:ascii="Arial" w:hAnsi="Arial" w:cs="Arial"/>
          <w:sz w:val="24"/>
          <w:szCs w:val="24"/>
        </w:rPr>
        <w:t xml:space="preserve">. </w:t>
      </w:r>
      <w:proofErr w:type="spellStart"/>
      <w:r w:rsidR="00F622A9" w:rsidRPr="007E33A4">
        <w:rPr>
          <w:rFonts w:ascii="Arial" w:hAnsi="Arial" w:cs="Arial"/>
          <w:sz w:val="24"/>
          <w:szCs w:val="24"/>
        </w:rPr>
        <w:t>Llandreth</w:t>
      </w:r>
      <w:proofErr w:type="spellEnd"/>
      <w:r w:rsidR="008F4EE8" w:rsidRPr="007E33A4">
        <w:rPr>
          <w:rFonts w:ascii="Arial" w:hAnsi="Arial" w:cs="Arial"/>
          <w:sz w:val="24"/>
          <w:szCs w:val="24"/>
        </w:rPr>
        <w:t xml:space="preserve"> G (20</w:t>
      </w:r>
      <w:r w:rsidR="007D25FA" w:rsidRPr="007E33A4">
        <w:rPr>
          <w:rFonts w:ascii="Arial" w:hAnsi="Arial" w:cs="Arial"/>
          <w:sz w:val="24"/>
          <w:szCs w:val="24"/>
        </w:rPr>
        <w:t>0</w:t>
      </w:r>
      <w:r w:rsidR="008F4EE8" w:rsidRPr="007E33A4">
        <w:rPr>
          <w:rFonts w:ascii="Arial" w:hAnsi="Arial" w:cs="Arial"/>
          <w:sz w:val="24"/>
          <w:szCs w:val="24"/>
        </w:rPr>
        <w:t>2)</w:t>
      </w:r>
      <w:r w:rsidR="00F622A9" w:rsidRPr="007E33A4">
        <w:rPr>
          <w:rFonts w:ascii="Arial" w:hAnsi="Arial" w:cs="Arial"/>
          <w:sz w:val="24"/>
          <w:szCs w:val="24"/>
        </w:rPr>
        <w:t xml:space="preserve"> discusses Piaget</w:t>
      </w:r>
      <w:r w:rsidR="009B76AB" w:rsidRPr="007E33A4">
        <w:rPr>
          <w:rFonts w:ascii="Arial" w:hAnsi="Arial" w:cs="Arial"/>
          <w:sz w:val="24"/>
          <w:szCs w:val="24"/>
        </w:rPr>
        <w:t>'</w:t>
      </w:r>
      <w:r w:rsidR="008F4EE8" w:rsidRPr="007E33A4">
        <w:rPr>
          <w:rFonts w:ascii="Arial" w:hAnsi="Arial" w:cs="Arial"/>
          <w:sz w:val="24"/>
          <w:szCs w:val="24"/>
        </w:rPr>
        <w:t xml:space="preserve">s theory that play connects experiences with abstract thought and allows the </w:t>
      </w:r>
      <w:r w:rsidR="008F4EE8" w:rsidRPr="007E33A4">
        <w:rPr>
          <w:rFonts w:ascii="Arial" w:hAnsi="Arial" w:cs="Arial"/>
          <w:sz w:val="24"/>
          <w:szCs w:val="24"/>
        </w:rPr>
        <w:lastRenderedPageBreak/>
        <w:t xml:space="preserve">child to </w:t>
      </w:r>
      <w:r w:rsidR="00736623" w:rsidRPr="007E33A4">
        <w:rPr>
          <w:rFonts w:ascii="Arial" w:hAnsi="Arial" w:cs="Arial"/>
          <w:sz w:val="24"/>
          <w:szCs w:val="24"/>
        </w:rPr>
        <w:t>deal with what they experience in the adult run world</w:t>
      </w:r>
      <w:r w:rsidR="00CE4EAE" w:rsidRPr="007E33A4">
        <w:rPr>
          <w:rFonts w:ascii="Arial" w:hAnsi="Arial" w:cs="Arial"/>
          <w:sz w:val="24"/>
          <w:szCs w:val="24"/>
        </w:rPr>
        <w:t xml:space="preserve"> and interpret their experiences directly or indirectly. </w:t>
      </w:r>
      <w:r w:rsidR="002C3086" w:rsidRPr="007E33A4">
        <w:rPr>
          <w:rFonts w:ascii="Arial" w:hAnsi="Arial" w:cs="Arial"/>
          <w:sz w:val="24"/>
          <w:szCs w:val="24"/>
        </w:rPr>
        <w:t xml:space="preserve">Play can also act as an escape for the child to create and </w:t>
      </w:r>
      <w:r w:rsidR="00516387" w:rsidRPr="007E33A4">
        <w:rPr>
          <w:rFonts w:ascii="Arial" w:hAnsi="Arial" w:cs="Arial"/>
          <w:sz w:val="24"/>
          <w:szCs w:val="24"/>
        </w:rPr>
        <w:t xml:space="preserve">explore their </w:t>
      </w:r>
      <w:r w:rsidR="002B288D" w:rsidRPr="007E33A4">
        <w:rPr>
          <w:rFonts w:ascii="Arial" w:hAnsi="Arial" w:cs="Arial"/>
          <w:sz w:val="24"/>
          <w:szCs w:val="24"/>
        </w:rPr>
        <w:t>world ideas</w:t>
      </w:r>
      <w:r w:rsidR="00DA54AB" w:rsidRPr="007E33A4">
        <w:rPr>
          <w:rFonts w:ascii="Arial" w:hAnsi="Arial" w:cs="Arial"/>
          <w:sz w:val="24"/>
          <w:szCs w:val="24"/>
        </w:rPr>
        <w:t xml:space="preserve">. When </w:t>
      </w:r>
      <w:r w:rsidR="0007442A" w:rsidRPr="007E33A4">
        <w:rPr>
          <w:rFonts w:ascii="Arial" w:hAnsi="Arial" w:cs="Arial"/>
          <w:sz w:val="24"/>
          <w:szCs w:val="24"/>
        </w:rPr>
        <w:t>observing a child</w:t>
      </w:r>
      <w:r w:rsidR="00DA54AB" w:rsidRPr="007E33A4">
        <w:rPr>
          <w:rFonts w:ascii="Arial" w:hAnsi="Arial" w:cs="Arial"/>
          <w:sz w:val="24"/>
          <w:szCs w:val="24"/>
        </w:rPr>
        <w:t xml:space="preserve"> </w:t>
      </w:r>
      <w:r w:rsidR="00DA3071" w:rsidRPr="007E33A4">
        <w:rPr>
          <w:rFonts w:ascii="Arial" w:hAnsi="Arial" w:cs="Arial"/>
          <w:sz w:val="24"/>
          <w:szCs w:val="24"/>
        </w:rPr>
        <w:t>and identif</w:t>
      </w:r>
      <w:r w:rsidR="0007442A" w:rsidRPr="007E33A4">
        <w:rPr>
          <w:rFonts w:ascii="Arial" w:hAnsi="Arial" w:cs="Arial"/>
          <w:sz w:val="24"/>
          <w:szCs w:val="24"/>
        </w:rPr>
        <w:t xml:space="preserve">ying </w:t>
      </w:r>
      <w:r w:rsidR="00DA3071" w:rsidRPr="007E33A4">
        <w:rPr>
          <w:rFonts w:ascii="Arial" w:hAnsi="Arial" w:cs="Arial"/>
          <w:sz w:val="24"/>
          <w:szCs w:val="24"/>
        </w:rPr>
        <w:t>that the</w:t>
      </w:r>
      <w:r w:rsidR="002B288D" w:rsidRPr="007E33A4">
        <w:rPr>
          <w:rFonts w:ascii="Arial" w:hAnsi="Arial" w:cs="Arial"/>
          <w:sz w:val="24"/>
          <w:szCs w:val="24"/>
        </w:rPr>
        <w:t>y</w:t>
      </w:r>
      <w:r w:rsidR="00DA3071" w:rsidRPr="007E33A4">
        <w:rPr>
          <w:rFonts w:ascii="Arial" w:hAnsi="Arial" w:cs="Arial"/>
          <w:sz w:val="24"/>
          <w:szCs w:val="24"/>
        </w:rPr>
        <w:t xml:space="preserve"> require further support</w:t>
      </w:r>
      <w:r w:rsidR="002B288D" w:rsidRPr="007E33A4">
        <w:rPr>
          <w:rFonts w:ascii="Arial" w:hAnsi="Arial" w:cs="Arial"/>
          <w:sz w:val="24"/>
          <w:szCs w:val="24"/>
        </w:rPr>
        <w:t>,</w:t>
      </w:r>
      <w:r w:rsidR="00DA3071" w:rsidRPr="007E33A4">
        <w:rPr>
          <w:rFonts w:ascii="Arial" w:hAnsi="Arial" w:cs="Arial"/>
          <w:sz w:val="24"/>
          <w:szCs w:val="24"/>
        </w:rPr>
        <w:t xml:space="preserve"> play can be used </w:t>
      </w:r>
      <w:r w:rsidR="0003468D" w:rsidRPr="007E33A4">
        <w:rPr>
          <w:rFonts w:ascii="Arial" w:hAnsi="Arial" w:cs="Arial"/>
          <w:sz w:val="24"/>
          <w:szCs w:val="24"/>
        </w:rPr>
        <w:t>as a therapy</w:t>
      </w:r>
      <w:r w:rsidR="00427CCA" w:rsidRPr="007E33A4">
        <w:rPr>
          <w:rFonts w:ascii="Arial" w:hAnsi="Arial" w:cs="Arial"/>
          <w:sz w:val="24"/>
          <w:szCs w:val="24"/>
        </w:rPr>
        <w:t xml:space="preserve"> to help a child with </w:t>
      </w:r>
      <w:r w:rsidR="008D3B05" w:rsidRPr="007E33A4">
        <w:rPr>
          <w:rFonts w:ascii="Arial" w:hAnsi="Arial" w:cs="Arial"/>
          <w:sz w:val="24"/>
          <w:szCs w:val="24"/>
        </w:rPr>
        <w:t>several</w:t>
      </w:r>
      <w:r w:rsidR="00427CCA" w:rsidRPr="007E33A4">
        <w:rPr>
          <w:rFonts w:ascii="Arial" w:hAnsi="Arial" w:cs="Arial"/>
          <w:sz w:val="24"/>
          <w:szCs w:val="24"/>
        </w:rPr>
        <w:t xml:space="preserve"> factors. Play therapy can give the child a place to communicat</w:t>
      </w:r>
      <w:r w:rsidR="008C4561" w:rsidRPr="007E33A4">
        <w:rPr>
          <w:rFonts w:ascii="Arial" w:hAnsi="Arial" w:cs="Arial"/>
          <w:sz w:val="24"/>
          <w:szCs w:val="24"/>
        </w:rPr>
        <w:t xml:space="preserve">e problems they are experiencing but </w:t>
      </w:r>
      <w:r w:rsidR="0007442A" w:rsidRPr="007E33A4">
        <w:rPr>
          <w:rFonts w:ascii="Arial" w:hAnsi="Arial" w:cs="Arial"/>
          <w:sz w:val="24"/>
          <w:szCs w:val="24"/>
        </w:rPr>
        <w:t>cannot</w:t>
      </w:r>
      <w:r w:rsidR="008C4561" w:rsidRPr="007E33A4">
        <w:rPr>
          <w:rFonts w:ascii="Arial" w:hAnsi="Arial" w:cs="Arial"/>
          <w:sz w:val="24"/>
          <w:szCs w:val="24"/>
        </w:rPr>
        <w:t xml:space="preserve"> verbalise</w:t>
      </w:r>
      <w:r w:rsidR="0007442A" w:rsidRPr="007E33A4">
        <w:rPr>
          <w:rFonts w:ascii="Arial" w:hAnsi="Arial" w:cs="Arial"/>
          <w:sz w:val="24"/>
          <w:szCs w:val="24"/>
        </w:rPr>
        <w:t>. Play can</w:t>
      </w:r>
      <w:r w:rsidR="008C4561" w:rsidRPr="007E33A4">
        <w:rPr>
          <w:rFonts w:ascii="Arial" w:hAnsi="Arial" w:cs="Arial"/>
          <w:sz w:val="24"/>
          <w:szCs w:val="24"/>
        </w:rPr>
        <w:t xml:space="preserve"> </w:t>
      </w:r>
      <w:r w:rsidR="002D12B8" w:rsidRPr="007E33A4">
        <w:rPr>
          <w:rFonts w:ascii="Arial" w:hAnsi="Arial" w:cs="Arial"/>
          <w:sz w:val="24"/>
          <w:szCs w:val="24"/>
        </w:rPr>
        <w:t>help a child who has experienced trauma</w:t>
      </w:r>
      <w:r w:rsidR="0007442A" w:rsidRPr="007E33A4">
        <w:rPr>
          <w:rFonts w:ascii="Arial" w:hAnsi="Arial" w:cs="Arial"/>
          <w:sz w:val="24"/>
          <w:szCs w:val="24"/>
        </w:rPr>
        <w:t>,</w:t>
      </w:r>
      <w:r w:rsidR="002D12B8" w:rsidRPr="007E33A4">
        <w:rPr>
          <w:rFonts w:ascii="Arial" w:hAnsi="Arial" w:cs="Arial"/>
          <w:sz w:val="24"/>
          <w:szCs w:val="24"/>
        </w:rPr>
        <w:t xml:space="preserve"> giving them time and the tools to come to terms with this and space to move on</w:t>
      </w:r>
      <w:r w:rsidR="004908E1" w:rsidRPr="007E33A4">
        <w:rPr>
          <w:rFonts w:ascii="Arial" w:hAnsi="Arial" w:cs="Arial"/>
          <w:sz w:val="24"/>
          <w:szCs w:val="24"/>
        </w:rPr>
        <w:t>. During play therapy</w:t>
      </w:r>
      <w:r w:rsidR="0007442A" w:rsidRPr="007E33A4">
        <w:rPr>
          <w:rFonts w:ascii="Arial" w:hAnsi="Arial" w:cs="Arial"/>
          <w:sz w:val="24"/>
          <w:szCs w:val="24"/>
        </w:rPr>
        <w:t>,</w:t>
      </w:r>
      <w:r w:rsidR="004908E1" w:rsidRPr="007E33A4">
        <w:rPr>
          <w:rFonts w:ascii="Arial" w:hAnsi="Arial" w:cs="Arial"/>
          <w:sz w:val="24"/>
          <w:szCs w:val="24"/>
        </w:rPr>
        <w:t xml:space="preserve"> children are continuously observed to assess for signs of </w:t>
      </w:r>
      <w:r w:rsidR="00465B86" w:rsidRPr="007E33A4">
        <w:rPr>
          <w:rFonts w:ascii="Arial" w:hAnsi="Arial" w:cs="Arial"/>
          <w:sz w:val="24"/>
          <w:szCs w:val="24"/>
        </w:rPr>
        <w:t xml:space="preserve">improvement, </w:t>
      </w:r>
      <w:r w:rsidR="0007442A" w:rsidRPr="007E33A4">
        <w:rPr>
          <w:rFonts w:ascii="Arial" w:hAnsi="Arial" w:cs="Arial"/>
          <w:sz w:val="24"/>
          <w:szCs w:val="24"/>
        </w:rPr>
        <w:t>motio</w:t>
      </w:r>
      <w:r w:rsidR="00465B86" w:rsidRPr="007E33A4">
        <w:rPr>
          <w:rFonts w:ascii="Arial" w:hAnsi="Arial" w:cs="Arial"/>
          <w:sz w:val="24"/>
          <w:szCs w:val="24"/>
        </w:rPr>
        <w:t>ns to show they need a different approach or what is going well and helping the child which can be communicated to all adults involved in their care to best help the child. (</w:t>
      </w:r>
      <w:proofErr w:type="spellStart"/>
      <w:r w:rsidR="001B3E2D" w:rsidRPr="007E33A4">
        <w:rPr>
          <w:rFonts w:ascii="Arial" w:hAnsi="Arial" w:cs="Arial"/>
          <w:sz w:val="24"/>
          <w:szCs w:val="24"/>
        </w:rPr>
        <w:t>Llandreth</w:t>
      </w:r>
      <w:proofErr w:type="spellEnd"/>
      <w:r w:rsidR="00465B86" w:rsidRPr="007E33A4">
        <w:rPr>
          <w:rFonts w:ascii="Arial" w:hAnsi="Arial" w:cs="Arial"/>
          <w:sz w:val="24"/>
          <w:szCs w:val="24"/>
        </w:rPr>
        <w:t>, G.</w:t>
      </w:r>
      <w:r w:rsidR="001B3E2D" w:rsidRPr="007E33A4">
        <w:rPr>
          <w:rFonts w:ascii="Arial" w:hAnsi="Arial" w:cs="Arial"/>
          <w:sz w:val="24"/>
          <w:szCs w:val="24"/>
        </w:rPr>
        <w:t xml:space="preserve"> 20</w:t>
      </w:r>
      <w:r w:rsidR="007D25FA" w:rsidRPr="007E33A4">
        <w:rPr>
          <w:rFonts w:ascii="Arial" w:hAnsi="Arial" w:cs="Arial"/>
          <w:sz w:val="24"/>
          <w:szCs w:val="24"/>
        </w:rPr>
        <w:t>1</w:t>
      </w:r>
      <w:r w:rsidR="001B3E2D" w:rsidRPr="007E33A4">
        <w:rPr>
          <w:rFonts w:ascii="Arial" w:hAnsi="Arial" w:cs="Arial"/>
          <w:sz w:val="24"/>
          <w:szCs w:val="24"/>
        </w:rPr>
        <w:t>2)</w:t>
      </w:r>
      <w:r w:rsidR="009E5B6F" w:rsidRPr="007E33A4">
        <w:rPr>
          <w:rFonts w:ascii="Arial" w:hAnsi="Arial" w:cs="Arial"/>
          <w:sz w:val="24"/>
          <w:szCs w:val="24"/>
        </w:rPr>
        <w:t xml:space="preserve">. </w:t>
      </w:r>
    </w:p>
    <w:p w14:paraId="07B77FAA" w14:textId="25A954BB" w:rsidR="00523D0F" w:rsidRDefault="00523D0F"/>
    <w:p w14:paraId="6C2457B5" w14:textId="3AF8C0A7" w:rsidR="00523D0F" w:rsidRDefault="00523D0F"/>
    <w:p w14:paraId="74038B99" w14:textId="3AA26570" w:rsidR="003E452C" w:rsidRDefault="003E452C"/>
    <w:p w14:paraId="031A58C7" w14:textId="0A155A70" w:rsidR="003E452C" w:rsidRDefault="003E452C"/>
    <w:p w14:paraId="703B2D09" w14:textId="293BB4DF" w:rsidR="003E452C" w:rsidRDefault="003E452C"/>
    <w:p w14:paraId="72969990" w14:textId="168E1F41" w:rsidR="003E452C" w:rsidRDefault="003E452C"/>
    <w:p w14:paraId="6551B07E" w14:textId="09ECAE3D" w:rsidR="003E452C" w:rsidRDefault="003E452C"/>
    <w:p w14:paraId="57E5132E" w14:textId="0A1DAE52" w:rsidR="003E452C" w:rsidRDefault="003E452C"/>
    <w:p w14:paraId="2FB534C4" w14:textId="55B606CA" w:rsidR="003E452C" w:rsidRDefault="003E452C"/>
    <w:p w14:paraId="432F4714" w14:textId="07C69FFD" w:rsidR="003E452C" w:rsidRDefault="003E452C"/>
    <w:p w14:paraId="69F45897" w14:textId="5DF79516" w:rsidR="003E452C" w:rsidRDefault="003E452C"/>
    <w:p w14:paraId="7E1F4CF9" w14:textId="11D8E073" w:rsidR="003E452C" w:rsidRDefault="003E452C"/>
    <w:p w14:paraId="48275625" w14:textId="2820B664" w:rsidR="003E452C" w:rsidRDefault="003E452C"/>
    <w:p w14:paraId="0A01D1DB" w14:textId="02DC6287" w:rsidR="003E452C" w:rsidRDefault="003E452C"/>
    <w:p w14:paraId="5BBC8FB6" w14:textId="6BE21B93" w:rsidR="003E452C" w:rsidRDefault="003E452C"/>
    <w:p w14:paraId="5C48BACE" w14:textId="6D3359F5" w:rsidR="003E452C" w:rsidRDefault="003E452C"/>
    <w:p w14:paraId="660F0623" w14:textId="696B498C" w:rsidR="003E452C" w:rsidRDefault="003E452C"/>
    <w:p w14:paraId="53F18215" w14:textId="731853FD" w:rsidR="003E452C" w:rsidRDefault="003E452C"/>
    <w:p w14:paraId="075B147D" w14:textId="4C2DB163" w:rsidR="003E452C" w:rsidRDefault="003E452C"/>
    <w:p w14:paraId="0FFB02BA" w14:textId="2BA4524B" w:rsidR="003E452C" w:rsidRDefault="003E452C"/>
    <w:p w14:paraId="59F5CDFA" w14:textId="45EBDBA4" w:rsidR="003E452C" w:rsidRDefault="003E452C"/>
    <w:p w14:paraId="04560B08" w14:textId="73F1ED52" w:rsidR="003E452C" w:rsidRDefault="003E452C"/>
    <w:p w14:paraId="232A6491" w14:textId="2C60D93B" w:rsidR="003E452C" w:rsidRDefault="003E452C"/>
    <w:p w14:paraId="1A7A7C03" w14:textId="67F42ED1" w:rsidR="003E452C" w:rsidRDefault="003E452C"/>
    <w:p w14:paraId="1DB4FCD1" w14:textId="77777777" w:rsidR="003E452C" w:rsidRDefault="003E452C"/>
    <w:p w14:paraId="745048AE" w14:textId="6AB9EEF2" w:rsidR="003E452C" w:rsidRPr="003E452C" w:rsidRDefault="00523D0F" w:rsidP="003E452C">
      <w:pPr>
        <w:spacing w:line="360" w:lineRule="auto"/>
        <w:rPr>
          <w:rFonts w:ascii="Arial" w:hAnsi="Arial" w:cs="Arial"/>
          <w:sz w:val="24"/>
          <w:szCs w:val="24"/>
          <w:u w:val="single"/>
        </w:rPr>
      </w:pPr>
      <w:r w:rsidRPr="003E452C">
        <w:rPr>
          <w:rFonts w:ascii="Arial" w:hAnsi="Arial" w:cs="Arial"/>
          <w:sz w:val="24"/>
          <w:szCs w:val="24"/>
          <w:u w:val="single"/>
        </w:rPr>
        <w:t>Reference List</w:t>
      </w:r>
    </w:p>
    <w:p w14:paraId="47012157" w14:textId="77777777" w:rsidR="003E452C" w:rsidRPr="00CA5C61" w:rsidRDefault="003E452C" w:rsidP="4E8789E4">
      <w:pPr>
        <w:shd w:val="clear" w:color="auto" w:fill="FFFFFF" w:themeFill="background1"/>
      </w:pPr>
    </w:p>
    <w:p w14:paraId="1168D043" w14:textId="5F493360" w:rsidR="003E452C" w:rsidRPr="003E452C" w:rsidRDefault="003E452C" w:rsidP="003E452C">
      <w:pPr>
        <w:spacing w:line="360" w:lineRule="auto"/>
        <w:rPr>
          <w:rFonts w:ascii="Arial" w:hAnsi="Arial" w:cs="Arial"/>
          <w:sz w:val="24"/>
          <w:szCs w:val="24"/>
        </w:rPr>
      </w:pPr>
      <w:r w:rsidRPr="003E452C">
        <w:rPr>
          <w:rFonts w:ascii="Arial" w:hAnsi="Arial" w:cs="Arial"/>
          <w:sz w:val="24"/>
          <w:szCs w:val="24"/>
        </w:rPr>
        <w:t xml:space="preserve">Andrews, M. (2017). </w:t>
      </w:r>
      <w:r w:rsidRPr="003E452C">
        <w:rPr>
          <w:rFonts w:ascii="Arial" w:hAnsi="Arial" w:cs="Arial"/>
          <w:i/>
          <w:iCs/>
          <w:sz w:val="24"/>
          <w:szCs w:val="24"/>
        </w:rPr>
        <w:t>Exploring play for early childhood</w:t>
      </w:r>
      <w:r w:rsidR="004E7EAE">
        <w:rPr>
          <w:rFonts w:ascii="Arial" w:hAnsi="Arial" w:cs="Arial"/>
          <w:i/>
          <w:iCs/>
          <w:sz w:val="24"/>
          <w:szCs w:val="24"/>
        </w:rPr>
        <w:t>.</w:t>
      </w:r>
      <w:r w:rsidRPr="003E452C">
        <w:rPr>
          <w:rFonts w:ascii="Arial" w:hAnsi="Arial" w:cs="Arial"/>
          <w:sz w:val="24"/>
          <w:szCs w:val="24"/>
        </w:rPr>
        <w:t xml:space="preserve"> London: Sage Publications.</w:t>
      </w:r>
    </w:p>
    <w:p w14:paraId="7D0A6304" w14:textId="6B4063A2" w:rsidR="003E452C" w:rsidRPr="003E452C" w:rsidRDefault="003E452C" w:rsidP="003E452C">
      <w:pPr>
        <w:spacing w:line="360" w:lineRule="auto"/>
        <w:rPr>
          <w:rFonts w:ascii="Arial" w:hAnsi="Arial" w:cs="Arial"/>
          <w:sz w:val="24"/>
          <w:szCs w:val="24"/>
        </w:rPr>
      </w:pPr>
      <w:proofErr w:type="spellStart"/>
      <w:r w:rsidRPr="003E452C">
        <w:rPr>
          <w:rFonts w:ascii="Arial" w:hAnsi="Arial" w:cs="Arial"/>
          <w:sz w:val="24"/>
          <w:szCs w:val="24"/>
        </w:rPr>
        <w:t>Bokony</w:t>
      </w:r>
      <w:proofErr w:type="spellEnd"/>
      <w:r w:rsidRPr="003E452C">
        <w:rPr>
          <w:rFonts w:ascii="Arial" w:hAnsi="Arial" w:cs="Arial"/>
          <w:sz w:val="24"/>
          <w:szCs w:val="24"/>
        </w:rPr>
        <w:t xml:space="preserve">, P and Patrick T. (2009). </w:t>
      </w:r>
      <w:r w:rsidRPr="003E452C">
        <w:rPr>
          <w:rFonts w:ascii="Arial" w:hAnsi="Arial" w:cs="Arial"/>
          <w:i/>
          <w:iCs/>
          <w:sz w:val="24"/>
          <w:szCs w:val="24"/>
        </w:rPr>
        <w:t>What the experts say: Rough and Tumble.</w:t>
      </w:r>
      <w:r w:rsidRPr="003E452C">
        <w:rPr>
          <w:rFonts w:ascii="Arial" w:hAnsi="Arial" w:cs="Arial"/>
          <w:sz w:val="24"/>
          <w:szCs w:val="24"/>
        </w:rPr>
        <w:t xml:space="preserve"> Available at: </w:t>
      </w:r>
      <w:hyperlink r:id="rId10">
        <w:r w:rsidRPr="003E452C">
          <w:rPr>
            <w:rStyle w:val="Hyperlink"/>
            <w:rFonts w:ascii="Arial" w:hAnsi="Arial" w:cs="Arial"/>
            <w:sz w:val="24"/>
            <w:szCs w:val="24"/>
          </w:rPr>
          <w:t>- (ucy.ac.cy)</w:t>
        </w:r>
      </w:hyperlink>
      <w:r w:rsidRPr="003E452C">
        <w:rPr>
          <w:rFonts w:ascii="Arial" w:hAnsi="Arial" w:cs="Arial"/>
          <w:sz w:val="24"/>
          <w:szCs w:val="24"/>
        </w:rPr>
        <w:t xml:space="preserve"> (Accessed on 13 February 2022).</w:t>
      </w:r>
    </w:p>
    <w:p w14:paraId="12859800" w14:textId="1A27A3AA" w:rsidR="003E452C" w:rsidRPr="003E452C" w:rsidRDefault="003E452C" w:rsidP="003E452C">
      <w:pPr>
        <w:shd w:val="clear" w:color="auto" w:fill="FFFFFF" w:themeFill="background1"/>
        <w:spacing w:line="360" w:lineRule="auto"/>
        <w:rPr>
          <w:rFonts w:ascii="Arial" w:hAnsi="Arial" w:cs="Arial"/>
          <w:sz w:val="24"/>
          <w:szCs w:val="24"/>
        </w:rPr>
      </w:pPr>
      <w:proofErr w:type="spellStart"/>
      <w:r w:rsidRPr="003E452C">
        <w:rPr>
          <w:rFonts w:ascii="Arial" w:hAnsi="Arial" w:cs="Arial"/>
          <w:sz w:val="24"/>
          <w:szCs w:val="24"/>
        </w:rPr>
        <w:t>Bottrill</w:t>
      </w:r>
      <w:proofErr w:type="spellEnd"/>
      <w:r w:rsidRPr="003E452C">
        <w:rPr>
          <w:rFonts w:ascii="Arial" w:hAnsi="Arial" w:cs="Arial"/>
          <w:sz w:val="24"/>
          <w:szCs w:val="24"/>
        </w:rPr>
        <w:t xml:space="preserve">, G. (2018) </w:t>
      </w:r>
      <w:r w:rsidRPr="003E452C">
        <w:rPr>
          <w:rFonts w:ascii="Arial" w:hAnsi="Arial" w:cs="Arial"/>
          <w:i/>
          <w:iCs/>
          <w:sz w:val="24"/>
          <w:szCs w:val="24"/>
        </w:rPr>
        <w:t xml:space="preserve">Can I go play </w:t>
      </w:r>
      <w:proofErr w:type="gramStart"/>
      <w:r w:rsidRPr="003E452C">
        <w:rPr>
          <w:rFonts w:ascii="Arial" w:hAnsi="Arial" w:cs="Arial"/>
          <w:i/>
          <w:iCs/>
          <w:sz w:val="24"/>
          <w:szCs w:val="24"/>
        </w:rPr>
        <w:t>now?:</w:t>
      </w:r>
      <w:proofErr w:type="gramEnd"/>
      <w:r w:rsidRPr="003E452C">
        <w:rPr>
          <w:rFonts w:ascii="Arial" w:hAnsi="Arial" w:cs="Arial"/>
          <w:i/>
          <w:iCs/>
          <w:sz w:val="24"/>
          <w:szCs w:val="24"/>
        </w:rPr>
        <w:t xml:space="preserve"> Rethinking the early years</w:t>
      </w:r>
      <w:r w:rsidRPr="003E452C">
        <w:rPr>
          <w:rFonts w:ascii="Arial" w:hAnsi="Arial" w:cs="Arial"/>
          <w:sz w:val="24"/>
          <w:szCs w:val="24"/>
        </w:rPr>
        <w:t>. London: SAGE productions.</w:t>
      </w:r>
    </w:p>
    <w:p w14:paraId="2A25021B" w14:textId="24E83E1B"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Brown, F. (2012). </w:t>
      </w:r>
      <w:r w:rsidRPr="003E452C">
        <w:rPr>
          <w:rFonts w:ascii="Arial" w:hAnsi="Arial" w:cs="Arial"/>
          <w:i/>
          <w:iCs/>
          <w:sz w:val="24"/>
          <w:szCs w:val="24"/>
        </w:rPr>
        <w:t>Rethinking Children's Play</w:t>
      </w:r>
      <w:r w:rsidR="00B31846">
        <w:rPr>
          <w:rFonts w:ascii="Arial" w:hAnsi="Arial" w:cs="Arial"/>
          <w:i/>
          <w:iCs/>
          <w:sz w:val="24"/>
          <w:szCs w:val="24"/>
        </w:rPr>
        <w:t>.</w:t>
      </w:r>
      <w:r w:rsidRPr="003E452C">
        <w:rPr>
          <w:rFonts w:ascii="Arial" w:hAnsi="Arial" w:cs="Arial"/>
          <w:i/>
          <w:iCs/>
          <w:sz w:val="24"/>
          <w:szCs w:val="24"/>
        </w:rPr>
        <w:t xml:space="preserve"> </w:t>
      </w:r>
      <w:r w:rsidRPr="003E452C">
        <w:rPr>
          <w:rFonts w:ascii="Arial" w:hAnsi="Arial" w:cs="Arial"/>
          <w:sz w:val="24"/>
          <w:szCs w:val="24"/>
        </w:rPr>
        <w:t>London: Bloomsbury Academic.</w:t>
      </w:r>
    </w:p>
    <w:p w14:paraId="68CE91EF" w14:textId="54A6E2B3"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shd w:val="clear" w:color="auto" w:fill="FFFFFF"/>
        </w:rPr>
        <w:t xml:space="preserve">Earlyyearscareers. (2016) </w:t>
      </w:r>
      <w:r w:rsidRPr="003E452C">
        <w:rPr>
          <w:rFonts w:ascii="Arial" w:hAnsi="Arial" w:cs="Arial"/>
          <w:i/>
          <w:iCs/>
          <w:sz w:val="24"/>
          <w:szCs w:val="24"/>
          <w:shd w:val="clear" w:color="auto" w:fill="FFFFFF"/>
        </w:rPr>
        <w:t>Observing Children's Play</w:t>
      </w:r>
      <w:r w:rsidR="00AA02E5">
        <w:rPr>
          <w:rFonts w:ascii="Arial" w:hAnsi="Arial" w:cs="Arial"/>
          <w:i/>
          <w:iCs/>
          <w:sz w:val="24"/>
          <w:szCs w:val="24"/>
          <w:shd w:val="clear" w:color="auto" w:fill="FFFFFF"/>
        </w:rPr>
        <w:t>.</w:t>
      </w:r>
      <w:r w:rsidRPr="003E452C">
        <w:rPr>
          <w:rFonts w:ascii="Arial" w:hAnsi="Arial" w:cs="Arial"/>
          <w:i/>
          <w:iCs/>
          <w:sz w:val="24"/>
          <w:szCs w:val="24"/>
          <w:shd w:val="clear" w:color="auto" w:fill="FFFFFF"/>
        </w:rPr>
        <w:t xml:space="preserve"> </w:t>
      </w:r>
      <w:r w:rsidRPr="003E452C">
        <w:rPr>
          <w:rFonts w:ascii="Arial" w:hAnsi="Arial" w:cs="Arial"/>
          <w:sz w:val="24"/>
          <w:szCs w:val="24"/>
          <w:shd w:val="clear" w:color="auto" w:fill="FFFFFF"/>
        </w:rPr>
        <w:t>Available at:</w:t>
      </w:r>
      <w:r w:rsidRPr="003E452C">
        <w:rPr>
          <w:rFonts w:ascii="Arial" w:hAnsi="Arial" w:cs="Arial"/>
          <w:sz w:val="24"/>
          <w:szCs w:val="24"/>
        </w:rPr>
        <w:t xml:space="preserve"> </w:t>
      </w:r>
      <w:hyperlink r:id="rId11" w:anchor=":~:text=Observing%20children%E2%80%99s%20play%20is%20about%20sitting%20back%20and,answers%20you%20are%20looking%20for%20in%20your%20observation." w:history="1">
        <w:r w:rsidRPr="003E452C">
          <w:rPr>
            <w:rStyle w:val="Hyperlink"/>
            <w:rFonts w:ascii="Arial" w:hAnsi="Arial" w:cs="Arial"/>
            <w:sz w:val="24"/>
            <w:szCs w:val="24"/>
          </w:rPr>
          <w:t>Observing children's play - Early Years Careers</w:t>
        </w:r>
      </w:hyperlink>
      <w:r w:rsidRPr="003E452C">
        <w:rPr>
          <w:rFonts w:ascii="Arial" w:hAnsi="Arial" w:cs="Arial"/>
          <w:sz w:val="24"/>
          <w:szCs w:val="24"/>
        </w:rPr>
        <w:t>. (Accessed on: 21 February 2022)</w:t>
      </w:r>
      <w:r w:rsidR="00B37856">
        <w:rPr>
          <w:rFonts w:ascii="Arial" w:hAnsi="Arial" w:cs="Arial"/>
          <w:sz w:val="24"/>
          <w:szCs w:val="24"/>
        </w:rPr>
        <w:t>.</w:t>
      </w:r>
    </w:p>
    <w:p w14:paraId="57C16CA4" w14:textId="2EDD3424" w:rsidR="003E452C" w:rsidRPr="00AA02E5" w:rsidRDefault="003E452C" w:rsidP="00AA02E5">
      <w:pPr>
        <w:spacing w:line="360" w:lineRule="auto"/>
        <w:rPr>
          <w:rFonts w:ascii="Arial" w:hAnsi="Arial" w:cs="Arial"/>
          <w:sz w:val="24"/>
          <w:szCs w:val="24"/>
        </w:rPr>
      </w:pPr>
      <w:r w:rsidRPr="00AA02E5">
        <w:rPr>
          <w:rFonts w:ascii="Arial" w:hAnsi="Arial" w:cs="Arial"/>
          <w:sz w:val="24"/>
          <w:szCs w:val="24"/>
        </w:rPr>
        <w:t xml:space="preserve">Elkind, D. (2008) </w:t>
      </w:r>
      <w:r w:rsidRPr="000F4211">
        <w:rPr>
          <w:rFonts w:ascii="Arial" w:hAnsi="Arial" w:cs="Arial"/>
          <w:i/>
          <w:iCs/>
          <w:sz w:val="24"/>
          <w:szCs w:val="24"/>
        </w:rPr>
        <w:t>The Power of Play: How spontaneous, imaginative activities lead t</w:t>
      </w:r>
      <w:r w:rsidR="00AA02E5" w:rsidRPr="000F4211">
        <w:rPr>
          <w:rFonts w:ascii="Arial" w:hAnsi="Arial" w:cs="Arial"/>
          <w:i/>
          <w:iCs/>
          <w:sz w:val="24"/>
          <w:szCs w:val="24"/>
        </w:rPr>
        <w:t xml:space="preserve">o </w:t>
      </w:r>
      <w:r w:rsidRPr="000F4211">
        <w:rPr>
          <w:rFonts w:ascii="Arial" w:hAnsi="Arial" w:cs="Arial"/>
          <w:i/>
          <w:iCs/>
          <w:sz w:val="24"/>
          <w:szCs w:val="24"/>
        </w:rPr>
        <w:t>happier, healthier children.</w:t>
      </w:r>
      <w:r w:rsidRPr="00AA02E5">
        <w:rPr>
          <w:rFonts w:ascii="Arial" w:hAnsi="Arial" w:cs="Arial"/>
          <w:sz w:val="24"/>
          <w:szCs w:val="24"/>
        </w:rPr>
        <w:t xml:space="preserve"> Cambridge, MA: De Capo Press.</w:t>
      </w:r>
    </w:p>
    <w:p w14:paraId="3271C238" w14:textId="452918BD"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Gaikwad, A. (2015) </w:t>
      </w:r>
      <w:r w:rsidRPr="003E452C">
        <w:rPr>
          <w:rFonts w:ascii="Arial" w:hAnsi="Arial" w:cs="Arial"/>
          <w:i/>
          <w:iCs/>
          <w:sz w:val="24"/>
          <w:szCs w:val="24"/>
        </w:rPr>
        <w:t>Effectiveness of play therapy on family stress, coping and selective variables of children with DBD</w:t>
      </w:r>
      <w:r w:rsidR="000F4211">
        <w:rPr>
          <w:rFonts w:ascii="Arial" w:hAnsi="Arial" w:cs="Arial"/>
          <w:i/>
          <w:iCs/>
          <w:sz w:val="24"/>
          <w:szCs w:val="24"/>
        </w:rPr>
        <w:t>.</w:t>
      </w:r>
      <w:r w:rsidRPr="003E452C">
        <w:rPr>
          <w:rFonts w:ascii="Arial" w:hAnsi="Arial" w:cs="Arial"/>
          <w:sz w:val="24"/>
          <w:szCs w:val="24"/>
        </w:rPr>
        <w:t xml:space="preserve"> Available at: </w:t>
      </w:r>
      <w:hyperlink r:id="rId12" w:history="1">
        <w:r w:rsidRPr="003E452C">
          <w:rPr>
            <w:rStyle w:val="Hyperlink"/>
            <w:rFonts w:ascii="Arial" w:hAnsi="Arial" w:cs="Arial"/>
            <w:sz w:val="24"/>
            <w:szCs w:val="24"/>
          </w:rPr>
          <w:t>Play Therapy article.pdf (uwtsd.ac.uk)</w:t>
        </w:r>
      </w:hyperlink>
      <w:r w:rsidRPr="003E452C">
        <w:rPr>
          <w:rFonts w:ascii="Arial" w:hAnsi="Arial" w:cs="Arial"/>
          <w:sz w:val="24"/>
          <w:szCs w:val="24"/>
        </w:rPr>
        <w:t>. (Accessed on: 16 February 2022)</w:t>
      </w:r>
      <w:r w:rsidR="00B37856">
        <w:rPr>
          <w:rFonts w:ascii="Arial" w:hAnsi="Arial" w:cs="Arial"/>
          <w:sz w:val="24"/>
          <w:szCs w:val="24"/>
        </w:rPr>
        <w:t>.</w:t>
      </w:r>
    </w:p>
    <w:p w14:paraId="5134B4BC" w14:textId="6F24D190"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Gascoyne</w:t>
      </w:r>
      <w:r w:rsidRPr="003E452C">
        <w:rPr>
          <w:rFonts w:ascii="Arial" w:hAnsi="Arial" w:cs="Arial"/>
          <w:sz w:val="24"/>
          <w:szCs w:val="24"/>
        </w:rPr>
        <w:t>, S.</w:t>
      </w:r>
      <w:r w:rsidRPr="003E452C">
        <w:rPr>
          <w:rFonts w:ascii="Arial" w:hAnsi="Arial" w:cs="Arial"/>
          <w:sz w:val="24"/>
          <w:szCs w:val="24"/>
        </w:rPr>
        <w:t xml:space="preserve"> (2017) </w:t>
      </w:r>
      <w:r w:rsidRPr="003E452C">
        <w:rPr>
          <w:rFonts w:ascii="Arial" w:hAnsi="Arial" w:cs="Arial"/>
          <w:i/>
          <w:iCs/>
          <w:sz w:val="24"/>
          <w:szCs w:val="24"/>
        </w:rPr>
        <w:t>Patterns and attributes in vulnerable children</w:t>
      </w:r>
      <w:r w:rsidRPr="003E452C">
        <w:rPr>
          <w:rFonts w:ascii="Arial" w:hAnsi="Arial" w:cs="Arial"/>
          <w:i/>
          <w:iCs/>
          <w:sz w:val="24"/>
          <w:szCs w:val="24"/>
        </w:rPr>
        <w:t>'</w:t>
      </w:r>
      <w:r w:rsidRPr="003E452C">
        <w:rPr>
          <w:rFonts w:ascii="Arial" w:hAnsi="Arial" w:cs="Arial"/>
          <w:i/>
          <w:iCs/>
          <w:sz w:val="24"/>
          <w:szCs w:val="24"/>
        </w:rPr>
        <w:t>s messy play</w:t>
      </w:r>
      <w:r w:rsidRPr="003E452C">
        <w:rPr>
          <w:rFonts w:ascii="Arial" w:hAnsi="Arial" w:cs="Arial"/>
          <w:sz w:val="24"/>
          <w:szCs w:val="24"/>
        </w:rPr>
        <w:t>"</w:t>
      </w:r>
      <w:r w:rsidR="000F4211">
        <w:rPr>
          <w:rFonts w:ascii="Arial" w:hAnsi="Arial" w:cs="Arial"/>
          <w:sz w:val="24"/>
          <w:szCs w:val="24"/>
        </w:rPr>
        <w:t xml:space="preserve">. </w:t>
      </w:r>
      <w:r w:rsidRPr="003E452C">
        <w:rPr>
          <w:rFonts w:ascii="Arial" w:hAnsi="Arial" w:cs="Arial"/>
          <w:sz w:val="24"/>
          <w:szCs w:val="24"/>
        </w:rPr>
        <w:t xml:space="preserve">Available at: </w:t>
      </w:r>
      <w:hyperlink r:id="rId13" w:history="1">
        <w:r w:rsidRPr="003E452C">
          <w:rPr>
            <w:rStyle w:val="Hyperlink"/>
            <w:rFonts w:ascii="Arial" w:hAnsi="Arial" w:cs="Arial"/>
            <w:sz w:val="24"/>
            <w:szCs w:val="24"/>
          </w:rPr>
          <w:t>Patterns and attributes in vulnerable children's messy play: European Early Childhood Education Research Journal: Vol 25, No 2 (tandfonline.com)</w:t>
        </w:r>
      </w:hyperlink>
      <w:r w:rsidRPr="003E452C">
        <w:rPr>
          <w:rFonts w:ascii="Arial" w:hAnsi="Arial" w:cs="Arial"/>
          <w:sz w:val="24"/>
          <w:szCs w:val="24"/>
        </w:rPr>
        <w:t>. (Accessed on: 25 February 2022).</w:t>
      </w:r>
    </w:p>
    <w:p w14:paraId="6E067AB1" w14:textId="7013DD99"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Howard, J and McInnes K. (2012) </w:t>
      </w:r>
      <w:r w:rsidRPr="003E452C">
        <w:rPr>
          <w:rFonts w:ascii="Arial" w:hAnsi="Arial" w:cs="Arial"/>
          <w:i/>
          <w:iCs/>
          <w:sz w:val="24"/>
          <w:szCs w:val="24"/>
        </w:rPr>
        <w:t xml:space="preserve">The impact of the children's perception of an activity as play rather than not play on emotional well-being. </w:t>
      </w:r>
      <w:r w:rsidRPr="003E452C">
        <w:rPr>
          <w:rFonts w:ascii="Arial" w:hAnsi="Arial" w:cs="Arial"/>
          <w:sz w:val="24"/>
          <w:szCs w:val="24"/>
        </w:rPr>
        <w:t xml:space="preserve">Available at: </w:t>
      </w:r>
      <w:hyperlink r:id="rId14" w:history="1">
        <w:r w:rsidRPr="003E452C">
          <w:rPr>
            <w:rStyle w:val="Hyperlink"/>
            <w:rFonts w:ascii="Arial" w:hAnsi="Arial" w:cs="Arial"/>
            <w:sz w:val="24"/>
            <w:szCs w:val="24"/>
          </w:rPr>
          <w:t xml:space="preserve">The impact of </w:t>
        </w:r>
        <w:proofErr w:type="spellStart"/>
        <w:r w:rsidRPr="003E452C">
          <w:rPr>
            <w:rStyle w:val="Hyperlink"/>
            <w:rFonts w:ascii="Arial" w:hAnsi="Arial" w:cs="Arial"/>
            <w:sz w:val="24"/>
            <w:szCs w:val="24"/>
          </w:rPr>
          <w:t>childrens</w:t>
        </w:r>
        <w:proofErr w:type="spellEnd"/>
        <w:r w:rsidRPr="003E452C">
          <w:rPr>
            <w:rStyle w:val="Hyperlink"/>
            <w:rFonts w:ascii="Arial" w:hAnsi="Arial" w:cs="Arial"/>
            <w:sz w:val="24"/>
            <w:szCs w:val="24"/>
          </w:rPr>
          <w:t xml:space="preserve"> perception of an activity as play rather than not play on emotional well-being (uwtsd.ac.uk)</w:t>
        </w:r>
      </w:hyperlink>
      <w:r w:rsidRPr="003E452C">
        <w:rPr>
          <w:rFonts w:ascii="Arial" w:hAnsi="Arial" w:cs="Arial"/>
          <w:sz w:val="24"/>
          <w:szCs w:val="24"/>
        </w:rPr>
        <w:t>. (Accessed on: 19 February 2022)</w:t>
      </w:r>
      <w:r w:rsidR="00B37856">
        <w:rPr>
          <w:rFonts w:ascii="Arial" w:hAnsi="Arial" w:cs="Arial"/>
          <w:sz w:val="24"/>
          <w:szCs w:val="24"/>
        </w:rPr>
        <w:t>.</w:t>
      </w:r>
    </w:p>
    <w:p w14:paraId="099DD5CF" w14:textId="0DA2A8AA" w:rsidR="003E452C" w:rsidRPr="001908C4" w:rsidRDefault="003E452C" w:rsidP="001908C4">
      <w:pPr>
        <w:spacing w:line="360" w:lineRule="auto"/>
        <w:rPr>
          <w:rFonts w:ascii="Arial" w:hAnsi="Arial" w:cs="Arial"/>
          <w:sz w:val="24"/>
          <w:szCs w:val="24"/>
        </w:rPr>
      </w:pPr>
      <w:r w:rsidRPr="001908C4">
        <w:rPr>
          <w:rFonts w:ascii="Arial" w:hAnsi="Arial" w:cs="Arial"/>
          <w:sz w:val="24"/>
          <w:szCs w:val="24"/>
        </w:rPr>
        <w:lastRenderedPageBreak/>
        <w:t>King, P. (2020</w:t>
      </w:r>
      <w:r w:rsidR="001908C4" w:rsidRPr="001908C4">
        <w:rPr>
          <w:rFonts w:ascii="Arial" w:hAnsi="Arial" w:cs="Arial"/>
          <w:sz w:val="24"/>
          <w:szCs w:val="24"/>
        </w:rPr>
        <w:t>a</w:t>
      </w:r>
      <w:r w:rsidRPr="001908C4">
        <w:rPr>
          <w:rFonts w:ascii="Arial" w:hAnsi="Arial" w:cs="Arial"/>
          <w:sz w:val="24"/>
          <w:szCs w:val="24"/>
        </w:rPr>
        <w:t xml:space="preserve">) </w:t>
      </w:r>
      <w:r w:rsidRPr="009B4C36">
        <w:rPr>
          <w:rFonts w:ascii="Arial" w:hAnsi="Arial" w:cs="Arial"/>
          <w:i/>
          <w:iCs/>
          <w:sz w:val="24"/>
          <w:szCs w:val="24"/>
        </w:rPr>
        <w:t>A Brief Introduction to the Play Cycle</w:t>
      </w:r>
      <w:r w:rsidR="00DC40D6">
        <w:rPr>
          <w:rFonts w:ascii="Arial" w:hAnsi="Arial" w:cs="Arial"/>
          <w:i/>
          <w:iCs/>
          <w:sz w:val="24"/>
          <w:szCs w:val="24"/>
        </w:rPr>
        <w:t>.</w:t>
      </w:r>
      <w:r w:rsidRPr="001908C4">
        <w:rPr>
          <w:rFonts w:ascii="Arial" w:hAnsi="Arial" w:cs="Arial"/>
          <w:sz w:val="24"/>
          <w:szCs w:val="24"/>
        </w:rPr>
        <w:t xml:space="preserve"> [Video] Available </w:t>
      </w:r>
      <w:proofErr w:type="spellStart"/>
      <w:r w:rsidRPr="001908C4">
        <w:rPr>
          <w:rFonts w:ascii="Arial" w:hAnsi="Arial" w:cs="Arial"/>
          <w:sz w:val="24"/>
          <w:szCs w:val="24"/>
        </w:rPr>
        <w:t>at:</w:t>
      </w:r>
      <w:hyperlink r:id="rId15">
        <w:r w:rsidRPr="001908C4">
          <w:rPr>
            <w:rStyle w:val="Hyperlink"/>
            <w:rFonts w:ascii="Arial" w:eastAsia="Times New Roman" w:hAnsi="Arial" w:cs="Arial"/>
            <w:sz w:val="24"/>
            <w:szCs w:val="24"/>
          </w:rPr>
          <w:t>https</w:t>
        </w:r>
        <w:proofErr w:type="spellEnd"/>
        <w:r w:rsidRPr="001908C4">
          <w:rPr>
            <w:rStyle w:val="Hyperlink"/>
            <w:rFonts w:ascii="Arial" w:eastAsia="Times New Roman" w:hAnsi="Arial" w:cs="Arial"/>
            <w:sz w:val="24"/>
            <w:szCs w:val="24"/>
          </w:rPr>
          <w:t>://www.youtube.com/watch?v=BtGrwAxgLrQ</w:t>
        </w:r>
      </w:hyperlink>
      <w:r w:rsidRPr="001908C4">
        <w:rPr>
          <w:rFonts w:ascii="Arial" w:hAnsi="Arial" w:cs="Arial"/>
          <w:sz w:val="24"/>
          <w:szCs w:val="24"/>
        </w:rPr>
        <w:t xml:space="preserve"> (Accessed: 17th February 2022).</w:t>
      </w:r>
    </w:p>
    <w:p w14:paraId="07202345" w14:textId="65F5469B" w:rsidR="003E452C" w:rsidRPr="009B4C36" w:rsidRDefault="003E452C" w:rsidP="009B4C36">
      <w:pPr>
        <w:spacing w:line="360" w:lineRule="auto"/>
        <w:rPr>
          <w:rFonts w:ascii="Arial" w:hAnsi="Arial" w:cs="Arial"/>
          <w:sz w:val="24"/>
          <w:szCs w:val="24"/>
        </w:rPr>
      </w:pPr>
      <w:r w:rsidRPr="009B4C36">
        <w:rPr>
          <w:rFonts w:ascii="Arial" w:hAnsi="Arial" w:cs="Arial"/>
          <w:sz w:val="24"/>
          <w:szCs w:val="24"/>
        </w:rPr>
        <w:t xml:space="preserve">King, P. (2020b) </w:t>
      </w:r>
      <w:r w:rsidRPr="00DC40D6">
        <w:rPr>
          <w:rFonts w:ascii="Arial" w:hAnsi="Arial" w:cs="Arial"/>
          <w:i/>
          <w:iCs/>
          <w:sz w:val="24"/>
          <w:szCs w:val="24"/>
        </w:rPr>
        <w:t xml:space="preserve">The Adult Role in the Play </w:t>
      </w:r>
      <w:proofErr w:type="gramStart"/>
      <w:r w:rsidRPr="00DC40D6">
        <w:rPr>
          <w:rFonts w:ascii="Arial" w:hAnsi="Arial" w:cs="Arial"/>
          <w:i/>
          <w:iCs/>
          <w:sz w:val="24"/>
          <w:szCs w:val="24"/>
        </w:rPr>
        <w:t>Cycle</w:t>
      </w:r>
      <w:r w:rsidR="00DC40D6" w:rsidRPr="00DC40D6">
        <w:rPr>
          <w:rFonts w:ascii="Arial" w:hAnsi="Arial" w:cs="Arial"/>
          <w:sz w:val="24"/>
          <w:szCs w:val="24"/>
        </w:rPr>
        <w:t>.</w:t>
      </w:r>
      <w:r w:rsidRPr="00DC40D6">
        <w:rPr>
          <w:rFonts w:ascii="Arial" w:hAnsi="Arial" w:cs="Arial"/>
          <w:sz w:val="24"/>
          <w:szCs w:val="24"/>
        </w:rPr>
        <w:t>[</w:t>
      </w:r>
      <w:proofErr w:type="gramEnd"/>
      <w:r w:rsidRPr="009B4C36">
        <w:rPr>
          <w:rFonts w:ascii="Arial" w:hAnsi="Arial" w:cs="Arial"/>
          <w:sz w:val="24"/>
          <w:szCs w:val="24"/>
        </w:rPr>
        <w:t xml:space="preserve">Video] Available at: </w:t>
      </w:r>
      <w:hyperlink r:id="rId16">
        <w:r w:rsidRPr="009B4C36">
          <w:rPr>
            <w:rStyle w:val="Hyperlink"/>
            <w:rFonts w:ascii="Arial" w:eastAsia="Myriad Pro" w:hAnsi="Arial" w:cs="Arial"/>
            <w:sz w:val="24"/>
            <w:szCs w:val="24"/>
          </w:rPr>
          <w:t>https://www.youtube.com/watch?v=-mpQJwf-mRg</w:t>
        </w:r>
      </w:hyperlink>
      <w:r w:rsidRPr="009B4C36">
        <w:rPr>
          <w:rFonts w:ascii="Arial" w:hAnsi="Arial" w:cs="Arial"/>
          <w:sz w:val="24"/>
          <w:szCs w:val="24"/>
        </w:rPr>
        <w:t xml:space="preserve"> (Accessed: 17th February 2022).</w:t>
      </w:r>
    </w:p>
    <w:p w14:paraId="76F5C2F6" w14:textId="59822009"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King, P. and Newstead, S. (2019) </w:t>
      </w:r>
      <w:r w:rsidRPr="00DC40D6">
        <w:rPr>
          <w:rFonts w:ascii="Arial" w:hAnsi="Arial" w:cs="Arial"/>
          <w:i/>
          <w:iCs/>
          <w:sz w:val="24"/>
          <w:szCs w:val="24"/>
        </w:rPr>
        <w:t>Re-Defining the Play Cycle: An Empirical study of playworkers' understanding of play work theory</w:t>
      </w:r>
      <w:r w:rsidRPr="003E452C">
        <w:rPr>
          <w:rFonts w:ascii="Arial" w:hAnsi="Arial" w:cs="Arial"/>
          <w:sz w:val="24"/>
          <w:szCs w:val="24"/>
        </w:rPr>
        <w:t>.</w:t>
      </w:r>
      <w:r w:rsidR="00E662C9">
        <w:rPr>
          <w:rFonts w:ascii="Arial" w:hAnsi="Arial" w:cs="Arial"/>
          <w:sz w:val="24"/>
          <w:szCs w:val="24"/>
        </w:rPr>
        <w:t xml:space="preserve"> Available at: </w:t>
      </w:r>
      <w:hyperlink r:id="rId17" w:history="1">
        <w:r w:rsidR="00E662C9">
          <w:rPr>
            <w:rStyle w:val="Hyperlink"/>
          </w:rPr>
          <w:t xml:space="preserve">Re-defining the Play Cycle: An empirical study of playworkers’ understanding of </w:t>
        </w:r>
        <w:proofErr w:type="spellStart"/>
        <w:r w:rsidR="00E662C9">
          <w:rPr>
            <w:rStyle w:val="Hyperlink"/>
          </w:rPr>
          <w:t>playwork</w:t>
        </w:r>
        <w:proofErr w:type="spellEnd"/>
        <w:r w:rsidR="00E662C9">
          <w:rPr>
            <w:rStyle w:val="Hyperlink"/>
          </w:rPr>
          <w:t xml:space="preserve"> theory - Pete King, Shelly Newstead, 2020 (uwtsd.ac.uk)</w:t>
        </w:r>
      </w:hyperlink>
      <w:r w:rsidR="00E662C9">
        <w:t xml:space="preserve">. </w:t>
      </w:r>
      <w:r w:rsidR="00E662C9" w:rsidRPr="00E662C9">
        <w:rPr>
          <w:rFonts w:ascii="Arial" w:hAnsi="Arial" w:cs="Arial"/>
          <w:sz w:val="24"/>
          <w:szCs w:val="24"/>
        </w:rPr>
        <w:t>(Accessed 17 February 2022)</w:t>
      </w:r>
      <w:r w:rsidR="00B37856">
        <w:rPr>
          <w:rFonts w:ascii="Arial" w:hAnsi="Arial" w:cs="Arial"/>
          <w:sz w:val="24"/>
          <w:szCs w:val="24"/>
        </w:rPr>
        <w:t>.</w:t>
      </w:r>
    </w:p>
    <w:p w14:paraId="4D4560B6" w14:textId="3DE97259" w:rsidR="003E452C" w:rsidRPr="003E452C" w:rsidRDefault="003E452C" w:rsidP="003E452C">
      <w:pPr>
        <w:shd w:val="clear" w:color="auto" w:fill="FFFFFF" w:themeFill="background1"/>
        <w:spacing w:line="360" w:lineRule="auto"/>
        <w:rPr>
          <w:rFonts w:ascii="Arial" w:hAnsi="Arial" w:cs="Arial"/>
          <w:sz w:val="24"/>
          <w:szCs w:val="24"/>
        </w:rPr>
      </w:pPr>
      <w:proofErr w:type="spellStart"/>
      <w:r w:rsidRPr="003E452C">
        <w:rPr>
          <w:rFonts w:ascii="Arial" w:hAnsi="Arial" w:cs="Arial"/>
          <w:sz w:val="24"/>
          <w:szCs w:val="24"/>
        </w:rPr>
        <w:t>Llandreth</w:t>
      </w:r>
      <w:proofErr w:type="spellEnd"/>
      <w:r w:rsidRPr="003E452C">
        <w:rPr>
          <w:rFonts w:ascii="Arial" w:hAnsi="Arial" w:cs="Arial"/>
          <w:sz w:val="24"/>
          <w:szCs w:val="24"/>
        </w:rPr>
        <w:t xml:space="preserve">, G. (2002) </w:t>
      </w:r>
      <w:r w:rsidRPr="003E452C">
        <w:rPr>
          <w:rFonts w:ascii="Arial" w:hAnsi="Arial" w:cs="Arial"/>
          <w:i/>
          <w:iCs/>
          <w:sz w:val="24"/>
          <w:szCs w:val="24"/>
        </w:rPr>
        <w:t xml:space="preserve">Therapeutic limit setting in the play therapy relationship. </w:t>
      </w:r>
      <w:r w:rsidRPr="003E452C">
        <w:rPr>
          <w:rFonts w:ascii="Arial" w:hAnsi="Arial" w:cs="Arial"/>
          <w:sz w:val="24"/>
          <w:szCs w:val="24"/>
        </w:rPr>
        <w:t xml:space="preserve">Available at: </w:t>
      </w:r>
      <w:hyperlink r:id="rId18" w:history="1">
        <w:r w:rsidRPr="003E452C">
          <w:rPr>
            <w:rStyle w:val="Hyperlink"/>
            <w:rFonts w:ascii="Arial" w:hAnsi="Arial" w:cs="Arial"/>
            <w:sz w:val="24"/>
            <w:szCs w:val="24"/>
          </w:rPr>
          <w:t>Therapeutic limit setting in the play therapy relationship.: EBSCOhost (uwtsd.ac.uk)</w:t>
        </w:r>
      </w:hyperlink>
      <w:r w:rsidRPr="003E452C">
        <w:rPr>
          <w:rFonts w:ascii="Arial" w:hAnsi="Arial" w:cs="Arial"/>
          <w:sz w:val="24"/>
          <w:szCs w:val="24"/>
        </w:rPr>
        <w:t>. (Accessed on: 25 February 2022</w:t>
      </w:r>
      <w:r w:rsidR="00B37856">
        <w:rPr>
          <w:rFonts w:ascii="Arial" w:hAnsi="Arial" w:cs="Arial"/>
          <w:sz w:val="24"/>
          <w:szCs w:val="24"/>
        </w:rPr>
        <w:t>).</w:t>
      </w:r>
    </w:p>
    <w:p w14:paraId="799BFE01" w14:textId="5FF43288" w:rsidR="003E452C" w:rsidRPr="003E452C" w:rsidRDefault="003E452C" w:rsidP="003E452C">
      <w:pPr>
        <w:shd w:val="clear" w:color="auto" w:fill="FFFFFF" w:themeFill="background1"/>
        <w:spacing w:line="360" w:lineRule="auto"/>
        <w:rPr>
          <w:rFonts w:ascii="Arial" w:hAnsi="Arial" w:cs="Arial"/>
          <w:sz w:val="24"/>
          <w:szCs w:val="24"/>
        </w:rPr>
      </w:pPr>
      <w:proofErr w:type="spellStart"/>
      <w:r w:rsidRPr="003E452C">
        <w:rPr>
          <w:rFonts w:ascii="Arial" w:hAnsi="Arial" w:cs="Arial"/>
          <w:sz w:val="24"/>
          <w:szCs w:val="24"/>
        </w:rPr>
        <w:t>Llandreth</w:t>
      </w:r>
      <w:proofErr w:type="spellEnd"/>
      <w:r w:rsidRPr="003E452C">
        <w:rPr>
          <w:rFonts w:ascii="Arial" w:hAnsi="Arial" w:cs="Arial"/>
          <w:sz w:val="24"/>
          <w:szCs w:val="24"/>
        </w:rPr>
        <w:t xml:space="preserve">, G. (2012) </w:t>
      </w:r>
      <w:r w:rsidRPr="003E452C">
        <w:rPr>
          <w:rFonts w:ascii="Arial" w:hAnsi="Arial" w:cs="Arial"/>
          <w:i/>
          <w:iCs/>
          <w:sz w:val="24"/>
          <w:szCs w:val="24"/>
        </w:rPr>
        <w:t xml:space="preserve">Play Therapy: The Art of Relationship. </w:t>
      </w:r>
      <w:r w:rsidRPr="003E452C">
        <w:rPr>
          <w:rFonts w:ascii="Arial" w:hAnsi="Arial" w:cs="Arial"/>
          <w:sz w:val="24"/>
          <w:szCs w:val="24"/>
        </w:rPr>
        <w:t xml:space="preserve">Available at: </w:t>
      </w:r>
      <w:hyperlink r:id="rId19" w:history="1">
        <w:r w:rsidRPr="003E452C">
          <w:rPr>
            <w:rStyle w:val="Hyperlink"/>
            <w:rFonts w:ascii="Arial" w:hAnsi="Arial" w:cs="Arial"/>
            <w:sz w:val="24"/>
            <w:szCs w:val="24"/>
          </w:rPr>
          <w:t>Play Therapy : The Art of the Relationship (uwtsd.ac.uk)</w:t>
        </w:r>
      </w:hyperlink>
      <w:r w:rsidRPr="003E452C">
        <w:rPr>
          <w:rFonts w:ascii="Arial" w:hAnsi="Arial" w:cs="Arial"/>
          <w:sz w:val="24"/>
          <w:szCs w:val="24"/>
        </w:rPr>
        <w:t>. (Accessed on: 23 February 2022)</w:t>
      </w:r>
      <w:r w:rsidR="005402AC">
        <w:rPr>
          <w:rFonts w:ascii="Arial" w:hAnsi="Arial" w:cs="Arial"/>
          <w:sz w:val="24"/>
          <w:szCs w:val="24"/>
        </w:rPr>
        <w:t>.</w:t>
      </w:r>
    </w:p>
    <w:p w14:paraId="706C6F09" w14:textId="702CBBC4" w:rsidR="009A5D67" w:rsidRPr="009A5D67" w:rsidRDefault="009A5D67" w:rsidP="003E452C">
      <w:pPr>
        <w:shd w:val="clear" w:color="auto" w:fill="FFFFFF" w:themeFill="background1"/>
        <w:spacing w:line="360" w:lineRule="auto"/>
        <w:rPr>
          <w:rFonts w:ascii="Arial" w:hAnsi="Arial" w:cs="Arial"/>
          <w:sz w:val="24"/>
          <w:szCs w:val="24"/>
        </w:rPr>
      </w:pPr>
      <w:r w:rsidRPr="009A5D67">
        <w:rPr>
          <w:rFonts w:ascii="Arial" w:hAnsi="Arial" w:cs="Arial"/>
          <w:sz w:val="24"/>
          <w:szCs w:val="24"/>
        </w:rPr>
        <w:t xml:space="preserve">McInnes, K., Howard, J., Crowley, K., &amp; Miles, G. (2013). </w:t>
      </w:r>
      <w:r w:rsidRPr="009A5D67">
        <w:rPr>
          <w:rFonts w:ascii="Arial" w:hAnsi="Arial" w:cs="Arial"/>
          <w:i/>
          <w:iCs/>
          <w:sz w:val="24"/>
          <w:szCs w:val="24"/>
        </w:rPr>
        <w:t xml:space="preserve">The nature of adult-child interaction in the early </w:t>
      </w:r>
      <w:proofErr w:type="gramStart"/>
      <w:r w:rsidRPr="009A5D67">
        <w:rPr>
          <w:rFonts w:ascii="Arial" w:hAnsi="Arial" w:cs="Arial"/>
          <w:i/>
          <w:iCs/>
          <w:sz w:val="24"/>
          <w:szCs w:val="24"/>
        </w:rPr>
        <w:t>years</w:t>
      </w:r>
      <w:proofErr w:type="gramEnd"/>
      <w:r w:rsidRPr="009A5D67">
        <w:rPr>
          <w:rFonts w:ascii="Arial" w:hAnsi="Arial" w:cs="Arial"/>
          <w:i/>
          <w:iCs/>
          <w:sz w:val="24"/>
          <w:szCs w:val="24"/>
        </w:rPr>
        <w:t xml:space="preserve"> classroom: Implications for children's perceptions of play and subsequent learning behaviour.</w:t>
      </w:r>
      <w:r w:rsidRPr="009A5D67">
        <w:rPr>
          <w:rFonts w:ascii="Arial" w:hAnsi="Arial" w:cs="Arial"/>
          <w:sz w:val="24"/>
          <w:szCs w:val="24"/>
        </w:rPr>
        <w:t xml:space="preserve"> </w:t>
      </w:r>
      <w:r w:rsidR="003E452C" w:rsidRPr="003E452C">
        <w:rPr>
          <w:rFonts w:ascii="Arial" w:hAnsi="Arial" w:cs="Arial"/>
          <w:sz w:val="24"/>
          <w:szCs w:val="24"/>
        </w:rPr>
        <w:t xml:space="preserve">Available at: </w:t>
      </w:r>
      <w:hyperlink r:id="rId20" w:history="1">
        <w:r w:rsidR="003E452C" w:rsidRPr="003E452C">
          <w:rPr>
            <w:rStyle w:val="Hyperlink"/>
            <w:rFonts w:ascii="Arial" w:hAnsi="Arial" w:cs="Arial"/>
            <w:sz w:val="24"/>
            <w:szCs w:val="24"/>
          </w:rPr>
          <w:t xml:space="preserve">The nature of adult–child interaction in the early years classroom: </w:t>
        </w:r>
        <w:proofErr w:type="spellStart"/>
        <w:r w:rsidR="003E452C" w:rsidRPr="003E452C">
          <w:rPr>
            <w:rStyle w:val="Hyperlink"/>
            <w:rFonts w:ascii="Arial" w:hAnsi="Arial" w:cs="Arial"/>
            <w:sz w:val="24"/>
            <w:szCs w:val="24"/>
          </w:rPr>
          <w:t>Implica</w:t>
        </w:r>
        <w:proofErr w:type="spellEnd"/>
        <w:r w:rsidR="003E452C" w:rsidRPr="003E452C">
          <w:rPr>
            <w:rStyle w:val="Hyperlink"/>
            <w:rFonts w:ascii="Arial" w:hAnsi="Arial" w:cs="Arial"/>
            <w:sz w:val="24"/>
            <w:szCs w:val="24"/>
          </w:rPr>
          <w:t>...: EBSCOhost (uwtsd.ac.uk)</w:t>
        </w:r>
      </w:hyperlink>
      <w:r w:rsidR="003E452C" w:rsidRPr="003E452C">
        <w:rPr>
          <w:rFonts w:ascii="Arial" w:hAnsi="Arial" w:cs="Arial"/>
          <w:sz w:val="24"/>
          <w:szCs w:val="24"/>
        </w:rPr>
        <w:t xml:space="preserve"> (Accessed on 22 February 2022)</w:t>
      </w:r>
      <w:r w:rsidR="005402AC">
        <w:rPr>
          <w:rFonts w:ascii="Arial" w:hAnsi="Arial" w:cs="Arial"/>
          <w:sz w:val="24"/>
          <w:szCs w:val="24"/>
        </w:rPr>
        <w:t>.</w:t>
      </w:r>
    </w:p>
    <w:p w14:paraId="0AECA415" w14:textId="5B4DAE98" w:rsidR="003E452C" w:rsidRPr="003E452C" w:rsidRDefault="003E452C" w:rsidP="003E452C">
      <w:pPr>
        <w:shd w:val="clear" w:color="auto" w:fill="FFFFFF" w:themeFill="background1"/>
        <w:spacing w:line="360" w:lineRule="auto"/>
        <w:rPr>
          <w:rFonts w:ascii="Arial" w:hAnsi="Arial" w:cs="Arial"/>
          <w:color w:val="555555"/>
          <w:sz w:val="24"/>
          <w:szCs w:val="24"/>
        </w:rPr>
      </w:pPr>
      <w:r w:rsidRPr="003E452C">
        <w:rPr>
          <w:rFonts w:ascii="Arial" w:hAnsi="Arial" w:cs="Arial"/>
          <w:sz w:val="24"/>
          <w:szCs w:val="24"/>
        </w:rPr>
        <w:t xml:space="preserve">Nilsson, M and </w:t>
      </w:r>
      <w:proofErr w:type="spellStart"/>
      <w:r w:rsidRPr="003E452C">
        <w:rPr>
          <w:rFonts w:ascii="Arial" w:hAnsi="Arial" w:cs="Arial"/>
          <w:sz w:val="24"/>
          <w:szCs w:val="24"/>
        </w:rPr>
        <w:t>Ferholt</w:t>
      </w:r>
      <w:proofErr w:type="spellEnd"/>
      <w:r w:rsidRPr="003E452C">
        <w:rPr>
          <w:rFonts w:ascii="Arial" w:hAnsi="Arial" w:cs="Arial"/>
          <w:sz w:val="24"/>
          <w:szCs w:val="24"/>
        </w:rPr>
        <w:t xml:space="preserve"> B (2014). </w:t>
      </w:r>
      <w:r w:rsidRPr="003E452C">
        <w:rPr>
          <w:rFonts w:ascii="Arial" w:hAnsi="Arial" w:cs="Arial"/>
          <w:i/>
          <w:iCs/>
          <w:sz w:val="24"/>
          <w:szCs w:val="24"/>
        </w:rPr>
        <w:t xml:space="preserve">Vygotsky's theories of play, </w:t>
      </w:r>
      <w:proofErr w:type="gramStart"/>
      <w:r w:rsidRPr="003E452C">
        <w:rPr>
          <w:rFonts w:ascii="Arial" w:hAnsi="Arial" w:cs="Arial"/>
          <w:i/>
          <w:iCs/>
          <w:sz w:val="24"/>
          <w:szCs w:val="24"/>
        </w:rPr>
        <w:t>imagination</w:t>
      </w:r>
      <w:proofErr w:type="gramEnd"/>
      <w:r w:rsidRPr="003E452C">
        <w:rPr>
          <w:rFonts w:ascii="Arial" w:hAnsi="Arial" w:cs="Arial"/>
          <w:i/>
          <w:iCs/>
          <w:sz w:val="24"/>
          <w:szCs w:val="24"/>
        </w:rPr>
        <w:t xml:space="preserve"> and creativity in current practice. </w:t>
      </w:r>
      <w:r w:rsidRPr="003E452C">
        <w:rPr>
          <w:rFonts w:ascii="Arial" w:hAnsi="Arial" w:cs="Arial"/>
          <w:sz w:val="24"/>
          <w:szCs w:val="24"/>
        </w:rPr>
        <w:t xml:space="preserve">Available at: </w:t>
      </w:r>
      <w:hyperlink r:id="rId21">
        <w:r w:rsidRPr="003E452C">
          <w:rPr>
            <w:rStyle w:val="Hyperlink"/>
            <w:rFonts w:ascii="Arial" w:hAnsi="Arial" w:cs="Arial"/>
            <w:sz w:val="24"/>
            <w:szCs w:val="24"/>
          </w:rPr>
          <w:t>6.Nilsson_e_Ferholt.cdr (ucsd.edu)</w:t>
        </w:r>
      </w:hyperlink>
      <w:r w:rsidRPr="003E452C">
        <w:rPr>
          <w:rFonts w:ascii="Arial" w:hAnsi="Arial" w:cs="Arial"/>
          <w:sz w:val="24"/>
          <w:szCs w:val="24"/>
        </w:rPr>
        <w:t xml:space="preserve"> (Accessed on: 17 February 2022)</w:t>
      </w:r>
      <w:r w:rsidR="005402AC">
        <w:rPr>
          <w:rFonts w:ascii="Arial" w:hAnsi="Arial" w:cs="Arial"/>
          <w:sz w:val="24"/>
          <w:szCs w:val="24"/>
        </w:rPr>
        <w:t>.</w:t>
      </w:r>
    </w:p>
    <w:p w14:paraId="335F7E30" w14:textId="5FE2D8E3"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PACEY. (2016) </w:t>
      </w:r>
      <w:r w:rsidRPr="003E452C">
        <w:rPr>
          <w:rFonts w:ascii="Arial" w:hAnsi="Arial" w:cs="Arial"/>
          <w:i/>
          <w:iCs/>
          <w:sz w:val="24"/>
          <w:szCs w:val="24"/>
        </w:rPr>
        <w:t xml:space="preserve">Child Observations and Learning Journeys. </w:t>
      </w:r>
      <w:r w:rsidRPr="003E452C">
        <w:rPr>
          <w:rFonts w:ascii="Arial" w:hAnsi="Arial" w:cs="Arial"/>
          <w:sz w:val="24"/>
          <w:szCs w:val="24"/>
        </w:rPr>
        <w:t xml:space="preserve">Available at: </w:t>
      </w:r>
      <w:hyperlink r:id="rId22" w:history="1">
        <w:r w:rsidRPr="003E452C">
          <w:rPr>
            <w:rStyle w:val="Hyperlink"/>
            <w:rFonts w:ascii="Arial" w:hAnsi="Arial" w:cs="Arial"/>
            <w:sz w:val="24"/>
            <w:szCs w:val="24"/>
          </w:rPr>
          <w:t>Fact Sheet title (pacey.org.uk)</w:t>
        </w:r>
      </w:hyperlink>
      <w:r w:rsidRPr="003E452C">
        <w:rPr>
          <w:rFonts w:ascii="Arial" w:hAnsi="Arial" w:cs="Arial"/>
          <w:sz w:val="24"/>
          <w:szCs w:val="24"/>
        </w:rPr>
        <w:t>. (Accessed on: 24 February 2022)</w:t>
      </w:r>
      <w:r w:rsidR="005402AC">
        <w:rPr>
          <w:rFonts w:ascii="Arial" w:hAnsi="Arial" w:cs="Arial"/>
          <w:sz w:val="24"/>
          <w:szCs w:val="24"/>
        </w:rPr>
        <w:t>.</w:t>
      </w:r>
    </w:p>
    <w:p w14:paraId="7178D8FE" w14:textId="59F02AE0" w:rsidR="003E452C" w:rsidRPr="005402AC" w:rsidRDefault="003E452C" w:rsidP="005402AC">
      <w:pPr>
        <w:pStyle w:val="NoSpacing"/>
        <w:spacing w:line="360" w:lineRule="auto"/>
        <w:rPr>
          <w:rFonts w:ascii="Arial" w:hAnsi="Arial" w:cs="Arial"/>
          <w:sz w:val="24"/>
          <w:szCs w:val="24"/>
        </w:rPr>
      </w:pPr>
      <w:r w:rsidRPr="005402AC">
        <w:rPr>
          <w:rFonts w:ascii="Arial" w:hAnsi="Arial" w:cs="Arial"/>
          <w:sz w:val="24"/>
          <w:szCs w:val="24"/>
        </w:rPr>
        <w:t xml:space="preserve">Play Wales (2018) </w:t>
      </w:r>
      <w:r w:rsidRPr="005402AC">
        <w:rPr>
          <w:rFonts w:ascii="Arial" w:hAnsi="Arial" w:cs="Arial"/>
          <w:i/>
          <w:iCs/>
          <w:sz w:val="24"/>
          <w:szCs w:val="24"/>
        </w:rPr>
        <w:t>Playing and Hanging Out</w:t>
      </w:r>
      <w:r w:rsidR="005402AC">
        <w:rPr>
          <w:rFonts w:ascii="Arial" w:hAnsi="Arial" w:cs="Arial"/>
          <w:sz w:val="24"/>
          <w:szCs w:val="24"/>
        </w:rPr>
        <w:t xml:space="preserve">. Available at: </w:t>
      </w:r>
      <w:hyperlink r:id="rId23" w:history="1">
        <w:r w:rsidR="005402AC" w:rsidRPr="00492166">
          <w:rPr>
            <w:rStyle w:val="Hyperlink"/>
            <w:rFonts w:ascii="Arial" w:eastAsia="Myriad Pro" w:hAnsi="Arial" w:cs="Arial"/>
            <w:sz w:val="24"/>
            <w:szCs w:val="24"/>
          </w:rPr>
          <w:t>http://www.playwales.org.uk/eng/playinghangingout</w:t>
        </w:r>
      </w:hyperlink>
      <w:r w:rsidRPr="005402AC">
        <w:rPr>
          <w:rFonts w:ascii="Arial" w:hAnsi="Arial" w:cs="Arial"/>
          <w:sz w:val="24"/>
          <w:szCs w:val="24"/>
        </w:rPr>
        <w:t xml:space="preserve"> [Accessed: 18 February 2022].</w:t>
      </w:r>
    </w:p>
    <w:p w14:paraId="44297525" w14:textId="797CCB08" w:rsidR="003E452C" w:rsidRPr="003E452C" w:rsidRDefault="003E452C" w:rsidP="003E452C">
      <w:pPr>
        <w:spacing w:line="360" w:lineRule="auto"/>
        <w:rPr>
          <w:rFonts w:ascii="Arial" w:hAnsi="Arial" w:cs="Arial"/>
          <w:sz w:val="24"/>
          <w:szCs w:val="24"/>
        </w:rPr>
      </w:pPr>
      <w:r w:rsidRPr="003E452C">
        <w:rPr>
          <w:rFonts w:ascii="Arial" w:hAnsi="Arial" w:cs="Arial"/>
          <w:sz w:val="24"/>
          <w:szCs w:val="24"/>
        </w:rPr>
        <w:t xml:space="preserve">Play Wales. (2017). </w:t>
      </w:r>
      <w:r w:rsidRPr="003E452C">
        <w:rPr>
          <w:rFonts w:ascii="Arial" w:hAnsi="Arial" w:cs="Arial"/>
          <w:i/>
          <w:iCs/>
          <w:sz w:val="24"/>
          <w:szCs w:val="24"/>
        </w:rPr>
        <w:t>Play Types</w:t>
      </w:r>
      <w:r w:rsidR="005402AC">
        <w:rPr>
          <w:rFonts w:ascii="Arial" w:hAnsi="Arial" w:cs="Arial"/>
          <w:i/>
          <w:iCs/>
          <w:sz w:val="24"/>
          <w:szCs w:val="24"/>
        </w:rPr>
        <w:t>.</w:t>
      </w:r>
      <w:r w:rsidRPr="003E452C">
        <w:rPr>
          <w:rFonts w:ascii="Arial" w:hAnsi="Arial" w:cs="Arial"/>
          <w:sz w:val="24"/>
          <w:szCs w:val="24"/>
        </w:rPr>
        <w:t xml:space="preserve"> Available at:</w:t>
      </w:r>
      <w:r w:rsidRPr="003E452C">
        <w:rPr>
          <w:rFonts w:ascii="Arial" w:hAnsi="Arial" w:cs="Arial"/>
          <w:i/>
          <w:iCs/>
          <w:sz w:val="24"/>
          <w:szCs w:val="24"/>
        </w:rPr>
        <w:t xml:space="preserve"> </w:t>
      </w:r>
      <w:hyperlink r:id="rId24">
        <w:r w:rsidRPr="003E452C">
          <w:rPr>
            <w:rStyle w:val="Hyperlink"/>
            <w:rFonts w:ascii="Arial" w:hAnsi="Arial" w:cs="Arial"/>
            <w:sz w:val="24"/>
            <w:szCs w:val="24"/>
          </w:rPr>
          <w:t xml:space="preserve">Play Wales | </w:t>
        </w:r>
        <w:proofErr w:type="spellStart"/>
        <w:r w:rsidRPr="003E452C">
          <w:rPr>
            <w:rStyle w:val="Hyperlink"/>
            <w:rFonts w:ascii="Arial" w:hAnsi="Arial" w:cs="Arial"/>
            <w:sz w:val="24"/>
            <w:szCs w:val="24"/>
          </w:rPr>
          <w:t>Chwarae</w:t>
        </w:r>
        <w:proofErr w:type="spellEnd"/>
        <w:r w:rsidRPr="003E452C">
          <w:rPr>
            <w:rStyle w:val="Hyperlink"/>
            <w:rFonts w:ascii="Arial" w:hAnsi="Arial" w:cs="Arial"/>
            <w:sz w:val="24"/>
            <w:szCs w:val="24"/>
          </w:rPr>
          <w:t xml:space="preserve"> Cymru</w:t>
        </w:r>
      </w:hyperlink>
      <w:r w:rsidRPr="003E452C">
        <w:rPr>
          <w:rFonts w:ascii="Arial" w:hAnsi="Arial" w:cs="Arial"/>
          <w:sz w:val="24"/>
          <w:szCs w:val="24"/>
        </w:rPr>
        <w:t xml:space="preserve">. (Accessed: 12 February 2022). </w:t>
      </w:r>
    </w:p>
    <w:p w14:paraId="6D87CB8F" w14:textId="45B14F76" w:rsidR="003E452C" w:rsidRPr="003E452C" w:rsidRDefault="003E452C" w:rsidP="003E452C">
      <w:pPr>
        <w:shd w:val="clear" w:color="auto" w:fill="FFFFFF" w:themeFill="background1"/>
        <w:spacing w:line="360" w:lineRule="auto"/>
        <w:rPr>
          <w:rFonts w:ascii="Arial" w:hAnsi="Arial" w:cs="Arial"/>
          <w:sz w:val="24"/>
          <w:szCs w:val="24"/>
          <w:shd w:val="clear" w:color="auto" w:fill="FFFFFF"/>
        </w:rPr>
      </w:pPr>
      <w:r w:rsidRPr="003E452C">
        <w:rPr>
          <w:rFonts w:ascii="Arial" w:hAnsi="Arial" w:cs="Arial"/>
          <w:sz w:val="24"/>
          <w:szCs w:val="24"/>
        </w:rPr>
        <w:lastRenderedPageBreak/>
        <w:t xml:space="preserve">Smidt, S. (2015) </w:t>
      </w:r>
      <w:r w:rsidRPr="003E452C">
        <w:rPr>
          <w:rFonts w:ascii="Arial" w:hAnsi="Arial" w:cs="Arial"/>
          <w:i/>
          <w:iCs/>
          <w:sz w:val="24"/>
          <w:szCs w:val="24"/>
          <w:shd w:val="clear" w:color="auto" w:fill="F8F8F8"/>
        </w:rPr>
        <w:t>Observing Young Children: The Role of Observation and Assessment in Early Childhood Settings</w:t>
      </w:r>
      <w:r w:rsidRPr="003E452C">
        <w:rPr>
          <w:rFonts w:ascii="Arial" w:hAnsi="Arial" w:cs="Arial"/>
          <w:i/>
          <w:iCs/>
          <w:sz w:val="24"/>
          <w:szCs w:val="24"/>
          <w:shd w:val="clear" w:color="auto" w:fill="F8F8F8"/>
        </w:rPr>
        <w:t xml:space="preserve">. </w:t>
      </w:r>
      <w:r w:rsidRPr="003E452C">
        <w:rPr>
          <w:rFonts w:ascii="Arial" w:hAnsi="Arial" w:cs="Arial"/>
          <w:sz w:val="24"/>
          <w:szCs w:val="24"/>
          <w:shd w:val="clear" w:color="auto" w:fill="F8F8F8"/>
        </w:rPr>
        <w:t xml:space="preserve">Oxford: </w:t>
      </w:r>
      <w:r w:rsidRPr="003E452C">
        <w:rPr>
          <w:rFonts w:ascii="Arial" w:hAnsi="Arial" w:cs="Arial"/>
          <w:sz w:val="24"/>
          <w:szCs w:val="24"/>
          <w:shd w:val="clear" w:color="auto" w:fill="FFFFFF"/>
        </w:rPr>
        <w:t>Taylor &amp; Francis Group</w:t>
      </w:r>
      <w:r w:rsidRPr="003E452C">
        <w:rPr>
          <w:rFonts w:ascii="Arial" w:hAnsi="Arial" w:cs="Arial"/>
          <w:sz w:val="24"/>
          <w:szCs w:val="24"/>
          <w:shd w:val="clear" w:color="auto" w:fill="FFFFFF"/>
        </w:rPr>
        <w:t>.</w:t>
      </w:r>
    </w:p>
    <w:p w14:paraId="0D99134E" w14:textId="34FB1029" w:rsidR="003E452C" w:rsidRPr="003E452C" w:rsidRDefault="003E452C" w:rsidP="003E452C">
      <w:pPr>
        <w:spacing w:line="360" w:lineRule="auto"/>
        <w:rPr>
          <w:rFonts w:ascii="Arial" w:hAnsi="Arial" w:cs="Arial"/>
          <w:sz w:val="24"/>
          <w:szCs w:val="24"/>
        </w:rPr>
      </w:pPr>
      <w:r w:rsidRPr="003E452C">
        <w:rPr>
          <w:rFonts w:ascii="Arial" w:hAnsi="Arial" w:cs="Arial"/>
          <w:sz w:val="24"/>
          <w:szCs w:val="24"/>
        </w:rPr>
        <w:t xml:space="preserve">Smith, P. (2009). </w:t>
      </w:r>
      <w:r w:rsidRPr="003E452C">
        <w:rPr>
          <w:rFonts w:ascii="Arial" w:hAnsi="Arial" w:cs="Arial"/>
          <w:i/>
          <w:iCs/>
          <w:sz w:val="24"/>
          <w:szCs w:val="24"/>
        </w:rPr>
        <w:t xml:space="preserve">Children and </w:t>
      </w:r>
      <w:proofErr w:type="gramStart"/>
      <w:r w:rsidRPr="003E452C">
        <w:rPr>
          <w:rFonts w:ascii="Arial" w:hAnsi="Arial" w:cs="Arial"/>
          <w:i/>
          <w:iCs/>
          <w:sz w:val="24"/>
          <w:szCs w:val="24"/>
        </w:rPr>
        <w:t>Play</w:t>
      </w:r>
      <w:proofErr w:type="gramEnd"/>
      <w:r w:rsidR="00767111">
        <w:rPr>
          <w:rFonts w:ascii="Arial" w:hAnsi="Arial" w:cs="Arial"/>
          <w:i/>
          <w:iCs/>
          <w:sz w:val="24"/>
          <w:szCs w:val="24"/>
        </w:rPr>
        <w:t>.</w:t>
      </w:r>
      <w:r w:rsidRPr="003E452C">
        <w:rPr>
          <w:rFonts w:ascii="Arial" w:hAnsi="Arial" w:cs="Arial"/>
          <w:i/>
          <w:iCs/>
          <w:sz w:val="24"/>
          <w:szCs w:val="24"/>
        </w:rPr>
        <w:t xml:space="preserve"> </w:t>
      </w:r>
      <w:r w:rsidRPr="003E452C">
        <w:rPr>
          <w:rFonts w:ascii="Arial" w:hAnsi="Arial" w:cs="Arial"/>
          <w:sz w:val="24"/>
          <w:szCs w:val="24"/>
        </w:rPr>
        <w:t xml:space="preserve">London: </w:t>
      </w:r>
      <w:r w:rsidRPr="003E452C">
        <w:rPr>
          <w:rFonts w:ascii="Arial" w:hAnsi="Arial" w:cs="Arial"/>
          <w:color w:val="555555"/>
          <w:sz w:val="24"/>
          <w:szCs w:val="24"/>
          <w:shd w:val="clear" w:color="auto" w:fill="FFFFFF"/>
        </w:rPr>
        <w:t>John Wiley &amp; Sons, Incorporated.</w:t>
      </w:r>
    </w:p>
    <w:p w14:paraId="3B4B5330" w14:textId="3C85577C" w:rsidR="00310D3B" w:rsidRPr="00310D3B" w:rsidRDefault="00310D3B" w:rsidP="003E452C">
      <w:pPr>
        <w:shd w:val="clear" w:color="auto" w:fill="FFFFFF" w:themeFill="background1"/>
        <w:spacing w:line="360" w:lineRule="auto"/>
        <w:rPr>
          <w:rFonts w:ascii="Arial" w:hAnsi="Arial" w:cs="Arial"/>
          <w:sz w:val="24"/>
          <w:szCs w:val="24"/>
        </w:rPr>
      </w:pPr>
      <w:r w:rsidRPr="00310D3B">
        <w:rPr>
          <w:rFonts w:ascii="Arial" w:hAnsi="Arial" w:cs="Arial"/>
          <w:sz w:val="24"/>
          <w:szCs w:val="24"/>
        </w:rPr>
        <w:t>Welsh Government</w:t>
      </w:r>
      <w:r w:rsidR="00767111">
        <w:rPr>
          <w:rFonts w:ascii="Arial" w:hAnsi="Arial" w:cs="Arial"/>
          <w:sz w:val="24"/>
          <w:szCs w:val="24"/>
        </w:rPr>
        <w:t>.</w:t>
      </w:r>
      <w:r w:rsidRPr="00310D3B">
        <w:rPr>
          <w:rFonts w:ascii="Arial" w:hAnsi="Arial" w:cs="Arial"/>
          <w:sz w:val="24"/>
          <w:szCs w:val="24"/>
        </w:rPr>
        <w:t xml:space="preserve"> (2015) </w:t>
      </w:r>
      <w:r w:rsidRPr="00310D3B">
        <w:rPr>
          <w:rFonts w:ascii="Arial" w:hAnsi="Arial" w:cs="Arial"/>
          <w:i/>
          <w:iCs/>
          <w:sz w:val="24"/>
          <w:szCs w:val="24"/>
        </w:rPr>
        <w:t xml:space="preserve">Foundation Phase Framework. </w:t>
      </w:r>
      <w:r w:rsidRPr="00310D3B">
        <w:rPr>
          <w:rFonts w:ascii="Arial" w:hAnsi="Arial" w:cs="Arial"/>
          <w:sz w:val="24"/>
          <w:szCs w:val="24"/>
        </w:rPr>
        <w:t xml:space="preserve">Available at: </w:t>
      </w:r>
      <w:hyperlink r:id="rId25" w:history="1">
        <w:r w:rsidRPr="00310D3B">
          <w:rPr>
            <w:rStyle w:val="Hyperlink"/>
            <w:rFonts w:ascii="Arial" w:hAnsi="Arial" w:cs="Arial"/>
            <w:sz w:val="24"/>
            <w:szCs w:val="24"/>
          </w:rPr>
          <w:t>https://hwb.gov.wales/storage/d5d8e39c-b534-40cb-a3f5-7e2e126d8077/foundation-phase-framework.pdf</w:t>
        </w:r>
      </w:hyperlink>
      <w:r w:rsidRPr="00310D3B">
        <w:rPr>
          <w:rFonts w:ascii="Arial" w:hAnsi="Arial" w:cs="Arial"/>
          <w:sz w:val="24"/>
          <w:szCs w:val="24"/>
        </w:rPr>
        <w:t xml:space="preserve"> (Accessed: </w:t>
      </w:r>
      <w:r w:rsidR="003E452C" w:rsidRPr="003E452C">
        <w:rPr>
          <w:rFonts w:ascii="Arial" w:hAnsi="Arial" w:cs="Arial"/>
          <w:sz w:val="24"/>
          <w:szCs w:val="24"/>
        </w:rPr>
        <w:t>21</w:t>
      </w:r>
      <w:r w:rsidRPr="00310D3B">
        <w:rPr>
          <w:rFonts w:ascii="Arial" w:hAnsi="Arial" w:cs="Arial"/>
          <w:sz w:val="24"/>
          <w:szCs w:val="24"/>
        </w:rPr>
        <w:t xml:space="preserve"> </w:t>
      </w:r>
      <w:r w:rsidR="003E452C" w:rsidRPr="003E452C">
        <w:rPr>
          <w:rFonts w:ascii="Arial" w:hAnsi="Arial" w:cs="Arial"/>
          <w:sz w:val="24"/>
          <w:szCs w:val="24"/>
        </w:rPr>
        <w:t>February</w:t>
      </w:r>
      <w:r w:rsidRPr="00310D3B">
        <w:rPr>
          <w:rFonts w:ascii="Arial" w:hAnsi="Arial" w:cs="Arial"/>
          <w:sz w:val="24"/>
          <w:szCs w:val="24"/>
        </w:rPr>
        <w:t xml:space="preserve"> 202</w:t>
      </w:r>
      <w:r w:rsidR="003E452C" w:rsidRPr="003E452C">
        <w:rPr>
          <w:rFonts w:ascii="Arial" w:hAnsi="Arial" w:cs="Arial"/>
          <w:sz w:val="24"/>
          <w:szCs w:val="24"/>
        </w:rPr>
        <w:t>2</w:t>
      </w:r>
      <w:r w:rsidRPr="00310D3B">
        <w:rPr>
          <w:rFonts w:ascii="Arial" w:hAnsi="Arial" w:cs="Arial"/>
          <w:sz w:val="24"/>
          <w:szCs w:val="24"/>
        </w:rPr>
        <w:t>).</w:t>
      </w:r>
    </w:p>
    <w:p w14:paraId="53C33EB7" w14:textId="38399D58" w:rsidR="0003100B" w:rsidRPr="0003100B" w:rsidRDefault="0003100B" w:rsidP="00767111">
      <w:pPr>
        <w:spacing w:line="360" w:lineRule="auto"/>
        <w:rPr>
          <w:rFonts w:ascii="Arial" w:eastAsia="Times New Roman" w:hAnsi="Arial" w:cs="Arial"/>
          <w:sz w:val="24"/>
          <w:szCs w:val="24"/>
        </w:rPr>
      </w:pPr>
      <w:r w:rsidRPr="0003100B">
        <w:rPr>
          <w:rFonts w:ascii="Arial" w:eastAsia="Times New Roman" w:hAnsi="Arial" w:cs="Arial"/>
          <w:sz w:val="24"/>
          <w:szCs w:val="24"/>
        </w:rPr>
        <w:t>Welsh Government</w:t>
      </w:r>
      <w:r w:rsidR="00767111">
        <w:rPr>
          <w:rFonts w:ascii="Arial" w:eastAsia="Times New Roman" w:hAnsi="Arial" w:cs="Arial"/>
          <w:sz w:val="24"/>
          <w:szCs w:val="24"/>
        </w:rPr>
        <w:t>.</w:t>
      </w:r>
      <w:r w:rsidRPr="0003100B">
        <w:rPr>
          <w:rFonts w:ascii="Arial" w:eastAsia="Times New Roman" w:hAnsi="Arial" w:cs="Arial"/>
          <w:sz w:val="24"/>
          <w:szCs w:val="24"/>
        </w:rPr>
        <w:t xml:space="preserve"> (2017) </w:t>
      </w:r>
      <w:r w:rsidRPr="0003100B">
        <w:rPr>
          <w:rFonts w:ascii="Arial" w:eastAsia="Times New Roman" w:hAnsi="Arial" w:cs="Arial"/>
          <w:i/>
          <w:iCs/>
          <w:sz w:val="24"/>
          <w:szCs w:val="24"/>
        </w:rPr>
        <w:t>Foundation Phase Profile</w:t>
      </w:r>
      <w:r w:rsidRPr="0003100B">
        <w:rPr>
          <w:rFonts w:ascii="Arial" w:eastAsia="Times New Roman" w:hAnsi="Arial" w:cs="Arial"/>
          <w:sz w:val="24"/>
          <w:szCs w:val="24"/>
        </w:rPr>
        <w:t xml:space="preserve">. Available at: </w:t>
      </w:r>
      <w:hyperlink r:id="rId26" w:history="1">
        <w:r w:rsidRPr="0003100B">
          <w:rPr>
            <w:rStyle w:val="Hyperlink"/>
            <w:rFonts w:ascii="Arial" w:eastAsia="Times New Roman" w:hAnsi="Arial" w:cs="Arial"/>
            <w:sz w:val="24"/>
            <w:szCs w:val="24"/>
          </w:rPr>
          <w:t>https://gov.wales/sites/default/files/publications/2018-03/foundation-phase-profile-handbook-revised-september-2017.pdf</w:t>
        </w:r>
      </w:hyperlink>
      <w:r w:rsidRPr="0003100B">
        <w:rPr>
          <w:rFonts w:ascii="Arial" w:eastAsia="Times New Roman" w:hAnsi="Arial" w:cs="Arial"/>
          <w:sz w:val="24"/>
          <w:szCs w:val="24"/>
        </w:rPr>
        <w:t xml:space="preserve"> (Accessed: </w:t>
      </w:r>
      <w:r w:rsidR="003E452C" w:rsidRPr="003E452C">
        <w:rPr>
          <w:rFonts w:ascii="Arial" w:eastAsia="Times New Roman" w:hAnsi="Arial" w:cs="Arial"/>
          <w:sz w:val="24"/>
          <w:szCs w:val="24"/>
        </w:rPr>
        <w:t>22</w:t>
      </w:r>
      <w:r w:rsidRPr="0003100B">
        <w:rPr>
          <w:rFonts w:ascii="Arial" w:eastAsia="Times New Roman" w:hAnsi="Arial" w:cs="Arial"/>
          <w:sz w:val="24"/>
          <w:szCs w:val="24"/>
        </w:rPr>
        <w:t xml:space="preserve"> </w:t>
      </w:r>
      <w:r w:rsidR="003E452C" w:rsidRPr="003E452C">
        <w:rPr>
          <w:rFonts w:ascii="Arial" w:eastAsia="Times New Roman" w:hAnsi="Arial" w:cs="Arial"/>
          <w:sz w:val="24"/>
          <w:szCs w:val="24"/>
        </w:rPr>
        <w:t>February</w:t>
      </w:r>
      <w:r w:rsidRPr="0003100B">
        <w:rPr>
          <w:rFonts w:ascii="Arial" w:eastAsia="Times New Roman" w:hAnsi="Arial" w:cs="Arial"/>
          <w:sz w:val="24"/>
          <w:szCs w:val="24"/>
        </w:rPr>
        <w:t xml:space="preserve"> 202</w:t>
      </w:r>
      <w:r w:rsidR="003E452C" w:rsidRPr="003E452C">
        <w:rPr>
          <w:rFonts w:ascii="Arial" w:eastAsia="Times New Roman" w:hAnsi="Arial" w:cs="Arial"/>
          <w:sz w:val="24"/>
          <w:szCs w:val="24"/>
        </w:rPr>
        <w:t>2</w:t>
      </w:r>
      <w:r w:rsidRPr="0003100B">
        <w:rPr>
          <w:rFonts w:ascii="Arial" w:eastAsia="Times New Roman" w:hAnsi="Arial" w:cs="Arial"/>
          <w:sz w:val="24"/>
          <w:szCs w:val="24"/>
        </w:rPr>
        <w:t xml:space="preserve">). </w:t>
      </w:r>
    </w:p>
    <w:p w14:paraId="0449CA00" w14:textId="1F987DD8" w:rsidR="003E452C" w:rsidRPr="003E452C" w:rsidRDefault="003E452C" w:rsidP="003E452C">
      <w:pPr>
        <w:spacing w:line="360" w:lineRule="auto"/>
        <w:rPr>
          <w:rFonts w:ascii="Arial" w:hAnsi="Arial" w:cs="Arial"/>
          <w:sz w:val="24"/>
          <w:szCs w:val="24"/>
        </w:rPr>
      </w:pPr>
      <w:r w:rsidRPr="003E452C">
        <w:rPr>
          <w:rFonts w:ascii="Arial" w:hAnsi="Arial" w:cs="Arial"/>
          <w:sz w:val="24"/>
          <w:szCs w:val="24"/>
        </w:rPr>
        <w:t xml:space="preserve">Welsh Government. (2014). </w:t>
      </w:r>
      <w:r w:rsidRPr="003E452C">
        <w:rPr>
          <w:rFonts w:ascii="Arial" w:hAnsi="Arial" w:cs="Arial"/>
          <w:i/>
          <w:iCs/>
          <w:sz w:val="24"/>
          <w:szCs w:val="24"/>
        </w:rPr>
        <w:t>Wales: a play friendly country</w:t>
      </w:r>
      <w:r w:rsidRPr="003E452C">
        <w:rPr>
          <w:rFonts w:ascii="Arial" w:hAnsi="Arial" w:cs="Arial"/>
          <w:sz w:val="24"/>
          <w:szCs w:val="24"/>
        </w:rPr>
        <w:t xml:space="preserve">. Available at: </w:t>
      </w:r>
      <w:hyperlink r:id="rId27">
        <w:r w:rsidRPr="003E452C">
          <w:rPr>
            <w:rStyle w:val="Hyperlink"/>
            <w:rFonts w:ascii="Arial" w:hAnsi="Arial" w:cs="Arial"/>
            <w:sz w:val="24"/>
            <w:szCs w:val="24"/>
          </w:rPr>
          <w:t>Wales: a play friendly country (</w:t>
        </w:r>
        <w:proofErr w:type="spellStart"/>
        <w:proofErr w:type="gramStart"/>
        <w:r w:rsidRPr="003E452C">
          <w:rPr>
            <w:rStyle w:val="Hyperlink"/>
            <w:rFonts w:ascii="Arial" w:hAnsi="Arial" w:cs="Arial"/>
            <w:sz w:val="24"/>
            <w:szCs w:val="24"/>
          </w:rPr>
          <w:t>gov.wales</w:t>
        </w:r>
        <w:proofErr w:type="spellEnd"/>
        <w:proofErr w:type="gramEnd"/>
        <w:r w:rsidRPr="003E452C">
          <w:rPr>
            <w:rStyle w:val="Hyperlink"/>
            <w:rFonts w:ascii="Arial" w:hAnsi="Arial" w:cs="Arial"/>
            <w:sz w:val="24"/>
            <w:szCs w:val="24"/>
          </w:rPr>
          <w:t>)</w:t>
        </w:r>
      </w:hyperlink>
      <w:r w:rsidRPr="003E452C">
        <w:rPr>
          <w:rFonts w:ascii="Arial" w:hAnsi="Arial" w:cs="Arial"/>
          <w:sz w:val="24"/>
          <w:szCs w:val="24"/>
        </w:rPr>
        <w:t>. (Accessed on: 05 February 2022).</w:t>
      </w:r>
    </w:p>
    <w:p w14:paraId="1DD71B79" w14:textId="51642439"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 xml:space="preserve">Welsh Government. (2021) </w:t>
      </w:r>
      <w:r w:rsidRPr="003E452C">
        <w:rPr>
          <w:rFonts w:ascii="Arial" w:hAnsi="Arial" w:cs="Arial"/>
          <w:i/>
          <w:iCs/>
          <w:sz w:val="24"/>
          <w:szCs w:val="24"/>
        </w:rPr>
        <w:t>Introduction to Curriculum for Wales Guidance.</w:t>
      </w:r>
      <w:r w:rsidRPr="003E452C">
        <w:rPr>
          <w:rFonts w:ascii="Arial" w:hAnsi="Arial" w:cs="Arial"/>
          <w:sz w:val="24"/>
          <w:szCs w:val="24"/>
        </w:rPr>
        <w:t xml:space="preserve"> Available at: </w:t>
      </w:r>
      <w:hyperlink r:id="rId28" w:history="1">
        <w:r w:rsidRPr="003E452C">
          <w:rPr>
            <w:rStyle w:val="Hyperlink"/>
            <w:rFonts w:ascii="Arial" w:hAnsi="Arial" w:cs="Arial"/>
            <w:sz w:val="24"/>
            <w:szCs w:val="24"/>
          </w:rPr>
          <w:t>Curriculum for Wales - Hwb (</w:t>
        </w:r>
        <w:proofErr w:type="spellStart"/>
        <w:proofErr w:type="gramStart"/>
        <w:r w:rsidRPr="003E452C">
          <w:rPr>
            <w:rStyle w:val="Hyperlink"/>
            <w:rFonts w:ascii="Arial" w:hAnsi="Arial" w:cs="Arial"/>
            <w:sz w:val="24"/>
            <w:szCs w:val="24"/>
          </w:rPr>
          <w:t>gov.wales</w:t>
        </w:r>
        <w:proofErr w:type="spellEnd"/>
        <w:proofErr w:type="gramEnd"/>
        <w:r w:rsidRPr="003E452C">
          <w:rPr>
            <w:rStyle w:val="Hyperlink"/>
            <w:rFonts w:ascii="Arial" w:hAnsi="Arial" w:cs="Arial"/>
            <w:sz w:val="24"/>
            <w:szCs w:val="24"/>
          </w:rPr>
          <w:t>)</w:t>
        </w:r>
      </w:hyperlink>
      <w:r w:rsidRPr="003E452C">
        <w:rPr>
          <w:rFonts w:ascii="Arial" w:hAnsi="Arial" w:cs="Arial"/>
          <w:sz w:val="24"/>
          <w:szCs w:val="24"/>
        </w:rPr>
        <w:t xml:space="preserve"> (Accessed: 23 February 2022).</w:t>
      </w:r>
    </w:p>
    <w:p w14:paraId="6045B0A5" w14:textId="2F907841" w:rsidR="003E452C" w:rsidRPr="003E452C" w:rsidRDefault="003E452C" w:rsidP="003E452C">
      <w:pPr>
        <w:shd w:val="clear" w:color="auto" w:fill="FFFFFF" w:themeFill="background1"/>
        <w:spacing w:line="360" w:lineRule="auto"/>
        <w:rPr>
          <w:rFonts w:ascii="Arial" w:hAnsi="Arial" w:cs="Arial"/>
          <w:sz w:val="24"/>
          <w:szCs w:val="24"/>
        </w:rPr>
      </w:pPr>
      <w:r w:rsidRPr="003E452C">
        <w:rPr>
          <w:rFonts w:ascii="Arial" w:hAnsi="Arial" w:cs="Arial"/>
          <w:sz w:val="24"/>
          <w:szCs w:val="24"/>
        </w:rPr>
        <w:t>Welsh Government. (</w:t>
      </w:r>
      <w:r w:rsidR="00767111">
        <w:rPr>
          <w:rFonts w:ascii="Arial" w:hAnsi="Arial" w:cs="Arial"/>
          <w:sz w:val="24"/>
          <w:szCs w:val="24"/>
        </w:rPr>
        <w:t>N</w:t>
      </w:r>
      <w:r w:rsidRPr="003E452C">
        <w:rPr>
          <w:rFonts w:ascii="Arial" w:hAnsi="Arial" w:cs="Arial"/>
          <w:sz w:val="24"/>
          <w:szCs w:val="24"/>
        </w:rPr>
        <w:t xml:space="preserve">o date) </w:t>
      </w:r>
      <w:r w:rsidRPr="003E452C">
        <w:rPr>
          <w:rFonts w:ascii="Arial" w:hAnsi="Arial" w:cs="Arial"/>
          <w:i/>
          <w:iCs/>
          <w:sz w:val="24"/>
          <w:szCs w:val="24"/>
        </w:rPr>
        <w:t>Foundation Phase Profile</w:t>
      </w:r>
      <w:r w:rsidRPr="003E452C">
        <w:rPr>
          <w:rFonts w:ascii="Arial" w:hAnsi="Arial" w:cs="Arial"/>
          <w:sz w:val="24"/>
          <w:szCs w:val="24"/>
        </w:rPr>
        <w:t xml:space="preserve">. Available at: </w:t>
      </w:r>
      <w:hyperlink r:id="rId29" w:anchor=":~:text=The%20Compact%20Profile%20has%20been%20designed%20for%20use,potential%20developmental%20delay%20or%20additional%20learning%20needs%20%28ALN%29." w:history="1">
        <w:r w:rsidRPr="003E452C">
          <w:rPr>
            <w:rStyle w:val="Hyperlink"/>
            <w:rFonts w:ascii="Arial" w:hAnsi="Arial" w:cs="Arial"/>
            <w:sz w:val="24"/>
            <w:szCs w:val="24"/>
          </w:rPr>
          <w:t>frequently-asked-questions.pdf (</w:t>
        </w:r>
        <w:proofErr w:type="spellStart"/>
        <w:r w:rsidRPr="003E452C">
          <w:rPr>
            <w:rStyle w:val="Hyperlink"/>
            <w:rFonts w:ascii="Arial" w:hAnsi="Arial" w:cs="Arial"/>
            <w:sz w:val="24"/>
            <w:szCs w:val="24"/>
          </w:rPr>
          <w:t>gov.wales</w:t>
        </w:r>
        <w:proofErr w:type="spellEnd"/>
        <w:r w:rsidRPr="003E452C">
          <w:rPr>
            <w:rStyle w:val="Hyperlink"/>
            <w:rFonts w:ascii="Arial" w:hAnsi="Arial" w:cs="Arial"/>
            <w:sz w:val="24"/>
            <w:szCs w:val="24"/>
          </w:rPr>
          <w:t>)</w:t>
        </w:r>
      </w:hyperlink>
      <w:r w:rsidRPr="003E452C">
        <w:rPr>
          <w:rFonts w:ascii="Arial" w:hAnsi="Arial" w:cs="Arial"/>
          <w:sz w:val="24"/>
          <w:szCs w:val="24"/>
        </w:rPr>
        <w:t xml:space="preserve"> (Accessed: 21 February 2022).</w:t>
      </w:r>
    </w:p>
    <w:p w14:paraId="6C9692EA" w14:textId="35A0A750" w:rsidR="003E452C" w:rsidRPr="003E452C" w:rsidRDefault="003E452C" w:rsidP="003E452C">
      <w:pPr>
        <w:spacing w:line="360" w:lineRule="auto"/>
        <w:rPr>
          <w:rFonts w:ascii="Arial" w:hAnsi="Arial" w:cs="Arial"/>
          <w:sz w:val="24"/>
          <w:szCs w:val="24"/>
        </w:rPr>
      </w:pPr>
      <w:r w:rsidRPr="003E452C">
        <w:rPr>
          <w:rFonts w:ascii="Arial" w:hAnsi="Arial" w:cs="Arial"/>
          <w:sz w:val="24"/>
          <w:szCs w:val="24"/>
        </w:rPr>
        <w:t xml:space="preserve">Wood, E and Attfield J. (2009). </w:t>
      </w:r>
      <w:r w:rsidRPr="003E452C">
        <w:rPr>
          <w:rFonts w:ascii="Arial" w:hAnsi="Arial" w:cs="Arial"/>
          <w:i/>
          <w:iCs/>
          <w:sz w:val="24"/>
          <w:szCs w:val="24"/>
        </w:rPr>
        <w:t>Play learning: Early childhood curriculum</w:t>
      </w:r>
      <w:r w:rsidR="00767111">
        <w:rPr>
          <w:rFonts w:ascii="Arial" w:hAnsi="Arial" w:cs="Arial"/>
          <w:i/>
          <w:iCs/>
          <w:sz w:val="24"/>
          <w:szCs w:val="24"/>
        </w:rPr>
        <w:t>.</w:t>
      </w:r>
      <w:r w:rsidRPr="003E452C">
        <w:rPr>
          <w:rFonts w:ascii="Arial" w:hAnsi="Arial" w:cs="Arial"/>
          <w:sz w:val="24"/>
          <w:szCs w:val="24"/>
        </w:rPr>
        <w:t xml:space="preserve"> London: Sage Publications Ltd. </w:t>
      </w:r>
    </w:p>
    <w:sectPr w:rsidR="003E452C" w:rsidRPr="003E452C">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6C078" w14:textId="77777777" w:rsidR="00C204B7" w:rsidRDefault="00C204B7" w:rsidP="00C204B7">
      <w:pPr>
        <w:spacing w:after="0" w:line="240" w:lineRule="auto"/>
      </w:pPr>
      <w:r>
        <w:separator/>
      </w:r>
    </w:p>
  </w:endnote>
  <w:endnote w:type="continuationSeparator" w:id="0">
    <w:p w14:paraId="3259B0E8" w14:textId="77777777" w:rsidR="00C204B7" w:rsidRDefault="00C204B7" w:rsidP="00C20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panose1 w:val="020B0503030403020204"/>
    <w:charset w:val="00"/>
    <w:family w:val="swiss"/>
    <w:notTrueType/>
    <w:pitch w:val="variable"/>
    <w:sig w:usb0="20000287" w:usb1="00000001"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662F4" w14:textId="77777777" w:rsidR="00C204B7" w:rsidRDefault="00C204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8CE56" w14:textId="77777777" w:rsidR="00C204B7" w:rsidRDefault="00C2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84573" w14:textId="77777777" w:rsidR="00C204B7" w:rsidRDefault="00C2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67B7B" w14:textId="77777777" w:rsidR="00C204B7" w:rsidRDefault="00C204B7" w:rsidP="00C204B7">
      <w:pPr>
        <w:spacing w:after="0" w:line="240" w:lineRule="auto"/>
      </w:pPr>
      <w:r>
        <w:separator/>
      </w:r>
    </w:p>
  </w:footnote>
  <w:footnote w:type="continuationSeparator" w:id="0">
    <w:p w14:paraId="043DE9AA" w14:textId="77777777" w:rsidR="00C204B7" w:rsidRDefault="00C204B7" w:rsidP="00C20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40BE7" w14:textId="77777777" w:rsidR="00C204B7" w:rsidRDefault="00C204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CF58B" w14:textId="325AEDC4" w:rsidR="00C204B7" w:rsidRDefault="00C204B7">
    <w:pPr>
      <w:pStyle w:val="Header"/>
    </w:pPr>
    <w:r>
      <w:t>2112424</w:t>
    </w:r>
  </w:p>
  <w:p w14:paraId="6560363E" w14:textId="006BF9CE" w:rsidR="00C204B7" w:rsidRDefault="00C204B7">
    <w:pPr>
      <w:pStyle w:val="Header"/>
    </w:pPr>
    <w:r>
      <w:t>ECEY003/c</w:t>
    </w:r>
  </w:p>
  <w:p w14:paraId="495AF6D4" w14:textId="0A899E13" w:rsidR="00C204B7" w:rsidRDefault="00C204B7">
    <w:pPr>
      <w:pStyle w:val="Header"/>
    </w:pPr>
    <w:r>
      <w:t>Word count 3342</w:t>
    </w:r>
  </w:p>
  <w:p w14:paraId="249BBBD4" w14:textId="77777777" w:rsidR="00C204B7" w:rsidRDefault="00C204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D859D" w14:textId="77777777" w:rsidR="00C204B7" w:rsidRDefault="00C204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5B46"/>
    <w:multiLevelType w:val="multilevel"/>
    <w:tmpl w:val="A8C63D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F0D0A"/>
    <w:multiLevelType w:val="hybridMultilevel"/>
    <w:tmpl w:val="DD664EAE"/>
    <w:lvl w:ilvl="0" w:tplc="F3EC6E42">
      <w:start w:val="1"/>
      <w:numFmt w:val="bullet"/>
      <w:lvlText w:val="•"/>
      <w:lvlJc w:val="left"/>
      <w:pPr>
        <w:tabs>
          <w:tab w:val="num" w:pos="720"/>
        </w:tabs>
        <w:ind w:left="720" w:hanging="360"/>
      </w:pPr>
      <w:rPr>
        <w:rFonts w:ascii="Arial" w:hAnsi="Arial" w:hint="default"/>
      </w:rPr>
    </w:lvl>
    <w:lvl w:ilvl="1" w:tplc="4AF02CA6" w:tentative="1">
      <w:start w:val="1"/>
      <w:numFmt w:val="bullet"/>
      <w:lvlText w:val="•"/>
      <w:lvlJc w:val="left"/>
      <w:pPr>
        <w:tabs>
          <w:tab w:val="num" w:pos="1440"/>
        </w:tabs>
        <w:ind w:left="1440" w:hanging="360"/>
      </w:pPr>
      <w:rPr>
        <w:rFonts w:ascii="Arial" w:hAnsi="Arial" w:hint="default"/>
      </w:rPr>
    </w:lvl>
    <w:lvl w:ilvl="2" w:tplc="500EB08C" w:tentative="1">
      <w:start w:val="1"/>
      <w:numFmt w:val="bullet"/>
      <w:lvlText w:val="•"/>
      <w:lvlJc w:val="left"/>
      <w:pPr>
        <w:tabs>
          <w:tab w:val="num" w:pos="2160"/>
        </w:tabs>
        <w:ind w:left="2160" w:hanging="360"/>
      </w:pPr>
      <w:rPr>
        <w:rFonts w:ascii="Arial" w:hAnsi="Arial" w:hint="default"/>
      </w:rPr>
    </w:lvl>
    <w:lvl w:ilvl="3" w:tplc="7D4AFAB0" w:tentative="1">
      <w:start w:val="1"/>
      <w:numFmt w:val="bullet"/>
      <w:lvlText w:val="•"/>
      <w:lvlJc w:val="left"/>
      <w:pPr>
        <w:tabs>
          <w:tab w:val="num" w:pos="2880"/>
        </w:tabs>
        <w:ind w:left="2880" w:hanging="360"/>
      </w:pPr>
      <w:rPr>
        <w:rFonts w:ascii="Arial" w:hAnsi="Arial" w:hint="default"/>
      </w:rPr>
    </w:lvl>
    <w:lvl w:ilvl="4" w:tplc="C848285E" w:tentative="1">
      <w:start w:val="1"/>
      <w:numFmt w:val="bullet"/>
      <w:lvlText w:val="•"/>
      <w:lvlJc w:val="left"/>
      <w:pPr>
        <w:tabs>
          <w:tab w:val="num" w:pos="3600"/>
        </w:tabs>
        <w:ind w:left="3600" w:hanging="360"/>
      </w:pPr>
      <w:rPr>
        <w:rFonts w:ascii="Arial" w:hAnsi="Arial" w:hint="default"/>
      </w:rPr>
    </w:lvl>
    <w:lvl w:ilvl="5" w:tplc="1CBEF6CE" w:tentative="1">
      <w:start w:val="1"/>
      <w:numFmt w:val="bullet"/>
      <w:lvlText w:val="•"/>
      <w:lvlJc w:val="left"/>
      <w:pPr>
        <w:tabs>
          <w:tab w:val="num" w:pos="4320"/>
        </w:tabs>
        <w:ind w:left="4320" w:hanging="360"/>
      </w:pPr>
      <w:rPr>
        <w:rFonts w:ascii="Arial" w:hAnsi="Arial" w:hint="default"/>
      </w:rPr>
    </w:lvl>
    <w:lvl w:ilvl="6" w:tplc="DADA65AC" w:tentative="1">
      <w:start w:val="1"/>
      <w:numFmt w:val="bullet"/>
      <w:lvlText w:val="•"/>
      <w:lvlJc w:val="left"/>
      <w:pPr>
        <w:tabs>
          <w:tab w:val="num" w:pos="5040"/>
        </w:tabs>
        <w:ind w:left="5040" w:hanging="360"/>
      </w:pPr>
      <w:rPr>
        <w:rFonts w:ascii="Arial" w:hAnsi="Arial" w:hint="default"/>
      </w:rPr>
    </w:lvl>
    <w:lvl w:ilvl="7" w:tplc="F448212A" w:tentative="1">
      <w:start w:val="1"/>
      <w:numFmt w:val="bullet"/>
      <w:lvlText w:val="•"/>
      <w:lvlJc w:val="left"/>
      <w:pPr>
        <w:tabs>
          <w:tab w:val="num" w:pos="5760"/>
        </w:tabs>
        <w:ind w:left="5760" w:hanging="360"/>
      </w:pPr>
      <w:rPr>
        <w:rFonts w:ascii="Arial" w:hAnsi="Arial" w:hint="default"/>
      </w:rPr>
    </w:lvl>
    <w:lvl w:ilvl="8" w:tplc="932CAC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5D63A61"/>
    <w:multiLevelType w:val="hybridMultilevel"/>
    <w:tmpl w:val="A9BAD328"/>
    <w:lvl w:ilvl="0" w:tplc="58D426CA">
      <w:start w:val="1"/>
      <w:numFmt w:val="bullet"/>
      <w:lvlText w:val=""/>
      <w:lvlJc w:val="left"/>
      <w:pPr>
        <w:ind w:left="720" w:hanging="360"/>
      </w:pPr>
      <w:rPr>
        <w:rFonts w:ascii="Symbol" w:hAnsi="Symbol" w:hint="default"/>
      </w:rPr>
    </w:lvl>
    <w:lvl w:ilvl="1" w:tplc="6FE07B9C">
      <w:start w:val="1"/>
      <w:numFmt w:val="bullet"/>
      <w:lvlText w:val="o"/>
      <w:lvlJc w:val="left"/>
      <w:pPr>
        <w:ind w:left="1440" w:hanging="360"/>
      </w:pPr>
      <w:rPr>
        <w:rFonts w:ascii="Courier New" w:hAnsi="Courier New" w:hint="default"/>
      </w:rPr>
    </w:lvl>
    <w:lvl w:ilvl="2" w:tplc="80361A50">
      <w:start w:val="1"/>
      <w:numFmt w:val="bullet"/>
      <w:lvlText w:val=""/>
      <w:lvlJc w:val="left"/>
      <w:pPr>
        <w:ind w:left="2160" w:hanging="360"/>
      </w:pPr>
      <w:rPr>
        <w:rFonts w:ascii="Wingdings" w:hAnsi="Wingdings" w:hint="default"/>
      </w:rPr>
    </w:lvl>
    <w:lvl w:ilvl="3" w:tplc="F73A30C2">
      <w:start w:val="1"/>
      <w:numFmt w:val="bullet"/>
      <w:lvlText w:val=""/>
      <w:lvlJc w:val="left"/>
      <w:pPr>
        <w:ind w:left="2880" w:hanging="360"/>
      </w:pPr>
      <w:rPr>
        <w:rFonts w:ascii="Symbol" w:hAnsi="Symbol" w:hint="default"/>
      </w:rPr>
    </w:lvl>
    <w:lvl w:ilvl="4" w:tplc="FF9223AA">
      <w:start w:val="1"/>
      <w:numFmt w:val="bullet"/>
      <w:lvlText w:val="o"/>
      <w:lvlJc w:val="left"/>
      <w:pPr>
        <w:ind w:left="3600" w:hanging="360"/>
      </w:pPr>
      <w:rPr>
        <w:rFonts w:ascii="Courier New" w:hAnsi="Courier New" w:hint="default"/>
      </w:rPr>
    </w:lvl>
    <w:lvl w:ilvl="5" w:tplc="BCBE5DE8">
      <w:start w:val="1"/>
      <w:numFmt w:val="bullet"/>
      <w:lvlText w:val=""/>
      <w:lvlJc w:val="left"/>
      <w:pPr>
        <w:ind w:left="4320" w:hanging="360"/>
      </w:pPr>
      <w:rPr>
        <w:rFonts w:ascii="Wingdings" w:hAnsi="Wingdings" w:hint="default"/>
      </w:rPr>
    </w:lvl>
    <w:lvl w:ilvl="6" w:tplc="11F418FE">
      <w:start w:val="1"/>
      <w:numFmt w:val="bullet"/>
      <w:lvlText w:val=""/>
      <w:lvlJc w:val="left"/>
      <w:pPr>
        <w:ind w:left="5040" w:hanging="360"/>
      </w:pPr>
      <w:rPr>
        <w:rFonts w:ascii="Symbol" w:hAnsi="Symbol" w:hint="default"/>
      </w:rPr>
    </w:lvl>
    <w:lvl w:ilvl="7" w:tplc="334EA716">
      <w:start w:val="1"/>
      <w:numFmt w:val="bullet"/>
      <w:lvlText w:val="o"/>
      <w:lvlJc w:val="left"/>
      <w:pPr>
        <w:ind w:left="5760" w:hanging="360"/>
      </w:pPr>
      <w:rPr>
        <w:rFonts w:ascii="Courier New" w:hAnsi="Courier New" w:hint="default"/>
      </w:rPr>
    </w:lvl>
    <w:lvl w:ilvl="8" w:tplc="629EC3A4">
      <w:start w:val="1"/>
      <w:numFmt w:val="bullet"/>
      <w:lvlText w:val=""/>
      <w:lvlJc w:val="left"/>
      <w:pPr>
        <w:ind w:left="6480" w:hanging="360"/>
      </w:pPr>
      <w:rPr>
        <w:rFonts w:ascii="Wingdings" w:hAnsi="Wingdings" w:hint="default"/>
      </w:rPr>
    </w:lvl>
  </w:abstractNum>
  <w:abstractNum w:abstractNumId="3" w15:restartNumberingAfterBreak="0">
    <w:nsid w:val="296D6DEA"/>
    <w:multiLevelType w:val="multilevel"/>
    <w:tmpl w:val="F35E0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FF43A1"/>
    <w:multiLevelType w:val="hybridMultilevel"/>
    <w:tmpl w:val="D264F72A"/>
    <w:lvl w:ilvl="0" w:tplc="96EC5E5E">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73B7E47"/>
    <w:multiLevelType w:val="hybridMultilevel"/>
    <w:tmpl w:val="A0402A7E"/>
    <w:lvl w:ilvl="0" w:tplc="885CC1E0">
      <w:start w:val="1"/>
      <w:numFmt w:val="bullet"/>
      <w:lvlText w:val="•"/>
      <w:lvlJc w:val="left"/>
      <w:pPr>
        <w:tabs>
          <w:tab w:val="num" w:pos="720"/>
        </w:tabs>
        <w:ind w:left="720" w:hanging="360"/>
      </w:pPr>
      <w:rPr>
        <w:rFonts w:ascii="Arial" w:hAnsi="Arial" w:hint="default"/>
      </w:rPr>
    </w:lvl>
    <w:lvl w:ilvl="1" w:tplc="208E7406" w:tentative="1">
      <w:start w:val="1"/>
      <w:numFmt w:val="bullet"/>
      <w:lvlText w:val="•"/>
      <w:lvlJc w:val="left"/>
      <w:pPr>
        <w:tabs>
          <w:tab w:val="num" w:pos="1440"/>
        </w:tabs>
        <w:ind w:left="1440" w:hanging="360"/>
      </w:pPr>
      <w:rPr>
        <w:rFonts w:ascii="Arial" w:hAnsi="Arial" w:hint="default"/>
      </w:rPr>
    </w:lvl>
    <w:lvl w:ilvl="2" w:tplc="AB0A2074" w:tentative="1">
      <w:start w:val="1"/>
      <w:numFmt w:val="bullet"/>
      <w:lvlText w:val="•"/>
      <w:lvlJc w:val="left"/>
      <w:pPr>
        <w:tabs>
          <w:tab w:val="num" w:pos="2160"/>
        </w:tabs>
        <w:ind w:left="2160" w:hanging="360"/>
      </w:pPr>
      <w:rPr>
        <w:rFonts w:ascii="Arial" w:hAnsi="Arial" w:hint="default"/>
      </w:rPr>
    </w:lvl>
    <w:lvl w:ilvl="3" w:tplc="6316B6A6" w:tentative="1">
      <w:start w:val="1"/>
      <w:numFmt w:val="bullet"/>
      <w:lvlText w:val="•"/>
      <w:lvlJc w:val="left"/>
      <w:pPr>
        <w:tabs>
          <w:tab w:val="num" w:pos="2880"/>
        </w:tabs>
        <w:ind w:left="2880" w:hanging="360"/>
      </w:pPr>
      <w:rPr>
        <w:rFonts w:ascii="Arial" w:hAnsi="Arial" w:hint="default"/>
      </w:rPr>
    </w:lvl>
    <w:lvl w:ilvl="4" w:tplc="80B897E2" w:tentative="1">
      <w:start w:val="1"/>
      <w:numFmt w:val="bullet"/>
      <w:lvlText w:val="•"/>
      <w:lvlJc w:val="left"/>
      <w:pPr>
        <w:tabs>
          <w:tab w:val="num" w:pos="3600"/>
        </w:tabs>
        <w:ind w:left="3600" w:hanging="360"/>
      </w:pPr>
      <w:rPr>
        <w:rFonts w:ascii="Arial" w:hAnsi="Arial" w:hint="default"/>
      </w:rPr>
    </w:lvl>
    <w:lvl w:ilvl="5" w:tplc="4A7AB506" w:tentative="1">
      <w:start w:val="1"/>
      <w:numFmt w:val="bullet"/>
      <w:lvlText w:val="•"/>
      <w:lvlJc w:val="left"/>
      <w:pPr>
        <w:tabs>
          <w:tab w:val="num" w:pos="4320"/>
        </w:tabs>
        <w:ind w:left="4320" w:hanging="360"/>
      </w:pPr>
      <w:rPr>
        <w:rFonts w:ascii="Arial" w:hAnsi="Arial" w:hint="default"/>
      </w:rPr>
    </w:lvl>
    <w:lvl w:ilvl="6" w:tplc="52C258EA" w:tentative="1">
      <w:start w:val="1"/>
      <w:numFmt w:val="bullet"/>
      <w:lvlText w:val="•"/>
      <w:lvlJc w:val="left"/>
      <w:pPr>
        <w:tabs>
          <w:tab w:val="num" w:pos="5040"/>
        </w:tabs>
        <w:ind w:left="5040" w:hanging="360"/>
      </w:pPr>
      <w:rPr>
        <w:rFonts w:ascii="Arial" w:hAnsi="Arial" w:hint="default"/>
      </w:rPr>
    </w:lvl>
    <w:lvl w:ilvl="7" w:tplc="6E368A18" w:tentative="1">
      <w:start w:val="1"/>
      <w:numFmt w:val="bullet"/>
      <w:lvlText w:val="•"/>
      <w:lvlJc w:val="left"/>
      <w:pPr>
        <w:tabs>
          <w:tab w:val="num" w:pos="5760"/>
        </w:tabs>
        <w:ind w:left="5760" w:hanging="360"/>
      </w:pPr>
      <w:rPr>
        <w:rFonts w:ascii="Arial" w:hAnsi="Arial" w:hint="default"/>
      </w:rPr>
    </w:lvl>
    <w:lvl w:ilvl="8" w:tplc="476C88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68797E"/>
    <w:multiLevelType w:val="hybridMultilevel"/>
    <w:tmpl w:val="368870A4"/>
    <w:lvl w:ilvl="0" w:tplc="D5A0DCDA">
      <w:start w:val="1"/>
      <w:numFmt w:val="bullet"/>
      <w:lvlText w:val=""/>
      <w:lvlJc w:val="left"/>
      <w:pPr>
        <w:ind w:left="720" w:hanging="360"/>
      </w:pPr>
      <w:rPr>
        <w:rFonts w:ascii="Symbol" w:hAnsi="Symbol" w:hint="default"/>
      </w:rPr>
    </w:lvl>
    <w:lvl w:ilvl="1" w:tplc="5734F262">
      <w:start w:val="1"/>
      <w:numFmt w:val="bullet"/>
      <w:lvlText w:val="o"/>
      <w:lvlJc w:val="left"/>
      <w:pPr>
        <w:ind w:left="1440" w:hanging="360"/>
      </w:pPr>
      <w:rPr>
        <w:rFonts w:ascii="Courier New" w:hAnsi="Courier New" w:hint="default"/>
      </w:rPr>
    </w:lvl>
    <w:lvl w:ilvl="2" w:tplc="27F430C2">
      <w:start w:val="1"/>
      <w:numFmt w:val="bullet"/>
      <w:lvlText w:val=""/>
      <w:lvlJc w:val="left"/>
      <w:pPr>
        <w:ind w:left="2160" w:hanging="360"/>
      </w:pPr>
      <w:rPr>
        <w:rFonts w:ascii="Wingdings" w:hAnsi="Wingdings" w:hint="default"/>
      </w:rPr>
    </w:lvl>
    <w:lvl w:ilvl="3" w:tplc="CA00FF18">
      <w:start w:val="1"/>
      <w:numFmt w:val="bullet"/>
      <w:lvlText w:val=""/>
      <w:lvlJc w:val="left"/>
      <w:pPr>
        <w:ind w:left="2880" w:hanging="360"/>
      </w:pPr>
      <w:rPr>
        <w:rFonts w:ascii="Symbol" w:hAnsi="Symbol" w:hint="default"/>
      </w:rPr>
    </w:lvl>
    <w:lvl w:ilvl="4" w:tplc="0786E50A">
      <w:start w:val="1"/>
      <w:numFmt w:val="bullet"/>
      <w:lvlText w:val="o"/>
      <w:lvlJc w:val="left"/>
      <w:pPr>
        <w:ind w:left="3600" w:hanging="360"/>
      </w:pPr>
      <w:rPr>
        <w:rFonts w:ascii="Courier New" w:hAnsi="Courier New" w:hint="default"/>
      </w:rPr>
    </w:lvl>
    <w:lvl w:ilvl="5" w:tplc="3CD62B66">
      <w:start w:val="1"/>
      <w:numFmt w:val="bullet"/>
      <w:lvlText w:val=""/>
      <w:lvlJc w:val="left"/>
      <w:pPr>
        <w:ind w:left="4320" w:hanging="360"/>
      </w:pPr>
      <w:rPr>
        <w:rFonts w:ascii="Wingdings" w:hAnsi="Wingdings" w:hint="default"/>
      </w:rPr>
    </w:lvl>
    <w:lvl w:ilvl="6" w:tplc="6BF4F172">
      <w:start w:val="1"/>
      <w:numFmt w:val="bullet"/>
      <w:lvlText w:val=""/>
      <w:lvlJc w:val="left"/>
      <w:pPr>
        <w:ind w:left="5040" w:hanging="360"/>
      </w:pPr>
      <w:rPr>
        <w:rFonts w:ascii="Symbol" w:hAnsi="Symbol" w:hint="default"/>
      </w:rPr>
    </w:lvl>
    <w:lvl w:ilvl="7" w:tplc="2ADEEBFA">
      <w:start w:val="1"/>
      <w:numFmt w:val="bullet"/>
      <w:lvlText w:val="o"/>
      <w:lvlJc w:val="left"/>
      <w:pPr>
        <w:ind w:left="5760" w:hanging="360"/>
      </w:pPr>
      <w:rPr>
        <w:rFonts w:ascii="Courier New" w:hAnsi="Courier New" w:hint="default"/>
      </w:rPr>
    </w:lvl>
    <w:lvl w:ilvl="8" w:tplc="68A648AC">
      <w:start w:val="1"/>
      <w:numFmt w:val="bullet"/>
      <w:lvlText w:val=""/>
      <w:lvlJc w:val="left"/>
      <w:pPr>
        <w:ind w:left="6480" w:hanging="360"/>
      </w:pPr>
      <w:rPr>
        <w:rFonts w:ascii="Wingdings" w:hAnsi="Wingdings" w:hint="default"/>
      </w:rPr>
    </w:lvl>
  </w:abstractNum>
  <w:abstractNum w:abstractNumId="7" w15:restartNumberingAfterBreak="0">
    <w:nsid w:val="4AB67D4E"/>
    <w:multiLevelType w:val="hybridMultilevel"/>
    <w:tmpl w:val="CC72B4CA"/>
    <w:lvl w:ilvl="0" w:tplc="49163A4E">
      <w:start w:val="1"/>
      <w:numFmt w:val="bullet"/>
      <w:lvlText w:val="•"/>
      <w:lvlJc w:val="left"/>
      <w:pPr>
        <w:tabs>
          <w:tab w:val="num" w:pos="720"/>
        </w:tabs>
        <w:ind w:left="720" w:hanging="360"/>
      </w:pPr>
      <w:rPr>
        <w:rFonts w:ascii="Arial" w:hAnsi="Arial" w:hint="default"/>
      </w:rPr>
    </w:lvl>
    <w:lvl w:ilvl="1" w:tplc="498860BA" w:tentative="1">
      <w:start w:val="1"/>
      <w:numFmt w:val="bullet"/>
      <w:lvlText w:val="•"/>
      <w:lvlJc w:val="left"/>
      <w:pPr>
        <w:tabs>
          <w:tab w:val="num" w:pos="1440"/>
        </w:tabs>
        <w:ind w:left="1440" w:hanging="360"/>
      </w:pPr>
      <w:rPr>
        <w:rFonts w:ascii="Arial" w:hAnsi="Arial" w:hint="default"/>
      </w:rPr>
    </w:lvl>
    <w:lvl w:ilvl="2" w:tplc="388EF984" w:tentative="1">
      <w:start w:val="1"/>
      <w:numFmt w:val="bullet"/>
      <w:lvlText w:val="•"/>
      <w:lvlJc w:val="left"/>
      <w:pPr>
        <w:tabs>
          <w:tab w:val="num" w:pos="2160"/>
        </w:tabs>
        <w:ind w:left="2160" w:hanging="360"/>
      </w:pPr>
      <w:rPr>
        <w:rFonts w:ascii="Arial" w:hAnsi="Arial" w:hint="default"/>
      </w:rPr>
    </w:lvl>
    <w:lvl w:ilvl="3" w:tplc="0792BD8E" w:tentative="1">
      <w:start w:val="1"/>
      <w:numFmt w:val="bullet"/>
      <w:lvlText w:val="•"/>
      <w:lvlJc w:val="left"/>
      <w:pPr>
        <w:tabs>
          <w:tab w:val="num" w:pos="2880"/>
        </w:tabs>
        <w:ind w:left="2880" w:hanging="360"/>
      </w:pPr>
      <w:rPr>
        <w:rFonts w:ascii="Arial" w:hAnsi="Arial" w:hint="default"/>
      </w:rPr>
    </w:lvl>
    <w:lvl w:ilvl="4" w:tplc="6FA0A616" w:tentative="1">
      <w:start w:val="1"/>
      <w:numFmt w:val="bullet"/>
      <w:lvlText w:val="•"/>
      <w:lvlJc w:val="left"/>
      <w:pPr>
        <w:tabs>
          <w:tab w:val="num" w:pos="3600"/>
        </w:tabs>
        <w:ind w:left="3600" w:hanging="360"/>
      </w:pPr>
      <w:rPr>
        <w:rFonts w:ascii="Arial" w:hAnsi="Arial" w:hint="default"/>
      </w:rPr>
    </w:lvl>
    <w:lvl w:ilvl="5" w:tplc="47DEA7BC" w:tentative="1">
      <w:start w:val="1"/>
      <w:numFmt w:val="bullet"/>
      <w:lvlText w:val="•"/>
      <w:lvlJc w:val="left"/>
      <w:pPr>
        <w:tabs>
          <w:tab w:val="num" w:pos="4320"/>
        </w:tabs>
        <w:ind w:left="4320" w:hanging="360"/>
      </w:pPr>
      <w:rPr>
        <w:rFonts w:ascii="Arial" w:hAnsi="Arial" w:hint="default"/>
      </w:rPr>
    </w:lvl>
    <w:lvl w:ilvl="6" w:tplc="84425B3C" w:tentative="1">
      <w:start w:val="1"/>
      <w:numFmt w:val="bullet"/>
      <w:lvlText w:val="•"/>
      <w:lvlJc w:val="left"/>
      <w:pPr>
        <w:tabs>
          <w:tab w:val="num" w:pos="5040"/>
        </w:tabs>
        <w:ind w:left="5040" w:hanging="360"/>
      </w:pPr>
      <w:rPr>
        <w:rFonts w:ascii="Arial" w:hAnsi="Arial" w:hint="default"/>
      </w:rPr>
    </w:lvl>
    <w:lvl w:ilvl="7" w:tplc="7952AB44" w:tentative="1">
      <w:start w:val="1"/>
      <w:numFmt w:val="bullet"/>
      <w:lvlText w:val="•"/>
      <w:lvlJc w:val="left"/>
      <w:pPr>
        <w:tabs>
          <w:tab w:val="num" w:pos="5760"/>
        </w:tabs>
        <w:ind w:left="5760" w:hanging="360"/>
      </w:pPr>
      <w:rPr>
        <w:rFonts w:ascii="Arial" w:hAnsi="Arial" w:hint="default"/>
      </w:rPr>
    </w:lvl>
    <w:lvl w:ilvl="8" w:tplc="D1146E7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E02DBA"/>
    <w:multiLevelType w:val="hybridMultilevel"/>
    <w:tmpl w:val="FFFFFFFF"/>
    <w:lvl w:ilvl="0" w:tplc="D37A6FA0">
      <w:start w:val="1"/>
      <w:numFmt w:val="bullet"/>
      <w:lvlText w:val=""/>
      <w:lvlJc w:val="left"/>
      <w:pPr>
        <w:ind w:left="720" w:hanging="360"/>
      </w:pPr>
      <w:rPr>
        <w:rFonts w:ascii="Symbol" w:hAnsi="Symbol" w:hint="default"/>
      </w:rPr>
    </w:lvl>
    <w:lvl w:ilvl="1" w:tplc="BB763B18">
      <w:start w:val="1"/>
      <w:numFmt w:val="bullet"/>
      <w:lvlText w:val="o"/>
      <w:lvlJc w:val="left"/>
      <w:pPr>
        <w:ind w:left="1440" w:hanging="360"/>
      </w:pPr>
      <w:rPr>
        <w:rFonts w:ascii="Courier New" w:hAnsi="Courier New" w:hint="default"/>
      </w:rPr>
    </w:lvl>
    <w:lvl w:ilvl="2" w:tplc="73CE0314">
      <w:start w:val="1"/>
      <w:numFmt w:val="bullet"/>
      <w:lvlText w:val=""/>
      <w:lvlJc w:val="left"/>
      <w:pPr>
        <w:ind w:left="2160" w:hanging="360"/>
      </w:pPr>
      <w:rPr>
        <w:rFonts w:ascii="Wingdings" w:hAnsi="Wingdings" w:hint="default"/>
      </w:rPr>
    </w:lvl>
    <w:lvl w:ilvl="3" w:tplc="97865A60">
      <w:start w:val="1"/>
      <w:numFmt w:val="bullet"/>
      <w:lvlText w:val=""/>
      <w:lvlJc w:val="left"/>
      <w:pPr>
        <w:ind w:left="2880" w:hanging="360"/>
      </w:pPr>
      <w:rPr>
        <w:rFonts w:ascii="Symbol" w:hAnsi="Symbol" w:hint="default"/>
      </w:rPr>
    </w:lvl>
    <w:lvl w:ilvl="4" w:tplc="96223172">
      <w:start w:val="1"/>
      <w:numFmt w:val="bullet"/>
      <w:lvlText w:val="o"/>
      <w:lvlJc w:val="left"/>
      <w:pPr>
        <w:ind w:left="3600" w:hanging="360"/>
      </w:pPr>
      <w:rPr>
        <w:rFonts w:ascii="Courier New" w:hAnsi="Courier New" w:hint="default"/>
      </w:rPr>
    </w:lvl>
    <w:lvl w:ilvl="5" w:tplc="401A8DDC">
      <w:start w:val="1"/>
      <w:numFmt w:val="bullet"/>
      <w:lvlText w:val=""/>
      <w:lvlJc w:val="left"/>
      <w:pPr>
        <w:ind w:left="4320" w:hanging="360"/>
      </w:pPr>
      <w:rPr>
        <w:rFonts w:ascii="Wingdings" w:hAnsi="Wingdings" w:hint="default"/>
      </w:rPr>
    </w:lvl>
    <w:lvl w:ilvl="6" w:tplc="A934CCBA">
      <w:start w:val="1"/>
      <w:numFmt w:val="bullet"/>
      <w:lvlText w:val=""/>
      <w:lvlJc w:val="left"/>
      <w:pPr>
        <w:ind w:left="5040" w:hanging="360"/>
      </w:pPr>
      <w:rPr>
        <w:rFonts w:ascii="Symbol" w:hAnsi="Symbol" w:hint="default"/>
      </w:rPr>
    </w:lvl>
    <w:lvl w:ilvl="7" w:tplc="898A0334">
      <w:start w:val="1"/>
      <w:numFmt w:val="bullet"/>
      <w:lvlText w:val="o"/>
      <w:lvlJc w:val="left"/>
      <w:pPr>
        <w:ind w:left="5760" w:hanging="360"/>
      </w:pPr>
      <w:rPr>
        <w:rFonts w:ascii="Courier New" w:hAnsi="Courier New" w:hint="default"/>
      </w:rPr>
    </w:lvl>
    <w:lvl w:ilvl="8" w:tplc="56DEF326">
      <w:start w:val="1"/>
      <w:numFmt w:val="bullet"/>
      <w:lvlText w:val=""/>
      <w:lvlJc w:val="left"/>
      <w:pPr>
        <w:ind w:left="6480" w:hanging="360"/>
      </w:pPr>
      <w:rPr>
        <w:rFonts w:ascii="Wingdings" w:hAnsi="Wingdings" w:hint="default"/>
      </w:rPr>
    </w:lvl>
  </w:abstractNum>
  <w:abstractNum w:abstractNumId="9" w15:restartNumberingAfterBreak="0">
    <w:nsid w:val="4C657AA3"/>
    <w:multiLevelType w:val="hybridMultilevel"/>
    <w:tmpl w:val="FFFFFFFF"/>
    <w:lvl w:ilvl="0" w:tplc="1A7C6A3C">
      <w:start w:val="1"/>
      <w:numFmt w:val="bullet"/>
      <w:lvlText w:val=""/>
      <w:lvlJc w:val="left"/>
      <w:pPr>
        <w:ind w:left="720" w:hanging="360"/>
      </w:pPr>
      <w:rPr>
        <w:rFonts w:ascii="Symbol" w:hAnsi="Symbol" w:hint="default"/>
      </w:rPr>
    </w:lvl>
    <w:lvl w:ilvl="1" w:tplc="1E3A1D7C">
      <w:start w:val="1"/>
      <w:numFmt w:val="bullet"/>
      <w:lvlText w:val="o"/>
      <w:lvlJc w:val="left"/>
      <w:pPr>
        <w:ind w:left="1440" w:hanging="360"/>
      </w:pPr>
      <w:rPr>
        <w:rFonts w:ascii="Courier New" w:hAnsi="Courier New" w:hint="default"/>
      </w:rPr>
    </w:lvl>
    <w:lvl w:ilvl="2" w:tplc="A0124F74">
      <w:start w:val="1"/>
      <w:numFmt w:val="bullet"/>
      <w:lvlText w:val=""/>
      <w:lvlJc w:val="left"/>
      <w:pPr>
        <w:ind w:left="2160" w:hanging="360"/>
      </w:pPr>
      <w:rPr>
        <w:rFonts w:ascii="Wingdings" w:hAnsi="Wingdings" w:hint="default"/>
      </w:rPr>
    </w:lvl>
    <w:lvl w:ilvl="3" w:tplc="7ED2C37A">
      <w:start w:val="1"/>
      <w:numFmt w:val="bullet"/>
      <w:lvlText w:val=""/>
      <w:lvlJc w:val="left"/>
      <w:pPr>
        <w:ind w:left="2880" w:hanging="360"/>
      </w:pPr>
      <w:rPr>
        <w:rFonts w:ascii="Symbol" w:hAnsi="Symbol" w:hint="default"/>
      </w:rPr>
    </w:lvl>
    <w:lvl w:ilvl="4" w:tplc="C3B483A4">
      <w:start w:val="1"/>
      <w:numFmt w:val="bullet"/>
      <w:lvlText w:val="o"/>
      <w:lvlJc w:val="left"/>
      <w:pPr>
        <w:ind w:left="3600" w:hanging="360"/>
      </w:pPr>
      <w:rPr>
        <w:rFonts w:ascii="Courier New" w:hAnsi="Courier New" w:hint="default"/>
      </w:rPr>
    </w:lvl>
    <w:lvl w:ilvl="5" w:tplc="AF2011B6">
      <w:start w:val="1"/>
      <w:numFmt w:val="bullet"/>
      <w:lvlText w:val=""/>
      <w:lvlJc w:val="left"/>
      <w:pPr>
        <w:ind w:left="4320" w:hanging="360"/>
      </w:pPr>
      <w:rPr>
        <w:rFonts w:ascii="Wingdings" w:hAnsi="Wingdings" w:hint="default"/>
      </w:rPr>
    </w:lvl>
    <w:lvl w:ilvl="6" w:tplc="B91E392E">
      <w:start w:val="1"/>
      <w:numFmt w:val="bullet"/>
      <w:lvlText w:val=""/>
      <w:lvlJc w:val="left"/>
      <w:pPr>
        <w:ind w:left="5040" w:hanging="360"/>
      </w:pPr>
      <w:rPr>
        <w:rFonts w:ascii="Symbol" w:hAnsi="Symbol" w:hint="default"/>
      </w:rPr>
    </w:lvl>
    <w:lvl w:ilvl="7" w:tplc="E74CDAC8">
      <w:start w:val="1"/>
      <w:numFmt w:val="bullet"/>
      <w:lvlText w:val="o"/>
      <w:lvlJc w:val="left"/>
      <w:pPr>
        <w:ind w:left="5760" w:hanging="360"/>
      </w:pPr>
      <w:rPr>
        <w:rFonts w:ascii="Courier New" w:hAnsi="Courier New" w:hint="default"/>
      </w:rPr>
    </w:lvl>
    <w:lvl w:ilvl="8" w:tplc="AA60C7A6">
      <w:start w:val="1"/>
      <w:numFmt w:val="bullet"/>
      <w:lvlText w:val=""/>
      <w:lvlJc w:val="left"/>
      <w:pPr>
        <w:ind w:left="6480" w:hanging="360"/>
      </w:pPr>
      <w:rPr>
        <w:rFonts w:ascii="Wingdings" w:hAnsi="Wingdings" w:hint="default"/>
      </w:rPr>
    </w:lvl>
  </w:abstractNum>
  <w:abstractNum w:abstractNumId="10" w15:restartNumberingAfterBreak="0">
    <w:nsid w:val="4E8E6CD7"/>
    <w:multiLevelType w:val="hybridMultilevel"/>
    <w:tmpl w:val="7C762440"/>
    <w:lvl w:ilvl="0" w:tplc="2D4C16DA">
      <w:start w:val="1"/>
      <w:numFmt w:val="bullet"/>
      <w:lvlText w:val="•"/>
      <w:lvlJc w:val="left"/>
      <w:pPr>
        <w:tabs>
          <w:tab w:val="num" w:pos="720"/>
        </w:tabs>
        <w:ind w:left="720" w:hanging="360"/>
      </w:pPr>
      <w:rPr>
        <w:rFonts w:ascii="Arial" w:hAnsi="Arial" w:hint="default"/>
      </w:rPr>
    </w:lvl>
    <w:lvl w:ilvl="1" w:tplc="2DE077FE" w:tentative="1">
      <w:start w:val="1"/>
      <w:numFmt w:val="bullet"/>
      <w:lvlText w:val="•"/>
      <w:lvlJc w:val="left"/>
      <w:pPr>
        <w:tabs>
          <w:tab w:val="num" w:pos="1440"/>
        </w:tabs>
        <w:ind w:left="1440" w:hanging="360"/>
      </w:pPr>
      <w:rPr>
        <w:rFonts w:ascii="Arial" w:hAnsi="Arial" w:hint="default"/>
      </w:rPr>
    </w:lvl>
    <w:lvl w:ilvl="2" w:tplc="CAE2B826" w:tentative="1">
      <w:start w:val="1"/>
      <w:numFmt w:val="bullet"/>
      <w:lvlText w:val="•"/>
      <w:lvlJc w:val="left"/>
      <w:pPr>
        <w:tabs>
          <w:tab w:val="num" w:pos="2160"/>
        </w:tabs>
        <w:ind w:left="2160" w:hanging="360"/>
      </w:pPr>
      <w:rPr>
        <w:rFonts w:ascii="Arial" w:hAnsi="Arial" w:hint="default"/>
      </w:rPr>
    </w:lvl>
    <w:lvl w:ilvl="3" w:tplc="28940926" w:tentative="1">
      <w:start w:val="1"/>
      <w:numFmt w:val="bullet"/>
      <w:lvlText w:val="•"/>
      <w:lvlJc w:val="left"/>
      <w:pPr>
        <w:tabs>
          <w:tab w:val="num" w:pos="2880"/>
        </w:tabs>
        <w:ind w:left="2880" w:hanging="360"/>
      </w:pPr>
      <w:rPr>
        <w:rFonts w:ascii="Arial" w:hAnsi="Arial" w:hint="default"/>
      </w:rPr>
    </w:lvl>
    <w:lvl w:ilvl="4" w:tplc="7550FD50" w:tentative="1">
      <w:start w:val="1"/>
      <w:numFmt w:val="bullet"/>
      <w:lvlText w:val="•"/>
      <w:lvlJc w:val="left"/>
      <w:pPr>
        <w:tabs>
          <w:tab w:val="num" w:pos="3600"/>
        </w:tabs>
        <w:ind w:left="3600" w:hanging="360"/>
      </w:pPr>
      <w:rPr>
        <w:rFonts w:ascii="Arial" w:hAnsi="Arial" w:hint="default"/>
      </w:rPr>
    </w:lvl>
    <w:lvl w:ilvl="5" w:tplc="6E122D5C" w:tentative="1">
      <w:start w:val="1"/>
      <w:numFmt w:val="bullet"/>
      <w:lvlText w:val="•"/>
      <w:lvlJc w:val="left"/>
      <w:pPr>
        <w:tabs>
          <w:tab w:val="num" w:pos="4320"/>
        </w:tabs>
        <w:ind w:left="4320" w:hanging="360"/>
      </w:pPr>
      <w:rPr>
        <w:rFonts w:ascii="Arial" w:hAnsi="Arial" w:hint="default"/>
      </w:rPr>
    </w:lvl>
    <w:lvl w:ilvl="6" w:tplc="9C3083AE" w:tentative="1">
      <w:start w:val="1"/>
      <w:numFmt w:val="bullet"/>
      <w:lvlText w:val="•"/>
      <w:lvlJc w:val="left"/>
      <w:pPr>
        <w:tabs>
          <w:tab w:val="num" w:pos="5040"/>
        </w:tabs>
        <w:ind w:left="5040" w:hanging="360"/>
      </w:pPr>
      <w:rPr>
        <w:rFonts w:ascii="Arial" w:hAnsi="Arial" w:hint="default"/>
      </w:rPr>
    </w:lvl>
    <w:lvl w:ilvl="7" w:tplc="4964E28E" w:tentative="1">
      <w:start w:val="1"/>
      <w:numFmt w:val="bullet"/>
      <w:lvlText w:val="•"/>
      <w:lvlJc w:val="left"/>
      <w:pPr>
        <w:tabs>
          <w:tab w:val="num" w:pos="5760"/>
        </w:tabs>
        <w:ind w:left="5760" w:hanging="360"/>
      </w:pPr>
      <w:rPr>
        <w:rFonts w:ascii="Arial" w:hAnsi="Arial" w:hint="default"/>
      </w:rPr>
    </w:lvl>
    <w:lvl w:ilvl="8" w:tplc="27F6817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261A5C"/>
    <w:multiLevelType w:val="hybridMultilevel"/>
    <w:tmpl w:val="FFFFFFFF"/>
    <w:lvl w:ilvl="0" w:tplc="FD0E8ADC">
      <w:start w:val="1"/>
      <w:numFmt w:val="bullet"/>
      <w:lvlText w:val=""/>
      <w:lvlJc w:val="left"/>
      <w:pPr>
        <w:ind w:left="720" w:hanging="360"/>
      </w:pPr>
      <w:rPr>
        <w:rFonts w:ascii="Symbol" w:hAnsi="Symbol" w:hint="default"/>
      </w:rPr>
    </w:lvl>
    <w:lvl w:ilvl="1" w:tplc="9E6E6DBE">
      <w:start w:val="1"/>
      <w:numFmt w:val="bullet"/>
      <w:lvlText w:val="o"/>
      <w:lvlJc w:val="left"/>
      <w:pPr>
        <w:ind w:left="1440" w:hanging="360"/>
      </w:pPr>
      <w:rPr>
        <w:rFonts w:ascii="Courier New" w:hAnsi="Courier New" w:hint="default"/>
      </w:rPr>
    </w:lvl>
    <w:lvl w:ilvl="2" w:tplc="890E63B4">
      <w:start w:val="1"/>
      <w:numFmt w:val="bullet"/>
      <w:lvlText w:val=""/>
      <w:lvlJc w:val="left"/>
      <w:pPr>
        <w:ind w:left="2160" w:hanging="360"/>
      </w:pPr>
      <w:rPr>
        <w:rFonts w:ascii="Wingdings" w:hAnsi="Wingdings" w:hint="default"/>
      </w:rPr>
    </w:lvl>
    <w:lvl w:ilvl="3" w:tplc="791CB940">
      <w:start w:val="1"/>
      <w:numFmt w:val="bullet"/>
      <w:lvlText w:val=""/>
      <w:lvlJc w:val="left"/>
      <w:pPr>
        <w:ind w:left="2880" w:hanging="360"/>
      </w:pPr>
      <w:rPr>
        <w:rFonts w:ascii="Symbol" w:hAnsi="Symbol" w:hint="default"/>
      </w:rPr>
    </w:lvl>
    <w:lvl w:ilvl="4" w:tplc="46E29978">
      <w:start w:val="1"/>
      <w:numFmt w:val="bullet"/>
      <w:lvlText w:val="o"/>
      <w:lvlJc w:val="left"/>
      <w:pPr>
        <w:ind w:left="3600" w:hanging="360"/>
      </w:pPr>
      <w:rPr>
        <w:rFonts w:ascii="Courier New" w:hAnsi="Courier New" w:hint="default"/>
      </w:rPr>
    </w:lvl>
    <w:lvl w:ilvl="5" w:tplc="1F9291B8">
      <w:start w:val="1"/>
      <w:numFmt w:val="bullet"/>
      <w:lvlText w:val=""/>
      <w:lvlJc w:val="left"/>
      <w:pPr>
        <w:ind w:left="4320" w:hanging="360"/>
      </w:pPr>
      <w:rPr>
        <w:rFonts w:ascii="Wingdings" w:hAnsi="Wingdings" w:hint="default"/>
      </w:rPr>
    </w:lvl>
    <w:lvl w:ilvl="6" w:tplc="AADC6838">
      <w:start w:val="1"/>
      <w:numFmt w:val="bullet"/>
      <w:lvlText w:val=""/>
      <w:lvlJc w:val="left"/>
      <w:pPr>
        <w:ind w:left="5040" w:hanging="360"/>
      </w:pPr>
      <w:rPr>
        <w:rFonts w:ascii="Symbol" w:hAnsi="Symbol" w:hint="default"/>
      </w:rPr>
    </w:lvl>
    <w:lvl w:ilvl="7" w:tplc="9B6ADC14">
      <w:start w:val="1"/>
      <w:numFmt w:val="bullet"/>
      <w:lvlText w:val="o"/>
      <w:lvlJc w:val="left"/>
      <w:pPr>
        <w:ind w:left="5760" w:hanging="360"/>
      </w:pPr>
      <w:rPr>
        <w:rFonts w:ascii="Courier New" w:hAnsi="Courier New" w:hint="default"/>
      </w:rPr>
    </w:lvl>
    <w:lvl w:ilvl="8" w:tplc="AA4C96BA">
      <w:start w:val="1"/>
      <w:numFmt w:val="bullet"/>
      <w:lvlText w:val=""/>
      <w:lvlJc w:val="left"/>
      <w:pPr>
        <w:ind w:left="6480" w:hanging="360"/>
      </w:pPr>
      <w:rPr>
        <w:rFonts w:ascii="Wingdings" w:hAnsi="Wingdings" w:hint="default"/>
      </w:rPr>
    </w:lvl>
  </w:abstractNum>
  <w:abstractNum w:abstractNumId="12" w15:restartNumberingAfterBreak="0">
    <w:nsid w:val="718263A4"/>
    <w:multiLevelType w:val="hybridMultilevel"/>
    <w:tmpl w:val="AFF60FCA"/>
    <w:lvl w:ilvl="0" w:tplc="349A4294">
      <w:start w:val="1"/>
      <w:numFmt w:val="bullet"/>
      <w:lvlText w:val="•"/>
      <w:lvlJc w:val="left"/>
      <w:pPr>
        <w:tabs>
          <w:tab w:val="num" w:pos="720"/>
        </w:tabs>
        <w:ind w:left="720" w:hanging="360"/>
      </w:pPr>
      <w:rPr>
        <w:rFonts w:ascii="Arial" w:hAnsi="Arial" w:hint="default"/>
      </w:rPr>
    </w:lvl>
    <w:lvl w:ilvl="1" w:tplc="9E88666A" w:tentative="1">
      <w:start w:val="1"/>
      <w:numFmt w:val="bullet"/>
      <w:lvlText w:val="•"/>
      <w:lvlJc w:val="left"/>
      <w:pPr>
        <w:tabs>
          <w:tab w:val="num" w:pos="1440"/>
        </w:tabs>
        <w:ind w:left="1440" w:hanging="360"/>
      </w:pPr>
      <w:rPr>
        <w:rFonts w:ascii="Arial" w:hAnsi="Arial" w:hint="default"/>
      </w:rPr>
    </w:lvl>
    <w:lvl w:ilvl="2" w:tplc="485692F8" w:tentative="1">
      <w:start w:val="1"/>
      <w:numFmt w:val="bullet"/>
      <w:lvlText w:val="•"/>
      <w:lvlJc w:val="left"/>
      <w:pPr>
        <w:tabs>
          <w:tab w:val="num" w:pos="2160"/>
        </w:tabs>
        <w:ind w:left="2160" w:hanging="360"/>
      </w:pPr>
      <w:rPr>
        <w:rFonts w:ascii="Arial" w:hAnsi="Arial" w:hint="default"/>
      </w:rPr>
    </w:lvl>
    <w:lvl w:ilvl="3" w:tplc="9C6EA3C6" w:tentative="1">
      <w:start w:val="1"/>
      <w:numFmt w:val="bullet"/>
      <w:lvlText w:val="•"/>
      <w:lvlJc w:val="left"/>
      <w:pPr>
        <w:tabs>
          <w:tab w:val="num" w:pos="2880"/>
        </w:tabs>
        <w:ind w:left="2880" w:hanging="360"/>
      </w:pPr>
      <w:rPr>
        <w:rFonts w:ascii="Arial" w:hAnsi="Arial" w:hint="default"/>
      </w:rPr>
    </w:lvl>
    <w:lvl w:ilvl="4" w:tplc="4A7E38B4" w:tentative="1">
      <w:start w:val="1"/>
      <w:numFmt w:val="bullet"/>
      <w:lvlText w:val="•"/>
      <w:lvlJc w:val="left"/>
      <w:pPr>
        <w:tabs>
          <w:tab w:val="num" w:pos="3600"/>
        </w:tabs>
        <w:ind w:left="3600" w:hanging="360"/>
      </w:pPr>
      <w:rPr>
        <w:rFonts w:ascii="Arial" w:hAnsi="Arial" w:hint="default"/>
      </w:rPr>
    </w:lvl>
    <w:lvl w:ilvl="5" w:tplc="A7F29C2E" w:tentative="1">
      <w:start w:val="1"/>
      <w:numFmt w:val="bullet"/>
      <w:lvlText w:val="•"/>
      <w:lvlJc w:val="left"/>
      <w:pPr>
        <w:tabs>
          <w:tab w:val="num" w:pos="4320"/>
        </w:tabs>
        <w:ind w:left="4320" w:hanging="360"/>
      </w:pPr>
      <w:rPr>
        <w:rFonts w:ascii="Arial" w:hAnsi="Arial" w:hint="default"/>
      </w:rPr>
    </w:lvl>
    <w:lvl w:ilvl="6" w:tplc="3208B702" w:tentative="1">
      <w:start w:val="1"/>
      <w:numFmt w:val="bullet"/>
      <w:lvlText w:val="•"/>
      <w:lvlJc w:val="left"/>
      <w:pPr>
        <w:tabs>
          <w:tab w:val="num" w:pos="5040"/>
        </w:tabs>
        <w:ind w:left="5040" w:hanging="360"/>
      </w:pPr>
      <w:rPr>
        <w:rFonts w:ascii="Arial" w:hAnsi="Arial" w:hint="default"/>
      </w:rPr>
    </w:lvl>
    <w:lvl w:ilvl="7" w:tplc="5D340026" w:tentative="1">
      <w:start w:val="1"/>
      <w:numFmt w:val="bullet"/>
      <w:lvlText w:val="•"/>
      <w:lvlJc w:val="left"/>
      <w:pPr>
        <w:tabs>
          <w:tab w:val="num" w:pos="5760"/>
        </w:tabs>
        <w:ind w:left="5760" w:hanging="360"/>
      </w:pPr>
      <w:rPr>
        <w:rFonts w:ascii="Arial" w:hAnsi="Arial" w:hint="default"/>
      </w:rPr>
    </w:lvl>
    <w:lvl w:ilvl="8" w:tplc="F6C4442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643C05"/>
    <w:multiLevelType w:val="hybridMultilevel"/>
    <w:tmpl w:val="929024D8"/>
    <w:lvl w:ilvl="0" w:tplc="BE6A74E2">
      <w:start w:val="1"/>
      <w:numFmt w:val="bullet"/>
      <w:lvlText w:val="•"/>
      <w:lvlJc w:val="left"/>
      <w:pPr>
        <w:tabs>
          <w:tab w:val="num" w:pos="720"/>
        </w:tabs>
        <w:ind w:left="720" w:hanging="360"/>
      </w:pPr>
      <w:rPr>
        <w:rFonts w:ascii="Arial" w:hAnsi="Arial" w:hint="default"/>
      </w:rPr>
    </w:lvl>
    <w:lvl w:ilvl="1" w:tplc="87EAC75A" w:tentative="1">
      <w:start w:val="1"/>
      <w:numFmt w:val="bullet"/>
      <w:lvlText w:val="•"/>
      <w:lvlJc w:val="left"/>
      <w:pPr>
        <w:tabs>
          <w:tab w:val="num" w:pos="1440"/>
        </w:tabs>
        <w:ind w:left="1440" w:hanging="360"/>
      </w:pPr>
      <w:rPr>
        <w:rFonts w:ascii="Arial" w:hAnsi="Arial" w:hint="default"/>
      </w:rPr>
    </w:lvl>
    <w:lvl w:ilvl="2" w:tplc="7C00AC82" w:tentative="1">
      <w:start w:val="1"/>
      <w:numFmt w:val="bullet"/>
      <w:lvlText w:val="•"/>
      <w:lvlJc w:val="left"/>
      <w:pPr>
        <w:tabs>
          <w:tab w:val="num" w:pos="2160"/>
        </w:tabs>
        <w:ind w:left="2160" w:hanging="360"/>
      </w:pPr>
      <w:rPr>
        <w:rFonts w:ascii="Arial" w:hAnsi="Arial" w:hint="default"/>
      </w:rPr>
    </w:lvl>
    <w:lvl w:ilvl="3" w:tplc="8C8416B0" w:tentative="1">
      <w:start w:val="1"/>
      <w:numFmt w:val="bullet"/>
      <w:lvlText w:val="•"/>
      <w:lvlJc w:val="left"/>
      <w:pPr>
        <w:tabs>
          <w:tab w:val="num" w:pos="2880"/>
        </w:tabs>
        <w:ind w:left="2880" w:hanging="360"/>
      </w:pPr>
      <w:rPr>
        <w:rFonts w:ascii="Arial" w:hAnsi="Arial" w:hint="default"/>
      </w:rPr>
    </w:lvl>
    <w:lvl w:ilvl="4" w:tplc="A510D25A" w:tentative="1">
      <w:start w:val="1"/>
      <w:numFmt w:val="bullet"/>
      <w:lvlText w:val="•"/>
      <w:lvlJc w:val="left"/>
      <w:pPr>
        <w:tabs>
          <w:tab w:val="num" w:pos="3600"/>
        </w:tabs>
        <w:ind w:left="3600" w:hanging="360"/>
      </w:pPr>
      <w:rPr>
        <w:rFonts w:ascii="Arial" w:hAnsi="Arial" w:hint="default"/>
      </w:rPr>
    </w:lvl>
    <w:lvl w:ilvl="5" w:tplc="64E627FC" w:tentative="1">
      <w:start w:val="1"/>
      <w:numFmt w:val="bullet"/>
      <w:lvlText w:val="•"/>
      <w:lvlJc w:val="left"/>
      <w:pPr>
        <w:tabs>
          <w:tab w:val="num" w:pos="4320"/>
        </w:tabs>
        <w:ind w:left="4320" w:hanging="360"/>
      </w:pPr>
      <w:rPr>
        <w:rFonts w:ascii="Arial" w:hAnsi="Arial" w:hint="default"/>
      </w:rPr>
    </w:lvl>
    <w:lvl w:ilvl="6" w:tplc="66DA3D34" w:tentative="1">
      <w:start w:val="1"/>
      <w:numFmt w:val="bullet"/>
      <w:lvlText w:val="•"/>
      <w:lvlJc w:val="left"/>
      <w:pPr>
        <w:tabs>
          <w:tab w:val="num" w:pos="5040"/>
        </w:tabs>
        <w:ind w:left="5040" w:hanging="360"/>
      </w:pPr>
      <w:rPr>
        <w:rFonts w:ascii="Arial" w:hAnsi="Arial" w:hint="default"/>
      </w:rPr>
    </w:lvl>
    <w:lvl w:ilvl="7" w:tplc="525852F6" w:tentative="1">
      <w:start w:val="1"/>
      <w:numFmt w:val="bullet"/>
      <w:lvlText w:val="•"/>
      <w:lvlJc w:val="left"/>
      <w:pPr>
        <w:tabs>
          <w:tab w:val="num" w:pos="5760"/>
        </w:tabs>
        <w:ind w:left="5760" w:hanging="360"/>
      </w:pPr>
      <w:rPr>
        <w:rFonts w:ascii="Arial" w:hAnsi="Arial" w:hint="default"/>
      </w:rPr>
    </w:lvl>
    <w:lvl w:ilvl="8" w:tplc="08980994"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5"/>
  </w:num>
  <w:num w:numId="3">
    <w:abstractNumId w:val="0"/>
  </w:num>
  <w:num w:numId="4">
    <w:abstractNumId w:val="4"/>
  </w:num>
  <w:num w:numId="5">
    <w:abstractNumId w:val="6"/>
  </w:num>
  <w:num w:numId="6">
    <w:abstractNumId w:val="2"/>
  </w:num>
  <w:num w:numId="7">
    <w:abstractNumId w:val="8"/>
  </w:num>
  <w:num w:numId="8">
    <w:abstractNumId w:val="11"/>
  </w:num>
  <w:num w:numId="9">
    <w:abstractNumId w:val="12"/>
  </w:num>
  <w:num w:numId="10">
    <w:abstractNumId w:val="13"/>
  </w:num>
  <w:num w:numId="11">
    <w:abstractNumId w:val="7"/>
  </w:num>
  <w:num w:numId="12">
    <w:abstractNumId w:val="3"/>
  </w:num>
  <w:num w:numId="13">
    <w:abstractNumId w:val="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1MTcBEhbG5oamRko6SsGpxcWZ+XkgBSa1AD+wyzMsAAAA"/>
  </w:docVars>
  <w:rsids>
    <w:rsidRoot w:val="00E004F8"/>
    <w:rsid w:val="00003B0B"/>
    <w:rsid w:val="00004EA5"/>
    <w:rsid w:val="000057EE"/>
    <w:rsid w:val="00016DCF"/>
    <w:rsid w:val="00024ABE"/>
    <w:rsid w:val="000258F2"/>
    <w:rsid w:val="00030092"/>
    <w:rsid w:val="0003100B"/>
    <w:rsid w:val="00034038"/>
    <w:rsid w:val="0003468D"/>
    <w:rsid w:val="00043053"/>
    <w:rsid w:val="00045086"/>
    <w:rsid w:val="00056A5D"/>
    <w:rsid w:val="00057544"/>
    <w:rsid w:val="00057878"/>
    <w:rsid w:val="0007442A"/>
    <w:rsid w:val="00081EE0"/>
    <w:rsid w:val="000826DB"/>
    <w:rsid w:val="0008477C"/>
    <w:rsid w:val="00095286"/>
    <w:rsid w:val="000A45B1"/>
    <w:rsid w:val="000A4786"/>
    <w:rsid w:val="000A7D29"/>
    <w:rsid w:val="000B75AC"/>
    <w:rsid w:val="000C0E07"/>
    <w:rsid w:val="000C2065"/>
    <w:rsid w:val="000C6DDC"/>
    <w:rsid w:val="000F3166"/>
    <w:rsid w:val="000F3901"/>
    <w:rsid w:val="000F4211"/>
    <w:rsid w:val="000F512B"/>
    <w:rsid w:val="000F5E19"/>
    <w:rsid w:val="000F7C86"/>
    <w:rsid w:val="00104077"/>
    <w:rsid w:val="001054EA"/>
    <w:rsid w:val="001065FE"/>
    <w:rsid w:val="00114BEF"/>
    <w:rsid w:val="0012557F"/>
    <w:rsid w:val="0012766D"/>
    <w:rsid w:val="0013000C"/>
    <w:rsid w:val="0013217F"/>
    <w:rsid w:val="00135DBB"/>
    <w:rsid w:val="001531C3"/>
    <w:rsid w:val="001572D8"/>
    <w:rsid w:val="00184D20"/>
    <w:rsid w:val="00186E5E"/>
    <w:rsid w:val="001908C4"/>
    <w:rsid w:val="00193FB6"/>
    <w:rsid w:val="0019494A"/>
    <w:rsid w:val="00197E60"/>
    <w:rsid w:val="001A1440"/>
    <w:rsid w:val="001A23C0"/>
    <w:rsid w:val="001A3D2F"/>
    <w:rsid w:val="001A582F"/>
    <w:rsid w:val="001A7CFA"/>
    <w:rsid w:val="001B3E2D"/>
    <w:rsid w:val="001B4026"/>
    <w:rsid w:val="001B4139"/>
    <w:rsid w:val="001D1BC1"/>
    <w:rsid w:val="001D2D42"/>
    <w:rsid w:val="001D37A4"/>
    <w:rsid w:val="001E3345"/>
    <w:rsid w:val="001E5EDB"/>
    <w:rsid w:val="0022336C"/>
    <w:rsid w:val="002272E7"/>
    <w:rsid w:val="00232F5D"/>
    <w:rsid w:val="00236541"/>
    <w:rsid w:val="00240FF8"/>
    <w:rsid w:val="00241734"/>
    <w:rsid w:val="00241892"/>
    <w:rsid w:val="0024230D"/>
    <w:rsid w:val="00242885"/>
    <w:rsid w:val="00244C83"/>
    <w:rsid w:val="002515E6"/>
    <w:rsid w:val="002523F2"/>
    <w:rsid w:val="00254C22"/>
    <w:rsid w:val="00255F2B"/>
    <w:rsid w:val="00281440"/>
    <w:rsid w:val="00283043"/>
    <w:rsid w:val="002838C4"/>
    <w:rsid w:val="00283A3A"/>
    <w:rsid w:val="0028479F"/>
    <w:rsid w:val="00293667"/>
    <w:rsid w:val="00296DEC"/>
    <w:rsid w:val="002A032F"/>
    <w:rsid w:val="002A71FE"/>
    <w:rsid w:val="002B15D7"/>
    <w:rsid w:val="002B288D"/>
    <w:rsid w:val="002C3086"/>
    <w:rsid w:val="002C3B56"/>
    <w:rsid w:val="002C3CA9"/>
    <w:rsid w:val="002D12B8"/>
    <w:rsid w:val="002F3AE4"/>
    <w:rsid w:val="00300295"/>
    <w:rsid w:val="00310D3B"/>
    <w:rsid w:val="00340B02"/>
    <w:rsid w:val="00341BEF"/>
    <w:rsid w:val="00345F26"/>
    <w:rsid w:val="0035025D"/>
    <w:rsid w:val="00352B78"/>
    <w:rsid w:val="00352CFE"/>
    <w:rsid w:val="00354194"/>
    <w:rsid w:val="00355491"/>
    <w:rsid w:val="003558F1"/>
    <w:rsid w:val="00361BF2"/>
    <w:rsid w:val="00362876"/>
    <w:rsid w:val="00363EDA"/>
    <w:rsid w:val="00370357"/>
    <w:rsid w:val="003721A1"/>
    <w:rsid w:val="003739E2"/>
    <w:rsid w:val="00392E48"/>
    <w:rsid w:val="003A0282"/>
    <w:rsid w:val="003A1AAD"/>
    <w:rsid w:val="003A436C"/>
    <w:rsid w:val="003A5BEB"/>
    <w:rsid w:val="003A673C"/>
    <w:rsid w:val="003B22E0"/>
    <w:rsid w:val="003B396C"/>
    <w:rsid w:val="003B52D9"/>
    <w:rsid w:val="003C38DA"/>
    <w:rsid w:val="003D0146"/>
    <w:rsid w:val="003D43C8"/>
    <w:rsid w:val="003E1CB1"/>
    <w:rsid w:val="003E452C"/>
    <w:rsid w:val="003F3D8C"/>
    <w:rsid w:val="003F45E4"/>
    <w:rsid w:val="003F4F81"/>
    <w:rsid w:val="00403B65"/>
    <w:rsid w:val="00403FC5"/>
    <w:rsid w:val="0041182E"/>
    <w:rsid w:val="004168B7"/>
    <w:rsid w:val="004218CF"/>
    <w:rsid w:val="004219E3"/>
    <w:rsid w:val="00423594"/>
    <w:rsid w:val="004279CF"/>
    <w:rsid w:val="00427CCA"/>
    <w:rsid w:val="00431038"/>
    <w:rsid w:val="00433E1E"/>
    <w:rsid w:val="00436EA9"/>
    <w:rsid w:val="0044043A"/>
    <w:rsid w:val="00445DE5"/>
    <w:rsid w:val="00464018"/>
    <w:rsid w:val="00465B86"/>
    <w:rsid w:val="0047048E"/>
    <w:rsid w:val="004908E1"/>
    <w:rsid w:val="0049541E"/>
    <w:rsid w:val="004977EB"/>
    <w:rsid w:val="004A2AFF"/>
    <w:rsid w:val="004B16C8"/>
    <w:rsid w:val="004B2224"/>
    <w:rsid w:val="004C71E2"/>
    <w:rsid w:val="004D017F"/>
    <w:rsid w:val="004E2EB0"/>
    <w:rsid w:val="004E7EAE"/>
    <w:rsid w:val="004F4E92"/>
    <w:rsid w:val="004F6563"/>
    <w:rsid w:val="00512477"/>
    <w:rsid w:val="00516387"/>
    <w:rsid w:val="0052111A"/>
    <w:rsid w:val="00522055"/>
    <w:rsid w:val="00523D0F"/>
    <w:rsid w:val="00526418"/>
    <w:rsid w:val="00527E69"/>
    <w:rsid w:val="005402AC"/>
    <w:rsid w:val="005442FE"/>
    <w:rsid w:val="00561A95"/>
    <w:rsid w:val="00562291"/>
    <w:rsid w:val="00570B55"/>
    <w:rsid w:val="00571F34"/>
    <w:rsid w:val="00576153"/>
    <w:rsid w:val="00577D8E"/>
    <w:rsid w:val="005808E6"/>
    <w:rsid w:val="00591076"/>
    <w:rsid w:val="00596090"/>
    <w:rsid w:val="0059671B"/>
    <w:rsid w:val="005B2E29"/>
    <w:rsid w:val="005B7271"/>
    <w:rsid w:val="005C7480"/>
    <w:rsid w:val="005D0F8E"/>
    <w:rsid w:val="005D1251"/>
    <w:rsid w:val="005D30F5"/>
    <w:rsid w:val="005D6165"/>
    <w:rsid w:val="005E459F"/>
    <w:rsid w:val="005E4D3D"/>
    <w:rsid w:val="005E7709"/>
    <w:rsid w:val="005F2A1D"/>
    <w:rsid w:val="005F3968"/>
    <w:rsid w:val="00601DB4"/>
    <w:rsid w:val="00602774"/>
    <w:rsid w:val="00604CC7"/>
    <w:rsid w:val="006123A0"/>
    <w:rsid w:val="006131A4"/>
    <w:rsid w:val="00622E89"/>
    <w:rsid w:val="00624DBC"/>
    <w:rsid w:val="00635D95"/>
    <w:rsid w:val="00655D99"/>
    <w:rsid w:val="00656FBF"/>
    <w:rsid w:val="00666455"/>
    <w:rsid w:val="00675536"/>
    <w:rsid w:val="0068784B"/>
    <w:rsid w:val="00692FE7"/>
    <w:rsid w:val="006A0A98"/>
    <w:rsid w:val="006A15B9"/>
    <w:rsid w:val="006B0FE1"/>
    <w:rsid w:val="006B6E48"/>
    <w:rsid w:val="006C31C9"/>
    <w:rsid w:val="006D2B54"/>
    <w:rsid w:val="006D346B"/>
    <w:rsid w:val="006D4A13"/>
    <w:rsid w:val="006E6AF7"/>
    <w:rsid w:val="006F1B0B"/>
    <w:rsid w:val="006F2BF1"/>
    <w:rsid w:val="006F503C"/>
    <w:rsid w:val="00711441"/>
    <w:rsid w:val="0071402D"/>
    <w:rsid w:val="007211A8"/>
    <w:rsid w:val="00723C4A"/>
    <w:rsid w:val="007313B1"/>
    <w:rsid w:val="0073575E"/>
    <w:rsid w:val="00736623"/>
    <w:rsid w:val="007407F5"/>
    <w:rsid w:val="00740F82"/>
    <w:rsid w:val="0074117D"/>
    <w:rsid w:val="0076225E"/>
    <w:rsid w:val="00767111"/>
    <w:rsid w:val="00770AD7"/>
    <w:rsid w:val="00780E98"/>
    <w:rsid w:val="007826E7"/>
    <w:rsid w:val="00791FBB"/>
    <w:rsid w:val="00793395"/>
    <w:rsid w:val="007A01C3"/>
    <w:rsid w:val="007A0EA3"/>
    <w:rsid w:val="007A1504"/>
    <w:rsid w:val="007A2C93"/>
    <w:rsid w:val="007B19B0"/>
    <w:rsid w:val="007C0E73"/>
    <w:rsid w:val="007D25FA"/>
    <w:rsid w:val="007D3580"/>
    <w:rsid w:val="007E33A4"/>
    <w:rsid w:val="007F4A40"/>
    <w:rsid w:val="007F5028"/>
    <w:rsid w:val="007F5CF9"/>
    <w:rsid w:val="007F7115"/>
    <w:rsid w:val="00805A23"/>
    <w:rsid w:val="008074CC"/>
    <w:rsid w:val="00815AB3"/>
    <w:rsid w:val="00815B29"/>
    <w:rsid w:val="00830D7A"/>
    <w:rsid w:val="00831584"/>
    <w:rsid w:val="00831C6D"/>
    <w:rsid w:val="00831D56"/>
    <w:rsid w:val="008336DF"/>
    <w:rsid w:val="00833749"/>
    <w:rsid w:val="00841306"/>
    <w:rsid w:val="008418BB"/>
    <w:rsid w:val="00856336"/>
    <w:rsid w:val="0086119D"/>
    <w:rsid w:val="00862700"/>
    <w:rsid w:val="00865A4A"/>
    <w:rsid w:val="00866281"/>
    <w:rsid w:val="00871FED"/>
    <w:rsid w:val="00874985"/>
    <w:rsid w:val="00877820"/>
    <w:rsid w:val="008B2BB7"/>
    <w:rsid w:val="008B364B"/>
    <w:rsid w:val="008B40FF"/>
    <w:rsid w:val="008B42D6"/>
    <w:rsid w:val="008B7CBD"/>
    <w:rsid w:val="008C4561"/>
    <w:rsid w:val="008C4C3B"/>
    <w:rsid w:val="008D1E17"/>
    <w:rsid w:val="008D27C1"/>
    <w:rsid w:val="008D3B05"/>
    <w:rsid w:val="008E22E9"/>
    <w:rsid w:val="008F0C8E"/>
    <w:rsid w:val="008F4EE8"/>
    <w:rsid w:val="008F56C8"/>
    <w:rsid w:val="0090365F"/>
    <w:rsid w:val="00906A19"/>
    <w:rsid w:val="00923CBD"/>
    <w:rsid w:val="0092580C"/>
    <w:rsid w:val="00930425"/>
    <w:rsid w:val="0093245C"/>
    <w:rsid w:val="0093674D"/>
    <w:rsid w:val="0094599A"/>
    <w:rsid w:val="009474DA"/>
    <w:rsid w:val="009551CC"/>
    <w:rsid w:val="009576F8"/>
    <w:rsid w:val="00977134"/>
    <w:rsid w:val="00977638"/>
    <w:rsid w:val="00980875"/>
    <w:rsid w:val="009A3410"/>
    <w:rsid w:val="009A3A87"/>
    <w:rsid w:val="009A5D67"/>
    <w:rsid w:val="009B140B"/>
    <w:rsid w:val="009B1BC9"/>
    <w:rsid w:val="009B24BC"/>
    <w:rsid w:val="009B4C36"/>
    <w:rsid w:val="009B5D48"/>
    <w:rsid w:val="009B69A0"/>
    <w:rsid w:val="009B76AB"/>
    <w:rsid w:val="009C23EC"/>
    <w:rsid w:val="009C2493"/>
    <w:rsid w:val="009C6DE0"/>
    <w:rsid w:val="009D3DF3"/>
    <w:rsid w:val="009D7D9F"/>
    <w:rsid w:val="009E5B6F"/>
    <w:rsid w:val="009E62A4"/>
    <w:rsid w:val="009F4F3E"/>
    <w:rsid w:val="009F53CA"/>
    <w:rsid w:val="00A034FB"/>
    <w:rsid w:val="00A120DA"/>
    <w:rsid w:val="00A2170A"/>
    <w:rsid w:val="00A27649"/>
    <w:rsid w:val="00A53FEA"/>
    <w:rsid w:val="00A62A2C"/>
    <w:rsid w:val="00A63636"/>
    <w:rsid w:val="00A65433"/>
    <w:rsid w:val="00A70D47"/>
    <w:rsid w:val="00A72E31"/>
    <w:rsid w:val="00A73ABA"/>
    <w:rsid w:val="00A777D1"/>
    <w:rsid w:val="00A82630"/>
    <w:rsid w:val="00A83B72"/>
    <w:rsid w:val="00A843C5"/>
    <w:rsid w:val="00A93695"/>
    <w:rsid w:val="00A94C3C"/>
    <w:rsid w:val="00A95C5B"/>
    <w:rsid w:val="00A9637E"/>
    <w:rsid w:val="00A97749"/>
    <w:rsid w:val="00AA02E5"/>
    <w:rsid w:val="00AB4C05"/>
    <w:rsid w:val="00AC0D5E"/>
    <w:rsid w:val="00AC502F"/>
    <w:rsid w:val="00AD6F42"/>
    <w:rsid w:val="00AE01AC"/>
    <w:rsid w:val="00AE17D5"/>
    <w:rsid w:val="00AE5CD1"/>
    <w:rsid w:val="00AF518A"/>
    <w:rsid w:val="00B0606C"/>
    <w:rsid w:val="00B138DF"/>
    <w:rsid w:val="00B15455"/>
    <w:rsid w:val="00B15C60"/>
    <w:rsid w:val="00B30DF1"/>
    <w:rsid w:val="00B31846"/>
    <w:rsid w:val="00B3347C"/>
    <w:rsid w:val="00B37856"/>
    <w:rsid w:val="00B4604D"/>
    <w:rsid w:val="00B47ED3"/>
    <w:rsid w:val="00B50044"/>
    <w:rsid w:val="00B51D4E"/>
    <w:rsid w:val="00B63E0B"/>
    <w:rsid w:val="00B65DBE"/>
    <w:rsid w:val="00B664C0"/>
    <w:rsid w:val="00B6740A"/>
    <w:rsid w:val="00B9047B"/>
    <w:rsid w:val="00B933F4"/>
    <w:rsid w:val="00B9473A"/>
    <w:rsid w:val="00B948B6"/>
    <w:rsid w:val="00BB49F0"/>
    <w:rsid w:val="00BC1372"/>
    <w:rsid w:val="00BC4EB0"/>
    <w:rsid w:val="00BD065E"/>
    <w:rsid w:val="00BE350B"/>
    <w:rsid w:val="00BE613A"/>
    <w:rsid w:val="00BF6B60"/>
    <w:rsid w:val="00BF7351"/>
    <w:rsid w:val="00C033A2"/>
    <w:rsid w:val="00C12311"/>
    <w:rsid w:val="00C13C94"/>
    <w:rsid w:val="00C1703B"/>
    <w:rsid w:val="00C204B7"/>
    <w:rsid w:val="00C24363"/>
    <w:rsid w:val="00C24808"/>
    <w:rsid w:val="00C2710A"/>
    <w:rsid w:val="00C31E38"/>
    <w:rsid w:val="00C32009"/>
    <w:rsid w:val="00C35F63"/>
    <w:rsid w:val="00C37702"/>
    <w:rsid w:val="00C40E32"/>
    <w:rsid w:val="00C42D1E"/>
    <w:rsid w:val="00C52723"/>
    <w:rsid w:val="00C71FC1"/>
    <w:rsid w:val="00C76095"/>
    <w:rsid w:val="00C775EE"/>
    <w:rsid w:val="00C83B09"/>
    <w:rsid w:val="00C90F92"/>
    <w:rsid w:val="00CA0BCF"/>
    <w:rsid w:val="00CA0CBC"/>
    <w:rsid w:val="00CA4907"/>
    <w:rsid w:val="00CA5C61"/>
    <w:rsid w:val="00CB22D9"/>
    <w:rsid w:val="00CB3AB6"/>
    <w:rsid w:val="00CB62D7"/>
    <w:rsid w:val="00CB7536"/>
    <w:rsid w:val="00CC1C9F"/>
    <w:rsid w:val="00CC6893"/>
    <w:rsid w:val="00CD14F5"/>
    <w:rsid w:val="00CE1311"/>
    <w:rsid w:val="00CE4EAE"/>
    <w:rsid w:val="00CE7595"/>
    <w:rsid w:val="00CF2422"/>
    <w:rsid w:val="00CF2A20"/>
    <w:rsid w:val="00CF4D3B"/>
    <w:rsid w:val="00D037E8"/>
    <w:rsid w:val="00D049AA"/>
    <w:rsid w:val="00D11265"/>
    <w:rsid w:val="00D12F29"/>
    <w:rsid w:val="00D15025"/>
    <w:rsid w:val="00D16C76"/>
    <w:rsid w:val="00D2312F"/>
    <w:rsid w:val="00D24DFB"/>
    <w:rsid w:val="00D2724F"/>
    <w:rsid w:val="00D34331"/>
    <w:rsid w:val="00D37A36"/>
    <w:rsid w:val="00D40121"/>
    <w:rsid w:val="00D4559C"/>
    <w:rsid w:val="00D47B33"/>
    <w:rsid w:val="00D47B9E"/>
    <w:rsid w:val="00D512A8"/>
    <w:rsid w:val="00D51B6F"/>
    <w:rsid w:val="00D52C50"/>
    <w:rsid w:val="00D5395B"/>
    <w:rsid w:val="00D57579"/>
    <w:rsid w:val="00D57ED2"/>
    <w:rsid w:val="00D63176"/>
    <w:rsid w:val="00D638A1"/>
    <w:rsid w:val="00D63AE7"/>
    <w:rsid w:val="00D6763D"/>
    <w:rsid w:val="00D705D3"/>
    <w:rsid w:val="00D72060"/>
    <w:rsid w:val="00D754E4"/>
    <w:rsid w:val="00D75A82"/>
    <w:rsid w:val="00D8083D"/>
    <w:rsid w:val="00D8702B"/>
    <w:rsid w:val="00D908A4"/>
    <w:rsid w:val="00D92B3A"/>
    <w:rsid w:val="00D946BB"/>
    <w:rsid w:val="00D976FE"/>
    <w:rsid w:val="00DA2364"/>
    <w:rsid w:val="00DA3071"/>
    <w:rsid w:val="00DA54AB"/>
    <w:rsid w:val="00DB47F4"/>
    <w:rsid w:val="00DC248D"/>
    <w:rsid w:val="00DC2CD8"/>
    <w:rsid w:val="00DC373A"/>
    <w:rsid w:val="00DC40D6"/>
    <w:rsid w:val="00DC6A76"/>
    <w:rsid w:val="00DD069A"/>
    <w:rsid w:val="00DD51A5"/>
    <w:rsid w:val="00DE73CF"/>
    <w:rsid w:val="00DF1B17"/>
    <w:rsid w:val="00DF40E8"/>
    <w:rsid w:val="00DF7207"/>
    <w:rsid w:val="00E004F8"/>
    <w:rsid w:val="00E078CA"/>
    <w:rsid w:val="00E07F7A"/>
    <w:rsid w:val="00E10A9A"/>
    <w:rsid w:val="00E11438"/>
    <w:rsid w:val="00E16547"/>
    <w:rsid w:val="00E20013"/>
    <w:rsid w:val="00E300A6"/>
    <w:rsid w:val="00E35087"/>
    <w:rsid w:val="00E40F4B"/>
    <w:rsid w:val="00E42436"/>
    <w:rsid w:val="00E42CEB"/>
    <w:rsid w:val="00E47B04"/>
    <w:rsid w:val="00E47EAE"/>
    <w:rsid w:val="00E56898"/>
    <w:rsid w:val="00E662C9"/>
    <w:rsid w:val="00E7073F"/>
    <w:rsid w:val="00E76F31"/>
    <w:rsid w:val="00E878DE"/>
    <w:rsid w:val="00E90DE0"/>
    <w:rsid w:val="00E935C7"/>
    <w:rsid w:val="00E93716"/>
    <w:rsid w:val="00EA0FF4"/>
    <w:rsid w:val="00EC25D7"/>
    <w:rsid w:val="00ED149D"/>
    <w:rsid w:val="00ED6135"/>
    <w:rsid w:val="00EE3370"/>
    <w:rsid w:val="00EE4F06"/>
    <w:rsid w:val="00EF0569"/>
    <w:rsid w:val="00EF6B9E"/>
    <w:rsid w:val="00F05233"/>
    <w:rsid w:val="00F05652"/>
    <w:rsid w:val="00F242F6"/>
    <w:rsid w:val="00F30498"/>
    <w:rsid w:val="00F338B1"/>
    <w:rsid w:val="00F35139"/>
    <w:rsid w:val="00F41FEE"/>
    <w:rsid w:val="00F44423"/>
    <w:rsid w:val="00F462A8"/>
    <w:rsid w:val="00F50DFB"/>
    <w:rsid w:val="00F544C3"/>
    <w:rsid w:val="00F61826"/>
    <w:rsid w:val="00F622A9"/>
    <w:rsid w:val="00F67AAD"/>
    <w:rsid w:val="00F77DF7"/>
    <w:rsid w:val="00F80A14"/>
    <w:rsid w:val="00F86A6D"/>
    <w:rsid w:val="00FA48F7"/>
    <w:rsid w:val="00FA59D4"/>
    <w:rsid w:val="00FB6FB8"/>
    <w:rsid w:val="00FC3A72"/>
    <w:rsid w:val="00FE28A5"/>
    <w:rsid w:val="00FE293D"/>
    <w:rsid w:val="00FE298A"/>
    <w:rsid w:val="00FE3AC0"/>
    <w:rsid w:val="00FE76A0"/>
    <w:rsid w:val="00FF225E"/>
    <w:rsid w:val="00FF3A90"/>
    <w:rsid w:val="02893196"/>
    <w:rsid w:val="03A83736"/>
    <w:rsid w:val="0420C204"/>
    <w:rsid w:val="042501F7"/>
    <w:rsid w:val="05089B62"/>
    <w:rsid w:val="053529A5"/>
    <w:rsid w:val="08403C24"/>
    <w:rsid w:val="086CCA67"/>
    <w:rsid w:val="0947FC75"/>
    <w:rsid w:val="0C7F9D37"/>
    <w:rsid w:val="0D403B8A"/>
    <w:rsid w:val="0DFC29B0"/>
    <w:rsid w:val="0E188A4E"/>
    <w:rsid w:val="10C7283E"/>
    <w:rsid w:val="11A9FED6"/>
    <w:rsid w:val="134C5064"/>
    <w:rsid w:val="1487CBD2"/>
    <w:rsid w:val="159FE106"/>
    <w:rsid w:val="15EA0C91"/>
    <w:rsid w:val="16AD50C5"/>
    <w:rsid w:val="1785DCF2"/>
    <w:rsid w:val="17C75A1A"/>
    <w:rsid w:val="17D09658"/>
    <w:rsid w:val="185E4D74"/>
    <w:rsid w:val="18BE596B"/>
    <w:rsid w:val="1AF418F9"/>
    <w:rsid w:val="1DE07470"/>
    <w:rsid w:val="20B6C420"/>
    <w:rsid w:val="229B4E33"/>
    <w:rsid w:val="2447ACC3"/>
    <w:rsid w:val="2533D1A7"/>
    <w:rsid w:val="27D7DC30"/>
    <w:rsid w:val="27DD7DE4"/>
    <w:rsid w:val="293FBEA3"/>
    <w:rsid w:val="29D3220B"/>
    <w:rsid w:val="29EB1402"/>
    <w:rsid w:val="2D22B4C4"/>
    <w:rsid w:val="305A5586"/>
    <w:rsid w:val="3072445B"/>
    <w:rsid w:val="3491BE7B"/>
    <w:rsid w:val="352DC6A9"/>
    <w:rsid w:val="35A1C566"/>
    <w:rsid w:val="37194386"/>
    <w:rsid w:val="373D95C7"/>
    <w:rsid w:val="37C95F3D"/>
    <w:rsid w:val="38CE3C44"/>
    <w:rsid w:val="3975582B"/>
    <w:rsid w:val="3991BDE1"/>
    <w:rsid w:val="3A753689"/>
    <w:rsid w:val="3B11288C"/>
    <w:rsid w:val="3B2343D7"/>
    <w:rsid w:val="3F24556B"/>
    <w:rsid w:val="3F48A7AC"/>
    <w:rsid w:val="425BF62D"/>
    <w:rsid w:val="43FAA9D8"/>
    <w:rsid w:val="4410EEEB"/>
    <w:rsid w:val="4482B4A8"/>
    <w:rsid w:val="44FD17EC"/>
    <w:rsid w:val="4570FA03"/>
    <w:rsid w:val="46E7A85A"/>
    <w:rsid w:val="47D2443F"/>
    <w:rsid w:val="485FE530"/>
    <w:rsid w:val="48AAD06C"/>
    <w:rsid w:val="48BA1D9D"/>
    <w:rsid w:val="4A46A0CD"/>
    <w:rsid w:val="4A69EB5C"/>
    <w:rsid w:val="4B79D5A1"/>
    <w:rsid w:val="4C5CAC39"/>
    <w:rsid w:val="4C8C8D05"/>
    <w:rsid w:val="4D084677"/>
    <w:rsid w:val="4DA6965A"/>
    <w:rsid w:val="4E285D66"/>
    <w:rsid w:val="4E2C9D59"/>
    <w:rsid w:val="4E8789E4"/>
    <w:rsid w:val="4F4266BB"/>
    <w:rsid w:val="5307AC8B"/>
    <w:rsid w:val="5343D67B"/>
    <w:rsid w:val="55B1A83F"/>
    <w:rsid w:val="567EF1FF"/>
    <w:rsid w:val="57CF3FAC"/>
    <w:rsid w:val="58E3A74D"/>
    <w:rsid w:val="5A642FD5"/>
    <w:rsid w:val="5A752D43"/>
    <w:rsid w:val="5B7C18B3"/>
    <w:rsid w:val="5C1B480F"/>
    <w:rsid w:val="5CABD7DD"/>
    <w:rsid w:val="5DACCE05"/>
    <w:rsid w:val="5EBBA6FB"/>
    <w:rsid w:val="5F8E540B"/>
    <w:rsid w:val="602E1ADF"/>
    <w:rsid w:val="60FD8C8C"/>
    <w:rsid w:val="612A246C"/>
    <w:rsid w:val="613088F3"/>
    <w:rsid w:val="617F4900"/>
    <w:rsid w:val="61C9EB40"/>
    <w:rsid w:val="61F347BD"/>
    <w:rsid w:val="62995CED"/>
    <w:rsid w:val="6485CF6E"/>
    <w:rsid w:val="669D5C63"/>
    <w:rsid w:val="685D419C"/>
    <w:rsid w:val="69FE59A2"/>
    <w:rsid w:val="6A9A4BA5"/>
    <w:rsid w:val="6B492241"/>
    <w:rsid w:val="6B6AF5DF"/>
    <w:rsid w:val="6B75D7C2"/>
    <w:rsid w:val="6E8D113F"/>
    <w:rsid w:val="6FA477D5"/>
    <w:rsid w:val="714E9A43"/>
    <w:rsid w:val="7341FD30"/>
    <w:rsid w:val="7380E9A7"/>
    <w:rsid w:val="74863B05"/>
    <w:rsid w:val="74BE89A9"/>
    <w:rsid w:val="74FC52C3"/>
    <w:rsid w:val="750B9FF4"/>
    <w:rsid w:val="76B88A69"/>
    <w:rsid w:val="77A45FD6"/>
    <w:rsid w:val="78545ACA"/>
    <w:rsid w:val="78B4AFBD"/>
    <w:rsid w:val="78E24F4F"/>
    <w:rsid w:val="795347A1"/>
    <w:rsid w:val="79F30E75"/>
    <w:rsid w:val="7A316791"/>
    <w:rsid w:val="7B232D2E"/>
    <w:rsid w:val="7D2AAF37"/>
    <w:rsid w:val="7DB5C072"/>
    <w:rsid w:val="7E78B52F"/>
    <w:rsid w:val="7E9959DD"/>
    <w:rsid w:val="7EC67F98"/>
    <w:rsid w:val="7F4D50E0"/>
    <w:rsid w:val="7F5190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AA336"/>
  <w15:chartTrackingRefBased/>
  <w15:docId w15:val="{E48B5589-47C8-4C44-AD46-992D7189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462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3D0F"/>
    <w:rPr>
      <w:color w:val="0563C1" w:themeColor="hyperlink"/>
      <w:u w:val="single"/>
    </w:rPr>
  </w:style>
  <w:style w:type="character" w:styleId="UnresolvedMention">
    <w:name w:val="Unresolved Mention"/>
    <w:basedOn w:val="DefaultParagraphFont"/>
    <w:uiPriority w:val="99"/>
    <w:semiHidden/>
    <w:unhideWhenUsed/>
    <w:rsid w:val="00523D0F"/>
    <w:rPr>
      <w:color w:val="605E5C"/>
      <w:shd w:val="clear" w:color="auto" w:fill="E1DFDD"/>
    </w:rPr>
  </w:style>
  <w:style w:type="paragraph" w:styleId="NormalWeb">
    <w:name w:val="Normal (Web)"/>
    <w:basedOn w:val="Normal"/>
    <w:uiPriority w:val="99"/>
    <w:semiHidden/>
    <w:unhideWhenUsed/>
    <w:rsid w:val="00523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23D0F"/>
    <w:rPr>
      <w:i/>
      <w:iCs/>
    </w:rPr>
  </w:style>
  <w:style w:type="character" w:styleId="Strong">
    <w:name w:val="Strong"/>
    <w:basedOn w:val="DefaultParagraphFont"/>
    <w:uiPriority w:val="22"/>
    <w:qFormat/>
    <w:rsid w:val="00523D0F"/>
    <w:rPr>
      <w:b/>
      <w:bCs/>
    </w:rPr>
  </w:style>
  <w:style w:type="paragraph" w:styleId="NoSpacing">
    <w:name w:val="No Spacing"/>
    <w:uiPriority w:val="1"/>
    <w:qFormat/>
    <w:rsid w:val="00D52C50"/>
    <w:pPr>
      <w:spacing w:after="0" w:line="240" w:lineRule="auto"/>
    </w:pPr>
  </w:style>
  <w:style w:type="character" w:customStyle="1" w:styleId="Heading1Char">
    <w:name w:val="Heading 1 Char"/>
    <w:basedOn w:val="DefaultParagraphFont"/>
    <w:link w:val="Heading1"/>
    <w:uiPriority w:val="9"/>
    <w:rsid w:val="00F462A8"/>
    <w:rPr>
      <w:rFonts w:ascii="Times New Roman" w:eastAsia="Times New Roman" w:hAnsi="Times New Roman" w:cs="Times New Roman"/>
      <w:b/>
      <w:bCs/>
      <w:kern w:val="36"/>
      <w:sz w:val="48"/>
      <w:szCs w:val="48"/>
      <w:lang w:eastAsia="en-GB"/>
    </w:rPr>
  </w:style>
  <w:style w:type="paragraph" w:customStyle="1" w:styleId="text-overflow">
    <w:name w:val="text-overflow"/>
    <w:basedOn w:val="Normal"/>
    <w:rsid w:val="00F462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italic">
    <w:name w:val="hi-italic"/>
    <w:basedOn w:val="DefaultParagraphFont"/>
    <w:rsid w:val="00DC6A76"/>
  </w:style>
  <w:style w:type="character" w:customStyle="1" w:styleId="highlight">
    <w:name w:val="highlight"/>
    <w:basedOn w:val="DefaultParagraphFont"/>
    <w:rsid w:val="00DC6A76"/>
  </w:style>
  <w:style w:type="paragraph" w:styleId="ListParagraph">
    <w:name w:val="List Paragraph"/>
    <w:basedOn w:val="Normal"/>
    <w:uiPriority w:val="34"/>
    <w:qFormat/>
    <w:rsid w:val="00D2312F"/>
    <w:pPr>
      <w:ind w:left="720"/>
      <w:contextualSpacing/>
    </w:pPr>
  </w:style>
  <w:style w:type="character" w:customStyle="1" w:styleId="titleauthoretc">
    <w:name w:val="titleauthoretc"/>
    <w:basedOn w:val="DefaultParagraphFont"/>
    <w:rsid w:val="00045086"/>
  </w:style>
  <w:style w:type="character" w:customStyle="1" w:styleId="textbodyemph">
    <w:name w:val="textbodyemph"/>
    <w:basedOn w:val="DefaultParagraphFont"/>
    <w:rsid w:val="004C71E2"/>
  </w:style>
  <w:style w:type="character" w:customStyle="1" w:styleId="bold-text">
    <w:name w:val="bold-text"/>
    <w:basedOn w:val="DefaultParagraphFont"/>
    <w:rsid w:val="00923CBD"/>
  </w:style>
  <w:style w:type="paragraph" w:styleId="Header">
    <w:name w:val="header"/>
    <w:basedOn w:val="Normal"/>
    <w:link w:val="HeaderChar"/>
    <w:uiPriority w:val="99"/>
    <w:unhideWhenUsed/>
    <w:rsid w:val="00C20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4B7"/>
  </w:style>
  <w:style w:type="paragraph" w:styleId="Footer">
    <w:name w:val="footer"/>
    <w:basedOn w:val="Normal"/>
    <w:link w:val="FooterChar"/>
    <w:uiPriority w:val="99"/>
    <w:unhideWhenUsed/>
    <w:rsid w:val="00C20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2893">
      <w:bodyDiv w:val="1"/>
      <w:marLeft w:val="0"/>
      <w:marRight w:val="0"/>
      <w:marTop w:val="0"/>
      <w:marBottom w:val="0"/>
      <w:divBdr>
        <w:top w:val="none" w:sz="0" w:space="0" w:color="auto"/>
        <w:left w:val="none" w:sz="0" w:space="0" w:color="auto"/>
        <w:bottom w:val="none" w:sz="0" w:space="0" w:color="auto"/>
        <w:right w:val="none" w:sz="0" w:space="0" w:color="auto"/>
      </w:divBdr>
      <w:divsChild>
        <w:div w:id="427893132">
          <w:marLeft w:val="0"/>
          <w:marRight w:val="0"/>
          <w:marTop w:val="240"/>
          <w:marBottom w:val="240"/>
          <w:divBdr>
            <w:top w:val="single" w:sz="6" w:space="12" w:color="5FC3B3"/>
            <w:left w:val="single" w:sz="6" w:space="18" w:color="5FC3B3"/>
            <w:bottom w:val="single" w:sz="6" w:space="0" w:color="5FC3B3"/>
            <w:right w:val="single" w:sz="6" w:space="18" w:color="5FC3B3"/>
          </w:divBdr>
        </w:div>
      </w:divsChild>
    </w:div>
    <w:div w:id="299774786">
      <w:bodyDiv w:val="1"/>
      <w:marLeft w:val="0"/>
      <w:marRight w:val="0"/>
      <w:marTop w:val="0"/>
      <w:marBottom w:val="0"/>
      <w:divBdr>
        <w:top w:val="none" w:sz="0" w:space="0" w:color="auto"/>
        <w:left w:val="none" w:sz="0" w:space="0" w:color="auto"/>
        <w:bottom w:val="none" w:sz="0" w:space="0" w:color="auto"/>
        <w:right w:val="none" w:sz="0" w:space="0" w:color="auto"/>
      </w:divBdr>
      <w:divsChild>
        <w:div w:id="1042023514">
          <w:marLeft w:val="547"/>
          <w:marRight w:val="0"/>
          <w:marTop w:val="77"/>
          <w:marBottom w:val="0"/>
          <w:divBdr>
            <w:top w:val="none" w:sz="0" w:space="0" w:color="auto"/>
            <w:left w:val="none" w:sz="0" w:space="0" w:color="auto"/>
            <w:bottom w:val="none" w:sz="0" w:space="0" w:color="auto"/>
            <w:right w:val="none" w:sz="0" w:space="0" w:color="auto"/>
          </w:divBdr>
        </w:div>
        <w:div w:id="511996197">
          <w:marLeft w:val="547"/>
          <w:marRight w:val="0"/>
          <w:marTop w:val="77"/>
          <w:marBottom w:val="0"/>
          <w:divBdr>
            <w:top w:val="none" w:sz="0" w:space="0" w:color="auto"/>
            <w:left w:val="none" w:sz="0" w:space="0" w:color="auto"/>
            <w:bottom w:val="none" w:sz="0" w:space="0" w:color="auto"/>
            <w:right w:val="none" w:sz="0" w:space="0" w:color="auto"/>
          </w:divBdr>
        </w:div>
        <w:div w:id="1308784511">
          <w:marLeft w:val="547"/>
          <w:marRight w:val="0"/>
          <w:marTop w:val="77"/>
          <w:marBottom w:val="0"/>
          <w:divBdr>
            <w:top w:val="none" w:sz="0" w:space="0" w:color="auto"/>
            <w:left w:val="none" w:sz="0" w:space="0" w:color="auto"/>
            <w:bottom w:val="none" w:sz="0" w:space="0" w:color="auto"/>
            <w:right w:val="none" w:sz="0" w:space="0" w:color="auto"/>
          </w:divBdr>
        </w:div>
        <w:div w:id="2080862553">
          <w:marLeft w:val="547"/>
          <w:marRight w:val="0"/>
          <w:marTop w:val="77"/>
          <w:marBottom w:val="0"/>
          <w:divBdr>
            <w:top w:val="none" w:sz="0" w:space="0" w:color="auto"/>
            <w:left w:val="none" w:sz="0" w:space="0" w:color="auto"/>
            <w:bottom w:val="none" w:sz="0" w:space="0" w:color="auto"/>
            <w:right w:val="none" w:sz="0" w:space="0" w:color="auto"/>
          </w:divBdr>
        </w:div>
        <w:div w:id="1806582368">
          <w:marLeft w:val="547"/>
          <w:marRight w:val="0"/>
          <w:marTop w:val="77"/>
          <w:marBottom w:val="0"/>
          <w:divBdr>
            <w:top w:val="none" w:sz="0" w:space="0" w:color="auto"/>
            <w:left w:val="none" w:sz="0" w:space="0" w:color="auto"/>
            <w:bottom w:val="none" w:sz="0" w:space="0" w:color="auto"/>
            <w:right w:val="none" w:sz="0" w:space="0" w:color="auto"/>
          </w:divBdr>
        </w:div>
        <w:div w:id="1210845755">
          <w:marLeft w:val="547"/>
          <w:marRight w:val="0"/>
          <w:marTop w:val="77"/>
          <w:marBottom w:val="0"/>
          <w:divBdr>
            <w:top w:val="none" w:sz="0" w:space="0" w:color="auto"/>
            <w:left w:val="none" w:sz="0" w:space="0" w:color="auto"/>
            <w:bottom w:val="none" w:sz="0" w:space="0" w:color="auto"/>
            <w:right w:val="none" w:sz="0" w:space="0" w:color="auto"/>
          </w:divBdr>
        </w:div>
      </w:divsChild>
    </w:div>
    <w:div w:id="569460113">
      <w:bodyDiv w:val="1"/>
      <w:marLeft w:val="0"/>
      <w:marRight w:val="0"/>
      <w:marTop w:val="0"/>
      <w:marBottom w:val="0"/>
      <w:divBdr>
        <w:top w:val="none" w:sz="0" w:space="0" w:color="auto"/>
        <w:left w:val="none" w:sz="0" w:space="0" w:color="auto"/>
        <w:bottom w:val="none" w:sz="0" w:space="0" w:color="auto"/>
        <w:right w:val="none" w:sz="0" w:space="0" w:color="auto"/>
      </w:divBdr>
      <w:divsChild>
        <w:div w:id="1730493211">
          <w:marLeft w:val="547"/>
          <w:marRight w:val="0"/>
          <w:marTop w:val="134"/>
          <w:marBottom w:val="0"/>
          <w:divBdr>
            <w:top w:val="none" w:sz="0" w:space="0" w:color="auto"/>
            <w:left w:val="none" w:sz="0" w:space="0" w:color="auto"/>
            <w:bottom w:val="none" w:sz="0" w:space="0" w:color="auto"/>
            <w:right w:val="none" w:sz="0" w:space="0" w:color="auto"/>
          </w:divBdr>
        </w:div>
      </w:divsChild>
    </w:div>
    <w:div w:id="626619681">
      <w:bodyDiv w:val="1"/>
      <w:marLeft w:val="0"/>
      <w:marRight w:val="0"/>
      <w:marTop w:val="0"/>
      <w:marBottom w:val="0"/>
      <w:divBdr>
        <w:top w:val="none" w:sz="0" w:space="0" w:color="auto"/>
        <w:left w:val="none" w:sz="0" w:space="0" w:color="auto"/>
        <w:bottom w:val="none" w:sz="0" w:space="0" w:color="auto"/>
        <w:right w:val="none" w:sz="0" w:space="0" w:color="auto"/>
      </w:divBdr>
    </w:div>
    <w:div w:id="630402372">
      <w:bodyDiv w:val="1"/>
      <w:marLeft w:val="0"/>
      <w:marRight w:val="0"/>
      <w:marTop w:val="0"/>
      <w:marBottom w:val="0"/>
      <w:divBdr>
        <w:top w:val="none" w:sz="0" w:space="0" w:color="auto"/>
        <w:left w:val="none" w:sz="0" w:space="0" w:color="auto"/>
        <w:bottom w:val="none" w:sz="0" w:space="0" w:color="auto"/>
        <w:right w:val="none" w:sz="0" w:space="0" w:color="auto"/>
      </w:divBdr>
    </w:div>
    <w:div w:id="807017413">
      <w:bodyDiv w:val="1"/>
      <w:marLeft w:val="0"/>
      <w:marRight w:val="0"/>
      <w:marTop w:val="0"/>
      <w:marBottom w:val="0"/>
      <w:divBdr>
        <w:top w:val="none" w:sz="0" w:space="0" w:color="auto"/>
        <w:left w:val="none" w:sz="0" w:space="0" w:color="auto"/>
        <w:bottom w:val="none" w:sz="0" w:space="0" w:color="auto"/>
        <w:right w:val="none" w:sz="0" w:space="0" w:color="auto"/>
      </w:divBdr>
    </w:div>
    <w:div w:id="858784953">
      <w:bodyDiv w:val="1"/>
      <w:marLeft w:val="0"/>
      <w:marRight w:val="0"/>
      <w:marTop w:val="0"/>
      <w:marBottom w:val="0"/>
      <w:divBdr>
        <w:top w:val="none" w:sz="0" w:space="0" w:color="auto"/>
        <w:left w:val="none" w:sz="0" w:space="0" w:color="auto"/>
        <w:bottom w:val="none" w:sz="0" w:space="0" w:color="auto"/>
        <w:right w:val="none" w:sz="0" w:space="0" w:color="auto"/>
      </w:divBdr>
      <w:divsChild>
        <w:div w:id="1370035092">
          <w:marLeft w:val="0"/>
          <w:marRight w:val="0"/>
          <w:marTop w:val="0"/>
          <w:marBottom w:val="0"/>
          <w:divBdr>
            <w:top w:val="none" w:sz="0" w:space="0" w:color="auto"/>
            <w:left w:val="none" w:sz="0" w:space="0" w:color="auto"/>
            <w:bottom w:val="none" w:sz="0" w:space="0" w:color="auto"/>
            <w:right w:val="none" w:sz="0" w:space="0" w:color="auto"/>
          </w:divBdr>
          <w:divsChild>
            <w:div w:id="1577781531">
              <w:marLeft w:val="0"/>
              <w:marRight w:val="0"/>
              <w:marTop w:val="0"/>
              <w:marBottom w:val="0"/>
              <w:divBdr>
                <w:top w:val="none" w:sz="0" w:space="0" w:color="auto"/>
                <w:left w:val="none" w:sz="0" w:space="0" w:color="auto"/>
                <w:bottom w:val="none" w:sz="0" w:space="0" w:color="auto"/>
                <w:right w:val="none" w:sz="0" w:space="0" w:color="auto"/>
              </w:divBdr>
              <w:divsChild>
                <w:div w:id="963004724">
                  <w:marLeft w:val="0"/>
                  <w:marRight w:val="0"/>
                  <w:marTop w:val="0"/>
                  <w:marBottom w:val="0"/>
                  <w:divBdr>
                    <w:top w:val="none" w:sz="0" w:space="0" w:color="auto"/>
                    <w:left w:val="none" w:sz="0" w:space="0" w:color="auto"/>
                    <w:bottom w:val="none" w:sz="0" w:space="0" w:color="auto"/>
                    <w:right w:val="none" w:sz="0" w:space="0" w:color="auto"/>
                  </w:divBdr>
                </w:div>
                <w:div w:id="103901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265626">
      <w:bodyDiv w:val="1"/>
      <w:marLeft w:val="0"/>
      <w:marRight w:val="0"/>
      <w:marTop w:val="0"/>
      <w:marBottom w:val="0"/>
      <w:divBdr>
        <w:top w:val="none" w:sz="0" w:space="0" w:color="auto"/>
        <w:left w:val="none" w:sz="0" w:space="0" w:color="auto"/>
        <w:bottom w:val="none" w:sz="0" w:space="0" w:color="auto"/>
        <w:right w:val="none" w:sz="0" w:space="0" w:color="auto"/>
      </w:divBdr>
      <w:divsChild>
        <w:div w:id="1272855732">
          <w:marLeft w:val="547"/>
          <w:marRight w:val="0"/>
          <w:marTop w:val="77"/>
          <w:marBottom w:val="0"/>
          <w:divBdr>
            <w:top w:val="none" w:sz="0" w:space="0" w:color="auto"/>
            <w:left w:val="none" w:sz="0" w:space="0" w:color="auto"/>
            <w:bottom w:val="none" w:sz="0" w:space="0" w:color="auto"/>
            <w:right w:val="none" w:sz="0" w:space="0" w:color="auto"/>
          </w:divBdr>
        </w:div>
        <w:div w:id="1260797903">
          <w:marLeft w:val="547"/>
          <w:marRight w:val="0"/>
          <w:marTop w:val="77"/>
          <w:marBottom w:val="0"/>
          <w:divBdr>
            <w:top w:val="none" w:sz="0" w:space="0" w:color="auto"/>
            <w:left w:val="none" w:sz="0" w:space="0" w:color="auto"/>
            <w:bottom w:val="none" w:sz="0" w:space="0" w:color="auto"/>
            <w:right w:val="none" w:sz="0" w:space="0" w:color="auto"/>
          </w:divBdr>
        </w:div>
        <w:div w:id="865673914">
          <w:marLeft w:val="547"/>
          <w:marRight w:val="0"/>
          <w:marTop w:val="77"/>
          <w:marBottom w:val="0"/>
          <w:divBdr>
            <w:top w:val="none" w:sz="0" w:space="0" w:color="auto"/>
            <w:left w:val="none" w:sz="0" w:space="0" w:color="auto"/>
            <w:bottom w:val="none" w:sz="0" w:space="0" w:color="auto"/>
            <w:right w:val="none" w:sz="0" w:space="0" w:color="auto"/>
          </w:divBdr>
        </w:div>
        <w:div w:id="1538346136">
          <w:marLeft w:val="547"/>
          <w:marRight w:val="0"/>
          <w:marTop w:val="77"/>
          <w:marBottom w:val="0"/>
          <w:divBdr>
            <w:top w:val="none" w:sz="0" w:space="0" w:color="auto"/>
            <w:left w:val="none" w:sz="0" w:space="0" w:color="auto"/>
            <w:bottom w:val="none" w:sz="0" w:space="0" w:color="auto"/>
            <w:right w:val="none" w:sz="0" w:space="0" w:color="auto"/>
          </w:divBdr>
        </w:div>
        <w:div w:id="812060615">
          <w:marLeft w:val="547"/>
          <w:marRight w:val="0"/>
          <w:marTop w:val="77"/>
          <w:marBottom w:val="0"/>
          <w:divBdr>
            <w:top w:val="none" w:sz="0" w:space="0" w:color="auto"/>
            <w:left w:val="none" w:sz="0" w:space="0" w:color="auto"/>
            <w:bottom w:val="none" w:sz="0" w:space="0" w:color="auto"/>
            <w:right w:val="none" w:sz="0" w:space="0" w:color="auto"/>
          </w:divBdr>
        </w:div>
        <w:div w:id="1279875109">
          <w:marLeft w:val="547"/>
          <w:marRight w:val="0"/>
          <w:marTop w:val="77"/>
          <w:marBottom w:val="0"/>
          <w:divBdr>
            <w:top w:val="none" w:sz="0" w:space="0" w:color="auto"/>
            <w:left w:val="none" w:sz="0" w:space="0" w:color="auto"/>
            <w:bottom w:val="none" w:sz="0" w:space="0" w:color="auto"/>
            <w:right w:val="none" w:sz="0" w:space="0" w:color="auto"/>
          </w:divBdr>
        </w:div>
        <w:div w:id="813447974">
          <w:marLeft w:val="547"/>
          <w:marRight w:val="0"/>
          <w:marTop w:val="77"/>
          <w:marBottom w:val="0"/>
          <w:divBdr>
            <w:top w:val="none" w:sz="0" w:space="0" w:color="auto"/>
            <w:left w:val="none" w:sz="0" w:space="0" w:color="auto"/>
            <w:bottom w:val="none" w:sz="0" w:space="0" w:color="auto"/>
            <w:right w:val="none" w:sz="0" w:space="0" w:color="auto"/>
          </w:divBdr>
        </w:div>
      </w:divsChild>
    </w:div>
    <w:div w:id="1138452866">
      <w:bodyDiv w:val="1"/>
      <w:marLeft w:val="0"/>
      <w:marRight w:val="0"/>
      <w:marTop w:val="0"/>
      <w:marBottom w:val="0"/>
      <w:divBdr>
        <w:top w:val="none" w:sz="0" w:space="0" w:color="auto"/>
        <w:left w:val="none" w:sz="0" w:space="0" w:color="auto"/>
        <w:bottom w:val="none" w:sz="0" w:space="0" w:color="auto"/>
        <w:right w:val="none" w:sz="0" w:space="0" w:color="auto"/>
      </w:divBdr>
      <w:divsChild>
        <w:div w:id="1341808665">
          <w:marLeft w:val="0"/>
          <w:marRight w:val="0"/>
          <w:marTop w:val="0"/>
          <w:marBottom w:val="480"/>
          <w:divBdr>
            <w:top w:val="none" w:sz="0" w:space="0" w:color="auto"/>
            <w:left w:val="none" w:sz="0" w:space="0" w:color="auto"/>
            <w:bottom w:val="none" w:sz="0" w:space="0" w:color="auto"/>
            <w:right w:val="none" w:sz="0" w:space="0" w:color="auto"/>
          </w:divBdr>
        </w:div>
      </w:divsChild>
    </w:div>
    <w:div w:id="1326281291">
      <w:bodyDiv w:val="1"/>
      <w:marLeft w:val="0"/>
      <w:marRight w:val="0"/>
      <w:marTop w:val="0"/>
      <w:marBottom w:val="0"/>
      <w:divBdr>
        <w:top w:val="none" w:sz="0" w:space="0" w:color="auto"/>
        <w:left w:val="none" w:sz="0" w:space="0" w:color="auto"/>
        <w:bottom w:val="none" w:sz="0" w:space="0" w:color="auto"/>
        <w:right w:val="none" w:sz="0" w:space="0" w:color="auto"/>
      </w:divBdr>
    </w:div>
    <w:div w:id="1572421236">
      <w:bodyDiv w:val="1"/>
      <w:marLeft w:val="0"/>
      <w:marRight w:val="0"/>
      <w:marTop w:val="0"/>
      <w:marBottom w:val="0"/>
      <w:divBdr>
        <w:top w:val="none" w:sz="0" w:space="0" w:color="auto"/>
        <w:left w:val="none" w:sz="0" w:space="0" w:color="auto"/>
        <w:bottom w:val="none" w:sz="0" w:space="0" w:color="auto"/>
        <w:right w:val="none" w:sz="0" w:space="0" w:color="auto"/>
      </w:divBdr>
      <w:divsChild>
        <w:div w:id="1419476605">
          <w:marLeft w:val="0"/>
          <w:marRight w:val="0"/>
          <w:marTop w:val="0"/>
          <w:marBottom w:val="48"/>
          <w:divBdr>
            <w:top w:val="none" w:sz="0" w:space="0" w:color="auto"/>
            <w:left w:val="none" w:sz="0" w:space="0" w:color="auto"/>
            <w:bottom w:val="none" w:sz="0" w:space="0" w:color="auto"/>
            <w:right w:val="none" w:sz="0" w:space="0" w:color="auto"/>
          </w:divBdr>
          <w:divsChild>
            <w:div w:id="2141654009">
              <w:marLeft w:val="0"/>
              <w:marRight w:val="0"/>
              <w:marTop w:val="0"/>
              <w:marBottom w:val="0"/>
              <w:divBdr>
                <w:top w:val="none" w:sz="0" w:space="0" w:color="auto"/>
                <w:left w:val="none" w:sz="0" w:space="0" w:color="auto"/>
                <w:bottom w:val="none" w:sz="0" w:space="0" w:color="auto"/>
                <w:right w:val="none" w:sz="0" w:space="0" w:color="auto"/>
              </w:divBdr>
              <w:divsChild>
                <w:div w:id="1719820214">
                  <w:marLeft w:val="0"/>
                  <w:marRight w:val="0"/>
                  <w:marTop w:val="0"/>
                  <w:marBottom w:val="0"/>
                  <w:divBdr>
                    <w:top w:val="none" w:sz="0" w:space="0" w:color="auto"/>
                    <w:left w:val="none" w:sz="0" w:space="0" w:color="auto"/>
                    <w:bottom w:val="none" w:sz="0" w:space="0" w:color="auto"/>
                    <w:right w:val="none" w:sz="0" w:space="0" w:color="auto"/>
                  </w:divBdr>
                  <w:divsChild>
                    <w:div w:id="992293847">
                      <w:marLeft w:val="0"/>
                      <w:marRight w:val="0"/>
                      <w:marTop w:val="0"/>
                      <w:marBottom w:val="0"/>
                      <w:divBdr>
                        <w:top w:val="none" w:sz="0" w:space="0" w:color="auto"/>
                        <w:left w:val="none" w:sz="0" w:space="0" w:color="auto"/>
                        <w:bottom w:val="none" w:sz="0" w:space="0" w:color="auto"/>
                        <w:right w:val="none" w:sz="0" w:space="0" w:color="auto"/>
                      </w:divBdr>
                      <w:divsChild>
                        <w:div w:id="99132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776099">
          <w:marLeft w:val="0"/>
          <w:marRight w:val="0"/>
          <w:marTop w:val="0"/>
          <w:marBottom w:val="48"/>
          <w:divBdr>
            <w:top w:val="none" w:sz="0" w:space="0" w:color="auto"/>
            <w:left w:val="none" w:sz="0" w:space="0" w:color="auto"/>
            <w:bottom w:val="none" w:sz="0" w:space="0" w:color="auto"/>
            <w:right w:val="none" w:sz="0" w:space="0" w:color="auto"/>
          </w:divBdr>
          <w:divsChild>
            <w:div w:id="701516381">
              <w:marLeft w:val="0"/>
              <w:marRight w:val="0"/>
              <w:marTop w:val="0"/>
              <w:marBottom w:val="0"/>
              <w:divBdr>
                <w:top w:val="none" w:sz="0" w:space="0" w:color="auto"/>
                <w:left w:val="none" w:sz="0" w:space="0" w:color="auto"/>
                <w:bottom w:val="none" w:sz="0" w:space="0" w:color="auto"/>
                <w:right w:val="none" w:sz="0" w:space="0" w:color="auto"/>
              </w:divBdr>
            </w:div>
            <w:div w:id="1621954409">
              <w:marLeft w:val="0"/>
              <w:marRight w:val="0"/>
              <w:marTop w:val="0"/>
              <w:marBottom w:val="0"/>
              <w:divBdr>
                <w:top w:val="none" w:sz="0" w:space="0" w:color="auto"/>
                <w:left w:val="none" w:sz="0" w:space="0" w:color="auto"/>
                <w:bottom w:val="none" w:sz="0" w:space="0" w:color="auto"/>
                <w:right w:val="none" w:sz="0" w:space="0" w:color="auto"/>
              </w:divBdr>
              <w:divsChild>
                <w:div w:id="1380283716">
                  <w:marLeft w:val="0"/>
                  <w:marRight w:val="0"/>
                  <w:marTop w:val="0"/>
                  <w:marBottom w:val="0"/>
                  <w:divBdr>
                    <w:top w:val="none" w:sz="0" w:space="0" w:color="auto"/>
                    <w:left w:val="none" w:sz="0" w:space="0" w:color="auto"/>
                    <w:bottom w:val="none" w:sz="0" w:space="0" w:color="auto"/>
                    <w:right w:val="none" w:sz="0" w:space="0" w:color="auto"/>
                  </w:divBdr>
                  <w:divsChild>
                    <w:div w:id="1793471747">
                      <w:marLeft w:val="0"/>
                      <w:marRight w:val="0"/>
                      <w:marTop w:val="0"/>
                      <w:marBottom w:val="0"/>
                      <w:divBdr>
                        <w:top w:val="none" w:sz="0" w:space="0" w:color="auto"/>
                        <w:left w:val="none" w:sz="0" w:space="0" w:color="auto"/>
                        <w:bottom w:val="none" w:sz="0" w:space="0" w:color="auto"/>
                        <w:right w:val="none" w:sz="0" w:space="0" w:color="auto"/>
                      </w:divBdr>
                      <w:divsChild>
                        <w:div w:id="200462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6259542">
      <w:bodyDiv w:val="1"/>
      <w:marLeft w:val="0"/>
      <w:marRight w:val="0"/>
      <w:marTop w:val="0"/>
      <w:marBottom w:val="0"/>
      <w:divBdr>
        <w:top w:val="none" w:sz="0" w:space="0" w:color="auto"/>
        <w:left w:val="none" w:sz="0" w:space="0" w:color="auto"/>
        <w:bottom w:val="none" w:sz="0" w:space="0" w:color="auto"/>
        <w:right w:val="none" w:sz="0" w:space="0" w:color="auto"/>
      </w:divBdr>
      <w:divsChild>
        <w:div w:id="1589465960">
          <w:marLeft w:val="547"/>
          <w:marRight w:val="0"/>
          <w:marTop w:val="86"/>
          <w:marBottom w:val="0"/>
          <w:divBdr>
            <w:top w:val="none" w:sz="0" w:space="0" w:color="auto"/>
            <w:left w:val="none" w:sz="0" w:space="0" w:color="auto"/>
            <w:bottom w:val="none" w:sz="0" w:space="0" w:color="auto"/>
            <w:right w:val="none" w:sz="0" w:space="0" w:color="auto"/>
          </w:divBdr>
        </w:div>
      </w:divsChild>
    </w:div>
    <w:div w:id="1744907281">
      <w:bodyDiv w:val="1"/>
      <w:marLeft w:val="0"/>
      <w:marRight w:val="0"/>
      <w:marTop w:val="0"/>
      <w:marBottom w:val="0"/>
      <w:divBdr>
        <w:top w:val="none" w:sz="0" w:space="0" w:color="auto"/>
        <w:left w:val="none" w:sz="0" w:space="0" w:color="auto"/>
        <w:bottom w:val="none" w:sz="0" w:space="0" w:color="auto"/>
        <w:right w:val="none" w:sz="0" w:space="0" w:color="auto"/>
      </w:divBdr>
    </w:div>
    <w:div w:id="1863936023">
      <w:bodyDiv w:val="1"/>
      <w:marLeft w:val="0"/>
      <w:marRight w:val="0"/>
      <w:marTop w:val="0"/>
      <w:marBottom w:val="0"/>
      <w:divBdr>
        <w:top w:val="none" w:sz="0" w:space="0" w:color="auto"/>
        <w:left w:val="none" w:sz="0" w:space="0" w:color="auto"/>
        <w:bottom w:val="none" w:sz="0" w:space="0" w:color="auto"/>
        <w:right w:val="none" w:sz="0" w:space="0" w:color="auto"/>
      </w:divBdr>
    </w:div>
    <w:div w:id="1870988442">
      <w:bodyDiv w:val="1"/>
      <w:marLeft w:val="0"/>
      <w:marRight w:val="0"/>
      <w:marTop w:val="0"/>
      <w:marBottom w:val="0"/>
      <w:divBdr>
        <w:top w:val="none" w:sz="0" w:space="0" w:color="auto"/>
        <w:left w:val="none" w:sz="0" w:space="0" w:color="auto"/>
        <w:bottom w:val="none" w:sz="0" w:space="0" w:color="auto"/>
        <w:right w:val="none" w:sz="0" w:space="0" w:color="auto"/>
      </w:divBdr>
      <w:divsChild>
        <w:div w:id="1342119954">
          <w:marLeft w:val="547"/>
          <w:marRight w:val="0"/>
          <w:marTop w:val="86"/>
          <w:marBottom w:val="0"/>
          <w:divBdr>
            <w:top w:val="none" w:sz="0" w:space="0" w:color="auto"/>
            <w:left w:val="none" w:sz="0" w:space="0" w:color="auto"/>
            <w:bottom w:val="none" w:sz="0" w:space="0" w:color="auto"/>
            <w:right w:val="none" w:sz="0" w:space="0" w:color="auto"/>
          </w:divBdr>
        </w:div>
      </w:divsChild>
    </w:div>
    <w:div w:id="1873641120">
      <w:bodyDiv w:val="1"/>
      <w:marLeft w:val="0"/>
      <w:marRight w:val="0"/>
      <w:marTop w:val="0"/>
      <w:marBottom w:val="0"/>
      <w:divBdr>
        <w:top w:val="none" w:sz="0" w:space="0" w:color="auto"/>
        <w:left w:val="none" w:sz="0" w:space="0" w:color="auto"/>
        <w:bottom w:val="none" w:sz="0" w:space="0" w:color="auto"/>
        <w:right w:val="none" w:sz="0" w:space="0" w:color="auto"/>
      </w:divBdr>
    </w:div>
    <w:div w:id="1908952210">
      <w:bodyDiv w:val="1"/>
      <w:marLeft w:val="0"/>
      <w:marRight w:val="0"/>
      <w:marTop w:val="0"/>
      <w:marBottom w:val="0"/>
      <w:divBdr>
        <w:top w:val="none" w:sz="0" w:space="0" w:color="auto"/>
        <w:left w:val="none" w:sz="0" w:space="0" w:color="auto"/>
        <w:bottom w:val="none" w:sz="0" w:space="0" w:color="auto"/>
        <w:right w:val="none" w:sz="0" w:space="0" w:color="auto"/>
      </w:divBdr>
      <w:divsChild>
        <w:div w:id="71439928">
          <w:marLeft w:val="547"/>
          <w:marRight w:val="0"/>
          <w:marTop w:val="86"/>
          <w:marBottom w:val="0"/>
          <w:divBdr>
            <w:top w:val="none" w:sz="0" w:space="0" w:color="auto"/>
            <w:left w:val="none" w:sz="0" w:space="0" w:color="auto"/>
            <w:bottom w:val="none" w:sz="0" w:space="0" w:color="auto"/>
            <w:right w:val="none" w:sz="0" w:space="0" w:color="auto"/>
          </w:divBdr>
        </w:div>
      </w:divsChild>
    </w:div>
    <w:div w:id="2103139546">
      <w:bodyDiv w:val="1"/>
      <w:marLeft w:val="0"/>
      <w:marRight w:val="0"/>
      <w:marTop w:val="0"/>
      <w:marBottom w:val="0"/>
      <w:divBdr>
        <w:top w:val="none" w:sz="0" w:space="0" w:color="auto"/>
        <w:left w:val="none" w:sz="0" w:space="0" w:color="auto"/>
        <w:bottom w:val="none" w:sz="0" w:space="0" w:color="auto"/>
        <w:right w:val="none" w:sz="0" w:space="0" w:color="auto"/>
      </w:divBdr>
      <w:divsChild>
        <w:div w:id="589126252">
          <w:marLeft w:val="0"/>
          <w:marRight w:val="0"/>
          <w:marTop w:val="0"/>
          <w:marBottom w:val="0"/>
          <w:divBdr>
            <w:top w:val="none" w:sz="0" w:space="0" w:color="auto"/>
            <w:left w:val="none" w:sz="0" w:space="0" w:color="auto"/>
            <w:bottom w:val="none" w:sz="0" w:space="0" w:color="auto"/>
            <w:right w:val="none" w:sz="0" w:space="0" w:color="auto"/>
          </w:divBdr>
        </w:div>
        <w:div w:id="847452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350293X.2017.1288019" TargetMode="External"/><Relationship Id="rId18" Type="http://schemas.openxmlformats.org/officeDocument/2006/relationships/hyperlink" Target="https://web-s-ebscohost-com.ezproxy.uwtsd.ac.uk/ehost/pdfviewer/pdfviewer?vid=1&amp;sid=5392f0d6-5407-4b3a-b9a3-f0deec37c2bc%40redis" TargetMode="External"/><Relationship Id="rId26"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customXml" Target="../customXml/item3.xml"/><Relationship Id="rId21" Type="http://schemas.openxmlformats.org/officeDocument/2006/relationships/hyperlink" Target="https://lchcautobio.ucsd.edu/wp-content/uploads/2016/12/Ferholt-Nilsson_2014.pdf" TargetMode="External"/><Relationship Id="rId34"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moodle.uwtsd.ac.uk/pluginfile.php/574685/mod_resource/content/1/Play%20Therapy%20article.pdf?redirect=1" TargetMode="External"/><Relationship Id="rId17" Type="http://schemas.openxmlformats.org/officeDocument/2006/relationships/hyperlink" Target="https://journals-sagepub-com.ezproxy.uwtsd.ac.uk/doi/full/10.1177/1476718X19885991" TargetMode="External"/><Relationship Id="rId25" Type="http://schemas.openxmlformats.org/officeDocument/2006/relationships/hyperlink" Target="https://hwb.gov.wales/storage/d5d8e39c-b534-40cb-a3f5-7e2e126d8077/foundation-phase-framework.pdf"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youtube.com/watch?v=-mpQJwf-mRg" TargetMode="External"/><Relationship Id="rId20" Type="http://schemas.openxmlformats.org/officeDocument/2006/relationships/hyperlink" Target="https://web-p-ebscohost-com.ezproxy.uwtsd.ac.uk/ehost/pdfviewer/pdfviewer?vid=1&amp;sid=bf6cd65b-00bb-48f6-ad43-f0ca3a38f95a%40redis" TargetMode="External"/><Relationship Id="rId29" Type="http://schemas.openxmlformats.org/officeDocument/2006/relationships/hyperlink" Target="https://hwb.gov.wales/storage/840fa930-c037-4669-8251-4794991fce91/frequently-asked-question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earlyyearscareers.com/eyc/latest-news/observing-childrens-play/" TargetMode="External"/><Relationship Id="rId24" Type="http://schemas.openxmlformats.org/officeDocument/2006/relationships/hyperlink" Target="https://www.playwales.org.uk/eng/news/848-play-types--new-info-sheet-"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youtube.com/watch?v=BtGrwAxgLrQ" TargetMode="External"/><Relationship Id="rId23" Type="http://schemas.openxmlformats.org/officeDocument/2006/relationships/hyperlink" Target="http://www.playwales.org.uk/eng/playinghangingout" TargetMode="External"/><Relationship Id="rId28" Type="http://schemas.openxmlformats.org/officeDocument/2006/relationships/hyperlink" Target="https://hwb.gov.wales/curriculum-for-wales/" TargetMode="External"/><Relationship Id="rId36" Type="http://schemas.openxmlformats.org/officeDocument/2006/relationships/fontTable" Target="fontTable.xml"/><Relationship Id="rId10" Type="http://schemas.openxmlformats.org/officeDocument/2006/relationships/hyperlink" Target="https://www.ucy.ac.cy/nursery/documents/Agrio_Pexnidi_sta_Nipia.pdf" TargetMode="External"/><Relationship Id="rId19" Type="http://schemas.openxmlformats.org/officeDocument/2006/relationships/hyperlink" Target="https://web-s-ebscohost-com.ezproxy.uwtsd.ac.uk/ehost/ebookviewer/ebook/bmxlYmtfXzQ1MjQzNF9fQU41?sid=14660f67-c5f3-4d55-ae14-9f6f70ec52b8@redis&amp;vid=0&amp;format=EB&amp;rid=1" TargetMode="External"/><Relationship Id="rId31"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pluginfile.php/510451/mod_resource/content/1/Howard%20and%20McInnes.pdf?redirect=1" TargetMode="External"/><Relationship Id="rId22" Type="http://schemas.openxmlformats.org/officeDocument/2006/relationships/hyperlink" Target="https://www.pacey.org.uk/Pacey/media/Website-files/PACEY%20member%20practice%20guides%20(PDFs)/PG05-Child-observations-learning-journeys.pdf" TargetMode="External"/><Relationship Id="rId27" Type="http://schemas.openxmlformats.org/officeDocument/2006/relationships/hyperlink" Target="https://gov.wales/sites/default/files/publications/2019-07/wales-a-play-friendly-country.pdf"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7433546775194fa3a5b2f1b275a05df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e0d783548a946e6b5f0d5218fb138d0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7CD163-DDEF-4EA0-86B8-03979C3248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E1625B-B862-425A-A90E-CDCB499B43F8}">
  <ds:schemaRefs>
    <ds:schemaRef ds:uri="http://schemas.microsoft.com/sharepoint/v3/contenttype/forms"/>
  </ds:schemaRefs>
</ds:datastoreItem>
</file>

<file path=customXml/itemProps3.xml><?xml version="1.0" encoding="utf-8"?>
<ds:datastoreItem xmlns:ds="http://schemas.openxmlformats.org/officeDocument/2006/customXml" ds:itemID="{C189FFD6-69CD-40CC-BAE3-4CC721A64440}">
  <ds:schemaRefs>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purl.org/dc/terms/"/>
    <ds:schemaRef ds:uri="ef609086-7522-42a0-ad8a-f5c0c8389f8d"/>
    <ds:schemaRef ds:uri="http://schemas.microsoft.com/office/2006/documentManagement/types"/>
    <ds:schemaRef ds:uri="b2fc9981-ef01-4a0a-b284-2726949bd53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4183</Words>
  <Characters>23844</Characters>
  <Application>Microsoft Office Word</Application>
  <DocSecurity>0</DocSecurity>
  <Lines>198</Lines>
  <Paragraphs>55</Paragraphs>
  <ScaleCrop>false</ScaleCrop>
  <Company/>
  <LinksUpToDate>false</LinksUpToDate>
  <CharactersWithSpaces>27972</CharactersWithSpaces>
  <SharedDoc>false</SharedDoc>
  <HLinks>
    <vt:vector size="60" baseType="variant">
      <vt:variant>
        <vt:i4>4653122</vt:i4>
      </vt:variant>
      <vt:variant>
        <vt:i4>27</vt:i4>
      </vt:variant>
      <vt:variant>
        <vt:i4>0</vt:i4>
      </vt:variant>
      <vt:variant>
        <vt:i4>5</vt:i4>
      </vt:variant>
      <vt:variant>
        <vt:lpwstr>http://www.playwales.org.uk/eng/playinghangingout</vt:lpwstr>
      </vt:variant>
      <vt:variant>
        <vt:lpwstr/>
      </vt:variant>
      <vt:variant>
        <vt:i4>7012467</vt:i4>
      </vt:variant>
      <vt:variant>
        <vt:i4>24</vt:i4>
      </vt:variant>
      <vt:variant>
        <vt:i4>0</vt:i4>
      </vt:variant>
      <vt:variant>
        <vt:i4>5</vt:i4>
      </vt:variant>
      <vt:variant>
        <vt:lpwstr>https://www.youtube.com/watch?v=-mpQJwf-mRg</vt:lpwstr>
      </vt:variant>
      <vt:variant>
        <vt:lpwstr/>
      </vt:variant>
      <vt:variant>
        <vt:i4>2949161</vt:i4>
      </vt:variant>
      <vt:variant>
        <vt:i4>21</vt:i4>
      </vt:variant>
      <vt:variant>
        <vt:i4>0</vt:i4>
      </vt:variant>
      <vt:variant>
        <vt:i4>5</vt:i4>
      </vt:variant>
      <vt:variant>
        <vt:lpwstr>https://www.youtube.com/watch?v=BtGrwAxgLrQ</vt:lpwstr>
      </vt:variant>
      <vt:variant>
        <vt:lpwstr/>
      </vt:variant>
      <vt:variant>
        <vt:i4>6488095</vt:i4>
      </vt:variant>
      <vt:variant>
        <vt:i4>18</vt:i4>
      </vt:variant>
      <vt:variant>
        <vt:i4>0</vt:i4>
      </vt:variant>
      <vt:variant>
        <vt:i4>5</vt:i4>
      </vt:variant>
      <vt:variant>
        <vt:lpwstr>https://lchcautobio.ucsd.edu/wp-content/uploads/2016/12/Ferholt-Nilsson_2014.pdf</vt:lpwstr>
      </vt:variant>
      <vt:variant>
        <vt:lpwstr/>
      </vt:variant>
      <vt:variant>
        <vt:i4>3473523</vt:i4>
      </vt:variant>
      <vt:variant>
        <vt:i4>15</vt:i4>
      </vt:variant>
      <vt:variant>
        <vt:i4>0</vt:i4>
      </vt:variant>
      <vt:variant>
        <vt:i4>5</vt:i4>
      </vt:variant>
      <vt:variant>
        <vt:lpwstr>https://www.proquest.com/pubidlinkhandler/sng/pubtitle/Kappa+Delta+Pi+Record/$N/35728/DocView/232033064/fulltextwithgraphics/4241995EAF9849F9PQ/1?accountid=130472</vt:lpwstr>
      </vt:variant>
      <vt:variant>
        <vt:lpwstr/>
      </vt:variant>
      <vt:variant>
        <vt:i4>2752617</vt:i4>
      </vt:variant>
      <vt:variant>
        <vt:i4>12</vt:i4>
      </vt:variant>
      <vt:variant>
        <vt:i4>0</vt:i4>
      </vt:variant>
      <vt:variant>
        <vt:i4>5</vt:i4>
      </vt:variant>
      <vt:variant>
        <vt:lpwstr>https://www.proquest.com/indexinglinkhandler/sng/au/Prince-Cohen,+Nancy/$N?accountid=130472</vt:lpwstr>
      </vt:variant>
      <vt:variant>
        <vt:lpwstr/>
      </vt:variant>
      <vt:variant>
        <vt:i4>5570660</vt:i4>
      </vt:variant>
      <vt:variant>
        <vt:i4>9</vt:i4>
      </vt:variant>
      <vt:variant>
        <vt:i4>0</vt:i4>
      </vt:variant>
      <vt:variant>
        <vt:i4>5</vt:i4>
      </vt:variant>
      <vt:variant>
        <vt:lpwstr>https://www.ucy.ac.cy/nursery/documents/Agrio_Pexnidi_sta_Nipia.pdf</vt:lpwstr>
      </vt:variant>
      <vt:variant>
        <vt:lpwstr/>
      </vt:variant>
      <vt:variant>
        <vt:i4>589831</vt:i4>
      </vt:variant>
      <vt:variant>
        <vt:i4>6</vt:i4>
      </vt:variant>
      <vt:variant>
        <vt:i4>0</vt:i4>
      </vt:variant>
      <vt:variant>
        <vt:i4>5</vt:i4>
      </vt:variant>
      <vt:variant>
        <vt:lpwstr>https://www.playwales.org.uk/eng/news/848-play-types--new-info-sheet-</vt:lpwstr>
      </vt:variant>
      <vt:variant>
        <vt:lpwstr/>
      </vt:variant>
      <vt:variant>
        <vt:i4>327707</vt:i4>
      </vt:variant>
      <vt:variant>
        <vt:i4>3</vt:i4>
      </vt:variant>
      <vt:variant>
        <vt:i4>0</vt:i4>
      </vt:variant>
      <vt:variant>
        <vt:i4>5</vt:i4>
      </vt:variant>
      <vt:variant>
        <vt:lpwstr>https://gov.wales/sites/default/files/publications/2019-07/wales-a-play-friendly-country.pdf</vt:lpwstr>
      </vt:variant>
      <vt:variant>
        <vt:lpwstr/>
      </vt:variant>
      <vt:variant>
        <vt:i4>4653122</vt:i4>
      </vt:variant>
      <vt:variant>
        <vt:i4>0</vt:i4>
      </vt:variant>
      <vt:variant>
        <vt:i4>0</vt:i4>
      </vt:variant>
      <vt:variant>
        <vt:i4>5</vt:i4>
      </vt:variant>
      <vt:variant>
        <vt:lpwstr>http://www.playwales.org.uk/eng/playinghangingout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Toniann</dc:creator>
  <cp:keywords/>
  <dc:description/>
  <cp:lastModifiedBy>Toniann</cp:lastModifiedBy>
  <cp:revision>2</cp:revision>
  <dcterms:created xsi:type="dcterms:W3CDTF">2022-02-27T23:15:00Z</dcterms:created>
  <dcterms:modified xsi:type="dcterms:W3CDTF">2022-02-27T23:15:00Z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