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5201" w:rsidRDefault="008D5341" w:rsidP="008D5341">
      <w:pPr>
        <w:rPr>
          <w:rFonts w:ascii="Arial" w:hAnsi="Arial" w:cs="Arial"/>
          <w:sz w:val="24"/>
          <w:szCs w:val="24"/>
          <w:u w:val="single"/>
        </w:rPr>
      </w:pPr>
      <w:r w:rsidRPr="008D534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126B23C" wp14:editId="64907259">
            <wp:simplePos x="0" y="0"/>
            <wp:positionH relativeFrom="column">
              <wp:posOffset>-47625</wp:posOffset>
            </wp:positionH>
            <wp:positionV relativeFrom="paragraph">
              <wp:posOffset>5080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8D5341" w:rsidRPr="008D5341" w:rsidRDefault="008D5341" w:rsidP="008D5341">
      <w:pPr>
        <w:spacing w:after="0" w:line="240" w:lineRule="auto"/>
        <w:jc w:val="right"/>
        <w:rPr>
          <w:rFonts w:ascii="Arial" w:eastAsia="Times New Roman" w:hAnsi="Arial" w:cs="Arial"/>
          <w:b/>
          <w:sz w:val="28"/>
          <w:szCs w:val="28"/>
          <w:lang w:eastAsia="en-GB"/>
        </w:rPr>
      </w:pPr>
      <w:r w:rsidRPr="008D5341">
        <w:rPr>
          <w:rFonts w:ascii="Arial" w:eastAsia="Times New Roman" w:hAnsi="Arial" w:cs="Arial"/>
          <w:sz w:val="20"/>
          <w:szCs w:val="20"/>
          <w:lang w:eastAsia="en-GB"/>
        </w:rPr>
        <w:t xml:space="preserve"> </w:t>
      </w:r>
      <w:r w:rsidRPr="008D5341">
        <w:rPr>
          <w:rFonts w:ascii="Arial" w:eastAsia="Times New Roman" w:hAnsi="Arial" w:cs="Arial"/>
          <w:b/>
          <w:sz w:val="28"/>
          <w:szCs w:val="28"/>
          <w:lang w:eastAsia="en-GB"/>
        </w:rPr>
        <w:t>APPENDIX GA36b</w:t>
      </w:r>
    </w:p>
    <w:p w:rsidR="008D5341" w:rsidRDefault="008D5341" w:rsidP="008D5341">
      <w:pPr>
        <w:spacing w:after="0" w:line="240" w:lineRule="auto"/>
        <w:rPr>
          <w:rFonts w:ascii="Arial" w:eastAsia="Times New Roman" w:hAnsi="Arial" w:cs="Arial"/>
          <w:sz w:val="20"/>
          <w:szCs w:val="20"/>
          <w:lang w:eastAsia="en-GB"/>
        </w:rPr>
      </w:pPr>
    </w:p>
    <w:p w:rsidR="008D5341" w:rsidRPr="008D5341" w:rsidRDefault="008D5341" w:rsidP="008D5341">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D5341" w:rsidRPr="008D5341" w:rsidTr="000C17BB">
        <w:tc>
          <w:tcPr>
            <w:tcW w:w="9922" w:type="dxa"/>
            <w:shd w:val="clear" w:color="auto" w:fill="C0C0C0"/>
          </w:tcPr>
          <w:p w:rsidR="008D5341" w:rsidRPr="008D5341" w:rsidRDefault="008D5341" w:rsidP="008D5341">
            <w:pPr>
              <w:keepNext/>
              <w:spacing w:before="120" w:after="120" w:line="240" w:lineRule="auto"/>
              <w:jc w:val="center"/>
              <w:outlineLvl w:val="3"/>
              <w:rPr>
                <w:rFonts w:ascii="Arial" w:eastAsia="Times New Roman" w:hAnsi="Arial" w:cs="Arial"/>
                <w:b/>
                <w:sz w:val="40"/>
                <w:szCs w:val="20"/>
                <w:lang w:eastAsia="en-GB"/>
              </w:rPr>
            </w:pPr>
            <w:r w:rsidRPr="008D5341">
              <w:rPr>
                <w:rFonts w:ascii="Arial" w:eastAsia="Times New Roman" w:hAnsi="Arial" w:cs="Arial"/>
                <w:b/>
                <w:sz w:val="40"/>
                <w:szCs w:val="20"/>
                <w:lang w:eastAsia="en-GB"/>
              </w:rPr>
              <w:t xml:space="preserve">LEVEL 5 ASSESSMENT SPECIFICATION </w:t>
            </w:r>
          </w:p>
        </w:tc>
      </w:tr>
    </w:tbl>
    <w:p w:rsidR="008D5341" w:rsidRPr="008D5341" w:rsidRDefault="008D5341" w:rsidP="008D5341">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D5341" w:rsidRPr="008D5341" w:rsidTr="000C17BB">
        <w:tc>
          <w:tcPr>
            <w:tcW w:w="2093"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Student name:</w:t>
            </w:r>
          </w:p>
        </w:tc>
        <w:tc>
          <w:tcPr>
            <w:tcW w:w="3293" w:type="dxa"/>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Bethan Marie Wright</w:t>
            </w:r>
          </w:p>
        </w:tc>
        <w:tc>
          <w:tcPr>
            <w:tcW w:w="2268" w:type="dxa"/>
            <w:shd w:val="clear" w:color="auto" w:fill="D9D9D9"/>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Student ID number:</w:t>
            </w:r>
          </w:p>
        </w:tc>
        <w:tc>
          <w:tcPr>
            <w:tcW w:w="2268" w:type="dxa"/>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1700164</w:t>
            </w:r>
          </w:p>
        </w:tc>
      </w:tr>
      <w:tr w:rsidR="008D5341" w:rsidRPr="008D5341" w:rsidTr="000C17BB">
        <w:tc>
          <w:tcPr>
            <w:tcW w:w="2093"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Programme:</w:t>
            </w:r>
          </w:p>
        </w:tc>
        <w:tc>
          <w:tcPr>
            <w:tcW w:w="7829" w:type="dxa"/>
            <w:gridSpan w:val="3"/>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Primary BA Ed</w:t>
            </w:r>
          </w:p>
        </w:tc>
      </w:tr>
      <w:tr w:rsidR="008D5341" w:rsidRPr="008D5341" w:rsidTr="000C17BB">
        <w:tc>
          <w:tcPr>
            <w:tcW w:w="2093"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Module:</w:t>
            </w:r>
          </w:p>
        </w:tc>
        <w:tc>
          <w:tcPr>
            <w:tcW w:w="7829" w:type="dxa"/>
            <w:gridSpan w:val="3"/>
            <w:shd w:val="clear"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Pedagogy in practice 2 Assessment for Learning</w:t>
            </w:r>
          </w:p>
        </w:tc>
      </w:tr>
      <w:tr w:rsidR="008D5341" w:rsidRPr="008D5341" w:rsidTr="000C17BB">
        <w:tc>
          <w:tcPr>
            <w:tcW w:w="2093"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Module code:</w:t>
            </w:r>
          </w:p>
        </w:tc>
        <w:tc>
          <w:tcPr>
            <w:tcW w:w="3293" w:type="dxa"/>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ECAD5001</w:t>
            </w:r>
          </w:p>
        </w:tc>
        <w:tc>
          <w:tcPr>
            <w:tcW w:w="2268" w:type="dxa"/>
            <w:shd w:val="clear" w:color="auto" w:fill="D9D9D9"/>
          </w:tcPr>
          <w:p w:rsidR="008D5341" w:rsidRPr="008D5341" w:rsidRDefault="008D5341" w:rsidP="008D5341">
            <w:pPr>
              <w:keepNext/>
              <w:spacing w:after="0" w:line="240" w:lineRule="auto"/>
              <w:jc w:val="both"/>
              <w:outlineLvl w:val="1"/>
              <w:rPr>
                <w:rFonts w:ascii="Arial" w:eastAsia="Times New Roman" w:hAnsi="Arial" w:cs="Arial"/>
                <w:b/>
                <w:lang w:eastAsia="en-GB"/>
              </w:rPr>
            </w:pPr>
            <w:r w:rsidRPr="008D5341">
              <w:rPr>
                <w:rFonts w:ascii="Arial" w:eastAsia="Times New Roman" w:hAnsi="Arial" w:cs="Arial"/>
                <w:b/>
                <w:lang w:eastAsia="en-GB"/>
              </w:rPr>
              <w:t>Contribution to Overall Module Assessment (%):</w:t>
            </w:r>
          </w:p>
        </w:tc>
        <w:tc>
          <w:tcPr>
            <w:tcW w:w="2268" w:type="dxa"/>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30%</w:t>
            </w:r>
          </w:p>
        </w:tc>
      </w:tr>
      <w:tr w:rsidR="008D5341" w:rsidRPr="008D5341" w:rsidTr="000C17BB">
        <w:tc>
          <w:tcPr>
            <w:tcW w:w="2093"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Lecturer:</w:t>
            </w:r>
          </w:p>
        </w:tc>
        <w:tc>
          <w:tcPr>
            <w:tcW w:w="3293" w:type="dxa"/>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Mr T. Cox</w:t>
            </w:r>
          </w:p>
        </w:tc>
        <w:tc>
          <w:tcPr>
            <w:tcW w:w="2268" w:type="dxa"/>
            <w:shd w:val="clear" w:color="auto" w:fill="D9D9D9"/>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Internal Verifier:</w:t>
            </w:r>
          </w:p>
        </w:tc>
        <w:tc>
          <w:tcPr>
            <w:tcW w:w="2268" w:type="dxa"/>
          </w:tcPr>
          <w:p w:rsidR="008D5341" w:rsidRPr="008D5341" w:rsidRDefault="008D5341" w:rsidP="008D5341">
            <w:pPr>
              <w:spacing w:before="120" w:after="120" w:line="240" w:lineRule="auto"/>
              <w:jc w:val="both"/>
              <w:rPr>
                <w:rFonts w:ascii="Arial" w:eastAsia="Times New Roman" w:hAnsi="Arial" w:cs="Arial"/>
                <w:b/>
                <w:lang w:eastAsia="en-GB"/>
              </w:rPr>
            </w:pPr>
          </w:p>
        </w:tc>
      </w:tr>
      <w:tr w:rsidR="008D5341" w:rsidRPr="008D5341" w:rsidTr="000C17BB">
        <w:tc>
          <w:tcPr>
            <w:tcW w:w="2093"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Assignment Title:</w:t>
            </w:r>
          </w:p>
        </w:tc>
        <w:tc>
          <w:tcPr>
            <w:tcW w:w="3293" w:type="dxa"/>
          </w:tcPr>
          <w:p w:rsidR="008D5341" w:rsidRPr="008D5341" w:rsidRDefault="008D5341" w:rsidP="008D5341">
            <w:pPr>
              <w:spacing w:after="0" w:line="240" w:lineRule="auto"/>
              <w:rPr>
                <w:rFonts w:ascii="Times New Roman" w:eastAsia="Times New Roman" w:hAnsi="Times New Roman" w:cs="Times New Roman"/>
                <w:i/>
                <w:sz w:val="20"/>
                <w:szCs w:val="20"/>
              </w:rPr>
            </w:pPr>
            <w:r w:rsidRPr="008D5341">
              <w:rPr>
                <w:rFonts w:ascii="Times New Roman" w:eastAsia="Times New Roman" w:hAnsi="Times New Roman" w:cs="Times New Roman"/>
                <w:i/>
                <w:sz w:val="20"/>
                <w:szCs w:val="20"/>
              </w:rPr>
              <w:t xml:space="preserve">Discuss the importance and effectiveness of developing Assessment for Learning throughout the primary school, including critical analysis of personal implementation of ONE </w:t>
            </w:r>
            <w:proofErr w:type="spellStart"/>
            <w:r w:rsidRPr="008D5341">
              <w:rPr>
                <w:rFonts w:ascii="Times New Roman" w:eastAsia="Times New Roman" w:hAnsi="Times New Roman" w:cs="Times New Roman"/>
                <w:i/>
                <w:sz w:val="20"/>
                <w:szCs w:val="20"/>
              </w:rPr>
              <w:t>AfL</w:t>
            </w:r>
            <w:proofErr w:type="spellEnd"/>
            <w:r w:rsidRPr="008D5341">
              <w:rPr>
                <w:rFonts w:ascii="Times New Roman" w:eastAsia="Times New Roman" w:hAnsi="Times New Roman" w:cs="Times New Roman"/>
                <w:i/>
                <w:sz w:val="20"/>
                <w:szCs w:val="20"/>
              </w:rPr>
              <w:t xml:space="preserve"> strategy from Professional Teaching Experience. </w:t>
            </w:r>
          </w:p>
          <w:p w:rsidR="008D5341" w:rsidRPr="008D5341" w:rsidRDefault="008D5341" w:rsidP="008D5341">
            <w:pPr>
              <w:spacing w:after="0" w:line="240" w:lineRule="auto"/>
              <w:rPr>
                <w:rFonts w:ascii="Times New Roman" w:eastAsia="Times New Roman" w:hAnsi="Times New Roman" w:cs="Times New Roman"/>
                <w:i/>
                <w:sz w:val="20"/>
                <w:szCs w:val="20"/>
              </w:rPr>
            </w:pPr>
          </w:p>
        </w:tc>
        <w:tc>
          <w:tcPr>
            <w:tcW w:w="2268"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Word count (or equivalent):</w:t>
            </w:r>
          </w:p>
        </w:tc>
        <w:tc>
          <w:tcPr>
            <w:tcW w:w="2268" w:type="dxa"/>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2000 words</w:t>
            </w:r>
          </w:p>
        </w:tc>
      </w:tr>
      <w:tr w:rsidR="008D5341" w:rsidRPr="008D5341" w:rsidTr="000C17BB">
        <w:tc>
          <w:tcPr>
            <w:tcW w:w="2093"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Submission deadline:</w:t>
            </w:r>
          </w:p>
        </w:tc>
        <w:tc>
          <w:tcPr>
            <w:tcW w:w="3293" w:type="dxa"/>
            <w:shd w:val="clear"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14/12/18</w:t>
            </w:r>
          </w:p>
        </w:tc>
        <w:tc>
          <w:tcPr>
            <w:tcW w:w="2268"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Return date of provisional marks &amp; written feedback:</w:t>
            </w:r>
          </w:p>
        </w:tc>
        <w:tc>
          <w:tcPr>
            <w:tcW w:w="2268" w:type="dxa"/>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1/2/19</w:t>
            </w:r>
          </w:p>
        </w:tc>
      </w:tr>
      <w:tr w:rsidR="008D5341" w:rsidRPr="008D5341" w:rsidTr="000C17BB">
        <w:tc>
          <w:tcPr>
            <w:tcW w:w="2093" w:type="dxa"/>
            <w:shd w:val="pct15" w:color="auto" w:fill="auto"/>
          </w:tcPr>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Submission method:</w:t>
            </w:r>
          </w:p>
        </w:tc>
        <w:tc>
          <w:tcPr>
            <w:tcW w:w="7829" w:type="dxa"/>
            <w:gridSpan w:val="3"/>
            <w:shd w:val="clear" w:color="auto" w:fill="auto"/>
          </w:tcPr>
          <w:p w:rsidR="008D5341" w:rsidRPr="008D5341" w:rsidRDefault="008D5341" w:rsidP="008D5341">
            <w:pPr>
              <w:spacing w:after="0" w:line="240" w:lineRule="auto"/>
              <w:rPr>
                <w:rFonts w:ascii="Arial" w:eastAsia="Times New Roman" w:hAnsi="Arial" w:cs="Arial"/>
                <w:lang w:eastAsia="en-GB"/>
              </w:rPr>
            </w:pPr>
            <w:r w:rsidRPr="008D534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 xml:space="preserve">Alternative submission method (if applicable): </w:t>
            </w:r>
          </w:p>
          <w:p w:rsidR="008D5341" w:rsidRPr="008D5341" w:rsidRDefault="008D5341" w:rsidP="008D5341">
            <w:pPr>
              <w:spacing w:before="120" w:after="120" w:line="240" w:lineRule="auto"/>
              <w:jc w:val="both"/>
              <w:rPr>
                <w:rFonts w:ascii="Arial" w:eastAsia="Times New Roman" w:hAnsi="Arial" w:cs="Arial"/>
                <w:b/>
                <w:lang w:eastAsia="en-GB"/>
              </w:rPr>
            </w:pPr>
            <w:r w:rsidRPr="008D5341">
              <w:rPr>
                <w:rFonts w:ascii="Arial" w:eastAsia="Times New Roman" w:hAnsi="Arial" w:cs="Arial"/>
                <w:b/>
                <w:lang w:eastAsia="en-GB"/>
              </w:rPr>
              <w:t xml:space="preserve">Late submission of the assessment will result in a late penalty mark.  </w:t>
            </w:r>
            <w:r w:rsidRPr="008D534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D5341" w:rsidRPr="008D5341" w:rsidTr="000C17BB">
        <w:tc>
          <w:tcPr>
            <w:tcW w:w="2093" w:type="dxa"/>
            <w:shd w:val="pct15" w:color="auto" w:fill="auto"/>
          </w:tcPr>
          <w:p w:rsidR="008D5341" w:rsidRPr="008D5341" w:rsidRDefault="008D5341" w:rsidP="008D5341">
            <w:pPr>
              <w:spacing w:before="120" w:after="120" w:line="240" w:lineRule="auto"/>
              <w:rPr>
                <w:rFonts w:ascii="Arial" w:eastAsia="Times New Roman" w:hAnsi="Arial" w:cs="Arial"/>
                <w:b/>
                <w:lang w:eastAsia="en-GB"/>
              </w:rPr>
            </w:pPr>
            <w:r w:rsidRPr="008D5341">
              <w:rPr>
                <w:rFonts w:ascii="Arial" w:eastAsia="Times New Roman" w:hAnsi="Arial" w:cs="Arial"/>
                <w:b/>
                <w:lang w:eastAsia="en-GB"/>
              </w:rPr>
              <w:t>Academic honesty / referencing:</w:t>
            </w:r>
          </w:p>
        </w:tc>
        <w:tc>
          <w:tcPr>
            <w:tcW w:w="7829" w:type="dxa"/>
            <w:gridSpan w:val="3"/>
            <w:shd w:val="clear" w:color="auto" w:fill="auto"/>
          </w:tcPr>
          <w:p w:rsidR="008D5341" w:rsidRPr="008D5341" w:rsidRDefault="008D5341" w:rsidP="008D5341">
            <w:pPr>
              <w:spacing w:before="120" w:after="120" w:line="240" w:lineRule="auto"/>
              <w:jc w:val="both"/>
              <w:rPr>
                <w:rFonts w:ascii="Arial" w:eastAsia="Times New Roman" w:hAnsi="Arial" w:cs="Arial"/>
                <w:lang w:eastAsia="en-GB"/>
              </w:rPr>
            </w:pPr>
            <w:r w:rsidRPr="008D534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8D5341">
              <w:rPr>
                <w:rFonts w:ascii="Arial" w:eastAsia="Times New Roman" w:hAnsi="Arial" w:cs="Arial"/>
                <w:lang w:eastAsia="en-GB"/>
              </w:rPr>
              <w:t>in order to</w:t>
            </w:r>
            <w:proofErr w:type="gramEnd"/>
            <w:r w:rsidRPr="008D5341">
              <w:rPr>
                <w:rFonts w:ascii="Arial" w:eastAsia="Times New Roman" w:hAnsi="Arial" w:cs="Arial"/>
                <w:lang w:eastAsia="en-GB"/>
              </w:rPr>
              <w:t xml:space="preserve"> complete this assessment.  </w:t>
            </w:r>
          </w:p>
        </w:tc>
      </w:tr>
    </w:tbl>
    <w:p w:rsidR="008D5341" w:rsidRPr="008D5341" w:rsidRDefault="008D5341" w:rsidP="008D5341">
      <w:pPr>
        <w:spacing w:after="0" w:line="240" w:lineRule="auto"/>
        <w:rPr>
          <w:rFonts w:ascii="Arial" w:eastAsia="Times New Roman" w:hAnsi="Arial" w:cs="Arial"/>
          <w:sz w:val="32"/>
          <w:szCs w:val="20"/>
          <w:lang w:eastAsia="en-GB"/>
        </w:rPr>
      </w:pPr>
    </w:p>
    <w:p w:rsidR="008D5341" w:rsidRPr="008D5341" w:rsidRDefault="008D5341" w:rsidP="008D5341">
      <w:pPr>
        <w:spacing w:after="0" w:line="240" w:lineRule="auto"/>
        <w:rPr>
          <w:rFonts w:ascii="Arial" w:eastAsia="Times New Roman" w:hAnsi="Arial" w:cs="Arial"/>
          <w:sz w:val="32"/>
          <w:szCs w:val="20"/>
          <w:lang w:eastAsia="en-GB"/>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8D5341" w:rsidRPr="008D5341" w:rsidRDefault="008D5341" w:rsidP="008D5341">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D5341" w:rsidRPr="008D5341" w:rsidTr="000C17BB">
        <w:trPr>
          <w:jc w:val="center"/>
        </w:trPr>
        <w:tc>
          <w:tcPr>
            <w:tcW w:w="10670" w:type="dxa"/>
            <w:shd w:val="clear" w:color="auto" w:fill="BFBFBF"/>
          </w:tcPr>
          <w:p w:rsidR="008D5341" w:rsidRPr="008D5341" w:rsidRDefault="008D5341" w:rsidP="008D5341">
            <w:pPr>
              <w:spacing w:after="0" w:line="240" w:lineRule="auto"/>
              <w:rPr>
                <w:rFonts w:ascii="Arial" w:eastAsia="Times New Roman" w:hAnsi="Arial" w:cs="Arial"/>
                <w:sz w:val="20"/>
                <w:szCs w:val="20"/>
                <w:lang w:eastAsia="en-GB"/>
              </w:rPr>
            </w:pPr>
            <w:r w:rsidRPr="008D5341">
              <w:rPr>
                <w:rFonts w:ascii="Arial" w:eastAsia="Times New Roman" w:hAnsi="Arial" w:cs="Arial"/>
                <w:sz w:val="32"/>
                <w:szCs w:val="32"/>
                <w:lang w:eastAsia="en-GB"/>
              </w:rPr>
              <w:br w:type="page"/>
            </w:r>
            <w:r w:rsidRPr="008D5341">
              <w:rPr>
                <w:rFonts w:ascii="Arial" w:eastAsia="Times New Roman" w:hAnsi="Arial" w:cs="Arial"/>
                <w:b/>
                <w:caps/>
                <w:sz w:val="40"/>
                <w:szCs w:val="20"/>
                <w:lang w:eastAsia="en-GB"/>
              </w:rPr>
              <w:t xml:space="preserve">     Student FEEDBACK FORM</w:t>
            </w:r>
          </w:p>
        </w:tc>
      </w:tr>
    </w:tbl>
    <w:p w:rsidR="008D5341" w:rsidRPr="008D5341" w:rsidRDefault="008D5341" w:rsidP="008D5341">
      <w:pPr>
        <w:spacing w:after="0" w:line="240" w:lineRule="auto"/>
        <w:rPr>
          <w:rFonts w:ascii="Arial" w:eastAsia="Times New Roman" w:hAnsi="Arial" w:cs="Arial"/>
          <w:sz w:val="20"/>
          <w:szCs w:val="20"/>
          <w:lang w:eastAsia="en-GB"/>
        </w:rPr>
      </w:pPr>
    </w:p>
    <w:tbl>
      <w:tblPr>
        <w:tblpPr w:leftFromText="180" w:rightFromText="180" w:vertAnchor="text" w:horzAnchor="margin" w:tblpXSpec="center" w:tblpY="1011"/>
        <w:tblW w:w="4316" w:type="pct"/>
        <w:tblLayout w:type="fixed"/>
        <w:tblLook w:val="04A0" w:firstRow="1" w:lastRow="0" w:firstColumn="1" w:lastColumn="0" w:noHBand="0" w:noVBand="1"/>
      </w:tblPr>
      <w:tblGrid>
        <w:gridCol w:w="7517"/>
        <w:gridCol w:w="750"/>
        <w:gridCol w:w="748"/>
      </w:tblGrid>
      <w:tr w:rsidR="008D5341" w:rsidRPr="008D5341" w:rsidTr="008D534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8D5341" w:rsidRPr="008D5341" w:rsidRDefault="008D5341" w:rsidP="008D5341">
            <w:pPr>
              <w:spacing w:after="0" w:line="240" w:lineRule="auto"/>
              <w:rPr>
                <w:rFonts w:ascii="Arial" w:eastAsia="Times New Roman" w:hAnsi="Arial" w:cs="Arial"/>
                <w:b/>
                <w:szCs w:val="20"/>
                <w:lang w:eastAsia="en-GB"/>
              </w:rPr>
            </w:pPr>
            <w:r w:rsidRPr="008D534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8D5341" w:rsidRPr="008D5341" w:rsidRDefault="008D5341" w:rsidP="008D5341">
            <w:pPr>
              <w:spacing w:after="0" w:line="240" w:lineRule="auto"/>
              <w:ind w:left="34" w:right="113"/>
              <w:jc w:val="center"/>
              <w:rPr>
                <w:rFonts w:ascii="Arial" w:eastAsia="Times New Roman" w:hAnsi="Arial" w:cs="Arial"/>
                <w:b/>
                <w:sz w:val="18"/>
                <w:szCs w:val="18"/>
                <w:lang w:eastAsia="en-GB"/>
              </w:rPr>
            </w:pPr>
            <w:r w:rsidRPr="008D5341">
              <w:rPr>
                <w:rFonts w:ascii="Arial" w:eastAsia="Times New Roman" w:hAnsi="Arial" w:cs="Arial"/>
                <w:b/>
                <w:sz w:val="18"/>
                <w:szCs w:val="18"/>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D5341" w:rsidRPr="008D5341" w:rsidRDefault="008D5341" w:rsidP="008D5341">
            <w:pPr>
              <w:spacing w:after="0" w:line="240" w:lineRule="auto"/>
              <w:ind w:left="113" w:right="113"/>
              <w:jc w:val="center"/>
              <w:rPr>
                <w:rFonts w:ascii="Arial" w:eastAsia="Times New Roman" w:hAnsi="Arial" w:cs="Arial"/>
                <w:b/>
                <w:sz w:val="18"/>
                <w:szCs w:val="18"/>
                <w:lang w:eastAsia="en-GB"/>
              </w:rPr>
            </w:pPr>
            <w:r w:rsidRPr="008D5341">
              <w:rPr>
                <w:rFonts w:ascii="Arial" w:eastAsia="Times New Roman" w:hAnsi="Arial" w:cs="Arial"/>
                <w:b/>
                <w:sz w:val="18"/>
                <w:szCs w:val="18"/>
                <w:lang w:eastAsia="en-GB"/>
              </w:rPr>
              <w:t xml:space="preserve">Marks </w:t>
            </w:r>
          </w:p>
          <w:p w:rsidR="008D5341" w:rsidRPr="008D5341" w:rsidRDefault="008D5341" w:rsidP="008D5341">
            <w:pPr>
              <w:spacing w:after="0" w:line="240" w:lineRule="auto"/>
              <w:ind w:left="113" w:right="113"/>
              <w:jc w:val="center"/>
              <w:rPr>
                <w:rFonts w:ascii="Arial" w:eastAsia="Times New Roman" w:hAnsi="Arial" w:cs="Arial"/>
                <w:b/>
                <w:sz w:val="18"/>
                <w:szCs w:val="18"/>
                <w:lang w:eastAsia="en-GB"/>
              </w:rPr>
            </w:pPr>
            <w:r w:rsidRPr="008D5341">
              <w:rPr>
                <w:rFonts w:ascii="Arial" w:eastAsia="Times New Roman" w:hAnsi="Arial" w:cs="Arial"/>
                <w:b/>
                <w:sz w:val="18"/>
                <w:szCs w:val="18"/>
                <w:lang w:eastAsia="en-GB"/>
              </w:rPr>
              <w:t>awarded</w:t>
            </w:r>
          </w:p>
        </w:tc>
      </w:tr>
      <w:tr w:rsidR="008D5341" w:rsidRPr="008D5341" w:rsidTr="008D5341">
        <w:trPr>
          <w:trHeight w:val="450"/>
        </w:trPr>
        <w:tc>
          <w:tcPr>
            <w:tcW w:w="4169"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rPr>
                <w:rFonts w:ascii="Arial" w:eastAsia="Times New Roman" w:hAnsi="Arial" w:cs="Arial"/>
                <w:b/>
                <w:sz w:val="16"/>
                <w:szCs w:val="16"/>
                <w:lang w:eastAsia="en-GB"/>
              </w:rPr>
            </w:pPr>
            <w:r w:rsidRPr="008D5341">
              <w:rPr>
                <w:rFonts w:ascii="Arial" w:eastAsia="Times New Roman" w:hAnsi="Arial" w:cs="Arial"/>
                <w:b/>
                <w:sz w:val="20"/>
                <w:szCs w:val="16"/>
                <w:lang w:eastAsia="en-GB"/>
              </w:rPr>
              <w:t xml:space="preserve">1. </w:t>
            </w:r>
            <w:r w:rsidRPr="008D5341">
              <w:rPr>
                <w:rFonts w:ascii="Arial" w:eastAsia="Times New Roman" w:hAnsi="Arial" w:cs="Arial"/>
                <w:b/>
                <w:sz w:val="20"/>
                <w:szCs w:val="20"/>
                <w:lang w:eastAsia="en-GB"/>
              </w:rPr>
              <w:t>Engagement with Literature Skills</w:t>
            </w:r>
          </w:p>
          <w:p w:rsidR="008D5341" w:rsidRPr="008D5341" w:rsidRDefault="008D5341" w:rsidP="008D5341">
            <w:pPr>
              <w:spacing w:after="120" w:line="240" w:lineRule="auto"/>
              <w:rPr>
                <w:rFonts w:ascii="Arial" w:eastAsia="Times New Roman" w:hAnsi="Arial" w:cs="Arial"/>
                <w:sz w:val="14"/>
                <w:szCs w:val="14"/>
                <w:lang w:eastAsia="en-GB"/>
              </w:rPr>
            </w:pPr>
            <w:r w:rsidRPr="008D534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0"/>
        </w:trPr>
        <w:tc>
          <w:tcPr>
            <w:tcW w:w="4169" w:type="pct"/>
            <w:vMerge w:val="restart"/>
            <w:tcBorders>
              <w:top w:val="single" w:sz="4" w:space="0" w:color="auto"/>
              <w:left w:val="single" w:sz="4" w:space="0" w:color="auto"/>
              <w:right w:val="single" w:sz="4" w:space="0" w:color="auto"/>
            </w:tcBorders>
          </w:tcPr>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1"/>
        </w:trPr>
        <w:tc>
          <w:tcPr>
            <w:tcW w:w="4169" w:type="pct"/>
            <w:vMerge/>
            <w:tcBorders>
              <w:left w:val="single" w:sz="4" w:space="0" w:color="auto"/>
              <w:bottom w:val="single" w:sz="4" w:space="0" w:color="auto"/>
              <w:right w:val="single" w:sz="4" w:space="0" w:color="auto"/>
            </w:tcBorders>
          </w:tcPr>
          <w:p w:rsidR="008D5341" w:rsidRPr="008D5341" w:rsidRDefault="008D5341" w:rsidP="008D534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0"/>
        </w:trPr>
        <w:tc>
          <w:tcPr>
            <w:tcW w:w="4169"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rPr>
                <w:rFonts w:ascii="Arial" w:eastAsia="Times New Roman" w:hAnsi="Arial" w:cs="Arial"/>
                <w:b/>
                <w:sz w:val="20"/>
                <w:szCs w:val="20"/>
                <w:lang w:eastAsia="en-GB"/>
              </w:rPr>
            </w:pPr>
            <w:r w:rsidRPr="008D5341">
              <w:rPr>
                <w:rFonts w:ascii="Arial" w:eastAsia="Times New Roman" w:hAnsi="Arial" w:cs="Arial"/>
                <w:b/>
                <w:sz w:val="20"/>
                <w:szCs w:val="16"/>
                <w:lang w:eastAsia="en-GB"/>
              </w:rPr>
              <w:t xml:space="preserve">2. </w:t>
            </w:r>
            <w:r w:rsidRPr="008D5341">
              <w:rPr>
                <w:rFonts w:ascii="Arial" w:eastAsia="Times New Roman" w:hAnsi="Arial" w:cs="Arial"/>
                <w:b/>
                <w:sz w:val="20"/>
                <w:szCs w:val="20"/>
                <w:lang w:eastAsia="en-GB"/>
              </w:rPr>
              <w:t>Knowledge and Understanding Skills</w:t>
            </w:r>
          </w:p>
          <w:p w:rsidR="008D5341" w:rsidRPr="008D5341" w:rsidRDefault="008D5341" w:rsidP="008D534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0"/>
        </w:trPr>
        <w:tc>
          <w:tcPr>
            <w:tcW w:w="4169" w:type="pct"/>
            <w:vMerge w:val="restart"/>
            <w:tcBorders>
              <w:top w:val="single" w:sz="4" w:space="0" w:color="auto"/>
              <w:left w:val="single" w:sz="4" w:space="0" w:color="auto"/>
              <w:right w:val="single" w:sz="4" w:space="0" w:color="auto"/>
            </w:tcBorders>
          </w:tcPr>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1"/>
        </w:trPr>
        <w:tc>
          <w:tcPr>
            <w:tcW w:w="4169" w:type="pct"/>
            <w:vMerge/>
            <w:tcBorders>
              <w:left w:val="single" w:sz="4" w:space="0" w:color="auto"/>
              <w:bottom w:val="single" w:sz="4" w:space="0" w:color="auto"/>
              <w:right w:val="single" w:sz="4" w:space="0" w:color="auto"/>
            </w:tcBorders>
          </w:tcPr>
          <w:p w:rsidR="008D5341" w:rsidRPr="008D5341" w:rsidRDefault="008D5341" w:rsidP="008D534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0"/>
        </w:trPr>
        <w:tc>
          <w:tcPr>
            <w:tcW w:w="4169"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rPr>
                <w:rFonts w:ascii="Arial" w:eastAsia="Times New Roman" w:hAnsi="Arial" w:cs="Arial"/>
                <w:b/>
                <w:sz w:val="16"/>
                <w:szCs w:val="16"/>
                <w:lang w:eastAsia="en-GB"/>
              </w:rPr>
            </w:pPr>
            <w:r w:rsidRPr="008D5341">
              <w:rPr>
                <w:rFonts w:ascii="Arial" w:eastAsia="Times New Roman" w:hAnsi="Arial" w:cs="Arial"/>
                <w:b/>
                <w:sz w:val="20"/>
                <w:szCs w:val="16"/>
                <w:lang w:eastAsia="en-GB"/>
              </w:rPr>
              <w:t xml:space="preserve">3. </w:t>
            </w:r>
            <w:r w:rsidRPr="008D5341">
              <w:rPr>
                <w:rFonts w:ascii="Arial" w:eastAsia="Times New Roman" w:hAnsi="Arial" w:cs="Arial"/>
                <w:b/>
                <w:sz w:val="20"/>
                <w:szCs w:val="20"/>
                <w:lang w:eastAsia="en-GB"/>
              </w:rPr>
              <w:t>Cognitive and Intellectual Skills</w:t>
            </w:r>
          </w:p>
          <w:p w:rsidR="008D5341" w:rsidRPr="008D5341" w:rsidRDefault="008D5341" w:rsidP="008D534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0"/>
        </w:trPr>
        <w:tc>
          <w:tcPr>
            <w:tcW w:w="4169" w:type="pct"/>
            <w:vMerge w:val="restart"/>
            <w:tcBorders>
              <w:top w:val="single" w:sz="4" w:space="0" w:color="auto"/>
              <w:left w:val="single" w:sz="4" w:space="0" w:color="auto"/>
              <w:right w:val="single" w:sz="4" w:space="0" w:color="auto"/>
            </w:tcBorders>
          </w:tcPr>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1"/>
        </w:trPr>
        <w:tc>
          <w:tcPr>
            <w:tcW w:w="4169" w:type="pct"/>
            <w:vMerge/>
            <w:tcBorders>
              <w:left w:val="single" w:sz="4" w:space="0" w:color="auto"/>
              <w:bottom w:val="single" w:sz="4" w:space="0" w:color="auto"/>
              <w:right w:val="single" w:sz="4" w:space="0" w:color="auto"/>
            </w:tcBorders>
          </w:tcPr>
          <w:p w:rsidR="008D5341" w:rsidRPr="008D5341" w:rsidRDefault="008D5341" w:rsidP="008D534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0"/>
        </w:trPr>
        <w:tc>
          <w:tcPr>
            <w:tcW w:w="4169"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rPr>
                <w:rFonts w:ascii="Arial" w:eastAsia="Times New Roman" w:hAnsi="Arial" w:cs="Arial"/>
                <w:b/>
                <w:sz w:val="16"/>
                <w:szCs w:val="16"/>
                <w:lang w:eastAsia="en-GB"/>
              </w:rPr>
            </w:pPr>
            <w:r w:rsidRPr="008D5341">
              <w:rPr>
                <w:rFonts w:ascii="Arial" w:eastAsia="Times New Roman" w:hAnsi="Arial" w:cs="Arial"/>
                <w:b/>
                <w:sz w:val="20"/>
                <w:szCs w:val="16"/>
                <w:lang w:eastAsia="en-GB"/>
              </w:rPr>
              <w:t xml:space="preserve">4. </w:t>
            </w:r>
            <w:r w:rsidRPr="008D5341">
              <w:rPr>
                <w:rFonts w:ascii="Arial" w:eastAsia="Times New Roman" w:hAnsi="Arial" w:cs="Arial"/>
                <w:b/>
                <w:sz w:val="20"/>
                <w:szCs w:val="20"/>
                <w:lang w:eastAsia="en-GB"/>
              </w:rPr>
              <w:t>Practical Application Skills</w:t>
            </w:r>
          </w:p>
          <w:p w:rsidR="008D5341" w:rsidRPr="008D5341" w:rsidRDefault="008D5341" w:rsidP="008D534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1"/>
        </w:trPr>
        <w:tc>
          <w:tcPr>
            <w:tcW w:w="4169" w:type="pct"/>
            <w:vMerge w:val="restart"/>
            <w:tcBorders>
              <w:top w:val="single" w:sz="4" w:space="0" w:color="auto"/>
              <w:left w:val="single" w:sz="4" w:space="0" w:color="auto"/>
              <w:right w:val="single" w:sz="4" w:space="0" w:color="auto"/>
            </w:tcBorders>
          </w:tcPr>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0"/>
        </w:trPr>
        <w:tc>
          <w:tcPr>
            <w:tcW w:w="4169" w:type="pct"/>
            <w:vMerge/>
            <w:tcBorders>
              <w:left w:val="single" w:sz="4" w:space="0" w:color="auto"/>
              <w:bottom w:val="single" w:sz="4" w:space="0" w:color="auto"/>
              <w:right w:val="single" w:sz="4" w:space="0" w:color="auto"/>
            </w:tcBorders>
          </w:tcPr>
          <w:p w:rsidR="008D5341" w:rsidRPr="008D5341" w:rsidRDefault="008D5341" w:rsidP="008D534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0"/>
        </w:trPr>
        <w:tc>
          <w:tcPr>
            <w:tcW w:w="4169"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rPr>
                <w:rFonts w:ascii="Arial" w:eastAsia="Times New Roman" w:hAnsi="Arial" w:cs="Arial"/>
                <w:b/>
                <w:sz w:val="16"/>
                <w:szCs w:val="16"/>
                <w:lang w:eastAsia="en-GB"/>
              </w:rPr>
            </w:pPr>
            <w:r w:rsidRPr="008D5341">
              <w:rPr>
                <w:rFonts w:ascii="Arial" w:eastAsia="Times New Roman" w:hAnsi="Arial" w:cs="Arial"/>
                <w:b/>
                <w:sz w:val="20"/>
                <w:szCs w:val="16"/>
                <w:lang w:eastAsia="en-GB"/>
              </w:rPr>
              <w:t xml:space="preserve">5. </w:t>
            </w:r>
            <w:r w:rsidRPr="008D5341">
              <w:rPr>
                <w:rFonts w:ascii="Arial" w:eastAsia="Times New Roman" w:hAnsi="Arial" w:cs="Arial"/>
                <w:b/>
                <w:sz w:val="20"/>
                <w:szCs w:val="20"/>
                <w:lang w:eastAsia="en-GB"/>
              </w:rPr>
              <w:t>Transferable Skills for Life and Professional Practice</w:t>
            </w:r>
          </w:p>
          <w:p w:rsidR="008D5341" w:rsidRPr="008D5341" w:rsidRDefault="008D5341" w:rsidP="008D534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1"/>
        </w:trPr>
        <w:tc>
          <w:tcPr>
            <w:tcW w:w="4169" w:type="pct"/>
            <w:vMerge w:val="restart"/>
            <w:tcBorders>
              <w:top w:val="single" w:sz="4" w:space="0" w:color="auto"/>
              <w:left w:val="single" w:sz="4" w:space="0" w:color="auto"/>
              <w:right w:val="single" w:sz="4" w:space="0" w:color="auto"/>
            </w:tcBorders>
          </w:tcPr>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p w:rsidR="008D5341" w:rsidRPr="008D5341" w:rsidRDefault="008D5341" w:rsidP="008D534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r w:rsidR="008D5341" w:rsidRPr="008D5341" w:rsidTr="008D5341">
        <w:trPr>
          <w:trHeight w:val="450"/>
        </w:trPr>
        <w:tc>
          <w:tcPr>
            <w:tcW w:w="4169" w:type="pct"/>
            <w:vMerge/>
            <w:tcBorders>
              <w:left w:val="single" w:sz="4" w:space="0" w:color="auto"/>
              <w:bottom w:val="single" w:sz="4" w:space="0" w:color="auto"/>
              <w:right w:val="single" w:sz="4" w:space="0" w:color="auto"/>
            </w:tcBorders>
          </w:tcPr>
          <w:p w:rsidR="008D5341" w:rsidRPr="008D5341" w:rsidRDefault="008D5341" w:rsidP="008D534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c>
          <w:tcPr>
            <w:tcW w:w="415" w:type="pct"/>
            <w:vMerge/>
            <w:tcBorders>
              <w:top w:val="single" w:sz="4" w:space="0" w:color="auto"/>
              <w:left w:val="single" w:sz="4" w:space="0" w:color="auto"/>
              <w:bottom w:val="single" w:sz="4" w:space="0" w:color="auto"/>
              <w:right w:val="single" w:sz="4" w:space="0" w:color="auto"/>
            </w:tcBorders>
          </w:tcPr>
          <w:p w:rsidR="008D5341" w:rsidRPr="008D5341" w:rsidRDefault="008D5341" w:rsidP="008D5341">
            <w:pPr>
              <w:spacing w:after="0" w:line="240" w:lineRule="auto"/>
              <w:jc w:val="center"/>
              <w:rPr>
                <w:rFonts w:ascii="Arial" w:eastAsia="Times New Roman" w:hAnsi="Arial" w:cs="Arial"/>
                <w:sz w:val="32"/>
                <w:szCs w:val="20"/>
                <w:lang w:eastAsia="en-GB"/>
              </w:rPr>
            </w:pPr>
          </w:p>
        </w:tc>
      </w:tr>
    </w:tbl>
    <w:p w:rsidR="008D5341" w:rsidRPr="008D5341" w:rsidRDefault="008D5341" w:rsidP="008D5341">
      <w:pPr>
        <w:spacing w:after="0" w:line="240" w:lineRule="auto"/>
        <w:jc w:val="both"/>
        <w:rPr>
          <w:rFonts w:ascii="Arial" w:eastAsia="Times New Roman" w:hAnsi="Arial" w:cs="Arial"/>
          <w:sz w:val="20"/>
          <w:szCs w:val="20"/>
        </w:rPr>
      </w:pPr>
      <w:r w:rsidRPr="008D5341">
        <w:rPr>
          <w:rFonts w:ascii="Arial" w:eastAsia="Times New Roman" w:hAnsi="Arial" w:cs="Arial"/>
          <w:sz w:val="20"/>
          <w:szCs w:val="20"/>
        </w:rPr>
        <w:t xml:space="preserve">This section details the </w:t>
      </w:r>
      <w:r w:rsidRPr="008D5341">
        <w:rPr>
          <w:rFonts w:ascii="Arial" w:eastAsia="Times New Roman" w:hAnsi="Arial" w:cs="Arial"/>
          <w:i/>
          <w:sz w:val="20"/>
          <w:szCs w:val="20"/>
        </w:rPr>
        <w:t>extent</w:t>
      </w:r>
      <w:r w:rsidRPr="008D534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8D5341" w:rsidRPr="008D5341" w:rsidRDefault="008D5341" w:rsidP="008D5341">
      <w:pPr>
        <w:spacing w:after="0" w:line="240" w:lineRule="auto"/>
        <w:rPr>
          <w:rFonts w:ascii="Arial" w:eastAsia="Times New Roman" w:hAnsi="Arial" w:cs="Arial"/>
          <w:b/>
          <w:lang w:eastAsia="en-GB"/>
        </w:rPr>
        <w:sectPr w:rsidR="008D5341" w:rsidRPr="008D5341" w:rsidSect="00F31C04">
          <w:footerReference w:type="default" r:id="rId10"/>
          <w:pgSz w:w="11894" w:h="16834"/>
          <w:pgMar w:top="720" w:right="720" w:bottom="720" w:left="720" w:header="706" w:footer="454" w:gutter="0"/>
          <w:paperSrc w:first="1" w:other="1"/>
          <w:cols w:space="720"/>
          <w:docGrid w:linePitch="272"/>
        </w:sectPr>
      </w:pPr>
    </w:p>
    <w:p w:rsidR="008D5341" w:rsidRPr="008D5341" w:rsidRDefault="008D5341" w:rsidP="008D5341">
      <w:pPr>
        <w:spacing w:after="0" w:line="240" w:lineRule="auto"/>
        <w:rPr>
          <w:rFonts w:ascii="Arial" w:eastAsia="Times New Roman" w:hAnsi="Arial" w:cs="Arial"/>
          <w:b/>
          <w:lang w:eastAsia="en-GB"/>
        </w:rPr>
      </w:pPr>
    </w:p>
    <w:p w:rsidR="008D5341" w:rsidRPr="008D5341" w:rsidRDefault="008D5341" w:rsidP="008D534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D5341" w:rsidRPr="008D5341" w:rsidTr="000C17BB">
        <w:trPr>
          <w:cantSplit/>
        </w:trPr>
        <w:tc>
          <w:tcPr>
            <w:tcW w:w="6062" w:type="dxa"/>
            <w:vMerge w:val="restart"/>
            <w:shd w:val="pct15" w:color="auto" w:fill="auto"/>
            <w:vAlign w:val="center"/>
          </w:tcPr>
          <w:p w:rsidR="008D5341" w:rsidRPr="008D5341" w:rsidRDefault="008D5341" w:rsidP="008D5341">
            <w:pPr>
              <w:spacing w:after="0" w:line="240" w:lineRule="auto"/>
              <w:rPr>
                <w:rFonts w:ascii="Arial" w:eastAsia="Times New Roman" w:hAnsi="Arial" w:cs="Arial"/>
                <w:sz w:val="16"/>
                <w:szCs w:val="16"/>
                <w:lang w:eastAsia="en-GB"/>
              </w:rPr>
            </w:pPr>
            <w:r w:rsidRPr="008D5341">
              <w:rPr>
                <w:rFonts w:ascii="Arial" w:eastAsia="Times New Roman" w:hAnsi="Arial" w:cs="Arial"/>
                <w:b/>
                <w:bCs/>
                <w:lang w:eastAsia="en-GB"/>
              </w:rPr>
              <w:t xml:space="preserve">Assessment Mark </w:t>
            </w:r>
            <w:r w:rsidRPr="008D5341">
              <w:rPr>
                <w:rFonts w:ascii="Arial" w:eastAsia="Times New Roman" w:hAnsi="Arial" w:cs="Arial"/>
                <w:bCs/>
                <w:lang w:eastAsia="en-GB"/>
              </w:rPr>
              <w:t>(</w:t>
            </w:r>
            <w:r w:rsidRPr="008D534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8D5341" w:rsidRPr="008D5341" w:rsidRDefault="008D5341" w:rsidP="008D5341">
            <w:pPr>
              <w:spacing w:after="0" w:line="240" w:lineRule="auto"/>
              <w:rPr>
                <w:rFonts w:ascii="Arial" w:eastAsia="Times New Roman" w:hAnsi="Arial" w:cs="Arial"/>
                <w:b/>
                <w:bCs/>
                <w:sz w:val="16"/>
                <w:szCs w:val="16"/>
                <w:lang w:eastAsia="en-GB"/>
              </w:rPr>
            </w:pPr>
            <w:r w:rsidRPr="008D5341">
              <w:rPr>
                <w:rFonts w:ascii="Arial" w:eastAsia="Times New Roman" w:hAnsi="Arial" w:cs="Arial"/>
                <w:b/>
                <w:sz w:val="16"/>
                <w:szCs w:val="16"/>
                <w:lang w:eastAsia="en-GB"/>
              </w:rPr>
              <w:t>Late Submission Penalties (tick if appropriate)</w:t>
            </w:r>
          </w:p>
        </w:tc>
        <w:tc>
          <w:tcPr>
            <w:tcW w:w="1060" w:type="dxa"/>
            <w:vMerge w:val="restart"/>
            <w:vAlign w:val="center"/>
          </w:tcPr>
          <w:p w:rsidR="008D5341" w:rsidRPr="008D5341" w:rsidRDefault="008D5341" w:rsidP="008D5341">
            <w:pPr>
              <w:spacing w:after="0" w:line="240" w:lineRule="auto"/>
              <w:jc w:val="right"/>
              <w:rPr>
                <w:rFonts w:ascii="Arial" w:eastAsia="Times New Roman" w:hAnsi="Arial" w:cs="Arial"/>
                <w:b/>
                <w:bCs/>
                <w:sz w:val="20"/>
                <w:szCs w:val="20"/>
                <w:lang w:eastAsia="en-GB"/>
              </w:rPr>
            </w:pPr>
            <w:r w:rsidRPr="008D5341">
              <w:rPr>
                <w:rFonts w:ascii="Arial" w:eastAsia="Times New Roman" w:hAnsi="Arial" w:cs="Arial"/>
                <w:b/>
                <w:bCs/>
                <w:sz w:val="20"/>
                <w:szCs w:val="20"/>
                <w:lang w:eastAsia="en-GB"/>
              </w:rPr>
              <w:t>%</w:t>
            </w:r>
          </w:p>
        </w:tc>
      </w:tr>
      <w:tr w:rsidR="008D5341" w:rsidRPr="008D5341" w:rsidTr="000C17BB">
        <w:trPr>
          <w:cantSplit/>
        </w:trPr>
        <w:tc>
          <w:tcPr>
            <w:tcW w:w="6062" w:type="dxa"/>
            <w:vMerge/>
            <w:vAlign w:val="bottom"/>
          </w:tcPr>
          <w:p w:rsidR="008D5341" w:rsidRPr="008D5341" w:rsidRDefault="008D5341" w:rsidP="008D5341">
            <w:pPr>
              <w:spacing w:after="0" w:line="240" w:lineRule="auto"/>
              <w:rPr>
                <w:rFonts w:ascii="Arial" w:eastAsia="Times New Roman" w:hAnsi="Arial" w:cs="Arial"/>
                <w:sz w:val="20"/>
                <w:szCs w:val="20"/>
                <w:lang w:eastAsia="en-GB"/>
              </w:rPr>
            </w:pPr>
          </w:p>
        </w:tc>
        <w:tc>
          <w:tcPr>
            <w:tcW w:w="2903" w:type="dxa"/>
            <w:vAlign w:val="bottom"/>
          </w:tcPr>
          <w:p w:rsidR="008D5341" w:rsidRPr="008D5341" w:rsidRDefault="008D5341" w:rsidP="008D5341">
            <w:pPr>
              <w:spacing w:after="0" w:line="240" w:lineRule="auto"/>
              <w:rPr>
                <w:rFonts w:ascii="Arial" w:eastAsia="Times New Roman" w:hAnsi="Arial" w:cs="Arial"/>
                <w:b/>
                <w:bCs/>
                <w:sz w:val="16"/>
                <w:szCs w:val="16"/>
                <w:lang w:eastAsia="en-GB"/>
              </w:rPr>
            </w:pPr>
            <w:r w:rsidRPr="008D5341">
              <w:rPr>
                <w:rFonts w:ascii="Arial" w:eastAsia="Times New Roman" w:hAnsi="Arial" w:cs="Arial"/>
                <w:sz w:val="16"/>
                <w:szCs w:val="16"/>
                <w:lang w:eastAsia="en-GB"/>
              </w:rPr>
              <w:t>Up to 1 week late (</w:t>
            </w:r>
            <w:r w:rsidRPr="008D5341">
              <w:rPr>
                <w:rFonts w:ascii="Arial" w:eastAsia="Times New Roman" w:hAnsi="Arial" w:cs="Arial"/>
                <w:sz w:val="12"/>
                <w:szCs w:val="12"/>
                <w:lang w:eastAsia="en-GB"/>
              </w:rPr>
              <w:t>40% Max)</w:t>
            </w:r>
          </w:p>
        </w:tc>
        <w:tc>
          <w:tcPr>
            <w:tcW w:w="641" w:type="dxa"/>
            <w:vAlign w:val="bottom"/>
          </w:tcPr>
          <w:p w:rsidR="008D5341" w:rsidRPr="008D5341" w:rsidRDefault="008D5341" w:rsidP="008D5341">
            <w:pPr>
              <w:spacing w:after="0" w:line="240" w:lineRule="auto"/>
              <w:jc w:val="center"/>
              <w:rPr>
                <w:rFonts w:ascii="Arial" w:eastAsia="Times New Roman" w:hAnsi="Arial" w:cs="Arial"/>
                <w:sz w:val="12"/>
                <w:szCs w:val="12"/>
                <w:lang w:eastAsia="en-GB"/>
              </w:rPr>
            </w:pPr>
          </w:p>
        </w:tc>
        <w:tc>
          <w:tcPr>
            <w:tcW w:w="1060" w:type="dxa"/>
            <w:vMerge/>
            <w:vAlign w:val="bottom"/>
          </w:tcPr>
          <w:p w:rsidR="008D5341" w:rsidRPr="008D5341" w:rsidRDefault="008D5341" w:rsidP="008D5341">
            <w:pPr>
              <w:spacing w:after="0" w:line="240" w:lineRule="auto"/>
              <w:ind w:leftChars="71" w:left="156"/>
              <w:rPr>
                <w:rFonts w:ascii="Arial" w:eastAsia="Times New Roman" w:hAnsi="Arial" w:cs="Arial"/>
                <w:sz w:val="20"/>
                <w:szCs w:val="20"/>
                <w:lang w:eastAsia="en-GB"/>
              </w:rPr>
            </w:pPr>
          </w:p>
        </w:tc>
      </w:tr>
      <w:tr w:rsidR="008D5341" w:rsidRPr="008D5341" w:rsidTr="000C17BB">
        <w:trPr>
          <w:cantSplit/>
        </w:trPr>
        <w:tc>
          <w:tcPr>
            <w:tcW w:w="6062" w:type="dxa"/>
            <w:vMerge/>
            <w:vAlign w:val="bottom"/>
          </w:tcPr>
          <w:p w:rsidR="008D5341" w:rsidRPr="008D5341" w:rsidRDefault="008D5341" w:rsidP="008D5341">
            <w:pPr>
              <w:spacing w:after="0" w:line="240" w:lineRule="auto"/>
              <w:rPr>
                <w:rFonts w:ascii="Arial" w:eastAsia="Times New Roman" w:hAnsi="Arial" w:cs="Arial"/>
                <w:sz w:val="20"/>
                <w:szCs w:val="20"/>
                <w:lang w:eastAsia="en-GB"/>
              </w:rPr>
            </w:pPr>
          </w:p>
        </w:tc>
        <w:tc>
          <w:tcPr>
            <w:tcW w:w="2903" w:type="dxa"/>
            <w:vAlign w:val="bottom"/>
          </w:tcPr>
          <w:p w:rsidR="008D5341" w:rsidRPr="008D5341" w:rsidRDefault="008D5341" w:rsidP="008D5341">
            <w:pPr>
              <w:spacing w:after="0" w:line="240" w:lineRule="auto"/>
              <w:rPr>
                <w:rFonts w:ascii="Arial" w:eastAsia="Times New Roman" w:hAnsi="Arial" w:cs="Arial"/>
                <w:b/>
                <w:bCs/>
                <w:sz w:val="16"/>
                <w:szCs w:val="16"/>
                <w:lang w:eastAsia="en-GB"/>
              </w:rPr>
            </w:pPr>
            <w:r w:rsidRPr="008D5341">
              <w:rPr>
                <w:rFonts w:ascii="Arial" w:eastAsia="Times New Roman" w:hAnsi="Arial" w:cs="Arial"/>
                <w:sz w:val="16"/>
                <w:szCs w:val="16"/>
                <w:lang w:eastAsia="en-GB"/>
              </w:rPr>
              <w:t>Over 1 week late (</w:t>
            </w:r>
            <w:r w:rsidRPr="008D5341">
              <w:rPr>
                <w:rFonts w:ascii="Arial" w:eastAsia="Times New Roman" w:hAnsi="Arial" w:cs="Arial"/>
                <w:sz w:val="12"/>
                <w:szCs w:val="12"/>
                <w:lang w:eastAsia="en-GB"/>
              </w:rPr>
              <w:t>0%)</w:t>
            </w:r>
          </w:p>
        </w:tc>
        <w:tc>
          <w:tcPr>
            <w:tcW w:w="641" w:type="dxa"/>
            <w:vAlign w:val="bottom"/>
          </w:tcPr>
          <w:p w:rsidR="008D5341" w:rsidRPr="008D5341" w:rsidRDefault="008D5341" w:rsidP="008D5341">
            <w:pPr>
              <w:spacing w:after="0" w:line="240" w:lineRule="auto"/>
              <w:jc w:val="center"/>
              <w:rPr>
                <w:rFonts w:ascii="Arial" w:eastAsia="Times New Roman" w:hAnsi="Arial" w:cs="Arial"/>
                <w:sz w:val="12"/>
                <w:szCs w:val="12"/>
                <w:lang w:eastAsia="en-GB"/>
              </w:rPr>
            </w:pPr>
          </w:p>
        </w:tc>
        <w:tc>
          <w:tcPr>
            <w:tcW w:w="1060" w:type="dxa"/>
            <w:vMerge/>
            <w:vAlign w:val="bottom"/>
          </w:tcPr>
          <w:p w:rsidR="008D5341" w:rsidRPr="008D5341" w:rsidRDefault="008D5341" w:rsidP="008D5341">
            <w:pPr>
              <w:spacing w:after="0" w:line="240" w:lineRule="auto"/>
              <w:ind w:firstLineChars="141" w:firstLine="282"/>
              <w:rPr>
                <w:rFonts w:ascii="Arial" w:eastAsia="Times New Roman" w:hAnsi="Arial" w:cs="Arial"/>
                <w:sz w:val="20"/>
                <w:szCs w:val="20"/>
                <w:lang w:eastAsia="en-GB"/>
              </w:rPr>
            </w:pPr>
          </w:p>
        </w:tc>
      </w:tr>
    </w:tbl>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C35201" w:rsidRDefault="00C35201" w:rsidP="00950314">
      <w:pPr>
        <w:jc w:val="center"/>
        <w:rPr>
          <w:rFonts w:ascii="Arial" w:hAnsi="Arial" w:cs="Arial"/>
          <w:sz w:val="24"/>
          <w:szCs w:val="24"/>
          <w:u w:val="single"/>
        </w:rPr>
      </w:pPr>
    </w:p>
    <w:p w:rsidR="008D5341" w:rsidRDefault="008D5341" w:rsidP="008D5341">
      <w:pPr>
        <w:rPr>
          <w:rFonts w:ascii="Arial" w:hAnsi="Arial" w:cs="Arial"/>
          <w:sz w:val="24"/>
          <w:szCs w:val="24"/>
          <w:u w:val="single"/>
        </w:rPr>
      </w:pPr>
    </w:p>
    <w:p w:rsidR="000502A1" w:rsidRPr="00E74036" w:rsidRDefault="000502A1" w:rsidP="008D5341">
      <w:pPr>
        <w:rPr>
          <w:rFonts w:ascii="Arial" w:hAnsi="Arial" w:cs="Arial"/>
          <w:sz w:val="24"/>
          <w:szCs w:val="24"/>
          <w:u w:val="single"/>
        </w:rPr>
      </w:pPr>
      <w:r w:rsidRPr="00E74036">
        <w:rPr>
          <w:rFonts w:ascii="Arial" w:hAnsi="Arial" w:cs="Arial"/>
          <w:sz w:val="24"/>
          <w:szCs w:val="24"/>
          <w:u w:val="single"/>
        </w:rPr>
        <w:lastRenderedPageBreak/>
        <w:t xml:space="preserve">Discuss the importance and effectiveness of developing Assessment for Learning throughout the primary school, including critical analysis of personal implementation of ONE </w:t>
      </w:r>
      <w:r w:rsidR="00950314" w:rsidRPr="00E74036">
        <w:rPr>
          <w:rFonts w:ascii="Arial" w:hAnsi="Arial" w:cs="Arial"/>
          <w:sz w:val="24"/>
          <w:szCs w:val="24"/>
          <w:u w:val="single"/>
        </w:rPr>
        <w:t xml:space="preserve">Assessment </w:t>
      </w:r>
      <w:r w:rsidRPr="00E74036">
        <w:rPr>
          <w:rFonts w:ascii="Arial" w:hAnsi="Arial" w:cs="Arial"/>
          <w:sz w:val="24"/>
          <w:szCs w:val="24"/>
          <w:u w:val="single"/>
        </w:rPr>
        <w:t>f</w:t>
      </w:r>
      <w:r w:rsidR="00950314" w:rsidRPr="00E74036">
        <w:rPr>
          <w:rFonts w:ascii="Arial" w:hAnsi="Arial" w:cs="Arial"/>
          <w:sz w:val="24"/>
          <w:szCs w:val="24"/>
          <w:u w:val="single"/>
        </w:rPr>
        <w:t xml:space="preserve">or </w:t>
      </w:r>
      <w:r w:rsidRPr="00E74036">
        <w:rPr>
          <w:rFonts w:ascii="Arial" w:hAnsi="Arial" w:cs="Arial"/>
          <w:sz w:val="24"/>
          <w:szCs w:val="24"/>
          <w:u w:val="single"/>
        </w:rPr>
        <w:t>L</w:t>
      </w:r>
      <w:r w:rsidR="00950314" w:rsidRPr="00E74036">
        <w:rPr>
          <w:rFonts w:ascii="Arial" w:hAnsi="Arial" w:cs="Arial"/>
          <w:sz w:val="24"/>
          <w:szCs w:val="24"/>
          <w:u w:val="single"/>
        </w:rPr>
        <w:t>earning</w:t>
      </w:r>
      <w:r w:rsidRPr="00E74036">
        <w:rPr>
          <w:rFonts w:ascii="Arial" w:hAnsi="Arial" w:cs="Arial"/>
          <w:sz w:val="24"/>
          <w:szCs w:val="24"/>
          <w:u w:val="single"/>
        </w:rPr>
        <w:t xml:space="preserve"> strategy from Professional Teaching Experience.</w:t>
      </w:r>
    </w:p>
    <w:p w:rsidR="00950314" w:rsidRPr="00E74036" w:rsidRDefault="00950314" w:rsidP="00950314">
      <w:pPr>
        <w:jc w:val="center"/>
        <w:rPr>
          <w:rFonts w:ascii="Arial" w:hAnsi="Arial" w:cs="Arial"/>
          <w:sz w:val="24"/>
          <w:szCs w:val="24"/>
          <w:u w:val="single"/>
        </w:rPr>
      </w:pPr>
    </w:p>
    <w:p w:rsidR="00401698" w:rsidRPr="00E74036" w:rsidRDefault="00C75C4E" w:rsidP="000502A1">
      <w:pPr>
        <w:rPr>
          <w:rFonts w:ascii="Arial" w:hAnsi="Arial" w:cs="Arial"/>
          <w:color w:val="000000" w:themeColor="text1"/>
          <w:sz w:val="24"/>
          <w:szCs w:val="24"/>
        </w:rPr>
      </w:pPr>
      <w:r w:rsidRPr="00E74036">
        <w:rPr>
          <w:rFonts w:ascii="Arial" w:hAnsi="Arial" w:cs="Arial"/>
          <w:color w:val="000000" w:themeColor="text1"/>
          <w:sz w:val="24"/>
          <w:szCs w:val="24"/>
        </w:rPr>
        <w:t xml:space="preserve">There are many </w:t>
      </w:r>
      <w:r w:rsidR="007A5812" w:rsidRPr="00E74036">
        <w:rPr>
          <w:rFonts w:ascii="Arial" w:hAnsi="Arial" w:cs="Arial"/>
          <w:color w:val="000000" w:themeColor="text1"/>
          <w:sz w:val="24"/>
          <w:szCs w:val="24"/>
        </w:rPr>
        <w:t>assessments</w:t>
      </w:r>
      <w:r w:rsidRPr="00E74036">
        <w:rPr>
          <w:rFonts w:ascii="Arial" w:hAnsi="Arial" w:cs="Arial"/>
          <w:color w:val="000000" w:themeColor="text1"/>
          <w:sz w:val="24"/>
          <w:szCs w:val="24"/>
        </w:rPr>
        <w:t xml:space="preserve"> for learning</w:t>
      </w:r>
      <w:r w:rsidR="007A5812" w:rsidRPr="00E74036">
        <w:rPr>
          <w:rFonts w:ascii="Arial" w:hAnsi="Arial" w:cs="Arial"/>
          <w:color w:val="000000" w:themeColor="text1"/>
          <w:sz w:val="24"/>
          <w:szCs w:val="24"/>
        </w:rPr>
        <w:t xml:space="preserve"> (AFL)</w:t>
      </w:r>
      <w:r w:rsidRPr="00E74036">
        <w:rPr>
          <w:rFonts w:ascii="Arial" w:hAnsi="Arial" w:cs="Arial"/>
          <w:color w:val="000000" w:themeColor="text1"/>
          <w:sz w:val="24"/>
          <w:szCs w:val="24"/>
        </w:rPr>
        <w:t xml:space="preserve"> strategies </w:t>
      </w:r>
      <w:r w:rsidR="007A5812" w:rsidRPr="00E74036">
        <w:rPr>
          <w:rFonts w:ascii="Arial" w:hAnsi="Arial" w:cs="Arial"/>
          <w:color w:val="000000" w:themeColor="text1"/>
          <w:sz w:val="24"/>
          <w:szCs w:val="24"/>
        </w:rPr>
        <w:t xml:space="preserve">that are </w:t>
      </w:r>
      <w:r w:rsidRPr="00E74036">
        <w:rPr>
          <w:rFonts w:ascii="Arial" w:hAnsi="Arial" w:cs="Arial"/>
          <w:color w:val="000000" w:themeColor="text1"/>
          <w:sz w:val="24"/>
          <w:szCs w:val="24"/>
        </w:rPr>
        <w:t>being use</w:t>
      </w:r>
      <w:r w:rsidR="007A5812" w:rsidRPr="00E74036">
        <w:rPr>
          <w:rFonts w:ascii="Arial" w:hAnsi="Arial" w:cs="Arial"/>
          <w:color w:val="000000" w:themeColor="text1"/>
          <w:sz w:val="24"/>
          <w:szCs w:val="24"/>
        </w:rPr>
        <w:t>d</w:t>
      </w:r>
      <w:r w:rsidRPr="00E74036">
        <w:rPr>
          <w:rFonts w:ascii="Arial" w:hAnsi="Arial" w:cs="Arial"/>
          <w:color w:val="000000" w:themeColor="text1"/>
          <w:sz w:val="24"/>
          <w:szCs w:val="24"/>
        </w:rPr>
        <w:t xml:space="preserve"> </w:t>
      </w:r>
      <w:r w:rsidR="007A5812" w:rsidRPr="00E74036">
        <w:rPr>
          <w:rFonts w:ascii="Arial" w:hAnsi="Arial" w:cs="Arial"/>
          <w:color w:val="000000" w:themeColor="text1"/>
          <w:sz w:val="24"/>
          <w:szCs w:val="24"/>
        </w:rPr>
        <w:t xml:space="preserve">in today’s classrooms to enhance and scaffold a pupil’s learning. </w:t>
      </w:r>
      <w:r w:rsidR="00401698" w:rsidRPr="00E74036">
        <w:rPr>
          <w:rFonts w:ascii="Arial" w:hAnsi="Arial" w:cs="Arial"/>
          <w:color w:val="000000" w:themeColor="text1"/>
          <w:sz w:val="24"/>
          <w:szCs w:val="24"/>
        </w:rPr>
        <w:t xml:space="preserve">It is vital that we use </w:t>
      </w:r>
      <w:r w:rsidR="00C9051B" w:rsidRPr="00E74036">
        <w:rPr>
          <w:rFonts w:ascii="Arial" w:hAnsi="Arial" w:cs="Arial"/>
          <w:color w:val="000000" w:themeColor="text1"/>
          <w:sz w:val="24"/>
          <w:szCs w:val="24"/>
        </w:rPr>
        <w:t>assessment for learning</w:t>
      </w:r>
      <w:r w:rsidR="00401698" w:rsidRPr="00E74036">
        <w:rPr>
          <w:rFonts w:ascii="Arial" w:hAnsi="Arial" w:cs="Arial"/>
          <w:color w:val="000000" w:themeColor="text1"/>
          <w:sz w:val="24"/>
          <w:szCs w:val="24"/>
        </w:rPr>
        <w:t xml:space="preserve"> strategies as these provide the learner with the information they need to ensure they know what their targets</w:t>
      </w:r>
      <w:r w:rsidR="003A434E" w:rsidRPr="00E74036">
        <w:rPr>
          <w:rFonts w:ascii="Arial" w:hAnsi="Arial" w:cs="Arial"/>
          <w:color w:val="000000" w:themeColor="text1"/>
          <w:sz w:val="24"/>
          <w:szCs w:val="24"/>
        </w:rPr>
        <w:t xml:space="preserve"> are</w:t>
      </w:r>
      <w:r w:rsidR="002740FE" w:rsidRPr="00E74036">
        <w:rPr>
          <w:rFonts w:ascii="Arial" w:hAnsi="Arial" w:cs="Arial"/>
          <w:color w:val="000000" w:themeColor="text1"/>
          <w:sz w:val="24"/>
          <w:szCs w:val="24"/>
        </w:rPr>
        <w:t>, t</w:t>
      </w:r>
      <w:r w:rsidR="008F37D3" w:rsidRPr="00E74036">
        <w:rPr>
          <w:rFonts w:ascii="Arial" w:hAnsi="Arial" w:cs="Arial"/>
          <w:color w:val="000000" w:themeColor="text1"/>
          <w:sz w:val="24"/>
          <w:szCs w:val="24"/>
        </w:rPr>
        <w:t>o allow the learner to gain</w:t>
      </w:r>
      <w:r w:rsidR="005108CA" w:rsidRPr="00E74036">
        <w:rPr>
          <w:rFonts w:ascii="Arial" w:hAnsi="Arial" w:cs="Arial"/>
          <w:color w:val="000000" w:themeColor="text1"/>
          <w:sz w:val="24"/>
          <w:szCs w:val="24"/>
        </w:rPr>
        <w:t xml:space="preserve"> the</w:t>
      </w:r>
      <w:r w:rsidR="008F37D3" w:rsidRPr="00E74036">
        <w:rPr>
          <w:rFonts w:ascii="Arial" w:hAnsi="Arial" w:cs="Arial"/>
          <w:color w:val="000000" w:themeColor="text1"/>
          <w:sz w:val="24"/>
          <w:szCs w:val="24"/>
        </w:rPr>
        <w:t xml:space="preserve"> independence to collaborate</w:t>
      </w:r>
      <w:r w:rsidR="00DB7872" w:rsidRPr="00E74036">
        <w:rPr>
          <w:rFonts w:ascii="Arial" w:hAnsi="Arial" w:cs="Arial"/>
          <w:color w:val="000000" w:themeColor="text1"/>
          <w:sz w:val="24"/>
          <w:szCs w:val="24"/>
        </w:rPr>
        <w:t xml:space="preserve">, </w:t>
      </w:r>
      <w:r w:rsidR="008F37D3" w:rsidRPr="00E74036">
        <w:rPr>
          <w:rFonts w:ascii="Arial" w:hAnsi="Arial" w:cs="Arial"/>
          <w:color w:val="000000" w:themeColor="text1"/>
          <w:sz w:val="24"/>
          <w:szCs w:val="24"/>
        </w:rPr>
        <w:t xml:space="preserve">to </w:t>
      </w:r>
      <w:r w:rsidR="00401698" w:rsidRPr="00E74036">
        <w:rPr>
          <w:rFonts w:ascii="Arial" w:hAnsi="Arial" w:cs="Arial"/>
          <w:color w:val="000000" w:themeColor="text1"/>
          <w:sz w:val="24"/>
          <w:szCs w:val="24"/>
        </w:rPr>
        <w:t xml:space="preserve">be involved in setting their own personal targets and how they are going to meet them. </w:t>
      </w:r>
      <w:r w:rsidR="005108CA" w:rsidRPr="00E74036">
        <w:rPr>
          <w:rFonts w:ascii="Arial" w:hAnsi="Arial" w:cs="Arial"/>
          <w:color w:val="000000" w:themeColor="text1"/>
          <w:sz w:val="24"/>
          <w:szCs w:val="24"/>
        </w:rPr>
        <w:t>They may do this b</w:t>
      </w:r>
      <w:r w:rsidR="00401698" w:rsidRPr="00E74036">
        <w:rPr>
          <w:rFonts w:ascii="Arial" w:hAnsi="Arial" w:cs="Arial"/>
          <w:color w:val="000000" w:themeColor="text1"/>
          <w:sz w:val="24"/>
          <w:szCs w:val="24"/>
        </w:rPr>
        <w:t>y using their feedback</w:t>
      </w:r>
      <w:r w:rsidR="005108CA" w:rsidRPr="00E74036">
        <w:rPr>
          <w:rFonts w:ascii="Arial" w:hAnsi="Arial" w:cs="Arial"/>
          <w:color w:val="000000" w:themeColor="text1"/>
          <w:sz w:val="24"/>
          <w:szCs w:val="24"/>
        </w:rPr>
        <w:t xml:space="preserve"> from peers to </w:t>
      </w:r>
      <w:r w:rsidR="00401698" w:rsidRPr="00E74036">
        <w:rPr>
          <w:rFonts w:ascii="Arial" w:hAnsi="Arial" w:cs="Arial"/>
          <w:color w:val="000000" w:themeColor="text1"/>
          <w:sz w:val="24"/>
          <w:szCs w:val="24"/>
        </w:rPr>
        <w:t xml:space="preserve">take control and </w:t>
      </w:r>
      <w:r w:rsidR="00DB7872" w:rsidRPr="00E74036">
        <w:rPr>
          <w:rFonts w:ascii="Arial" w:hAnsi="Arial" w:cs="Arial"/>
          <w:color w:val="000000" w:themeColor="text1"/>
          <w:sz w:val="24"/>
          <w:szCs w:val="24"/>
        </w:rPr>
        <w:t xml:space="preserve">the </w:t>
      </w:r>
      <w:r w:rsidR="00401698" w:rsidRPr="00E74036">
        <w:rPr>
          <w:rFonts w:ascii="Arial" w:hAnsi="Arial" w:cs="Arial"/>
          <w:color w:val="000000" w:themeColor="text1"/>
          <w:sz w:val="24"/>
          <w:szCs w:val="24"/>
        </w:rPr>
        <w:t xml:space="preserve">responsibility in their </w:t>
      </w:r>
      <w:r w:rsidR="00DB7872" w:rsidRPr="00E74036">
        <w:rPr>
          <w:rFonts w:ascii="Arial" w:hAnsi="Arial" w:cs="Arial"/>
          <w:color w:val="000000" w:themeColor="text1"/>
          <w:sz w:val="24"/>
          <w:szCs w:val="24"/>
        </w:rPr>
        <w:t xml:space="preserve">own </w:t>
      </w:r>
      <w:r w:rsidR="00401698" w:rsidRPr="00E74036">
        <w:rPr>
          <w:rFonts w:ascii="Arial" w:hAnsi="Arial" w:cs="Arial"/>
          <w:color w:val="000000" w:themeColor="text1"/>
          <w:sz w:val="24"/>
          <w:szCs w:val="24"/>
        </w:rPr>
        <w:t xml:space="preserve">learning. </w:t>
      </w:r>
    </w:p>
    <w:p w:rsidR="008E13B9" w:rsidRPr="00E74036" w:rsidRDefault="00DD5BEA" w:rsidP="008E13B9">
      <w:pPr>
        <w:rPr>
          <w:rFonts w:ascii="Arial" w:hAnsi="Arial" w:cs="Arial"/>
          <w:sz w:val="24"/>
          <w:szCs w:val="24"/>
        </w:rPr>
      </w:pPr>
      <w:r w:rsidRPr="00E74036">
        <w:rPr>
          <w:rFonts w:ascii="Arial" w:hAnsi="Arial" w:cs="Arial"/>
          <w:sz w:val="24"/>
          <w:szCs w:val="24"/>
        </w:rPr>
        <w:t xml:space="preserve">Hargreaves supports the writer in their opinion by stating that assessment for learning is the process of, </w:t>
      </w:r>
      <w:r w:rsidR="008E13B9" w:rsidRPr="00E74036">
        <w:rPr>
          <w:rFonts w:ascii="Arial" w:hAnsi="Arial" w:cs="Arial"/>
          <w:sz w:val="24"/>
          <w:szCs w:val="24"/>
        </w:rPr>
        <w:t>‘</w:t>
      </w:r>
      <w:r w:rsidR="008E13B9" w:rsidRPr="00E74036">
        <w:rPr>
          <w:rFonts w:ascii="Arial" w:hAnsi="Arial" w:cs="Arial"/>
          <w:i/>
          <w:sz w:val="24"/>
          <w:szCs w:val="24"/>
        </w:rPr>
        <w:t>M</w:t>
      </w:r>
      <w:r w:rsidR="008E13B9" w:rsidRPr="00E74036">
        <w:rPr>
          <w:rFonts w:ascii="Arial" w:hAnsi="Arial" w:cs="Arial"/>
          <w:i/>
          <w:sz w:val="24"/>
          <w:szCs w:val="24"/>
        </w:rPr>
        <w:t>onitoring</w:t>
      </w:r>
      <w:r w:rsidR="008E13B9" w:rsidRPr="00E74036">
        <w:rPr>
          <w:rFonts w:ascii="Arial" w:hAnsi="Arial" w:cs="Arial"/>
          <w:i/>
          <w:sz w:val="24"/>
          <w:szCs w:val="24"/>
        </w:rPr>
        <w:t xml:space="preserve"> </w:t>
      </w:r>
      <w:r w:rsidR="008E13B9" w:rsidRPr="00E74036">
        <w:rPr>
          <w:rFonts w:ascii="Arial" w:hAnsi="Arial" w:cs="Arial"/>
          <w:i/>
          <w:sz w:val="24"/>
          <w:szCs w:val="24"/>
        </w:rPr>
        <w:t>pupils’ performance against targets or objectives; using assessment to inform next steps in teaching</w:t>
      </w:r>
      <w:r w:rsidR="008E13B9" w:rsidRPr="00E74036">
        <w:rPr>
          <w:rFonts w:ascii="Arial" w:hAnsi="Arial" w:cs="Arial"/>
          <w:i/>
          <w:sz w:val="24"/>
          <w:szCs w:val="24"/>
        </w:rPr>
        <w:t xml:space="preserve"> </w:t>
      </w:r>
      <w:r w:rsidR="008E13B9" w:rsidRPr="00E74036">
        <w:rPr>
          <w:rFonts w:ascii="Arial" w:hAnsi="Arial" w:cs="Arial"/>
          <w:i/>
          <w:sz w:val="24"/>
          <w:szCs w:val="24"/>
        </w:rPr>
        <w:t>and learning; teachers giving feedback for</w:t>
      </w:r>
      <w:r w:rsidR="008E13B9" w:rsidRPr="00E74036">
        <w:rPr>
          <w:rFonts w:ascii="Arial" w:hAnsi="Arial" w:cs="Arial"/>
          <w:i/>
          <w:sz w:val="24"/>
          <w:szCs w:val="24"/>
        </w:rPr>
        <w:t xml:space="preserve"> </w:t>
      </w:r>
      <w:r w:rsidR="008E13B9" w:rsidRPr="00E74036">
        <w:rPr>
          <w:rFonts w:ascii="Arial" w:hAnsi="Arial" w:cs="Arial"/>
          <w:i/>
          <w:sz w:val="24"/>
          <w:szCs w:val="24"/>
        </w:rPr>
        <w:t>improvement; (teachers) learning about children’s</w:t>
      </w:r>
      <w:r w:rsidR="008E13B9" w:rsidRPr="00E74036">
        <w:rPr>
          <w:rFonts w:ascii="Arial" w:hAnsi="Arial" w:cs="Arial"/>
          <w:i/>
          <w:sz w:val="24"/>
          <w:szCs w:val="24"/>
        </w:rPr>
        <w:t xml:space="preserve"> </w:t>
      </w:r>
      <w:r w:rsidR="008E13B9" w:rsidRPr="00E74036">
        <w:rPr>
          <w:rFonts w:ascii="Arial" w:hAnsi="Arial" w:cs="Arial"/>
          <w:i/>
          <w:sz w:val="24"/>
          <w:szCs w:val="24"/>
        </w:rPr>
        <w:t>learning; children taking some control of their own learning and assessment; and turning</w:t>
      </w:r>
      <w:r w:rsidR="008E13B9" w:rsidRPr="00E74036">
        <w:rPr>
          <w:rFonts w:ascii="Arial" w:hAnsi="Arial" w:cs="Arial"/>
          <w:i/>
          <w:sz w:val="24"/>
          <w:szCs w:val="24"/>
        </w:rPr>
        <w:t xml:space="preserve"> </w:t>
      </w:r>
      <w:r w:rsidR="008E13B9" w:rsidRPr="00E74036">
        <w:rPr>
          <w:rFonts w:ascii="Arial" w:hAnsi="Arial" w:cs="Arial"/>
          <w:i/>
          <w:sz w:val="24"/>
          <w:szCs w:val="24"/>
        </w:rPr>
        <w:t>assessment into a learning event.</w:t>
      </w:r>
      <w:r w:rsidR="008E13B9" w:rsidRPr="00E74036">
        <w:rPr>
          <w:rFonts w:ascii="Arial" w:hAnsi="Arial" w:cs="Arial"/>
          <w:i/>
          <w:sz w:val="24"/>
          <w:szCs w:val="24"/>
        </w:rPr>
        <w:t>’</w:t>
      </w:r>
      <w:r w:rsidR="008E13B9" w:rsidRPr="00E74036">
        <w:rPr>
          <w:rFonts w:ascii="Arial" w:hAnsi="Arial" w:cs="Arial"/>
          <w:sz w:val="24"/>
          <w:szCs w:val="24"/>
        </w:rPr>
        <w:t xml:space="preserve"> (Hargreaves, 2005, p.2)</w:t>
      </w:r>
    </w:p>
    <w:p w:rsidR="003A434E" w:rsidRPr="00E74036" w:rsidRDefault="003A434E" w:rsidP="000502A1">
      <w:pPr>
        <w:rPr>
          <w:rFonts w:ascii="Arial" w:hAnsi="Arial" w:cs="Arial"/>
          <w:sz w:val="24"/>
          <w:szCs w:val="24"/>
        </w:rPr>
      </w:pPr>
      <w:r w:rsidRPr="00E74036">
        <w:rPr>
          <w:rFonts w:ascii="Arial" w:hAnsi="Arial" w:cs="Arial"/>
          <w:sz w:val="24"/>
          <w:szCs w:val="24"/>
        </w:rPr>
        <w:t>The importance of</w:t>
      </w:r>
      <w:r w:rsidR="00C9051B" w:rsidRPr="00E74036">
        <w:rPr>
          <w:rFonts w:ascii="Arial" w:hAnsi="Arial" w:cs="Arial"/>
          <w:sz w:val="24"/>
          <w:szCs w:val="24"/>
        </w:rPr>
        <w:t xml:space="preserve"> assessment for learning</w:t>
      </w:r>
      <w:r w:rsidRPr="00E74036">
        <w:rPr>
          <w:rFonts w:ascii="Arial" w:hAnsi="Arial" w:cs="Arial"/>
          <w:sz w:val="24"/>
          <w:szCs w:val="24"/>
        </w:rPr>
        <w:t xml:space="preserve"> </w:t>
      </w:r>
      <w:r w:rsidR="00160757" w:rsidRPr="00E74036">
        <w:rPr>
          <w:rFonts w:ascii="Arial" w:hAnsi="Arial" w:cs="Arial"/>
          <w:sz w:val="24"/>
          <w:szCs w:val="24"/>
        </w:rPr>
        <w:t xml:space="preserve">strategies </w:t>
      </w:r>
      <w:r w:rsidR="00774416" w:rsidRPr="00E74036">
        <w:rPr>
          <w:rFonts w:ascii="Arial" w:hAnsi="Arial" w:cs="Arial"/>
          <w:sz w:val="24"/>
          <w:szCs w:val="24"/>
        </w:rPr>
        <w:t>throughout</w:t>
      </w:r>
      <w:r w:rsidR="003C4036" w:rsidRPr="00E74036">
        <w:rPr>
          <w:rFonts w:ascii="Arial" w:hAnsi="Arial" w:cs="Arial"/>
          <w:sz w:val="24"/>
          <w:szCs w:val="24"/>
        </w:rPr>
        <w:t xml:space="preserve"> education is essential to both the learner and the assessor. For the learner to be able to control and measure their own learning, to physically see the steps they have taken to improve their own learning and </w:t>
      </w:r>
      <w:r w:rsidR="00774416" w:rsidRPr="00E74036">
        <w:rPr>
          <w:rFonts w:ascii="Arial" w:hAnsi="Arial" w:cs="Arial"/>
          <w:sz w:val="24"/>
          <w:szCs w:val="24"/>
        </w:rPr>
        <w:t xml:space="preserve">by </w:t>
      </w:r>
      <w:r w:rsidR="003C4036" w:rsidRPr="00E74036">
        <w:rPr>
          <w:rFonts w:ascii="Arial" w:hAnsi="Arial" w:cs="Arial"/>
          <w:sz w:val="24"/>
          <w:szCs w:val="24"/>
        </w:rPr>
        <w:t xml:space="preserve">understanding to </w:t>
      </w:r>
      <w:r w:rsidR="00774416" w:rsidRPr="00E74036">
        <w:rPr>
          <w:rFonts w:ascii="Arial" w:hAnsi="Arial" w:cs="Arial"/>
          <w:sz w:val="24"/>
          <w:szCs w:val="24"/>
        </w:rPr>
        <w:t>achieve</w:t>
      </w:r>
      <w:r w:rsidR="00C218F2" w:rsidRPr="00E74036">
        <w:rPr>
          <w:rFonts w:ascii="Arial" w:hAnsi="Arial" w:cs="Arial"/>
          <w:sz w:val="24"/>
          <w:szCs w:val="24"/>
        </w:rPr>
        <w:t xml:space="preserve"> the best possible outcome</w:t>
      </w:r>
      <w:r w:rsidR="003C4036" w:rsidRPr="00E74036">
        <w:rPr>
          <w:rFonts w:ascii="Arial" w:hAnsi="Arial" w:cs="Arial"/>
          <w:sz w:val="24"/>
          <w:szCs w:val="24"/>
        </w:rPr>
        <w:t>.</w:t>
      </w:r>
      <w:r w:rsidR="00C218F2" w:rsidRPr="00E74036">
        <w:rPr>
          <w:rFonts w:ascii="Arial" w:hAnsi="Arial" w:cs="Arial"/>
          <w:sz w:val="24"/>
          <w:szCs w:val="24"/>
        </w:rPr>
        <w:t xml:space="preserve"> For a practitioner t</w:t>
      </w:r>
      <w:r w:rsidR="003C4036" w:rsidRPr="00E74036">
        <w:rPr>
          <w:rFonts w:ascii="Arial" w:hAnsi="Arial" w:cs="Arial"/>
          <w:sz w:val="24"/>
          <w:szCs w:val="24"/>
        </w:rPr>
        <w:t xml:space="preserve">o be able to adapt different strategies to work </w:t>
      </w:r>
      <w:r w:rsidR="007506F0" w:rsidRPr="00E74036">
        <w:rPr>
          <w:rFonts w:ascii="Arial" w:hAnsi="Arial" w:cs="Arial"/>
          <w:sz w:val="24"/>
          <w:szCs w:val="24"/>
        </w:rPr>
        <w:t>in</w:t>
      </w:r>
      <w:r w:rsidR="003C4036" w:rsidRPr="00E74036">
        <w:rPr>
          <w:rFonts w:ascii="Arial" w:hAnsi="Arial" w:cs="Arial"/>
          <w:sz w:val="24"/>
          <w:szCs w:val="24"/>
        </w:rPr>
        <w:t xml:space="preserve"> the school and </w:t>
      </w:r>
      <w:r w:rsidR="00774416" w:rsidRPr="00E74036">
        <w:rPr>
          <w:rFonts w:ascii="Arial" w:hAnsi="Arial" w:cs="Arial"/>
          <w:sz w:val="24"/>
          <w:szCs w:val="24"/>
        </w:rPr>
        <w:t>for</w:t>
      </w:r>
      <w:r w:rsidR="007506F0" w:rsidRPr="00E74036">
        <w:rPr>
          <w:rFonts w:ascii="Arial" w:hAnsi="Arial" w:cs="Arial"/>
          <w:sz w:val="24"/>
          <w:szCs w:val="24"/>
        </w:rPr>
        <w:t xml:space="preserve"> </w:t>
      </w:r>
      <w:r w:rsidR="003C4036" w:rsidRPr="00E74036">
        <w:rPr>
          <w:rFonts w:ascii="Arial" w:hAnsi="Arial" w:cs="Arial"/>
          <w:sz w:val="24"/>
          <w:szCs w:val="24"/>
        </w:rPr>
        <w:t xml:space="preserve">the learners </w:t>
      </w:r>
      <w:r w:rsidR="009F1386" w:rsidRPr="00E74036">
        <w:rPr>
          <w:rFonts w:ascii="Arial" w:hAnsi="Arial" w:cs="Arial"/>
          <w:sz w:val="24"/>
          <w:szCs w:val="24"/>
        </w:rPr>
        <w:t xml:space="preserve">is essential, </w:t>
      </w:r>
      <w:r w:rsidR="003C4036" w:rsidRPr="00E74036">
        <w:rPr>
          <w:rFonts w:ascii="Arial" w:hAnsi="Arial" w:cs="Arial"/>
          <w:sz w:val="24"/>
          <w:szCs w:val="24"/>
        </w:rPr>
        <w:t xml:space="preserve">as not </w:t>
      </w:r>
      <w:r w:rsidR="009F1386" w:rsidRPr="00E74036">
        <w:rPr>
          <w:rFonts w:ascii="Arial" w:hAnsi="Arial" w:cs="Arial"/>
          <w:sz w:val="24"/>
          <w:szCs w:val="24"/>
        </w:rPr>
        <w:t xml:space="preserve">all </w:t>
      </w:r>
      <w:r w:rsidR="003C4036" w:rsidRPr="00E74036">
        <w:rPr>
          <w:rFonts w:ascii="Arial" w:hAnsi="Arial" w:cs="Arial"/>
          <w:sz w:val="24"/>
          <w:szCs w:val="24"/>
        </w:rPr>
        <w:t xml:space="preserve">strategies work the same in every primary school. However, the writer has found one </w:t>
      </w:r>
      <w:r w:rsidR="00DD5BEA" w:rsidRPr="00E74036">
        <w:rPr>
          <w:rFonts w:ascii="Arial" w:hAnsi="Arial" w:cs="Arial"/>
          <w:sz w:val="24"/>
          <w:szCs w:val="24"/>
        </w:rPr>
        <w:t xml:space="preserve">AFL </w:t>
      </w:r>
      <w:r w:rsidR="003C4036" w:rsidRPr="00E74036">
        <w:rPr>
          <w:rFonts w:ascii="Arial" w:hAnsi="Arial" w:cs="Arial"/>
          <w:sz w:val="24"/>
          <w:szCs w:val="24"/>
        </w:rPr>
        <w:t>strategy that works very well within the school and is able to develop</w:t>
      </w:r>
      <w:r w:rsidR="009F1386" w:rsidRPr="00E74036">
        <w:rPr>
          <w:rFonts w:ascii="Arial" w:hAnsi="Arial" w:cs="Arial"/>
          <w:sz w:val="24"/>
          <w:szCs w:val="24"/>
        </w:rPr>
        <w:t xml:space="preserve"> it</w:t>
      </w:r>
      <w:r w:rsidR="003C4036" w:rsidRPr="00E74036">
        <w:rPr>
          <w:rFonts w:ascii="Arial" w:hAnsi="Arial" w:cs="Arial"/>
          <w:sz w:val="24"/>
          <w:szCs w:val="24"/>
        </w:rPr>
        <w:t xml:space="preserve"> to implement </w:t>
      </w:r>
      <w:r w:rsidR="009F1386" w:rsidRPr="00E74036">
        <w:rPr>
          <w:rFonts w:ascii="Arial" w:hAnsi="Arial" w:cs="Arial"/>
          <w:sz w:val="24"/>
          <w:szCs w:val="24"/>
        </w:rPr>
        <w:t xml:space="preserve">it from a foundation phase classroom </w:t>
      </w:r>
      <w:r w:rsidR="003C4036" w:rsidRPr="00E74036">
        <w:rPr>
          <w:rFonts w:ascii="Arial" w:hAnsi="Arial" w:cs="Arial"/>
          <w:sz w:val="24"/>
          <w:szCs w:val="24"/>
        </w:rPr>
        <w:t xml:space="preserve">into a ks2 classroom. </w:t>
      </w:r>
    </w:p>
    <w:p w:rsidR="0001637D" w:rsidRPr="00E74036" w:rsidRDefault="007A5812" w:rsidP="00B47DA1">
      <w:pPr>
        <w:rPr>
          <w:rFonts w:ascii="Arial" w:hAnsi="Arial" w:cs="Arial"/>
          <w:color w:val="000000" w:themeColor="text1"/>
          <w:sz w:val="24"/>
          <w:szCs w:val="24"/>
        </w:rPr>
      </w:pPr>
      <w:r w:rsidRPr="00E74036">
        <w:rPr>
          <w:rFonts w:ascii="Arial" w:hAnsi="Arial" w:cs="Arial"/>
          <w:color w:val="000000" w:themeColor="text1"/>
          <w:sz w:val="24"/>
          <w:szCs w:val="24"/>
        </w:rPr>
        <w:t xml:space="preserve">We need </w:t>
      </w:r>
      <w:r w:rsidR="00C9051B" w:rsidRPr="00E74036">
        <w:rPr>
          <w:rFonts w:ascii="Arial" w:hAnsi="Arial" w:cs="Arial"/>
          <w:color w:val="000000" w:themeColor="text1"/>
          <w:sz w:val="24"/>
          <w:szCs w:val="24"/>
        </w:rPr>
        <w:t>assessment for learning</w:t>
      </w:r>
      <w:r w:rsidRPr="00E74036">
        <w:rPr>
          <w:rFonts w:ascii="Arial" w:hAnsi="Arial" w:cs="Arial"/>
          <w:color w:val="000000" w:themeColor="text1"/>
          <w:sz w:val="24"/>
          <w:szCs w:val="24"/>
        </w:rPr>
        <w:t xml:space="preserve"> strategies </w:t>
      </w:r>
      <w:r w:rsidR="001322BB" w:rsidRPr="00E74036">
        <w:rPr>
          <w:rFonts w:ascii="Arial" w:hAnsi="Arial" w:cs="Arial"/>
          <w:color w:val="000000" w:themeColor="text1"/>
          <w:sz w:val="24"/>
          <w:szCs w:val="24"/>
        </w:rPr>
        <w:t xml:space="preserve">as a formative assessment </w:t>
      </w:r>
      <w:r w:rsidRPr="00E74036">
        <w:rPr>
          <w:rFonts w:ascii="Arial" w:hAnsi="Arial" w:cs="Arial"/>
          <w:color w:val="000000" w:themeColor="text1"/>
          <w:sz w:val="24"/>
          <w:szCs w:val="24"/>
        </w:rPr>
        <w:t xml:space="preserve">to ensure practitioners </w:t>
      </w:r>
      <w:r w:rsidR="00401698" w:rsidRPr="00E74036">
        <w:rPr>
          <w:rFonts w:ascii="Arial" w:hAnsi="Arial" w:cs="Arial"/>
          <w:color w:val="000000" w:themeColor="text1"/>
          <w:sz w:val="24"/>
          <w:szCs w:val="24"/>
        </w:rPr>
        <w:t>can</w:t>
      </w:r>
      <w:r w:rsidRPr="00E74036">
        <w:rPr>
          <w:rFonts w:ascii="Arial" w:hAnsi="Arial" w:cs="Arial"/>
          <w:color w:val="000000" w:themeColor="text1"/>
          <w:sz w:val="24"/>
          <w:szCs w:val="24"/>
        </w:rPr>
        <w:t xml:space="preserve"> track a </w:t>
      </w:r>
      <w:r w:rsidR="00401698" w:rsidRPr="00E74036">
        <w:rPr>
          <w:rFonts w:ascii="Arial" w:hAnsi="Arial" w:cs="Arial"/>
          <w:color w:val="000000" w:themeColor="text1"/>
          <w:sz w:val="24"/>
          <w:szCs w:val="24"/>
        </w:rPr>
        <w:t>learner’s</w:t>
      </w:r>
      <w:r w:rsidRPr="00E74036">
        <w:rPr>
          <w:rFonts w:ascii="Arial" w:hAnsi="Arial" w:cs="Arial"/>
          <w:color w:val="000000" w:themeColor="text1"/>
          <w:sz w:val="24"/>
          <w:szCs w:val="24"/>
        </w:rPr>
        <w:t xml:space="preserve"> progres</w:t>
      </w:r>
      <w:r w:rsidR="00401698" w:rsidRPr="00E74036">
        <w:rPr>
          <w:rFonts w:ascii="Arial" w:hAnsi="Arial" w:cs="Arial"/>
          <w:color w:val="000000" w:themeColor="text1"/>
          <w:sz w:val="24"/>
          <w:szCs w:val="24"/>
        </w:rPr>
        <w:t xml:space="preserve">s by establishing </w:t>
      </w:r>
      <w:r w:rsidRPr="00E74036">
        <w:rPr>
          <w:rFonts w:ascii="Arial" w:hAnsi="Arial" w:cs="Arial"/>
          <w:color w:val="000000" w:themeColor="text1"/>
          <w:sz w:val="24"/>
          <w:szCs w:val="24"/>
        </w:rPr>
        <w:t>where they are with their understanding, where they need to be and to discuss the steps that need to be taken to push each individual learner to their full potential.</w:t>
      </w:r>
      <w:r w:rsidR="00E86870" w:rsidRPr="00E74036">
        <w:rPr>
          <w:rFonts w:ascii="Arial" w:hAnsi="Arial" w:cs="Arial"/>
          <w:color w:val="000000" w:themeColor="text1"/>
          <w:sz w:val="24"/>
          <w:szCs w:val="24"/>
        </w:rPr>
        <w:t xml:space="preserve"> </w:t>
      </w:r>
      <w:r w:rsidR="008A6D01" w:rsidRPr="00E74036">
        <w:rPr>
          <w:rFonts w:ascii="Arial" w:hAnsi="Arial" w:cs="Arial"/>
          <w:color w:val="000000" w:themeColor="text1"/>
          <w:sz w:val="24"/>
          <w:szCs w:val="24"/>
        </w:rPr>
        <w:t>Aiming at</w:t>
      </w:r>
      <w:r w:rsidR="00E86870" w:rsidRPr="00E74036">
        <w:rPr>
          <w:rFonts w:ascii="Arial" w:hAnsi="Arial" w:cs="Arial"/>
          <w:color w:val="000000" w:themeColor="text1"/>
          <w:sz w:val="24"/>
          <w:szCs w:val="24"/>
        </w:rPr>
        <w:t xml:space="preserve"> </w:t>
      </w:r>
      <w:r w:rsidR="00E4730D" w:rsidRPr="00E74036">
        <w:rPr>
          <w:rFonts w:ascii="Arial" w:hAnsi="Arial" w:cs="Arial"/>
          <w:color w:val="000000" w:themeColor="text1"/>
          <w:sz w:val="24"/>
          <w:szCs w:val="24"/>
        </w:rPr>
        <w:t xml:space="preserve">raising the standards of the lower attaining pupils to </w:t>
      </w:r>
      <w:r w:rsidR="00102734" w:rsidRPr="00E74036">
        <w:rPr>
          <w:rFonts w:ascii="Arial" w:hAnsi="Arial" w:cs="Arial"/>
          <w:color w:val="000000" w:themeColor="text1"/>
          <w:sz w:val="24"/>
          <w:szCs w:val="24"/>
        </w:rPr>
        <w:t>narrow</w:t>
      </w:r>
      <w:r w:rsidR="00E4730D" w:rsidRPr="00E74036">
        <w:rPr>
          <w:rFonts w:ascii="Arial" w:hAnsi="Arial" w:cs="Arial"/>
          <w:color w:val="000000" w:themeColor="text1"/>
          <w:sz w:val="24"/>
          <w:szCs w:val="24"/>
        </w:rPr>
        <w:t xml:space="preserve"> </w:t>
      </w:r>
      <w:r w:rsidR="00E86870" w:rsidRPr="00E74036">
        <w:rPr>
          <w:rFonts w:ascii="Arial" w:hAnsi="Arial" w:cs="Arial"/>
          <w:color w:val="000000" w:themeColor="text1"/>
          <w:sz w:val="24"/>
          <w:szCs w:val="24"/>
        </w:rPr>
        <w:t xml:space="preserve">the gap between the higher and the lower </w:t>
      </w:r>
      <w:r w:rsidR="00E4730D" w:rsidRPr="00E74036">
        <w:rPr>
          <w:rFonts w:ascii="Arial" w:hAnsi="Arial" w:cs="Arial"/>
          <w:color w:val="000000" w:themeColor="text1"/>
          <w:sz w:val="24"/>
          <w:szCs w:val="24"/>
        </w:rPr>
        <w:t>attaining pupils</w:t>
      </w:r>
      <w:r w:rsidR="00E86870" w:rsidRPr="00E74036">
        <w:rPr>
          <w:rFonts w:ascii="Arial" w:hAnsi="Arial" w:cs="Arial"/>
          <w:color w:val="000000" w:themeColor="text1"/>
          <w:sz w:val="24"/>
          <w:szCs w:val="24"/>
        </w:rPr>
        <w:t xml:space="preserve"> but also ensuring </w:t>
      </w:r>
      <w:r w:rsidR="008A6D01" w:rsidRPr="00E74036">
        <w:rPr>
          <w:rFonts w:ascii="Arial" w:hAnsi="Arial" w:cs="Arial"/>
          <w:color w:val="000000" w:themeColor="text1"/>
          <w:sz w:val="24"/>
          <w:szCs w:val="24"/>
        </w:rPr>
        <w:t xml:space="preserve">that every learner is being challenged. </w:t>
      </w:r>
    </w:p>
    <w:p w:rsidR="00C753D3" w:rsidRPr="00E74036" w:rsidRDefault="00687249" w:rsidP="00B47DA1">
      <w:pPr>
        <w:rPr>
          <w:rFonts w:ascii="Arial" w:hAnsi="Arial" w:cs="Arial"/>
          <w:i/>
          <w:color w:val="000000" w:themeColor="text1"/>
          <w:sz w:val="24"/>
          <w:szCs w:val="24"/>
        </w:rPr>
      </w:pPr>
      <w:r w:rsidRPr="00E74036">
        <w:rPr>
          <w:rFonts w:ascii="Arial" w:hAnsi="Arial" w:cs="Arial"/>
          <w:i/>
          <w:color w:val="000000" w:themeColor="text1"/>
          <w:sz w:val="24"/>
          <w:szCs w:val="24"/>
        </w:rPr>
        <w:t xml:space="preserve">Supporting the writing, </w:t>
      </w:r>
      <w:r w:rsidR="0069458B">
        <w:rPr>
          <w:rFonts w:ascii="Arial" w:hAnsi="Arial" w:cs="Arial"/>
          <w:i/>
          <w:color w:val="000000" w:themeColor="text1"/>
          <w:sz w:val="24"/>
          <w:szCs w:val="24"/>
        </w:rPr>
        <w:t>Formative assessment is associated with assessment for learning as it does n</w:t>
      </w:r>
      <w:r w:rsidR="00C753D3" w:rsidRPr="00E74036">
        <w:rPr>
          <w:rFonts w:ascii="Arial" w:hAnsi="Arial" w:cs="Arial"/>
          <w:i/>
          <w:color w:val="000000" w:themeColor="text1"/>
          <w:sz w:val="24"/>
          <w:szCs w:val="24"/>
        </w:rPr>
        <w:t xml:space="preserve">ot result in an evaluation. </w:t>
      </w:r>
      <w:r w:rsidR="0069458B">
        <w:rPr>
          <w:rFonts w:ascii="Arial" w:hAnsi="Arial" w:cs="Arial"/>
          <w:i/>
          <w:color w:val="000000" w:themeColor="text1"/>
          <w:sz w:val="24"/>
          <w:szCs w:val="24"/>
        </w:rPr>
        <w:t>‘</w:t>
      </w:r>
      <w:r w:rsidR="00C753D3" w:rsidRPr="00E74036">
        <w:rPr>
          <w:rFonts w:ascii="Arial" w:hAnsi="Arial" w:cs="Arial"/>
          <w:i/>
          <w:color w:val="000000" w:themeColor="text1"/>
          <w:sz w:val="24"/>
          <w:szCs w:val="24"/>
        </w:rPr>
        <w:t>Information about what a student knows, understands and is able to do is used by both the teacher and the learner to determine where learners are in their learning and how to achieve learning goals.’</w:t>
      </w:r>
      <w:r w:rsidRPr="00E74036">
        <w:rPr>
          <w:rFonts w:ascii="Arial" w:hAnsi="Arial" w:cs="Arial"/>
          <w:i/>
          <w:color w:val="000000" w:themeColor="text1"/>
          <w:sz w:val="24"/>
          <w:szCs w:val="24"/>
        </w:rPr>
        <w:t xml:space="preserve"> (Assessment for learning, 2002)</w:t>
      </w:r>
    </w:p>
    <w:p w:rsidR="00C753D3" w:rsidRPr="00E74036" w:rsidRDefault="001A3D4D" w:rsidP="00AD0ACE">
      <w:pPr>
        <w:rPr>
          <w:rFonts w:ascii="Arial" w:hAnsi="Arial" w:cs="Arial"/>
          <w:color w:val="000000" w:themeColor="text1"/>
          <w:sz w:val="24"/>
          <w:szCs w:val="24"/>
        </w:rPr>
      </w:pPr>
      <w:r w:rsidRPr="00E74036">
        <w:rPr>
          <w:rFonts w:ascii="Arial" w:hAnsi="Arial" w:cs="Arial"/>
          <w:color w:val="000000" w:themeColor="text1"/>
          <w:sz w:val="24"/>
          <w:szCs w:val="24"/>
        </w:rPr>
        <w:t>During t</w:t>
      </w:r>
      <w:r w:rsidR="0001637D" w:rsidRPr="00E74036">
        <w:rPr>
          <w:rFonts w:ascii="Arial" w:hAnsi="Arial" w:cs="Arial"/>
          <w:color w:val="000000" w:themeColor="text1"/>
          <w:sz w:val="24"/>
          <w:szCs w:val="24"/>
        </w:rPr>
        <w:t>he writer</w:t>
      </w:r>
      <w:r w:rsidRPr="00E74036">
        <w:rPr>
          <w:rFonts w:ascii="Arial" w:hAnsi="Arial" w:cs="Arial"/>
          <w:color w:val="000000" w:themeColor="text1"/>
          <w:sz w:val="24"/>
          <w:szCs w:val="24"/>
        </w:rPr>
        <w:t xml:space="preserve">s </w:t>
      </w:r>
      <w:r w:rsidR="00102734" w:rsidRPr="00E74036">
        <w:rPr>
          <w:rFonts w:ascii="Arial" w:hAnsi="Arial" w:cs="Arial"/>
          <w:color w:val="000000" w:themeColor="text1"/>
          <w:sz w:val="24"/>
          <w:szCs w:val="24"/>
        </w:rPr>
        <w:t>second,</w:t>
      </w:r>
      <w:r w:rsidRPr="00E74036">
        <w:rPr>
          <w:rFonts w:ascii="Arial" w:hAnsi="Arial" w:cs="Arial"/>
          <w:color w:val="000000" w:themeColor="text1"/>
          <w:sz w:val="24"/>
          <w:szCs w:val="24"/>
        </w:rPr>
        <w:t xml:space="preserve"> </w:t>
      </w:r>
      <w:r w:rsidR="0003395D" w:rsidRPr="00E74036">
        <w:rPr>
          <w:rFonts w:ascii="Arial" w:hAnsi="Arial" w:cs="Arial"/>
          <w:color w:val="000000" w:themeColor="text1"/>
          <w:sz w:val="24"/>
          <w:szCs w:val="24"/>
        </w:rPr>
        <w:t>professional</w:t>
      </w:r>
      <w:r w:rsidRPr="00E74036">
        <w:rPr>
          <w:rFonts w:ascii="Arial" w:hAnsi="Arial" w:cs="Arial"/>
          <w:color w:val="000000" w:themeColor="text1"/>
          <w:sz w:val="24"/>
          <w:szCs w:val="24"/>
        </w:rPr>
        <w:t xml:space="preserve"> teach</w:t>
      </w:r>
      <w:r w:rsidR="0003395D" w:rsidRPr="00E74036">
        <w:rPr>
          <w:rFonts w:ascii="Arial" w:hAnsi="Arial" w:cs="Arial"/>
          <w:color w:val="000000" w:themeColor="text1"/>
          <w:sz w:val="24"/>
          <w:szCs w:val="24"/>
        </w:rPr>
        <w:t>ing</w:t>
      </w:r>
      <w:r w:rsidRPr="00E74036">
        <w:rPr>
          <w:rFonts w:ascii="Arial" w:hAnsi="Arial" w:cs="Arial"/>
          <w:color w:val="000000" w:themeColor="text1"/>
          <w:sz w:val="24"/>
          <w:szCs w:val="24"/>
        </w:rPr>
        <w:t xml:space="preserve"> </w:t>
      </w:r>
      <w:r w:rsidR="0003395D" w:rsidRPr="00E74036">
        <w:rPr>
          <w:rFonts w:ascii="Arial" w:hAnsi="Arial" w:cs="Arial"/>
          <w:color w:val="000000" w:themeColor="text1"/>
          <w:sz w:val="24"/>
          <w:szCs w:val="24"/>
        </w:rPr>
        <w:t>experience</w:t>
      </w:r>
      <w:r w:rsidRPr="00E74036">
        <w:rPr>
          <w:rFonts w:ascii="Arial" w:hAnsi="Arial" w:cs="Arial"/>
          <w:color w:val="000000" w:themeColor="text1"/>
          <w:sz w:val="24"/>
          <w:szCs w:val="24"/>
        </w:rPr>
        <w:t xml:space="preserve"> they have</w:t>
      </w:r>
      <w:r w:rsidR="0001637D" w:rsidRPr="00E74036">
        <w:rPr>
          <w:rFonts w:ascii="Arial" w:hAnsi="Arial" w:cs="Arial"/>
          <w:color w:val="000000" w:themeColor="text1"/>
          <w:sz w:val="24"/>
          <w:szCs w:val="24"/>
        </w:rPr>
        <w:t xml:space="preserve"> used and implemented an </w:t>
      </w:r>
      <w:r w:rsidR="00A76BEE" w:rsidRPr="00E74036">
        <w:rPr>
          <w:rFonts w:ascii="Arial" w:hAnsi="Arial" w:cs="Arial"/>
          <w:color w:val="000000" w:themeColor="text1"/>
          <w:sz w:val="24"/>
          <w:szCs w:val="24"/>
        </w:rPr>
        <w:t>assessment for learning</w:t>
      </w:r>
      <w:r w:rsidR="0001637D" w:rsidRPr="00E74036">
        <w:rPr>
          <w:rFonts w:ascii="Arial" w:hAnsi="Arial" w:cs="Arial"/>
          <w:color w:val="000000" w:themeColor="text1"/>
          <w:sz w:val="24"/>
          <w:szCs w:val="24"/>
        </w:rPr>
        <w:t xml:space="preserve"> strategy</w:t>
      </w:r>
      <w:r w:rsidR="0063643B" w:rsidRPr="00E74036">
        <w:rPr>
          <w:rFonts w:ascii="Arial" w:hAnsi="Arial" w:cs="Arial"/>
          <w:color w:val="000000" w:themeColor="text1"/>
          <w:sz w:val="24"/>
          <w:szCs w:val="24"/>
        </w:rPr>
        <w:t xml:space="preserve"> within a year 1 classroom</w:t>
      </w:r>
      <w:r w:rsidR="0001637D" w:rsidRPr="00E74036">
        <w:rPr>
          <w:rFonts w:ascii="Arial" w:hAnsi="Arial" w:cs="Arial"/>
          <w:color w:val="000000" w:themeColor="text1"/>
          <w:sz w:val="24"/>
          <w:szCs w:val="24"/>
        </w:rPr>
        <w:t xml:space="preserve"> called student marking</w:t>
      </w:r>
      <w:r w:rsidR="007506F0" w:rsidRPr="00E74036">
        <w:rPr>
          <w:rFonts w:ascii="Arial" w:hAnsi="Arial" w:cs="Arial"/>
          <w:color w:val="000000" w:themeColor="text1"/>
          <w:sz w:val="24"/>
          <w:szCs w:val="24"/>
        </w:rPr>
        <w:t xml:space="preserve"> (self and peer marking)</w:t>
      </w:r>
      <w:r w:rsidR="008F37D3" w:rsidRPr="00E74036">
        <w:rPr>
          <w:rFonts w:ascii="Arial" w:hAnsi="Arial" w:cs="Arial"/>
          <w:color w:val="000000" w:themeColor="text1"/>
          <w:sz w:val="24"/>
          <w:szCs w:val="24"/>
        </w:rPr>
        <w:t>. This is</w:t>
      </w:r>
      <w:r w:rsidR="0001637D" w:rsidRPr="00E74036">
        <w:rPr>
          <w:rFonts w:ascii="Arial" w:hAnsi="Arial" w:cs="Arial"/>
          <w:color w:val="000000" w:themeColor="text1"/>
          <w:sz w:val="24"/>
          <w:szCs w:val="24"/>
        </w:rPr>
        <w:t xml:space="preserve"> where the learners used </w:t>
      </w:r>
      <w:r w:rsidR="00E86870" w:rsidRPr="00E74036">
        <w:rPr>
          <w:rFonts w:ascii="Arial" w:hAnsi="Arial" w:cs="Arial"/>
          <w:color w:val="000000" w:themeColor="text1"/>
          <w:sz w:val="24"/>
          <w:szCs w:val="24"/>
        </w:rPr>
        <w:t>a table of success criteria</w:t>
      </w:r>
      <w:r w:rsidR="008F37D3" w:rsidRPr="00E74036">
        <w:rPr>
          <w:rFonts w:ascii="Arial" w:hAnsi="Arial" w:cs="Arial"/>
          <w:color w:val="000000" w:themeColor="text1"/>
          <w:sz w:val="24"/>
          <w:szCs w:val="24"/>
        </w:rPr>
        <w:t xml:space="preserve"> with a colum</w:t>
      </w:r>
      <w:r w:rsidR="00A43378" w:rsidRPr="00E74036">
        <w:rPr>
          <w:rFonts w:ascii="Arial" w:hAnsi="Arial" w:cs="Arial"/>
          <w:color w:val="000000" w:themeColor="text1"/>
          <w:sz w:val="24"/>
          <w:szCs w:val="24"/>
        </w:rPr>
        <w:t>n</w:t>
      </w:r>
      <w:r w:rsidR="008F37D3" w:rsidRPr="00E74036">
        <w:rPr>
          <w:rFonts w:ascii="Arial" w:hAnsi="Arial" w:cs="Arial"/>
          <w:color w:val="000000" w:themeColor="text1"/>
          <w:sz w:val="24"/>
          <w:szCs w:val="24"/>
        </w:rPr>
        <w:t xml:space="preserve"> for self-assessment and a colu</w:t>
      </w:r>
      <w:r w:rsidR="00A43378" w:rsidRPr="00E74036">
        <w:rPr>
          <w:rFonts w:ascii="Arial" w:hAnsi="Arial" w:cs="Arial"/>
          <w:color w:val="000000" w:themeColor="text1"/>
          <w:sz w:val="24"/>
          <w:szCs w:val="24"/>
        </w:rPr>
        <w:t>mn</w:t>
      </w:r>
      <w:r w:rsidR="008F37D3" w:rsidRPr="00E74036">
        <w:rPr>
          <w:rFonts w:ascii="Arial" w:hAnsi="Arial" w:cs="Arial"/>
          <w:color w:val="000000" w:themeColor="text1"/>
          <w:sz w:val="24"/>
          <w:szCs w:val="24"/>
        </w:rPr>
        <w:t xml:space="preserve"> for peer-assessment</w:t>
      </w:r>
      <w:r w:rsidR="00D1452D" w:rsidRPr="00E74036">
        <w:rPr>
          <w:rFonts w:ascii="Arial" w:hAnsi="Arial" w:cs="Arial"/>
          <w:color w:val="000000" w:themeColor="text1"/>
          <w:sz w:val="24"/>
          <w:szCs w:val="24"/>
        </w:rPr>
        <w:t xml:space="preserve"> (Appendix 1)</w:t>
      </w:r>
      <w:r w:rsidR="008F37D3" w:rsidRPr="00E74036">
        <w:rPr>
          <w:rFonts w:ascii="Arial" w:hAnsi="Arial" w:cs="Arial"/>
          <w:color w:val="000000" w:themeColor="text1"/>
          <w:sz w:val="24"/>
          <w:szCs w:val="24"/>
        </w:rPr>
        <w:t xml:space="preserve">. This was provided to them at the beginning of the lesson </w:t>
      </w:r>
      <w:r w:rsidR="00E86870" w:rsidRPr="00E74036">
        <w:rPr>
          <w:rFonts w:ascii="Arial" w:hAnsi="Arial" w:cs="Arial"/>
          <w:color w:val="000000" w:themeColor="text1"/>
          <w:sz w:val="24"/>
          <w:szCs w:val="24"/>
        </w:rPr>
        <w:t>to help</w:t>
      </w:r>
      <w:r w:rsidR="008F37D3" w:rsidRPr="00E74036">
        <w:rPr>
          <w:rFonts w:ascii="Arial" w:hAnsi="Arial" w:cs="Arial"/>
          <w:color w:val="000000" w:themeColor="text1"/>
          <w:sz w:val="24"/>
          <w:szCs w:val="24"/>
        </w:rPr>
        <w:t xml:space="preserve"> the learner to complete their work using the targe</w:t>
      </w:r>
      <w:r w:rsidR="00A43378" w:rsidRPr="00E74036">
        <w:rPr>
          <w:rFonts w:ascii="Arial" w:hAnsi="Arial" w:cs="Arial"/>
          <w:color w:val="000000" w:themeColor="text1"/>
          <w:sz w:val="24"/>
          <w:szCs w:val="24"/>
        </w:rPr>
        <w:t>t</w:t>
      </w:r>
      <w:r w:rsidR="008F37D3" w:rsidRPr="00E74036">
        <w:rPr>
          <w:rFonts w:ascii="Arial" w:hAnsi="Arial" w:cs="Arial"/>
          <w:color w:val="000000" w:themeColor="text1"/>
          <w:sz w:val="24"/>
          <w:szCs w:val="24"/>
        </w:rPr>
        <w:t>s</w:t>
      </w:r>
      <w:r w:rsidR="00C753D3" w:rsidRPr="00E74036">
        <w:rPr>
          <w:rFonts w:ascii="Arial" w:hAnsi="Arial" w:cs="Arial"/>
          <w:color w:val="000000" w:themeColor="text1"/>
          <w:sz w:val="24"/>
          <w:szCs w:val="24"/>
        </w:rPr>
        <w:t xml:space="preserve"> set</w:t>
      </w:r>
      <w:r w:rsidR="008F37D3" w:rsidRPr="00E74036">
        <w:rPr>
          <w:rFonts w:ascii="Arial" w:hAnsi="Arial" w:cs="Arial"/>
          <w:color w:val="000000" w:themeColor="text1"/>
          <w:sz w:val="24"/>
          <w:szCs w:val="24"/>
        </w:rPr>
        <w:t>.</w:t>
      </w:r>
      <w:r w:rsidR="00A43378" w:rsidRPr="00E74036">
        <w:rPr>
          <w:rFonts w:ascii="Arial" w:hAnsi="Arial" w:cs="Arial"/>
          <w:color w:val="000000" w:themeColor="text1"/>
          <w:sz w:val="24"/>
          <w:szCs w:val="24"/>
        </w:rPr>
        <w:t xml:space="preserve"> Once the learners </w:t>
      </w:r>
      <w:r w:rsidR="00A43378" w:rsidRPr="00E74036">
        <w:rPr>
          <w:rFonts w:ascii="Arial" w:hAnsi="Arial" w:cs="Arial"/>
          <w:color w:val="000000" w:themeColor="text1"/>
          <w:sz w:val="24"/>
          <w:szCs w:val="24"/>
        </w:rPr>
        <w:lastRenderedPageBreak/>
        <w:t>completed their work they then went through the check list ticking the areas they think they had met. They then swapped their work with their work partner and read through each other’s work ticking the peer-assessment with the areas they believe they m</w:t>
      </w:r>
      <w:r w:rsidR="00AD0ACE" w:rsidRPr="00E74036">
        <w:rPr>
          <w:rFonts w:ascii="Arial" w:hAnsi="Arial" w:cs="Arial"/>
          <w:color w:val="000000" w:themeColor="text1"/>
          <w:sz w:val="24"/>
          <w:szCs w:val="24"/>
        </w:rPr>
        <w:t>e</w:t>
      </w:r>
      <w:r w:rsidR="003B39F8">
        <w:rPr>
          <w:rFonts w:ascii="Arial" w:hAnsi="Arial" w:cs="Arial"/>
          <w:color w:val="000000" w:themeColor="text1"/>
          <w:sz w:val="24"/>
          <w:szCs w:val="24"/>
        </w:rPr>
        <w:t>t.</w:t>
      </w:r>
      <w:r w:rsidR="00950314" w:rsidRPr="00E74036">
        <w:rPr>
          <w:rFonts w:ascii="Arial" w:hAnsi="Arial" w:cs="Arial"/>
          <w:color w:val="000000" w:themeColor="text1"/>
          <w:sz w:val="24"/>
          <w:szCs w:val="24"/>
        </w:rPr>
        <w:t xml:space="preserve"> </w:t>
      </w:r>
    </w:p>
    <w:p w:rsidR="00C753D3" w:rsidRPr="00E74036" w:rsidRDefault="00C753D3" w:rsidP="00C753D3">
      <w:pPr>
        <w:rPr>
          <w:rFonts w:ascii="Arial" w:hAnsi="Arial" w:cs="Arial"/>
          <w:color w:val="000000" w:themeColor="text1"/>
          <w:sz w:val="24"/>
          <w:szCs w:val="24"/>
        </w:rPr>
      </w:pPr>
      <w:r w:rsidRPr="00E74036">
        <w:rPr>
          <w:rFonts w:ascii="Arial" w:hAnsi="Arial" w:cs="Arial"/>
          <w:color w:val="000000" w:themeColor="text1"/>
          <w:sz w:val="24"/>
          <w:szCs w:val="24"/>
        </w:rPr>
        <w:t xml:space="preserve">Looking at Assessment for learning strategies, there are four </w:t>
      </w:r>
      <w:r w:rsidR="00527F10" w:rsidRPr="00E74036">
        <w:rPr>
          <w:rFonts w:ascii="Arial" w:hAnsi="Arial" w:cs="Arial"/>
          <w:color w:val="000000" w:themeColor="text1"/>
          <w:sz w:val="24"/>
          <w:szCs w:val="24"/>
        </w:rPr>
        <w:t>elements wh</w:t>
      </w:r>
      <w:r w:rsidRPr="00E74036">
        <w:rPr>
          <w:rFonts w:ascii="Arial" w:hAnsi="Arial" w:cs="Arial"/>
          <w:color w:val="000000" w:themeColor="text1"/>
          <w:sz w:val="24"/>
          <w:szCs w:val="24"/>
        </w:rPr>
        <w:t>ich are as followed:</w:t>
      </w:r>
    </w:p>
    <w:p w:rsidR="00C753D3" w:rsidRPr="00E74036" w:rsidRDefault="00D1452D" w:rsidP="00C753D3">
      <w:pPr>
        <w:pStyle w:val="ListParagraph"/>
        <w:numPr>
          <w:ilvl w:val="0"/>
          <w:numId w:val="3"/>
        </w:numPr>
        <w:rPr>
          <w:rFonts w:ascii="Arial" w:hAnsi="Arial" w:cs="Arial"/>
          <w:color w:val="000000" w:themeColor="text1"/>
          <w:sz w:val="24"/>
          <w:szCs w:val="24"/>
        </w:rPr>
      </w:pPr>
      <w:r w:rsidRPr="00E74036">
        <w:rPr>
          <w:rFonts w:ascii="Arial" w:hAnsi="Arial" w:cs="Arial"/>
          <w:color w:val="000000" w:themeColor="text1"/>
          <w:sz w:val="24"/>
          <w:szCs w:val="24"/>
        </w:rPr>
        <w:t>‘</w:t>
      </w:r>
      <w:r w:rsidR="00C753D3" w:rsidRPr="00E74036">
        <w:rPr>
          <w:rFonts w:ascii="Arial" w:hAnsi="Arial" w:cs="Arial"/>
          <w:color w:val="000000" w:themeColor="text1"/>
          <w:sz w:val="24"/>
          <w:szCs w:val="24"/>
        </w:rPr>
        <w:t>Questioning</w:t>
      </w:r>
    </w:p>
    <w:p w:rsidR="00C753D3" w:rsidRPr="00E74036" w:rsidRDefault="00C753D3" w:rsidP="00C753D3">
      <w:pPr>
        <w:pStyle w:val="ListParagraph"/>
        <w:numPr>
          <w:ilvl w:val="0"/>
          <w:numId w:val="3"/>
        </w:numPr>
        <w:rPr>
          <w:rFonts w:ascii="Arial" w:hAnsi="Arial" w:cs="Arial"/>
          <w:color w:val="000000" w:themeColor="text1"/>
          <w:sz w:val="24"/>
          <w:szCs w:val="24"/>
        </w:rPr>
      </w:pPr>
      <w:r w:rsidRPr="00E74036">
        <w:rPr>
          <w:rFonts w:ascii="Arial" w:hAnsi="Arial" w:cs="Arial"/>
          <w:color w:val="000000" w:themeColor="text1"/>
          <w:sz w:val="24"/>
          <w:szCs w:val="24"/>
        </w:rPr>
        <w:t>Feedback</w:t>
      </w:r>
    </w:p>
    <w:p w:rsidR="00C753D3" w:rsidRPr="00E74036" w:rsidRDefault="00C753D3" w:rsidP="00C753D3">
      <w:pPr>
        <w:pStyle w:val="ListParagraph"/>
        <w:numPr>
          <w:ilvl w:val="0"/>
          <w:numId w:val="3"/>
        </w:numPr>
        <w:rPr>
          <w:rFonts w:ascii="Arial" w:hAnsi="Arial" w:cs="Arial"/>
          <w:color w:val="000000" w:themeColor="text1"/>
          <w:sz w:val="24"/>
          <w:szCs w:val="24"/>
        </w:rPr>
      </w:pPr>
      <w:r w:rsidRPr="00E74036">
        <w:rPr>
          <w:rFonts w:ascii="Arial" w:hAnsi="Arial" w:cs="Arial"/>
          <w:color w:val="000000" w:themeColor="text1"/>
          <w:sz w:val="24"/>
          <w:szCs w:val="24"/>
        </w:rPr>
        <w:t>Sharing criteria/ learning goals</w:t>
      </w:r>
    </w:p>
    <w:p w:rsidR="00C753D3" w:rsidRPr="00E74036" w:rsidRDefault="00C753D3" w:rsidP="00C753D3">
      <w:pPr>
        <w:pStyle w:val="ListParagraph"/>
        <w:numPr>
          <w:ilvl w:val="0"/>
          <w:numId w:val="3"/>
        </w:numPr>
        <w:rPr>
          <w:rFonts w:ascii="Arial" w:hAnsi="Arial" w:cs="Arial"/>
          <w:color w:val="000000" w:themeColor="text1"/>
          <w:sz w:val="24"/>
          <w:szCs w:val="24"/>
        </w:rPr>
      </w:pPr>
      <w:r w:rsidRPr="00E74036">
        <w:rPr>
          <w:rFonts w:ascii="Arial" w:hAnsi="Arial" w:cs="Arial"/>
          <w:color w:val="000000" w:themeColor="text1"/>
          <w:sz w:val="24"/>
          <w:szCs w:val="24"/>
        </w:rPr>
        <w:t>Self-assessment</w:t>
      </w:r>
      <w:r w:rsidR="00D1452D" w:rsidRPr="00E74036">
        <w:rPr>
          <w:rFonts w:ascii="Arial" w:hAnsi="Arial" w:cs="Arial"/>
          <w:color w:val="000000" w:themeColor="text1"/>
          <w:sz w:val="24"/>
          <w:szCs w:val="24"/>
        </w:rPr>
        <w:t>’</w:t>
      </w:r>
    </w:p>
    <w:p w:rsidR="00687249" w:rsidRPr="00E74036" w:rsidRDefault="00687249" w:rsidP="00687249">
      <w:pPr>
        <w:rPr>
          <w:rFonts w:ascii="Arial" w:hAnsi="Arial" w:cs="Arial"/>
          <w:color w:val="000000" w:themeColor="text1"/>
          <w:sz w:val="24"/>
          <w:szCs w:val="24"/>
        </w:rPr>
      </w:pPr>
      <w:r w:rsidRPr="00E74036">
        <w:rPr>
          <w:rFonts w:ascii="Arial" w:hAnsi="Arial" w:cs="Arial"/>
          <w:color w:val="000000" w:themeColor="text1"/>
          <w:sz w:val="24"/>
          <w:szCs w:val="24"/>
        </w:rPr>
        <w:t>(Black and Wiliam, 1998)</w:t>
      </w:r>
    </w:p>
    <w:p w:rsidR="00D1452D" w:rsidRPr="00E74036" w:rsidRDefault="00D1452D" w:rsidP="00AD0ACE">
      <w:pPr>
        <w:rPr>
          <w:rFonts w:ascii="Arial" w:hAnsi="Arial" w:cs="Arial"/>
          <w:sz w:val="24"/>
          <w:szCs w:val="24"/>
        </w:rPr>
      </w:pPr>
      <w:r w:rsidRPr="00E74036">
        <w:rPr>
          <w:rFonts w:ascii="Arial" w:hAnsi="Arial" w:cs="Arial"/>
          <w:sz w:val="24"/>
          <w:szCs w:val="24"/>
        </w:rPr>
        <w:t xml:space="preserve">These four elements to </w:t>
      </w:r>
      <w:r w:rsidR="00A76BEE" w:rsidRPr="00E74036">
        <w:rPr>
          <w:rFonts w:ascii="Arial" w:hAnsi="Arial" w:cs="Arial"/>
          <w:sz w:val="24"/>
          <w:szCs w:val="24"/>
        </w:rPr>
        <w:t>assessment for learning</w:t>
      </w:r>
      <w:r w:rsidRPr="00E74036">
        <w:rPr>
          <w:rFonts w:ascii="Arial" w:hAnsi="Arial" w:cs="Arial"/>
          <w:sz w:val="24"/>
          <w:szCs w:val="24"/>
        </w:rPr>
        <w:t xml:space="preserve"> are vital to improving a pupil</w:t>
      </w:r>
      <w:r w:rsidR="00696C61" w:rsidRPr="00E74036">
        <w:rPr>
          <w:rFonts w:ascii="Arial" w:hAnsi="Arial" w:cs="Arial"/>
          <w:sz w:val="24"/>
          <w:szCs w:val="24"/>
        </w:rPr>
        <w:t>’</w:t>
      </w:r>
      <w:r w:rsidRPr="00E74036">
        <w:rPr>
          <w:rFonts w:ascii="Arial" w:hAnsi="Arial" w:cs="Arial"/>
          <w:sz w:val="24"/>
          <w:szCs w:val="24"/>
        </w:rPr>
        <w:t xml:space="preserve">s learning experience, as all four areas have their own critical explanation behind them. Every </w:t>
      </w:r>
      <w:r w:rsidR="0003395D" w:rsidRPr="00E74036">
        <w:rPr>
          <w:rFonts w:ascii="Arial" w:hAnsi="Arial" w:cs="Arial"/>
          <w:sz w:val="24"/>
          <w:szCs w:val="24"/>
        </w:rPr>
        <w:t>assessment for learning</w:t>
      </w:r>
      <w:r w:rsidRPr="00E74036">
        <w:rPr>
          <w:rFonts w:ascii="Arial" w:hAnsi="Arial" w:cs="Arial"/>
          <w:sz w:val="24"/>
          <w:szCs w:val="24"/>
        </w:rPr>
        <w:t xml:space="preserve"> strategy that is used must fit under </w:t>
      </w:r>
      <w:r w:rsidR="00264399" w:rsidRPr="00E74036">
        <w:rPr>
          <w:rFonts w:ascii="Arial" w:hAnsi="Arial" w:cs="Arial"/>
          <w:sz w:val="24"/>
          <w:szCs w:val="24"/>
        </w:rPr>
        <w:t xml:space="preserve">at least </w:t>
      </w:r>
      <w:r w:rsidRPr="00E74036">
        <w:rPr>
          <w:rFonts w:ascii="Arial" w:hAnsi="Arial" w:cs="Arial"/>
          <w:sz w:val="24"/>
          <w:szCs w:val="24"/>
        </w:rPr>
        <w:t>one of the four element</w:t>
      </w:r>
      <w:r w:rsidR="00696C61" w:rsidRPr="00E74036">
        <w:rPr>
          <w:rFonts w:ascii="Arial" w:hAnsi="Arial" w:cs="Arial"/>
          <w:sz w:val="24"/>
          <w:szCs w:val="24"/>
        </w:rPr>
        <w:t>s</w:t>
      </w:r>
      <w:r w:rsidRPr="00E74036">
        <w:rPr>
          <w:rFonts w:ascii="Arial" w:hAnsi="Arial" w:cs="Arial"/>
          <w:sz w:val="24"/>
          <w:szCs w:val="24"/>
        </w:rPr>
        <w:t xml:space="preserve"> for it to be </w:t>
      </w:r>
      <w:r w:rsidR="00696C61" w:rsidRPr="00E74036">
        <w:rPr>
          <w:rFonts w:ascii="Arial" w:hAnsi="Arial" w:cs="Arial"/>
          <w:sz w:val="24"/>
          <w:szCs w:val="24"/>
        </w:rPr>
        <w:t>implement</w:t>
      </w:r>
      <w:r w:rsidR="00264399" w:rsidRPr="00E74036">
        <w:rPr>
          <w:rFonts w:ascii="Arial" w:hAnsi="Arial" w:cs="Arial"/>
          <w:sz w:val="24"/>
          <w:szCs w:val="24"/>
        </w:rPr>
        <w:t>ed</w:t>
      </w:r>
      <w:r w:rsidRPr="00E74036">
        <w:rPr>
          <w:rFonts w:ascii="Arial" w:hAnsi="Arial" w:cs="Arial"/>
          <w:sz w:val="24"/>
          <w:szCs w:val="24"/>
        </w:rPr>
        <w:t xml:space="preserve"> and to be effective within a school</w:t>
      </w:r>
      <w:r w:rsidR="00264399" w:rsidRPr="00E74036">
        <w:rPr>
          <w:rFonts w:ascii="Arial" w:hAnsi="Arial" w:cs="Arial"/>
          <w:sz w:val="24"/>
          <w:szCs w:val="24"/>
        </w:rPr>
        <w:t xml:space="preserve"> setting</w:t>
      </w:r>
      <w:r w:rsidRPr="00E74036">
        <w:rPr>
          <w:rFonts w:ascii="Arial" w:hAnsi="Arial" w:cs="Arial"/>
          <w:sz w:val="24"/>
          <w:szCs w:val="24"/>
        </w:rPr>
        <w:t>.</w:t>
      </w:r>
      <w:r w:rsidR="0018588F" w:rsidRPr="00E74036">
        <w:rPr>
          <w:rFonts w:ascii="Arial" w:hAnsi="Arial" w:cs="Arial"/>
          <w:sz w:val="24"/>
          <w:szCs w:val="24"/>
        </w:rPr>
        <w:t xml:space="preserve"> Although, assessment for learning is </w:t>
      </w:r>
      <w:r w:rsidR="0096352B" w:rsidRPr="00E74036">
        <w:rPr>
          <w:rFonts w:ascii="Arial" w:hAnsi="Arial" w:cs="Arial"/>
          <w:sz w:val="24"/>
          <w:szCs w:val="24"/>
        </w:rPr>
        <w:t xml:space="preserve">crucial it is also stated that assessing and testing children on their knowledge and understanding is putting pressure on them. This can affect the learner in </w:t>
      </w:r>
      <w:r w:rsidR="00D3629E" w:rsidRPr="00E74036">
        <w:rPr>
          <w:rFonts w:ascii="Arial" w:hAnsi="Arial" w:cs="Arial"/>
          <w:sz w:val="24"/>
          <w:szCs w:val="24"/>
        </w:rPr>
        <w:t>many ways</w:t>
      </w:r>
      <w:r w:rsidR="0096352B" w:rsidRPr="00E74036">
        <w:rPr>
          <w:rFonts w:ascii="Arial" w:hAnsi="Arial" w:cs="Arial"/>
          <w:sz w:val="24"/>
          <w:szCs w:val="24"/>
        </w:rPr>
        <w:t xml:space="preserve"> as </w:t>
      </w:r>
      <w:r w:rsidR="00102734" w:rsidRPr="00E74036">
        <w:rPr>
          <w:rFonts w:ascii="Arial" w:hAnsi="Arial" w:cs="Arial"/>
          <w:i/>
          <w:sz w:val="24"/>
          <w:szCs w:val="24"/>
        </w:rPr>
        <w:t>‘C</w:t>
      </w:r>
      <w:r w:rsidR="0096352B" w:rsidRPr="00E74036">
        <w:rPr>
          <w:rFonts w:ascii="Arial" w:hAnsi="Arial" w:cs="Arial"/>
          <w:i/>
          <w:sz w:val="24"/>
          <w:szCs w:val="24"/>
        </w:rPr>
        <w:t>lassroom</w:t>
      </w:r>
      <w:r w:rsidR="00102734" w:rsidRPr="00E74036">
        <w:rPr>
          <w:rFonts w:ascii="Arial" w:hAnsi="Arial" w:cs="Arial"/>
          <w:i/>
          <w:sz w:val="24"/>
          <w:szCs w:val="24"/>
        </w:rPr>
        <w:t>’</w:t>
      </w:r>
      <w:r w:rsidR="0096352B" w:rsidRPr="00E74036">
        <w:rPr>
          <w:rFonts w:ascii="Arial" w:hAnsi="Arial" w:cs="Arial"/>
          <w:sz w:val="24"/>
          <w:szCs w:val="24"/>
        </w:rPr>
        <w:t xml:space="preserve"> </w:t>
      </w:r>
      <w:r w:rsidR="0096352B" w:rsidRPr="00E74036">
        <w:rPr>
          <w:rFonts w:ascii="Arial" w:hAnsi="Arial" w:cs="Arial"/>
          <w:i/>
          <w:sz w:val="24"/>
          <w:szCs w:val="24"/>
        </w:rPr>
        <w:t>states</w:t>
      </w:r>
      <w:r w:rsidR="004747C5" w:rsidRPr="00E74036">
        <w:rPr>
          <w:rFonts w:ascii="Arial" w:hAnsi="Arial" w:cs="Arial"/>
          <w:i/>
          <w:sz w:val="24"/>
          <w:szCs w:val="24"/>
        </w:rPr>
        <w:t>,</w:t>
      </w:r>
      <w:r w:rsidR="0096352B" w:rsidRPr="00E74036">
        <w:rPr>
          <w:rFonts w:ascii="Arial" w:hAnsi="Arial" w:cs="Arial"/>
          <w:i/>
          <w:sz w:val="24"/>
          <w:szCs w:val="24"/>
        </w:rPr>
        <w:t xml:space="preserve"> ‘Assessments may have a negative effect on student motivation, particularly for students performing below grade level. Careless implementation of assessments may have negative consequences, especially when the needs of special education students are not considered.’</w:t>
      </w:r>
      <w:r w:rsidRPr="00E74036">
        <w:rPr>
          <w:rFonts w:ascii="Arial" w:hAnsi="Arial" w:cs="Arial"/>
          <w:sz w:val="24"/>
          <w:szCs w:val="24"/>
        </w:rPr>
        <w:t xml:space="preserve"> </w:t>
      </w:r>
      <w:r w:rsidR="00D3629E" w:rsidRPr="00E74036">
        <w:rPr>
          <w:rFonts w:ascii="Arial" w:hAnsi="Arial" w:cs="Arial"/>
          <w:sz w:val="24"/>
          <w:szCs w:val="24"/>
        </w:rPr>
        <w:t>(</w:t>
      </w:r>
      <w:proofErr w:type="spellStart"/>
      <w:r w:rsidR="0096352B" w:rsidRPr="00E74036">
        <w:rPr>
          <w:rFonts w:ascii="Arial" w:hAnsi="Arial" w:cs="Arial"/>
          <w:sz w:val="24"/>
          <w:szCs w:val="24"/>
        </w:rPr>
        <w:t>Voza</w:t>
      </w:r>
      <w:proofErr w:type="spellEnd"/>
      <w:r w:rsidR="00D3629E" w:rsidRPr="00E74036">
        <w:rPr>
          <w:rFonts w:ascii="Arial" w:hAnsi="Arial" w:cs="Arial"/>
          <w:sz w:val="24"/>
          <w:szCs w:val="24"/>
        </w:rPr>
        <w:t>, 2001-2018)</w:t>
      </w:r>
    </w:p>
    <w:p w:rsidR="00FA1E09" w:rsidRPr="00E74036" w:rsidRDefault="00885D68" w:rsidP="00AD0ACE">
      <w:pPr>
        <w:rPr>
          <w:rFonts w:ascii="Arial" w:hAnsi="Arial" w:cs="Arial"/>
          <w:sz w:val="24"/>
          <w:szCs w:val="24"/>
        </w:rPr>
      </w:pPr>
      <w:r w:rsidRPr="00E74036">
        <w:rPr>
          <w:rFonts w:ascii="Arial" w:hAnsi="Arial" w:cs="Arial"/>
          <w:sz w:val="24"/>
          <w:szCs w:val="24"/>
        </w:rPr>
        <w:t>Assessment should</w:t>
      </w:r>
      <w:r w:rsidR="00102734" w:rsidRPr="00E74036">
        <w:rPr>
          <w:rFonts w:ascii="Arial" w:hAnsi="Arial" w:cs="Arial"/>
          <w:sz w:val="24"/>
          <w:szCs w:val="24"/>
        </w:rPr>
        <w:t xml:space="preserve"> not</w:t>
      </w:r>
      <w:r w:rsidRPr="00E74036">
        <w:rPr>
          <w:rFonts w:ascii="Arial" w:hAnsi="Arial" w:cs="Arial"/>
          <w:sz w:val="24"/>
          <w:szCs w:val="24"/>
        </w:rPr>
        <w:t xml:space="preserve"> just be on the written </w:t>
      </w:r>
      <w:r w:rsidR="00102734" w:rsidRPr="00E74036">
        <w:rPr>
          <w:rFonts w:ascii="Arial" w:hAnsi="Arial" w:cs="Arial"/>
          <w:sz w:val="24"/>
          <w:szCs w:val="24"/>
        </w:rPr>
        <w:t xml:space="preserve">work </w:t>
      </w:r>
      <w:r w:rsidRPr="00E74036">
        <w:rPr>
          <w:rFonts w:ascii="Arial" w:hAnsi="Arial" w:cs="Arial"/>
          <w:sz w:val="24"/>
          <w:szCs w:val="24"/>
        </w:rPr>
        <w:t xml:space="preserve">and evidencing the learners work as it does not give us the whole picture of what the learner is capable of, as a practitioner we also need to be looking at the aspects of creativity, oral and visual. The writer believes that standardised testing </w:t>
      </w:r>
      <w:r w:rsidR="00DE37F7" w:rsidRPr="00E74036">
        <w:rPr>
          <w:rFonts w:ascii="Arial" w:hAnsi="Arial" w:cs="Arial"/>
          <w:sz w:val="24"/>
          <w:szCs w:val="24"/>
        </w:rPr>
        <w:t xml:space="preserve">as a huge effect on how we carry out formative assessments as she believes </w:t>
      </w:r>
      <w:r w:rsidR="00EA0CAC" w:rsidRPr="00E74036">
        <w:rPr>
          <w:rFonts w:ascii="Arial" w:hAnsi="Arial" w:cs="Arial"/>
          <w:sz w:val="24"/>
          <w:szCs w:val="24"/>
        </w:rPr>
        <w:t>it is</w:t>
      </w:r>
      <w:r w:rsidRPr="00E74036">
        <w:rPr>
          <w:rFonts w:ascii="Arial" w:hAnsi="Arial" w:cs="Arial"/>
          <w:sz w:val="24"/>
          <w:szCs w:val="24"/>
        </w:rPr>
        <w:t xml:space="preserve"> not the way forward in education as many children get stressed and panic under testing and do not p</w:t>
      </w:r>
      <w:r w:rsidR="00102734" w:rsidRPr="00E74036">
        <w:rPr>
          <w:rFonts w:ascii="Arial" w:hAnsi="Arial" w:cs="Arial"/>
          <w:sz w:val="24"/>
          <w:szCs w:val="24"/>
        </w:rPr>
        <w:t>erf</w:t>
      </w:r>
      <w:r w:rsidRPr="00E74036">
        <w:rPr>
          <w:rFonts w:ascii="Arial" w:hAnsi="Arial" w:cs="Arial"/>
          <w:sz w:val="24"/>
          <w:szCs w:val="24"/>
        </w:rPr>
        <w:t xml:space="preserve">orm to the best of their ability. </w:t>
      </w:r>
    </w:p>
    <w:p w:rsidR="00EA0CAC" w:rsidRPr="00E74036" w:rsidRDefault="000D3AA7" w:rsidP="000D3AA7">
      <w:pPr>
        <w:rPr>
          <w:rFonts w:ascii="Arial" w:hAnsi="Arial" w:cs="Arial"/>
          <w:sz w:val="24"/>
          <w:szCs w:val="24"/>
        </w:rPr>
      </w:pPr>
      <w:r w:rsidRPr="00E74036">
        <w:rPr>
          <w:rFonts w:ascii="Arial" w:hAnsi="Arial" w:cs="Arial"/>
          <w:sz w:val="24"/>
          <w:szCs w:val="24"/>
        </w:rPr>
        <w:t>James, M. has researched into the b</w:t>
      </w:r>
      <w:r w:rsidRPr="00E74036">
        <w:rPr>
          <w:rFonts w:ascii="Arial" w:hAnsi="Arial" w:cs="Arial"/>
          <w:sz w:val="24"/>
          <w:szCs w:val="24"/>
        </w:rPr>
        <w:t>ehaviourist theor</w:t>
      </w:r>
      <w:r w:rsidRPr="00E74036">
        <w:rPr>
          <w:rFonts w:ascii="Arial" w:hAnsi="Arial" w:cs="Arial"/>
          <w:sz w:val="24"/>
          <w:szCs w:val="24"/>
        </w:rPr>
        <w:t>ies looking at Pavlov, James Watson, B.F. Skinner and Thorndike as they state that children need rewards in their learning to gain motivation</w:t>
      </w:r>
      <w:r w:rsidRPr="00E74036">
        <w:rPr>
          <w:rFonts w:ascii="Arial" w:hAnsi="Arial" w:cs="Arial"/>
          <w:i/>
          <w:sz w:val="24"/>
          <w:szCs w:val="24"/>
        </w:rPr>
        <w:t>. ‘</w:t>
      </w:r>
      <w:r w:rsidRPr="00E74036">
        <w:rPr>
          <w:rFonts w:ascii="Arial" w:hAnsi="Arial" w:cs="Arial"/>
          <w:i/>
          <w:sz w:val="24"/>
          <w:szCs w:val="24"/>
        </w:rPr>
        <w:t xml:space="preserve">Learning is viewed as the conditioned response to external stimuli. Rewards and punishments, or at least the withholding of rewards, are powerful ways of forming or extinguishing </w:t>
      </w:r>
      <w:r w:rsidRPr="00E74036">
        <w:rPr>
          <w:rFonts w:ascii="Arial" w:hAnsi="Arial" w:cs="Arial"/>
          <w:i/>
          <w:sz w:val="24"/>
          <w:szCs w:val="24"/>
        </w:rPr>
        <w:t>habits</w:t>
      </w:r>
      <w:r w:rsidRPr="00E74036">
        <w:rPr>
          <w:rFonts w:ascii="Arial" w:hAnsi="Arial" w:cs="Arial"/>
          <w:i/>
          <w:sz w:val="24"/>
          <w:szCs w:val="24"/>
        </w:rPr>
        <w:t>.</w:t>
      </w:r>
      <w:r w:rsidRPr="00E74036">
        <w:rPr>
          <w:rFonts w:ascii="Arial" w:hAnsi="Arial" w:cs="Arial"/>
          <w:i/>
          <w:sz w:val="24"/>
          <w:szCs w:val="24"/>
        </w:rPr>
        <w:t>’</w:t>
      </w:r>
      <w:r w:rsidRPr="00E74036">
        <w:rPr>
          <w:rFonts w:ascii="Arial" w:hAnsi="Arial" w:cs="Arial"/>
          <w:sz w:val="24"/>
          <w:szCs w:val="24"/>
        </w:rPr>
        <w:t xml:space="preserve"> </w:t>
      </w:r>
      <w:r w:rsidR="00EA0CAC" w:rsidRPr="00E74036">
        <w:rPr>
          <w:rFonts w:ascii="Arial" w:hAnsi="Arial" w:cs="Arial"/>
          <w:sz w:val="24"/>
          <w:szCs w:val="24"/>
        </w:rPr>
        <w:t>(James, 2006, p.1-3)</w:t>
      </w:r>
    </w:p>
    <w:p w:rsidR="000D3AA7" w:rsidRPr="00E74036" w:rsidRDefault="000D3AA7" w:rsidP="000D3AA7">
      <w:pPr>
        <w:rPr>
          <w:rFonts w:ascii="Arial" w:hAnsi="Arial" w:cs="Arial"/>
          <w:sz w:val="24"/>
          <w:szCs w:val="24"/>
        </w:rPr>
      </w:pPr>
      <w:r w:rsidRPr="00E74036">
        <w:rPr>
          <w:rFonts w:ascii="Arial" w:hAnsi="Arial" w:cs="Arial"/>
          <w:sz w:val="24"/>
          <w:szCs w:val="24"/>
        </w:rPr>
        <w:t>However, looking a</w:t>
      </w:r>
      <w:r w:rsidR="00EA0CAC" w:rsidRPr="00E74036">
        <w:rPr>
          <w:rFonts w:ascii="Arial" w:hAnsi="Arial" w:cs="Arial"/>
          <w:sz w:val="24"/>
          <w:szCs w:val="24"/>
        </w:rPr>
        <w:t>t</w:t>
      </w:r>
      <w:r w:rsidRPr="00E74036">
        <w:rPr>
          <w:rFonts w:ascii="Arial" w:hAnsi="Arial" w:cs="Arial"/>
          <w:sz w:val="24"/>
          <w:szCs w:val="24"/>
        </w:rPr>
        <w:t xml:space="preserve"> praise as a reward is essential as it’s a self-achievement to reinforce assessment for learning, especially self and peer praise </w:t>
      </w:r>
      <w:r w:rsidR="00CF65A1" w:rsidRPr="00E74036">
        <w:rPr>
          <w:rFonts w:ascii="Arial" w:hAnsi="Arial" w:cs="Arial"/>
          <w:sz w:val="24"/>
          <w:szCs w:val="24"/>
        </w:rPr>
        <w:t xml:space="preserve">where </w:t>
      </w:r>
      <w:r w:rsidRPr="00E74036">
        <w:rPr>
          <w:rFonts w:ascii="Arial" w:hAnsi="Arial" w:cs="Arial"/>
          <w:sz w:val="24"/>
          <w:szCs w:val="24"/>
        </w:rPr>
        <w:t xml:space="preserve">good work they have done is </w:t>
      </w:r>
      <w:r w:rsidR="00CF65A1" w:rsidRPr="00E74036">
        <w:rPr>
          <w:rFonts w:ascii="Arial" w:hAnsi="Arial" w:cs="Arial"/>
          <w:sz w:val="24"/>
          <w:szCs w:val="24"/>
        </w:rPr>
        <w:t xml:space="preserve">rewarded to evaluate </w:t>
      </w:r>
      <w:r w:rsidRPr="00E74036">
        <w:rPr>
          <w:rFonts w:ascii="Arial" w:hAnsi="Arial" w:cs="Arial"/>
          <w:sz w:val="24"/>
          <w:szCs w:val="24"/>
        </w:rPr>
        <w:t xml:space="preserve">they have met </w:t>
      </w:r>
      <w:r w:rsidR="00CF65A1" w:rsidRPr="00E74036">
        <w:rPr>
          <w:rFonts w:ascii="Arial" w:hAnsi="Arial" w:cs="Arial"/>
          <w:sz w:val="24"/>
          <w:szCs w:val="24"/>
        </w:rPr>
        <w:t xml:space="preserve">to see what they have done well by being </w:t>
      </w:r>
      <w:r w:rsidRPr="00E74036">
        <w:rPr>
          <w:rFonts w:ascii="Arial" w:hAnsi="Arial" w:cs="Arial"/>
          <w:sz w:val="24"/>
          <w:szCs w:val="24"/>
        </w:rPr>
        <w:t>praise</w:t>
      </w:r>
      <w:r w:rsidR="00CF65A1" w:rsidRPr="00E74036">
        <w:rPr>
          <w:rFonts w:ascii="Arial" w:hAnsi="Arial" w:cs="Arial"/>
          <w:sz w:val="24"/>
          <w:szCs w:val="24"/>
        </w:rPr>
        <w:t xml:space="preserve"> </w:t>
      </w:r>
      <w:r w:rsidRPr="00E74036">
        <w:rPr>
          <w:rFonts w:ascii="Arial" w:hAnsi="Arial" w:cs="Arial"/>
          <w:sz w:val="24"/>
          <w:szCs w:val="24"/>
        </w:rPr>
        <w:t>the</w:t>
      </w:r>
      <w:r w:rsidR="00CF65A1" w:rsidRPr="00E74036">
        <w:rPr>
          <w:rFonts w:ascii="Arial" w:hAnsi="Arial" w:cs="Arial"/>
          <w:sz w:val="24"/>
          <w:szCs w:val="24"/>
        </w:rPr>
        <w:t>y want to do the</w:t>
      </w:r>
      <w:r w:rsidRPr="00E74036">
        <w:rPr>
          <w:rFonts w:ascii="Arial" w:hAnsi="Arial" w:cs="Arial"/>
          <w:sz w:val="24"/>
          <w:szCs w:val="24"/>
        </w:rPr>
        <w:t xml:space="preserve"> best they can</w:t>
      </w:r>
      <w:r w:rsidR="00CF65A1" w:rsidRPr="00E74036">
        <w:rPr>
          <w:rFonts w:ascii="Arial" w:hAnsi="Arial" w:cs="Arial"/>
          <w:sz w:val="24"/>
          <w:szCs w:val="24"/>
        </w:rPr>
        <w:t xml:space="preserve"> to gain that satisfaction</w:t>
      </w:r>
      <w:r w:rsidRPr="00E74036">
        <w:rPr>
          <w:rFonts w:ascii="Arial" w:hAnsi="Arial" w:cs="Arial"/>
          <w:sz w:val="24"/>
          <w:szCs w:val="24"/>
        </w:rPr>
        <w:t>.</w:t>
      </w:r>
      <w:r w:rsidRPr="00E74036">
        <w:rPr>
          <w:rFonts w:ascii="Arial" w:hAnsi="Arial" w:cs="Arial"/>
          <w:sz w:val="24"/>
          <w:szCs w:val="24"/>
        </w:rPr>
        <w:t xml:space="preserve"> </w:t>
      </w:r>
    </w:p>
    <w:p w:rsidR="00DE37F7" w:rsidRPr="00E74036" w:rsidRDefault="00890854" w:rsidP="00DE37F7">
      <w:pPr>
        <w:rPr>
          <w:rFonts w:ascii="Arial" w:hAnsi="Arial" w:cs="Arial"/>
          <w:sz w:val="24"/>
          <w:szCs w:val="24"/>
        </w:rPr>
      </w:pPr>
      <w:r w:rsidRPr="00E74036">
        <w:rPr>
          <w:rFonts w:ascii="Arial" w:hAnsi="Arial" w:cs="Arial"/>
          <w:sz w:val="24"/>
          <w:szCs w:val="24"/>
        </w:rPr>
        <w:t xml:space="preserve">Biggs states that </w:t>
      </w:r>
      <w:r w:rsidR="0079137F" w:rsidRPr="00E74036">
        <w:rPr>
          <w:rFonts w:ascii="Arial" w:hAnsi="Arial" w:cs="Arial"/>
          <w:sz w:val="24"/>
          <w:szCs w:val="24"/>
        </w:rPr>
        <w:t xml:space="preserve">if </w:t>
      </w:r>
      <w:r w:rsidRPr="00E74036">
        <w:rPr>
          <w:rFonts w:ascii="Arial" w:hAnsi="Arial" w:cs="Arial"/>
          <w:sz w:val="24"/>
          <w:szCs w:val="24"/>
        </w:rPr>
        <w:t xml:space="preserve">AFL </w:t>
      </w:r>
      <w:r w:rsidR="0079137F" w:rsidRPr="00E74036">
        <w:rPr>
          <w:rFonts w:ascii="Arial" w:hAnsi="Arial" w:cs="Arial"/>
          <w:sz w:val="24"/>
          <w:szCs w:val="24"/>
        </w:rPr>
        <w:t xml:space="preserve">is not carried out in </w:t>
      </w:r>
      <w:r w:rsidRPr="00E74036">
        <w:rPr>
          <w:rFonts w:ascii="Arial" w:hAnsi="Arial" w:cs="Arial"/>
          <w:sz w:val="24"/>
          <w:szCs w:val="24"/>
        </w:rPr>
        <w:t xml:space="preserve">the </w:t>
      </w:r>
      <w:r w:rsidR="0079137F" w:rsidRPr="00E74036">
        <w:rPr>
          <w:rFonts w:ascii="Arial" w:hAnsi="Arial" w:cs="Arial"/>
          <w:sz w:val="24"/>
          <w:szCs w:val="24"/>
        </w:rPr>
        <w:t xml:space="preserve">right </w:t>
      </w:r>
      <w:r w:rsidRPr="00E74036">
        <w:rPr>
          <w:rFonts w:ascii="Arial" w:hAnsi="Arial" w:cs="Arial"/>
          <w:sz w:val="24"/>
          <w:szCs w:val="24"/>
        </w:rPr>
        <w:t xml:space="preserve">environment </w:t>
      </w:r>
      <w:r w:rsidR="00257696" w:rsidRPr="00E74036">
        <w:rPr>
          <w:rFonts w:ascii="Arial" w:hAnsi="Arial" w:cs="Arial"/>
          <w:sz w:val="24"/>
          <w:szCs w:val="24"/>
        </w:rPr>
        <w:t xml:space="preserve">with the correct resources </w:t>
      </w:r>
      <w:r w:rsidRPr="00E74036">
        <w:rPr>
          <w:rFonts w:ascii="Arial" w:hAnsi="Arial" w:cs="Arial"/>
          <w:sz w:val="24"/>
          <w:szCs w:val="24"/>
        </w:rPr>
        <w:t>then the learners</w:t>
      </w:r>
      <w:r w:rsidR="0079137F" w:rsidRPr="00E74036">
        <w:rPr>
          <w:rFonts w:ascii="Arial" w:hAnsi="Arial" w:cs="Arial"/>
          <w:sz w:val="24"/>
          <w:szCs w:val="24"/>
        </w:rPr>
        <w:t xml:space="preserve"> are </w:t>
      </w:r>
      <w:r w:rsidRPr="00E74036">
        <w:rPr>
          <w:rFonts w:ascii="Arial" w:hAnsi="Arial" w:cs="Arial"/>
          <w:sz w:val="24"/>
          <w:szCs w:val="24"/>
        </w:rPr>
        <w:t xml:space="preserve">not in a stimulating environment, making it clear that there are many factors that can affect assessment for learning </w:t>
      </w:r>
      <w:r w:rsidR="00257696" w:rsidRPr="00E74036">
        <w:rPr>
          <w:rFonts w:ascii="Arial" w:hAnsi="Arial" w:cs="Arial"/>
          <w:sz w:val="24"/>
          <w:szCs w:val="24"/>
        </w:rPr>
        <w:t xml:space="preserve">not enabling the learners to reach their full potential, </w:t>
      </w:r>
      <w:r w:rsidRPr="00E74036">
        <w:rPr>
          <w:rFonts w:ascii="Arial" w:hAnsi="Arial" w:cs="Arial"/>
          <w:sz w:val="24"/>
          <w:szCs w:val="24"/>
        </w:rPr>
        <w:t>whether if it is the strategy, the learners</w:t>
      </w:r>
      <w:r w:rsidR="00257696" w:rsidRPr="00E74036">
        <w:rPr>
          <w:rFonts w:ascii="Arial" w:hAnsi="Arial" w:cs="Arial"/>
          <w:sz w:val="24"/>
          <w:szCs w:val="24"/>
        </w:rPr>
        <w:t>,</w:t>
      </w:r>
      <w:r w:rsidRPr="00E74036">
        <w:rPr>
          <w:rFonts w:ascii="Arial" w:hAnsi="Arial" w:cs="Arial"/>
          <w:sz w:val="24"/>
          <w:szCs w:val="24"/>
        </w:rPr>
        <w:t xml:space="preserve"> how the</w:t>
      </w:r>
      <w:r w:rsidR="00257696" w:rsidRPr="00E74036">
        <w:rPr>
          <w:rFonts w:ascii="Arial" w:hAnsi="Arial" w:cs="Arial"/>
          <w:sz w:val="24"/>
          <w:szCs w:val="24"/>
        </w:rPr>
        <w:t xml:space="preserve"> </w:t>
      </w:r>
      <w:r w:rsidR="00257696" w:rsidRPr="00E74036">
        <w:rPr>
          <w:rFonts w:ascii="Arial" w:hAnsi="Arial" w:cs="Arial"/>
          <w:sz w:val="24"/>
          <w:szCs w:val="24"/>
        </w:rPr>
        <w:lastRenderedPageBreak/>
        <w:t>learners work</w:t>
      </w:r>
      <w:r w:rsidRPr="00E74036">
        <w:rPr>
          <w:rFonts w:ascii="Arial" w:hAnsi="Arial" w:cs="Arial"/>
          <w:sz w:val="24"/>
          <w:szCs w:val="24"/>
        </w:rPr>
        <w:t>, the environment</w:t>
      </w:r>
      <w:r w:rsidR="00257696" w:rsidRPr="00E74036">
        <w:rPr>
          <w:rFonts w:ascii="Arial" w:hAnsi="Arial" w:cs="Arial"/>
          <w:sz w:val="24"/>
          <w:szCs w:val="24"/>
        </w:rPr>
        <w:t xml:space="preserve"> they are in</w:t>
      </w:r>
      <w:r w:rsidRPr="00E74036">
        <w:rPr>
          <w:rFonts w:ascii="Arial" w:hAnsi="Arial" w:cs="Arial"/>
          <w:sz w:val="24"/>
          <w:szCs w:val="24"/>
        </w:rPr>
        <w:t xml:space="preserve"> or even the well-being if the child. </w:t>
      </w:r>
      <w:r w:rsidR="000D3AA7" w:rsidRPr="00E74036">
        <w:rPr>
          <w:rFonts w:ascii="Arial" w:hAnsi="Arial" w:cs="Arial"/>
          <w:sz w:val="24"/>
          <w:szCs w:val="24"/>
        </w:rPr>
        <w:t>(Biggs, 1996, p.32)</w:t>
      </w:r>
    </w:p>
    <w:p w:rsidR="00885D68" w:rsidRPr="00E74036" w:rsidRDefault="00885D68" w:rsidP="00AD0ACE">
      <w:pPr>
        <w:rPr>
          <w:rFonts w:ascii="Arial" w:hAnsi="Arial" w:cs="Arial"/>
          <w:sz w:val="24"/>
          <w:szCs w:val="24"/>
        </w:rPr>
      </w:pPr>
      <w:r w:rsidRPr="00E74036">
        <w:rPr>
          <w:rFonts w:ascii="Arial" w:hAnsi="Arial" w:cs="Arial"/>
          <w:sz w:val="24"/>
          <w:szCs w:val="24"/>
        </w:rPr>
        <w:t xml:space="preserve">Assessment for learning has </w:t>
      </w:r>
      <w:r w:rsidR="00102734" w:rsidRPr="00E74036">
        <w:rPr>
          <w:rFonts w:ascii="Arial" w:hAnsi="Arial" w:cs="Arial"/>
          <w:sz w:val="24"/>
          <w:szCs w:val="24"/>
        </w:rPr>
        <w:t>both</w:t>
      </w:r>
      <w:r w:rsidRPr="00E74036">
        <w:rPr>
          <w:rFonts w:ascii="Arial" w:hAnsi="Arial" w:cs="Arial"/>
          <w:sz w:val="24"/>
          <w:szCs w:val="24"/>
        </w:rPr>
        <w:t xml:space="preserve"> positives and negatives, but overall can be very successful if it is carried out using the right </w:t>
      </w:r>
      <w:r w:rsidR="00102734" w:rsidRPr="00E74036">
        <w:rPr>
          <w:rFonts w:ascii="Arial" w:hAnsi="Arial" w:cs="Arial"/>
          <w:sz w:val="24"/>
          <w:szCs w:val="24"/>
        </w:rPr>
        <w:t>assessment for learning</w:t>
      </w:r>
      <w:r w:rsidRPr="00E74036">
        <w:rPr>
          <w:rFonts w:ascii="Arial" w:hAnsi="Arial" w:cs="Arial"/>
          <w:sz w:val="24"/>
          <w:szCs w:val="24"/>
        </w:rPr>
        <w:t xml:space="preserve"> strategy</w:t>
      </w:r>
      <w:r w:rsidR="0079137F" w:rsidRPr="00E74036">
        <w:rPr>
          <w:rFonts w:ascii="Arial" w:hAnsi="Arial" w:cs="Arial"/>
          <w:sz w:val="24"/>
          <w:szCs w:val="24"/>
        </w:rPr>
        <w:t xml:space="preserve"> for the classroom and the learners, ensuring that the appropriate resources and teaching methods are been used it can be very effective and successful in promoting a child’s learning</w:t>
      </w:r>
      <w:r w:rsidRPr="00E74036">
        <w:rPr>
          <w:rFonts w:ascii="Arial" w:hAnsi="Arial" w:cs="Arial"/>
          <w:sz w:val="24"/>
          <w:szCs w:val="24"/>
        </w:rPr>
        <w:t xml:space="preserve">. </w:t>
      </w:r>
    </w:p>
    <w:p w:rsidR="00AD0ACE" w:rsidRPr="00E74036" w:rsidRDefault="00FC4710" w:rsidP="00AD0ACE">
      <w:pPr>
        <w:rPr>
          <w:rFonts w:ascii="Arial" w:hAnsi="Arial" w:cs="Arial"/>
          <w:color w:val="000000" w:themeColor="text1"/>
          <w:sz w:val="24"/>
          <w:szCs w:val="24"/>
        </w:rPr>
      </w:pPr>
      <w:r w:rsidRPr="00E74036">
        <w:rPr>
          <w:rFonts w:ascii="Arial" w:hAnsi="Arial" w:cs="Arial"/>
          <w:color w:val="000000" w:themeColor="text1"/>
          <w:sz w:val="24"/>
          <w:szCs w:val="24"/>
        </w:rPr>
        <w:t xml:space="preserve">The writer has chosen </w:t>
      </w:r>
      <w:r w:rsidR="00257696" w:rsidRPr="00E74036">
        <w:rPr>
          <w:rFonts w:ascii="Arial" w:hAnsi="Arial" w:cs="Arial"/>
          <w:color w:val="000000" w:themeColor="text1"/>
          <w:sz w:val="24"/>
          <w:szCs w:val="24"/>
        </w:rPr>
        <w:t>self and peer</w:t>
      </w:r>
      <w:r w:rsidRPr="00E74036">
        <w:rPr>
          <w:rFonts w:ascii="Arial" w:hAnsi="Arial" w:cs="Arial"/>
          <w:color w:val="000000" w:themeColor="text1"/>
          <w:sz w:val="24"/>
          <w:szCs w:val="24"/>
        </w:rPr>
        <w:t xml:space="preserve"> </w:t>
      </w:r>
      <w:r w:rsidR="0005615F" w:rsidRPr="00E74036">
        <w:rPr>
          <w:rFonts w:ascii="Arial" w:hAnsi="Arial" w:cs="Arial"/>
          <w:color w:val="000000" w:themeColor="text1"/>
          <w:sz w:val="24"/>
          <w:szCs w:val="24"/>
        </w:rPr>
        <w:t>assessment for learning</w:t>
      </w:r>
      <w:r w:rsidRPr="00E74036">
        <w:rPr>
          <w:rFonts w:ascii="Arial" w:hAnsi="Arial" w:cs="Arial"/>
          <w:color w:val="000000" w:themeColor="text1"/>
          <w:sz w:val="24"/>
          <w:szCs w:val="24"/>
        </w:rPr>
        <w:t xml:space="preserve"> strateg</w:t>
      </w:r>
      <w:r w:rsidR="00257696" w:rsidRPr="00E74036">
        <w:rPr>
          <w:rFonts w:ascii="Arial" w:hAnsi="Arial" w:cs="Arial"/>
          <w:color w:val="000000" w:themeColor="text1"/>
          <w:sz w:val="24"/>
          <w:szCs w:val="24"/>
        </w:rPr>
        <w:t>y</w:t>
      </w:r>
      <w:r w:rsidRPr="00E74036">
        <w:rPr>
          <w:rFonts w:ascii="Arial" w:hAnsi="Arial" w:cs="Arial"/>
          <w:color w:val="000000" w:themeColor="text1"/>
          <w:sz w:val="24"/>
          <w:szCs w:val="24"/>
        </w:rPr>
        <w:t xml:space="preserve"> as it relate</w:t>
      </w:r>
      <w:r w:rsidR="00265814" w:rsidRPr="00E74036">
        <w:rPr>
          <w:rFonts w:ascii="Arial" w:hAnsi="Arial" w:cs="Arial"/>
          <w:color w:val="000000" w:themeColor="text1"/>
          <w:sz w:val="24"/>
          <w:szCs w:val="24"/>
        </w:rPr>
        <w:t xml:space="preserve">s to the </w:t>
      </w:r>
      <w:r w:rsidR="007F3DE8" w:rsidRPr="00E74036">
        <w:rPr>
          <w:rFonts w:ascii="Arial" w:hAnsi="Arial" w:cs="Arial"/>
          <w:color w:val="000000" w:themeColor="text1"/>
          <w:sz w:val="24"/>
          <w:szCs w:val="24"/>
        </w:rPr>
        <w:t xml:space="preserve">three of the </w:t>
      </w:r>
      <w:r w:rsidR="00265814" w:rsidRPr="00E74036">
        <w:rPr>
          <w:rFonts w:ascii="Arial" w:hAnsi="Arial" w:cs="Arial"/>
          <w:color w:val="000000" w:themeColor="text1"/>
          <w:sz w:val="24"/>
          <w:szCs w:val="24"/>
        </w:rPr>
        <w:t xml:space="preserve">four </w:t>
      </w:r>
      <w:r w:rsidR="007F3DE8" w:rsidRPr="00E74036">
        <w:rPr>
          <w:rFonts w:ascii="Arial" w:hAnsi="Arial" w:cs="Arial"/>
          <w:color w:val="000000" w:themeColor="text1"/>
          <w:sz w:val="24"/>
          <w:szCs w:val="24"/>
        </w:rPr>
        <w:t xml:space="preserve">elements of </w:t>
      </w:r>
      <w:r w:rsidR="0005615F" w:rsidRPr="00E74036">
        <w:rPr>
          <w:rFonts w:ascii="Arial" w:hAnsi="Arial" w:cs="Arial"/>
          <w:color w:val="000000" w:themeColor="text1"/>
          <w:sz w:val="24"/>
          <w:szCs w:val="24"/>
        </w:rPr>
        <w:t>assessment for learning</w:t>
      </w:r>
      <w:r w:rsidR="007F3DE8" w:rsidRPr="00E74036">
        <w:rPr>
          <w:rFonts w:ascii="Arial" w:hAnsi="Arial" w:cs="Arial"/>
          <w:color w:val="000000" w:themeColor="text1"/>
          <w:sz w:val="24"/>
          <w:szCs w:val="24"/>
        </w:rPr>
        <w:t xml:space="preserve"> </w:t>
      </w:r>
      <w:r w:rsidR="00265814" w:rsidRPr="00E74036">
        <w:rPr>
          <w:rFonts w:ascii="Arial" w:hAnsi="Arial" w:cs="Arial"/>
          <w:color w:val="000000" w:themeColor="text1"/>
          <w:sz w:val="24"/>
          <w:szCs w:val="24"/>
        </w:rPr>
        <w:t xml:space="preserve">including </w:t>
      </w:r>
      <w:r w:rsidR="0059743C" w:rsidRPr="00E74036">
        <w:rPr>
          <w:rFonts w:ascii="Arial" w:hAnsi="Arial" w:cs="Arial"/>
          <w:color w:val="000000" w:themeColor="text1"/>
          <w:sz w:val="24"/>
          <w:szCs w:val="24"/>
        </w:rPr>
        <w:t>self-assessment where the learners are reflecting on their own work to see if they have met their targets</w:t>
      </w:r>
      <w:r w:rsidR="00E4730D" w:rsidRPr="00E74036">
        <w:rPr>
          <w:rFonts w:ascii="Arial" w:hAnsi="Arial" w:cs="Arial"/>
          <w:color w:val="000000" w:themeColor="text1"/>
          <w:sz w:val="24"/>
          <w:szCs w:val="24"/>
        </w:rPr>
        <w:t xml:space="preserve"> and success criteria</w:t>
      </w:r>
      <w:r w:rsidR="0059743C" w:rsidRPr="00E74036">
        <w:rPr>
          <w:rFonts w:ascii="Arial" w:hAnsi="Arial" w:cs="Arial"/>
          <w:color w:val="000000" w:themeColor="text1"/>
          <w:sz w:val="24"/>
          <w:szCs w:val="24"/>
        </w:rPr>
        <w:t xml:space="preserve">. The criteria </w:t>
      </w:r>
      <w:r w:rsidR="00E4730D" w:rsidRPr="00E74036">
        <w:rPr>
          <w:rFonts w:ascii="Arial" w:hAnsi="Arial" w:cs="Arial"/>
          <w:color w:val="000000" w:themeColor="text1"/>
          <w:sz w:val="24"/>
          <w:szCs w:val="24"/>
        </w:rPr>
        <w:t>are</w:t>
      </w:r>
      <w:r w:rsidR="0059743C" w:rsidRPr="00E74036">
        <w:rPr>
          <w:rFonts w:ascii="Arial" w:hAnsi="Arial" w:cs="Arial"/>
          <w:color w:val="000000" w:themeColor="text1"/>
          <w:sz w:val="24"/>
          <w:szCs w:val="24"/>
        </w:rPr>
        <w:t xml:space="preserve"> shared with </w:t>
      </w:r>
      <w:r w:rsidR="00B5433D" w:rsidRPr="00E74036">
        <w:rPr>
          <w:rFonts w:ascii="Arial" w:hAnsi="Arial" w:cs="Arial"/>
          <w:color w:val="000000" w:themeColor="text1"/>
          <w:sz w:val="24"/>
          <w:szCs w:val="24"/>
        </w:rPr>
        <w:t xml:space="preserve">the learners at </w:t>
      </w:r>
      <w:r w:rsidR="0059743C" w:rsidRPr="00E74036">
        <w:rPr>
          <w:rFonts w:ascii="Arial" w:hAnsi="Arial" w:cs="Arial"/>
          <w:color w:val="000000" w:themeColor="text1"/>
          <w:sz w:val="24"/>
          <w:szCs w:val="24"/>
        </w:rPr>
        <w:t>the beginning of the lesson to acknowledge what</w:t>
      </w:r>
      <w:r w:rsidR="00B5433D" w:rsidRPr="00E74036">
        <w:rPr>
          <w:rFonts w:ascii="Arial" w:hAnsi="Arial" w:cs="Arial"/>
          <w:color w:val="000000" w:themeColor="text1"/>
          <w:sz w:val="24"/>
          <w:szCs w:val="24"/>
        </w:rPr>
        <w:t xml:space="preserve"> their</w:t>
      </w:r>
      <w:r w:rsidR="0059743C" w:rsidRPr="00E74036">
        <w:rPr>
          <w:rFonts w:ascii="Arial" w:hAnsi="Arial" w:cs="Arial"/>
          <w:color w:val="000000" w:themeColor="text1"/>
          <w:sz w:val="24"/>
          <w:szCs w:val="24"/>
        </w:rPr>
        <w:t xml:space="preserve"> targets</w:t>
      </w:r>
      <w:r w:rsidR="00B5433D" w:rsidRPr="00E74036">
        <w:rPr>
          <w:rFonts w:ascii="Arial" w:hAnsi="Arial" w:cs="Arial"/>
          <w:color w:val="000000" w:themeColor="text1"/>
          <w:sz w:val="24"/>
          <w:szCs w:val="24"/>
        </w:rPr>
        <w:t xml:space="preserve"> are that</w:t>
      </w:r>
      <w:r w:rsidR="0059743C" w:rsidRPr="00E74036">
        <w:rPr>
          <w:rFonts w:ascii="Arial" w:hAnsi="Arial" w:cs="Arial"/>
          <w:color w:val="000000" w:themeColor="text1"/>
          <w:sz w:val="24"/>
          <w:szCs w:val="24"/>
        </w:rPr>
        <w:t xml:space="preserve"> they need to meet. The learners also get instant feedback as the peer-assessor will look over their work to see the areas they have met</w:t>
      </w:r>
      <w:r w:rsidR="00B5433D" w:rsidRPr="00E74036">
        <w:rPr>
          <w:rFonts w:ascii="Arial" w:hAnsi="Arial" w:cs="Arial"/>
          <w:color w:val="000000" w:themeColor="text1"/>
          <w:sz w:val="24"/>
          <w:szCs w:val="24"/>
        </w:rPr>
        <w:t xml:space="preserve"> and to discuss the areas to review their work on how it can be improved</w:t>
      </w:r>
      <w:r w:rsidR="0059743C" w:rsidRPr="00E74036">
        <w:rPr>
          <w:rFonts w:ascii="Arial" w:hAnsi="Arial" w:cs="Arial"/>
          <w:color w:val="000000" w:themeColor="text1"/>
          <w:sz w:val="24"/>
          <w:szCs w:val="24"/>
        </w:rPr>
        <w:t>.</w:t>
      </w:r>
      <w:r w:rsidR="00BD1123" w:rsidRPr="00E74036">
        <w:rPr>
          <w:rFonts w:ascii="Arial" w:hAnsi="Arial" w:cs="Arial"/>
          <w:color w:val="000000" w:themeColor="text1"/>
          <w:sz w:val="24"/>
          <w:szCs w:val="24"/>
        </w:rPr>
        <w:t xml:space="preserve"> This strategy also covers feedback as the peer-assessor can give pointers of areas of improvement and how the learner may follow this through.  </w:t>
      </w:r>
    </w:p>
    <w:p w:rsidR="00127A93" w:rsidRPr="00E74036" w:rsidRDefault="00127A93" w:rsidP="00127A93">
      <w:pPr>
        <w:rPr>
          <w:rFonts w:ascii="Arial" w:hAnsi="Arial" w:cs="Arial"/>
          <w:sz w:val="24"/>
          <w:szCs w:val="24"/>
        </w:rPr>
      </w:pPr>
      <w:r w:rsidRPr="00E74036">
        <w:rPr>
          <w:rFonts w:ascii="Arial" w:hAnsi="Arial" w:cs="Arial"/>
          <w:sz w:val="24"/>
          <w:szCs w:val="24"/>
        </w:rPr>
        <w:t xml:space="preserve">There are many theorists that support self and peer assessment and how it </w:t>
      </w:r>
      <w:r w:rsidRPr="00E74036">
        <w:rPr>
          <w:rFonts w:ascii="Arial" w:hAnsi="Arial" w:cs="Arial"/>
          <w:sz w:val="24"/>
          <w:szCs w:val="24"/>
        </w:rPr>
        <w:t>works</w:t>
      </w:r>
      <w:r w:rsidRPr="00E74036">
        <w:rPr>
          <w:rFonts w:ascii="Arial" w:hAnsi="Arial" w:cs="Arial"/>
          <w:sz w:val="24"/>
          <w:szCs w:val="24"/>
        </w:rPr>
        <w:t xml:space="preserve"> well, </w:t>
      </w:r>
      <w:r w:rsidRPr="00E74036">
        <w:rPr>
          <w:rFonts w:ascii="Arial" w:hAnsi="Arial" w:cs="Arial"/>
          <w:i/>
          <w:sz w:val="24"/>
          <w:szCs w:val="24"/>
        </w:rPr>
        <w:t>‘where students are helping each other improve their work, has benefits for the person that receives feedback but also has benefits for the person who gives the feedback. Because, in thinking through what it is that this piece of work represents and what needs to happen to improve it, the students are forced to internalise a success criteria and they're able to do it in the context of someone else’s work, which is less emotionally charged than your own.’</w:t>
      </w:r>
      <w:r w:rsidRPr="00E74036">
        <w:rPr>
          <w:rFonts w:ascii="Arial" w:hAnsi="Arial" w:cs="Arial"/>
          <w:sz w:val="24"/>
          <w:szCs w:val="24"/>
        </w:rPr>
        <w:t xml:space="preserve"> (Williams, No Date)</w:t>
      </w:r>
    </w:p>
    <w:p w:rsidR="00B5433D" w:rsidRPr="00E74036" w:rsidRDefault="00B5433D" w:rsidP="00A56F1C">
      <w:pPr>
        <w:rPr>
          <w:rFonts w:ascii="Arial" w:hAnsi="Arial" w:cs="Arial"/>
          <w:sz w:val="24"/>
          <w:szCs w:val="24"/>
        </w:rPr>
      </w:pPr>
      <w:r w:rsidRPr="00E74036">
        <w:rPr>
          <w:rFonts w:ascii="Arial" w:hAnsi="Arial" w:cs="Arial"/>
          <w:sz w:val="24"/>
          <w:szCs w:val="24"/>
        </w:rPr>
        <w:t xml:space="preserve">On reflection, the writer </w:t>
      </w:r>
      <w:r w:rsidR="0038442E" w:rsidRPr="00E74036">
        <w:rPr>
          <w:rFonts w:ascii="Arial" w:hAnsi="Arial" w:cs="Arial"/>
          <w:sz w:val="24"/>
          <w:szCs w:val="24"/>
        </w:rPr>
        <w:t>gains</w:t>
      </w:r>
      <w:r w:rsidRPr="00E74036">
        <w:rPr>
          <w:rFonts w:ascii="Arial" w:hAnsi="Arial" w:cs="Arial"/>
          <w:sz w:val="24"/>
          <w:szCs w:val="24"/>
        </w:rPr>
        <w:t xml:space="preserve"> reliable feedback </w:t>
      </w:r>
      <w:r w:rsidR="00102734" w:rsidRPr="00E74036">
        <w:rPr>
          <w:rFonts w:ascii="Arial" w:hAnsi="Arial" w:cs="Arial"/>
          <w:sz w:val="24"/>
          <w:szCs w:val="24"/>
        </w:rPr>
        <w:t xml:space="preserve">from the </w:t>
      </w:r>
      <w:r w:rsidR="00A56F1C" w:rsidRPr="00E74036">
        <w:rPr>
          <w:rFonts w:ascii="Arial" w:hAnsi="Arial" w:cs="Arial"/>
          <w:sz w:val="24"/>
          <w:szCs w:val="24"/>
        </w:rPr>
        <w:t xml:space="preserve">learners </w:t>
      </w:r>
      <w:r w:rsidRPr="00E74036">
        <w:rPr>
          <w:rFonts w:ascii="Arial" w:hAnsi="Arial" w:cs="Arial"/>
          <w:sz w:val="24"/>
          <w:szCs w:val="24"/>
        </w:rPr>
        <w:t xml:space="preserve">with this </w:t>
      </w:r>
      <w:r w:rsidR="0038442E" w:rsidRPr="00E74036">
        <w:rPr>
          <w:rFonts w:ascii="Arial" w:hAnsi="Arial" w:cs="Arial"/>
          <w:sz w:val="24"/>
          <w:szCs w:val="24"/>
        </w:rPr>
        <w:t xml:space="preserve">AFL </w:t>
      </w:r>
      <w:r w:rsidRPr="00E74036">
        <w:rPr>
          <w:rFonts w:ascii="Arial" w:hAnsi="Arial" w:cs="Arial"/>
          <w:sz w:val="24"/>
          <w:szCs w:val="24"/>
        </w:rPr>
        <w:t xml:space="preserve">strategy working within a year 1 </w:t>
      </w:r>
      <w:r w:rsidR="000736B0" w:rsidRPr="00E74036">
        <w:rPr>
          <w:rFonts w:ascii="Arial" w:hAnsi="Arial" w:cs="Arial"/>
          <w:sz w:val="24"/>
          <w:szCs w:val="24"/>
        </w:rPr>
        <w:t xml:space="preserve">Foundation Phase </w:t>
      </w:r>
      <w:r w:rsidRPr="00E74036">
        <w:rPr>
          <w:rFonts w:ascii="Arial" w:hAnsi="Arial" w:cs="Arial"/>
          <w:sz w:val="24"/>
          <w:szCs w:val="24"/>
        </w:rPr>
        <w:t xml:space="preserve">classroom, as the learners have been </w:t>
      </w:r>
      <w:r w:rsidR="0038442E" w:rsidRPr="00E74036">
        <w:rPr>
          <w:rFonts w:ascii="Arial" w:hAnsi="Arial" w:cs="Arial"/>
          <w:sz w:val="24"/>
          <w:szCs w:val="24"/>
        </w:rPr>
        <w:t xml:space="preserve">given set </w:t>
      </w:r>
      <w:r w:rsidRPr="00E74036">
        <w:rPr>
          <w:rFonts w:ascii="Arial" w:hAnsi="Arial" w:cs="Arial"/>
          <w:sz w:val="24"/>
          <w:szCs w:val="24"/>
        </w:rPr>
        <w:t>success criteria appropriate for the lesson</w:t>
      </w:r>
      <w:r w:rsidR="000736B0" w:rsidRPr="00E74036">
        <w:rPr>
          <w:rFonts w:ascii="Arial" w:hAnsi="Arial" w:cs="Arial"/>
          <w:sz w:val="24"/>
          <w:szCs w:val="24"/>
        </w:rPr>
        <w:t xml:space="preserve"> making their targets </w:t>
      </w:r>
      <w:r w:rsidR="00102734" w:rsidRPr="00E74036">
        <w:rPr>
          <w:rFonts w:ascii="Arial" w:hAnsi="Arial" w:cs="Arial"/>
          <w:sz w:val="24"/>
          <w:szCs w:val="24"/>
        </w:rPr>
        <w:t>specif</w:t>
      </w:r>
      <w:r w:rsidR="000736B0" w:rsidRPr="00E74036">
        <w:rPr>
          <w:rFonts w:ascii="Arial" w:hAnsi="Arial" w:cs="Arial"/>
          <w:sz w:val="24"/>
          <w:szCs w:val="24"/>
        </w:rPr>
        <w:t xml:space="preserve">ic to them. </w:t>
      </w:r>
      <w:r w:rsidR="00303447" w:rsidRPr="00E74036">
        <w:rPr>
          <w:rFonts w:ascii="Arial" w:hAnsi="Arial" w:cs="Arial"/>
          <w:sz w:val="24"/>
          <w:szCs w:val="24"/>
        </w:rPr>
        <w:t xml:space="preserve">However, </w:t>
      </w:r>
      <w:r w:rsidR="00D1379A" w:rsidRPr="00E74036">
        <w:rPr>
          <w:rFonts w:ascii="Arial" w:hAnsi="Arial" w:cs="Arial"/>
          <w:sz w:val="24"/>
          <w:szCs w:val="24"/>
        </w:rPr>
        <w:t>there are some issues the writer has had with this method</w:t>
      </w:r>
      <w:r w:rsidR="00102734" w:rsidRPr="00E74036">
        <w:rPr>
          <w:rFonts w:ascii="Arial" w:hAnsi="Arial" w:cs="Arial"/>
          <w:sz w:val="24"/>
          <w:szCs w:val="24"/>
        </w:rPr>
        <w:t>, due to</w:t>
      </w:r>
      <w:r w:rsidR="00D1379A" w:rsidRPr="00E74036">
        <w:rPr>
          <w:rFonts w:ascii="Arial" w:hAnsi="Arial" w:cs="Arial"/>
          <w:sz w:val="24"/>
          <w:szCs w:val="24"/>
        </w:rPr>
        <w:t xml:space="preserve"> </w:t>
      </w:r>
      <w:r w:rsidR="007D171D" w:rsidRPr="00E74036">
        <w:rPr>
          <w:rFonts w:ascii="Arial" w:hAnsi="Arial" w:cs="Arial"/>
          <w:sz w:val="24"/>
          <w:szCs w:val="24"/>
        </w:rPr>
        <w:t>the pupil self-assessing their work as they want</w:t>
      </w:r>
      <w:r w:rsidR="00102734" w:rsidRPr="00E74036">
        <w:rPr>
          <w:rFonts w:ascii="Arial" w:hAnsi="Arial" w:cs="Arial"/>
          <w:sz w:val="24"/>
          <w:szCs w:val="24"/>
        </w:rPr>
        <w:t>ing</w:t>
      </w:r>
      <w:r w:rsidR="007D171D" w:rsidRPr="00E74036">
        <w:rPr>
          <w:rFonts w:ascii="Arial" w:hAnsi="Arial" w:cs="Arial"/>
          <w:sz w:val="24"/>
          <w:szCs w:val="24"/>
        </w:rPr>
        <w:t xml:space="preserve"> to please </w:t>
      </w:r>
      <w:r w:rsidR="001F3255" w:rsidRPr="00E74036">
        <w:rPr>
          <w:rFonts w:ascii="Arial" w:hAnsi="Arial" w:cs="Arial"/>
          <w:sz w:val="24"/>
          <w:szCs w:val="24"/>
        </w:rPr>
        <w:t xml:space="preserve">others and want to seem </w:t>
      </w:r>
      <w:r w:rsidR="00102734" w:rsidRPr="00E74036">
        <w:rPr>
          <w:rFonts w:ascii="Arial" w:hAnsi="Arial" w:cs="Arial"/>
          <w:sz w:val="24"/>
          <w:szCs w:val="24"/>
        </w:rPr>
        <w:t xml:space="preserve">that </w:t>
      </w:r>
      <w:r w:rsidR="001F3255" w:rsidRPr="00E74036">
        <w:rPr>
          <w:rFonts w:ascii="Arial" w:hAnsi="Arial" w:cs="Arial"/>
          <w:sz w:val="24"/>
          <w:szCs w:val="24"/>
        </w:rPr>
        <w:t xml:space="preserve">they are achieving </w:t>
      </w:r>
      <w:r w:rsidR="00102734" w:rsidRPr="00E74036">
        <w:rPr>
          <w:rFonts w:ascii="Arial" w:hAnsi="Arial" w:cs="Arial"/>
          <w:sz w:val="24"/>
          <w:szCs w:val="24"/>
        </w:rPr>
        <w:t>well</w:t>
      </w:r>
      <w:r w:rsidR="001F3255" w:rsidRPr="00E74036">
        <w:rPr>
          <w:rFonts w:ascii="Arial" w:hAnsi="Arial" w:cs="Arial"/>
          <w:sz w:val="24"/>
          <w:szCs w:val="24"/>
        </w:rPr>
        <w:t xml:space="preserve">, but this means they may not be honest with marking their own work. The writer has also looked </w:t>
      </w:r>
      <w:r w:rsidR="00D1379A" w:rsidRPr="00E74036">
        <w:rPr>
          <w:rFonts w:ascii="Arial" w:hAnsi="Arial" w:cs="Arial"/>
          <w:sz w:val="24"/>
          <w:szCs w:val="24"/>
        </w:rPr>
        <w:t>at the reliability in feedback from the peer assessor</w:t>
      </w:r>
      <w:r w:rsidR="001F3255" w:rsidRPr="00E74036">
        <w:rPr>
          <w:rFonts w:ascii="Arial" w:hAnsi="Arial" w:cs="Arial"/>
          <w:sz w:val="24"/>
          <w:szCs w:val="24"/>
        </w:rPr>
        <w:t xml:space="preserve"> </w:t>
      </w:r>
      <w:r w:rsidR="008726A8" w:rsidRPr="00E74036">
        <w:rPr>
          <w:rFonts w:ascii="Arial" w:hAnsi="Arial" w:cs="Arial"/>
          <w:sz w:val="24"/>
          <w:szCs w:val="24"/>
        </w:rPr>
        <w:t xml:space="preserve">as this can take training to ensure the learners know the importance of feedback given, this can take time as the learners will need </w:t>
      </w:r>
      <w:r w:rsidR="00C83A14" w:rsidRPr="00E74036">
        <w:rPr>
          <w:rFonts w:ascii="Arial" w:hAnsi="Arial" w:cs="Arial"/>
          <w:sz w:val="24"/>
          <w:szCs w:val="24"/>
        </w:rPr>
        <w:t>experience in using the strategy. (Hernandez, 2010, p.2)</w:t>
      </w:r>
      <w:r w:rsidR="009673A5">
        <w:rPr>
          <w:rFonts w:ascii="Arial" w:hAnsi="Arial" w:cs="Arial"/>
          <w:sz w:val="24"/>
          <w:szCs w:val="24"/>
        </w:rPr>
        <w:t xml:space="preserve"> During Placement the writer overviews and reflects on the strategy in practice and makes changes that need to be made </w:t>
      </w:r>
      <w:proofErr w:type="gramStart"/>
      <w:r w:rsidR="009673A5">
        <w:rPr>
          <w:rFonts w:ascii="Arial" w:hAnsi="Arial" w:cs="Arial"/>
          <w:sz w:val="24"/>
          <w:szCs w:val="24"/>
        </w:rPr>
        <w:t>in order for</w:t>
      </w:r>
      <w:proofErr w:type="gramEnd"/>
      <w:r w:rsidR="009673A5">
        <w:rPr>
          <w:rFonts w:ascii="Arial" w:hAnsi="Arial" w:cs="Arial"/>
          <w:sz w:val="24"/>
          <w:szCs w:val="24"/>
        </w:rPr>
        <w:t xml:space="preserve"> the strategy to be effective ensuring the areas that need to </w:t>
      </w:r>
      <w:r w:rsidR="00EC7AA0">
        <w:rPr>
          <w:rFonts w:ascii="Arial" w:hAnsi="Arial" w:cs="Arial"/>
          <w:sz w:val="24"/>
          <w:szCs w:val="24"/>
        </w:rPr>
        <w:t>develop</w:t>
      </w:r>
      <w:r w:rsidR="009673A5">
        <w:rPr>
          <w:rFonts w:ascii="Arial" w:hAnsi="Arial" w:cs="Arial"/>
          <w:sz w:val="24"/>
          <w:szCs w:val="24"/>
        </w:rPr>
        <w:t xml:space="preserve"> are changed and improved, they have done this using an ARC (Appendix 2). </w:t>
      </w:r>
    </w:p>
    <w:p w:rsidR="00B77BB5" w:rsidRPr="00E74036" w:rsidRDefault="00C72B4B" w:rsidP="00A56F1C">
      <w:pPr>
        <w:rPr>
          <w:rFonts w:ascii="Arial" w:hAnsi="Arial" w:cs="Arial"/>
          <w:sz w:val="24"/>
          <w:szCs w:val="24"/>
        </w:rPr>
      </w:pPr>
      <w:r w:rsidRPr="00E74036">
        <w:rPr>
          <w:rFonts w:ascii="Arial" w:hAnsi="Arial" w:cs="Arial"/>
          <w:sz w:val="24"/>
          <w:szCs w:val="24"/>
        </w:rPr>
        <w:t>John Holt also states that his research has found that children are afraid of failing and disappoint</w:t>
      </w:r>
      <w:r w:rsidR="004F49BF" w:rsidRPr="00E74036">
        <w:rPr>
          <w:rFonts w:ascii="Arial" w:hAnsi="Arial" w:cs="Arial"/>
          <w:sz w:val="24"/>
          <w:szCs w:val="24"/>
        </w:rPr>
        <w:t>ing</w:t>
      </w:r>
      <w:r w:rsidRPr="00E74036">
        <w:rPr>
          <w:rFonts w:ascii="Arial" w:hAnsi="Arial" w:cs="Arial"/>
          <w:sz w:val="24"/>
          <w:szCs w:val="24"/>
        </w:rPr>
        <w:t>, not just to disappoint themselves but to disappoint their teacher. He states the importance of reassuring the learners that it is ok to fail as this is how we learn and improve as learners</w:t>
      </w:r>
      <w:r w:rsidR="004F49BF" w:rsidRPr="00E74036">
        <w:rPr>
          <w:rFonts w:ascii="Arial" w:hAnsi="Arial" w:cs="Arial"/>
          <w:sz w:val="24"/>
          <w:szCs w:val="24"/>
        </w:rPr>
        <w:t>.</w:t>
      </w:r>
      <w:r w:rsidRPr="00E74036">
        <w:rPr>
          <w:rFonts w:ascii="Arial" w:hAnsi="Arial" w:cs="Arial"/>
          <w:sz w:val="24"/>
          <w:szCs w:val="24"/>
        </w:rPr>
        <w:t xml:space="preserve"> </w:t>
      </w:r>
      <w:r w:rsidR="004F49BF" w:rsidRPr="00E74036">
        <w:rPr>
          <w:rFonts w:ascii="Arial" w:hAnsi="Arial" w:cs="Arial"/>
          <w:sz w:val="24"/>
          <w:szCs w:val="24"/>
        </w:rPr>
        <w:t>Children may fear</w:t>
      </w:r>
      <w:r w:rsidRPr="00E74036">
        <w:rPr>
          <w:rFonts w:ascii="Arial" w:hAnsi="Arial" w:cs="Arial"/>
          <w:sz w:val="24"/>
          <w:szCs w:val="24"/>
        </w:rPr>
        <w:t xml:space="preserve"> </w:t>
      </w:r>
      <w:r w:rsidR="0036567C" w:rsidRPr="00E74036">
        <w:rPr>
          <w:rFonts w:ascii="Arial" w:hAnsi="Arial" w:cs="Arial"/>
          <w:sz w:val="24"/>
          <w:szCs w:val="24"/>
        </w:rPr>
        <w:t>mockery</w:t>
      </w:r>
      <w:r w:rsidRPr="00E74036">
        <w:rPr>
          <w:rFonts w:ascii="Arial" w:hAnsi="Arial" w:cs="Arial"/>
          <w:sz w:val="24"/>
          <w:szCs w:val="24"/>
        </w:rPr>
        <w:t xml:space="preserve"> and rejection, as </w:t>
      </w:r>
      <w:r w:rsidR="004F49BF" w:rsidRPr="00E74036">
        <w:rPr>
          <w:rFonts w:ascii="Arial" w:hAnsi="Arial" w:cs="Arial"/>
          <w:sz w:val="24"/>
          <w:szCs w:val="24"/>
        </w:rPr>
        <w:t xml:space="preserve">their peers </w:t>
      </w:r>
      <w:r w:rsidRPr="00E74036">
        <w:rPr>
          <w:rFonts w:ascii="Arial" w:hAnsi="Arial" w:cs="Arial"/>
          <w:sz w:val="24"/>
          <w:szCs w:val="24"/>
        </w:rPr>
        <w:t>may make fun of them</w:t>
      </w:r>
      <w:r w:rsidR="0036567C" w:rsidRPr="00E74036">
        <w:rPr>
          <w:rFonts w:ascii="Arial" w:hAnsi="Arial" w:cs="Arial"/>
          <w:sz w:val="24"/>
          <w:szCs w:val="24"/>
        </w:rPr>
        <w:t xml:space="preserve">. </w:t>
      </w:r>
      <w:r w:rsidR="004F49BF" w:rsidRPr="00E74036">
        <w:rPr>
          <w:rFonts w:ascii="Arial" w:hAnsi="Arial" w:cs="Arial"/>
          <w:sz w:val="24"/>
          <w:szCs w:val="24"/>
        </w:rPr>
        <w:t xml:space="preserve">This theory supports the writers experience where it was found that some children believe they are achieving better than they are. </w:t>
      </w:r>
      <w:r w:rsidR="0036567C" w:rsidRPr="00E74036">
        <w:rPr>
          <w:rFonts w:ascii="Arial" w:hAnsi="Arial" w:cs="Arial"/>
          <w:sz w:val="24"/>
          <w:szCs w:val="24"/>
        </w:rPr>
        <w:t xml:space="preserve">By </w:t>
      </w:r>
      <w:r w:rsidR="004F49BF" w:rsidRPr="00E74036">
        <w:rPr>
          <w:rFonts w:ascii="Arial" w:hAnsi="Arial" w:cs="Arial"/>
          <w:sz w:val="24"/>
          <w:szCs w:val="24"/>
        </w:rPr>
        <w:t xml:space="preserve">understanding this </w:t>
      </w:r>
      <w:r w:rsidR="00BD037C" w:rsidRPr="00E74036">
        <w:rPr>
          <w:rFonts w:ascii="Arial" w:hAnsi="Arial" w:cs="Arial"/>
          <w:sz w:val="24"/>
          <w:szCs w:val="24"/>
        </w:rPr>
        <w:t>theory,</w:t>
      </w:r>
      <w:r w:rsidR="004F49BF" w:rsidRPr="00E74036">
        <w:rPr>
          <w:rFonts w:ascii="Arial" w:hAnsi="Arial" w:cs="Arial"/>
          <w:sz w:val="24"/>
          <w:szCs w:val="24"/>
        </w:rPr>
        <w:t xml:space="preserve"> it has assisted the writer in recognising where </w:t>
      </w:r>
      <w:r w:rsidR="004F49BF" w:rsidRPr="00E74036">
        <w:rPr>
          <w:rFonts w:ascii="Arial" w:hAnsi="Arial" w:cs="Arial"/>
          <w:sz w:val="24"/>
          <w:szCs w:val="24"/>
        </w:rPr>
        <w:lastRenderedPageBreak/>
        <w:t>assessments may be inaccurate.</w:t>
      </w:r>
      <w:r w:rsidR="00BD037C" w:rsidRPr="00E74036">
        <w:rPr>
          <w:rFonts w:ascii="Arial" w:hAnsi="Arial" w:cs="Arial"/>
          <w:sz w:val="24"/>
          <w:szCs w:val="24"/>
        </w:rPr>
        <w:t xml:space="preserve"> Ensuring that self and peer assessment </w:t>
      </w:r>
      <w:r w:rsidR="000B77E1" w:rsidRPr="00E74036">
        <w:rPr>
          <w:rFonts w:ascii="Arial" w:hAnsi="Arial" w:cs="Arial"/>
          <w:sz w:val="24"/>
          <w:szCs w:val="24"/>
        </w:rPr>
        <w:t xml:space="preserve">for learning is monitored correctly to state the importance of finding out were learners are in their learning, where they need to be and the next steps they need to take to success. </w:t>
      </w:r>
      <w:r w:rsidR="00086BC5" w:rsidRPr="00E74036">
        <w:rPr>
          <w:rFonts w:ascii="Arial" w:hAnsi="Arial" w:cs="Arial"/>
          <w:sz w:val="24"/>
          <w:szCs w:val="24"/>
        </w:rPr>
        <w:t>(Holt, 1969, p.59-61)</w:t>
      </w:r>
    </w:p>
    <w:p w:rsidR="00C83A14" w:rsidRPr="00E74036" w:rsidRDefault="00C83A14" w:rsidP="00A56F1C">
      <w:pPr>
        <w:rPr>
          <w:rFonts w:ascii="Arial" w:hAnsi="Arial" w:cs="Arial"/>
          <w:sz w:val="24"/>
          <w:szCs w:val="24"/>
        </w:rPr>
      </w:pPr>
      <w:r w:rsidRPr="00E74036">
        <w:rPr>
          <w:rFonts w:ascii="Arial" w:hAnsi="Arial" w:cs="Arial"/>
          <w:sz w:val="24"/>
          <w:szCs w:val="24"/>
        </w:rPr>
        <w:t xml:space="preserve">However, if </w:t>
      </w:r>
      <w:r w:rsidR="00A96EC8" w:rsidRPr="00E74036">
        <w:rPr>
          <w:rFonts w:ascii="Arial" w:hAnsi="Arial" w:cs="Arial"/>
          <w:sz w:val="24"/>
          <w:szCs w:val="24"/>
        </w:rPr>
        <w:t xml:space="preserve">the </w:t>
      </w:r>
      <w:r w:rsidRPr="00E74036">
        <w:rPr>
          <w:rFonts w:ascii="Arial" w:hAnsi="Arial" w:cs="Arial"/>
          <w:sz w:val="24"/>
          <w:szCs w:val="24"/>
        </w:rPr>
        <w:t xml:space="preserve">self and peer marking assessment for learning strategy were to be </w:t>
      </w:r>
      <w:r w:rsidR="00EA4DA4" w:rsidRPr="00E74036">
        <w:rPr>
          <w:rFonts w:ascii="Arial" w:hAnsi="Arial" w:cs="Arial"/>
          <w:sz w:val="24"/>
          <w:szCs w:val="24"/>
        </w:rPr>
        <w:t xml:space="preserve">implemented and </w:t>
      </w:r>
      <w:r w:rsidRPr="00E74036">
        <w:rPr>
          <w:rFonts w:ascii="Arial" w:hAnsi="Arial" w:cs="Arial"/>
          <w:sz w:val="24"/>
          <w:szCs w:val="24"/>
        </w:rPr>
        <w:t xml:space="preserve">used </w:t>
      </w:r>
      <w:r w:rsidR="00EA4DA4" w:rsidRPr="00E74036">
        <w:rPr>
          <w:rFonts w:ascii="Arial" w:hAnsi="Arial" w:cs="Arial"/>
          <w:sz w:val="24"/>
          <w:szCs w:val="24"/>
        </w:rPr>
        <w:t>within</w:t>
      </w:r>
      <w:r w:rsidRPr="00E74036">
        <w:rPr>
          <w:rFonts w:ascii="Arial" w:hAnsi="Arial" w:cs="Arial"/>
          <w:sz w:val="24"/>
          <w:szCs w:val="24"/>
        </w:rPr>
        <w:t xml:space="preserve"> a key stage 2 classroom there are some developments that the writer would make including</w:t>
      </w:r>
      <w:r w:rsidR="0038442E" w:rsidRPr="00E74036">
        <w:rPr>
          <w:rFonts w:ascii="Arial" w:hAnsi="Arial" w:cs="Arial"/>
          <w:sz w:val="24"/>
          <w:szCs w:val="24"/>
        </w:rPr>
        <w:t xml:space="preserve"> the learners gaining independence in setting their own targets to give their own </w:t>
      </w:r>
      <w:r w:rsidR="00F47533" w:rsidRPr="00E74036">
        <w:rPr>
          <w:rFonts w:ascii="Arial" w:hAnsi="Arial" w:cs="Arial"/>
          <w:sz w:val="24"/>
          <w:szCs w:val="24"/>
        </w:rPr>
        <w:t xml:space="preserve">opinions to take control of their own learning and to give </w:t>
      </w:r>
      <w:r w:rsidR="0038442E" w:rsidRPr="00E74036">
        <w:rPr>
          <w:rFonts w:ascii="Arial" w:hAnsi="Arial" w:cs="Arial"/>
          <w:sz w:val="24"/>
          <w:szCs w:val="24"/>
        </w:rPr>
        <w:t xml:space="preserve">them-selves </w:t>
      </w:r>
      <w:r w:rsidR="00F47533" w:rsidRPr="00E74036">
        <w:rPr>
          <w:rFonts w:ascii="Arial" w:hAnsi="Arial" w:cs="Arial"/>
          <w:sz w:val="24"/>
          <w:szCs w:val="24"/>
        </w:rPr>
        <w:t>personal target to create their own success criteria</w:t>
      </w:r>
      <w:r w:rsidR="0038442E" w:rsidRPr="00E74036">
        <w:rPr>
          <w:rFonts w:ascii="Arial" w:hAnsi="Arial" w:cs="Arial"/>
          <w:sz w:val="24"/>
          <w:szCs w:val="24"/>
        </w:rPr>
        <w:t xml:space="preserve"> appropriate to the topic</w:t>
      </w:r>
      <w:r w:rsidR="00F47533" w:rsidRPr="00E74036">
        <w:rPr>
          <w:rFonts w:ascii="Arial" w:hAnsi="Arial" w:cs="Arial"/>
          <w:sz w:val="24"/>
          <w:szCs w:val="24"/>
        </w:rPr>
        <w:t xml:space="preserve">. The writer would also include a </w:t>
      </w:r>
      <w:r w:rsidR="00EA4DA4" w:rsidRPr="00E74036">
        <w:rPr>
          <w:rFonts w:ascii="Arial" w:hAnsi="Arial" w:cs="Arial"/>
          <w:sz w:val="24"/>
          <w:szCs w:val="24"/>
        </w:rPr>
        <w:t xml:space="preserve">written comment feedback at the end of the work allowing evidence and feedback </w:t>
      </w:r>
      <w:r w:rsidR="00A92FDC" w:rsidRPr="00E74036">
        <w:rPr>
          <w:rFonts w:ascii="Arial" w:hAnsi="Arial" w:cs="Arial"/>
          <w:sz w:val="24"/>
          <w:szCs w:val="24"/>
        </w:rPr>
        <w:t>from the learner to the</w:t>
      </w:r>
      <w:r w:rsidR="00C57E4F" w:rsidRPr="00E74036">
        <w:rPr>
          <w:rFonts w:ascii="Arial" w:hAnsi="Arial" w:cs="Arial"/>
          <w:sz w:val="24"/>
          <w:szCs w:val="24"/>
        </w:rPr>
        <w:t xml:space="preserve"> teacher as this allows any worries that the learner may have </w:t>
      </w:r>
      <w:r w:rsidR="00F47533" w:rsidRPr="00E74036">
        <w:rPr>
          <w:rFonts w:ascii="Arial" w:hAnsi="Arial" w:cs="Arial"/>
          <w:sz w:val="24"/>
          <w:szCs w:val="24"/>
        </w:rPr>
        <w:t xml:space="preserve">with the work and the next step </w:t>
      </w:r>
      <w:r w:rsidR="00F47533" w:rsidRPr="00E74036">
        <w:rPr>
          <w:rFonts w:ascii="Arial" w:hAnsi="Arial" w:cs="Arial"/>
          <w:color w:val="000000" w:themeColor="text1"/>
          <w:sz w:val="24"/>
          <w:szCs w:val="24"/>
        </w:rPr>
        <w:t xml:space="preserve">to meeting their targets </w:t>
      </w:r>
      <w:r w:rsidR="00C57E4F" w:rsidRPr="00E74036">
        <w:rPr>
          <w:rFonts w:ascii="Arial" w:hAnsi="Arial" w:cs="Arial"/>
          <w:color w:val="000000" w:themeColor="text1"/>
          <w:sz w:val="24"/>
          <w:szCs w:val="24"/>
        </w:rPr>
        <w:t>to be identified</w:t>
      </w:r>
      <w:r w:rsidR="00F47533" w:rsidRPr="00E74036">
        <w:rPr>
          <w:rFonts w:ascii="Arial" w:hAnsi="Arial" w:cs="Arial"/>
          <w:color w:val="000000" w:themeColor="text1"/>
          <w:sz w:val="24"/>
          <w:szCs w:val="24"/>
        </w:rPr>
        <w:t xml:space="preserve"> in a confidential way. </w:t>
      </w:r>
      <w:r w:rsidR="00C57E4F" w:rsidRPr="00E74036">
        <w:rPr>
          <w:rFonts w:ascii="Arial" w:hAnsi="Arial" w:cs="Arial"/>
          <w:color w:val="000000" w:themeColor="text1"/>
          <w:sz w:val="24"/>
          <w:szCs w:val="24"/>
        </w:rPr>
        <w:t xml:space="preserve"> </w:t>
      </w:r>
      <w:r w:rsidR="00A92FDC" w:rsidRPr="00E74036">
        <w:rPr>
          <w:rFonts w:ascii="Arial" w:hAnsi="Arial" w:cs="Arial"/>
          <w:color w:val="000000" w:themeColor="text1"/>
          <w:sz w:val="24"/>
          <w:szCs w:val="24"/>
        </w:rPr>
        <w:t xml:space="preserve"> </w:t>
      </w:r>
    </w:p>
    <w:p w:rsidR="001220DE" w:rsidRDefault="001A3D4D" w:rsidP="001220DE">
      <w:pPr>
        <w:rPr>
          <w:rFonts w:ascii="Arial" w:hAnsi="Arial" w:cs="Arial"/>
          <w:sz w:val="24"/>
          <w:szCs w:val="24"/>
        </w:rPr>
      </w:pPr>
      <w:r w:rsidRPr="00E74036">
        <w:rPr>
          <w:rFonts w:ascii="Arial" w:hAnsi="Arial" w:cs="Arial"/>
          <w:color w:val="000000" w:themeColor="text1"/>
          <w:sz w:val="24"/>
          <w:szCs w:val="24"/>
        </w:rPr>
        <w:t xml:space="preserve">It is essential for all </w:t>
      </w:r>
      <w:r w:rsidR="0003395D" w:rsidRPr="00E74036">
        <w:rPr>
          <w:rFonts w:ascii="Arial" w:hAnsi="Arial" w:cs="Arial"/>
          <w:color w:val="000000" w:themeColor="text1"/>
          <w:sz w:val="24"/>
          <w:szCs w:val="24"/>
        </w:rPr>
        <w:t>practitioner</w:t>
      </w:r>
      <w:r w:rsidRPr="00E74036">
        <w:rPr>
          <w:rFonts w:ascii="Arial" w:hAnsi="Arial" w:cs="Arial"/>
          <w:color w:val="000000" w:themeColor="text1"/>
          <w:sz w:val="24"/>
          <w:szCs w:val="24"/>
        </w:rPr>
        <w:t xml:space="preserve"> to be able to look and identify the </w:t>
      </w:r>
      <w:r w:rsidR="00F47533" w:rsidRPr="00E74036">
        <w:rPr>
          <w:rFonts w:ascii="Arial" w:hAnsi="Arial" w:cs="Arial"/>
          <w:color w:val="000000" w:themeColor="text1"/>
          <w:sz w:val="24"/>
          <w:szCs w:val="24"/>
        </w:rPr>
        <w:t>QTS Standard – S3.2 – Teaching monitoring and assessment</w:t>
      </w:r>
      <w:r w:rsidR="0003395D" w:rsidRPr="00E74036">
        <w:rPr>
          <w:rFonts w:ascii="Arial" w:hAnsi="Arial" w:cs="Arial"/>
          <w:color w:val="000000" w:themeColor="text1"/>
          <w:sz w:val="24"/>
          <w:szCs w:val="24"/>
        </w:rPr>
        <w:t xml:space="preserve">. To provide the learners with the </w:t>
      </w:r>
      <w:r w:rsidR="008B7AA5" w:rsidRPr="00E74036">
        <w:rPr>
          <w:rFonts w:ascii="Arial" w:hAnsi="Arial" w:cs="Arial"/>
          <w:color w:val="000000" w:themeColor="text1"/>
          <w:sz w:val="24"/>
          <w:szCs w:val="24"/>
        </w:rPr>
        <w:t>measure</w:t>
      </w:r>
      <w:r w:rsidR="00A54CB1" w:rsidRPr="00E74036">
        <w:rPr>
          <w:rFonts w:ascii="Arial" w:hAnsi="Arial" w:cs="Arial"/>
          <w:color w:val="000000" w:themeColor="text1"/>
          <w:sz w:val="24"/>
          <w:szCs w:val="24"/>
        </w:rPr>
        <w:t>ments</w:t>
      </w:r>
      <w:r w:rsidR="008B7AA5" w:rsidRPr="00E74036">
        <w:rPr>
          <w:rFonts w:ascii="Arial" w:hAnsi="Arial" w:cs="Arial"/>
          <w:color w:val="000000" w:themeColor="text1"/>
          <w:sz w:val="24"/>
          <w:szCs w:val="24"/>
        </w:rPr>
        <w:t xml:space="preserve"> and steps </w:t>
      </w:r>
      <w:r w:rsidR="00A54CB1" w:rsidRPr="00E74036">
        <w:rPr>
          <w:rFonts w:ascii="Arial" w:hAnsi="Arial" w:cs="Arial"/>
          <w:color w:val="000000" w:themeColor="text1"/>
          <w:sz w:val="24"/>
          <w:szCs w:val="24"/>
        </w:rPr>
        <w:t xml:space="preserve">to challenge their own learning and how they </w:t>
      </w:r>
      <w:r w:rsidR="0038442E" w:rsidRPr="00E74036">
        <w:rPr>
          <w:rFonts w:ascii="Arial" w:hAnsi="Arial" w:cs="Arial"/>
          <w:color w:val="000000" w:themeColor="text1"/>
          <w:sz w:val="24"/>
          <w:szCs w:val="24"/>
        </w:rPr>
        <w:t>can</w:t>
      </w:r>
      <w:r w:rsidR="00A54CB1" w:rsidRPr="00E74036">
        <w:rPr>
          <w:rFonts w:ascii="Arial" w:hAnsi="Arial" w:cs="Arial"/>
          <w:color w:val="000000" w:themeColor="text1"/>
          <w:sz w:val="24"/>
          <w:szCs w:val="24"/>
        </w:rPr>
        <w:t xml:space="preserve"> push themselves to be able to reach their full potential. </w:t>
      </w:r>
      <w:r w:rsidR="000D3E05" w:rsidRPr="00E74036">
        <w:rPr>
          <w:rFonts w:ascii="Arial" w:hAnsi="Arial" w:cs="Arial"/>
          <w:sz w:val="24"/>
          <w:szCs w:val="24"/>
        </w:rPr>
        <w:t xml:space="preserve">To be an </w:t>
      </w:r>
      <w:r w:rsidR="00CF65A1" w:rsidRPr="00E74036">
        <w:rPr>
          <w:rFonts w:ascii="Arial" w:hAnsi="Arial" w:cs="Arial"/>
          <w:sz w:val="24"/>
          <w:szCs w:val="24"/>
        </w:rPr>
        <w:t>outstanding teacher</w:t>
      </w:r>
      <w:r w:rsidR="00362AA3" w:rsidRPr="00E74036">
        <w:rPr>
          <w:rFonts w:ascii="Arial" w:hAnsi="Arial" w:cs="Arial"/>
          <w:sz w:val="24"/>
          <w:szCs w:val="24"/>
        </w:rPr>
        <w:t xml:space="preserve"> Estyn suggest </w:t>
      </w:r>
      <w:r w:rsidR="00447914" w:rsidRPr="00E74036">
        <w:rPr>
          <w:rFonts w:ascii="Arial" w:hAnsi="Arial" w:cs="Arial"/>
          <w:sz w:val="24"/>
          <w:szCs w:val="24"/>
        </w:rPr>
        <w:t xml:space="preserve">every practitioner is to </w:t>
      </w:r>
      <w:r w:rsidR="00362AA3" w:rsidRPr="00E74036">
        <w:rPr>
          <w:rFonts w:ascii="Arial" w:hAnsi="Arial" w:cs="Arial"/>
          <w:sz w:val="24"/>
          <w:szCs w:val="24"/>
        </w:rPr>
        <w:t>implement and develop a</w:t>
      </w:r>
      <w:r w:rsidR="00CF65A1" w:rsidRPr="00E74036">
        <w:rPr>
          <w:rFonts w:ascii="Arial" w:hAnsi="Arial" w:cs="Arial"/>
          <w:sz w:val="24"/>
          <w:szCs w:val="24"/>
        </w:rPr>
        <w:t xml:space="preserve"> </w:t>
      </w:r>
      <w:r w:rsidR="00362AA3" w:rsidRPr="00E74036">
        <w:rPr>
          <w:rFonts w:ascii="Arial" w:hAnsi="Arial" w:cs="Arial"/>
          <w:i/>
          <w:sz w:val="24"/>
          <w:szCs w:val="24"/>
        </w:rPr>
        <w:t>‘Highly effective assessment for learning that has been widely regarded by educationalists as fundamental in raising standards for learners. This helps in making learning ‘more visible’ and helps learners to understand what excellence looks like and how they can develop their own work to reach that level.’</w:t>
      </w:r>
      <w:r w:rsidR="00362AA3" w:rsidRPr="00E74036">
        <w:rPr>
          <w:rFonts w:ascii="Arial" w:hAnsi="Arial" w:cs="Arial"/>
          <w:sz w:val="24"/>
          <w:szCs w:val="24"/>
        </w:rPr>
        <w:t xml:space="preserve"> (Estyn, 2018)</w:t>
      </w:r>
      <w:r w:rsidR="001220DE" w:rsidRPr="001220DE">
        <w:rPr>
          <w:rFonts w:ascii="Arial" w:hAnsi="Arial" w:cs="Arial"/>
          <w:sz w:val="24"/>
          <w:szCs w:val="24"/>
        </w:rPr>
        <w:t xml:space="preserve"> </w:t>
      </w:r>
    </w:p>
    <w:p w:rsidR="001220DE" w:rsidRPr="00E74036" w:rsidRDefault="001220DE" w:rsidP="001220DE">
      <w:pPr>
        <w:rPr>
          <w:rFonts w:ascii="Arial" w:hAnsi="Arial" w:cs="Arial"/>
          <w:sz w:val="24"/>
          <w:szCs w:val="24"/>
        </w:rPr>
      </w:pPr>
      <w:r>
        <w:rPr>
          <w:rFonts w:ascii="Arial" w:hAnsi="Arial" w:cs="Arial"/>
          <w:sz w:val="24"/>
          <w:szCs w:val="24"/>
        </w:rPr>
        <w:t>Donaldson principle 7 of 12 states that a good teacher needs to have a good assessment for learning strategy within the classroom as this is to enable children the scaffolding and support they need to be aware of critical discussions and questioning their learning to allow them to be independent individual learners to support the learners in the steps that they need to take to reach those targets to the best of their abilities. (Donaldson, 2017)</w:t>
      </w:r>
    </w:p>
    <w:p w:rsidR="00856557" w:rsidRPr="00E74036" w:rsidRDefault="00CF65A1" w:rsidP="00783653">
      <w:pPr>
        <w:rPr>
          <w:rFonts w:ascii="Arial" w:hAnsi="Arial" w:cs="Arial"/>
          <w:sz w:val="24"/>
          <w:szCs w:val="24"/>
        </w:rPr>
      </w:pPr>
      <w:r w:rsidRPr="00E74036">
        <w:rPr>
          <w:rFonts w:ascii="Arial" w:hAnsi="Arial" w:cs="Arial"/>
          <w:sz w:val="24"/>
          <w:szCs w:val="24"/>
        </w:rPr>
        <w:t xml:space="preserve">In conclusion, </w:t>
      </w:r>
      <w:r w:rsidR="001E3D46" w:rsidRPr="00E74036">
        <w:rPr>
          <w:rFonts w:ascii="Arial" w:hAnsi="Arial" w:cs="Arial"/>
          <w:sz w:val="24"/>
          <w:szCs w:val="24"/>
        </w:rPr>
        <w:t xml:space="preserve">assessment for learning is </w:t>
      </w:r>
      <w:r w:rsidR="00445CFD">
        <w:rPr>
          <w:rFonts w:ascii="Arial" w:hAnsi="Arial" w:cs="Arial"/>
          <w:sz w:val="24"/>
          <w:szCs w:val="24"/>
        </w:rPr>
        <w:t>fundamental</w:t>
      </w:r>
      <w:r w:rsidR="001E3D46" w:rsidRPr="00E74036">
        <w:rPr>
          <w:rFonts w:ascii="Arial" w:hAnsi="Arial" w:cs="Arial"/>
          <w:sz w:val="24"/>
          <w:szCs w:val="24"/>
        </w:rPr>
        <w:t xml:space="preserve"> to a child’s learning </w:t>
      </w:r>
      <w:r w:rsidR="00447914" w:rsidRPr="00E74036">
        <w:rPr>
          <w:rFonts w:ascii="Arial" w:hAnsi="Arial" w:cs="Arial"/>
          <w:sz w:val="24"/>
          <w:szCs w:val="24"/>
        </w:rPr>
        <w:t xml:space="preserve">and education </w:t>
      </w:r>
      <w:r w:rsidR="001E3D46" w:rsidRPr="00E74036">
        <w:rPr>
          <w:rFonts w:ascii="Arial" w:hAnsi="Arial" w:cs="Arial"/>
          <w:sz w:val="24"/>
          <w:szCs w:val="24"/>
        </w:rPr>
        <w:t>as it</w:t>
      </w:r>
      <w:r w:rsidR="00445CFD">
        <w:rPr>
          <w:rFonts w:ascii="Arial" w:hAnsi="Arial" w:cs="Arial"/>
          <w:sz w:val="24"/>
          <w:szCs w:val="24"/>
        </w:rPr>
        <w:t xml:space="preserve"> is</w:t>
      </w:r>
      <w:r w:rsidR="001E3D46" w:rsidRPr="00E74036">
        <w:rPr>
          <w:rFonts w:ascii="Arial" w:hAnsi="Arial" w:cs="Arial"/>
          <w:sz w:val="24"/>
          <w:szCs w:val="24"/>
        </w:rPr>
        <w:t xml:space="preserve"> </w:t>
      </w:r>
      <w:r w:rsidR="00445CFD">
        <w:rPr>
          <w:rFonts w:ascii="Arial" w:hAnsi="Arial" w:cs="Arial"/>
          <w:sz w:val="24"/>
          <w:szCs w:val="24"/>
        </w:rPr>
        <w:t>how they</w:t>
      </w:r>
      <w:r w:rsidR="001E3D46" w:rsidRPr="00E74036">
        <w:rPr>
          <w:rFonts w:ascii="Arial" w:hAnsi="Arial" w:cs="Arial"/>
          <w:sz w:val="24"/>
          <w:szCs w:val="24"/>
        </w:rPr>
        <w:t xml:space="preserve"> </w:t>
      </w:r>
      <w:r w:rsidR="00445CFD">
        <w:rPr>
          <w:rFonts w:ascii="Arial" w:hAnsi="Arial" w:cs="Arial"/>
          <w:sz w:val="24"/>
          <w:szCs w:val="24"/>
        </w:rPr>
        <w:t xml:space="preserve">find out where they </w:t>
      </w:r>
      <w:r w:rsidR="001E3D46" w:rsidRPr="00E74036">
        <w:rPr>
          <w:rFonts w:ascii="Arial" w:hAnsi="Arial" w:cs="Arial"/>
          <w:sz w:val="24"/>
          <w:szCs w:val="24"/>
        </w:rPr>
        <w:t>are in their learning</w:t>
      </w:r>
      <w:r w:rsidR="00447914" w:rsidRPr="00E74036">
        <w:rPr>
          <w:rFonts w:ascii="Arial" w:hAnsi="Arial" w:cs="Arial"/>
          <w:sz w:val="24"/>
          <w:szCs w:val="24"/>
        </w:rPr>
        <w:t xml:space="preserve">, where they need to be at the end and the steps they need to take to enable them to reach their end goal. </w:t>
      </w:r>
      <w:r w:rsidR="00856557" w:rsidRPr="00E74036">
        <w:rPr>
          <w:rFonts w:ascii="Arial" w:hAnsi="Arial" w:cs="Arial"/>
          <w:sz w:val="24"/>
          <w:szCs w:val="24"/>
        </w:rPr>
        <w:t>T</w:t>
      </w:r>
      <w:r w:rsidR="00447914" w:rsidRPr="00E74036">
        <w:rPr>
          <w:rFonts w:ascii="Arial" w:hAnsi="Arial" w:cs="Arial"/>
          <w:sz w:val="24"/>
          <w:szCs w:val="24"/>
        </w:rPr>
        <w:t xml:space="preserve">he writer uses </w:t>
      </w:r>
      <w:r w:rsidR="00F27A7B" w:rsidRPr="00E74036">
        <w:rPr>
          <w:rFonts w:ascii="Arial" w:hAnsi="Arial" w:cs="Arial"/>
          <w:sz w:val="24"/>
          <w:szCs w:val="24"/>
        </w:rPr>
        <w:t>Newtons’ third law theory aim to teach for understanding</w:t>
      </w:r>
      <w:r w:rsidR="00447914" w:rsidRPr="00E74036">
        <w:rPr>
          <w:rFonts w:ascii="Arial" w:hAnsi="Arial" w:cs="Arial"/>
          <w:sz w:val="24"/>
          <w:szCs w:val="24"/>
        </w:rPr>
        <w:t>. Relating this to the self and peer assessment for learning they have used. By providing their Foundation Phase class with the achievable success criteria with clear instruction they need, this means the learners kn</w:t>
      </w:r>
      <w:r w:rsidR="00343105" w:rsidRPr="00E74036">
        <w:rPr>
          <w:rFonts w:ascii="Arial" w:hAnsi="Arial" w:cs="Arial"/>
          <w:sz w:val="24"/>
          <w:szCs w:val="24"/>
        </w:rPr>
        <w:t>o</w:t>
      </w:r>
      <w:r w:rsidR="00447914" w:rsidRPr="00E74036">
        <w:rPr>
          <w:rFonts w:ascii="Arial" w:hAnsi="Arial" w:cs="Arial"/>
          <w:sz w:val="24"/>
          <w:szCs w:val="24"/>
        </w:rPr>
        <w:t xml:space="preserve">w exactly what they need to do to meet their targets. </w:t>
      </w:r>
      <w:r w:rsidR="00343105" w:rsidRPr="00E74036">
        <w:rPr>
          <w:rFonts w:ascii="Arial" w:hAnsi="Arial" w:cs="Arial"/>
          <w:sz w:val="24"/>
          <w:szCs w:val="24"/>
        </w:rPr>
        <w:t>To be able to teach for understanding is when learners acknowledge what you have just touch and presented to them and then are able to apply</w:t>
      </w:r>
      <w:r w:rsidR="00307354" w:rsidRPr="00E74036">
        <w:rPr>
          <w:rFonts w:ascii="Arial" w:hAnsi="Arial" w:cs="Arial"/>
          <w:sz w:val="24"/>
          <w:szCs w:val="24"/>
        </w:rPr>
        <w:t xml:space="preserve"> it in a different and personal concept, to re explain </w:t>
      </w:r>
      <w:r w:rsidR="002B5D79" w:rsidRPr="00E74036">
        <w:rPr>
          <w:rFonts w:ascii="Arial" w:hAnsi="Arial" w:cs="Arial"/>
          <w:sz w:val="24"/>
          <w:szCs w:val="24"/>
        </w:rPr>
        <w:t>it in their own words</w:t>
      </w:r>
      <w:r w:rsidR="00343105" w:rsidRPr="00E74036">
        <w:rPr>
          <w:rFonts w:ascii="Arial" w:hAnsi="Arial" w:cs="Arial"/>
          <w:sz w:val="24"/>
          <w:szCs w:val="24"/>
        </w:rPr>
        <w:t xml:space="preserve"> to others</w:t>
      </w:r>
      <w:r w:rsidR="002B5D79" w:rsidRPr="00E74036">
        <w:rPr>
          <w:rFonts w:ascii="Arial" w:hAnsi="Arial" w:cs="Arial"/>
          <w:sz w:val="24"/>
          <w:szCs w:val="24"/>
        </w:rPr>
        <w:t>.</w:t>
      </w:r>
      <w:r w:rsidR="00343105" w:rsidRPr="00E74036">
        <w:rPr>
          <w:rFonts w:ascii="Arial" w:hAnsi="Arial" w:cs="Arial"/>
          <w:sz w:val="24"/>
          <w:szCs w:val="24"/>
        </w:rPr>
        <w:t xml:space="preserve"> It is </w:t>
      </w:r>
      <w:r w:rsidR="00445CFD">
        <w:rPr>
          <w:rFonts w:ascii="Arial" w:hAnsi="Arial" w:cs="Arial"/>
          <w:sz w:val="24"/>
          <w:szCs w:val="24"/>
        </w:rPr>
        <w:t>important</w:t>
      </w:r>
      <w:r w:rsidR="00343105" w:rsidRPr="00E74036">
        <w:rPr>
          <w:rFonts w:ascii="Arial" w:hAnsi="Arial" w:cs="Arial"/>
          <w:sz w:val="24"/>
          <w:szCs w:val="24"/>
        </w:rPr>
        <w:t xml:space="preserve"> for the writer </w:t>
      </w:r>
      <w:r w:rsidR="00445CFD">
        <w:rPr>
          <w:rFonts w:ascii="Arial" w:hAnsi="Arial" w:cs="Arial"/>
          <w:sz w:val="24"/>
          <w:szCs w:val="24"/>
        </w:rPr>
        <w:t xml:space="preserve">and all teachers </w:t>
      </w:r>
      <w:r w:rsidR="00343105" w:rsidRPr="00E74036">
        <w:rPr>
          <w:rFonts w:ascii="Arial" w:hAnsi="Arial" w:cs="Arial"/>
          <w:sz w:val="24"/>
          <w:szCs w:val="24"/>
        </w:rPr>
        <w:t xml:space="preserve">to apply this in their own personal teaching </w:t>
      </w:r>
      <w:r w:rsidR="009E5E60" w:rsidRPr="00E74036">
        <w:rPr>
          <w:rFonts w:ascii="Arial" w:hAnsi="Arial" w:cs="Arial"/>
          <w:sz w:val="24"/>
          <w:szCs w:val="24"/>
        </w:rPr>
        <w:t>experience as the learners need to understand what their success criteria is from the start to enable them to apply</w:t>
      </w:r>
      <w:r w:rsidR="00702122" w:rsidRPr="00E74036">
        <w:rPr>
          <w:rFonts w:ascii="Arial" w:hAnsi="Arial" w:cs="Arial"/>
          <w:sz w:val="24"/>
          <w:szCs w:val="24"/>
        </w:rPr>
        <w:t xml:space="preserve"> </w:t>
      </w:r>
      <w:r w:rsidR="00E47D2C">
        <w:rPr>
          <w:rFonts w:ascii="Arial" w:hAnsi="Arial" w:cs="Arial"/>
          <w:sz w:val="24"/>
          <w:szCs w:val="24"/>
        </w:rPr>
        <w:t>and</w:t>
      </w:r>
      <w:r w:rsidR="00702122" w:rsidRPr="00E74036">
        <w:rPr>
          <w:rFonts w:ascii="Arial" w:hAnsi="Arial" w:cs="Arial"/>
          <w:sz w:val="24"/>
          <w:szCs w:val="24"/>
        </w:rPr>
        <w:t xml:space="preserve"> ensure they</w:t>
      </w:r>
      <w:r w:rsidR="009E5E60" w:rsidRPr="00E74036">
        <w:rPr>
          <w:rFonts w:ascii="Arial" w:hAnsi="Arial" w:cs="Arial"/>
          <w:sz w:val="24"/>
          <w:szCs w:val="24"/>
        </w:rPr>
        <w:t xml:space="preserve"> meet their targets</w:t>
      </w:r>
      <w:r w:rsidR="00E47D2C">
        <w:rPr>
          <w:rFonts w:ascii="Arial" w:hAnsi="Arial" w:cs="Arial"/>
          <w:sz w:val="24"/>
          <w:szCs w:val="24"/>
        </w:rPr>
        <w:t xml:space="preserve"> to the best of their ability</w:t>
      </w:r>
      <w:r w:rsidR="009E5E60" w:rsidRPr="00E74036">
        <w:rPr>
          <w:rFonts w:ascii="Arial" w:hAnsi="Arial" w:cs="Arial"/>
          <w:sz w:val="24"/>
          <w:szCs w:val="24"/>
        </w:rPr>
        <w:t>.</w:t>
      </w:r>
      <w:r w:rsidR="00702122" w:rsidRPr="00E74036">
        <w:rPr>
          <w:rFonts w:ascii="Arial" w:hAnsi="Arial" w:cs="Arial"/>
          <w:sz w:val="24"/>
          <w:szCs w:val="24"/>
        </w:rPr>
        <w:t xml:space="preserve"> (Gatt, 2016)</w:t>
      </w:r>
    </w:p>
    <w:p w:rsidR="00E27CE0" w:rsidRDefault="00856557" w:rsidP="00E27CE0">
      <w:pPr>
        <w:rPr>
          <w:rFonts w:ascii="Arial" w:hAnsi="Arial" w:cs="Arial"/>
          <w:i/>
          <w:sz w:val="24"/>
          <w:szCs w:val="24"/>
        </w:rPr>
      </w:pPr>
      <w:r w:rsidRPr="00E74036">
        <w:rPr>
          <w:rFonts w:ascii="Arial" w:hAnsi="Arial" w:cs="Arial"/>
          <w:sz w:val="24"/>
          <w:szCs w:val="24"/>
        </w:rPr>
        <w:t xml:space="preserve">Supporting the writer </w:t>
      </w:r>
      <w:r w:rsidR="00E74036" w:rsidRPr="00E74036">
        <w:rPr>
          <w:rFonts w:ascii="Arial" w:hAnsi="Arial" w:cs="Arial"/>
          <w:sz w:val="24"/>
          <w:szCs w:val="24"/>
        </w:rPr>
        <w:t xml:space="preserve">in the conclusion that </w:t>
      </w:r>
      <w:r w:rsidR="00473614">
        <w:rPr>
          <w:rFonts w:ascii="Arial" w:hAnsi="Arial" w:cs="Arial"/>
          <w:sz w:val="24"/>
          <w:szCs w:val="24"/>
        </w:rPr>
        <w:t>peer and self-</w:t>
      </w:r>
      <w:r w:rsidR="00E74036" w:rsidRPr="00E74036">
        <w:rPr>
          <w:rFonts w:ascii="Arial" w:hAnsi="Arial" w:cs="Arial"/>
          <w:sz w:val="24"/>
          <w:szCs w:val="24"/>
        </w:rPr>
        <w:t xml:space="preserve">assessment for learning is essential in a child’s learning as </w:t>
      </w:r>
      <w:r w:rsidR="00E27CE0" w:rsidRPr="00E74036">
        <w:rPr>
          <w:rFonts w:ascii="Arial" w:hAnsi="Arial" w:cs="Arial"/>
          <w:sz w:val="24"/>
          <w:szCs w:val="24"/>
        </w:rPr>
        <w:t>Black and Williams inside the black box</w:t>
      </w:r>
      <w:r w:rsidR="00E74036" w:rsidRPr="00E74036">
        <w:rPr>
          <w:rFonts w:ascii="Arial" w:hAnsi="Arial" w:cs="Arial"/>
          <w:sz w:val="24"/>
          <w:szCs w:val="24"/>
        </w:rPr>
        <w:t xml:space="preserve"> states</w:t>
      </w:r>
      <w:r w:rsidRPr="00E74036">
        <w:rPr>
          <w:rFonts w:ascii="Arial" w:hAnsi="Arial" w:cs="Arial"/>
          <w:sz w:val="24"/>
          <w:szCs w:val="24"/>
        </w:rPr>
        <w:t>,</w:t>
      </w:r>
      <w:r w:rsidR="00E27CE0" w:rsidRPr="00E74036">
        <w:rPr>
          <w:rFonts w:ascii="Arial" w:hAnsi="Arial" w:cs="Arial"/>
          <w:sz w:val="24"/>
          <w:szCs w:val="24"/>
        </w:rPr>
        <w:t xml:space="preserve"> </w:t>
      </w:r>
      <w:r w:rsidR="00E27CE0" w:rsidRPr="00E74036">
        <w:rPr>
          <w:rFonts w:ascii="Arial" w:hAnsi="Arial" w:cs="Arial"/>
          <w:i/>
          <w:sz w:val="24"/>
          <w:szCs w:val="24"/>
        </w:rPr>
        <w:t>‘</w:t>
      </w:r>
      <w:r w:rsidRPr="00E74036">
        <w:rPr>
          <w:rFonts w:ascii="Arial" w:hAnsi="Arial" w:cs="Arial"/>
          <w:i/>
          <w:sz w:val="24"/>
          <w:szCs w:val="24"/>
        </w:rPr>
        <w:t>T</w:t>
      </w:r>
      <w:r w:rsidR="00E27CE0" w:rsidRPr="00E74036">
        <w:rPr>
          <w:rFonts w:ascii="Arial" w:hAnsi="Arial" w:cs="Arial"/>
          <w:i/>
          <w:sz w:val="24"/>
          <w:szCs w:val="24"/>
        </w:rPr>
        <w:t xml:space="preserve">hat </w:t>
      </w:r>
      <w:r w:rsidR="00E27CE0" w:rsidRPr="00E74036">
        <w:rPr>
          <w:rFonts w:ascii="Arial" w:hAnsi="Arial" w:cs="Arial"/>
          <w:i/>
          <w:sz w:val="24"/>
          <w:szCs w:val="24"/>
        </w:rPr>
        <w:lastRenderedPageBreak/>
        <w:t>improved formative</w:t>
      </w:r>
      <w:r w:rsidR="001211E7" w:rsidRPr="00E74036">
        <w:rPr>
          <w:rFonts w:ascii="Arial" w:hAnsi="Arial" w:cs="Arial"/>
          <w:i/>
          <w:sz w:val="24"/>
          <w:szCs w:val="24"/>
        </w:rPr>
        <w:t xml:space="preserve"> </w:t>
      </w:r>
      <w:r w:rsidR="00E27CE0" w:rsidRPr="00E74036">
        <w:rPr>
          <w:rFonts w:ascii="Arial" w:hAnsi="Arial" w:cs="Arial"/>
          <w:i/>
          <w:sz w:val="24"/>
          <w:szCs w:val="24"/>
        </w:rPr>
        <w:t>assessment helps low achievers more than other</w:t>
      </w:r>
      <w:r w:rsidR="001211E7" w:rsidRPr="00E74036">
        <w:rPr>
          <w:rFonts w:ascii="Arial" w:hAnsi="Arial" w:cs="Arial"/>
          <w:i/>
          <w:sz w:val="24"/>
          <w:szCs w:val="24"/>
        </w:rPr>
        <w:t xml:space="preserve"> </w:t>
      </w:r>
      <w:r w:rsidR="00E27CE0" w:rsidRPr="00E74036">
        <w:rPr>
          <w:rFonts w:ascii="Arial" w:hAnsi="Arial" w:cs="Arial"/>
          <w:i/>
          <w:sz w:val="24"/>
          <w:szCs w:val="24"/>
        </w:rPr>
        <w:t>students and so reduces the range of</w:t>
      </w:r>
      <w:r w:rsidR="001211E7" w:rsidRPr="00E74036">
        <w:rPr>
          <w:rFonts w:ascii="Arial" w:hAnsi="Arial" w:cs="Arial"/>
          <w:i/>
          <w:sz w:val="24"/>
          <w:szCs w:val="24"/>
        </w:rPr>
        <w:t xml:space="preserve"> </w:t>
      </w:r>
      <w:r w:rsidR="00E27CE0" w:rsidRPr="00E74036">
        <w:rPr>
          <w:rFonts w:ascii="Arial" w:hAnsi="Arial" w:cs="Arial"/>
          <w:i/>
          <w:sz w:val="24"/>
          <w:szCs w:val="24"/>
        </w:rPr>
        <w:t>achievement while raising achievement overall.</w:t>
      </w:r>
      <w:r w:rsidR="001211E7" w:rsidRPr="00E74036">
        <w:rPr>
          <w:rFonts w:ascii="Arial" w:hAnsi="Arial" w:cs="Arial"/>
          <w:i/>
          <w:sz w:val="24"/>
          <w:szCs w:val="24"/>
        </w:rPr>
        <w:t xml:space="preserve"> </w:t>
      </w:r>
      <w:r w:rsidR="00E27CE0" w:rsidRPr="00E74036">
        <w:rPr>
          <w:rFonts w:ascii="Arial" w:hAnsi="Arial" w:cs="Arial"/>
          <w:i/>
          <w:sz w:val="24"/>
          <w:szCs w:val="24"/>
        </w:rPr>
        <w:t>A notable recent example is a study devoted</w:t>
      </w:r>
      <w:r w:rsidR="001211E7" w:rsidRPr="00E74036">
        <w:rPr>
          <w:rFonts w:ascii="Arial" w:hAnsi="Arial" w:cs="Arial"/>
          <w:i/>
          <w:sz w:val="24"/>
          <w:szCs w:val="24"/>
        </w:rPr>
        <w:t xml:space="preserve"> </w:t>
      </w:r>
      <w:r w:rsidR="00E27CE0" w:rsidRPr="00E74036">
        <w:rPr>
          <w:rFonts w:ascii="Arial" w:hAnsi="Arial" w:cs="Arial"/>
          <w:i/>
          <w:sz w:val="24"/>
          <w:szCs w:val="24"/>
        </w:rPr>
        <w:t>entirely to low</w:t>
      </w:r>
      <w:r w:rsidR="00E27CE0" w:rsidRPr="00E74036">
        <w:rPr>
          <w:rFonts w:ascii="Cambria Math" w:hAnsi="Cambria Math" w:cs="Cambria Math"/>
          <w:i/>
          <w:sz w:val="24"/>
          <w:szCs w:val="24"/>
        </w:rPr>
        <w:t>‐</w:t>
      </w:r>
      <w:r w:rsidR="00E27CE0" w:rsidRPr="00E74036">
        <w:rPr>
          <w:rFonts w:ascii="Arial" w:hAnsi="Arial" w:cs="Arial"/>
          <w:i/>
          <w:sz w:val="24"/>
          <w:szCs w:val="24"/>
        </w:rPr>
        <w:t>achieving students and students</w:t>
      </w:r>
      <w:r w:rsidR="001211E7" w:rsidRPr="00E74036">
        <w:rPr>
          <w:rFonts w:ascii="Arial" w:hAnsi="Arial" w:cs="Arial"/>
          <w:i/>
          <w:sz w:val="24"/>
          <w:szCs w:val="24"/>
        </w:rPr>
        <w:t xml:space="preserve"> </w:t>
      </w:r>
      <w:r w:rsidR="00E27CE0" w:rsidRPr="00E74036">
        <w:rPr>
          <w:rFonts w:ascii="Arial" w:hAnsi="Arial" w:cs="Arial"/>
          <w:i/>
          <w:sz w:val="24"/>
          <w:szCs w:val="24"/>
        </w:rPr>
        <w:t>with learning disabilities, which shows that</w:t>
      </w:r>
      <w:r w:rsidR="001211E7" w:rsidRPr="00E74036">
        <w:rPr>
          <w:rFonts w:ascii="Arial" w:hAnsi="Arial" w:cs="Arial"/>
          <w:i/>
          <w:sz w:val="24"/>
          <w:szCs w:val="24"/>
        </w:rPr>
        <w:t xml:space="preserve"> </w:t>
      </w:r>
      <w:r w:rsidR="00E27CE0" w:rsidRPr="00E74036">
        <w:rPr>
          <w:rFonts w:ascii="Arial" w:hAnsi="Arial" w:cs="Arial"/>
          <w:i/>
          <w:sz w:val="24"/>
          <w:szCs w:val="24"/>
        </w:rPr>
        <w:t>frequent assessment feedback helps both groups</w:t>
      </w:r>
      <w:r w:rsidR="001211E7" w:rsidRPr="00E74036">
        <w:rPr>
          <w:rFonts w:ascii="Arial" w:hAnsi="Arial" w:cs="Arial"/>
          <w:i/>
          <w:sz w:val="24"/>
          <w:szCs w:val="24"/>
        </w:rPr>
        <w:t xml:space="preserve"> </w:t>
      </w:r>
      <w:r w:rsidR="00E27CE0" w:rsidRPr="00E74036">
        <w:rPr>
          <w:rFonts w:ascii="Arial" w:hAnsi="Arial" w:cs="Arial"/>
          <w:i/>
          <w:sz w:val="24"/>
          <w:szCs w:val="24"/>
        </w:rPr>
        <w:t>enhance their learning</w:t>
      </w:r>
      <w:r w:rsidR="001211E7" w:rsidRPr="00E74036">
        <w:rPr>
          <w:rFonts w:ascii="Arial" w:hAnsi="Arial" w:cs="Arial"/>
          <w:i/>
          <w:sz w:val="24"/>
          <w:szCs w:val="24"/>
        </w:rPr>
        <w:t>.’ (Black and William, 1998, p.3)</w:t>
      </w:r>
    </w:p>
    <w:p w:rsidR="00E74036" w:rsidRDefault="00E74036"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8D5341" w:rsidRDefault="008D5341" w:rsidP="00783653">
      <w:pPr>
        <w:rPr>
          <w:rFonts w:ascii="Arial" w:hAnsi="Arial" w:cs="Arial"/>
          <w:color w:val="000000" w:themeColor="text1"/>
          <w:sz w:val="24"/>
          <w:szCs w:val="24"/>
          <w:u w:val="single"/>
        </w:rPr>
      </w:pPr>
    </w:p>
    <w:p w:rsidR="000502A1" w:rsidRPr="00E74036" w:rsidRDefault="000502A1" w:rsidP="00783653">
      <w:pPr>
        <w:rPr>
          <w:rFonts w:ascii="Arial" w:hAnsi="Arial" w:cs="Arial"/>
          <w:color w:val="000000" w:themeColor="text1"/>
          <w:sz w:val="24"/>
          <w:szCs w:val="24"/>
          <w:u w:val="single"/>
        </w:rPr>
      </w:pPr>
      <w:r w:rsidRPr="00E74036">
        <w:rPr>
          <w:rFonts w:ascii="Arial" w:hAnsi="Arial" w:cs="Arial"/>
          <w:color w:val="000000" w:themeColor="text1"/>
          <w:sz w:val="24"/>
          <w:szCs w:val="24"/>
          <w:u w:val="single"/>
        </w:rPr>
        <w:lastRenderedPageBreak/>
        <w:t xml:space="preserve">Bibliography </w:t>
      </w:r>
    </w:p>
    <w:p w:rsidR="00687249" w:rsidRPr="00E74036" w:rsidRDefault="00687249" w:rsidP="00783653">
      <w:pPr>
        <w:rPr>
          <w:rFonts w:ascii="Arial" w:hAnsi="Arial" w:cs="Arial"/>
          <w:color w:val="000000" w:themeColor="text1"/>
          <w:sz w:val="24"/>
          <w:szCs w:val="24"/>
          <w:u w:val="single"/>
        </w:rPr>
      </w:pPr>
      <w:r w:rsidRPr="00E74036">
        <w:rPr>
          <w:rFonts w:ascii="Arial" w:hAnsi="Arial" w:cs="Arial"/>
          <w:color w:val="000000" w:themeColor="text1"/>
          <w:sz w:val="24"/>
          <w:szCs w:val="24"/>
          <w:u w:val="single"/>
        </w:rPr>
        <w:t>Articles/ Journals/ Government Documents</w:t>
      </w:r>
    </w:p>
    <w:p w:rsidR="00F454D3" w:rsidRPr="00E74036" w:rsidRDefault="00F454D3" w:rsidP="00DB5627">
      <w:pPr>
        <w:rPr>
          <w:rFonts w:ascii="Arial" w:hAnsi="Arial" w:cs="Arial"/>
          <w:color w:val="000000" w:themeColor="text1"/>
          <w:sz w:val="24"/>
          <w:szCs w:val="24"/>
        </w:rPr>
      </w:pPr>
      <w:r w:rsidRPr="00E74036">
        <w:rPr>
          <w:rFonts w:ascii="Arial" w:hAnsi="Arial" w:cs="Arial"/>
          <w:color w:val="000000" w:themeColor="text1"/>
          <w:sz w:val="24"/>
          <w:szCs w:val="24"/>
        </w:rPr>
        <w:t>Anderson, L. W. and Krathwohl, D. R. (2015)</w:t>
      </w:r>
      <w:r w:rsidR="00E27CE0" w:rsidRPr="00E74036">
        <w:rPr>
          <w:rFonts w:ascii="Arial" w:hAnsi="Arial" w:cs="Arial"/>
          <w:color w:val="000000" w:themeColor="text1"/>
          <w:sz w:val="24"/>
          <w:szCs w:val="24"/>
        </w:rPr>
        <w:t xml:space="preserve"> Self-, peer-, and instructor-assessment from a Bloom's perspective. Available at:</w:t>
      </w:r>
      <w:r w:rsidR="00E27CE0" w:rsidRPr="00E74036">
        <w:rPr>
          <w:rFonts w:ascii="Arial" w:hAnsi="Arial" w:cs="Arial"/>
          <w:sz w:val="24"/>
          <w:szCs w:val="24"/>
        </w:rPr>
        <w:t xml:space="preserve"> </w:t>
      </w:r>
      <w:hyperlink r:id="rId11" w:history="1">
        <w:r w:rsidR="00E27CE0" w:rsidRPr="00E74036">
          <w:rPr>
            <w:rStyle w:val="Hyperlink"/>
            <w:rFonts w:ascii="Arial" w:hAnsi="Arial" w:cs="Arial"/>
            <w:sz w:val="24"/>
            <w:szCs w:val="24"/>
          </w:rPr>
          <w:t>https://www.researchgate.net/publication/291333917_Self-_peer-_and_instructor-assessment_from_a_Bloom's_perspective</w:t>
        </w:r>
      </w:hyperlink>
      <w:r w:rsidR="00E27CE0" w:rsidRPr="00E74036">
        <w:rPr>
          <w:rFonts w:ascii="Arial" w:hAnsi="Arial" w:cs="Arial"/>
          <w:color w:val="000000" w:themeColor="text1"/>
          <w:sz w:val="24"/>
          <w:szCs w:val="24"/>
        </w:rPr>
        <w:t xml:space="preserve"> (accessed 11th December 2018)</w:t>
      </w:r>
    </w:p>
    <w:p w:rsidR="00DE1A33" w:rsidRPr="00E74036" w:rsidRDefault="00DE1A33" w:rsidP="00DE1A33">
      <w:pPr>
        <w:rPr>
          <w:rFonts w:ascii="Arial" w:hAnsi="Arial" w:cs="Arial"/>
          <w:color w:val="000000" w:themeColor="text1"/>
          <w:sz w:val="24"/>
          <w:szCs w:val="24"/>
        </w:rPr>
      </w:pPr>
      <w:r w:rsidRPr="00DE1A33">
        <w:rPr>
          <w:rFonts w:ascii="Arial" w:hAnsi="Arial" w:cs="Arial"/>
          <w:color w:val="000000" w:themeColor="text1"/>
          <w:sz w:val="24"/>
          <w:szCs w:val="24"/>
        </w:rPr>
        <w:t>Welsh Assembly Government. (2009) Becoming a Qualified Teacher Handbook</w:t>
      </w:r>
      <w:r>
        <w:rPr>
          <w:rFonts w:ascii="Arial" w:hAnsi="Arial" w:cs="Arial"/>
          <w:color w:val="000000" w:themeColor="text1"/>
          <w:sz w:val="24"/>
          <w:szCs w:val="24"/>
        </w:rPr>
        <w:t xml:space="preserve"> </w:t>
      </w:r>
      <w:r w:rsidRPr="00DE1A33">
        <w:rPr>
          <w:rFonts w:ascii="Arial" w:hAnsi="Arial" w:cs="Arial"/>
          <w:color w:val="000000" w:themeColor="text1"/>
          <w:sz w:val="24"/>
          <w:szCs w:val="24"/>
        </w:rPr>
        <w:t>of Guidance 017/2009 (2009), Cardiff: WAG.</w:t>
      </w:r>
    </w:p>
    <w:p w:rsidR="00702122" w:rsidRDefault="00702122" w:rsidP="00DB5627">
      <w:pPr>
        <w:rPr>
          <w:rFonts w:ascii="Arial" w:hAnsi="Arial" w:cs="Arial"/>
          <w:color w:val="000000" w:themeColor="text1"/>
          <w:sz w:val="24"/>
          <w:szCs w:val="24"/>
        </w:rPr>
      </w:pPr>
      <w:r w:rsidRPr="00E74036">
        <w:rPr>
          <w:rFonts w:ascii="Arial" w:hAnsi="Arial" w:cs="Arial"/>
          <w:color w:val="000000" w:themeColor="text1"/>
          <w:sz w:val="24"/>
          <w:szCs w:val="24"/>
        </w:rPr>
        <w:t>Gatt, S. (2016). Using scaffolding and cognitive conflict in a teaching scheme on Newton's Laws of motion. Available at:</w:t>
      </w:r>
      <w:r w:rsidRPr="00E74036">
        <w:rPr>
          <w:rFonts w:ascii="Arial" w:hAnsi="Arial" w:cs="Arial"/>
          <w:sz w:val="24"/>
          <w:szCs w:val="24"/>
        </w:rPr>
        <w:t xml:space="preserve"> </w:t>
      </w:r>
      <w:hyperlink r:id="rId12" w:history="1">
        <w:r w:rsidRPr="00E74036">
          <w:rPr>
            <w:rStyle w:val="Hyperlink"/>
            <w:rFonts w:ascii="Arial" w:hAnsi="Arial" w:cs="Arial"/>
            <w:sz w:val="24"/>
            <w:szCs w:val="24"/>
          </w:rPr>
          <w:t>https://www.academia.edu/25135649/Using_scaffolding_and_cognitive_conflict_in_a_teaching_scheme_on_Newtons_Laws_of_motion</w:t>
        </w:r>
      </w:hyperlink>
      <w:r w:rsidRPr="00E74036">
        <w:rPr>
          <w:rFonts w:ascii="Arial" w:hAnsi="Arial" w:cs="Arial"/>
          <w:color w:val="000000" w:themeColor="text1"/>
          <w:sz w:val="24"/>
          <w:szCs w:val="24"/>
        </w:rPr>
        <w:t xml:space="preserve"> (Accessed 11th December 2018)</w:t>
      </w:r>
    </w:p>
    <w:p w:rsidR="00DB5627" w:rsidRPr="00E74036" w:rsidRDefault="00DB5627" w:rsidP="00DB5627">
      <w:pPr>
        <w:rPr>
          <w:rFonts w:ascii="Arial" w:hAnsi="Arial" w:cs="Arial"/>
          <w:color w:val="000000" w:themeColor="text1"/>
          <w:sz w:val="24"/>
          <w:szCs w:val="24"/>
        </w:rPr>
      </w:pPr>
      <w:r w:rsidRPr="00E74036">
        <w:rPr>
          <w:rFonts w:ascii="Arial" w:hAnsi="Arial" w:cs="Arial"/>
          <w:color w:val="000000" w:themeColor="text1"/>
          <w:sz w:val="24"/>
          <w:szCs w:val="24"/>
        </w:rPr>
        <w:t xml:space="preserve">Hargreaves, E. Corresponding </w:t>
      </w:r>
      <w:proofErr w:type="gramStart"/>
      <w:r w:rsidRPr="00E74036">
        <w:rPr>
          <w:rFonts w:ascii="Arial" w:hAnsi="Arial" w:cs="Arial"/>
          <w:color w:val="000000" w:themeColor="text1"/>
          <w:sz w:val="24"/>
          <w:szCs w:val="24"/>
        </w:rPr>
        <w:t>author .</w:t>
      </w:r>
      <w:proofErr w:type="gramEnd"/>
      <w:r w:rsidRPr="00E74036">
        <w:rPr>
          <w:rFonts w:ascii="Arial" w:hAnsi="Arial" w:cs="Arial"/>
          <w:color w:val="000000" w:themeColor="text1"/>
          <w:sz w:val="24"/>
          <w:szCs w:val="24"/>
        </w:rPr>
        <w:t>(2005) Assessment for learning? Thinking outside the (black) box. Cambridge Journal of Education. Available at:</w:t>
      </w:r>
      <w:r w:rsidRPr="00E74036">
        <w:rPr>
          <w:rFonts w:ascii="Arial" w:hAnsi="Arial" w:cs="Arial"/>
          <w:sz w:val="24"/>
          <w:szCs w:val="24"/>
        </w:rPr>
        <w:t xml:space="preserve"> </w:t>
      </w:r>
      <w:hyperlink r:id="rId13" w:history="1">
        <w:r w:rsidRPr="00E74036">
          <w:rPr>
            <w:rStyle w:val="Hyperlink"/>
            <w:rFonts w:ascii="Arial" w:hAnsi="Arial" w:cs="Arial"/>
            <w:sz w:val="24"/>
            <w:szCs w:val="24"/>
          </w:rPr>
          <w:t>https://www-tandfonline-com.ezproxy.uwtsd.ac.uk/doi/pdf/10.1080/03057640500146880?needAccess=true</w:t>
        </w:r>
      </w:hyperlink>
      <w:r w:rsidRPr="00E74036">
        <w:rPr>
          <w:rFonts w:ascii="Arial" w:hAnsi="Arial" w:cs="Arial"/>
          <w:color w:val="000000" w:themeColor="text1"/>
          <w:sz w:val="24"/>
          <w:szCs w:val="24"/>
        </w:rPr>
        <w:t xml:space="preserve"> (Accessed 11</w:t>
      </w:r>
      <w:r w:rsidRPr="00E74036">
        <w:rPr>
          <w:rFonts w:ascii="Arial" w:hAnsi="Arial" w:cs="Arial"/>
          <w:color w:val="000000" w:themeColor="text1"/>
          <w:sz w:val="24"/>
          <w:szCs w:val="24"/>
          <w:vertAlign w:val="superscript"/>
        </w:rPr>
        <w:t>th</w:t>
      </w:r>
      <w:r w:rsidRPr="00E74036">
        <w:rPr>
          <w:rFonts w:ascii="Arial" w:hAnsi="Arial" w:cs="Arial"/>
          <w:color w:val="000000" w:themeColor="text1"/>
          <w:sz w:val="24"/>
          <w:szCs w:val="24"/>
        </w:rPr>
        <w:t xml:space="preserve"> December 2018)</w:t>
      </w:r>
    </w:p>
    <w:p w:rsidR="00687249" w:rsidRPr="00E74036" w:rsidRDefault="00C83A14" w:rsidP="00C83A14">
      <w:pPr>
        <w:rPr>
          <w:rFonts w:ascii="Arial" w:hAnsi="Arial" w:cs="Arial"/>
          <w:color w:val="000000" w:themeColor="text1"/>
          <w:sz w:val="24"/>
          <w:szCs w:val="24"/>
        </w:rPr>
      </w:pPr>
      <w:r w:rsidRPr="00E74036">
        <w:rPr>
          <w:rFonts w:ascii="Arial" w:hAnsi="Arial" w:cs="Arial"/>
          <w:color w:val="000000" w:themeColor="text1"/>
          <w:sz w:val="24"/>
          <w:szCs w:val="24"/>
        </w:rPr>
        <w:t>Hernandez, R. (2010) Benefits and Challenges of using self and peer assessment. Available at:</w:t>
      </w:r>
      <w:r w:rsidRPr="00E74036">
        <w:rPr>
          <w:rFonts w:ascii="Arial" w:hAnsi="Arial" w:cs="Arial"/>
          <w:sz w:val="24"/>
          <w:szCs w:val="24"/>
        </w:rPr>
        <w:t xml:space="preserve"> </w:t>
      </w:r>
      <w:hyperlink r:id="rId14" w:history="1">
        <w:r w:rsidRPr="00E74036">
          <w:rPr>
            <w:rStyle w:val="Hyperlink"/>
            <w:rFonts w:ascii="Arial" w:hAnsi="Arial" w:cs="Arial"/>
            <w:sz w:val="24"/>
            <w:szCs w:val="24"/>
          </w:rPr>
          <w:t>https://www.ucd.ie/t4cms/UCDTLA0033.pdf</w:t>
        </w:r>
      </w:hyperlink>
      <w:r w:rsidRPr="00E74036">
        <w:rPr>
          <w:rFonts w:ascii="Arial" w:hAnsi="Arial" w:cs="Arial"/>
          <w:color w:val="000000" w:themeColor="text1"/>
          <w:sz w:val="24"/>
          <w:szCs w:val="24"/>
        </w:rPr>
        <w:t xml:space="preserve"> (Accessed 07th December 2018)</w:t>
      </w:r>
    </w:p>
    <w:p w:rsidR="00DB5627" w:rsidRPr="00E74036" w:rsidRDefault="00DB5627" w:rsidP="00DB5627">
      <w:pPr>
        <w:rPr>
          <w:rFonts w:ascii="Arial" w:hAnsi="Arial" w:cs="Arial"/>
          <w:color w:val="000000" w:themeColor="text1"/>
          <w:sz w:val="24"/>
          <w:szCs w:val="24"/>
        </w:rPr>
      </w:pPr>
      <w:r w:rsidRPr="00E74036">
        <w:rPr>
          <w:rFonts w:ascii="Arial" w:hAnsi="Arial" w:cs="Arial"/>
          <w:color w:val="000000" w:themeColor="text1"/>
          <w:sz w:val="24"/>
          <w:szCs w:val="24"/>
        </w:rPr>
        <w:t xml:space="preserve">James, M. (2006). </w:t>
      </w:r>
      <w:r w:rsidRPr="00E74036">
        <w:rPr>
          <w:rFonts w:ascii="Arial" w:hAnsi="Arial" w:cs="Arial"/>
          <w:color w:val="000000" w:themeColor="text1"/>
          <w:sz w:val="24"/>
          <w:szCs w:val="24"/>
        </w:rPr>
        <w:t xml:space="preserve">(PDF) Assessment, Teaching and Theories of Learning. Available </w:t>
      </w:r>
      <w:proofErr w:type="gramStart"/>
      <w:r w:rsidRPr="00E74036">
        <w:rPr>
          <w:rFonts w:ascii="Arial" w:hAnsi="Arial" w:cs="Arial"/>
          <w:color w:val="000000" w:themeColor="text1"/>
          <w:sz w:val="24"/>
          <w:szCs w:val="24"/>
        </w:rPr>
        <w:t>at</w:t>
      </w:r>
      <w:r w:rsidRPr="00E74036">
        <w:rPr>
          <w:rFonts w:ascii="Arial" w:hAnsi="Arial" w:cs="Arial"/>
          <w:color w:val="000000" w:themeColor="text1"/>
          <w:sz w:val="24"/>
          <w:szCs w:val="24"/>
        </w:rPr>
        <w:t>:</w:t>
      </w:r>
      <w:r w:rsidRPr="00E74036">
        <w:rPr>
          <w:rFonts w:ascii="Arial" w:hAnsi="Arial" w:cs="Arial"/>
          <w:color w:val="000000" w:themeColor="text1"/>
          <w:sz w:val="24"/>
          <w:szCs w:val="24"/>
        </w:rPr>
        <w:t>https://www.researchgate.net/publication/271964452_Assessment_Teaching_and_Theories_of_Learning</w:t>
      </w:r>
      <w:proofErr w:type="gramEnd"/>
      <w:r w:rsidRPr="00E74036">
        <w:rPr>
          <w:rFonts w:ascii="Arial" w:hAnsi="Arial" w:cs="Arial"/>
          <w:color w:val="000000" w:themeColor="text1"/>
          <w:sz w:val="24"/>
          <w:szCs w:val="24"/>
        </w:rPr>
        <w:t xml:space="preserve"> (A</w:t>
      </w:r>
      <w:r w:rsidRPr="00E74036">
        <w:rPr>
          <w:rFonts w:ascii="Arial" w:hAnsi="Arial" w:cs="Arial"/>
          <w:color w:val="000000" w:themeColor="text1"/>
          <w:sz w:val="24"/>
          <w:szCs w:val="24"/>
        </w:rPr>
        <w:t xml:space="preserve">ccessed </w:t>
      </w:r>
      <w:r w:rsidRPr="00E74036">
        <w:rPr>
          <w:rFonts w:ascii="Arial" w:hAnsi="Arial" w:cs="Arial"/>
          <w:color w:val="000000" w:themeColor="text1"/>
          <w:sz w:val="24"/>
          <w:szCs w:val="24"/>
        </w:rPr>
        <w:t>11</w:t>
      </w:r>
      <w:r w:rsidRPr="00E74036">
        <w:rPr>
          <w:rFonts w:ascii="Arial" w:hAnsi="Arial" w:cs="Arial"/>
          <w:color w:val="000000" w:themeColor="text1"/>
          <w:sz w:val="24"/>
          <w:szCs w:val="24"/>
          <w:vertAlign w:val="superscript"/>
        </w:rPr>
        <w:t>th</w:t>
      </w:r>
      <w:r w:rsidRPr="00E74036">
        <w:rPr>
          <w:rFonts w:ascii="Arial" w:hAnsi="Arial" w:cs="Arial"/>
          <w:color w:val="000000" w:themeColor="text1"/>
          <w:sz w:val="24"/>
          <w:szCs w:val="24"/>
        </w:rPr>
        <w:t xml:space="preserve"> December </w:t>
      </w:r>
      <w:r w:rsidRPr="00E74036">
        <w:rPr>
          <w:rFonts w:ascii="Arial" w:hAnsi="Arial" w:cs="Arial"/>
          <w:color w:val="000000" w:themeColor="text1"/>
          <w:sz w:val="24"/>
          <w:szCs w:val="24"/>
        </w:rPr>
        <w:t>2018</w:t>
      </w:r>
      <w:r w:rsidRPr="00E74036">
        <w:rPr>
          <w:rFonts w:ascii="Arial" w:hAnsi="Arial" w:cs="Arial"/>
          <w:color w:val="000000" w:themeColor="text1"/>
          <w:sz w:val="24"/>
          <w:szCs w:val="24"/>
        </w:rPr>
        <w:t>)</w:t>
      </w:r>
    </w:p>
    <w:p w:rsidR="00DB5627" w:rsidRPr="00E74036" w:rsidRDefault="00600144" w:rsidP="00783653">
      <w:pPr>
        <w:rPr>
          <w:rFonts w:ascii="Arial" w:hAnsi="Arial" w:cs="Arial"/>
          <w:color w:val="000000" w:themeColor="text1"/>
          <w:sz w:val="24"/>
          <w:szCs w:val="24"/>
          <w:u w:val="single"/>
        </w:rPr>
      </w:pPr>
      <w:r w:rsidRPr="00E74036">
        <w:rPr>
          <w:rFonts w:ascii="Arial" w:hAnsi="Arial" w:cs="Arial"/>
          <w:color w:val="000000" w:themeColor="text1"/>
          <w:sz w:val="24"/>
          <w:szCs w:val="24"/>
        </w:rPr>
        <w:t xml:space="preserve">Williams, D. (No Date) Self and Peer Assessment. Education Scotland. Available at: </w:t>
      </w:r>
      <w:hyperlink r:id="rId15" w:history="1">
        <w:r w:rsidRPr="00E74036">
          <w:rPr>
            <w:rStyle w:val="Hyperlink"/>
            <w:rFonts w:ascii="Arial" w:hAnsi="Arial" w:cs="Arial"/>
            <w:sz w:val="24"/>
            <w:szCs w:val="24"/>
          </w:rPr>
          <w:t>https://webcache.googleusercontent.com/search?q=cache:jUJUr1LhSVYJ:https://education.gov.scot/improvement/documents/assess9-dylan-wiliam-self-and-peer-assessment-transcript.doc+&amp;cd=8&amp;hl=en&amp;ct=clnk&amp;gl=uk</w:t>
        </w:r>
      </w:hyperlink>
      <w:r w:rsidRPr="00E74036">
        <w:rPr>
          <w:rFonts w:ascii="Arial" w:hAnsi="Arial" w:cs="Arial"/>
          <w:color w:val="000000" w:themeColor="text1"/>
          <w:sz w:val="24"/>
          <w:szCs w:val="24"/>
        </w:rPr>
        <w:t xml:space="preserve"> (Accessed 11</w:t>
      </w:r>
      <w:r w:rsidRPr="00E74036">
        <w:rPr>
          <w:rFonts w:ascii="Arial" w:hAnsi="Arial" w:cs="Arial"/>
          <w:color w:val="000000" w:themeColor="text1"/>
          <w:sz w:val="24"/>
          <w:szCs w:val="24"/>
          <w:vertAlign w:val="superscript"/>
        </w:rPr>
        <w:t>th</w:t>
      </w:r>
      <w:r w:rsidRPr="00E74036">
        <w:rPr>
          <w:rFonts w:ascii="Arial" w:hAnsi="Arial" w:cs="Arial"/>
          <w:color w:val="000000" w:themeColor="text1"/>
          <w:sz w:val="24"/>
          <w:szCs w:val="24"/>
        </w:rPr>
        <w:t xml:space="preserve"> December 2018)</w:t>
      </w:r>
      <w:r w:rsidRPr="00E74036">
        <w:rPr>
          <w:rFonts w:ascii="Arial" w:hAnsi="Arial" w:cs="Arial"/>
          <w:color w:val="000000" w:themeColor="text1"/>
          <w:sz w:val="24"/>
          <w:szCs w:val="24"/>
          <w:u w:val="single"/>
        </w:rPr>
        <w:t xml:space="preserve"> </w:t>
      </w:r>
    </w:p>
    <w:p w:rsidR="00E74036" w:rsidRDefault="00E74036" w:rsidP="00783653">
      <w:pPr>
        <w:rPr>
          <w:rFonts w:ascii="Arial" w:hAnsi="Arial" w:cs="Arial"/>
          <w:color w:val="000000" w:themeColor="text1"/>
          <w:sz w:val="24"/>
          <w:szCs w:val="24"/>
          <w:u w:val="single"/>
        </w:rPr>
      </w:pPr>
    </w:p>
    <w:p w:rsidR="00E74036" w:rsidRDefault="00E74036" w:rsidP="00783653">
      <w:pPr>
        <w:rPr>
          <w:rFonts w:ascii="Arial" w:hAnsi="Arial" w:cs="Arial"/>
          <w:color w:val="000000" w:themeColor="text1"/>
          <w:sz w:val="24"/>
          <w:szCs w:val="24"/>
          <w:u w:val="single"/>
        </w:rPr>
      </w:pPr>
    </w:p>
    <w:p w:rsidR="00687249" w:rsidRPr="00E74036" w:rsidRDefault="00687249" w:rsidP="00783653">
      <w:pPr>
        <w:rPr>
          <w:rFonts w:ascii="Arial" w:hAnsi="Arial" w:cs="Arial"/>
          <w:color w:val="000000" w:themeColor="text1"/>
          <w:sz w:val="24"/>
          <w:szCs w:val="24"/>
          <w:u w:val="single"/>
        </w:rPr>
      </w:pPr>
      <w:r w:rsidRPr="00E74036">
        <w:rPr>
          <w:rFonts w:ascii="Arial" w:hAnsi="Arial" w:cs="Arial"/>
          <w:color w:val="000000" w:themeColor="text1"/>
          <w:sz w:val="24"/>
          <w:szCs w:val="24"/>
          <w:u w:val="single"/>
        </w:rPr>
        <w:t xml:space="preserve">Books </w:t>
      </w:r>
    </w:p>
    <w:p w:rsidR="001211E7" w:rsidRPr="00E74036" w:rsidRDefault="00890854" w:rsidP="00783653">
      <w:pPr>
        <w:rPr>
          <w:rFonts w:ascii="Arial" w:hAnsi="Arial" w:cs="Arial"/>
          <w:color w:val="000000" w:themeColor="text1"/>
          <w:sz w:val="24"/>
          <w:szCs w:val="24"/>
        </w:rPr>
      </w:pPr>
      <w:r w:rsidRPr="00E74036">
        <w:rPr>
          <w:rFonts w:ascii="Arial" w:hAnsi="Arial" w:cs="Arial"/>
          <w:color w:val="000000" w:themeColor="text1"/>
          <w:sz w:val="24"/>
          <w:szCs w:val="24"/>
        </w:rPr>
        <w:t>Biggs, J. B. (1996) Enhancing Teaching through Constructive Alignment, Higher Education (Accessed 11</w:t>
      </w:r>
      <w:r w:rsidRPr="00E74036">
        <w:rPr>
          <w:rFonts w:ascii="Arial" w:hAnsi="Arial" w:cs="Arial"/>
          <w:color w:val="000000" w:themeColor="text1"/>
          <w:sz w:val="24"/>
          <w:szCs w:val="24"/>
          <w:vertAlign w:val="superscript"/>
        </w:rPr>
        <w:t>th</w:t>
      </w:r>
      <w:r w:rsidRPr="00E74036">
        <w:rPr>
          <w:rFonts w:ascii="Arial" w:hAnsi="Arial" w:cs="Arial"/>
          <w:color w:val="000000" w:themeColor="text1"/>
          <w:sz w:val="24"/>
          <w:szCs w:val="24"/>
        </w:rPr>
        <w:t xml:space="preserve"> December 2018)</w:t>
      </w:r>
    </w:p>
    <w:p w:rsidR="001211E7" w:rsidRPr="00E74036" w:rsidRDefault="001211E7" w:rsidP="001211E7">
      <w:pPr>
        <w:rPr>
          <w:rFonts w:ascii="Arial" w:hAnsi="Arial" w:cs="Arial"/>
          <w:color w:val="000000" w:themeColor="text1"/>
          <w:sz w:val="24"/>
          <w:szCs w:val="24"/>
        </w:rPr>
      </w:pPr>
      <w:r w:rsidRPr="00E74036">
        <w:rPr>
          <w:rFonts w:ascii="Arial" w:hAnsi="Arial" w:cs="Arial"/>
          <w:color w:val="000000" w:themeColor="text1"/>
          <w:sz w:val="24"/>
          <w:szCs w:val="24"/>
        </w:rPr>
        <w:t xml:space="preserve">Black, P. and Wiliam, D. (1998) </w:t>
      </w:r>
      <w:r w:rsidRPr="00E74036">
        <w:rPr>
          <w:rFonts w:ascii="Arial" w:hAnsi="Arial" w:cs="Arial"/>
          <w:color w:val="000000" w:themeColor="text1"/>
          <w:sz w:val="24"/>
          <w:szCs w:val="24"/>
        </w:rPr>
        <w:t>Inside the Black Box: Raising Standards Through</w:t>
      </w:r>
      <w:r w:rsidR="003C0D2C">
        <w:rPr>
          <w:rFonts w:ascii="Arial" w:hAnsi="Arial" w:cs="Arial"/>
          <w:color w:val="000000" w:themeColor="text1"/>
          <w:sz w:val="24"/>
          <w:szCs w:val="24"/>
        </w:rPr>
        <w:t xml:space="preserve"> </w:t>
      </w:r>
      <w:r w:rsidRPr="00E74036">
        <w:rPr>
          <w:rFonts w:ascii="Arial" w:hAnsi="Arial" w:cs="Arial"/>
          <w:color w:val="000000" w:themeColor="text1"/>
          <w:sz w:val="24"/>
          <w:szCs w:val="24"/>
        </w:rPr>
        <w:t>Classroom Assessment</w:t>
      </w:r>
      <w:r w:rsidRPr="00E74036">
        <w:rPr>
          <w:rFonts w:ascii="Arial" w:hAnsi="Arial" w:cs="Arial"/>
          <w:color w:val="000000" w:themeColor="text1"/>
          <w:sz w:val="24"/>
          <w:szCs w:val="24"/>
        </w:rPr>
        <w:t>. (Accessed 11</w:t>
      </w:r>
      <w:r w:rsidRPr="00E74036">
        <w:rPr>
          <w:rFonts w:ascii="Arial" w:hAnsi="Arial" w:cs="Arial"/>
          <w:color w:val="000000" w:themeColor="text1"/>
          <w:sz w:val="24"/>
          <w:szCs w:val="24"/>
          <w:vertAlign w:val="superscript"/>
        </w:rPr>
        <w:t>th</w:t>
      </w:r>
      <w:r w:rsidRPr="00E74036">
        <w:rPr>
          <w:rFonts w:ascii="Arial" w:hAnsi="Arial" w:cs="Arial"/>
          <w:color w:val="000000" w:themeColor="text1"/>
          <w:sz w:val="24"/>
          <w:szCs w:val="24"/>
        </w:rPr>
        <w:t xml:space="preserve"> December 2018)</w:t>
      </w:r>
    </w:p>
    <w:p w:rsidR="00687249" w:rsidRPr="00E74036" w:rsidRDefault="00086BC5" w:rsidP="00783653">
      <w:pPr>
        <w:rPr>
          <w:rFonts w:ascii="Arial" w:hAnsi="Arial" w:cs="Arial"/>
          <w:color w:val="000000" w:themeColor="text1"/>
          <w:sz w:val="24"/>
          <w:szCs w:val="24"/>
        </w:rPr>
      </w:pPr>
      <w:r w:rsidRPr="00E74036">
        <w:rPr>
          <w:rFonts w:ascii="Arial" w:hAnsi="Arial" w:cs="Arial"/>
          <w:color w:val="000000" w:themeColor="text1"/>
          <w:sz w:val="24"/>
          <w:szCs w:val="24"/>
        </w:rPr>
        <w:t xml:space="preserve">Holt, J. (1969). </w:t>
      </w:r>
      <w:r w:rsidR="000B4756" w:rsidRPr="00E74036">
        <w:rPr>
          <w:rFonts w:ascii="Arial" w:hAnsi="Arial" w:cs="Arial"/>
          <w:color w:val="000000" w:themeColor="text1"/>
          <w:sz w:val="24"/>
          <w:szCs w:val="24"/>
        </w:rPr>
        <w:t>‘</w:t>
      </w:r>
      <w:r w:rsidRPr="00E74036">
        <w:rPr>
          <w:rFonts w:ascii="Arial" w:hAnsi="Arial" w:cs="Arial"/>
          <w:color w:val="000000" w:themeColor="text1"/>
          <w:sz w:val="24"/>
          <w:szCs w:val="24"/>
        </w:rPr>
        <w:t>How Children Fail</w:t>
      </w:r>
      <w:r w:rsidR="000B4756" w:rsidRPr="00E74036">
        <w:rPr>
          <w:rFonts w:ascii="Arial" w:hAnsi="Arial" w:cs="Arial"/>
          <w:color w:val="000000" w:themeColor="text1"/>
          <w:sz w:val="24"/>
          <w:szCs w:val="24"/>
        </w:rPr>
        <w:t>’</w:t>
      </w:r>
      <w:r w:rsidRPr="00E74036">
        <w:rPr>
          <w:rFonts w:ascii="Arial" w:hAnsi="Arial" w:cs="Arial"/>
          <w:color w:val="000000" w:themeColor="text1"/>
          <w:sz w:val="24"/>
          <w:szCs w:val="24"/>
        </w:rPr>
        <w:t>. Second Edition. London.</w:t>
      </w:r>
      <w:r w:rsidR="000B4756" w:rsidRPr="00E74036">
        <w:rPr>
          <w:rFonts w:ascii="Arial" w:hAnsi="Arial" w:cs="Arial"/>
          <w:color w:val="000000" w:themeColor="text1"/>
          <w:sz w:val="24"/>
          <w:szCs w:val="24"/>
        </w:rPr>
        <w:t xml:space="preserve"> Penguin Group. (Accessed 10</w:t>
      </w:r>
      <w:r w:rsidR="000B4756" w:rsidRPr="00E74036">
        <w:rPr>
          <w:rFonts w:ascii="Arial" w:hAnsi="Arial" w:cs="Arial"/>
          <w:color w:val="000000" w:themeColor="text1"/>
          <w:sz w:val="24"/>
          <w:szCs w:val="24"/>
          <w:vertAlign w:val="superscript"/>
        </w:rPr>
        <w:t>th</w:t>
      </w:r>
      <w:r w:rsidR="000B4756" w:rsidRPr="00E74036">
        <w:rPr>
          <w:rFonts w:ascii="Arial" w:hAnsi="Arial" w:cs="Arial"/>
          <w:color w:val="000000" w:themeColor="text1"/>
          <w:sz w:val="24"/>
          <w:szCs w:val="24"/>
        </w:rPr>
        <w:t xml:space="preserve"> December 2018) </w:t>
      </w:r>
      <w:r w:rsidRPr="00E74036">
        <w:rPr>
          <w:rFonts w:ascii="Arial" w:hAnsi="Arial" w:cs="Arial"/>
          <w:color w:val="000000" w:themeColor="text1"/>
          <w:sz w:val="24"/>
          <w:szCs w:val="24"/>
        </w:rPr>
        <w:t xml:space="preserve"> </w:t>
      </w:r>
    </w:p>
    <w:p w:rsidR="00E74036" w:rsidRDefault="00E74036" w:rsidP="00783653">
      <w:pPr>
        <w:rPr>
          <w:rFonts w:ascii="Arial" w:hAnsi="Arial" w:cs="Arial"/>
          <w:color w:val="000000" w:themeColor="text1"/>
          <w:sz w:val="24"/>
          <w:szCs w:val="24"/>
          <w:u w:val="single"/>
        </w:rPr>
      </w:pPr>
    </w:p>
    <w:p w:rsidR="00E74036" w:rsidRDefault="00E74036" w:rsidP="00783653">
      <w:pPr>
        <w:rPr>
          <w:rFonts w:ascii="Arial" w:hAnsi="Arial" w:cs="Arial"/>
          <w:color w:val="000000" w:themeColor="text1"/>
          <w:sz w:val="24"/>
          <w:szCs w:val="24"/>
          <w:u w:val="single"/>
        </w:rPr>
      </w:pPr>
    </w:p>
    <w:p w:rsidR="00687249" w:rsidRPr="00E74036" w:rsidRDefault="00687249" w:rsidP="00783653">
      <w:pPr>
        <w:rPr>
          <w:rFonts w:ascii="Arial" w:hAnsi="Arial" w:cs="Arial"/>
          <w:color w:val="000000" w:themeColor="text1"/>
          <w:sz w:val="24"/>
          <w:szCs w:val="24"/>
          <w:u w:val="single"/>
        </w:rPr>
      </w:pPr>
      <w:r w:rsidRPr="00E74036">
        <w:rPr>
          <w:rFonts w:ascii="Arial" w:hAnsi="Arial" w:cs="Arial"/>
          <w:color w:val="000000" w:themeColor="text1"/>
          <w:sz w:val="24"/>
          <w:szCs w:val="24"/>
          <w:u w:val="single"/>
        </w:rPr>
        <w:t xml:space="preserve">Websites </w:t>
      </w:r>
    </w:p>
    <w:p w:rsidR="00687249" w:rsidRPr="00E74036" w:rsidRDefault="00687249" w:rsidP="00687249">
      <w:pPr>
        <w:rPr>
          <w:rFonts w:ascii="Arial" w:hAnsi="Arial" w:cs="Arial"/>
          <w:color w:val="FF0000"/>
          <w:sz w:val="24"/>
          <w:szCs w:val="24"/>
        </w:rPr>
      </w:pPr>
      <w:r w:rsidRPr="00E74036">
        <w:rPr>
          <w:rFonts w:ascii="Arial" w:hAnsi="Arial" w:cs="Arial"/>
          <w:color w:val="000000" w:themeColor="text1"/>
          <w:sz w:val="24"/>
          <w:szCs w:val="24"/>
        </w:rPr>
        <w:t xml:space="preserve">Assessment for learning, 2002, </w:t>
      </w:r>
      <w:hyperlink r:id="rId16" w:history="1">
        <w:r w:rsidRPr="00E74036">
          <w:rPr>
            <w:rStyle w:val="Hyperlink"/>
            <w:rFonts w:ascii="Arial" w:hAnsi="Arial" w:cs="Arial"/>
            <w:sz w:val="24"/>
            <w:szCs w:val="24"/>
          </w:rPr>
          <w:t>https://www.assessmentforlearning.edu.au/professional_learning/intro_to_afl/introduction_key_questions.html</w:t>
        </w:r>
      </w:hyperlink>
      <w:r w:rsidRPr="00E74036">
        <w:rPr>
          <w:rFonts w:ascii="Arial" w:hAnsi="Arial" w:cs="Arial"/>
          <w:color w:val="FF0000"/>
          <w:sz w:val="24"/>
          <w:szCs w:val="24"/>
        </w:rPr>
        <w:t xml:space="preserve"> </w:t>
      </w:r>
      <w:r w:rsidRPr="00E74036">
        <w:rPr>
          <w:rFonts w:ascii="Arial" w:hAnsi="Arial" w:cs="Arial"/>
          <w:color w:val="000000" w:themeColor="text1"/>
          <w:sz w:val="24"/>
          <w:szCs w:val="24"/>
        </w:rPr>
        <w:t>(A</w:t>
      </w:r>
      <w:r w:rsidR="000B4756" w:rsidRPr="00E74036">
        <w:rPr>
          <w:rFonts w:ascii="Arial" w:hAnsi="Arial" w:cs="Arial"/>
          <w:color w:val="000000" w:themeColor="text1"/>
          <w:sz w:val="24"/>
          <w:szCs w:val="24"/>
        </w:rPr>
        <w:t>cc</w:t>
      </w:r>
      <w:r w:rsidRPr="00E74036">
        <w:rPr>
          <w:rFonts w:ascii="Arial" w:hAnsi="Arial" w:cs="Arial"/>
          <w:color w:val="000000" w:themeColor="text1"/>
          <w:sz w:val="24"/>
          <w:szCs w:val="24"/>
        </w:rPr>
        <w:t>essed 06</w:t>
      </w:r>
      <w:r w:rsidR="005C69C7" w:rsidRPr="00E74036">
        <w:rPr>
          <w:rFonts w:ascii="Arial" w:hAnsi="Arial" w:cs="Arial"/>
          <w:color w:val="000000" w:themeColor="text1"/>
          <w:sz w:val="24"/>
          <w:szCs w:val="24"/>
        </w:rPr>
        <w:t xml:space="preserve">th December </w:t>
      </w:r>
      <w:r w:rsidRPr="00E74036">
        <w:rPr>
          <w:rFonts w:ascii="Arial" w:hAnsi="Arial" w:cs="Arial"/>
          <w:color w:val="000000" w:themeColor="text1"/>
          <w:sz w:val="24"/>
          <w:szCs w:val="24"/>
        </w:rPr>
        <w:t>2018)</w:t>
      </w:r>
    </w:p>
    <w:p w:rsidR="005C69C7" w:rsidRPr="00E74036" w:rsidRDefault="005C69C7" w:rsidP="00783653">
      <w:pPr>
        <w:rPr>
          <w:rFonts w:ascii="Arial" w:hAnsi="Arial" w:cs="Arial"/>
          <w:color w:val="FF0000"/>
          <w:sz w:val="24"/>
          <w:szCs w:val="24"/>
        </w:rPr>
      </w:pPr>
    </w:p>
    <w:p w:rsidR="00950314" w:rsidRDefault="00687249" w:rsidP="00783653">
      <w:pPr>
        <w:rPr>
          <w:rFonts w:ascii="Arial" w:hAnsi="Arial" w:cs="Arial"/>
          <w:color w:val="000000" w:themeColor="text1"/>
          <w:sz w:val="24"/>
          <w:szCs w:val="24"/>
        </w:rPr>
      </w:pPr>
      <w:r w:rsidRPr="00E74036">
        <w:rPr>
          <w:rFonts w:ascii="Arial" w:hAnsi="Arial" w:cs="Arial"/>
          <w:color w:val="000000" w:themeColor="text1"/>
          <w:sz w:val="24"/>
          <w:szCs w:val="24"/>
        </w:rPr>
        <w:t>Black</w:t>
      </w:r>
      <w:r w:rsidR="00527F10" w:rsidRPr="00E74036">
        <w:rPr>
          <w:rFonts w:ascii="Arial" w:hAnsi="Arial" w:cs="Arial"/>
          <w:color w:val="000000" w:themeColor="text1"/>
          <w:sz w:val="24"/>
          <w:szCs w:val="24"/>
        </w:rPr>
        <w:t>, P</w:t>
      </w:r>
      <w:r w:rsidR="005C69C7" w:rsidRPr="00E74036">
        <w:rPr>
          <w:rFonts w:ascii="Arial" w:hAnsi="Arial" w:cs="Arial"/>
          <w:color w:val="000000" w:themeColor="text1"/>
          <w:sz w:val="24"/>
          <w:szCs w:val="24"/>
        </w:rPr>
        <w:t>.</w:t>
      </w:r>
      <w:r w:rsidRPr="00E74036">
        <w:rPr>
          <w:rFonts w:ascii="Arial" w:hAnsi="Arial" w:cs="Arial"/>
          <w:color w:val="000000" w:themeColor="text1"/>
          <w:sz w:val="24"/>
          <w:szCs w:val="24"/>
        </w:rPr>
        <w:t xml:space="preserve"> and Wiliam</w:t>
      </w:r>
      <w:r w:rsidR="005C69C7" w:rsidRPr="00E74036">
        <w:rPr>
          <w:rFonts w:ascii="Arial" w:hAnsi="Arial" w:cs="Arial"/>
          <w:color w:val="000000" w:themeColor="text1"/>
          <w:sz w:val="24"/>
          <w:szCs w:val="24"/>
        </w:rPr>
        <w:t>, D.</w:t>
      </w:r>
      <w:r w:rsidRPr="00E74036">
        <w:rPr>
          <w:rFonts w:ascii="Arial" w:hAnsi="Arial" w:cs="Arial"/>
          <w:color w:val="000000" w:themeColor="text1"/>
          <w:sz w:val="24"/>
          <w:szCs w:val="24"/>
        </w:rPr>
        <w:t xml:space="preserve"> </w:t>
      </w:r>
      <w:r w:rsidR="005C69C7" w:rsidRPr="00E74036">
        <w:rPr>
          <w:rFonts w:ascii="Arial" w:hAnsi="Arial" w:cs="Arial"/>
          <w:color w:val="000000" w:themeColor="text1"/>
          <w:sz w:val="24"/>
          <w:szCs w:val="24"/>
        </w:rPr>
        <w:t>(</w:t>
      </w:r>
      <w:r w:rsidRPr="00E74036">
        <w:rPr>
          <w:rFonts w:ascii="Arial" w:hAnsi="Arial" w:cs="Arial"/>
          <w:color w:val="000000" w:themeColor="text1"/>
          <w:sz w:val="24"/>
          <w:szCs w:val="24"/>
        </w:rPr>
        <w:t>1998</w:t>
      </w:r>
      <w:r w:rsidR="005C69C7" w:rsidRPr="00E74036">
        <w:rPr>
          <w:rFonts w:ascii="Arial" w:hAnsi="Arial" w:cs="Arial"/>
          <w:color w:val="000000" w:themeColor="text1"/>
          <w:sz w:val="24"/>
          <w:szCs w:val="24"/>
        </w:rPr>
        <w:t>). Understanding the contemporary</w:t>
      </w:r>
      <w:r w:rsidRPr="00E74036">
        <w:rPr>
          <w:rFonts w:ascii="Arial" w:hAnsi="Arial" w:cs="Arial"/>
          <w:color w:val="000000" w:themeColor="text1"/>
          <w:sz w:val="24"/>
          <w:szCs w:val="24"/>
        </w:rPr>
        <w:t xml:space="preserve"> </w:t>
      </w:r>
      <w:r w:rsidR="005C69C7" w:rsidRPr="00E74036">
        <w:rPr>
          <w:rFonts w:ascii="Arial" w:hAnsi="Arial" w:cs="Arial"/>
          <w:color w:val="000000" w:themeColor="text1"/>
          <w:sz w:val="24"/>
          <w:szCs w:val="24"/>
        </w:rPr>
        <w:t xml:space="preserve">issues in learning and teaching. Available at: </w:t>
      </w:r>
      <w:hyperlink r:id="rId17" w:history="1">
        <w:r w:rsidR="005C69C7" w:rsidRPr="00E74036">
          <w:rPr>
            <w:rStyle w:val="Hyperlink"/>
            <w:rFonts w:ascii="Arial" w:hAnsi="Arial" w:cs="Arial"/>
            <w:sz w:val="24"/>
            <w:szCs w:val="24"/>
          </w:rPr>
          <w:t>https://uob2014grp5.wordpress.com/formative-assessment/</w:t>
        </w:r>
      </w:hyperlink>
      <w:r w:rsidR="005C69C7" w:rsidRPr="00E74036">
        <w:rPr>
          <w:rFonts w:ascii="Arial" w:hAnsi="Arial" w:cs="Arial"/>
          <w:color w:val="FF0000"/>
          <w:sz w:val="24"/>
          <w:szCs w:val="24"/>
        </w:rPr>
        <w:t xml:space="preserve"> </w:t>
      </w:r>
      <w:r w:rsidR="005C69C7" w:rsidRPr="00E74036">
        <w:rPr>
          <w:rFonts w:ascii="Arial" w:hAnsi="Arial" w:cs="Arial"/>
          <w:color w:val="000000" w:themeColor="text1"/>
          <w:sz w:val="24"/>
          <w:szCs w:val="24"/>
        </w:rPr>
        <w:t>(accessed 06</w:t>
      </w:r>
      <w:r w:rsidR="005C69C7" w:rsidRPr="00E74036">
        <w:rPr>
          <w:rFonts w:ascii="Arial" w:hAnsi="Arial" w:cs="Arial"/>
          <w:color w:val="000000" w:themeColor="text1"/>
          <w:sz w:val="24"/>
          <w:szCs w:val="24"/>
          <w:vertAlign w:val="superscript"/>
        </w:rPr>
        <w:t>th</w:t>
      </w:r>
      <w:r w:rsidR="005C69C7" w:rsidRPr="00E74036">
        <w:rPr>
          <w:rFonts w:ascii="Arial" w:hAnsi="Arial" w:cs="Arial"/>
          <w:color w:val="000000" w:themeColor="text1"/>
          <w:sz w:val="24"/>
          <w:szCs w:val="24"/>
        </w:rPr>
        <w:t xml:space="preserve"> December 2018)</w:t>
      </w:r>
    </w:p>
    <w:p w:rsidR="00003C56" w:rsidRPr="00E74036" w:rsidRDefault="00003C56" w:rsidP="00783653">
      <w:pPr>
        <w:rPr>
          <w:rFonts w:ascii="Arial" w:hAnsi="Arial" w:cs="Arial"/>
          <w:color w:val="000000" w:themeColor="text1"/>
          <w:sz w:val="24"/>
          <w:szCs w:val="24"/>
        </w:rPr>
      </w:pPr>
      <w:r>
        <w:rPr>
          <w:rFonts w:ascii="Arial" w:hAnsi="Arial" w:cs="Arial"/>
          <w:color w:val="000000" w:themeColor="text1"/>
          <w:sz w:val="24"/>
          <w:szCs w:val="24"/>
        </w:rPr>
        <w:t>Donaldson. (2017) The Donaldson Report: A Successful future for Assessment. Available at:</w:t>
      </w:r>
      <w:r w:rsidRPr="00003C56">
        <w:t xml:space="preserve"> </w:t>
      </w:r>
      <w:hyperlink r:id="rId18" w:history="1">
        <w:r w:rsidRPr="003B1EE0">
          <w:rPr>
            <w:rStyle w:val="Hyperlink"/>
            <w:rFonts w:ascii="Arial" w:hAnsi="Arial" w:cs="Arial"/>
            <w:sz w:val="24"/>
            <w:szCs w:val="24"/>
          </w:rPr>
          <w:t>http://www.assessmentfoundation.org/blog/the-donaldson-report-a-successful-future-for-assessment-part-2-of-3.html</w:t>
        </w:r>
      </w:hyperlink>
      <w:r>
        <w:rPr>
          <w:rFonts w:ascii="Arial" w:hAnsi="Arial" w:cs="Arial"/>
          <w:color w:val="000000" w:themeColor="text1"/>
          <w:sz w:val="24"/>
          <w:szCs w:val="24"/>
        </w:rPr>
        <w:t xml:space="preserve"> (Accessed 13th December 2018)</w:t>
      </w:r>
    </w:p>
    <w:p w:rsidR="00D3629E" w:rsidRPr="00E74036" w:rsidRDefault="00D3629E" w:rsidP="00783653">
      <w:pPr>
        <w:rPr>
          <w:rFonts w:ascii="Arial" w:hAnsi="Arial" w:cs="Arial"/>
          <w:color w:val="000000" w:themeColor="text1"/>
          <w:sz w:val="24"/>
          <w:szCs w:val="24"/>
        </w:rPr>
      </w:pPr>
      <w:proofErr w:type="spellStart"/>
      <w:r w:rsidRPr="00E74036">
        <w:rPr>
          <w:rFonts w:ascii="Arial" w:hAnsi="Arial" w:cs="Arial"/>
          <w:color w:val="000000" w:themeColor="text1"/>
          <w:sz w:val="24"/>
          <w:szCs w:val="24"/>
        </w:rPr>
        <w:t>Voza</w:t>
      </w:r>
      <w:proofErr w:type="spellEnd"/>
      <w:r w:rsidRPr="00E74036">
        <w:rPr>
          <w:rFonts w:ascii="Arial" w:hAnsi="Arial" w:cs="Arial"/>
          <w:color w:val="000000" w:themeColor="text1"/>
          <w:sz w:val="24"/>
          <w:szCs w:val="24"/>
        </w:rPr>
        <w:t>, L. (2001-2018). Disadvantages of Assessments for Learning. Available at:</w:t>
      </w:r>
      <w:r w:rsidRPr="00E74036">
        <w:rPr>
          <w:rFonts w:ascii="Arial" w:hAnsi="Arial" w:cs="Arial"/>
          <w:sz w:val="24"/>
          <w:szCs w:val="24"/>
        </w:rPr>
        <w:t xml:space="preserve"> </w:t>
      </w:r>
      <w:hyperlink r:id="rId19" w:history="1">
        <w:r w:rsidRPr="00E74036">
          <w:rPr>
            <w:rStyle w:val="Hyperlink"/>
            <w:rFonts w:ascii="Arial" w:hAnsi="Arial" w:cs="Arial"/>
            <w:sz w:val="24"/>
            <w:szCs w:val="24"/>
          </w:rPr>
          <w:t>https://classroom.synonym.com/disadvantages-assessments-learning-8151070.html</w:t>
        </w:r>
      </w:hyperlink>
      <w:r w:rsidRPr="00E74036">
        <w:rPr>
          <w:rFonts w:ascii="Arial" w:hAnsi="Arial" w:cs="Arial"/>
          <w:color w:val="000000" w:themeColor="text1"/>
          <w:sz w:val="24"/>
          <w:szCs w:val="24"/>
        </w:rPr>
        <w:t xml:space="preserve"> (Accessed 07th December 2018)</w:t>
      </w:r>
    </w:p>
    <w:p w:rsidR="00147EEB" w:rsidRPr="00E74036" w:rsidRDefault="00147EEB" w:rsidP="00783653">
      <w:pPr>
        <w:rPr>
          <w:rFonts w:ascii="Arial" w:hAnsi="Arial" w:cs="Arial"/>
          <w:color w:val="FF0000"/>
          <w:sz w:val="24"/>
          <w:szCs w:val="24"/>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E74036" w:rsidRDefault="00E74036" w:rsidP="00783653">
      <w:pPr>
        <w:rPr>
          <w:rFonts w:ascii="Arial" w:hAnsi="Arial" w:cs="Arial"/>
          <w:sz w:val="24"/>
          <w:szCs w:val="24"/>
          <w:u w:val="single"/>
        </w:rPr>
      </w:pPr>
    </w:p>
    <w:p w:rsidR="008D5341" w:rsidRDefault="008D5341" w:rsidP="00783653">
      <w:pPr>
        <w:rPr>
          <w:rFonts w:ascii="Arial" w:hAnsi="Arial" w:cs="Arial"/>
          <w:sz w:val="24"/>
          <w:szCs w:val="24"/>
          <w:u w:val="single"/>
        </w:rPr>
      </w:pPr>
    </w:p>
    <w:p w:rsidR="00147EEB" w:rsidRPr="00E74036" w:rsidRDefault="00147EEB" w:rsidP="00783653">
      <w:pPr>
        <w:rPr>
          <w:rFonts w:ascii="Arial" w:hAnsi="Arial" w:cs="Arial"/>
          <w:sz w:val="24"/>
          <w:szCs w:val="24"/>
          <w:u w:val="single"/>
        </w:rPr>
      </w:pPr>
      <w:r w:rsidRPr="00E74036">
        <w:rPr>
          <w:rFonts w:ascii="Arial" w:hAnsi="Arial" w:cs="Arial"/>
          <w:sz w:val="24"/>
          <w:szCs w:val="24"/>
          <w:u w:val="single"/>
        </w:rPr>
        <w:lastRenderedPageBreak/>
        <w:t>Appendix</w:t>
      </w:r>
      <w:r w:rsidR="00D1452D" w:rsidRPr="00E74036">
        <w:rPr>
          <w:rFonts w:ascii="Arial" w:hAnsi="Arial" w:cs="Arial"/>
          <w:sz w:val="24"/>
          <w:szCs w:val="24"/>
          <w:u w:val="single"/>
        </w:rPr>
        <w:t xml:space="preserve"> 1 </w:t>
      </w:r>
    </w:p>
    <w:tbl>
      <w:tblPr>
        <w:tblStyle w:val="TableGrid"/>
        <w:tblW w:w="0" w:type="auto"/>
        <w:tblLook w:val="04A0" w:firstRow="1" w:lastRow="0" w:firstColumn="1" w:lastColumn="0" w:noHBand="0" w:noVBand="1"/>
      </w:tblPr>
      <w:tblGrid>
        <w:gridCol w:w="4673"/>
        <w:gridCol w:w="1843"/>
        <w:gridCol w:w="1984"/>
      </w:tblGrid>
      <w:tr w:rsidR="00147EEB" w:rsidRPr="00E74036" w:rsidTr="00D1452D">
        <w:tc>
          <w:tcPr>
            <w:tcW w:w="4673" w:type="dxa"/>
          </w:tcPr>
          <w:p w:rsidR="00147EEB" w:rsidRPr="00E74036" w:rsidRDefault="00D1452D" w:rsidP="00783653">
            <w:pPr>
              <w:rPr>
                <w:rFonts w:ascii="Arial" w:hAnsi="Arial" w:cs="Arial"/>
                <w:sz w:val="24"/>
                <w:szCs w:val="24"/>
                <w:u w:val="single"/>
              </w:rPr>
            </w:pPr>
            <w:r w:rsidRPr="00E74036">
              <w:rPr>
                <w:rFonts w:ascii="Arial" w:hAnsi="Arial" w:cs="Arial"/>
                <w:sz w:val="24"/>
                <w:szCs w:val="24"/>
                <w:u w:val="single"/>
              </w:rPr>
              <w:t xml:space="preserve">Success criteria </w:t>
            </w:r>
          </w:p>
        </w:tc>
        <w:tc>
          <w:tcPr>
            <w:tcW w:w="1843" w:type="dxa"/>
          </w:tcPr>
          <w:p w:rsidR="00147EEB" w:rsidRPr="00E74036" w:rsidRDefault="00D1452D" w:rsidP="00783653">
            <w:pPr>
              <w:rPr>
                <w:rFonts w:ascii="Arial" w:hAnsi="Arial" w:cs="Arial"/>
                <w:sz w:val="24"/>
                <w:szCs w:val="24"/>
                <w:u w:val="single"/>
              </w:rPr>
            </w:pPr>
            <w:r w:rsidRPr="00E74036">
              <w:rPr>
                <w:rFonts w:ascii="Arial" w:hAnsi="Arial" w:cs="Arial"/>
                <w:sz w:val="24"/>
                <w:szCs w:val="24"/>
                <w:u w:val="single"/>
              </w:rPr>
              <w:t>Self-marked</w:t>
            </w:r>
          </w:p>
        </w:tc>
        <w:tc>
          <w:tcPr>
            <w:tcW w:w="1984" w:type="dxa"/>
          </w:tcPr>
          <w:p w:rsidR="00147EEB" w:rsidRPr="00E74036" w:rsidRDefault="00D1452D" w:rsidP="00783653">
            <w:pPr>
              <w:rPr>
                <w:rFonts w:ascii="Arial" w:hAnsi="Arial" w:cs="Arial"/>
                <w:sz w:val="24"/>
                <w:szCs w:val="24"/>
                <w:u w:val="single"/>
              </w:rPr>
            </w:pPr>
            <w:r w:rsidRPr="00E74036">
              <w:rPr>
                <w:rFonts w:ascii="Arial" w:hAnsi="Arial" w:cs="Arial"/>
                <w:sz w:val="24"/>
                <w:szCs w:val="24"/>
                <w:u w:val="single"/>
              </w:rPr>
              <w:t>Peer:</w:t>
            </w:r>
          </w:p>
        </w:tc>
      </w:tr>
      <w:tr w:rsidR="00147EEB" w:rsidRPr="00E74036" w:rsidTr="00D1452D">
        <w:tc>
          <w:tcPr>
            <w:tcW w:w="4673" w:type="dxa"/>
          </w:tcPr>
          <w:p w:rsidR="00147EEB" w:rsidRPr="00E74036" w:rsidRDefault="00D1452D" w:rsidP="00783653">
            <w:pPr>
              <w:rPr>
                <w:rFonts w:ascii="Arial" w:hAnsi="Arial" w:cs="Arial"/>
                <w:sz w:val="24"/>
                <w:szCs w:val="24"/>
              </w:rPr>
            </w:pPr>
            <w:r w:rsidRPr="00E74036">
              <w:rPr>
                <w:rFonts w:ascii="Arial" w:hAnsi="Arial" w:cs="Arial"/>
                <w:sz w:val="24"/>
                <w:szCs w:val="24"/>
              </w:rPr>
              <w:t>To use adjectives (describing words)</w:t>
            </w:r>
          </w:p>
        </w:tc>
        <w:tc>
          <w:tcPr>
            <w:tcW w:w="1843" w:type="dxa"/>
          </w:tcPr>
          <w:p w:rsidR="00147EEB" w:rsidRPr="00E74036" w:rsidRDefault="00147EEB" w:rsidP="00783653">
            <w:pPr>
              <w:rPr>
                <w:rFonts w:ascii="Arial" w:hAnsi="Arial" w:cs="Arial"/>
                <w:sz w:val="24"/>
                <w:szCs w:val="24"/>
                <w:u w:val="single"/>
              </w:rPr>
            </w:pPr>
          </w:p>
        </w:tc>
        <w:tc>
          <w:tcPr>
            <w:tcW w:w="1984" w:type="dxa"/>
          </w:tcPr>
          <w:p w:rsidR="00147EEB" w:rsidRPr="00E74036" w:rsidRDefault="00147EEB" w:rsidP="00783653">
            <w:pPr>
              <w:rPr>
                <w:rFonts w:ascii="Arial" w:hAnsi="Arial" w:cs="Arial"/>
                <w:sz w:val="24"/>
                <w:szCs w:val="24"/>
                <w:u w:val="single"/>
              </w:rPr>
            </w:pPr>
          </w:p>
        </w:tc>
      </w:tr>
      <w:tr w:rsidR="00147EEB" w:rsidRPr="00E74036" w:rsidTr="00D1452D">
        <w:tc>
          <w:tcPr>
            <w:tcW w:w="4673" w:type="dxa"/>
          </w:tcPr>
          <w:p w:rsidR="00147EEB" w:rsidRPr="00E74036" w:rsidRDefault="00D1452D" w:rsidP="00783653">
            <w:pPr>
              <w:rPr>
                <w:rFonts w:ascii="Arial" w:hAnsi="Arial" w:cs="Arial"/>
                <w:sz w:val="24"/>
                <w:szCs w:val="24"/>
              </w:rPr>
            </w:pPr>
            <w:r w:rsidRPr="00E74036">
              <w:rPr>
                <w:rFonts w:ascii="Arial" w:hAnsi="Arial" w:cs="Arial"/>
                <w:sz w:val="24"/>
                <w:szCs w:val="24"/>
              </w:rPr>
              <w:t>To use different sentence starters</w:t>
            </w:r>
          </w:p>
          <w:p w:rsidR="00D1452D" w:rsidRPr="00E74036" w:rsidRDefault="00D1452D" w:rsidP="00783653">
            <w:pPr>
              <w:rPr>
                <w:rFonts w:ascii="Arial" w:hAnsi="Arial" w:cs="Arial"/>
                <w:sz w:val="24"/>
                <w:szCs w:val="24"/>
              </w:rPr>
            </w:pPr>
            <w:r w:rsidRPr="00E74036">
              <w:rPr>
                <w:rFonts w:ascii="Arial" w:hAnsi="Arial" w:cs="Arial"/>
                <w:sz w:val="24"/>
                <w:szCs w:val="24"/>
              </w:rPr>
              <w:t>He/she looks like...., He/she sounds like</w:t>
            </w:r>
            <w:proofErr w:type="gramStart"/>
            <w:r w:rsidRPr="00E74036">
              <w:rPr>
                <w:rFonts w:ascii="Arial" w:hAnsi="Arial" w:cs="Arial"/>
                <w:sz w:val="24"/>
                <w:szCs w:val="24"/>
              </w:rPr>
              <w:t>.....</w:t>
            </w:r>
            <w:proofErr w:type="gramEnd"/>
            <w:r w:rsidRPr="00E74036">
              <w:rPr>
                <w:rFonts w:ascii="Arial" w:hAnsi="Arial" w:cs="Arial"/>
                <w:sz w:val="24"/>
                <w:szCs w:val="24"/>
              </w:rPr>
              <w:t>, He/she has a ......</w:t>
            </w:r>
          </w:p>
        </w:tc>
        <w:tc>
          <w:tcPr>
            <w:tcW w:w="1843" w:type="dxa"/>
          </w:tcPr>
          <w:p w:rsidR="00147EEB" w:rsidRPr="00E74036" w:rsidRDefault="00147EEB" w:rsidP="00783653">
            <w:pPr>
              <w:rPr>
                <w:rFonts w:ascii="Arial" w:hAnsi="Arial" w:cs="Arial"/>
                <w:sz w:val="24"/>
                <w:szCs w:val="24"/>
                <w:u w:val="single"/>
              </w:rPr>
            </w:pPr>
          </w:p>
        </w:tc>
        <w:tc>
          <w:tcPr>
            <w:tcW w:w="1984" w:type="dxa"/>
          </w:tcPr>
          <w:p w:rsidR="00147EEB" w:rsidRPr="00E74036" w:rsidRDefault="00147EEB" w:rsidP="00783653">
            <w:pPr>
              <w:rPr>
                <w:rFonts w:ascii="Arial" w:hAnsi="Arial" w:cs="Arial"/>
                <w:sz w:val="24"/>
                <w:szCs w:val="24"/>
                <w:u w:val="single"/>
              </w:rPr>
            </w:pPr>
          </w:p>
        </w:tc>
      </w:tr>
      <w:tr w:rsidR="00147EEB" w:rsidRPr="00E74036" w:rsidTr="00D1452D">
        <w:tc>
          <w:tcPr>
            <w:tcW w:w="4673" w:type="dxa"/>
          </w:tcPr>
          <w:p w:rsidR="00147EEB" w:rsidRPr="00E74036" w:rsidRDefault="00D1452D" w:rsidP="00783653">
            <w:pPr>
              <w:rPr>
                <w:rFonts w:ascii="Arial" w:hAnsi="Arial" w:cs="Arial"/>
                <w:sz w:val="24"/>
                <w:szCs w:val="24"/>
              </w:rPr>
            </w:pPr>
            <w:r w:rsidRPr="00E74036">
              <w:rPr>
                <w:rFonts w:ascii="Arial" w:hAnsi="Arial" w:cs="Arial"/>
                <w:sz w:val="24"/>
                <w:szCs w:val="24"/>
              </w:rPr>
              <w:t>To use connectives (Also, and, because)</w:t>
            </w:r>
          </w:p>
        </w:tc>
        <w:tc>
          <w:tcPr>
            <w:tcW w:w="1843" w:type="dxa"/>
          </w:tcPr>
          <w:p w:rsidR="00147EEB" w:rsidRPr="00E74036" w:rsidRDefault="00147EEB" w:rsidP="00783653">
            <w:pPr>
              <w:rPr>
                <w:rFonts w:ascii="Arial" w:hAnsi="Arial" w:cs="Arial"/>
                <w:sz w:val="24"/>
                <w:szCs w:val="24"/>
                <w:u w:val="single"/>
              </w:rPr>
            </w:pPr>
          </w:p>
        </w:tc>
        <w:tc>
          <w:tcPr>
            <w:tcW w:w="1984" w:type="dxa"/>
          </w:tcPr>
          <w:p w:rsidR="00147EEB" w:rsidRPr="00E74036" w:rsidRDefault="00147EEB" w:rsidP="00783653">
            <w:pPr>
              <w:rPr>
                <w:rFonts w:ascii="Arial" w:hAnsi="Arial" w:cs="Arial"/>
                <w:sz w:val="24"/>
                <w:szCs w:val="24"/>
                <w:u w:val="single"/>
              </w:rPr>
            </w:pPr>
          </w:p>
        </w:tc>
      </w:tr>
    </w:tbl>
    <w:p w:rsidR="00147EEB" w:rsidRPr="00E74036" w:rsidRDefault="00147EEB" w:rsidP="00783653">
      <w:pPr>
        <w:rPr>
          <w:rFonts w:ascii="Arial" w:hAnsi="Arial" w:cs="Arial"/>
          <w:sz w:val="24"/>
          <w:szCs w:val="24"/>
          <w:u w:val="single"/>
        </w:rPr>
      </w:pPr>
    </w:p>
    <w:p w:rsidR="00C753D3" w:rsidRPr="00E74036" w:rsidRDefault="00C753D3" w:rsidP="00783653">
      <w:pPr>
        <w:rPr>
          <w:rFonts w:ascii="Arial" w:hAnsi="Arial" w:cs="Arial"/>
          <w:color w:val="FF0000"/>
          <w:sz w:val="24"/>
          <w:szCs w:val="24"/>
        </w:rPr>
      </w:pPr>
    </w:p>
    <w:p w:rsidR="00C753D3" w:rsidRPr="00E74036" w:rsidRDefault="00C753D3" w:rsidP="00783653">
      <w:pPr>
        <w:rPr>
          <w:rFonts w:ascii="Arial" w:hAnsi="Arial" w:cs="Arial"/>
          <w:color w:val="FF0000"/>
          <w:sz w:val="24"/>
          <w:szCs w:val="24"/>
        </w:rPr>
      </w:pPr>
    </w:p>
    <w:p w:rsidR="00950314" w:rsidRPr="00E74036" w:rsidRDefault="00950314" w:rsidP="00783653">
      <w:pPr>
        <w:rPr>
          <w:rFonts w:ascii="Arial" w:hAnsi="Arial" w:cs="Arial"/>
          <w:color w:val="FF0000"/>
          <w:sz w:val="24"/>
          <w:szCs w:val="24"/>
        </w:rPr>
      </w:pPr>
    </w:p>
    <w:p w:rsidR="00AC627D" w:rsidRPr="00E74036" w:rsidRDefault="00AC627D" w:rsidP="00B47DA1">
      <w:pPr>
        <w:rPr>
          <w:rFonts w:ascii="Arial" w:hAnsi="Arial" w:cs="Arial"/>
          <w:color w:val="FF0000"/>
          <w:sz w:val="24"/>
          <w:szCs w:val="24"/>
        </w:rPr>
      </w:pPr>
    </w:p>
    <w:p w:rsidR="000643DE" w:rsidRDefault="000643DE">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9673A5" w:rsidRDefault="009673A5">
      <w:pPr>
        <w:rPr>
          <w:rFonts w:ascii="Arial" w:hAnsi="Arial" w:cs="Arial"/>
          <w:color w:val="FF0000"/>
          <w:sz w:val="24"/>
          <w:szCs w:val="24"/>
        </w:rPr>
      </w:pPr>
    </w:p>
    <w:p w:rsidR="008D5341" w:rsidRDefault="008D5341">
      <w:pPr>
        <w:rPr>
          <w:rFonts w:ascii="Arial" w:hAnsi="Arial" w:cs="Arial"/>
          <w:sz w:val="24"/>
          <w:szCs w:val="24"/>
        </w:rPr>
      </w:pPr>
    </w:p>
    <w:p w:rsidR="008D5341" w:rsidRDefault="008D5341">
      <w:pPr>
        <w:rPr>
          <w:rFonts w:ascii="Arial" w:hAnsi="Arial" w:cs="Arial"/>
          <w:sz w:val="24"/>
          <w:szCs w:val="24"/>
        </w:rPr>
      </w:pPr>
    </w:p>
    <w:p w:rsidR="00035400" w:rsidRPr="009673A5" w:rsidRDefault="009673A5">
      <w:pPr>
        <w:rPr>
          <w:rFonts w:ascii="Arial" w:hAnsi="Arial" w:cs="Arial"/>
          <w:sz w:val="24"/>
          <w:szCs w:val="24"/>
        </w:rPr>
      </w:pPr>
      <w:bookmarkStart w:id="0" w:name="_GoBack"/>
      <w:bookmarkEnd w:id="0"/>
      <w:r w:rsidRPr="009673A5">
        <w:rPr>
          <w:rFonts w:ascii="Arial" w:hAnsi="Arial" w:cs="Arial"/>
          <w:sz w:val="24"/>
          <w:szCs w:val="24"/>
        </w:rPr>
        <w:lastRenderedPageBreak/>
        <w:t xml:space="preserve">Appendix 2 </w:t>
      </w:r>
    </w:p>
    <w:p w:rsidR="00035400" w:rsidRPr="00035400" w:rsidRDefault="00035400" w:rsidP="00035400">
      <w:pPr>
        <w:pStyle w:val="Heading1"/>
      </w:pPr>
      <w:r w:rsidRPr="00035400">
        <w:t>Assisted Reflective Conclusions (ARC) Model</w:t>
      </w:r>
    </w:p>
    <w:p w:rsidR="00035400" w:rsidRPr="00035400" w:rsidRDefault="00035400" w:rsidP="00035400">
      <w:pPr>
        <w:rPr>
          <w:rFonts w:ascii="Arial" w:hAnsi="Arial" w:cs="Arial"/>
          <w:sz w:val="24"/>
          <w:szCs w:val="24"/>
        </w:rPr>
      </w:pPr>
      <w:r w:rsidRPr="00035400">
        <w:rPr>
          <w:rFonts w:ascii="Arial" w:hAnsi="Arial" w:cs="Arial"/>
          <w:sz w:val="24"/>
          <w:szCs w:val="24"/>
          <w:u w:val="single"/>
        </w:rPr>
        <w:t>Date:</w:t>
      </w:r>
      <w:r w:rsidRPr="00035400">
        <w:rPr>
          <w:rFonts w:ascii="Arial" w:hAnsi="Arial" w:cs="Arial"/>
          <w:sz w:val="24"/>
          <w:szCs w:val="24"/>
        </w:rPr>
        <w:t xml:space="preserve"> 12 November 2018</w:t>
      </w:r>
    </w:p>
    <w:p w:rsidR="00035400" w:rsidRPr="00035400" w:rsidRDefault="00035400" w:rsidP="00035400">
      <w:pPr>
        <w:rPr>
          <w:rFonts w:ascii="Arial" w:hAnsi="Arial" w:cs="Arial"/>
          <w:sz w:val="24"/>
          <w:szCs w:val="24"/>
        </w:rPr>
      </w:pPr>
      <w:r w:rsidRPr="00035400">
        <w:rPr>
          <w:rFonts w:ascii="Arial" w:hAnsi="Arial" w:cs="Arial"/>
          <w:sz w:val="24"/>
          <w:szCs w:val="24"/>
          <w:u w:val="single"/>
        </w:rPr>
        <w:t>Critical incident (focus):</w:t>
      </w:r>
      <w:r w:rsidRPr="00035400">
        <w:rPr>
          <w:rFonts w:ascii="Arial" w:hAnsi="Arial" w:cs="Arial"/>
          <w:sz w:val="24"/>
          <w:szCs w:val="24"/>
        </w:rPr>
        <w:t xml:space="preserve"> Implementing my assessment for learning strategy self and peer assessment.</w:t>
      </w:r>
    </w:p>
    <w:p w:rsidR="00035400" w:rsidRDefault="00035400">
      <w:pPr>
        <w:rPr>
          <w:rFonts w:ascii="Arial" w:hAnsi="Arial" w:cs="Arial"/>
          <w:color w:val="FF0000"/>
          <w:sz w:val="24"/>
          <w:szCs w:val="24"/>
        </w:rPr>
      </w:pPr>
    </w:p>
    <w:tbl>
      <w:tblPr>
        <w:tblStyle w:val="TableGrid"/>
        <w:tblW w:w="10206" w:type="dxa"/>
        <w:tblInd w:w="-592" w:type="dxa"/>
        <w:tblLook w:val="04A0" w:firstRow="1" w:lastRow="0" w:firstColumn="1" w:lastColumn="0" w:noHBand="0" w:noVBand="1"/>
      </w:tblPr>
      <w:tblGrid>
        <w:gridCol w:w="2552"/>
        <w:gridCol w:w="7654"/>
      </w:tblGrid>
      <w:tr w:rsidR="00035400" w:rsidTr="00035400">
        <w:tc>
          <w:tcPr>
            <w:tcW w:w="10206" w:type="dxa"/>
            <w:gridSpan w:val="2"/>
            <w:shd w:val="clear" w:color="auto" w:fill="E7E6E6" w:themeFill="background2"/>
          </w:tcPr>
          <w:p w:rsidR="00035400" w:rsidRDefault="00035400" w:rsidP="000C17BB">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rsidR="00035400" w:rsidRDefault="00035400" w:rsidP="000C17BB">
            <w:pPr>
              <w:rPr>
                <w:b/>
                <w:u w:val="single"/>
                <w:lang w:val="en-US"/>
              </w:rPr>
            </w:pPr>
          </w:p>
        </w:tc>
      </w:tr>
      <w:tr w:rsidR="00035400" w:rsidTr="00035400">
        <w:tc>
          <w:tcPr>
            <w:tcW w:w="10206" w:type="dxa"/>
            <w:gridSpan w:val="2"/>
            <w:shd w:val="clear" w:color="auto" w:fill="E7E6E6" w:themeFill="background2"/>
          </w:tcPr>
          <w:p w:rsidR="00035400" w:rsidRPr="0098684E" w:rsidRDefault="00035400" w:rsidP="000C17BB">
            <w:pPr>
              <w:jc w:val="center"/>
              <w:rPr>
                <w:lang w:val="en-US"/>
              </w:rPr>
            </w:pPr>
          </w:p>
        </w:tc>
      </w:tr>
      <w:tr w:rsidR="00035400" w:rsidTr="00035400">
        <w:tc>
          <w:tcPr>
            <w:tcW w:w="2552" w:type="dxa"/>
          </w:tcPr>
          <w:p w:rsidR="00035400" w:rsidRPr="00206CD5" w:rsidRDefault="00035400" w:rsidP="000C17BB">
            <w:pPr>
              <w:rPr>
                <w:rFonts w:ascii="Arial" w:hAnsi="Arial" w:cs="Arial"/>
                <w:i/>
                <w:sz w:val="24"/>
                <w:szCs w:val="24"/>
                <w:lang w:val="en-US"/>
              </w:rPr>
            </w:pPr>
            <w:r w:rsidRPr="00206CD5">
              <w:rPr>
                <w:rFonts w:ascii="Arial" w:hAnsi="Arial" w:cs="Arial"/>
                <w:i/>
                <w:sz w:val="24"/>
                <w:szCs w:val="24"/>
                <w:lang w:val="en-US"/>
              </w:rPr>
              <w:t xml:space="preserve"> “What are your feelings regarding the experience?”</w:t>
            </w:r>
          </w:p>
          <w:p w:rsidR="00035400" w:rsidRPr="00206CD5" w:rsidRDefault="00035400" w:rsidP="000C17BB">
            <w:pPr>
              <w:rPr>
                <w:rFonts w:ascii="Arial" w:hAnsi="Arial" w:cs="Arial"/>
                <w:i/>
                <w:sz w:val="24"/>
                <w:szCs w:val="24"/>
                <w:lang w:val="en-US"/>
              </w:rPr>
            </w:pPr>
          </w:p>
        </w:tc>
        <w:tc>
          <w:tcPr>
            <w:tcW w:w="7654" w:type="dxa"/>
          </w:tcPr>
          <w:p w:rsidR="00035400" w:rsidRPr="00206CD5" w:rsidRDefault="00035400" w:rsidP="000C17BB">
            <w:pPr>
              <w:rPr>
                <w:rFonts w:ascii="Arial" w:hAnsi="Arial" w:cs="Arial"/>
                <w:sz w:val="24"/>
                <w:szCs w:val="24"/>
                <w:lang w:val="en-US"/>
              </w:rPr>
            </w:pPr>
            <w:r w:rsidRPr="00206CD5">
              <w:rPr>
                <w:rFonts w:ascii="Arial" w:hAnsi="Arial" w:cs="Arial"/>
                <w:sz w:val="24"/>
                <w:szCs w:val="24"/>
                <w:lang w:val="en-US"/>
              </w:rPr>
              <w:t>I feel happy with how the first attempt went.</w:t>
            </w:r>
          </w:p>
          <w:p w:rsidR="00035400" w:rsidRPr="00206CD5" w:rsidRDefault="00035400" w:rsidP="000C17BB">
            <w:pPr>
              <w:rPr>
                <w:rFonts w:ascii="Arial" w:hAnsi="Arial" w:cs="Arial"/>
                <w:sz w:val="24"/>
                <w:szCs w:val="24"/>
                <w:lang w:val="en-US"/>
              </w:rPr>
            </w:pPr>
            <w:r w:rsidRPr="00206CD5">
              <w:rPr>
                <w:rFonts w:ascii="Arial" w:hAnsi="Arial" w:cs="Arial"/>
                <w:sz w:val="24"/>
                <w:szCs w:val="24"/>
                <w:lang w:val="en-US"/>
              </w:rPr>
              <w:t xml:space="preserve">I feel that there are areas of improvement. </w:t>
            </w:r>
          </w:p>
          <w:p w:rsidR="00035400" w:rsidRPr="00206CD5" w:rsidRDefault="00035400" w:rsidP="000C17BB">
            <w:pPr>
              <w:rPr>
                <w:rFonts w:ascii="Arial" w:hAnsi="Arial" w:cs="Arial"/>
                <w:sz w:val="24"/>
                <w:szCs w:val="24"/>
                <w:lang w:val="en-US"/>
              </w:rPr>
            </w:pPr>
            <w:r>
              <w:rPr>
                <w:rFonts w:ascii="Arial" w:hAnsi="Arial" w:cs="Arial"/>
                <w:sz w:val="24"/>
                <w:szCs w:val="24"/>
                <w:lang w:val="en-US"/>
              </w:rPr>
              <w:t>I feel that the peer and self-assessment could work well in the classroom.</w:t>
            </w:r>
          </w:p>
          <w:p w:rsidR="00035400" w:rsidRPr="00206CD5" w:rsidRDefault="00035400" w:rsidP="000C17BB">
            <w:pPr>
              <w:rPr>
                <w:rFonts w:ascii="Arial" w:hAnsi="Arial" w:cs="Arial"/>
                <w:sz w:val="24"/>
                <w:szCs w:val="24"/>
                <w:lang w:val="en-US"/>
              </w:rPr>
            </w:pPr>
            <w:r>
              <w:rPr>
                <w:rFonts w:ascii="Arial" w:hAnsi="Arial" w:cs="Arial"/>
                <w:sz w:val="24"/>
                <w:szCs w:val="24"/>
                <w:lang w:val="en-US"/>
              </w:rPr>
              <w:t xml:space="preserve">I feel that the children need some reassurance that is ok to fail at first as it indicates the areas we need of improvement. </w:t>
            </w:r>
          </w:p>
          <w:p w:rsidR="00035400" w:rsidRPr="00206CD5" w:rsidRDefault="00035400" w:rsidP="000C17BB">
            <w:pPr>
              <w:rPr>
                <w:rFonts w:ascii="Arial" w:hAnsi="Arial" w:cs="Arial"/>
                <w:sz w:val="24"/>
                <w:szCs w:val="24"/>
                <w:lang w:val="en-US"/>
              </w:rPr>
            </w:pPr>
          </w:p>
        </w:tc>
      </w:tr>
      <w:tr w:rsidR="00035400" w:rsidTr="00035400">
        <w:tc>
          <w:tcPr>
            <w:tcW w:w="2552" w:type="dxa"/>
          </w:tcPr>
          <w:p w:rsidR="00035400" w:rsidRPr="00206CD5" w:rsidRDefault="00035400" w:rsidP="000C17BB">
            <w:pPr>
              <w:rPr>
                <w:rFonts w:ascii="Arial" w:hAnsi="Arial" w:cs="Arial"/>
                <w:i/>
                <w:sz w:val="24"/>
                <w:szCs w:val="24"/>
                <w:lang w:val="en-US"/>
              </w:rPr>
            </w:pPr>
            <w:r w:rsidRPr="00206CD5">
              <w:rPr>
                <w:rFonts w:ascii="Arial" w:hAnsi="Arial" w:cs="Arial"/>
                <w:i/>
                <w:sz w:val="24"/>
                <w:szCs w:val="24"/>
                <w:lang w:val="en-US"/>
              </w:rPr>
              <w:t>“Can you list the aspects of the learning experience that went well?”</w:t>
            </w:r>
          </w:p>
          <w:p w:rsidR="00035400" w:rsidRPr="00206CD5" w:rsidRDefault="00035400" w:rsidP="000C17BB">
            <w:pPr>
              <w:rPr>
                <w:rFonts w:ascii="Arial" w:hAnsi="Arial" w:cs="Arial"/>
                <w:i/>
                <w:sz w:val="24"/>
                <w:szCs w:val="24"/>
                <w:lang w:val="en-US"/>
              </w:rPr>
            </w:pPr>
          </w:p>
          <w:p w:rsidR="00035400" w:rsidRPr="00206CD5" w:rsidRDefault="00035400" w:rsidP="000C17BB">
            <w:pPr>
              <w:rPr>
                <w:rFonts w:ascii="Arial" w:hAnsi="Arial" w:cs="Arial"/>
                <w:i/>
                <w:sz w:val="24"/>
                <w:szCs w:val="24"/>
                <w:lang w:val="en-US"/>
              </w:rPr>
            </w:pPr>
            <w:r w:rsidRPr="00206CD5">
              <w:rPr>
                <w:rFonts w:ascii="Arial" w:hAnsi="Arial" w:cs="Arial"/>
                <w:i/>
                <w:sz w:val="24"/>
                <w:szCs w:val="24"/>
                <w:lang w:val="en-US"/>
              </w:rPr>
              <w:t>“What were the elements of the learning experience that were disappointing?”</w:t>
            </w:r>
          </w:p>
          <w:p w:rsidR="00035400" w:rsidRPr="00206CD5" w:rsidRDefault="00035400" w:rsidP="000C17BB">
            <w:pPr>
              <w:rPr>
                <w:rFonts w:ascii="Arial" w:hAnsi="Arial" w:cs="Arial"/>
                <w:i/>
                <w:sz w:val="24"/>
                <w:szCs w:val="24"/>
                <w:lang w:val="en-US"/>
              </w:rPr>
            </w:pPr>
          </w:p>
        </w:tc>
        <w:tc>
          <w:tcPr>
            <w:tcW w:w="7654" w:type="dxa"/>
          </w:tcPr>
          <w:p w:rsidR="00035400" w:rsidRDefault="00035400" w:rsidP="000C17BB">
            <w:pPr>
              <w:rPr>
                <w:rFonts w:ascii="Arial" w:hAnsi="Arial" w:cs="Arial"/>
                <w:sz w:val="24"/>
                <w:szCs w:val="24"/>
                <w:lang w:val="en-US"/>
              </w:rPr>
            </w:pPr>
            <w:r>
              <w:rPr>
                <w:rFonts w:ascii="Arial" w:hAnsi="Arial" w:cs="Arial"/>
                <w:sz w:val="24"/>
                <w:szCs w:val="24"/>
                <w:lang w:val="en-US"/>
              </w:rPr>
              <w:t xml:space="preserve">Reflecting on the lesson today I observed the learners using and understanding the self and peer assessment strategy very well as they carried out their first attempt effectively, making sure they understood the success criteria before they carried out the activity and ensuring they related back to their targets (appendix 1) throughout the lesson of character descriptions. The learners worked well to read back over their own work and the peer-assessors also did the same to allow them to tick the success criteria they believe the learner met and f they feel </w:t>
            </w:r>
            <w:r>
              <w:rPr>
                <w:rFonts w:ascii="Arial" w:hAnsi="Arial" w:cs="Arial"/>
                <w:sz w:val="24"/>
                <w:szCs w:val="24"/>
                <w:lang w:val="en-US"/>
              </w:rPr>
              <w:t>there</w:t>
            </w:r>
            <w:r>
              <w:rPr>
                <w:rFonts w:ascii="Arial" w:hAnsi="Arial" w:cs="Arial"/>
                <w:sz w:val="24"/>
                <w:szCs w:val="24"/>
                <w:lang w:val="en-US"/>
              </w:rPr>
              <w:t xml:space="preserve"> were improvement to be made they would discuss this with their work partner.</w:t>
            </w:r>
          </w:p>
          <w:p w:rsidR="00035400" w:rsidRDefault="00035400" w:rsidP="000C17BB">
            <w:pPr>
              <w:rPr>
                <w:rFonts w:ascii="Arial" w:hAnsi="Arial" w:cs="Arial"/>
                <w:sz w:val="24"/>
                <w:szCs w:val="24"/>
                <w:lang w:val="en-US"/>
              </w:rPr>
            </w:pPr>
          </w:p>
          <w:p w:rsidR="00035400" w:rsidRPr="00206CD5" w:rsidRDefault="00035400" w:rsidP="000C17BB">
            <w:pPr>
              <w:rPr>
                <w:rFonts w:ascii="Arial" w:hAnsi="Arial" w:cs="Arial"/>
                <w:sz w:val="24"/>
                <w:szCs w:val="24"/>
                <w:lang w:val="en-US"/>
              </w:rPr>
            </w:pPr>
            <w:r>
              <w:rPr>
                <w:rFonts w:ascii="Arial" w:hAnsi="Arial" w:cs="Arial"/>
                <w:sz w:val="24"/>
                <w:szCs w:val="24"/>
                <w:lang w:val="en-US"/>
              </w:rPr>
              <w:t>However, when the learners were self-assessing their own work they were re</w:t>
            </w:r>
            <w:r>
              <w:rPr>
                <w:rFonts w:ascii="Arial" w:hAnsi="Arial" w:cs="Arial"/>
                <w:sz w:val="24"/>
                <w:szCs w:val="24"/>
                <w:lang w:val="en-US"/>
              </w:rPr>
              <w:t>-</w:t>
            </w:r>
            <w:r>
              <w:rPr>
                <w:rFonts w:ascii="Arial" w:hAnsi="Arial" w:cs="Arial"/>
                <w:sz w:val="24"/>
                <w:szCs w:val="24"/>
                <w:lang w:val="en-US"/>
              </w:rPr>
              <w:t xml:space="preserve">reading other their work to help them tick the success criteria’s they had met, but when re marking their work I could tell that not all learners were being truthful in their work and ticked all the boxes not meeting all the success criteria. </w:t>
            </w:r>
          </w:p>
          <w:p w:rsidR="00035400" w:rsidRPr="00206CD5" w:rsidRDefault="00035400" w:rsidP="000C17BB">
            <w:pPr>
              <w:rPr>
                <w:rFonts w:ascii="Arial" w:hAnsi="Arial" w:cs="Arial"/>
                <w:sz w:val="24"/>
                <w:szCs w:val="24"/>
                <w:lang w:val="en-US"/>
              </w:rPr>
            </w:pPr>
          </w:p>
        </w:tc>
      </w:tr>
      <w:tr w:rsidR="00035400" w:rsidTr="00035400">
        <w:tc>
          <w:tcPr>
            <w:tcW w:w="2552" w:type="dxa"/>
          </w:tcPr>
          <w:p w:rsidR="00035400" w:rsidRPr="00206CD5" w:rsidRDefault="00035400" w:rsidP="000C17BB">
            <w:pPr>
              <w:rPr>
                <w:rFonts w:ascii="Arial" w:hAnsi="Arial" w:cs="Arial"/>
                <w:i/>
                <w:sz w:val="24"/>
                <w:szCs w:val="24"/>
                <w:lang w:val="en-US"/>
              </w:rPr>
            </w:pPr>
            <w:r w:rsidRPr="00206CD5">
              <w:rPr>
                <w:rFonts w:ascii="Arial" w:hAnsi="Arial" w:cs="Arial"/>
                <w:i/>
                <w:sz w:val="24"/>
                <w:szCs w:val="24"/>
                <w:lang w:val="en-US"/>
              </w:rPr>
              <w:t xml:space="preserve"> “What will you keep the same to ensure effective teaching and learning in the future?”</w:t>
            </w:r>
          </w:p>
          <w:p w:rsidR="00035400" w:rsidRPr="00206CD5" w:rsidRDefault="00035400" w:rsidP="000C17BB">
            <w:pPr>
              <w:rPr>
                <w:rFonts w:ascii="Arial" w:hAnsi="Arial" w:cs="Arial"/>
                <w:i/>
                <w:sz w:val="24"/>
                <w:szCs w:val="24"/>
                <w:lang w:val="en-US"/>
              </w:rPr>
            </w:pPr>
          </w:p>
          <w:p w:rsidR="00035400" w:rsidRPr="00206CD5" w:rsidRDefault="00035400" w:rsidP="000C17BB">
            <w:pPr>
              <w:rPr>
                <w:rFonts w:ascii="Arial" w:hAnsi="Arial" w:cs="Arial"/>
                <w:i/>
                <w:sz w:val="24"/>
                <w:szCs w:val="24"/>
                <w:lang w:val="en-US"/>
              </w:rPr>
            </w:pPr>
            <w:r w:rsidRPr="00206CD5">
              <w:rPr>
                <w:rFonts w:ascii="Arial" w:hAnsi="Arial" w:cs="Arial"/>
                <w:i/>
                <w:sz w:val="24"/>
                <w:szCs w:val="24"/>
                <w:lang w:val="en-US"/>
              </w:rPr>
              <w:t xml:space="preserve"> “What was the cause of the most important disappointing element?”</w:t>
            </w:r>
          </w:p>
          <w:p w:rsidR="00035400" w:rsidRPr="00206CD5" w:rsidRDefault="00035400" w:rsidP="000C17BB">
            <w:pPr>
              <w:rPr>
                <w:rFonts w:ascii="Arial" w:hAnsi="Arial" w:cs="Arial"/>
                <w:i/>
                <w:sz w:val="24"/>
                <w:szCs w:val="24"/>
                <w:lang w:val="en-US"/>
              </w:rPr>
            </w:pPr>
          </w:p>
        </w:tc>
        <w:tc>
          <w:tcPr>
            <w:tcW w:w="7654" w:type="dxa"/>
          </w:tcPr>
          <w:p w:rsidR="0007497A" w:rsidRDefault="00DE1A33" w:rsidP="000C17BB">
            <w:pPr>
              <w:rPr>
                <w:rFonts w:ascii="Arial" w:hAnsi="Arial" w:cs="Arial"/>
                <w:sz w:val="24"/>
                <w:szCs w:val="24"/>
                <w:lang w:val="en-US"/>
              </w:rPr>
            </w:pPr>
            <w:r>
              <w:rPr>
                <w:rFonts w:ascii="Arial" w:hAnsi="Arial" w:cs="Arial"/>
                <w:sz w:val="24"/>
                <w:szCs w:val="24"/>
                <w:lang w:val="en-US"/>
              </w:rPr>
              <w:t xml:space="preserve">I will be keeping my assessment for learning strategy </w:t>
            </w:r>
            <w:r w:rsidR="0007497A">
              <w:rPr>
                <w:rFonts w:ascii="Arial" w:hAnsi="Arial" w:cs="Arial"/>
                <w:sz w:val="24"/>
                <w:szCs w:val="24"/>
                <w:lang w:val="en-US"/>
              </w:rPr>
              <w:t xml:space="preserve">the same </w:t>
            </w:r>
            <w:r w:rsidR="003C19C0">
              <w:rPr>
                <w:rFonts w:ascii="Arial" w:hAnsi="Arial" w:cs="Arial"/>
                <w:sz w:val="24"/>
                <w:szCs w:val="24"/>
                <w:lang w:val="en-US"/>
              </w:rPr>
              <w:t>as it challenges the learners</w:t>
            </w:r>
            <w:r w:rsidR="0007497A">
              <w:rPr>
                <w:rFonts w:ascii="Arial" w:hAnsi="Arial" w:cs="Arial"/>
                <w:sz w:val="24"/>
                <w:szCs w:val="24"/>
                <w:lang w:val="en-US"/>
              </w:rPr>
              <w:t xml:space="preserve"> to be honest with assessing their own back and to give constructive feedback. </w:t>
            </w:r>
          </w:p>
          <w:p w:rsidR="0007497A" w:rsidRDefault="0007497A" w:rsidP="000C17BB">
            <w:pPr>
              <w:rPr>
                <w:rFonts w:ascii="Arial" w:hAnsi="Arial" w:cs="Arial"/>
                <w:sz w:val="24"/>
                <w:szCs w:val="24"/>
                <w:lang w:val="en-US"/>
              </w:rPr>
            </w:pPr>
          </w:p>
          <w:p w:rsidR="00C00F1F" w:rsidRPr="00206CD5" w:rsidRDefault="0007497A" w:rsidP="000C17BB">
            <w:pPr>
              <w:rPr>
                <w:rFonts w:ascii="Arial" w:hAnsi="Arial" w:cs="Arial"/>
                <w:sz w:val="24"/>
                <w:szCs w:val="24"/>
                <w:lang w:val="en-US"/>
              </w:rPr>
            </w:pPr>
            <w:r>
              <w:rPr>
                <w:rFonts w:ascii="Arial" w:hAnsi="Arial" w:cs="Arial"/>
                <w:sz w:val="24"/>
                <w:szCs w:val="24"/>
                <w:lang w:val="en-US"/>
              </w:rPr>
              <w:t xml:space="preserve">However, to improve the reliability in feedback from the learners the learners need to ensure that failing and not meeting targets </w:t>
            </w:r>
            <w:r w:rsidR="00B15E78">
              <w:rPr>
                <w:rFonts w:ascii="Arial" w:hAnsi="Arial" w:cs="Arial"/>
                <w:sz w:val="24"/>
                <w:szCs w:val="24"/>
                <w:lang w:val="en-US"/>
              </w:rPr>
              <w:t xml:space="preserve">is ok as it’s the next steps they need to take to improve and to be the best they can. To be truthful with their assessing whether it is self or peer, as its not about you saying you understand and moving on when your struggling and needing scaffolding. </w:t>
            </w:r>
            <w:r w:rsidR="003C19C0">
              <w:rPr>
                <w:rFonts w:ascii="Arial" w:hAnsi="Arial" w:cs="Arial"/>
                <w:sz w:val="24"/>
                <w:szCs w:val="24"/>
                <w:lang w:val="en-US"/>
              </w:rPr>
              <w:t xml:space="preserve"> </w:t>
            </w:r>
          </w:p>
          <w:p w:rsidR="00035400" w:rsidRPr="00206CD5" w:rsidRDefault="00035400" w:rsidP="000C17BB">
            <w:pPr>
              <w:rPr>
                <w:rFonts w:ascii="Arial" w:hAnsi="Arial" w:cs="Arial"/>
                <w:sz w:val="24"/>
                <w:szCs w:val="24"/>
                <w:lang w:val="en-US"/>
              </w:rPr>
            </w:pPr>
          </w:p>
        </w:tc>
      </w:tr>
      <w:tr w:rsidR="00035400" w:rsidTr="00064567">
        <w:trPr>
          <w:trHeight w:val="2117"/>
        </w:trPr>
        <w:tc>
          <w:tcPr>
            <w:tcW w:w="2552" w:type="dxa"/>
          </w:tcPr>
          <w:p w:rsidR="00035400" w:rsidRPr="00206CD5" w:rsidRDefault="00035400" w:rsidP="000C17BB">
            <w:pPr>
              <w:rPr>
                <w:rFonts w:ascii="Arial" w:hAnsi="Arial" w:cs="Arial"/>
                <w:i/>
                <w:sz w:val="24"/>
                <w:szCs w:val="24"/>
                <w:lang w:val="en-US"/>
              </w:rPr>
            </w:pPr>
            <w:r w:rsidRPr="00206CD5">
              <w:rPr>
                <w:rFonts w:ascii="Arial" w:hAnsi="Arial" w:cs="Arial"/>
                <w:i/>
                <w:sz w:val="24"/>
                <w:szCs w:val="24"/>
                <w:lang w:val="en-US"/>
              </w:rPr>
              <w:lastRenderedPageBreak/>
              <w:t xml:space="preserve"> “What are your possible solutions to the disappointing issues identified?”</w:t>
            </w:r>
          </w:p>
          <w:p w:rsidR="00035400" w:rsidRPr="00206CD5" w:rsidRDefault="00035400" w:rsidP="000C17BB">
            <w:pPr>
              <w:rPr>
                <w:rFonts w:ascii="Arial" w:hAnsi="Arial" w:cs="Arial"/>
                <w:i/>
                <w:sz w:val="24"/>
                <w:szCs w:val="24"/>
                <w:lang w:val="en-US"/>
              </w:rPr>
            </w:pPr>
          </w:p>
          <w:p w:rsidR="00035400" w:rsidRPr="00206CD5" w:rsidRDefault="00035400" w:rsidP="000C17BB">
            <w:pPr>
              <w:rPr>
                <w:rFonts w:ascii="Arial" w:hAnsi="Arial" w:cs="Arial"/>
                <w:i/>
                <w:sz w:val="24"/>
                <w:szCs w:val="24"/>
                <w:lang w:val="en-US"/>
              </w:rPr>
            </w:pPr>
            <w:r w:rsidRPr="00206CD5">
              <w:rPr>
                <w:rFonts w:ascii="Arial" w:hAnsi="Arial" w:cs="Arial"/>
                <w:i/>
                <w:sz w:val="24"/>
                <w:szCs w:val="24"/>
                <w:lang w:val="en-US"/>
              </w:rPr>
              <w:t xml:space="preserve"> “What will you do next?</w:t>
            </w:r>
            <w:r w:rsidR="00064567">
              <w:rPr>
                <w:rFonts w:ascii="Arial" w:hAnsi="Arial" w:cs="Arial"/>
                <w:i/>
                <w:sz w:val="24"/>
                <w:szCs w:val="24"/>
                <w:lang w:val="en-US"/>
              </w:rPr>
              <w:t>”</w:t>
            </w:r>
          </w:p>
        </w:tc>
        <w:tc>
          <w:tcPr>
            <w:tcW w:w="7654" w:type="dxa"/>
          </w:tcPr>
          <w:p w:rsidR="00064567" w:rsidRDefault="00B15E78" w:rsidP="000C17BB">
            <w:pPr>
              <w:rPr>
                <w:rFonts w:ascii="Arial" w:hAnsi="Arial" w:cs="Arial"/>
                <w:sz w:val="24"/>
                <w:szCs w:val="24"/>
                <w:lang w:val="en-US"/>
              </w:rPr>
            </w:pPr>
            <w:r>
              <w:rPr>
                <w:rFonts w:ascii="Arial" w:hAnsi="Arial" w:cs="Arial"/>
                <w:sz w:val="24"/>
                <w:szCs w:val="24"/>
                <w:lang w:val="en-US"/>
              </w:rPr>
              <w:t xml:space="preserve">The possible solutions to taking the next steps to ensuring children are using the assessment to it full potential are providing the information to the children that it is ok to not meet targets as it’s the steps we need to take to improve and also to keep practicing and using the self and peer-assessment to allow the learners time to understand how it can work to its full potential. </w:t>
            </w:r>
          </w:p>
          <w:p w:rsidR="00035400" w:rsidRPr="00064567" w:rsidRDefault="00035400" w:rsidP="00064567">
            <w:pPr>
              <w:rPr>
                <w:rFonts w:ascii="Arial" w:hAnsi="Arial" w:cs="Arial"/>
                <w:sz w:val="24"/>
                <w:szCs w:val="24"/>
                <w:lang w:val="en-US"/>
              </w:rPr>
            </w:pPr>
          </w:p>
        </w:tc>
      </w:tr>
      <w:tr w:rsidR="00035400" w:rsidTr="00035400">
        <w:tc>
          <w:tcPr>
            <w:tcW w:w="10206" w:type="dxa"/>
            <w:gridSpan w:val="2"/>
            <w:shd w:val="clear" w:color="auto" w:fill="E7E6E6" w:themeFill="background2"/>
          </w:tcPr>
          <w:p w:rsidR="00035400" w:rsidRPr="00C53B1B" w:rsidRDefault="00035400" w:rsidP="000C17BB">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Default="00035400">
      <w:pPr>
        <w:rPr>
          <w:rFonts w:ascii="Arial" w:hAnsi="Arial" w:cs="Arial"/>
          <w:color w:val="FF0000"/>
          <w:sz w:val="24"/>
          <w:szCs w:val="24"/>
        </w:rPr>
      </w:pPr>
    </w:p>
    <w:p w:rsidR="00035400" w:rsidRPr="00E74036" w:rsidRDefault="00035400">
      <w:pPr>
        <w:rPr>
          <w:rFonts w:ascii="Arial" w:hAnsi="Arial" w:cs="Arial"/>
          <w:color w:val="FF0000"/>
          <w:sz w:val="24"/>
          <w:szCs w:val="24"/>
        </w:rPr>
      </w:pPr>
    </w:p>
    <w:sectPr w:rsidR="00035400" w:rsidRPr="00E7403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537A" w:rsidRDefault="0093537A" w:rsidP="00E74036">
      <w:pPr>
        <w:spacing w:after="0" w:line="240" w:lineRule="auto"/>
      </w:pPr>
      <w:r>
        <w:separator/>
      </w:r>
    </w:p>
  </w:endnote>
  <w:endnote w:type="continuationSeparator" w:id="0">
    <w:p w:rsidR="0093537A" w:rsidRDefault="0093537A" w:rsidP="00E74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5341" w:rsidRDefault="008D53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8D5341" w:rsidRDefault="008D534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377833"/>
      <w:docPartObj>
        <w:docPartGallery w:val="Page Numbers (Bottom of Page)"/>
        <w:docPartUnique/>
      </w:docPartObj>
    </w:sdtPr>
    <w:sdtContent>
      <w:sdt>
        <w:sdtPr>
          <w:id w:val="-1769616900"/>
          <w:docPartObj>
            <w:docPartGallery w:val="Page Numbers (Top of Page)"/>
            <w:docPartUnique/>
          </w:docPartObj>
        </w:sdtPr>
        <w:sdtContent>
          <w:p w:rsidR="00E74036" w:rsidRDefault="00E7403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E74036" w:rsidRDefault="00E74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537A" w:rsidRDefault="0093537A" w:rsidP="00E74036">
      <w:pPr>
        <w:spacing w:after="0" w:line="240" w:lineRule="auto"/>
      </w:pPr>
      <w:r>
        <w:separator/>
      </w:r>
    </w:p>
  </w:footnote>
  <w:footnote w:type="continuationSeparator" w:id="0">
    <w:p w:rsidR="0093537A" w:rsidRDefault="0093537A" w:rsidP="00E740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1E0CAE"/>
    <w:multiLevelType w:val="hybridMultilevel"/>
    <w:tmpl w:val="624A41D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BE58D7"/>
    <w:multiLevelType w:val="hybridMultilevel"/>
    <w:tmpl w:val="0E8081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2058A7"/>
    <w:multiLevelType w:val="hybridMultilevel"/>
    <w:tmpl w:val="A68A8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DA1"/>
    <w:rsid w:val="00003C56"/>
    <w:rsid w:val="0001637D"/>
    <w:rsid w:val="0003395D"/>
    <w:rsid w:val="00035400"/>
    <w:rsid w:val="000502A1"/>
    <w:rsid w:val="0005615F"/>
    <w:rsid w:val="000643DE"/>
    <w:rsid w:val="00064567"/>
    <w:rsid w:val="000736B0"/>
    <w:rsid w:val="0007497A"/>
    <w:rsid w:val="00086BC5"/>
    <w:rsid w:val="000B4756"/>
    <w:rsid w:val="000B77E1"/>
    <w:rsid w:val="000D3AA7"/>
    <w:rsid w:val="000D3E05"/>
    <w:rsid w:val="000E2F20"/>
    <w:rsid w:val="00102734"/>
    <w:rsid w:val="001211E7"/>
    <w:rsid w:val="001220DE"/>
    <w:rsid w:val="00127A93"/>
    <w:rsid w:val="001322BB"/>
    <w:rsid w:val="00147EEB"/>
    <w:rsid w:val="00160757"/>
    <w:rsid w:val="00180F30"/>
    <w:rsid w:val="0018588F"/>
    <w:rsid w:val="001A3D4D"/>
    <w:rsid w:val="001C6BA2"/>
    <w:rsid w:val="001E3D46"/>
    <w:rsid w:val="001F3255"/>
    <w:rsid w:val="00257696"/>
    <w:rsid w:val="00264399"/>
    <w:rsid w:val="00265814"/>
    <w:rsid w:val="002740FE"/>
    <w:rsid w:val="002B5D79"/>
    <w:rsid w:val="002D7242"/>
    <w:rsid w:val="00303447"/>
    <w:rsid w:val="00307354"/>
    <w:rsid w:val="00324B60"/>
    <w:rsid w:val="00343105"/>
    <w:rsid w:val="00362AA3"/>
    <w:rsid w:val="0036567C"/>
    <w:rsid w:val="0038442E"/>
    <w:rsid w:val="003A434E"/>
    <w:rsid w:val="003B39F8"/>
    <w:rsid w:val="003C0D2C"/>
    <w:rsid w:val="003C19C0"/>
    <w:rsid w:val="003C4036"/>
    <w:rsid w:val="00401698"/>
    <w:rsid w:val="00445CFD"/>
    <w:rsid w:val="00447914"/>
    <w:rsid w:val="00473614"/>
    <w:rsid w:val="004747C5"/>
    <w:rsid w:val="004F49BF"/>
    <w:rsid w:val="005108CA"/>
    <w:rsid w:val="00527F10"/>
    <w:rsid w:val="005311FA"/>
    <w:rsid w:val="00541586"/>
    <w:rsid w:val="00564C6D"/>
    <w:rsid w:val="0059743C"/>
    <w:rsid w:val="005C69C7"/>
    <w:rsid w:val="00600144"/>
    <w:rsid w:val="00612611"/>
    <w:rsid w:val="0063643B"/>
    <w:rsid w:val="00655FFB"/>
    <w:rsid w:val="00660E6A"/>
    <w:rsid w:val="0068428E"/>
    <w:rsid w:val="00687249"/>
    <w:rsid w:val="0069458B"/>
    <w:rsid w:val="00696C61"/>
    <w:rsid w:val="006C78F7"/>
    <w:rsid w:val="00701F25"/>
    <w:rsid w:val="00702122"/>
    <w:rsid w:val="007250B9"/>
    <w:rsid w:val="007506F0"/>
    <w:rsid w:val="00774416"/>
    <w:rsid w:val="00783653"/>
    <w:rsid w:val="0079137F"/>
    <w:rsid w:val="007A5812"/>
    <w:rsid w:val="007D171D"/>
    <w:rsid w:val="007F3DE8"/>
    <w:rsid w:val="008112E9"/>
    <w:rsid w:val="0082376E"/>
    <w:rsid w:val="00844E64"/>
    <w:rsid w:val="00856557"/>
    <w:rsid w:val="008726A8"/>
    <w:rsid w:val="00885D68"/>
    <w:rsid w:val="00890854"/>
    <w:rsid w:val="008A25E1"/>
    <w:rsid w:val="008A6D01"/>
    <w:rsid w:val="008B7AA5"/>
    <w:rsid w:val="008D5341"/>
    <w:rsid w:val="008E13B9"/>
    <w:rsid w:val="008F37D3"/>
    <w:rsid w:val="0093537A"/>
    <w:rsid w:val="00950314"/>
    <w:rsid w:val="0096352B"/>
    <w:rsid w:val="0096657C"/>
    <w:rsid w:val="009673A5"/>
    <w:rsid w:val="00993EA9"/>
    <w:rsid w:val="009E5E60"/>
    <w:rsid w:val="009F1386"/>
    <w:rsid w:val="00A36C7F"/>
    <w:rsid w:val="00A420E0"/>
    <w:rsid w:val="00A43378"/>
    <w:rsid w:val="00A54CB1"/>
    <w:rsid w:val="00A56F1C"/>
    <w:rsid w:val="00A76BEE"/>
    <w:rsid w:val="00A91558"/>
    <w:rsid w:val="00A92FDC"/>
    <w:rsid w:val="00A96EC8"/>
    <w:rsid w:val="00AC627D"/>
    <w:rsid w:val="00AD0ACE"/>
    <w:rsid w:val="00B15E78"/>
    <w:rsid w:val="00B47DA1"/>
    <w:rsid w:val="00B521D1"/>
    <w:rsid w:val="00B5433D"/>
    <w:rsid w:val="00B77BB5"/>
    <w:rsid w:val="00BA692C"/>
    <w:rsid w:val="00BD037C"/>
    <w:rsid w:val="00BD1123"/>
    <w:rsid w:val="00C00F1F"/>
    <w:rsid w:val="00C218F2"/>
    <w:rsid w:val="00C35201"/>
    <w:rsid w:val="00C4651C"/>
    <w:rsid w:val="00C57E4F"/>
    <w:rsid w:val="00C72B4B"/>
    <w:rsid w:val="00C753D3"/>
    <w:rsid w:val="00C75C4E"/>
    <w:rsid w:val="00C83A14"/>
    <w:rsid w:val="00C9051B"/>
    <w:rsid w:val="00CB4DEF"/>
    <w:rsid w:val="00CD1BE2"/>
    <w:rsid w:val="00CD3710"/>
    <w:rsid w:val="00CE2C8D"/>
    <w:rsid w:val="00CF1633"/>
    <w:rsid w:val="00CF65A1"/>
    <w:rsid w:val="00D1379A"/>
    <w:rsid w:val="00D1452D"/>
    <w:rsid w:val="00D258F4"/>
    <w:rsid w:val="00D31DCB"/>
    <w:rsid w:val="00D3629E"/>
    <w:rsid w:val="00D90A47"/>
    <w:rsid w:val="00DB5627"/>
    <w:rsid w:val="00DB7872"/>
    <w:rsid w:val="00DC29C5"/>
    <w:rsid w:val="00DD5BEA"/>
    <w:rsid w:val="00DE1A33"/>
    <w:rsid w:val="00DE37F7"/>
    <w:rsid w:val="00DF6260"/>
    <w:rsid w:val="00DF78A9"/>
    <w:rsid w:val="00E27CE0"/>
    <w:rsid w:val="00E4730D"/>
    <w:rsid w:val="00E47D2C"/>
    <w:rsid w:val="00E74036"/>
    <w:rsid w:val="00E86870"/>
    <w:rsid w:val="00EA0CAC"/>
    <w:rsid w:val="00EA4DA4"/>
    <w:rsid w:val="00EB5E38"/>
    <w:rsid w:val="00EC7AA0"/>
    <w:rsid w:val="00ED2F35"/>
    <w:rsid w:val="00F23E5E"/>
    <w:rsid w:val="00F27A7B"/>
    <w:rsid w:val="00F454D3"/>
    <w:rsid w:val="00F47533"/>
    <w:rsid w:val="00FA1E09"/>
    <w:rsid w:val="00FC4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FC7BF"/>
  <w15:chartTrackingRefBased/>
  <w15:docId w15:val="{C0802B85-FBDE-434A-990C-21D926640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4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D53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8D53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3653"/>
    <w:pPr>
      <w:ind w:left="720"/>
      <w:contextualSpacing/>
    </w:pPr>
  </w:style>
  <w:style w:type="character" w:styleId="Hyperlink">
    <w:name w:val="Hyperlink"/>
    <w:basedOn w:val="DefaultParagraphFont"/>
    <w:uiPriority w:val="99"/>
    <w:unhideWhenUsed/>
    <w:rsid w:val="00C753D3"/>
    <w:rPr>
      <w:color w:val="0563C1" w:themeColor="hyperlink"/>
      <w:u w:val="single"/>
    </w:rPr>
  </w:style>
  <w:style w:type="character" w:styleId="UnresolvedMention">
    <w:name w:val="Unresolved Mention"/>
    <w:basedOn w:val="DefaultParagraphFont"/>
    <w:uiPriority w:val="99"/>
    <w:semiHidden/>
    <w:unhideWhenUsed/>
    <w:rsid w:val="00C753D3"/>
    <w:rPr>
      <w:color w:val="605E5C"/>
      <w:shd w:val="clear" w:color="auto" w:fill="E1DFDD"/>
    </w:rPr>
  </w:style>
  <w:style w:type="character" w:styleId="FollowedHyperlink">
    <w:name w:val="FollowedHyperlink"/>
    <w:basedOn w:val="DefaultParagraphFont"/>
    <w:uiPriority w:val="99"/>
    <w:semiHidden/>
    <w:unhideWhenUsed/>
    <w:rsid w:val="00687249"/>
    <w:rPr>
      <w:color w:val="954F72" w:themeColor="followedHyperlink"/>
      <w:u w:val="single"/>
    </w:rPr>
  </w:style>
  <w:style w:type="table" w:styleId="TableGrid">
    <w:name w:val="Table Grid"/>
    <w:basedOn w:val="TableNormal"/>
    <w:uiPriority w:val="59"/>
    <w:rsid w:val="00147E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4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036"/>
  </w:style>
  <w:style w:type="paragraph" w:styleId="Footer">
    <w:name w:val="footer"/>
    <w:basedOn w:val="Normal"/>
    <w:link w:val="FooterChar"/>
    <w:uiPriority w:val="99"/>
    <w:unhideWhenUsed/>
    <w:rsid w:val="00E74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036"/>
  </w:style>
  <w:style w:type="character" w:customStyle="1" w:styleId="Heading1Char">
    <w:name w:val="Heading 1 Char"/>
    <w:basedOn w:val="DefaultParagraphFont"/>
    <w:link w:val="Heading1"/>
    <w:uiPriority w:val="9"/>
    <w:rsid w:val="000354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D534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8D534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ezproxy.uwtsd.ac.uk/doi/pdf/10.1080/03057640500146880?needAccess=true" TargetMode="External"/><Relationship Id="rId18" Type="http://schemas.openxmlformats.org/officeDocument/2006/relationships/hyperlink" Target="http://www.assessmentfoundation.org/blog/the-donaldson-report-a-successful-future-for-assessment-part-2-of-3.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cademia.edu/25135649/Using_scaffolding_and_cognitive_conflict_in_a_teaching_scheme_on_Newtons_Laws_of_motion" TargetMode="External"/><Relationship Id="rId17" Type="http://schemas.openxmlformats.org/officeDocument/2006/relationships/hyperlink" Target="https://uob2014grp5.wordpress.com/formative-assessment/" TargetMode="External"/><Relationship Id="rId2" Type="http://schemas.openxmlformats.org/officeDocument/2006/relationships/numbering" Target="numbering.xml"/><Relationship Id="rId16" Type="http://schemas.openxmlformats.org/officeDocument/2006/relationships/hyperlink" Target="https://www.assessmentforlearning.edu.au/professional_learning/intro_to_afl/introduction_key_questions.htm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91333917_Self-_peer-_and_instructor-assessment_from_a_Bloom's_perspective" TargetMode="External"/><Relationship Id="rId5" Type="http://schemas.openxmlformats.org/officeDocument/2006/relationships/webSettings" Target="webSettings.xml"/><Relationship Id="rId15" Type="http://schemas.openxmlformats.org/officeDocument/2006/relationships/hyperlink" Target="https://webcache.googleusercontent.com/search?q=cache:jUJUr1LhSVYJ:https://education.gov.scot/improvement/documents/assess9-dylan-wiliam-self-and-peer-assessment-transcript.doc+&amp;cd=8&amp;hl=en&amp;ct=clnk&amp;gl=uk" TargetMode="External"/><Relationship Id="rId10" Type="http://schemas.openxmlformats.org/officeDocument/2006/relationships/footer" Target="footer1.xml"/><Relationship Id="rId19" Type="http://schemas.openxmlformats.org/officeDocument/2006/relationships/hyperlink" Target="https://classroom.synonym.com/disadvantages-assessments-learning-8151070.htm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ucd.ie/t4cms/UCDTLA003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B62E5-F2FC-4D76-A867-4194D63AC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10826</TotalTime>
  <Pages>13</Pages>
  <Words>3599</Words>
  <Characters>19759</Characters>
  <Application>Microsoft Office Word</Application>
  <DocSecurity>0</DocSecurity>
  <Lines>481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dc:creator>
  <cp:keywords/>
  <dc:description/>
  <cp:lastModifiedBy>Bethan Wright</cp:lastModifiedBy>
  <cp:revision>35</cp:revision>
  <dcterms:created xsi:type="dcterms:W3CDTF">2018-12-01T15:11:00Z</dcterms:created>
  <dcterms:modified xsi:type="dcterms:W3CDTF">2018-12-14T12:03:00Z</dcterms:modified>
</cp:coreProperties>
</file>