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FCFB0A" w14:textId="77777777" w:rsidR="00CD7AAA" w:rsidRPr="00B84E95" w:rsidRDefault="00CD7AAA" w:rsidP="00E04F39">
      <w:pPr>
        <w:jc w:val="both"/>
        <w:rPr>
          <w:rFonts w:asciiTheme="majorBidi" w:eastAsia="Arial" w:hAnsiTheme="majorBidi" w:cstheme="majorBidi"/>
          <w:color w:val="000000" w:themeColor="text1"/>
          <w:sz w:val="24"/>
          <w:szCs w:val="24"/>
        </w:rPr>
      </w:pPr>
      <w:bookmarkStart w:id="0" w:name="_Hlk187322594"/>
      <w:bookmarkEnd w:id="0"/>
    </w:p>
    <w:p w14:paraId="476FFC38" w14:textId="77777777" w:rsidR="00E04F39" w:rsidRPr="00B84E95" w:rsidRDefault="00E04F39" w:rsidP="00E04F39">
      <w:pPr>
        <w:rPr>
          <w:rFonts w:asciiTheme="majorBidi" w:eastAsia="Arial" w:hAnsiTheme="majorBidi" w:cstheme="majorBidi"/>
          <w:color w:val="000000" w:themeColor="text1"/>
          <w:sz w:val="24"/>
          <w:szCs w:val="24"/>
          <w:lang w:val="en-US"/>
        </w:rPr>
      </w:pPr>
      <w:bookmarkStart w:id="1" w:name="_Hlk187321960"/>
      <w:r w:rsidRPr="00B84E95">
        <w:rPr>
          <w:rFonts w:asciiTheme="majorBidi" w:hAnsiTheme="majorBidi" w:cstheme="majorBidi"/>
          <w:noProof/>
          <w:sz w:val="24"/>
          <w:szCs w:val="24"/>
        </w:rPr>
        <w:drawing>
          <wp:inline distT="0" distB="0" distL="0" distR="0" wp14:anchorId="6D593A96" wp14:editId="132976AB">
            <wp:extent cx="1800225" cy="714375"/>
            <wp:effectExtent l="0" t="0" r="0" b="0"/>
            <wp:docPr id="1346314856" name="Picture 1346314856"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800225" cy="714375"/>
                    </a:xfrm>
                    <a:prstGeom prst="rect">
                      <a:avLst/>
                    </a:prstGeom>
                  </pic:spPr>
                </pic:pic>
              </a:graphicData>
            </a:graphic>
          </wp:inline>
        </w:drawing>
      </w:r>
      <w:r w:rsidRPr="00B84E95">
        <w:rPr>
          <w:rFonts w:asciiTheme="majorBidi" w:eastAsia="Arial" w:hAnsiTheme="majorBidi" w:cstheme="majorBidi"/>
          <w:color w:val="000000" w:themeColor="text1"/>
          <w:sz w:val="24"/>
          <w:szCs w:val="24"/>
        </w:rPr>
        <w:t xml:space="preserve"> </w:t>
      </w:r>
    </w:p>
    <w:p w14:paraId="2E2BCD8E"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617998ED"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10EC9BDC"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6023FFA4"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601323AC"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594C694E" w14:textId="77777777" w:rsidR="00E04F39" w:rsidRPr="00B84E95" w:rsidRDefault="00E04F39" w:rsidP="00E04F39">
      <w:pPr>
        <w:keepNext/>
        <w:spacing w:before="120" w:after="120"/>
        <w:jc w:val="center"/>
        <w:rPr>
          <w:rFonts w:asciiTheme="majorBidi" w:eastAsia="Arial" w:hAnsiTheme="majorBidi" w:cstheme="majorBidi"/>
          <w:color w:val="000000" w:themeColor="text1"/>
          <w:sz w:val="24"/>
          <w:szCs w:val="24"/>
          <w:lang w:val="en-US"/>
        </w:rPr>
      </w:pPr>
    </w:p>
    <w:p w14:paraId="6370BDC9" w14:textId="77777777" w:rsidR="00E04F39" w:rsidRPr="00B84E95" w:rsidRDefault="00E04F39" w:rsidP="00E04F39">
      <w:pPr>
        <w:jc w:val="center"/>
        <w:rPr>
          <w:rFonts w:asciiTheme="majorBidi" w:eastAsia="Arial" w:hAnsiTheme="majorBidi" w:cstheme="majorBidi"/>
          <w:color w:val="000000" w:themeColor="text1"/>
          <w:sz w:val="24"/>
          <w:szCs w:val="24"/>
          <w:lang w:val="en-US"/>
        </w:rPr>
      </w:pPr>
    </w:p>
    <w:p w14:paraId="772DA9CC" w14:textId="77777777" w:rsidR="00E04F39" w:rsidRPr="00B84E95" w:rsidRDefault="00E04F39" w:rsidP="00E04F39">
      <w:pPr>
        <w:jc w:val="center"/>
        <w:rPr>
          <w:rFonts w:asciiTheme="majorBidi" w:eastAsia="Arial" w:hAnsiTheme="majorBidi" w:cstheme="majorBidi"/>
          <w:color w:val="000000" w:themeColor="text1"/>
          <w:sz w:val="24"/>
          <w:szCs w:val="24"/>
          <w:lang w:val="en-US"/>
        </w:rPr>
      </w:pPr>
    </w:p>
    <w:p w14:paraId="2DD7F8E3" w14:textId="77777777" w:rsidR="00E04F39" w:rsidRPr="00B84E95" w:rsidRDefault="00E04F39" w:rsidP="00E04F39">
      <w:pPr>
        <w:jc w:val="center"/>
        <w:rPr>
          <w:rFonts w:asciiTheme="majorBidi" w:eastAsia="Arial" w:hAnsiTheme="majorBidi" w:cstheme="majorBidi"/>
          <w:color w:val="000000" w:themeColor="text1"/>
          <w:sz w:val="24"/>
          <w:szCs w:val="24"/>
          <w:lang w:val="en-US"/>
        </w:rPr>
      </w:pPr>
    </w:p>
    <w:p w14:paraId="5173E705" w14:textId="77777777" w:rsidR="00E04F39" w:rsidRDefault="00E04F39" w:rsidP="00E04F39">
      <w:pPr>
        <w:jc w:val="center"/>
        <w:rPr>
          <w:rFonts w:asciiTheme="majorBidi" w:eastAsia="Arial" w:hAnsiTheme="majorBidi" w:cstheme="majorBidi"/>
          <w:color w:val="000000" w:themeColor="text1"/>
          <w:sz w:val="24"/>
          <w:szCs w:val="24"/>
          <w:lang w:val="en-US"/>
        </w:rPr>
      </w:pPr>
    </w:p>
    <w:p w14:paraId="34CDF764" w14:textId="77777777" w:rsidR="00DD3062" w:rsidRDefault="00DD3062" w:rsidP="00E04F39">
      <w:pPr>
        <w:jc w:val="center"/>
        <w:rPr>
          <w:rFonts w:asciiTheme="majorBidi" w:eastAsia="Arial" w:hAnsiTheme="majorBidi" w:cstheme="majorBidi"/>
          <w:color w:val="000000" w:themeColor="text1"/>
          <w:sz w:val="24"/>
          <w:szCs w:val="24"/>
          <w:lang w:val="en-US"/>
        </w:rPr>
      </w:pPr>
    </w:p>
    <w:p w14:paraId="63EA605E" w14:textId="77777777" w:rsidR="00DD3062" w:rsidRDefault="00DD3062" w:rsidP="00E04F39">
      <w:pPr>
        <w:jc w:val="center"/>
        <w:rPr>
          <w:rFonts w:asciiTheme="majorBidi" w:eastAsia="Arial" w:hAnsiTheme="majorBidi" w:cstheme="majorBidi"/>
          <w:color w:val="000000" w:themeColor="text1"/>
          <w:sz w:val="24"/>
          <w:szCs w:val="24"/>
          <w:lang w:val="en-US"/>
        </w:rPr>
      </w:pPr>
    </w:p>
    <w:p w14:paraId="11B0D3AF" w14:textId="77777777" w:rsidR="00DD3062" w:rsidRDefault="00DD3062" w:rsidP="00E04F39">
      <w:pPr>
        <w:jc w:val="center"/>
        <w:rPr>
          <w:rFonts w:asciiTheme="majorBidi" w:eastAsia="Arial" w:hAnsiTheme="majorBidi" w:cstheme="majorBidi"/>
          <w:color w:val="000000" w:themeColor="text1"/>
          <w:sz w:val="24"/>
          <w:szCs w:val="24"/>
          <w:lang w:val="en-US"/>
        </w:rPr>
      </w:pPr>
    </w:p>
    <w:p w14:paraId="1FB21DB8" w14:textId="77777777" w:rsidR="00DD3062" w:rsidRDefault="00DD3062" w:rsidP="00E04F39">
      <w:pPr>
        <w:jc w:val="center"/>
        <w:rPr>
          <w:rFonts w:asciiTheme="majorBidi" w:eastAsia="Arial" w:hAnsiTheme="majorBidi" w:cstheme="majorBidi"/>
          <w:color w:val="000000" w:themeColor="text1"/>
          <w:sz w:val="24"/>
          <w:szCs w:val="24"/>
          <w:lang w:val="en-US"/>
        </w:rPr>
      </w:pPr>
    </w:p>
    <w:p w14:paraId="7B79AAC3" w14:textId="77777777" w:rsidR="00DD3062" w:rsidRPr="00B84E95" w:rsidRDefault="00DD3062" w:rsidP="00E04F39">
      <w:pPr>
        <w:jc w:val="center"/>
        <w:rPr>
          <w:rFonts w:asciiTheme="majorBidi" w:eastAsia="Arial" w:hAnsiTheme="majorBidi" w:cstheme="majorBidi"/>
          <w:color w:val="000000" w:themeColor="text1"/>
          <w:sz w:val="24"/>
          <w:szCs w:val="24"/>
          <w:lang w:val="en-US"/>
        </w:rPr>
      </w:pPr>
    </w:p>
    <w:p w14:paraId="66727A63" w14:textId="77777777" w:rsidR="00E04F39" w:rsidRPr="00B84E95" w:rsidRDefault="00E04F39" w:rsidP="00E04F39">
      <w:pPr>
        <w:jc w:val="center"/>
        <w:rPr>
          <w:rFonts w:asciiTheme="majorBidi" w:eastAsia="Arial" w:hAnsiTheme="majorBidi" w:cstheme="majorBidi"/>
          <w:color w:val="000000" w:themeColor="text1"/>
          <w:sz w:val="24"/>
          <w:szCs w:val="24"/>
          <w:lang w:val="en-US"/>
        </w:rPr>
      </w:pPr>
    </w:p>
    <w:p w14:paraId="50CE246C" w14:textId="77777777" w:rsidR="00E04F39" w:rsidRPr="00B84E95" w:rsidRDefault="00E04F39" w:rsidP="00E04F39">
      <w:pPr>
        <w:jc w:val="center"/>
        <w:rPr>
          <w:rFonts w:asciiTheme="majorBidi" w:eastAsia="Arial" w:hAnsiTheme="majorBidi" w:cstheme="majorBidi"/>
          <w:color w:val="000000" w:themeColor="text1"/>
          <w:sz w:val="24"/>
          <w:szCs w:val="24"/>
          <w:lang w:val="en-US"/>
        </w:rPr>
      </w:pPr>
    </w:p>
    <w:p w14:paraId="0F5811C3" w14:textId="77777777" w:rsidR="00E04F39" w:rsidRPr="00B84E95" w:rsidRDefault="00E04F39" w:rsidP="00E04F39">
      <w:pPr>
        <w:jc w:val="center"/>
        <w:rPr>
          <w:rFonts w:asciiTheme="majorBidi" w:eastAsia="Arial" w:hAnsiTheme="majorBidi" w:cstheme="majorBidi"/>
          <w:color w:val="000000" w:themeColor="text1"/>
          <w:sz w:val="24"/>
          <w:szCs w:val="24"/>
          <w:lang w:val="en-US"/>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971"/>
        <w:gridCol w:w="3106"/>
        <w:gridCol w:w="2141"/>
        <w:gridCol w:w="2141"/>
      </w:tblGrid>
      <w:tr w:rsidR="00E04F39" w:rsidRPr="00B84E95" w14:paraId="28E43C98" w14:textId="77777777" w:rsidTr="005B43E5">
        <w:trPr>
          <w:trHeight w:val="300"/>
        </w:trPr>
        <w:tc>
          <w:tcPr>
            <w:tcW w:w="1971" w:type="dxa"/>
            <w:tcBorders>
              <w:top w:val="single" w:sz="6" w:space="0" w:color="auto"/>
              <w:left w:val="single" w:sz="6" w:space="0" w:color="auto"/>
              <w:bottom w:val="single" w:sz="6" w:space="0" w:color="auto"/>
              <w:right w:val="single" w:sz="6" w:space="0" w:color="auto"/>
            </w:tcBorders>
            <w:shd w:val="clear" w:color="auto" w:fill="DAE9F7" w:themeFill="text2" w:themeFillTint="1A"/>
            <w:tcMar>
              <w:left w:w="105" w:type="dxa"/>
              <w:right w:w="105" w:type="dxa"/>
            </w:tcMar>
          </w:tcPr>
          <w:p w14:paraId="40AE271A" w14:textId="77777777" w:rsidR="00E04F39" w:rsidRPr="00B84E95" w:rsidRDefault="00E04F39" w:rsidP="005B43E5">
            <w:pPr>
              <w:spacing w:before="120" w:after="120"/>
              <w:jc w:val="center"/>
              <w:rPr>
                <w:rFonts w:asciiTheme="majorBidi" w:eastAsia="Times New Roman" w:hAnsiTheme="majorBidi" w:cstheme="majorBidi"/>
                <w:sz w:val="24"/>
                <w:szCs w:val="24"/>
              </w:rPr>
            </w:pPr>
            <w:r w:rsidRPr="00B84E95">
              <w:rPr>
                <w:rFonts w:asciiTheme="majorBidi" w:eastAsia="Times New Roman" w:hAnsiTheme="majorBidi" w:cstheme="majorBidi"/>
                <w:b/>
                <w:bCs/>
                <w:sz w:val="24"/>
                <w:szCs w:val="24"/>
              </w:rPr>
              <w:t>Student name:</w:t>
            </w:r>
          </w:p>
        </w:tc>
        <w:tc>
          <w:tcPr>
            <w:tcW w:w="3106" w:type="dxa"/>
            <w:tcBorders>
              <w:top w:val="single" w:sz="6" w:space="0" w:color="auto"/>
              <w:left w:val="single" w:sz="6" w:space="0" w:color="auto"/>
              <w:bottom w:val="single" w:sz="6" w:space="0" w:color="auto"/>
              <w:right w:val="single" w:sz="6" w:space="0" w:color="auto"/>
            </w:tcBorders>
            <w:tcMar>
              <w:left w:w="105" w:type="dxa"/>
              <w:right w:w="105" w:type="dxa"/>
            </w:tcMar>
          </w:tcPr>
          <w:p w14:paraId="741EF24C"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sz w:val="24"/>
                <w:szCs w:val="24"/>
              </w:rPr>
              <w:t>Peter William Smyth</w:t>
            </w:r>
          </w:p>
        </w:tc>
        <w:tc>
          <w:tcPr>
            <w:tcW w:w="2141" w:type="dxa"/>
            <w:tcBorders>
              <w:top w:val="single" w:sz="6" w:space="0" w:color="auto"/>
              <w:left w:val="single" w:sz="6" w:space="0" w:color="auto"/>
              <w:bottom w:val="single" w:sz="6" w:space="0" w:color="auto"/>
              <w:right w:val="single" w:sz="6" w:space="0" w:color="auto"/>
            </w:tcBorders>
            <w:shd w:val="clear" w:color="auto" w:fill="DAE9F7" w:themeFill="text2" w:themeFillTint="1A"/>
            <w:tcMar>
              <w:left w:w="105" w:type="dxa"/>
              <w:right w:w="105" w:type="dxa"/>
            </w:tcMar>
          </w:tcPr>
          <w:p w14:paraId="6242565A"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b/>
                <w:bCs/>
                <w:sz w:val="24"/>
                <w:szCs w:val="24"/>
              </w:rPr>
              <w:t>Student Number:</w:t>
            </w:r>
          </w:p>
        </w:tc>
        <w:tc>
          <w:tcPr>
            <w:tcW w:w="2141" w:type="dxa"/>
            <w:tcBorders>
              <w:top w:val="single" w:sz="6" w:space="0" w:color="auto"/>
              <w:left w:val="single" w:sz="6" w:space="0" w:color="auto"/>
              <w:bottom w:val="single" w:sz="6" w:space="0" w:color="auto"/>
              <w:right w:val="single" w:sz="6" w:space="0" w:color="auto"/>
            </w:tcBorders>
            <w:tcMar>
              <w:left w:w="105" w:type="dxa"/>
              <w:right w:w="105" w:type="dxa"/>
            </w:tcMar>
          </w:tcPr>
          <w:p w14:paraId="25F7A791"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sz w:val="24"/>
                <w:szCs w:val="24"/>
              </w:rPr>
              <w:t>2316422</w:t>
            </w:r>
          </w:p>
        </w:tc>
      </w:tr>
      <w:tr w:rsidR="00E04F39" w:rsidRPr="00B84E95" w14:paraId="7D6D6144" w14:textId="77777777" w:rsidTr="005B43E5">
        <w:trPr>
          <w:trHeight w:val="300"/>
        </w:trPr>
        <w:tc>
          <w:tcPr>
            <w:tcW w:w="1971" w:type="dxa"/>
            <w:tcBorders>
              <w:top w:val="single" w:sz="6" w:space="0" w:color="auto"/>
              <w:left w:val="single" w:sz="6" w:space="0" w:color="auto"/>
              <w:bottom w:val="single" w:sz="6" w:space="0" w:color="auto"/>
              <w:right w:val="single" w:sz="6" w:space="0" w:color="auto"/>
            </w:tcBorders>
            <w:shd w:val="clear" w:color="auto" w:fill="DAE9F7" w:themeFill="text2" w:themeFillTint="1A"/>
            <w:tcMar>
              <w:left w:w="105" w:type="dxa"/>
              <w:right w:w="105" w:type="dxa"/>
            </w:tcMar>
          </w:tcPr>
          <w:p w14:paraId="56F561AB"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b/>
                <w:bCs/>
                <w:sz w:val="24"/>
                <w:szCs w:val="24"/>
              </w:rPr>
              <w:t>Programme:</w:t>
            </w:r>
          </w:p>
        </w:tc>
        <w:tc>
          <w:tcPr>
            <w:tcW w:w="7388"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EB0BDC8"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sz w:val="24"/>
                <w:szCs w:val="24"/>
              </w:rPr>
              <w:t>MSc Cybersecurity and Digital Forensics (Distance Learning)</w:t>
            </w:r>
          </w:p>
        </w:tc>
      </w:tr>
      <w:tr w:rsidR="00E04F39" w:rsidRPr="00B84E95" w14:paraId="0D23361E" w14:textId="77777777" w:rsidTr="005B43E5">
        <w:trPr>
          <w:trHeight w:val="300"/>
        </w:trPr>
        <w:tc>
          <w:tcPr>
            <w:tcW w:w="1971" w:type="dxa"/>
            <w:tcBorders>
              <w:top w:val="single" w:sz="6" w:space="0" w:color="auto"/>
              <w:left w:val="single" w:sz="6" w:space="0" w:color="auto"/>
              <w:bottom w:val="single" w:sz="6" w:space="0" w:color="auto"/>
              <w:right w:val="single" w:sz="6" w:space="0" w:color="auto"/>
            </w:tcBorders>
            <w:shd w:val="clear" w:color="auto" w:fill="DAE9F7" w:themeFill="text2" w:themeFillTint="1A"/>
            <w:tcMar>
              <w:left w:w="105" w:type="dxa"/>
              <w:right w:w="105" w:type="dxa"/>
            </w:tcMar>
          </w:tcPr>
          <w:p w14:paraId="68397612"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b/>
                <w:bCs/>
                <w:sz w:val="24"/>
                <w:szCs w:val="24"/>
              </w:rPr>
              <w:t>Module:</w:t>
            </w:r>
          </w:p>
        </w:tc>
        <w:tc>
          <w:tcPr>
            <w:tcW w:w="7388"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F7380DA"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sz w:val="24"/>
                <w:szCs w:val="24"/>
              </w:rPr>
              <w:t xml:space="preserve">Digital Forensics Analysis  </w:t>
            </w:r>
          </w:p>
        </w:tc>
      </w:tr>
      <w:tr w:rsidR="00E04F39" w:rsidRPr="00B84E95" w14:paraId="5304655E" w14:textId="77777777" w:rsidTr="005B43E5">
        <w:trPr>
          <w:trHeight w:val="300"/>
        </w:trPr>
        <w:tc>
          <w:tcPr>
            <w:tcW w:w="1971" w:type="dxa"/>
            <w:tcBorders>
              <w:top w:val="single" w:sz="6" w:space="0" w:color="auto"/>
              <w:left w:val="single" w:sz="6" w:space="0" w:color="auto"/>
              <w:bottom w:val="single" w:sz="6" w:space="0" w:color="auto"/>
              <w:right w:val="single" w:sz="6" w:space="0" w:color="auto"/>
            </w:tcBorders>
            <w:shd w:val="clear" w:color="auto" w:fill="DAE9F7" w:themeFill="text2" w:themeFillTint="1A"/>
            <w:tcMar>
              <w:left w:w="105" w:type="dxa"/>
              <w:right w:w="105" w:type="dxa"/>
            </w:tcMar>
          </w:tcPr>
          <w:p w14:paraId="1ADFC763"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b/>
                <w:bCs/>
                <w:sz w:val="24"/>
                <w:szCs w:val="24"/>
              </w:rPr>
              <w:t>Module code:</w:t>
            </w:r>
          </w:p>
        </w:tc>
        <w:tc>
          <w:tcPr>
            <w:tcW w:w="7388"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5F0D412"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sz w:val="24"/>
                <w:szCs w:val="24"/>
              </w:rPr>
              <w:t xml:space="preserve">ACCA7031 </w:t>
            </w:r>
          </w:p>
        </w:tc>
      </w:tr>
      <w:tr w:rsidR="00E04F39" w:rsidRPr="00B84E95" w14:paraId="2CE7011C" w14:textId="77777777" w:rsidTr="005B43E5">
        <w:trPr>
          <w:trHeight w:val="300"/>
        </w:trPr>
        <w:tc>
          <w:tcPr>
            <w:tcW w:w="1971" w:type="dxa"/>
            <w:tcBorders>
              <w:top w:val="single" w:sz="6" w:space="0" w:color="auto"/>
              <w:left w:val="single" w:sz="6" w:space="0" w:color="auto"/>
              <w:bottom w:val="single" w:sz="6" w:space="0" w:color="auto"/>
              <w:right w:val="single" w:sz="6" w:space="0" w:color="auto"/>
            </w:tcBorders>
            <w:shd w:val="clear" w:color="auto" w:fill="DAE9F7" w:themeFill="text2" w:themeFillTint="1A"/>
            <w:tcMar>
              <w:left w:w="105" w:type="dxa"/>
              <w:right w:w="105" w:type="dxa"/>
            </w:tcMar>
          </w:tcPr>
          <w:p w14:paraId="6AB1B524"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b/>
                <w:bCs/>
                <w:sz w:val="24"/>
                <w:szCs w:val="24"/>
              </w:rPr>
              <w:t>Assignment Title:</w:t>
            </w:r>
          </w:p>
        </w:tc>
        <w:tc>
          <w:tcPr>
            <w:tcW w:w="7388"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E7F18CB" w14:textId="77777777" w:rsidR="00E04F39" w:rsidRPr="00B84E95" w:rsidRDefault="00E04F39" w:rsidP="005B43E5">
            <w:pPr>
              <w:spacing w:before="120" w:after="120"/>
              <w:jc w:val="both"/>
              <w:rPr>
                <w:rFonts w:asciiTheme="majorBidi" w:eastAsia="Times New Roman" w:hAnsiTheme="majorBidi" w:cstheme="majorBidi"/>
                <w:sz w:val="24"/>
                <w:szCs w:val="24"/>
              </w:rPr>
            </w:pPr>
            <w:r w:rsidRPr="00B84E95">
              <w:rPr>
                <w:rFonts w:asciiTheme="majorBidi" w:eastAsia="Times New Roman" w:hAnsiTheme="majorBidi" w:cstheme="majorBidi"/>
                <w:sz w:val="24"/>
                <w:szCs w:val="24"/>
              </w:rPr>
              <w:t xml:space="preserve">Research, Analyse and Investigate Digital Cybersecurity incidents and perform digital forensic assessment </w:t>
            </w:r>
          </w:p>
        </w:tc>
      </w:tr>
    </w:tbl>
    <w:p w14:paraId="35224F16"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0040D683"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5272190F"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7E383A80"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4E2937DC"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1E50DA66"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1ED74EFA"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44FD9114" w14:textId="77777777" w:rsidR="00E04F39" w:rsidRPr="00B84E95" w:rsidRDefault="00E04F39" w:rsidP="00E04F39">
      <w:pPr>
        <w:rPr>
          <w:rFonts w:asciiTheme="majorBidi" w:eastAsia="Arial" w:hAnsiTheme="majorBidi" w:cstheme="majorBidi"/>
          <w:color w:val="000000" w:themeColor="text1"/>
          <w:sz w:val="24"/>
          <w:szCs w:val="24"/>
          <w:lang w:val="en-US"/>
        </w:rPr>
      </w:pPr>
    </w:p>
    <w:sdt>
      <w:sdtPr>
        <w:rPr>
          <w:rFonts w:asciiTheme="majorBidi" w:hAnsiTheme="majorBidi" w:cstheme="majorBidi"/>
          <w:sz w:val="24"/>
          <w:szCs w:val="24"/>
        </w:rPr>
        <w:id w:val="-1905444978"/>
        <w:docPartObj>
          <w:docPartGallery w:val="Table of Contents"/>
          <w:docPartUnique/>
        </w:docPartObj>
      </w:sdtPr>
      <w:sdtContent>
        <w:p w14:paraId="0B95E748" w14:textId="0A9510F3" w:rsidR="00916767" w:rsidRDefault="00E04F39">
          <w:pPr>
            <w:pStyle w:val="TOC2"/>
            <w:tabs>
              <w:tab w:val="right" w:leader="dot" w:pos="9016"/>
            </w:tabs>
            <w:rPr>
              <w:rFonts w:eastAsiaTheme="minorEastAsia"/>
              <w:noProof/>
              <w:sz w:val="24"/>
              <w:szCs w:val="24"/>
              <w:lang w:eastAsia="zh-CN"/>
            </w:rPr>
          </w:pPr>
          <w:r w:rsidRPr="00B84E95">
            <w:rPr>
              <w:rFonts w:asciiTheme="majorBidi" w:hAnsiTheme="majorBidi" w:cstheme="majorBidi"/>
              <w:sz w:val="24"/>
              <w:szCs w:val="24"/>
            </w:rPr>
            <w:fldChar w:fldCharType="begin"/>
          </w:r>
          <w:r w:rsidRPr="00B84E95">
            <w:rPr>
              <w:rFonts w:asciiTheme="majorBidi" w:hAnsiTheme="majorBidi" w:cstheme="majorBidi"/>
              <w:sz w:val="24"/>
              <w:szCs w:val="24"/>
            </w:rPr>
            <w:instrText>TOC \o "1-9" \z \u \h</w:instrText>
          </w:r>
          <w:r w:rsidRPr="00B84E95">
            <w:rPr>
              <w:rFonts w:asciiTheme="majorBidi" w:hAnsiTheme="majorBidi" w:cstheme="majorBidi"/>
              <w:sz w:val="24"/>
              <w:szCs w:val="24"/>
            </w:rPr>
            <w:fldChar w:fldCharType="separate"/>
          </w:r>
          <w:hyperlink w:anchor="_Toc187331006" w:history="1">
            <w:r w:rsidR="00916767" w:rsidRPr="00A3475C">
              <w:rPr>
                <w:rStyle w:val="Hyperlink"/>
                <w:noProof/>
              </w:rPr>
              <w:t>List of Acronyms</w:t>
            </w:r>
            <w:r w:rsidR="00916767">
              <w:rPr>
                <w:noProof/>
                <w:webHidden/>
              </w:rPr>
              <w:tab/>
            </w:r>
            <w:r w:rsidR="00916767">
              <w:rPr>
                <w:noProof/>
                <w:webHidden/>
              </w:rPr>
              <w:fldChar w:fldCharType="begin"/>
            </w:r>
            <w:r w:rsidR="00916767">
              <w:rPr>
                <w:noProof/>
                <w:webHidden/>
              </w:rPr>
              <w:instrText xml:space="preserve"> PAGEREF _Toc187331006 \h </w:instrText>
            </w:r>
            <w:r w:rsidR="00916767">
              <w:rPr>
                <w:noProof/>
                <w:webHidden/>
              </w:rPr>
            </w:r>
            <w:r w:rsidR="00916767">
              <w:rPr>
                <w:noProof/>
                <w:webHidden/>
              </w:rPr>
              <w:fldChar w:fldCharType="separate"/>
            </w:r>
            <w:r w:rsidR="00916767">
              <w:rPr>
                <w:noProof/>
                <w:webHidden/>
              </w:rPr>
              <w:t>1</w:t>
            </w:r>
            <w:r w:rsidR="00916767">
              <w:rPr>
                <w:noProof/>
                <w:webHidden/>
              </w:rPr>
              <w:fldChar w:fldCharType="end"/>
            </w:r>
          </w:hyperlink>
        </w:p>
        <w:p w14:paraId="10D65FF2" w14:textId="1652A172" w:rsidR="00916767" w:rsidRDefault="00916767">
          <w:pPr>
            <w:pStyle w:val="TOC2"/>
            <w:tabs>
              <w:tab w:val="right" w:leader="dot" w:pos="9016"/>
            </w:tabs>
            <w:rPr>
              <w:rFonts w:eastAsiaTheme="minorEastAsia"/>
              <w:noProof/>
              <w:sz w:val="24"/>
              <w:szCs w:val="24"/>
              <w:lang w:eastAsia="zh-CN"/>
            </w:rPr>
          </w:pPr>
          <w:hyperlink w:anchor="_Toc187331007" w:history="1">
            <w:r w:rsidRPr="00A3475C">
              <w:rPr>
                <w:rStyle w:val="Hyperlink"/>
                <w:noProof/>
              </w:rPr>
              <w:t>List of Figures</w:t>
            </w:r>
            <w:r>
              <w:rPr>
                <w:noProof/>
                <w:webHidden/>
              </w:rPr>
              <w:tab/>
            </w:r>
            <w:r>
              <w:rPr>
                <w:noProof/>
                <w:webHidden/>
              </w:rPr>
              <w:fldChar w:fldCharType="begin"/>
            </w:r>
            <w:r>
              <w:rPr>
                <w:noProof/>
                <w:webHidden/>
              </w:rPr>
              <w:instrText xml:space="preserve"> PAGEREF _Toc187331007 \h </w:instrText>
            </w:r>
            <w:r>
              <w:rPr>
                <w:noProof/>
                <w:webHidden/>
              </w:rPr>
            </w:r>
            <w:r>
              <w:rPr>
                <w:noProof/>
                <w:webHidden/>
              </w:rPr>
              <w:fldChar w:fldCharType="separate"/>
            </w:r>
            <w:r>
              <w:rPr>
                <w:noProof/>
                <w:webHidden/>
              </w:rPr>
              <w:t>2</w:t>
            </w:r>
            <w:r>
              <w:rPr>
                <w:noProof/>
                <w:webHidden/>
              </w:rPr>
              <w:fldChar w:fldCharType="end"/>
            </w:r>
          </w:hyperlink>
        </w:p>
        <w:p w14:paraId="0B2B6F87" w14:textId="7C2C3B15" w:rsidR="00916767" w:rsidRDefault="00916767">
          <w:pPr>
            <w:pStyle w:val="TOC2"/>
            <w:tabs>
              <w:tab w:val="right" w:leader="dot" w:pos="9016"/>
            </w:tabs>
            <w:rPr>
              <w:rFonts w:eastAsiaTheme="minorEastAsia"/>
              <w:noProof/>
              <w:sz w:val="24"/>
              <w:szCs w:val="24"/>
              <w:lang w:eastAsia="zh-CN"/>
            </w:rPr>
          </w:pPr>
          <w:hyperlink w:anchor="_Toc187331008" w:history="1">
            <w:r w:rsidRPr="00A3475C">
              <w:rPr>
                <w:rStyle w:val="Hyperlink"/>
                <w:noProof/>
              </w:rPr>
              <w:t>List of Tables</w:t>
            </w:r>
            <w:r>
              <w:rPr>
                <w:noProof/>
                <w:webHidden/>
              </w:rPr>
              <w:tab/>
            </w:r>
            <w:r>
              <w:rPr>
                <w:noProof/>
                <w:webHidden/>
              </w:rPr>
              <w:fldChar w:fldCharType="begin"/>
            </w:r>
            <w:r>
              <w:rPr>
                <w:noProof/>
                <w:webHidden/>
              </w:rPr>
              <w:instrText xml:space="preserve"> PAGEREF _Toc187331008 \h </w:instrText>
            </w:r>
            <w:r>
              <w:rPr>
                <w:noProof/>
                <w:webHidden/>
              </w:rPr>
            </w:r>
            <w:r>
              <w:rPr>
                <w:noProof/>
                <w:webHidden/>
              </w:rPr>
              <w:fldChar w:fldCharType="separate"/>
            </w:r>
            <w:r>
              <w:rPr>
                <w:noProof/>
                <w:webHidden/>
              </w:rPr>
              <w:t>2</w:t>
            </w:r>
            <w:r>
              <w:rPr>
                <w:noProof/>
                <w:webHidden/>
              </w:rPr>
              <w:fldChar w:fldCharType="end"/>
            </w:r>
          </w:hyperlink>
        </w:p>
        <w:p w14:paraId="1C6252C1" w14:textId="5D790E6D" w:rsidR="00916767" w:rsidRDefault="00916767">
          <w:pPr>
            <w:pStyle w:val="TOC1"/>
            <w:tabs>
              <w:tab w:val="right" w:leader="dot" w:pos="9016"/>
            </w:tabs>
            <w:rPr>
              <w:rFonts w:eastAsiaTheme="minorEastAsia"/>
              <w:noProof/>
              <w:sz w:val="24"/>
              <w:szCs w:val="24"/>
              <w:lang w:eastAsia="zh-CN"/>
            </w:rPr>
          </w:pPr>
          <w:hyperlink w:anchor="_Toc187331009" w:history="1">
            <w:r w:rsidRPr="00A3475C">
              <w:rPr>
                <w:rStyle w:val="Hyperlink"/>
                <w:noProof/>
              </w:rPr>
              <w:t>1 Research on Digital Forensics</w:t>
            </w:r>
            <w:r>
              <w:rPr>
                <w:noProof/>
                <w:webHidden/>
              </w:rPr>
              <w:tab/>
            </w:r>
            <w:r>
              <w:rPr>
                <w:noProof/>
                <w:webHidden/>
              </w:rPr>
              <w:fldChar w:fldCharType="begin"/>
            </w:r>
            <w:r>
              <w:rPr>
                <w:noProof/>
                <w:webHidden/>
              </w:rPr>
              <w:instrText xml:space="preserve"> PAGEREF _Toc187331009 \h </w:instrText>
            </w:r>
            <w:r>
              <w:rPr>
                <w:noProof/>
                <w:webHidden/>
              </w:rPr>
            </w:r>
            <w:r>
              <w:rPr>
                <w:noProof/>
                <w:webHidden/>
              </w:rPr>
              <w:fldChar w:fldCharType="separate"/>
            </w:r>
            <w:r>
              <w:rPr>
                <w:noProof/>
                <w:webHidden/>
              </w:rPr>
              <w:t>3</w:t>
            </w:r>
            <w:r>
              <w:rPr>
                <w:noProof/>
                <w:webHidden/>
              </w:rPr>
              <w:fldChar w:fldCharType="end"/>
            </w:r>
          </w:hyperlink>
        </w:p>
        <w:p w14:paraId="030D7F3F" w14:textId="4DA59332" w:rsidR="00916767" w:rsidRDefault="00916767">
          <w:pPr>
            <w:pStyle w:val="TOC2"/>
            <w:tabs>
              <w:tab w:val="right" w:leader="dot" w:pos="9016"/>
            </w:tabs>
            <w:rPr>
              <w:rFonts w:eastAsiaTheme="minorEastAsia"/>
              <w:noProof/>
              <w:sz w:val="24"/>
              <w:szCs w:val="24"/>
              <w:lang w:eastAsia="zh-CN"/>
            </w:rPr>
          </w:pPr>
          <w:hyperlink w:anchor="_Toc187331010" w:history="1">
            <w:r w:rsidRPr="00A3475C">
              <w:rPr>
                <w:rStyle w:val="Hyperlink"/>
                <w:noProof/>
              </w:rPr>
              <w:t>1.1 Current State of the Field</w:t>
            </w:r>
            <w:r>
              <w:rPr>
                <w:noProof/>
                <w:webHidden/>
              </w:rPr>
              <w:tab/>
            </w:r>
            <w:r>
              <w:rPr>
                <w:noProof/>
                <w:webHidden/>
              </w:rPr>
              <w:fldChar w:fldCharType="begin"/>
            </w:r>
            <w:r>
              <w:rPr>
                <w:noProof/>
                <w:webHidden/>
              </w:rPr>
              <w:instrText xml:space="preserve"> PAGEREF _Toc187331010 \h </w:instrText>
            </w:r>
            <w:r>
              <w:rPr>
                <w:noProof/>
                <w:webHidden/>
              </w:rPr>
            </w:r>
            <w:r>
              <w:rPr>
                <w:noProof/>
                <w:webHidden/>
              </w:rPr>
              <w:fldChar w:fldCharType="separate"/>
            </w:r>
            <w:r>
              <w:rPr>
                <w:noProof/>
                <w:webHidden/>
              </w:rPr>
              <w:t>3</w:t>
            </w:r>
            <w:r>
              <w:rPr>
                <w:noProof/>
                <w:webHidden/>
              </w:rPr>
              <w:fldChar w:fldCharType="end"/>
            </w:r>
          </w:hyperlink>
        </w:p>
        <w:p w14:paraId="37D75227" w14:textId="09D523CC" w:rsidR="00916767" w:rsidRDefault="00916767">
          <w:pPr>
            <w:pStyle w:val="TOC2"/>
            <w:tabs>
              <w:tab w:val="right" w:leader="dot" w:pos="9016"/>
            </w:tabs>
            <w:rPr>
              <w:rFonts w:eastAsiaTheme="minorEastAsia"/>
              <w:noProof/>
              <w:sz w:val="24"/>
              <w:szCs w:val="24"/>
              <w:lang w:eastAsia="zh-CN"/>
            </w:rPr>
          </w:pPr>
          <w:hyperlink w:anchor="_Toc187331011" w:history="1">
            <w:r w:rsidRPr="00A3475C">
              <w:rPr>
                <w:rStyle w:val="Hyperlink"/>
                <w:noProof/>
              </w:rPr>
              <w:t>1.2 Intersection of Digital Forensics and Cybersecurity</w:t>
            </w:r>
            <w:r>
              <w:rPr>
                <w:noProof/>
                <w:webHidden/>
              </w:rPr>
              <w:tab/>
            </w:r>
            <w:r>
              <w:rPr>
                <w:noProof/>
                <w:webHidden/>
              </w:rPr>
              <w:fldChar w:fldCharType="begin"/>
            </w:r>
            <w:r>
              <w:rPr>
                <w:noProof/>
                <w:webHidden/>
              </w:rPr>
              <w:instrText xml:space="preserve"> PAGEREF _Toc187331011 \h </w:instrText>
            </w:r>
            <w:r>
              <w:rPr>
                <w:noProof/>
                <w:webHidden/>
              </w:rPr>
            </w:r>
            <w:r>
              <w:rPr>
                <w:noProof/>
                <w:webHidden/>
              </w:rPr>
              <w:fldChar w:fldCharType="separate"/>
            </w:r>
            <w:r>
              <w:rPr>
                <w:noProof/>
                <w:webHidden/>
              </w:rPr>
              <w:t>4</w:t>
            </w:r>
            <w:r>
              <w:rPr>
                <w:noProof/>
                <w:webHidden/>
              </w:rPr>
              <w:fldChar w:fldCharType="end"/>
            </w:r>
          </w:hyperlink>
        </w:p>
        <w:p w14:paraId="5A7779D6" w14:textId="60458D89" w:rsidR="00916767" w:rsidRDefault="00916767">
          <w:pPr>
            <w:pStyle w:val="TOC2"/>
            <w:tabs>
              <w:tab w:val="right" w:leader="dot" w:pos="9016"/>
            </w:tabs>
            <w:rPr>
              <w:rFonts w:eastAsiaTheme="minorEastAsia"/>
              <w:noProof/>
              <w:sz w:val="24"/>
              <w:szCs w:val="24"/>
              <w:lang w:eastAsia="zh-CN"/>
            </w:rPr>
          </w:pPr>
          <w:hyperlink w:anchor="_Toc187331012" w:history="1">
            <w:r w:rsidRPr="00A3475C">
              <w:rPr>
                <w:rStyle w:val="Hyperlink"/>
                <w:noProof/>
              </w:rPr>
              <w:t>1.3 Key Challenges in the Field</w:t>
            </w:r>
            <w:r>
              <w:rPr>
                <w:noProof/>
                <w:webHidden/>
              </w:rPr>
              <w:tab/>
            </w:r>
            <w:r>
              <w:rPr>
                <w:noProof/>
                <w:webHidden/>
              </w:rPr>
              <w:fldChar w:fldCharType="begin"/>
            </w:r>
            <w:r>
              <w:rPr>
                <w:noProof/>
                <w:webHidden/>
              </w:rPr>
              <w:instrText xml:space="preserve"> PAGEREF _Toc187331012 \h </w:instrText>
            </w:r>
            <w:r>
              <w:rPr>
                <w:noProof/>
                <w:webHidden/>
              </w:rPr>
            </w:r>
            <w:r>
              <w:rPr>
                <w:noProof/>
                <w:webHidden/>
              </w:rPr>
              <w:fldChar w:fldCharType="separate"/>
            </w:r>
            <w:r>
              <w:rPr>
                <w:noProof/>
                <w:webHidden/>
              </w:rPr>
              <w:t>5</w:t>
            </w:r>
            <w:r>
              <w:rPr>
                <w:noProof/>
                <w:webHidden/>
              </w:rPr>
              <w:fldChar w:fldCharType="end"/>
            </w:r>
          </w:hyperlink>
        </w:p>
        <w:p w14:paraId="3489E527" w14:textId="2D8F7CC4" w:rsidR="00916767" w:rsidRDefault="00916767">
          <w:pPr>
            <w:pStyle w:val="TOC2"/>
            <w:tabs>
              <w:tab w:val="right" w:leader="dot" w:pos="9016"/>
            </w:tabs>
            <w:rPr>
              <w:rFonts w:eastAsiaTheme="minorEastAsia"/>
              <w:noProof/>
              <w:sz w:val="24"/>
              <w:szCs w:val="24"/>
              <w:lang w:eastAsia="zh-CN"/>
            </w:rPr>
          </w:pPr>
          <w:hyperlink w:anchor="_Toc187331013" w:history="1">
            <w:r w:rsidRPr="00A3475C">
              <w:rPr>
                <w:rStyle w:val="Hyperlink"/>
                <w:noProof/>
              </w:rPr>
              <w:t>1.4 National and International Job Markets</w:t>
            </w:r>
            <w:r>
              <w:rPr>
                <w:noProof/>
                <w:webHidden/>
              </w:rPr>
              <w:tab/>
            </w:r>
            <w:r>
              <w:rPr>
                <w:noProof/>
                <w:webHidden/>
              </w:rPr>
              <w:fldChar w:fldCharType="begin"/>
            </w:r>
            <w:r>
              <w:rPr>
                <w:noProof/>
                <w:webHidden/>
              </w:rPr>
              <w:instrText xml:space="preserve"> PAGEREF _Toc187331013 \h </w:instrText>
            </w:r>
            <w:r>
              <w:rPr>
                <w:noProof/>
                <w:webHidden/>
              </w:rPr>
            </w:r>
            <w:r>
              <w:rPr>
                <w:noProof/>
                <w:webHidden/>
              </w:rPr>
              <w:fldChar w:fldCharType="separate"/>
            </w:r>
            <w:r>
              <w:rPr>
                <w:noProof/>
                <w:webHidden/>
              </w:rPr>
              <w:t>6</w:t>
            </w:r>
            <w:r>
              <w:rPr>
                <w:noProof/>
                <w:webHidden/>
              </w:rPr>
              <w:fldChar w:fldCharType="end"/>
            </w:r>
          </w:hyperlink>
        </w:p>
        <w:p w14:paraId="2928DDEA" w14:textId="7E1BA192" w:rsidR="00916767" w:rsidRDefault="00916767">
          <w:pPr>
            <w:pStyle w:val="TOC1"/>
            <w:tabs>
              <w:tab w:val="right" w:leader="dot" w:pos="9016"/>
            </w:tabs>
            <w:rPr>
              <w:rFonts w:eastAsiaTheme="minorEastAsia"/>
              <w:noProof/>
              <w:sz w:val="24"/>
              <w:szCs w:val="24"/>
              <w:lang w:eastAsia="zh-CN"/>
            </w:rPr>
          </w:pPr>
          <w:hyperlink w:anchor="_Toc187331014" w:history="1">
            <w:r w:rsidRPr="00A3475C">
              <w:rPr>
                <w:rStyle w:val="Hyperlink"/>
                <w:noProof/>
              </w:rPr>
              <w:t>2 An Evaluation of Open-source and Commercial Digital Forensic Tools</w:t>
            </w:r>
            <w:r>
              <w:rPr>
                <w:noProof/>
                <w:webHidden/>
              </w:rPr>
              <w:tab/>
            </w:r>
            <w:r>
              <w:rPr>
                <w:noProof/>
                <w:webHidden/>
              </w:rPr>
              <w:fldChar w:fldCharType="begin"/>
            </w:r>
            <w:r>
              <w:rPr>
                <w:noProof/>
                <w:webHidden/>
              </w:rPr>
              <w:instrText xml:space="preserve"> PAGEREF _Toc187331014 \h </w:instrText>
            </w:r>
            <w:r>
              <w:rPr>
                <w:noProof/>
                <w:webHidden/>
              </w:rPr>
            </w:r>
            <w:r>
              <w:rPr>
                <w:noProof/>
                <w:webHidden/>
              </w:rPr>
              <w:fldChar w:fldCharType="separate"/>
            </w:r>
            <w:r>
              <w:rPr>
                <w:noProof/>
                <w:webHidden/>
              </w:rPr>
              <w:t>8</w:t>
            </w:r>
            <w:r>
              <w:rPr>
                <w:noProof/>
                <w:webHidden/>
              </w:rPr>
              <w:fldChar w:fldCharType="end"/>
            </w:r>
          </w:hyperlink>
        </w:p>
        <w:p w14:paraId="1FD61E32" w14:textId="0921EE03" w:rsidR="00916767" w:rsidRDefault="00916767">
          <w:pPr>
            <w:pStyle w:val="TOC2"/>
            <w:tabs>
              <w:tab w:val="right" w:leader="dot" w:pos="9016"/>
            </w:tabs>
            <w:rPr>
              <w:rFonts w:eastAsiaTheme="minorEastAsia"/>
              <w:noProof/>
              <w:sz w:val="24"/>
              <w:szCs w:val="24"/>
              <w:lang w:eastAsia="zh-CN"/>
            </w:rPr>
          </w:pPr>
          <w:hyperlink w:anchor="_Toc187331015" w:history="1">
            <w:r w:rsidRPr="00A3475C">
              <w:rPr>
                <w:rStyle w:val="Hyperlink"/>
                <w:noProof/>
                <w:lang w:val="en-US"/>
              </w:rPr>
              <w:t>2.1 Lab Equipment</w:t>
            </w:r>
            <w:r>
              <w:rPr>
                <w:noProof/>
                <w:webHidden/>
              </w:rPr>
              <w:tab/>
            </w:r>
            <w:r>
              <w:rPr>
                <w:noProof/>
                <w:webHidden/>
              </w:rPr>
              <w:fldChar w:fldCharType="begin"/>
            </w:r>
            <w:r>
              <w:rPr>
                <w:noProof/>
                <w:webHidden/>
              </w:rPr>
              <w:instrText xml:space="preserve"> PAGEREF _Toc187331015 \h </w:instrText>
            </w:r>
            <w:r>
              <w:rPr>
                <w:noProof/>
                <w:webHidden/>
              </w:rPr>
            </w:r>
            <w:r>
              <w:rPr>
                <w:noProof/>
                <w:webHidden/>
              </w:rPr>
              <w:fldChar w:fldCharType="separate"/>
            </w:r>
            <w:r>
              <w:rPr>
                <w:noProof/>
                <w:webHidden/>
              </w:rPr>
              <w:t>8</w:t>
            </w:r>
            <w:r>
              <w:rPr>
                <w:noProof/>
                <w:webHidden/>
              </w:rPr>
              <w:fldChar w:fldCharType="end"/>
            </w:r>
          </w:hyperlink>
        </w:p>
        <w:p w14:paraId="745122E0" w14:textId="184DB1CE" w:rsidR="00916767" w:rsidRDefault="00916767">
          <w:pPr>
            <w:pStyle w:val="TOC2"/>
            <w:tabs>
              <w:tab w:val="right" w:leader="dot" w:pos="9016"/>
            </w:tabs>
            <w:rPr>
              <w:rFonts w:eastAsiaTheme="minorEastAsia"/>
              <w:noProof/>
              <w:sz w:val="24"/>
              <w:szCs w:val="24"/>
              <w:lang w:eastAsia="zh-CN"/>
            </w:rPr>
          </w:pPr>
          <w:hyperlink w:anchor="_Toc187331016" w:history="1">
            <w:r w:rsidRPr="00A3475C">
              <w:rPr>
                <w:rStyle w:val="Hyperlink"/>
                <w:noProof/>
                <w:lang w:val="en-US"/>
              </w:rPr>
              <w:t xml:space="preserve">2.2 </w:t>
            </w:r>
            <w:r w:rsidRPr="00A3475C">
              <w:rPr>
                <w:rStyle w:val="Hyperlink"/>
                <w:noProof/>
              </w:rPr>
              <w:t>Virtual Machine Set Up</w:t>
            </w:r>
            <w:r>
              <w:rPr>
                <w:noProof/>
                <w:webHidden/>
              </w:rPr>
              <w:tab/>
            </w:r>
            <w:r>
              <w:rPr>
                <w:noProof/>
                <w:webHidden/>
              </w:rPr>
              <w:fldChar w:fldCharType="begin"/>
            </w:r>
            <w:r>
              <w:rPr>
                <w:noProof/>
                <w:webHidden/>
              </w:rPr>
              <w:instrText xml:space="preserve"> PAGEREF _Toc187331016 \h </w:instrText>
            </w:r>
            <w:r>
              <w:rPr>
                <w:noProof/>
                <w:webHidden/>
              </w:rPr>
            </w:r>
            <w:r>
              <w:rPr>
                <w:noProof/>
                <w:webHidden/>
              </w:rPr>
              <w:fldChar w:fldCharType="separate"/>
            </w:r>
            <w:r>
              <w:rPr>
                <w:noProof/>
                <w:webHidden/>
              </w:rPr>
              <w:t>9</w:t>
            </w:r>
            <w:r>
              <w:rPr>
                <w:noProof/>
                <w:webHidden/>
              </w:rPr>
              <w:fldChar w:fldCharType="end"/>
            </w:r>
          </w:hyperlink>
        </w:p>
        <w:p w14:paraId="67B3ECD9" w14:textId="592F2711" w:rsidR="00916767" w:rsidRDefault="00916767">
          <w:pPr>
            <w:pStyle w:val="TOC2"/>
            <w:tabs>
              <w:tab w:val="right" w:leader="dot" w:pos="9016"/>
            </w:tabs>
            <w:rPr>
              <w:rFonts w:eastAsiaTheme="minorEastAsia"/>
              <w:noProof/>
              <w:sz w:val="24"/>
              <w:szCs w:val="24"/>
              <w:lang w:eastAsia="zh-CN"/>
            </w:rPr>
          </w:pPr>
          <w:hyperlink w:anchor="_Toc187331017" w:history="1">
            <w:r w:rsidRPr="00A3475C">
              <w:rPr>
                <w:rStyle w:val="Hyperlink"/>
                <w:noProof/>
                <w:lang w:val="en-US"/>
              </w:rPr>
              <w:t>2.3 Tools Compared</w:t>
            </w:r>
            <w:r>
              <w:rPr>
                <w:noProof/>
                <w:webHidden/>
              </w:rPr>
              <w:tab/>
            </w:r>
            <w:r>
              <w:rPr>
                <w:noProof/>
                <w:webHidden/>
              </w:rPr>
              <w:fldChar w:fldCharType="begin"/>
            </w:r>
            <w:r>
              <w:rPr>
                <w:noProof/>
                <w:webHidden/>
              </w:rPr>
              <w:instrText xml:space="preserve"> PAGEREF _Toc187331017 \h </w:instrText>
            </w:r>
            <w:r>
              <w:rPr>
                <w:noProof/>
                <w:webHidden/>
              </w:rPr>
            </w:r>
            <w:r>
              <w:rPr>
                <w:noProof/>
                <w:webHidden/>
              </w:rPr>
              <w:fldChar w:fldCharType="separate"/>
            </w:r>
            <w:r>
              <w:rPr>
                <w:noProof/>
                <w:webHidden/>
              </w:rPr>
              <w:t>9</w:t>
            </w:r>
            <w:r>
              <w:rPr>
                <w:noProof/>
                <w:webHidden/>
              </w:rPr>
              <w:fldChar w:fldCharType="end"/>
            </w:r>
          </w:hyperlink>
        </w:p>
        <w:p w14:paraId="7C923C3C" w14:textId="225D972D" w:rsidR="00916767" w:rsidRDefault="00916767">
          <w:pPr>
            <w:pStyle w:val="TOC2"/>
            <w:tabs>
              <w:tab w:val="right" w:leader="dot" w:pos="9016"/>
            </w:tabs>
            <w:rPr>
              <w:rFonts w:eastAsiaTheme="minorEastAsia"/>
              <w:noProof/>
              <w:sz w:val="24"/>
              <w:szCs w:val="24"/>
              <w:lang w:eastAsia="zh-CN"/>
            </w:rPr>
          </w:pPr>
          <w:hyperlink w:anchor="_Toc187331018" w:history="1">
            <w:r w:rsidRPr="00A3475C">
              <w:rPr>
                <w:rStyle w:val="Hyperlink"/>
                <w:noProof/>
                <w:lang w:val="en-US"/>
              </w:rPr>
              <w:t>2.4 Acquisition</w:t>
            </w:r>
            <w:r>
              <w:rPr>
                <w:noProof/>
                <w:webHidden/>
              </w:rPr>
              <w:tab/>
            </w:r>
            <w:r>
              <w:rPr>
                <w:noProof/>
                <w:webHidden/>
              </w:rPr>
              <w:fldChar w:fldCharType="begin"/>
            </w:r>
            <w:r>
              <w:rPr>
                <w:noProof/>
                <w:webHidden/>
              </w:rPr>
              <w:instrText xml:space="preserve"> PAGEREF _Toc187331018 \h </w:instrText>
            </w:r>
            <w:r>
              <w:rPr>
                <w:noProof/>
                <w:webHidden/>
              </w:rPr>
            </w:r>
            <w:r>
              <w:rPr>
                <w:noProof/>
                <w:webHidden/>
              </w:rPr>
              <w:fldChar w:fldCharType="separate"/>
            </w:r>
            <w:r>
              <w:rPr>
                <w:noProof/>
                <w:webHidden/>
              </w:rPr>
              <w:t>10</w:t>
            </w:r>
            <w:r>
              <w:rPr>
                <w:noProof/>
                <w:webHidden/>
              </w:rPr>
              <w:fldChar w:fldCharType="end"/>
            </w:r>
          </w:hyperlink>
        </w:p>
        <w:p w14:paraId="111DD039" w14:textId="6FB7299D" w:rsidR="00916767" w:rsidRDefault="00916767">
          <w:pPr>
            <w:pStyle w:val="TOC2"/>
            <w:tabs>
              <w:tab w:val="right" w:leader="dot" w:pos="9016"/>
            </w:tabs>
            <w:rPr>
              <w:rFonts w:eastAsiaTheme="minorEastAsia"/>
              <w:noProof/>
              <w:sz w:val="24"/>
              <w:szCs w:val="24"/>
              <w:lang w:eastAsia="zh-CN"/>
            </w:rPr>
          </w:pPr>
          <w:hyperlink w:anchor="_Toc187331019" w:history="1">
            <w:r w:rsidRPr="00A3475C">
              <w:rPr>
                <w:rStyle w:val="Hyperlink"/>
                <w:noProof/>
                <w:lang w:val="en-US"/>
              </w:rPr>
              <w:t>2.5 Analysis</w:t>
            </w:r>
            <w:r>
              <w:rPr>
                <w:noProof/>
                <w:webHidden/>
              </w:rPr>
              <w:tab/>
            </w:r>
            <w:r>
              <w:rPr>
                <w:noProof/>
                <w:webHidden/>
              </w:rPr>
              <w:fldChar w:fldCharType="begin"/>
            </w:r>
            <w:r>
              <w:rPr>
                <w:noProof/>
                <w:webHidden/>
              </w:rPr>
              <w:instrText xml:space="preserve"> PAGEREF _Toc187331019 \h </w:instrText>
            </w:r>
            <w:r>
              <w:rPr>
                <w:noProof/>
                <w:webHidden/>
              </w:rPr>
            </w:r>
            <w:r>
              <w:rPr>
                <w:noProof/>
                <w:webHidden/>
              </w:rPr>
              <w:fldChar w:fldCharType="separate"/>
            </w:r>
            <w:r>
              <w:rPr>
                <w:noProof/>
                <w:webHidden/>
              </w:rPr>
              <w:t>13</w:t>
            </w:r>
            <w:r>
              <w:rPr>
                <w:noProof/>
                <w:webHidden/>
              </w:rPr>
              <w:fldChar w:fldCharType="end"/>
            </w:r>
          </w:hyperlink>
        </w:p>
        <w:p w14:paraId="3FC9C917" w14:textId="1B5177EE" w:rsidR="00916767" w:rsidRDefault="00916767">
          <w:pPr>
            <w:pStyle w:val="TOC2"/>
            <w:tabs>
              <w:tab w:val="right" w:leader="dot" w:pos="9016"/>
            </w:tabs>
            <w:rPr>
              <w:rFonts w:eastAsiaTheme="minorEastAsia"/>
              <w:noProof/>
              <w:sz w:val="24"/>
              <w:szCs w:val="24"/>
              <w:lang w:eastAsia="zh-CN"/>
            </w:rPr>
          </w:pPr>
          <w:hyperlink w:anchor="_Toc187331020" w:history="1">
            <w:r w:rsidRPr="00A3475C">
              <w:rPr>
                <w:rStyle w:val="Hyperlink"/>
                <w:noProof/>
                <w:lang w:val="en-US"/>
              </w:rPr>
              <w:t>2.6 Reporting</w:t>
            </w:r>
            <w:r>
              <w:rPr>
                <w:noProof/>
                <w:webHidden/>
              </w:rPr>
              <w:tab/>
            </w:r>
            <w:r>
              <w:rPr>
                <w:noProof/>
                <w:webHidden/>
              </w:rPr>
              <w:fldChar w:fldCharType="begin"/>
            </w:r>
            <w:r>
              <w:rPr>
                <w:noProof/>
                <w:webHidden/>
              </w:rPr>
              <w:instrText xml:space="preserve"> PAGEREF _Toc187331020 \h </w:instrText>
            </w:r>
            <w:r>
              <w:rPr>
                <w:noProof/>
                <w:webHidden/>
              </w:rPr>
            </w:r>
            <w:r>
              <w:rPr>
                <w:noProof/>
                <w:webHidden/>
              </w:rPr>
              <w:fldChar w:fldCharType="separate"/>
            </w:r>
            <w:r>
              <w:rPr>
                <w:noProof/>
                <w:webHidden/>
              </w:rPr>
              <w:t>15</w:t>
            </w:r>
            <w:r>
              <w:rPr>
                <w:noProof/>
                <w:webHidden/>
              </w:rPr>
              <w:fldChar w:fldCharType="end"/>
            </w:r>
          </w:hyperlink>
        </w:p>
        <w:p w14:paraId="3B343B8A" w14:textId="07A6846C" w:rsidR="00916767" w:rsidRDefault="00916767">
          <w:pPr>
            <w:pStyle w:val="TOC2"/>
            <w:tabs>
              <w:tab w:val="right" w:leader="dot" w:pos="9016"/>
            </w:tabs>
            <w:rPr>
              <w:rFonts w:eastAsiaTheme="minorEastAsia"/>
              <w:noProof/>
              <w:sz w:val="24"/>
              <w:szCs w:val="24"/>
              <w:lang w:eastAsia="zh-CN"/>
            </w:rPr>
          </w:pPr>
          <w:hyperlink w:anchor="_Toc187331021" w:history="1">
            <w:r w:rsidRPr="00A3475C">
              <w:rPr>
                <w:rStyle w:val="Hyperlink"/>
                <w:noProof/>
                <w:lang w:val="en-US"/>
              </w:rPr>
              <w:t>2.6 Limitations</w:t>
            </w:r>
            <w:r>
              <w:rPr>
                <w:noProof/>
                <w:webHidden/>
              </w:rPr>
              <w:tab/>
            </w:r>
            <w:r>
              <w:rPr>
                <w:noProof/>
                <w:webHidden/>
              </w:rPr>
              <w:fldChar w:fldCharType="begin"/>
            </w:r>
            <w:r>
              <w:rPr>
                <w:noProof/>
                <w:webHidden/>
              </w:rPr>
              <w:instrText xml:space="preserve"> PAGEREF _Toc187331021 \h </w:instrText>
            </w:r>
            <w:r>
              <w:rPr>
                <w:noProof/>
                <w:webHidden/>
              </w:rPr>
            </w:r>
            <w:r>
              <w:rPr>
                <w:noProof/>
                <w:webHidden/>
              </w:rPr>
              <w:fldChar w:fldCharType="separate"/>
            </w:r>
            <w:r>
              <w:rPr>
                <w:noProof/>
                <w:webHidden/>
              </w:rPr>
              <w:t>17</w:t>
            </w:r>
            <w:r>
              <w:rPr>
                <w:noProof/>
                <w:webHidden/>
              </w:rPr>
              <w:fldChar w:fldCharType="end"/>
            </w:r>
          </w:hyperlink>
        </w:p>
        <w:p w14:paraId="5DDD0236" w14:textId="4B498A33" w:rsidR="00916767" w:rsidRDefault="00916767">
          <w:pPr>
            <w:pStyle w:val="TOC2"/>
            <w:tabs>
              <w:tab w:val="right" w:leader="dot" w:pos="9016"/>
            </w:tabs>
            <w:rPr>
              <w:rFonts w:eastAsiaTheme="minorEastAsia"/>
              <w:noProof/>
              <w:sz w:val="24"/>
              <w:szCs w:val="24"/>
              <w:lang w:eastAsia="zh-CN"/>
            </w:rPr>
          </w:pPr>
          <w:hyperlink w:anchor="_Toc187331022" w:history="1">
            <w:r w:rsidRPr="00A3475C">
              <w:rPr>
                <w:rStyle w:val="Hyperlink"/>
                <w:noProof/>
                <w:lang w:val="en-US"/>
              </w:rPr>
              <w:t>2.7 Conclusion</w:t>
            </w:r>
            <w:r>
              <w:rPr>
                <w:noProof/>
                <w:webHidden/>
              </w:rPr>
              <w:tab/>
            </w:r>
            <w:r>
              <w:rPr>
                <w:noProof/>
                <w:webHidden/>
              </w:rPr>
              <w:fldChar w:fldCharType="begin"/>
            </w:r>
            <w:r>
              <w:rPr>
                <w:noProof/>
                <w:webHidden/>
              </w:rPr>
              <w:instrText xml:space="preserve"> PAGEREF _Toc187331022 \h </w:instrText>
            </w:r>
            <w:r>
              <w:rPr>
                <w:noProof/>
                <w:webHidden/>
              </w:rPr>
            </w:r>
            <w:r>
              <w:rPr>
                <w:noProof/>
                <w:webHidden/>
              </w:rPr>
              <w:fldChar w:fldCharType="separate"/>
            </w:r>
            <w:r>
              <w:rPr>
                <w:noProof/>
                <w:webHidden/>
              </w:rPr>
              <w:t>17</w:t>
            </w:r>
            <w:r>
              <w:rPr>
                <w:noProof/>
                <w:webHidden/>
              </w:rPr>
              <w:fldChar w:fldCharType="end"/>
            </w:r>
          </w:hyperlink>
        </w:p>
        <w:p w14:paraId="02AAACBC" w14:textId="394F2BC0" w:rsidR="00916767" w:rsidRDefault="00916767">
          <w:pPr>
            <w:pStyle w:val="TOC2"/>
            <w:tabs>
              <w:tab w:val="right" w:leader="dot" w:pos="9016"/>
            </w:tabs>
            <w:rPr>
              <w:rFonts w:eastAsiaTheme="minorEastAsia"/>
              <w:noProof/>
              <w:sz w:val="24"/>
              <w:szCs w:val="24"/>
              <w:lang w:eastAsia="zh-CN"/>
            </w:rPr>
          </w:pPr>
          <w:hyperlink w:anchor="_Toc187331023" w:history="1">
            <w:r w:rsidRPr="00A3475C">
              <w:rPr>
                <w:rStyle w:val="Hyperlink"/>
                <w:noProof/>
              </w:rPr>
              <w:t>3 Bibliography</w:t>
            </w:r>
            <w:r>
              <w:rPr>
                <w:noProof/>
                <w:webHidden/>
              </w:rPr>
              <w:tab/>
            </w:r>
            <w:r>
              <w:rPr>
                <w:noProof/>
                <w:webHidden/>
              </w:rPr>
              <w:fldChar w:fldCharType="begin"/>
            </w:r>
            <w:r>
              <w:rPr>
                <w:noProof/>
                <w:webHidden/>
              </w:rPr>
              <w:instrText xml:space="preserve"> PAGEREF _Toc187331023 \h </w:instrText>
            </w:r>
            <w:r>
              <w:rPr>
                <w:noProof/>
                <w:webHidden/>
              </w:rPr>
            </w:r>
            <w:r>
              <w:rPr>
                <w:noProof/>
                <w:webHidden/>
              </w:rPr>
              <w:fldChar w:fldCharType="separate"/>
            </w:r>
            <w:r>
              <w:rPr>
                <w:noProof/>
                <w:webHidden/>
              </w:rPr>
              <w:t>18</w:t>
            </w:r>
            <w:r>
              <w:rPr>
                <w:noProof/>
                <w:webHidden/>
              </w:rPr>
              <w:fldChar w:fldCharType="end"/>
            </w:r>
          </w:hyperlink>
        </w:p>
        <w:p w14:paraId="4F9E6368" w14:textId="68B156FA" w:rsidR="00E04F39" w:rsidRPr="00B84E95" w:rsidRDefault="00E04F39" w:rsidP="00E04F39">
          <w:pPr>
            <w:pStyle w:val="TOC2"/>
            <w:tabs>
              <w:tab w:val="right" w:leader="dot" w:pos="9360"/>
            </w:tabs>
            <w:rPr>
              <w:rStyle w:val="Hyperlink"/>
              <w:rFonts w:asciiTheme="majorBidi" w:hAnsiTheme="majorBidi" w:cstheme="majorBidi"/>
              <w:sz w:val="24"/>
              <w:szCs w:val="24"/>
            </w:rPr>
          </w:pPr>
          <w:r w:rsidRPr="00B84E95">
            <w:rPr>
              <w:rFonts w:asciiTheme="majorBidi" w:hAnsiTheme="majorBidi" w:cstheme="majorBidi"/>
              <w:sz w:val="24"/>
              <w:szCs w:val="24"/>
            </w:rPr>
            <w:fldChar w:fldCharType="end"/>
          </w:r>
        </w:p>
      </w:sdtContent>
    </w:sdt>
    <w:p w14:paraId="0A5865BA"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7C4334FB" w14:textId="77777777" w:rsidR="00E04F39" w:rsidRDefault="00E04F39" w:rsidP="00E04F39">
      <w:pPr>
        <w:rPr>
          <w:rFonts w:asciiTheme="majorBidi" w:eastAsia="Arial" w:hAnsiTheme="majorBidi" w:cstheme="majorBidi"/>
          <w:color w:val="000000" w:themeColor="text1"/>
          <w:lang w:val="en-US"/>
        </w:rPr>
      </w:pPr>
    </w:p>
    <w:p w14:paraId="39548C07" w14:textId="77777777" w:rsidR="00E04F39" w:rsidRDefault="00E04F39" w:rsidP="00E04F39">
      <w:pPr>
        <w:rPr>
          <w:rFonts w:asciiTheme="majorBidi" w:eastAsia="Arial" w:hAnsiTheme="majorBidi" w:cstheme="majorBidi"/>
          <w:color w:val="000000" w:themeColor="text1"/>
          <w:lang w:val="en-US"/>
        </w:rPr>
      </w:pPr>
    </w:p>
    <w:p w14:paraId="7B8CB258" w14:textId="77777777" w:rsidR="00E04F39" w:rsidRDefault="00E04F39" w:rsidP="00E04F39">
      <w:pPr>
        <w:rPr>
          <w:rFonts w:asciiTheme="majorBidi" w:eastAsia="Arial" w:hAnsiTheme="majorBidi" w:cstheme="majorBidi"/>
          <w:color w:val="000000" w:themeColor="text1"/>
          <w:lang w:val="en-US"/>
        </w:rPr>
      </w:pPr>
    </w:p>
    <w:p w14:paraId="5FA2D6F3" w14:textId="77777777" w:rsidR="00E04F39" w:rsidRDefault="00E04F39" w:rsidP="00E04F39">
      <w:pPr>
        <w:rPr>
          <w:rFonts w:asciiTheme="majorBidi" w:eastAsia="Arial" w:hAnsiTheme="majorBidi" w:cstheme="majorBidi"/>
          <w:color w:val="000000" w:themeColor="text1"/>
          <w:lang w:val="en-US"/>
        </w:rPr>
      </w:pPr>
    </w:p>
    <w:p w14:paraId="42301B0B" w14:textId="77777777" w:rsidR="005576AD" w:rsidRDefault="005576AD" w:rsidP="00E04F39">
      <w:pPr>
        <w:rPr>
          <w:rFonts w:asciiTheme="majorBidi" w:eastAsia="Arial" w:hAnsiTheme="majorBidi" w:cstheme="majorBidi"/>
          <w:color w:val="000000" w:themeColor="text1"/>
          <w:sz w:val="24"/>
          <w:szCs w:val="24"/>
          <w:lang w:val="en-US"/>
        </w:rPr>
        <w:sectPr w:rsidR="005576AD" w:rsidSect="00DF7CB8">
          <w:footerReference w:type="default" r:id="rId9"/>
          <w:pgSz w:w="11906" w:h="16838"/>
          <w:pgMar w:top="1440" w:right="1440" w:bottom="1440" w:left="1440" w:header="708" w:footer="708" w:gutter="0"/>
          <w:pgNumType w:start="1"/>
          <w:cols w:space="708"/>
          <w:docGrid w:linePitch="360"/>
        </w:sectPr>
      </w:pPr>
    </w:p>
    <w:p w14:paraId="188BF3C1" w14:textId="77777777" w:rsidR="00E04F39" w:rsidRPr="00B84E95" w:rsidRDefault="00E04F39" w:rsidP="00E04F39">
      <w:pPr>
        <w:rPr>
          <w:rFonts w:asciiTheme="majorBidi" w:eastAsia="Arial"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105DCFE7" w14:textId="77777777" w:rsidTr="005B43E5">
        <w:trPr>
          <w:trHeight w:val="300"/>
        </w:trPr>
        <w:tc>
          <w:tcPr>
            <w:tcW w:w="9360" w:type="dxa"/>
          </w:tcPr>
          <w:p w14:paraId="4C1302C3" w14:textId="77777777" w:rsidR="00E04F39" w:rsidRPr="00B84E95" w:rsidRDefault="00E04F39" w:rsidP="005B43E5">
            <w:pPr>
              <w:pStyle w:val="Heading2"/>
              <w:rPr>
                <w:lang w:val="en-US"/>
              </w:rPr>
            </w:pPr>
            <w:bookmarkStart w:id="2" w:name="_Toc187331006"/>
            <w:r w:rsidRPr="00B84E95">
              <w:t>List of Acronyms</w:t>
            </w:r>
            <w:bookmarkEnd w:id="2"/>
          </w:p>
        </w:tc>
      </w:tr>
    </w:tbl>
    <w:p w14:paraId="79FD9B52" w14:textId="77777777" w:rsidR="00E04F39" w:rsidRPr="00B84E95" w:rsidRDefault="00E04F39" w:rsidP="00E04F39">
      <w:pPr>
        <w:rPr>
          <w:rFonts w:asciiTheme="majorBidi" w:eastAsia="Arial" w:hAnsiTheme="majorBidi" w:cstheme="majorBidi"/>
          <w:color w:val="000000" w:themeColor="text1"/>
          <w:sz w:val="24"/>
          <w:szCs w:val="24"/>
          <w:lang w:val="en-US"/>
        </w:rPr>
      </w:pPr>
    </w:p>
    <w:tbl>
      <w:tblPr>
        <w:tblStyle w:val="TableGrid"/>
        <w:tblW w:w="9420" w:type="dxa"/>
        <w:tblLayout w:type="fixed"/>
        <w:tblLook w:val="06A0" w:firstRow="1" w:lastRow="0" w:firstColumn="1" w:lastColumn="0" w:noHBand="1" w:noVBand="1"/>
      </w:tblPr>
      <w:tblGrid>
        <w:gridCol w:w="1413"/>
        <w:gridCol w:w="8007"/>
      </w:tblGrid>
      <w:tr w:rsidR="00903A3E" w:rsidRPr="00B84E95" w14:paraId="33B2E18D" w14:textId="77777777" w:rsidTr="005B43E5">
        <w:trPr>
          <w:trHeight w:val="300"/>
        </w:trPr>
        <w:tc>
          <w:tcPr>
            <w:tcW w:w="1413" w:type="dxa"/>
            <w:shd w:val="clear" w:color="auto" w:fill="DAE9F7" w:themeFill="text2" w:themeFillTint="1A"/>
          </w:tcPr>
          <w:p w14:paraId="36C62BF4" w14:textId="77777777" w:rsidR="00903A3E" w:rsidRPr="00B84E95" w:rsidRDefault="00903A3E"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Acronym</w:t>
            </w:r>
          </w:p>
        </w:tc>
        <w:tc>
          <w:tcPr>
            <w:tcW w:w="8007" w:type="dxa"/>
            <w:shd w:val="clear" w:color="auto" w:fill="DAE9F7" w:themeFill="text2" w:themeFillTint="1A"/>
          </w:tcPr>
          <w:p w14:paraId="6B90F925" w14:textId="77777777" w:rsidR="00903A3E" w:rsidRPr="00B84E95" w:rsidRDefault="00903A3E"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Meaning</w:t>
            </w:r>
          </w:p>
        </w:tc>
      </w:tr>
      <w:tr w:rsidR="00903A3E" w:rsidRPr="00B84E95" w14:paraId="1C7622D4" w14:textId="77777777" w:rsidTr="005B43E5">
        <w:trPr>
          <w:trHeight w:val="300"/>
        </w:trPr>
        <w:tc>
          <w:tcPr>
            <w:tcW w:w="1413" w:type="dxa"/>
          </w:tcPr>
          <w:p w14:paraId="7083A148"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AMD</w:t>
            </w:r>
          </w:p>
        </w:tc>
        <w:tc>
          <w:tcPr>
            <w:tcW w:w="8007" w:type="dxa"/>
          </w:tcPr>
          <w:p w14:paraId="04CF36CE"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Advanced Micro Devices, Inc</w:t>
            </w:r>
          </w:p>
        </w:tc>
      </w:tr>
      <w:tr w:rsidR="00903A3E" w:rsidRPr="00B84E95" w14:paraId="7A8248BD" w14:textId="77777777" w:rsidTr="005B43E5">
        <w:trPr>
          <w:trHeight w:val="300"/>
        </w:trPr>
        <w:tc>
          <w:tcPr>
            <w:tcW w:w="1413" w:type="dxa"/>
          </w:tcPr>
          <w:p w14:paraId="7B22D602"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API</w:t>
            </w:r>
          </w:p>
        </w:tc>
        <w:tc>
          <w:tcPr>
            <w:tcW w:w="8007" w:type="dxa"/>
          </w:tcPr>
          <w:p w14:paraId="0279175F"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Application Programming Interface</w:t>
            </w:r>
          </w:p>
        </w:tc>
      </w:tr>
      <w:tr w:rsidR="00903A3E" w:rsidRPr="00B84E95" w14:paraId="50594CB3" w14:textId="77777777" w:rsidTr="005B43E5">
        <w:trPr>
          <w:trHeight w:val="300"/>
        </w:trPr>
        <w:tc>
          <w:tcPr>
            <w:tcW w:w="1413" w:type="dxa"/>
          </w:tcPr>
          <w:p w14:paraId="732D6176"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Corp.</w:t>
            </w:r>
          </w:p>
        </w:tc>
        <w:tc>
          <w:tcPr>
            <w:tcW w:w="8007" w:type="dxa"/>
          </w:tcPr>
          <w:p w14:paraId="2F00E4E1"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Corporation</w:t>
            </w:r>
          </w:p>
        </w:tc>
      </w:tr>
      <w:tr w:rsidR="00903A3E" w:rsidRPr="00B84E95" w14:paraId="214BD42D" w14:textId="77777777" w:rsidTr="005B43E5">
        <w:trPr>
          <w:trHeight w:val="300"/>
        </w:trPr>
        <w:tc>
          <w:tcPr>
            <w:tcW w:w="1413" w:type="dxa"/>
          </w:tcPr>
          <w:p w14:paraId="0CE05B61"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DDR5</w:t>
            </w:r>
          </w:p>
        </w:tc>
        <w:tc>
          <w:tcPr>
            <w:tcW w:w="8007" w:type="dxa"/>
          </w:tcPr>
          <w:p w14:paraId="161E3E61"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Double Data Rate 5</w:t>
            </w:r>
          </w:p>
        </w:tc>
      </w:tr>
      <w:tr w:rsidR="00903A3E" w:rsidRPr="00B84E95" w14:paraId="3E110092" w14:textId="77777777" w:rsidTr="005B43E5">
        <w:trPr>
          <w:trHeight w:val="300"/>
        </w:trPr>
        <w:tc>
          <w:tcPr>
            <w:tcW w:w="1413" w:type="dxa"/>
          </w:tcPr>
          <w:p w14:paraId="75177A04"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Pr>
                <w:rFonts w:asciiTheme="majorBidi" w:eastAsia="Times New Roman" w:hAnsiTheme="majorBidi" w:cstheme="majorBidi"/>
                <w:color w:val="000000" w:themeColor="text1"/>
                <w:sz w:val="24"/>
                <w:szCs w:val="24"/>
                <w:lang w:val="en-US"/>
              </w:rPr>
              <w:t>DFIR</w:t>
            </w:r>
          </w:p>
        </w:tc>
        <w:tc>
          <w:tcPr>
            <w:tcW w:w="8007" w:type="dxa"/>
          </w:tcPr>
          <w:p w14:paraId="20B0EA16"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Pr>
                <w:rFonts w:asciiTheme="majorBidi" w:eastAsia="Times New Roman" w:hAnsiTheme="majorBidi" w:cstheme="majorBidi"/>
                <w:color w:val="000000" w:themeColor="text1"/>
                <w:lang w:val="en-US"/>
              </w:rPr>
              <w:t>Digital Forensics and Incident Response</w:t>
            </w:r>
          </w:p>
        </w:tc>
      </w:tr>
      <w:tr w:rsidR="00903A3E" w:rsidRPr="00B84E95" w14:paraId="03FC4084" w14:textId="77777777" w:rsidTr="005B43E5">
        <w:trPr>
          <w:trHeight w:val="300"/>
        </w:trPr>
        <w:tc>
          <w:tcPr>
            <w:tcW w:w="1413" w:type="dxa"/>
          </w:tcPr>
          <w:p w14:paraId="2D4FABD2"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DHS</w:t>
            </w:r>
          </w:p>
        </w:tc>
        <w:tc>
          <w:tcPr>
            <w:tcW w:w="8007" w:type="dxa"/>
          </w:tcPr>
          <w:p w14:paraId="647F5567"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Department of Homeland and Security</w:t>
            </w:r>
          </w:p>
        </w:tc>
      </w:tr>
      <w:tr w:rsidR="00903A3E" w:rsidRPr="00B84E95" w14:paraId="2B0CAB43" w14:textId="77777777" w:rsidTr="005B43E5">
        <w:trPr>
          <w:trHeight w:val="300"/>
        </w:trPr>
        <w:tc>
          <w:tcPr>
            <w:tcW w:w="1413" w:type="dxa"/>
          </w:tcPr>
          <w:p w14:paraId="7F43B13C"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FAT</w:t>
            </w:r>
          </w:p>
        </w:tc>
        <w:tc>
          <w:tcPr>
            <w:tcW w:w="8007" w:type="dxa"/>
          </w:tcPr>
          <w:p w14:paraId="62F34E38"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File Allocation Table</w:t>
            </w:r>
          </w:p>
        </w:tc>
      </w:tr>
      <w:tr w:rsidR="00903A3E" w:rsidRPr="00B84E95" w14:paraId="4FBE56F8" w14:textId="77777777" w:rsidTr="005B43E5">
        <w:trPr>
          <w:trHeight w:val="300"/>
        </w:trPr>
        <w:tc>
          <w:tcPr>
            <w:tcW w:w="1413" w:type="dxa"/>
          </w:tcPr>
          <w:p w14:paraId="2012F8EA"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FTK</w:t>
            </w:r>
          </w:p>
        </w:tc>
        <w:tc>
          <w:tcPr>
            <w:tcW w:w="8007" w:type="dxa"/>
          </w:tcPr>
          <w:p w14:paraId="12E3FF1A"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Forensic Toolkit Imager</w:t>
            </w:r>
          </w:p>
        </w:tc>
      </w:tr>
      <w:tr w:rsidR="00903A3E" w:rsidRPr="00B84E95" w14:paraId="1DD5E069" w14:textId="77777777" w:rsidTr="005B43E5">
        <w:trPr>
          <w:trHeight w:val="300"/>
        </w:trPr>
        <w:tc>
          <w:tcPr>
            <w:tcW w:w="1413" w:type="dxa"/>
          </w:tcPr>
          <w:p w14:paraId="541B4FB8"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GB</w:t>
            </w:r>
          </w:p>
        </w:tc>
        <w:tc>
          <w:tcPr>
            <w:tcW w:w="8007" w:type="dxa"/>
          </w:tcPr>
          <w:p w14:paraId="36CE27B3"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Gigabyte</w:t>
            </w:r>
          </w:p>
        </w:tc>
      </w:tr>
      <w:tr w:rsidR="00903A3E" w:rsidRPr="00B84E95" w14:paraId="47F59A0D" w14:textId="77777777" w:rsidTr="005B43E5">
        <w:trPr>
          <w:trHeight w:val="300"/>
        </w:trPr>
        <w:tc>
          <w:tcPr>
            <w:tcW w:w="1413" w:type="dxa"/>
          </w:tcPr>
          <w:p w14:paraId="310EE294" w14:textId="77777777" w:rsidR="00903A3E"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GDDR6</w:t>
            </w:r>
          </w:p>
        </w:tc>
        <w:tc>
          <w:tcPr>
            <w:tcW w:w="8007" w:type="dxa"/>
          </w:tcPr>
          <w:p w14:paraId="231717B7"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Graphical Double Data Rate 6</w:t>
            </w:r>
          </w:p>
        </w:tc>
      </w:tr>
      <w:tr w:rsidR="00903A3E" w:rsidRPr="00B84E95" w14:paraId="32AD0E89" w14:textId="77777777" w:rsidTr="005B43E5">
        <w:trPr>
          <w:trHeight w:val="300"/>
        </w:trPr>
        <w:tc>
          <w:tcPr>
            <w:tcW w:w="1413" w:type="dxa"/>
          </w:tcPr>
          <w:p w14:paraId="3423C502"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HMICFRS</w:t>
            </w:r>
          </w:p>
        </w:tc>
        <w:tc>
          <w:tcPr>
            <w:tcW w:w="8007" w:type="dxa"/>
          </w:tcPr>
          <w:p w14:paraId="5B49A0DC"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His Majesty’s Inspectorate of Constabulary and Fire &amp; Rescue Services</w:t>
            </w:r>
          </w:p>
        </w:tc>
      </w:tr>
      <w:tr w:rsidR="00903A3E" w:rsidRPr="00B84E95" w14:paraId="4A9F9A45" w14:textId="77777777" w:rsidTr="005B43E5">
        <w:trPr>
          <w:trHeight w:val="300"/>
        </w:trPr>
        <w:tc>
          <w:tcPr>
            <w:tcW w:w="1413" w:type="dxa"/>
          </w:tcPr>
          <w:p w14:paraId="341365DA"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HTML</w:t>
            </w:r>
          </w:p>
        </w:tc>
        <w:tc>
          <w:tcPr>
            <w:tcW w:w="8007" w:type="dxa"/>
          </w:tcPr>
          <w:p w14:paraId="67372BFE"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Hypertext Markup Language</w:t>
            </w:r>
          </w:p>
        </w:tc>
      </w:tr>
      <w:tr w:rsidR="00903A3E" w:rsidRPr="00B84E95" w14:paraId="40944F9A" w14:textId="77777777" w:rsidTr="005B43E5">
        <w:trPr>
          <w:trHeight w:val="300"/>
        </w:trPr>
        <w:tc>
          <w:tcPr>
            <w:tcW w:w="1413" w:type="dxa"/>
          </w:tcPr>
          <w:p w14:paraId="67EE3197"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IDS</w:t>
            </w:r>
          </w:p>
        </w:tc>
        <w:tc>
          <w:tcPr>
            <w:tcW w:w="8007" w:type="dxa"/>
          </w:tcPr>
          <w:p w14:paraId="37F1569B"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Intrusion Detection System</w:t>
            </w:r>
          </w:p>
        </w:tc>
      </w:tr>
      <w:tr w:rsidR="00903A3E" w:rsidRPr="00B84E95" w14:paraId="066FDF74" w14:textId="77777777" w:rsidTr="005B43E5">
        <w:trPr>
          <w:trHeight w:val="300"/>
        </w:trPr>
        <w:tc>
          <w:tcPr>
            <w:tcW w:w="1413" w:type="dxa"/>
          </w:tcPr>
          <w:p w14:paraId="14BE91E0"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IIoT</w:t>
            </w:r>
          </w:p>
        </w:tc>
        <w:tc>
          <w:tcPr>
            <w:tcW w:w="8007" w:type="dxa"/>
          </w:tcPr>
          <w:p w14:paraId="6DEF0A6D"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Industrial Internet of Things</w:t>
            </w:r>
          </w:p>
        </w:tc>
      </w:tr>
      <w:tr w:rsidR="00903A3E" w:rsidRPr="00B84E95" w14:paraId="76973C7C" w14:textId="77777777" w:rsidTr="005B43E5">
        <w:trPr>
          <w:trHeight w:val="300"/>
        </w:trPr>
        <w:tc>
          <w:tcPr>
            <w:tcW w:w="1413" w:type="dxa"/>
          </w:tcPr>
          <w:p w14:paraId="0CDC0F54"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InfoSec</w:t>
            </w:r>
          </w:p>
        </w:tc>
        <w:tc>
          <w:tcPr>
            <w:tcW w:w="8007" w:type="dxa"/>
          </w:tcPr>
          <w:p w14:paraId="7144C71B"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Information Security</w:t>
            </w:r>
          </w:p>
        </w:tc>
      </w:tr>
      <w:tr w:rsidR="00903A3E" w:rsidRPr="00B84E95" w14:paraId="1D57A8A5" w14:textId="77777777" w:rsidTr="005B43E5">
        <w:trPr>
          <w:trHeight w:val="300"/>
        </w:trPr>
        <w:tc>
          <w:tcPr>
            <w:tcW w:w="1413" w:type="dxa"/>
          </w:tcPr>
          <w:p w14:paraId="22F84D9F"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KML</w:t>
            </w:r>
          </w:p>
        </w:tc>
        <w:tc>
          <w:tcPr>
            <w:tcW w:w="8007" w:type="dxa"/>
          </w:tcPr>
          <w:p w14:paraId="2AC687E2" w14:textId="77777777" w:rsidR="00903A3E" w:rsidRPr="00B84E95" w:rsidRDefault="00903A3E" w:rsidP="005B43E5">
            <w:pPr>
              <w:rPr>
                <w:rFonts w:asciiTheme="majorBidi" w:eastAsia="Times New Roman" w:hAnsiTheme="majorBidi" w:cstheme="majorBidi"/>
                <w:color w:val="000000" w:themeColor="text1"/>
                <w:lang w:val="en-US"/>
              </w:rPr>
            </w:pPr>
            <w:r w:rsidRPr="00B84E95">
              <w:rPr>
                <w:rFonts w:asciiTheme="majorBidi" w:eastAsia="Times New Roman" w:hAnsiTheme="majorBidi" w:cstheme="majorBidi"/>
                <w:color w:val="000000" w:themeColor="text1"/>
                <w:sz w:val="24"/>
                <w:szCs w:val="24"/>
                <w:lang w:val="en-US"/>
              </w:rPr>
              <w:t>Keyhole Markup Language</w:t>
            </w:r>
          </w:p>
        </w:tc>
      </w:tr>
      <w:tr w:rsidR="00903A3E" w:rsidRPr="00B84E95" w14:paraId="6C315B22" w14:textId="77777777" w:rsidTr="005B43E5">
        <w:trPr>
          <w:trHeight w:val="300"/>
        </w:trPr>
        <w:tc>
          <w:tcPr>
            <w:tcW w:w="1413" w:type="dxa"/>
          </w:tcPr>
          <w:p w14:paraId="46ED769E"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KVM</w:t>
            </w:r>
          </w:p>
        </w:tc>
        <w:tc>
          <w:tcPr>
            <w:tcW w:w="8007" w:type="dxa"/>
          </w:tcPr>
          <w:p w14:paraId="1EEC597A"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sz w:val="24"/>
                <w:szCs w:val="24"/>
                <w:lang w:val="en-US"/>
              </w:rPr>
              <w:t>Kernel-based Virtual Machine</w:t>
            </w:r>
          </w:p>
        </w:tc>
      </w:tr>
      <w:tr w:rsidR="00903A3E" w:rsidRPr="00B84E95" w14:paraId="698A6B90" w14:textId="77777777" w:rsidTr="005B43E5">
        <w:trPr>
          <w:trHeight w:val="300"/>
        </w:trPr>
        <w:tc>
          <w:tcPr>
            <w:tcW w:w="1413" w:type="dxa"/>
          </w:tcPr>
          <w:p w14:paraId="3C8221EF"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LTS</w:t>
            </w:r>
          </w:p>
        </w:tc>
        <w:tc>
          <w:tcPr>
            <w:tcW w:w="8007" w:type="dxa"/>
          </w:tcPr>
          <w:p w14:paraId="675CADF5" w14:textId="77777777" w:rsidR="00903A3E" w:rsidRPr="00B84E95" w:rsidRDefault="00903A3E" w:rsidP="005B43E5">
            <w:pPr>
              <w:rPr>
                <w:rFonts w:asciiTheme="majorBidi" w:eastAsia="Times New Roman" w:hAnsiTheme="majorBidi" w:cstheme="majorBidi"/>
                <w:lang w:val="en-US"/>
              </w:rPr>
            </w:pPr>
            <w:r>
              <w:rPr>
                <w:rFonts w:asciiTheme="majorBidi" w:eastAsia="Times New Roman" w:hAnsiTheme="majorBidi" w:cstheme="majorBidi"/>
                <w:lang w:val="en-US"/>
              </w:rPr>
              <w:t>Long Term Support</w:t>
            </w:r>
          </w:p>
        </w:tc>
      </w:tr>
      <w:tr w:rsidR="00903A3E" w:rsidRPr="00B84E95" w14:paraId="3175417C" w14:textId="77777777" w:rsidTr="005B43E5">
        <w:trPr>
          <w:trHeight w:val="300"/>
        </w:trPr>
        <w:tc>
          <w:tcPr>
            <w:tcW w:w="1413" w:type="dxa"/>
          </w:tcPr>
          <w:p w14:paraId="7E4D722A"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MHz</w:t>
            </w:r>
          </w:p>
        </w:tc>
        <w:tc>
          <w:tcPr>
            <w:tcW w:w="8007" w:type="dxa"/>
          </w:tcPr>
          <w:p w14:paraId="7C21A2F3" w14:textId="77777777" w:rsidR="00903A3E" w:rsidRPr="00B84E95" w:rsidRDefault="00903A3E" w:rsidP="005B43E5">
            <w:pPr>
              <w:rPr>
                <w:rFonts w:asciiTheme="majorBidi" w:eastAsia="Times New Roman" w:hAnsiTheme="majorBidi" w:cstheme="majorBidi"/>
                <w:lang w:val="en-US"/>
              </w:rPr>
            </w:pPr>
            <w:r>
              <w:rPr>
                <w:rFonts w:asciiTheme="majorBidi" w:eastAsia="Times New Roman" w:hAnsiTheme="majorBidi" w:cstheme="majorBidi"/>
                <w:lang w:val="en-US"/>
              </w:rPr>
              <w:t>Megahertz</w:t>
            </w:r>
          </w:p>
        </w:tc>
      </w:tr>
      <w:tr w:rsidR="00903A3E" w:rsidRPr="00B84E95" w14:paraId="0AB28BF0" w14:textId="77777777" w:rsidTr="005B43E5">
        <w:trPr>
          <w:trHeight w:val="300"/>
        </w:trPr>
        <w:tc>
          <w:tcPr>
            <w:tcW w:w="1413" w:type="dxa"/>
          </w:tcPr>
          <w:p w14:paraId="7A5DF99A" w14:textId="77777777" w:rsidR="00903A3E" w:rsidRPr="00B84E95" w:rsidRDefault="00903A3E"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NIJ</w:t>
            </w:r>
          </w:p>
        </w:tc>
        <w:tc>
          <w:tcPr>
            <w:tcW w:w="8007" w:type="dxa"/>
          </w:tcPr>
          <w:p w14:paraId="023D74B2" w14:textId="77777777" w:rsidR="00903A3E" w:rsidRPr="00B84E95" w:rsidRDefault="00903A3E" w:rsidP="005B43E5">
            <w:pPr>
              <w:rPr>
                <w:rFonts w:asciiTheme="majorBidi" w:eastAsia="Times New Roman" w:hAnsiTheme="majorBidi" w:cstheme="majorBidi"/>
                <w:sz w:val="24"/>
                <w:szCs w:val="24"/>
                <w:lang w:val="en-US"/>
              </w:rPr>
            </w:pPr>
            <w:r w:rsidRPr="00B84E95">
              <w:rPr>
                <w:rFonts w:asciiTheme="majorBidi" w:eastAsia="Times New Roman" w:hAnsiTheme="majorBidi" w:cstheme="majorBidi"/>
                <w:sz w:val="24"/>
                <w:szCs w:val="24"/>
                <w:lang w:val="en-US"/>
              </w:rPr>
              <w:t>National Institute of Justice</w:t>
            </w:r>
          </w:p>
        </w:tc>
      </w:tr>
      <w:tr w:rsidR="00903A3E" w:rsidRPr="00B84E95" w14:paraId="7704A1D3" w14:textId="77777777" w:rsidTr="005B43E5">
        <w:trPr>
          <w:trHeight w:val="300"/>
        </w:trPr>
        <w:tc>
          <w:tcPr>
            <w:tcW w:w="1413" w:type="dxa"/>
          </w:tcPr>
          <w:p w14:paraId="7EAF1D4D"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RAM</w:t>
            </w:r>
          </w:p>
        </w:tc>
        <w:tc>
          <w:tcPr>
            <w:tcW w:w="8007" w:type="dxa"/>
          </w:tcPr>
          <w:p w14:paraId="1F03FCC4" w14:textId="77777777" w:rsidR="00903A3E" w:rsidRPr="00B84E95" w:rsidRDefault="00903A3E" w:rsidP="005B43E5">
            <w:pPr>
              <w:rPr>
                <w:rFonts w:asciiTheme="majorBidi" w:eastAsia="Times New Roman" w:hAnsiTheme="majorBidi" w:cstheme="majorBidi"/>
                <w:sz w:val="24"/>
                <w:szCs w:val="24"/>
                <w:lang w:val="en-US"/>
              </w:rPr>
            </w:pPr>
            <w:r w:rsidRPr="00B84E95">
              <w:rPr>
                <w:rFonts w:asciiTheme="majorBidi" w:eastAsia="Times New Roman" w:hAnsiTheme="majorBidi" w:cstheme="majorBidi"/>
                <w:color w:val="000000" w:themeColor="text1"/>
                <w:sz w:val="24"/>
                <w:szCs w:val="24"/>
                <w:lang w:val="en-US"/>
              </w:rPr>
              <w:t>Random Access Memory</w:t>
            </w:r>
          </w:p>
        </w:tc>
      </w:tr>
      <w:tr w:rsidR="00903A3E" w:rsidRPr="00B84E95" w14:paraId="412B6D84" w14:textId="77777777" w:rsidTr="005B43E5">
        <w:trPr>
          <w:trHeight w:val="465"/>
        </w:trPr>
        <w:tc>
          <w:tcPr>
            <w:tcW w:w="1413" w:type="dxa"/>
          </w:tcPr>
          <w:p w14:paraId="07C10574" w14:textId="77777777" w:rsidR="00903A3E" w:rsidRPr="00B84E95"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SaaS</w:t>
            </w:r>
          </w:p>
        </w:tc>
        <w:tc>
          <w:tcPr>
            <w:tcW w:w="8007" w:type="dxa"/>
          </w:tcPr>
          <w:p w14:paraId="12FAF8E7" w14:textId="77777777" w:rsidR="00903A3E" w:rsidRPr="00CC0A63" w:rsidRDefault="00903A3E" w:rsidP="005B43E5">
            <w:pPr>
              <w:rPr>
                <w:rFonts w:asciiTheme="majorBidi" w:eastAsia="Times New Roman" w:hAnsiTheme="majorBidi" w:cstheme="majorBidi"/>
                <w:sz w:val="24"/>
                <w:szCs w:val="24"/>
                <w:lang w:val="en-US"/>
              </w:rPr>
            </w:pPr>
            <w:r w:rsidRPr="00B84E95">
              <w:rPr>
                <w:rFonts w:asciiTheme="majorBidi" w:eastAsia="Times New Roman" w:hAnsiTheme="majorBidi" w:cstheme="majorBidi"/>
                <w:sz w:val="24"/>
                <w:szCs w:val="24"/>
                <w:lang w:val="en-US"/>
              </w:rPr>
              <w:t>Software as a Service</w:t>
            </w:r>
          </w:p>
        </w:tc>
      </w:tr>
      <w:tr w:rsidR="00903A3E" w:rsidRPr="00F95BB2" w14:paraId="56016DB9" w14:textId="77777777" w:rsidTr="005B43E5">
        <w:trPr>
          <w:trHeight w:val="300"/>
        </w:trPr>
        <w:tc>
          <w:tcPr>
            <w:tcW w:w="1413" w:type="dxa"/>
          </w:tcPr>
          <w:p w14:paraId="3A153240" w14:textId="77777777" w:rsidR="00903A3E" w:rsidRPr="001F4D8C" w:rsidRDefault="00903A3E"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SANS</w:t>
            </w:r>
          </w:p>
        </w:tc>
        <w:tc>
          <w:tcPr>
            <w:tcW w:w="8007" w:type="dxa"/>
          </w:tcPr>
          <w:p w14:paraId="5A359E29" w14:textId="77777777" w:rsidR="00903A3E" w:rsidRPr="00F95BB2" w:rsidRDefault="00903A3E" w:rsidP="005B43E5">
            <w:pPr>
              <w:rPr>
                <w:rFonts w:asciiTheme="majorBidi" w:eastAsia="Times New Roman" w:hAnsiTheme="majorBidi" w:cstheme="majorBidi"/>
                <w:sz w:val="24"/>
                <w:szCs w:val="24"/>
                <w:lang w:val="en-US"/>
              </w:rPr>
            </w:pPr>
            <w:r w:rsidRPr="00B84E95">
              <w:rPr>
                <w:rFonts w:asciiTheme="majorBidi" w:eastAsia="Times New Roman" w:hAnsiTheme="majorBidi" w:cstheme="majorBidi"/>
                <w:sz w:val="24"/>
                <w:szCs w:val="24"/>
                <w:lang w:val="en-US"/>
              </w:rPr>
              <w:t>Escal Institute of Advanced Technologies</w:t>
            </w:r>
          </w:p>
        </w:tc>
      </w:tr>
      <w:tr w:rsidR="00903A3E" w:rsidRPr="00F95BB2" w14:paraId="7DA0AB9A" w14:textId="77777777" w:rsidTr="005B43E5">
        <w:trPr>
          <w:trHeight w:val="300"/>
        </w:trPr>
        <w:tc>
          <w:tcPr>
            <w:tcW w:w="1413" w:type="dxa"/>
          </w:tcPr>
          <w:p w14:paraId="0FDB4274"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TB</w:t>
            </w:r>
          </w:p>
        </w:tc>
        <w:tc>
          <w:tcPr>
            <w:tcW w:w="8007" w:type="dxa"/>
          </w:tcPr>
          <w:p w14:paraId="6991135C" w14:textId="77777777" w:rsidR="00903A3E" w:rsidRPr="00B84E95" w:rsidRDefault="00903A3E" w:rsidP="005B43E5">
            <w:pPr>
              <w:rPr>
                <w:rFonts w:asciiTheme="majorBidi" w:eastAsia="Times New Roman" w:hAnsiTheme="majorBidi" w:cstheme="majorBidi"/>
                <w:lang w:val="en-US"/>
              </w:rPr>
            </w:pPr>
            <w:r>
              <w:rPr>
                <w:rFonts w:asciiTheme="majorBidi" w:eastAsia="Times New Roman" w:hAnsiTheme="majorBidi" w:cstheme="majorBidi"/>
                <w:lang w:val="en-US"/>
              </w:rPr>
              <w:t>Terabyte</w:t>
            </w:r>
          </w:p>
        </w:tc>
      </w:tr>
      <w:tr w:rsidR="00903A3E" w:rsidRPr="00F95BB2" w14:paraId="0B379104" w14:textId="77777777" w:rsidTr="005B43E5">
        <w:trPr>
          <w:trHeight w:val="300"/>
        </w:trPr>
        <w:tc>
          <w:tcPr>
            <w:tcW w:w="1413" w:type="dxa"/>
          </w:tcPr>
          <w:p w14:paraId="17E42477"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USB</w:t>
            </w:r>
          </w:p>
        </w:tc>
        <w:tc>
          <w:tcPr>
            <w:tcW w:w="8007" w:type="dxa"/>
          </w:tcPr>
          <w:p w14:paraId="2657A3E7" w14:textId="77777777" w:rsidR="00903A3E" w:rsidRPr="00B84E95" w:rsidRDefault="00903A3E" w:rsidP="005B43E5">
            <w:pPr>
              <w:rPr>
                <w:rFonts w:asciiTheme="majorBidi" w:eastAsia="Times New Roman" w:hAnsiTheme="majorBidi" w:cstheme="majorBidi"/>
                <w:lang w:val="en-US"/>
              </w:rPr>
            </w:pPr>
            <w:r>
              <w:rPr>
                <w:rFonts w:asciiTheme="majorBidi" w:eastAsia="Times New Roman" w:hAnsiTheme="majorBidi" w:cstheme="majorBidi"/>
                <w:lang w:val="en-US"/>
              </w:rPr>
              <w:t>Universal Serial Bus</w:t>
            </w:r>
          </w:p>
        </w:tc>
      </w:tr>
      <w:tr w:rsidR="00903A3E" w:rsidRPr="00F95BB2" w14:paraId="1358D4E5" w14:textId="77777777" w:rsidTr="005B43E5">
        <w:trPr>
          <w:trHeight w:val="300"/>
        </w:trPr>
        <w:tc>
          <w:tcPr>
            <w:tcW w:w="1413" w:type="dxa"/>
          </w:tcPr>
          <w:p w14:paraId="6DC2ED7D" w14:textId="77777777" w:rsidR="00903A3E" w:rsidRPr="00B84E95" w:rsidRDefault="00903A3E" w:rsidP="005B43E5">
            <w:pPr>
              <w:rPr>
                <w:rFonts w:asciiTheme="majorBidi" w:eastAsia="Times New Roman" w:hAnsiTheme="majorBidi" w:cstheme="majorBidi"/>
                <w:color w:val="000000" w:themeColor="text1"/>
                <w:lang w:val="en-US"/>
              </w:rPr>
            </w:pPr>
            <w:r>
              <w:rPr>
                <w:rFonts w:asciiTheme="majorBidi" w:eastAsia="Times New Roman" w:hAnsiTheme="majorBidi" w:cstheme="majorBidi"/>
                <w:color w:val="000000" w:themeColor="text1"/>
                <w:lang w:val="en-US"/>
              </w:rPr>
              <w:t>VM</w:t>
            </w:r>
          </w:p>
        </w:tc>
        <w:tc>
          <w:tcPr>
            <w:tcW w:w="8007" w:type="dxa"/>
          </w:tcPr>
          <w:p w14:paraId="6A1DC699" w14:textId="77777777" w:rsidR="00903A3E" w:rsidRPr="00B84E95" w:rsidRDefault="00903A3E" w:rsidP="005B43E5">
            <w:pPr>
              <w:rPr>
                <w:rFonts w:asciiTheme="majorBidi" w:eastAsia="Times New Roman" w:hAnsiTheme="majorBidi" w:cstheme="majorBidi"/>
                <w:lang w:val="en-US"/>
              </w:rPr>
            </w:pPr>
            <w:r>
              <w:rPr>
                <w:rFonts w:asciiTheme="majorBidi" w:eastAsia="Times New Roman" w:hAnsiTheme="majorBidi" w:cstheme="majorBidi"/>
                <w:lang w:val="en-US"/>
              </w:rPr>
              <w:t>Virtual Machine</w:t>
            </w:r>
          </w:p>
        </w:tc>
      </w:tr>
    </w:tbl>
    <w:p w14:paraId="456C7B18" w14:textId="77777777" w:rsidR="00E04F39" w:rsidRDefault="00E04F39" w:rsidP="00E04F39">
      <w:pPr>
        <w:rPr>
          <w:rFonts w:asciiTheme="majorBidi" w:eastAsia="Arial" w:hAnsiTheme="majorBidi" w:cstheme="majorBidi"/>
          <w:color w:val="000000" w:themeColor="text1"/>
          <w:sz w:val="24"/>
          <w:szCs w:val="24"/>
          <w:lang w:val="en-US"/>
        </w:rPr>
      </w:pPr>
    </w:p>
    <w:p w14:paraId="671CA559" w14:textId="77777777" w:rsidR="00284DDD" w:rsidRDefault="00284DDD" w:rsidP="00E04F39">
      <w:pPr>
        <w:rPr>
          <w:rFonts w:asciiTheme="majorBidi" w:eastAsia="Arial" w:hAnsiTheme="majorBidi" w:cstheme="majorBidi"/>
          <w:color w:val="000000" w:themeColor="text1"/>
          <w:sz w:val="24"/>
          <w:szCs w:val="24"/>
          <w:lang w:val="en-US"/>
        </w:rPr>
      </w:pPr>
    </w:p>
    <w:p w14:paraId="0EC5D27C" w14:textId="77777777" w:rsidR="00284DDD" w:rsidRDefault="00284DDD" w:rsidP="00E04F39">
      <w:pPr>
        <w:rPr>
          <w:rFonts w:asciiTheme="majorBidi" w:eastAsia="Arial" w:hAnsiTheme="majorBidi" w:cstheme="majorBidi"/>
          <w:color w:val="000000" w:themeColor="text1"/>
          <w:sz w:val="24"/>
          <w:szCs w:val="24"/>
          <w:lang w:val="en-US"/>
        </w:rPr>
      </w:pPr>
    </w:p>
    <w:p w14:paraId="7C4DFD81" w14:textId="77777777" w:rsidR="00284DDD" w:rsidRDefault="00284DDD" w:rsidP="00E04F39">
      <w:pPr>
        <w:rPr>
          <w:rFonts w:asciiTheme="majorBidi" w:eastAsia="Arial" w:hAnsiTheme="majorBidi" w:cstheme="majorBidi"/>
          <w:color w:val="000000" w:themeColor="text1"/>
          <w:sz w:val="24"/>
          <w:szCs w:val="24"/>
          <w:lang w:val="en-US"/>
        </w:rPr>
      </w:pPr>
    </w:p>
    <w:p w14:paraId="62E0C08F" w14:textId="77777777" w:rsidR="00284DDD" w:rsidRDefault="00284DDD" w:rsidP="00E04F39">
      <w:pPr>
        <w:rPr>
          <w:rFonts w:asciiTheme="majorBidi" w:eastAsia="Arial" w:hAnsiTheme="majorBidi" w:cstheme="majorBidi"/>
          <w:color w:val="000000" w:themeColor="text1"/>
          <w:sz w:val="24"/>
          <w:szCs w:val="24"/>
          <w:lang w:val="en-US"/>
        </w:rPr>
      </w:pPr>
    </w:p>
    <w:p w14:paraId="2A9F9C99" w14:textId="77777777" w:rsidR="00284DDD" w:rsidRDefault="00284DDD" w:rsidP="00E04F39">
      <w:pPr>
        <w:rPr>
          <w:rFonts w:asciiTheme="majorBidi" w:eastAsia="Arial" w:hAnsiTheme="majorBidi" w:cstheme="majorBidi"/>
          <w:color w:val="000000" w:themeColor="text1"/>
          <w:sz w:val="24"/>
          <w:szCs w:val="24"/>
          <w:lang w:val="en-US"/>
        </w:rPr>
      </w:pPr>
    </w:p>
    <w:p w14:paraId="24947220" w14:textId="77777777" w:rsidR="00284DDD" w:rsidRDefault="00284DDD" w:rsidP="00E04F39">
      <w:pPr>
        <w:rPr>
          <w:rFonts w:asciiTheme="majorBidi" w:eastAsia="Arial" w:hAnsiTheme="majorBidi" w:cstheme="majorBidi"/>
          <w:color w:val="000000" w:themeColor="text1"/>
          <w:sz w:val="24"/>
          <w:szCs w:val="24"/>
          <w:lang w:val="en-US"/>
        </w:rPr>
      </w:pPr>
    </w:p>
    <w:p w14:paraId="213FD13B" w14:textId="77777777" w:rsidR="00284DDD" w:rsidRPr="00B84E95" w:rsidRDefault="00284DDD" w:rsidP="00E04F39">
      <w:pPr>
        <w:rPr>
          <w:rFonts w:asciiTheme="majorBidi" w:eastAsia="Arial"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3DD84A12" w14:textId="77777777" w:rsidTr="005B43E5">
        <w:trPr>
          <w:trHeight w:val="300"/>
        </w:trPr>
        <w:tc>
          <w:tcPr>
            <w:tcW w:w="9360" w:type="dxa"/>
          </w:tcPr>
          <w:p w14:paraId="6DBB19C3" w14:textId="77777777" w:rsidR="00E04F39" w:rsidRPr="00B84E95" w:rsidRDefault="00E04F39" w:rsidP="005B43E5">
            <w:pPr>
              <w:pStyle w:val="Heading2"/>
              <w:rPr>
                <w:lang w:val="en-US"/>
              </w:rPr>
            </w:pPr>
            <w:bookmarkStart w:id="3" w:name="_Toc187331007"/>
            <w:r w:rsidRPr="00B84E95">
              <w:lastRenderedPageBreak/>
              <w:t>List of Figures</w:t>
            </w:r>
            <w:bookmarkEnd w:id="3"/>
          </w:p>
        </w:tc>
      </w:tr>
    </w:tbl>
    <w:p w14:paraId="2D9E74AC" w14:textId="77777777" w:rsidR="00E04F39" w:rsidRPr="00B84E95" w:rsidRDefault="00E04F39" w:rsidP="00E04F39">
      <w:pPr>
        <w:rPr>
          <w:rFonts w:asciiTheme="majorBidi" w:hAnsiTheme="majorBidi" w:cstheme="majorBidi"/>
          <w:sz w:val="24"/>
          <w:szCs w:val="24"/>
          <w:lang w:val="en-US"/>
        </w:rPr>
      </w:pPr>
    </w:p>
    <w:tbl>
      <w:tblPr>
        <w:tblStyle w:val="TableGrid"/>
        <w:tblW w:w="9285" w:type="dxa"/>
        <w:tblLayout w:type="fixed"/>
        <w:tblLook w:val="06A0" w:firstRow="1" w:lastRow="0" w:firstColumn="1" w:lastColumn="0" w:noHBand="1" w:noVBand="1"/>
      </w:tblPr>
      <w:tblGrid>
        <w:gridCol w:w="8500"/>
        <w:gridCol w:w="785"/>
      </w:tblGrid>
      <w:tr w:rsidR="00E04F39" w:rsidRPr="00B84E95" w14:paraId="1B7E7C88" w14:textId="77777777" w:rsidTr="007E3F27">
        <w:trPr>
          <w:trHeight w:val="300"/>
        </w:trPr>
        <w:tc>
          <w:tcPr>
            <w:tcW w:w="8500" w:type="dxa"/>
            <w:shd w:val="clear" w:color="auto" w:fill="DAE9F7" w:themeFill="text2" w:themeFillTint="1A"/>
          </w:tcPr>
          <w:p w14:paraId="32EEC60C" w14:textId="77777777" w:rsidR="00E04F39" w:rsidRPr="00B84E95" w:rsidRDefault="00E04F39" w:rsidP="005B43E5">
            <w:pPr>
              <w:rPr>
                <w:rFonts w:asciiTheme="majorBidi" w:hAnsiTheme="majorBidi" w:cstheme="majorBidi"/>
                <w:b/>
                <w:bCs/>
                <w:sz w:val="24"/>
                <w:szCs w:val="24"/>
                <w:lang w:val="en-US"/>
              </w:rPr>
            </w:pPr>
            <w:r w:rsidRPr="00B84E95">
              <w:rPr>
                <w:rFonts w:asciiTheme="majorBidi" w:hAnsiTheme="majorBidi" w:cstheme="majorBidi"/>
                <w:b/>
                <w:bCs/>
                <w:sz w:val="24"/>
                <w:szCs w:val="24"/>
                <w:lang w:val="en-US"/>
              </w:rPr>
              <w:t>Figure Name</w:t>
            </w:r>
          </w:p>
        </w:tc>
        <w:tc>
          <w:tcPr>
            <w:tcW w:w="785" w:type="dxa"/>
            <w:shd w:val="clear" w:color="auto" w:fill="DAE9F7" w:themeFill="text2" w:themeFillTint="1A"/>
          </w:tcPr>
          <w:p w14:paraId="0D3092DA" w14:textId="77777777" w:rsidR="00E04F39" w:rsidRPr="00B84E95" w:rsidRDefault="00E04F39" w:rsidP="005B43E5">
            <w:pPr>
              <w:rPr>
                <w:rFonts w:asciiTheme="majorBidi" w:hAnsiTheme="majorBidi" w:cstheme="majorBidi"/>
                <w:b/>
                <w:bCs/>
                <w:sz w:val="24"/>
                <w:szCs w:val="24"/>
                <w:lang w:val="en-US"/>
              </w:rPr>
            </w:pPr>
            <w:r w:rsidRPr="00B84E95">
              <w:rPr>
                <w:rFonts w:asciiTheme="majorBidi" w:hAnsiTheme="majorBidi" w:cstheme="majorBidi"/>
                <w:b/>
                <w:bCs/>
                <w:sz w:val="24"/>
                <w:szCs w:val="24"/>
                <w:lang w:val="en-US"/>
              </w:rPr>
              <w:t>Page</w:t>
            </w:r>
          </w:p>
        </w:tc>
      </w:tr>
      <w:tr w:rsidR="00E04F39" w:rsidRPr="00B84E95" w14:paraId="612EACB1" w14:textId="77777777" w:rsidTr="007E3F27">
        <w:trPr>
          <w:trHeight w:val="300"/>
        </w:trPr>
        <w:tc>
          <w:tcPr>
            <w:tcW w:w="8500" w:type="dxa"/>
          </w:tcPr>
          <w:p w14:paraId="5E7C1DE2" w14:textId="3FE222C8" w:rsidR="00E04F39" w:rsidRPr="00F95BB2" w:rsidRDefault="00BA0F9F" w:rsidP="005B43E5">
            <w:pPr>
              <w:rPr>
                <w:rFonts w:asciiTheme="majorBidi" w:hAnsiTheme="majorBidi" w:cstheme="majorBidi"/>
                <w:sz w:val="24"/>
                <w:szCs w:val="24"/>
                <w:lang w:val="en-US"/>
              </w:rPr>
            </w:pPr>
            <w:r w:rsidRPr="00F95BB2">
              <w:rPr>
                <w:rFonts w:asciiTheme="majorBidi" w:eastAsia="Times New Roman" w:hAnsiTheme="majorBidi" w:cstheme="majorBidi"/>
                <w:color w:val="000000" w:themeColor="text1"/>
                <w:sz w:val="24"/>
                <w:szCs w:val="24"/>
              </w:rPr>
              <w:t>Image Acquisition on dcfldd</w:t>
            </w:r>
          </w:p>
        </w:tc>
        <w:tc>
          <w:tcPr>
            <w:tcW w:w="785" w:type="dxa"/>
          </w:tcPr>
          <w:p w14:paraId="5A9354F2" w14:textId="44F67C5D" w:rsidR="00E04F39" w:rsidRPr="00F95BB2" w:rsidRDefault="001F4D8C" w:rsidP="005B43E5">
            <w:pPr>
              <w:rPr>
                <w:rFonts w:asciiTheme="majorBidi" w:hAnsiTheme="majorBidi" w:cstheme="majorBidi"/>
                <w:sz w:val="24"/>
                <w:szCs w:val="24"/>
                <w:lang w:val="en-US"/>
              </w:rPr>
            </w:pPr>
            <w:r w:rsidRPr="00F95BB2">
              <w:rPr>
                <w:rFonts w:asciiTheme="majorBidi" w:hAnsiTheme="majorBidi" w:cstheme="majorBidi"/>
                <w:sz w:val="24"/>
                <w:szCs w:val="24"/>
                <w:lang w:val="en-US"/>
              </w:rPr>
              <w:t>1</w:t>
            </w:r>
            <w:r w:rsidR="00F83BAD">
              <w:rPr>
                <w:rFonts w:asciiTheme="majorBidi" w:hAnsiTheme="majorBidi" w:cstheme="majorBidi"/>
                <w:sz w:val="24"/>
                <w:szCs w:val="24"/>
                <w:lang w:val="en-US"/>
              </w:rPr>
              <w:t>0</w:t>
            </w:r>
          </w:p>
        </w:tc>
      </w:tr>
      <w:tr w:rsidR="00E04F39" w:rsidRPr="00B84E95" w14:paraId="6A0DE9F9" w14:textId="77777777" w:rsidTr="007E3F27">
        <w:trPr>
          <w:trHeight w:val="300"/>
        </w:trPr>
        <w:tc>
          <w:tcPr>
            <w:tcW w:w="8500" w:type="dxa"/>
          </w:tcPr>
          <w:p w14:paraId="56A3E7E7" w14:textId="46A31BA8" w:rsidR="00E04F39" w:rsidRPr="00F95BB2" w:rsidRDefault="00901599" w:rsidP="005B43E5">
            <w:pPr>
              <w:rPr>
                <w:rFonts w:asciiTheme="majorBidi" w:hAnsiTheme="majorBidi" w:cstheme="majorBidi"/>
                <w:sz w:val="24"/>
                <w:szCs w:val="24"/>
                <w:lang w:val="en-US"/>
              </w:rPr>
            </w:pPr>
            <w:r w:rsidRPr="00F95BB2">
              <w:rPr>
                <w:rFonts w:asciiTheme="majorBidi" w:eastAsia="Aptos" w:hAnsiTheme="majorBidi" w:cstheme="majorBidi"/>
                <w:color w:val="000000" w:themeColor="text1"/>
                <w:sz w:val="24"/>
                <w:szCs w:val="24"/>
                <w:lang w:val="fr-FR"/>
              </w:rPr>
              <w:t>Image Acquisition on OSForensics</w:t>
            </w:r>
          </w:p>
        </w:tc>
        <w:tc>
          <w:tcPr>
            <w:tcW w:w="785" w:type="dxa"/>
          </w:tcPr>
          <w:p w14:paraId="69046E72" w14:textId="0FAF7979" w:rsidR="00E04F39" w:rsidRPr="00F95BB2" w:rsidRDefault="001F4D8C" w:rsidP="002719D5">
            <w:pPr>
              <w:rPr>
                <w:rFonts w:asciiTheme="majorBidi" w:eastAsia="Aptos" w:hAnsiTheme="majorBidi" w:cstheme="majorBidi"/>
                <w:color w:val="000000" w:themeColor="text1"/>
                <w:sz w:val="24"/>
                <w:szCs w:val="24"/>
                <w:lang w:val="fr-FR"/>
              </w:rPr>
            </w:pPr>
            <w:r w:rsidRPr="00F95BB2">
              <w:rPr>
                <w:rFonts w:asciiTheme="majorBidi" w:eastAsia="Aptos" w:hAnsiTheme="majorBidi" w:cstheme="majorBidi"/>
                <w:color w:val="000000" w:themeColor="text1"/>
                <w:sz w:val="24"/>
                <w:szCs w:val="24"/>
                <w:lang w:val="fr-FR"/>
              </w:rPr>
              <w:t>1</w:t>
            </w:r>
            <w:r w:rsidR="00F83BAD">
              <w:rPr>
                <w:rFonts w:asciiTheme="majorBidi" w:eastAsia="Aptos" w:hAnsiTheme="majorBidi" w:cstheme="majorBidi"/>
                <w:color w:val="000000" w:themeColor="text1"/>
                <w:sz w:val="24"/>
                <w:szCs w:val="24"/>
                <w:lang w:val="fr-FR"/>
              </w:rPr>
              <w:t>1</w:t>
            </w:r>
          </w:p>
        </w:tc>
      </w:tr>
      <w:tr w:rsidR="00E04F39" w:rsidRPr="00B84E95" w14:paraId="13E83AA6" w14:textId="77777777" w:rsidTr="007E3F27">
        <w:trPr>
          <w:trHeight w:val="300"/>
        </w:trPr>
        <w:tc>
          <w:tcPr>
            <w:tcW w:w="8500" w:type="dxa"/>
          </w:tcPr>
          <w:p w14:paraId="32D5D824" w14:textId="0CBF0728" w:rsidR="00E04F39" w:rsidRPr="00F95BB2" w:rsidRDefault="005E6947" w:rsidP="005B43E5">
            <w:pPr>
              <w:rPr>
                <w:rFonts w:asciiTheme="majorBidi" w:hAnsiTheme="majorBidi" w:cstheme="majorBidi"/>
                <w:sz w:val="24"/>
                <w:szCs w:val="24"/>
                <w:lang w:val="en-US"/>
              </w:rPr>
            </w:pPr>
            <w:r w:rsidRPr="00F95BB2">
              <w:rPr>
                <w:rFonts w:asciiTheme="majorBidi" w:eastAsia="Times New Roman" w:hAnsiTheme="majorBidi" w:cstheme="majorBidi"/>
                <w:color w:val="000000" w:themeColor="text1"/>
                <w:sz w:val="24"/>
                <w:szCs w:val="24"/>
                <w:lang w:val="fr-FR"/>
              </w:rPr>
              <w:t>OSForensics disk acquisition error message</w:t>
            </w:r>
          </w:p>
        </w:tc>
        <w:tc>
          <w:tcPr>
            <w:tcW w:w="785" w:type="dxa"/>
          </w:tcPr>
          <w:p w14:paraId="50D19905" w14:textId="3000B3DB" w:rsidR="00E04F39" w:rsidRPr="00F95BB2" w:rsidRDefault="001F4D8C" w:rsidP="00D07917">
            <w:pPr>
              <w:rPr>
                <w:rFonts w:asciiTheme="majorBidi" w:eastAsia="Times New Roman" w:hAnsiTheme="majorBidi" w:cstheme="majorBidi"/>
                <w:color w:val="000000" w:themeColor="text1"/>
                <w:sz w:val="24"/>
                <w:szCs w:val="24"/>
                <w:lang w:val="fr-FR"/>
              </w:rPr>
            </w:pPr>
            <w:r w:rsidRPr="00F95BB2">
              <w:rPr>
                <w:rFonts w:asciiTheme="majorBidi" w:eastAsia="Times New Roman" w:hAnsiTheme="majorBidi" w:cstheme="majorBidi"/>
                <w:color w:val="000000" w:themeColor="text1"/>
                <w:sz w:val="24"/>
                <w:szCs w:val="24"/>
                <w:lang w:val="fr-FR"/>
              </w:rPr>
              <w:t>1</w:t>
            </w:r>
            <w:r w:rsidR="00F83BAD">
              <w:rPr>
                <w:rFonts w:asciiTheme="majorBidi" w:eastAsia="Times New Roman" w:hAnsiTheme="majorBidi" w:cstheme="majorBidi"/>
                <w:color w:val="000000" w:themeColor="text1"/>
                <w:sz w:val="24"/>
                <w:szCs w:val="24"/>
                <w:lang w:val="fr-FR"/>
              </w:rPr>
              <w:t>2</w:t>
            </w:r>
          </w:p>
        </w:tc>
      </w:tr>
      <w:tr w:rsidR="00D07917" w:rsidRPr="00B84E95" w14:paraId="46EA1C2D" w14:textId="77777777" w:rsidTr="007E3F27">
        <w:trPr>
          <w:trHeight w:val="300"/>
        </w:trPr>
        <w:tc>
          <w:tcPr>
            <w:tcW w:w="8500" w:type="dxa"/>
          </w:tcPr>
          <w:p w14:paraId="690070B6" w14:textId="0EAA14D0" w:rsidR="00D07917" w:rsidRPr="00F95BB2" w:rsidRDefault="004A7CFB" w:rsidP="005B43E5">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rPr>
              <w:t>GParted view of USB stick on host machine showing unallocated space</w:t>
            </w:r>
          </w:p>
        </w:tc>
        <w:tc>
          <w:tcPr>
            <w:tcW w:w="785" w:type="dxa"/>
          </w:tcPr>
          <w:p w14:paraId="50F0F4BF" w14:textId="01A69D4D" w:rsidR="00D07917" w:rsidRPr="00F95BB2" w:rsidRDefault="001F4D8C" w:rsidP="00D07917">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rPr>
              <w:t>1</w:t>
            </w:r>
            <w:r w:rsidR="00F83BAD">
              <w:rPr>
                <w:rFonts w:asciiTheme="majorBidi" w:eastAsia="Times New Roman" w:hAnsiTheme="majorBidi" w:cstheme="majorBidi"/>
                <w:color w:val="000000" w:themeColor="text1"/>
                <w:sz w:val="24"/>
                <w:szCs w:val="24"/>
              </w:rPr>
              <w:t>2</w:t>
            </w:r>
          </w:p>
        </w:tc>
      </w:tr>
      <w:tr w:rsidR="00D07917" w:rsidRPr="00B84E95" w14:paraId="1363F303" w14:textId="77777777" w:rsidTr="007E3F27">
        <w:trPr>
          <w:trHeight w:val="300"/>
        </w:trPr>
        <w:tc>
          <w:tcPr>
            <w:tcW w:w="8500" w:type="dxa"/>
          </w:tcPr>
          <w:p w14:paraId="4036BAE5" w14:textId="624B3545" w:rsidR="00D07917" w:rsidRPr="00F95BB2" w:rsidRDefault="003556DA" w:rsidP="005B43E5">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lang w:val="en-US"/>
              </w:rPr>
              <w:t>Image analysis on OSForensics</w:t>
            </w:r>
          </w:p>
        </w:tc>
        <w:tc>
          <w:tcPr>
            <w:tcW w:w="785" w:type="dxa"/>
          </w:tcPr>
          <w:p w14:paraId="0EACB9E3" w14:textId="7EFEE110" w:rsidR="00D07917" w:rsidRPr="00F95BB2" w:rsidRDefault="001F4D8C" w:rsidP="00D07917">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rPr>
              <w:t>1</w:t>
            </w:r>
            <w:r w:rsidR="00F83BAD">
              <w:rPr>
                <w:rFonts w:asciiTheme="majorBidi" w:eastAsia="Times New Roman" w:hAnsiTheme="majorBidi" w:cstheme="majorBidi"/>
                <w:color w:val="000000" w:themeColor="text1"/>
                <w:sz w:val="24"/>
                <w:szCs w:val="24"/>
              </w:rPr>
              <w:t>3</w:t>
            </w:r>
          </w:p>
        </w:tc>
      </w:tr>
      <w:tr w:rsidR="00D07917" w:rsidRPr="00B84E95" w14:paraId="34954B52" w14:textId="77777777" w:rsidTr="007E3F27">
        <w:trPr>
          <w:trHeight w:val="300"/>
        </w:trPr>
        <w:tc>
          <w:tcPr>
            <w:tcW w:w="8500" w:type="dxa"/>
          </w:tcPr>
          <w:p w14:paraId="6A0584E1" w14:textId="1027DCEE" w:rsidR="00D07917" w:rsidRPr="00F95BB2" w:rsidRDefault="00A839AE" w:rsidP="005B43E5">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lang w:val="en-US"/>
              </w:rPr>
              <w:t>Image analysis on Autopsy</w:t>
            </w:r>
          </w:p>
        </w:tc>
        <w:tc>
          <w:tcPr>
            <w:tcW w:w="785" w:type="dxa"/>
          </w:tcPr>
          <w:p w14:paraId="70C79B14" w14:textId="7C2D095E" w:rsidR="00D07917" w:rsidRPr="00F95BB2" w:rsidRDefault="001F4D8C" w:rsidP="00D07917">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rPr>
              <w:t>1</w:t>
            </w:r>
            <w:r w:rsidR="00F83BAD">
              <w:rPr>
                <w:rFonts w:asciiTheme="majorBidi" w:eastAsia="Times New Roman" w:hAnsiTheme="majorBidi" w:cstheme="majorBidi"/>
                <w:color w:val="000000" w:themeColor="text1"/>
                <w:sz w:val="24"/>
                <w:szCs w:val="24"/>
              </w:rPr>
              <w:t>4</w:t>
            </w:r>
          </w:p>
        </w:tc>
      </w:tr>
      <w:tr w:rsidR="00902EB8" w:rsidRPr="00B84E95" w14:paraId="57FC95B5" w14:textId="77777777" w:rsidTr="007E3F27">
        <w:trPr>
          <w:trHeight w:val="300"/>
        </w:trPr>
        <w:tc>
          <w:tcPr>
            <w:tcW w:w="8500" w:type="dxa"/>
          </w:tcPr>
          <w:p w14:paraId="2AF8CF76" w14:textId="45B6EA41" w:rsidR="00902EB8" w:rsidRPr="00F95BB2" w:rsidRDefault="00DB4F8E" w:rsidP="005B43E5">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lang w:val="en-US"/>
              </w:rPr>
              <w:t>Reporting on OSForensics</w:t>
            </w:r>
          </w:p>
        </w:tc>
        <w:tc>
          <w:tcPr>
            <w:tcW w:w="785" w:type="dxa"/>
          </w:tcPr>
          <w:p w14:paraId="263B9CD6" w14:textId="6C989BA6" w:rsidR="00902EB8" w:rsidRPr="00F95BB2" w:rsidRDefault="001F4D8C" w:rsidP="00D07917">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rPr>
              <w:t>1</w:t>
            </w:r>
            <w:r w:rsidR="00F83BAD">
              <w:rPr>
                <w:rFonts w:asciiTheme="majorBidi" w:eastAsia="Times New Roman" w:hAnsiTheme="majorBidi" w:cstheme="majorBidi"/>
                <w:color w:val="000000" w:themeColor="text1"/>
                <w:sz w:val="24"/>
                <w:szCs w:val="24"/>
              </w:rPr>
              <w:t>5</w:t>
            </w:r>
          </w:p>
        </w:tc>
      </w:tr>
      <w:tr w:rsidR="00902EB8" w:rsidRPr="00B84E95" w14:paraId="1BCF2D70" w14:textId="77777777" w:rsidTr="007E3F27">
        <w:trPr>
          <w:trHeight w:val="300"/>
        </w:trPr>
        <w:tc>
          <w:tcPr>
            <w:tcW w:w="8500" w:type="dxa"/>
          </w:tcPr>
          <w:p w14:paraId="7DE3C470" w14:textId="7B6EE63E" w:rsidR="00902EB8" w:rsidRPr="00F95BB2" w:rsidRDefault="005A0493" w:rsidP="005B43E5">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lang w:val="en-US"/>
              </w:rPr>
              <w:t>Reporting on Autopsy</w:t>
            </w:r>
          </w:p>
        </w:tc>
        <w:tc>
          <w:tcPr>
            <w:tcW w:w="785" w:type="dxa"/>
          </w:tcPr>
          <w:p w14:paraId="25F3FA1F" w14:textId="26D4290C" w:rsidR="00902EB8" w:rsidRPr="00F95BB2" w:rsidRDefault="001F4D8C" w:rsidP="00D07917">
            <w:pPr>
              <w:rPr>
                <w:rFonts w:asciiTheme="majorBidi" w:eastAsia="Times New Roman" w:hAnsiTheme="majorBidi" w:cstheme="majorBidi"/>
                <w:color w:val="000000" w:themeColor="text1"/>
                <w:sz w:val="24"/>
                <w:szCs w:val="24"/>
              </w:rPr>
            </w:pPr>
            <w:r w:rsidRPr="00F95BB2">
              <w:rPr>
                <w:rFonts w:asciiTheme="majorBidi" w:eastAsia="Times New Roman" w:hAnsiTheme="majorBidi" w:cstheme="majorBidi"/>
                <w:color w:val="000000" w:themeColor="text1"/>
                <w:sz w:val="24"/>
                <w:szCs w:val="24"/>
              </w:rPr>
              <w:t>1</w:t>
            </w:r>
            <w:r w:rsidR="00F83BAD">
              <w:rPr>
                <w:rFonts w:asciiTheme="majorBidi" w:eastAsia="Times New Roman" w:hAnsiTheme="majorBidi" w:cstheme="majorBidi"/>
                <w:color w:val="000000" w:themeColor="text1"/>
                <w:sz w:val="24"/>
                <w:szCs w:val="24"/>
              </w:rPr>
              <w:t>6</w:t>
            </w:r>
          </w:p>
        </w:tc>
      </w:tr>
    </w:tbl>
    <w:p w14:paraId="63A629A6" w14:textId="77777777" w:rsidR="00194B56" w:rsidRPr="00194B56" w:rsidRDefault="00194B56" w:rsidP="00194B56">
      <w:pPr>
        <w:rPr>
          <w:lang w:val="en-US"/>
        </w:rPr>
      </w:pPr>
    </w:p>
    <w:tbl>
      <w:tblPr>
        <w:tblStyle w:val="TableGrid"/>
        <w:tblW w:w="0" w:type="auto"/>
        <w:tblLayout w:type="fixed"/>
        <w:tblLook w:val="06A0" w:firstRow="1" w:lastRow="0" w:firstColumn="1" w:lastColumn="0" w:noHBand="1" w:noVBand="1"/>
      </w:tblPr>
      <w:tblGrid>
        <w:gridCol w:w="9360"/>
      </w:tblGrid>
      <w:tr w:rsidR="00E04F39" w:rsidRPr="00B84E95" w14:paraId="02538554" w14:textId="77777777" w:rsidTr="005B43E5">
        <w:trPr>
          <w:trHeight w:val="300"/>
        </w:trPr>
        <w:tc>
          <w:tcPr>
            <w:tcW w:w="9360" w:type="dxa"/>
          </w:tcPr>
          <w:p w14:paraId="64ED6549" w14:textId="77777777" w:rsidR="00E04F39" w:rsidRPr="00B84E95" w:rsidRDefault="00E04F39" w:rsidP="005B43E5">
            <w:pPr>
              <w:pStyle w:val="Heading2"/>
            </w:pPr>
            <w:bookmarkStart w:id="4" w:name="_Toc187331008"/>
            <w:r w:rsidRPr="00B84E95">
              <w:t>List of Tables</w:t>
            </w:r>
            <w:bookmarkEnd w:id="4"/>
          </w:p>
        </w:tc>
      </w:tr>
    </w:tbl>
    <w:p w14:paraId="6BAC5791" w14:textId="77777777" w:rsidR="00E04F39" w:rsidRPr="00B84E95" w:rsidRDefault="00E04F39" w:rsidP="00E04F39">
      <w:pPr>
        <w:rPr>
          <w:rFonts w:asciiTheme="majorBidi" w:hAnsiTheme="majorBidi" w:cstheme="majorBidi"/>
          <w:sz w:val="24"/>
          <w:szCs w:val="24"/>
          <w:lang w:val="en-US"/>
        </w:rPr>
      </w:pPr>
    </w:p>
    <w:tbl>
      <w:tblPr>
        <w:tblStyle w:val="TableGrid"/>
        <w:tblW w:w="9360" w:type="dxa"/>
        <w:tblLayout w:type="fixed"/>
        <w:tblLook w:val="06A0" w:firstRow="1" w:lastRow="0" w:firstColumn="1" w:lastColumn="0" w:noHBand="1" w:noVBand="1"/>
      </w:tblPr>
      <w:tblGrid>
        <w:gridCol w:w="8642"/>
        <w:gridCol w:w="718"/>
      </w:tblGrid>
      <w:tr w:rsidR="00E04F39" w:rsidRPr="00B84E95" w14:paraId="6356782A" w14:textId="77777777" w:rsidTr="00DD3062">
        <w:trPr>
          <w:trHeight w:val="300"/>
        </w:trPr>
        <w:tc>
          <w:tcPr>
            <w:tcW w:w="8642" w:type="dxa"/>
            <w:shd w:val="clear" w:color="auto" w:fill="DAE9F7" w:themeFill="text2" w:themeFillTint="1A"/>
          </w:tcPr>
          <w:p w14:paraId="4DA8465E"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rPr>
              <w:t>Table Name</w:t>
            </w:r>
          </w:p>
        </w:tc>
        <w:tc>
          <w:tcPr>
            <w:tcW w:w="718" w:type="dxa"/>
            <w:shd w:val="clear" w:color="auto" w:fill="DAE9F7" w:themeFill="text2" w:themeFillTint="1A"/>
          </w:tcPr>
          <w:p w14:paraId="4BA0652E" w14:textId="77777777" w:rsidR="00E04F39" w:rsidRPr="00B84E95" w:rsidRDefault="00E04F39" w:rsidP="005B43E5">
            <w:pPr>
              <w:rPr>
                <w:rFonts w:asciiTheme="majorBidi" w:hAnsiTheme="majorBidi" w:cstheme="majorBidi"/>
                <w:b/>
                <w:bCs/>
                <w:sz w:val="24"/>
                <w:szCs w:val="24"/>
                <w:lang w:val="en-US"/>
              </w:rPr>
            </w:pPr>
            <w:r w:rsidRPr="00B84E95">
              <w:rPr>
                <w:rFonts w:asciiTheme="majorBidi" w:hAnsiTheme="majorBidi" w:cstheme="majorBidi"/>
                <w:b/>
                <w:bCs/>
                <w:sz w:val="24"/>
                <w:szCs w:val="24"/>
                <w:lang w:val="en-US"/>
              </w:rPr>
              <w:t>Page</w:t>
            </w:r>
          </w:p>
        </w:tc>
      </w:tr>
      <w:tr w:rsidR="00E04F39" w:rsidRPr="00B84E95" w14:paraId="6B27DB3E" w14:textId="77777777" w:rsidTr="00DD3062">
        <w:trPr>
          <w:trHeight w:val="300"/>
        </w:trPr>
        <w:tc>
          <w:tcPr>
            <w:tcW w:w="8642" w:type="dxa"/>
          </w:tcPr>
          <w:p w14:paraId="29E1CD02" w14:textId="5655F8D5" w:rsidR="00E04F39" w:rsidRPr="00F95BB2" w:rsidRDefault="00E04F39" w:rsidP="00F95BB2">
            <w:pPr>
              <w:rPr>
                <w:rFonts w:asciiTheme="majorBidi" w:eastAsia="Times New Roman" w:hAnsiTheme="majorBidi" w:cstheme="majorBidi"/>
                <w:color w:val="000000" w:themeColor="text1"/>
                <w:sz w:val="24"/>
                <w:szCs w:val="24"/>
                <w:lang w:val="en-US"/>
              </w:rPr>
            </w:pPr>
            <w:r w:rsidRPr="00F95BB2">
              <w:rPr>
                <w:rFonts w:asciiTheme="majorBidi" w:eastAsia="Times New Roman" w:hAnsiTheme="majorBidi" w:cstheme="majorBidi"/>
                <w:color w:val="000000" w:themeColor="text1"/>
                <w:sz w:val="24"/>
                <w:szCs w:val="24"/>
              </w:rPr>
              <w:t>Summary of current average digital forensic work breakdown from 2021 SANS Digital Forensics Survey</w:t>
            </w:r>
          </w:p>
        </w:tc>
        <w:tc>
          <w:tcPr>
            <w:tcW w:w="718" w:type="dxa"/>
          </w:tcPr>
          <w:p w14:paraId="568298AC" w14:textId="13C9C4E4" w:rsidR="00E04F39" w:rsidRPr="00B84E95" w:rsidRDefault="00903A3E" w:rsidP="005B43E5">
            <w:pPr>
              <w:rPr>
                <w:rFonts w:asciiTheme="majorBidi" w:hAnsiTheme="majorBidi" w:cstheme="majorBidi"/>
                <w:sz w:val="24"/>
                <w:szCs w:val="24"/>
                <w:lang w:val="en-US"/>
              </w:rPr>
            </w:pPr>
            <w:r>
              <w:rPr>
                <w:rFonts w:asciiTheme="majorBidi" w:hAnsiTheme="majorBidi" w:cstheme="majorBidi"/>
                <w:sz w:val="24"/>
                <w:szCs w:val="24"/>
                <w:lang w:val="en-US"/>
              </w:rPr>
              <w:t>3</w:t>
            </w:r>
          </w:p>
        </w:tc>
      </w:tr>
      <w:tr w:rsidR="00E04F39" w:rsidRPr="00B84E95" w14:paraId="40016513" w14:textId="77777777" w:rsidTr="00DD3062">
        <w:trPr>
          <w:trHeight w:val="300"/>
        </w:trPr>
        <w:tc>
          <w:tcPr>
            <w:tcW w:w="8642" w:type="dxa"/>
          </w:tcPr>
          <w:p w14:paraId="7312D4C7" w14:textId="01CDC339" w:rsidR="00E04F39" w:rsidRPr="000C3D36" w:rsidRDefault="00E04F39" w:rsidP="005B43E5">
            <w:pPr>
              <w:rPr>
                <w:rFonts w:asciiTheme="majorBidi" w:eastAsia="Times New Roman" w:hAnsiTheme="majorBidi" w:cstheme="majorBidi"/>
                <w:color w:val="000000" w:themeColor="text1"/>
                <w:sz w:val="24"/>
                <w:szCs w:val="24"/>
                <w:lang w:val="en-US"/>
              </w:rPr>
            </w:pPr>
            <w:r w:rsidRPr="000C3D36">
              <w:rPr>
                <w:rFonts w:asciiTheme="majorBidi" w:eastAsia="Times New Roman" w:hAnsiTheme="majorBidi" w:cstheme="majorBidi"/>
                <w:color w:val="000000" w:themeColor="text1"/>
                <w:sz w:val="24"/>
                <w:szCs w:val="24"/>
              </w:rPr>
              <w:t xml:space="preserve">No. </w:t>
            </w:r>
            <w:r w:rsidR="00F95BB2" w:rsidRPr="000C3D36">
              <w:rPr>
                <w:rFonts w:asciiTheme="majorBidi" w:eastAsia="Times New Roman" w:hAnsiTheme="majorBidi" w:cstheme="majorBidi"/>
                <w:color w:val="000000" w:themeColor="text1"/>
                <w:sz w:val="24"/>
                <w:szCs w:val="24"/>
              </w:rPr>
              <w:t>o</w:t>
            </w:r>
            <w:r w:rsidRPr="000C3D36">
              <w:rPr>
                <w:rFonts w:asciiTheme="majorBidi" w:eastAsia="Times New Roman" w:hAnsiTheme="majorBidi" w:cstheme="majorBidi"/>
                <w:color w:val="000000" w:themeColor="text1"/>
                <w:sz w:val="24"/>
                <w:szCs w:val="24"/>
              </w:rPr>
              <w:t>f job listings for digital forensics roles in six overseas countries</w:t>
            </w:r>
          </w:p>
        </w:tc>
        <w:tc>
          <w:tcPr>
            <w:tcW w:w="718" w:type="dxa"/>
          </w:tcPr>
          <w:p w14:paraId="3479CEDB" w14:textId="203A62E9" w:rsidR="00E04F39" w:rsidRPr="00B84E95" w:rsidRDefault="00F47080" w:rsidP="005B43E5">
            <w:pPr>
              <w:rPr>
                <w:rFonts w:asciiTheme="majorBidi" w:hAnsiTheme="majorBidi" w:cstheme="majorBidi"/>
                <w:sz w:val="24"/>
                <w:szCs w:val="24"/>
                <w:lang w:val="en-US"/>
              </w:rPr>
            </w:pPr>
            <w:r>
              <w:rPr>
                <w:rFonts w:asciiTheme="majorBidi" w:hAnsiTheme="majorBidi" w:cstheme="majorBidi"/>
                <w:sz w:val="24"/>
                <w:szCs w:val="24"/>
                <w:lang w:val="en-US"/>
              </w:rPr>
              <w:t>6</w:t>
            </w:r>
          </w:p>
        </w:tc>
      </w:tr>
      <w:tr w:rsidR="00E04F39" w:rsidRPr="00B84E95" w14:paraId="53B005F2" w14:textId="77777777" w:rsidTr="00DD3062">
        <w:trPr>
          <w:trHeight w:val="300"/>
        </w:trPr>
        <w:tc>
          <w:tcPr>
            <w:tcW w:w="8642" w:type="dxa"/>
          </w:tcPr>
          <w:p w14:paraId="108F689D" w14:textId="56D059B5" w:rsidR="00E04F39" w:rsidRPr="00F95BB2" w:rsidRDefault="00B819B2" w:rsidP="005B43E5">
            <w:pPr>
              <w:rPr>
                <w:rFonts w:asciiTheme="majorBidi" w:hAnsiTheme="majorBidi" w:cstheme="majorBidi"/>
                <w:sz w:val="24"/>
                <w:szCs w:val="24"/>
                <w:lang w:val="en-US"/>
              </w:rPr>
            </w:pPr>
            <w:r w:rsidRPr="00F95BB2">
              <w:rPr>
                <w:rFonts w:asciiTheme="majorBidi" w:eastAsia="Times New Roman" w:hAnsiTheme="majorBidi" w:cstheme="majorBidi"/>
                <w:color w:val="000000" w:themeColor="text1"/>
                <w:sz w:val="24"/>
                <w:szCs w:val="24"/>
              </w:rPr>
              <w:t>No. of job listings for digital forensics roles in six overseas countries</w:t>
            </w:r>
          </w:p>
        </w:tc>
        <w:tc>
          <w:tcPr>
            <w:tcW w:w="718" w:type="dxa"/>
          </w:tcPr>
          <w:p w14:paraId="68AD1949" w14:textId="41EF737E" w:rsidR="00E04F39" w:rsidRPr="00B84E95" w:rsidRDefault="00F47080" w:rsidP="005B43E5">
            <w:pPr>
              <w:rPr>
                <w:rFonts w:asciiTheme="majorBidi" w:hAnsiTheme="majorBidi" w:cstheme="majorBidi"/>
                <w:sz w:val="24"/>
                <w:szCs w:val="24"/>
                <w:lang w:val="en-US"/>
              </w:rPr>
            </w:pPr>
            <w:r>
              <w:rPr>
                <w:rFonts w:asciiTheme="majorBidi" w:hAnsiTheme="majorBidi" w:cstheme="majorBidi"/>
                <w:sz w:val="24"/>
                <w:szCs w:val="24"/>
                <w:lang w:val="en-US"/>
              </w:rPr>
              <w:t>7</w:t>
            </w:r>
          </w:p>
        </w:tc>
      </w:tr>
      <w:tr w:rsidR="00194B56" w:rsidRPr="00B84E95" w14:paraId="41633DA9" w14:textId="77777777" w:rsidTr="00DD3062">
        <w:trPr>
          <w:trHeight w:val="300"/>
        </w:trPr>
        <w:tc>
          <w:tcPr>
            <w:tcW w:w="8642" w:type="dxa"/>
          </w:tcPr>
          <w:p w14:paraId="201C4EE4" w14:textId="31364AE3" w:rsidR="00194B56" w:rsidRPr="00F95BB2" w:rsidRDefault="004E5E46" w:rsidP="005B43E5">
            <w:pPr>
              <w:rPr>
                <w:rFonts w:asciiTheme="majorBidi" w:hAnsiTheme="majorBidi" w:cstheme="majorBidi"/>
                <w:sz w:val="24"/>
                <w:szCs w:val="24"/>
                <w:lang w:val="en-US"/>
              </w:rPr>
            </w:pPr>
            <w:r w:rsidRPr="00F95BB2">
              <w:rPr>
                <w:rFonts w:asciiTheme="majorBidi" w:eastAsia="Times New Roman" w:hAnsiTheme="majorBidi" w:cstheme="majorBidi"/>
                <w:color w:val="000000" w:themeColor="text1"/>
                <w:sz w:val="24"/>
                <w:szCs w:val="24"/>
                <w:lang w:val="en-US"/>
              </w:rPr>
              <w:t>System specifications of host machine used for testing</w:t>
            </w:r>
          </w:p>
        </w:tc>
        <w:tc>
          <w:tcPr>
            <w:tcW w:w="718" w:type="dxa"/>
          </w:tcPr>
          <w:p w14:paraId="790B4BAE" w14:textId="06B442EF" w:rsidR="00194B56" w:rsidRPr="00B84E95" w:rsidRDefault="00F47080" w:rsidP="005B43E5">
            <w:pPr>
              <w:rPr>
                <w:rFonts w:asciiTheme="majorBidi" w:hAnsiTheme="majorBidi" w:cstheme="majorBidi"/>
                <w:sz w:val="24"/>
                <w:szCs w:val="24"/>
                <w:lang w:val="en-US"/>
              </w:rPr>
            </w:pPr>
            <w:r>
              <w:rPr>
                <w:rFonts w:asciiTheme="majorBidi" w:hAnsiTheme="majorBidi" w:cstheme="majorBidi"/>
                <w:sz w:val="24"/>
                <w:szCs w:val="24"/>
                <w:lang w:val="en-US"/>
              </w:rPr>
              <w:t>8</w:t>
            </w:r>
          </w:p>
        </w:tc>
      </w:tr>
      <w:tr w:rsidR="00194B56" w:rsidRPr="00B84E95" w14:paraId="7B7C62CA" w14:textId="77777777" w:rsidTr="00DD3062">
        <w:trPr>
          <w:trHeight w:val="300"/>
        </w:trPr>
        <w:tc>
          <w:tcPr>
            <w:tcW w:w="8642" w:type="dxa"/>
          </w:tcPr>
          <w:p w14:paraId="65D8B349" w14:textId="5F169425" w:rsidR="00194B56" w:rsidRPr="00F95BB2" w:rsidRDefault="00F075C8" w:rsidP="005B43E5">
            <w:pPr>
              <w:rPr>
                <w:rFonts w:asciiTheme="majorBidi" w:hAnsiTheme="majorBidi" w:cstheme="majorBidi"/>
                <w:sz w:val="24"/>
                <w:szCs w:val="24"/>
                <w:lang w:val="en-US"/>
              </w:rPr>
            </w:pPr>
            <w:r w:rsidRPr="00F95BB2">
              <w:rPr>
                <w:rFonts w:asciiTheme="majorBidi" w:eastAsia="Times New Roman" w:hAnsiTheme="majorBidi" w:cstheme="majorBidi"/>
                <w:color w:val="000000" w:themeColor="text1"/>
                <w:sz w:val="24"/>
                <w:szCs w:val="24"/>
                <w:lang w:val="en-US"/>
              </w:rPr>
              <w:t>Storage device information</w:t>
            </w:r>
          </w:p>
        </w:tc>
        <w:tc>
          <w:tcPr>
            <w:tcW w:w="718" w:type="dxa"/>
          </w:tcPr>
          <w:p w14:paraId="4562D46E" w14:textId="44E5A967" w:rsidR="00194B56" w:rsidRPr="00B84E95" w:rsidRDefault="00F47080" w:rsidP="005B43E5">
            <w:pPr>
              <w:rPr>
                <w:rFonts w:asciiTheme="majorBidi" w:hAnsiTheme="majorBidi" w:cstheme="majorBidi"/>
                <w:sz w:val="24"/>
                <w:szCs w:val="24"/>
                <w:lang w:val="en-US"/>
              </w:rPr>
            </w:pPr>
            <w:r>
              <w:rPr>
                <w:rFonts w:asciiTheme="majorBidi" w:hAnsiTheme="majorBidi" w:cstheme="majorBidi"/>
                <w:sz w:val="24"/>
                <w:szCs w:val="24"/>
                <w:lang w:val="en-US"/>
              </w:rPr>
              <w:t>8</w:t>
            </w:r>
          </w:p>
        </w:tc>
      </w:tr>
      <w:tr w:rsidR="00194B56" w:rsidRPr="00B84E95" w14:paraId="7C920ADB" w14:textId="77777777" w:rsidTr="00DD3062">
        <w:trPr>
          <w:trHeight w:val="300"/>
        </w:trPr>
        <w:tc>
          <w:tcPr>
            <w:tcW w:w="8642" w:type="dxa"/>
          </w:tcPr>
          <w:p w14:paraId="11857CC1" w14:textId="584B7659" w:rsidR="00194B56" w:rsidRPr="00F95BB2" w:rsidRDefault="00F23DBE" w:rsidP="005B43E5">
            <w:pPr>
              <w:rPr>
                <w:rFonts w:asciiTheme="majorBidi" w:hAnsiTheme="majorBidi" w:cstheme="majorBidi"/>
                <w:sz w:val="24"/>
                <w:szCs w:val="24"/>
                <w:lang w:val="en-US"/>
              </w:rPr>
            </w:pPr>
            <w:r w:rsidRPr="00F95BB2">
              <w:rPr>
                <w:rFonts w:asciiTheme="majorBidi" w:eastAsia="Times New Roman" w:hAnsiTheme="majorBidi" w:cstheme="majorBidi"/>
                <w:color w:val="000000" w:themeColor="text1"/>
                <w:sz w:val="24"/>
                <w:szCs w:val="24"/>
                <w:lang w:val="en-US"/>
              </w:rPr>
              <w:t>Summary of tools compared</w:t>
            </w:r>
          </w:p>
        </w:tc>
        <w:tc>
          <w:tcPr>
            <w:tcW w:w="718" w:type="dxa"/>
          </w:tcPr>
          <w:p w14:paraId="490FC1FE" w14:textId="23F1EC6C" w:rsidR="00194B56" w:rsidRPr="00B84E95" w:rsidRDefault="00F47080" w:rsidP="005B43E5">
            <w:pPr>
              <w:rPr>
                <w:rFonts w:asciiTheme="majorBidi" w:hAnsiTheme="majorBidi" w:cstheme="majorBidi"/>
                <w:sz w:val="24"/>
                <w:szCs w:val="24"/>
                <w:lang w:val="en-US"/>
              </w:rPr>
            </w:pPr>
            <w:r>
              <w:rPr>
                <w:rFonts w:asciiTheme="majorBidi" w:hAnsiTheme="majorBidi" w:cstheme="majorBidi"/>
                <w:sz w:val="24"/>
                <w:szCs w:val="24"/>
                <w:lang w:val="en-US"/>
              </w:rPr>
              <w:t>9</w:t>
            </w:r>
          </w:p>
        </w:tc>
      </w:tr>
      <w:tr w:rsidR="00194B56" w:rsidRPr="00B84E95" w14:paraId="4474E82D" w14:textId="77777777" w:rsidTr="00DD3062">
        <w:trPr>
          <w:trHeight w:val="300"/>
        </w:trPr>
        <w:tc>
          <w:tcPr>
            <w:tcW w:w="8642" w:type="dxa"/>
          </w:tcPr>
          <w:p w14:paraId="3864B14E" w14:textId="0DF85F21" w:rsidR="00194B56" w:rsidRPr="00F95BB2" w:rsidRDefault="00A46F3F" w:rsidP="005B43E5">
            <w:pPr>
              <w:rPr>
                <w:rFonts w:asciiTheme="majorBidi" w:hAnsiTheme="majorBidi" w:cstheme="majorBidi"/>
                <w:sz w:val="24"/>
                <w:szCs w:val="24"/>
                <w:lang w:val="en-US"/>
              </w:rPr>
            </w:pPr>
            <w:r w:rsidRPr="00F95BB2">
              <w:rPr>
                <w:rFonts w:asciiTheme="majorBidi" w:eastAsia="Times New Roman" w:hAnsiTheme="majorBidi" w:cstheme="majorBidi"/>
                <w:color w:val="000000" w:themeColor="text1"/>
                <w:sz w:val="24"/>
                <w:szCs w:val="24"/>
                <w:lang w:val="en-US"/>
              </w:rPr>
              <w:t>Acquisition comparison</w:t>
            </w:r>
          </w:p>
        </w:tc>
        <w:tc>
          <w:tcPr>
            <w:tcW w:w="718" w:type="dxa"/>
          </w:tcPr>
          <w:p w14:paraId="09F2D8D4" w14:textId="2B59E480" w:rsidR="00194B56" w:rsidRPr="00B84E95" w:rsidRDefault="00A858D0" w:rsidP="005B43E5">
            <w:pPr>
              <w:rPr>
                <w:rFonts w:asciiTheme="majorBidi" w:hAnsiTheme="majorBidi" w:cstheme="majorBidi"/>
                <w:sz w:val="24"/>
                <w:szCs w:val="24"/>
                <w:lang w:val="en-US"/>
              </w:rPr>
            </w:pPr>
            <w:r>
              <w:rPr>
                <w:rFonts w:asciiTheme="majorBidi" w:hAnsiTheme="majorBidi" w:cstheme="majorBidi"/>
                <w:sz w:val="24"/>
                <w:szCs w:val="24"/>
                <w:lang w:val="en-US"/>
              </w:rPr>
              <w:t>1</w:t>
            </w:r>
            <w:r w:rsidR="00F47080">
              <w:rPr>
                <w:rFonts w:asciiTheme="majorBidi" w:hAnsiTheme="majorBidi" w:cstheme="majorBidi"/>
                <w:sz w:val="24"/>
                <w:szCs w:val="24"/>
                <w:lang w:val="en-US"/>
              </w:rPr>
              <w:t>0</w:t>
            </w:r>
          </w:p>
        </w:tc>
      </w:tr>
      <w:tr w:rsidR="00194B56" w:rsidRPr="00B84E95" w14:paraId="2D8AFEE9" w14:textId="77777777" w:rsidTr="00DD3062">
        <w:trPr>
          <w:trHeight w:val="300"/>
        </w:trPr>
        <w:tc>
          <w:tcPr>
            <w:tcW w:w="8642" w:type="dxa"/>
          </w:tcPr>
          <w:p w14:paraId="3A1B978E" w14:textId="0934E96C" w:rsidR="00194B56" w:rsidRPr="00F95BB2" w:rsidRDefault="00F95BB2" w:rsidP="005B43E5">
            <w:pPr>
              <w:rPr>
                <w:rFonts w:asciiTheme="majorBidi" w:hAnsiTheme="majorBidi" w:cstheme="majorBidi"/>
                <w:sz w:val="24"/>
                <w:szCs w:val="24"/>
                <w:lang w:val="en-US"/>
              </w:rPr>
            </w:pPr>
            <w:r w:rsidRPr="00F95BB2">
              <w:rPr>
                <w:rFonts w:asciiTheme="majorBidi" w:eastAsia="Times New Roman" w:hAnsiTheme="majorBidi" w:cstheme="majorBidi"/>
                <w:color w:val="000000" w:themeColor="text1"/>
                <w:sz w:val="24"/>
                <w:szCs w:val="24"/>
                <w:lang w:val="en-US"/>
              </w:rPr>
              <w:t>Analysis comparison</w:t>
            </w:r>
          </w:p>
        </w:tc>
        <w:tc>
          <w:tcPr>
            <w:tcW w:w="718" w:type="dxa"/>
          </w:tcPr>
          <w:p w14:paraId="4F91F5AE" w14:textId="36624EFB" w:rsidR="00194B56" w:rsidRPr="00B84E95" w:rsidRDefault="00A858D0" w:rsidP="005B43E5">
            <w:pPr>
              <w:rPr>
                <w:rFonts w:asciiTheme="majorBidi" w:hAnsiTheme="majorBidi" w:cstheme="majorBidi"/>
                <w:sz w:val="24"/>
                <w:szCs w:val="24"/>
                <w:lang w:val="en-US"/>
              </w:rPr>
            </w:pPr>
            <w:r>
              <w:rPr>
                <w:rFonts w:asciiTheme="majorBidi" w:hAnsiTheme="majorBidi" w:cstheme="majorBidi"/>
                <w:sz w:val="24"/>
                <w:szCs w:val="24"/>
                <w:lang w:val="en-US"/>
              </w:rPr>
              <w:t>1</w:t>
            </w:r>
            <w:r w:rsidR="00F47080">
              <w:rPr>
                <w:rFonts w:asciiTheme="majorBidi" w:hAnsiTheme="majorBidi" w:cstheme="majorBidi"/>
                <w:sz w:val="24"/>
                <w:szCs w:val="24"/>
                <w:lang w:val="en-US"/>
              </w:rPr>
              <w:t>3</w:t>
            </w:r>
          </w:p>
        </w:tc>
      </w:tr>
    </w:tbl>
    <w:p w14:paraId="22E0FB7E" w14:textId="77777777" w:rsidR="00E04F39" w:rsidRDefault="00E04F39" w:rsidP="00E04F39">
      <w:pPr>
        <w:rPr>
          <w:rFonts w:asciiTheme="majorBidi" w:hAnsiTheme="majorBidi" w:cstheme="majorBidi"/>
          <w:sz w:val="24"/>
          <w:szCs w:val="24"/>
          <w:lang w:val="en-US"/>
        </w:rPr>
      </w:pPr>
    </w:p>
    <w:p w14:paraId="0415F41E" w14:textId="77777777" w:rsidR="003C3B21" w:rsidRDefault="003C3B21" w:rsidP="00E04F39">
      <w:pPr>
        <w:rPr>
          <w:rFonts w:asciiTheme="majorBidi" w:hAnsiTheme="majorBidi" w:cstheme="majorBidi"/>
          <w:sz w:val="24"/>
          <w:szCs w:val="24"/>
          <w:lang w:val="en-US"/>
        </w:rPr>
      </w:pPr>
    </w:p>
    <w:p w14:paraId="723F1F7A" w14:textId="77777777" w:rsidR="00194B56" w:rsidRDefault="00194B56" w:rsidP="00E04F39">
      <w:pPr>
        <w:rPr>
          <w:rFonts w:asciiTheme="majorBidi" w:hAnsiTheme="majorBidi" w:cstheme="majorBidi"/>
          <w:sz w:val="24"/>
          <w:szCs w:val="24"/>
          <w:lang w:val="en-US"/>
        </w:rPr>
      </w:pPr>
    </w:p>
    <w:p w14:paraId="7BA56D43" w14:textId="77777777" w:rsidR="00194B56" w:rsidRDefault="00194B56" w:rsidP="00E04F39">
      <w:pPr>
        <w:rPr>
          <w:rFonts w:asciiTheme="majorBidi" w:hAnsiTheme="majorBidi" w:cstheme="majorBidi"/>
          <w:sz w:val="24"/>
          <w:szCs w:val="24"/>
          <w:lang w:val="en-US"/>
        </w:rPr>
      </w:pPr>
    </w:p>
    <w:p w14:paraId="5FAF168F" w14:textId="77777777" w:rsidR="00194B56" w:rsidRDefault="00194B56" w:rsidP="00E04F39">
      <w:pPr>
        <w:rPr>
          <w:rFonts w:asciiTheme="majorBidi" w:hAnsiTheme="majorBidi" w:cstheme="majorBidi"/>
          <w:sz w:val="24"/>
          <w:szCs w:val="24"/>
          <w:lang w:val="en-US"/>
        </w:rPr>
      </w:pPr>
    </w:p>
    <w:p w14:paraId="07B5CC2E" w14:textId="77777777" w:rsidR="00194B56" w:rsidRDefault="00194B56" w:rsidP="00E04F39">
      <w:pPr>
        <w:rPr>
          <w:rFonts w:asciiTheme="majorBidi" w:hAnsiTheme="majorBidi" w:cstheme="majorBidi"/>
          <w:sz w:val="24"/>
          <w:szCs w:val="24"/>
          <w:lang w:val="en-US"/>
        </w:rPr>
      </w:pPr>
    </w:p>
    <w:p w14:paraId="0A4BF27A" w14:textId="77777777" w:rsidR="00194B56" w:rsidRDefault="00194B56" w:rsidP="00E04F39">
      <w:pPr>
        <w:rPr>
          <w:rFonts w:asciiTheme="majorBidi" w:hAnsiTheme="majorBidi" w:cstheme="majorBidi"/>
          <w:sz w:val="24"/>
          <w:szCs w:val="24"/>
          <w:lang w:val="en-US"/>
        </w:rPr>
      </w:pPr>
    </w:p>
    <w:p w14:paraId="78344FA7" w14:textId="77777777" w:rsidR="00194B56" w:rsidRDefault="00194B56" w:rsidP="00E04F39">
      <w:pPr>
        <w:rPr>
          <w:rFonts w:asciiTheme="majorBidi" w:hAnsiTheme="majorBidi" w:cstheme="majorBidi"/>
          <w:sz w:val="24"/>
          <w:szCs w:val="24"/>
          <w:lang w:val="en-US"/>
        </w:rPr>
      </w:pPr>
    </w:p>
    <w:p w14:paraId="380E368E" w14:textId="77777777" w:rsidR="00194B56" w:rsidRDefault="00194B56" w:rsidP="00E04F39">
      <w:pPr>
        <w:rPr>
          <w:rFonts w:asciiTheme="majorBidi" w:hAnsiTheme="majorBidi" w:cstheme="majorBidi"/>
          <w:sz w:val="24"/>
          <w:szCs w:val="24"/>
          <w:lang w:val="en-US"/>
        </w:rPr>
      </w:pPr>
    </w:p>
    <w:p w14:paraId="214070B4" w14:textId="77777777" w:rsidR="00194B56" w:rsidRDefault="00194B56" w:rsidP="00E04F39">
      <w:pPr>
        <w:rPr>
          <w:rFonts w:asciiTheme="majorBidi" w:hAnsiTheme="majorBidi" w:cstheme="majorBidi"/>
          <w:sz w:val="24"/>
          <w:szCs w:val="24"/>
          <w:lang w:val="en-US"/>
        </w:rPr>
      </w:pPr>
    </w:p>
    <w:p w14:paraId="36C93D19" w14:textId="77777777" w:rsidR="00194B56" w:rsidRDefault="00194B56" w:rsidP="00E04F39">
      <w:pPr>
        <w:rPr>
          <w:rFonts w:asciiTheme="majorBidi" w:hAnsiTheme="majorBidi" w:cstheme="majorBidi"/>
          <w:sz w:val="24"/>
          <w:szCs w:val="24"/>
          <w:lang w:val="en-US"/>
        </w:rPr>
      </w:pPr>
    </w:p>
    <w:p w14:paraId="48161BAB" w14:textId="77777777" w:rsidR="00194B56" w:rsidRPr="00B84E95" w:rsidRDefault="00194B56" w:rsidP="00E04F39">
      <w:pPr>
        <w:rPr>
          <w:rFonts w:asciiTheme="majorBidi" w:hAnsiTheme="majorBidi" w:cstheme="majorBidi"/>
          <w:sz w:val="24"/>
          <w:szCs w:val="24"/>
          <w:lang w:val="en-US"/>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9360"/>
      </w:tblGrid>
      <w:tr w:rsidR="00E04F39" w:rsidRPr="00B84E95" w14:paraId="6A75D0D2" w14:textId="77777777" w:rsidTr="005B43E5">
        <w:trPr>
          <w:trHeight w:val="300"/>
        </w:trPr>
        <w:tc>
          <w:tcPr>
            <w:tcW w:w="9360" w:type="dxa"/>
            <w:tcMar>
              <w:left w:w="105" w:type="dxa"/>
              <w:right w:w="105" w:type="dxa"/>
            </w:tcMar>
          </w:tcPr>
          <w:p w14:paraId="2C1CDDCD" w14:textId="77777777" w:rsidR="00E04F39" w:rsidRPr="00B84E95" w:rsidRDefault="00E04F39" w:rsidP="005B43E5">
            <w:pPr>
              <w:pStyle w:val="Heading1"/>
            </w:pPr>
            <w:bookmarkStart w:id="5" w:name="_Toc187331009"/>
            <w:r w:rsidRPr="00B84E95">
              <w:lastRenderedPageBreak/>
              <w:t>1 Research on Digital Forensics</w:t>
            </w:r>
            <w:bookmarkEnd w:id="5"/>
            <w:r w:rsidRPr="00B84E95">
              <w:t xml:space="preserve"> </w:t>
            </w:r>
          </w:p>
        </w:tc>
      </w:tr>
    </w:tbl>
    <w:p w14:paraId="44D8EFD7"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5175E5FE" w14:textId="77777777" w:rsidR="00E04F39" w:rsidRPr="00B84E95" w:rsidRDefault="00E04F39" w:rsidP="00E04F39">
      <w:pPr>
        <w:rPr>
          <w:rFonts w:asciiTheme="majorBidi" w:eastAsia="Times New Roman" w:hAnsiTheme="majorBidi" w:cstheme="majorBidi"/>
          <w:color w:val="000000" w:themeColor="text1"/>
          <w:sz w:val="24"/>
          <w:szCs w:val="24"/>
          <w:lang w:val="en-US"/>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9360"/>
      </w:tblGrid>
      <w:tr w:rsidR="00E04F39" w:rsidRPr="00B84E95" w14:paraId="67D3C359" w14:textId="77777777" w:rsidTr="005B43E5">
        <w:trPr>
          <w:trHeight w:val="300"/>
        </w:trPr>
        <w:tc>
          <w:tcPr>
            <w:tcW w:w="9360" w:type="dxa"/>
            <w:tcMar>
              <w:left w:w="105" w:type="dxa"/>
              <w:right w:w="105" w:type="dxa"/>
            </w:tcMar>
          </w:tcPr>
          <w:p w14:paraId="330527C7" w14:textId="6FFE22D7" w:rsidR="00E04F39" w:rsidRPr="00B84E95" w:rsidRDefault="00E04F39" w:rsidP="005B43E5">
            <w:pPr>
              <w:pStyle w:val="Heading2"/>
            </w:pPr>
            <w:bookmarkStart w:id="6" w:name="_Toc187331010"/>
            <w:r w:rsidRPr="00B84E95">
              <w:t xml:space="preserve">1.1 Current </w:t>
            </w:r>
            <w:r w:rsidR="00DD4E29">
              <w:t>S</w:t>
            </w:r>
            <w:r w:rsidRPr="00B84E95">
              <w:t xml:space="preserve">tate of the </w:t>
            </w:r>
            <w:r w:rsidR="00DD4E29">
              <w:t>F</w:t>
            </w:r>
            <w:r w:rsidRPr="00B84E95">
              <w:t>ield</w:t>
            </w:r>
            <w:bookmarkEnd w:id="6"/>
          </w:p>
        </w:tc>
      </w:tr>
    </w:tbl>
    <w:p w14:paraId="41FA272A"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34BD5D6F" w14:textId="77777777"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To accurately portray the current state of digital forensics we must consider the huge increase in digital media, digital devices and social media that has happened in the last decade [1]. These technological advances may challenge the field, but they also open new avenues of investigation [2].  </w:t>
      </w:r>
    </w:p>
    <w:p w14:paraId="5FB649BB" w14:textId="09238C02"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The recent SANS Digital Forensics Survey [3] also sheds some light on the current state of the field. 370 digital forensic practitioners were surveyed. Respondents were asked what percentage of their time was spent on different types of wor</w:t>
      </w:r>
      <w:r w:rsidR="00E46AC0">
        <w:rPr>
          <w:rFonts w:asciiTheme="majorBidi" w:eastAsia="Times New Roman" w:hAnsiTheme="majorBidi" w:cstheme="majorBidi"/>
          <w:color w:val="000000" w:themeColor="text1"/>
          <w:sz w:val="24"/>
          <w:szCs w:val="24"/>
        </w:rPr>
        <w:t>k</w:t>
      </w:r>
      <w:r w:rsidRPr="00B84E95">
        <w:rPr>
          <w:rFonts w:asciiTheme="majorBidi" w:eastAsia="Times New Roman" w:hAnsiTheme="majorBidi" w:cstheme="majorBidi"/>
          <w:color w:val="000000" w:themeColor="text1"/>
          <w:sz w:val="24"/>
          <w:szCs w:val="24"/>
        </w:rPr>
        <w:t>:</w:t>
      </w:r>
    </w:p>
    <w:p w14:paraId="6F37860A" w14:textId="77777777" w:rsidR="00E04F39" w:rsidRPr="00B84E95" w:rsidRDefault="00E04F39" w:rsidP="00E04F39">
      <w:pPr>
        <w:rPr>
          <w:rFonts w:asciiTheme="majorBidi" w:eastAsia="Times New Roman"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6915"/>
        <w:gridCol w:w="2445"/>
      </w:tblGrid>
      <w:tr w:rsidR="00E04F39" w:rsidRPr="00B84E95" w14:paraId="588FBD3C" w14:textId="77777777" w:rsidTr="005B43E5">
        <w:trPr>
          <w:trHeight w:val="300"/>
        </w:trPr>
        <w:tc>
          <w:tcPr>
            <w:tcW w:w="6915" w:type="dxa"/>
            <w:shd w:val="clear" w:color="auto" w:fill="DAE9F7" w:themeFill="text2" w:themeFillTint="1A"/>
          </w:tcPr>
          <w:p w14:paraId="401E182E"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rPr>
              <w:t>Type of Work</w:t>
            </w:r>
          </w:p>
        </w:tc>
        <w:tc>
          <w:tcPr>
            <w:tcW w:w="2445" w:type="dxa"/>
            <w:shd w:val="clear" w:color="auto" w:fill="DAE9F7" w:themeFill="text2" w:themeFillTint="1A"/>
          </w:tcPr>
          <w:p w14:paraId="5D9281F0"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rPr>
              <w:t>Percentage of Time</w:t>
            </w:r>
          </w:p>
        </w:tc>
      </w:tr>
      <w:tr w:rsidR="00E04F39" w:rsidRPr="00B84E95" w14:paraId="3239B2E6" w14:textId="77777777" w:rsidTr="005B43E5">
        <w:trPr>
          <w:trHeight w:val="300"/>
        </w:trPr>
        <w:tc>
          <w:tcPr>
            <w:tcW w:w="6915" w:type="dxa"/>
          </w:tcPr>
          <w:p w14:paraId="1D5B99F7"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Computer and media forensics</w:t>
            </w:r>
          </w:p>
        </w:tc>
        <w:tc>
          <w:tcPr>
            <w:tcW w:w="2445" w:type="dxa"/>
          </w:tcPr>
          <w:p w14:paraId="5E2E532C"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32.8%</w:t>
            </w:r>
          </w:p>
        </w:tc>
      </w:tr>
      <w:tr w:rsidR="00E04F39" w:rsidRPr="00B84E95" w14:paraId="26581649" w14:textId="77777777" w:rsidTr="005B43E5">
        <w:trPr>
          <w:trHeight w:val="300"/>
        </w:trPr>
        <w:tc>
          <w:tcPr>
            <w:tcW w:w="6915" w:type="dxa"/>
          </w:tcPr>
          <w:p w14:paraId="6A90FB51"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Mobile phones and portable device forensics</w:t>
            </w:r>
          </w:p>
        </w:tc>
        <w:tc>
          <w:tcPr>
            <w:tcW w:w="2445" w:type="dxa"/>
          </w:tcPr>
          <w:p w14:paraId="5706437E"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18.6%</w:t>
            </w:r>
          </w:p>
        </w:tc>
      </w:tr>
      <w:tr w:rsidR="00E04F39" w:rsidRPr="00B84E95" w14:paraId="39729A9A" w14:textId="77777777" w:rsidTr="005B43E5">
        <w:trPr>
          <w:trHeight w:val="300"/>
        </w:trPr>
        <w:tc>
          <w:tcPr>
            <w:tcW w:w="6915" w:type="dxa"/>
          </w:tcPr>
          <w:p w14:paraId="1C5BBC5F"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Network Forensics</w:t>
            </w:r>
          </w:p>
        </w:tc>
        <w:tc>
          <w:tcPr>
            <w:tcW w:w="2445" w:type="dxa"/>
          </w:tcPr>
          <w:p w14:paraId="065657CA"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18.3%</w:t>
            </w:r>
          </w:p>
        </w:tc>
      </w:tr>
      <w:tr w:rsidR="00E04F39" w:rsidRPr="00B84E95" w14:paraId="50163138" w14:textId="77777777" w:rsidTr="005B43E5">
        <w:trPr>
          <w:trHeight w:val="300"/>
        </w:trPr>
        <w:tc>
          <w:tcPr>
            <w:tcW w:w="6915" w:type="dxa"/>
          </w:tcPr>
          <w:p w14:paraId="7CA1E4F3"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Memory Forensics</w:t>
            </w:r>
          </w:p>
        </w:tc>
        <w:tc>
          <w:tcPr>
            <w:tcW w:w="2445" w:type="dxa"/>
          </w:tcPr>
          <w:p w14:paraId="69D94AC4"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12.3%</w:t>
            </w:r>
          </w:p>
        </w:tc>
      </w:tr>
      <w:tr w:rsidR="00E04F39" w:rsidRPr="00B84E95" w14:paraId="4A0A16E9" w14:textId="77777777" w:rsidTr="005B43E5">
        <w:trPr>
          <w:trHeight w:val="300"/>
        </w:trPr>
        <w:tc>
          <w:tcPr>
            <w:tcW w:w="6915" w:type="dxa"/>
            <w:tcBorders>
              <w:bottom w:val="single" w:sz="4" w:space="0" w:color="auto"/>
            </w:tcBorders>
          </w:tcPr>
          <w:p w14:paraId="7E6B2062"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Malware Forensics</w:t>
            </w:r>
          </w:p>
        </w:tc>
        <w:tc>
          <w:tcPr>
            <w:tcW w:w="2445" w:type="dxa"/>
            <w:tcBorders>
              <w:bottom w:val="single" w:sz="4" w:space="0" w:color="auto"/>
            </w:tcBorders>
          </w:tcPr>
          <w:p w14:paraId="6EC65725"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11.7%</w:t>
            </w:r>
          </w:p>
        </w:tc>
      </w:tr>
      <w:tr w:rsidR="00E04F39" w:rsidRPr="00B84E95" w14:paraId="063C8423" w14:textId="77777777" w:rsidTr="005B43E5">
        <w:trPr>
          <w:trHeight w:val="300"/>
        </w:trPr>
        <w:tc>
          <w:tcPr>
            <w:tcW w:w="6915" w:type="dxa"/>
            <w:tcBorders>
              <w:top w:val="single" w:sz="4" w:space="0" w:color="auto"/>
              <w:left w:val="single" w:sz="4" w:space="0" w:color="auto"/>
              <w:bottom w:val="single" w:sz="4" w:space="0" w:color="auto"/>
              <w:right w:val="single" w:sz="4" w:space="0" w:color="auto"/>
            </w:tcBorders>
          </w:tcPr>
          <w:p w14:paraId="001DB4DA"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Other</w:t>
            </w:r>
          </w:p>
        </w:tc>
        <w:tc>
          <w:tcPr>
            <w:tcW w:w="2445" w:type="dxa"/>
            <w:tcBorders>
              <w:top w:val="single" w:sz="4" w:space="0" w:color="auto"/>
              <w:left w:val="single" w:sz="4" w:space="0" w:color="auto"/>
              <w:bottom w:val="single" w:sz="4" w:space="0" w:color="auto"/>
              <w:right w:val="single" w:sz="4" w:space="0" w:color="auto"/>
            </w:tcBorders>
          </w:tcPr>
          <w:p w14:paraId="0EAFB842"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6.3%</w:t>
            </w:r>
          </w:p>
        </w:tc>
      </w:tr>
      <w:tr w:rsidR="00E04F39" w:rsidRPr="00B84E95" w14:paraId="208E5163" w14:textId="77777777" w:rsidTr="005B43E5">
        <w:trPr>
          <w:trHeight w:val="300"/>
        </w:trPr>
        <w:tc>
          <w:tcPr>
            <w:tcW w:w="9360" w:type="dxa"/>
            <w:gridSpan w:val="2"/>
            <w:tcBorders>
              <w:top w:val="single" w:sz="4" w:space="0" w:color="auto"/>
              <w:left w:val="nil"/>
              <w:bottom w:val="nil"/>
              <w:right w:val="nil"/>
            </w:tcBorders>
          </w:tcPr>
          <w:p w14:paraId="5AA5F17C" w14:textId="77777777" w:rsidR="00E04F39" w:rsidRPr="00B84E95" w:rsidRDefault="00E04F39" w:rsidP="005B43E5">
            <w:pPr>
              <w:rPr>
                <w:rFonts w:asciiTheme="majorBidi" w:eastAsia="Times New Roman" w:hAnsiTheme="majorBidi" w:cstheme="majorBidi"/>
                <w:i/>
                <w:iCs/>
                <w:color w:val="000000" w:themeColor="text1"/>
              </w:rPr>
            </w:pPr>
          </w:p>
          <w:p w14:paraId="2B2E0BFA" w14:textId="51AA04ED" w:rsidR="00E04F39" w:rsidRPr="00B84E95" w:rsidRDefault="00E04F39" w:rsidP="005B43E5">
            <w:pPr>
              <w:rPr>
                <w:rStyle w:val="PlaceholderText"/>
                <w:rFonts w:asciiTheme="majorBidi" w:hAnsiTheme="majorBidi" w:cstheme="majorBidi"/>
                <w:lang w:val="en-US"/>
              </w:rPr>
            </w:pPr>
            <w:r w:rsidRPr="00B84E95">
              <w:rPr>
                <w:rFonts w:asciiTheme="majorBidi" w:eastAsia="Times New Roman" w:hAnsiTheme="majorBidi" w:cstheme="majorBidi"/>
                <w:i/>
                <w:iCs/>
                <w:color w:val="000000" w:themeColor="text1"/>
              </w:rPr>
              <w:t>Table 1. Summary of current average digital forensic work breakdown from 2021 SANS Digital Forensics Survey</w:t>
            </w:r>
            <w:r w:rsidRPr="00B84E95">
              <w:rPr>
                <w:rFonts w:asciiTheme="majorBidi" w:eastAsia="Times New Roman" w:hAnsiTheme="majorBidi" w:cstheme="majorBidi"/>
                <w:color w:val="000000" w:themeColor="text1"/>
              </w:rPr>
              <w:t xml:space="preserve"> </w:t>
            </w:r>
            <w:sdt>
              <w:sdtPr>
                <w:rPr>
                  <w:rFonts w:asciiTheme="majorBidi" w:hAnsiTheme="majorBidi" w:cstheme="majorBidi"/>
                </w:rPr>
                <w:alias w:val="Citation"/>
                <w:tag w:val="{&quot;referencesIds&quot;:[&quot;doc:67323d7371d937271e43c5c6&quot;],&quot;referencesOptions&quot;:{&quot;doc:67323d7371d937271e43c5c6&quot;:{&quot;author&quot;:true,&quot;year&quot;:true,&quot;formatAuthorYear&quot;:false,&quot;pageReplace&quot;:&quot;&quot;,&quot;prefix&quot;:&quot;&quot;,&quot;suffix&quot;:&quot;&quot;}},&quot;hasBrokenReferences&quot;:false,&quot;hasManualEdits&quot;:false,&quot;isEmpty&quot;:false,&quot;citationType&quot;:&quot;inline&quot;,&quot;id&quot;:9435141,&quot;citationText&quot;:&quot;&lt;span style=\&quot;font-family:Times New Roman;font-size:16px;color:#000000\&quot;&gt;[1]&lt;/span&gt;&quot;}"/>
                <w:id w:val="-2086223342"/>
                <w:placeholder>
                  <w:docPart w:val="A9294E0562D946CAAB2B55CC7ABDFC7D"/>
                </w:placeholder>
              </w:sdtPr>
              <w:sdtContent>
                <w:r w:rsidRPr="00B84E95">
                  <w:rPr>
                    <w:rFonts w:asciiTheme="majorBidi" w:eastAsia="Times New Roman" w:hAnsiTheme="majorBidi" w:cstheme="majorBidi"/>
                    <w:color w:val="000000" w:themeColor="text1"/>
                  </w:rPr>
                  <w:t>[3]</w:t>
                </w:r>
              </w:sdtContent>
            </w:sdt>
            <w:r w:rsidR="00461A44">
              <w:rPr>
                <w:rFonts w:asciiTheme="majorBidi" w:hAnsiTheme="majorBidi" w:cstheme="majorBidi"/>
              </w:rPr>
              <w:t>.</w:t>
            </w:r>
          </w:p>
        </w:tc>
      </w:tr>
    </w:tbl>
    <w:p w14:paraId="0ED4F518"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1ACB610E" w14:textId="77777777"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 xml:space="preserve">Respondents ranked Computer Science (primarily systems, software methodology, and application technology) as the most important computing discipline in the field [3].    </w:t>
      </w:r>
    </w:p>
    <w:p w14:paraId="07570691" w14:textId="6998D66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Digital forensics is regarded by some to be as much art as science [4], but we shouldn’t underestimate the importance of procedure and law</w:t>
      </w:r>
      <w:r w:rsidR="00602F84">
        <w:rPr>
          <w:rFonts w:asciiTheme="majorBidi" w:eastAsia="Times New Roman" w:hAnsiTheme="majorBidi" w:cstheme="majorBidi"/>
          <w:color w:val="000000" w:themeColor="text1"/>
          <w:sz w:val="24"/>
          <w:szCs w:val="24"/>
        </w:rPr>
        <w:t xml:space="preserve"> when evaluating its current state</w:t>
      </w:r>
      <w:r w:rsidRPr="00B84E95">
        <w:rPr>
          <w:rFonts w:asciiTheme="majorBidi" w:eastAsia="Times New Roman" w:hAnsiTheme="majorBidi" w:cstheme="majorBidi"/>
          <w:color w:val="000000" w:themeColor="text1"/>
          <w:sz w:val="24"/>
          <w:szCs w:val="24"/>
        </w:rPr>
        <w:t xml:space="preserve">. For example, at an American crime scene the eleven step procedure for seizing a powered off computer from the NIJ Electronic Crime Scene Investigation: A Guide for First Responders [5] might be followed. In the U.K the key for encrypted data could be requested if it is in the interest of national security as per the Regulation of Investigatory Powers Act 2000 [6].   </w:t>
      </w:r>
    </w:p>
    <w:p w14:paraId="30A3B029" w14:textId="77777777" w:rsidR="00E04F39" w:rsidRPr="00B84E95" w:rsidRDefault="00E04F39" w:rsidP="00E04F39">
      <w:pPr>
        <w:rPr>
          <w:rFonts w:asciiTheme="majorBidi" w:eastAsia="Aptos" w:hAnsiTheme="majorBidi" w:cstheme="majorBidi"/>
          <w:color w:val="000000" w:themeColor="text1"/>
          <w:sz w:val="24"/>
          <w:szCs w:val="24"/>
        </w:rPr>
      </w:pPr>
    </w:p>
    <w:p w14:paraId="12A9D350" w14:textId="77777777" w:rsidR="00E04F39" w:rsidRDefault="00E04F39" w:rsidP="00E04F39">
      <w:pPr>
        <w:rPr>
          <w:rFonts w:asciiTheme="majorBidi" w:eastAsia="Times New Roman" w:hAnsiTheme="majorBidi" w:cstheme="majorBidi"/>
          <w:color w:val="000000" w:themeColor="text1"/>
          <w:sz w:val="24"/>
          <w:szCs w:val="24"/>
          <w:lang w:val="en-US"/>
        </w:rPr>
      </w:pPr>
    </w:p>
    <w:p w14:paraId="3DD1DEFF" w14:textId="77777777" w:rsidR="008514A3" w:rsidRPr="00B84E95" w:rsidRDefault="008514A3" w:rsidP="00E04F39">
      <w:pPr>
        <w:rPr>
          <w:rFonts w:asciiTheme="majorBidi" w:eastAsia="Times New Roman" w:hAnsiTheme="majorBidi" w:cstheme="majorBidi"/>
          <w:color w:val="000000" w:themeColor="text1"/>
          <w:sz w:val="24"/>
          <w:szCs w:val="24"/>
          <w:lang w:val="en-US"/>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9360"/>
      </w:tblGrid>
      <w:tr w:rsidR="00E04F39" w:rsidRPr="00B84E95" w14:paraId="141A6681" w14:textId="77777777" w:rsidTr="005B43E5">
        <w:trPr>
          <w:trHeight w:val="300"/>
        </w:trPr>
        <w:tc>
          <w:tcPr>
            <w:tcW w:w="9360" w:type="dxa"/>
            <w:tcMar>
              <w:left w:w="105" w:type="dxa"/>
              <w:right w:w="105" w:type="dxa"/>
            </w:tcMar>
          </w:tcPr>
          <w:p w14:paraId="181C634E" w14:textId="748AB298" w:rsidR="00E04F39" w:rsidRPr="00B84E95" w:rsidRDefault="00E04F39" w:rsidP="005B43E5">
            <w:pPr>
              <w:pStyle w:val="Heading2"/>
            </w:pPr>
            <w:bookmarkStart w:id="7" w:name="_Toc187331011"/>
            <w:r w:rsidRPr="00B84E95">
              <w:lastRenderedPageBreak/>
              <w:t xml:space="preserve">1.2 Intersection of </w:t>
            </w:r>
            <w:r w:rsidR="00DD4E29">
              <w:t>D</w:t>
            </w:r>
            <w:r w:rsidRPr="00B84E95">
              <w:t xml:space="preserve">igital </w:t>
            </w:r>
            <w:r w:rsidR="00DD4E29">
              <w:t>F</w:t>
            </w:r>
            <w:r w:rsidRPr="00B84E95">
              <w:t xml:space="preserve">orensics and </w:t>
            </w:r>
            <w:r w:rsidR="00DD4E29">
              <w:t>C</w:t>
            </w:r>
            <w:r w:rsidRPr="00B84E95">
              <w:t>ybersecurity</w:t>
            </w:r>
            <w:bookmarkEnd w:id="7"/>
          </w:p>
        </w:tc>
      </w:tr>
    </w:tbl>
    <w:p w14:paraId="53DB1B0F"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17A9F122" w14:textId="77777777" w:rsidR="00E04F39" w:rsidRPr="00B84E95" w:rsidRDefault="00E04F39" w:rsidP="00E04F39">
      <w:pPr>
        <w:rPr>
          <w:rFonts w:asciiTheme="majorBidi" w:eastAsia="Times New Roman" w:hAnsiTheme="majorBidi" w:cstheme="majorBidi"/>
          <w:sz w:val="24"/>
          <w:szCs w:val="24"/>
        </w:rPr>
      </w:pPr>
      <w:r w:rsidRPr="00B84E95">
        <w:rPr>
          <w:rFonts w:asciiTheme="majorBidi" w:eastAsia="Times New Roman" w:hAnsiTheme="majorBidi" w:cstheme="majorBidi"/>
          <w:sz w:val="24"/>
          <w:szCs w:val="24"/>
        </w:rPr>
        <w:t>Fianyi studied the introduction of digital forensic techniques in e-commerce security and suggests:</w:t>
      </w:r>
    </w:p>
    <w:p w14:paraId="6D94614B" w14:textId="77777777" w:rsidR="00E04F39" w:rsidRPr="00B84E95" w:rsidRDefault="00E04F39" w:rsidP="00E04F39">
      <w:pPr>
        <w:jc w:val="both"/>
        <w:rPr>
          <w:rFonts w:asciiTheme="majorBidi" w:hAnsiTheme="majorBidi" w:cstheme="majorBidi"/>
          <w:sz w:val="24"/>
          <w:szCs w:val="24"/>
        </w:rPr>
      </w:pPr>
    </w:p>
    <w:tbl>
      <w:tblPr>
        <w:tblStyle w:val="TableGrid"/>
        <w:tblW w:w="0" w:type="auto"/>
        <w:tblBorders>
          <w:top w:val="none" w:sz="12" w:space="0" w:color="000000" w:themeColor="text1"/>
          <w:left w:val="none" w:sz="12" w:space="0" w:color="000000" w:themeColor="text1"/>
          <w:bottom w:val="none" w:sz="12" w:space="0" w:color="000000" w:themeColor="text1"/>
          <w:right w:val="none" w:sz="12" w:space="0" w:color="000000" w:themeColor="text1"/>
          <w:insideH w:val="none" w:sz="12" w:space="0" w:color="000000" w:themeColor="text1"/>
          <w:insideV w:val="none" w:sz="12" w:space="0" w:color="000000" w:themeColor="text1"/>
        </w:tblBorders>
        <w:tblLayout w:type="fixed"/>
        <w:tblLook w:val="06A0" w:firstRow="1" w:lastRow="0" w:firstColumn="1" w:lastColumn="0" w:noHBand="1" w:noVBand="1"/>
      </w:tblPr>
      <w:tblGrid>
        <w:gridCol w:w="360"/>
        <w:gridCol w:w="8655"/>
        <w:gridCol w:w="345"/>
      </w:tblGrid>
      <w:tr w:rsidR="00E04F39" w:rsidRPr="00B84E95" w14:paraId="05F67A50" w14:textId="77777777" w:rsidTr="005B43E5">
        <w:trPr>
          <w:trHeight w:val="300"/>
        </w:trPr>
        <w:tc>
          <w:tcPr>
            <w:tcW w:w="360" w:type="dxa"/>
          </w:tcPr>
          <w:p w14:paraId="70656012" w14:textId="77777777" w:rsidR="00E04F39" w:rsidRPr="00B84E95" w:rsidRDefault="00E04F39" w:rsidP="005B43E5">
            <w:pPr>
              <w:rPr>
                <w:rFonts w:asciiTheme="majorBidi" w:eastAsia="Times New Roman" w:hAnsiTheme="majorBidi" w:cstheme="majorBidi"/>
                <w:sz w:val="24"/>
                <w:szCs w:val="24"/>
              </w:rPr>
            </w:pPr>
          </w:p>
        </w:tc>
        <w:tc>
          <w:tcPr>
            <w:tcW w:w="8655" w:type="dxa"/>
          </w:tcPr>
          <w:p w14:paraId="7C238D0B" w14:textId="2208B5CE" w:rsidR="00E04F39" w:rsidRPr="0078517F" w:rsidRDefault="00E04F39" w:rsidP="005B43E5">
            <w:pPr>
              <w:rPr>
                <w:rFonts w:asciiTheme="majorBidi" w:eastAsia="Times New Roman" w:hAnsiTheme="majorBidi" w:cstheme="majorBidi"/>
                <w:lang w:val="en-US"/>
              </w:rPr>
            </w:pPr>
            <w:r w:rsidRPr="0078517F">
              <w:rPr>
                <w:rFonts w:asciiTheme="majorBidi" w:eastAsia="Times New Roman" w:hAnsiTheme="majorBidi" w:cstheme="majorBidi"/>
                <w:lang w:val="en-US"/>
              </w:rPr>
              <w:t>“</w:t>
            </w:r>
            <w:r w:rsidRPr="0078517F">
              <w:rPr>
                <w:rFonts w:asciiTheme="majorBidi" w:eastAsia="Times New Roman" w:hAnsiTheme="majorBidi" w:cstheme="majorBidi"/>
                <w:i/>
                <w:iCs/>
                <w:lang w:val="en-US"/>
              </w:rPr>
              <w:t>If digital forensics is introduced into e-commerce at an advanced level, it will reduce if not totally eradicate cyber-crime.</w:t>
            </w:r>
            <w:r w:rsidRPr="0078517F">
              <w:rPr>
                <w:rFonts w:asciiTheme="majorBidi" w:eastAsia="Times New Roman" w:hAnsiTheme="majorBidi" w:cstheme="majorBidi"/>
                <w:lang w:val="en-US"/>
              </w:rPr>
              <w:t>" [7]</w:t>
            </w:r>
          </w:p>
        </w:tc>
        <w:tc>
          <w:tcPr>
            <w:tcW w:w="345" w:type="dxa"/>
          </w:tcPr>
          <w:p w14:paraId="7AE6DE99" w14:textId="77777777" w:rsidR="00E04F39" w:rsidRPr="00B84E95" w:rsidRDefault="00E04F39" w:rsidP="005B43E5">
            <w:pPr>
              <w:rPr>
                <w:rFonts w:asciiTheme="majorBidi" w:eastAsia="Times New Roman" w:hAnsiTheme="majorBidi" w:cstheme="majorBidi"/>
                <w:sz w:val="24"/>
                <w:szCs w:val="24"/>
              </w:rPr>
            </w:pPr>
          </w:p>
        </w:tc>
      </w:tr>
    </w:tbl>
    <w:p w14:paraId="5BBF03BC" w14:textId="77777777" w:rsidR="00E04F39" w:rsidRPr="00B84E95" w:rsidRDefault="00E04F39" w:rsidP="00E04F39">
      <w:pPr>
        <w:rPr>
          <w:rFonts w:asciiTheme="majorBidi" w:eastAsia="Times New Roman" w:hAnsiTheme="majorBidi" w:cstheme="majorBidi"/>
          <w:sz w:val="24"/>
          <w:szCs w:val="24"/>
          <w:lang w:val="en-US"/>
        </w:rPr>
      </w:pPr>
      <w:r w:rsidRPr="00B84E95">
        <w:rPr>
          <w:rFonts w:asciiTheme="majorBidi" w:eastAsia="Times New Roman" w:hAnsiTheme="majorBidi" w:cstheme="majorBidi"/>
          <w:sz w:val="24"/>
          <w:szCs w:val="24"/>
          <w:lang w:val="en-US"/>
        </w:rPr>
        <w:t xml:space="preserve"> </w:t>
      </w:r>
      <w:r w:rsidRPr="00B84E95">
        <w:rPr>
          <w:rFonts w:asciiTheme="majorBidi" w:hAnsiTheme="majorBidi" w:cstheme="majorBidi"/>
          <w:sz w:val="24"/>
          <w:szCs w:val="24"/>
        </w:rPr>
        <w:tab/>
      </w:r>
    </w:p>
    <w:p w14:paraId="49FF37BC" w14:textId="77777777" w:rsidR="00E04F39" w:rsidRPr="00B84E95" w:rsidRDefault="00E04F39" w:rsidP="00E04F39">
      <w:pPr>
        <w:rPr>
          <w:rFonts w:asciiTheme="majorBidi" w:eastAsia="Times New Roman" w:hAnsiTheme="majorBidi" w:cstheme="majorBidi"/>
          <w:sz w:val="24"/>
          <w:szCs w:val="24"/>
          <w:lang w:val="en-US"/>
        </w:rPr>
      </w:pPr>
      <w:r w:rsidRPr="00B84E95">
        <w:rPr>
          <w:rFonts w:asciiTheme="majorBidi" w:eastAsia="Times New Roman" w:hAnsiTheme="majorBidi" w:cstheme="majorBidi"/>
          <w:sz w:val="24"/>
          <w:szCs w:val="24"/>
          <w:lang w:val="en-US"/>
        </w:rPr>
        <w:t>The paper suggests that this could be achieved by employing Network Forensic tools such as TCPDump, Flow-tools, IOS NetFlow, TCPXtract and Argus to monitor every transaction that is taking place [7].</w:t>
      </w:r>
    </w:p>
    <w:p w14:paraId="5F0A0B79" w14:textId="77777777" w:rsidR="00E04F39" w:rsidRPr="00B84E95" w:rsidRDefault="00E04F39" w:rsidP="00E04F39">
      <w:pPr>
        <w:rPr>
          <w:rFonts w:asciiTheme="majorBidi" w:eastAsia="Times New Roman" w:hAnsiTheme="majorBidi" w:cstheme="majorBidi"/>
          <w:sz w:val="24"/>
          <w:szCs w:val="24"/>
        </w:rPr>
      </w:pPr>
      <w:r w:rsidRPr="00B84E95">
        <w:rPr>
          <w:rFonts w:asciiTheme="majorBidi" w:eastAsia="Times New Roman" w:hAnsiTheme="majorBidi" w:cstheme="majorBidi"/>
          <w:sz w:val="24"/>
          <w:szCs w:val="24"/>
        </w:rPr>
        <w:t xml:space="preserve">In addition to the above application, an enterprise may find itself the victim of a cyber-attack and employ digital forensic techniques to investigate the incident. Whitman and Mattord note that most organizations might not have a permanent digital forensics team and outsource the analysis to experts. However, there should still be an InfoSec staff member familiar with digital forensic procedures to avoid contaminating evidentiary material [8].  </w:t>
      </w:r>
    </w:p>
    <w:p w14:paraId="1F671B8B" w14:textId="66806947" w:rsidR="00E04F39" w:rsidRPr="00B84E95" w:rsidRDefault="00F93E42" w:rsidP="00E04F39">
      <w:pPr>
        <w:rPr>
          <w:rFonts w:asciiTheme="majorBidi" w:eastAsia="Times New Roman" w:hAnsiTheme="majorBidi" w:cstheme="majorBidi"/>
          <w:sz w:val="24"/>
          <w:szCs w:val="24"/>
        </w:rPr>
      </w:pPr>
      <w:r>
        <w:rPr>
          <w:rFonts w:asciiTheme="majorBidi" w:eastAsia="Times New Roman" w:hAnsiTheme="majorBidi" w:cstheme="majorBidi"/>
          <w:sz w:val="24"/>
          <w:szCs w:val="24"/>
        </w:rPr>
        <w:t>Binnar</w:t>
      </w:r>
      <w:r w:rsidR="00E04F39" w:rsidRPr="00B84E95">
        <w:rPr>
          <w:rFonts w:asciiTheme="majorBidi" w:eastAsia="Times New Roman" w:hAnsiTheme="majorBidi" w:cstheme="majorBidi"/>
          <w:sz w:val="24"/>
          <w:szCs w:val="24"/>
        </w:rPr>
        <w:t xml:space="preserve"> </w:t>
      </w:r>
      <w:r w:rsidR="00CB7B4D">
        <w:rPr>
          <w:rFonts w:asciiTheme="majorBidi" w:eastAsia="Times New Roman" w:hAnsiTheme="majorBidi" w:cstheme="majorBidi"/>
          <w:sz w:val="24"/>
          <w:szCs w:val="24"/>
        </w:rPr>
        <w:t>et al.</w:t>
      </w:r>
      <w:r w:rsidR="00E04F39" w:rsidRPr="00B84E95">
        <w:rPr>
          <w:rFonts w:asciiTheme="majorBidi" w:eastAsia="Times New Roman" w:hAnsiTheme="majorBidi" w:cstheme="majorBidi"/>
          <w:sz w:val="24"/>
          <w:szCs w:val="24"/>
        </w:rPr>
        <w:t xml:space="preserve"> studied the implementation of DFIR tools to secure IIoT (Industrial Internet of Things) systems and conclude:</w:t>
      </w:r>
    </w:p>
    <w:p w14:paraId="51985D44" w14:textId="77777777" w:rsidR="00E04F39" w:rsidRPr="00B84E95" w:rsidRDefault="00E04F39" w:rsidP="00E04F39">
      <w:pPr>
        <w:rPr>
          <w:rFonts w:asciiTheme="majorBidi" w:eastAsia="Times New Roman" w:hAnsiTheme="majorBidi" w:cstheme="majorBidi"/>
          <w:sz w:val="24"/>
          <w:szCs w:val="24"/>
        </w:rPr>
      </w:pPr>
    </w:p>
    <w:tbl>
      <w:tblPr>
        <w:tblStyle w:val="TableGrid"/>
        <w:tblW w:w="0" w:type="auto"/>
        <w:tblBorders>
          <w:top w:val="none" w:sz="12" w:space="0" w:color="000000" w:themeColor="text1"/>
          <w:left w:val="none" w:sz="12" w:space="0" w:color="000000" w:themeColor="text1"/>
          <w:bottom w:val="none" w:sz="12" w:space="0" w:color="000000" w:themeColor="text1"/>
          <w:right w:val="none" w:sz="12" w:space="0" w:color="000000" w:themeColor="text1"/>
          <w:insideH w:val="none" w:sz="12" w:space="0" w:color="000000" w:themeColor="text1"/>
          <w:insideV w:val="none" w:sz="12" w:space="0" w:color="000000" w:themeColor="text1"/>
        </w:tblBorders>
        <w:tblLayout w:type="fixed"/>
        <w:tblLook w:val="06A0" w:firstRow="1" w:lastRow="0" w:firstColumn="1" w:lastColumn="0" w:noHBand="1" w:noVBand="1"/>
      </w:tblPr>
      <w:tblGrid>
        <w:gridCol w:w="360"/>
        <w:gridCol w:w="8655"/>
        <w:gridCol w:w="345"/>
      </w:tblGrid>
      <w:tr w:rsidR="00E04F39" w:rsidRPr="00B84E95" w14:paraId="691829FA" w14:textId="77777777" w:rsidTr="005B43E5">
        <w:trPr>
          <w:trHeight w:val="300"/>
        </w:trPr>
        <w:tc>
          <w:tcPr>
            <w:tcW w:w="360" w:type="dxa"/>
          </w:tcPr>
          <w:p w14:paraId="5D3ED544" w14:textId="77777777" w:rsidR="00E04F39" w:rsidRPr="00B84E95" w:rsidRDefault="00E04F39" w:rsidP="005B43E5">
            <w:pPr>
              <w:rPr>
                <w:rFonts w:asciiTheme="majorBidi" w:eastAsia="Times New Roman" w:hAnsiTheme="majorBidi" w:cstheme="majorBidi"/>
                <w:sz w:val="24"/>
                <w:szCs w:val="24"/>
              </w:rPr>
            </w:pPr>
          </w:p>
        </w:tc>
        <w:tc>
          <w:tcPr>
            <w:tcW w:w="8655" w:type="dxa"/>
          </w:tcPr>
          <w:p w14:paraId="4E886A31" w14:textId="77777777" w:rsidR="00E04F39" w:rsidRPr="0078517F" w:rsidRDefault="00E04F39" w:rsidP="005B43E5">
            <w:pPr>
              <w:rPr>
                <w:rFonts w:asciiTheme="majorBidi" w:eastAsia="Times New Roman" w:hAnsiTheme="majorBidi" w:cstheme="majorBidi"/>
              </w:rPr>
            </w:pPr>
            <w:r w:rsidRPr="0078517F">
              <w:rPr>
                <w:rFonts w:asciiTheme="majorBidi" w:eastAsia="Times New Roman" w:hAnsiTheme="majorBidi" w:cstheme="majorBidi"/>
              </w:rPr>
              <w:t>“</w:t>
            </w:r>
            <w:r w:rsidRPr="0078517F">
              <w:rPr>
                <w:rFonts w:asciiTheme="majorBidi" w:eastAsia="Times New Roman" w:hAnsiTheme="majorBidi" w:cstheme="majorBidi"/>
                <w:i/>
                <w:iCs/>
              </w:rPr>
              <w:t>Forensic solutions along with IDS can be used to provide robust security against various malicious attacks since it can handle the resource constrained nature and heterogeneity of IIoT systems</w:t>
            </w:r>
            <w:r w:rsidRPr="0078517F">
              <w:rPr>
                <w:rFonts w:asciiTheme="majorBidi" w:eastAsia="Times New Roman" w:hAnsiTheme="majorBidi" w:cstheme="majorBidi"/>
              </w:rPr>
              <w:t>.” [9]</w:t>
            </w:r>
          </w:p>
        </w:tc>
        <w:tc>
          <w:tcPr>
            <w:tcW w:w="345" w:type="dxa"/>
          </w:tcPr>
          <w:p w14:paraId="625EC77E" w14:textId="77777777" w:rsidR="00E04F39" w:rsidRPr="00B84E95" w:rsidRDefault="00E04F39" w:rsidP="005B43E5">
            <w:pPr>
              <w:rPr>
                <w:rFonts w:asciiTheme="majorBidi" w:eastAsia="Times New Roman" w:hAnsiTheme="majorBidi" w:cstheme="majorBidi"/>
                <w:sz w:val="24"/>
                <w:szCs w:val="24"/>
              </w:rPr>
            </w:pPr>
          </w:p>
        </w:tc>
      </w:tr>
    </w:tbl>
    <w:p w14:paraId="5F0F49AA" w14:textId="77777777" w:rsidR="00E04F39" w:rsidRPr="00B84E95" w:rsidRDefault="00E04F39" w:rsidP="00E04F39">
      <w:pPr>
        <w:rPr>
          <w:rFonts w:asciiTheme="majorBidi" w:eastAsia="Times New Roman" w:hAnsiTheme="majorBidi" w:cstheme="majorBidi"/>
          <w:sz w:val="24"/>
          <w:szCs w:val="24"/>
        </w:rPr>
      </w:pPr>
    </w:p>
    <w:p w14:paraId="6889E389" w14:textId="72548B63"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sz w:val="24"/>
          <w:szCs w:val="24"/>
        </w:rPr>
        <w:t>From volatile memory</w:t>
      </w:r>
      <w:r w:rsidR="00272931">
        <w:rPr>
          <w:rFonts w:asciiTheme="majorBidi" w:eastAsia="Times New Roman" w:hAnsiTheme="majorBidi" w:cstheme="majorBidi"/>
          <w:sz w:val="24"/>
          <w:szCs w:val="24"/>
        </w:rPr>
        <w:t xml:space="preserve"> </w:t>
      </w:r>
      <w:r w:rsidR="00272931" w:rsidRPr="00B84E95">
        <w:rPr>
          <w:rFonts w:asciiTheme="majorBidi" w:eastAsia="Times New Roman" w:hAnsiTheme="majorBidi" w:cstheme="majorBidi"/>
          <w:sz w:val="24"/>
          <w:szCs w:val="24"/>
        </w:rPr>
        <w:t xml:space="preserve">all </w:t>
      </w:r>
      <w:r w:rsidR="00272931">
        <w:rPr>
          <w:rFonts w:asciiTheme="majorBidi" w:eastAsia="Times New Roman" w:hAnsiTheme="majorBidi" w:cstheme="majorBidi"/>
          <w:sz w:val="24"/>
          <w:szCs w:val="24"/>
        </w:rPr>
        <w:t>of the following could be</w:t>
      </w:r>
      <w:r w:rsidR="00272931" w:rsidRPr="00B84E95">
        <w:rPr>
          <w:rFonts w:asciiTheme="majorBidi" w:eastAsia="Times New Roman" w:hAnsiTheme="majorBidi" w:cstheme="majorBidi"/>
          <w:sz w:val="24"/>
          <w:szCs w:val="24"/>
        </w:rPr>
        <w:t xml:space="preserve"> retrieved</w:t>
      </w:r>
      <w:r w:rsidR="00272931">
        <w:rPr>
          <w:rFonts w:asciiTheme="majorBidi" w:eastAsia="Times New Roman" w:hAnsiTheme="majorBidi" w:cstheme="majorBidi"/>
          <w:sz w:val="24"/>
          <w:szCs w:val="24"/>
        </w:rPr>
        <w:t>:</w:t>
      </w:r>
      <w:r w:rsidRPr="00B84E95">
        <w:rPr>
          <w:rFonts w:asciiTheme="majorBidi" w:eastAsia="Times New Roman" w:hAnsiTheme="majorBidi" w:cstheme="majorBidi"/>
          <w:sz w:val="24"/>
          <w:szCs w:val="24"/>
        </w:rPr>
        <w:t xml:space="preserve"> fragments of encrypted files’ contents, lists of running processes and network connections [10] and aid either a cybersecurity or digital forensics investigation.  The investigator could retrieve encrypted information because when it passes through RAM it does so in an unencrypted format making it easy to extract [10]. Investigating the running processes could also identify any malware on the computer [11]. </w:t>
      </w:r>
    </w:p>
    <w:p w14:paraId="0CEAE460" w14:textId="77777777" w:rsidR="00E04F39" w:rsidRPr="00B84E95" w:rsidRDefault="00E04F39" w:rsidP="00E04F39">
      <w:pPr>
        <w:rPr>
          <w:rFonts w:asciiTheme="majorBidi" w:eastAsia="Arial"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 </w:t>
      </w:r>
    </w:p>
    <w:p w14:paraId="2A47F60B" w14:textId="77777777" w:rsidR="00E04F39" w:rsidRDefault="00E04F39" w:rsidP="00E04F39">
      <w:pPr>
        <w:rPr>
          <w:rFonts w:asciiTheme="majorBidi" w:eastAsia="Times New Roman" w:hAnsiTheme="majorBidi" w:cstheme="majorBidi"/>
          <w:color w:val="000000" w:themeColor="text1"/>
          <w:sz w:val="24"/>
          <w:szCs w:val="24"/>
          <w:lang w:val="en-US"/>
        </w:rPr>
      </w:pPr>
    </w:p>
    <w:p w14:paraId="5F1CF1F1" w14:textId="77777777" w:rsidR="00DD3062" w:rsidRDefault="00DD3062" w:rsidP="00E04F39">
      <w:pPr>
        <w:rPr>
          <w:rFonts w:asciiTheme="majorBidi" w:eastAsia="Times New Roman" w:hAnsiTheme="majorBidi" w:cstheme="majorBidi"/>
          <w:color w:val="000000" w:themeColor="text1"/>
          <w:sz w:val="24"/>
          <w:szCs w:val="24"/>
          <w:lang w:val="en-US"/>
        </w:rPr>
      </w:pPr>
    </w:p>
    <w:p w14:paraId="1CD3AF61" w14:textId="77777777" w:rsidR="00DD3062" w:rsidRDefault="00DD3062" w:rsidP="00E04F39">
      <w:pPr>
        <w:rPr>
          <w:rFonts w:asciiTheme="majorBidi" w:eastAsia="Times New Roman" w:hAnsiTheme="majorBidi" w:cstheme="majorBidi"/>
          <w:color w:val="000000" w:themeColor="text1"/>
          <w:sz w:val="24"/>
          <w:szCs w:val="24"/>
          <w:lang w:val="en-US"/>
        </w:rPr>
      </w:pPr>
    </w:p>
    <w:p w14:paraId="6F3AEF67" w14:textId="77777777" w:rsidR="00BF4942" w:rsidRDefault="00BF4942" w:rsidP="00E04F39">
      <w:pPr>
        <w:rPr>
          <w:rFonts w:asciiTheme="majorBidi" w:eastAsia="Times New Roman" w:hAnsiTheme="majorBidi" w:cstheme="majorBidi"/>
          <w:color w:val="000000" w:themeColor="text1"/>
          <w:sz w:val="24"/>
          <w:szCs w:val="24"/>
          <w:lang w:val="en-US"/>
        </w:rPr>
      </w:pPr>
    </w:p>
    <w:p w14:paraId="7D5ECE7D" w14:textId="77777777" w:rsidR="00DD3062" w:rsidRPr="00B84E95" w:rsidRDefault="00DD3062" w:rsidP="00E04F39">
      <w:pPr>
        <w:rPr>
          <w:rFonts w:asciiTheme="majorBidi" w:eastAsia="Times New Roman" w:hAnsiTheme="majorBidi" w:cstheme="majorBidi"/>
          <w:color w:val="000000" w:themeColor="text1"/>
          <w:sz w:val="24"/>
          <w:szCs w:val="24"/>
          <w:lang w:val="en-US"/>
        </w:rPr>
      </w:pPr>
    </w:p>
    <w:p w14:paraId="25B6BC32" w14:textId="77777777" w:rsidR="00E04F39" w:rsidRPr="00B84E95" w:rsidRDefault="00E04F39" w:rsidP="00E04F39">
      <w:pPr>
        <w:rPr>
          <w:rFonts w:asciiTheme="majorBidi" w:eastAsia="Times New Roman" w:hAnsiTheme="majorBidi" w:cstheme="majorBidi"/>
          <w:color w:val="000000" w:themeColor="text1"/>
          <w:sz w:val="24"/>
          <w:szCs w:val="24"/>
          <w:lang w:val="en-US"/>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9360"/>
      </w:tblGrid>
      <w:tr w:rsidR="00E04F39" w:rsidRPr="00B84E95" w14:paraId="3B59FEFD" w14:textId="77777777" w:rsidTr="005B43E5">
        <w:trPr>
          <w:trHeight w:val="300"/>
        </w:trPr>
        <w:tc>
          <w:tcPr>
            <w:tcW w:w="9360" w:type="dxa"/>
            <w:tcMar>
              <w:left w:w="105" w:type="dxa"/>
              <w:right w:w="105" w:type="dxa"/>
            </w:tcMar>
          </w:tcPr>
          <w:p w14:paraId="6E5E867B" w14:textId="7A40F60D" w:rsidR="00E04F39" w:rsidRPr="00B84E95" w:rsidRDefault="00E04F39" w:rsidP="005B43E5">
            <w:pPr>
              <w:pStyle w:val="Heading2"/>
            </w:pPr>
            <w:bookmarkStart w:id="8" w:name="_Toc187331012"/>
            <w:r w:rsidRPr="00B84E95">
              <w:lastRenderedPageBreak/>
              <w:t xml:space="preserve">1.3 Key Challenges in the </w:t>
            </w:r>
            <w:r w:rsidR="00DD4E29">
              <w:t>F</w:t>
            </w:r>
            <w:r w:rsidRPr="00B84E95">
              <w:t>ield</w:t>
            </w:r>
            <w:bookmarkEnd w:id="8"/>
          </w:p>
        </w:tc>
      </w:tr>
    </w:tbl>
    <w:p w14:paraId="069815BE"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1386C7BC" w14:textId="77777777"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The use of Cloud computing has risen in recent years [12], and this presents challenges for the digital forensic field. The first of which is technical, a Google Doc in a Google Drive for instance has no serialized representation in the local file system [13]. Roussev notes the current transition in the digital forensics field from low-level physical acquisition of storage device images to the high-level logical acquisition of (primarily) application artifacts via well-defined cloud service APIs [14]. </w:t>
      </w:r>
    </w:p>
    <w:p w14:paraId="34A92322" w14:textId="60514132"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lang w:val="en-US"/>
        </w:rPr>
        <w:t xml:space="preserve">The second </w:t>
      </w:r>
      <w:r w:rsidR="00E7092E">
        <w:rPr>
          <w:rFonts w:asciiTheme="majorBidi" w:eastAsia="Times New Roman" w:hAnsiTheme="majorBidi" w:cstheme="majorBidi"/>
          <w:color w:val="000000" w:themeColor="text1"/>
          <w:sz w:val="24"/>
          <w:szCs w:val="24"/>
          <w:lang w:val="en-US"/>
        </w:rPr>
        <w:t>challenge</w:t>
      </w:r>
      <w:r w:rsidRPr="00B84E95">
        <w:rPr>
          <w:rFonts w:asciiTheme="majorBidi" w:eastAsia="Times New Roman" w:hAnsiTheme="majorBidi" w:cstheme="majorBidi"/>
          <w:color w:val="000000" w:themeColor="text1"/>
          <w:sz w:val="24"/>
          <w:szCs w:val="24"/>
          <w:lang w:val="en-US"/>
        </w:rPr>
        <w:t xml:space="preserve"> is legal, in the Victor Collin’s case Amazon initially refused to provide audio recordings and transcripts held on their servers [15]. With increasing amounts of data in the cloud digital forensic </w:t>
      </w:r>
      <w:r w:rsidR="001A515D" w:rsidRPr="00B84E95">
        <w:rPr>
          <w:rFonts w:asciiTheme="majorBidi" w:eastAsia="Times New Roman" w:hAnsiTheme="majorBidi" w:cstheme="majorBidi"/>
          <w:color w:val="000000" w:themeColor="text1"/>
          <w:sz w:val="24"/>
          <w:szCs w:val="24"/>
          <w:lang w:val="en-US"/>
        </w:rPr>
        <w:t>practitioners</w:t>
      </w:r>
      <w:r w:rsidRPr="00B84E95">
        <w:rPr>
          <w:rFonts w:asciiTheme="majorBidi" w:eastAsia="Times New Roman" w:hAnsiTheme="majorBidi" w:cstheme="majorBidi"/>
          <w:color w:val="000000" w:themeColor="text1"/>
          <w:sz w:val="24"/>
          <w:szCs w:val="24"/>
          <w:lang w:val="en-US"/>
        </w:rPr>
        <w:t xml:space="preserve"> </w:t>
      </w:r>
      <w:r w:rsidRPr="00B84E95">
        <w:rPr>
          <w:rFonts w:asciiTheme="majorBidi" w:eastAsia="Times New Roman" w:hAnsiTheme="majorBidi" w:cstheme="majorBidi"/>
          <w:color w:val="000000" w:themeColor="text1"/>
          <w:sz w:val="24"/>
          <w:szCs w:val="24"/>
        </w:rPr>
        <w:t>may find more situations like this where access to evidence is held up or refused by cloud providers.</w:t>
      </w:r>
    </w:p>
    <w:p w14:paraId="57B58CCB" w14:textId="0805349D"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 xml:space="preserve">Sylve </w:t>
      </w:r>
      <w:r w:rsidR="00CB7B4D">
        <w:rPr>
          <w:rFonts w:asciiTheme="majorBidi" w:eastAsia="Times New Roman" w:hAnsiTheme="majorBidi" w:cstheme="majorBidi"/>
          <w:color w:val="000000" w:themeColor="text1"/>
          <w:sz w:val="24"/>
          <w:szCs w:val="24"/>
        </w:rPr>
        <w:t>et al.</w:t>
      </w:r>
      <w:r w:rsidRPr="00B84E95">
        <w:rPr>
          <w:rFonts w:asciiTheme="majorBidi" w:eastAsia="Times New Roman" w:hAnsiTheme="majorBidi" w:cstheme="majorBidi"/>
          <w:color w:val="000000" w:themeColor="text1"/>
          <w:sz w:val="24"/>
          <w:szCs w:val="24"/>
        </w:rPr>
        <w:t xml:space="preserve"> show that the volatile memory of android devices can be acquired and analysed [16] however domestic IoT devices can present challenges for the digital forensics field. Servida and Casey note that most </w:t>
      </w:r>
      <w:r w:rsidR="001A515D" w:rsidRPr="00B84E95">
        <w:rPr>
          <w:rFonts w:asciiTheme="majorBidi" w:eastAsia="Times New Roman" w:hAnsiTheme="majorBidi" w:cstheme="majorBidi"/>
          <w:color w:val="000000" w:themeColor="text1"/>
          <w:sz w:val="24"/>
          <w:szCs w:val="24"/>
        </w:rPr>
        <w:t>smart homes</w:t>
      </w:r>
      <w:r w:rsidRPr="00B84E95">
        <w:rPr>
          <w:rFonts w:asciiTheme="majorBidi" w:eastAsia="Times New Roman" w:hAnsiTheme="majorBidi" w:cstheme="majorBidi"/>
          <w:color w:val="000000" w:themeColor="text1"/>
          <w:sz w:val="24"/>
          <w:szCs w:val="24"/>
        </w:rPr>
        <w:t xml:space="preserve"> and </w:t>
      </w:r>
      <w:r w:rsidR="004F09BF" w:rsidRPr="00B84E95">
        <w:rPr>
          <w:rFonts w:asciiTheme="majorBidi" w:eastAsia="Times New Roman" w:hAnsiTheme="majorBidi" w:cstheme="majorBidi"/>
          <w:color w:val="000000" w:themeColor="text1"/>
          <w:sz w:val="24"/>
          <w:szCs w:val="24"/>
        </w:rPr>
        <w:t>smart buildings</w:t>
      </w:r>
      <w:r w:rsidRPr="00B84E95">
        <w:rPr>
          <w:rFonts w:asciiTheme="majorBidi" w:eastAsia="Times New Roman" w:hAnsiTheme="majorBidi" w:cstheme="majorBidi"/>
          <w:color w:val="000000" w:themeColor="text1"/>
          <w:sz w:val="24"/>
          <w:szCs w:val="24"/>
        </w:rPr>
        <w:t xml:space="preserve"> lack the forensic preparedness that may be found in the industrial IoT sector and newer IoT devices are not supported by existing forensic tools and methods. They note a pressing need for more research on IoT devices, chip-off techniques, home security systems, smart assistants and smart firewalls</w:t>
      </w:r>
      <w:r w:rsidR="006016A8">
        <w:rPr>
          <w:rFonts w:asciiTheme="majorBidi" w:eastAsia="Times New Roman" w:hAnsiTheme="majorBidi" w:cstheme="majorBidi"/>
          <w:color w:val="000000" w:themeColor="text1"/>
          <w:sz w:val="24"/>
          <w:szCs w:val="24"/>
        </w:rPr>
        <w:t xml:space="preserve"> [17]</w:t>
      </w:r>
      <w:r w:rsidRPr="00B84E95">
        <w:rPr>
          <w:rFonts w:asciiTheme="majorBidi" w:eastAsia="Times New Roman" w:hAnsiTheme="majorBidi" w:cstheme="majorBidi"/>
          <w:color w:val="000000" w:themeColor="text1"/>
          <w:sz w:val="24"/>
          <w:szCs w:val="24"/>
        </w:rPr>
        <w:t xml:space="preserve">. </w:t>
      </w:r>
    </w:p>
    <w:p w14:paraId="6AE71F7C" w14:textId="7777777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The HMICFRS’ inspection found U.K. police forces haven’t kept pace with the scale of the challenges they face however it also notes that technological advances shouldn't be seen as threats; they bring opportunities too [2].</w:t>
      </w:r>
    </w:p>
    <w:p w14:paraId="3FAFCCC9" w14:textId="77777777" w:rsidR="00E04F39" w:rsidRPr="00B84E95" w:rsidRDefault="00E04F39" w:rsidP="00E04F39">
      <w:pPr>
        <w:rPr>
          <w:rFonts w:asciiTheme="majorBidi" w:eastAsia="Times New Roman" w:hAnsiTheme="majorBidi" w:cstheme="majorBidi"/>
          <w:color w:val="000000" w:themeColor="text1"/>
          <w:sz w:val="24"/>
          <w:szCs w:val="24"/>
        </w:rPr>
      </w:pPr>
    </w:p>
    <w:p w14:paraId="565014DC" w14:textId="77777777" w:rsidR="00E04F39" w:rsidRPr="00B84E95" w:rsidRDefault="00E04F39" w:rsidP="00E04F39">
      <w:pPr>
        <w:rPr>
          <w:rFonts w:asciiTheme="majorBidi" w:eastAsia="Times New Roman" w:hAnsiTheme="majorBidi" w:cstheme="majorBidi"/>
          <w:color w:val="000000" w:themeColor="text1"/>
          <w:sz w:val="24"/>
          <w:szCs w:val="24"/>
        </w:rPr>
      </w:pPr>
    </w:p>
    <w:p w14:paraId="593D0D98" w14:textId="77777777" w:rsidR="00E04F39" w:rsidRPr="00B84E95" w:rsidRDefault="00E04F39" w:rsidP="00E04F39">
      <w:pPr>
        <w:rPr>
          <w:rFonts w:asciiTheme="majorBidi" w:eastAsia="Times New Roman" w:hAnsiTheme="majorBidi" w:cstheme="majorBidi"/>
          <w:color w:val="000000" w:themeColor="text1"/>
          <w:sz w:val="24"/>
          <w:szCs w:val="24"/>
        </w:rPr>
      </w:pPr>
    </w:p>
    <w:p w14:paraId="163F599C" w14:textId="77777777" w:rsidR="00E04F39" w:rsidRPr="00B84E95" w:rsidRDefault="00E04F39" w:rsidP="00E04F39">
      <w:pPr>
        <w:rPr>
          <w:rFonts w:asciiTheme="majorBidi" w:eastAsia="Times New Roman" w:hAnsiTheme="majorBidi" w:cstheme="majorBidi"/>
          <w:color w:val="000000" w:themeColor="text1"/>
          <w:sz w:val="24"/>
          <w:szCs w:val="24"/>
        </w:rPr>
      </w:pPr>
    </w:p>
    <w:p w14:paraId="175D83E6" w14:textId="77777777" w:rsidR="00E04F39" w:rsidRPr="00B84E95" w:rsidRDefault="00E04F39" w:rsidP="00E04F39">
      <w:pPr>
        <w:rPr>
          <w:rFonts w:asciiTheme="majorBidi" w:eastAsia="Times New Roman" w:hAnsiTheme="majorBidi" w:cstheme="majorBidi"/>
          <w:color w:val="000000" w:themeColor="text1"/>
          <w:sz w:val="24"/>
          <w:szCs w:val="24"/>
        </w:rPr>
      </w:pPr>
    </w:p>
    <w:p w14:paraId="7999DA4E" w14:textId="77777777" w:rsidR="00E04F39" w:rsidRPr="00B84E95" w:rsidRDefault="00E04F39" w:rsidP="00E04F39">
      <w:pPr>
        <w:rPr>
          <w:rFonts w:asciiTheme="majorBidi" w:eastAsia="Times New Roman" w:hAnsiTheme="majorBidi" w:cstheme="majorBidi"/>
          <w:color w:val="000000" w:themeColor="text1"/>
          <w:sz w:val="24"/>
          <w:szCs w:val="24"/>
        </w:rPr>
      </w:pPr>
    </w:p>
    <w:p w14:paraId="1E58D4AE" w14:textId="77777777" w:rsidR="00E04F39" w:rsidRPr="00B84E95" w:rsidRDefault="00E04F39" w:rsidP="00E04F39">
      <w:pPr>
        <w:rPr>
          <w:rFonts w:asciiTheme="majorBidi" w:eastAsia="Times New Roman" w:hAnsiTheme="majorBidi" w:cstheme="majorBidi"/>
          <w:color w:val="000000" w:themeColor="text1"/>
          <w:sz w:val="24"/>
          <w:szCs w:val="24"/>
        </w:rPr>
      </w:pPr>
    </w:p>
    <w:p w14:paraId="50E3D1E1" w14:textId="77777777" w:rsidR="00E04F39" w:rsidRDefault="00E04F39" w:rsidP="00E04F39">
      <w:pPr>
        <w:rPr>
          <w:rFonts w:asciiTheme="majorBidi" w:eastAsia="Times New Roman" w:hAnsiTheme="majorBidi" w:cstheme="majorBidi"/>
          <w:color w:val="000000" w:themeColor="text1"/>
          <w:sz w:val="24"/>
          <w:szCs w:val="24"/>
        </w:rPr>
      </w:pPr>
    </w:p>
    <w:p w14:paraId="4C1DF855" w14:textId="77777777" w:rsidR="00DD3062" w:rsidRDefault="00DD3062" w:rsidP="00E04F39">
      <w:pPr>
        <w:rPr>
          <w:rFonts w:asciiTheme="majorBidi" w:eastAsia="Times New Roman" w:hAnsiTheme="majorBidi" w:cstheme="majorBidi"/>
          <w:color w:val="000000" w:themeColor="text1"/>
          <w:sz w:val="24"/>
          <w:szCs w:val="24"/>
        </w:rPr>
      </w:pPr>
    </w:p>
    <w:p w14:paraId="2B54BAA6" w14:textId="77777777" w:rsidR="00DD3062" w:rsidRPr="00B84E95" w:rsidRDefault="00DD3062" w:rsidP="00E04F39">
      <w:pPr>
        <w:rPr>
          <w:rFonts w:asciiTheme="majorBidi" w:eastAsia="Times New Roman" w:hAnsiTheme="majorBidi" w:cstheme="majorBidi"/>
          <w:color w:val="000000" w:themeColor="text1"/>
          <w:sz w:val="24"/>
          <w:szCs w:val="24"/>
        </w:rPr>
      </w:pPr>
    </w:p>
    <w:p w14:paraId="4EF78732" w14:textId="77777777" w:rsidR="00E04F39" w:rsidRPr="00B84E95" w:rsidRDefault="00E04F39" w:rsidP="00E04F39">
      <w:pPr>
        <w:rPr>
          <w:rFonts w:asciiTheme="majorBidi" w:eastAsia="Times New Roman" w:hAnsiTheme="majorBidi" w:cstheme="majorBidi"/>
          <w:color w:val="000000" w:themeColor="text1"/>
          <w:sz w:val="24"/>
          <w:szCs w:val="24"/>
        </w:rPr>
      </w:pPr>
    </w:p>
    <w:p w14:paraId="090A5692" w14:textId="77777777" w:rsidR="00E04F39" w:rsidRPr="00B84E95" w:rsidRDefault="00E04F39" w:rsidP="00E04F39">
      <w:pPr>
        <w:rPr>
          <w:rFonts w:asciiTheme="majorBidi" w:eastAsia="Times New Roman" w:hAnsiTheme="majorBidi" w:cstheme="majorBidi"/>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9360"/>
      </w:tblGrid>
      <w:tr w:rsidR="00E04F39" w:rsidRPr="00B84E95" w14:paraId="7B2A5BCE" w14:textId="77777777" w:rsidTr="005B43E5">
        <w:trPr>
          <w:trHeight w:val="300"/>
        </w:trPr>
        <w:tc>
          <w:tcPr>
            <w:tcW w:w="9360" w:type="dxa"/>
            <w:tcMar>
              <w:left w:w="105" w:type="dxa"/>
              <w:right w:w="105" w:type="dxa"/>
            </w:tcMar>
          </w:tcPr>
          <w:p w14:paraId="6CA7C480" w14:textId="0AD61B5E" w:rsidR="00E04F39" w:rsidRPr="00B84E95" w:rsidRDefault="00E04F39" w:rsidP="005B43E5">
            <w:pPr>
              <w:pStyle w:val="Heading2"/>
            </w:pPr>
            <w:bookmarkStart w:id="9" w:name="_Toc187331013"/>
            <w:r w:rsidRPr="00B84E95">
              <w:lastRenderedPageBreak/>
              <w:t xml:space="preserve">1.4 National and </w:t>
            </w:r>
            <w:r w:rsidR="00DD4E29">
              <w:t>I</w:t>
            </w:r>
            <w:r w:rsidRPr="00B84E95">
              <w:t>nternational Job Market</w:t>
            </w:r>
            <w:r w:rsidR="00DD4E29">
              <w:t>s</w:t>
            </w:r>
            <w:bookmarkEnd w:id="9"/>
          </w:p>
        </w:tc>
      </w:tr>
    </w:tbl>
    <w:p w14:paraId="2310F10A"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5BFBC235" w14:textId="77777777" w:rsidR="00E04F39"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To assess the U.K. job market for Digital Forensics I carried out searches on popular job listing platforms: </w:t>
      </w:r>
    </w:p>
    <w:p w14:paraId="10180E84" w14:textId="77777777" w:rsidR="003C3B21" w:rsidRPr="00B84E95" w:rsidRDefault="003C3B21" w:rsidP="00E04F39">
      <w:pPr>
        <w:rPr>
          <w:rFonts w:asciiTheme="majorBidi" w:eastAsia="Times New Roman"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4860"/>
        <w:gridCol w:w="1102"/>
        <w:gridCol w:w="1335"/>
        <w:gridCol w:w="975"/>
        <w:gridCol w:w="1088"/>
      </w:tblGrid>
      <w:tr w:rsidR="00E04F39" w:rsidRPr="00B84E95" w14:paraId="48508F74" w14:textId="77777777" w:rsidTr="005B43E5">
        <w:trPr>
          <w:trHeight w:val="300"/>
        </w:trPr>
        <w:tc>
          <w:tcPr>
            <w:tcW w:w="4860" w:type="dxa"/>
            <w:shd w:val="clear" w:color="auto" w:fill="DAE9F7" w:themeFill="text2" w:themeFillTint="1A"/>
          </w:tcPr>
          <w:p w14:paraId="64564038" w14:textId="77777777" w:rsidR="00E04F39" w:rsidRPr="00B84E95" w:rsidRDefault="00E04F39" w:rsidP="005B43E5">
            <w:pPr>
              <w:rPr>
                <w:rFonts w:asciiTheme="majorBidi" w:eastAsia="Times New Roman" w:hAnsiTheme="majorBidi" w:cstheme="majorBidi"/>
                <w:b/>
                <w:bCs/>
                <w:color w:val="000000" w:themeColor="text1"/>
                <w:sz w:val="24"/>
                <w:szCs w:val="24"/>
              </w:rPr>
            </w:pPr>
            <w:r w:rsidRPr="00B84E95">
              <w:rPr>
                <w:rFonts w:asciiTheme="majorBidi" w:eastAsia="Times New Roman" w:hAnsiTheme="majorBidi" w:cstheme="majorBidi"/>
                <w:b/>
                <w:bCs/>
                <w:color w:val="000000" w:themeColor="text1"/>
                <w:sz w:val="24"/>
                <w:szCs w:val="24"/>
              </w:rPr>
              <w:t>Search</w:t>
            </w:r>
          </w:p>
        </w:tc>
        <w:tc>
          <w:tcPr>
            <w:tcW w:w="1102" w:type="dxa"/>
            <w:shd w:val="clear" w:color="auto" w:fill="DAE9F7" w:themeFill="text2" w:themeFillTint="1A"/>
          </w:tcPr>
          <w:p w14:paraId="5BEAA3CC" w14:textId="77777777" w:rsidR="00E04F39" w:rsidRPr="00B84E95" w:rsidRDefault="00E04F39" w:rsidP="005B43E5">
            <w:pPr>
              <w:rPr>
                <w:rFonts w:asciiTheme="majorBidi" w:eastAsia="Times New Roman" w:hAnsiTheme="majorBidi" w:cstheme="majorBidi"/>
                <w:b/>
                <w:bCs/>
                <w:color w:val="000000" w:themeColor="text1"/>
                <w:sz w:val="24"/>
                <w:szCs w:val="24"/>
              </w:rPr>
            </w:pPr>
            <w:r w:rsidRPr="00B84E95">
              <w:rPr>
                <w:rFonts w:asciiTheme="majorBidi" w:eastAsia="Times New Roman" w:hAnsiTheme="majorBidi" w:cstheme="majorBidi"/>
                <w:b/>
                <w:bCs/>
                <w:color w:val="000000" w:themeColor="text1"/>
                <w:sz w:val="24"/>
                <w:szCs w:val="24"/>
              </w:rPr>
              <w:t>Indeed</w:t>
            </w:r>
          </w:p>
        </w:tc>
        <w:tc>
          <w:tcPr>
            <w:tcW w:w="1335" w:type="dxa"/>
            <w:shd w:val="clear" w:color="auto" w:fill="DAE9F7" w:themeFill="text2" w:themeFillTint="1A"/>
          </w:tcPr>
          <w:p w14:paraId="539AA1D3" w14:textId="77777777" w:rsidR="00E04F39" w:rsidRPr="00B84E95" w:rsidRDefault="00E04F39" w:rsidP="005B43E5">
            <w:pPr>
              <w:rPr>
                <w:rFonts w:asciiTheme="majorBidi" w:eastAsia="Times New Roman" w:hAnsiTheme="majorBidi" w:cstheme="majorBidi"/>
                <w:b/>
                <w:bCs/>
                <w:color w:val="000000" w:themeColor="text1"/>
                <w:sz w:val="24"/>
                <w:szCs w:val="24"/>
              </w:rPr>
            </w:pPr>
            <w:r w:rsidRPr="00B84E95">
              <w:rPr>
                <w:rFonts w:asciiTheme="majorBidi" w:eastAsia="Times New Roman" w:hAnsiTheme="majorBidi" w:cstheme="majorBidi"/>
                <w:b/>
                <w:bCs/>
                <w:color w:val="000000" w:themeColor="text1"/>
                <w:sz w:val="24"/>
                <w:szCs w:val="24"/>
              </w:rPr>
              <w:t>Glassdoor</w:t>
            </w:r>
          </w:p>
        </w:tc>
        <w:tc>
          <w:tcPr>
            <w:tcW w:w="975" w:type="dxa"/>
            <w:shd w:val="clear" w:color="auto" w:fill="DAE9F7" w:themeFill="text2" w:themeFillTint="1A"/>
          </w:tcPr>
          <w:p w14:paraId="6E3EF7E3" w14:textId="77777777" w:rsidR="00E04F39" w:rsidRPr="00B84E95" w:rsidRDefault="00E04F39" w:rsidP="005B43E5">
            <w:pPr>
              <w:rPr>
                <w:rFonts w:asciiTheme="majorBidi" w:eastAsia="Times New Roman" w:hAnsiTheme="majorBidi" w:cstheme="majorBidi"/>
                <w:b/>
                <w:bCs/>
                <w:color w:val="000000" w:themeColor="text1"/>
                <w:sz w:val="24"/>
                <w:szCs w:val="24"/>
              </w:rPr>
            </w:pPr>
            <w:r w:rsidRPr="00B84E95">
              <w:rPr>
                <w:rFonts w:asciiTheme="majorBidi" w:eastAsia="Times New Roman" w:hAnsiTheme="majorBidi" w:cstheme="majorBidi"/>
                <w:b/>
                <w:bCs/>
                <w:color w:val="000000" w:themeColor="text1"/>
                <w:sz w:val="24"/>
                <w:szCs w:val="24"/>
              </w:rPr>
              <w:t>Reed</w:t>
            </w:r>
          </w:p>
        </w:tc>
        <w:tc>
          <w:tcPr>
            <w:tcW w:w="1088" w:type="dxa"/>
            <w:shd w:val="clear" w:color="auto" w:fill="DAE9F7" w:themeFill="text2" w:themeFillTint="1A"/>
          </w:tcPr>
          <w:p w14:paraId="00B8B050" w14:textId="77777777" w:rsidR="00E04F39" w:rsidRPr="00B84E95" w:rsidRDefault="00E04F39" w:rsidP="005B43E5">
            <w:pPr>
              <w:rPr>
                <w:rFonts w:asciiTheme="majorBidi" w:eastAsia="Times New Roman" w:hAnsiTheme="majorBidi" w:cstheme="majorBidi"/>
                <w:b/>
                <w:bCs/>
                <w:color w:val="000000" w:themeColor="text1"/>
                <w:sz w:val="24"/>
                <w:szCs w:val="24"/>
              </w:rPr>
            </w:pPr>
            <w:r w:rsidRPr="00B84E95">
              <w:rPr>
                <w:rFonts w:asciiTheme="majorBidi" w:eastAsia="Times New Roman" w:hAnsiTheme="majorBidi" w:cstheme="majorBidi"/>
                <w:b/>
                <w:bCs/>
                <w:color w:val="000000" w:themeColor="text1"/>
                <w:sz w:val="24"/>
                <w:szCs w:val="24"/>
              </w:rPr>
              <w:t>Gov.uk</w:t>
            </w:r>
          </w:p>
        </w:tc>
      </w:tr>
      <w:tr w:rsidR="00E04F39" w:rsidRPr="00B84E95" w14:paraId="210D53BD" w14:textId="77777777" w:rsidTr="005B43E5">
        <w:trPr>
          <w:trHeight w:val="300"/>
        </w:trPr>
        <w:tc>
          <w:tcPr>
            <w:tcW w:w="4860" w:type="dxa"/>
          </w:tcPr>
          <w:p w14:paraId="559C3D4B" w14:textId="77777777" w:rsidR="00E04F39" w:rsidRPr="00B84E95" w:rsidRDefault="00E04F39" w:rsidP="005B43E5">
            <w:pPr>
              <w:rPr>
                <w:rFonts w:asciiTheme="majorBidi" w:eastAsia="Times New Roman" w:hAnsiTheme="majorBidi" w:cstheme="majorBidi"/>
                <w:color w:val="000000" w:themeColor="text1"/>
                <w:sz w:val="24"/>
                <w:szCs w:val="24"/>
                <w:lang w:val="en-US"/>
              </w:rPr>
            </w:pPr>
          </w:p>
          <w:p w14:paraId="65E8379E"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Digital Forensics jobs in the U.K.</w:t>
            </w:r>
          </w:p>
          <w:p w14:paraId="18AA8C48"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c>
          <w:tcPr>
            <w:tcW w:w="1102" w:type="dxa"/>
          </w:tcPr>
          <w:p w14:paraId="61D45E80" w14:textId="77777777" w:rsidR="00E04F39" w:rsidRPr="00B84E95" w:rsidRDefault="00E04F39" w:rsidP="005B43E5">
            <w:pPr>
              <w:rPr>
                <w:rFonts w:asciiTheme="majorBidi" w:eastAsia="Times New Roman" w:hAnsiTheme="majorBidi" w:cstheme="majorBidi"/>
                <w:color w:val="000000" w:themeColor="text1"/>
                <w:sz w:val="24"/>
                <w:szCs w:val="24"/>
              </w:rPr>
            </w:pPr>
          </w:p>
          <w:p w14:paraId="2B3A451E"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174*</w:t>
            </w:r>
          </w:p>
        </w:tc>
        <w:tc>
          <w:tcPr>
            <w:tcW w:w="1335" w:type="dxa"/>
          </w:tcPr>
          <w:p w14:paraId="757A69F6" w14:textId="77777777" w:rsidR="00E04F39" w:rsidRPr="00B84E95" w:rsidRDefault="00E04F39" w:rsidP="005B43E5">
            <w:pPr>
              <w:rPr>
                <w:rFonts w:asciiTheme="majorBidi" w:eastAsia="Times New Roman" w:hAnsiTheme="majorBidi" w:cstheme="majorBidi"/>
                <w:color w:val="000000" w:themeColor="text1"/>
                <w:sz w:val="24"/>
                <w:szCs w:val="24"/>
              </w:rPr>
            </w:pPr>
          </w:p>
          <w:p w14:paraId="743FE8F1"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147*</w:t>
            </w:r>
          </w:p>
        </w:tc>
        <w:tc>
          <w:tcPr>
            <w:tcW w:w="975" w:type="dxa"/>
          </w:tcPr>
          <w:p w14:paraId="52D85904" w14:textId="77777777" w:rsidR="00E04F39" w:rsidRPr="00B84E95" w:rsidRDefault="00E04F39" w:rsidP="005B43E5">
            <w:pPr>
              <w:rPr>
                <w:rFonts w:asciiTheme="majorBidi" w:eastAsia="Times New Roman" w:hAnsiTheme="majorBidi" w:cstheme="majorBidi"/>
                <w:color w:val="000000" w:themeColor="text1"/>
                <w:sz w:val="24"/>
                <w:szCs w:val="24"/>
              </w:rPr>
            </w:pPr>
          </w:p>
          <w:p w14:paraId="50DBC4D8"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57*</w:t>
            </w:r>
          </w:p>
        </w:tc>
        <w:tc>
          <w:tcPr>
            <w:tcW w:w="1088" w:type="dxa"/>
          </w:tcPr>
          <w:p w14:paraId="1A1B7CDF" w14:textId="77777777" w:rsidR="00E04F39" w:rsidRPr="00B84E95" w:rsidRDefault="00E04F39" w:rsidP="005B43E5">
            <w:pPr>
              <w:rPr>
                <w:rFonts w:asciiTheme="majorBidi" w:eastAsia="Times New Roman" w:hAnsiTheme="majorBidi" w:cstheme="majorBidi"/>
                <w:color w:val="000000" w:themeColor="text1"/>
                <w:sz w:val="24"/>
                <w:szCs w:val="24"/>
              </w:rPr>
            </w:pPr>
          </w:p>
          <w:p w14:paraId="2B9227CB"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24</w:t>
            </w:r>
          </w:p>
        </w:tc>
      </w:tr>
      <w:tr w:rsidR="00E04F39" w:rsidRPr="00B84E95" w14:paraId="527CD65D" w14:textId="77777777" w:rsidTr="005B43E5">
        <w:trPr>
          <w:trHeight w:val="300"/>
        </w:trPr>
        <w:tc>
          <w:tcPr>
            <w:tcW w:w="4860" w:type="dxa"/>
          </w:tcPr>
          <w:p w14:paraId="17524DF5"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Digital Forensics jobs in the U.K. Filtered to include only relevant industries such as I.T and Legal</w:t>
            </w:r>
          </w:p>
        </w:tc>
        <w:tc>
          <w:tcPr>
            <w:tcW w:w="1102" w:type="dxa"/>
          </w:tcPr>
          <w:p w14:paraId="4B8570BE" w14:textId="77777777" w:rsidR="00E04F39" w:rsidRPr="00B84E95" w:rsidRDefault="00E04F39" w:rsidP="005B43E5">
            <w:pPr>
              <w:rPr>
                <w:rFonts w:asciiTheme="majorBidi" w:eastAsia="Times New Roman" w:hAnsiTheme="majorBidi" w:cstheme="majorBidi"/>
                <w:color w:val="000000" w:themeColor="text1"/>
                <w:sz w:val="24"/>
                <w:szCs w:val="24"/>
              </w:rPr>
            </w:pPr>
          </w:p>
          <w:p w14:paraId="59430077"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33*</w:t>
            </w:r>
          </w:p>
        </w:tc>
        <w:tc>
          <w:tcPr>
            <w:tcW w:w="1335" w:type="dxa"/>
          </w:tcPr>
          <w:p w14:paraId="7A75AE18" w14:textId="77777777" w:rsidR="00E04F39" w:rsidRPr="00B84E95" w:rsidRDefault="00E04F39" w:rsidP="005B43E5">
            <w:pPr>
              <w:rPr>
                <w:rFonts w:asciiTheme="majorBidi" w:eastAsia="Times New Roman" w:hAnsiTheme="majorBidi" w:cstheme="majorBidi"/>
                <w:color w:val="000000" w:themeColor="text1"/>
                <w:sz w:val="24"/>
                <w:szCs w:val="24"/>
              </w:rPr>
            </w:pPr>
          </w:p>
          <w:p w14:paraId="0FA4B8E5"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32*</w:t>
            </w:r>
          </w:p>
        </w:tc>
        <w:tc>
          <w:tcPr>
            <w:tcW w:w="975" w:type="dxa"/>
          </w:tcPr>
          <w:p w14:paraId="3D55EB81" w14:textId="77777777" w:rsidR="00E04F39" w:rsidRPr="00B84E95" w:rsidRDefault="00E04F39" w:rsidP="005B43E5">
            <w:pPr>
              <w:rPr>
                <w:rFonts w:asciiTheme="majorBidi" w:eastAsia="Times New Roman" w:hAnsiTheme="majorBidi" w:cstheme="majorBidi"/>
                <w:color w:val="000000" w:themeColor="text1"/>
                <w:sz w:val="24"/>
                <w:szCs w:val="24"/>
              </w:rPr>
            </w:pPr>
          </w:p>
          <w:p w14:paraId="24388430"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21*</w:t>
            </w:r>
          </w:p>
        </w:tc>
        <w:tc>
          <w:tcPr>
            <w:tcW w:w="1088" w:type="dxa"/>
          </w:tcPr>
          <w:p w14:paraId="2733F47D" w14:textId="77777777" w:rsidR="00E04F39" w:rsidRPr="00B84E95" w:rsidRDefault="00E04F39" w:rsidP="005B43E5">
            <w:pPr>
              <w:rPr>
                <w:rFonts w:asciiTheme="majorBidi" w:eastAsia="Times New Roman" w:hAnsiTheme="majorBidi" w:cstheme="majorBidi"/>
                <w:color w:val="000000" w:themeColor="text1"/>
                <w:sz w:val="24"/>
                <w:szCs w:val="24"/>
              </w:rPr>
            </w:pPr>
          </w:p>
          <w:p w14:paraId="0F372B17"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8</w:t>
            </w:r>
          </w:p>
        </w:tc>
      </w:tr>
      <w:tr w:rsidR="00E04F39" w:rsidRPr="00B84E95" w14:paraId="7E729960" w14:textId="77777777" w:rsidTr="005B43E5">
        <w:trPr>
          <w:trHeight w:val="300"/>
        </w:trPr>
        <w:tc>
          <w:tcPr>
            <w:tcW w:w="4860" w:type="dxa"/>
          </w:tcPr>
          <w:p w14:paraId="1A3892CB"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Digital forensics technician</w:t>
            </w:r>
          </w:p>
          <w:p w14:paraId="07642388" w14:textId="77777777" w:rsidR="00E04F39" w:rsidRPr="00B84E95" w:rsidRDefault="00E04F39" w:rsidP="005B43E5">
            <w:pPr>
              <w:rPr>
                <w:rFonts w:asciiTheme="majorBidi" w:eastAsia="Times New Roman" w:hAnsiTheme="majorBidi" w:cstheme="majorBidi"/>
                <w:color w:val="000000" w:themeColor="text1"/>
                <w:sz w:val="24"/>
                <w:szCs w:val="24"/>
              </w:rPr>
            </w:pPr>
          </w:p>
        </w:tc>
        <w:tc>
          <w:tcPr>
            <w:tcW w:w="1102" w:type="dxa"/>
          </w:tcPr>
          <w:p w14:paraId="5CA8590E" w14:textId="77777777" w:rsidR="00DF30A4" w:rsidRDefault="00DF30A4" w:rsidP="005B43E5">
            <w:pPr>
              <w:rPr>
                <w:rFonts w:asciiTheme="majorBidi" w:eastAsia="Times New Roman" w:hAnsiTheme="majorBidi" w:cstheme="majorBidi"/>
                <w:color w:val="000000" w:themeColor="text1"/>
                <w:sz w:val="24"/>
                <w:szCs w:val="24"/>
              </w:rPr>
            </w:pPr>
          </w:p>
          <w:p w14:paraId="37878FF0" w14:textId="5378CEF4"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7</w:t>
            </w:r>
          </w:p>
        </w:tc>
        <w:tc>
          <w:tcPr>
            <w:tcW w:w="1335" w:type="dxa"/>
          </w:tcPr>
          <w:p w14:paraId="66A9C24D" w14:textId="77777777" w:rsidR="00E04F39" w:rsidRPr="00B84E95" w:rsidRDefault="00E04F39" w:rsidP="005B43E5">
            <w:pPr>
              <w:rPr>
                <w:rFonts w:asciiTheme="majorBidi" w:eastAsia="Times New Roman" w:hAnsiTheme="majorBidi" w:cstheme="majorBidi"/>
                <w:color w:val="000000" w:themeColor="text1"/>
                <w:sz w:val="24"/>
                <w:szCs w:val="24"/>
              </w:rPr>
            </w:pPr>
          </w:p>
          <w:p w14:paraId="198FF531"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6</w:t>
            </w:r>
          </w:p>
        </w:tc>
        <w:tc>
          <w:tcPr>
            <w:tcW w:w="975" w:type="dxa"/>
          </w:tcPr>
          <w:p w14:paraId="42BE1DE3" w14:textId="77777777" w:rsidR="00E04F39" w:rsidRPr="00B84E95" w:rsidRDefault="00E04F39" w:rsidP="005B43E5">
            <w:pPr>
              <w:rPr>
                <w:rFonts w:asciiTheme="majorBidi" w:eastAsia="Times New Roman" w:hAnsiTheme="majorBidi" w:cstheme="majorBidi"/>
                <w:color w:val="000000" w:themeColor="text1"/>
                <w:sz w:val="24"/>
                <w:szCs w:val="24"/>
              </w:rPr>
            </w:pPr>
          </w:p>
          <w:p w14:paraId="128D531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30*</w:t>
            </w:r>
          </w:p>
        </w:tc>
        <w:tc>
          <w:tcPr>
            <w:tcW w:w="1088" w:type="dxa"/>
          </w:tcPr>
          <w:p w14:paraId="52B8CFED" w14:textId="77777777" w:rsidR="00E04F39" w:rsidRPr="00B84E95" w:rsidRDefault="00E04F39" w:rsidP="005B43E5">
            <w:pPr>
              <w:rPr>
                <w:rFonts w:asciiTheme="majorBidi" w:eastAsia="Times New Roman" w:hAnsiTheme="majorBidi" w:cstheme="majorBidi"/>
                <w:color w:val="000000" w:themeColor="text1"/>
                <w:sz w:val="24"/>
                <w:szCs w:val="24"/>
              </w:rPr>
            </w:pPr>
          </w:p>
          <w:p w14:paraId="170D90A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w:t>
            </w:r>
          </w:p>
        </w:tc>
      </w:tr>
      <w:tr w:rsidR="00E04F39" w:rsidRPr="00B84E95" w14:paraId="162BE54F" w14:textId="77777777" w:rsidTr="00DF30A4">
        <w:trPr>
          <w:trHeight w:val="641"/>
        </w:trPr>
        <w:tc>
          <w:tcPr>
            <w:tcW w:w="4860" w:type="dxa"/>
          </w:tcPr>
          <w:p w14:paraId="0D72E1C1"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Digital forensics examiner</w:t>
            </w:r>
          </w:p>
          <w:p w14:paraId="0B4B4F8E" w14:textId="77777777" w:rsidR="00E04F39" w:rsidRPr="00B84E95" w:rsidRDefault="00E04F39" w:rsidP="005B43E5">
            <w:pPr>
              <w:rPr>
                <w:rFonts w:asciiTheme="majorBidi" w:eastAsia="Times New Roman" w:hAnsiTheme="majorBidi" w:cstheme="majorBidi"/>
                <w:color w:val="000000" w:themeColor="text1"/>
                <w:sz w:val="24"/>
                <w:szCs w:val="24"/>
              </w:rPr>
            </w:pPr>
          </w:p>
        </w:tc>
        <w:tc>
          <w:tcPr>
            <w:tcW w:w="1102" w:type="dxa"/>
          </w:tcPr>
          <w:p w14:paraId="6337B507" w14:textId="77777777" w:rsidR="00E04F39" w:rsidRPr="00B84E95" w:rsidRDefault="00E04F39" w:rsidP="005B43E5">
            <w:pPr>
              <w:rPr>
                <w:rFonts w:asciiTheme="majorBidi" w:eastAsia="Times New Roman" w:hAnsiTheme="majorBidi" w:cstheme="majorBidi"/>
                <w:color w:val="000000" w:themeColor="text1"/>
                <w:sz w:val="24"/>
                <w:szCs w:val="24"/>
              </w:rPr>
            </w:pPr>
          </w:p>
          <w:p w14:paraId="6B28C17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5</w:t>
            </w:r>
          </w:p>
        </w:tc>
        <w:tc>
          <w:tcPr>
            <w:tcW w:w="1335" w:type="dxa"/>
          </w:tcPr>
          <w:p w14:paraId="15927F45" w14:textId="77777777" w:rsidR="00E04F39" w:rsidRPr="00B84E95" w:rsidRDefault="00E04F39" w:rsidP="005B43E5">
            <w:pPr>
              <w:rPr>
                <w:rFonts w:asciiTheme="majorBidi" w:eastAsia="Times New Roman" w:hAnsiTheme="majorBidi" w:cstheme="majorBidi"/>
                <w:color w:val="000000" w:themeColor="text1"/>
                <w:sz w:val="24"/>
                <w:szCs w:val="24"/>
              </w:rPr>
            </w:pPr>
          </w:p>
          <w:p w14:paraId="302944EC"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5</w:t>
            </w:r>
          </w:p>
        </w:tc>
        <w:tc>
          <w:tcPr>
            <w:tcW w:w="975" w:type="dxa"/>
          </w:tcPr>
          <w:p w14:paraId="3A45D6D2" w14:textId="77777777" w:rsidR="00E04F39" w:rsidRPr="00B84E95" w:rsidRDefault="00E04F39" w:rsidP="005B43E5">
            <w:pPr>
              <w:rPr>
                <w:rFonts w:asciiTheme="majorBidi" w:eastAsia="Times New Roman" w:hAnsiTheme="majorBidi" w:cstheme="majorBidi"/>
                <w:color w:val="000000" w:themeColor="text1"/>
                <w:sz w:val="24"/>
                <w:szCs w:val="24"/>
              </w:rPr>
            </w:pPr>
          </w:p>
          <w:p w14:paraId="244EFBE6"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4</w:t>
            </w:r>
          </w:p>
        </w:tc>
        <w:tc>
          <w:tcPr>
            <w:tcW w:w="1088" w:type="dxa"/>
          </w:tcPr>
          <w:p w14:paraId="6F999281" w14:textId="77777777" w:rsidR="00D135C7" w:rsidRDefault="00D135C7" w:rsidP="005B43E5">
            <w:pPr>
              <w:rPr>
                <w:rFonts w:asciiTheme="majorBidi" w:eastAsia="Times New Roman" w:hAnsiTheme="majorBidi" w:cstheme="majorBidi"/>
                <w:color w:val="000000" w:themeColor="text1"/>
                <w:sz w:val="24"/>
                <w:szCs w:val="24"/>
              </w:rPr>
            </w:pPr>
          </w:p>
          <w:p w14:paraId="05227695" w14:textId="0D862DD9"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w:t>
            </w:r>
          </w:p>
        </w:tc>
      </w:tr>
      <w:tr w:rsidR="00E04F39" w:rsidRPr="00B84E95" w14:paraId="2BD38E7C" w14:textId="77777777" w:rsidTr="005B43E5">
        <w:trPr>
          <w:trHeight w:val="300"/>
        </w:trPr>
        <w:tc>
          <w:tcPr>
            <w:tcW w:w="4860" w:type="dxa"/>
          </w:tcPr>
          <w:p w14:paraId="2D08BD80"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Digital forensics Analyst</w:t>
            </w:r>
          </w:p>
          <w:p w14:paraId="435A9B03" w14:textId="77777777" w:rsidR="00E04F39" w:rsidRPr="00B84E95" w:rsidRDefault="00E04F39" w:rsidP="005B43E5">
            <w:pPr>
              <w:rPr>
                <w:rFonts w:asciiTheme="majorBidi" w:eastAsia="Times New Roman" w:hAnsiTheme="majorBidi" w:cstheme="majorBidi"/>
                <w:color w:val="000000" w:themeColor="text1"/>
                <w:sz w:val="24"/>
                <w:szCs w:val="24"/>
              </w:rPr>
            </w:pPr>
          </w:p>
        </w:tc>
        <w:tc>
          <w:tcPr>
            <w:tcW w:w="1102" w:type="dxa"/>
          </w:tcPr>
          <w:p w14:paraId="05F98ED2" w14:textId="77777777" w:rsidR="00E04F39" w:rsidRPr="00B84E95" w:rsidRDefault="00E04F39" w:rsidP="005B43E5">
            <w:pPr>
              <w:rPr>
                <w:rFonts w:asciiTheme="majorBidi" w:eastAsia="Times New Roman" w:hAnsiTheme="majorBidi" w:cstheme="majorBidi"/>
                <w:color w:val="000000" w:themeColor="text1"/>
                <w:sz w:val="24"/>
                <w:szCs w:val="24"/>
              </w:rPr>
            </w:pPr>
          </w:p>
          <w:p w14:paraId="51E8C1C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29*</w:t>
            </w:r>
          </w:p>
        </w:tc>
        <w:tc>
          <w:tcPr>
            <w:tcW w:w="1335" w:type="dxa"/>
          </w:tcPr>
          <w:p w14:paraId="695E4DDF" w14:textId="77777777" w:rsidR="00E04F39" w:rsidRPr="00B84E95" w:rsidRDefault="00E04F39" w:rsidP="005B43E5">
            <w:pPr>
              <w:rPr>
                <w:rFonts w:asciiTheme="majorBidi" w:eastAsia="Times New Roman" w:hAnsiTheme="majorBidi" w:cstheme="majorBidi"/>
                <w:color w:val="000000" w:themeColor="text1"/>
                <w:sz w:val="24"/>
                <w:szCs w:val="24"/>
              </w:rPr>
            </w:pPr>
          </w:p>
          <w:p w14:paraId="61DE63C3"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24*</w:t>
            </w:r>
          </w:p>
        </w:tc>
        <w:tc>
          <w:tcPr>
            <w:tcW w:w="975" w:type="dxa"/>
          </w:tcPr>
          <w:p w14:paraId="2BA6246E" w14:textId="77777777" w:rsidR="00E04F39" w:rsidRPr="00B84E95" w:rsidRDefault="00E04F39" w:rsidP="005B43E5">
            <w:pPr>
              <w:rPr>
                <w:rFonts w:asciiTheme="majorBidi" w:eastAsia="Times New Roman" w:hAnsiTheme="majorBidi" w:cstheme="majorBidi"/>
                <w:color w:val="000000" w:themeColor="text1"/>
                <w:sz w:val="24"/>
                <w:szCs w:val="24"/>
              </w:rPr>
            </w:pPr>
          </w:p>
          <w:p w14:paraId="1FD05BB7"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27*</w:t>
            </w:r>
          </w:p>
        </w:tc>
        <w:tc>
          <w:tcPr>
            <w:tcW w:w="1088" w:type="dxa"/>
          </w:tcPr>
          <w:p w14:paraId="175B4776" w14:textId="77777777" w:rsidR="00E04F39" w:rsidRPr="00B84E95" w:rsidRDefault="00E04F39" w:rsidP="005B43E5">
            <w:pPr>
              <w:rPr>
                <w:rFonts w:asciiTheme="majorBidi" w:eastAsia="Times New Roman" w:hAnsiTheme="majorBidi" w:cstheme="majorBidi"/>
                <w:color w:val="000000" w:themeColor="text1"/>
                <w:sz w:val="24"/>
                <w:szCs w:val="24"/>
              </w:rPr>
            </w:pPr>
          </w:p>
          <w:p w14:paraId="23D13463"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0</w:t>
            </w:r>
          </w:p>
        </w:tc>
      </w:tr>
      <w:tr w:rsidR="00E04F39" w:rsidRPr="00B84E95" w14:paraId="184D1832" w14:textId="77777777" w:rsidTr="0078517F">
        <w:trPr>
          <w:trHeight w:val="300"/>
        </w:trPr>
        <w:tc>
          <w:tcPr>
            <w:tcW w:w="4860" w:type="dxa"/>
            <w:tcBorders>
              <w:bottom w:val="single" w:sz="4" w:space="0" w:color="auto"/>
            </w:tcBorders>
          </w:tcPr>
          <w:p w14:paraId="6E0E00B0"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Digital forensics investigator</w:t>
            </w:r>
          </w:p>
          <w:p w14:paraId="2A3D5161" w14:textId="77777777" w:rsidR="00E04F39" w:rsidRPr="00B84E95" w:rsidRDefault="00E04F39" w:rsidP="005B43E5">
            <w:pPr>
              <w:rPr>
                <w:rFonts w:asciiTheme="majorBidi" w:eastAsia="Times New Roman" w:hAnsiTheme="majorBidi" w:cstheme="majorBidi"/>
                <w:color w:val="000000" w:themeColor="text1"/>
                <w:sz w:val="24"/>
                <w:szCs w:val="24"/>
              </w:rPr>
            </w:pPr>
          </w:p>
        </w:tc>
        <w:tc>
          <w:tcPr>
            <w:tcW w:w="1102" w:type="dxa"/>
            <w:tcBorders>
              <w:bottom w:val="single" w:sz="4" w:space="0" w:color="auto"/>
            </w:tcBorders>
          </w:tcPr>
          <w:p w14:paraId="0D67D061" w14:textId="77777777" w:rsidR="00E04F39" w:rsidRPr="00B84E95" w:rsidRDefault="00E04F39" w:rsidP="005B43E5">
            <w:pPr>
              <w:rPr>
                <w:rFonts w:asciiTheme="majorBidi" w:eastAsia="Times New Roman" w:hAnsiTheme="majorBidi" w:cstheme="majorBidi"/>
                <w:color w:val="000000" w:themeColor="text1"/>
                <w:sz w:val="24"/>
                <w:szCs w:val="24"/>
              </w:rPr>
            </w:pPr>
          </w:p>
          <w:p w14:paraId="62B1E06B"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15</w:t>
            </w:r>
          </w:p>
        </w:tc>
        <w:tc>
          <w:tcPr>
            <w:tcW w:w="1335" w:type="dxa"/>
            <w:tcBorders>
              <w:bottom w:val="single" w:sz="4" w:space="0" w:color="auto"/>
            </w:tcBorders>
          </w:tcPr>
          <w:p w14:paraId="5CFB5823" w14:textId="77777777" w:rsidR="00E04F39" w:rsidRPr="00B84E95" w:rsidRDefault="00E04F39" w:rsidP="005B43E5">
            <w:pPr>
              <w:rPr>
                <w:rFonts w:asciiTheme="majorBidi" w:eastAsia="Times New Roman" w:hAnsiTheme="majorBidi" w:cstheme="majorBidi"/>
                <w:color w:val="000000" w:themeColor="text1"/>
                <w:sz w:val="24"/>
                <w:szCs w:val="24"/>
              </w:rPr>
            </w:pPr>
          </w:p>
          <w:p w14:paraId="31712CCE"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13</w:t>
            </w:r>
          </w:p>
        </w:tc>
        <w:tc>
          <w:tcPr>
            <w:tcW w:w="975" w:type="dxa"/>
            <w:tcBorders>
              <w:bottom w:val="single" w:sz="4" w:space="0" w:color="auto"/>
            </w:tcBorders>
          </w:tcPr>
          <w:p w14:paraId="5DD09880" w14:textId="77777777" w:rsidR="00E04F39" w:rsidRPr="00B84E95" w:rsidRDefault="00E04F39" w:rsidP="005B43E5">
            <w:pPr>
              <w:rPr>
                <w:rFonts w:asciiTheme="majorBidi" w:eastAsia="Times New Roman" w:hAnsiTheme="majorBidi" w:cstheme="majorBidi"/>
                <w:color w:val="000000" w:themeColor="text1"/>
                <w:sz w:val="24"/>
                <w:szCs w:val="24"/>
              </w:rPr>
            </w:pPr>
          </w:p>
          <w:p w14:paraId="26775326"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9</w:t>
            </w:r>
          </w:p>
        </w:tc>
        <w:tc>
          <w:tcPr>
            <w:tcW w:w="1088" w:type="dxa"/>
            <w:tcBorders>
              <w:bottom w:val="single" w:sz="4" w:space="0" w:color="auto"/>
            </w:tcBorders>
          </w:tcPr>
          <w:p w14:paraId="4ABD9AD1" w14:textId="77777777" w:rsidR="00E04F39" w:rsidRPr="00B84E95" w:rsidRDefault="00E04F39" w:rsidP="005B43E5">
            <w:pPr>
              <w:rPr>
                <w:rFonts w:asciiTheme="majorBidi" w:eastAsia="Times New Roman" w:hAnsiTheme="majorBidi" w:cstheme="majorBidi"/>
                <w:color w:val="000000" w:themeColor="text1"/>
                <w:sz w:val="24"/>
                <w:szCs w:val="24"/>
              </w:rPr>
            </w:pPr>
          </w:p>
          <w:p w14:paraId="66E91EBD"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0</w:t>
            </w:r>
          </w:p>
        </w:tc>
      </w:tr>
      <w:tr w:rsidR="00E04F39" w:rsidRPr="00B84E95" w14:paraId="10681F01" w14:textId="77777777" w:rsidTr="0078517F">
        <w:trPr>
          <w:trHeight w:val="300"/>
        </w:trPr>
        <w:tc>
          <w:tcPr>
            <w:tcW w:w="4860" w:type="dxa"/>
            <w:tcBorders>
              <w:bottom w:val="single" w:sz="4" w:space="0" w:color="auto"/>
            </w:tcBorders>
          </w:tcPr>
          <w:p w14:paraId="60A60057"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Digital forensics team lead</w:t>
            </w:r>
          </w:p>
          <w:p w14:paraId="5B680310" w14:textId="77777777" w:rsidR="00E04F39" w:rsidRPr="00B84E95" w:rsidRDefault="00E04F39" w:rsidP="005B43E5">
            <w:pPr>
              <w:rPr>
                <w:rFonts w:asciiTheme="majorBidi" w:eastAsia="Times New Roman" w:hAnsiTheme="majorBidi" w:cstheme="majorBidi"/>
                <w:color w:val="000000" w:themeColor="text1"/>
                <w:sz w:val="24"/>
                <w:szCs w:val="24"/>
              </w:rPr>
            </w:pPr>
          </w:p>
        </w:tc>
        <w:tc>
          <w:tcPr>
            <w:tcW w:w="1102" w:type="dxa"/>
            <w:tcBorders>
              <w:bottom w:val="single" w:sz="4" w:space="0" w:color="auto"/>
            </w:tcBorders>
          </w:tcPr>
          <w:p w14:paraId="404A6783" w14:textId="77777777" w:rsidR="00E04F39" w:rsidRPr="00B84E95" w:rsidRDefault="00E04F39" w:rsidP="005B43E5">
            <w:pPr>
              <w:rPr>
                <w:rFonts w:asciiTheme="majorBidi" w:eastAsia="Times New Roman" w:hAnsiTheme="majorBidi" w:cstheme="majorBidi"/>
                <w:color w:val="000000" w:themeColor="text1"/>
                <w:sz w:val="24"/>
                <w:szCs w:val="24"/>
              </w:rPr>
            </w:pPr>
          </w:p>
          <w:p w14:paraId="0171D93F"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62*</w:t>
            </w:r>
          </w:p>
        </w:tc>
        <w:tc>
          <w:tcPr>
            <w:tcW w:w="1335" w:type="dxa"/>
            <w:tcBorders>
              <w:bottom w:val="single" w:sz="4" w:space="0" w:color="auto"/>
            </w:tcBorders>
          </w:tcPr>
          <w:p w14:paraId="07A7F266" w14:textId="77777777" w:rsidR="00E04F39" w:rsidRPr="00B84E95" w:rsidRDefault="00E04F39" w:rsidP="005B43E5">
            <w:pPr>
              <w:rPr>
                <w:rFonts w:asciiTheme="majorBidi" w:eastAsia="Times New Roman" w:hAnsiTheme="majorBidi" w:cstheme="majorBidi"/>
                <w:color w:val="000000" w:themeColor="text1"/>
                <w:sz w:val="24"/>
                <w:szCs w:val="24"/>
              </w:rPr>
            </w:pPr>
          </w:p>
          <w:p w14:paraId="510AE27C"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55*</w:t>
            </w:r>
          </w:p>
        </w:tc>
        <w:tc>
          <w:tcPr>
            <w:tcW w:w="975" w:type="dxa"/>
            <w:tcBorders>
              <w:bottom w:val="single" w:sz="4" w:space="0" w:color="auto"/>
            </w:tcBorders>
          </w:tcPr>
          <w:p w14:paraId="299F9391" w14:textId="77777777" w:rsidR="00E04F39" w:rsidRPr="00B84E95" w:rsidRDefault="00E04F39" w:rsidP="005B43E5">
            <w:pPr>
              <w:rPr>
                <w:rFonts w:asciiTheme="majorBidi" w:eastAsia="Times New Roman" w:hAnsiTheme="majorBidi" w:cstheme="majorBidi"/>
                <w:color w:val="000000" w:themeColor="text1"/>
                <w:sz w:val="24"/>
                <w:szCs w:val="24"/>
              </w:rPr>
            </w:pPr>
          </w:p>
          <w:p w14:paraId="69ECDBAB"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2</w:t>
            </w:r>
          </w:p>
        </w:tc>
        <w:tc>
          <w:tcPr>
            <w:tcW w:w="1088" w:type="dxa"/>
            <w:tcBorders>
              <w:bottom w:val="single" w:sz="4" w:space="0" w:color="auto"/>
            </w:tcBorders>
          </w:tcPr>
          <w:p w14:paraId="3EB41F97" w14:textId="77777777" w:rsidR="00E04F39" w:rsidRPr="00B84E95" w:rsidRDefault="00E04F39" w:rsidP="005B43E5">
            <w:pPr>
              <w:rPr>
                <w:rFonts w:asciiTheme="majorBidi" w:eastAsia="Times New Roman" w:hAnsiTheme="majorBidi" w:cstheme="majorBidi"/>
                <w:color w:val="000000" w:themeColor="text1"/>
                <w:sz w:val="24"/>
                <w:szCs w:val="24"/>
              </w:rPr>
            </w:pPr>
          </w:p>
          <w:p w14:paraId="1F2CAFFC"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0</w:t>
            </w:r>
          </w:p>
        </w:tc>
      </w:tr>
      <w:tr w:rsidR="00E04F39" w:rsidRPr="0078517F" w14:paraId="3C68AAF9" w14:textId="77777777" w:rsidTr="0078517F">
        <w:trPr>
          <w:trHeight w:val="300"/>
        </w:trPr>
        <w:tc>
          <w:tcPr>
            <w:tcW w:w="9360" w:type="dxa"/>
            <w:gridSpan w:val="5"/>
            <w:tcBorders>
              <w:top w:val="single" w:sz="4" w:space="0" w:color="auto"/>
              <w:left w:val="nil"/>
              <w:bottom w:val="nil"/>
              <w:right w:val="nil"/>
            </w:tcBorders>
          </w:tcPr>
          <w:p w14:paraId="029BCCDA" w14:textId="77777777" w:rsidR="0078517F" w:rsidRDefault="0078517F" w:rsidP="005B43E5">
            <w:pPr>
              <w:rPr>
                <w:rFonts w:asciiTheme="majorBidi" w:eastAsia="Times New Roman" w:hAnsiTheme="majorBidi" w:cstheme="majorBidi"/>
                <w:i/>
                <w:iCs/>
                <w:color w:val="000000" w:themeColor="text1"/>
              </w:rPr>
            </w:pPr>
          </w:p>
          <w:p w14:paraId="057A35A5" w14:textId="0E020996" w:rsidR="00E04F39" w:rsidRPr="0078517F" w:rsidRDefault="00E04F39" w:rsidP="005B43E5">
            <w:pPr>
              <w:rPr>
                <w:rFonts w:asciiTheme="majorBidi" w:eastAsia="Times New Roman" w:hAnsiTheme="majorBidi" w:cstheme="majorBidi"/>
                <w:i/>
                <w:iCs/>
                <w:color w:val="000000" w:themeColor="text1"/>
              </w:rPr>
            </w:pPr>
            <w:r w:rsidRPr="0078517F">
              <w:rPr>
                <w:rFonts w:asciiTheme="majorBidi" w:eastAsia="Times New Roman" w:hAnsiTheme="majorBidi" w:cstheme="majorBidi"/>
                <w:i/>
                <w:iCs/>
                <w:color w:val="000000" w:themeColor="text1"/>
              </w:rPr>
              <w:t>Table 2</w:t>
            </w:r>
            <w:r w:rsidR="007552E4">
              <w:rPr>
                <w:rFonts w:asciiTheme="majorBidi" w:eastAsia="Times New Roman" w:hAnsiTheme="majorBidi" w:cstheme="majorBidi"/>
                <w:i/>
                <w:iCs/>
                <w:color w:val="000000" w:themeColor="text1"/>
              </w:rPr>
              <w:t>.</w:t>
            </w:r>
            <w:r w:rsidRPr="0078517F">
              <w:rPr>
                <w:rFonts w:asciiTheme="majorBidi" w:eastAsia="Times New Roman" w:hAnsiTheme="majorBidi" w:cstheme="majorBidi"/>
                <w:i/>
                <w:iCs/>
                <w:color w:val="000000" w:themeColor="text1"/>
              </w:rPr>
              <w:t xml:space="preserve"> No of Job listings for digital forensics roles on four job listing platforms</w:t>
            </w:r>
            <w:r w:rsidR="007552E4">
              <w:rPr>
                <w:rFonts w:asciiTheme="majorBidi" w:eastAsia="Times New Roman" w:hAnsiTheme="majorBidi" w:cstheme="majorBidi"/>
                <w:i/>
                <w:iCs/>
                <w:color w:val="000000" w:themeColor="text1"/>
              </w:rPr>
              <w:t>.</w:t>
            </w:r>
            <w:r w:rsidRPr="0078517F">
              <w:rPr>
                <w:rFonts w:asciiTheme="majorBidi" w:eastAsia="Times New Roman" w:hAnsiTheme="majorBidi" w:cstheme="majorBidi"/>
                <w:i/>
                <w:iCs/>
                <w:color w:val="000000" w:themeColor="text1"/>
              </w:rPr>
              <w:t xml:space="preserve"> </w:t>
            </w:r>
          </w:p>
        </w:tc>
      </w:tr>
    </w:tbl>
    <w:p w14:paraId="1673D67F" w14:textId="77777777" w:rsidR="00E04F39" w:rsidRPr="0078517F" w:rsidRDefault="00E04F39" w:rsidP="00E04F39">
      <w:pPr>
        <w:rPr>
          <w:rFonts w:asciiTheme="majorBidi" w:eastAsia="Times New Roman" w:hAnsiTheme="majorBidi" w:cstheme="majorBidi"/>
          <w:color w:val="000000" w:themeColor="text1"/>
        </w:rPr>
      </w:pPr>
    </w:p>
    <w:p w14:paraId="74F876EA" w14:textId="7777777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 xml:space="preserve">* Indicates searches where higher rates of cybersecurity roles were returned which is perhaps testament to the importance of digital forensics within cybersecurity. </w:t>
      </w:r>
    </w:p>
    <w:p w14:paraId="7AF6D25C" w14:textId="561B201B"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Ipsos’ report on cyber security skills in the U.K. found that out of the 16 cyber specialisms from the careers route map the Digital Forensics workforce made up 20% of the cyber sector, making it the joint smallest specialism along with Cryptography and Communication Security [1</w:t>
      </w:r>
      <w:r w:rsidR="004542F5">
        <w:rPr>
          <w:rFonts w:asciiTheme="majorBidi" w:eastAsia="Times New Roman" w:hAnsiTheme="majorBidi" w:cstheme="majorBidi"/>
          <w:color w:val="000000" w:themeColor="text1"/>
          <w:sz w:val="24"/>
          <w:szCs w:val="24"/>
        </w:rPr>
        <w:t>8</w:t>
      </w:r>
      <w:r w:rsidRPr="00B84E95">
        <w:rPr>
          <w:rFonts w:asciiTheme="majorBidi" w:eastAsia="Times New Roman" w:hAnsiTheme="majorBidi" w:cstheme="majorBidi"/>
          <w:color w:val="000000" w:themeColor="text1"/>
          <w:sz w:val="24"/>
          <w:szCs w:val="24"/>
        </w:rPr>
        <w:t xml:space="preserve">].  </w:t>
      </w:r>
    </w:p>
    <w:p w14:paraId="69F10E3A" w14:textId="77777777" w:rsidR="00E04F39" w:rsidRPr="00B84E95" w:rsidRDefault="00E04F39" w:rsidP="00E04F39">
      <w:pPr>
        <w:rPr>
          <w:rFonts w:asciiTheme="majorBidi" w:eastAsia="Times New Roman" w:hAnsiTheme="majorBidi" w:cstheme="majorBidi"/>
          <w:color w:val="000000" w:themeColor="text1"/>
          <w:sz w:val="24"/>
          <w:szCs w:val="24"/>
        </w:rPr>
      </w:pPr>
    </w:p>
    <w:p w14:paraId="5FBBBC2E" w14:textId="77777777" w:rsidR="00E04F39" w:rsidRPr="00B84E95" w:rsidRDefault="00E04F39" w:rsidP="00E04F39">
      <w:pPr>
        <w:rPr>
          <w:rFonts w:asciiTheme="majorBidi" w:eastAsia="Times New Roman" w:hAnsiTheme="majorBidi" w:cstheme="majorBidi"/>
          <w:sz w:val="24"/>
          <w:szCs w:val="24"/>
        </w:rPr>
      </w:pPr>
    </w:p>
    <w:p w14:paraId="402F2D3E" w14:textId="77777777" w:rsidR="00E04F39" w:rsidRPr="00B84E95" w:rsidRDefault="00E04F39" w:rsidP="00E04F39">
      <w:pPr>
        <w:rPr>
          <w:rFonts w:asciiTheme="majorBidi" w:eastAsia="Times New Roman" w:hAnsiTheme="majorBidi" w:cstheme="majorBidi"/>
          <w:sz w:val="24"/>
          <w:szCs w:val="24"/>
        </w:rPr>
      </w:pPr>
    </w:p>
    <w:p w14:paraId="6CE77904" w14:textId="77777777" w:rsidR="00E04F39" w:rsidRPr="00B84E95" w:rsidRDefault="00E04F39" w:rsidP="00E04F39">
      <w:pPr>
        <w:rPr>
          <w:rFonts w:asciiTheme="majorBidi" w:eastAsia="Times New Roman" w:hAnsiTheme="majorBidi" w:cstheme="majorBidi"/>
          <w:sz w:val="24"/>
          <w:szCs w:val="24"/>
        </w:rPr>
      </w:pPr>
    </w:p>
    <w:p w14:paraId="071A71F6" w14:textId="77777777" w:rsidR="00E04F39" w:rsidRPr="00B84E95" w:rsidRDefault="00E04F39" w:rsidP="00E04F39">
      <w:pPr>
        <w:rPr>
          <w:rFonts w:asciiTheme="majorBidi" w:eastAsia="Times New Roman" w:hAnsiTheme="majorBidi" w:cstheme="majorBidi"/>
          <w:sz w:val="24"/>
          <w:szCs w:val="24"/>
        </w:rPr>
      </w:pPr>
    </w:p>
    <w:p w14:paraId="1C92A63D" w14:textId="77777777" w:rsidR="00E04F39" w:rsidRPr="00B84E95" w:rsidRDefault="00E04F39" w:rsidP="00E04F39">
      <w:pPr>
        <w:rPr>
          <w:rFonts w:asciiTheme="majorBidi" w:eastAsia="Times New Roman" w:hAnsiTheme="majorBidi" w:cstheme="majorBidi"/>
          <w:sz w:val="24"/>
          <w:szCs w:val="24"/>
        </w:rPr>
      </w:pPr>
    </w:p>
    <w:p w14:paraId="41002AA8" w14:textId="77777777" w:rsidR="00E04F39" w:rsidRPr="00B84E95" w:rsidRDefault="00E04F39" w:rsidP="00E04F39">
      <w:pPr>
        <w:rPr>
          <w:rFonts w:asciiTheme="majorBidi" w:eastAsia="Times New Roman" w:hAnsiTheme="majorBidi" w:cstheme="majorBidi"/>
          <w:sz w:val="24"/>
          <w:szCs w:val="24"/>
        </w:rPr>
      </w:pPr>
    </w:p>
    <w:p w14:paraId="3E714739" w14:textId="77777777" w:rsidR="00E04F39" w:rsidRPr="00B84E95" w:rsidRDefault="00E04F39" w:rsidP="00E04F39">
      <w:pPr>
        <w:rPr>
          <w:rFonts w:asciiTheme="majorBidi" w:eastAsia="Times New Roman" w:hAnsiTheme="majorBidi" w:cstheme="majorBidi"/>
          <w:sz w:val="24"/>
          <w:szCs w:val="24"/>
        </w:rPr>
      </w:pPr>
    </w:p>
    <w:p w14:paraId="1AC62788" w14:textId="7777777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lastRenderedPageBreak/>
        <w:t xml:space="preserve">I used indeed global search and international job websites to research the global job market. </w:t>
      </w:r>
    </w:p>
    <w:p w14:paraId="3EE74D5F" w14:textId="77777777" w:rsidR="00E04F39" w:rsidRPr="00B84E95" w:rsidRDefault="00E04F39" w:rsidP="00E04F39">
      <w:pPr>
        <w:rPr>
          <w:rFonts w:asciiTheme="majorBidi" w:eastAsia="Times New Roman" w:hAnsiTheme="majorBidi" w:cstheme="majorBidi"/>
          <w:color w:val="000000" w:themeColor="text1"/>
          <w:sz w:val="24"/>
          <w:szCs w:val="24"/>
        </w:rPr>
      </w:pPr>
    </w:p>
    <w:tbl>
      <w:tblPr>
        <w:tblStyle w:val="TableGrid"/>
        <w:tblW w:w="0" w:type="auto"/>
        <w:tblLayout w:type="fixed"/>
        <w:tblLook w:val="06A0" w:firstRow="1" w:lastRow="0" w:firstColumn="1" w:lastColumn="0" w:noHBand="1" w:noVBand="1"/>
      </w:tblPr>
      <w:tblGrid>
        <w:gridCol w:w="1290"/>
        <w:gridCol w:w="1215"/>
        <w:gridCol w:w="1305"/>
        <w:gridCol w:w="1305"/>
        <w:gridCol w:w="1386"/>
        <w:gridCol w:w="1487"/>
        <w:gridCol w:w="1372"/>
      </w:tblGrid>
      <w:tr w:rsidR="00E04F39" w:rsidRPr="00B84E95" w14:paraId="50E52B02" w14:textId="77777777" w:rsidTr="005B43E5">
        <w:trPr>
          <w:trHeight w:val="300"/>
        </w:trPr>
        <w:tc>
          <w:tcPr>
            <w:tcW w:w="1290" w:type="dxa"/>
            <w:shd w:val="clear" w:color="auto" w:fill="DAE9F7" w:themeFill="text2" w:themeFillTint="1A"/>
          </w:tcPr>
          <w:p w14:paraId="4A8FFB7F" w14:textId="77777777" w:rsidR="00E04F39" w:rsidRPr="00327BDE" w:rsidRDefault="00E04F39" w:rsidP="005B43E5">
            <w:pPr>
              <w:rPr>
                <w:rFonts w:asciiTheme="majorBidi" w:eastAsia="Times New Roman" w:hAnsiTheme="majorBidi" w:cstheme="majorBidi"/>
                <w:b/>
                <w:bCs/>
                <w:color w:val="000000" w:themeColor="text1"/>
                <w:sz w:val="24"/>
                <w:szCs w:val="24"/>
              </w:rPr>
            </w:pPr>
            <w:r w:rsidRPr="00327BDE">
              <w:rPr>
                <w:rFonts w:asciiTheme="majorBidi" w:eastAsia="Times New Roman" w:hAnsiTheme="majorBidi" w:cstheme="majorBidi"/>
                <w:b/>
                <w:bCs/>
                <w:color w:val="000000" w:themeColor="text1"/>
                <w:sz w:val="24"/>
                <w:szCs w:val="24"/>
              </w:rPr>
              <w:t>Country</w:t>
            </w:r>
          </w:p>
        </w:tc>
        <w:tc>
          <w:tcPr>
            <w:tcW w:w="1215" w:type="dxa"/>
            <w:shd w:val="clear" w:color="auto" w:fill="DAE9F7" w:themeFill="text2" w:themeFillTint="1A"/>
          </w:tcPr>
          <w:p w14:paraId="10B003A4" w14:textId="77777777" w:rsidR="00E04F39" w:rsidRPr="00327BDE" w:rsidRDefault="00E04F39" w:rsidP="005B43E5">
            <w:pPr>
              <w:rPr>
                <w:rFonts w:asciiTheme="majorBidi" w:eastAsia="Times New Roman" w:hAnsiTheme="majorBidi" w:cstheme="majorBidi"/>
                <w:b/>
                <w:bCs/>
                <w:color w:val="000000" w:themeColor="text1"/>
                <w:sz w:val="24"/>
                <w:szCs w:val="24"/>
                <w:lang w:val="en-US"/>
              </w:rPr>
            </w:pPr>
            <w:r w:rsidRPr="00327BDE">
              <w:rPr>
                <w:rFonts w:asciiTheme="majorBidi" w:eastAsia="Times New Roman" w:hAnsiTheme="majorBidi" w:cstheme="majorBidi"/>
                <w:b/>
                <w:bCs/>
                <w:color w:val="000000" w:themeColor="text1"/>
                <w:sz w:val="24"/>
                <w:szCs w:val="24"/>
                <w:lang w:val="en-US"/>
              </w:rPr>
              <w:t>Digital Forensics</w:t>
            </w:r>
          </w:p>
        </w:tc>
        <w:tc>
          <w:tcPr>
            <w:tcW w:w="1305" w:type="dxa"/>
            <w:shd w:val="clear" w:color="auto" w:fill="DAE9F7" w:themeFill="text2" w:themeFillTint="1A"/>
          </w:tcPr>
          <w:p w14:paraId="4B886F83" w14:textId="77777777" w:rsidR="00E04F39" w:rsidRPr="00327BDE" w:rsidRDefault="00E04F39" w:rsidP="005B43E5">
            <w:pPr>
              <w:rPr>
                <w:rFonts w:asciiTheme="majorBidi" w:eastAsia="Times New Roman" w:hAnsiTheme="majorBidi" w:cstheme="majorBidi"/>
                <w:b/>
                <w:bCs/>
                <w:color w:val="000000" w:themeColor="text1"/>
                <w:sz w:val="24"/>
                <w:szCs w:val="24"/>
              </w:rPr>
            </w:pPr>
            <w:r w:rsidRPr="00327BDE">
              <w:rPr>
                <w:rFonts w:asciiTheme="majorBidi" w:eastAsia="Times New Roman" w:hAnsiTheme="majorBidi" w:cstheme="majorBidi"/>
                <w:b/>
                <w:bCs/>
                <w:color w:val="000000" w:themeColor="text1"/>
                <w:sz w:val="24"/>
                <w:szCs w:val="24"/>
              </w:rPr>
              <w:t>Digital forensics technician</w:t>
            </w:r>
          </w:p>
          <w:p w14:paraId="4C2AD2A0" w14:textId="77777777" w:rsidR="00E04F39" w:rsidRPr="00327BDE" w:rsidRDefault="00E04F39" w:rsidP="005B43E5">
            <w:pPr>
              <w:rPr>
                <w:rFonts w:asciiTheme="majorBidi" w:eastAsia="Times New Roman" w:hAnsiTheme="majorBidi" w:cstheme="majorBidi"/>
                <w:b/>
                <w:bCs/>
                <w:color w:val="000000" w:themeColor="text1"/>
                <w:sz w:val="24"/>
                <w:szCs w:val="24"/>
              </w:rPr>
            </w:pPr>
          </w:p>
        </w:tc>
        <w:tc>
          <w:tcPr>
            <w:tcW w:w="1305" w:type="dxa"/>
            <w:shd w:val="clear" w:color="auto" w:fill="DAE9F7" w:themeFill="text2" w:themeFillTint="1A"/>
          </w:tcPr>
          <w:p w14:paraId="21DF1C65" w14:textId="77777777" w:rsidR="00E04F39" w:rsidRPr="00327BDE" w:rsidRDefault="00E04F39" w:rsidP="005B43E5">
            <w:pPr>
              <w:rPr>
                <w:rFonts w:asciiTheme="majorBidi" w:eastAsia="Times New Roman" w:hAnsiTheme="majorBidi" w:cstheme="majorBidi"/>
                <w:b/>
                <w:bCs/>
                <w:color w:val="000000" w:themeColor="text1"/>
                <w:sz w:val="24"/>
                <w:szCs w:val="24"/>
              </w:rPr>
            </w:pPr>
            <w:r w:rsidRPr="00327BDE">
              <w:rPr>
                <w:rFonts w:asciiTheme="majorBidi" w:eastAsia="Times New Roman" w:hAnsiTheme="majorBidi" w:cstheme="majorBidi"/>
                <w:b/>
                <w:bCs/>
                <w:color w:val="000000" w:themeColor="text1"/>
                <w:sz w:val="24"/>
                <w:szCs w:val="24"/>
              </w:rPr>
              <w:t>Digital forensics examiner</w:t>
            </w:r>
          </w:p>
          <w:p w14:paraId="0751011F" w14:textId="77777777" w:rsidR="00E04F39" w:rsidRPr="00327BDE" w:rsidRDefault="00E04F39" w:rsidP="005B43E5">
            <w:pPr>
              <w:rPr>
                <w:rFonts w:asciiTheme="majorBidi" w:eastAsia="Times New Roman" w:hAnsiTheme="majorBidi" w:cstheme="majorBidi"/>
                <w:b/>
                <w:bCs/>
                <w:color w:val="000000" w:themeColor="text1"/>
                <w:sz w:val="24"/>
                <w:szCs w:val="24"/>
              </w:rPr>
            </w:pPr>
          </w:p>
        </w:tc>
        <w:tc>
          <w:tcPr>
            <w:tcW w:w="1386" w:type="dxa"/>
            <w:shd w:val="clear" w:color="auto" w:fill="DAE9F7" w:themeFill="text2" w:themeFillTint="1A"/>
          </w:tcPr>
          <w:p w14:paraId="49A4BF1A" w14:textId="77777777" w:rsidR="00E04F39" w:rsidRPr="00327BDE" w:rsidRDefault="00E04F39" w:rsidP="005B43E5">
            <w:pPr>
              <w:rPr>
                <w:rFonts w:asciiTheme="majorBidi" w:eastAsia="Times New Roman" w:hAnsiTheme="majorBidi" w:cstheme="majorBidi"/>
                <w:b/>
                <w:bCs/>
                <w:color w:val="000000" w:themeColor="text1"/>
                <w:sz w:val="24"/>
                <w:szCs w:val="24"/>
              </w:rPr>
            </w:pPr>
            <w:r w:rsidRPr="00327BDE">
              <w:rPr>
                <w:rFonts w:asciiTheme="majorBidi" w:eastAsia="Times New Roman" w:hAnsiTheme="majorBidi" w:cstheme="majorBidi"/>
                <w:b/>
                <w:bCs/>
                <w:color w:val="000000" w:themeColor="text1"/>
                <w:sz w:val="24"/>
                <w:szCs w:val="24"/>
              </w:rPr>
              <w:t>Digital forensics Analyst</w:t>
            </w:r>
          </w:p>
          <w:p w14:paraId="5044352A" w14:textId="77777777" w:rsidR="00E04F39" w:rsidRPr="00327BDE" w:rsidRDefault="00E04F39" w:rsidP="005B43E5">
            <w:pPr>
              <w:rPr>
                <w:rFonts w:asciiTheme="majorBidi" w:eastAsia="Times New Roman" w:hAnsiTheme="majorBidi" w:cstheme="majorBidi"/>
                <w:b/>
                <w:bCs/>
                <w:color w:val="000000" w:themeColor="text1"/>
                <w:sz w:val="24"/>
                <w:szCs w:val="24"/>
              </w:rPr>
            </w:pPr>
          </w:p>
        </w:tc>
        <w:tc>
          <w:tcPr>
            <w:tcW w:w="1487" w:type="dxa"/>
            <w:shd w:val="clear" w:color="auto" w:fill="DAE9F7" w:themeFill="text2" w:themeFillTint="1A"/>
          </w:tcPr>
          <w:p w14:paraId="63B87B99" w14:textId="77777777" w:rsidR="00E04F39" w:rsidRPr="00327BDE" w:rsidRDefault="00E04F39" w:rsidP="005B43E5">
            <w:pPr>
              <w:rPr>
                <w:rFonts w:asciiTheme="majorBidi" w:eastAsia="Times New Roman" w:hAnsiTheme="majorBidi" w:cstheme="majorBidi"/>
                <w:b/>
                <w:bCs/>
                <w:color w:val="000000" w:themeColor="text1"/>
                <w:sz w:val="24"/>
                <w:szCs w:val="24"/>
              </w:rPr>
            </w:pPr>
            <w:r w:rsidRPr="00327BDE">
              <w:rPr>
                <w:rFonts w:asciiTheme="majorBidi" w:eastAsia="Times New Roman" w:hAnsiTheme="majorBidi" w:cstheme="majorBidi"/>
                <w:b/>
                <w:bCs/>
                <w:color w:val="000000" w:themeColor="text1"/>
                <w:sz w:val="24"/>
                <w:szCs w:val="24"/>
              </w:rPr>
              <w:t>Digital forensics investigator</w:t>
            </w:r>
          </w:p>
          <w:p w14:paraId="376A99A3" w14:textId="77777777" w:rsidR="00E04F39" w:rsidRPr="00327BDE" w:rsidRDefault="00E04F39" w:rsidP="005B43E5">
            <w:pPr>
              <w:rPr>
                <w:rFonts w:asciiTheme="majorBidi" w:eastAsia="Times New Roman" w:hAnsiTheme="majorBidi" w:cstheme="majorBidi"/>
                <w:b/>
                <w:bCs/>
                <w:color w:val="000000" w:themeColor="text1"/>
                <w:sz w:val="24"/>
                <w:szCs w:val="24"/>
              </w:rPr>
            </w:pPr>
          </w:p>
        </w:tc>
        <w:tc>
          <w:tcPr>
            <w:tcW w:w="1372" w:type="dxa"/>
            <w:shd w:val="clear" w:color="auto" w:fill="DAE9F7" w:themeFill="text2" w:themeFillTint="1A"/>
          </w:tcPr>
          <w:p w14:paraId="0F94E220" w14:textId="77777777" w:rsidR="00E04F39" w:rsidRPr="00327BDE" w:rsidRDefault="00E04F39" w:rsidP="005B43E5">
            <w:pPr>
              <w:rPr>
                <w:rFonts w:asciiTheme="majorBidi" w:eastAsia="Times New Roman" w:hAnsiTheme="majorBidi" w:cstheme="majorBidi"/>
                <w:b/>
                <w:bCs/>
                <w:color w:val="000000" w:themeColor="text1"/>
                <w:sz w:val="24"/>
                <w:szCs w:val="24"/>
              </w:rPr>
            </w:pPr>
            <w:r w:rsidRPr="00327BDE">
              <w:rPr>
                <w:rFonts w:asciiTheme="majorBidi" w:eastAsia="Times New Roman" w:hAnsiTheme="majorBidi" w:cstheme="majorBidi"/>
                <w:b/>
                <w:bCs/>
                <w:color w:val="000000" w:themeColor="text1"/>
                <w:sz w:val="24"/>
                <w:szCs w:val="24"/>
              </w:rPr>
              <w:t>Digital forensics team lead</w:t>
            </w:r>
          </w:p>
          <w:p w14:paraId="5DB3AC48" w14:textId="77777777" w:rsidR="00E04F39" w:rsidRPr="00327BDE" w:rsidRDefault="00E04F39" w:rsidP="005B43E5">
            <w:pPr>
              <w:rPr>
                <w:rFonts w:asciiTheme="majorBidi" w:eastAsia="Times New Roman" w:hAnsiTheme="majorBidi" w:cstheme="majorBidi"/>
                <w:b/>
                <w:bCs/>
                <w:color w:val="000000" w:themeColor="text1"/>
                <w:sz w:val="24"/>
                <w:szCs w:val="24"/>
              </w:rPr>
            </w:pPr>
          </w:p>
        </w:tc>
      </w:tr>
      <w:tr w:rsidR="00E04F39" w:rsidRPr="00B84E95" w14:paraId="12044683" w14:textId="77777777" w:rsidTr="005B43E5">
        <w:trPr>
          <w:trHeight w:val="300"/>
        </w:trPr>
        <w:tc>
          <w:tcPr>
            <w:tcW w:w="1290" w:type="dxa"/>
          </w:tcPr>
          <w:p w14:paraId="02AFD84D" w14:textId="11F7F674"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Australia (seek.com.au)</w:t>
            </w:r>
            <w:r w:rsidR="00C34454">
              <w:rPr>
                <w:rFonts w:asciiTheme="majorBidi" w:eastAsia="Times New Roman" w:hAnsiTheme="majorBidi" w:cstheme="majorBidi"/>
                <w:color w:val="000000" w:themeColor="text1"/>
                <w:sz w:val="24"/>
                <w:szCs w:val="24"/>
              </w:rPr>
              <w:t>*</w:t>
            </w:r>
          </w:p>
        </w:tc>
        <w:tc>
          <w:tcPr>
            <w:tcW w:w="1215" w:type="dxa"/>
          </w:tcPr>
          <w:p w14:paraId="2F09BD0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106</w:t>
            </w:r>
          </w:p>
        </w:tc>
        <w:tc>
          <w:tcPr>
            <w:tcW w:w="1305" w:type="dxa"/>
          </w:tcPr>
          <w:p w14:paraId="23A5216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106</w:t>
            </w:r>
          </w:p>
        </w:tc>
        <w:tc>
          <w:tcPr>
            <w:tcW w:w="1305" w:type="dxa"/>
          </w:tcPr>
          <w:p w14:paraId="10FEC921"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102</w:t>
            </w:r>
          </w:p>
        </w:tc>
        <w:tc>
          <w:tcPr>
            <w:tcW w:w="1386" w:type="dxa"/>
          </w:tcPr>
          <w:p w14:paraId="1976BBA0"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110</w:t>
            </w:r>
          </w:p>
        </w:tc>
        <w:tc>
          <w:tcPr>
            <w:tcW w:w="1487" w:type="dxa"/>
          </w:tcPr>
          <w:p w14:paraId="7B08AB49"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102</w:t>
            </w:r>
          </w:p>
        </w:tc>
        <w:tc>
          <w:tcPr>
            <w:tcW w:w="1372" w:type="dxa"/>
          </w:tcPr>
          <w:p w14:paraId="169FF846"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105</w:t>
            </w:r>
          </w:p>
        </w:tc>
      </w:tr>
      <w:tr w:rsidR="00E04F39" w:rsidRPr="00B84E95" w14:paraId="01FE1EBF" w14:textId="77777777" w:rsidTr="005B43E5">
        <w:trPr>
          <w:trHeight w:val="300"/>
        </w:trPr>
        <w:tc>
          <w:tcPr>
            <w:tcW w:w="1290" w:type="dxa"/>
          </w:tcPr>
          <w:p w14:paraId="4911C217"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Brazil</w:t>
            </w:r>
          </w:p>
          <w:p w14:paraId="494FD687"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(br.indeed.com)</w:t>
            </w:r>
          </w:p>
        </w:tc>
        <w:tc>
          <w:tcPr>
            <w:tcW w:w="1215" w:type="dxa"/>
          </w:tcPr>
          <w:p w14:paraId="16E5E1A5"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18</w:t>
            </w:r>
          </w:p>
        </w:tc>
        <w:tc>
          <w:tcPr>
            <w:tcW w:w="1305" w:type="dxa"/>
          </w:tcPr>
          <w:p w14:paraId="0C0E404D"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10</w:t>
            </w:r>
          </w:p>
        </w:tc>
        <w:tc>
          <w:tcPr>
            <w:tcW w:w="1305" w:type="dxa"/>
          </w:tcPr>
          <w:p w14:paraId="19C576C8"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0</w:t>
            </w:r>
          </w:p>
        </w:tc>
        <w:tc>
          <w:tcPr>
            <w:tcW w:w="1386" w:type="dxa"/>
          </w:tcPr>
          <w:p w14:paraId="476AA1F6"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8</w:t>
            </w:r>
          </w:p>
        </w:tc>
        <w:tc>
          <w:tcPr>
            <w:tcW w:w="1487" w:type="dxa"/>
          </w:tcPr>
          <w:p w14:paraId="60D422E5"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11</w:t>
            </w:r>
          </w:p>
        </w:tc>
        <w:tc>
          <w:tcPr>
            <w:tcW w:w="1372" w:type="dxa"/>
          </w:tcPr>
          <w:p w14:paraId="454BA4CD"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w:t>
            </w:r>
          </w:p>
        </w:tc>
      </w:tr>
      <w:tr w:rsidR="00E04F39" w:rsidRPr="00B84E95" w14:paraId="108BE92C" w14:textId="77777777" w:rsidTr="005B43E5">
        <w:trPr>
          <w:trHeight w:val="300"/>
        </w:trPr>
        <w:tc>
          <w:tcPr>
            <w:tcW w:w="1290" w:type="dxa"/>
          </w:tcPr>
          <w:p w14:paraId="0CEE49CD"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Germany</w:t>
            </w:r>
          </w:p>
          <w:p w14:paraId="2C91EABC"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(de.indeed.com)</w:t>
            </w:r>
          </w:p>
        </w:tc>
        <w:tc>
          <w:tcPr>
            <w:tcW w:w="1215" w:type="dxa"/>
          </w:tcPr>
          <w:p w14:paraId="74E6EDAD"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53</w:t>
            </w:r>
          </w:p>
        </w:tc>
        <w:tc>
          <w:tcPr>
            <w:tcW w:w="1305" w:type="dxa"/>
          </w:tcPr>
          <w:p w14:paraId="5A38EA10"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 xml:space="preserve">10 </w:t>
            </w:r>
          </w:p>
        </w:tc>
        <w:tc>
          <w:tcPr>
            <w:tcW w:w="1305" w:type="dxa"/>
          </w:tcPr>
          <w:p w14:paraId="547852BC"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w:t>
            </w:r>
          </w:p>
        </w:tc>
        <w:tc>
          <w:tcPr>
            <w:tcW w:w="1386" w:type="dxa"/>
          </w:tcPr>
          <w:p w14:paraId="270AD7DB"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9</w:t>
            </w:r>
          </w:p>
        </w:tc>
        <w:tc>
          <w:tcPr>
            <w:tcW w:w="1487" w:type="dxa"/>
          </w:tcPr>
          <w:p w14:paraId="6607B310"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4</w:t>
            </w:r>
          </w:p>
        </w:tc>
        <w:tc>
          <w:tcPr>
            <w:tcW w:w="1372" w:type="dxa"/>
          </w:tcPr>
          <w:p w14:paraId="506D6A18"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10</w:t>
            </w:r>
          </w:p>
        </w:tc>
      </w:tr>
      <w:tr w:rsidR="00E04F39" w:rsidRPr="00B84E95" w14:paraId="4BF6E02A" w14:textId="77777777" w:rsidTr="005B43E5">
        <w:trPr>
          <w:trHeight w:val="300"/>
        </w:trPr>
        <w:tc>
          <w:tcPr>
            <w:tcW w:w="1290" w:type="dxa"/>
          </w:tcPr>
          <w:p w14:paraId="627CF747" w14:textId="70B689DE"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South Africa (careerjunction.co.za)</w:t>
            </w:r>
            <w:r w:rsidR="00C34454">
              <w:rPr>
                <w:rFonts w:asciiTheme="majorBidi" w:eastAsia="Times New Roman" w:hAnsiTheme="majorBidi" w:cstheme="majorBidi"/>
                <w:color w:val="000000" w:themeColor="text1"/>
                <w:sz w:val="24"/>
                <w:szCs w:val="24"/>
              </w:rPr>
              <w:t>*</w:t>
            </w:r>
          </w:p>
        </w:tc>
        <w:tc>
          <w:tcPr>
            <w:tcW w:w="1215" w:type="dxa"/>
          </w:tcPr>
          <w:p w14:paraId="6F2744C5"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w:t>
            </w:r>
          </w:p>
        </w:tc>
        <w:tc>
          <w:tcPr>
            <w:tcW w:w="1305" w:type="dxa"/>
          </w:tcPr>
          <w:p w14:paraId="50861B92"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 xml:space="preserve">4 </w:t>
            </w:r>
          </w:p>
        </w:tc>
        <w:tc>
          <w:tcPr>
            <w:tcW w:w="1305" w:type="dxa"/>
          </w:tcPr>
          <w:p w14:paraId="43DCA05B"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w:t>
            </w:r>
          </w:p>
        </w:tc>
        <w:tc>
          <w:tcPr>
            <w:tcW w:w="1386" w:type="dxa"/>
          </w:tcPr>
          <w:p w14:paraId="0200A79E"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17**</w:t>
            </w:r>
          </w:p>
        </w:tc>
        <w:tc>
          <w:tcPr>
            <w:tcW w:w="1487" w:type="dxa"/>
          </w:tcPr>
          <w:p w14:paraId="6E2B02BB"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5</w:t>
            </w:r>
          </w:p>
        </w:tc>
        <w:tc>
          <w:tcPr>
            <w:tcW w:w="1372" w:type="dxa"/>
          </w:tcPr>
          <w:p w14:paraId="0314B1D5"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3</w:t>
            </w:r>
          </w:p>
        </w:tc>
      </w:tr>
      <w:tr w:rsidR="00E04F39" w:rsidRPr="00B84E95" w14:paraId="553E4BD6" w14:textId="77777777" w:rsidTr="0078517F">
        <w:trPr>
          <w:trHeight w:val="300"/>
        </w:trPr>
        <w:tc>
          <w:tcPr>
            <w:tcW w:w="1290" w:type="dxa"/>
            <w:tcBorders>
              <w:bottom w:val="single" w:sz="4" w:space="0" w:color="auto"/>
            </w:tcBorders>
          </w:tcPr>
          <w:p w14:paraId="59029668"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United States</w:t>
            </w:r>
          </w:p>
          <w:p w14:paraId="5350FAE2"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(Indeed.com)</w:t>
            </w:r>
          </w:p>
        </w:tc>
        <w:tc>
          <w:tcPr>
            <w:tcW w:w="1215" w:type="dxa"/>
            <w:tcBorders>
              <w:bottom w:val="single" w:sz="4" w:space="0" w:color="auto"/>
            </w:tcBorders>
          </w:tcPr>
          <w:p w14:paraId="64B5878A"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3000+</w:t>
            </w:r>
          </w:p>
        </w:tc>
        <w:tc>
          <w:tcPr>
            <w:tcW w:w="1305" w:type="dxa"/>
            <w:tcBorders>
              <w:bottom w:val="single" w:sz="4" w:space="0" w:color="auto"/>
            </w:tcBorders>
          </w:tcPr>
          <w:p w14:paraId="231DB85D"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900+</w:t>
            </w:r>
          </w:p>
        </w:tc>
        <w:tc>
          <w:tcPr>
            <w:tcW w:w="1305" w:type="dxa"/>
            <w:tcBorders>
              <w:bottom w:val="single" w:sz="4" w:space="0" w:color="auto"/>
            </w:tcBorders>
          </w:tcPr>
          <w:p w14:paraId="46368B98"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900+</w:t>
            </w:r>
          </w:p>
        </w:tc>
        <w:tc>
          <w:tcPr>
            <w:tcW w:w="1386" w:type="dxa"/>
            <w:tcBorders>
              <w:bottom w:val="single" w:sz="4" w:space="0" w:color="auto"/>
            </w:tcBorders>
          </w:tcPr>
          <w:p w14:paraId="35962ED2"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2000+</w:t>
            </w:r>
          </w:p>
        </w:tc>
        <w:tc>
          <w:tcPr>
            <w:tcW w:w="1487" w:type="dxa"/>
            <w:tcBorders>
              <w:bottom w:val="single" w:sz="4" w:space="0" w:color="auto"/>
            </w:tcBorders>
          </w:tcPr>
          <w:p w14:paraId="5D8EF7A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3000+</w:t>
            </w:r>
          </w:p>
        </w:tc>
        <w:tc>
          <w:tcPr>
            <w:tcW w:w="1372" w:type="dxa"/>
            <w:tcBorders>
              <w:bottom w:val="single" w:sz="4" w:space="0" w:color="auto"/>
            </w:tcBorders>
          </w:tcPr>
          <w:p w14:paraId="50BF481C"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700+</w:t>
            </w:r>
          </w:p>
        </w:tc>
      </w:tr>
      <w:tr w:rsidR="00E04F39" w:rsidRPr="00B84E95" w14:paraId="3B7C8D06" w14:textId="77777777" w:rsidTr="0078517F">
        <w:trPr>
          <w:trHeight w:val="300"/>
        </w:trPr>
        <w:tc>
          <w:tcPr>
            <w:tcW w:w="1290" w:type="dxa"/>
            <w:tcBorders>
              <w:bottom w:val="single" w:sz="4" w:space="0" w:color="auto"/>
            </w:tcBorders>
          </w:tcPr>
          <w:p w14:paraId="51F03FA3" w14:textId="25D3FFAA"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China (m.zhaopin.com/)</w:t>
            </w:r>
            <w:r w:rsidR="00C34454">
              <w:rPr>
                <w:rFonts w:asciiTheme="majorBidi" w:eastAsia="Times New Roman" w:hAnsiTheme="majorBidi" w:cstheme="majorBidi"/>
                <w:color w:val="000000" w:themeColor="text1"/>
                <w:sz w:val="24"/>
                <w:szCs w:val="24"/>
              </w:rPr>
              <w:t>*</w:t>
            </w:r>
          </w:p>
        </w:tc>
        <w:tc>
          <w:tcPr>
            <w:tcW w:w="1215" w:type="dxa"/>
            <w:tcBorders>
              <w:bottom w:val="single" w:sz="4" w:space="0" w:color="auto"/>
            </w:tcBorders>
          </w:tcPr>
          <w:p w14:paraId="08C62377"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15</w:t>
            </w:r>
          </w:p>
        </w:tc>
        <w:tc>
          <w:tcPr>
            <w:tcW w:w="1305" w:type="dxa"/>
            <w:tcBorders>
              <w:bottom w:val="single" w:sz="4" w:space="0" w:color="auto"/>
            </w:tcBorders>
          </w:tcPr>
          <w:p w14:paraId="344B382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4</w:t>
            </w:r>
          </w:p>
        </w:tc>
        <w:tc>
          <w:tcPr>
            <w:tcW w:w="1305" w:type="dxa"/>
            <w:tcBorders>
              <w:bottom w:val="single" w:sz="4" w:space="0" w:color="auto"/>
            </w:tcBorders>
          </w:tcPr>
          <w:p w14:paraId="44B5817D"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0</w:t>
            </w:r>
          </w:p>
        </w:tc>
        <w:tc>
          <w:tcPr>
            <w:tcW w:w="1386" w:type="dxa"/>
            <w:tcBorders>
              <w:bottom w:val="single" w:sz="4" w:space="0" w:color="auto"/>
            </w:tcBorders>
          </w:tcPr>
          <w:p w14:paraId="02356C09"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5</w:t>
            </w:r>
          </w:p>
        </w:tc>
        <w:tc>
          <w:tcPr>
            <w:tcW w:w="1487" w:type="dxa"/>
            <w:tcBorders>
              <w:bottom w:val="single" w:sz="4" w:space="0" w:color="auto"/>
            </w:tcBorders>
          </w:tcPr>
          <w:p w14:paraId="567E3DA8"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0</w:t>
            </w:r>
          </w:p>
        </w:tc>
        <w:tc>
          <w:tcPr>
            <w:tcW w:w="1372" w:type="dxa"/>
            <w:tcBorders>
              <w:bottom w:val="single" w:sz="4" w:space="0" w:color="auto"/>
            </w:tcBorders>
          </w:tcPr>
          <w:p w14:paraId="44102C34" w14:textId="77777777" w:rsidR="00E04F39" w:rsidRPr="00B84E95" w:rsidRDefault="00E04F39" w:rsidP="005B43E5">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15</w:t>
            </w:r>
          </w:p>
        </w:tc>
      </w:tr>
      <w:tr w:rsidR="00E04F39" w:rsidRPr="00B84E95" w14:paraId="55870574" w14:textId="77777777" w:rsidTr="0078517F">
        <w:trPr>
          <w:trHeight w:val="300"/>
        </w:trPr>
        <w:tc>
          <w:tcPr>
            <w:tcW w:w="9360" w:type="dxa"/>
            <w:gridSpan w:val="7"/>
            <w:tcBorders>
              <w:top w:val="single" w:sz="4" w:space="0" w:color="auto"/>
              <w:left w:val="nil"/>
              <w:bottom w:val="nil"/>
              <w:right w:val="nil"/>
            </w:tcBorders>
          </w:tcPr>
          <w:p w14:paraId="50B74638" w14:textId="77777777" w:rsidR="0078517F" w:rsidRDefault="0078517F" w:rsidP="005B43E5">
            <w:pPr>
              <w:rPr>
                <w:rFonts w:asciiTheme="majorBidi" w:eastAsia="Times New Roman" w:hAnsiTheme="majorBidi" w:cstheme="majorBidi"/>
                <w:i/>
                <w:iCs/>
                <w:color w:val="000000" w:themeColor="text1"/>
              </w:rPr>
            </w:pPr>
          </w:p>
          <w:p w14:paraId="343AF99F" w14:textId="3605B3BE" w:rsidR="00E04F39" w:rsidRPr="0078517F" w:rsidRDefault="00E04F39" w:rsidP="005B43E5">
            <w:pPr>
              <w:rPr>
                <w:rFonts w:asciiTheme="majorBidi" w:eastAsia="Times New Roman" w:hAnsiTheme="majorBidi" w:cstheme="majorBidi"/>
                <w:i/>
                <w:iCs/>
                <w:color w:val="000000" w:themeColor="text1"/>
              </w:rPr>
            </w:pPr>
            <w:r w:rsidRPr="0078517F">
              <w:rPr>
                <w:rFonts w:asciiTheme="majorBidi" w:eastAsia="Times New Roman" w:hAnsiTheme="majorBidi" w:cstheme="majorBidi"/>
                <w:i/>
                <w:iCs/>
                <w:color w:val="000000" w:themeColor="text1"/>
              </w:rPr>
              <w:t>Table 3</w:t>
            </w:r>
            <w:r w:rsidR="007552E4">
              <w:rPr>
                <w:rFonts w:asciiTheme="majorBidi" w:eastAsia="Times New Roman" w:hAnsiTheme="majorBidi" w:cstheme="majorBidi"/>
                <w:i/>
                <w:iCs/>
                <w:color w:val="000000" w:themeColor="text1"/>
              </w:rPr>
              <w:t>.</w:t>
            </w:r>
            <w:r w:rsidRPr="0078517F">
              <w:rPr>
                <w:rFonts w:asciiTheme="majorBidi" w:eastAsia="Times New Roman" w:hAnsiTheme="majorBidi" w:cstheme="majorBidi"/>
                <w:i/>
                <w:iCs/>
                <w:color w:val="000000" w:themeColor="text1"/>
              </w:rPr>
              <w:t xml:space="preserve"> No. </w:t>
            </w:r>
            <w:r w:rsidR="007552E4">
              <w:rPr>
                <w:rFonts w:asciiTheme="majorBidi" w:eastAsia="Times New Roman" w:hAnsiTheme="majorBidi" w:cstheme="majorBidi"/>
                <w:i/>
                <w:iCs/>
                <w:color w:val="000000" w:themeColor="text1"/>
              </w:rPr>
              <w:t>o</w:t>
            </w:r>
            <w:r w:rsidRPr="0078517F">
              <w:rPr>
                <w:rFonts w:asciiTheme="majorBidi" w:eastAsia="Times New Roman" w:hAnsiTheme="majorBidi" w:cstheme="majorBidi"/>
                <w:i/>
                <w:iCs/>
                <w:color w:val="000000" w:themeColor="text1"/>
              </w:rPr>
              <w:t>f job listings for digital forensics roles in six overseas countries</w:t>
            </w:r>
            <w:r w:rsidR="007552E4">
              <w:rPr>
                <w:rFonts w:asciiTheme="majorBidi" w:eastAsia="Times New Roman" w:hAnsiTheme="majorBidi" w:cstheme="majorBidi"/>
                <w:i/>
                <w:iCs/>
                <w:color w:val="000000" w:themeColor="text1"/>
              </w:rPr>
              <w:t>.</w:t>
            </w:r>
          </w:p>
        </w:tc>
      </w:tr>
    </w:tbl>
    <w:p w14:paraId="37E911ED" w14:textId="7777777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 xml:space="preserve"> </w:t>
      </w:r>
    </w:p>
    <w:p w14:paraId="03618253" w14:textId="7777777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 Yielded higher results than indeed global.</w:t>
      </w:r>
    </w:p>
    <w:p w14:paraId="4ED159BB" w14:textId="7777777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 Unrelated results returned</w:t>
      </w:r>
    </w:p>
    <w:p w14:paraId="506C41E2" w14:textId="3B0FB09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For all counties I searched on Indeed global and on one of the nation’s own job websites and have listed the site which yielded the higher result. The United States yielded the highest number of results, the highest role accuracy and higher salaries</w:t>
      </w:r>
      <w:r w:rsidR="001F40D1">
        <w:rPr>
          <w:rFonts w:asciiTheme="majorBidi" w:eastAsia="Times New Roman" w:hAnsiTheme="majorBidi" w:cstheme="majorBidi"/>
          <w:color w:val="000000" w:themeColor="text1"/>
          <w:sz w:val="24"/>
          <w:szCs w:val="24"/>
        </w:rPr>
        <w:t>.</w:t>
      </w:r>
      <w:r w:rsidRPr="00B84E95">
        <w:rPr>
          <w:rFonts w:asciiTheme="majorBidi" w:eastAsia="Times New Roman" w:hAnsiTheme="majorBidi" w:cstheme="majorBidi"/>
          <w:color w:val="000000" w:themeColor="text1"/>
          <w:sz w:val="24"/>
          <w:szCs w:val="24"/>
        </w:rPr>
        <w:t xml:space="preserve"> </w:t>
      </w:r>
      <w:r w:rsidR="001F40D1">
        <w:rPr>
          <w:rFonts w:asciiTheme="majorBidi" w:eastAsia="Times New Roman" w:hAnsiTheme="majorBidi" w:cstheme="majorBidi"/>
          <w:color w:val="000000" w:themeColor="text1"/>
          <w:sz w:val="24"/>
          <w:szCs w:val="24"/>
        </w:rPr>
        <w:t>T</w:t>
      </w:r>
      <w:r w:rsidRPr="00B84E95">
        <w:rPr>
          <w:rFonts w:asciiTheme="majorBidi" w:eastAsia="Times New Roman" w:hAnsiTheme="majorBidi" w:cstheme="majorBidi"/>
          <w:color w:val="000000" w:themeColor="text1"/>
          <w:sz w:val="24"/>
          <w:szCs w:val="24"/>
        </w:rPr>
        <w:t>he DHS announced $279.9 million in grant funding for the fiscal year 2024 [1</w:t>
      </w:r>
      <w:r w:rsidR="00FA1C10">
        <w:rPr>
          <w:rFonts w:asciiTheme="majorBidi" w:eastAsia="Times New Roman" w:hAnsiTheme="majorBidi" w:cstheme="majorBidi"/>
          <w:color w:val="000000" w:themeColor="text1"/>
          <w:sz w:val="24"/>
          <w:szCs w:val="24"/>
        </w:rPr>
        <w:t>9</w:t>
      </w:r>
      <w:r w:rsidRPr="00B84E95">
        <w:rPr>
          <w:rFonts w:asciiTheme="majorBidi" w:eastAsia="Times New Roman" w:hAnsiTheme="majorBidi" w:cstheme="majorBidi"/>
          <w:color w:val="000000" w:themeColor="text1"/>
          <w:sz w:val="24"/>
          <w:szCs w:val="24"/>
        </w:rPr>
        <w:t xml:space="preserve">] </w:t>
      </w:r>
      <w:r w:rsidR="001F40D1">
        <w:rPr>
          <w:rFonts w:asciiTheme="majorBidi" w:eastAsia="Times New Roman" w:hAnsiTheme="majorBidi" w:cstheme="majorBidi"/>
          <w:color w:val="000000" w:themeColor="text1"/>
          <w:sz w:val="24"/>
          <w:szCs w:val="24"/>
        </w:rPr>
        <w:t xml:space="preserve">which </w:t>
      </w:r>
      <w:r w:rsidRPr="00B84E95">
        <w:rPr>
          <w:rFonts w:asciiTheme="majorBidi" w:eastAsia="Times New Roman" w:hAnsiTheme="majorBidi" w:cstheme="majorBidi"/>
          <w:color w:val="000000" w:themeColor="text1"/>
          <w:sz w:val="24"/>
          <w:szCs w:val="24"/>
        </w:rPr>
        <w:t xml:space="preserve">is no doubt contributing to the size of the U.S. sector.    </w:t>
      </w:r>
    </w:p>
    <w:p w14:paraId="64286AF8" w14:textId="77777777" w:rsidR="00E04F39" w:rsidRPr="00B84E95" w:rsidRDefault="00E04F39" w:rsidP="00E04F39">
      <w:pPr>
        <w:rPr>
          <w:rFonts w:asciiTheme="majorBidi" w:eastAsia="Times New Roman" w:hAnsiTheme="majorBidi" w:cstheme="majorBidi"/>
          <w:color w:val="000000" w:themeColor="text1"/>
          <w:sz w:val="24"/>
          <w:szCs w:val="24"/>
        </w:rPr>
      </w:pPr>
    </w:p>
    <w:p w14:paraId="7D9C8D33"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79E1C6F3"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659A47FE" w14:textId="77777777" w:rsidR="00E04F39" w:rsidRPr="00B84E95" w:rsidRDefault="00E04F39" w:rsidP="00E04F39">
      <w:pPr>
        <w:ind w:left="720"/>
        <w:rPr>
          <w:rFonts w:asciiTheme="majorBidi" w:eastAsia="Arial" w:hAnsiTheme="majorBidi" w:cstheme="majorBidi"/>
          <w:color w:val="000000" w:themeColor="text1"/>
          <w:sz w:val="24"/>
          <w:szCs w:val="24"/>
          <w:lang w:val="en-US"/>
        </w:rPr>
      </w:pPr>
    </w:p>
    <w:p w14:paraId="6AC8D4E1" w14:textId="77777777" w:rsidR="00E04F39" w:rsidRPr="00B84E95" w:rsidRDefault="00E04F39" w:rsidP="00E04F39">
      <w:pPr>
        <w:ind w:left="720"/>
        <w:rPr>
          <w:rFonts w:asciiTheme="majorBidi" w:eastAsia="Arial" w:hAnsiTheme="majorBidi" w:cstheme="majorBidi"/>
          <w:color w:val="000000" w:themeColor="text1"/>
          <w:sz w:val="24"/>
          <w:szCs w:val="24"/>
          <w:lang w:val="en-US"/>
        </w:rPr>
      </w:pPr>
    </w:p>
    <w:p w14:paraId="09C7B39E" w14:textId="77777777" w:rsidR="00E04F39" w:rsidRPr="00B84E95" w:rsidRDefault="00E04F39" w:rsidP="00DD3062">
      <w:pPr>
        <w:rPr>
          <w:rFonts w:asciiTheme="majorBidi" w:eastAsia="Arial"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08558584" w14:textId="77777777" w:rsidTr="005B43E5">
        <w:trPr>
          <w:trHeight w:val="300"/>
        </w:trPr>
        <w:tc>
          <w:tcPr>
            <w:tcW w:w="9360" w:type="dxa"/>
          </w:tcPr>
          <w:p w14:paraId="4D426CD2" w14:textId="28413278" w:rsidR="00E04F39" w:rsidRPr="00B84E95" w:rsidRDefault="00E04F39" w:rsidP="005B43E5">
            <w:pPr>
              <w:pStyle w:val="Heading1"/>
            </w:pPr>
            <w:bookmarkStart w:id="10" w:name="_Toc187331014"/>
            <w:r w:rsidRPr="00B84E95">
              <w:t xml:space="preserve">2 An </w:t>
            </w:r>
            <w:r w:rsidR="00DD4E29">
              <w:t>E</w:t>
            </w:r>
            <w:r w:rsidRPr="00B84E95">
              <w:t>valuation of Open-source and Commercial Digital Forensic Tools</w:t>
            </w:r>
            <w:bookmarkEnd w:id="10"/>
          </w:p>
        </w:tc>
      </w:tr>
    </w:tbl>
    <w:p w14:paraId="53EFC888" w14:textId="77777777" w:rsidR="00E04F39" w:rsidRPr="00B84E95" w:rsidRDefault="00E04F39" w:rsidP="00E04F39">
      <w:pPr>
        <w:pStyle w:val="Heading2"/>
        <w:rPr>
          <w:rFonts w:asciiTheme="majorBidi" w:eastAsia="Aptos Display" w:hAnsiTheme="majorBidi"/>
          <w:sz w:val="24"/>
          <w:szCs w:val="24"/>
          <w:lang w:val="en-US"/>
        </w:rPr>
      </w:pPr>
      <w:r w:rsidRPr="00B84E95">
        <w:rPr>
          <w:rFonts w:asciiTheme="majorBidi" w:eastAsia="Aptos Display" w:hAnsiTheme="majorBidi"/>
          <w:sz w:val="24"/>
          <w:szCs w:val="24"/>
        </w:rPr>
        <w:t xml:space="preserve"> </w:t>
      </w:r>
    </w:p>
    <w:p w14:paraId="30ECF05C"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4CBBDF34" w14:textId="77777777" w:rsidTr="005B43E5">
        <w:trPr>
          <w:trHeight w:val="300"/>
        </w:trPr>
        <w:tc>
          <w:tcPr>
            <w:tcW w:w="9360" w:type="dxa"/>
          </w:tcPr>
          <w:p w14:paraId="0CCDC2EE" w14:textId="77777777" w:rsidR="00E04F39" w:rsidRPr="00B84E95" w:rsidRDefault="00E04F39" w:rsidP="005B43E5">
            <w:pPr>
              <w:pStyle w:val="Heading2"/>
            </w:pPr>
            <w:bookmarkStart w:id="11" w:name="_Toc187331015"/>
            <w:r w:rsidRPr="00B84E95">
              <w:rPr>
                <w:lang w:val="en-US"/>
              </w:rPr>
              <w:t>2.1 Lab Equipment</w:t>
            </w:r>
            <w:bookmarkEnd w:id="11"/>
          </w:p>
        </w:tc>
      </w:tr>
    </w:tbl>
    <w:p w14:paraId="5E6EB750" w14:textId="77777777" w:rsidR="00E04F39" w:rsidRPr="00B84E95" w:rsidRDefault="00E04F39" w:rsidP="00E04F39">
      <w:pPr>
        <w:jc w:val="both"/>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 </w:t>
      </w:r>
    </w:p>
    <w:p w14:paraId="587B67B4" w14:textId="77777777" w:rsidR="00E04F39" w:rsidRPr="00B84E95" w:rsidRDefault="00E04F39" w:rsidP="00E04F39">
      <w:pPr>
        <w:rPr>
          <w:rFonts w:asciiTheme="majorBidi" w:eastAsia="Times New Roman" w:hAnsiTheme="majorBidi" w:cstheme="majorBidi"/>
          <w:color w:val="000000" w:themeColor="text1"/>
          <w:sz w:val="24"/>
          <w:szCs w:val="24"/>
          <w:lang w:val="en-US"/>
        </w:rPr>
      </w:pPr>
    </w:p>
    <w:tbl>
      <w:tblPr>
        <w:tblStyle w:val="TableGrid"/>
        <w:tblW w:w="9293"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2410"/>
        <w:gridCol w:w="6883"/>
      </w:tblGrid>
      <w:tr w:rsidR="00E04F39" w:rsidRPr="00B84E95" w14:paraId="7DB6781D" w14:textId="77777777" w:rsidTr="00DD3062">
        <w:trPr>
          <w:trHeight w:val="300"/>
        </w:trPr>
        <w:tc>
          <w:tcPr>
            <w:tcW w:w="2410" w:type="dxa"/>
            <w:tcBorders>
              <w:top w:val="single" w:sz="6" w:space="0" w:color="auto"/>
              <w:left w:val="single" w:sz="6" w:space="0" w:color="auto"/>
            </w:tcBorders>
            <w:shd w:val="clear" w:color="auto" w:fill="DAE9F7" w:themeFill="text2" w:themeFillTint="1A"/>
            <w:tcMar>
              <w:left w:w="105" w:type="dxa"/>
              <w:right w:w="105" w:type="dxa"/>
            </w:tcMar>
          </w:tcPr>
          <w:p w14:paraId="114656F6"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Storage:</w:t>
            </w:r>
          </w:p>
        </w:tc>
        <w:tc>
          <w:tcPr>
            <w:tcW w:w="6883" w:type="dxa"/>
            <w:tcBorders>
              <w:top w:val="single" w:sz="6" w:space="0" w:color="auto"/>
              <w:right w:val="single" w:sz="6" w:space="0" w:color="auto"/>
            </w:tcBorders>
            <w:tcMar>
              <w:left w:w="105" w:type="dxa"/>
              <w:right w:w="105" w:type="dxa"/>
            </w:tcMar>
          </w:tcPr>
          <w:p w14:paraId="5282C46D" w14:textId="7AEBCF46"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3 TB</w:t>
            </w:r>
          </w:p>
        </w:tc>
      </w:tr>
      <w:tr w:rsidR="00E04F39" w:rsidRPr="00B84E95" w14:paraId="0C08E47F" w14:textId="77777777" w:rsidTr="00DD3062">
        <w:trPr>
          <w:trHeight w:val="300"/>
        </w:trPr>
        <w:tc>
          <w:tcPr>
            <w:tcW w:w="2410" w:type="dxa"/>
            <w:tcBorders>
              <w:left w:val="single" w:sz="6" w:space="0" w:color="auto"/>
            </w:tcBorders>
            <w:shd w:val="clear" w:color="auto" w:fill="DAE9F7" w:themeFill="text2" w:themeFillTint="1A"/>
            <w:tcMar>
              <w:left w:w="105" w:type="dxa"/>
              <w:right w:w="105" w:type="dxa"/>
            </w:tcMar>
          </w:tcPr>
          <w:p w14:paraId="5C2AEDAA"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RAM:</w:t>
            </w:r>
          </w:p>
        </w:tc>
        <w:tc>
          <w:tcPr>
            <w:tcW w:w="6883" w:type="dxa"/>
            <w:tcBorders>
              <w:right w:val="single" w:sz="6" w:space="0" w:color="auto"/>
            </w:tcBorders>
            <w:tcMar>
              <w:left w:w="105" w:type="dxa"/>
              <w:right w:w="105" w:type="dxa"/>
            </w:tcMar>
          </w:tcPr>
          <w:p w14:paraId="75EC79C8"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32GB (DDR5) 5600MHz</w:t>
            </w:r>
          </w:p>
        </w:tc>
      </w:tr>
      <w:tr w:rsidR="00E04F39" w:rsidRPr="00B84E95" w14:paraId="28CB6B56" w14:textId="77777777" w:rsidTr="00DD3062">
        <w:trPr>
          <w:trHeight w:val="300"/>
        </w:trPr>
        <w:tc>
          <w:tcPr>
            <w:tcW w:w="2410" w:type="dxa"/>
            <w:tcBorders>
              <w:left w:val="single" w:sz="6" w:space="0" w:color="auto"/>
            </w:tcBorders>
            <w:shd w:val="clear" w:color="auto" w:fill="DAE9F7" w:themeFill="text2" w:themeFillTint="1A"/>
            <w:tcMar>
              <w:left w:w="105" w:type="dxa"/>
              <w:right w:w="105" w:type="dxa"/>
            </w:tcMar>
          </w:tcPr>
          <w:p w14:paraId="4C3292E9"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VRAM:</w:t>
            </w:r>
          </w:p>
        </w:tc>
        <w:tc>
          <w:tcPr>
            <w:tcW w:w="6883" w:type="dxa"/>
            <w:tcBorders>
              <w:right w:val="single" w:sz="6" w:space="0" w:color="auto"/>
            </w:tcBorders>
            <w:tcMar>
              <w:left w:w="105" w:type="dxa"/>
              <w:right w:w="105" w:type="dxa"/>
            </w:tcMar>
          </w:tcPr>
          <w:p w14:paraId="4B3AC604" w14:textId="76DBA52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6GB (GDDR6) 1492 MHz</w:t>
            </w:r>
          </w:p>
        </w:tc>
      </w:tr>
      <w:tr w:rsidR="00E04F39" w:rsidRPr="00B84E95" w14:paraId="74EBB53C" w14:textId="77777777" w:rsidTr="0078517F">
        <w:trPr>
          <w:trHeight w:val="300"/>
        </w:trPr>
        <w:tc>
          <w:tcPr>
            <w:tcW w:w="2410" w:type="dxa"/>
            <w:tcBorders>
              <w:left w:val="single" w:sz="6" w:space="0" w:color="auto"/>
              <w:bottom w:val="single" w:sz="4" w:space="0" w:color="auto"/>
            </w:tcBorders>
            <w:shd w:val="clear" w:color="auto" w:fill="DAE9F7" w:themeFill="text2" w:themeFillTint="1A"/>
            <w:tcMar>
              <w:left w:w="105" w:type="dxa"/>
              <w:right w:w="105" w:type="dxa"/>
            </w:tcMar>
          </w:tcPr>
          <w:p w14:paraId="1EE17A97"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CPU:</w:t>
            </w:r>
          </w:p>
        </w:tc>
        <w:tc>
          <w:tcPr>
            <w:tcW w:w="6883" w:type="dxa"/>
            <w:tcBorders>
              <w:bottom w:val="single" w:sz="4" w:space="0" w:color="auto"/>
              <w:right w:val="single" w:sz="6" w:space="0" w:color="auto"/>
            </w:tcBorders>
            <w:tcMar>
              <w:left w:w="105" w:type="dxa"/>
              <w:right w:w="105" w:type="dxa"/>
            </w:tcMar>
          </w:tcPr>
          <w:p w14:paraId="4B28BD1C"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8-core AMD Ryzen 7 8700F</w:t>
            </w:r>
          </w:p>
        </w:tc>
      </w:tr>
      <w:tr w:rsidR="00E04F39" w:rsidRPr="00B84E95" w14:paraId="2392ED24" w14:textId="77777777" w:rsidTr="0078517F">
        <w:trPr>
          <w:trHeight w:val="300"/>
        </w:trPr>
        <w:tc>
          <w:tcPr>
            <w:tcW w:w="2410" w:type="dxa"/>
            <w:tcBorders>
              <w:top w:val="single" w:sz="4" w:space="0" w:color="auto"/>
              <w:left w:val="single" w:sz="4" w:space="0" w:color="auto"/>
              <w:bottom w:val="single" w:sz="4" w:space="0" w:color="auto"/>
              <w:right w:val="single" w:sz="4" w:space="0" w:color="auto"/>
            </w:tcBorders>
            <w:shd w:val="clear" w:color="auto" w:fill="DAE9F7" w:themeFill="text2" w:themeFillTint="1A"/>
            <w:tcMar>
              <w:left w:w="105" w:type="dxa"/>
              <w:right w:w="105" w:type="dxa"/>
            </w:tcMar>
          </w:tcPr>
          <w:p w14:paraId="1194A560"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Operating System:</w:t>
            </w:r>
          </w:p>
        </w:tc>
        <w:tc>
          <w:tcPr>
            <w:tcW w:w="6883" w:type="dxa"/>
            <w:tcBorders>
              <w:top w:val="single" w:sz="4" w:space="0" w:color="auto"/>
              <w:left w:val="single" w:sz="4" w:space="0" w:color="auto"/>
              <w:bottom w:val="single" w:sz="4" w:space="0" w:color="auto"/>
              <w:right w:val="single" w:sz="4" w:space="0" w:color="auto"/>
            </w:tcBorders>
            <w:tcMar>
              <w:left w:w="105" w:type="dxa"/>
              <w:right w:w="105" w:type="dxa"/>
            </w:tcMar>
          </w:tcPr>
          <w:p w14:paraId="0E9920FB"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Ubuntu 24.04.1 LTS (Noble Numbat)</w:t>
            </w:r>
          </w:p>
        </w:tc>
      </w:tr>
      <w:tr w:rsidR="00E04F39" w:rsidRPr="00B84E95" w14:paraId="5C09D5B4" w14:textId="77777777" w:rsidTr="0078517F">
        <w:trPr>
          <w:trHeight w:val="300"/>
        </w:trPr>
        <w:tc>
          <w:tcPr>
            <w:tcW w:w="9293" w:type="dxa"/>
            <w:gridSpan w:val="2"/>
            <w:tcBorders>
              <w:top w:val="single" w:sz="4" w:space="0" w:color="auto"/>
              <w:left w:val="nil"/>
              <w:bottom w:val="nil"/>
              <w:right w:val="nil"/>
            </w:tcBorders>
            <w:tcMar>
              <w:left w:w="105" w:type="dxa"/>
              <w:right w:w="105" w:type="dxa"/>
            </w:tcMar>
          </w:tcPr>
          <w:p w14:paraId="68E0E92B" w14:textId="77777777" w:rsidR="0078517F" w:rsidRDefault="0078517F" w:rsidP="005B43E5">
            <w:pPr>
              <w:rPr>
                <w:rFonts w:asciiTheme="majorBidi" w:eastAsia="Times New Roman" w:hAnsiTheme="majorBidi" w:cstheme="majorBidi"/>
                <w:i/>
                <w:iCs/>
                <w:color w:val="000000" w:themeColor="text1"/>
                <w:sz w:val="24"/>
                <w:szCs w:val="24"/>
                <w:lang w:val="en-US"/>
              </w:rPr>
            </w:pPr>
          </w:p>
          <w:p w14:paraId="56A03B25" w14:textId="21127FBA" w:rsidR="00E04F39" w:rsidRPr="0078517F" w:rsidRDefault="00E04F39" w:rsidP="005B43E5">
            <w:pPr>
              <w:rPr>
                <w:rFonts w:asciiTheme="majorBidi" w:eastAsia="Times New Roman" w:hAnsiTheme="majorBidi" w:cstheme="majorBidi"/>
                <w:color w:val="000000" w:themeColor="text1"/>
                <w:lang w:val="en-US"/>
              </w:rPr>
            </w:pPr>
            <w:r w:rsidRPr="0078517F">
              <w:rPr>
                <w:rFonts w:asciiTheme="majorBidi" w:eastAsia="Times New Roman" w:hAnsiTheme="majorBidi" w:cstheme="majorBidi"/>
                <w:i/>
                <w:iCs/>
                <w:color w:val="000000" w:themeColor="text1"/>
                <w:lang w:val="en-US"/>
              </w:rPr>
              <w:t>Table 4</w:t>
            </w:r>
            <w:r w:rsidR="007552E4">
              <w:rPr>
                <w:rFonts w:asciiTheme="majorBidi" w:eastAsia="Times New Roman" w:hAnsiTheme="majorBidi" w:cstheme="majorBidi"/>
                <w:i/>
                <w:iCs/>
                <w:color w:val="000000" w:themeColor="text1"/>
                <w:lang w:val="en-US"/>
              </w:rPr>
              <w:t>.</w:t>
            </w:r>
            <w:r w:rsidRPr="0078517F">
              <w:rPr>
                <w:rFonts w:asciiTheme="majorBidi" w:eastAsia="Times New Roman" w:hAnsiTheme="majorBidi" w:cstheme="majorBidi"/>
                <w:i/>
                <w:iCs/>
                <w:color w:val="000000" w:themeColor="text1"/>
                <w:lang w:val="en-US"/>
              </w:rPr>
              <w:t xml:space="preserve"> System specifications of host machine used for testing</w:t>
            </w:r>
            <w:r w:rsidR="007552E4">
              <w:rPr>
                <w:rFonts w:asciiTheme="majorBidi" w:eastAsia="Times New Roman" w:hAnsiTheme="majorBidi" w:cstheme="majorBidi"/>
                <w:i/>
                <w:iCs/>
                <w:color w:val="000000" w:themeColor="text1"/>
                <w:lang w:val="en-US"/>
              </w:rPr>
              <w:t>.</w:t>
            </w:r>
          </w:p>
        </w:tc>
      </w:tr>
    </w:tbl>
    <w:p w14:paraId="00583D60" w14:textId="77777777" w:rsidR="00E04F39" w:rsidRPr="00B84E95" w:rsidRDefault="00E04F39" w:rsidP="00E04F39">
      <w:pPr>
        <w:jc w:val="center"/>
        <w:rPr>
          <w:rFonts w:asciiTheme="majorBidi" w:eastAsia="Arial" w:hAnsiTheme="majorBidi" w:cstheme="majorBidi"/>
          <w:color w:val="000000" w:themeColor="text1"/>
          <w:sz w:val="24"/>
          <w:szCs w:val="24"/>
          <w:lang w:val="en-US"/>
        </w:rPr>
      </w:pPr>
    </w:p>
    <w:p w14:paraId="54373D54" w14:textId="77777777" w:rsidR="00E04F39" w:rsidRPr="00B84E95" w:rsidRDefault="00E04F39" w:rsidP="00E04F39">
      <w:pPr>
        <w:jc w:val="center"/>
        <w:rPr>
          <w:rFonts w:asciiTheme="majorBidi" w:eastAsia="Arial" w:hAnsiTheme="majorBidi" w:cstheme="majorBidi"/>
          <w:color w:val="000000" w:themeColor="text1"/>
          <w:sz w:val="24"/>
          <w:szCs w:val="24"/>
          <w:lang w:val="en-US"/>
        </w:rPr>
      </w:pPr>
    </w:p>
    <w:tbl>
      <w:tblPr>
        <w:tblStyle w:val="TableGrid"/>
        <w:tblW w:w="9278"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2410"/>
        <w:gridCol w:w="6868"/>
      </w:tblGrid>
      <w:tr w:rsidR="00E04F39" w:rsidRPr="00B84E95" w14:paraId="2604F139" w14:textId="77777777" w:rsidTr="00DD3062">
        <w:trPr>
          <w:trHeight w:val="300"/>
        </w:trPr>
        <w:tc>
          <w:tcPr>
            <w:tcW w:w="2410" w:type="dxa"/>
            <w:tcBorders>
              <w:top w:val="single" w:sz="6" w:space="0" w:color="auto"/>
              <w:left w:val="single" w:sz="6" w:space="0" w:color="auto"/>
            </w:tcBorders>
            <w:shd w:val="clear" w:color="auto" w:fill="DAE9F7" w:themeFill="text2" w:themeFillTint="1A"/>
            <w:tcMar>
              <w:left w:w="105" w:type="dxa"/>
              <w:right w:w="105" w:type="dxa"/>
            </w:tcMar>
          </w:tcPr>
          <w:p w14:paraId="663894DC"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Manufacturer:</w:t>
            </w:r>
          </w:p>
        </w:tc>
        <w:tc>
          <w:tcPr>
            <w:tcW w:w="6868" w:type="dxa"/>
            <w:tcBorders>
              <w:top w:val="single" w:sz="6" w:space="0" w:color="auto"/>
              <w:right w:val="single" w:sz="6" w:space="0" w:color="auto"/>
            </w:tcBorders>
            <w:tcMar>
              <w:left w:w="105" w:type="dxa"/>
              <w:right w:w="105" w:type="dxa"/>
            </w:tcMar>
          </w:tcPr>
          <w:p w14:paraId="23B39FE1" w14:textId="77777777" w:rsidR="00E04F39" w:rsidRPr="00B84E95" w:rsidRDefault="00E04F39" w:rsidP="005B43E5">
            <w:pPr>
              <w:rPr>
                <w:rFonts w:asciiTheme="majorBidi" w:eastAsia="Times New Roman" w:hAnsiTheme="majorBidi" w:cstheme="majorBidi"/>
                <w:sz w:val="24"/>
                <w:szCs w:val="24"/>
                <w:lang w:val="en-US"/>
              </w:rPr>
            </w:pPr>
            <w:r w:rsidRPr="00B84E95">
              <w:rPr>
                <w:rFonts w:asciiTheme="majorBidi" w:eastAsia="Times New Roman" w:hAnsiTheme="majorBidi" w:cstheme="majorBidi"/>
                <w:sz w:val="24"/>
                <w:szCs w:val="24"/>
                <w:lang w:val="en-US"/>
              </w:rPr>
              <w:t>Phison Electronics Corp.</w:t>
            </w:r>
          </w:p>
          <w:p w14:paraId="3D093A0E"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r>
      <w:tr w:rsidR="00E04F39" w:rsidRPr="00B84E95" w14:paraId="2C4B6D24" w14:textId="77777777" w:rsidTr="00DD3062">
        <w:trPr>
          <w:trHeight w:val="300"/>
        </w:trPr>
        <w:tc>
          <w:tcPr>
            <w:tcW w:w="2410" w:type="dxa"/>
            <w:tcBorders>
              <w:left w:val="single" w:sz="6" w:space="0" w:color="auto"/>
            </w:tcBorders>
            <w:shd w:val="clear" w:color="auto" w:fill="DAE9F7" w:themeFill="text2" w:themeFillTint="1A"/>
            <w:tcMar>
              <w:left w:w="105" w:type="dxa"/>
              <w:right w:w="105" w:type="dxa"/>
            </w:tcMar>
          </w:tcPr>
          <w:p w14:paraId="26A6CBC9"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Product:</w:t>
            </w:r>
          </w:p>
        </w:tc>
        <w:tc>
          <w:tcPr>
            <w:tcW w:w="6868" w:type="dxa"/>
            <w:tcBorders>
              <w:right w:val="single" w:sz="6" w:space="0" w:color="auto"/>
            </w:tcBorders>
            <w:tcMar>
              <w:left w:w="105" w:type="dxa"/>
              <w:right w:w="105" w:type="dxa"/>
            </w:tcMar>
          </w:tcPr>
          <w:p w14:paraId="67E49AB6" w14:textId="77777777" w:rsidR="00E04F39" w:rsidRPr="00B84E95" w:rsidRDefault="00E04F39" w:rsidP="005B43E5">
            <w:pPr>
              <w:rPr>
                <w:rFonts w:asciiTheme="majorBidi" w:eastAsia="Times New Roman" w:hAnsiTheme="majorBidi" w:cstheme="majorBidi"/>
                <w:sz w:val="24"/>
                <w:szCs w:val="24"/>
                <w:lang w:val="en-US"/>
              </w:rPr>
            </w:pPr>
            <w:r w:rsidRPr="00B84E95">
              <w:rPr>
                <w:rFonts w:asciiTheme="majorBidi" w:eastAsia="Times New Roman" w:hAnsiTheme="majorBidi" w:cstheme="majorBidi"/>
                <w:sz w:val="24"/>
                <w:szCs w:val="24"/>
                <w:lang w:val="en-US"/>
              </w:rPr>
              <w:t>Platinum USB drive mini</w:t>
            </w:r>
          </w:p>
          <w:p w14:paraId="481016E7"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r>
      <w:tr w:rsidR="00E04F39" w:rsidRPr="00B84E95" w14:paraId="53441112" w14:textId="77777777" w:rsidTr="00DD3062">
        <w:trPr>
          <w:trHeight w:val="300"/>
        </w:trPr>
        <w:tc>
          <w:tcPr>
            <w:tcW w:w="2410" w:type="dxa"/>
            <w:tcBorders>
              <w:left w:val="single" w:sz="6" w:space="0" w:color="auto"/>
            </w:tcBorders>
            <w:shd w:val="clear" w:color="auto" w:fill="DAE9F7" w:themeFill="text2" w:themeFillTint="1A"/>
            <w:tcMar>
              <w:left w:w="105" w:type="dxa"/>
              <w:right w:w="105" w:type="dxa"/>
            </w:tcMar>
          </w:tcPr>
          <w:p w14:paraId="64A6D405"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Description:</w:t>
            </w:r>
          </w:p>
        </w:tc>
        <w:tc>
          <w:tcPr>
            <w:tcW w:w="6868" w:type="dxa"/>
            <w:tcBorders>
              <w:right w:val="single" w:sz="6" w:space="0" w:color="auto"/>
            </w:tcBorders>
            <w:tcMar>
              <w:left w:w="105" w:type="dxa"/>
              <w:right w:w="105" w:type="dxa"/>
            </w:tcMar>
          </w:tcPr>
          <w:p w14:paraId="6F20AAC4"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USB Pen Drive</w:t>
            </w:r>
          </w:p>
        </w:tc>
      </w:tr>
      <w:tr w:rsidR="00E04F39" w:rsidRPr="00B84E95" w14:paraId="389D4052" w14:textId="77777777" w:rsidTr="00DD3062">
        <w:trPr>
          <w:trHeight w:val="300"/>
        </w:trPr>
        <w:tc>
          <w:tcPr>
            <w:tcW w:w="2410" w:type="dxa"/>
            <w:tcBorders>
              <w:left w:val="single" w:sz="6" w:space="0" w:color="auto"/>
            </w:tcBorders>
            <w:shd w:val="clear" w:color="auto" w:fill="DAE9F7" w:themeFill="text2" w:themeFillTint="1A"/>
            <w:tcMar>
              <w:left w:w="105" w:type="dxa"/>
              <w:right w:w="105" w:type="dxa"/>
            </w:tcMar>
          </w:tcPr>
          <w:p w14:paraId="754FC0B8"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USB Type:</w:t>
            </w:r>
          </w:p>
        </w:tc>
        <w:tc>
          <w:tcPr>
            <w:tcW w:w="6868" w:type="dxa"/>
            <w:tcBorders>
              <w:right w:val="single" w:sz="6" w:space="0" w:color="auto"/>
            </w:tcBorders>
            <w:tcMar>
              <w:left w:w="105" w:type="dxa"/>
              <w:right w:w="105" w:type="dxa"/>
            </w:tcMar>
          </w:tcPr>
          <w:p w14:paraId="0FA1433D"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A</w:t>
            </w:r>
          </w:p>
        </w:tc>
      </w:tr>
      <w:tr w:rsidR="00E04F39" w:rsidRPr="00B84E95" w14:paraId="5C616CA3" w14:textId="77777777" w:rsidTr="00DD3062">
        <w:trPr>
          <w:trHeight w:val="300"/>
        </w:trPr>
        <w:tc>
          <w:tcPr>
            <w:tcW w:w="2410" w:type="dxa"/>
            <w:tcBorders>
              <w:left w:val="single" w:sz="6" w:space="0" w:color="auto"/>
            </w:tcBorders>
            <w:shd w:val="clear" w:color="auto" w:fill="DAE9F7" w:themeFill="text2" w:themeFillTint="1A"/>
            <w:tcMar>
              <w:left w:w="105" w:type="dxa"/>
              <w:right w:w="105" w:type="dxa"/>
            </w:tcMar>
          </w:tcPr>
          <w:p w14:paraId="03B9565F"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Vendor ID:</w:t>
            </w:r>
          </w:p>
        </w:tc>
        <w:tc>
          <w:tcPr>
            <w:tcW w:w="6868" w:type="dxa"/>
            <w:tcBorders>
              <w:right w:val="single" w:sz="6" w:space="0" w:color="auto"/>
            </w:tcBorders>
            <w:tcMar>
              <w:left w:w="105" w:type="dxa"/>
              <w:right w:w="105" w:type="dxa"/>
            </w:tcMar>
          </w:tcPr>
          <w:p w14:paraId="7833200C"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13FE</w:t>
            </w:r>
          </w:p>
        </w:tc>
      </w:tr>
      <w:tr w:rsidR="00E04F39" w:rsidRPr="00B84E95" w14:paraId="118D793A" w14:textId="77777777" w:rsidTr="00DD3062">
        <w:trPr>
          <w:trHeight w:val="300"/>
        </w:trPr>
        <w:tc>
          <w:tcPr>
            <w:tcW w:w="2410" w:type="dxa"/>
            <w:tcBorders>
              <w:left w:val="single" w:sz="6" w:space="0" w:color="auto"/>
            </w:tcBorders>
            <w:shd w:val="clear" w:color="auto" w:fill="DAE9F7" w:themeFill="text2" w:themeFillTint="1A"/>
            <w:tcMar>
              <w:left w:w="105" w:type="dxa"/>
              <w:right w:w="105" w:type="dxa"/>
            </w:tcMar>
          </w:tcPr>
          <w:p w14:paraId="209181DB"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Device ID:</w:t>
            </w:r>
          </w:p>
          <w:p w14:paraId="092F83D5"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p>
        </w:tc>
        <w:tc>
          <w:tcPr>
            <w:tcW w:w="6868" w:type="dxa"/>
            <w:tcBorders>
              <w:right w:val="single" w:sz="6" w:space="0" w:color="auto"/>
            </w:tcBorders>
            <w:tcMar>
              <w:left w:w="105" w:type="dxa"/>
              <w:right w:w="105" w:type="dxa"/>
            </w:tcMar>
          </w:tcPr>
          <w:p w14:paraId="7EE12A9D"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4200</w:t>
            </w:r>
          </w:p>
          <w:p w14:paraId="1F2CB7A2"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r>
      <w:tr w:rsidR="00E04F39" w:rsidRPr="00B84E95" w14:paraId="6C348355" w14:textId="77777777" w:rsidTr="00DD3062">
        <w:trPr>
          <w:trHeight w:val="300"/>
        </w:trPr>
        <w:tc>
          <w:tcPr>
            <w:tcW w:w="2410" w:type="dxa"/>
            <w:tcBorders>
              <w:left w:val="single" w:sz="6" w:space="0" w:color="auto"/>
            </w:tcBorders>
            <w:shd w:val="clear" w:color="auto" w:fill="DAE9F7" w:themeFill="text2" w:themeFillTint="1A"/>
            <w:tcMar>
              <w:left w:w="105" w:type="dxa"/>
              <w:right w:w="105" w:type="dxa"/>
            </w:tcMar>
          </w:tcPr>
          <w:p w14:paraId="7B706276"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Capacity:</w:t>
            </w:r>
          </w:p>
          <w:p w14:paraId="217E3225"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p>
        </w:tc>
        <w:tc>
          <w:tcPr>
            <w:tcW w:w="6868" w:type="dxa"/>
            <w:tcBorders>
              <w:right w:val="single" w:sz="6" w:space="0" w:color="auto"/>
            </w:tcBorders>
            <w:tcMar>
              <w:left w:w="105" w:type="dxa"/>
              <w:right w:w="105" w:type="dxa"/>
            </w:tcMar>
          </w:tcPr>
          <w:p w14:paraId="015670DD"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32GB</w:t>
            </w:r>
          </w:p>
        </w:tc>
      </w:tr>
      <w:tr w:rsidR="00E04F39" w:rsidRPr="00B84E95" w14:paraId="574D3C9F" w14:textId="77777777" w:rsidTr="0078517F">
        <w:trPr>
          <w:trHeight w:val="300"/>
        </w:trPr>
        <w:tc>
          <w:tcPr>
            <w:tcW w:w="2410" w:type="dxa"/>
            <w:tcBorders>
              <w:left w:val="single" w:sz="6" w:space="0" w:color="auto"/>
              <w:bottom w:val="single" w:sz="4" w:space="0" w:color="auto"/>
            </w:tcBorders>
            <w:shd w:val="clear" w:color="auto" w:fill="DAE9F7" w:themeFill="text2" w:themeFillTint="1A"/>
            <w:tcMar>
              <w:left w:w="105" w:type="dxa"/>
              <w:right w:w="105" w:type="dxa"/>
            </w:tcMar>
          </w:tcPr>
          <w:p w14:paraId="359F44CC"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Initial connection behavior:</w:t>
            </w:r>
          </w:p>
        </w:tc>
        <w:tc>
          <w:tcPr>
            <w:tcW w:w="6868" w:type="dxa"/>
            <w:tcBorders>
              <w:bottom w:val="single" w:sz="4" w:space="0" w:color="auto"/>
              <w:right w:val="single" w:sz="6" w:space="0" w:color="auto"/>
            </w:tcBorders>
            <w:tcMar>
              <w:left w:w="105" w:type="dxa"/>
              <w:right w:w="105" w:type="dxa"/>
            </w:tcMar>
          </w:tcPr>
          <w:p w14:paraId="3A1F214C" w14:textId="0CCC3FF2"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Works as normal on host and VMs</w:t>
            </w:r>
            <w:r w:rsidR="00286B06">
              <w:rPr>
                <w:rFonts w:asciiTheme="majorBidi" w:eastAsia="Times New Roman" w:hAnsiTheme="majorBidi" w:cstheme="majorBidi"/>
                <w:color w:val="000000" w:themeColor="text1"/>
                <w:sz w:val="24"/>
                <w:szCs w:val="24"/>
                <w:lang w:val="en-US"/>
              </w:rPr>
              <w:t>.</w:t>
            </w:r>
          </w:p>
        </w:tc>
      </w:tr>
      <w:tr w:rsidR="00E04F39" w:rsidRPr="00B84E95" w14:paraId="08FDB14A" w14:textId="77777777" w:rsidTr="0078517F">
        <w:trPr>
          <w:trHeight w:val="300"/>
        </w:trPr>
        <w:tc>
          <w:tcPr>
            <w:tcW w:w="2410" w:type="dxa"/>
            <w:tcBorders>
              <w:top w:val="single" w:sz="4" w:space="0" w:color="auto"/>
              <w:left w:val="single" w:sz="4" w:space="0" w:color="auto"/>
              <w:bottom w:val="single" w:sz="4" w:space="0" w:color="auto"/>
              <w:right w:val="single" w:sz="4" w:space="0" w:color="auto"/>
            </w:tcBorders>
            <w:shd w:val="clear" w:color="auto" w:fill="DAE9F7" w:themeFill="text2" w:themeFillTint="1A"/>
            <w:tcMar>
              <w:left w:w="105" w:type="dxa"/>
              <w:right w:w="105" w:type="dxa"/>
            </w:tcMar>
          </w:tcPr>
          <w:p w14:paraId="491B7BB3"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Device Set up:</w:t>
            </w:r>
          </w:p>
        </w:tc>
        <w:tc>
          <w:tcPr>
            <w:tcW w:w="6868" w:type="dxa"/>
            <w:tcBorders>
              <w:top w:val="single" w:sz="4" w:space="0" w:color="auto"/>
              <w:left w:val="single" w:sz="4" w:space="0" w:color="auto"/>
              <w:bottom w:val="single" w:sz="4" w:space="0" w:color="auto"/>
              <w:right w:val="single" w:sz="4" w:space="0" w:color="auto"/>
            </w:tcBorders>
            <w:tcMar>
              <w:left w:w="105" w:type="dxa"/>
              <w:right w:w="105" w:type="dxa"/>
            </w:tcMar>
          </w:tcPr>
          <w:p w14:paraId="3E6556FF"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 xml:space="preserve">Formatted into FAT </w:t>
            </w:r>
          </w:p>
          <w:p w14:paraId="50C74DBA"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 xml:space="preserve">Divided into 4 partitions. Various files have been saved on each partition. Some files have been copied over then deleted. A folder and file have been made hidden. Steganography was used to embed text in an image. </w:t>
            </w:r>
          </w:p>
        </w:tc>
      </w:tr>
      <w:tr w:rsidR="00E04F39" w:rsidRPr="00B84E95" w14:paraId="64F3F1F4" w14:textId="77777777" w:rsidTr="0078517F">
        <w:trPr>
          <w:trHeight w:val="300"/>
        </w:trPr>
        <w:tc>
          <w:tcPr>
            <w:tcW w:w="9278" w:type="dxa"/>
            <w:gridSpan w:val="2"/>
            <w:tcBorders>
              <w:top w:val="single" w:sz="4" w:space="0" w:color="auto"/>
              <w:left w:val="nil"/>
              <w:bottom w:val="nil"/>
              <w:right w:val="nil"/>
            </w:tcBorders>
            <w:tcMar>
              <w:left w:w="105" w:type="dxa"/>
              <w:right w:w="105" w:type="dxa"/>
            </w:tcMar>
          </w:tcPr>
          <w:p w14:paraId="0B34FF0D" w14:textId="77777777" w:rsidR="0078517F" w:rsidRDefault="0078517F" w:rsidP="005B43E5">
            <w:pPr>
              <w:rPr>
                <w:rFonts w:asciiTheme="majorBidi" w:eastAsia="Times New Roman" w:hAnsiTheme="majorBidi" w:cstheme="majorBidi"/>
                <w:i/>
                <w:iCs/>
                <w:color w:val="000000" w:themeColor="text1"/>
                <w:lang w:val="en-US"/>
              </w:rPr>
            </w:pPr>
          </w:p>
          <w:p w14:paraId="078719C3" w14:textId="720A63E4" w:rsidR="00E04F39" w:rsidRPr="0078517F" w:rsidRDefault="00E04F39" w:rsidP="005B43E5">
            <w:pPr>
              <w:rPr>
                <w:rFonts w:asciiTheme="majorBidi" w:eastAsia="Times New Roman" w:hAnsiTheme="majorBidi" w:cstheme="majorBidi"/>
                <w:color w:val="000000" w:themeColor="text1"/>
                <w:lang w:val="en-US"/>
              </w:rPr>
            </w:pPr>
            <w:r w:rsidRPr="0078517F">
              <w:rPr>
                <w:rFonts w:asciiTheme="majorBidi" w:eastAsia="Times New Roman" w:hAnsiTheme="majorBidi" w:cstheme="majorBidi"/>
                <w:i/>
                <w:iCs/>
                <w:color w:val="000000" w:themeColor="text1"/>
                <w:lang w:val="en-US"/>
              </w:rPr>
              <w:t>Table 5</w:t>
            </w:r>
            <w:r w:rsidR="007552E4">
              <w:rPr>
                <w:rFonts w:asciiTheme="majorBidi" w:eastAsia="Times New Roman" w:hAnsiTheme="majorBidi" w:cstheme="majorBidi"/>
                <w:i/>
                <w:iCs/>
                <w:color w:val="000000" w:themeColor="text1"/>
                <w:lang w:val="en-US"/>
              </w:rPr>
              <w:t>.</w:t>
            </w:r>
            <w:r w:rsidRPr="0078517F">
              <w:rPr>
                <w:rFonts w:asciiTheme="majorBidi" w:eastAsia="Times New Roman" w:hAnsiTheme="majorBidi" w:cstheme="majorBidi"/>
                <w:i/>
                <w:iCs/>
                <w:color w:val="000000" w:themeColor="text1"/>
                <w:lang w:val="en-US"/>
              </w:rPr>
              <w:t xml:space="preserve">  Storage device information</w:t>
            </w:r>
            <w:r w:rsidR="007552E4">
              <w:rPr>
                <w:rFonts w:asciiTheme="majorBidi" w:eastAsia="Times New Roman" w:hAnsiTheme="majorBidi" w:cstheme="majorBidi"/>
                <w:i/>
                <w:iCs/>
                <w:color w:val="000000" w:themeColor="text1"/>
                <w:lang w:val="en-US"/>
              </w:rPr>
              <w:t>.</w:t>
            </w:r>
          </w:p>
        </w:tc>
      </w:tr>
    </w:tbl>
    <w:p w14:paraId="7D960C9B" w14:textId="77777777" w:rsidR="00E04F39" w:rsidRPr="00B84E95" w:rsidRDefault="00E04F39" w:rsidP="00E04F39">
      <w:pPr>
        <w:rPr>
          <w:rFonts w:asciiTheme="majorBidi" w:eastAsia="Aptos" w:hAnsiTheme="majorBidi" w:cstheme="majorBidi"/>
          <w:color w:val="000000" w:themeColor="text1"/>
          <w:sz w:val="24"/>
          <w:szCs w:val="24"/>
          <w:lang w:val="en-US"/>
        </w:rPr>
      </w:pPr>
    </w:p>
    <w:p w14:paraId="006E96E4" w14:textId="77777777" w:rsidR="00E04F39" w:rsidRPr="00B84E95" w:rsidRDefault="00E04F39" w:rsidP="00E04F39">
      <w:pPr>
        <w:rPr>
          <w:rFonts w:asciiTheme="majorBidi" w:eastAsia="Aptos"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53E4822F" w14:textId="77777777" w:rsidTr="005B43E5">
        <w:trPr>
          <w:trHeight w:val="300"/>
        </w:trPr>
        <w:tc>
          <w:tcPr>
            <w:tcW w:w="9360" w:type="dxa"/>
          </w:tcPr>
          <w:p w14:paraId="2D9F509E" w14:textId="6BFE9639" w:rsidR="00E04F39" w:rsidRPr="00B84E95" w:rsidRDefault="00E04F39" w:rsidP="005B43E5">
            <w:pPr>
              <w:pStyle w:val="Heading2"/>
            </w:pPr>
            <w:bookmarkStart w:id="12" w:name="_Toc187331016"/>
            <w:r w:rsidRPr="00B84E95">
              <w:rPr>
                <w:lang w:val="en-US"/>
              </w:rPr>
              <w:lastRenderedPageBreak/>
              <w:t xml:space="preserve">2.2 </w:t>
            </w:r>
            <w:r w:rsidRPr="00B84E95">
              <w:t xml:space="preserve">Virtual </w:t>
            </w:r>
            <w:r w:rsidR="00DD4E29">
              <w:t>M</w:t>
            </w:r>
            <w:r w:rsidRPr="00B84E95">
              <w:t xml:space="preserve">achine </w:t>
            </w:r>
            <w:r w:rsidR="00DD4E29">
              <w:t>S</w:t>
            </w:r>
            <w:r w:rsidRPr="00B84E95">
              <w:t xml:space="preserve">et </w:t>
            </w:r>
            <w:r w:rsidR="00DD4E29">
              <w:t>U</w:t>
            </w:r>
            <w:r w:rsidRPr="00B84E95">
              <w:t>p</w:t>
            </w:r>
            <w:bookmarkEnd w:id="12"/>
          </w:p>
        </w:tc>
      </w:tr>
    </w:tbl>
    <w:p w14:paraId="006320AE" w14:textId="77777777" w:rsidR="00E04F39" w:rsidRPr="00B84E95" w:rsidRDefault="00E04F39" w:rsidP="00E04F39">
      <w:pPr>
        <w:rPr>
          <w:rFonts w:asciiTheme="majorBidi" w:eastAsia="Aptos" w:hAnsiTheme="majorBidi" w:cstheme="majorBidi"/>
          <w:color w:val="000000" w:themeColor="text1"/>
          <w:sz w:val="24"/>
          <w:szCs w:val="24"/>
          <w:lang w:val="en-US"/>
        </w:rPr>
      </w:pPr>
    </w:p>
    <w:p w14:paraId="75E955AD" w14:textId="77777777" w:rsidR="00E04F39" w:rsidRPr="00B84E95" w:rsidRDefault="00E04F39" w:rsidP="00E04F39">
      <w:pPr>
        <w:rPr>
          <w:rFonts w:asciiTheme="majorBidi" w:eastAsia="Times New Roman" w:hAnsiTheme="majorBidi" w:cstheme="majorBidi"/>
          <w:color w:val="000000" w:themeColor="text1"/>
          <w:sz w:val="24"/>
          <w:szCs w:val="24"/>
        </w:rPr>
      </w:pPr>
      <w:r w:rsidRPr="00B84E95">
        <w:rPr>
          <w:rFonts w:asciiTheme="majorBidi" w:eastAsia="Times New Roman" w:hAnsiTheme="majorBidi" w:cstheme="majorBidi"/>
          <w:color w:val="000000" w:themeColor="text1"/>
          <w:sz w:val="24"/>
          <w:szCs w:val="24"/>
        </w:rPr>
        <w:t xml:space="preserve">A Windows 11 and an Ubuntu virtual machine have been set up using KVM and Virtual Machine Manager. Both VMs configured to allow use of 16 cores of the CPU, 31733 MiB memory and shared memory has been enabled. The VMs were ran at separate times.    </w:t>
      </w:r>
    </w:p>
    <w:p w14:paraId="1388BCF9" w14:textId="77777777" w:rsidR="00E04F39" w:rsidRPr="00B84E95" w:rsidRDefault="00E04F39" w:rsidP="00E04F39">
      <w:pPr>
        <w:rPr>
          <w:rFonts w:asciiTheme="majorBidi" w:eastAsia="Arial" w:hAnsiTheme="majorBidi" w:cstheme="majorBidi"/>
          <w:color w:val="000000" w:themeColor="text1"/>
          <w:sz w:val="24"/>
          <w:szCs w:val="24"/>
        </w:rPr>
      </w:pPr>
    </w:p>
    <w:tbl>
      <w:tblPr>
        <w:tblStyle w:val="TableGrid"/>
        <w:tblW w:w="0" w:type="auto"/>
        <w:tblLayout w:type="fixed"/>
        <w:tblLook w:val="06A0" w:firstRow="1" w:lastRow="0" w:firstColumn="1" w:lastColumn="0" w:noHBand="1" w:noVBand="1"/>
      </w:tblPr>
      <w:tblGrid>
        <w:gridCol w:w="9360"/>
      </w:tblGrid>
      <w:tr w:rsidR="00E04F39" w:rsidRPr="00B84E95" w14:paraId="7485660C" w14:textId="77777777" w:rsidTr="005B43E5">
        <w:trPr>
          <w:trHeight w:val="300"/>
        </w:trPr>
        <w:tc>
          <w:tcPr>
            <w:tcW w:w="9360" w:type="dxa"/>
          </w:tcPr>
          <w:p w14:paraId="7FC64657" w14:textId="4E48E295" w:rsidR="00E04F39" w:rsidRPr="00B84E95" w:rsidRDefault="00E04F39" w:rsidP="005B43E5">
            <w:pPr>
              <w:pStyle w:val="Heading2"/>
            </w:pPr>
            <w:bookmarkStart w:id="13" w:name="_Toc187331017"/>
            <w:r w:rsidRPr="00B84E95">
              <w:rPr>
                <w:lang w:val="en-US"/>
              </w:rPr>
              <w:t xml:space="preserve">2.3 Tools </w:t>
            </w:r>
            <w:r w:rsidR="00DD4E29">
              <w:rPr>
                <w:lang w:val="en-US"/>
              </w:rPr>
              <w:t>C</w:t>
            </w:r>
            <w:r w:rsidRPr="00B84E95">
              <w:rPr>
                <w:lang w:val="en-US"/>
              </w:rPr>
              <w:t>ompared</w:t>
            </w:r>
            <w:bookmarkEnd w:id="13"/>
          </w:p>
        </w:tc>
      </w:tr>
    </w:tbl>
    <w:p w14:paraId="3CA8D0AC" w14:textId="77777777" w:rsidR="00E04F39" w:rsidRDefault="00E04F39" w:rsidP="00E04F39">
      <w:pPr>
        <w:rPr>
          <w:rFonts w:asciiTheme="majorBidi" w:eastAsia="Arial" w:hAnsiTheme="majorBidi" w:cstheme="majorBidi"/>
          <w:color w:val="000000" w:themeColor="text1"/>
          <w:sz w:val="24"/>
          <w:szCs w:val="24"/>
          <w:lang w:val="en-US"/>
        </w:rPr>
      </w:pPr>
    </w:p>
    <w:p w14:paraId="23250F71" w14:textId="77777777" w:rsidR="003C3B21" w:rsidRPr="00B84E95" w:rsidRDefault="003C3B21" w:rsidP="00E04F39">
      <w:pPr>
        <w:rPr>
          <w:rFonts w:asciiTheme="majorBidi" w:eastAsia="Arial" w:hAnsiTheme="majorBidi" w:cstheme="majorBidi"/>
          <w:color w:val="000000" w:themeColor="text1"/>
          <w:sz w:val="24"/>
          <w:szCs w:val="24"/>
          <w:lang w:val="en-US"/>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2808"/>
        <w:gridCol w:w="2356"/>
        <w:gridCol w:w="4196"/>
      </w:tblGrid>
      <w:tr w:rsidR="00E04F39" w:rsidRPr="00B84E95" w14:paraId="487BF1C1" w14:textId="77777777" w:rsidTr="005B43E5">
        <w:trPr>
          <w:trHeight w:val="300"/>
        </w:trPr>
        <w:tc>
          <w:tcPr>
            <w:tcW w:w="2808" w:type="dxa"/>
            <w:tcBorders>
              <w:top w:val="single" w:sz="6" w:space="0" w:color="auto"/>
              <w:left w:val="single" w:sz="6" w:space="0" w:color="auto"/>
            </w:tcBorders>
            <w:shd w:val="clear" w:color="auto" w:fill="DAE9F7" w:themeFill="text2" w:themeFillTint="1A"/>
            <w:tcMar>
              <w:left w:w="105" w:type="dxa"/>
              <w:right w:w="105" w:type="dxa"/>
            </w:tcMar>
          </w:tcPr>
          <w:p w14:paraId="335A2922"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Open-Source Tool</w:t>
            </w:r>
          </w:p>
        </w:tc>
        <w:tc>
          <w:tcPr>
            <w:tcW w:w="2356" w:type="dxa"/>
            <w:tcBorders>
              <w:top w:val="single" w:sz="6" w:space="0" w:color="auto"/>
            </w:tcBorders>
            <w:shd w:val="clear" w:color="auto" w:fill="DAE9F7" w:themeFill="text2" w:themeFillTint="1A"/>
            <w:tcMar>
              <w:left w:w="105" w:type="dxa"/>
              <w:right w:w="105" w:type="dxa"/>
            </w:tcMar>
          </w:tcPr>
          <w:p w14:paraId="24E8BE3E"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Commercial Tool</w:t>
            </w:r>
          </w:p>
        </w:tc>
        <w:tc>
          <w:tcPr>
            <w:tcW w:w="4196" w:type="dxa"/>
            <w:tcBorders>
              <w:top w:val="single" w:sz="6" w:space="0" w:color="auto"/>
              <w:right w:val="single" w:sz="6" w:space="0" w:color="auto"/>
            </w:tcBorders>
            <w:shd w:val="clear" w:color="auto" w:fill="DAE9F7" w:themeFill="text2" w:themeFillTint="1A"/>
            <w:tcMar>
              <w:left w:w="105" w:type="dxa"/>
              <w:right w:w="105" w:type="dxa"/>
            </w:tcMar>
          </w:tcPr>
          <w:p w14:paraId="0FD70F8B"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Phase</w:t>
            </w:r>
          </w:p>
        </w:tc>
      </w:tr>
      <w:tr w:rsidR="00E04F39" w:rsidRPr="00B84E95" w14:paraId="33DEE899" w14:textId="77777777" w:rsidTr="005B43E5">
        <w:trPr>
          <w:trHeight w:val="300"/>
        </w:trPr>
        <w:tc>
          <w:tcPr>
            <w:tcW w:w="2808" w:type="dxa"/>
            <w:tcBorders>
              <w:left w:val="single" w:sz="6" w:space="0" w:color="auto"/>
            </w:tcBorders>
            <w:tcMar>
              <w:left w:w="105" w:type="dxa"/>
              <w:right w:w="105" w:type="dxa"/>
            </w:tcMar>
          </w:tcPr>
          <w:p w14:paraId="55F66409" w14:textId="7C0AC785" w:rsidR="00E04F39" w:rsidRPr="00B84E95" w:rsidRDefault="0078517F" w:rsidP="005B43E5">
            <w:pPr>
              <w:rPr>
                <w:rFonts w:asciiTheme="majorBidi" w:eastAsia="Times New Roman" w:hAnsiTheme="majorBidi" w:cstheme="majorBidi"/>
                <w:color w:val="000000" w:themeColor="text1"/>
                <w:sz w:val="24"/>
                <w:szCs w:val="24"/>
                <w:lang w:val="en-US"/>
              </w:rPr>
            </w:pPr>
            <w:r>
              <w:rPr>
                <w:rFonts w:asciiTheme="majorBidi" w:eastAsia="Times New Roman" w:hAnsiTheme="majorBidi" w:cstheme="majorBidi"/>
                <w:color w:val="000000" w:themeColor="text1"/>
                <w:sz w:val="24"/>
                <w:szCs w:val="24"/>
              </w:rPr>
              <w:t>d</w:t>
            </w:r>
            <w:r w:rsidR="00E04F39" w:rsidRPr="00B84E95">
              <w:rPr>
                <w:rFonts w:asciiTheme="majorBidi" w:eastAsia="Times New Roman" w:hAnsiTheme="majorBidi" w:cstheme="majorBidi"/>
                <w:color w:val="000000" w:themeColor="text1"/>
                <w:sz w:val="24"/>
                <w:szCs w:val="24"/>
              </w:rPr>
              <w:t>cfldd*</w:t>
            </w:r>
          </w:p>
        </w:tc>
        <w:tc>
          <w:tcPr>
            <w:tcW w:w="2356" w:type="dxa"/>
            <w:tcMar>
              <w:left w:w="105" w:type="dxa"/>
              <w:right w:w="105" w:type="dxa"/>
            </w:tcMar>
          </w:tcPr>
          <w:p w14:paraId="68688ED3"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OSForensics**</w:t>
            </w:r>
          </w:p>
        </w:tc>
        <w:tc>
          <w:tcPr>
            <w:tcW w:w="4196" w:type="dxa"/>
            <w:tcBorders>
              <w:right w:val="single" w:sz="6" w:space="0" w:color="auto"/>
            </w:tcBorders>
            <w:tcMar>
              <w:left w:w="105" w:type="dxa"/>
              <w:right w:w="105" w:type="dxa"/>
            </w:tcMar>
          </w:tcPr>
          <w:p w14:paraId="0E3C2187" w14:textId="567B7D8C" w:rsidR="00E04F39" w:rsidRPr="00B84E95" w:rsidRDefault="00C62147"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Acquisition</w:t>
            </w:r>
            <w:r w:rsidR="00E04F39" w:rsidRPr="00B84E95">
              <w:rPr>
                <w:rFonts w:asciiTheme="majorBidi" w:eastAsia="Times New Roman" w:hAnsiTheme="majorBidi" w:cstheme="majorBidi"/>
                <w:color w:val="000000" w:themeColor="text1"/>
                <w:sz w:val="24"/>
                <w:szCs w:val="24"/>
                <w:lang w:val="en-US"/>
              </w:rPr>
              <w:t xml:space="preserve"> </w:t>
            </w:r>
          </w:p>
        </w:tc>
      </w:tr>
      <w:tr w:rsidR="00E04F39" w:rsidRPr="00B84E95" w14:paraId="73E3D235" w14:textId="77777777" w:rsidTr="007552E4">
        <w:trPr>
          <w:trHeight w:val="300"/>
        </w:trPr>
        <w:tc>
          <w:tcPr>
            <w:tcW w:w="2808" w:type="dxa"/>
            <w:tcBorders>
              <w:left w:val="single" w:sz="6" w:space="0" w:color="auto"/>
              <w:bottom w:val="single" w:sz="4" w:space="0" w:color="auto"/>
            </w:tcBorders>
            <w:tcMar>
              <w:left w:w="105" w:type="dxa"/>
              <w:right w:w="105" w:type="dxa"/>
            </w:tcMar>
          </w:tcPr>
          <w:p w14:paraId="098E0409"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Autopsy**</w:t>
            </w:r>
          </w:p>
        </w:tc>
        <w:tc>
          <w:tcPr>
            <w:tcW w:w="2356" w:type="dxa"/>
            <w:tcBorders>
              <w:bottom w:val="single" w:sz="4" w:space="0" w:color="auto"/>
            </w:tcBorders>
            <w:tcMar>
              <w:left w:w="105" w:type="dxa"/>
              <w:right w:w="105" w:type="dxa"/>
            </w:tcMar>
          </w:tcPr>
          <w:p w14:paraId="283D8791"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OSForensics**</w:t>
            </w:r>
          </w:p>
          <w:p w14:paraId="5B86854A"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c>
          <w:tcPr>
            <w:tcW w:w="4196" w:type="dxa"/>
            <w:tcBorders>
              <w:bottom w:val="single" w:sz="4" w:space="0" w:color="auto"/>
              <w:right w:val="single" w:sz="6" w:space="0" w:color="auto"/>
            </w:tcBorders>
            <w:tcMar>
              <w:left w:w="105" w:type="dxa"/>
              <w:right w:w="105" w:type="dxa"/>
            </w:tcMar>
          </w:tcPr>
          <w:p w14:paraId="52B449E3"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Analysis</w:t>
            </w:r>
          </w:p>
          <w:p w14:paraId="698379C8"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r>
      <w:tr w:rsidR="00E04F39" w:rsidRPr="00B84E95" w14:paraId="397A9967" w14:textId="77777777" w:rsidTr="007552E4">
        <w:trPr>
          <w:trHeight w:val="300"/>
        </w:trPr>
        <w:tc>
          <w:tcPr>
            <w:tcW w:w="2808" w:type="dxa"/>
            <w:tcBorders>
              <w:top w:val="single" w:sz="4" w:space="0" w:color="auto"/>
              <w:left w:val="single" w:sz="4" w:space="0" w:color="auto"/>
              <w:bottom w:val="single" w:sz="4" w:space="0" w:color="auto"/>
              <w:right w:val="single" w:sz="4" w:space="0" w:color="auto"/>
            </w:tcBorders>
            <w:tcMar>
              <w:left w:w="105" w:type="dxa"/>
              <w:right w:w="105" w:type="dxa"/>
            </w:tcMar>
          </w:tcPr>
          <w:p w14:paraId="06043252"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Autopsy**</w:t>
            </w:r>
          </w:p>
        </w:tc>
        <w:tc>
          <w:tcPr>
            <w:tcW w:w="2356" w:type="dxa"/>
            <w:tcBorders>
              <w:top w:val="single" w:sz="4" w:space="0" w:color="auto"/>
              <w:left w:val="single" w:sz="4" w:space="0" w:color="auto"/>
              <w:bottom w:val="single" w:sz="4" w:space="0" w:color="auto"/>
              <w:right w:val="single" w:sz="4" w:space="0" w:color="auto"/>
            </w:tcBorders>
            <w:tcMar>
              <w:left w:w="105" w:type="dxa"/>
              <w:right w:w="105" w:type="dxa"/>
            </w:tcMar>
          </w:tcPr>
          <w:p w14:paraId="6A0B1907"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OSForensics**</w:t>
            </w:r>
          </w:p>
          <w:p w14:paraId="46CC05F2"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c>
          <w:tcPr>
            <w:tcW w:w="4196" w:type="dxa"/>
            <w:tcBorders>
              <w:top w:val="single" w:sz="4" w:space="0" w:color="auto"/>
              <w:left w:val="single" w:sz="4" w:space="0" w:color="auto"/>
              <w:bottom w:val="single" w:sz="4" w:space="0" w:color="auto"/>
              <w:right w:val="single" w:sz="4" w:space="0" w:color="auto"/>
            </w:tcBorders>
            <w:tcMar>
              <w:left w:w="105" w:type="dxa"/>
              <w:right w:w="105" w:type="dxa"/>
            </w:tcMar>
          </w:tcPr>
          <w:p w14:paraId="1C0CFE0A"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Reporting </w:t>
            </w:r>
          </w:p>
        </w:tc>
      </w:tr>
      <w:tr w:rsidR="00E04F39" w:rsidRPr="00B84E95" w14:paraId="72D796BB" w14:textId="77777777" w:rsidTr="007552E4">
        <w:trPr>
          <w:trHeight w:val="300"/>
        </w:trPr>
        <w:tc>
          <w:tcPr>
            <w:tcW w:w="9360" w:type="dxa"/>
            <w:gridSpan w:val="3"/>
            <w:tcBorders>
              <w:top w:val="single" w:sz="4" w:space="0" w:color="auto"/>
              <w:left w:val="nil"/>
              <w:bottom w:val="nil"/>
              <w:right w:val="nil"/>
            </w:tcBorders>
            <w:tcMar>
              <w:left w:w="105" w:type="dxa"/>
              <w:right w:w="105" w:type="dxa"/>
            </w:tcMar>
          </w:tcPr>
          <w:p w14:paraId="1C30623C" w14:textId="77777777" w:rsidR="0078517F" w:rsidRDefault="0078517F" w:rsidP="005B43E5">
            <w:pPr>
              <w:rPr>
                <w:rFonts w:asciiTheme="majorBidi" w:eastAsia="Times New Roman" w:hAnsiTheme="majorBidi" w:cstheme="majorBidi"/>
                <w:i/>
                <w:iCs/>
                <w:color w:val="000000" w:themeColor="text1"/>
                <w:lang w:val="en-US"/>
              </w:rPr>
            </w:pPr>
          </w:p>
          <w:p w14:paraId="2F5BE11B" w14:textId="2DBD9C7D" w:rsidR="00E04F39" w:rsidRPr="0078517F" w:rsidRDefault="00E04F39" w:rsidP="005B43E5">
            <w:pPr>
              <w:rPr>
                <w:rFonts w:asciiTheme="majorBidi" w:eastAsia="Times New Roman" w:hAnsiTheme="majorBidi" w:cstheme="majorBidi"/>
                <w:color w:val="000000" w:themeColor="text1"/>
                <w:lang w:val="en-US"/>
              </w:rPr>
            </w:pPr>
            <w:r w:rsidRPr="0078517F">
              <w:rPr>
                <w:rFonts w:asciiTheme="majorBidi" w:eastAsia="Times New Roman" w:hAnsiTheme="majorBidi" w:cstheme="majorBidi"/>
                <w:i/>
                <w:iCs/>
                <w:color w:val="000000" w:themeColor="text1"/>
                <w:lang w:val="en-US"/>
              </w:rPr>
              <w:t>Table 6</w:t>
            </w:r>
            <w:r w:rsidR="00CF4E4D">
              <w:rPr>
                <w:rFonts w:asciiTheme="majorBidi" w:eastAsia="Times New Roman" w:hAnsiTheme="majorBidi" w:cstheme="majorBidi"/>
                <w:i/>
                <w:iCs/>
                <w:color w:val="000000" w:themeColor="text1"/>
                <w:lang w:val="en-US"/>
              </w:rPr>
              <w:t>.</w:t>
            </w:r>
            <w:r w:rsidRPr="0078517F">
              <w:rPr>
                <w:rFonts w:asciiTheme="majorBidi" w:eastAsia="Times New Roman" w:hAnsiTheme="majorBidi" w:cstheme="majorBidi"/>
                <w:i/>
                <w:iCs/>
                <w:color w:val="000000" w:themeColor="text1"/>
                <w:lang w:val="en-US"/>
              </w:rPr>
              <w:t xml:space="preserve"> Summary of tools compared</w:t>
            </w:r>
            <w:r w:rsidR="007552E4">
              <w:rPr>
                <w:rFonts w:asciiTheme="majorBidi" w:eastAsia="Times New Roman" w:hAnsiTheme="majorBidi" w:cstheme="majorBidi"/>
                <w:i/>
                <w:iCs/>
                <w:color w:val="000000" w:themeColor="text1"/>
                <w:lang w:val="en-US"/>
              </w:rPr>
              <w:t>.</w:t>
            </w:r>
          </w:p>
        </w:tc>
      </w:tr>
    </w:tbl>
    <w:p w14:paraId="53BE808A"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4E560AAB" w14:textId="57C758F8"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 Tested on Ubuntu</w:t>
      </w:r>
      <w:r w:rsidR="00EE147D">
        <w:rPr>
          <w:rFonts w:asciiTheme="majorBidi" w:eastAsia="Times New Roman" w:hAnsiTheme="majorBidi" w:cstheme="majorBidi"/>
          <w:color w:val="000000" w:themeColor="text1"/>
          <w:sz w:val="24"/>
          <w:szCs w:val="24"/>
        </w:rPr>
        <w:t xml:space="preserve"> VM.</w:t>
      </w:r>
    </w:p>
    <w:p w14:paraId="55E42879" w14:textId="21D732DF"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 Tested on Windows 11</w:t>
      </w:r>
      <w:r w:rsidR="00EE147D">
        <w:rPr>
          <w:rFonts w:asciiTheme="majorBidi" w:eastAsia="Times New Roman" w:hAnsiTheme="majorBidi" w:cstheme="majorBidi"/>
          <w:color w:val="000000" w:themeColor="text1"/>
          <w:sz w:val="24"/>
          <w:szCs w:val="24"/>
        </w:rPr>
        <w:t xml:space="preserve"> VM.</w:t>
      </w:r>
    </w:p>
    <w:p w14:paraId="2CF18871" w14:textId="77777777" w:rsidR="00E04F39" w:rsidRPr="00B84E95" w:rsidRDefault="00E04F39" w:rsidP="00E04F39">
      <w:pPr>
        <w:rPr>
          <w:rFonts w:asciiTheme="majorBidi" w:eastAsia="Aptos" w:hAnsiTheme="majorBidi" w:cstheme="majorBidi"/>
          <w:color w:val="000000" w:themeColor="text1"/>
          <w:sz w:val="24"/>
          <w:szCs w:val="24"/>
          <w:lang w:val="en-US"/>
        </w:rPr>
      </w:pPr>
    </w:p>
    <w:p w14:paraId="490C32C3" w14:textId="77777777" w:rsidR="00E04F39" w:rsidRDefault="00E04F39" w:rsidP="00E04F39">
      <w:pPr>
        <w:rPr>
          <w:rFonts w:asciiTheme="majorBidi" w:eastAsia="Arial" w:hAnsiTheme="majorBidi" w:cstheme="majorBidi"/>
          <w:color w:val="000000" w:themeColor="text1"/>
          <w:sz w:val="24"/>
          <w:szCs w:val="24"/>
          <w:lang w:val="en-US"/>
        </w:rPr>
      </w:pPr>
    </w:p>
    <w:p w14:paraId="00BDA67A" w14:textId="77777777" w:rsidR="003C3B21" w:rsidRDefault="003C3B21" w:rsidP="00E04F39">
      <w:pPr>
        <w:rPr>
          <w:rFonts w:asciiTheme="majorBidi" w:eastAsia="Arial" w:hAnsiTheme="majorBidi" w:cstheme="majorBidi"/>
          <w:color w:val="000000" w:themeColor="text1"/>
          <w:sz w:val="24"/>
          <w:szCs w:val="24"/>
          <w:lang w:val="en-US"/>
        </w:rPr>
      </w:pPr>
    </w:p>
    <w:p w14:paraId="00FBAA99" w14:textId="77777777" w:rsidR="003C3B21" w:rsidRDefault="003C3B21" w:rsidP="00E04F39">
      <w:pPr>
        <w:rPr>
          <w:rFonts w:asciiTheme="majorBidi" w:eastAsia="Arial" w:hAnsiTheme="majorBidi" w:cstheme="majorBidi"/>
          <w:color w:val="000000" w:themeColor="text1"/>
          <w:sz w:val="24"/>
          <w:szCs w:val="24"/>
          <w:lang w:val="en-US"/>
        </w:rPr>
      </w:pPr>
    </w:p>
    <w:p w14:paraId="72124092" w14:textId="77777777" w:rsidR="003C3B21" w:rsidRDefault="003C3B21" w:rsidP="00E04F39">
      <w:pPr>
        <w:rPr>
          <w:rFonts w:asciiTheme="majorBidi" w:eastAsia="Arial" w:hAnsiTheme="majorBidi" w:cstheme="majorBidi"/>
          <w:color w:val="000000" w:themeColor="text1"/>
          <w:sz w:val="24"/>
          <w:szCs w:val="24"/>
          <w:lang w:val="en-US"/>
        </w:rPr>
      </w:pPr>
    </w:p>
    <w:p w14:paraId="5B6EC934" w14:textId="77777777" w:rsidR="003C3B21" w:rsidRDefault="003C3B21" w:rsidP="00E04F39">
      <w:pPr>
        <w:rPr>
          <w:rFonts w:asciiTheme="majorBidi" w:eastAsia="Arial" w:hAnsiTheme="majorBidi" w:cstheme="majorBidi"/>
          <w:color w:val="000000" w:themeColor="text1"/>
          <w:sz w:val="24"/>
          <w:szCs w:val="24"/>
          <w:lang w:val="en-US"/>
        </w:rPr>
      </w:pPr>
    </w:p>
    <w:p w14:paraId="6D5B5A6F" w14:textId="77777777" w:rsidR="003C3B21" w:rsidRDefault="003C3B21" w:rsidP="00E04F39">
      <w:pPr>
        <w:rPr>
          <w:rFonts w:asciiTheme="majorBidi" w:eastAsia="Arial" w:hAnsiTheme="majorBidi" w:cstheme="majorBidi"/>
          <w:color w:val="000000" w:themeColor="text1"/>
          <w:sz w:val="24"/>
          <w:szCs w:val="24"/>
          <w:lang w:val="en-US"/>
        </w:rPr>
      </w:pPr>
    </w:p>
    <w:p w14:paraId="21483340" w14:textId="77777777" w:rsidR="003C3B21" w:rsidRDefault="003C3B21" w:rsidP="00E04F39">
      <w:pPr>
        <w:rPr>
          <w:rFonts w:asciiTheme="majorBidi" w:eastAsia="Arial" w:hAnsiTheme="majorBidi" w:cstheme="majorBidi"/>
          <w:color w:val="000000" w:themeColor="text1"/>
          <w:sz w:val="24"/>
          <w:szCs w:val="24"/>
          <w:lang w:val="en-US"/>
        </w:rPr>
      </w:pPr>
    </w:p>
    <w:p w14:paraId="6B66AB11" w14:textId="77777777" w:rsidR="003C3B21" w:rsidRDefault="003C3B21" w:rsidP="00E04F39">
      <w:pPr>
        <w:rPr>
          <w:rFonts w:asciiTheme="majorBidi" w:eastAsia="Arial" w:hAnsiTheme="majorBidi" w:cstheme="majorBidi"/>
          <w:color w:val="000000" w:themeColor="text1"/>
          <w:sz w:val="24"/>
          <w:szCs w:val="24"/>
          <w:lang w:val="en-US"/>
        </w:rPr>
      </w:pPr>
    </w:p>
    <w:p w14:paraId="023172AE" w14:textId="77777777" w:rsidR="003C3B21" w:rsidRDefault="003C3B21" w:rsidP="00E04F39">
      <w:pPr>
        <w:rPr>
          <w:rFonts w:asciiTheme="majorBidi" w:eastAsia="Arial" w:hAnsiTheme="majorBidi" w:cstheme="majorBidi"/>
          <w:color w:val="000000" w:themeColor="text1"/>
          <w:sz w:val="24"/>
          <w:szCs w:val="24"/>
          <w:lang w:val="en-US"/>
        </w:rPr>
      </w:pPr>
    </w:p>
    <w:p w14:paraId="4CA1FE09" w14:textId="77777777" w:rsidR="003C3B21" w:rsidRDefault="003C3B21" w:rsidP="00E04F39">
      <w:pPr>
        <w:rPr>
          <w:rFonts w:asciiTheme="majorBidi" w:eastAsia="Arial" w:hAnsiTheme="majorBidi" w:cstheme="majorBidi"/>
          <w:color w:val="000000" w:themeColor="text1"/>
          <w:sz w:val="24"/>
          <w:szCs w:val="24"/>
          <w:lang w:val="en-US"/>
        </w:rPr>
      </w:pPr>
    </w:p>
    <w:p w14:paraId="54EF6B07" w14:textId="77777777" w:rsidR="003C3B21" w:rsidRPr="00B84E95" w:rsidRDefault="003C3B21" w:rsidP="00E04F39">
      <w:pPr>
        <w:rPr>
          <w:rFonts w:asciiTheme="majorBidi" w:eastAsia="Arial"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637B9B27" w14:textId="77777777" w:rsidTr="005B43E5">
        <w:trPr>
          <w:trHeight w:val="300"/>
        </w:trPr>
        <w:tc>
          <w:tcPr>
            <w:tcW w:w="9360" w:type="dxa"/>
          </w:tcPr>
          <w:p w14:paraId="74044944" w14:textId="74AEE559" w:rsidR="00E04F39" w:rsidRPr="00B84E95" w:rsidRDefault="00E04F39" w:rsidP="005B43E5">
            <w:pPr>
              <w:pStyle w:val="Heading2"/>
            </w:pPr>
            <w:bookmarkStart w:id="14" w:name="_Toc187331018"/>
            <w:r w:rsidRPr="00B84E95">
              <w:rPr>
                <w:lang w:val="en-US"/>
              </w:rPr>
              <w:lastRenderedPageBreak/>
              <w:t xml:space="preserve">2.4 </w:t>
            </w:r>
            <w:r w:rsidR="00C62147" w:rsidRPr="00B84E95">
              <w:rPr>
                <w:lang w:val="en-US"/>
              </w:rPr>
              <w:t>Acquisition</w:t>
            </w:r>
            <w:bookmarkEnd w:id="14"/>
          </w:p>
        </w:tc>
      </w:tr>
    </w:tbl>
    <w:p w14:paraId="17FC2546"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3F2EBCCE" w14:textId="77777777" w:rsidR="00E04F39" w:rsidRPr="00B84E95" w:rsidRDefault="00E04F39" w:rsidP="00E04F39">
      <w:pPr>
        <w:rPr>
          <w:rFonts w:asciiTheme="majorBidi" w:eastAsia="Arial" w:hAnsiTheme="majorBidi" w:cstheme="majorBidi"/>
          <w:color w:val="000000" w:themeColor="text1"/>
          <w:sz w:val="24"/>
          <w:szCs w:val="24"/>
          <w:lang w:val="en-US"/>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1860"/>
        <w:gridCol w:w="1860"/>
        <w:gridCol w:w="1860"/>
        <w:gridCol w:w="1860"/>
        <w:gridCol w:w="1860"/>
      </w:tblGrid>
      <w:tr w:rsidR="00E04F39" w:rsidRPr="00B84E95" w14:paraId="2842609D" w14:textId="77777777" w:rsidTr="005B43E5">
        <w:trPr>
          <w:trHeight w:val="300"/>
        </w:trPr>
        <w:tc>
          <w:tcPr>
            <w:tcW w:w="1860" w:type="dxa"/>
            <w:tcBorders>
              <w:top w:val="single" w:sz="6" w:space="0" w:color="auto"/>
              <w:left w:val="single" w:sz="6" w:space="0" w:color="auto"/>
            </w:tcBorders>
            <w:shd w:val="clear" w:color="auto" w:fill="DAE9F7" w:themeFill="text2" w:themeFillTint="1A"/>
            <w:tcMar>
              <w:left w:w="105" w:type="dxa"/>
              <w:right w:w="105" w:type="dxa"/>
            </w:tcMar>
          </w:tcPr>
          <w:p w14:paraId="7F0E0486"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Tool</w:t>
            </w:r>
          </w:p>
        </w:tc>
        <w:tc>
          <w:tcPr>
            <w:tcW w:w="1860" w:type="dxa"/>
            <w:tcBorders>
              <w:top w:val="single" w:sz="6" w:space="0" w:color="auto"/>
            </w:tcBorders>
            <w:shd w:val="clear" w:color="auto" w:fill="DAE9F7" w:themeFill="text2" w:themeFillTint="1A"/>
            <w:tcMar>
              <w:left w:w="105" w:type="dxa"/>
              <w:right w:w="105" w:type="dxa"/>
            </w:tcMar>
          </w:tcPr>
          <w:p w14:paraId="57D072C7"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 xml:space="preserve">Average CPU usage </w:t>
            </w:r>
          </w:p>
        </w:tc>
        <w:tc>
          <w:tcPr>
            <w:tcW w:w="1860" w:type="dxa"/>
            <w:tcBorders>
              <w:top w:val="single" w:sz="6" w:space="0" w:color="auto"/>
            </w:tcBorders>
            <w:shd w:val="clear" w:color="auto" w:fill="DAE9F7" w:themeFill="text2" w:themeFillTint="1A"/>
            <w:tcMar>
              <w:left w:w="105" w:type="dxa"/>
              <w:right w:w="105" w:type="dxa"/>
            </w:tcMar>
          </w:tcPr>
          <w:p w14:paraId="72D01DEC"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Total Time</w:t>
            </w:r>
          </w:p>
        </w:tc>
        <w:tc>
          <w:tcPr>
            <w:tcW w:w="1860" w:type="dxa"/>
            <w:tcBorders>
              <w:top w:val="single" w:sz="6" w:space="0" w:color="auto"/>
            </w:tcBorders>
            <w:shd w:val="clear" w:color="auto" w:fill="DAE9F7" w:themeFill="text2" w:themeFillTint="1A"/>
            <w:tcMar>
              <w:left w:w="105" w:type="dxa"/>
              <w:right w:w="105" w:type="dxa"/>
            </w:tcMar>
          </w:tcPr>
          <w:p w14:paraId="3518DA93"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Output File Format</w:t>
            </w:r>
          </w:p>
        </w:tc>
        <w:tc>
          <w:tcPr>
            <w:tcW w:w="1860" w:type="dxa"/>
            <w:tcBorders>
              <w:top w:val="single" w:sz="6" w:space="0" w:color="auto"/>
              <w:right w:val="single" w:sz="6" w:space="0" w:color="auto"/>
            </w:tcBorders>
            <w:shd w:val="clear" w:color="auto" w:fill="DAE9F7" w:themeFill="text2" w:themeFillTint="1A"/>
            <w:tcMar>
              <w:left w:w="105" w:type="dxa"/>
              <w:right w:w="105" w:type="dxa"/>
            </w:tcMar>
          </w:tcPr>
          <w:p w14:paraId="15860C5A"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Output File Size</w:t>
            </w:r>
          </w:p>
          <w:p w14:paraId="52948F18"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p>
        </w:tc>
      </w:tr>
      <w:tr w:rsidR="00E04F39" w:rsidRPr="00B84E95" w14:paraId="1D410CB4" w14:textId="77777777" w:rsidTr="0078517F">
        <w:trPr>
          <w:trHeight w:val="300"/>
        </w:trPr>
        <w:tc>
          <w:tcPr>
            <w:tcW w:w="1860" w:type="dxa"/>
            <w:tcBorders>
              <w:left w:val="single" w:sz="6" w:space="0" w:color="auto"/>
              <w:bottom w:val="single" w:sz="4" w:space="0" w:color="auto"/>
            </w:tcBorders>
            <w:tcMar>
              <w:left w:w="105" w:type="dxa"/>
              <w:right w:w="105" w:type="dxa"/>
            </w:tcMar>
          </w:tcPr>
          <w:p w14:paraId="15813929"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dcfldd</w:t>
            </w:r>
          </w:p>
        </w:tc>
        <w:tc>
          <w:tcPr>
            <w:tcW w:w="1860" w:type="dxa"/>
            <w:tcBorders>
              <w:bottom w:val="single" w:sz="4" w:space="0" w:color="auto"/>
            </w:tcBorders>
            <w:tcMar>
              <w:left w:w="105" w:type="dxa"/>
              <w:right w:w="105" w:type="dxa"/>
            </w:tcMar>
          </w:tcPr>
          <w:p w14:paraId="197A905F"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36.16%</w:t>
            </w:r>
          </w:p>
          <w:p w14:paraId="0E014204"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c>
          <w:tcPr>
            <w:tcW w:w="1860" w:type="dxa"/>
            <w:tcBorders>
              <w:bottom w:val="single" w:sz="4" w:space="0" w:color="auto"/>
            </w:tcBorders>
            <w:tcMar>
              <w:left w:w="105" w:type="dxa"/>
              <w:right w:w="105" w:type="dxa"/>
            </w:tcMar>
          </w:tcPr>
          <w:p w14:paraId="614E3B17"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21min 18sec</w:t>
            </w:r>
          </w:p>
        </w:tc>
        <w:tc>
          <w:tcPr>
            <w:tcW w:w="1860" w:type="dxa"/>
            <w:tcBorders>
              <w:bottom w:val="single" w:sz="4" w:space="0" w:color="auto"/>
            </w:tcBorders>
            <w:tcMar>
              <w:left w:w="105" w:type="dxa"/>
              <w:right w:w="105" w:type="dxa"/>
            </w:tcMar>
          </w:tcPr>
          <w:p w14:paraId="113DBE92"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.dd</w:t>
            </w:r>
          </w:p>
        </w:tc>
        <w:tc>
          <w:tcPr>
            <w:tcW w:w="1860" w:type="dxa"/>
            <w:tcBorders>
              <w:bottom w:val="single" w:sz="4" w:space="0" w:color="auto"/>
              <w:right w:val="single" w:sz="6" w:space="0" w:color="auto"/>
            </w:tcBorders>
            <w:tcMar>
              <w:left w:w="105" w:type="dxa"/>
              <w:right w:w="105" w:type="dxa"/>
            </w:tcMar>
          </w:tcPr>
          <w:p w14:paraId="08C49905"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32.1GB</w:t>
            </w:r>
          </w:p>
          <w:p w14:paraId="792F0E35"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r>
      <w:tr w:rsidR="00E04F39" w:rsidRPr="00B84E95" w14:paraId="561A5B7A" w14:textId="77777777" w:rsidTr="0078517F">
        <w:trPr>
          <w:trHeight w:val="300"/>
        </w:trPr>
        <w:tc>
          <w:tcPr>
            <w:tcW w:w="1860" w:type="dxa"/>
            <w:tcBorders>
              <w:top w:val="single" w:sz="4" w:space="0" w:color="auto"/>
              <w:left w:val="single" w:sz="4" w:space="0" w:color="auto"/>
              <w:bottom w:val="single" w:sz="4" w:space="0" w:color="auto"/>
              <w:right w:val="single" w:sz="4" w:space="0" w:color="auto"/>
            </w:tcBorders>
            <w:tcMar>
              <w:left w:w="105" w:type="dxa"/>
              <w:right w:w="105" w:type="dxa"/>
            </w:tcMar>
          </w:tcPr>
          <w:p w14:paraId="63911C32"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OSForensics</w:t>
            </w:r>
          </w:p>
          <w:p w14:paraId="50F39CF4" w14:textId="77777777" w:rsidR="00E04F39" w:rsidRPr="00B84E95" w:rsidRDefault="00E04F39" w:rsidP="005B43E5">
            <w:pPr>
              <w:rPr>
                <w:rFonts w:asciiTheme="majorBidi" w:eastAsia="Times New Roman" w:hAnsiTheme="majorBidi" w:cstheme="majorBidi"/>
                <w:color w:val="000000" w:themeColor="text1"/>
                <w:sz w:val="24"/>
                <w:szCs w:val="24"/>
              </w:rPr>
            </w:pPr>
          </w:p>
        </w:tc>
        <w:tc>
          <w:tcPr>
            <w:tcW w:w="1860" w:type="dxa"/>
            <w:tcBorders>
              <w:top w:val="single" w:sz="4" w:space="0" w:color="auto"/>
              <w:left w:val="single" w:sz="4" w:space="0" w:color="auto"/>
              <w:bottom w:val="single" w:sz="4" w:space="0" w:color="auto"/>
              <w:right w:val="single" w:sz="4" w:space="0" w:color="auto"/>
            </w:tcBorders>
            <w:tcMar>
              <w:left w:w="105" w:type="dxa"/>
              <w:right w:w="105" w:type="dxa"/>
            </w:tcMar>
          </w:tcPr>
          <w:p w14:paraId="2CD920F9"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04.86%</w:t>
            </w:r>
          </w:p>
          <w:p w14:paraId="20D2AC41"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c>
          <w:tcPr>
            <w:tcW w:w="1860" w:type="dxa"/>
            <w:tcBorders>
              <w:top w:val="single" w:sz="4" w:space="0" w:color="auto"/>
              <w:left w:val="single" w:sz="4" w:space="0" w:color="auto"/>
              <w:bottom w:val="single" w:sz="4" w:space="0" w:color="auto"/>
              <w:right w:val="single" w:sz="4" w:space="0" w:color="auto"/>
            </w:tcBorders>
            <w:tcMar>
              <w:left w:w="105" w:type="dxa"/>
              <w:right w:w="105" w:type="dxa"/>
            </w:tcMar>
          </w:tcPr>
          <w:p w14:paraId="4D26EB24"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20.39</w:t>
            </w:r>
          </w:p>
          <w:p w14:paraId="6917A063"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c>
          <w:tcPr>
            <w:tcW w:w="1860" w:type="dxa"/>
            <w:tcBorders>
              <w:top w:val="single" w:sz="4" w:space="0" w:color="auto"/>
              <w:left w:val="single" w:sz="4" w:space="0" w:color="auto"/>
              <w:bottom w:val="single" w:sz="4" w:space="0" w:color="auto"/>
              <w:right w:val="single" w:sz="4" w:space="0" w:color="auto"/>
            </w:tcBorders>
            <w:tcMar>
              <w:left w:w="105" w:type="dxa"/>
              <w:right w:w="105" w:type="dxa"/>
            </w:tcMar>
          </w:tcPr>
          <w:p w14:paraId="4A70EDC6"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.img</w:t>
            </w:r>
          </w:p>
          <w:p w14:paraId="695EAFC6"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c>
          <w:tcPr>
            <w:tcW w:w="1860" w:type="dxa"/>
            <w:tcBorders>
              <w:top w:val="single" w:sz="4" w:space="0" w:color="auto"/>
              <w:left w:val="single" w:sz="4" w:space="0" w:color="auto"/>
              <w:bottom w:val="single" w:sz="4" w:space="0" w:color="auto"/>
              <w:right w:val="single" w:sz="4" w:space="0" w:color="auto"/>
            </w:tcBorders>
            <w:tcMar>
              <w:left w:w="105" w:type="dxa"/>
              <w:right w:w="105" w:type="dxa"/>
            </w:tcMar>
          </w:tcPr>
          <w:p w14:paraId="708A3FE1"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29.8 GB</w:t>
            </w:r>
          </w:p>
          <w:p w14:paraId="02C18BBC" w14:textId="77777777" w:rsidR="00E04F39" w:rsidRPr="00B84E95" w:rsidRDefault="00E04F39" w:rsidP="005B43E5">
            <w:pPr>
              <w:rPr>
                <w:rFonts w:asciiTheme="majorBidi" w:eastAsia="Times New Roman" w:hAnsiTheme="majorBidi" w:cstheme="majorBidi"/>
                <w:color w:val="000000" w:themeColor="text1"/>
                <w:sz w:val="24"/>
                <w:szCs w:val="24"/>
                <w:lang w:val="en-US"/>
              </w:rPr>
            </w:pPr>
          </w:p>
        </w:tc>
      </w:tr>
      <w:tr w:rsidR="00E04F39" w:rsidRPr="00B84E95" w14:paraId="08210827" w14:textId="77777777" w:rsidTr="0078517F">
        <w:trPr>
          <w:trHeight w:val="300"/>
        </w:trPr>
        <w:tc>
          <w:tcPr>
            <w:tcW w:w="9300" w:type="dxa"/>
            <w:gridSpan w:val="5"/>
            <w:tcBorders>
              <w:top w:val="single" w:sz="4" w:space="0" w:color="auto"/>
              <w:left w:val="nil"/>
              <w:bottom w:val="nil"/>
              <w:right w:val="nil"/>
            </w:tcBorders>
            <w:tcMar>
              <w:left w:w="105" w:type="dxa"/>
              <w:right w:w="105" w:type="dxa"/>
            </w:tcMar>
          </w:tcPr>
          <w:p w14:paraId="53306C36" w14:textId="77777777" w:rsidR="00776FAD" w:rsidRDefault="00776FAD" w:rsidP="005B43E5">
            <w:pPr>
              <w:rPr>
                <w:rFonts w:asciiTheme="majorBidi" w:eastAsia="Times New Roman" w:hAnsiTheme="majorBidi" w:cstheme="majorBidi"/>
                <w:i/>
                <w:iCs/>
                <w:color w:val="000000" w:themeColor="text1"/>
                <w:lang w:val="en-US"/>
              </w:rPr>
            </w:pPr>
          </w:p>
          <w:p w14:paraId="4C34294B" w14:textId="43E34138" w:rsidR="00E04F39" w:rsidRPr="00776FAD" w:rsidRDefault="00E04F39" w:rsidP="005B43E5">
            <w:pPr>
              <w:rPr>
                <w:rFonts w:asciiTheme="majorBidi" w:eastAsia="Times New Roman" w:hAnsiTheme="majorBidi" w:cstheme="majorBidi"/>
                <w:color w:val="000000" w:themeColor="text1"/>
                <w:lang w:val="en-US"/>
              </w:rPr>
            </w:pPr>
            <w:r w:rsidRPr="00776FAD">
              <w:rPr>
                <w:rFonts w:asciiTheme="majorBidi" w:eastAsia="Times New Roman" w:hAnsiTheme="majorBidi" w:cstheme="majorBidi"/>
                <w:i/>
                <w:iCs/>
                <w:color w:val="000000" w:themeColor="text1"/>
                <w:lang w:val="en-US"/>
              </w:rPr>
              <w:t>Table 7</w:t>
            </w:r>
            <w:r w:rsidR="00CF4E4D">
              <w:rPr>
                <w:rFonts w:asciiTheme="majorBidi" w:eastAsia="Times New Roman" w:hAnsiTheme="majorBidi" w:cstheme="majorBidi"/>
                <w:i/>
                <w:iCs/>
                <w:color w:val="000000" w:themeColor="text1"/>
                <w:lang w:val="en-US"/>
              </w:rPr>
              <w:t>.</w:t>
            </w:r>
            <w:r w:rsidRPr="00776FAD">
              <w:rPr>
                <w:rFonts w:asciiTheme="majorBidi" w:eastAsia="Times New Roman" w:hAnsiTheme="majorBidi" w:cstheme="majorBidi"/>
                <w:i/>
                <w:iCs/>
                <w:color w:val="000000" w:themeColor="text1"/>
                <w:lang w:val="en-US"/>
              </w:rPr>
              <w:t xml:space="preserve"> </w:t>
            </w:r>
            <w:r w:rsidR="0022297C" w:rsidRPr="00776FAD">
              <w:rPr>
                <w:rFonts w:asciiTheme="majorBidi" w:eastAsia="Times New Roman" w:hAnsiTheme="majorBidi" w:cstheme="majorBidi"/>
                <w:i/>
                <w:iCs/>
                <w:color w:val="000000" w:themeColor="text1"/>
                <w:lang w:val="en-US"/>
              </w:rPr>
              <w:t>Acquisition</w:t>
            </w:r>
            <w:r w:rsidRPr="00776FAD">
              <w:rPr>
                <w:rFonts w:asciiTheme="majorBidi" w:eastAsia="Times New Roman" w:hAnsiTheme="majorBidi" w:cstheme="majorBidi"/>
                <w:i/>
                <w:iCs/>
                <w:color w:val="000000" w:themeColor="text1"/>
                <w:lang w:val="en-US"/>
              </w:rPr>
              <w:t xml:space="preserve"> comparison</w:t>
            </w:r>
            <w:r w:rsidR="007552E4">
              <w:rPr>
                <w:rFonts w:asciiTheme="majorBidi" w:eastAsia="Times New Roman" w:hAnsiTheme="majorBidi" w:cstheme="majorBidi"/>
                <w:i/>
                <w:iCs/>
                <w:color w:val="000000" w:themeColor="text1"/>
                <w:lang w:val="en-US"/>
              </w:rPr>
              <w:t>.</w:t>
            </w:r>
            <w:r w:rsidRPr="00776FAD">
              <w:rPr>
                <w:rFonts w:asciiTheme="majorBidi" w:eastAsia="Times New Roman" w:hAnsiTheme="majorBidi" w:cstheme="majorBidi"/>
                <w:color w:val="000000" w:themeColor="text1"/>
                <w:lang w:val="en-US"/>
              </w:rPr>
              <w:t xml:space="preserve"> </w:t>
            </w:r>
          </w:p>
        </w:tc>
      </w:tr>
    </w:tbl>
    <w:p w14:paraId="764274D7" w14:textId="77777777" w:rsidR="00E04F39" w:rsidRPr="00B84E95" w:rsidRDefault="00E04F39" w:rsidP="00E04F39">
      <w:pPr>
        <w:rPr>
          <w:rFonts w:asciiTheme="majorBidi" w:eastAsia="Aptos" w:hAnsiTheme="majorBidi" w:cstheme="majorBidi"/>
          <w:color w:val="000000" w:themeColor="text1"/>
          <w:sz w:val="24"/>
          <w:szCs w:val="24"/>
          <w:lang w:val="en-US"/>
        </w:rPr>
      </w:pPr>
    </w:p>
    <w:p w14:paraId="6E89508B" w14:textId="77777777" w:rsidR="00E04F39" w:rsidRDefault="00E04F39" w:rsidP="00E04F39">
      <w:pPr>
        <w:rPr>
          <w:rFonts w:asciiTheme="majorBidi" w:eastAsia="Arial" w:hAnsiTheme="majorBidi" w:cstheme="majorBidi"/>
          <w:color w:val="000000" w:themeColor="text1"/>
          <w:sz w:val="24"/>
          <w:szCs w:val="24"/>
          <w:lang w:val="en-US"/>
        </w:rPr>
      </w:pPr>
    </w:p>
    <w:p w14:paraId="744F30BC" w14:textId="77777777" w:rsidR="003C3B21" w:rsidRDefault="003C3B21" w:rsidP="00E04F39">
      <w:pPr>
        <w:rPr>
          <w:rFonts w:asciiTheme="majorBidi" w:eastAsia="Arial" w:hAnsiTheme="majorBidi" w:cstheme="majorBidi"/>
          <w:color w:val="000000" w:themeColor="text1"/>
          <w:sz w:val="24"/>
          <w:szCs w:val="24"/>
          <w:lang w:val="en-US"/>
        </w:rPr>
      </w:pPr>
    </w:p>
    <w:p w14:paraId="4FD6C9FC" w14:textId="77777777" w:rsidR="003C3B21" w:rsidRPr="00B84E95" w:rsidRDefault="003C3B21" w:rsidP="00E04F39">
      <w:pPr>
        <w:rPr>
          <w:rFonts w:asciiTheme="majorBidi" w:eastAsia="Arial" w:hAnsiTheme="majorBidi" w:cstheme="majorBidi"/>
          <w:color w:val="000000" w:themeColor="text1"/>
          <w:sz w:val="24"/>
          <w:szCs w:val="24"/>
          <w:lang w:val="en-US"/>
        </w:rPr>
      </w:pPr>
    </w:p>
    <w:p w14:paraId="7E46780C" w14:textId="77777777" w:rsidR="00776FAD" w:rsidRDefault="00E04F39" w:rsidP="00E04F39">
      <w:pPr>
        <w:rPr>
          <w:rFonts w:asciiTheme="majorBidi" w:eastAsia="Times New Roman" w:hAnsiTheme="majorBidi" w:cstheme="majorBidi"/>
          <w:i/>
          <w:iCs/>
          <w:color w:val="000000" w:themeColor="text1"/>
        </w:rPr>
      </w:pPr>
      <w:r w:rsidRPr="00B84E95">
        <w:rPr>
          <w:rFonts w:asciiTheme="majorBidi" w:hAnsiTheme="majorBidi" w:cstheme="majorBidi"/>
          <w:noProof/>
          <w:sz w:val="24"/>
          <w:szCs w:val="24"/>
        </w:rPr>
        <w:drawing>
          <wp:inline distT="0" distB="0" distL="0" distR="0" wp14:anchorId="38BA406F" wp14:editId="312B5E97">
            <wp:extent cx="5943600" cy="3657600"/>
            <wp:effectExtent l="0" t="0" r="0" b="0"/>
            <wp:docPr id="664887242" name="Picture 6648872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887242" name="Picture 664887242"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657600"/>
                    </a:xfrm>
                    <a:prstGeom prst="rect">
                      <a:avLst/>
                    </a:prstGeom>
                  </pic:spPr>
                </pic:pic>
              </a:graphicData>
            </a:graphic>
          </wp:inline>
        </w:drawing>
      </w:r>
    </w:p>
    <w:p w14:paraId="24E3C8D4" w14:textId="5B96A58F" w:rsidR="00E04F39" w:rsidRPr="007552E4" w:rsidRDefault="00E04F39" w:rsidP="00E04F39">
      <w:pPr>
        <w:rPr>
          <w:rFonts w:asciiTheme="majorBidi" w:eastAsia="Times New Roman" w:hAnsiTheme="majorBidi" w:cstheme="majorBidi"/>
          <w:color w:val="000000" w:themeColor="text1"/>
          <w:sz w:val="24"/>
          <w:szCs w:val="24"/>
          <w:lang w:val="fr-FR"/>
        </w:rPr>
      </w:pPr>
      <w:r w:rsidRPr="007552E4">
        <w:rPr>
          <w:rFonts w:asciiTheme="majorBidi" w:eastAsia="Times New Roman" w:hAnsiTheme="majorBidi" w:cstheme="majorBidi"/>
          <w:i/>
          <w:iCs/>
          <w:color w:val="000000" w:themeColor="text1"/>
          <w:lang w:val="fr-FR"/>
        </w:rPr>
        <w:t>Fig</w:t>
      </w:r>
      <w:r w:rsidR="00CF4E4D">
        <w:rPr>
          <w:rFonts w:asciiTheme="majorBidi" w:eastAsia="Times New Roman" w:hAnsiTheme="majorBidi" w:cstheme="majorBidi"/>
          <w:i/>
          <w:iCs/>
          <w:color w:val="000000" w:themeColor="text1"/>
          <w:lang w:val="fr-FR"/>
        </w:rPr>
        <w:t xml:space="preserve">ure </w:t>
      </w:r>
      <w:r w:rsidRPr="007552E4">
        <w:rPr>
          <w:rFonts w:asciiTheme="majorBidi" w:eastAsia="Times New Roman" w:hAnsiTheme="majorBidi" w:cstheme="majorBidi"/>
          <w:i/>
          <w:iCs/>
          <w:color w:val="000000" w:themeColor="text1"/>
          <w:lang w:val="fr-FR"/>
        </w:rPr>
        <w:t xml:space="preserve">1. Image </w:t>
      </w:r>
      <w:r w:rsidR="0022297C" w:rsidRPr="007552E4">
        <w:rPr>
          <w:rFonts w:asciiTheme="majorBidi" w:eastAsia="Times New Roman" w:hAnsiTheme="majorBidi" w:cstheme="majorBidi"/>
          <w:i/>
          <w:iCs/>
          <w:color w:val="000000" w:themeColor="text1"/>
          <w:lang w:val="fr-FR"/>
        </w:rPr>
        <w:t>Acquisition</w:t>
      </w:r>
      <w:r w:rsidRPr="007552E4">
        <w:rPr>
          <w:rFonts w:asciiTheme="majorBidi" w:eastAsia="Times New Roman" w:hAnsiTheme="majorBidi" w:cstheme="majorBidi"/>
          <w:i/>
          <w:iCs/>
          <w:color w:val="000000" w:themeColor="text1"/>
          <w:lang w:val="fr-FR"/>
        </w:rPr>
        <w:t xml:space="preserve"> on dcfldd</w:t>
      </w:r>
      <w:r w:rsidR="007552E4" w:rsidRPr="007552E4">
        <w:rPr>
          <w:rFonts w:asciiTheme="majorBidi" w:eastAsia="Times New Roman" w:hAnsiTheme="majorBidi" w:cstheme="majorBidi"/>
          <w:i/>
          <w:iCs/>
          <w:color w:val="000000" w:themeColor="text1"/>
          <w:lang w:val="fr-FR"/>
        </w:rPr>
        <w:t>.</w:t>
      </w:r>
    </w:p>
    <w:p w14:paraId="519C28E2" w14:textId="77777777" w:rsidR="00E04F39" w:rsidRPr="007552E4" w:rsidRDefault="00E04F39" w:rsidP="00E04F39">
      <w:pPr>
        <w:rPr>
          <w:rFonts w:asciiTheme="majorBidi" w:eastAsia="Arial" w:hAnsiTheme="majorBidi" w:cstheme="majorBidi"/>
          <w:color w:val="000000" w:themeColor="text1"/>
          <w:sz w:val="24"/>
          <w:szCs w:val="24"/>
          <w:lang w:val="fr-FR"/>
        </w:rPr>
      </w:pPr>
      <w:r w:rsidRPr="007552E4">
        <w:rPr>
          <w:rFonts w:asciiTheme="majorBidi" w:eastAsia="Arial" w:hAnsiTheme="majorBidi" w:cstheme="majorBidi"/>
          <w:color w:val="000000" w:themeColor="text1"/>
          <w:sz w:val="24"/>
          <w:szCs w:val="24"/>
          <w:lang w:val="fr-FR"/>
        </w:rPr>
        <w:t xml:space="preserve">  </w:t>
      </w:r>
    </w:p>
    <w:p w14:paraId="6ED944F5" w14:textId="77777777" w:rsidR="00E04F39" w:rsidRPr="007552E4" w:rsidRDefault="00E04F39" w:rsidP="00E04F39">
      <w:pPr>
        <w:rPr>
          <w:rFonts w:asciiTheme="majorBidi" w:eastAsia="Arial" w:hAnsiTheme="majorBidi" w:cstheme="majorBidi"/>
          <w:color w:val="000000" w:themeColor="text1"/>
          <w:sz w:val="24"/>
          <w:szCs w:val="24"/>
          <w:lang w:val="fr-FR"/>
        </w:rPr>
      </w:pPr>
    </w:p>
    <w:p w14:paraId="2037698F" w14:textId="77777777" w:rsidR="00E04F39" w:rsidRPr="007552E4" w:rsidRDefault="00E04F39" w:rsidP="00E04F39">
      <w:pPr>
        <w:rPr>
          <w:rFonts w:asciiTheme="majorBidi" w:eastAsia="Arial" w:hAnsiTheme="majorBidi" w:cstheme="majorBidi"/>
          <w:color w:val="000000" w:themeColor="text1"/>
          <w:sz w:val="24"/>
          <w:szCs w:val="24"/>
          <w:lang w:val="fr-FR"/>
        </w:rPr>
      </w:pPr>
    </w:p>
    <w:p w14:paraId="08D964D9" w14:textId="77777777" w:rsidR="00E04F39" w:rsidRPr="007552E4" w:rsidRDefault="00E04F39" w:rsidP="00E04F39">
      <w:pPr>
        <w:rPr>
          <w:rFonts w:asciiTheme="majorBidi" w:eastAsia="Aptos" w:hAnsiTheme="majorBidi" w:cstheme="majorBidi"/>
          <w:color w:val="000000" w:themeColor="text1"/>
          <w:sz w:val="24"/>
          <w:szCs w:val="24"/>
          <w:lang w:val="fr-FR"/>
        </w:rPr>
      </w:pPr>
    </w:p>
    <w:p w14:paraId="16FEA0C4" w14:textId="77777777" w:rsidR="00E04F39" w:rsidRPr="007552E4" w:rsidRDefault="00E04F39" w:rsidP="00E04F39">
      <w:pPr>
        <w:rPr>
          <w:rFonts w:asciiTheme="majorBidi" w:eastAsia="Arial" w:hAnsiTheme="majorBidi" w:cstheme="majorBidi"/>
          <w:color w:val="000000" w:themeColor="text1"/>
          <w:sz w:val="24"/>
          <w:szCs w:val="24"/>
          <w:lang w:val="fr-FR"/>
        </w:rPr>
      </w:pPr>
    </w:p>
    <w:p w14:paraId="244EF60E" w14:textId="77777777" w:rsidR="00E04F39" w:rsidRPr="007552E4" w:rsidRDefault="00E04F39" w:rsidP="00E04F39">
      <w:pPr>
        <w:rPr>
          <w:rFonts w:asciiTheme="majorBidi" w:eastAsia="Arial" w:hAnsiTheme="majorBidi" w:cstheme="majorBidi"/>
          <w:color w:val="000000" w:themeColor="text1"/>
          <w:sz w:val="24"/>
          <w:szCs w:val="24"/>
          <w:lang w:val="fr-FR"/>
        </w:rPr>
      </w:pPr>
    </w:p>
    <w:p w14:paraId="3CAD99C5" w14:textId="77777777" w:rsidR="00776FAD" w:rsidRDefault="00E04F39" w:rsidP="00E04F39">
      <w:pPr>
        <w:rPr>
          <w:rFonts w:asciiTheme="majorBidi" w:eastAsia="Aptos" w:hAnsiTheme="majorBidi" w:cstheme="majorBidi"/>
          <w:i/>
          <w:iCs/>
          <w:color w:val="000000" w:themeColor="text1"/>
        </w:rPr>
      </w:pPr>
      <w:r w:rsidRPr="00B84E95">
        <w:rPr>
          <w:rFonts w:asciiTheme="majorBidi" w:hAnsiTheme="majorBidi" w:cstheme="majorBidi"/>
          <w:noProof/>
          <w:sz w:val="24"/>
          <w:szCs w:val="24"/>
        </w:rPr>
        <w:drawing>
          <wp:inline distT="0" distB="0" distL="0" distR="0" wp14:anchorId="1F40595B" wp14:editId="67D8869E">
            <wp:extent cx="5943600" cy="3343275"/>
            <wp:effectExtent l="0" t="0" r="0" b="0"/>
            <wp:docPr id="1829281190" name="Picture 18292811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281190" name="Picture 1829281190"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4423881" w14:textId="5E3FDBBA" w:rsidR="00E04F39" w:rsidRPr="00E05AEA" w:rsidRDefault="00CF4E4D" w:rsidP="00E04F39">
      <w:pPr>
        <w:rPr>
          <w:rFonts w:asciiTheme="majorBidi" w:eastAsia="Aptos" w:hAnsiTheme="majorBidi" w:cstheme="majorBidi"/>
          <w:color w:val="000000" w:themeColor="text1"/>
          <w:sz w:val="24"/>
          <w:szCs w:val="24"/>
          <w:lang w:val="fr-FR"/>
        </w:rPr>
      </w:pPr>
      <w:r w:rsidRPr="007552E4">
        <w:rPr>
          <w:rFonts w:asciiTheme="majorBidi" w:eastAsia="Times New Roman" w:hAnsiTheme="majorBidi" w:cstheme="majorBidi"/>
          <w:i/>
          <w:iCs/>
          <w:color w:val="000000" w:themeColor="text1"/>
          <w:lang w:val="fr-FR"/>
        </w:rPr>
        <w:t>Fig</w:t>
      </w:r>
      <w:r>
        <w:rPr>
          <w:rFonts w:asciiTheme="majorBidi" w:eastAsia="Times New Roman" w:hAnsiTheme="majorBidi" w:cstheme="majorBidi"/>
          <w:i/>
          <w:iCs/>
          <w:color w:val="000000" w:themeColor="text1"/>
          <w:lang w:val="fr-FR"/>
        </w:rPr>
        <w:t>ure</w:t>
      </w:r>
      <w:r>
        <w:rPr>
          <w:rFonts w:asciiTheme="majorBidi" w:eastAsia="Times New Roman" w:hAnsiTheme="majorBidi" w:cstheme="majorBidi"/>
          <w:i/>
          <w:iCs/>
          <w:color w:val="000000" w:themeColor="text1"/>
          <w:lang w:val="fr-FR"/>
        </w:rPr>
        <w:t xml:space="preserve"> 2.</w:t>
      </w:r>
      <w:r w:rsidR="00E04F39" w:rsidRPr="00E05AEA">
        <w:rPr>
          <w:rFonts w:asciiTheme="majorBidi" w:eastAsia="Aptos" w:hAnsiTheme="majorBidi" w:cstheme="majorBidi"/>
          <w:i/>
          <w:iCs/>
          <w:color w:val="000000" w:themeColor="text1"/>
          <w:lang w:val="fr-FR"/>
        </w:rPr>
        <w:t xml:space="preserve"> Image </w:t>
      </w:r>
      <w:r w:rsidR="0022297C" w:rsidRPr="00E05AEA">
        <w:rPr>
          <w:rFonts w:asciiTheme="majorBidi" w:eastAsia="Aptos" w:hAnsiTheme="majorBidi" w:cstheme="majorBidi"/>
          <w:i/>
          <w:iCs/>
          <w:color w:val="000000" w:themeColor="text1"/>
          <w:lang w:val="fr-FR"/>
        </w:rPr>
        <w:t>Acquisition</w:t>
      </w:r>
      <w:r w:rsidR="00E04F39" w:rsidRPr="00E05AEA">
        <w:rPr>
          <w:rFonts w:asciiTheme="majorBidi" w:eastAsia="Aptos" w:hAnsiTheme="majorBidi" w:cstheme="majorBidi"/>
          <w:i/>
          <w:iCs/>
          <w:color w:val="000000" w:themeColor="text1"/>
          <w:lang w:val="fr-FR"/>
        </w:rPr>
        <w:t xml:space="preserve"> on OSForensics</w:t>
      </w:r>
      <w:r w:rsidR="00E05AEA">
        <w:rPr>
          <w:rFonts w:asciiTheme="majorBidi" w:eastAsia="Aptos" w:hAnsiTheme="majorBidi" w:cstheme="majorBidi"/>
          <w:i/>
          <w:iCs/>
          <w:color w:val="000000" w:themeColor="text1"/>
          <w:lang w:val="fr-FR"/>
        </w:rPr>
        <w:t>.</w:t>
      </w:r>
    </w:p>
    <w:p w14:paraId="7B7E4FED" w14:textId="77777777" w:rsidR="00E04F39" w:rsidRPr="00E05AEA" w:rsidRDefault="00E04F39" w:rsidP="00E04F39">
      <w:pPr>
        <w:rPr>
          <w:rFonts w:asciiTheme="majorBidi" w:eastAsia="Aptos" w:hAnsiTheme="majorBidi" w:cstheme="majorBidi"/>
          <w:color w:val="000000" w:themeColor="text1"/>
          <w:sz w:val="24"/>
          <w:szCs w:val="24"/>
          <w:lang w:val="fr-FR"/>
        </w:rPr>
      </w:pPr>
    </w:p>
    <w:p w14:paraId="37CD379A" w14:textId="1AADB734"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 xml:space="preserve">The dcfldd used significantly more CPU than OSForensics, Shah </w:t>
      </w:r>
      <w:r w:rsidR="00CB7B4D">
        <w:rPr>
          <w:rFonts w:asciiTheme="majorBidi" w:eastAsia="Times New Roman" w:hAnsiTheme="majorBidi" w:cstheme="majorBidi"/>
          <w:color w:val="000000" w:themeColor="text1"/>
          <w:sz w:val="24"/>
          <w:szCs w:val="24"/>
        </w:rPr>
        <w:t>et al.</w:t>
      </w:r>
      <w:r w:rsidRPr="00B84E95">
        <w:rPr>
          <w:rFonts w:asciiTheme="majorBidi" w:eastAsia="Times New Roman" w:hAnsiTheme="majorBidi" w:cstheme="majorBidi"/>
          <w:color w:val="000000" w:themeColor="text1"/>
          <w:sz w:val="24"/>
          <w:szCs w:val="24"/>
        </w:rPr>
        <w:t xml:space="preserve"> found in their study that dcfldd used more CPU than any other tool they tested [</w:t>
      </w:r>
      <w:r w:rsidR="00A60821">
        <w:rPr>
          <w:rFonts w:asciiTheme="majorBidi" w:eastAsia="Times New Roman" w:hAnsiTheme="majorBidi" w:cstheme="majorBidi"/>
          <w:color w:val="000000" w:themeColor="text1"/>
          <w:sz w:val="24"/>
          <w:szCs w:val="24"/>
        </w:rPr>
        <w:t>20</w:t>
      </w:r>
      <w:r w:rsidRPr="00B84E95">
        <w:rPr>
          <w:rFonts w:asciiTheme="majorBidi" w:eastAsia="Times New Roman" w:hAnsiTheme="majorBidi" w:cstheme="majorBidi"/>
          <w:color w:val="000000" w:themeColor="text1"/>
          <w:sz w:val="24"/>
          <w:szCs w:val="24"/>
        </w:rPr>
        <w:t xml:space="preserve">]. Generating an image hash was straightforward on both tools however the following error appeared when attempting to image the whole USB drive in OSForensics. So instead, I imaged each partition. </w:t>
      </w:r>
    </w:p>
    <w:p w14:paraId="56DAD633"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245858C4"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058422F6" w14:textId="77777777" w:rsidR="00776FAD" w:rsidRDefault="00E04F39" w:rsidP="008838C0">
      <w:pPr>
        <w:jc w:val="both"/>
        <w:rPr>
          <w:rFonts w:asciiTheme="majorBidi" w:eastAsia="Times New Roman" w:hAnsiTheme="majorBidi" w:cstheme="majorBidi"/>
          <w:i/>
          <w:iCs/>
          <w:color w:val="000000" w:themeColor="text1"/>
          <w:lang w:val="en-US"/>
        </w:rPr>
      </w:pPr>
      <w:r w:rsidRPr="00B84E95">
        <w:rPr>
          <w:rFonts w:asciiTheme="majorBidi" w:hAnsiTheme="majorBidi" w:cstheme="majorBidi"/>
          <w:noProof/>
          <w:sz w:val="24"/>
          <w:szCs w:val="24"/>
        </w:rPr>
        <w:lastRenderedPageBreak/>
        <w:drawing>
          <wp:inline distT="0" distB="0" distL="0" distR="0" wp14:anchorId="5251EEAB" wp14:editId="603F1B2B">
            <wp:extent cx="5943600" cy="3448050"/>
            <wp:effectExtent l="0" t="0" r="0" b="0"/>
            <wp:docPr id="830765910" name="Picture 8307659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65910" name="Picture 830765910"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448050"/>
                    </a:xfrm>
                    <a:prstGeom prst="rect">
                      <a:avLst/>
                    </a:prstGeom>
                  </pic:spPr>
                </pic:pic>
              </a:graphicData>
            </a:graphic>
          </wp:inline>
        </w:drawing>
      </w:r>
    </w:p>
    <w:p w14:paraId="6C5222CE" w14:textId="3E2BF96F" w:rsidR="00E04F39" w:rsidRPr="00CF4E4D" w:rsidRDefault="00CF4E4D" w:rsidP="008838C0">
      <w:pPr>
        <w:jc w:val="both"/>
        <w:rPr>
          <w:rFonts w:asciiTheme="majorBidi" w:eastAsia="Times New Roman" w:hAnsiTheme="majorBidi" w:cstheme="majorBidi"/>
          <w:color w:val="000000" w:themeColor="text1"/>
          <w:sz w:val="24"/>
          <w:szCs w:val="24"/>
          <w:lang w:val="fr-FR"/>
        </w:rPr>
      </w:pPr>
      <w:r w:rsidRPr="007552E4">
        <w:rPr>
          <w:rFonts w:asciiTheme="majorBidi" w:eastAsia="Times New Roman" w:hAnsiTheme="majorBidi" w:cstheme="majorBidi"/>
          <w:i/>
          <w:iCs/>
          <w:color w:val="000000" w:themeColor="text1"/>
          <w:lang w:val="fr-FR"/>
        </w:rPr>
        <w:t>Fig</w:t>
      </w:r>
      <w:r>
        <w:rPr>
          <w:rFonts w:asciiTheme="majorBidi" w:eastAsia="Times New Roman" w:hAnsiTheme="majorBidi" w:cstheme="majorBidi"/>
          <w:i/>
          <w:iCs/>
          <w:color w:val="000000" w:themeColor="text1"/>
          <w:lang w:val="fr-FR"/>
        </w:rPr>
        <w:t>ure</w:t>
      </w:r>
      <w:r w:rsidR="00E04F39" w:rsidRPr="00CF4E4D">
        <w:rPr>
          <w:rFonts w:asciiTheme="majorBidi" w:eastAsia="Times New Roman" w:hAnsiTheme="majorBidi" w:cstheme="majorBidi"/>
          <w:i/>
          <w:iCs/>
          <w:color w:val="000000" w:themeColor="text1"/>
          <w:lang w:val="fr-FR"/>
        </w:rPr>
        <w:t xml:space="preserve"> 3. OSForensics disk </w:t>
      </w:r>
      <w:r w:rsidR="00CB7B4D" w:rsidRPr="00CF4E4D">
        <w:rPr>
          <w:rFonts w:asciiTheme="majorBidi" w:eastAsia="Times New Roman" w:hAnsiTheme="majorBidi" w:cstheme="majorBidi"/>
          <w:i/>
          <w:iCs/>
          <w:color w:val="000000" w:themeColor="text1"/>
          <w:lang w:val="fr-FR"/>
        </w:rPr>
        <w:t>acquisition</w:t>
      </w:r>
      <w:r w:rsidR="00E04F39" w:rsidRPr="00CF4E4D">
        <w:rPr>
          <w:rFonts w:asciiTheme="majorBidi" w:eastAsia="Times New Roman" w:hAnsiTheme="majorBidi" w:cstheme="majorBidi"/>
          <w:i/>
          <w:iCs/>
          <w:color w:val="000000" w:themeColor="text1"/>
          <w:lang w:val="fr-FR"/>
        </w:rPr>
        <w:t xml:space="preserve"> error message</w:t>
      </w:r>
      <w:r w:rsidRPr="00CF4E4D">
        <w:rPr>
          <w:rFonts w:asciiTheme="majorBidi" w:eastAsia="Times New Roman" w:hAnsiTheme="majorBidi" w:cstheme="majorBidi"/>
          <w:i/>
          <w:iCs/>
          <w:color w:val="000000" w:themeColor="text1"/>
          <w:lang w:val="fr-FR"/>
        </w:rPr>
        <w:t>.</w:t>
      </w:r>
    </w:p>
    <w:p w14:paraId="260E1D3E" w14:textId="77777777" w:rsidR="00E04F39" w:rsidRPr="00CF4E4D" w:rsidRDefault="00E04F39" w:rsidP="00E04F39">
      <w:pPr>
        <w:ind w:left="720"/>
        <w:rPr>
          <w:rFonts w:asciiTheme="majorBidi" w:eastAsia="Arial" w:hAnsiTheme="majorBidi" w:cstheme="majorBidi"/>
          <w:color w:val="000000" w:themeColor="text1"/>
          <w:sz w:val="24"/>
          <w:szCs w:val="24"/>
          <w:lang w:val="fr-FR"/>
        </w:rPr>
      </w:pPr>
    </w:p>
    <w:p w14:paraId="0684964A" w14:textId="437BB1D5"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rPr>
        <w:t xml:space="preserve">This left 1.00 MiB of unallocated space I was unable to image so overall I found dcfldd more reliable. </w:t>
      </w:r>
    </w:p>
    <w:p w14:paraId="2786424B" w14:textId="77777777" w:rsidR="00E04F39" w:rsidRPr="00B84E95" w:rsidRDefault="00E04F39" w:rsidP="00E04F39">
      <w:pPr>
        <w:rPr>
          <w:rFonts w:asciiTheme="majorBidi" w:eastAsia="Aptos" w:hAnsiTheme="majorBidi" w:cstheme="majorBidi"/>
          <w:color w:val="000000" w:themeColor="text1"/>
          <w:sz w:val="24"/>
          <w:szCs w:val="24"/>
          <w:lang w:val="en-US"/>
        </w:rPr>
      </w:pPr>
    </w:p>
    <w:p w14:paraId="2B9C3ABF" w14:textId="77777777" w:rsidR="00DF2ACC" w:rsidRDefault="00E04F39" w:rsidP="00E04F39">
      <w:pPr>
        <w:rPr>
          <w:rFonts w:asciiTheme="majorBidi" w:eastAsia="Times New Roman" w:hAnsiTheme="majorBidi" w:cstheme="majorBidi"/>
          <w:i/>
          <w:iCs/>
          <w:color w:val="000000" w:themeColor="text1"/>
          <w:sz w:val="24"/>
          <w:szCs w:val="24"/>
        </w:rPr>
      </w:pPr>
      <w:r w:rsidRPr="00B84E95">
        <w:rPr>
          <w:rFonts w:asciiTheme="majorBidi" w:hAnsiTheme="majorBidi" w:cstheme="majorBidi"/>
          <w:noProof/>
          <w:sz w:val="24"/>
          <w:szCs w:val="24"/>
        </w:rPr>
        <w:drawing>
          <wp:inline distT="0" distB="0" distL="0" distR="0" wp14:anchorId="60D7E5C5" wp14:editId="717DA4CD">
            <wp:extent cx="4612943" cy="3592773"/>
            <wp:effectExtent l="0" t="0" r="0" b="8255"/>
            <wp:docPr id="2133643899" name="Picture 21336438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43899" name="Picture 2133643899"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54423" cy="3625079"/>
                    </a:xfrm>
                    <a:prstGeom prst="rect">
                      <a:avLst/>
                    </a:prstGeom>
                  </pic:spPr>
                </pic:pic>
              </a:graphicData>
            </a:graphic>
          </wp:inline>
        </w:drawing>
      </w:r>
    </w:p>
    <w:p w14:paraId="5E3D7FE4" w14:textId="2E4A91E2" w:rsidR="00E04F39" w:rsidRPr="00776FAD" w:rsidRDefault="00CF4E4D" w:rsidP="00266BEA">
      <w:pPr>
        <w:rPr>
          <w:rFonts w:asciiTheme="majorBidi" w:eastAsia="Aptos" w:hAnsiTheme="majorBidi" w:cstheme="majorBidi"/>
          <w:color w:val="000000" w:themeColor="text1"/>
          <w:lang w:val="en-US"/>
        </w:rPr>
      </w:pPr>
      <w:r w:rsidRPr="00CF4E4D">
        <w:rPr>
          <w:rFonts w:asciiTheme="majorBidi" w:eastAsia="Times New Roman" w:hAnsiTheme="majorBidi" w:cstheme="majorBidi"/>
          <w:i/>
          <w:iCs/>
          <w:color w:val="000000" w:themeColor="text1"/>
        </w:rPr>
        <w:t>Figure</w:t>
      </w:r>
      <w:r w:rsidR="00E04F39" w:rsidRPr="00776FAD">
        <w:rPr>
          <w:rFonts w:asciiTheme="majorBidi" w:eastAsia="Times New Roman" w:hAnsiTheme="majorBidi" w:cstheme="majorBidi"/>
          <w:i/>
          <w:iCs/>
          <w:color w:val="000000" w:themeColor="text1"/>
        </w:rPr>
        <w:t xml:space="preserve"> 4. GParted view of USB stick on host machine showing unallocated space.</w:t>
      </w:r>
    </w:p>
    <w:tbl>
      <w:tblPr>
        <w:tblStyle w:val="TableGrid"/>
        <w:tblW w:w="0" w:type="auto"/>
        <w:tblLayout w:type="fixed"/>
        <w:tblLook w:val="06A0" w:firstRow="1" w:lastRow="0" w:firstColumn="1" w:lastColumn="0" w:noHBand="1" w:noVBand="1"/>
      </w:tblPr>
      <w:tblGrid>
        <w:gridCol w:w="9360"/>
      </w:tblGrid>
      <w:tr w:rsidR="00E04F39" w:rsidRPr="00B84E95" w14:paraId="1C3A98A8" w14:textId="77777777" w:rsidTr="005B43E5">
        <w:trPr>
          <w:trHeight w:val="300"/>
        </w:trPr>
        <w:tc>
          <w:tcPr>
            <w:tcW w:w="9360" w:type="dxa"/>
          </w:tcPr>
          <w:p w14:paraId="78602A10" w14:textId="77777777" w:rsidR="00E04F39" w:rsidRPr="00B84E95" w:rsidRDefault="00E04F39" w:rsidP="005B43E5">
            <w:pPr>
              <w:pStyle w:val="Heading2"/>
            </w:pPr>
            <w:bookmarkStart w:id="15" w:name="_Toc187331019"/>
            <w:r w:rsidRPr="00B84E95">
              <w:rPr>
                <w:lang w:val="en-US"/>
              </w:rPr>
              <w:lastRenderedPageBreak/>
              <w:t>2.5 Analysis</w:t>
            </w:r>
            <w:bookmarkEnd w:id="15"/>
          </w:p>
        </w:tc>
      </w:tr>
    </w:tbl>
    <w:p w14:paraId="0EFF2DCA"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6E8C602B" w14:textId="77777777" w:rsidR="00E04F39" w:rsidRPr="00B84E95" w:rsidRDefault="00E04F39" w:rsidP="00E04F39">
      <w:pPr>
        <w:rPr>
          <w:rFonts w:asciiTheme="majorBidi" w:eastAsia="Arial" w:hAnsiTheme="majorBidi" w:cstheme="majorBidi"/>
          <w:color w:val="000000" w:themeColor="text1"/>
          <w:sz w:val="24"/>
          <w:szCs w:val="24"/>
          <w:lang w:val="en-US"/>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3105"/>
        <w:gridCol w:w="3105"/>
        <w:gridCol w:w="3105"/>
      </w:tblGrid>
      <w:tr w:rsidR="00E04F39" w:rsidRPr="00B84E95" w14:paraId="7F99C0AC" w14:textId="77777777" w:rsidTr="005B43E5">
        <w:trPr>
          <w:trHeight w:val="300"/>
        </w:trPr>
        <w:tc>
          <w:tcPr>
            <w:tcW w:w="3105" w:type="dxa"/>
            <w:tcBorders>
              <w:top w:val="single" w:sz="6" w:space="0" w:color="auto"/>
              <w:left w:val="single" w:sz="6" w:space="0" w:color="auto"/>
            </w:tcBorders>
            <w:shd w:val="clear" w:color="auto" w:fill="DAE9F7" w:themeFill="text2" w:themeFillTint="1A"/>
            <w:tcMar>
              <w:left w:w="105" w:type="dxa"/>
              <w:right w:w="105" w:type="dxa"/>
            </w:tcMar>
          </w:tcPr>
          <w:p w14:paraId="1A523DE5"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color w:val="000000" w:themeColor="text1"/>
                <w:sz w:val="24"/>
                <w:szCs w:val="24"/>
                <w:lang w:val="en-US"/>
              </w:rPr>
              <w:t>Compared on</w:t>
            </w:r>
          </w:p>
        </w:tc>
        <w:tc>
          <w:tcPr>
            <w:tcW w:w="3105" w:type="dxa"/>
            <w:tcBorders>
              <w:top w:val="single" w:sz="6" w:space="0" w:color="auto"/>
            </w:tcBorders>
            <w:shd w:val="clear" w:color="auto" w:fill="DAE9F7" w:themeFill="text2" w:themeFillTint="1A"/>
            <w:tcMar>
              <w:left w:w="105" w:type="dxa"/>
              <w:right w:w="105" w:type="dxa"/>
            </w:tcMar>
          </w:tcPr>
          <w:p w14:paraId="601D3FCC"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i/>
                <w:iCs/>
                <w:color w:val="000000" w:themeColor="text1"/>
                <w:sz w:val="24"/>
                <w:szCs w:val="24"/>
                <w:lang w:val="en-US"/>
              </w:rPr>
              <w:t>OSForensics</w:t>
            </w:r>
          </w:p>
        </w:tc>
        <w:tc>
          <w:tcPr>
            <w:tcW w:w="3105" w:type="dxa"/>
            <w:tcBorders>
              <w:top w:val="single" w:sz="6" w:space="0" w:color="auto"/>
              <w:right w:val="single" w:sz="6" w:space="0" w:color="auto"/>
            </w:tcBorders>
            <w:shd w:val="clear" w:color="auto" w:fill="DAE9F7" w:themeFill="text2" w:themeFillTint="1A"/>
            <w:tcMar>
              <w:left w:w="105" w:type="dxa"/>
              <w:right w:w="105" w:type="dxa"/>
            </w:tcMar>
          </w:tcPr>
          <w:p w14:paraId="5D256B7F" w14:textId="77777777" w:rsidR="00E04F39" w:rsidRPr="00B84E95" w:rsidRDefault="00E04F39" w:rsidP="005B43E5">
            <w:pPr>
              <w:rPr>
                <w:rFonts w:asciiTheme="majorBidi" w:eastAsia="Times New Roman" w:hAnsiTheme="majorBidi" w:cstheme="majorBidi"/>
                <w:b/>
                <w:bCs/>
                <w:color w:val="000000" w:themeColor="text1"/>
                <w:sz w:val="24"/>
                <w:szCs w:val="24"/>
                <w:lang w:val="en-US"/>
              </w:rPr>
            </w:pPr>
            <w:r w:rsidRPr="00B84E95">
              <w:rPr>
                <w:rFonts w:asciiTheme="majorBidi" w:eastAsia="Times New Roman" w:hAnsiTheme="majorBidi" w:cstheme="majorBidi"/>
                <w:b/>
                <w:bCs/>
                <w:i/>
                <w:iCs/>
                <w:color w:val="000000" w:themeColor="text1"/>
                <w:sz w:val="24"/>
                <w:szCs w:val="24"/>
                <w:lang w:val="en-US"/>
              </w:rPr>
              <w:t>Autopsy</w:t>
            </w:r>
          </w:p>
        </w:tc>
      </w:tr>
      <w:tr w:rsidR="00E04F39" w:rsidRPr="00B84E95" w14:paraId="77C8E71A" w14:textId="77777777" w:rsidTr="005B43E5">
        <w:trPr>
          <w:trHeight w:val="300"/>
        </w:trPr>
        <w:tc>
          <w:tcPr>
            <w:tcW w:w="3105" w:type="dxa"/>
            <w:tcBorders>
              <w:left w:val="single" w:sz="6" w:space="0" w:color="auto"/>
            </w:tcBorders>
            <w:tcMar>
              <w:left w:w="105" w:type="dxa"/>
              <w:right w:w="105" w:type="dxa"/>
            </w:tcMar>
          </w:tcPr>
          <w:p w14:paraId="48818902"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Deleted Files Carved</w:t>
            </w:r>
          </w:p>
        </w:tc>
        <w:tc>
          <w:tcPr>
            <w:tcW w:w="3105" w:type="dxa"/>
            <w:tcMar>
              <w:left w:w="105" w:type="dxa"/>
              <w:right w:w="105" w:type="dxa"/>
            </w:tcMar>
          </w:tcPr>
          <w:p w14:paraId="2C71FBC0"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10</w:t>
            </w:r>
          </w:p>
        </w:tc>
        <w:tc>
          <w:tcPr>
            <w:tcW w:w="3105" w:type="dxa"/>
            <w:tcBorders>
              <w:right w:val="single" w:sz="6" w:space="0" w:color="auto"/>
            </w:tcBorders>
            <w:tcMar>
              <w:left w:w="105" w:type="dxa"/>
              <w:right w:w="105" w:type="dxa"/>
            </w:tcMar>
          </w:tcPr>
          <w:p w14:paraId="2BD3CF6A"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169</w:t>
            </w:r>
          </w:p>
        </w:tc>
      </w:tr>
      <w:tr w:rsidR="00E04F39" w:rsidRPr="00B84E95" w14:paraId="5A32DAA3" w14:textId="77777777" w:rsidTr="005B43E5">
        <w:trPr>
          <w:trHeight w:val="300"/>
        </w:trPr>
        <w:tc>
          <w:tcPr>
            <w:tcW w:w="3105" w:type="dxa"/>
            <w:tcBorders>
              <w:left w:val="single" w:sz="6" w:space="0" w:color="auto"/>
            </w:tcBorders>
            <w:tcMar>
              <w:left w:w="105" w:type="dxa"/>
              <w:right w:w="105" w:type="dxa"/>
            </w:tcMar>
          </w:tcPr>
          <w:p w14:paraId="7156C93A"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Email Addresses found</w:t>
            </w:r>
          </w:p>
        </w:tc>
        <w:tc>
          <w:tcPr>
            <w:tcW w:w="3105" w:type="dxa"/>
            <w:tcMar>
              <w:left w:w="105" w:type="dxa"/>
              <w:right w:w="105" w:type="dxa"/>
            </w:tcMar>
          </w:tcPr>
          <w:p w14:paraId="2972AEC8"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5</w:t>
            </w:r>
          </w:p>
        </w:tc>
        <w:tc>
          <w:tcPr>
            <w:tcW w:w="3105" w:type="dxa"/>
            <w:tcBorders>
              <w:right w:val="single" w:sz="6" w:space="0" w:color="auto"/>
            </w:tcBorders>
            <w:tcMar>
              <w:left w:w="105" w:type="dxa"/>
              <w:right w:w="105" w:type="dxa"/>
            </w:tcMar>
          </w:tcPr>
          <w:p w14:paraId="2FA7FA1C"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20</w:t>
            </w:r>
          </w:p>
        </w:tc>
      </w:tr>
      <w:tr w:rsidR="00E04F39" w:rsidRPr="00B84E95" w14:paraId="1AC8E88B" w14:textId="77777777" w:rsidTr="005B43E5">
        <w:trPr>
          <w:trHeight w:val="300"/>
        </w:trPr>
        <w:tc>
          <w:tcPr>
            <w:tcW w:w="3105" w:type="dxa"/>
            <w:tcBorders>
              <w:left w:val="single" w:sz="6" w:space="0" w:color="auto"/>
            </w:tcBorders>
            <w:tcMar>
              <w:left w:w="105" w:type="dxa"/>
              <w:right w:w="105" w:type="dxa"/>
            </w:tcMar>
          </w:tcPr>
          <w:p w14:paraId="6BFA9094"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Names found</w:t>
            </w:r>
          </w:p>
        </w:tc>
        <w:tc>
          <w:tcPr>
            <w:tcW w:w="3105" w:type="dxa"/>
            <w:tcMar>
              <w:left w:w="105" w:type="dxa"/>
              <w:right w:w="105" w:type="dxa"/>
            </w:tcMar>
          </w:tcPr>
          <w:p w14:paraId="06897727"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6</w:t>
            </w:r>
          </w:p>
        </w:tc>
        <w:tc>
          <w:tcPr>
            <w:tcW w:w="3105" w:type="dxa"/>
            <w:tcBorders>
              <w:right w:val="single" w:sz="6" w:space="0" w:color="auto"/>
            </w:tcBorders>
            <w:tcMar>
              <w:left w:w="105" w:type="dxa"/>
              <w:right w:w="105" w:type="dxa"/>
            </w:tcMar>
          </w:tcPr>
          <w:p w14:paraId="62ACD088"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7</w:t>
            </w:r>
          </w:p>
        </w:tc>
      </w:tr>
      <w:tr w:rsidR="00E04F39" w:rsidRPr="00B84E95" w14:paraId="57118768" w14:textId="77777777" w:rsidTr="005B43E5">
        <w:trPr>
          <w:trHeight w:val="300"/>
        </w:trPr>
        <w:tc>
          <w:tcPr>
            <w:tcW w:w="3105" w:type="dxa"/>
            <w:tcBorders>
              <w:left w:val="single" w:sz="6" w:space="0" w:color="auto"/>
            </w:tcBorders>
            <w:tcMar>
              <w:left w:w="105" w:type="dxa"/>
              <w:right w:w="105" w:type="dxa"/>
            </w:tcMar>
          </w:tcPr>
          <w:p w14:paraId="288DEEFE"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Steganography detected</w:t>
            </w:r>
          </w:p>
        </w:tc>
        <w:tc>
          <w:tcPr>
            <w:tcW w:w="3105" w:type="dxa"/>
            <w:tcMar>
              <w:left w:w="105" w:type="dxa"/>
              <w:right w:w="105" w:type="dxa"/>
            </w:tcMar>
          </w:tcPr>
          <w:p w14:paraId="68165F96"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No</w:t>
            </w:r>
          </w:p>
        </w:tc>
        <w:tc>
          <w:tcPr>
            <w:tcW w:w="3105" w:type="dxa"/>
            <w:tcBorders>
              <w:right w:val="single" w:sz="6" w:space="0" w:color="auto"/>
            </w:tcBorders>
            <w:tcMar>
              <w:left w:w="105" w:type="dxa"/>
              <w:right w:w="105" w:type="dxa"/>
            </w:tcMar>
          </w:tcPr>
          <w:p w14:paraId="3D5DEB1D"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No</w:t>
            </w:r>
          </w:p>
        </w:tc>
      </w:tr>
      <w:tr w:rsidR="00E04F39" w:rsidRPr="00B84E95" w14:paraId="3199B9FF" w14:textId="77777777" w:rsidTr="00827112">
        <w:trPr>
          <w:trHeight w:val="300"/>
        </w:trPr>
        <w:tc>
          <w:tcPr>
            <w:tcW w:w="3105" w:type="dxa"/>
            <w:tcBorders>
              <w:left w:val="single" w:sz="6" w:space="0" w:color="auto"/>
              <w:bottom w:val="single" w:sz="4" w:space="0" w:color="auto"/>
            </w:tcBorders>
            <w:tcMar>
              <w:left w:w="105" w:type="dxa"/>
              <w:right w:w="105" w:type="dxa"/>
            </w:tcMar>
          </w:tcPr>
          <w:p w14:paraId="568492BF"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Hidden Folder detected</w:t>
            </w:r>
          </w:p>
        </w:tc>
        <w:tc>
          <w:tcPr>
            <w:tcW w:w="3105" w:type="dxa"/>
            <w:tcBorders>
              <w:bottom w:val="single" w:sz="4" w:space="0" w:color="auto"/>
            </w:tcBorders>
            <w:tcMar>
              <w:left w:w="105" w:type="dxa"/>
              <w:right w:w="105" w:type="dxa"/>
            </w:tcMar>
          </w:tcPr>
          <w:p w14:paraId="36FE8DCB"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Yes</w:t>
            </w:r>
          </w:p>
        </w:tc>
        <w:tc>
          <w:tcPr>
            <w:tcW w:w="3105" w:type="dxa"/>
            <w:tcBorders>
              <w:bottom w:val="single" w:sz="4" w:space="0" w:color="auto"/>
              <w:right w:val="single" w:sz="6" w:space="0" w:color="auto"/>
            </w:tcBorders>
            <w:tcMar>
              <w:left w:w="105" w:type="dxa"/>
              <w:right w:w="105" w:type="dxa"/>
            </w:tcMar>
          </w:tcPr>
          <w:p w14:paraId="5E926781"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Yes</w:t>
            </w:r>
          </w:p>
        </w:tc>
      </w:tr>
      <w:tr w:rsidR="00E04F39" w:rsidRPr="00B84E95" w14:paraId="04DCCEB1" w14:textId="77777777" w:rsidTr="00827112">
        <w:trPr>
          <w:trHeight w:val="300"/>
        </w:trPr>
        <w:tc>
          <w:tcPr>
            <w:tcW w:w="3105" w:type="dxa"/>
            <w:tcBorders>
              <w:top w:val="single" w:sz="4" w:space="0" w:color="auto"/>
              <w:left w:val="single" w:sz="4" w:space="0" w:color="auto"/>
              <w:bottom w:val="single" w:sz="4" w:space="0" w:color="auto"/>
              <w:right w:val="single" w:sz="4" w:space="0" w:color="auto"/>
            </w:tcBorders>
            <w:tcMar>
              <w:left w:w="105" w:type="dxa"/>
              <w:right w:w="105" w:type="dxa"/>
            </w:tcMar>
          </w:tcPr>
          <w:p w14:paraId="71814852"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Hidden File detected</w:t>
            </w:r>
          </w:p>
        </w:tc>
        <w:tc>
          <w:tcPr>
            <w:tcW w:w="3105" w:type="dxa"/>
            <w:tcBorders>
              <w:top w:val="single" w:sz="4" w:space="0" w:color="auto"/>
              <w:left w:val="single" w:sz="4" w:space="0" w:color="auto"/>
              <w:bottom w:val="single" w:sz="4" w:space="0" w:color="auto"/>
              <w:right w:val="single" w:sz="4" w:space="0" w:color="auto"/>
            </w:tcBorders>
            <w:tcMar>
              <w:left w:w="105" w:type="dxa"/>
              <w:right w:w="105" w:type="dxa"/>
            </w:tcMar>
          </w:tcPr>
          <w:p w14:paraId="07C06615"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Yes</w:t>
            </w:r>
          </w:p>
        </w:tc>
        <w:tc>
          <w:tcPr>
            <w:tcW w:w="3105" w:type="dxa"/>
            <w:tcBorders>
              <w:top w:val="single" w:sz="4" w:space="0" w:color="auto"/>
              <w:left w:val="single" w:sz="4" w:space="0" w:color="auto"/>
              <w:bottom w:val="single" w:sz="4" w:space="0" w:color="auto"/>
              <w:right w:val="single" w:sz="4" w:space="0" w:color="auto"/>
            </w:tcBorders>
            <w:tcMar>
              <w:left w:w="105" w:type="dxa"/>
              <w:right w:w="105" w:type="dxa"/>
            </w:tcMar>
          </w:tcPr>
          <w:p w14:paraId="7B18E381" w14:textId="77777777" w:rsidR="00E04F39" w:rsidRPr="00B84E95" w:rsidRDefault="00E04F39" w:rsidP="005B43E5">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Yes</w:t>
            </w:r>
          </w:p>
        </w:tc>
      </w:tr>
      <w:tr w:rsidR="00E04F39" w:rsidRPr="00B84E95" w14:paraId="532E8D23" w14:textId="77777777" w:rsidTr="00827112">
        <w:trPr>
          <w:trHeight w:val="300"/>
        </w:trPr>
        <w:tc>
          <w:tcPr>
            <w:tcW w:w="9315" w:type="dxa"/>
            <w:gridSpan w:val="3"/>
            <w:tcBorders>
              <w:top w:val="single" w:sz="4" w:space="0" w:color="auto"/>
              <w:left w:val="nil"/>
              <w:bottom w:val="nil"/>
              <w:right w:val="nil"/>
            </w:tcBorders>
            <w:tcMar>
              <w:left w:w="105" w:type="dxa"/>
              <w:right w:w="105" w:type="dxa"/>
            </w:tcMar>
          </w:tcPr>
          <w:p w14:paraId="044E1055" w14:textId="77777777" w:rsidR="00776FAD" w:rsidRDefault="00776FAD" w:rsidP="005B43E5">
            <w:pPr>
              <w:rPr>
                <w:rFonts w:asciiTheme="majorBidi" w:eastAsia="Times New Roman" w:hAnsiTheme="majorBidi" w:cstheme="majorBidi"/>
                <w:i/>
                <w:iCs/>
                <w:color w:val="000000" w:themeColor="text1"/>
                <w:sz w:val="24"/>
                <w:szCs w:val="24"/>
                <w:lang w:val="en-US"/>
              </w:rPr>
            </w:pPr>
          </w:p>
          <w:p w14:paraId="25F21579" w14:textId="5F3CE53B" w:rsidR="00E04F39" w:rsidRPr="00776FAD" w:rsidRDefault="00E04F39" w:rsidP="005B43E5">
            <w:pPr>
              <w:rPr>
                <w:rFonts w:asciiTheme="majorBidi" w:eastAsia="Times New Roman" w:hAnsiTheme="majorBidi" w:cstheme="majorBidi"/>
                <w:color w:val="000000" w:themeColor="text1"/>
                <w:lang w:val="en-US"/>
              </w:rPr>
            </w:pPr>
            <w:r w:rsidRPr="00776FAD">
              <w:rPr>
                <w:rFonts w:asciiTheme="majorBidi" w:eastAsia="Times New Roman" w:hAnsiTheme="majorBidi" w:cstheme="majorBidi"/>
                <w:i/>
                <w:iCs/>
                <w:color w:val="000000" w:themeColor="text1"/>
                <w:lang w:val="en-US"/>
              </w:rPr>
              <w:t>Table 8</w:t>
            </w:r>
            <w:r w:rsidR="00CF4E4D">
              <w:rPr>
                <w:rFonts w:asciiTheme="majorBidi" w:eastAsia="Times New Roman" w:hAnsiTheme="majorBidi" w:cstheme="majorBidi"/>
                <w:i/>
                <w:iCs/>
                <w:color w:val="000000" w:themeColor="text1"/>
                <w:lang w:val="en-US"/>
              </w:rPr>
              <w:t>.</w:t>
            </w:r>
            <w:r w:rsidRPr="00776FAD">
              <w:rPr>
                <w:rFonts w:asciiTheme="majorBidi" w:eastAsia="Times New Roman" w:hAnsiTheme="majorBidi" w:cstheme="majorBidi"/>
                <w:i/>
                <w:iCs/>
                <w:color w:val="000000" w:themeColor="text1"/>
                <w:lang w:val="en-US"/>
              </w:rPr>
              <w:t xml:space="preserve"> Analysis comparison</w:t>
            </w:r>
            <w:r w:rsidR="00CF4E4D">
              <w:rPr>
                <w:rFonts w:asciiTheme="majorBidi" w:eastAsia="Times New Roman" w:hAnsiTheme="majorBidi" w:cstheme="majorBidi"/>
                <w:i/>
                <w:iCs/>
                <w:color w:val="000000" w:themeColor="text1"/>
                <w:lang w:val="en-US"/>
              </w:rPr>
              <w:t>.</w:t>
            </w:r>
          </w:p>
        </w:tc>
      </w:tr>
    </w:tbl>
    <w:p w14:paraId="3BE94AD0" w14:textId="77777777" w:rsidR="00E04F39" w:rsidRPr="00B84E95" w:rsidRDefault="00E04F39" w:rsidP="00E04F39">
      <w:pPr>
        <w:rPr>
          <w:rFonts w:asciiTheme="majorBidi" w:eastAsia="Arial" w:hAnsiTheme="majorBidi" w:cstheme="majorBidi"/>
          <w:color w:val="000000" w:themeColor="text1"/>
          <w:sz w:val="24"/>
          <w:szCs w:val="24"/>
          <w:lang w:val="en-US"/>
        </w:rPr>
      </w:pPr>
      <w:r w:rsidRPr="00B84E95">
        <w:rPr>
          <w:rFonts w:asciiTheme="majorBidi" w:eastAsia="Arial" w:hAnsiTheme="majorBidi" w:cstheme="majorBidi"/>
          <w:i/>
          <w:iCs/>
          <w:color w:val="000000" w:themeColor="text1"/>
          <w:sz w:val="24"/>
          <w:szCs w:val="24"/>
          <w:lang w:val="en-US"/>
        </w:rPr>
        <w:t xml:space="preserve">   </w:t>
      </w:r>
    </w:p>
    <w:p w14:paraId="7FE7D1E5" w14:textId="77777777" w:rsidR="00E04F39" w:rsidRPr="00B84E95" w:rsidRDefault="00E04F39" w:rsidP="00E04F39">
      <w:pPr>
        <w:rPr>
          <w:rFonts w:asciiTheme="majorBidi" w:eastAsia="Aptos" w:hAnsiTheme="majorBidi" w:cstheme="majorBidi"/>
          <w:color w:val="000000" w:themeColor="text1"/>
          <w:sz w:val="24"/>
          <w:szCs w:val="24"/>
          <w:lang w:val="en-US"/>
        </w:rPr>
      </w:pPr>
      <w:r w:rsidRPr="00B84E95">
        <w:rPr>
          <w:rFonts w:asciiTheme="majorBidi" w:hAnsiTheme="majorBidi" w:cstheme="majorBidi"/>
          <w:noProof/>
          <w:sz w:val="24"/>
          <w:szCs w:val="24"/>
        </w:rPr>
        <w:drawing>
          <wp:inline distT="0" distB="0" distL="0" distR="0" wp14:anchorId="1078C60E" wp14:editId="69EC6896">
            <wp:extent cx="5943600" cy="4200525"/>
            <wp:effectExtent l="0" t="0" r="0" b="0"/>
            <wp:docPr id="831084565" name="Picture 8310845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084565" name="Picture 831084565"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4200525"/>
                    </a:xfrm>
                    <a:prstGeom prst="rect">
                      <a:avLst/>
                    </a:prstGeom>
                  </pic:spPr>
                </pic:pic>
              </a:graphicData>
            </a:graphic>
          </wp:inline>
        </w:drawing>
      </w:r>
    </w:p>
    <w:p w14:paraId="7B6C3134" w14:textId="59121257" w:rsidR="00E04F39" w:rsidRPr="00C34E32" w:rsidRDefault="00E04F39" w:rsidP="00E04F39">
      <w:pPr>
        <w:rPr>
          <w:rFonts w:asciiTheme="majorBidi" w:eastAsia="Times New Roman" w:hAnsiTheme="majorBidi" w:cstheme="majorBidi"/>
          <w:color w:val="000000" w:themeColor="text1"/>
          <w:lang w:val="en-US"/>
        </w:rPr>
      </w:pPr>
      <w:r w:rsidRPr="00C34E32">
        <w:rPr>
          <w:rFonts w:asciiTheme="majorBidi" w:eastAsia="Times New Roman" w:hAnsiTheme="majorBidi" w:cstheme="majorBidi"/>
          <w:i/>
          <w:iCs/>
          <w:color w:val="000000" w:themeColor="text1"/>
          <w:lang w:val="en-US"/>
        </w:rPr>
        <w:t>Fig</w:t>
      </w:r>
      <w:r w:rsidR="00CF4E4D">
        <w:rPr>
          <w:rFonts w:asciiTheme="majorBidi" w:eastAsia="Times New Roman" w:hAnsiTheme="majorBidi" w:cstheme="majorBidi"/>
          <w:i/>
          <w:iCs/>
          <w:color w:val="000000" w:themeColor="text1"/>
          <w:lang w:val="en-US"/>
        </w:rPr>
        <w:t>ure</w:t>
      </w:r>
      <w:r w:rsidRPr="00C34E32">
        <w:rPr>
          <w:rFonts w:asciiTheme="majorBidi" w:eastAsia="Times New Roman" w:hAnsiTheme="majorBidi" w:cstheme="majorBidi"/>
          <w:i/>
          <w:iCs/>
          <w:color w:val="000000" w:themeColor="text1"/>
          <w:lang w:val="en-US"/>
        </w:rPr>
        <w:t xml:space="preserve"> 5. Image analysis on OSForensics.</w:t>
      </w:r>
    </w:p>
    <w:p w14:paraId="00A89134"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5DD72E5D" w14:textId="77777777" w:rsidR="00E04F39" w:rsidRPr="00B84E95" w:rsidRDefault="00E04F39" w:rsidP="00E04F39">
      <w:pPr>
        <w:rPr>
          <w:rFonts w:asciiTheme="majorBidi" w:eastAsia="Arial" w:hAnsiTheme="majorBidi" w:cstheme="majorBidi"/>
          <w:color w:val="000000" w:themeColor="text1"/>
          <w:sz w:val="24"/>
          <w:szCs w:val="24"/>
          <w:lang w:val="en-US"/>
        </w:rPr>
      </w:pPr>
      <w:r w:rsidRPr="00B84E95">
        <w:rPr>
          <w:rFonts w:asciiTheme="majorBidi" w:hAnsiTheme="majorBidi" w:cstheme="majorBidi"/>
          <w:noProof/>
          <w:sz w:val="24"/>
          <w:szCs w:val="24"/>
        </w:rPr>
        <w:lastRenderedPageBreak/>
        <w:drawing>
          <wp:inline distT="0" distB="0" distL="0" distR="0" wp14:anchorId="7486FB16" wp14:editId="2D75397B">
            <wp:extent cx="5943600" cy="4171950"/>
            <wp:effectExtent l="0" t="0" r="0" b="0"/>
            <wp:docPr id="1050504249" name="Picture 10505042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04249" name="Picture 1050504249"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4171950"/>
                    </a:xfrm>
                    <a:prstGeom prst="rect">
                      <a:avLst/>
                    </a:prstGeom>
                  </pic:spPr>
                </pic:pic>
              </a:graphicData>
            </a:graphic>
          </wp:inline>
        </w:drawing>
      </w:r>
    </w:p>
    <w:p w14:paraId="231A81A7" w14:textId="2220A8D8" w:rsidR="00E04F39" w:rsidRPr="00B84E95" w:rsidRDefault="00E04F39" w:rsidP="00E04F39">
      <w:pPr>
        <w:rPr>
          <w:rFonts w:asciiTheme="majorBidi" w:eastAsia="Times New Roman" w:hAnsiTheme="majorBidi" w:cstheme="majorBidi"/>
          <w:i/>
          <w:iCs/>
          <w:color w:val="000000" w:themeColor="text1"/>
          <w:sz w:val="24"/>
          <w:szCs w:val="24"/>
          <w:lang w:val="en-US"/>
        </w:rPr>
      </w:pPr>
      <w:r w:rsidRPr="00C34E32">
        <w:rPr>
          <w:rFonts w:asciiTheme="majorBidi" w:eastAsia="Times New Roman" w:hAnsiTheme="majorBidi" w:cstheme="majorBidi"/>
          <w:i/>
          <w:iCs/>
          <w:color w:val="000000" w:themeColor="text1"/>
          <w:lang w:val="en-US"/>
        </w:rPr>
        <w:t>Fig</w:t>
      </w:r>
      <w:r w:rsidR="00CF4E4D">
        <w:rPr>
          <w:rFonts w:asciiTheme="majorBidi" w:eastAsia="Times New Roman" w:hAnsiTheme="majorBidi" w:cstheme="majorBidi"/>
          <w:i/>
          <w:iCs/>
          <w:color w:val="000000" w:themeColor="text1"/>
          <w:lang w:val="en-US"/>
        </w:rPr>
        <w:t>ure</w:t>
      </w:r>
      <w:r w:rsidRPr="00C34E32">
        <w:rPr>
          <w:rFonts w:asciiTheme="majorBidi" w:eastAsia="Times New Roman" w:hAnsiTheme="majorBidi" w:cstheme="majorBidi"/>
          <w:i/>
          <w:iCs/>
          <w:color w:val="000000" w:themeColor="text1"/>
          <w:lang w:val="en-US"/>
        </w:rPr>
        <w:t xml:space="preserve"> 6. Image analysis on Autopsy</w:t>
      </w:r>
      <w:r w:rsidRPr="00B84E95">
        <w:rPr>
          <w:rFonts w:asciiTheme="majorBidi" w:eastAsia="Times New Roman" w:hAnsiTheme="majorBidi" w:cstheme="majorBidi"/>
          <w:i/>
          <w:iCs/>
          <w:color w:val="000000" w:themeColor="text1"/>
          <w:sz w:val="24"/>
          <w:szCs w:val="24"/>
          <w:lang w:val="en-US"/>
        </w:rPr>
        <w:t>.</w:t>
      </w:r>
    </w:p>
    <w:p w14:paraId="4AEC96C5" w14:textId="77777777" w:rsidR="00E04F39" w:rsidRPr="00B84E95" w:rsidRDefault="00E04F39" w:rsidP="00E04F39">
      <w:pPr>
        <w:rPr>
          <w:rFonts w:asciiTheme="majorBidi" w:eastAsia="Times New Roman" w:hAnsiTheme="majorBidi" w:cstheme="majorBidi"/>
          <w:i/>
          <w:iCs/>
          <w:color w:val="000000" w:themeColor="text1"/>
          <w:sz w:val="24"/>
          <w:szCs w:val="24"/>
          <w:lang w:val="en-US"/>
        </w:rPr>
      </w:pPr>
    </w:p>
    <w:p w14:paraId="7160D8C2" w14:textId="4AA34A85"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In addition to producing more names and email addresses, Autopsy carved 20 .txt files and 74.ext files. It is only from these files that an investigator would learn that the USB drive was formerly used as an Ubuntu boot stick before its last format. Neither tool detected steganography, Bhat </w:t>
      </w:r>
      <w:r w:rsidR="00CB7B4D">
        <w:rPr>
          <w:rFonts w:asciiTheme="majorBidi" w:eastAsia="Times New Roman" w:hAnsiTheme="majorBidi" w:cstheme="majorBidi"/>
          <w:color w:val="000000" w:themeColor="text1"/>
          <w:sz w:val="24"/>
          <w:szCs w:val="24"/>
          <w:lang w:val="en-US"/>
        </w:rPr>
        <w:t>et al.</w:t>
      </w:r>
      <w:r w:rsidRPr="00B84E95">
        <w:rPr>
          <w:rFonts w:asciiTheme="majorBidi" w:eastAsia="Times New Roman" w:hAnsiTheme="majorBidi" w:cstheme="majorBidi"/>
          <w:color w:val="000000" w:themeColor="text1"/>
          <w:sz w:val="24"/>
          <w:szCs w:val="24"/>
          <w:lang w:val="en-US"/>
        </w:rPr>
        <w:t xml:space="preserve"> also found OSForensics was unable to detect steganography and in their study only Encase and FTK were able to do so [2</w:t>
      </w:r>
      <w:r w:rsidR="004C1594">
        <w:rPr>
          <w:rFonts w:asciiTheme="majorBidi" w:eastAsia="Times New Roman" w:hAnsiTheme="majorBidi" w:cstheme="majorBidi"/>
          <w:color w:val="000000" w:themeColor="text1"/>
          <w:sz w:val="24"/>
          <w:szCs w:val="24"/>
          <w:lang w:val="en-US"/>
        </w:rPr>
        <w:t>1</w:t>
      </w:r>
      <w:r w:rsidRPr="00B84E95">
        <w:rPr>
          <w:rFonts w:asciiTheme="majorBidi" w:eastAsia="Times New Roman" w:hAnsiTheme="majorBidi" w:cstheme="majorBidi"/>
          <w:color w:val="000000" w:themeColor="text1"/>
          <w:sz w:val="24"/>
          <w:szCs w:val="24"/>
          <w:lang w:val="en-US"/>
        </w:rPr>
        <w:t>].</w:t>
      </w:r>
    </w:p>
    <w:p w14:paraId="2B687879"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61E2864F"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4A47620F"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2F89BFBA"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528D1A16"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0A2E9DD4" w14:textId="77777777" w:rsidR="00E04F39" w:rsidRDefault="00E04F39" w:rsidP="00E04F39">
      <w:pPr>
        <w:rPr>
          <w:rFonts w:asciiTheme="majorBidi" w:eastAsia="Arial" w:hAnsiTheme="majorBidi" w:cstheme="majorBidi"/>
          <w:color w:val="000000" w:themeColor="text1"/>
          <w:sz w:val="24"/>
          <w:szCs w:val="24"/>
          <w:lang w:val="en-US"/>
        </w:rPr>
      </w:pPr>
    </w:p>
    <w:p w14:paraId="70598FBD" w14:textId="77777777" w:rsidR="00B93399" w:rsidRPr="00B84E95" w:rsidRDefault="00B93399" w:rsidP="00E04F39">
      <w:pPr>
        <w:rPr>
          <w:rFonts w:asciiTheme="majorBidi" w:eastAsia="Arial" w:hAnsiTheme="majorBidi" w:cstheme="majorBidi"/>
          <w:color w:val="000000" w:themeColor="text1"/>
          <w:sz w:val="24"/>
          <w:szCs w:val="24"/>
          <w:lang w:val="en-US"/>
        </w:rPr>
      </w:pPr>
    </w:p>
    <w:p w14:paraId="39698DB5"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216E1B5E" w14:textId="77777777" w:rsidR="00E04F39" w:rsidRPr="00B84E95" w:rsidRDefault="00E04F39" w:rsidP="00E04F39">
      <w:pPr>
        <w:rPr>
          <w:rFonts w:asciiTheme="majorBidi" w:eastAsia="Arial"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1ED8441D" w14:textId="77777777" w:rsidTr="005B43E5">
        <w:trPr>
          <w:trHeight w:val="300"/>
        </w:trPr>
        <w:tc>
          <w:tcPr>
            <w:tcW w:w="9360" w:type="dxa"/>
          </w:tcPr>
          <w:p w14:paraId="181CAAFC" w14:textId="77777777" w:rsidR="00E04F39" w:rsidRPr="00B84E95" w:rsidRDefault="00E04F39" w:rsidP="005B43E5">
            <w:pPr>
              <w:pStyle w:val="Heading2"/>
            </w:pPr>
            <w:bookmarkStart w:id="16" w:name="_Toc187331020"/>
            <w:r w:rsidRPr="00B84E95">
              <w:rPr>
                <w:lang w:val="en-US"/>
              </w:rPr>
              <w:lastRenderedPageBreak/>
              <w:t>2.6 Reporting</w:t>
            </w:r>
            <w:bookmarkEnd w:id="16"/>
          </w:p>
        </w:tc>
      </w:tr>
    </w:tbl>
    <w:p w14:paraId="69B9D9B6" w14:textId="77777777" w:rsidR="00E04F39" w:rsidRPr="00B84E95" w:rsidRDefault="00E04F39" w:rsidP="00E04F39">
      <w:pPr>
        <w:rPr>
          <w:rFonts w:asciiTheme="majorBidi" w:eastAsia="Arial" w:hAnsiTheme="majorBidi" w:cstheme="majorBidi"/>
          <w:i/>
          <w:iCs/>
          <w:color w:val="000000" w:themeColor="text1"/>
          <w:sz w:val="24"/>
          <w:szCs w:val="24"/>
          <w:lang w:val="en-US"/>
        </w:rPr>
      </w:pPr>
    </w:p>
    <w:p w14:paraId="6861F30A" w14:textId="77777777" w:rsidR="00E04F39" w:rsidRPr="00B84E95" w:rsidRDefault="00E04F39" w:rsidP="00E04F39">
      <w:pPr>
        <w:rPr>
          <w:rFonts w:asciiTheme="majorBidi" w:eastAsia="Arial" w:hAnsiTheme="majorBidi" w:cstheme="majorBidi"/>
          <w:i/>
          <w:iCs/>
          <w:color w:val="000000" w:themeColor="text1"/>
          <w:sz w:val="24"/>
          <w:szCs w:val="24"/>
          <w:lang w:val="en-US"/>
        </w:rPr>
      </w:pPr>
    </w:p>
    <w:p w14:paraId="510FB44F" w14:textId="4F693B34" w:rsidR="00B93399" w:rsidRDefault="00E04F39" w:rsidP="00B93399">
      <w:pPr>
        <w:rPr>
          <w:rFonts w:asciiTheme="majorBidi" w:eastAsia="Times New Roman" w:hAnsiTheme="majorBidi" w:cstheme="majorBidi"/>
          <w:i/>
          <w:iCs/>
          <w:color w:val="000000" w:themeColor="text1"/>
          <w:lang w:val="en-US"/>
        </w:rPr>
      </w:pPr>
      <w:r w:rsidRPr="00B84E95">
        <w:rPr>
          <w:rFonts w:asciiTheme="majorBidi" w:hAnsiTheme="majorBidi" w:cstheme="majorBidi"/>
          <w:noProof/>
          <w:sz w:val="24"/>
          <w:szCs w:val="24"/>
        </w:rPr>
        <w:drawing>
          <wp:inline distT="0" distB="0" distL="0" distR="0" wp14:anchorId="4313DB9F" wp14:editId="052AE83F">
            <wp:extent cx="5943600" cy="3857625"/>
            <wp:effectExtent l="0" t="0" r="0" b="0"/>
            <wp:docPr id="806854883" name="Picture 8068548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854883" name="Picture 806854883"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857625"/>
                    </a:xfrm>
                    <a:prstGeom prst="rect">
                      <a:avLst/>
                    </a:prstGeom>
                  </pic:spPr>
                </pic:pic>
              </a:graphicData>
            </a:graphic>
          </wp:inline>
        </w:drawing>
      </w:r>
      <w:r w:rsidRPr="00C34E32">
        <w:rPr>
          <w:rFonts w:asciiTheme="majorBidi" w:eastAsia="Times New Roman" w:hAnsiTheme="majorBidi" w:cstheme="majorBidi"/>
          <w:i/>
          <w:iCs/>
          <w:color w:val="000000" w:themeColor="text1"/>
          <w:lang w:val="en-US"/>
        </w:rPr>
        <w:t>Fig</w:t>
      </w:r>
      <w:r w:rsidR="00CF4E4D">
        <w:rPr>
          <w:rFonts w:asciiTheme="majorBidi" w:eastAsia="Times New Roman" w:hAnsiTheme="majorBidi" w:cstheme="majorBidi"/>
          <w:i/>
          <w:iCs/>
          <w:color w:val="000000" w:themeColor="text1"/>
          <w:lang w:val="en-US"/>
        </w:rPr>
        <w:t>ure</w:t>
      </w:r>
      <w:r w:rsidRPr="00C34E32">
        <w:rPr>
          <w:rFonts w:asciiTheme="majorBidi" w:eastAsia="Times New Roman" w:hAnsiTheme="majorBidi" w:cstheme="majorBidi"/>
          <w:i/>
          <w:iCs/>
          <w:color w:val="000000" w:themeColor="text1"/>
          <w:lang w:val="en-US"/>
        </w:rPr>
        <w:t xml:space="preserve"> 7. Reporting on OSForensics</w:t>
      </w:r>
      <w:r w:rsidR="00CF4E4D">
        <w:rPr>
          <w:rFonts w:asciiTheme="majorBidi" w:eastAsia="Times New Roman" w:hAnsiTheme="majorBidi" w:cstheme="majorBidi"/>
          <w:i/>
          <w:iCs/>
          <w:color w:val="000000" w:themeColor="text1"/>
          <w:lang w:val="en-US"/>
        </w:rPr>
        <w:t>.</w:t>
      </w:r>
    </w:p>
    <w:p w14:paraId="1858A4C1" w14:textId="77777777" w:rsidR="008F4588" w:rsidRDefault="008F4588" w:rsidP="008F4588">
      <w:pPr>
        <w:rPr>
          <w:rFonts w:asciiTheme="majorBidi" w:eastAsia="Times New Roman" w:hAnsiTheme="majorBidi" w:cstheme="majorBidi"/>
          <w:i/>
          <w:iCs/>
          <w:color w:val="000000" w:themeColor="text1"/>
          <w:lang w:val="en-US"/>
        </w:rPr>
      </w:pPr>
    </w:p>
    <w:p w14:paraId="135204F8" w14:textId="77777777" w:rsidR="008F4588" w:rsidRDefault="008F4588" w:rsidP="008F4588">
      <w:pPr>
        <w:rPr>
          <w:rFonts w:asciiTheme="majorBidi" w:eastAsia="Times New Roman" w:hAnsiTheme="majorBidi" w:cstheme="majorBidi"/>
          <w:i/>
          <w:iCs/>
          <w:color w:val="000000" w:themeColor="text1"/>
          <w:lang w:val="en-US"/>
        </w:rPr>
      </w:pPr>
    </w:p>
    <w:p w14:paraId="2B4AF1A6" w14:textId="77777777" w:rsidR="008F4588" w:rsidRPr="00B84E95" w:rsidRDefault="008F4588" w:rsidP="008F4588">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While studies such as those by Javed </w:t>
      </w:r>
      <w:r>
        <w:rPr>
          <w:rFonts w:asciiTheme="majorBidi" w:eastAsia="Times New Roman" w:hAnsiTheme="majorBidi" w:cstheme="majorBidi"/>
          <w:color w:val="000000" w:themeColor="text1"/>
          <w:sz w:val="24"/>
          <w:szCs w:val="24"/>
          <w:lang w:val="en-US"/>
        </w:rPr>
        <w:t>et al.</w:t>
      </w:r>
      <w:r w:rsidRPr="00B84E95">
        <w:rPr>
          <w:rFonts w:asciiTheme="majorBidi" w:eastAsia="Times New Roman" w:hAnsiTheme="majorBidi" w:cstheme="majorBidi"/>
          <w:color w:val="000000" w:themeColor="text1"/>
          <w:sz w:val="24"/>
          <w:szCs w:val="24"/>
          <w:lang w:val="en-US"/>
        </w:rPr>
        <w:t xml:space="preserve"> [2</w:t>
      </w:r>
      <w:r>
        <w:rPr>
          <w:rFonts w:asciiTheme="majorBidi" w:eastAsia="Times New Roman" w:hAnsiTheme="majorBidi" w:cstheme="majorBidi"/>
          <w:color w:val="000000" w:themeColor="text1"/>
          <w:sz w:val="24"/>
          <w:szCs w:val="24"/>
          <w:lang w:val="en-US"/>
        </w:rPr>
        <w:t>2</w:t>
      </w:r>
      <w:r w:rsidRPr="00B84E95">
        <w:rPr>
          <w:rFonts w:asciiTheme="majorBidi" w:eastAsia="Times New Roman" w:hAnsiTheme="majorBidi" w:cstheme="majorBidi"/>
          <w:color w:val="000000" w:themeColor="text1"/>
          <w:sz w:val="24"/>
          <w:szCs w:val="24"/>
          <w:lang w:val="en-US"/>
        </w:rPr>
        <w:t xml:space="preserve">] and </w:t>
      </w:r>
      <w:r w:rsidRPr="00B84E95">
        <w:rPr>
          <w:rFonts w:asciiTheme="majorBidi" w:eastAsia="Times New Roman" w:hAnsiTheme="majorBidi" w:cstheme="majorBidi"/>
          <w:color w:val="000000" w:themeColor="text1"/>
          <w:sz w:val="24"/>
          <w:szCs w:val="24"/>
        </w:rPr>
        <w:t xml:space="preserve">Ghazinour </w:t>
      </w:r>
      <w:r>
        <w:rPr>
          <w:rFonts w:asciiTheme="majorBidi" w:eastAsia="Times New Roman" w:hAnsiTheme="majorBidi" w:cstheme="majorBidi"/>
          <w:color w:val="000000" w:themeColor="text1"/>
          <w:sz w:val="24"/>
          <w:szCs w:val="24"/>
        </w:rPr>
        <w:t>et al.</w:t>
      </w:r>
      <w:r w:rsidRPr="00B84E95">
        <w:rPr>
          <w:rFonts w:asciiTheme="majorBidi" w:eastAsia="Times New Roman" w:hAnsiTheme="majorBidi" w:cstheme="majorBidi"/>
          <w:color w:val="000000" w:themeColor="text1"/>
          <w:sz w:val="24"/>
          <w:szCs w:val="24"/>
        </w:rPr>
        <w:t xml:space="preserve"> [2</w:t>
      </w:r>
      <w:r>
        <w:rPr>
          <w:rFonts w:asciiTheme="majorBidi" w:eastAsia="Times New Roman" w:hAnsiTheme="majorBidi" w:cstheme="majorBidi"/>
          <w:color w:val="000000" w:themeColor="text1"/>
          <w:sz w:val="24"/>
          <w:szCs w:val="24"/>
        </w:rPr>
        <w:t>3</w:t>
      </w:r>
      <w:r w:rsidRPr="00B84E95">
        <w:rPr>
          <w:rFonts w:asciiTheme="majorBidi" w:eastAsia="Times New Roman" w:hAnsiTheme="majorBidi" w:cstheme="majorBidi"/>
          <w:color w:val="000000" w:themeColor="text1"/>
          <w:sz w:val="24"/>
          <w:szCs w:val="24"/>
        </w:rPr>
        <w:t>]</w:t>
      </w:r>
      <w:r w:rsidRPr="00B84E95">
        <w:rPr>
          <w:rFonts w:asciiTheme="majorBidi" w:eastAsia="Times New Roman" w:hAnsiTheme="majorBidi" w:cstheme="majorBidi"/>
          <w:color w:val="000000" w:themeColor="text1"/>
          <w:sz w:val="24"/>
          <w:szCs w:val="24"/>
          <w:lang w:val="en-US"/>
        </w:rPr>
        <w:t xml:space="preserve"> have greatly contributed to the academic study and comparison of </w:t>
      </w:r>
      <w:r>
        <w:rPr>
          <w:rFonts w:asciiTheme="majorBidi" w:eastAsia="Times New Roman" w:hAnsiTheme="majorBidi" w:cstheme="majorBidi"/>
          <w:color w:val="000000" w:themeColor="text1"/>
          <w:sz w:val="24"/>
          <w:szCs w:val="24"/>
          <w:lang w:val="en-US"/>
        </w:rPr>
        <w:t>d</w:t>
      </w:r>
      <w:r w:rsidRPr="00B84E95">
        <w:rPr>
          <w:rFonts w:asciiTheme="majorBidi" w:eastAsia="Times New Roman" w:hAnsiTheme="majorBidi" w:cstheme="majorBidi"/>
          <w:color w:val="000000" w:themeColor="text1"/>
          <w:sz w:val="24"/>
          <w:szCs w:val="24"/>
          <w:lang w:val="en-US"/>
        </w:rPr>
        <w:t xml:space="preserve">igital </w:t>
      </w:r>
      <w:r>
        <w:rPr>
          <w:rFonts w:asciiTheme="majorBidi" w:eastAsia="Times New Roman" w:hAnsiTheme="majorBidi" w:cstheme="majorBidi"/>
          <w:color w:val="000000" w:themeColor="text1"/>
          <w:sz w:val="24"/>
          <w:szCs w:val="24"/>
          <w:lang w:val="en-US"/>
        </w:rPr>
        <w:t>f</w:t>
      </w:r>
      <w:r w:rsidRPr="00B84E95">
        <w:rPr>
          <w:rFonts w:asciiTheme="majorBidi" w:eastAsia="Times New Roman" w:hAnsiTheme="majorBidi" w:cstheme="majorBidi"/>
          <w:color w:val="000000" w:themeColor="text1"/>
          <w:sz w:val="24"/>
          <w:szCs w:val="24"/>
          <w:lang w:val="en-US"/>
        </w:rPr>
        <w:t xml:space="preserve">orensic tools it seems there are few studies that focus on comparing the reporting functionality of Autopsy and OSForensics with each other or with other tools, so this is perhaps an area for future research. </w:t>
      </w:r>
    </w:p>
    <w:p w14:paraId="16E005CB" w14:textId="77777777" w:rsidR="008F4588" w:rsidRPr="008F4588" w:rsidRDefault="008F4588" w:rsidP="008F4588">
      <w:pPr>
        <w:ind w:firstLine="720"/>
        <w:rPr>
          <w:rFonts w:asciiTheme="majorBidi" w:eastAsia="Times New Roman" w:hAnsiTheme="majorBidi" w:cstheme="majorBidi"/>
          <w:sz w:val="24"/>
          <w:szCs w:val="24"/>
          <w:lang w:val="en-US"/>
        </w:rPr>
      </w:pPr>
    </w:p>
    <w:p w14:paraId="18D3A0D0" w14:textId="77777777" w:rsidR="00E04F39" w:rsidRPr="00C34E32" w:rsidRDefault="00E04F39" w:rsidP="00E04F39">
      <w:pPr>
        <w:rPr>
          <w:rFonts w:asciiTheme="majorBidi" w:eastAsia="Arial" w:hAnsiTheme="majorBidi" w:cstheme="majorBidi"/>
          <w:color w:val="000000" w:themeColor="text1"/>
          <w:lang w:val="en-US"/>
        </w:rPr>
      </w:pPr>
      <w:r w:rsidRPr="00C34E32">
        <w:rPr>
          <w:rFonts w:asciiTheme="majorBidi" w:hAnsiTheme="majorBidi" w:cstheme="majorBidi"/>
          <w:noProof/>
        </w:rPr>
        <w:lastRenderedPageBreak/>
        <w:drawing>
          <wp:inline distT="0" distB="0" distL="0" distR="0" wp14:anchorId="21877053" wp14:editId="4B158418">
            <wp:extent cx="5390866" cy="4509667"/>
            <wp:effectExtent l="0" t="0" r="0" b="0"/>
            <wp:docPr id="24465813" name="Picture 244658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5813" name="Picture 24465813"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90866" cy="4509667"/>
                    </a:xfrm>
                    <a:prstGeom prst="rect">
                      <a:avLst/>
                    </a:prstGeom>
                  </pic:spPr>
                </pic:pic>
              </a:graphicData>
            </a:graphic>
          </wp:inline>
        </w:drawing>
      </w:r>
    </w:p>
    <w:p w14:paraId="09CD0DBA" w14:textId="3714B8AB" w:rsidR="00E04F39" w:rsidRDefault="00E04F39" w:rsidP="00E04F39">
      <w:pPr>
        <w:rPr>
          <w:rFonts w:asciiTheme="majorBidi" w:eastAsia="Times New Roman" w:hAnsiTheme="majorBidi" w:cstheme="majorBidi"/>
          <w:i/>
          <w:iCs/>
          <w:color w:val="000000" w:themeColor="text1"/>
          <w:lang w:val="en-US"/>
        </w:rPr>
      </w:pPr>
      <w:r w:rsidRPr="00C34E32">
        <w:rPr>
          <w:rFonts w:asciiTheme="majorBidi" w:eastAsia="Times New Roman" w:hAnsiTheme="majorBidi" w:cstheme="majorBidi"/>
          <w:i/>
          <w:iCs/>
          <w:color w:val="000000" w:themeColor="text1"/>
          <w:lang w:val="en-US"/>
        </w:rPr>
        <w:t>Fig</w:t>
      </w:r>
      <w:r w:rsidR="00CF4E4D">
        <w:rPr>
          <w:rFonts w:asciiTheme="majorBidi" w:eastAsia="Times New Roman" w:hAnsiTheme="majorBidi" w:cstheme="majorBidi"/>
          <w:i/>
          <w:iCs/>
          <w:color w:val="000000" w:themeColor="text1"/>
          <w:lang w:val="en-US"/>
        </w:rPr>
        <w:t>ure</w:t>
      </w:r>
      <w:r w:rsidRPr="00C34E32">
        <w:rPr>
          <w:rFonts w:asciiTheme="majorBidi" w:eastAsia="Times New Roman" w:hAnsiTheme="majorBidi" w:cstheme="majorBidi"/>
          <w:i/>
          <w:iCs/>
          <w:color w:val="000000" w:themeColor="text1"/>
          <w:lang w:val="en-US"/>
        </w:rPr>
        <w:t xml:space="preserve"> 8. Reporting on Autopsy</w:t>
      </w:r>
      <w:r w:rsidR="00CF4E4D">
        <w:rPr>
          <w:rFonts w:asciiTheme="majorBidi" w:eastAsia="Times New Roman" w:hAnsiTheme="majorBidi" w:cstheme="majorBidi"/>
          <w:i/>
          <w:iCs/>
          <w:color w:val="000000" w:themeColor="text1"/>
          <w:lang w:val="en-US"/>
        </w:rPr>
        <w:t>.</w:t>
      </w:r>
    </w:p>
    <w:p w14:paraId="656A5287" w14:textId="77777777" w:rsidR="00C34E32" w:rsidRPr="00C34E32" w:rsidRDefault="00C34E32" w:rsidP="00E04F39">
      <w:pPr>
        <w:rPr>
          <w:rFonts w:asciiTheme="majorBidi" w:eastAsia="Times New Roman" w:hAnsiTheme="majorBidi" w:cstheme="majorBidi"/>
          <w:color w:val="000000" w:themeColor="text1"/>
          <w:lang w:val="en-US"/>
        </w:rPr>
      </w:pPr>
    </w:p>
    <w:p w14:paraId="4872404C" w14:textId="646E51E7"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Despite the drastically different layouts both tools offer many similar reporting functionalities however on OSForensics it is easy to quickly create a report with the hash values for images in a case [2</w:t>
      </w:r>
      <w:r w:rsidR="00DD43A6">
        <w:rPr>
          <w:rFonts w:asciiTheme="majorBidi" w:eastAsia="Times New Roman" w:hAnsiTheme="majorBidi" w:cstheme="majorBidi"/>
          <w:color w:val="000000" w:themeColor="text1"/>
          <w:sz w:val="24"/>
          <w:szCs w:val="24"/>
          <w:lang w:val="en-US"/>
        </w:rPr>
        <w:t>4</w:t>
      </w:r>
      <w:r w:rsidRPr="00B84E95">
        <w:rPr>
          <w:rFonts w:asciiTheme="majorBidi" w:eastAsia="Times New Roman" w:hAnsiTheme="majorBidi" w:cstheme="majorBidi"/>
          <w:color w:val="000000" w:themeColor="text1"/>
          <w:sz w:val="24"/>
          <w:szCs w:val="24"/>
          <w:lang w:val="en-US"/>
        </w:rPr>
        <w:t>] this is more complicated to achieve in Autopsy.  However, unlike Autopsy, OSForensics cannot produce a report for Keyhole Markup Language KML for use with google earth [2</w:t>
      </w:r>
      <w:r w:rsidR="00927E05">
        <w:rPr>
          <w:rFonts w:asciiTheme="majorBidi" w:eastAsia="Times New Roman" w:hAnsiTheme="majorBidi" w:cstheme="majorBidi"/>
          <w:color w:val="000000" w:themeColor="text1"/>
          <w:sz w:val="24"/>
          <w:szCs w:val="24"/>
          <w:lang w:val="en-US"/>
        </w:rPr>
        <w:t>5</w:t>
      </w:r>
      <w:r w:rsidRPr="00B84E95">
        <w:rPr>
          <w:rFonts w:asciiTheme="majorBidi" w:eastAsia="Times New Roman" w:hAnsiTheme="majorBidi" w:cstheme="majorBidi"/>
          <w:color w:val="000000" w:themeColor="text1"/>
          <w:sz w:val="24"/>
          <w:szCs w:val="24"/>
          <w:lang w:val="en-US"/>
        </w:rPr>
        <w:t>].</w:t>
      </w:r>
    </w:p>
    <w:p w14:paraId="62196E89" w14:textId="03D35079" w:rsidR="00E04F39"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In OSForensics it is possible to add a report from a 3</w:t>
      </w:r>
      <w:r w:rsidRPr="00B84E95">
        <w:rPr>
          <w:rFonts w:asciiTheme="majorBidi" w:eastAsia="Times New Roman" w:hAnsiTheme="majorBidi" w:cstheme="majorBidi"/>
          <w:color w:val="000000" w:themeColor="text1"/>
          <w:sz w:val="24"/>
          <w:szCs w:val="24"/>
          <w:vertAlign w:val="superscript"/>
          <w:lang w:val="en-US"/>
        </w:rPr>
        <w:t>rd</w:t>
      </w:r>
      <w:r w:rsidRPr="00B84E95">
        <w:rPr>
          <w:rFonts w:asciiTheme="majorBidi" w:eastAsia="Times New Roman" w:hAnsiTheme="majorBidi" w:cstheme="majorBidi"/>
          <w:color w:val="000000" w:themeColor="text1"/>
          <w:sz w:val="24"/>
          <w:szCs w:val="24"/>
          <w:lang w:val="en-US"/>
        </w:rPr>
        <w:t xml:space="preserve"> party vendor [2</w:t>
      </w:r>
      <w:r w:rsidR="00AD4774">
        <w:rPr>
          <w:rFonts w:asciiTheme="majorBidi" w:eastAsia="Times New Roman" w:hAnsiTheme="majorBidi" w:cstheme="majorBidi"/>
          <w:color w:val="000000" w:themeColor="text1"/>
          <w:sz w:val="24"/>
          <w:szCs w:val="24"/>
          <w:lang w:val="en-US"/>
        </w:rPr>
        <w:t>4</w:t>
      </w:r>
      <w:r w:rsidRPr="00B84E95">
        <w:rPr>
          <w:rFonts w:asciiTheme="majorBidi" w:eastAsia="Times New Roman" w:hAnsiTheme="majorBidi" w:cstheme="majorBidi"/>
          <w:color w:val="000000" w:themeColor="text1"/>
          <w:sz w:val="24"/>
          <w:szCs w:val="24"/>
          <w:lang w:val="en-US"/>
        </w:rPr>
        <w:t>] however Autopsy allows users to generate their own report module</w:t>
      </w:r>
      <w:r w:rsidR="00C868EF">
        <w:rPr>
          <w:rFonts w:asciiTheme="majorBidi" w:eastAsia="Times New Roman" w:hAnsiTheme="majorBidi" w:cstheme="majorBidi"/>
          <w:color w:val="000000" w:themeColor="text1"/>
          <w:sz w:val="24"/>
          <w:szCs w:val="24"/>
          <w:lang w:val="en-US"/>
        </w:rPr>
        <w:t>s</w:t>
      </w:r>
      <w:r w:rsidRPr="00B84E95">
        <w:rPr>
          <w:rFonts w:asciiTheme="majorBidi" w:eastAsia="Times New Roman" w:hAnsiTheme="majorBidi" w:cstheme="majorBidi"/>
          <w:color w:val="000000" w:themeColor="text1"/>
          <w:sz w:val="24"/>
          <w:szCs w:val="24"/>
          <w:lang w:val="en-US"/>
        </w:rPr>
        <w:t xml:space="preserve"> [2</w:t>
      </w:r>
      <w:r w:rsidR="00C868EF">
        <w:rPr>
          <w:rFonts w:asciiTheme="majorBidi" w:eastAsia="Times New Roman" w:hAnsiTheme="majorBidi" w:cstheme="majorBidi"/>
          <w:color w:val="000000" w:themeColor="text1"/>
          <w:sz w:val="24"/>
          <w:szCs w:val="24"/>
          <w:lang w:val="en-US"/>
        </w:rPr>
        <w:t>6</w:t>
      </w:r>
      <w:r w:rsidRPr="00B84E95">
        <w:rPr>
          <w:rFonts w:asciiTheme="majorBidi" w:eastAsia="Times New Roman" w:hAnsiTheme="majorBidi" w:cstheme="majorBidi"/>
          <w:color w:val="000000" w:themeColor="text1"/>
          <w:sz w:val="24"/>
          <w:szCs w:val="24"/>
          <w:lang w:val="en-US"/>
        </w:rPr>
        <w:t xml:space="preserve">] and there is scope for integration for example Butterfield </w:t>
      </w:r>
      <w:r w:rsidR="00CB7B4D">
        <w:rPr>
          <w:rFonts w:asciiTheme="majorBidi" w:eastAsia="Times New Roman" w:hAnsiTheme="majorBidi" w:cstheme="majorBidi"/>
          <w:color w:val="000000" w:themeColor="text1"/>
          <w:sz w:val="24"/>
          <w:szCs w:val="24"/>
          <w:lang w:val="en-US"/>
        </w:rPr>
        <w:t>et al.</w:t>
      </w:r>
      <w:r w:rsidRPr="00B84E95">
        <w:rPr>
          <w:rFonts w:asciiTheme="majorBidi" w:eastAsia="Times New Roman" w:hAnsiTheme="majorBidi" w:cstheme="majorBidi"/>
          <w:color w:val="000000" w:themeColor="text1"/>
          <w:sz w:val="24"/>
          <w:szCs w:val="24"/>
          <w:lang w:val="en-US"/>
        </w:rPr>
        <w:t xml:space="preserve"> developed software parsers to extract key information from Autopsy’s HTML reports [2</w:t>
      </w:r>
      <w:r w:rsidR="00CE52C5">
        <w:rPr>
          <w:rFonts w:asciiTheme="majorBidi" w:eastAsia="Times New Roman" w:hAnsiTheme="majorBidi" w:cstheme="majorBidi"/>
          <w:color w:val="000000" w:themeColor="text1"/>
          <w:sz w:val="24"/>
          <w:szCs w:val="24"/>
          <w:lang w:val="en-US"/>
        </w:rPr>
        <w:t>7</w:t>
      </w:r>
      <w:r w:rsidRPr="00B84E95">
        <w:rPr>
          <w:rFonts w:asciiTheme="majorBidi" w:eastAsia="Times New Roman" w:hAnsiTheme="majorBidi" w:cstheme="majorBidi"/>
          <w:color w:val="000000" w:themeColor="text1"/>
          <w:sz w:val="24"/>
          <w:szCs w:val="24"/>
          <w:lang w:val="en-US"/>
        </w:rPr>
        <w:t xml:space="preserve">]. </w:t>
      </w:r>
    </w:p>
    <w:p w14:paraId="333AEF4E" w14:textId="77777777" w:rsidR="00B93399" w:rsidRDefault="00B93399" w:rsidP="00E04F39">
      <w:pPr>
        <w:rPr>
          <w:rFonts w:asciiTheme="majorBidi" w:eastAsia="Times New Roman" w:hAnsiTheme="majorBidi" w:cstheme="majorBidi"/>
          <w:color w:val="000000" w:themeColor="text1"/>
          <w:sz w:val="24"/>
          <w:szCs w:val="24"/>
          <w:lang w:val="en-US"/>
        </w:rPr>
      </w:pPr>
    </w:p>
    <w:p w14:paraId="18B9583F" w14:textId="77777777" w:rsidR="008F4588" w:rsidRDefault="008F4588" w:rsidP="00E04F39">
      <w:pPr>
        <w:rPr>
          <w:rFonts w:asciiTheme="majorBidi" w:eastAsia="Times New Roman" w:hAnsiTheme="majorBidi" w:cstheme="majorBidi"/>
          <w:color w:val="000000" w:themeColor="text1"/>
          <w:sz w:val="24"/>
          <w:szCs w:val="24"/>
          <w:lang w:val="en-US"/>
        </w:rPr>
      </w:pPr>
    </w:p>
    <w:p w14:paraId="257A10C0" w14:textId="77777777" w:rsidR="008F4588" w:rsidRDefault="008F4588" w:rsidP="00E04F39">
      <w:pPr>
        <w:rPr>
          <w:rFonts w:asciiTheme="majorBidi" w:eastAsia="Times New Roman" w:hAnsiTheme="majorBidi" w:cstheme="majorBidi"/>
          <w:color w:val="000000" w:themeColor="text1"/>
          <w:sz w:val="24"/>
          <w:szCs w:val="24"/>
          <w:lang w:val="en-US"/>
        </w:rPr>
      </w:pPr>
    </w:p>
    <w:p w14:paraId="20A8E1C2" w14:textId="77777777" w:rsidR="00B93399" w:rsidRPr="00B84E95" w:rsidRDefault="00B93399" w:rsidP="00E04F39">
      <w:pPr>
        <w:rPr>
          <w:rFonts w:asciiTheme="majorBidi" w:eastAsia="Times New Roman" w:hAnsiTheme="majorBidi" w:cstheme="majorBidi"/>
          <w:color w:val="000000" w:themeColor="text1"/>
          <w:sz w:val="24"/>
          <w:szCs w:val="24"/>
          <w:lang w:val="en-US"/>
        </w:rPr>
      </w:pPr>
    </w:p>
    <w:p w14:paraId="04B27030" w14:textId="77777777" w:rsidR="00E04F39" w:rsidRPr="00B84E95" w:rsidRDefault="00E04F39" w:rsidP="00E04F39">
      <w:pPr>
        <w:rPr>
          <w:rFonts w:asciiTheme="majorBidi" w:eastAsia="Times New Roman"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64252E7E" w14:textId="77777777" w:rsidTr="005B43E5">
        <w:trPr>
          <w:trHeight w:val="300"/>
        </w:trPr>
        <w:tc>
          <w:tcPr>
            <w:tcW w:w="9360" w:type="dxa"/>
          </w:tcPr>
          <w:p w14:paraId="4C86A2ED" w14:textId="77777777" w:rsidR="00E04F39" w:rsidRPr="00B84E95" w:rsidRDefault="00E04F39" w:rsidP="005B43E5">
            <w:pPr>
              <w:pStyle w:val="Heading2"/>
            </w:pPr>
            <w:bookmarkStart w:id="17" w:name="_Toc187331021"/>
            <w:r w:rsidRPr="00B84E95">
              <w:rPr>
                <w:lang w:val="en-US"/>
              </w:rPr>
              <w:lastRenderedPageBreak/>
              <w:t>2.6 Limitations</w:t>
            </w:r>
            <w:bookmarkEnd w:id="17"/>
          </w:p>
        </w:tc>
      </w:tr>
    </w:tbl>
    <w:p w14:paraId="01759429" w14:textId="77777777" w:rsidR="00E04F39" w:rsidRPr="00B84E95" w:rsidRDefault="00E04F39" w:rsidP="00E04F39">
      <w:pPr>
        <w:rPr>
          <w:rFonts w:asciiTheme="majorBidi" w:eastAsia="Times New Roman" w:hAnsiTheme="majorBidi" w:cstheme="majorBidi"/>
          <w:color w:val="000000" w:themeColor="text1"/>
          <w:sz w:val="24"/>
          <w:szCs w:val="24"/>
          <w:lang w:val="en-US"/>
        </w:rPr>
      </w:pPr>
    </w:p>
    <w:p w14:paraId="16C18A17" w14:textId="77777777"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The free trial version of OSForensics was used. </w:t>
      </w:r>
    </w:p>
    <w:p w14:paraId="19DB59BE" w14:textId="77777777" w:rsidR="00E04F39" w:rsidRPr="00B84E95" w:rsidRDefault="00E04F39" w:rsidP="00E04F39">
      <w:pPr>
        <w:rPr>
          <w:rFonts w:asciiTheme="majorBidi" w:eastAsia="Times New Roman" w:hAnsiTheme="majorBidi" w:cstheme="majorBidi"/>
          <w:color w:val="000000" w:themeColor="text1"/>
          <w:sz w:val="24"/>
          <w:szCs w:val="24"/>
          <w:lang w:val="en-US"/>
        </w:rPr>
      </w:pPr>
    </w:p>
    <w:tbl>
      <w:tblPr>
        <w:tblStyle w:val="TableGrid"/>
        <w:tblW w:w="0" w:type="auto"/>
        <w:tblLayout w:type="fixed"/>
        <w:tblLook w:val="06A0" w:firstRow="1" w:lastRow="0" w:firstColumn="1" w:lastColumn="0" w:noHBand="1" w:noVBand="1"/>
      </w:tblPr>
      <w:tblGrid>
        <w:gridCol w:w="9360"/>
      </w:tblGrid>
      <w:tr w:rsidR="00E04F39" w:rsidRPr="00B84E95" w14:paraId="3D694C21" w14:textId="77777777" w:rsidTr="005B43E5">
        <w:trPr>
          <w:trHeight w:val="300"/>
        </w:trPr>
        <w:tc>
          <w:tcPr>
            <w:tcW w:w="9360" w:type="dxa"/>
          </w:tcPr>
          <w:p w14:paraId="0F0E94A6" w14:textId="77777777" w:rsidR="00E04F39" w:rsidRPr="00B84E95" w:rsidRDefault="00E04F39" w:rsidP="005B43E5">
            <w:pPr>
              <w:pStyle w:val="Heading2"/>
            </w:pPr>
            <w:bookmarkStart w:id="18" w:name="_Toc187331022"/>
            <w:r w:rsidRPr="00B84E95">
              <w:rPr>
                <w:lang w:val="en-US"/>
              </w:rPr>
              <w:t>2.7 Conclusion</w:t>
            </w:r>
            <w:bookmarkEnd w:id="18"/>
          </w:p>
        </w:tc>
      </w:tr>
    </w:tbl>
    <w:p w14:paraId="0B9A6971"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3DCBCEF2" w14:textId="6274E2C9" w:rsidR="00E04F39" w:rsidRPr="00B84E95" w:rsidRDefault="00E04F39" w:rsidP="00E04F39">
      <w:pPr>
        <w:rPr>
          <w:rFonts w:asciiTheme="majorBidi" w:eastAsia="Times New Roman" w:hAnsiTheme="majorBidi" w:cstheme="majorBidi"/>
          <w:color w:val="000000" w:themeColor="text1"/>
          <w:sz w:val="24"/>
          <w:szCs w:val="24"/>
          <w:lang w:val="en-US"/>
        </w:rPr>
      </w:pPr>
      <w:r w:rsidRPr="00B84E95">
        <w:rPr>
          <w:rFonts w:asciiTheme="majorBidi" w:eastAsia="Times New Roman" w:hAnsiTheme="majorBidi" w:cstheme="majorBidi"/>
          <w:color w:val="000000" w:themeColor="text1"/>
          <w:sz w:val="24"/>
          <w:szCs w:val="24"/>
          <w:lang w:val="en-US"/>
        </w:rPr>
        <w:t xml:space="preserve">I found dcfldd to be a preferable imaging tool to OSForensics as it was able to image the whole USB stick while OSForensics was only able to image the four partitions. Autopsy outperformed OSForensics during the analysis phase by retrieving more files and information. I found both OSForensics and Autopsy performed equally well during the reporting </w:t>
      </w:r>
      <w:r w:rsidR="0022297C" w:rsidRPr="00B84E95">
        <w:rPr>
          <w:rFonts w:asciiTheme="majorBidi" w:eastAsia="Times New Roman" w:hAnsiTheme="majorBidi" w:cstheme="majorBidi"/>
          <w:color w:val="000000" w:themeColor="text1"/>
          <w:sz w:val="24"/>
          <w:szCs w:val="24"/>
          <w:lang w:val="en-US"/>
        </w:rPr>
        <w:t>phase; however,</w:t>
      </w:r>
      <w:r w:rsidRPr="00B84E95">
        <w:rPr>
          <w:rFonts w:asciiTheme="majorBidi" w:eastAsia="Times New Roman" w:hAnsiTheme="majorBidi" w:cstheme="majorBidi"/>
          <w:color w:val="000000" w:themeColor="text1"/>
          <w:sz w:val="24"/>
          <w:szCs w:val="24"/>
          <w:lang w:val="en-US"/>
        </w:rPr>
        <w:t xml:space="preserve"> Autopsy seems to offer greater customization and integration when it comes to reporting. Overall, I found dcfldd and Autopsy </w:t>
      </w:r>
      <w:r w:rsidR="002B0876">
        <w:rPr>
          <w:rFonts w:asciiTheme="majorBidi" w:eastAsia="Times New Roman" w:hAnsiTheme="majorBidi" w:cstheme="majorBidi"/>
          <w:color w:val="000000" w:themeColor="text1"/>
          <w:sz w:val="24"/>
          <w:szCs w:val="24"/>
          <w:lang w:val="en-US"/>
        </w:rPr>
        <w:t xml:space="preserve">performed better in my </w:t>
      </w:r>
      <w:r w:rsidR="00164D47">
        <w:rPr>
          <w:rFonts w:asciiTheme="majorBidi" w:eastAsia="Times New Roman" w:hAnsiTheme="majorBidi" w:cstheme="majorBidi"/>
          <w:color w:val="000000" w:themeColor="text1"/>
          <w:sz w:val="24"/>
          <w:szCs w:val="24"/>
          <w:lang w:val="en-US"/>
        </w:rPr>
        <w:t>tests</w:t>
      </w:r>
      <w:r w:rsidRPr="00B84E95">
        <w:rPr>
          <w:rFonts w:asciiTheme="majorBidi" w:eastAsia="Times New Roman" w:hAnsiTheme="majorBidi" w:cstheme="majorBidi"/>
          <w:color w:val="000000" w:themeColor="text1"/>
          <w:sz w:val="24"/>
          <w:szCs w:val="24"/>
          <w:lang w:val="en-US"/>
        </w:rPr>
        <w:t xml:space="preserve">.     </w:t>
      </w:r>
    </w:p>
    <w:p w14:paraId="4ECEEAE9" w14:textId="77777777" w:rsidR="00E04F39" w:rsidRPr="00B84E95" w:rsidRDefault="00E04F39" w:rsidP="00E04F39">
      <w:pPr>
        <w:rPr>
          <w:rFonts w:asciiTheme="majorBidi" w:eastAsia="Arial" w:hAnsiTheme="majorBidi" w:cstheme="majorBidi"/>
          <w:color w:val="000000" w:themeColor="text1"/>
          <w:sz w:val="24"/>
          <w:szCs w:val="24"/>
          <w:lang w:val="en-US"/>
        </w:rPr>
      </w:pPr>
    </w:p>
    <w:p w14:paraId="7316D40B" w14:textId="77777777" w:rsidR="00E04F39" w:rsidRPr="00B84E95" w:rsidRDefault="00E04F39" w:rsidP="00E04F39">
      <w:pPr>
        <w:rPr>
          <w:rFonts w:asciiTheme="majorBidi" w:eastAsia="Aptos" w:hAnsiTheme="majorBidi" w:cstheme="majorBidi"/>
          <w:color w:val="000000" w:themeColor="text1"/>
          <w:sz w:val="24"/>
          <w:szCs w:val="24"/>
          <w:lang w:val="en-US"/>
        </w:rPr>
      </w:pPr>
    </w:p>
    <w:p w14:paraId="4DD19D4F" w14:textId="77777777" w:rsidR="00E04F39" w:rsidRPr="00B84E95" w:rsidRDefault="00E04F39" w:rsidP="00E04F39">
      <w:pPr>
        <w:rPr>
          <w:rFonts w:asciiTheme="majorBidi" w:eastAsia="Arial" w:hAnsiTheme="majorBidi" w:cstheme="majorBidi"/>
          <w:i/>
          <w:iCs/>
          <w:color w:val="000000" w:themeColor="text1"/>
          <w:sz w:val="24"/>
          <w:szCs w:val="24"/>
          <w:lang w:val="en-US"/>
        </w:rPr>
      </w:pPr>
    </w:p>
    <w:p w14:paraId="7D8CCE84" w14:textId="77777777" w:rsidR="00E04F39" w:rsidRPr="00B84E95" w:rsidRDefault="00E04F39" w:rsidP="00E04F39">
      <w:pPr>
        <w:rPr>
          <w:rFonts w:asciiTheme="majorBidi" w:eastAsia="Arial" w:hAnsiTheme="majorBidi" w:cstheme="majorBidi"/>
          <w:i/>
          <w:iCs/>
          <w:color w:val="000000" w:themeColor="text1"/>
          <w:sz w:val="24"/>
          <w:szCs w:val="24"/>
          <w:lang w:val="en-US"/>
        </w:rPr>
      </w:pPr>
    </w:p>
    <w:p w14:paraId="1DDB9099" w14:textId="77777777" w:rsidR="00E04F39" w:rsidRPr="00B84E95" w:rsidRDefault="00E04F39" w:rsidP="00E04F39">
      <w:pPr>
        <w:rPr>
          <w:rFonts w:asciiTheme="majorBidi" w:eastAsia="Arial" w:hAnsiTheme="majorBidi" w:cstheme="majorBidi"/>
          <w:i/>
          <w:iCs/>
          <w:color w:val="000000" w:themeColor="text1"/>
          <w:sz w:val="24"/>
          <w:szCs w:val="24"/>
          <w:lang w:val="en-US"/>
        </w:rPr>
      </w:pPr>
    </w:p>
    <w:p w14:paraId="0B46EDC4"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3B1C23D0"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4196B176"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4D22DFF9"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4DF720B5"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1CAEA403"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72D6BBE9" w14:textId="77777777" w:rsidR="00E04F39" w:rsidRPr="00B84E95" w:rsidRDefault="00E04F39" w:rsidP="00E04F39">
      <w:pPr>
        <w:ind w:left="720"/>
        <w:rPr>
          <w:rFonts w:asciiTheme="majorBidi" w:eastAsia="Arial" w:hAnsiTheme="majorBidi" w:cstheme="majorBidi"/>
          <w:color w:val="000000" w:themeColor="text1"/>
          <w:sz w:val="24"/>
          <w:szCs w:val="24"/>
          <w:lang w:val="en-US"/>
        </w:rPr>
      </w:pPr>
    </w:p>
    <w:p w14:paraId="32F3DC05" w14:textId="77777777" w:rsidR="00E04F39" w:rsidRPr="00B84E95" w:rsidRDefault="00E04F39" w:rsidP="00E04F39">
      <w:pPr>
        <w:ind w:left="720"/>
        <w:rPr>
          <w:rFonts w:asciiTheme="majorBidi" w:eastAsia="Arial" w:hAnsiTheme="majorBidi" w:cstheme="majorBidi"/>
          <w:color w:val="000000" w:themeColor="text1"/>
          <w:sz w:val="24"/>
          <w:szCs w:val="24"/>
          <w:lang w:val="en-US"/>
        </w:rPr>
      </w:pPr>
    </w:p>
    <w:p w14:paraId="504C87C1"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2300CC16"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70A21AB7"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15E7DD90"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7B2B932F" w14:textId="77777777" w:rsidR="00E04F39" w:rsidRPr="00B84E95" w:rsidRDefault="00E04F39" w:rsidP="00E04F39">
      <w:pPr>
        <w:ind w:left="720"/>
        <w:jc w:val="center"/>
        <w:rPr>
          <w:rFonts w:asciiTheme="majorBidi" w:eastAsia="Arial" w:hAnsiTheme="majorBidi" w:cstheme="majorBidi"/>
          <w:color w:val="000000" w:themeColor="text1"/>
          <w:sz w:val="24"/>
          <w:szCs w:val="24"/>
          <w:lang w:val="en-US"/>
        </w:rPr>
      </w:pPr>
    </w:p>
    <w:p w14:paraId="4BD70A82" w14:textId="77777777" w:rsidR="00E04F39" w:rsidRPr="00B84E95" w:rsidRDefault="00E04F39" w:rsidP="00B93399">
      <w:pPr>
        <w:jc w:val="both"/>
        <w:rPr>
          <w:rFonts w:asciiTheme="majorBidi" w:eastAsia="Arial" w:hAnsiTheme="majorBidi" w:cstheme="majorBidi"/>
          <w:color w:val="000000" w:themeColor="text1"/>
          <w:sz w:val="24"/>
          <w:szCs w:val="24"/>
        </w:rPr>
      </w:pPr>
    </w:p>
    <w:tbl>
      <w:tblPr>
        <w:tblStyle w:val="TableGrid"/>
        <w:tblW w:w="0" w:type="auto"/>
        <w:tblLook w:val="04A0" w:firstRow="1" w:lastRow="0" w:firstColumn="1" w:lastColumn="0" w:noHBand="0" w:noVBand="1"/>
      </w:tblPr>
      <w:tblGrid>
        <w:gridCol w:w="9016"/>
      </w:tblGrid>
      <w:tr w:rsidR="00E04F39" w14:paraId="047D31AF" w14:textId="77777777" w:rsidTr="005B43E5">
        <w:tc>
          <w:tcPr>
            <w:tcW w:w="9350" w:type="dxa"/>
          </w:tcPr>
          <w:p w14:paraId="13BAE8AF" w14:textId="77777777" w:rsidR="00E04F39" w:rsidRDefault="00E04F39" w:rsidP="005B43E5">
            <w:pPr>
              <w:pStyle w:val="Heading2"/>
              <w:rPr>
                <w:color w:val="000000" w:themeColor="text1"/>
              </w:rPr>
            </w:pPr>
            <w:bookmarkStart w:id="19" w:name="_Toc187331023"/>
            <w:r>
              <w:rPr>
                <w:color w:val="000000" w:themeColor="text1"/>
              </w:rPr>
              <w:lastRenderedPageBreak/>
              <w:t xml:space="preserve">3 </w:t>
            </w:r>
            <w:r w:rsidRPr="00B84E95">
              <w:t>Bibliography</w:t>
            </w:r>
            <w:bookmarkEnd w:id="19"/>
          </w:p>
        </w:tc>
      </w:tr>
    </w:tbl>
    <w:p w14:paraId="3FA03000" w14:textId="77777777" w:rsidR="00E04F39" w:rsidRPr="00B84E95" w:rsidRDefault="00E04F39" w:rsidP="00E04F39">
      <w:pPr>
        <w:jc w:val="both"/>
        <w:rPr>
          <w:rFonts w:asciiTheme="majorBidi" w:eastAsia="Times New Roman" w:hAnsiTheme="majorBidi" w:cstheme="majorBidi"/>
          <w:color w:val="000000" w:themeColor="text1"/>
          <w:sz w:val="24"/>
          <w:szCs w:val="24"/>
        </w:rPr>
      </w:pPr>
    </w:p>
    <w:p w14:paraId="7F5E53BA" w14:textId="77777777"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 xml:space="preserve">[1] J. Sachowski, </w:t>
      </w:r>
      <w:r w:rsidRPr="00B93399">
        <w:rPr>
          <w:rFonts w:asciiTheme="majorBidi" w:eastAsia="Times New Roman" w:hAnsiTheme="majorBidi" w:cstheme="majorBidi"/>
          <w:i/>
          <w:iCs/>
          <w:sz w:val="24"/>
          <w:szCs w:val="24"/>
        </w:rPr>
        <w:t xml:space="preserve">Digital Forensics and Investigations, </w:t>
      </w:r>
      <w:r w:rsidRPr="00B93399">
        <w:rPr>
          <w:rFonts w:asciiTheme="majorBidi" w:eastAsia="Times New Roman" w:hAnsiTheme="majorBidi" w:cstheme="majorBidi"/>
          <w:sz w:val="24"/>
          <w:szCs w:val="24"/>
        </w:rPr>
        <w:t xml:space="preserve">1st Ed. United States: CRC Press, 2018. doi: 10.4324/9781315194820[Online]. Available: </w:t>
      </w:r>
      <w:hyperlink r:id="rId18">
        <w:r w:rsidRPr="00B93399">
          <w:rPr>
            <w:rStyle w:val="Hyperlink"/>
            <w:rFonts w:asciiTheme="majorBidi" w:eastAsia="Times New Roman" w:hAnsiTheme="majorBidi" w:cstheme="majorBidi"/>
            <w:color w:val="auto"/>
            <w:sz w:val="24"/>
            <w:szCs w:val="24"/>
          </w:rPr>
          <w:t>http://digital.casalini.it/9781351762212</w:t>
        </w:r>
      </w:hyperlink>
      <w:r w:rsidRPr="00B93399">
        <w:rPr>
          <w:rFonts w:asciiTheme="majorBidi" w:eastAsia="Times New Roman" w:hAnsiTheme="majorBidi" w:cstheme="majorBidi"/>
          <w:sz w:val="24"/>
          <w:szCs w:val="24"/>
        </w:rPr>
        <w:t xml:space="preserve"> p54</w:t>
      </w:r>
    </w:p>
    <w:p w14:paraId="60BEFDB4" w14:textId="21F258FC"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 xml:space="preserve">[2] HMICFRS, "Digital forensics An inspection into how well the police and other agencies use digital forensics in their investigations," 2022 </w:t>
      </w:r>
      <w:r w:rsidR="00B8597D" w:rsidRPr="00B93399">
        <w:rPr>
          <w:rFonts w:asciiTheme="majorBidi" w:eastAsia="Times New Roman" w:hAnsiTheme="majorBidi" w:cstheme="majorBidi"/>
          <w:sz w:val="24"/>
          <w:szCs w:val="24"/>
        </w:rPr>
        <w:t>p1.</w:t>
      </w:r>
    </w:p>
    <w:p w14:paraId="1A17DB67" w14:textId="77777777"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[3] Jason Jordaan, "2021 SANS Digital Forensics Survey: Digital Forensic Essentials and Why Foundations Matter," 2021.</w:t>
      </w:r>
    </w:p>
    <w:p w14:paraId="2048BF4F" w14:textId="77777777"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 xml:space="preserve">[4] M. E. Whitman and H. J. Mattord, </w:t>
      </w:r>
      <w:r w:rsidRPr="00B93399">
        <w:rPr>
          <w:rFonts w:asciiTheme="majorBidi" w:eastAsia="Times New Roman" w:hAnsiTheme="majorBidi" w:cstheme="majorBidi"/>
          <w:i/>
          <w:iCs/>
          <w:sz w:val="24"/>
          <w:szCs w:val="24"/>
        </w:rPr>
        <w:t xml:space="preserve">Management of information security, </w:t>
      </w:r>
      <w:r w:rsidRPr="00B93399">
        <w:rPr>
          <w:rFonts w:asciiTheme="majorBidi" w:eastAsia="Times New Roman" w:hAnsiTheme="majorBidi" w:cstheme="majorBidi"/>
          <w:sz w:val="24"/>
          <w:szCs w:val="24"/>
        </w:rPr>
        <w:t>Sixth edition Ed. Boston, MA: Cengage, 2019. P109</w:t>
      </w:r>
    </w:p>
    <w:p w14:paraId="21DFF8B7" w14:textId="77777777"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[5] U.S. Department of Justice, Electronic crime scene investigation: a guide for first responders, 2</w:t>
      </w:r>
      <w:r w:rsidRPr="00B93399">
        <w:rPr>
          <w:rFonts w:asciiTheme="majorBidi" w:eastAsia="Times New Roman" w:hAnsiTheme="majorBidi" w:cstheme="majorBidi"/>
          <w:sz w:val="24"/>
          <w:szCs w:val="24"/>
          <w:vertAlign w:val="superscript"/>
        </w:rPr>
        <w:t>nd</w:t>
      </w:r>
      <w:r w:rsidRPr="00B93399">
        <w:rPr>
          <w:rFonts w:asciiTheme="majorBidi" w:eastAsia="Times New Roman" w:hAnsiTheme="majorBidi" w:cstheme="majorBidi"/>
          <w:sz w:val="24"/>
          <w:szCs w:val="24"/>
        </w:rPr>
        <w:t xml:space="preserve"> Ed. District of Columbia, United States 2008</w:t>
      </w:r>
    </w:p>
    <w:p w14:paraId="2855551B" w14:textId="77777777" w:rsidR="00E04F39" w:rsidRPr="00B93399" w:rsidRDefault="00E04F39" w:rsidP="00E04F39">
      <w:pPr>
        <w:rPr>
          <w:rFonts w:asciiTheme="majorBidi" w:eastAsia="Times New Roman" w:hAnsiTheme="majorBidi" w:cstheme="majorBidi"/>
          <w:sz w:val="24"/>
          <w:szCs w:val="24"/>
          <w:lang w:val="fr-FR"/>
        </w:rPr>
      </w:pPr>
      <w:r w:rsidRPr="00B93399">
        <w:rPr>
          <w:rFonts w:asciiTheme="majorBidi" w:eastAsia="Times New Roman" w:hAnsiTheme="majorBidi" w:cstheme="majorBidi"/>
          <w:sz w:val="24"/>
          <w:szCs w:val="24"/>
        </w:rPr>
        <w:t xml:space="preserve">[6] Regulation of Investigatory Powers Act 2000 c.2. </w:t>
      </w:r>
      <w:r w:rsidRPr="00B93399">
        <w:rPr>
          <w:rFonts w:asciiTheme="majorBidi" w:eastAsia="Times New Roman" w:hAnsiTheme="majorBidi" w:cstheme="majorBidi"/>
          <w:sz w:val="24"/>
          <w:szCs w:val="24"/>
          <w:lang w:val="fr-FR"/>
        </w:rPr>
        <w:t xml:space="preserve">Available: </w:t>
      </w:r>
      <w:hyperlink r:id="rId19">
        <w:r w:rsidRPr="00B93399">
          <w:rPr>
            <w:rStyle w:val="Hyperlink"/>
            <w:rFonts w:asciiTheme="majorBidi" w:eastAsia="Times New Roman" w:hAnsiTheme="majorBidi" w:cstheme="majorBidi"/>
            <w:color w:val="auto"/>
            <w:sz w:val="24"/>
            <w:szCs w:val="24"/>
            <w:lang w:val="fr-FR"/>
          </w:rPr>
          <w:t>https://www.legislation.gov.uk/ukpga/2000/23/contents</w:t>
        </w:r>
      </w:hyperlink>
    </w:p>
    <w:p w14:paraId="6CAEB15E" w14:textId="77777777" w:rsidR="00E04F39" w:rsidRPr="00B93399" w:rsidRDefault="00E04F39" w:rsidP="00E04F39">
      <w:pPr>
        <w:rPr>
          <w:rFonts w:asciiTheme="majorBidi" w:eastAsia="Times New Roman" w:hAnsiTheme="majorBidi" w:cstheme="majorBidi"/>
          <w:sz w:val="24"/>
          <w:szCs w:val="24"/>
          <w:lang w:val="fr-FR"/>
        </w:rPr>
      </w:pPr>
      <w:r w:rsidRPr="00B93399">
        <w:rPr>
          <w:rFonts w:asciiTheme="majorBidi" w:eastAsia="Times New Roman" w:hAnsiTheme="majorBidi" w:cstheme="majorBidi"/>
          <w:sz w:val="24"/>
          <w:szCs w:val="24"/>
          <w:lang w:val="fr-FR"/>
        </w:rPr>
        <w:t xml:space="preserve">[7] I. D. Fianyi, "Curbing cyber-crime and Enhancing e-commerce security with Digital Forensics," </w:t>
      </w:r>
      <w:r w:rsidRPr="00B93399">
        <w:rPr>
          <w:rFonts w:asciiTheme="majorBidi" w:eastAsia="Times New Roman" w:hAnsiTheme="majorBidi" w:cstheme="majorBidi"/>
          <w:i/>
          <w:iCs/>
          <w:sz w:val="24"/>
          <w:szCs w:val="24"/>
          <w:lang w:val="fr-FR"/>
        </w:rPr>
        <w:t xml:space="preserve">International Journal of Computer Science Issues (IJCSI), </w:t>
      </w:r>
      <w:r w:rsidRPr="00B93399">
        <w:rPr>
          <w:rFonts w:asciiTheme="majorBidi" w:eastAsia="Times New Roman" w:hAnsiTheme="majorBidi" w:cstheme="majorBidi"/>
          <w:sz w:val="24"/>
          <w:szCs w:val="24"/>
          <w:lang w:val="fr-FR"/>
        </w:rPr>
        <w:t xml:space="preserve">vol. 12, </w:t>
      </w:r>
      <w:r w:rsidRPr="00B93399">
        <w:rPr>
          <w:rFonts w:asciiTheme="majorBidi" w:eastAsia="Times New Roman" w:hAnsiTheme="majorBidi" w:cstheme="majorBidi"/>
          <w:i/>
          <w:iCs/>
          <w:sz w:val="24"/>
          <w:szCs w:val="24"/>
          <w:lang w:val="fr-FR"/>
        </w:rPr>
        <w:t xml:space="preserve">(6), </w:t>
      </w:r>
      <w:r w:rsidRPr="00B93399">
        <w:rPr>
          <w:rFonts w:asciiTheme="majorBidi" w:eastAsia="Times New Roman" w:hAnsiTheme="majorBidi" w:cstheme="majorBidi"/>
          <w:sz w:val="24"/>
          <w:szCs w:val="24"/>
          <w:lang w:val="fr-FR"/>
        </w:rPr>
        <w:t>pp. 78-85, 2015. Available: https://www.proquest.com/scholarly-journals/curbing-cyber-crime-enhancing-e-commerce-security/docview/1752642603/se-2.</w:t>
      </w:r>
    </w:p>
    <w:p w14:paraId="04D744B6" w14:textId="77777777"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 xml:space="preserve">[8] M. E. Whitman and H. J. Mattord, </w:t>
      </w:r>
      <w:r w:rsidRPr="00B93399">
        <w:rPr>
          <w:rFonts w:asciiTheme="majorBidi" w:eastAsia="Times New Roman" w:hAnsiTheme="majorBidi" w:cstheme="majorBidi"/>
          <w:i/>
          <w:iCs/>
          <w:sz w:val="24"/>
          <w:szCs w:val="24"/>
        </w:rPr>
        <w:t xml:space="preserve">Management of information security, </w:t>
      </w:r>
      <w:r w:rsidRPr="00B93399">
        <w:rPr>
          <w:rFonts w:asciiTheme="majorBidi" w:eastAsia="Times New Roman" w:hAnsiTheme="majorBidi" w:cstheme="majorBidi"/>
          <w:sz w:val="24"/>
          <w:szCs w:val="24"/>
        </w:rPr>
        <w:t>Sixth edition Ed. Boston, MA: Cengage, 2019. P111</w:t>
      </w:r>
    </w:p>
    <w:p w14:paraId="51739A69" w14:textId="77777777" w:rsidR="00E04F39" w:rsidRPr="00B93399" w:rsidRDefault="00E04F39" w:rsidP="00E04F39">
      <w:pPr>
        <w:jc w:val="both"/>
        <w:rPr>
          <w:rFonts w:asciiTheme="majorBidi" w:hAnsiTheme="majorBidi" w:cstheme="majorBidi"/>
          <w:sz w:val="24"/>
          <w:szCs w:val="24"/>
        </w:rPr>
      </w:pPr>
      <w:r w:rsidRPr="00B93399">
        <w:rPr>
          <w:rFonts w:asciiTheme="majorBidi" w:eastAsia="Roboto" w:hAnsiTheme="majorBidi" w:cstheme="majorBidi"/>
          <w:sz w:val="24"/>
          <w:szCs w:val="24"/>
        </w:rPr>
        <w:t xml:space="preserve">[9] P. Binnar, S. Bhirud and F. Kazi, "Security analysis of cyber physical system using digital forensic incident response," </w:t>
      </w:r>
      <w:r w:rsidRPr="00B93399">
        <w:rPr>
          <w:rFonts w:asciiTheme="majorBidi" w:eastAsia="Roboto" w:hAnsiTheme="majorBidi" w:cstheme="majorBidi"/>
          <w:i/>
          <w:iCs/>
          <w:sz w:val="24"/>
          <w:szCs w:val="24"/>
        </w:rPr>
        <w:t xml:space="preserve">Cyber Security and Applications, </w:t>
      </w:r>
      <w:r w:rsidRPr="00B93399">
        <w:rPr>
          <w:rFonts w:asciiTheme="majorBidi" w:eastAsia="Roboto" w:hAnsiTheme="majorBidi" w:cstheme="majorBidi"/>
          <w:sz w:val="24"/>
          <w:szCs w:val="24"/>
        </w:rPr>
        <w:t xml:space="preserve">vol. 2, pp.100034, 2024. doi: 10.1016/j.csa.2023.100034. Available: </w:t>
      </w:r>
      <w:hyperlink r:id="rId20">
        <w:r w:rsidRPr="00B93399">
          <w:rPr>
            <w:rStyle w:val="Hyperlink"/>
            <w:rFonts w:asciiTheme="majorBidi" w:eastAsia="Roboto" w:hAnsiTheme="majorBidi" w:cstheme="majorBidi"/>
            <w:color w:val="auto"/>
            <w:sz w:val="24"/>
            <w:szCs w:val="24"/>
          </w:rPr>
          <w:t>https://dx.doi.org/10.1016/j.csa.2023.100034</w:t>
        </w:r>
      </w:hyperlink>
    </w:p>
    <w:p w14:paraId="5AF792FF" w14:textId="4C584003"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 xml:space="preserve">[10] H. Nyholm, </w:t>
      </w:r>
      <w:r w:rsidR="00CB7B4D">
        <w:rPr>
          <w:rFonts w:asciiTheme="majorBidi" w:eastAsia="Times New Roman" w:hAnsiTheme="majorBidi" w:cstheme="majorBidi"/>
          <w:sz w:val="24"/>
          <w:szCs w:val="24"/>
        </w:rPr>
        <w:t>et al.</w:t>
      </w:r>
      <w:r w:rsidRPr="00B93399">
        <w:rPr>
          <w:rFonts w:asciiTheme="majorBidi" w:eastAsia="Times New Roman" w:hAnsiTheme="majorBidi" w:cstheme="majorBidi"/>
          <w:sz w:val="24"/>
          <w:szCs w:val="24"/>
        </w:rPr>
        <w:t xml:space="preserve">., "The Evolution of Volatile Memory Forensics," </w:t>
      </w:r>
      <w:r w:rsidRPr="00B93399">
        <w:rPr>
          <w:rFonts w:asciiTheme="majorBidi" w:eastAsia="Times New Roman" w:hAnsiTheme="majorBidi" w:cstheme="majorBidi"/>
          <w:i/>
          <w:iCs/>
          <w:sz w:val="24"/>
          <w:szCs w:val="24"/>
        </w:rPr>
        <w:t xml:space="preserve">Journal of cybersecurity and privacy, </w:t>
      </w:r>
      <w:r w:rsidRPr="00B93399">
        <w:rPr>
          <w:rFonts w:asciiTheme="majorBidi" w:eastAsia="Times New Roman" w:hAnsiTheme="majorBidi" w:cstheme="majorBidi"/>
          <w:sz w:val="24"/>
          <w:szCs w:val="24"/>
        </w:rPr>
        <w:t xml:space="preserve">vol. 2, no. 3, pp.556–572, Jul 20 2022. doi: 10.3390/jcp2030028. Available: </w:t>
      </w:r>
      <w:hyperlink r:id="rId21">
        <w:r w:rsidRPr="00B93399">
          <w:rPr>
            <w:rStyle w:val="Hyperlink"/>
            <w:rFonts w:asciiTheme="majorBidi" w:eastAsia="Times New Roman" w:hAnsiTheme="majorBidi" w:cstheme="majorBidi"/>
            <w:color w:val="auto"/>
            <w:sz w:val="24"/>
            <w:szCs w:val="24"/>
          </w:rPr>
          <w:t>https://www.proquest.com/docview/2716550936</w:t>
        </w:r>
      </w:hyperlink>
    </w:p>
    <w:p w14:paraId="66CF2D35" w14:textId="77777777"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 xml:space="preserve">[11] J. Sammons, </w:t>
      </w:r>
      <w:r w:rsidRPr="00B93399">
        <w:rPr>
          <w:rFonts w:asciiTheme="majorBidi" w:eastAsia="Times New Roman" w:hAnsiTheme="majorBidi" w:cstheme="majorBidi"/>
          <w:i/>
          <w:iCs/>
          <w:sz w:val="24"/>
          <w:szCs w:val="24"/>
        </w:rPr>
        <w:t xml:space="preserve">The basics of digital forensics, </w:t>
      </w:r>
      <w:r w:rsidRPr="00B93399">
        <w:rPr>
          <w:rFonts w:asciiTheme="majorBidi" w:eastAsia="Times New Roman" w:hAnsiTheme="majorBidi" w:cstheme="majorBidi"/>
          <w:sz w:val="24"/>
          <w:szCs w:val="24"/>
        </w:rPr>
        <w:t>2. ed. Ed. Amsterdam [u.a.]: Syngress Media, 2015.</w:t>
      </w:r>
    </w:p>
    <w:p w14:paraId="35062BA9" w14:textId="77777777" w:rsidR="00E04F39" w:rsidRPr="00B93399" w:rsidRDefault="00E04F39" w:rsidP="00E04F39">
      <w:pPr>
        <w:jc w:val="both"/>
        <w:rPr>
          <w:rFonts w:asciiTheme="majorBidi" w:eastAsia="Times New Roman" w:hAnsiTheme="majorBidi" w:cstheme="majorBidi"/>
          <w:sz w:val="24"/>
          <w:szCs w:val="24"/>
        </w:rPr>
      </w:pPr>
      <w:r w:rsidRPr="00B93399">
        <w:rPr>
          <w:rFonts w:asciiTheme="majorBidi" w:eastAsia="Times New Roman" w:hAnsiTheme="majorBidi" w:cstheme="majorBidi"/>
          <w:sz w:val="24"/>
          <w:szCs w:val="24"/>
        </w:rPr>
        <w:t xml:space="preserve">[12] </w:t>
      </w:r>
      <w:r w:rsidRPr="00B93399">
        <w:rPr>
          <w:rFonts w:asciiTheme="majorBidi" w:eastAsia="Roboto" w:hAnsiTheme="majorBidi" w:cstheme="majorBidi"/>
          <w:sz w:val="24"/>
          <w:szCs w:val="24"/>
        </w:rPr>
        <w:t>A. Kaur, V. P. Singh and S. Singh Gill, "The Future of Cloud Computing: Opportunities, Challenges and Research Trends," Aug 2018.</w:t>
      </w:r>
    </w:p>
    <w:p w14:paraId="48C5D154" w14:textId="77777777" w:rsidR="00E04F39" w:rsidRPr="00B93399" w:rsidRDefault="00E04F39" w:rsidP="00E04F39">
      <w:pPr>
        <w:jc w:val="both"/>
        <w:rPr>
          <w:rFonts w:asciiTheme="majorBidi" w:eastAsia="Times New Roman" w:hAnsiTheme="majorBidi" w:cstheme="majorBidi"/>
          <w:sz w:val="24"/>
          <w:szCs w:val="24"/>
          <w:lang w:val="fr-FR"/>
        </w:rPr>
      </w:pPr>
      <w:r w:rsidRPr="00B93399">
        <w:rPr>
          <w:rFonts w:asciiTheme="majorBidi" w:eastAsia="Times New Roman" w:hAnsiTheme="majorBidi" w:cstheme="majorBidi"/>
          <w:sz w:val="24"/>
          <w:szCs w:val="24"/>
        </w:rPr>
        <w:t xml:space="preserve">[13] Roussev, V. “The Cyber Security Body of Knowledge.” </w:t>
      </w:r>
      <w:r w:rsidRPr="00B93399">
        <w:rPr>
          <w:rFonts w:asciiTheme="majorBidi" w:eastAsia="Times New Roman" w:hAnsiTheme="majorBidi" w:cstheme="majorBidi"/>
          <w:sz w:val="24"/>
          <w:szCs w:val="24"/>
          <w:lang w:val="fr-FR"/>
        </w:rPr>
        <w:t>CyBOK Version 1.0., National Cyber Security Centre, 2019. www.cybok.org/media/downloads/CyBOK-version-1.0.pdf, p. 313</w:t>
      </w:r>
    </w:p>
    <w:p w14:paraId="67FC62AC" w14:textId="77777777" w:rsidR="00E04F39" w:rsidRPr="00B93399" w:rsidRDefault="00E04F39" w:rsidP="00E04F39">
      <w:pPr>
        <w:jc w:val="both"/>
        <w:rPr>
          <w:rFonts w:asciiTheme="majorBidi" w:eastAsia="Times New Roman" w:hAnsiTheme="majorBidi" w:cstheme="majorBidi"/>
          <w:sz w:val="24"/>
          <w:szCs w:val="24"/>
          <w:lang w:val="fr-FR"/>
        </w:rPr>
      </w:pPr>
      <w:r w:rsidRPr="00B93399">
        <w:rPr>
          <w:rFonts w:asciiTheme="majorBidi" w:eastAsia="Times New Roman" w:hAnsiTheme="majorBidi" w:cstheme="majorBidi"/>
          <w:sz w:val="24"/>
          <w:szCs w:val="24"/>
        </w:rPr>
        <w:t xml:space="preserve">[14] Roussev, V. “The Cyber Security Body of Knowledge.” </w:t>
      </w:r>
      <w:r w:rsidRPr="00B93399">
        <w:rPr>
          <w:rFonts w:asciiTheme="majorBidi" w:eastAsia="Times New Roman" w:hAnsiTheme="majorBidi" w:cstheme="majorBidi"/>
          <w:sz w:val="24"/>
          <w:szCs w:val="24"/>
          <w:lang w:val="fr-FR"/>
        </w:rPr>
        <w:t>CyBOK Version 1.0., National Cyber Security Centre, 2019. www.cybok.org/media/downloads/CyBOK-version-1.0.pdf, p. 317</w:t>
      </w:r>
    </w:p>
    <w:p w14:paraId="5862548C" w14:textId="77777777" w:rsidR="00E04F39" w:rsidRPr="00B93399" w:rsidRDefault="00E04F39" w:rsidP="00E04F39">
      <w:pPr>
        <w:rPr>
          <w:rFonts w:asciiTheme="majorBidi" w:hAnsiTheme="majorBidi" w:cstheme="majorBidi"/>
          <w:sz w:val="24"/>
          <w:szCs w:val="24"/>
          <w:lang w:val="fr-FR"/>
        </w:rPr>
      </w:pPr>
      <w:r w:rsidRPr="00B93399">
        <w:rPr>
          <w:rFonts w:asciiTheme="majorBidi" w:eastAsia="Roboto" w:hAnsiTheme="majorBidi" w:cstheme="majorBidi"/>
          <w:sz w:val="24"/>
          <w:szCs w:val="24"/>
          <w:lang w:val="fr-FR"/>
        </w:rPr>
        <w:lastRenderedPageBreak/>
        <w:t xml:space="preserve">[15] M. Lewontin, "Unresolved questions on when smart devices create privacy liabilities," </w:t>
      </w:r>
      <w:r w:rsidRPr="00B93399">
        <w:rPr>
          <w:rFonts w:asciiTheme="majorBidi" w:eastAsia="Roboto" w:hAnsiTheme="majorBidi" w:cstheme="majorBidi"/>
          <w:i/>
          <w:iCs/>
          <w:sz w:val="24"/>
          <w:szCs w:val="24"/>
          <w:lang w:val="fr-FR"/>
        </w:rPr>
        <w:t xml:space="preserve">SNL Kagan Media &amp; Communications Report, </w:t>
      </w:r>
      <w:r w:rsidRPr="00B93399">
        <w:rPr>
          <w:rFonts w:asciiTheme="majorBidi" w:eastAsia="Roboto" w:hAnsiTheme="majorBidi" w:cstheme="majorBidi"/>
          <w:sz w:val="24"/>
          <w:szCs w:val="24"/>
          <w:lang w:val="fr-FR"/>
        </w:rPr>
        <w:t xml:space="preserve">Mar 10 2017. Available: </w:t>
      </w:r>
      <w:hyperlink r:id="rId22">
        <w:r w:rsidRPr="00B93399">
          <w:rPr>
            <w:rStyle w:val="Hyperlink"/>
            <w:rFonts w:asciiTheme="majorBidi" w:eastAsia="Roboto" w:hAnsiTheme="majorBidi" w:cstheme="majorBidi"/>
            <w:color w:val="auto"/>
            <w:sz w:val="24"/>
            <w:szCs w:val="24"/>
            <w:lang w:val="fr-FR"/>
          </w:rPr>
          <w:t>https://www.proquest.com/docview/1876653637</w:t>
        </w:r>
      </w:hyperlink>
    </w:p>
    <w:p w14:paraId="4F52668F" w14:textId="3FB7E511" w:rsidR="00E04F39" w:rsidRDefault="00E04F39" w:rsidP="00E04F39">
      <w:pPr>
        <w:rPr>
          <w:rStyle w:val="Hyperlink"/>
          <w:rFonts w:asciiTheme="majorBidi" w:eastAsia="Roboto" w:hAnsiTheme="majorBidi" w:cstheme="majorBidi"/>
          <w:color w:val="auto"/>
          <w:sz w:val="24"/>
          <w:szCs w:val="24"/>
          <w:u w:val="none"/>
        </w:rPr>
      </w:pPr>
      <w:r w:rsidRPr="00B93399">
        <w:rPr>
          <w:rFonts w:asciiTheme="majorBidi" w:eastAsia="Roboto" w:hAnsiTheme="majorBidi" w:cstheme="majorBidi"/>
          <w:sz w:val="24"/>
          <w:szCs w:val="24"/>
          <w:lang w:val="fr-FR"/>
        </w:rPr>
        <w:t xml:space="preserve">[16] J. Sylve, </w:t>
      </w:r>
      <w:r w:rsidR="00CB7B4D">
        <w:rPr>
          <w:rFonts w:asciiTheme="majorBidi" w:eastAsia="Roboto" w:hAnsiTheme="majorBidi" w:cstheme="majorBidi"/>
          <w:sz w:val="24"/>
          <w:szCs w:val="24"/>
          <w:lang w:val="fr-FR"/>
        </w:rPr>
        <w:t>et al.</w:t>
      </w:r>
      <w:r w:rsidRPr="00B93399">
        <w:rPr>
          <w:rFonts w:asciiTheme="majorBidi" w:eastAsia="Roboto" w:hAnsiTheme="majorBidi" w:cstheme="majorBidi"/>
          <w:sz w:val="24"/>
          <w:szCs w:val="24"/>
          <w:lang w:val="fr-FR"/>
        </w:rPr>
        <w:t xml:space="preserve">., "Acquisition and analysis of volatile memory from android devices," </w:t>
      </w:r>
      <w:r w:rsidRPr="00B93399">
        <w:rPr>
          <w:rFonts w:asciiTheme="majorBidi" w:eastAsia="Roboto" w:hAnsiTheme="majorBidi" w:cstheme="majorBidi"/>
          <w:i/>
          <w:iCs/>
          <w:sz w:val="24"/>
          <w:szCs w:val="24"/>
          <w:lang w:val="fr-FR"/>
        </w:rPr>
        <w:t xml:space="preserve">Digital investigation, </w:t>
      </w:r>
      <w:r w:rsidRPr="00B93399">
        <w:rPr>
          <w:rFonts w:asciiTheme="majorBidi" w:eastAsia="Roboto" w:hAnsiTheme="majorBidi" w:cstheme="majorBidi"/>
          <w:sz w:val="24"/>
          <w:szCs w:val="24"/>
          <w:lang w:val="fr-FR"/>
        </w:rPr>
        <w:t xml:space="preserve">vol. 8, no. 3-4, pp.175–184, Feb 1 2012. doi: 10.1016/j.diin.2011.10.003. </w:t>
      </w:r>
      <w:r w:rsidRPr="00B93399">
        <w:rPr>
          <w:rFonts w:asciiTheme="majorBidi" w:eastAsia="Roboto" w:hAnsiTheme="majorBidi" w:cstheme="majorBidi"/>
          <w:sz w:val="24"/>
          <w:szCs w:val="24"/>
        </w:rPr>
        <w:t xml:space="preserve">Available: </w:t>
      </w:r>
      <w:hyperlink r:id="rId23">
        <w:r w:rsidRPr="00B93399">
          <w:rPr>
            <w:rStyle w:val="Hyperlink"/>
            <w:rFonts w:asciiTheme="majorBidi" w:eastAsia="Roboto" w:hAnsiTheme="majorBidi" w:cstheme="majorBidi"/>
            <w:color w:val="auto"/>
            <w:sz w:val="24"/>
            <w:szCs w:val="24"/>
          </w:rPr>
          <w:t>https://dx.doi.org/10.1016/j.diin.2011.10.003</w:t>
        </w:r>
      </w:hyperlink>
    </w:p>
    <w:p w14:paraId="167328A9" w14:textId="70F73682" w:rsidR="00BE4678" w:rsidRPr="007A72C3" w:rsidRDefault="00BE4678" w:rsidP="00BE4678">
      <w:pPr>
        <w:rPr>
          <w:rFonts w:asciiTheme="majorBidi" w:hAnsiTheme="majorBidi" w:cstheme="majorBidi"/>
          <w:sz w:val="24"/>
          <w:szCs w:val="24"/>
        </w:rPr>
      </w:pPr>
      <w:r w:rsidRPr="007A72C3">
        <w:rPr>
          <w:rFonts w:asciiTheme="majorBidi" w:hAnsiTheme="majorBidi" w:cstheme="majorBidi"/>
          <w:sz w:val="24"/>
          <w:szCs w:val="24"/>
        </w:rPr>
        <w:t>[1</w:t>
      </w:r>
      <w:r w:rsidRPr="007A72C3">
        <w:rPr>
          <w:rFonts w:asciiTheme="majorBidi" w:hAnsiTheme="majorBidi" w:cstheme="majorBidi"/>
          <w:sz w:val="24"/>
          <w:szCs w:val="24"/>
        </w:rPr>
        <w:t>7</w:t>
      </w:r>
      <w:r w:rsidRPr="007A72C3">
        <w:rPr>
          <w:rFonts w:asciiTheme="majorBidi" w:hAnsiTheme="majorBidi" w:cstheme="majorBidi"/>
          <w:sz w:val="24"/>
          <w:szCs w:val="24"/>
        </w:rPr>
        <w:t>] F. Servida and E. Casey, "IoT forensic challenges and opportunities for digital traces," </w:t>
      </w:r>
      <w:r w:rsidRPr="007A72C3">
        <w:rPr>
          <w:rFonts w:asciiTheme="majorBidi" w:hAnsiTheme="majorBidi" w:cstheme="majorBidi"/>
          <w:i/>
          <w:iCs/>
          <w:sz w:val="24"/>
          <w:szCs w:val="24"/>
        </w:rPr>
        <w:t>Digital investigation, </w:t>
      </w:r>
      <w:r w:rsidRPr="007A72C3">
        <w:rPr>
          <w:rFonts w:asciiTheme="majorBidi" w:hAnsiTheme="majorBidi" w:cstheme="majorBidi"/>
          <w:sz w:val="24"/>
          <w:szCs w:val="24"/>
        </w:rPr>
        <w:t>vol. 28, pp.S22–S29, Apr 2019. doi: 10.1016/j.diin.2019.01.012. Available: </w:t>
      </w:r>
      <w:hyperlink r:id="rId24" w:tgtFrame="_blank" w:history="1">
        <w:r w:rsidRPr="007A72C3">
          <w:rPr>
            <w:rStyle w:val="Hyperlink"/>
            <w:rFonts w:asciiTheme="majorBidi" w:hAnsiTheme="majorBidi" w:cstheme="majorBidi"/>
            <w:color w:val="auto"/>
            <w:sz w:val="24"/>
            <w:szCs w:val="24"/>
          </w:rPr>
          <w:t>https://dx.doi.org/10.1016/j.diin.2019.01.012</w:t>
        </w:r>
      </w:hyperlink>
    </w:p>
    <w:p w14:paraId="273564C7" w14:textId="4A69292C" w:rsidR="00E04F39" w:rsidRPr="00B93399" w:rsidRDefault="00E04F39" w:rsidP="00E04F39">
      <w:pPr>
        <w:rPr>
          <w:rFonts w:asciiTheme="majorBidi" w:eastAsia="Roboto" w:hAnsiTheme="majorBidi" w:cstheme="majorBidi"/>
          <w:sz w:val="24"/>
          <w:szCs w:val="24"/>
          <w:lang w:val="fr-FR"/>
        </w:rPr>
      </w:pPr>
      <w:r w:rsidRPr="00B93399">
        <w:rPr>
          <w:rFonts w:asciiTheme="majorBidi" w:eastAsia="Roboto" w:hAnsiTheme="majorBidi" w:cstheme="majorBidi"/>
          <w:sz w:val="24"/>
          <w:szCs w:val="24"/>
        </w:rPr>
        <w:t>[1</w:t>
      </w:r>
      <w:r w:rsidR="007A72C3">
        <w:rPr>
          <w:rFonts w:asciiTheme="majorBidi" w:eastAsia="Roboto" w:hAnsiTheme="majorBidi" w:cstheme="majorBidi"/>
          <w:sz w:val="24"/>
          <w:szCs w:val="24"/>
        </w:rPr>
        <w:t>8</w:t>
      </w:r>
      <w:r w:rsidRPr="00B93399">
        <w:rPr>
          <w:rFonts w:asciiTheme="majorBidi" w:eastAsia="Roboto" w:hAnsiTheme="majorBidi" w:cstheme="majorBidi"/>
          <w:sz w:val="24"/>
          <w:szCs w:val="24"/>
        </w:rPr>
        <w:t xml:space="preserve">] Coutinho, </w:t>
      </w:r>
      <w:r w:rsidR="00CB7B4D">
        <w:rPr>
          <w:rFonts w:asciiTheme="majorBidi" w:eastAsia="Roboto" w:hAnsiTheme="majorBidi" w:cstheme="majorBidi"/>
          <w:sz w:val="24"/>
          <w:szCs w:val="24"/>
        </w:rPr>
        <w:t>et al.</w:t>
      </w:r>
      <w:r w:rsidRPr="00B93399">
        <w:rPr>
          <w:rFonts w:asciiTheme="majorBidi" w:eastAsia="Roboto" w:hAnsiTheme="majorBidi" w:cstheme="majorBidi"/>
          <w:sz w:val="24"/>
          <w:szCs w:val="24"/>
        </w:rPr>
        <w:t xml:space="preserve">., " Cyber security skills in the UK labour market 2023," London. </w:t>
      </w:r>
      <w:r w:rsidRPr="00B93399">
        <w:rPr>
          <w:rFonts w:asciiTheme="majorBidi" w:eastAsia="Roboto" w:hAnsiTheme="majorBidi" w:cstheme="majorBidi"/>
          <w:sz w:val="24"/>
          <w:szCs w:val="24"/>
          <w:lang w:val="fr-FR"/>
        </w:rPr>
        <w:t xml:space="preserve">2023. Available: </w:t>
      </w:r>
      <w:hyperlink r:id="rId25">
        <w:r w:rsidRPr="00B93399">
          <w:rPr>
            <w:rStyle w:val="Hyperlink"/>
            <w:rFonts w:asciiTheme="majorBidi" w:eastAsia="Roboto" w:hAnsiTheme="majorBidi" w:cstheme="majorBidi"/>
            <w:color w:val="auto"/>
            <w:sz w:val="24"/>
            <w:szCs w:val="24"/>
            <w:lang w:val="fr-FR"/>
          </w:rPr>
          <w:t>https://www.gov.uk/government/publications/cyber-security-skills-in-the-uk-labour-market-2023</w:t>
        </w:r>
      </w:hyperlink>
      <w:r w:rsidRPr="00B93399">
        <w:rPr>
          <w:rFonts w:asciiTheme="majorBidi" w:eastAsia="Roboto" w:hAnsiTheme="majorBidi" w:cstheme="majorBidi"/>
          <w:sz w:val="24"/>
          <w:szCs w:val="24"/>
          <w:lang w:val="fr-FR"/>
        </w:rPr>
        <w:t xml:space="preserve"> </w:t>
      </w:r>
    </w:p>
    <w:p w14:paraId="4667DE30" w14:textId="7BA4C524" w:rsidR="00E04F39" w:rsidRPr="00B93399" w:rsidRDefault="00E04F39" w:rsidP="00E04F39">
      <w:pPr>
        <w:rPr>
          <w:rFonts w:asciiTheme="majorBidi" w:hAnsiTheme="majorBidi" w:cstheme="majorBidi"/>
          <w:sz w:val="24"/>
          <w:szCs w:val="24"/>
        </w:rPr>
      </w:pPr>
      <w:r w:rsidRPr="00B93399">
        <w:rPr>
          <w:rFonts w:asciiTheme="majorBidi" w:eastAsia="Roboto" w:hAnsiTheme="majorBidi" w:cstheme="majorBidi"/>
          <w:sz w:val="24"/>
          <w:szCs w:val="24"/>
        </w:rPr>
        <w:t>[1</w:t>
      </w:r>
      <w:r w:rsidR="007A72C3">
        <w:rPr>
          <w:rFonts w:asciiTheme="majorBidi" w:eastAsia="Roboto" w:hAnsiTheme="majorBidi" w:cstheme="majorBidi"/>
          <w:sz w:val="24"/>
          <w:szCs w:val="24"/>
        </w:rPr>
        <w:t>9</w:t>
      </w:r>
      <w:r w:rsidRPr="00B93399">
        <w:rPr>
          <w:rFonts w:asciiTheme="majorBidi" w:eastAsia="Roboto" w:hAnsiTheme="majorBidi" w:cstheme="majorBidi"/>
          <w:sz w:val="24"/>
          <w:szCs w:val="24"/>
        </w:rPr>
        <w:t xml:space="preserve">] "DHS ANNOUNCES $279.9 MILLION IN GRANT FUNDING FOR THE FISCAL YEAR 2024 STATE AND LOCAL CYBERSECURITY GRANT PROGRAM," Sep 23 2024. Available: </w:t>
      </w:r>
      <w:hyperlink r:id="rId26">
        <w:r w:rsidRPr="00B93399">
          <w:rPr>
            <w:rStyle w:val="Hyperlink"/>
            <w:rFonts w:asciiTheme="majorBidi" w:eastAsia="Roboto" w:hAnsiTheme="majorBidi" w:cstheme="majorBidi"/>
            <w:color w:val="auto"/>
            <w:sz w:val="24"/>
            <w:szCs w:val="24"/>
          </w:rPr>
          <w:t>https://www.proquest.com/docview/3108471240/abstract/</w:t>
        </w:r>
      </w:hyperlink>
    </w:p>
    <w:p w14:paraId="19C3C49C" w14:textId="3D51B893" w:rsidR="00E04F39" w:rsidRPr="00B93399" w:rsidRDefault="00E04F39" w:rsidP="00E04F39">
      <w:pPr>
        <w:rPr>
          <w:rFonts w:asciiTheme="majorBidi" w:eastAsia="Aptos" w:hAnsiTheme="majorBidi" w:cstheme="majorBidi"/>
          <w:sz w:val="24"/>
          <w:szCs w:val="24"/>
          <w:lang w:val="en-US"/>
        </w:rPr>
      </w:pPr>
      <w:r w:rsidRPr="00B93399">
        <w:rPr>
          <w:rFonts w:asciiTheme="majorBidi" w:eastAsia="Roboto" w:hAnsiTheme="majorBidi" w:cstheme="majorBidi"/>
          <w:sz w:val="24"/>
          <w:szCs w:val="24"/>
        </w:rPr>
        <w:t>[</w:t>
      </w:r>
      <w:r w:rsidR="007A72C3">
        <w:rPr>
          <w:rFonts w:asciiTheme="majorBidi" w:eastAsia="Roboto" w:hAnsiTheme="majorBidi" w:cstheme="majorBidi"/>
          <w:sz w:val="24"/>
          <w:szCs w:val="24"/>
        </w:rPr>
        <w:t>20</w:t>
      </w:r>
      <w:r w:rsidRPr="00B93399">
        <w:rPr>
          <w:rFonts w:asciiTheme="majorBidi" w:eastAsia="Roboto" w:hAnsiTheme="majorBidi" w:cstheme="majorBidi"/>
          <w:sz w:val="24"/>
          <w:szCs w:val="24"/>
        </w:rPr>
        <w:t xml:space="preserve">] Z. Shah, </w:t>
      </w:r>
      <w:r w:rsidR="00CB7B4D">
        <w:rPr>
          <w:rFonts w:asciiTheme="majorBidi" w:eastAsia="Roboto" w:hAnsiTheme="majorBidi" w:cstheme="majorBidi"/>
          <w:sz w:val="24"/>
          <w:szCs w:val="24"/>
        </w:rPr>
        <w:t>et al.</w:t>
      </w:r>
      <w:r w:rsidRPr="00B93399">
        <w:rPr>
          <w:rFonts w:asciiTheme="majorBidi" w:eastAsia="Roboto" w:hAnsiTheme="majorBidi" w:cstheme="majorBidi"/>
          <w:sz w:val="24"/>
          <w:szCs w:val="24"/>
        </w:rPr>
        <w:t xml:space="preserve">., "Forensic Investigation of Remnant Data on USB Storage Devices Sold in New Zealand," </w:t>
      </w:r>
      <w:r w:rsidRPr="00B93399">
        <w:rPr>
          <w:rFonts w:asciiTheme="majorBidi" w:eastAsia="Roboto" w:hAnsiTheme="majorBidi" w:cstheme="majorBidi"/>
          <w:i/>
          <w:iCs/>
          <w:sz w:val="24"/>
          <w:szCs w:val="24"/>
        </w:rPr>
        <w:t xml:space="preserve">Applied sciences, </w:t>
      </w:r>
      <w:r w:rsidRPr="00B93399">
        <w:rPr>
          <w:rFonts w:asciiTheme="majorBidi" w:eastAsia="Roboto" w:hAnsiTheme="majorBidi" w:cstheme="majorBidi"/>
          <w:sz w:val="24"/>
          <w:szCs w:val="24"/>
        </w:rPr>
        <w:t xml:space="preserve">vol. 12, no. 12, pp.5928, Jun 1 2022. doi: 10.3390/app12125928. Available: </w:t>
      </w:r>
      <w:hyperlink r:id="rId27">
        <w:r w:rsidRPr="00B93399">
          <w:rPr>
            <w:rStyle w:val="Hyperlink"/>
            <w:rFonts w:asciiTheme="majorBidi" w:eastAsia="Roboto" w:hAnsiTheme="majorBidi" w:cstheme="majorBidi"/>
            <w:color w:val="auto"/>
            <w:sz w:val="24"/>
            <w:szCs w:val="24"/>
          </w:rPr>
          <w:t>https://www.proquest.com/docview/2679677531</w:t>
        </w:r>
      </w:hyperlink>
    </w:p>
    <w:p w14:paraId="065A611A" w14:textId="6388AF75" w:rsidR="00E04F39" w:rsidRPr="00B93399" w:rsidRDefault="00E04F39" w:rsidP="00E04F39">
      <w:pPr>
        <w:rPr>
          <w:rFonts w:asciiTheme="majorBidi" w:eastAsia="Roboto" w:hAnsiTheme="majorBidi" w:cstheme="majorBidi"/>
          <w:sz w:val="24"/>
          <w:szCs w:val="24"/>
          <w:lang w:val="fr-FR"/>
        </w:rPr>
      </w:pPr>
      <w:r w:rsidRPr="00B93399">
        <w:rPr>
          <w:rFonts w:asciiTheme="majorBidi" w:eastAsia="Roboto" w:hAnsiTheme="majorBidi" w:cstheme="majorBidi"/>
          <w:sz w:val="24"/>
          <w:szCs w:val="24"/>
        </w:rPr>
        <w:t>[2</w:t>
      </w:r>
      <w:r w:rsidR="007A72C3">
        <w:rPr>
          <w:rFonts w:asciiTheme="majorBidi" w:eastAsia="Roboto" w:hAnsiTheme="majorBidi" w:cstheme="majorBidi"/>
          <w:sz w:val="24"/>
          <w:szCs w:val="24"/>
        </w:rPr>
        <w:t>1</w:t>
      </w:r>
      <w:r w:rsidRPr="00B93399">
        <w:rPr>
          <w:rFonts w:asciiTheme="majorBidi" w:eastAsia="Roboto" w:hAnsiTheme="majorBidi" w:cstheme="majorBidi"/>
          <w:sz w:val="24"/>
          <w:szCs w:val="24"/>
        </w:rPr>
        <w:t xml:space="preserve">] W. A. Bhat, A. AlZahrani and M. A. Wani, "Can computer forensic tools be trusted in digital investigations?" </w:t>
      </w:r>
      <w:r w:rsidRPr="00B93399">
        <w:rPr>
          <w:rFonts w:asciiTheme="majorBidi" w:eastAsia="Roboto" w:hAnsiTheme="majorBidi" w:cstheme="majorBidi"/>
          <w:i/>
          <w:iCs/>
          <w:sz w:val="24"/>
          <w:szCs w:val="24"/>
          <w:lang w:val="fr-FR"/>
        </w:rPr>
        <w:t xml:space="preserve">Science &amp; justice, </w:t>
      </w:r>
      <w:r w:rsidRPr="00B93399">
        <w:rPr>
          <w:rFonts w:asciiTheme="majorBidi" w:eastAsia="Roboto" w:hAnsiTheme="majorBidi" w:cstheme="majorBidi"/>
          <w:sz w:val="24"/>
          <w:szCs w:val="24"/>
          <w:lang w:val="fr-FR"/>
        </w:rPr>
        <w:t xml:space="preserve">vol. 61, no. 2, pp.198–203, Mar 2021. doi: 10.1016/j.scijus.2020.10.002. Available: </w:t>
      </w:r>
      <w:hyperlink r:id="rId28">
        <w:r w:rsidRPr="00B93399">
          <w:rPr>
            <w:rStyle w:val="Hyperlink"/>
            <w:rFonts w:asciiTheme="majorBidi" w:eastAsia="Roboto" w:hAnsiTheme="majorBidi" w:cstheme="majorBidi"/>
            <w:color w:val="auto"/>
            <w:sz w:val="24"/>
            <w:szCs w:val="24"/>
            <w:lang w:val="fr-FR"/>
          </w:rPr>
          <w:t>https://dx.doi.org/10.1016/j.scijus.2020.10.002</w:t>
        </w:r>
      </w:hyperlink>
    </w:p>
    <w:p w14:paraId="544BE069" w14:textId="18EC115F" w:rsidR="00E04F39" w:rsidRPr="00B93399" w:rsidRDefault="00E04F39" w:rsidP="00E04F39">
      <w:pPr>
        <w:rPr>
          <w:rFonts w:asciiTheme="majorBidi" w:eastAsia="Roboto" w:hAnsiTheme="majorBidi" w:cstheme="majorBidi"/>
          <w:sz w:val="24"/>
          <w:szCs w:val="24"/>
        </w:rPr>
      </w:pPr>
      <w:r w:rsidRPr="00B93399">
        <w:rPr>
          <w:rFonts w:asciiTheme="majorBidi" w:eastAsia="Roboto" w:hAnsiTheme="majorBidi" w:cstheme="majorBidi"/>
          <w:sz w:val="24"/>
          <w:szCs w:val="24"/>
        </w:rPr>
        <w:t>[2</w:t>
      </w:r>
      <w:r w:rsidR="007A72C3">
        <w:rPr>
          <w:rFonts w:asciiTheme="majorBidi" w:eastAsia="Roboto" w:hAnsiTheme="majorBidi" w:cstheme="majorBidi"/>
          <w:sz w:val="24"/>
          <w:szCs w:val="24"/>
        </w:rPr>
        <w:t>2</w:t>
      </w:r>
      <w:r w:rsidRPr="00B93399">
        <w:rPr>
          <w:rFonts w:asciiTheme="majorBidi" w:eastAsia="Roboto" w:hAnsiTheme="majorBidi" w:cstheme="majorBidi"/>
          <w:sz w:val="24"/>
          <w:szCs w:val="24"/>
        </w:rPr>
        <w:t xml:space="preserve">] A. R. Javed, </w:t>
      </w:r>
      <w:r w:rsidR="00CB7B4D">
        <w:rPr>
          <w:rFonts w:asciiTheme="majorBidi" w:eastAsia="Roboto" w:hAnsiTheme="majorBidi" w:cstheme="majorBidi"/>
          <w:sz w:val="24"/>
          <w:szCs w:val="24"/>
        </w:rPr>
        <w:t>et al.</w:t>
      </w:r>
      <w:r w:rsidRPr="00B93399">
        <w:rPr>
          <w:rFonts w:asciiTheme="majorBidi" w:eastAsia="Roboto" w:hAnsiTheme="majorBidi" w:cstheme="majorBidi"/>
          <w:sz w:val="24"/>
          <w:szCs w:val="24"/>
        </w:rPr>
        <w:t xml:space="preserve">., "A Comprehensive Survey on Computer Forensics: State-of-the-Art, Tools, Techniques, Challenges, and Future Directions," </w:t>
      </w:r>
      <w:r w:rsidRPr="00B93399">
        <w:rPr>
          <w:rFonts w:asciiTheme="majorBidi" w:eastAsia="Roboto" w:hAnsiTheme="majorBidi" w:cstheme="majorBidi"/>
          <w:i/>
          <w:iCs/>
          <w:sz w:val="24"/>
          <w:szCs w:val="24"/>
        </w:rPr>
        <w:t xml:space="preserve">Access, </w:t>
      </w:r>
      <w:r w:rsidRPr="00B93399">
        <w:rPr>
          <w:rFonts w:asciiTheme="majorBidi" w:eastAsia="Roboto" w:hAnsiTheme="majorBidi" w:cstheme="majorBidi"/>
          <w:sz w:val="24"/>
          <w:szCs w:val="24"/>
        </w:rPr>
        <w:t xml:space="preserve">vol. 10, pp.11065–11089, 2022. doi: 10.1109/ACCESS.2022.3142508. Available: </w:t>
      </w:r>
      <w:hyperlink r:id="rId29">
        <w:r w:rsidRPr="00B93399">
          <w:rPr>
            <w:rStyle w:val="Hyperlink"/>
            <w:rFonts w:asciiTheme="majorBidi" w:eastAsia="Roboto" w:hAnsiTheme="majorBidi" w:cstheme="majorBidi"/>
            <w:color w:val="auto"/>
            <w:sz w:val="24"/>
            <w:szCs w:val="24"/>
          </w:rPr>
          <w:t>https://ieeexplore.ieee.org/document/9678340</w:t>
        </w:r>
      </w:hyperlink>
    </w:p>
    <w:p w14:paraId="7DECFE4C" w14:textId="7BA6CFBA" w:rsidR="00E04F39" w:rsidRPr="00B93399" w:rsidRDefault="00E04F39" w:rsidP="00E04F39">
      <w:pPr>
        <w:rPr>
          <w:rFonts w:asciiTheme="majorBidi" w:eastAsia="Roboto" w:hAnsiTheme="majorBidi" w:cstheme="majorBidi"/>
          <w:sz w:val="24"/>
          <w:szCs w:val="24"/>
        </w:rPr>
      </w:pPr>
      <w:r w:rsidRPr="00B93399">
        <w:rPr>
          <w:rFonts w:asciiTheme="majorBidi" w:eastAsia="Roboto" w:hAnsiTheme="majorBidi" w:cstheme="majorBidi"/>
          <w:sz w:val="24"/>
          <w:szCs w:val="24"/>
        </w:rPr>
        <w:t>[2</w:t>
      </w:r>
      <w:r w:rsidR="007A72C3">
        <w:rPr>
          <w:rFonts w:asciiTheme="majorBidi" w:eastAsia="Roboto" w:hAnsiTheme="majorBidi" w:cstheme="majorBidi"/>
          <w:sz w:val="24"/>
          <w:szCs w:val="24"/>
        </w:rPr>
        <w:t>3</w:t>
      </w:r>
      <w:r w:rsidRPr="00B93399">
        <w:rPr>
          <w:rFonts w:asciiTheme="majorBidi" w:eastAsia="Roboto" w:hAnsiTheme="majorBidi" w:cstheme="majorBidi"/>
          <w:sz w:val="24"/>
          <w:szCs w:val="24"/>
        </w:rPr>
        <w:t xml:space="preserve">] K. Ghazinour, </w:t>
      </w:r>
      <w:r w:rsidR="00CB7B4D">
        <w:rPr>
          <w:rFonts w:asciiTheme="majorBidi" w:eastAsia="Roboto" w:hAnsiTheme="majorBidi" w:cstheme="majorBidi"/>
          <w:sz w:val="24"/>
          <w:szCs w:val="24"/>
        </w:rPr>
        <w:t>et al.</w:t>
      </w:r>
      <w:r w:rsidRPr="00B93399">
        <w:rPr>
          <w:rFonts w:asciiTheme="majorBidi" w:eastAsia="Roboto" w:hAnsiTheme="majorBidi" w:cstheme="majorBidi"/>
          <w:sz w:val="24"/>
          <w:szCs w:val="24"/>
        </w:rPr>
        <w:t>., "A study on digital forensic tools," Sep 2017.</w:t>
      </w:r>
    </w:p>
    <w:p w14:paraId="07E4A7DE" w14:textId="3681B7EB" w:rsidR="00E04F39" w:rsidRPr="00B93399" w:rsidRDefault="00E04F39" w:rsidP="00E04F39">
      <w:pPr>
        <w:rPr>
          <w:rFonts w:asciiTheme="majorBidi" w:eastAsia="Roboto" w:hAnsiTheme="majorBidi" w:cstheme="majorBidi"/>
          <w:sz w:val="24"/>
          <w:szCs w:val="24"/>
        </w:rPr>
      </w:pPr>
      <w:r w:rsidRPr="00B93399">
        <w:rPr>
          <w:rFonts w:asciiTheme="majorBidi" w:eastAsia="Roboto" w:hAnsiTheme="majorBidi" w:cstheme="majorBidi"/>
          <w:sz w:val="24"/>
          <w:szCs w:val="24"/>
        </w:rPr>
        <w:t>[2</w:t>
      </w:r>
      <w:r w:rsidR="007A72C3">
        <w:rPr>
          <w:rFonts w:asciiTheme="majorBidi" w:eastAsia="Roboto" w:hAnsiTheme="majorBidi" w:cstheme="majorBidi"/>
          <w:sz w:val="24"/>
          <w:szCs w:val="24"/>
        </w:rPr>
        <w:t>4</w:t>
      </w:r>
      <w:r w:rsidRPr="00B93399">
        <w:rPr>
          <w:rFonts w:asciiTheme="majorBidi" w:eastAsia="Roboto" w:hAnsiTheme="majorBidi" w:cstheme="majorBidi"/>
          <w:sz w:val="24"/>
          <w:szCs w:val="24"/>
        </w:rPr>
        <w:t xml:space="preserve">] "Generating the OSForensics Case Report." </w:t>
      </w:r>
      <w:hyperlink r:id="rId30">
        <w:r w:rsidRPr="00B93399">
          <w:rPr>
            <w:rStyle w:val="Hyperlink"/>
            <w:rFonts w:asciiTheme="majorBidi" w:eastAsia="Roboto" w:hAnsiTheme="majorBidi" w:cstheme="majorBidi"/>
            <w:color w:val="auto"/>
            <w:sz w:val="24"/>
            <w:szCs w:val="24"/>
          </w:rPr>
          <w:t>https://www.osforensics.com.</w:t>
        </w:r>
      </w:hyperlink>
      <w:r w:rsidRPr="00B93399">
        <w:rPr>
          <w:rFonts w:asciiTheme="majorBidi" w:eastAsia="Roboto" w:hAnsiTheme="majorBidi" w:cstheme="majorBidi"/>
          <w:sz w:val="24"/>
          <w:szCs w:val="24"/>
        </w:rPr>
        <w:t xml:space="preserve"> </w:t>
      </w:r>
      <w:hyperlink r:id="rId31">
        <w:r w:rsidRPr="00B93399">
          <w:rPr>
            <w:rStyle w:val="Hyperlink"/>
            <w:rFonts w:asciiTheme="majorBidi" w:eastAsia="Roboto" w:hAnsiTheme="majorBidi" w:cstheme="majorBidi"/>
            <w:color w:val="auto"/>
            <w:sz w:val="24"/>
            <w:szCs w:val="24"/>
          </w:rPr>
          <w:t>https://www.osforensics.com/faqs-and-tutorials/generating-osforensics-case-report.html</w:t>
        </w:r>
      </w:hyperlink>
      <w:r w:rsidRPr="00B93399">
        <w:rPr>
          <w:rFonts w:asciiTheme="majorBidi" w:eastAsia="Roboto" w:hAnsiTheme="majorBidi" w:cstheme="majorBidi"/>
          <w:sz w:val="24"/>
          <w:szCs w:val="24"/>
        </w:rPr>
        <w:t xml:space="preserve"> (accessed 30/12/24).</w:t>
      </w:r>
    </w:p>
    <w:p w14:paraId="6A08A5AB" w14:textId="35BFF3E7" w:rsidR="00E04F39" w:rsidRPr="00B93399" w:rsidRDefault="00E04F39" w:rsidP="00E04F39">
      <w:pPr>
        <w:rPr>
          <w:rFonts w:asciiTheme="majorBidi" w:eastAsia="Roboto" w:hAnsiTheme="majorBidi" w:cstheme="majorBidi"/>
          <w:sz w:val="24"/>
          <w:szCs w:val="24"/>
        </w:rPr>
      </w:pPr>
      <w:r w:rsidRPr="00B93399">
        <w:rPr>
          <w:rFonts w:asciiTheme="majorBidi" w:eastAsia="Roboto" w:hAnsiTheme="majorBidi" w:cstheme="majorBidi"/>
          <w:sz w:val="24"/>
          <w:szCs w:val="24"/>
        </w:rPr>
        <w:t>[2</w:t>
      </w:r>
      <w:r w:rsidR="007A72C3">
        <w:rPr>
          <w:rFonts w:asciiTheme="majorBidi" w:eastAsia="Roboto" w:hAnsiTheme="majorBidi" w:cstheme="majorBidi"/>
          <w:sz w:val="24"/>
          <w:szCs w:val="24"/>
        </w:rPr>
        <w:t>5</w:t>
      </w:r>
      <w:r w:rsidRPr="00B93399">
        <w:rPr>
          <w:rFonts w:asciiTheme="majorBidi" w:eastAsia="Roboto" w:hAnsiTheme="majorBidi" w:cstheme="majorBidi"/>
          <w:sz w:val="24"/>
          <w:szCs w:val="24"/>
        </w:rPr>
        <w:t xml:space="preserve">] "Autopsy User Documentation - Reporting." </w:t>
      </w:r>
      <w:hyperlink r:id="rId32">
        <w:r w:rsidRPr="00B93399">
          <w:rPr>
            <w:rStyle w:val="Hyperlink"/>
            <w:rFonts w:asciiTheme="majorBidi" w:eastAsia="Roboto" w:hAnsiTheme="majorBidi" w:cstheme="majorBidi"/>
            <w:color w:val="auto"/>
            <w:sz w:val="24"/>
            <w:szCs w:val="24"/>
          </w:rPr>
          <w:t>https://www.sleuthkit.org.</w:t>
        </w:r>
      </w:hyperlink>
      <w:r w:rsidRPr="00B93399">
        <w:rPr>
          <w:rFonts w:asciiTheme="majorBidi" w:eastAsia="Roboto" w:hAnsiTheme="majorBidi" w:cstheme="majorBidi"/>
          <w:sz w:val="24"/>
          <w:szCs w:val="24"/>
        </w:rPr>
        <w:t xml:space="preserve"> </w:t>
      </w:r>
      <w:hyperlink r:id="rId33">
        <w:r w:rsidRPr="00B93399">
          <w:rPr>
            <w:rStyle w:val="Hyperlink"/>
            <w:rFonts w:asciiTheme="majorBidi" w:eastAsia="Roboto" w:hAnsiTheme="majorBidi" w:cstheme="majorBidi"/>
            <w:color w:val="auto"/>
            <w:sz w:val="24"/>
            <w:szCs w:val="24"/>
          </w:rPr>
          <w:t>https://www.sleuthkit.org/autopsy/docs/user-docs/4.19.3/reporting_page.html</w:t>
        </w:r>
      </w:hyperlink>
      <w:r w:rsidRPr="00B93399">
        <w:rPr>
          <w:rFonts w:asciiTheme="majorBidi" w:eastAsia="Roboto" w:hAnsiTheme="majorBidi" w:cstheme="majorBidi"/>
          <w:sz w:val="24"/>
          <w:szCs w:val="24"/>
        </w:rPr>
        <w:t xml:space="preserve"> (accessed 30/12/24).</w:t>
      </w:r>
    </w:p>
    <w:p w14:paraId="68C88FE6" w14:textId="3EE9C1BE" w:rsidR="00E04F39" w:rsidRPr="00B93399" w:rsidRDefault="00E04F39" w:rsidP="00E04F39">
      <w:pPr>
        <w:rPr>
          <w:rFonts w:asciiTheme="majorBidi" w:eastAsia="Roboto" w:hAnsiTheme="majorBidi" w:cstheme="majorBidi"/>
          <w:sz w:val="24"/>
          <w:szCs w:val="24"/>
        </w:rPr>
      </w:pPr>
      <w:r w:rsidRPr="00B93399">
        <w:rPr>
          <w:rFonts w:asciiTheme="majorBidi" w:eastAsia="Roboto" w:hAnsiTheme="majorBidi" w:cstheme="majorBidi"/>
          <w:sz w:val="24"/>
          <w:szCs w:val="24"/>
        </w:rPr>
        <w:t>[2</w:t>
      </w:r>
      <w:r w:rsidR="007A72C3">
        <w:rPr>
          <w:rFonts w:asciiTheme="majorBidi" w:eastAsia="Roboto" w:hAnsiTheme="majorBidi" w:cstheme="majorBidi"/>
          <w:sz w:val="24"/>
          <w:szCs w:val="24"/>
        </w:rPr>
        <w:t>6</w:t>
      </w:r>
      <w:r w:rsidRPr="00B93399">
        <w:rPr>
          <w:rFonts w:asciiTheme="majorBidi" w:eastAsia="Roboto" w:hAnsiTheme="majorBidi" w:cstheme="majorBidi"/>
          <w:sz w:val="24"/>
          <w:szCs w:val="24"/>
        </w:rPr>
        <w:t xml:space="preserve">] "Autopsy - Developing Report Modules." </w:t>
      </w:r>
      <w:hyperlink r:id="rId34">
        <w:r w:rsidRPr="00B93399">
          <w:rPr>
            <w:rStyle w:val="Hyperlink"/>
            <w:rFonts w:asciiTheme="majorBidi" w:eastAsia="Roboto" w:hAnsiTheme="majorBidi" w:cstheme="majorBidi"/>
            <w:color w:val="auto"/>
            <w:sz w:val="24"/>
            <w:szCs w:val="24"/>
          </w:rPr>
          <w:t>https://www.sleuthkit.org.</w:t>
        </w:r>
      </w:hyperlink>
      <w:r w:rsidRPr="00B93399">
        <w:rPr>
          <w:rFonts w:asciiTheme="majorBidi" w:eastAsia="Roboto" w:hAnsiTheme="majorBidi" w:cstheme="majorBidi"/>
          <w:sz w:val="24"/>
          <w:szCs w:val="24"/>
        </w:rPr>
        <w:t xml:space="preserve"> </w:t>
      </w:r>
      <w:hyperlink r:id="rId35">
        <w:r w:rsidRPr="00B93399">
          <w:rPr>
            <w:rStyle w:val="Hyperlink"/>
            <w:rFonts w:asciiTheme="majorBidi" w:eastAsia="Roboto" w:hAnsiTheme="majorBidi" w:cstheme="majorBidi"/>
            <w:color w:val="auto"/>
            <w:sz w:val="24"/>
            <w:szCs w:val="24"/>
          </w:rPr>
          <w:t>https://www.sleuthkit.org/autopsy/docs/api-docs/3.1/mod_report_page.html</w:t>
        </w:r>
      </w:hyperlink>
      <w:r w:rsidRPr="00B93399">
        <w:rPr>
          <w:rFonts w:asciiTheme="majorBidi" w:eastAsia="Roboto" w:hAnsiTheme="majorBidi" w:cstheme="majorBidi"/>
          <w:sz w:val="24"/>
          <w:szCs w:val="24"/>
        </w:rPr>
        <w:t xml:space="preserve"> (accessed 30/12).</w:t>
      </w:r>
    </w:p>
    <w:p w14:paraId="71455147" w14:textId="136AE292" w:rsidR="00E04F39" w:rsidRPr="00B93399" w:rsidRDefault="00E04F39" w:rsidP="00E04F39">
      <w:pPr>
        <w:rPr>
          <w:rFonts w:asciiTheme="majorBidi" w:eastAsia="Roboto" w:hAnsiTheme="majorBidi" w:cstheme="majorBidi"/>
          <w:sz w:val="24"/>
          <w:szCs w:val="24"/>
        </w:rPr>
      </w:pPr>
      <w:r w:rsidRPr="00B93399">
        <w:rPr>
          <w:rFonts w:asciiTheme="majorBidi" w:eastAsia="Roboto" w:hAnsiTheme="majorBidi" w:cstheme="majorBidi"/>
          <w:sz w:val="24"/>
          <w:szCs w:val="24"/>
        </w:rPr>
        <w:t>[2</w:t>
      </w:r>
      <w:r w:rsidR="007A72C3">
        <w:rPr>
          <w:rFonts w:asciiTheme="majorBidi" w:eastAsia="Roboto" w:hAnsiTheme="majorBidi" w:cstheme="majorBidi"/>
          <w:sz w:val="24"/>
          <w:szCs w:val="24"/>
        </w:rPr>
        <w:t>7</w:t>
      </w:r>
      <w:r w:rsidRPr="00B93399">
        <w:rPr>
          <w:rFonts w:asciiTheme="majorBidi" w:eastAsia="Roboto" w:hAnsiTheme="majorBidi" w:cstheme="majorBidi"/>
          <w:sz w:val="24"/>
          <w:szCs w:val="24"/>
        </w:rPr>
        <w:t xml:space="preserve">] E. M. Butterfield, </w:t>
      </w:r>
      <w:r w:rsidR="00CB7B4D">
        <w:rPr>
          <w:rFonts w:asciiTheme="majorBidi" w:eastAsia="Roboto" w:hAnsiTheme="majorBidi" w:cstheme="majorBidi"/>
          <w:sz w:val="24"/>
          <w:szCs w:val="24"/>
        </w:rPr>
        <w:t>et al.</w:t>
      </w:r>
      <w:r w:rsidRPr="00B93399">
        <w:rPr>
          <w:rFonts w:asciiTheme="majorBidi" w:eastAsia="Roboto" w:hAnsiTheme="majorBidi" w:cstheme="majorBidi"/>
          <w:sz w:val="24"/>
          <w:szCs w:val="24"/>
        </w:rPr>
        <w:t xml:space="preserve">., "Automated Digital Forensics," 2018. Available: </w:t>
      </w:r>
      <w:hyperlink r:id="rId36">
        <w:r w:rsidRPr="00B93399">
          <w:rPr>
            <w:rStyle w:val="Hyperlink"/>
            <w:rFonts w:asciiTheme="majorBidi" w:eastAsia="Roboto" w:hAnsiTheme="majorBidi" w:cstheme="majorBidi"/>
            <w:color w:val="auto"/>
            <w:sz w:val="24"/>
            <w:szCs w:val="24"/>
          </w:rPr>
          <w:t>https://eprints.leedsbeckett.ac.uk/id/eprint/5073/</w:t>
        </w:r>
      </w:hyperlink>
    </w:p>
    <w:p w14:paraId="02267111" w14:textId="0A137FDC" w:rsidR="00E04F39" w:rsidRPr="0042330E" w:rsidRDefault="00E04F39" w:rsidP="0042330E">
      <w:pPr>
        <w:jc w:val="both"/>
        <w:rPr>
          <w:rFonts w:asciiTheme="majorBidi" w:eastAsia="Roboto" w:hAnsiTheme="majorBidi" w:cstheme="majorBidi"/>
          <w:sz w:val="24"/>
          <w:szCs w:val="24"/>
        </w:rPr>
      </w:pPr>
    </w:p>
    <w:bookmarkEnd w:id="1"/>
    <w:p w14:paraId="02375CCB" w14:textId="77777777" w:rsidR="00CD7AAA" w:rsidRPr="00B84E95" w:rsidRDefault="00CD7AAA" w:rsidP="00CD7AAA">
      <w:pPr>
        <w:ind w:left="720"/>
        <w:jc w:val="both"/>
        <w:rPr>
          <w:rFonts w:asciiTheme="majorBidi" w:eastAsia="Arial" w:hAnsiTheme="majorBidi" w:cstheme="majorBidi"/>
          <w:color w:val="000000" w:themeColor="text1"/>
          <w:sz w:val="24"/>
          <w:szCs w:val="24"/>
        </w:rPr>
      </w:pPr>
    </w:p>
    <w:sectPr w:rsidR="00CD7AAA" w:rsidRPr="00B84E95" w:rsidSect="00DF7CB8">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E9A06D" w14:textId="77777777" w:rsidR="00381EF6" w:rsidRDefault="00381EF6" w:rsidP="004A274E">
      <w:pPr>
        <w:spacing w:after="0" w:line="240" w:lineRule="auto"/>
      </w:pPr>
      <w:r>
        <w:separator/>
      </w:r>
    </w:p>
  </w:endnote>
  <w:endnote w:type="continuationSeparator" w:id="0">
    <w:p w14:paraId="7A3AB920" w14:textId="77777777" w:rsidR="00381EF6" w:rsidRDefault="00381EF6" w:rsidP="004A2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962A50" w14:textId="7FE658C6" w:rsidR="005576AD" w:rsidRDefault="005576AD">
    <w:pPr>
      <w:pStyle w:val="Footer"/>
    </w:pPr>
  </w:p>
  <w:p w14:paraId="5F10234A" w14:textId="77777777" w:rsidR="00195CDC" w:rsidRDefault="00195C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0034159"/>
      <w:docPartObj>
        <w:docPartGallery w:val="Page Numbers (Bottom of Page)"/>
        <w:docPartUnique/>
      </w:docPartObj>
    </w:sdtPr>
    <w:sdtEndPr>
      <w:rPr>
        <w:noProof/>
      </w:rPr>
    </w:sdtEndPr>
    <w:sdtContent>
      <w:p w14:paraId="45C5328E" w14:textId="77777777" w:rsidR="00DD3062" w:rsidRDefault="00DD3062">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9315CCF" w14:textId="77777777" w:rsidR="00DD3062" w:rsidRDefault="00DD30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7A38A3" w14:textId="77777777" w:rsidR="00381EF6" w:rsidRDefault="00381EF6" w:rsidP="004A274E">
      <w:pPr>
        <w:spacing w:after="0" w:line="240" w:lineRule="auto"/>
      </w:pPr>
      <w:r>
        <w:separator/>
      </w:r>
    </w:p>
  </w:footnote>
  <w:footnote w:type="continuationSeparator" w:id="0">
    <w:p w14:paraId="6A319733" w14:textId="77777777" w:rsidR="00381EF6" w:rsidRDefault="00381EF6" w:rsidP="004A2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02505"/>
    <w:multiLevelType w:val="hybridMultilevel"/>
    <w:tmpl w:val="FFFFFFFF"/>
    <w:lvl w:ilvl="0" w:tplc="020A7F4A">
      <w:start w:val="1"/>
      <w:numFmt w:val="bullet"/>
      <w:lvlText w:val=""/>
      <w:lvlJc w:val="left"/>
      <w:pPr>
        <w:ind w:left="720" w:hanging="360"/>
      </w:pPr>
      <w:rPr>
        <w:rFonts w:ascii="Symbol" w:hAnsi="Symbol" w:hint="default"/>
      </w:rPr>
    </w:lvl>
    <w:lvl w:ilvl="1" w:tplc="9F9809FA">
      <w:start w:val="1"/>
      <w:numFmt w:val="bullet"/>
      <w:lvlText w:val="o"/>
      <w:lvlJc w:val="left"/>
      <w:pPr>
        <w:ind w:left="1440" w:hanging="360"/>
      </w:pPr>
      <w:rPr>
        <w:rFonts w:ascii="Courier New" w:hAnsi="Courier New" w:hint="default"/>
      </w:rPr>
    </w:lvl>
    <w:lvl w:ilvl="2" w:tplc="2E283D06">
      <w:start w:val="1"/>
      <w:numFmt w:val="bullet"/>
      <w:lvlText w:val=""/>
      <w:lvlJc w:val="left"/>
      <w:pPr>
        <w:ind w:left="2160" w:hanging="360"/>
      </w:pPr>
      <w:rPr>
        <w:rFonts w:ascii="Wingdings" w:hAnsi="Wingdings" w:hint="default"/>
      </w:rPr>
    </w:lvl>
    <w:lvl w:ilvl="3" w:tplc="689C961E">
      <w:start w:val="1"/>
      <w:numFmt w:val="bullet"/>
      <w:lvlText w:val=""/>
      <w:lvlJc w:val="left"/>
      <w:pPr>
        <w:ind w:left="2880" w:hanging="360"/>
      </w:pPr>
      <w:rPr>
        <w:rFonts w:ascii="Symbol" w:hAnsi="Symbol" w:hint="default"/>
      </w:rPr>
    </w:lvl>
    <w:lvl w:ilvl="4" w:tplc="961C542A">
      <w:start w:val="1"/>
      <w:numFmt w:val="bullet"/>
      <w:lvlText w:val="o"/>
      <w:lvlJc w:val="left"/>
      <w:pPr>
        <w:ind w:left="3600" w:hanging="360"/>
      </w:pPr>
      <w:rPr>
        <w:rFonts w:ascii="Courier New" w:hAnsi="Courier New" w:hint="default"/>
      </w:rPr>
    </w:lvl>
    <w:lvl w:ilvl="5" w:tplc="41E6A2F0">
      <w:start w:val="1"/>
      <w:numFmt w:val="bullet"/>
      <w:lvlText w:val=""/>
      <w:lvlJc w:val="left"/>
      <w:pPr>
        <w:ind w:left="4320" w:hanging="360"/>
      </w:pPr>
      <w:rPr>
        <w:rFonts w:ascii="Wingdings" w:hAnsi="Wingdings" w:hint="default"/>
      </w:rPr>
    </w:lvl>
    <w:lvl w:ilvl="6" w:tplc="684489A6">
      <w:start w:val="1"/>
      <w:numFmt w:val="bullet"/>
      <w:lvlText w:val=""/>
      <w:lvlJc w:val="left"/>
      <w:pPr>
        <w:ind w:left="5040" w:hanging="360"/>
      </w:pPr>
      <w:rPr>
        <w:rFonts w:ascii="Symbol" w:hAnsi="Symbol" w:hint="default"/>
      </w:rPr>
    </w:lvl>
    <w:lvl w:ilvl="7" w:tplc="218E9A3C">
      <w:start w:val="1"/>
      <w:numFmt w:val="bullet"/>
      <w:lvlText w:val="o"/>
      <w:lvlJc w:val="left"/>
      <w:pPr>
        <w:ind w:left="5760" w:hanging="360"/>
      </w:pPr>
      <w:rPr>
        <w:rFonts w:ascii="Courier New" w:hAnsi="Courier New" w:hint="default"/>
      </w:rPr>
    </w:lvl>
    <w:lvl w:ilvl="8" w:tplc="77B02D64">
      <w:start w:val="1"/>
      <w:numFmt w:val="bullet"/>
      <w:lvlText w:val=""/>
      <w:lvlJc w:val="left"/>
      <w:pPr>
        <w:ind w:left="6480" w:hanging="360"/>
      </w:pPr>
      <w:rPr>
        <w:rFonts w:ascii="Wingdings" w:hAnsi="Wingdings" w:hint="default"/>
      </w:rPr>
    </w:lvl>
  </w:abstractNum>
  <w:abstractNum w:abstractNumId="1" w15:restartNumberingAfterBreak="0">
    <w:nsid w:val="0844EAF9"/>
    <w:multiLevelType w:val="hybridMultilevel"/>
    <w:tmpl w:val="8A903124"/>
    <w:lvl w:ilvl="0" w:tplc="A26A2A00">
      <w:start w:val="1"/>
      <w:numFmt w:val="bullet"/>
      <w:lvlText w:val=""/>
      <w:lvlJc w:val="left"/>
      <w:pPr>
        <w:ind w:left="720" w:hanging="360"/>
      </w:pPr>
      <w:rPr>
        <w:rFonts w:ascii="Symbol" w:hAnsi="Symbol" w:hint="default"/>
      </w:rPr>
    </w:lvl>
    <w:lvl w:ilvl="1" w:tplc="9886E88C">
      <w:start w:val="1"/>
      <w:numFmt w:val="bullet"/>
      <w:lvlText w:val="o"/>
      <w:lvlJc w:val="left"/>
      <w:pPr>
        <w:ind w:left="1440" w:hanging="360"/>
      </w:pPr>
      <w:rPr>
        <w:rFonts w:ascii="Courier New" w:hAnsi="Courier New" w:hint="default"/>
      </w:rPr>
    </w:lvl>
    <w:lvl w:ilvl="2" w:tplc="046E325E">
      <w:start w:val="1"/>
      <w:numFmt w:val="bullet"/>
      <w:lvlText w:val=""/>
      <w:lvlJc w:val="left"/>
      <w:pPr>
        <w:ind w:left="2160" w:hanging="360"/>
      </w:pPr>
      <w:rPr>
        <w:rFonts w:ascii="Wingdings" w:hAnsi="Wingdings" w:hint="default"/>
      </w:rPr>
    </w:lvl>
    <w:lvl w:ilvl="3" w:tplc="C270E880">
      <w:start w:val="1"/>
      <w:numFmt w:val="bullet"/>
      <w:lvlText w:val=""/>
      <w:lvlJc w:val="left"/>
      <w:pPr>
        <w:ind w:left="2880" w:hanging="360"/>
      </w:pPr>
      <w:rPr>
        <w:rFonts w:ascii="Symbol" w:hAnsi="Symbol" w:hint="default"/>
      </w:rPr>
    </w:lvl>
    <w:lvl w:ilvl="4" w:tplc="3F004DD8">
      <w:start w:val="1"/>
      <w:numFmt w:val="bullet"/>
      <w:lvlText w:val="o"/>
      <w:lvlJc w:val="left"/>
      <w:pPr>
        <w:ind w:left="3600" w:hanging="360"/>
      </w:pPr>
      <w:rPr>
        <w:rFonts w:ascii="Courier New" w:hAnsi="Courier New" w:hint="default"/>
      </w:rPr>
    </w:lvl>
    <w:lvl w:ilvl="5" w:tplc="B3F44508">
      <w:start w:val="1"/>
      <w:numFmt w:val="bullet"/>
      <w:lvlText w:val=""/>
      <w:lvlJc w:val="left"/>
      <w:pPr>
        <w:ind w:left="4320" w:hanging="360"/>
      </w:pPr>
      <w:rPr>
        <w:rFonts w:ascii="Wingdings" w:hAnsi="Wingdings" w:hint="default"/>
      </w:rPr>
    </w:lvl>
    <w:lvl w:ilvl="6" w:tplc="B2BA01FC">
      <w:start w:val="1"/>
      <w:numFmt w:val="bullet"/>
      <w:lvlText w:val=""/>
      <w:lvlJc w:val="left"/>
      <w:pPr>
        <w:ind w:left="5040" w:hanging="360"/>
      </w:pPr>
      <w:rPr>
        <w:rFonts w:ascii="Symbol" w:hAnsi="Symbol" w:hint="default"/>
      </w:rPr>
    </w:lvl>
    <w:lvl w:ilvl="7" w:tplc="91B8EBC0">
      <w:start w:val="1"/>
      <w:numFmt w:val="bullet"/>
      <w:lvlText w:val="o"/>
      <w:lvlJc w:val="left"/>
      <w:pPr>
        <w:ind w:left="5760" w:hanging="360"/>
      </w:pPr>
      <w:rPr>
        <w:rFonts w:ascii="Courier New" w:hAnsi="Courier New" w:hint="default"/>
      </w:rPr>
    </w:lvl>
    <w:lvl w:ilvl="8" w:tplc="E7C8894C">
      <w:start w:val="1"/>
      <w:numFmt w:val="bullet"/>
      <w:lvlText w:val=""/>
      <w:lvlJc w:val="left"/>
      <w:pPr>
        <w:ind w:left="6480" w:hanging="360"/>
      </w:pPr>
      <w:rPr>
        <w:rFonts w:ascii="Wingdings" w:hAnsi="Wingdings" w:hint="default"/>
      </w:rPr>
    </w:lvl>
  </w:abstractNum>
  <w:abstractNum w:abstractNumId="2" w15:restartNumberingAfterBreak="0">
    <w:nsid w:val="21208E3A"/>
    <w:multiLevelType w:val="hybridMultilevel"/>
    <w:tmpl w:val="D22436C6"/>
    <w:lvl w:ilvl="0" w:tplc="D9647552">
      <w:start w:val="1"/>
      <w:numFmt w:val="bullet"/>
      <w:lvlText w:val=""/>
      <w:lvlJc w:val="left"/>
      <w:pPr>
        <w:ind w:left="720" w:hanging="360"/>
      </w:pPr>
      <w:rPr>
        <w:rFonts w:ascii="Symbol" w:hAnsi="Symbol" w:hint="default"/>
      </w:rPr>
    </w:lvl>
    <w:lvl w:ilvl="1" w:tplc="709C9D0A">
      <w:start w:val="1"/>
      <w:numFmt w:val="bullet"/>
      <w:lvlText w:val="o"/>
      <w:lvlJc w:val="left"/>
      <w:pPr>
        <w:ind w:left="1440" w:hanging="360"/>
      </w:pPr>
      <w:rPr>
        <w:rFonts w:ascii="Courier New" w:hAnsi="Courier New" w:hint="default"/>
      </w:rPr>
    </w:lvl>
    <w:lvl w:ilvl="2" w:tplc="06CAB708">
      <w:start w:val="1"/>
      <w:numFmt w:val="bullet"/>
      <w:lvlText w:val=""/>
      <w:lvlJc w:val="left"/>
      <w:pPr>
        <w:ind w:left="2160" w:hanging="360"/>
      </w:pPr>
      <w:rPr>
        <w:rFonts w:ascii="Wingdings" w:hAnsi="Wingdings" w:hint="default"/>
      </w:rPr>
    </w:lvl>
    <w:lvl w:ilvl="3" w:tplc="4050C298">
      <w:start w:val="1"/>
      <w:numFmt w:val="bullet"/>
      <w:lvlText w:val=""/>
      <w:lvlJc w:val="left"/>
      <w:pPr>
        <w:ind w:left="2880" w:hanging="360"/>
      </w:pPr>
      <w:rPr>
        <w:rFonts w:ascii="Symbol" w:hAnsi="Symbol" w:hint="default"/>
      </w:rPr>
    </w:lvl>
    <w:lvl w:ilvl="4" w:tplc="F9108D8E">
      <w:start w:val="1"/>
      <w:numFmt w:val="bullet"/>
      <w:lvlText w:val="o"/>
      <w:lvlJc w:val="left"/>
      <w:pPr>
        <w:ind w:left="3600" w:hanging="360"/>
      </w:pPr>
      <w:rPr>
        <w:rFonts w:ascii="Courier New" w:hAnsi="Courier New" w:hint="default"/>
      </w:rPr>
    </w:lvl>
    <w:lvl w:ilvl="5" w:tplc="264A3D5A">
      <w:start w:val="1"/>
      <w:numFmt w:val="bullet"/>
      <w:lvlText w:val=""/>
      <w:lvlJc w:val="left"/>
      <w:pPr>
        <w:ind w:left="4320" w:hanging="360"/>
      </w:pPr>
      <w:rPr>
        <w:rFonts w:ascii="Wingdings" w:hAnsi="Wingdings" w:hint="default"/>
      </w:rPr>
    </w:lvl>
    <w:lvl w:ilvl="6" w:tplc="284097AC">
      <w:start w:val="1"/>
      <w:numFmt w:val="bullet"/>
      <w:lvlText w:val=""/>
      <w:lvlJc w:val="left"/>
      <w:pPr>
        <w:ind w:left="5040" w:hanging="360"/>
      </w:pPr>
      <w:rPr>
        <w:rFonts w:ascii="Symbol" w:hAnsi="Symbol" w:hint="default"/>
      </w:rPr>
    </w:lvl>
    <w:lvl w:ilvl="7" w:tplc="39D63A7A">
      <w:start w:val="1"/>
      <w:numFmt w:val="bullet"/>
      <w:lvlText w:val="o"/>
      <w:lvlJc w:val="left"/>
      <w:pPr>
        <w:ind w:left="5760" w:hanging="360"/>
      </w:pPr>
      <w:rPr>
        <w:rFonts w:ascii="Courier New" w:hAnsi="Courier New" w:hint="default"/>
      </w:rPr>
    </w:lvl>
    <w:lvl w:ilvl="8" w:tplc="BF28FC14">
      <w:start w:val="1"/>
      <w:numFmt w:val="bullet"/>
      <w:lvlText w:val=""/>
      <w:lvlJc w:val="left"/>
      <w:pPr>
        <w:ind w:left="6480" w:hanging="360"/>
      </w:pPr>
      <w:rPr>
        <w:rFonts w:ascii="Wingdings" w:hAnsi="Wingdings" w:hint="default"/>
      </w:rPr>
    </w:lvl>
  </w:abstractNum>
  <w:abstractNum w:abstractNumId="3" w15:restartNumberingAfterBreak="0">
    <w:nsid w:val="29678DF1"/>
    <w:multiLevelType w:val="hybridMultilevel"/>
    <w:tmpl w:val="B73633F2"/>
    <w:lvl w:ilvl="0" w:tplc="2C5AD368">
      <w:start w:val="1"/>
      <w:numFmt w:val="bullet"/>
      <w:lvlText w:val=""/>
      <w:lvlJc w:val="left"/>
      <w:pPr>
        <w:ind w:left="720" w:hanging="360"/>
      </w:pPr>
      <w:rPr>
        <w:rFonts w:ascii="Symbol" w:hAnsi="Symbol" w:hint="default"/>
      </w:rPr>
    </w:lvl>
    <w:lvl w:ilvl="1" w:tplc="BB3EB086">
      <w:start w:val="1"/>
      <w:numFmt w:val="bullet"/>
      <w:lvlText w:val="o"/>
      <w:lvlJc w:val="left"/>
      <w:pPr>
        <w:ind w:left="1440" w:hanging="360"/>
      </w:pPr>
      <w:rPr>
        <w:rFonts w:ascii="Courier New" w:hAnsi="Courier New" w:hint="default"/>
      </w:rPr>
    </w:lvl>
    <w:lvl w:ilvl="2" w:tplc="864A3064">
      <w:start w:val="1"/>
      <w:numFmt w:val="bullet"/>
      <w:lvlText w:val=""/>
      <w:lvlJc w:val="left"/>
      <w:pPr>
        <w:ind w:left="2160" w:hanging="360"/>
      </w:pPr>
      <w:rPr>
        <w:rFonts w:ascii="Wingdings" w:hAnsi="Wingdings" w:hint="default"/>
      </w:rPr>
    </w:lvl>
    <w:lvl w:ilvl="3" w:tplc="C2641522">
      <w:start w:val="1"/>
      <w:numFmt w:val="bullet"/>
      <w:lvlText w:val=""/>
      <w:lvlJc w:val="left"/>
      <w:pPr>
        <w:ind w:left="2880" w:hanging="360"/>
      </w:pPr>
      <w:rPr>
        <w:rFonts w:ascii="Symbol" w:hAnsi="Symbol" w:hint="default"/>
      </w:rPr>
    </w:lvl>
    <w:lvl w:ilvl="4" w:tplc="25F8089A">
      <w:start w:val="1"/>
      <w:numFmt w:val="bullet"/>
      <w:lvlText w:val="o"/>
      <w:lvlJc w:val="left"/>
      <w:pPr>
        <w:ind w:left="3600" w:hanging="360"/>
      </w:pPr>
      <w:rPr>
        <w:rFonts w:ascii="Courier New" w:hAnsi="Courier New" w:hint="default"/>
      </w:rPr>
    </w:lvl>
    <w:lvl w:ilvl="5" w:tplc="61B2522E">
      <w:start w:val="1"/>
      <w:numFmt w:val="bullet"/>
      <w:lvlText w:val=""/>
      <w:lvlJc w:val="left"/>
      <w:pPr>
        <w:ind w:left="4320" w:hanging="360"/>
      </w:pPr>
      <w:rPr>
        <w:rFonts w:ascii="Wingdings" w:hAnsi="Wingdings" w:hint="default"/>
      </w:rPr>
    </w:lvl>
    <w:lvl w:ilvl="6" w:tplc="156636F2">
      <w:start w:val="1"/>
      <w:numFmt w:val="bullet"/>
      <w:lvlText w:val=""/>
      <w:lvlJc w:val="left"/>
      <w:pPr>
        <w:ind w:left="5040" w:hanging="360"/>
      </w:pPr>
      <w:rPr>
        <w:rFonts w:ascii="Symbol" w:hAnsi="Symbol" w:hint="default"/>
      </w:rPr>
    </w:lvl>
    <w:lvl w:ilvl="7" w:tplc="5BEE27B2">
      <w:start w:val="1"/>
      <w:numFmt w:val="bullet"/>
      <w:lvlText w:val="o"/>
      <w:lvlJc w:val="left"/>
      <w:pPr>
        <w:ind w:left="5760" w:hanging="360"/>
      </w:pPr>
      <w:rPr>
        <w:rFonts w:ascii="Courier New" w:hAnsi="Courier New" w:hint="default"/>
      </w:rPr>
    </w:lvl>
    <w:lvl w:ilvl="8" w:tplc="490CDDFC">
      <w:start w:val="1"/>
      <w:numFmt w:val="bullet"/>
      <w:lvlText w:val=""/>
      <w:lvlJc w:val="left"/>
      <w:pPr>
        <w:ind w:left="6480" w:hanging="360"/>
      </w:pPr>
      <w:rPr>
        <w:rFonts w:ascii="Wingdings" w:hAnsi="Wingdings" w:hint="default"/>
      </w:rPr>
    </w:lvl>
  </w:abstractNum>
  <w:abstractNum w:abstractNumId="4" w15:restartNumberingAfterBreak="0">
    <w:nsid w:val="2AA3D014"/>
    <w:multiLevelType w:val="hybridMultilevel"/>
    <w:tmpl w:val="05503A7E"/>
    <w:lvl w:ilvl="0" w:tplc="474EFE7A">
      <w:start w:val="1"/>
      <w:numFmt w:val="bullet"/>
      <w:lvlText w:val=""/>
      <w:lvlJc w:val="left"/>
      <w:pPr>
        <w:ind w:left="720" w:hanging="360"/>
      </w:pPr>
      <w:rPr>
        <w:rFonts w:ascii="Symbol" w:hAnsi="Symbol" w:hint="default"/>
      </w:rPr>
    </w:lvl>
    <w:lvl w:ilvl="1" w:tplc="55D0A692">
      <w:start w:val="1"/>
      <w:numFmt w:val="bullet"/>
      <w:lvlText w:val="o"/>
      <w:lvlJc w:val="left"/>
      <w:pPr>
        <w:ind w:left="1440" w:hanging="360"/>
      </w:pPr>
      <w:rPr>
        <w:rFonts w:ascii="Courier New" w:hAnsi="Courier New" w:hint="default"/>
      </w:rPr>
    </w:lvl>
    <w:lvl w:ilvl="2" w:tplc="C29675F8">
      <w:start w:val="1"/>
      <w:numFmt w:val="bullet"/>
      <w:lvlText w:val=""/>
      <w:lvlJc w:val="left"/>
      <w:pPr>
        <w:ind w:left="2160" w:hanging="360"/>
      </w:pPr>
      <w:rPr>
        <w:rFonts w:ascii="Wingdings" w:hAnsi="Wingdings" w:hint="default"/>
      </w:rPr>
    </w:lvl>
    <w:lvl w:ilvl="3" w:tplc="4D88DEFA">
      <w:start w:val="1"/>
      <w:numFmt w:val="bullet"/>
      <w:lvlText w:val=""/>
      <w:lvlJc w:val="left"/>
      <w:pPr>
        <w:ind w:left="2880" w:hanging="360"/>
      </w:pPr>
      <w:rPr>
        <w:rFonts w:ascii="Symbol" w:hAnsi="Symbol" w:hint="default"/>
      </w:rPr>
    </w:lvl>
    <w:lvl w:ilvl="4" w:tplc="BA24981C">
      <w:start w:val="1"/>
      <w:numFmt w:val="bullet"/>
      <w:lvlText w:val="o"/>
      <w:lvlJc w:val="left"/>
      <w:pPr>
        <w:ind w:left="3600" w:hanging="360"/>
      </w:pPr>
      <w:rPr>
        <w:rFonts w:ascii="Courier New" w:hAnsi="Courier New" w:hint="default"/>
      </w:rPr>
    </w:lvl>
    <w:lvl w:ilvl="5" w:tplc="EBAA92BA">
      <w:start w:val="1"/>
      <w:numFmt w:val="bullet"/>
      <w:lvlText w:val=""/>
      <w:lvlJc w:val="left"/>
      <w:pPr>
        <w:ind w:left="4320" w:hanging="360"/>
      </w:pPr>
      <w:rPr>
        <w:rFonts w:ascii="Wingdings" w:hAnsi="Wingdings" w:hint="default"/>
      </w:rPr>
    </w:lvl>
    <w:lvl w:ilvl="6" w:tplc="65FC0734">
      <w:start w:val="1"/>
      <w:numFmt w:val="bullet"/>
      <w:lvlText w:val=""/>
      <w:lvlJc w:val="left"/>
      <w:pPr>
        <w:ind w:left="5040" w:hanging="360"/>
      </w:pPr>
      <w:rPr>
        <w:rFonts w:ascii="Symbol" w:hAnsi="Symbol" w:hint="default"/>
      </w:rPr>
    </w:lvl>
    <w:lvl w:ilvl="7" w:tplc="A4C25492">
      <w:start w:val="1"/>
      <w:numFmt w:val="bullet"/>
      <w:lvlText w:val="o"/>
      <w:lvlJc w:val="left"/>
      <w:pPr>
        <w:ind w:left="5760" w:hanging="360"/>
      </w:pPr>
      <w:rPr>
        <w:rFonts w:ascii="Courier New" w:hAnsi="Courier New" w:hint="default"/>
      </w:rPr>
    </w:lvl>
    <w:lvl w:ilvl="8" w:tplc="E87ECE02">
      <w:start w:val="1"/>
      <w:numFmt w:val="bullet"/>
      <w:lvlText w:val=""/>
      <w:lvlJc w:val="left"/>
      <w:pPr>
        <w:ind w:left="6480" w:hanging="360"/>
      </w:pPr>
      <w:rPr>
        <w:rFonts w:ascii="Wingdings" w:hAnsi="Wingdings" w:hint="default"/>
      </w:rPr>
    </w:lvl>
  </w:abstractNum>
  <w:abstractNum w:abstractNumId="5" w15:restartNumberingAfterBreak="0">
    <w:nsid w:val="2DA01AFE"/>
    <w:multiLevelType w:val="hybridMultilevel"/>
    <w:tmpl w:val="F50C5DB0"/>
    <w:lvl w:ilvl="0" w:tplc="91ECA658">
      <w:start w:val="1"/>
      <w:numFmt w:val="bullet"/>
      <w:lvlText w:val=""/>
      <w:lvlJc w:val="left"/>
      <w:pPr>
        <w:ind w:left="720" w:hanging="360"/>
      </w:pPr>
      <w:rPr>
        <w:rFonts w:ascii="Symbol" w:hAnsi="Symbol" w:hint="default"/>
      </w:rPr>
    </w:lvl>
    <w:lvl w:ilvl="1" w:tplc="212605A8">
      <w:start w:val="1"/>
      <w:numFmt w:val="bullet"/>
      <w:lvlText w:val="o"/>
      <w:lvlJc w:val="left"/>
      <w:pPr>
        <w:ind w:left="1440" w:hanging="360"/>
      </w:pPr>
      <w:rPr>
        <w:rFonts w:ascii="Courier New" w:hAnsi="Courier New" w:hint="default"/>
      </w:rPr>
    </w:lvl>
    <w:lvl w:ilvl="2" w:tplc="6FEE6EA8">
      <w:start w:val="1"/>
      <w:numFmt w:val="bullet"/>
      <w:lvlText w:val=""/>
      <w:lvlJc w:val="left"/>
      <w:pPr>
        <w:ind w:left="2160" w:hanging="360"/>
      </w:pPr>
      <w:rPr>
        <w:rFonts w:ascii="Wingdings" w:hAnsi="Wingdings" w:hint="default"/>
      </w:rPr>
    </w:lvl>
    <w:lvl w:ilvl="3" w:tplc="80AA7D54">
      <w:start w:val="1"/>
      <w:numFmt w:val="bullet"/>
      <w:lvlText w:val=""/>
      <w:lvlJc w:val="left"/>
      <w:pPr>
        <w:ind w:left="2880" w:hanging="360"/>
      </w:pPr>
      <w:rPr>
        <w:rFonts w:ascii="Symbol" w:hAnsi="Symbol" w:hint="default"/>
      </w:rPr>
    </w:lvl>
    <w:lvl w:ilvl="4" w:tplc="6BFE6BF4">
      <w:start w:val="1"/>
      <w:numFmt w:val="bullet"/>
      <w:lvlText w:val="o"/>
      <w:lvlJc w:val="left"/>
      <w:pPr>
        <w:ind w:left="3600" w:hanging="360"/>
      </w:pPr>
      <w:rPr>
        <w:rFonts w:ascii="Courier New" w:hAnsi="Courier New" w:hint="default"/>
      </w:rPr>
    </w:lvl>
    <w:lvl w:ilvl="5" w:tplc="038C5078">
      <w:start w:val="1"/>
      <w:numFmt w:val="bullet"/>
      <w:lvlText w:val=""/>
      <w:lvlJc w:val="left"/>
      <w:pPr>
        <w:ind w:left="4320" w:hanging="360"/>
      </w:pPr>
      <w:rPr>
        <w:rFonts w:ascii="Wingdings" w:hAnsi="Wingdings" w:hint="default"/>
      </w:rPr>
    </w:lvl>
    <w:lvl w:ilvl="6" w:tplc="A32C4350">
      <w:start w:val="1"/>
      <w:numFmt w:val="bullet"/>
      <w:lvlText w:val=""/>
      <w:lvlJc w:val="left"/>
      <w:pPr>
        <w:ind w:left="5040" w:hanging="360"/>
      </w:pPr>
      <w:rPr>
        <w:rFonts w:ascii="Symbol" w:hAnsi="Symbol" w:hint="default"/>
      </w:rPr>
    </w:lvl>
    <w:lvl w:ilvl="7" w:tplc="BEA8C95A">
      <w:start w:val="1"/>
      <w:numFmt w:val="bullet"/>
      <w:lvlText w:val="o"/>
      <w:lvlJc w:val="left"/>
      <w:pPr>
        <w:ind w:left="5760" w:hanging="360"/>
      </w:pPr>
      <w:rPr>
        <w:rFonts w:ascii="Courier New" w:hAnsi="Courier New" w:hint="default"/>
      </w:rPr>
    </w:lvl>
    <w:lvl w:ilvl="8" w:tplc="036CB05E">
      <w:start w:val="1"/>
      <w:numFmt w:val="bullet"/>
      <w:lvlText w:val=""/>
      <w:lvlJc w:val="left"/>
      <w:pPr>
        <w:ind w:left="6480" w:hanging="360"/>
      </w:pPr>
      <w:rPr>
        <w:rFonts w:ascii="Wingdings" w:hAnsi="Wingdings" w:hint="default"/>
      </w:rPr>
    </w:lvl>
  </w:abstractNum>
  <w:abstractNum w:abstractNumId="6" w15:restartNumberingAfterBreak="0">
    <w:nsid w:val="2FF947EF"/>
    <w:multiLevelType w:val="hybridMultilevel"/>
    <w:tmpl w:val="E3D04C5E"/>
    <w:lvl w:ilvl="0" w:tplc="4B0C6026">
      <w:start w:val="1"/>
      <w:numFmt w:val="bullet"/>
      <w:lvlText w:val=""/>
      <w:lvlJc w:val="left"/>
      <w:pPr>
        <w:ind w:left="720" w:hanging="360"/>
      </w:pPr>
      <w:rPr>
        <w:rFonts w:ascii="Symbol" w:hAnsi="Symbol" w:hint="default"/>
      </w:rPr>
    </w:lvl>
    <w:lvl w:ilvl="1" w:tplc="ED2AF5A6">
      <w:start w:val="1"/>
      <w:numFmt w:val="bullet"/>
      <w:lvlText w:val="o"/>
      <w:lvlJc w:val="left"/>
      <w:pPr>
        <w:ind w:left="1440" w:hanging="360"/>
      </w:pPr>
      <w:rPr>
        <w:rFonts w:ascii="Courier New" w:hAnsi="Courier New" w:hint="default"/>
      </w:rPr>
    </w:lvl>
    <w:lvl w:ilvl="2" w:tplc="8D5C64F4">
      <w:start w:val="1"/>
      <w:numFmt w:val="bullet"/>
      <w:lvlText w:val=""/>
      <w:lvlJc w:val="left"/>
      <w:pPr>
        <w:ind w:left="2160" w:hanging="360"/>
      </w:pPr>
      <w:rPr>
        <w:rFonts w:ascii="Wingdings" w:hAnsi="Wingdings" w:hint="default"/>
      </w:rPr>
    </w:lvl>
    <w:lvl w:ilvl="3" w:tplc="43E4DA96">
      <w:start w:val="1"/>
      <w:numFmt w:val="bullet"/>
      <w:lvlText w:val=""/>
      <w:lvlJc w:val="left"/>
      <w:pPr>
        <w:ind w:left="2880" w:hanging="360"/>
      </w:pPr>
      <w:rPr>
        <w:rFonts w:ascii="Symbol" w:hAnsi="Symbol" w:hint="default"/>
      </w:rPr>
    </w:lvl>
    <w:lvl w:ilvl="4" w:tplc="3A1EE40C">
      <w:start w:val="1"/>
      <w:numFmt w:val="bullet"/>
      <w:lvlText w:val="o"/>
      <w:lvlJc w:val="left"/>
      <w:pPr>
        <w:ind w:left="3600" w:hanging="360"/>
      </w:pPr>
      <w:rPr>
        <w:rFonts w:ascii="Courier New" w:hAnsi="Courier New" w:hint="default"/>
      </w:rPr>
    </w:lvl>
    <w:lvl w:ilvl="5" w:tplc="4A3669E6">
      <w:start w:val="1"/>
      <w:numFmt w:val="bullet"/>
      <w:lvlText w:val=""/>
      <w:lvlJc w:val="left"/>
      <w:pPr>
        <w:ind w:left="4320" w:hanging="360"/>
      </w:pPr>
      <w:rPr>
        <w:rFonts w:ascii="Wingdings" w:hAnsi="Wingdings" w:hint="default"/>
      </w:rPr>
    </w:lvl>
    <w:lvl w:ilvl="6" w:tplc="FF60B83A">
      <w:start w:val="1"/>
      <w:numFmt w:val="bullet"/>
      <w:lvlText w:val=""/>
      <w:lvlJc w:val="left"/>
      <w:pPr>
        <w:ind w:left="5040" w:hanging="360"/>
      </w:pPr>
      <w:rPr>
        <w:rFonts w:ascii="Symbol" w:hAnsi="Symbol" w:hint="default"/>
      </w:rPr>
    </w:lvl>
    <w:lvl w:ilvl="7" w:tplc="2666650C">
      <w:start w:val="1"/>
      <w:numFmt w:val="bullet"/>
      <w:lvlText w:val="o"/>
      <w:lvlJc w:val="left"/>
      <w:pPr>
        <w:ind w:left="5760" w:hanging="360"/>
      </w:pPr>
      <w:rPr>
        <w:rFonts w:ascii="Courier New" w:hAnsi="Courier New" w:hint="default"/>
      </w:rPr>
    </w:lvl>
    <w:lvl w:ilvl="8" w:tplc="134CB958">
      <w:start w:val="1"/>
      <w:numFmt w:val="bullet"/>
      <w:lvlText w:val=""/>
      <w:lvlJc w:val="left"/>
      <w:pPr>
        <w:ind w:left="6480" w:hanging="360"/>
      </w:pPr>
      <w:rPr>
        <w:rFonts w:ascii="Wingdings" w:hAnsi="Wingdings" w:hint="default"/>
      </w:rPr>
    </w:lvl>
  </w:abstractNum>
  <w:abstractNum w:abstractNumId="7" w15:restartNumberingAfterBreak="0">
    <w:nsid w:val="309F4BE5"/>
    <w:multiLevelType w:val="hybridMultilevel"/>
    <w:tmpl w:val="FFFFFFFF"/>
    <w:lvl w:ilvl="0" w:tplc="7486CADC">
      <w:start w:val="1"/>
      <w:numFmt w:val="bullet"/>
      <w:lvlText w:val=""/>
      <w:lvlJc w:val="left"/>
      <w:pPr>
        <w:ind w:left="720" w:hanging="360"/>
      </w:pPr>
      <w:rPr>
        <w:rFonts w:ascii="Symbol" w:hAnsi="Symbol" w:hint="default"/>
      </w:rPr>
    </w:lvl>
    <w:lvl w:ilvl="1" w:tplc="FD880C06">
      <w:start w:val="1"/>
      <w:numFmt w:val="bullet"/>
      <w:lvlText w:val="o"/>
      <w:lvlJc w:val="left"/>
      <w:pPr>
        <w:ind w:left="1440" w:hanging="360"/>
      </w:pPr>
      <w:rPr>
        <w:rFonts w:ascii="Courier New" w:hAnsi="Courier New" w:hint="default"/>
      </w:rPr>
    </w:lvl>
    <w:lvl w:ilvl="2" w:tplc="7DE2B00A">
      <w:start w:val="1"/>
      <w:numFmt w:val="bullet"/>
      <w:lvlText w:val=""/>
      <w:lvlJc w:val="left"/>
      <w:pPr>
        <w:ind w:left="2160" w:hanging="360"/>
      </w:pPr>
      <w:rPr>
        <w:rFonts w:ascii="Wingdings" w:hAnsi="Wingdings" w:hint="default"/>
      </w:rPr>
    </w:lvl>
    <w:lvl w:ilvl="3" w:tplc="137CC2D2">
      <w:start w:val="1"/>
      <w:numFmt w:val="bullet"/>
      <w:lvlText w:val=""/>
      <w:lvlJc w:val="left"/>
      <w:pPr>
        <w:ind w:left="2880" w:hanging="360"/>
      </w:pPr>
      <w:rPr>
        <w:rFonts w:ascii="Symbol" w:hAnsi="Symbol" w:hint="default"/>
      </w:rPr>
    </w:lvl>
    <w:lvl w:ilvl="4" w:tplc="AB3A67A4">
      <w:start w:val="1"/>
      <w:numFmt w:val="bullet"/>
      <w:lvlText w:val="o"/>
      <w:lvlJc w:val="left"/>
      <w:pPr>
        <w:ind w:left="3600" w:hanging="360"/>
      </w:pPr>
      <w:rPr>
        <w:rFonts w:ascii="Courier New" w:hAnsi="Courier New" w:hint="default"/>
      </w:rPr>
    </w:lvl>
    <w:lvl w:ilvl="5" w:tplc="8EF244EC">
      <w:start w:val="1"/>
      <w:numFmt w:val="bullet"/>
      <w:lvlText w:val=""/>
      <w:lvlJc w:val="left"/>
      <w:pPr>
        <w:ind w:left="4320" w:hanging="360"/>
      </w:pPr>
      <w:rPr>
        <w:rFonts w:ascii="Wingdings" w:hAnsi="Wingdings" w:hint="default"/>
      </w:rPr>
    </w:lvl>
    <w:lvl w:ilvl="6" w:tplc="964C53BE">
      <w:start w:val="1"/>
      <w:numFmt w:val="bullet"/>
      <w:lvlText w:val=""/>
      <w:lvlJc w:val="left"/>
      <w:pPr>
        <w:ind w:left="5040" w:hanging="360"/>
      </w:pPr>
      <w:rPr>
        <w:rFonts w:ascii="Symbol" w:hAnsi="Symbol" w:hint="default"/>
      </w:rPr>
    </w:lvl>
    <w:lvl w:ilvl="7" w:tplc="03808892">
      <w:start w:val="1"/>
      <w:numFmt w:val="bullet"/>
      <w:lvlText w:val="o"/>
      <w:lvlJc w:val="left"/>
      <w:pPr>
        <w:ind w:left="5760" w:hanging="360"/>
      </w:pPr>
      <w:rPr>
        <w:rFonts w:ascii="Courier New" w:hAnsi="Courier New" w:hint="default"/>
      </w:rPr>
    </w:lvl>
    <w:lvl w:ilvl="8" w:tplc="CB1A5758">
      <w:start w:val="1"/>
      <w:numFmt w:val="bullet"/>
      <w:lvlText w:val=""/>
      <w:lvlJc w:val="left"/>
      <w:pPr>
        <w:ind w:left="6480" w:hanging="360"/>
      </w:pPr>
      <w:rPr>
        <w:rFonts w:ascii="Wingdings" w:hAnsi="Wingdings" w:hint="default"/>
      </w:rPr>
    </w:lvl>
  </w:abstractNum>
  <w:abstractNum w:abstractNumId="8" w15:restartNumberingAfterBreak="0">
    <w:nsid w:val="3B556A78"/>
    <w:multiLevelType w:val="hybridMultilevel"/>
    <w:tmpl w:val="7E8C5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F838916"/>
    <w:multiLevelType w:val="hybridMultilevel"/>
    <w:tmpl w:val="4D204F5A"/>
    <w:lvl w:ilvl="0" w:tplc="8B3E3C2A">
      <w:start w:val="1"/>
      <w:numFmt w:val="bullet"/>
      <w:lvlText w:val=""/>
      <w:lvlJc w:val="left"/>
      <w:pPr>
        <w:ind w:left="720" w:hanging="360"/>
      </w:pPr>
      <w:rPr>
        <w:rFonts w:ascii="Symbol" w:hAnsi="Symbol" w:hint="default"/>
      </w:rPr>
    </w:lvl>
    <w:lvl w:ilvl="1" w:tplc="A7E81F38">
      <w:start w:val="1"/>
      <w:numFmt w:val="bullet"/>
      <w:lvlText w:val="o"/>
      <w:lvlJc w:val="left"/>
      <w:pPr>
        <w:ind w:left="1440" w:hanging="360"/>
      </w:pPr>
      <w:rPr>
        <w:rFonts w:ascii="Courier New" w:hAnsi="Courier New" w:hint="default"/>
      </w:rPr>
    </w:lvl>
    <w:lvl w:ilvl="2" w:tplc="273209FC">
      <w:start w:val="1"/>
      <w:numFmt w:val="bullet"/>
      <w:lvlText w:val=""/>
      <w:lvlJc w:val="left"/>
      <w:pPr>
        <w:ind w:left="2160" w:hanging="360"/>
      </w:pPr>
      <w:rPr>
        <w:rFonts w:ascii="Wingdings" w:hAnsi="Wingdings" w:hint="default"/>
      </w:rPr>
    </w:lvl>
    <w:lvl w:ilvl="3" w:tplc="5BE246B4">
      <w:start w:val="1"/>
      <w:numFmt w:val="bullet"/>
      <w:lvlText w:val=""/>
      <w:lvlJc w:val="left"/>
      <w:pPr>
        <w:ind w:left="2880" w:hanging="360"/>
      </w:pPr>
      <w:rPr>
        <w:rFonts w:ascii="Symbol" w:hAnsi="Symbol" w:hint="default"/>
      </w:rPr>
    </w:lvl>
    <w:lvl w:ilvl="4" w:tplc="EB56C060">
      <w:start w:val="1"/>
      <w:numFmt w:val="bullet"/>
      <w:lvlText w:val="o"/>
      <w:lvlJc w:val="left"/>
      <w:pPr>
        <w:ind w:left="3600" w:hanging="360"/>
      </w:pPr>
      <w:rPr>
        <w:rFonts w:ascii="Courier New" w:hAnsi="Courier New" w:hint="default"/>
      </w:rPr>
    </w:lvl>
    <w:lvl w:ilvl="5" w:tplc="965A94F4">
      <w:start w:val="1"/>
      <w:numFmt w:val="bullet"/>
      <w:lvlText w:val=""/>
      <w:lvlJc w:val="left"/>
      <w:pPr>
        <w:ind w:left="4320" w:hanging="360"/>
      </w:pPr>
      <w:rPr>
        <w:rFonts w:ascii="Wingdings" w:hAnsi="Wingdings" w:hint="default"/>
      </w:rPr>
    </w:lvl>
    <w:lvl w:ilvl="6" w:tplc="E612D0A6">
      <w:start w:val="1"/>
      <w:numFmt w:val="bullet"/>
      <w:lvlText w:val=""/>
      <w:lvlJc w:val="left"/>
      <w:pPr>
        <w:ind w:left="5040" w:hanging="360"/>
      </w:pPr>
      <w:rPr>
        <w:rFonts w:ascii="Symbol" w:hAnsi="Symbol" w:hint="default"/>
      </w:rPr>
    </w:lvl>
    <w:lvl w:ilvl="7" w:tplc="2908A2FE">
      <w:start w:val="1"/>
      <w:numFmt w:val="bullet"/>
      <w:lvlText w:val="o"/>
      <w:lvlJc w:val="left"/>
      <w:pPr>
        <w:ind w:left="5760" w:hanging="360"/>
      </w:pPr>
      <w:rPr>
        <w:rFonts w:ascii="Courier New" w:hAnsi="Courier New" w:hint="default"/>
      </w:rPr>
    </w:lvl>
    <w:lvl w:ilvl="8" w:tplc="9800A17A">
      <w:start w:val="1"/>
      <w:numFmt w:val="bullet"/>
      <w:lvlText w:val=""/>
      <w:lvlJc w:val="left"/>
      <w:pPr>
        <w:ind w:left="6480" w:hanging="360"/>
      </w:pPr>
      <w:rPr>
        <w:rFonts w:ascii="Wingdings" w:hAnsi="Wingdings" w:hint="default"/>
      </w:rPr>
    </w:lvl>
  </w:abstractNum>
  <w:abstractNum w:abstractNumId="10" w15:restartNumberingAfterBreak="0">
    <w:nsid w:val="4712BAAD"/>
    <w:multiLevelType w:val="hybridMultilevel"/>
    <w:tmpl w:val="173259F4"/>
    <w:lvl w:ilvl="0" w:tplc="67E05998">
      <w:start w:val="1"/>
      <w:numFmt w:val="bullet"/>
      <w:lvlText w:val=""/>
      <w:lvlJc w:val="left"/>
      <w:pPr>
        <w:ind w:left="720" w:hanging="360"/>
      </w:pPr>
      <w:rPr>
        <w:rFonts w:ascii="Symbol" w:hAnsi="Symbol" w:hint="default"/>
      </w:rPr>
    </w:lvl>
    <w:lvl w:ilvl="1" w:tplc="AB30F43E">
      <w:start w:val="1"/>
      <w:numFmt w:val="bullet"/>
      <w:lvlText w:val="o"/>
      <w:lvlJc w:val="left"/>
      <w:pPr>
        <w:ind w:left="1440" w:hanging="360"/>
      </w:pPr>
      <w:rPr>
        <w:rFonts w:ascii="Courier New" w:hAnsi="Courier New" w:hint="default"/>
      </w:rPr>
    </w:lvl>
    <w:lvl w:ilvl="2" w:tplc="BA143692">
      <w:start w:val="1"/>
      <w:numFmt w:val="bullet"/>
      <w:lvlText w:val=""/>
      <w:lvlJc w:val="left"/>
      <w:pPr>
        <w:ind w:left="2160" w:hanging="360"/>
      </w:pPr>
      <w:rPr>
        <w:rFonts w:ascii="Wingdings" w:hAnsi="Wingdings" w:hint="default"/>
      </w:rPr>
    </w:lvl>
    <w:lvl w:ilvl="3" w:tplc="E0F4780C">
      <w:start w:val="1"/>
      <w:numFmt w:val="bullet"/>
      <w:lvlText w:val=""/>
      <w:lvlJc w:val="left"/>
      <w:pPr>
        <w:ind w:left="2880" w:hanging="360"/>
      </w:pPr>
      <w:rPr>
        <w:rFonts w:ascii="Symbol" w:hAnsi="Symbol" w:hint="default"/>
      </w:rPr>
    </w:lvl>
    <w:lvl w:ilvl="4" w:tplc="FC6C88EE">
      <w:start w:val="1"/>
      <w:numFmt w:val="bullet"/>
      <w:lvlText w:val="o"/>
      <w:lvlJc w:val="left"/>
      <w:pPr>
        <w:ind w:left="3600" w:hanging="360"/>
      </w:pPr>
      <w:rPr>
        <w:rFonts w:ascii="Courier New" w:hAnsi="Courier New" w:hint="default"/>
      </w:rPr>
    </w:lvl>
    <w:lvl w:ilvl="5" w:tplc="B798C726">
      <w:start w:val="1"/>
      <w:numFmt w:val="bullet"/>
      <w:lvlText w:val=""/>
      <w:lvlJc w:val="left"/>
      <w:pPr>
        <w:ind w:left="4320" w:hanging="360"/>
      </w:pPr>
      <w:rPr>
        <w:rFonts w:ascii="Wingdings" w:hAnsi="Wingdings" w:hint="default"/>
      </w:rPr>
    </w:lvl>
    <w:lvl w:ilvl="6" w:tplc="7F2A02B0">
      <w:start w:val="1"/>
      <w:numFmt w:val="bullet"/>
      <w:lvlText w:val=""/>
      <w:lvlJc w:val="left"/>
      <w:pPr>
        <w:ind w:left="5040" w:hanging="360"/>
      </w:pPr>
      <w:rPr>
        <w:rFonts w:ascii="Symbol" w:hAnsi="Symbol" w:hint="default"/>
      </w:rPr>
    </w:lvl>
    <w:lvl w:ilvl="7" w:tplc="8D741944">
      <w:start w:val="1"/>
      <w:numFmt w:val="bullet"/>
      <w:lvlText w:val="o"/>
      <w:lvlJc w:val="left"/>
      <w:pPr>
        <w:ind w:left="5760" w:hanging="360"/>
      </w:pPr>
      <w:rPr>
        <w:rFonts w:ascii="Courier New" w:hAnsi="Courier New" w:hint="default"/>
      </w:rPr>
    </w:lvl>
    <w:lvl w:ilvl="8" w:tplc="9DD20936">
      <w:start w:val="1"/>
      <w:numFmt w:val="bullet"/>
      <w:lvlText w:val=""/>
      <w:lvlJc w:val="left"/>
      <w:pPr>
        <w:ind w:left="6480" w:hanging="360"/>
      </w:pPr>
      <w:rPr>
        <w:rFonts w:ascii="Wingdings" w:hAnsi="Wingdings" w:hint="default"/>
      </w:rPr>
    </w:lvl>
  </w:abstractNum>
  <w:abstractNum w:abstractNumId="11" w15:restartNumberingAfterBreak="0">
    <w:nsid w:val="5097BC09"/>
    <w:multiLevelType w:val="hybridMultilevel"/>
    <w:tmpl w:val="5F26B67E"/>
    <w:lvl w:ilvl="0" w:tplc="B066C3B0">
      <w:start w:val="1"/>
      <w:numFmt w:val="bullet"/>
      <w:lvlText w:val=""/>
      <w:lvlJc w:val="left"/>
      <w:pPr>
        <w:ind w:left="720" w:hanging="360"/>
      </w:pPr>
      <w:rPr>
        <w:rFonts w:ascii="Symbol" w:hAnsi="Symbol" w:hint="default"/>
      </w:rPr>
    </w:lvl>
    <w:lvl w:ilvl="1" w:tplc="AA8AEFE0">
      <w:start w:val="1"/>
      <w:numFmt w:val="bullet"/>
      <w:lvlText w:val="o"/>
      <w:lvlJc w:val="left"/>
      <w:pPr>
        <w:ind w:left="1440" w:hanging="360"/>
      </w:pPr>
      <w:rPr>
        <w:rFonts w:ascii="Courier New" w:hAnsi="Courier New" w:hint="default"/>
      </w:rPr>
    </w:lvl>
    <w:lvl w:ilvl="2" w:tplc="1116D298">
      <w:start w:val="1"/>
      <w:numFmt w:val="bullet"/>
      <w:lvlText w:val=""/>
      <w:lvlJc w:val="left"/>
      <w:pPr>
        <w:ind w:left="2160" w:hanging="360"/>
      </w:pPr>
      <w:rPr>
        <w:rFonts w:ascii="Wingdings" w:hAnsi="Wingdings" w:hint="default"/>
      </w:rPr>
    </w:lvl>
    <w:lvl w:ilvl="3" w:tplc="9DE02FD6">
      <w:start w:val="1"/>
      <w:numFmt w:val="bullet"/>
      <w:lvlText w:val=""/>
      <w:lvlJc w:val="left"/>
      <w:pPr>
        <w:ind w:left="2880" w:hanging="360"/>
      </w:pPr>
      <w:rPr>
        <w:rFonts w:ascii="Symbol" w:hAnsi="Symbol" w:hint="default"/>
      </w:rPr>
    </w:lvl>
    <w:lvl w:ilvl="4" w:tplc="71229DA0">
      <w:start w:val="1"/>
      <w:numFmt w:val="bullet"/>
      <w:lvlText w:val="o"/>
      <w:lvlJc w:val="left"/>
      <w:pPr>
        <w:ind w:left="3600" w:hanging="360"/>
      </w:pPr>
      <w:rPr>
        <w:rFonts w:ascii="Courier New" w:hAnsi="Courier New" w:hint="default"/>
      </w:rPr>
    </w:lvl>
    <w:lvl w:ilvl="5" w:tplc="7194CA38">
      <w:start w:val="1"/>
      <w:numFmt w:val="bullet"/>
      <w:lvlText w:val=""/>
      <w:lvlJc w:val="left"/>
      <w:pPr>
        <w:ind w:left="4320" w:hanging="360"/>
      </w:pPr>
      <w:rPr>
        <w:rFonts w:ascii="Wingdings" w:hAnsi="Wingdings" w:hint="default"/>
      </w:rPr>
    </w:lvl>
    <w:lvl w:ilvl="6" w:tplc="78FE4624">
      <w:start w:val="1"/>
      <w:numFmt w:val="bullet"/>
      <w:lvlText w:val=""/>
      <w:lvlJc w:val="left"/>
      <w:pPr>
        <w:ind w:left="5040" w:hanging="360"/>
      </w:pPr>
      <w:rPr>
        <w:rFonts w:ascii="Symbol" w:hAnsi="Symbol" w:hint="default"/>
      </w:rPr>
    </w:lvl>
    <w:lvl w:ilvl="7" w:tplc="49549E54">
      <w:start w:val="1"/>
      <w:numFmt w:val="bullet"/>
      <w:lvlText w:val="o"/>
      <w:lvlJc w:val="left"/>
      <w:pPr>
        <w:ind w:left="5760" w:hanging="360"/>
      </w:pPr>
      <w:rPr>
        <w:rFonts w:ascii="Courier New" w:hAnsi="Courier New" w:hint="default"/>
      </w:rPr>
    </w:lvl>
    <w:lvl w:ilvl="8" w:tplc="74F2DD20">
      <w:start w:val="1"/>
      <w:numFmt w:val="bullet"/>
      <w:lvlText w:val=""/>
      <w:lvlJc w:val="left"/>
      <w:pPr>
        <w:ind w:left="6480" w:hanging="360"/>
      </w:pPr>
      <w:rPr>
        <w:rFonts w:ascii="Wingdings" w:hAnsi="Wingdings" w:hint="default"/>
      </w:rPr>
    </w:lvl>
  </w:abstractNum>
  <w:abstractNum w:abstractNumId="12" w15:restartNumberingAfterBreak="0">
    <w:nsid w:val="51140003"/>
    <w:multiLevelType w:val="hybridMultilevel"/>
    <w:tmpl w:val="95FC497A"/>
    <w:lvl w:ilvl="0" w:tplc="1F56823C">
      <w:start w:val="1"/>
      <w:numFmt w:val="bullet"/>
      <w:lvlText w:val=""/>
      <w:lvlJc w:val="left"/>
      <w:pPr>
        <w:ind w:left="720" w:hanging="360"/>
      </w:pPr>
      <w:rPr>
        <w:rFonts w:ascii="Symbol" w:hAnsi="Symbol" w:hint="default"/>
      </w:rPr>
    </w:lvl>
    <w:lvl w:ilvl="1" w:tplc="BCD85DF8">
      <w:start w:val="1"/>
      <w:numFmt w:val="bullet"/>
      <w:lvlText w:val="o"/>
      <w:lvlJc w:val="left"/>
      <w:pPr>
        <w:ind w:left="1440" w:hanging="360"/>
      </w:pPr>
      <w:rPr>
        <w:rFonts w:ascii="Courier New" w:hAnsi="Courier New" w:hint="default"/>
      </w:rPr>
    </w:lvl>
    <w:lvl w:ilvl="2" w:tplc="57EEDA5A">
      <w:start w:val="1"/>
      <w:numFmt w:val="bullet"/>
      <w:lvlText w:val=""/>
      <w:lvlJc w:val="left"/>
      <w:pPr>
        <w:ind w:left="2160" w:hanging="360"/>
      </w:pPr>
      <w:rPr>
        <w:rFonts w:ascii="Wingdings" w:hAnsi="Wingdings" w:hint="default"/>
      </w:rPr>
    </w:lvl>
    <w:lvl w:ilvl="3" w:tplc="4A8EBB8E">
      <w:start w:val="1"/>
      <w:numFmt w:val="bullet"/>
      <w:lvlText w:val=""/>
      <w:lvlJc w:val="left"/>
      <w:pPr>
        <w:ind w:left="2880" w:hanging="360"/>
      </w:pPr>
      <w:rPr>
        <w:rFonts w:ascii="Symbol" w:hAnsi="Symbol" w:hint="default"/>
      </w:rPr>
    </w:lvl>
    <w:lvl w:ilvl="4" w:tplc="B624047A">
      <w:start w:val="1"/>
      <w:numFmt w:val="bullet"/>
      <w:lvlText w:val="o"/>
      <w:lvlJc w:val="left"/>
      <w:pPr>
        <w:ind w:left="3600" w:hanging="360"/>
      </w:pPr>
      <w:rPr>
        <w:rFonts w:ascii="Courier New" w:hAnsi="Courier New" w:hint="default"/>
      </w:rPr>
    </w:lvl>
    <w:lvl w:ilvl="5" w:tplc="2AE29F10">
      <w:start w:val="1"/>
      <w:numFmt w:val="bullet"/>
      <w:lvlText w:val=""/>
      <w:lvlJc w:val="left"/>
      <w:pPr>
        <w:ind w:left="4320" w:hanging="360"/>
      </w:pPr>
      <w:rPr>
        <w:rFonts w:ascii="Wingdings" w:hAnsi="Wingdings" w:hint="default"/>
      </w:rPr>
    </w:lvl>
    <w:lvl w:ilvl="6" w:tplc="D82A86BA">
      <w:start w:val="1"/>
      <w:numFmt w:val="bullet"/>
      <w:lvlText w:val=""/>
      <w:lvlJc w:val="left"/>
      <w:pPr>
        <w:ind w:left="5040" w:hanging="360"/>
      </w:pPr>
      <w:rPr>
        <w:rFonts w:ascii="Symbol" w:hAnsi="Symbol" w:hint="default"/>
      </w:rPr>
    </w:lvl>
    <w:lvl w:ilvl="7" w:tplc="FC144E08">
      <w:start w:val="1"/>
      <w:numFmt w:val="bullet"/>
      <w:lvlText w:val="o"/>
      <w:lvlJc w:val="left"/>
      <w:pPr>
        <w:ind w:left="5760" w:hanging="360"/>
      </w:pPr>
      <w:rPr>
        <w:rFonts w:ascii="Courier New" w:hAnsi="Courier New" w:hint="default"/>
      </w:rPr>
    </w:lvl>
    <w:lvl w:ilvl="8" w:tplc="1FD82564">
      <w:start w:val="1"/>
      <w:numFmt w:val="bullet"/>
      <w:lvlText w:val=""/>
      <w:lvlJc w:val="left"/>
      <w:pPr>
        <w:ind w:left="6480" w:hanging="360"/>
      </w:pPr>
      <w:rPr>
        <w:rFonts w:ascii="Wingdings" w:hAnsi="Wingdings" w:hint="default"/>
      </w:rPr>
    </w:lvl>
  </w:abstractNum>
  <w:abstractNum w:abstractNumId="13" w15:restartNumberingAfterBreak="0">
    <w:nsid w:val="6874BDFD"/>
    <w:multiLevelType w:val="hybridMultilevel"/>
    <w:tmpl w:val="19D8CA2C"/>
    <w:lvl w:ilvl="0" w:tplc="B336BB1A">
      <w:start w:val="1"/>
      <w:numFmt w:val="bullet"/>
      <w:lvlText w:val=""/>
      <w:lvlJc w:val="left"/>
      <w:pPr>
        <w:ind w:left="720" w:hanging="360"/>
      </w:pPr>
      <w:rPr>
        <w:rFonts w:ascii="Symbol" w:hAnsi="Symbol" w:hint="default"/>
      </w:rPr>
    </w:lvl>
    <w:lvl w:ilvl="1" w:tplc="5D585BB0">
      <w:start w:val="1"/>
      <w:numFmt w:val="bullet"/>
      <w:lvlText w:val="o"/>
      <w:lvlJc w:val="left"/>
      <w:pPr>
        <w:ind w:left="1440" w:hanging="360"/>
      </w:pPr>
      <w:rPr>
        <w:rFonts w:ascii="Courier New" w:hAnsi="Courier New" w:hint="default"/>
      </w:rPr>
    </w:lvl>
    <w:lvl w:ilvl="2" w:tplc="FC2A6CC4">
      <w:start w:val="1"/>
      <w:numFmt w:val="bullet"/>
      <w:lvlText w:val=""/>
      <w:lvlJc w:val="left"/>
      <w:pPr>
        <w:ind w:left="2160" w:hanging="360"/>
      </w:pPr>
      <w:rPr>
        <w:rFonts w:ascii="Wingdings" w:hAnsi="Wingdings" w:hint="default"/>
      </w:rPr>
    </w:lvl>
    <w:lvl w:ilvl="3" w:tplc="FADEB244">
      <w:start w:val="1"/>
      <w:numFmt w:val="bullet"/>
      <w:lvlText w:val=""/>
      <w:lvlJc w:val="left"/>
      <w:pPr>
        <w:ind w:left="2880" w:hanging="360"/>
      </w:pPr>
      <w:rPr>
        <w:rFonts w:ascii="Symbol" w:hAnsi="Symbol" w:hint="default"/>
      </w:rPr>
    </w:lvl>
    <w:lvl w:ilvl="4" w:tplc="60227140">
      <w:start w:val="1"/>
      <w:numFmt w:val="bullet"/>
      <w:lvlText w:val="o"/>
      <w:lvlJc w:val="left"/>
      <w:pPr>
        <w:ind w:left="3600" w:hanging="360"/>
      </w:pPr>
      <w:rPr>
        <w:rFonts w:ascii="Courier New" w:hAnsi="Courier New" w:hint="default"/>
      </w:rPr>
    </w:lvl>
    <w:lvl w:ilvl="5" w:tplc="1BD8B0A2">
      <w:start w:val="1"/>
      <w:numFmt w:val="bullet"/>
      <w:lvlText w:val=""/>
      <w:lvlJc w:val="left"/>
      <w:pPr>
        <w:ind w:left="4320" w:hanging="360"/>
      </w:pPr>
      <w:rPr>
        <w:rFonts w:ascii="Wingdings" w:hAnsi="Wingdings" w:hint="default"/>
      </w:rPr>
    </w:lvl>
    <w:lvl w:ilvl="6" w:tplc="C2247D06">
      <w:start w:val="1"/>
      <w:numFmt w:val="bullet"/>
      <w:lvlText w:val=""/>
      <w:lvlJc w:val="left"/>
      <w:pPr>
        <w:ind w:left="5040" w:hanging="360"/>
      </w:pPr>
      <w:rPr>
        <w:rFonts w:ascii="Symbol" w:hAnsi="Symbol" w:hint="default"/>
      </w:rPr>
    </w:lvl>
    <w:lvl w:ilvl="7" w:tplc="D3D2CBA0">
      <w:start w:val="1"/>
      <w:numFmt w:val="bullet"/>
      <w:lvlText w:val="o"/>
      <w:lvlJc w:val="left"/>
      <w:pPr>
        <w:ind w:left="5760" w:hanging="360"/>
      </w:pPr>
      <w:rPr>
        <w:rFonts w:ascii="Courier New" w:hAnsi="Courier New" w:hint="default"/>
      </w:rPr>
    </w:lvl>
    <w:lvl w:ilvl="8" w:tplc="50D2EAD4">
      <w:start w:val="1"/>
      <w:numFmt w:val="bullet"/>
      <w:lvlText w:val=""/>
      <w:lvlJc w:val="left"/>
      <w:pPr>
        <w:ind w:left="6480" w:hanging="360"/>
      </w:pPr>
      <w:rPr>
        <w:rFonts w:ascii="Wingdings" w:hAnsi="Wingdings" w:hint="default"/>
      </w:rPr>
    </w:lvl>
  </w:abstractNum>
  <w:abstractNum w:abstractNumId="14" w15:restartNumberingAfterBreak="0">
    <w:nsid w:val="6A2140E2"/>
    <w:multiLevelType w:val="hybridMultilevel"/>
    <w:tmpl w:val="983CC4D8"/>
    <w:lvl w:ilvl="0" w:tplc="47B6711C">
      <w:start w:val="1"/>
      <w:numFmt w:val="bullet"/>
      <w:lvlText w:val=""/>
      <w:lvlJc w:val="left"/>
      <w:pPr>
        <w:ind w:left="720" w:hanging="360"/>
      </w:pPr>
      <w:rPr>
        <w:rFonts w:ascii="Symbol" w:hAnsi="Symbol" w:hint="default"/>
      </w:rPr>
    </w:lvl>
    <w:lvl w:ilvl="1" w:tplc="AACAB9EA">
      <w:start w:val="1"/>
      <w:numFmt w:val="bullet"/>
      <w:lvlText w:val="o"/>
      <w:lvlJc w:val="left"/>
      <w:pPr>
        <w:ind w:left="1440" w:hanging="360"/>
      </w:pPr>
      <w:rPr>
        <w:rFonts w:ascii="Courier New" w:hAnsi="Courier New" w:hint="default"/>
      </w:rPr>
    </w:lvl>
    <w:lvl w:ilvl="2" w:tplc="E544E9E0">
      <w:start w:val="1"/>
      <w:numFmt w:val="bullet"/>
      <w:lvlText w:val=""/>
      <w:lvlJc w:val="left"/>
      <w:pPr>
        <w:ind w:left="2160" w:hanging="360"/>
      </w:pPr>
      <w:rPr>
        <w:rFonts w:ascii="Wingdings" w:hAnsi="Wingdings" w:hint="default"/>
      </w:rPr>
    </w:lvl>
    <w:lvl w:ilvl="3" w:tplc="CBF4EFF2">
      <w:start w:val="1"/>
      <w:numFmt w:val="bullet"/>
      <w:lvlText w:val=""/>
      <w:lvlJc w:val="left"/>
      <w:pPr>
        <w:ind w:left="2880" w:hanging="360"/>
      </w:pPr>
      <w:rPr>
        <w:rFonts w:ascii="Symbol" w:hAnsi="Symbol" w:hint="default"/>
      </w:rPr>
    </w:lvl>
    <w:lvl w:ilvl="4" w:tplc="D9CC24A8">
      <w:start w:val="1"/>
      <w:numFmt w:val="bullet"/>
      <w:lvlText w:val="o"/>
      <w:lvlJc w:val="left"/>
      <w:pPr>
        <w:ind w:left="3600" w:hanging="360"/>
      </w:pPr>
      <w:rPr>
        <w:rFonts w:ascii="Courier New" w:hAnsi="Courier New" w:hint="default"/>
      </w:rPr>
    </w:lvl>
    <w:lvl w:ilvl="5" w:tplc="8AC4E49C">
      <w:start w:val="1"/>
      <w:numFmt w:val="bullet"/>
      <w:lvlText w:val=""/>
      <w:lvlJc w:val="left"/>
      <w:pPr>
        <w:ind w:left="4320" w:hanging="360"/>
      </w:pPr>
      <w:rPr>
        <w:rFonts w:ascii="Wingdings" w:hAnsi="Wingdings" w:hint="default"/>
      </w:rPr>
    </w:lvl>
    <w:lvl w:ilvl="6" w:tplc="EAAED670">
      <w:start w:val="1"/>
      <w:numFmt w:val="bullet"/>
      <w:lvlText w:val=""/>
      <w:lvlJc w:val="left"/>
      <w:pPr>
        <w:ind w:left="5040" w:hanging="360"/>
      </w:pPr>
      <w:rPr>
        <w:rFonts w:ascii="Symbol" w:hAnsi="Symbol" w:hint="default"/>
      </w:rPr>
    </w:lvl>
    <w:lvl w:ilvl="7" w:tplc="42203C18">
      <w:start w:val="1"/>
      <w:numFmt w:val="bullet"/>
      <w:lvlText w:val="o"/>
      <w:lvlJc w:val="left"/>
      <w:pPr>
        <w:ind w:left="5760" w:hanging="360"/>
      </w:pPr>
      <w:rPr>
        <w:rFonts w:ascii="Courier New" w:hAnsi="Courier New" w:hint="default"/>
      </w:rPr>
    </w:lvl>
    <w:lvl w:ilvl="8" w:tplc="DC4272A8">
      <w:start w:val="1"/>
      <w:numFmt w:val="bullet"/>
      <w:lvlText w:val=""/>
      <w:lvlJc w:val="left"/>
      <w:pPr>
        <w:ind w:left="6480" w:hanging="360"/>
      </w:pPr>
      <w:rPr>
        <w:rFonts w:ascii="Wingdings" w:hAnsi="Wingdings" w:hint="default"/>
      </w:rPr>
    </w:lvl>
  </w:abstractNum>
  <w:abstractNum w:abstractNumId="15" w15:restartNumberingAfterBreak="0">
    <w:nsid w:val="6EA7486D"/>
    <w:multiLevelType w:val="multilevel"/>
    <w:tmpl w:val="728611A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EE04942"/>
    <w:multiLevelType w:val="hybridMultilevel"/>
    <w:tmpl w:val="FFFFFFFF"/>
    <w:lvl w:ilvl="0" w:tplc="0C6CFE5C">
      <w:start w:val="1"/>
      <w:numFmt w:val="bullet"/>
      <w:lvlText w:val=""/>
      <w:lvlJc w:val="left"/>
      <w:pPr>
        <w:ind w:left="720" w:hanging="360"/>
      </w:pPr>
      <w:rPr>
        <w:rFonts w:ascii="Symbol" w:hAnsi="Symbol" w:hint="default"/>
      </w:rPr>
    </w:lvl>
    <w:lvl w:ilvl="1" w:tplc="AF802F8E">
      <w:start w:val="1"/>
      <w:numFmt w:val="bullet"/>
      <w:lvlText w:val="o"/>
      <w:lvlJc w:val="left"/>
      <w:pPr>
        <w:ind w:left="1440" w:hanging="360"/>
      </w:pPr>
      <w:rPr>
        <w:rFonts w:ascii="Courier New" w:hAnsi="Courier New" w:hint="default"/>
      </w:rPr>
    </w:lvl>
    <w:lvl w:ilvl="2" w:tplc="E5463B56">
      <w:start w:val="1"/>
      <w:numFmt w:val="bullet"/>
      <w:lvlText w:val=""/>
      <w:lvlJc w:val="left"/>
      <w:pPr>
        <w:ind w:left="2160" w:hanging="360"/>
      </w:pPr>
      <w:rPr>
        <w:rFonts w:ascii="Wingdings" w:hAnsi="Wingdings" w:hint="default"/>
      </w:rPr>
    </w:lvl>
    <w:lvl w:ilvl="3" w:tplc="CFFA3D56">
      <w:start w:val="1"/>
      <w:numFmt w:val="bullet"/>
      <w:lvlText w:val=""/>
      <w:lvlJc w:val="left"/>
      <w:pPr>
        <w:ind w:left="2880" w:hanging="360"/>
      </w:pPr>
      <w:rPr>
        <w:rFonts w:ascii="Symbol" w:hAnsi="Symbol" w:hint="default"/>
      </w:rPr>
    </w:lvl>
    <w:lvl w:ilvl="4" w:tplc="978666A8">
      <w:start w:val="1"/>
      <w:numFmt w:val="bullet"/>
      <w:lvlText w:val="o"/>
      <w:lvlJc w:val="left"/>
      <w:pPr>
        <w:ind w:left="3600" w:hanging="360"/>
      </w:pPr>
      <w:rPr>
        <w:rFonts w:ascii="Courier New" w:hAnsi="Courier New" w:hint="default"/>
      </w:rPr>
    </w:lvl>
    <w:lvl w:ilvl="5" w:tplc="A13056F8">
      <w:start w:val="1"/>
      <w:numFmt w:val="bullet"/>
      <w:lvlText w:val=""/>
      <w:lvlJc w:val="left"/>
      <w:pPr>
        <w:ind w:left="4320" w:hanging="360"/>
      </w:pPr>
      <w:rPr>
        <w:rFonts w:ascii="Wingdings" w:hAnsi="Wingdings" w:hint="default"/>
      </w:rPr>
    </w:lvl>
    <w:lvl w:ilvl="6" w:tplc="F998D462">
      <w:start w:val="1"/>
      <w:numFmt w:val="bullet"/>
      <w:lvlText w:val=""/>
      <w:lvlJc w:val="left"/>
      <w:pPr>
        <w:ind w:left="5040" w:hanging="360"/>
      </w:pPr>
      <w:rPr>
        <w:rFonts w:ascii="Symbol" w:hAnsi="Symbol" w:hint="default"/>
      </w:rPr>
    </w:lvl>
    <w:lvl w:ilvl="7" w:tplc="5BD42EC8">
      <w:start w:val="1"/>
      <w:numFmt w:val="bullet"/>
      <w:lvlText w:val="o"/>
      <w:lvlJc w:val="left"/>
      <w:pPr>
        <w:ind w:left="5760" w:hanging="360"/>
      </w:pPr>
      <w:rPr>
        <w:rFonts w:ascii="Courier New" w:hAnsi="Courier New" w:hint="default"/>
      </w:rPr>
    </w:lvl>
    <w:lvl w:ilvl="8" w:tplc="072A2894">
      <w:start w:val="1"/>
      <w:numFmt w:val="bullet"/>
      <w:lvlText w:val=""/>
      <w:lvlJc w:val="left"/>
      <w:pPr>
        <w:ind w:left="6480" w:hanging="360"/>
      </w:pPr>
      <w:rPr>
        <w:rFonts w:ascii="Wingdings" w:hAnsi="Wingdings" w:hint="default"/>
      </w:rPr>
    </w:lvl>
  </w:abstractNum>
  <w:num w:numId="1" w16cid:durableId="1931042956">
    <w:abstractNumId w:val="8"/>
  </w:num>
  <w:num w:numId="2" w16cid:durableId="903879371">
    <w:abstractNumId w:val="15"/>
  </w:num>
  <w:num w:numId="3" w16cid:durableId="715741824">
    <w:abstractNumId w:val="10"/>
  </w:num>
  <w:num w:numId="4" w16cid:durableId="1436287059">
    <w:abstractNumId w:val="12"/>
  </w:num>
  <w:num w:numId="5" w16cid:durableId="1740597071">
    <w:abstractNumId w:val="2"/>
  </w:num>
  <w:num w:numId="6" w16cid:durableId="1971786263">
    <w:abstractNumId w:val="11"/>
  </w:num>
  <w:num w:numId="7" w16cid:durableId="591083698">
    <w:abstractNumId w:val="6"/>
  </w:num>
  <w:num w:numId="8" w16cid:durableId="1626276542">
    <w:abstractNumId w:val="4"/>
  </w:num>
  <w:num w:numId="9" w16cid:durableId="1269967152">
    <w:abstractNumId w:val="14"/>
  </w:num>
  <w:num w:numId="10" w16cid:durableId="2024550928">
    <w:abstractNumId w:val="9"/>
  </w:num>
  <w:num w:numId="11" w16cid:durableId="118770549">
    <w:abstractNumId w:val="5"/>
  </w:num>
  <w:num w:numId="12" w16cid:durableId="776095807">
    <w:abstractNumId w:val="1"/>
  </w:num>
  <w:num w:numId="13" w16cid:durableId="1828782445">
    <w:abstractNumId w:val="3"/>
  </w:num>
  <w:num w:numId="14" w16cid:durableId="1005204128">
    <w:abstractNumId w:val="13"/>
  </w:num>
  <w:num w:numId="15" w16cid:durableId="158891910">
    <w:abstractNumId w:val="16"/>
  </w:num>
  <w:num w:numId="16" w16cid:durableId="347296595">
    <w:abstractNumId w:val="0"/>
  </w:num>
  <w:num w:numId="17" w16cid:durableId="6084685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7C7"/>
    <w:rsid w:val="00013FF8"/>
    <w:rsid w:val="00036F8F"/>
    <w:rsid w:val="00054BAC"/>
    <w:rsid w:val="00083C77"/>
    <w:rsid w:val="000A69DA"/>
    <w:rsid w:val="000C3D36"/>
    <w:rsid w:val="000E2A14"/>
    <w:rsid w:val="001561AA"/>
    <w:rsid w:val="00164D47"/>
    <w:rsid w:val="00167B46"/>
    <w:rsid w:val="00167C23"/>
    <w:rsid w:val="00191D6D"/>
    <w:rsid w:val="00194B56"/>
    <w:rsid w:val="00195CDC"/>
    <w:rsid w:val="001A251E"/>
    <w:rsid w:val="001A515D"/>
    <w:rsid w:val="001B07CB"/>
    <w:rsid w:val="001C7039"/>
    <w:rsid w:val="001F40D1"/>
    <w:rsid w:val="001F4D8C"/>
    <w:rsid w:val="0022297C"/>
    <w:rsid w:val="00224846"/>
    <w:rsid w:val="00233AEB"/>
    <w:rsid w:val="002460EC"/>
    <w:rsid w:val="00266BEA"/>
    <w:rsid w:val="00270A09"/>
    <w:rsid w:val="002719D5"/>
    <w:rsid w:val="00272931"/>
    <w:rsid w:val="00284DDD"/>
    <w:rsid w:val="00286B06"/>
    <w:rsid w:val="002A6D2C"/>
    <w:rsid w:val="002B0876"/>
    <w:rsid w:val="002E0515"/>
    <w:rsid w:val="003469EA"/>
    <w:rsid w:val="003556DA"/>
    <w:rsid w:val="003741E1"/>
    <w:rsid w:val="00381EF6"/>
    <w:rsid w:val="00397173"/>
    <w:rsid w:val="003B4A96"/>
    <w:rsid w:val="003C3B21"/>
    <w:rsid w:val="003F1592"/>
    <w:rsid w:val="0042330E"/>
    <w:rsid w:val="004542F5"/>
    <w:rsid w:val="00461A44"/>
    <w:rsid w:val="00466D20"/>
    <w:rsid w:val="004765A5"/>
    <w:rsid w:val="00482AED"/>
    <w:rsid w:val="004A274E"/>
    <w:rsid w:val="004A777A"/>
    <w:rsid w:val="004A7CFB"/>
    <w:rsid w:val="004B6687"/>
    <w:rsid w:val="004C1594"/>
    <w:rsid w:val="004E5E46"/>
    <w:rsid w:val="004F09BF"/>
    <w:rsid w:val="004F32FC"/>
    <w:rsid w:val="00545BA5"/>
    <w:rsid w:val="005576AD"/>
    <w:rsid w:val="005A0493"/>
    <w:rsid w:val="005B0473"/>
    <w:rsid w:val="005B0E06"/>
    <w:rsid w:val="005B1188"/>
    <w:rsid w:val="005C3671"/>
    <w:rsid w:val="005E6947"/>
    <w:rsid w:val="006016A8"/>
    <w:rsid w:val="00602F84"/>
    <w:rsid w:val="0062664C"/>
    <w:rsid w:val="00682F72"/>
    <w:rsid w:val="00686F64"/>
    <w:rsid w:val="006E3CE6"/>
    <w:rsid w:val="006F5806"/>
    <w:rsid w:val="00711C62"/>
    <w:rsid w:val="00715213"/>
    <w:rsid w:val="00715A7E"/>
    <w:rsid w:val="00717E79"/>
    <w:rsid w:val="007364F3"/>
    <w:rsid w:val="007552E4"/>
    <w:rsid w:val="00766993"/>
    <w:rsid w:val="00776FAD"/>
    <w:rsid w:val="00777D9B"/>
    <w:rsid w:val="0078517F"/>
    <w:rsid w:val="007A72C3"/>
    <w:rsid w:val="007E3F27"/>
    <w:rsid w:val="00801481"/>
    <w:rsid w:val="00801B35"/>
    <w:rsid w:val="00804180"/>
    <w:rsid w:val="00827112"/>
    <w:rsid w:val="00832107"/>
    <w:rsid w:val="00832979"/>
    <w:rsid w:val="00835526"/>
    <w:rsid w:val="008514A3"/>
    <w:rsid w:val="0086029E"/>
    <w:rsid w:val="0087642E"/>
    <w:rsid w:val="008838C0"/>
    <w:rsid w:val="008A2C5F"/>
    <w:rsid w:val="008D6A9C"/>
    <w:rsid w:val="008F3F38"/>
    <w:rsid w:val="008F4588"/>
    <w:rsid w:val="00901599"/>
    <w:rsid w:val="00902EB8"/>
    <w:rsid w:val="00903A3E"/>
    <w:rsid w:val="0090511C"/>
    <w:rsid w:val="00916767"/>
    <w:rsid w:val="00927E05"/>
    <w:rsid w:val="00934705"/>
    <w:rsid w:val="00947B11"/>
    <w:rsid w:val="009662CE"/>
    <w:rsid w:val="009A3529"/>
    <w:rsid w:val="009F0805"/>
    <w:rsid w:val="00A03367"/>
    <w:rsid w:val="00A1047B"/>
    <w:rsid w:val="00A14CCF"/>
    <w:rsid w:val="00A3081C"/>
    <w:rsid w:val="00A30D14"/>
    <w:rsid w:val="00A46F3F"/>
    <w:rsid w:val="00A57BA6"/>
    <w:rsid w:val="00A60821"/>
    <w:rsid w:val="00A675EC"/>
    <w:rsid w:val="00A837F1"/>
    <w:rsid w:val="00A839AE"/>
    <w:rsid w:val="00A858D0"/>
    <w:rsid w:val="00A87838"/>
    <w:rsid w:val="00AA771D"/>
    <w:rsid w:val="00AA78A0"/>
    <w:rsid w:val="00AC52B7"/>
    <w:rsid w:val="00AD4774"/>
    <w:rsid w:val="00AE3481"/>
    <w:rsid w:val="00B73BD2"/>
    <w:rsid w:val="00B819B2"/>
    <w:rsid w:val="00B8597D"/>
    <w:rsid w:val="00B93399"/>
    <w:rsid w:val="00BA0F9F"/>
    <w:rsid w:val="00BB01D6"/>
    <w:rsid w:val="00BC5924"/>
    <w:rsid w:val="00BE41F6"/>
    <w:rsid w:val="00BE4678"/>
    <w:rsid w:val="00BF4942"/>
    <w:rsid w:val="00C16FFA"/>
    <w:rsid w:val="00C259ED"/>
    <w:rsid w:val="00C34454"/>
    <w:rsid w:val="00C34E32"/>
    <w:rsid w:val="00C62147"/>
    <w:rsid w:val="00C77302"/>
    <w:rsid w:val="00C868EF"/>
    <w:rsid w:val="00C95AF5"/>
    <w:rsid w:val="00CB45E6"/>
    <w:rsid w:val="00CB7B4D"/>
    <w:rsid w:val="00CD7AAA"/>
    <w:rsid w:val="00CE52C5"/>
    <w:rsid w:val="00CF4E4D"/>
    <w:rsid w:val="00D07917"/>
    <w:rsid w:val="00D079FD"/>
    <w:rsid w:val="00D135C7"/>
    <w:rsid w:val="00D257C7"/>
    <w:rsid w:val="00D41F2B"/>
    <w:rsid w:val="00D51D34"/>
    <w:rsid w:val="00D53BFD"/>
    <w:rsid w:val="00D67711"/>
    <w:rsid w:val="00D74465"/>
    <w:rsid w:val="00D926D6"/>
    <w:rsid w:val="00D92DFC"/>
    <w:rsid w:val="00DB4F8E"/>
    <w:rsid w:val="00DD075B"/>
    <w:rsid w:val="00DD0D0E"/>
    <w:rsid w:val="00DD3062"/>
    <w:rsid w:val="00DD3389"/>
    <w:rsid w:val="00DD3705"/>
    <w:rsid w:val="00DD43A6"/>
    <w:rsid w:val="00DD4E29"/>
    <w:rsid w:val="00DE493D"/>
    <w:rsid w:val="00DF2ACC"/>
    <w:rsid w:val="00DF30A4"/>
    <w:rsid w:val="00DF7CB8"/>
    <w:rsid w:val="00E04F39"/>
    <w:rsid w:val="00E05AEA"/>
    <w:rsid w:val="00E30599"/>
    <w:rsid w:val="00E43CB0"/>
    <w:rsid w:val="00E444C2"/>
    <w:rsid w:val="00E46AC0"/>
    <w:rsid w:val="00E64786"/>
    <w:rsid w:val="00E7092E"/>
    <w:rsid w:val="00E747D0"/>
    <w:rsid w:val="00E931F0"/>
    <w:rsid w:val="00EC08B8"/>
    <w:rsid w:val="00EC2A04"/>
    <w:rsid w:val="00EE147D"/>
    <w:rsid w:val="00F0225A"/>
    <w:rsid w:val="00F05616"/>
    <w:rsid w:val="00F075C8"/>
    <w:rsid w:val="00F23DBE"/>
    <w:rsid w:val="00F47080"/>
    <w:rsid w:val="00F759D0"/>
    <w:rsid w:val="00F83BAD"/>
    <w:rsid w:val="00F93E42"/>
    <w:rsid w:val="00F95BB2"/>
    <w:rsid w:val="00FA1C10"/>
    <w:rsid w:val="00FC71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AA6ED3"/>
  <w15:chartTrackingRefBased/>
  <w15:docId w15:val="{DCF6B461-1CCD-4526-8E27-1FA05B7A2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A14"/>
  </w:style>
  <w:style w:type="paragraph" w:styleId="Heading1">
    <w:name w:val="heading 1"/>
    <w:basedOn w:val="Normal"/>
    <w:next w:val="Normal"/>
    <w:link w:val="Heading1Char"/>
    <w:uiPriority w:val="9"/>
    <w:qFormat/>
    <w:rsid w:val="00D257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57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57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257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257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257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D257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D257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D257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7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57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57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257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257C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257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D257C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D257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D257C7"/>
    <w:rPr>
      <w:rFonts w:eastAsiaTheme="majorEastAsia" w:cstheme="majorBidi"/>
      <w:color w:val="272727" w:themeColor="text1" w:themeTint="D8"/>
    </w:rPr>
  </w:style>
  <w:style w:type="paragraph" w:styleId="Title">
    <w:name w:val="Title"/>
    <w:basedOn w:val="Normal"/>
    <w:next w:val="Normal"/>
    <w:link w:val="TitleChar"/>
    <w:uiPriority w:val="10"/>
    <w:qFormat/>
    <w:rsid w:val="00D257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7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7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7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7C7"/>
    <w:pPr>
      <w:spacing w:before="160"/>
      <w:jc w:val="center"/>
    </w:pPr>
    <w:rPr>
      <w:i/>
      <w:iCs/>
      <w:color w:val="404040" w:themeColor="text1" w:themeTint="BF"/>
    </w:rPr>
  </w:style>
  <w:style w:type="character" w:customStyle="1" w:styleId="QuoteChar">
    <w:name w:val="Quote Char"/>
    <w:basedOn w:val="DefaultParagraphFont"/>
    <w:link w:val="Quote"/>
    <w:uiPriority w:val="29"/>
    <w:rsid w:val="00D257C7"/>
    <w:rPr>
      <w:i/>
      <w:iCs/>
      <w:color w:val="404040" w:themeColor="text1" w:themeTint="BF"/>
    </w:rPr>
  </w:style>
  <w:style w:type="paragraph" w:styleId="ListParagraph">
    <w:name w:val="List Paragraph"/>
    <w:aliases w:val="List Paragraph1,Numbered Indented Text,Colorful List - Accent 11,Text bullets 1,omar footnote"/>
    <w:basedOn w:val="Normal"/>
    <w:link w:val="ListParagraphChar"/>
    <w:uiPriority w:val="34"/>
    <w:qFormat/>
    <w:rsid w:val="00D257C7"/>
    <w:pPr>
      <w:ind w:left="720"/>
      <w:contextualSpacing/>
    </w:pPr>
  </w:style>
  <w:style w:type="character" w:styleId="IntenseEmphasis">
    <w:name w:val="Intense Emphasis"/>
    <w:basedOn w:val="DefaultParagraphFont"/>
    <w:uiPriority w:val="21"/>
    <w:qFormat/>
    <w:rsid w:val="00D257C7"/>
    <w:rPr>
      <w:i/>
      <w:iCs/>
      <w:color w:val="0F4761" w:themeColor="accent1" w:themeShade="BF"/>
    </w:rPr>
  </w:style>
  <w:style w:type="paragraph" w:styleId="IntenseQuote">
    <w:name w:val="Intense Quote"/>
    <w:basedOn w:val="Normal"/>
    <w:next w:val="Normal"/>
    <w:link w:val="IntenseQuoteChar"/>
    <w:uiPriority w:val="30"/>
    <w:qFormat/>
    <w:rsid w:val="00D257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7C7"/>
    <w:rPr>
      <w:i/>
      <w:iCs/>
      <w:color w:val="0F4761" w:themeColor="accent1" w:themeShade="BF"/>
    </w:rPr>
  </w:style>
  <w:style w:type="character" w:styleId="IntenseReference">
    <w:name w:val="Intense Reference"/>
    <w:basedOn w:val="DefaultParagraphFont"/>
    <w:uiPriority w:val="32"/>
    <w:qFormat/>
    <w:rsid w:val="00D257C7"/>
    <w:rPr>
      <w:b/>
      <w:bCs/>
      <w:smallCaps/>
      <w:color w:val="0F4761" w:themeColor="accent1" w:themeShade="BF"/>
      <w:spacing w:val="5"/>
    </w:rPr>
  </w:style>
  <w:style w:type="table" w:styleId="TableGrid">
    <w:name w:val="Table Grid"/>
    <w:basedOn w:val="TableNormal"/>
    <w:uiPriority w:val="59"/>
    <w:rsid w:val="00D25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D075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53BFD"/>
    <w:pPr>
      <w:spacing w:after="100"/>
    </w:pPr>
  </w:style>
  <w:style w:type="character" w:styleId="Hyperlink">
    <w:name w:val="Hyperlink"/>
    <w:basedOn w:val="DefaultParagraphFont"/>
    <w:uiPriority w:val="99"/>
    <w:unhideWhenUsed/>
    <w:rsid w:val="00D53BFD"/>
    <w:rPr>
      <w:color w:val="467886" w:themeColor="hyperlink"/>
      <w:u w:val="single"/>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5C3671"/>
  </w:style>
  <w:style w:type="paragraph" w:styleId="TOC2">
    <w:name w:val="toc 2"/>
    <w:basedOn w:val="Normal"/>
    <w:next w:val="Normal"/>
    <w:autoRedefine/>
    <w:uiPriority w:val="39"/>
    <w:unhideWhenUsed/>
    <w:rsid w:val="00397173"/>
    <w:pPr>
      <w:spacing w:after="100"/>
      <w:ind w:left="220"/>
    </w:pPr>
  </w:style>
  <w:style w:type="paragraph" w:styleId="Header">
    <w:name w:val="header"/>
    <w:basedOn w:val="Normal"/>
    <w:link w:val="HeaderChar"/>
    <w:uiPriority w:val="99"/>
    <w:unhideWhenUsed/>
    <w:rsid w:val="004A2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74E"/>
  </w:style>
  <w:style w:type="paragraph" w:styleId="Footer">
    <w:name w:val="footer"/>
    <w:basedOn w:val="Normal"/>
    <w:link w:val="FooterChar"/>
    <w:uiPriority w:val="99"/>
    <w:unhideWhenUsed/>
    <w:rsid w:val="004A2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74E"/>
  </w:style>
  <w:style w:type="character" w:styleId="UnresolvedMention">
    <w:name w:val="Unresolved Mention"/>
    <w:basedOn w:val="DefaultParagraphFont"/>
    <w:uiPriority w:val="99"/>
    <w:semiHidden/>
    <w:unhideWhenUsed/>
    <w:rsid w:val="00C77302"/>
    <w:rPr>
      <w:color w:val="605E5C"/>
      <w:shd w:val="clear" w:color="auto" w:fill="E1DFDD"/>
    </w:rPr>
  </w:style>
  <w:style w:type="character" w:styleId="FollowedHyperlink">
    <w:name w:val="FollowedHyperlink"/>
    <w:basedOn w:val="DefaultParagraphFont"/>
    <w:uiPriority w:val="99"/>
    <w:semiHidden/>
    <w:unhideWhenUsed/>
    <w:rsid w:val="00777D9B"/>
    <w:rPr>
      <w:color w:val="96607D" w:themeColor="followedHyperlink"/>
      <w:u w:val="single"/>
    </w:rPr>
  </w:style>
  <w:style w:type="character" w:customStyle="1" w:styleId="topic-highlight">
    <w:name w:val="topic-highlight"/>
    <w:basedOn w:val="DefaultParagraphFont"/>
    <w:rsid w:val="00835526"/>
  </w:style>
  <w:style w:type="character" w:customStyle="1" w:styleId="anchor-text">
    <w:name w:val="anchor-text"/>
    <w:basedOn w:val="DefaultParagraphFont"/>
    <w:rsid w:val="00D41F2B"/>
  </w:style>
  <w:style w:type="paragraph" w:styleId="TOC3">
    <w:name w:val="toc 3"/>
    <w:basedOn w:val="Normal"/>
    <w:next w:val="Normal"/>
    <w:autoRedefine/>
    <w:uiPriority w:val="39"/>
    <w:unhideWhenUsed/>
    <w:rsid w:val="00E43CB0"/>
    <w:pPr>
      <w:spacing w:after="100"/>
      <w:ind w:left="440"/>
    </w:pPr>
  </w:style>
  <w:style w:type="character" w:styleId="PlaceholderText">
    <w:name w:val="Placeholder Text"/>
    <w:basedOn w:val="DefaultParagraphFont"/>
    <w:uiPriority w:val="99"/>
    <w:semiHidden/>
    <w:rsid w:val="00E43CB0"/>
    <w:rPr>
      <w:color w:val="808080" w:themeColor="background1" w:themeShade="80"/>
    </w:rPr>
  </w:style>
  <w:style w:type="paragraph" w:styleId="TOC4">
    <w:name w:val="toc 4"/>
    <w:basedOn w:val="Normal"/>
    <w:next w:val="Normal"/>
    <w:uiPriority w:val="39"/>
    <w:unhideWhenUsed/>
    <w:rsid w:val="00E43CB0"/>
    <w:pPr>
      <w:spacing w:after="100" w:line="279" w:lineRule="auto"/>
      <w:ind w:left="660"/>
    </w:pPr>
    <w:rPr>
      <w:rFonts w:eastAsiaTheme="minorEastAsia"/>
      <w:kern w:val="0"/>
      <w:sz w:val="24"/>
      <w:szCs w:val="24"/>
      <w:lang w:eastAsia="ja-JP"/>
      <w14:ligatures w14:val="none"/>
    </w:rPr>
  </w:style>
  <w:style w:type="paragraph" w:styleId="TOC5">
    <w:name w:val="toc 5"/>
    <w:basedOn w:val="Normal"/>
    <w:next w:val="Normal"/>
    <w:uiPriority w:val="39"/>
    <w:unhideWhenUsed/>
    <w:rsid w:val="00E43CB0"/>
    <w:pPr>
      <w:spacing w:after="100" w:line="279" w:lineRule="auto"/>
      <w:ind w:left="880"/>
    </w:pPr>
    <w:rPr>
      <w:rFonts w:eastAsiaTheme="minorEastAsia"/>
      <w:kern w:val="0"/>
      <w:sz w:val="24"/>
      <w:szCs w:val="24"/>
      <w:lang w:eastAsia="ja-JP"/>
      <w14:ligatures w14:val="none"/>
    </w:rPr>
  </w:style>
  <w:style w:type="paragraph" w:styleId="TOC6">
    <w:name w:val="toc 6"/>
    <w:basedOn w:val="Normal"/>
    <w:next w:val="Normal"/>
    <w:uiPriority w:val="39"/>
    <w:unhideWhenUsed/>
    <w:rsid w:val="00E43CB0"/>
    <w:pPr>
      <w:spacing w:after="100" w:line="279" w:lineRule="auto"/>
      <w:ind w:left="1100"/>
    </w:pPr>
    <w:rPr>
      <w:rFonts w:eastAsiaTheme="minorEastAsia"/>
      <w:kern w:val="0"/>
      <w:sz w:val="24"/>
      <w:szCs w:val="24"/>
      <w:lang w:eastAsia="ja-JP"/>
      <w14:ligatures w14:val="none"/>
    </w:rPr>
  </w:style>
  <w:style w:type="paragraph" w:styleId="TOC7">
    <w:name w:val="toc 7"/>
    <w:basedOn w:val="Normal"/>
    <w:next w:val="Normal"/>
    <w:uiPriority w:val="39"/>
    <w:unhideWhenUsed/>
    <w:rsid w:val="00E43CB0"/>
    <w:pPr>
      <w:spacing w:after="100" w:line="279" w:lineRule="auto"/>
      <w:ind w:left="1320"/>
    </w:pPr>
    <w:rPr>
      <w:rFonts w:eastAsiaTheme="minorEastAsia"/>
      <w:kern w:val="0"/>
      <w:sz w:val="24"/>
      <w:szCs w:val="24"/>
      <w:lang w:eastAsia="ja-JP"/>
      <w14:ligatures w14:val="none"/>
    </w:rPr>
  </w:style>
  <w:style w:type="paragraph" w:styleId="TOC8">
    <w:name w:val="toc 8"/>
    <w:basedOn w:val="Normal"/>
    <w:next w:val="Normal"/>
    <w:uiPriority w:val="39"/>
    <w:unhideWhenUsed/>
    <w:rsid w:val="00E43CB0"/>
    <w:pPr>
      <w:spacing w:after="100" w:line="279" w:lineRule="auto"/>
      <w:ind w:left="1540"/>
    </w:pPr>
    <w:rPr>
      <w:rFonts w:eastAsiaTheme="minorEastAsia"/>
      <w:kern w:val="0"/>
      <w:sz w:val="24"/>
      <w:szCs w:val="24"/>
      <w:lang w:eastAsia="ja-JP"/>
      <w14:ligatures w14:val="none"/>
    </w:rPr>
  </w:style>
  <w:style w:type="paragraph" w:styleId="TOC9">
    <w:name w:val="toc 9"/>
    <w:basedOn w:val="Normal"/>
    <w:next w:val="Normal"/>
    <w:uiPriority w:val="39"/>
    <w:unhideWhenUsed/>
    <w:rsid w:val="00E43CB0"/>
    <w:pPr>
      <w:spacing w:after="100" w:line="279" w:lineRule="auto"/>
      <w:ind w:left="1760"/>
    </w:pPr>
    <w:rPr>
      <w:rFonts w:eastAsiaTheme="minorEastAsia"/>
      <w:kern w:val="0"/>
      <w:sz w:val="24"/>
      <w:szCs w:val="24"/>
      <w:lang w:eastAsia="ja-JP"/>
      <w14:ligatures w14:val="none"/>
    </w:rPr>
  </w:style>
  <w:style w:type="paragraph" w:styleId="EndnoteText">
    <w:name w:val="endnote text"/>
    <w:basedOn w:val="Normal"/>
    <w:link w:val="EndnoteTextChar"/>
    <w:uiPriority w:val="99"/>
    <w:semiHidden/>
    <w:unhideWhenUsed/>
    <w:rsid w:val="00E43CB0"/>
    <w:pPr>
      <w:spacing w:after="0" w:line="240" w:lineRule="auto"/>
    </w:pPr>
    <w:rPr>
      <w:rFonts w:eastAsiaTheme="minorEastAsia"/>
      <w:kern w:val="0"/>
      <w:sz w:val="20"/>
      <w:szCs w:val="20"/>
      <w:lang w:eastAsia="ja-JP"/>
      <w14:ligatures w14:val="none"/>
    </w:rPr>
  </w:style>
  <w:style w:type="character" w:customStyle="1" w:styleId="EndnoteTextChar">
    <w:name w:val="Endnote Text Char"/>
    <w:basedOn w:val="DefaultParagraphFont"/>
    <w:link w:val="EndnoteText"/>
    <w:uiPriority w:val="99"/>
    <w:semiHidden/>
    <w:rsid w:val="00E43CB0"/>
    <w:rPr>
      <w:rFonts w:eastAsiaTheme="minorEastAsia"/>
      <w:kern w:val="0"/>
      <w:sz w:val="20"/>
      <w:szCs w:val="20"/>
      <w:lang w:eastAsia="ja-JP"/>
      <w14:ligatures w14:val="none"/>
    </w:rPr>
  </w:style>
  <w:style w:type="paragraph" w:styleId="FootnoteText">
    <w:name w:val="footnote text"/>
    <w:basedOn w:val="Normal"/>
    <w:link w:val="FootnoteTextChar"/>
    <w:uiPriority w:val="99"/>
    <w:semiHidden/>
    <w:unhideWhenUsed/>
    <w:rsid w:val="00E43CB0"/>
    <w:pPr>
      <w:spacing w:after="0" w:line="240" w:lineRule="auto"/>
    </w:pPr>
    <w:rPr>
      <w:rFonts w:eastAsiaTheme="minorEastAsia"/>
      <w:kern w:val="0"/>
      <w:sz w:val="20"/>
      <w:szCs w:val="20"/>
      <w:lang w:eastAsia="ja-JP"/>
      <w14:ligatures w14:val="none"/>
    </w:rPr>
  </w:style>
  <w:style w:type="character" w:customStyle="1" w:styleId="FootnoteTextChar">
    <w:name w:val="Footnote Text Char"/>
    <w:basedOn w:val="DefaultParagraphFont"/>
    <w:link w:val="FootnoteText"/>
    <w:uiPriority w:val="99"/>
    <w:semiHidden/>
    <w:rsid w:val="00E43CB0"/>
    <w:rPr>
      <w:rFonts w:eastAsiaTheme="minorEastAsia"/>
      <w:kern w:val="0"/>
      <w:sz w:val="20"/>
      <w:szCs w:val="2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0838747">
      <w:bodyDiv w:val="1"/>
      <w:marLeft w:val="0"/>
      <w:marRight w:val="0"/>
      <w:marTop w:val="0"/>
      <w:marBottom w:val="0"/>
      <w:divBdr>
        <w:top w:val="none" w:sz="0" w:space="0" w:color="auto"/>
        <w:left w:val="none" w:sz="0" w:space="0" w:color="auto"/>
        <w:bottom w:val="none" w:sz="0" w:space="0" w:color="auto"/>
        <w:right w:val="none" w:sz="0" w:space="0" w:color="auto"/>
      </w:divBdr>
    </w:div>
    <w:div w:id="1767920424">
      <w:bodyDiv w:val="1"/>
      <w:marLeft w:val="0"/>
      <w:marRight w:val="0"/>
      <w:marTop w:val="0"/>
      <w:marBottom w:val="0"/>
      <w:divBdr>
        <w:top w:val="none" w:sz="0" w:space="0" w:color="auto"/>
        <w:left w:val="none" w:sz="0" w:space="0" w:color="auto"/>
        <w:bottom w:val="none" w:sz="0" w:space="0" w:color="auto"/>
        <w:right w:val="none" w:sz="0" w:space="0" w:color="auto"/>
      </w:divBdr>
      <w:divsChild>
        <w:div w:id="2142186597">
          <w:marLeft w:val="0"/>
          <w:marRight w:val="0"/>
          <w:marTop w:val="0"/>
          <w:marBottom w:val="0"/>
          <w:divBdr>
            <w:top w:val="none" w:sz="0" w:space="0" w:color="auto"/>
            <w:left w:val="none" w:sz="0" w:space="0" w:color="auto"/>
            <w:bottom w:val="none" w:sz="0" w:space="0" w:color="auto"/>
            <w:right w:val="none" w:sz="0" w:space="0" w:color="auto"/>
          </w:divBdr>
        </w:div>
        <w:div w:id="679085323">
          <w:marLeft w:val="0"/>
          <w:marRight w:val="0"/>
          <w:marTop w:val="0"/>
          <w:marBottom w:val="0"/>
          <w:divBdr>
            <w:top w:val="none" w:sz="0" w:space="0" w:color="auto"/>
            <w:left w:val="none" w:sz="0" w:space="0" w:color="auto"/>
            <w:bottom w:val="none" w:sz="0" w:space="0" w:color="auto"/>
            <w:right w:val="none" w:sz="0" w:space="0" w:color="auto"/>
          </w:divBdr>
        </w:div>
        <w:div w:id="49966935">
          <w:marLeft w:val="0"/>
          <w:marRight w:val="0"/>
          <w:marTop w:val="0"/>
          <w:marBottom w:val="0"/>
          <w:divBdr>
            <w:top w:val="none" w:sz="0" w:space="0" w:color="auto"/>
            <w:left w:val="none" w:sz="0" w:space="0" w:color="auto"/>
            <w:bottom w:val="none" w:sz="0" w:space="0" w:color="auto"/>
            <w:right w:val="none" w:sz="0" w:space="0" w:color="auto"/>
          </w:divBdr>
        </w:div>
        <w:div w:id="1947615040">
          <w:marLeft w:val="0"/>
          <w:marRight w:val="0"/>
          <w:marTop w:val="0"/>
          <w:marBottom w:val="0"/>
          <w:divBdr>
            <w:top w:val="none" w:sz="0" w:space="0" w:color="auto"/>
            <w:left w:val="none" w:sz="0" w:space="0" w:color="auto"/>
            <w:bottom w:val="none" w:sz="0" w:space="0" w:color="auto"/>
            <w:right w:val="none" w:sz="0" w:space="0" w:color="auto"/>
          </w:divBdr>
        </w:div>
        <w:div w:id="140924497">
          <w:marLeft w:val="0"/>
          <w:marRight w:val="0"/>
          <w:marTop w:val="0"/>
          <w:marBottom w:val="0"/>
          <w:divBdr>
            <w:top w:val="none" w:sz="0" w:space="0" w:color="auto"/>
            <w:left w:val="none" w:sz="0" w:space="0" w:color="auto"/>
            <w:bottom w:val="none" w:sz="0" w:space="0" w:color="auto"/>
            <w:right w:val="none" w:sz="0" w:space="0" w:color="auto"/>
          </w:divBdr>
        </w:div>
        <w:div w:id="337274856">
          <w:marLeft w:val="0"/>
          <w:marRight w:val="0"/>
          <w:marTop w:val="0"/>
          <w:marBottom w:val="0"/>
          <w:divBdr>
            <w:top w:val="none" w:sz="0" w:space="0" w:color="auto"/>
            <w:left w:val="none" w:sz="0" w:space="0" w:color="auto"/>
            <w:bottom w:val="none" w:sz="0" w:space="0" w:color="auto"/>
            <w:right w:val="none" w:sz="0" w:space="0" w:color="auto"/>
          </w:divBdr>
        </w:div>
        <w:div w:id="1536624357">
          <w:marLeft w:val="0"/>
          <w:marRight w:val="0"/>
          <w:marTop w:val="0"/>
          <w:marBottom w:val="0"/>
          <w:divBdr>
            <w:top w:val="none" w:sz="0" w:space="0" w:color="auto"/>
            <w:left w:val="none" w:sz="0" w:space="0" w:color="auto"/>
            <w:bottom w:val="none" w:sz="0" w:space="0" w:color="auto"/>
            <w:right w:val="none" w:sz="0" w:space="0" w:color="auto"/>
          </w:divBdr>
        </w:div>
        <w:div w:id="97062124">
          <w:marLeft w:val="0"/>
          <w:marRight w:val="0"/>
          <w:marTop w:val="0"/>
          <w:marBottom w:val="0"/>
          <w:divBdr>
            <w:top w:val="none" w:sz="0" w:space="0" w:color="auto"/>
            <w:left w:val="none" w:sz="0" w:space="0" w:color="auto"/>
            <w:bottom w:val="none" w:sz="0" w:space="0" w:color="auto"/>
            <w:right w:val="none" w:sz="0" w:space="0" w:color="auto"/>
          </w:divBdr>
        </w:div>
        <w:div w:id="982929310">
          <w:marLeft w:val="0"/>
          <w:marRight w:val="0"/>
          <w:marTop w:val="0"/>
          <w:marBottom w:val="0"/>
          <w:divBdr>
            <w:top w:val="none" w:sz="0" w:space="0" w:color="auto"/>
            <w:left w:val="none" w:sz="0" w:space="0" w:color="auto"/>
            <w:bottom w:val="none" w:sz="0" w:space="0" w:color="auto"/>
            <w:right w:val="none" w:sz="0" w:space="0" w:color="auto"/>
          </w:divBdr>
        </w:div>
        <w:div w:id="284314897">
          <w:marLeft w:val="0"/>
          <w:marRight w:val="0"/>
          <w:marTop w:val="0"/>
          <w:marBottom w:val="0"/>
          <w:divBdr>
            <w:top w:val="none" w:sz="0" w:space="0" w:color="auto"/>
            <w:left w:val="none" w:sz="0" w:space="0" w:color="auto"/>
            <w:bottom w:val="none" w:sz="0" w:space="0" w:color="auto"/>
            <w:right w:val="none" w:sz="0" w:space="0" w:color="auto"/>
          </w:divBdr>
        </w:div>
        <w:div w:id="769938121">
          <w:marLeft w:val="0"/>
          <w:marRight w:val="0"/>
          <w:marTop w:val="0"/>
          <w:marBottom w:val="0"/>
          <w:divBdr>
            <w:top w:val="none" w:sz="0" w:space="0" w:color="auto"/>
            <w:left w:val="none" w:sz="0" w:space="0" w:color="auto"/>
            <w:bottom w:val="none" w:sz="0" w:space="0" w:color="auto"/>
            <w:right w:val="none" w:sz="0" w:space="0" w:color="auto"/>
          </w:divBdr>
        </w:div>
        <w:div w:id="2052224552">
          <w:marLeft w:val="0"/>
          <w:marRight w:val="0"/>
          <w:marTop w:val="0"/>
          <w:marBottom w:val="0"/>
          <w:divBdr>
            <w:top w:val="none" w:sz="0" w:space="0" w:color="auto"/>
            <w:left w:val="none" w:sz="0" w:space="0" w:color="auto"/>
            <w:bottom w:val="none" w:sz="0" w:space="0" w:color="auto"/>
            <w:right w:val="none" w:sz="0" w:space="0" w:color="auto"/>
          </w:divBdr>
        </w:div>
        <w:div w:id="243952275">
          <w:marLeft w:val="0"/>
          <w:marRight w:val="0"/>
          <w:marTop w:val="0"/>
          <w:marBottom w:val="0"/>
          <w:divBdr>
            <w:top w:val="none" w:sz="0" w:space="0" w:color="auto"/>
            <w:left w:val="none" w:sz="0" w:space="0" w:color="auto"/>
            <w:bottom w:val="none" w:sz="0" w:space="0" w:color="auto"/>
            <w:right w:val="none" w:sz="0" w:space="0" w:color="auto"/>
          </w:divBdr>
        </w:div>
        <w:div w:id="564070431">
          <w:marLeft w:val="0"/>
          <w:marRight w:val="0"/>
          <w:marTop w:val="0"/>
          <w:marBottom w:val="0"/>
          <w:divBdr>
            <w:top w:val="none" w:sz="0" w:space="0" w:color="auto"/>
            <w:left w:val="none" w:sz="0" w:space="0" w:color="auto"/>
            <w:bottom w:val="none" w:sz="0" w:space="0" w:color="auto"/>
            <w:right w:val="none" w:sz="0" w:space="0" w:color="auto"/>
          </w:divBdr>
        </w:div>
        <w:div w:id="232855020">
          <w:marLeft w:val="0"/>
          <w:marRight w:val="0"/>
          <w:marTop w:val="0"/>
          <w:marBottom w:val="0"/>
          <w:divBdr>
            <w:top w:val="none" w:sz="0" w:space="0" w:color="auto"/>
            <w:left w:val="none" w:sz="0" w:space="0" w:color="auto"/>
            <w:bottom w:val="none" w:sz="0" w:space="0" w:color="auto"/>
            <w:right w:val="none" w:sz="0" w:space="0" w:color="auto"/>
          </w:divBdr>
        </w:div>
        <w:div w:id="9374110">
          <w:marLeft w:val="0"/>
          <w:marRight w:val="0"/>
          <w:marTop w:val="0"/>
          <w:marBottom w:val="0"/>
          <w:divBdr>
            <w:top w:val="none" w:sz="0" w:space="0" w:color="auto"/>
            <w:left w:val="none" w:sz="0" w:space="0" w:color="auto"/>
            <w:bottom w:val="none" w:sz="0" w:space="0" w:color="auto"/>
            <w:right w:val="none" w:sz="0" w:space="0" w:color="auto"/>
          </w:divBdr>
        </w:div>
        <w:div w:id="1850411529">
          <w:marLeft w:val="0"/>
          <w:marRight w:val="0"/>
          <w:marTop w:val="0"/>
          <w:marBottom w:val="0"/>
          <w:divBdr>
            <w:top w:val="none" w:sz="0" w:space="0" w:color="auto"/>
            <w:left w:val="none" w:sz="0" w:space="0" w:color="auto"/>
            <w:bottom w:val="none" w:sz="0" w:space="0" w:color="auto"/>
            <w:right w:val="none" w:sz="0" w:space="0" w:color="auto"/>
          </w:divBdr>
        </w:div>
        <w:div w:id="2125342663">
          <w:marLeft w:val="0"/>
          <w:marRight w:val="0"/>
          <w:marTop w:val="0"/>
          <w:marBottom w:val="0"/>
          <w:divBdr>
            <w:top w:val="none" w:sz="0" w:space="0" w:color="auto"/>
            <w:left w:val="none" w:sz="0" w:space="0" w:color="auto"/>
            <w:bottom w:val="none" w:sz="0" w:space="0" w:color="auto"/>
            <w:right w:val="none" w:sz="0" w:space="0" w:color="auto"/>
          </w:divBdr>
        </w:div>
        <w:div w:id="420492231">
          <w:marLeft w:val="0"/>
          <w:marRight w:val="0"/>
          <w:marTop w:val="0"/>
          <w:marBottom w:val="0"/>
          <w:divBdr>
            <w:top w:val="none" w:sz="0" w:space="0" w:color="auto"/>
            <w:left w:val="none" w:sz="0" w:space="0" w:color="auto"/>
            <w:bottom w:val="none" w:sz="0" w:space="0" w:color="auto"/>
            <w:right w:val="none" w:sz="0" w:space="0" w:color="auto"/>
          </w:divBdr>
        </w:div>
        <w:div w:id="2070153589">
          <w:marLeft w:val="0"/>
          <w:marRight w:val="0"/>
          <w:marTop w:val="0"/>
          <w:marBottom w:val="0"/>
          <w:divBdr>
            <w:top w:val="none" w:sz="0" w:space="0" w:color="auto"/>
            <w:left w:val="none" w:sz="0" w:space="0" w:color="auto"/>
            <w:bottom w:val="none" w:sz="0" w:space="0" w:color="auto"/>
            <w:right w:val="none" w:sz="0" w:space="0" w:color="auto"/>
          </w:divBdr>
        </w:div>
        <w:div w:id="1206720207">
          <w:marLeft w:val="0"/>
          <w:marRight w:val="0"/>
          <w:marTop w:val="0"/>
          <w:marBottom w:val="0"/>
          <w:divBdr>
            <w:top w:val="none" w:sz="0" w:space="0" w:color="auto"/>
            <w:left w:val="none" w:sz="0" w:space="0" w:color="auto"/>
            <w:bottom w:val="none" w:sz="0" w:space="0" w:color="auto"/>
            <w:right w:val="none" w:sz="0" w:space="0" w:color="auto"/>
          </w:divBdr>
        </w:div>
        <w:div w:id="406146094">
          <w:marLeft w:val="0"/>
          <w:marRight w:val="0"/>
          <w:marTop w:val="0"/>
          <w:marBottom w:val="0"/>
          <w:divBdr>
            <w:top w:val="none" w:sz="0" w:space="0" w:color="auto"/>
            <w:left w:val="none" w:sz="0" w:space="0" w:color="auto"/>
            <w:bottom w:val="none" w:sz="0" w:space="0" w:color="auto"/>
            <w:right w:val="none" w:sz="0" w:space="0" w:color="auto"/>
          </w:divBdr>
        </w:div>
        <w:div w:id="545071946">
          <w:marLeft w:val="0"/>
          <w:marRight w:val="0"/>
          <w:marTop w:val="0"/>
          <w:marBottom w:val="0"/>
          <w:divBdr>
            <w:top w:val="none" w:sz="0" w:space="0" w:color="auto"/>
            <w:left w:val="none" w:sz="0" w:space="0" w:color="auto"/>
            <w:bottom w:val="none" w:sz="0" w:space="0" w:color="auto"/>
            <w:right w:val="none" w:sz="0" w:space="0" w:color="auto"/>
          </w:divBdr>
        </w:div>
        <w:div w:id="1529903995">
          <w:marLeft w:val="0"/>
          <w:marRight w:val="0"/>
          <w:marTop w:val="0"/>
          <w:marBottom w:val="0"/>
          <w:divBdr>
            <w:top w:val="none" w:sz="0" w:space="0" w:color="auto"/>
            <w:left w:val="none" w:sz="0" w:space="0" w:color="auto"/>
            <w:bottom w:val="none" w:sz="0" w:space="0" w:color="auto"/>
            <w:right w:val="none" w:sz="0" w:space="0" w:color="auto"/>
          </w:divBdr>
        </w:div>
        <w:div w:id="1081178533">
          <w:marLeft w:val="0"/>
          <w:marRight w:val="0"/>
          <w:marTop w:val="0"/>
          <w:marBottom w:val="0"/>
          <w:divBdr>
            <w:top w:val="none" w:sz="0" w:space="0" w:color="auto"/>
            <w:left w:val="none" w:sz="0" w:space="0" w:color="auto"/>
            <w:bottom w:val="none" w:sz="0" w:space="0" w:color="auto"/>
            <w:right w:val="none" w:sz="0" w:space="0" w:color="auto"/>
          </w:divBdr>
        </w:div>
        <w:div w:id="1296328289">
          <w:marLeft w:val="0"/>
          <w:marRight w:val="0"/>
          <w:marTop w:val="0"/>
          <w:marBottom w:val="0"/>
          <w:divBdr>
            <w:top w:val="none" w:sz="0" w:space="0" w:color="auto"/>
            <w:left w:val="none" w:sz="0" w:space="0" w:color="auto"/>
            <w:bottom w:val="none" w:sz="0" w:space="0" w:color="auto"/>
            <w:right w:val="none" w:sz="0" w:space="0" w:color="auto"/>
          </w:divBdr>
        </w:div>
        <w:div w:id="741753488">
          <w:marLeft w:val="0"/>
          <w:marRight w:val="0"/>
          <w:marTop w:val="0"/>
          <w:marBottom w:val="0"/>
          <w:divBdr>
            <w:top w:val="none" w:sz="0" w:space="0" w:color="auto"/>
            <w:left w:val="none" w:sz="0" w:space="0" w:color="auto"/>
            <w:bottom w:val="none" w:sz="0" w:space="0" w:color="auto"/>
            <w:right w:val="none" w:sz="0" w:space="0" w:color="auto"/>
          </w:divBdr>
        </w:div>
        <w:div w:id="688487221">
          <w:marLeft w:val="0"/>
          <w:marRight w:val="0"/>
          <w:marTop w:val="0"/>
          <w:marBottom w:val="0"/>
          <w:divBdr>
            <w:top w:val="none" w:sz="0" w:space="0" w:color="auto"/>
            <w:left w:val="none" w:sz="0" w:space="0" w:color="auto"/>
            <w:bottom w:val="none" w:sz="0" w:space="0" w:color="auto"/>
            <w:right w:val="none" w:sz="0" w:space="0" w:color="auto"/>
          </w:divBdr>
        </w:div>
        <w:div w:id="1282496822">
          <w:marLeft w:val="0"/>
          <w:marRight w:val="0"/>
          <w:marTop w:val="0"/>
          <w:marBottom w:val="0"/>
          <w:divBdr>
            <w:top w:val="none" w:sz="0" w:space="0" w:color="auto"/>
            <w:left w:val="none" w:sz="0" w:space="0" w:color="auto"/>
            <w:bottom w:val="none" w:sz="0" w:space="0" w:color="auto"/>
            <w:right w:val="none" w:sz="0" w:space="0" w:color="auto"/>
          </w:divBdr>
        </w:div>
        <w:div w:id="448819891">
          <w:marLeft w:val="0"/>
          <w:marRight w:val="0"/>
          <w:marTop w:val="0"/>
          <w:marBottom w:val="0"/>
          <w:divBdr>
            <w:top w:val="none" w:sz="0" w:space="0" w:color="auto"/>
            <w:left w:val="none" w:sz="0" w:space="0" w:color="auto"/>
            <w:bottom w:val="none" w:sz="0" w:space="0" w:color="auto"/>
            <w:right w:val="none" w:sz="0" w:space="0" w:color="auto"/>
          </w:divBdr>
        </w:div>
        <w:div w:id="1680738096">
          <w:marLeft w:val="0"/>
          <w:marRight w:val="0"/>
          <w:marTop w:val="0"/>
          <w:marBottom w:val="0"/>
          <w:divBdr>
            <w:top w:val="none" w:sz="0" w:space="0" w:color="auto"/>
            <w:left w:val="none" w:sz="0" w:space="0" w:color="auto"/>
            <w:bottom w:val="none" w:sz="0" w:space="0" w:color="auto"/>
            <w:right w:val="none" w:sz="0" w:space="0" w:color="auto"/>
          </w:divBdr>
        </w:div>
        <w:div w:id="1172184540">
          <w:marLeft w:val="0"/>
          <w:marRight w:val="0"/>
          <w:marTop w:val="0"/>
          <w:marBottom w:val="0"/>
          <w:divBdr>
            <w:top w:val="none" w:sz="0" w:space="0" w:color="auto"/>
            <w:left w:val="none" w:sz="0" w:space="0" w:color="auto"/>
            <w:bottom w:val="none" w:sz="0" w:space="0" w:color="auto"/>
            <w:right w:val="none" w:sz="0" w:space="0" w:color="auto"/>
          </w:divBdr>
        </w:div>
        <w:div w:id="257561184">
          <w:marLeft w:val="0"/>
          <w:marRight w:val="0"/>
          <w:marTop w:val="0"/>
          <w:marBottom w:val="0"/>
          <w:divBdr>
            <w:top w:val="none" w:sz="0" w:space="0" w:color="auto"/>
            <w:left w:val="none" w:sz="0" w:space="0" w:color="auto"/>
            <w:bottom w:val="none" w:sz="0" w:space="0" w:color="auto"/>
            <w:right w:val="none" w:sz="0" w:space="0" w:color="auto"/>
          </w:divBdr>
        </w:div>
        <w:div w:id="27141765">
          <w:marLeft w:val="0"/>
          <w:marRight w:val="0"/>
          <w:marTop w:val="0"/>
          <w:marBottom w:val="0"/>
          <w:divBdr>
            <w:top w:val="none" w:sz="0" w:space="0" w:color="auto"/>
            <w:left w:val="none" w:sz="0" w:space="0" w:color="auto"/>
            <w:bottom w:val="none" w:sz="0" w:space="0" w:color="auto"/>
            <w:right w:val="none" w:sz="0" w:space="0" w:color="auto"/>
          </w:divBdr>
        </w:div>
        <w:div w:id="1254779142">
          <w:marLeft w:val="0"/>
          <w:marRight w:val="0"/>
          <w:marTop w:val="0"/>
          <w:marBottom w:val="0"/>
          <w:divBdr>
            <w:top w:val="none" w:sz="0" w:space="0" w:color="auto"/>
            <w:left w:val="none" w:sz="0" w:space="0" w:color="auto"/>
            <w:bottom w:val="none" w:sz="0" w:space="0" w:color="auto"/>
            <w:right w:val="none" w:sz="0" w:space="0" w:color="auto"/>
          </w:divBdr>
        </w:div>
        <w:div w:id="642386950">
          <w:marLeft w:val="0"/>
          <w:marRight w:val="0"/>
          <w:marTop w:val="0"/>
          <w:marBottom w:val="0"/>
          <w:divBdr>
            <w:top w:val="none" w:sz="0" w:space="0" w:color="auto"/>
            <w:left w:val="none" w:sz="0" w:space="0" w:color="auto"/>
            <w:bottom w:val="none" w:sz="0" w:space="0" w:color="auto"/>
            <w:right w:val="none" w:sz="0" w:space="0" w:color="auto"/>
          </w:divBdr>
        </w:div>
        <w:div w:id="1438015173">
          <w:marLeft w:val="0"/>
          <w:marRight w:val="0"/>
          <w:marTop w:val="0"/>
          <w:marBottom w:val="0"/>
          <w:divBdr>
            <w:top w:val="none" w:sz="0" w:space="0" w:color="auto"/>
            <w:left w:val="none" w:sz="0" w:space="0" w:color="auto"/>
            <w:bottom w:val="none" w:sz="0" w:space="0" w:color="auto"/>
            <w:right w:val="none" w:sz="0" w:space="0" w:color="auto"/>
          </w:divBdr>
        </w:div>
        <w:div w:id="1340500566">
          <w:marLeft w:val="0"/>
          <w:marRight w:val="0"/>
          <w:marTop w:val="0"/>
          <w:marBottom w:val="0"/>
          <w:divBdr>
            <w:top w:val="none" w:sz="0" w:space="0" w:color="auto"/>
            <w:left w:val="none" w:sz="0" w:space="0" w:color="auto"/>
            <w:bottom w:val="none" w:sz="0" w:space="0" w:color="auto"/>
            <w:right w:val="none" w:sz="0" w:space="0" w:color="auto"/>
          </w:divBdr>
        </w:div>
        <w:div w:id="82453684">
          <w:marLeft w:val="0"/>
          <w:marRight w:val="0"/>
          <w:marTop w:val="0"/>
          <w:marBottom w:val="0"/>
          <w:divBdr>
            <w:top w:val="none" w:sz="0" w:space="0" w:color="auto"/>
            <w:left w:val="none" w:sz="0" w:space="0" w:color="auto"/>
            <w:bottom w:val="none" w:sz="0" w:space="0" w:color="auto"/>
            <w:right w:val="none" w:sz="0" w:space="0" w:color="auto"/>
          </w:divBdr>
        </w:div>
        <w:div w:id="309404474">
          <w:marLeft w:val="0"/>
          <w:marRight w:val="0"/>
          <w:marTop w:val="0"/>
          <w:marBottom w:val="0"/>
          <w:divBdr>
            <w:top w:val="none" w:sz="0" w:space="0" w:color="auto"/>
            <w:left w:val="none" w:sz="0" w:space="0" w:color="auto"/>
            <w:bottom w:val="none" w:sz="0" w:space="0" w:color="auto"/>
            <w:right w:val="none" w:sz="0" w:space="0" w:color="auto"/>
          </w:divBdr>
        </w:div>
        <w:div w:id="1789856935">
          <w:marLeft w:val="0"/>
          <w:marRight w:val="0"/>
          <w:marTop w:val="0"/>
          <w:marBottom w:val="0"/>
          <w:divBdr>
            <w:top w:val="none" w:sz="0" w:space="0" w:color="auto"/>
            <w:left w:val="none" w:sz="0" w:space="0" w:color="auto"/>
            <w:bottom w:val="none" w:sz="0" w:space="0" w:color="auto"/>
            <w:right w:val="none" w:sz="0" w:space="0" w:color="auto"/>
          </w:divBdr>
        </w:div>
        <w:div w:id="1712681612">
          <w:marLeft w:val="0"/>
          <w:marRight w:val="0"/>
          <w:marTop w:val="0"/>
          <w:marBottom w:val="0"/>
          <w:divBdr>
            <w:top w:val="none" w:sz="0" w:space="0" w:color="auto"/>
            <w:left w:val="none" w:sz="0" w:space="0" w:color="auto"/>
            <w:bottom w:val="none" w:sz="0" w:space="0" w:color="auto"/>
            <w:right w:val="none" w:sz="0" w:space="0" w:color="auto"/>
          </w:divBdr>
        </w:div>
        <w:div w:id="76904653">
          <w:marLeft w:val="0"/>
          <w:marRight w:val="0"/>
          <w:marTop w:val="0"/>
          <w:marBottom w:val="0"/>
          <w:divBdr>
            <w:top w:val="none" w:sz="0" w:space="0" w:color="auto"/>
            <w:left w:val="none" w:sz="0" w:space="0" w:color="auto"/>
            <w:bottom w:val="none" w:sz="0" w:space="0" w:color="auto"/>
            <w:right w:val="none" w:sz="0" w:space="0" w:color="auto"/>
          </w:divBdr>
        </w:div>
        <w:div w:id="1948468324">
          <w:marLeft w:val="0"/>
          <w:marRight w:val="0"/>
          <w:marTop w:val="0"/>
          <w:marBottom w:val="0"/>
          <w:divBdr>
            <w:top w:val="none" w:sz="0" w:space="0" w:color="auto"/>
            <w:left w:val="none" w:sz="0" w:space="0" w:color="auto"/>
            <w:bottom w:val="none" w:sz="0" w:space="0" w:color="auto"/>
            <w:right w:val="none" w:sz="0" w:space="0" w:color="auto"/>
          </w:divBdr>
        </w:div>
        <w:div w:id="1419903184">
          <w:marLeft w:val="0"/>
          <w:marRight w:val="0"/>
          <w:marTop w:val="0"/>
          <w:marBottom w:val="0"/>
          <w:divBdr>
            <w:top w:val="none" w:sz="0" w:space="0" w:color="auto"/>
            <w:left w:val="none" w:sz="0" w:space="0" w:color="auto"/>
            <w:bottom w:val="none" w:sz="0" w:space="0" w:color="auto"/>
            <w:right w:val="none" w:sz="0" w:space="0" w:color="auto"/>
          </w:divBdr>
        </w:div>
        <w:div w:id="875311448">
          <w:marLeft w:val="0"/>
          <w:marRight w:val="0"/>
          <w:marTop w:val="0"/>
          <w:marBottom w:val="0"/>
          <w:divBdr>
            <w:top w:val="none" w:sz="0" w:space="0" w:color="auto"/>
            <w:left w:val="none" w:sz="0" w:space="0" w:color="auto"/>
            <w:bottom w:val="none" w:sz="0" w:space="0" w:color="auto"/>
            <w:right w:val="none" w:sz="0" w:space="0" w:color="auto"/>
          </w:divBdr>
        </w:div>
        <w:div w:id="147593857">
          <w:marLeft w:val="0"/>
          <w:marRight w:val="0"/>
          <w:marTop w:val="0"/>
          <w:marBottom w:val="0"/>
          <w:divBdr>
            <w:top w:val="none" w:sz="0" w:space="0" w:color="auto"/>
            <w:left w:val="none" w:sz="0" w:space="0" w:color="auto"/>
            <w:bottom w:val="none" w:sz="0" w:space="0" w:color="auto"/>
            <w:right w:val="none" w:sz="0" w:space="0" w:color="auto"/>
          </w:divBdr>
        </w:div>
        <w:div w:id="1249340644">
          <w:marLeft w:val="0"/>
          <w:marRight w:val="0"/>
          <w:marTop w:val="0"/>
          <w:marBottom w:val="0"/>
          <w:divBdr>
            <w:top w:val="none" w:sz="0" w:space="0" w:color="auto"/>
            <w:left w:val="none" w:sz="0" w:space="0" w:color="auto"/>
            <w:bottom w:val="none" w:sz="0" w:space="0" w:color="auto"/>
            <w:right w:val="none" w:sz="0" w:space="0" w:color="auto"/>
          </w:divBdr>
        </w:div>
        <w:div w:id="435711180">
          <w:marLeft w:val="0"/>
          <w:marRight w:val="0"/>
          <w:marTop w:val="0"/>
          <w:marBottom w:val="0"/>
          <w:divBdr>
            <w:top w:val="none" w:sz="0" w:space="0" w:color="auto"/>
            <w:left w:val="none" w:sz="0" w:space="0" w:color="auto"/>
            <w:bottom w:val="none" w:sz="0" w:space="0" w:color="auto"/>
            <w:right w:val="none" w:sz="0" w:space="0" w:color="auto"/>
          </w:divBdr>
        </w:div>
        <w:div w:id="2044550569">
          <w:marLeft w:val="0"/>
          <w:marRight w:val="0"/>
          <w:marTop w:val="0"/>
          <w:marBottom w:val="0"/>
          <w:divBdr>
            <w:top w:val="none" w:sz="0" w:space="0" w:color="auto"/>
            <w:left w:val="none" w:sz="0" w:space="0" w:color="auto"/>
            <w:bottom w:val="none" w:sz="0" w:space="0" w:color="auto"/>
            <w:right w:val="none" w:sz="0" w:space="0" w:color="auto"/>
          </w:divBdr>
        </w:div>
        <w:div w:id="771439526">
          <w:marLeft w:val="0"/>
          <w:marRight w:val="0"/>
          <w:marTop w:val="0"/>
          <w:marBottom w:val="0"/>
          <w:divBdr>
            <w:top w:val="none" w:sz="0" w:space="0" w:color="auto"/>
            <w:left w:val="none" w:sz="0" w:space="0" w:color="auto"/>
            <w:bottom w:val="none" w:sz="0" w:space="0" w:color="auto"/>
            <w:right w:val="none" w:sz="0" w:space="0" w:color="auto"/>
          </w:divBdr>
        </w:div>
        <w:div w:id="1649944527">
          <w:marLeft w:val="0"/>
          <w:marRight w:val="0"/>
          <w:marTop w:val="0"/>
          <w:marBottom w:val="0"/>
          <w:divBdr>
            <w:top w:val="none" w:sz="0" w:space="0" w:color="auto"/>
            <w:left w:val="none" w:sz="0" w:space="0" w:color="auto"/>
            <w:bottom w:val="none" w:sz="0" w:space="0" w:color="auto"/>
            <w:right w:val="none" w:sz="0" w:space="0" w:color="auto"/>
          </w:divBdr>
        </w:div>
        <w:div w:id="859856806">
          <w:marLeft w:val="0"/>
          <w:marRight w:val="0"/>
          <w:marTop w:val="0"/>
          <w:marBottom w:val="0"/>
          <w:divBdr>
            <w:top w:val="none" w:sz="0" w:space="0" w:color="auto"/>
            <w:left w:val="none" w:sz="0" w:space="0" w:color="auto"/>
            <w:bottom w:val="none" w:sz="0" w:space="0" w:color="auto"/>
            <w:right w:val="none" w:sz="0" w:space="0" w:color="auto"/>
          </w:divBdr>
        </w:div>
        <w:div w:id="2057242172">
          <w:marLeft w:val="0"/>
          <w:marRight w:val="0"/>
          <w:marTop w:val="0"/>
          <w:marBottom w:val="0"/>
          <w:divBdr>
            <w:top w:val="none" w:sz="0" w:space="0" w:color="auto"/>
            <w:left w:val="none" w:sz="0" w:space="0" w:color="auto"/>
            <w:bottom w:val="none" w:sz="0" w:space="0" w:color="auto"/>
            <w:right w:val="none" w:sz="0" w:space="0" w:color="auto"/>
          </w:divBdr>
        </w:div>
        <w:div w:id="1054088721">
          <w:marLeft w:val="0"/>
          <w:marRight w:val="0"/>
          <w:marTop w:val="0"/>
          <w:marBottom w:val="0"/>
          <w:divBdr>
            <w:top w:val="none" w:sz="0" w:space="0" w:color="auto"/>
            <w:left w:val="none" w:sz="0" w:space="0" w:color="auto"/>
            <w:bottom w:val="none" w:sz="0" w:space="0" w:color="auto"/>
            <w:right w:val="none" w:sz="0" w:space="0" w:color="auto"/>
          </w:divBdr>
        </w:div>
        <w:div w:id="2087335098">
          <w:marLeft w:val="0"/>
          <w:marRight w:val="0"/>
          <w:marTop w:val="0"/>
          <w:marBottom w:val="0"/>
          <w:divBdr>
            <w:top w:val="none" w:sz="0" w:space="0" w:color="auto"/>
            <w:left w:val="none" w:sz="0" w:space="0" w:color="auto"/>
            <w:bottom w:val="none" w:sz="0" w:space="0" w:color="auto"/>
            <w:right w:val="none" w:sz="0" w:space="0" w:color="auto"/>
          </w:divBdr>
        </w:div>
        <w:div w:id="1654748544">
          <w:marLeft w:val="0"/>
          <w:marRight w:val="0"/>
          <w:marTop w:val="0"/>
          <w:marBottom w:val="0"/>
          <w:divBdr>
            <w:top w:val="none" w:sz="0" w:space="0" w:color="auto"/>
            <w:left w:val="none" w:sz="0" w:space="0" w:color="auto"/>
            <w:bottom w:val="none" w:sz="0" w:space="0" w:color="auto"/>
            <w:right w:val="none" w:sz="0" w:space="0" w:color="auto"/>
          </w:divBdr>
        </w:div>
      </w:divsChild>
    </w:div>
    <w:div w:id="2014213633">
      <w:bodyDiv w:val="1"/>
      <w:marLeft w:val="0"/>
      <w:marRight w:val="0"/>
      <w:marTop w:val="0"/>
      <w:marBottom w:val="0"/>
      <w:divBdr>
        <w:top w:val="none" w:sz="0" w:space="0" w:color="auto"/>
        <w:left w:val="none" w:sz="0" w:space="0" w:color="auto"/>
        <w:bottom w:val="none" w:sz="0" w:space="0" w:color="auto"/>
        <w:right w:val="none" w:sz="0" w:space="0" w:color="auto"/>
      </w:divBdr>
      <w:divsChild>
        <w:div w:id="1020080984">
          <w:marLeft w:val="0"/>
          <w:marRight w:val="0"/>
          <w:marTop w:val="0"/>
          <w:marBottom w:val="0"/>
          <w:divBdr>
            <w:top w:val="none" w:sz="0" w:space="0" w:color="auto"/>
            <w:left w:val="none" w:sz="0" w:space="0" w:color="auto"/>
            <w:bottom w:val="none" w:sz="0" w:space="0" w:color="auto"/>
            <w:right w:val="none" w:sz="0" w:space="0" w:color="auto"/>
          </w:divBdr>
        </w:div>
        <w:div w:id="1375155117">
          <w:marLeft w:val="0"/>
          <w:marRight w:val="0"/>
          <w:marTop w:val="0"/>
          <w:marBottom w:val="0"/>
          <w:divBdr>
            <w:top w:val="none" w:sz="0" w:space="0" w:color="auto"/>
            <w:left w:val="none" w:sz="0" w:space="0" w:color="auto"/>
            <w:bottom w:val="none" w:sz="0" w:space="0" w:color="auto"/>
            <w:right w:val="none" w:sz="0" w:space="0" w:color="auto"/>
          </w:divBdr>
        </w:div>
        <w:div w:id="399209697">
          <w:marLeft w:val="0"/>
          <w:marRight w:val="0"/>
          <w:marTop w:val="0"/>
          <w:marBottom w:val="0"/>
          <w:divBdr>
            <w:top w:val="none" w:sz="0" w:space="0" w:color="auto"/>
            <w:left w:val="none" w:sz="0" w:space="0" w:color="auto"/>
            <w:bottom w:val="none" w:sz="0" w:space="0" w:color="auto"/>
            <w:right w:val="none" w:sz="0" w:space="0" w:color="auto"/>
          </w:divBdr>
        </w:div>
        <w:div w:id="272131754">
          <w:marLeft w:val="0"/>
          <w:marRight w:val="0"/>
          <w:marTop w:val="0"/>
          <w:marBottom w:val="0"/>
          <w:divBdr>
            <w:top w:val="none" w:sz="0" w:space="0" w:color="auto"/>
            <w:left w:val="none" w:sz="0" w:space="0" w:color="auto"/>
            <w:bottom w:val="none" w:sz="0" w:space="0" w:color="auto"/>
            <w:right w:val="none" w:sz="0" w:space="0" w:color="auto"/>
          </w:divBdr>
        </w:div>
        <w:div w:id="639772210">
          <w:marLeft w:val="0"/>
          <w:marRight w:val="0"/>
          <w:marTop w:val="0"/>
          <w:marBottom w:val="0"/>
          <w:divBdr>
            <w:top w:val="none" w:sz="0" w:space="0" w:color="auto"/>
            <w:left w:val="none" w:sz="0" w:space="0" w:color="auto"/>
            <w:bottom w:val="none" w:sz="0" w:space="0" w:color="auto"/>
            <w:right w:val="none" w:sz="0" w:space="0" w:color="auto"/>
          </w:divBdr>
        </w:div>
        <w:div w:id="1738359940">
          <w:marLeft w:val="0"/>
          <w:marRight w:val="0"/>
          <w:marTop w:val="0"/>
          <w:marBottom w:val="0"/>
          <w:divBdr>
            <w:top w:val="none" w:sz="0" w:space="0" w:color="auto"/>
            <w:left w:val="none" w:sz="0" w:space="0" w:color="auto"/>
            <w:bottom w:val="none" w:sz="0" w:space="0" w:color="auto"/>
            <w:right w:val="none" w:sz="0" w:space="0" w:color="auto"/>
          </w:divBdr>
        </w:div>
        <w:div w:id="188035695">
          <w:marLeft w:val="0"/>
          <w:marRight w:val="0"/>
          <w:marTop w:val="0"/>
          <w:marBottom w:val="0"/>
          <w:divBdr>
            <w:top w:val="none" w:sz="0" w:space="0" w:color="auto"/>
            <w:left w:val="none" w:sz="0" w:space="0" w:color="auto"/>
            <w:bottom w:val="none" w:sz="0" w:space="0" w:color="auto"/>
            <w:right w:val="none" w:sz="0" w:space="0" w:color="auto"/>
          </w:divBdr>
        </w:div>
        <w:div w:id="1562671656">
          <w:marLeft w:val="0"/>
          <w:marRight w:val="0"/>
          <w:marTop w:val="0"/>
          <w:marBottom w:val="0"/>
          <w:divBdr>
            <w:top w:val="none" w:sz="0" w:space="0" w:color="auto"/>
            <w:left w:val="none" w:sz="0" w:space="0" w:color="auto"/>
            <w:bottom w:val="none" w:sz="0" w:space="0" w:color="auto"/>
            <w:right w:val="none" w:sz="0" w:space="0" w:color="auto"/>
          </w:divBdr>
        </w:div>
        <w:div w:id="69161645">
          <w:marLeft w:val="0"/>
          <w:marRight w:val="0"/>
          <w:marTop w:val="0"/>
          <w:marBottom w:val="0"/>
          <w:divBdr>
            <w:top w:val="none" w:sz="0" w:space="0" w:color="auto"/>
            <w:left w:val="none" w:sz="0" w:space="0" w:color="auto"/>
            <w:bottom w:val="none" w:sz="0" w:space="0" w:color="auto"/>
            <w:right w:val="none" w:sz="0" w:space="0" w:color="auto"/>
          </w:divBdr>
        </w:div>
        <w:div w:id="1643735754">
          <w:marLeft w:val="0"/>
          <w:marRight w:val="0"/>
          <w:marTop w:val="0"/>
          <w:marBottom w:val="0"/>
          <w:divBdr>
            <w:top w:val="none" w:sz="0" w:space="0" w:color="auto"/>
            <w:left w:val="none" w:sz="0" w:space="0" w:color="auto"/>
            <w:bottom w:val="none" w:sz="0" w:space="0" w:color="auto"/>
            <w:right w:val="none" w:sz="0" w:space="0" w:color="auto"/>
          </w:divBdr>
        </w:div>
        <w:div w:id="9183787">
          <w:marLeft w:val="0"/>
          <w:marRight w:val="0"/>
          <w:marTop w:val="0"/>
          <w:marBottom w:val="0"/>
          <w:divBdr>
            <w:top w:val="none" w:sz="0" w:space="0" w:color="auto"/>
            <w:left w:val="none" w:sz="0" w:space="0" w:color="auto"/>
            <w:bottom w:val="none" w:sz="0" w:space="0" w:color="auto"/>
            <w:right w:val="none" w:sz="0" w:space="0" w:color="auto"/>
          </w:divBdr>
        </w:div>
        <w:div w:id="1554196896">
          <w:marLeft w:val="0"/>
          <w:marRight w:val="0"/>
          <w:marTop w:val="0"/>
          <w:marBottom w:val="0"/>
          <w:divBdr>
            <w:top w:val="none" w:sz="0" w:space="0" w:color="auto"/>
            <w:left w:val="none" w:sz="0" w:space="0" w:color="auto"/>
            <w:bottom w:val="none" w:sz="0" w:space="0" w:color="auto"/>
            <w:right w:val="none" w:sz="0" w:space="0" w:color="auto"/>
          </w:divBdr>
        </w:div>
        <w:div w:id="1704861690">
          <w:marLeft w:val="0"/>
          <w:marRight w:val="0"/>
          <w:marTop w:val="0"/>
          <w:marBottom w:val="0"/>
          <w:divBdr>
            <w:top w:val="none" w:sz="0" w:space="0" w:color="auto"/>
            <w:left w:val="none" w:sz="0" w:space="0" w:color="auto"/>
            <w:bottom w:val="none" w:sz="0" w:space="0" w:color="auto"/>
            <w:right w:val="none" w:sz="0" w:space="0" w:color="auto"/>
          </w:divBdr>
        </w:div>
        <w:div w:id="1531841911">
          <w:marLeft w:val="0"/>
          <w:marRight w:val="0"/>
          <w:marTop w:val="0"/>
          <w:marBottom w:val="0"/>
          <w:divBdr>
            <w:top w:val="none" w:sz="0" w:space="0" w:color="auto"/>
            <w:left w:val="none" w:sz="0" w:space="0" w:color="auto"/>
            <w:bottom w:val="none" w:sz="0" w:space="0" w:color="auto"/>
            <w:right w:val="none" w:sz="0" w:space="0" w:color="auto"/>
          </w:divBdr>
        </w:div>
        <w:div w:id="515929515">
          <w:marLeft w:val="0"/>
          <w:marRight w:val="0"/>
          <w:marTop w:val="0"/>
          <w:marBottom w:val="0"/>
          <w:divBdr>
            <w:top w:val="none" w:sz="0" w:space="0" w:color="auto"/>
            <w:left w:val="none" w:sz="0" w:space="0" w:color="auto"/>
            <w:bottom w:val="none" w:sz="0" w:space="0" w:color="auto"/>
            <w:right w:val="none" w:sz="0" w:space="0" w:color="auto"/>
          </w:divBdr>
        </w:div>
        <w:div w:id="1435900940">
          <w:marLeft w:val="0"/>
          <w:marRight w:val="0"/>
          <w:marTop w:val="0"/>
          <w:marBottom w:val="0"/>
          <w:divBdr>
            <w:top w:val="none" w:sz="0" w:space="0" w:color="auto"/>
            <w:left w:val="none" w:sz="0" w:space="0" w:color="auto"/>
            <w:bottom w:val="none" w:sz="0" w:space="0" w:color="auto"/>
            <w:right w:val="none" w:sz="0" w:space="0" w:color="auto"/>
          </w:divBdr>
        </w:div>
        <w:div w:id="1974747714">
          <w:marLeft w:val="0"/>
          <w:marRight w:val="0"/>
          <w:marTop w:val="0"/>
          <w:marBottom w:val="0"/>
          <w:divBdr>
            <w:top w:val="none" w:sz="0" w:space="0" w:color="auto"/>
            <w:left w:val="none" w:sz="0" w:space="0" w:color="auto"/>
            <w:bottom w:val="none" w:sz="0" w:space="0" w:color="auto"/>
            <w:right w:val="none" w:sz="0" w:space="0" w:color="auto"/>
          </w:divBdr>
        </w:div>
        <w:div w:id="1976331775">
          <w:marLeft w:val="0"/>
          <w:marRight w:val="0"/>
          <w:marTop w:val="0"/>
          <w:marBottom w:val="0"/>
          <w:divBdr>
            <w:top w:val="none" w:sz="0" w:space="0" w:color="auto"/>
            <w:left w:val="none" w:sz="0" w:space="0" w:color="auto"/>
            <w:bottom w:val="none" w:sz="0" w:space="0" w:color="auto"/>
            <w:right w:val="none" w:sz="0" w:space="0" w:color="auto"/>
          </w:divBdr>
        </w:div>
        <w:div w:id="1718428578">
          <w:marLeft w:val="0"/>
          <w:marRight w:val="0"/>
          <w:marTop w:val="0"/>
          <w:marBottom w:val="0"/>
          <w:divBdr>
            <w:top w:val="none" w:sz="0" w:space="0" w:color="auto"/>
            <w:left w:val="none" w:sz="0" w:space="0" w:color="auto"/>
            <w:bottom w:val="none" w:sz="0" w:space="0" w:color="auto"/>
            <w:right w:val="none" w:sz="0" w:space="0" w:color="auto"/>
          </w:divBdr>
        </w:div>
        <w:div w:id="102504296">
          <w:marLeft w:val="0"/>
          <w:marRight w:val="0"/>
          <w:marTop w:val="0"/>
          <w:marBottom w:val="0"/>
          <w:divBdr>
            <w:top w:val="none" w:sz="0" w:space="0" w:color="auto"/>
            <w:left w:val="none" w:sz="0" w:space="0" w:color="auto"/>
            <w:bottom w:val="none" w:sz="0" w:space="0" w:color="auto"/>
            <w:right w:val="none" w:sz="0" w:space="0" w:color="auto"/>
          </w:divBdr>
        </w:div>
        <w:div w:id="26880362">
          <w:marLeft w:val="0"/>
          <w:marRight w:val="0"/>
          <w:marTop w:val="0"/>
          <w:marBottom w:val="0"/>
          <w:divBdr>
            <w:top w:val="none" w:sz="0" w:space="0" w:color="auto"/>
            <w:left w:val="none" w:sz="0" w:space="0" w:color="auto"/>
            <w:bottom w:val="none" w:sz="0" w:space="0" w:color="auto"/>
            <w:right w:val="none" w:sz="0" w:space="0" w:color="auto"/>
          </w:divBdr>
        </w:div>
        <w:div w:id="1683125449">
          <w:marLeft w:val="0"/>
          <w:marRight w:val="0"/>
          <w:marTop w:val="0"/>
          <w:marBottom w:val="0"/>
          <w:divBdr>
            <w:top w:val="none" w:sz="0" w:space="0" w:color="auto"/>
            <w:left w:val="none" w:sz="0" w:space="0" w:color="auto"/>
            <w:bottom w:val="none" w:sz="0" w:space="0" w:color="auto"/>
            <w:right w:val="none" w:sz="0" w:space="0" w:color="auto"/>
          </w:divBdr>
        </w:div>
        <w:div w:id="2004091247">
          <w:marLeft w:val="0"/>
          <w:marRight w:val="0"/>
          <w:marTop w:val="0"/>
          <w:marBottom w:val="0"/>
          <w:divBdr>
            <w:top w:val="none" w:sz="0" w:space="0" w:color="auto"/>
            <w:left w:val="none" w:sz="0" w:space="0" w:color="auto"/>
            <w:bottom w:val="none" w:sz="0" w:space="0" w:color="auto"/>
            <w:right w:val="none" w:sz="0" w:space="0" w:color="auto"/>
          </w:divBdr>
        </w:div>
        <w:div w:id="2059083296">
          <w:marLeft w:val="0"/>
          <w:marRight w:val="0"/>
          <w:marTop w:val="0"/>
          <w:marBottom w:val="0"/>
          <w:divBdr>
            <w:top w:val="none" w:sz="0" w:space="0" w:color="auto"/>
            <w:left w:val="none" w:sz="0" w:space="0" w:color="auto"/>
            <w:bottom w:val="none" w:sz="0" w:space="0" w:color="auto"/>
            <w:right w:val="none" w:sz="0" w:space="0" w:color="auto"/>
          </w:divBdr>
        </w:div>
        <w:div w:id="1260605636">
          <w:marLeft w:val="0"/>
          <w:marRight w:val="0"/>
          <w:marTop w:val="0"/>
          <w:marBottom w:val="0"/>
          <w:divBdr>
            <w:top w:val="none" w:sz="0" w:space="0" w:color="auto"/>
            <w:left w:val="none" w:sz="0" w:space="0" w:color="auto"/>
            <w:bottom w:val="none" w:sz="0" w:space="0" w:color="auto"/>
            <w:right w:val="none" w:sz="0" w:space="0" w:color="auto"/>
          </w:divBdr>
        </w:div>
        <w:div w:id="2084910997">
          <w:marLeft w:val="0"/>
          <w:marRight w:val="0"/>
          <w:marTop w:val="0"/>
          <w:marBottom w:val="0"/>
          <w:divBdr>
            <w:top w:val="none" w:sz="0" w:space="0" w:color="auto"/>
            <w:left w:val="none" w:sz="0" w:space="0" w:color="auto"/>
            <w:bottom w:val="none" w:sz="0" w:space="0" w:color="auto"/>
            <w:right w:val="none" w:sz="0" w:space="0" w:color="auto"/>
          </w:divBdr>
        </w:div>
        <w:div w:id="2000577784">
          <w:marLeft w:val="0"/>
          <w:marRight w:val="0"/>
          <w:marTop w:val="0"/>
          <w:marBottom w:val="0"/>
          <w:divBdr>
            <w:top w:val="none" w:sz="0" w:space="0" w:color="auto"/>
            <w:left w:val="none" w:sz="0" w:space="0" w:color="auto"/>
            <w:bottom w:val="none" w:sz="0" w:space="0" w:color="auto"/>
            <w:right w:val="none" w:sz="0" w:space="0" w:color="auto"/>
          </w:divBdr>
        </w:div>
        <w:div w:id="297885462">
          <w:marLeft w:val="0"/>
          <w:marRight w:val="0"/>
          <w:marTop w:val="0"/>
          <w:marBottom w:val="0"/>
          <w:divBdr>
            <w:top w:val="none" w:sz="0" w:space="0" w:color="auto"/>
            <w:left w:val="none" w:sz="0" w:space="0" w:color="auto"/>
            <w:bottom w:val="none" w:sz="0" w:space="0" w:color="auto"/>
            <w:right w:val="none" w:sz="0" w:space="0" w:color="auto"/>
          </w:divBdr>
        </w:div>
        <w:div w:id="1627808006">
          <w:marLeft w:val="0"/>
          <w:marRight w:val="0"/>
          <w:marTop w:val="0"/>
          <w:marBottom w:val="0"/>
          <w:divBdr>
            <w:top w:val="none" w:sz="0" w:space="0" w:color="auto"/>
            <w:left w:val="none" w:sz="0" w:space="0" w:color="auto"/>
            <w:bottom w:val="none" w:sz="0" w:space="0" w:color="auto"/>
            <w:right w:val="none" w:sz="0" w:space="0" w:color="auto"/>
          </w:divBdr>
        </w:div>
        <w:div w:id="1443452872">
          <w:marLeft w:val="0"/>
          <w:marRight w:val="0"/>
          <w:marTop w:val="0"/>
          <w:marBottom w:val="0"/>
          <w:divBdr>
            <w:top w:val="none" w:sz="0" w:space="0" w:color="auto"/>
            <w:left w:val="none" w:sz="0" w:space="0" w:color="auto"/>
            <w:bottom w:val="none" w:sz="0" w:space="0" w:color="auto"/>
            <w:right w:val="none" w:sz="0" w:space="0" w:color="auto"/>
          </w:divBdr>
        </w:div>
        <w:div w:id="598292049">
          <w:marLeft w:val="0"/>
          <w:marRight w:val="0"/>
          <w:marTop w:val="0"/>
          <w:marBottom w:val="0"/>
          <w:divBdr>
            <w:top w:val="none" w:sz="0" w:space="0" w:color="auto"/>
            <w:left w:val="none" w:sz="0" w:space="0" w:color="auto"/>
            <w:bottom w:val="none" w:sz="0" w:space="0" w:color="auto"/>
            <w:right w:val="none" w:sz="0" w:space="0" w:color="auto"/>
          </w:divBdr>
        </w:div>
        <w:div w:id="1370373575">
          <w:marLeft w:val="0"/>
          <w:marRight w:val="0"/>
          <w:marTop w:val="0"/>
          <w:marBottom w:val="0"/>
          <w:divBdr>
            <w:top w:val="none" w:sz="0" w:space="0" w:color="auto"/>
            <w:left w:val="none" w:sz="0" w:space="0" w:color="auto"/>
            <w:bottom w:val="none" w:sz="0" w:space="0" w:color="auto"/>
            <w:right w:val="none" w:sz="0" w:space="0" w:color="auto"/>
          </w:divBdr>
        </w:div>
        <w:div w:id="510680094">
          <w:marLeft w:val="0"/>
          <w:marRight w:val="0"/>
          <w:marTop w:val="0"/>
          <w:marBottom w:val="0"/>
          <w:divBdr>
            <w:top w:val="none" w:sz="0" w:space="0" w:color="auto"/>
            <w:left w:val="none" w:sz="0" w:space="0" w:color="auto"/>
            <w:bottom w:val="none" w:sz="0" w:space="0" w:color="auto"/>
            <w:right w:val="none" w:sz="0" w:space="0" w:color="auto"/>
          </w:divBdr>
        </w:div>
        <w:div w:id="2101632465">
          <w:marLeft w:val="0"/>
          <w:marRight w:val="0"/>
          <w:marTop w:val="0"/>
          <w:marBottom w:val="0"/>
          <w:divBdr>
            <w:top w:val="none" w:sz="0" w:space="0" w:color="auto"/>
            <w:left w:val="none" w:sz="0" w:space="0" w:color="auto"/>
            <w:bottom w:val="none" w:sz="0" w:space="0" w:color="auto"/>
            <w:right w:val="none" w:sz="0" w:space="0" w:color="auto"/>
          </w:divBdr>
        </w:div>
        <w:div w:id="1325745522">
          <w:marLeft w:val="0"/>
          <w:marRight w:val="0"/>
          <w:marTop w:val="0"/>
          <w:marBottom w:val="0"/>
          <w:divBdr>
            <w:top w:val="none" w:sz="0" w:space="0" w:color="auto"/>
            <w:left w:val="none" w:sz="0" w:space="0" w:color="auto"/>
            <w:bottom w:val="none" w:sz="0" w:space="0" w:color="auto"/>
            <w:right w:val="none" w:sz="0" w:space="0" w:color="auto"/>
          </w:divBdr>
        </w:div>
        <w:div w:id="1263295912">
          <w:marLeft w:val="0"/>
          <w:marRight w:val="0"/>
          <w:marTop w:val="0"/>
          <w:marBottom w:val="0"/>
          <w:divBdr>
            <w:top w:val="none" w:sz="0" w:space="0" w:color="auto"/>
            <w:left w:val="none" w:sz="0" w:space="0" w:color="auto"/>
            <w:bottom w:val="none" w:sz="0" w:space="0" w:color="auto"/>
            <w:right w:val="none" w:sz="0" w:space="0" w:color="auto"/>
          </w:divBdr>
        </w:div>
        <w:div w:id="346488974">
          <w:marLeft w:val="0"/>
          <w:marRight w:val="0"/>
          <w:marTop w:val="0"/>
          <w:marBottom w:val="0"/>
          <w:divBdr>
            <w:top w:val="none" w:sz="0" w:space="0" w:color="auto"/>
            <w:left w:val="none" w:sz="0" w:space="0" w:color="auto"/>
            <w:bottom w:val="none" w:sz="0" w:space="0" w:color="auto"/>
            <w:right w:val="none" w:sz="0" w:space="0" w:color="auto"/>
          </w:divBdr>
        </w:div>
        <w:div w:id="1555578123">
          <w:marLeft w:val="0"/>
          <w:marRight w:val="0"/>
          <w:marTop w:val="0"/>
          <w:marBottom w:val="0"/>
          <w:divBdr>
            <w:top w:val="none" w:sz="0" w:space="0" w:color="auto"/>
            <w:left w:val="none" w:sz="0" w:space="0" w:color="auto"/>
            <w:bottom w:val="none" w:sz="0" w:space="0" w:color="auto"/>
            <w:right w:val="none" w:sz="0" w:space="0" w:color="auto"/>
          </w:divBdr>
        </w:div>
        <w:div w:id="1563174518">
          <w:marLeft w:val="0"/>
          <w:marRight w:val="0"/>
          <w:marTop w:val="0"/>
          <w:marBottom w:val="0"/>
          <w:divBdr>
            <w:top w:val="none" w:sz="0" w:space="0" w:color="auto"/>
            <w:left w:val="none" w:sz="0" w:space="0" w:color="auto"/>
            <w:bottom w:val="none" w:sz="0" w:space="0" w:color="auto"/>
            <w:right w:val="none" w:sz="0" w:space="0" w:color="auto"/>
          </w:divBdr>
        </w:div>
        <w:div w:id="375282487">
          <w:marLeft w:val="0"/>
          <w:marRight w:val="0"/>
          <w:marTop w:val="0"/>
          <w:marBottom w:val="0"/>
          <w:divBdr>
            <w:top w:val="none" w:sz="0" w:space="0" w:color="auto"/>
            <w:left w:val="none" w:sz="0" w:space="0" w:color="auto"/>
            <w:bottom w:val="none" w:sz="0" w:space="0" w:color="auto"/>
            <w:right w:val="none" w:sz="0" w:space="0" w:color="auto"/>
          </w:divBdr>
        </w:div>
        <w:div w:id="1730958134">
          <w:marLeft w:val="0"/>
          <w:marRight w:val="0"/>
          <w:marTop w:val="0"/>
          <w:marBottom w:val="0"/>
          <w:divBdr>
            <w:top w:val="none" w:sz="0" w:space="0" w:color="auto"/>
            <w:left w:val="none" w:sz="0" w:space="0" w:color="auto"/>
            <w:bottom w:val="none" w:sz="0" w:space="0" w:color="auto"/>
            <w:right w:val="none" w:sz="0" w:space="0" w:color="auto"/>
          </w:divBdr>
        </w:div>
        <w:div w:id="1384907955">
          <w:marLeft w:val="0"/>
          <w:marRight w:val="0"/>
          <w:marTop w:val="0"/>
          <w:marBottom w:val="0"/>
          <w:divBdr>
            <w:top w:val="none" w:sz="0" w:space="0" w:color="auto"/>
            <w:left w:val="none" w:sz="0" w:space="0" w:color="auto"/>
            <w:bottom w:val="none" w:sz="0" w:space="0" w:color="auto"/>
            <w:right w:val="none" w:sz="0" w:space="0" w:color="auto"/>
          </w:divBdr>
        </w:div>
        <w:div w:id="1048408366">
          <w:marLeft w:val="0"/>
          <w:marRight w:val="0"/>
          <w:marTop w:val="0"/>
          <w:marBottom w:val="0"/>
          <w:divBdr>
            <w:top w:val="none" w:sz="0" w:space="0" w:color="auto"/>
            <w:left w:val="none" w:sz="0" w:space="0" w:color="auto"/>
            <w:bottom w:val="none" w:sz="0" w:space="0" w:color="auto"/>
            <w:right w:val="none" w:sz="0" w:space="0" w:color="auto"/>
          </w:divBdr>
        </w:div>
        <w:div w:id="599602190">
          <w:marLeft w:val="0"/>
          <w:marRight w:val="0"/>
          <w:marTop w:val="0"/>
          <w:marBottom w:val="0"/>
          <w:divBdr>
            <w:top w:val="none" w:sz="0" w:space="0" w:color="auto"/>
            <w:left w:val="none" w:sz="0" w:space="0" w:color="auto"/>
            <w:bottom w:val="none" w:sz="0" w:space="0" w:color="auto"/>
            <w:right w:val="none" w:sz="0" w:space="0" w:color="auto"/>
          </w:divBdr>
        </w:div>
        <w:div w:id="240021157">
          <w:marLeft w:val="0"/>
          <w:marRight w:val="0"/>
          <w:marTop w:val="0"/>
          <w:marBottom w:val="0"/>
          <w:divBdr>
            <w:top w:val="none" w:sz="0" w:space="0" w:color="auto"/>
            <w:left w:val="none" w:sz="0" w:space="0" w:color="auto"/>
            <w:bottom w:val="none" w:sz="0" w:space="0" w:color="auto"/>
            <w:right w:val="none" w:sz="0" w:space="0" w:color="auto"/>
          </w:divBdr>
        </w:div>
        <w:div w:id="1239829681">
          <w:marLeft w:val="0"/>
          <w:marRight w:val="0"/>
          <w:marTop w:val="0"/>
          <w:marBottom w:val="0"/>
          <w:divBdr>
            <w:top w:val="none" w:sz="0" w:space="0" w:color="auto"/>
            <w:left w:val="none" w:sz="0" w:space="0" w:color="auto"/>
            <w:bottom w:val="none" w:sz="0" w:space="0" w:color="auto"/>
            <w:right w:val="none" w:sz="0" w:space="0" w:color="auto"/>
          </w:divBdr>
        </w:div>
        <w:div w:id="950863886">
          <w:marLeft w:val="0"/>
          <w:marRight w:val="0"/>
          <w:marTop w:val="0"/>
          <w:marBottom w:val="0"/>
          <w:divBdr>
            <w:top w:val="none" w:sz="0" w:space="0" w:color="auto"/>
            <w:left w:val="none" w:sz="0" w:space="0" w:color="auto"/>
            <w:bottom w:val="none" w:sz="0" w:space="0" w:color="auto"/>
            <w:right w:val="none" w:sz="0" w:space="0" w:color="auto"/>
          </w:divBdr>
        </w:div>
        <w:div w:id="438334554">
          <w:marLeft w:val="0"/>
          <w:marRight w:val="0"/>
          <w:marTop w:val="0"/>
          <w:marBottom w:val="0"/>
          <w:divBdr>
            <w:top w:val="none" w:sz="0" w:space="0" w:color="auto"/>
            <w:left w:val="none" w:sz="0" w:space="0" w:color="auto"/>
            <w:bottom w:val="none" w:sz="0" w:space="0" w:color="auto"/>
            <w:right w:val="none" w:sz="0" w:space="0" w:color="auto"/>
          </w:divBdr>
        </w:div>
        <w:div w:id="1086222171">
          <w:marLeft w:val="0"/>
          <w:marRight w:val="0"/>
          <w:marTop w:val="0"/>
          <w:marBottom w:val="0"/>
          <w:divBdr>
            <w:top w:val="none" w:sz="0" w:space="0" w:color="auto"/>
            <w:left w:val="none" w:sz="0" w:space="0" w:color="auto"/>
            <w:bottom w:val="none" w:sz="0" w:space="0" w:color="auto"/>
            <w:right w:val="none" w:sz="0" w:space="0" w:color="auto"/>
          </w:divBdr>
        </w:div>
        <w:div w:id="584998559">
          <w:marLeft w:val="0"/>
          <w:marRight w:val="0"/>
          <w:marTop w:val="0"/>
          <w:marBottom w:val="0"/>
          <w:divBdr>
            <w:top w:val="none" w:sz="0" w:space="0" w:color="auto"/>
            <w:left w:val="none" w:sz="0" w:space="0" w:color="auto"/>
            <w:bottom w:val="none" w:sz="0" w:space="0" w:color="auto"/>
            <w:right w:val="none" w:sz="0" w:space="0" w:color="auto"/>
          </w:divBdr>
        </w:div>
        <w:div w:id="801272350">
          <w:marLeft w:val="0"/>
          <w:marRight w:val="0"/>
          <w:marTop w:val="0"/>
          <w:marBottom w:val="0"/>
          <w:divBdr>
            <w:top w:val="none" w:sz="0" w:space="0" w:color="auto"/>
            <w:left w:val="none" w:sz="0" w:space="0" w:color="auto"/>
            <w:bottom w:val="none" w:sz="0" w:space="0" w:color="auto"/>
            <w:right w:val="none" w:sz="0" w:space="0" w:color="auto"/>
          </w:divBdr>
        </w:div>
        <w:div w:id="124858309">
          <w:marLeft w:val="0"/>
          <w:marRight w:val="0"/>
          <w:marTop w:val="0"/>
          <w:marBottom w:val="0"/>
          <w:divBdr>
            <w:top w:val="none" w:sz="0" w:space="0" w:color="auto"/>
            <w:left w:val="none" w:sz="0" w:space="0" w:color="auto"/>
            <w:bottom w:val="none" w:sz="0" w:space="0" w:color="auto"/>
            <w:right w:val="none" w:sz="0" w:space="0" w:color="auto"/>
          </w:divBdr>
        </w:div>
        <w:div w:id="703947832">
          <w:marLeft w:val="0"/>
          <w:marRight w:val="0"/>
          <w:marTop w:val="0"/>
          <w:marBottom w:val="0"/>
          <w:divBdr>
            <w:top w:val="none" w:sz="0" w:space="0" w:color="auto"/>
            <w:left w:val="none" w:sz="0" w:space="0" w:color="auto"/>
            <w:bottom w:val="none" w:sz="0" w:space="0" w:color="auto"/>
            <w:right w:val="none" w:sz="0" w:space="0" w:color="auto"/>
          </w:divBdr>
        </w:div>
        <w:div w:id="1458521723">
          <w:marLeft w:val="0"/>
          <w:marRight w:val="0"/>
          <w:marTop w:val="0"/>
          <w:marBottom w:val="0"/>
          <w:divBdr>
            <w:top w:val="none" w:sz="0" w:space="0" w:color="auto"/>
            <w:left w:val="none" w:sz="0" w:space="0" w:color="auto"/>
            <w:bottom w:val="none" w:sz="0" w:space="0" w:color="auto"/>
            <w:right w:val="none" w:sz="0" w:space="0" w:color="auto"/>
          </w:divBdr>
        </w:div>
        <w:div w:id="150367941">
          <w:marLeft w:val="0"/>
          <w:marRight w:val="0"/>
          <w:marTop w:val="0"/>
          <w:marBottom w:val="0"/>
          <w:divBdr>
            <w:top w:val="none" w:sz="0" w:space="0" w:color="auto"/>
            <w:left w:val="none" w:sz="0" w:space="0" w:color="auto"/>
            <w:bottom w:val="none" w:sz="0" w:space="0" w:color="auto"/>
            <w:right w:val="none" w:sz="0" w:space="0" w:color="auto"/>
          </w:divBdr>
        </w:div>
        <w:div w:id="349071750">
          <w:marLeft w:val="0"/>
          <w:marRight w:val="0"/>
          <w:marTop w:val="0"/>
          <w:marBottom w:val="0"/>
          <w:divBdr>
            <w:top w:val="none" w:sz="0" w:space="0" w:color="auto"/>
            <w:left w:val="none" w:sz="0" w:space="0" w:color="auto"/>
            <w:bottom w:val="none" w:sz="0" w:space="0" w:color="auto"/>
            <w:right w:val="none" w:sz="0" w:space="0" w:color="auto"/>
          </w:divBdr>
        </w:div>
        <w:div w:id="13484088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digital.casalini.it/9781351762212" TargetMode="External"/><Relationship Id="rId26" Type="http://schemas.openxmlformats.org/officeDocument/2006/relationships/hyperlink" Target="https://www.proquest.com/docview/3108471240/abstract/" TargetMode="External"/><Relationship Id="rId39" Type="http://schemas.openxmlformats.org/officeDocument/2006/relationships/glossaryDocument" Target="glossary/document.xml"/><Relationship Id="rId21" Type="http://schemas.openxmlformats.org/officeDocument/2006/relationships/hyperlink" Target="https://www.proquest.com/docview/2716550936" TargetMode="External"/><Relationship Id="rId34" Type="http://schemas.openxmlformats.org/officeDocument/2006/relationships/hyperlink" Target="https://www.sleuthkit.org./"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ov.uk/government/publications/cyber-security-skills-in-the-uk-labour-market-2023" TargetMode="External"/><Relationship Id="rId33" Type="http://schemas.openxmlformats.org/officeDocument/2006/relationships/hyperlink" Target="https://www.sleuthkit.org/autopsy/docs/user-docs/4.19.3/reporting_page.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x.doi.org/10.1016/j.csa.2023.100034" TargetMode="External"/><Relationship Id="rId29" Type="http://schemas.openxmlformats.org/officeDocument/2006/relationships/hyperlink" Target="https://ieeexplore.ieee.org/document/96783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x.doi.org/10.1016/j.diin.2019.01.012" TargetMode="External"/><Relationship Id="rId32" Type="http://schemas.openxmlformats.org/officeDocument/2006/relationships/hyperlink" Target="https://www.sleuthkit.org./" TargetMode="External"/><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x.doi.org/10.1016/j.diin.2011.10.003" TargetMode="External"/><Relationship Id="rId28" Type="http://schemas.openxmlformats.org/officeDocument/2006/relationships/hyperlink" Target="https://dx.doi.org/10.1016/j.scijus.2020.10.002" TargetMode="External"/><Relationship Id="rId36" Type="http://schemas.openxmlformats.org/officeDocument/2006/relationships/hyperlink" Target="https://eprints.leedsbeckett.ac.uk/id/eprint/5073/" TargetMode="External"/><Relationship Id="rId10" Type="http://schemas.openxmlformats.org/officeDocument/2006/relationships/image" Target="media/image2.png"/><Relationship Id="rId19" Type="http://schemas.openxmlformats.org/officeDocument/2006/relationships/hyperlink" Target="https://www.legislation.gov.uk/ukpga/2000/23/contents" TargetMode="External"/><Relationship Id="rId31" Type="http://schemas.openxmlformats.org/officeDocument/2006/relationships/hyperlink" Target="https://www.osforensics.com/faqs-and-tutorials/generating-osforensics-case-report.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proquest.com/docview/1876653637" TargetMode="External"/><Relationship Id="rId27" Type="http://schemas.openxmlformats.org/officeDocument/2006/relationships/hyperlink" Target="https://www.proquest.com/docview/2679677531" TargetMode="External"/><Relationship Id="rId30" Type="http://schemas.openxmlformats.org/officeDocument/2006/relationships/hyperlink" Target="https://www.osforensics.com./" TargetMode="External"/><Relationship Id="rId35" Type="http://schemas.openxmlformats.org/officeDocument/2006/relationships/hyperlink" Target="https://www.sleuthkit.org/autopsy/docs/api-docs/3.1/mod_report_page.html"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9294E0562D946CAAB2B55CC7ABDFC7D"/>
        <w:category>
          <w:name w:val="General"/>
          <w:gallery w:val="placeholder"/>
        </w:category>
        <w:types>
          <w:type w:val="bbPlcHdr"/>
        </w:types>
        <w:behaviors>
          <w:behavior w:val="content"/>
        </w:behaviors>
        <w:guid w:val="{49AEAE2E-56EB-40E1-8834-0465162313A3}"/>
      </w:docPartPr>
      <w:docPartBody>
        <w:p w:rsidR="00000000" w:rsidRDefault="00AD42FB" w:rsidP="00AD42FB">
          <w:pPr>
            <w:pStyle w:val="A9294E0562D946CAAB2B55CC7ABDFC7D"/>
          </w:pPr>
          <w:r w:rsidRPr="4A00F3F1">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ADD"/>
    <w:rsid w:val="00074A57"/>
    <w:rsid w:val="001810E0"/>
    <w:rsid w:val="00545BA5"/>
    <w:rsid w:val="00713ADD"/>
    <w:rsid w:val="00AD42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FDE6B2119041EB86A209A6316175D7">
    <w:name w:val="13FDE6B2119041EB86A209A6316175D7"/>
    <w:rsid w:val="00713ADD"/>
  </w:style>
  <w:style w:type="paragraph" w:customStyle="1" w:styleId="A9294E0562D946CAAB2B55CC7ABDFC7D">
    <w:name w:val="A9294E0562D946CAAB2B55CC7ABDFC7D"/>
    <w:rsid w:val="00AD42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02D9A-CDDB-4B67-82AF-07E225F51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3313</Words>
  <Characters>18887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 Smyth (2316422)</dc:creator>
  <cp:keywords/>
  <dc:description/>
  <cp:lastModifiedBy>Peter Smyth</cp:lastModifiedBy>
  <cp:revision>94</cp:revision>
  <dcterms:created xsi:type="dcterms:W3CDTF">2025-01-08T18:40:00Z</dcterms:created>
  <dcterms:modified xsi:type="dcterms:W3CDTF">2025-01-09T16:04:00Z</dcterms:modified>
</cp:coreProperties>
</file>