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C5A91F" w14:textId="77777777" w:rsidR="00A15D2B" w:rsidRDefault="00A15D2B" w:rsidP="00D73AB5">
      <w:pPr>
        <w:spacing w:line="360" w:lineRule="auto"/>
        <w:jc w:val="right"/>
        <w:rPr>
          <w:rFonts w:cs="Times New Roman"/>
          <w:b/>
          <w:bCs/>
          <w:sz w:val="32"/>
          <w:szCs w:val="28"/>
          <w:lang w:val="en-US"/>
        </w:rPr>
      </w:pPr>
    </w:p>
    <w:p w14:paraId="2FD1D8E2" w14:textId="4D661E54" w:rsidR="00A15D2B" w:rsidRDefault="00F50D48" w:rsidP="00D73AB5">
      <w:pPr>
        <w:spacing w:line="360" w:lineRule="auto"/>
        <w:jc w:val="center"/>
        <w:rPr>
          <w:rFonts w:cs="Times New Roman"/>
          <w:b/>
          <w:bCs/>
          <w:sz w:val="32"/>
          <w:szCs w:val="28"/>
          <w:lang w:val="en-US"/>
        </w:rPr>
      </w:pPr>
      <w:r>
        <w:rPr>
          <w:rFonts w:cs="Times New Roman"/>
          <w:b/>
          <w:bCs/>
          <w:noProof/>
          <w:sz w:val="32"/>
          <w:szCs w:val="28"/>
          <w:lang w:val="en-US"/>
        </w:rPr>
        <w:drawing>
          <wp:inline distT="0" distB="0" distL="0" distR="0" wp14:anchorId="2173E962" wp14:editId="47100A40">
            <wp:extent cx="1609725" cy="16097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09725" cy="1609725"/>
                    </a:xfrm>
                    <a:prstGeom prst="rect">
                      <a:avLst/>
                    </a:prstGeom>
                    <a:noFill/>
                  </pic:spPr>
                </pic:pic>
              </a:graphicData>
            </a:graphic>
          </wp:inline>
        </w:drawing>
      </w:r>
    </w:p>
    <w:p w14:paraId="61A657A0" w14:textId="457C9088" w:rsidR="00F50D48" w:rsidRDefault="00F50D48" w:rsidP="00D73AB5">
      <w:pPr>
        <w:spacing w:line="360" w:lineRule="auto"/>
        <w:jc w:val="center"/>
        <w:rPr>
          <w:rFonts w:cs="Times New Roman"/>
          <w:b/>
          <w:bCs/>
          <w:sz w:val="32"/>
          <w:szCs w:val="28"/>
          <w:lang w:val="en-US"/>
        </w:rPr>
      </w:pPr>
    </w:p>
    <w:p w14:paraId="56C19177" w14:textId="5AF656D3" w:rsidR="00F50D48" w:rsidRDefault="00F50D48" w:rsidP="00D73AB5">
      <w:pPr>
        <w:spacing w:line="360" w:lineRule="auto"/>
        <w:jc w:val="center"/>
        <w:rPr>
          <w:rFonts w:cs="Times New Roman"/>
          <w:b/>
          <w:bCs/>
          <w:sz w:val="32"/>
          <w:szCs w:val="28"/>
          <w:lang w:val="en-US"/>
        </w:rPr>
      </w:pPr>
    </w:p>
    <w:tbl>
      <w:tblPr>
        <w:tblStyle w:val="TableGrid"/>
        <w:tblW w:w="0" w:type="auto"/>
        <w:tblLook w:val="04A0" w:firstRow="1" w:lastRow="0" w:firstColumn="1" w:lastColumn="0" w:noHBand="0" w:noVBand="1"/>
      </w:tblPr>
      <w:tblGrid>
        <w:gridCol w:w="9350"/>
      </w:tblGrid>
      <w:tr w:rsidR="00F50D48" w14:paraId="34512F13" w14:textId="77777777" w:rsidTr="00F50D48">
        <w:tc>
          <w:tcPr>
            <w:tcW w:w="9350" w:type="dxa"/>
          </w:tcPr>
          <w:p w14:paraId="541B3F1D" w14:textId="5A3528AB" w:rsidR="00F50D48" w:rsidRDefault="00F50D48" w:rsidP="00D73AB5">
            <w:pPr>
              <w:spacing w:line="360" w:lineRule="auto"/>
              <w:rPr>
                <w:rFonts w:cs="Times New Roman"/>
                <w:b/>
                <w:bCs/>
                <w:sz w:val="32"/>
                <w:szCs w:val="28"/>
                <w:lang w:val="en-US"/>
              </w:rPr>
            </w:pPr>
            <w:r>
              <w:rPr>
                <w:rFonts w:cs="Times New Roman"/>
                <w:b/>
                <w:bCs/>
                <w:sz w:val="32"/>
                <w:szCs w:val="28"/>
                <w:lang w:val="en-US"/>
              </w:rPr>
              <w:t>Program: BA Business Management</w:t>
            </w:r>
          </w:p>
        </w:tc>
      </w:tr>
      <w:tr w:rsidR="00F50D48" w14:paraId="593E15BF" w14:textId="77777777" w:rsidTr="00F50D48">
        <w:tc>
          <w:tcPr>
            <w:tcW w:w="9350" w:type="dxa"/>
          </w:tcPr>
          <w:p w14:paraId="2987C931" w14:textId="20232373" w:rsidR="00F50D48" w:rsidRDefault="00F50D48" w:rsidP="00D73AB5">
            <w:pPr>
              <w:spacing w:line="360" w:lineRule="auto"/>
              <w:rPr>
                <w:rFonts w:cs="Times New Roman"/>
                <w:b/>
                <w:bCs/>
                <w:sz w:val="32"/>
                <w:szCs w:val="28"/>
                <w:lang w:val="en-US"/>
              </w:rPr>
            </w:pPr>
            <w:r>
              <w:rPr>
                <w:rFonts w:cs="Times New Roman"/>
                <w:b/>
                <w:bCs/>
                <w:sz w:val="32"/>
                <w:szCs w:val="28"/>
                <w:lang w:val="en-US"/>
              </w:rPr>
              <w:t>Module: LCBB5001 Entrepreneurship</w:t>
            </w:r>
          </w:p>
        </w:tc>
      </w:tr>
      <w:tr w:rsidR="00F50D48" w14:paraId="33A0F1A4" w14:textId="77777777" w:rsidTr="00F50D48">
        <w:tc>
          <w:tcPr>
            <w:tcW w:w="9350" w:type="dxa"/>
          </w:tcPr>
          <w:p w14:paraId="3DD51C06" w14:textId="51B69B6F" w:rsidR="00F50D48" w:rsidRDefault="00B24B8F" w:rsidP="00D73AB5">
            <w:pPr>
              <w:spacing w:line="360" w:lineRule="auto"/>
              <w:rPr>
                <w:rFonts w:cs="Times New Roman"/>
                <w:b/>
                <w:bCs/>
                <w:sz w:val="32"/>
                <w:szCs w:val="28"/>
                <w:lang w:val="en-US"/>
              </w:rPr>
            </w:pPr>
            <w:r>
              <w:rPr>
                <w:rFonts w:cs="Times New Roman"/>
                <w:b/>
                <w:bCs/>
                <w:sz w:val="32"/>
                <w:szCs w:val="28"/>
                <w:lang w:val="en-US"/>
              </w:rPr>
              <w:t>Student Name</w:t>
            </w:r>
            <w:r w:rsidR="00BC682B">
              <w:rPr>
                <w:rFonts w:cs="Times New Roman"/>
                <w:b/>
                <w:bCs/>
                <w:sz w:val="32"/>
                <w:szCs w:val="28"/>
                <w:lang w:val="en-US"/>
              </w:rPr>
              <w:t>: Gina Velicu</w:t>
            </w:r>
          </w:p>
        </w:tc>
      </w:tr>
      <w:tr w:rsidR="00F50D48" w14:paraId="2CC9939A" w14:textId="77777777" w:rsidTr="00F50D48">
        <w:tc>
          <w:tcPr>
            <w:tcW w:w="9350" w:type="dxa"/>
          </w:tcPr>
          <w:p w14:paraId="4062E3CA" w14:textId="6AE81BC2" w:rsidR="00F50D48" w:rsidRDefault="00F50D48" w:rsidP="00D73AB5">
            <w:pPr>
              <w:spacing w:line="360" w:lineRule="auto"/>
              <w:rPr>
                <w:rFonts w:cs="Times New Roman"/>
                <w:b/>
                <w:bCs/>
                <w:sz w:val="32"/>
                <w:szCs w:val="28"/>
                <w:lang w:val="en-US"/>
              </w:rPr>
            </w:pPr>
            <w:r>
              <w:rPr>
                <w:rFonts w:cs="Times New Roman"/>
                <w:b/>
                <w:bCs/>
                <w:sz w:val="32"/>
                <w:szCs w:val="28"/>
                <w:lang w:val="en-US"/>
              </w:rPr>
              <w:t>Student ID:</w:t>
            </w:r>
            <w:r w:rsidR="00BC682B">
              <w:rPr>
                <w:rFonts w:cs="Times New Roman"/>
                <w:b/>
                <w:bCs/>
                <w:sz w:val="32"/>
                <w:szCs w:val="28"/>
                <w:lang w:val="en-US"/>
              </w:rPr>
              <w:t xml:space="preserve"> 2028707</w:t>
            </w:r>
          </w:p>
        </w:tc>
      </w:tr>
    </w:tbl>
    <w:p w14:paraId="376DB944" w14:textId="77777777" w:rsidR="00F50D48" w:rsidRDefault="00F50D48" w:rsidP="00D73AB5">
      <w:pPr>
        <w:spacing w:line="360" w:lineRule="auto"/>
        <w:rPr>
          <w:rFonts w:cs="Times New Roman"/>
          <w:b/>
          <w:bCs/>
          <w:sz w:val="32"/>
          <w:szCs w:val="28"/>
          <w:lang w:val="en-US"/>
        </w:rPr>
      </w:pPr>
    </w:p>
    <w:p w14:paraId="57DC11C2" w14:textId="2AC868B0" w:rsidR="00AB2D34" w:rsidRPr="00AB2D34" w:rsidRDefault="00AB2D34" w:rsidP="00D73AB5">
      <w:pPr>
        <w:spacing w:line="360" w:lineRule="auto"/>
        <w:jc w:val="right"/>
        <w:rPr>
          <w:rFonts w:cs="Times New Roman"/>
          <w:b/>
          <w:bCs/>
          <w:sz w:val="32"/>
          <w:szCs w:val="28"/>
          <w:lang w:val="en-US"/>
        </w:rPr>
      </w:pPr>
    </w:p>
    <w:p w14:paraId="075A7B0C" w14:textId="77777777" w:rsidR="002D09E9" w:rsidRPr="00FC5660" w:rsidRDefault="002D09E9" w:rsidP="00D73AB5">
      <w:pPr>
        <w:spacing w:line="360" w:lineRule="auto"/>
        <w:jc w:val="center"/>
        <w:rPr>
          <w:rFonts w:cs="Times New Roman"/>
          <w:b/>
          <w:bCs/>
          <w:sz w:val="32"/>
          <w:szCs w:val="28"/>
          <w:u w:val="single"/>
          <w:lang w:val="en-US"/>
        </w:rPr>
      </w:pPr>
    </w:p>
    <w:p w14:paraId="7C62370B" w14:textId="5EE6913D" w:rsidR="004C73FC" w:rsidRPr="00D73AB5" w:rsidRDefault="00D73AB5" w:rsidP="00D73AB5">
      <w:pPr>
        <w:spacing w:line="360" w:lineRule="auto"/>
        <w:jc w:val="left"/>
        <w:rPr>
          <w:rFonts w:cs="Times New Roman"/>
          <w:b/>
          <w:bCs/>
          <w:szCs w:val="24"/>
          <w:u w:val="single"/>
          <w:lang w:val="en-US"/>
        </w:rPr>
      </w:pPr>
      <w:r>
        <w:rPr>
          <w:rFonts w:cs="Times New Roman"/>
          <w:b/>
          <w:bCs/>
          <w:szCs w:val="24"/>
          <w:u w:val="single"/>
          <w:lang w:val="en-US"/>
        </w:rPr>
        <w:br w:type="page"/>
      </w:r>
    </w:p>
    <w:sdt>
      <w:sdtPr>
        <w:rPr>
          <w:rFonts w:ascii="Times New Roman" w:eastAsiaTheme="minorHAnsi" w:hAnsi="Times New Roman" w:cs="Times New Roman"/>
          <w:color w:val="auto"/>
          <w:sz w:val="24"/>
          <w:szCs w:val="22"/>
          <w:lang w:val="en-GB"/>
        </w:rPr>
        <w:id w:val="-1834743593"/>
        <w:docPartObj>
          <w:docPartGallery w:val="Table of Contents"/>
          <w:docPartUnique/>
        </w:docPartObj>
      </w:sdtPr>
      <w:sdtEndPr>
        <w:rPr>
          <w:b/>
          <w:bCs/>
          <w:noProof/>
        </w:rPr>
      </w:sdtEndPr>
      <w:sdtContent>
        <w:p w14:paraId="0AA4E766" w14:textId="511C64C5" w:rsidR="002D09E9" w:rsidRPr="00FC5660" w:rsidRDefault="002D09E9" w:rsidP="00D73AB5">
          <w:pPr>
            <w:pStyle w:val="TOCHeading"/>
            <w:spacing w:line="360" w:lineRule="auto"/>
            <w:rPr>
              <w:rFonts w:ascii="Times New Roman" w:hAnsi="Times New Roman" w:cs="Times New Roman"/>
              <w:b/>
              <w:bCs/>
              <w:color w:val="auto"/>
            </w:rPr>
          </w:pPr>
          <w:r w:rsidRPr="00FC5660">
            <w:rPr>
              <w:rFonts w:ascii="Times New Roman" w:hAnsi="Times New Roman" w:cs="Times New Roman"/>
              <w:b/>
              <w:bCs/>
              <w:color w:val="auto"/>
            </w:rPr>
            <w:t>Table of Contents</w:t>
          </w:r>
        </w:p>
        <w:p w14:paraId="6DA32F35" w14:textId="1FF6C6C9" w:rsidR="00C36F1B" w:rsidRDefault="00BC682B" w:rsidP="00D73AB5">
          <w:pPr>
            <w:pStyle w:val="TOC1"/>
            <w:tabs>
              <w:tab w:val="right" w:leader="dot" w:pos="9350"/>
            </w:tabs>
            <w:spacing w:line="360" w:lineRule="auto"/>
            <w:rPr>
              <w:rFonts w:asciiTheme="minorHAnsi" w:eastAsiaTheme="minorEastAsia" w:hAnsiTheme="minorHAnsi"/>
              <w:noProof/>
              <w:sz w:val="22"/>
              <w:lang w:val="en-US"/>
            </w:rPr>
          </w:pPr>
          <w:r w:rsidRPr="00FC5660">
            <w:rPr>
              <w:rFonts w:cs="Times New Roman"/>
            </w:rPr>
            <w:fldChar w:fldCharType="begin"/>
          </w:r>
          <w:r w:rsidRPr="00FC5660">
            <w:rPr>
              <w:rFonts w:cs="Times New Roman"/>
            </w:rPr>
            <w:instrText xml:space="preserve"> TOC \o "1-3" \h \z \u </w:instrText>
          </w:r>
          <w:r w:rsidRPr="00FC5660">
            <w:rPr>
              <w:rFonts w:cs="Times New Roman"/>
            </w:rPr>
            <w:fldChar w:fldCharType="separate"/>
          </w:r>
          <w:hyperlink w:anchor="_Toc150123067" w:history="1">
            <w:r w:rsidR="00C36F1B" w:rsidRPr="00F84CD6">
              <w:rPr>
                <w:rStyle w:val="Hyperlink"/>
                <w:noProof/>
              </w:rPr>
              <w:t>Task B: Evaluation Report</w:t>
            </w:r>
            <w:r w:rsidR="00C36F1B">
              <w:rPr>
                <w:noProof/>
                <w:webHidden/>
              </w:rPr>
              <w:tab/>
            </w:r>
            <w:r w:rsidR="00C36F1B">
              <w:rPr>
                <w:noProof/>
                <w:webHidden/>
              </w:rPr>
              <w:fldChar w:fldCharType="begin"/>
            </w:r>
            <w:r w:rsidR="00C36F1B">
              <w:rPr>
                <w:noProof/>
                <w:webHidden/>
              </w:rPr>
              <w:instrText xml:space="preserve"> PAGEREF _Toc150123067 \h </w:instrText>
            </w:r>
            <w:r w:rsidR="00C36F1B">
              <w:rPr>
                <w:noProof/>
                <w:webHidden/>
              </w:rPr>
            </w:r>
            <w:r w:rsidR="00C36F1B">
              <w:rPr>
                <w:noProof/>
                <w:webHidden/>
              </w:rPr>
              <w:fldChar w:fldCharType="separate"/>
            </w:r>
            <w:r w:rsidR="00C36F1B">
              <w:rPr>
                <w:noProof/>
                <w:webHidden/>
              </w:rPr>
              <w:t>1</w:t>
            </w:r>
            <w:r w:rsidR="00C36F1B">
              <w:rPr>
                <w:noProof/>
                <w:webHidden/>
              </w:rPr>
              <w:fldChar w:fldCharType="end"/>
            </w:r>
          </w:hyperlink>
        </w:p>
        <w:p w14:paraId="2856F03A" w14:textId="7B9BE4E0" w:rsidR="00C36F1B" w:rsidRDefault="00BC682B" w:rsidP="00D73AB5">
          <w:pPr>
            <w:pStyle w:val="TOC2"/>
            <w:tabs>
              <w:tab w:val="right" w:leader="dot" w:pos="9350"/>
            </w:tabs>
            <w:spacing w:line="360" w:lineRule="auto"/>
            <w:rPr>
              <w:rFonts w:asciiTheme="minorHAnsi" w:eastAsiaTheme="minorEastAsia" w:hAnsiTheme="minorHAnsi"/>
              <w:noProof/>
              <w:sz w:val="22"/>
              <w:lang w:val="en-US"/>
            </w:rPr>
          </w:pPr>
          <w:hyperlink w:anchor="_Toc150123068" w:history="1">
            <w:r w:rsidR="00C36F1B" w:rsidRPr="00F84CD6">
              <w:rPr>
                <w:rStyle w:val="Hyperlink"/>
                <w:noProof/>
                <w:lang w:val="en-US"/>
              </w:rPr>
              <w:t>Evaluation of the Business Idea and Motivational Factors</w:t>
            </w:r>
            <w:r w:rsidR="00C36F1B">
              <w:rPr>
                <w:noProof/>
                <w:webHidden/>
              </w:rPr>
              <w:tab/>
            </w:r>
            <w:r w:rsidR="00C36F1B">
              <w:rPr>
                <w:noProof/>
                <w:webHidden/>
              </w:rPr>
              <w:fldChar w:fldCharType="begin"/>
            </w:r>
            <w:r w:rsidR="00C36F1B">
              <w:rPr>
                <w:noProof/>
                <w:webHidden/>
              </w:rPr>
              <w:instrText xml:space="preserve"> PAGEREF _Toc150123068 \h </w:instrText>
            </w:r>
            <w:r w:rsidR="00C36F1B">
              <w:rPr>
                <w:noProof/>
                <w:webHidden/>
              </w:rPr>
            </w:r>
            <w:r w:rsidR="00C36F1B">
              <w:rPr>
                <w:noProof/>
                <w:webHidden/>
              </w:rPr>
              <w:fldChar w:fldCharType="separate"/>
            </w:r>
            <w:r w:rsidR="00C36F1B">
              <w:rPr>
                <w:noProof/>
                <w:webHidden/>
              </w:rPr>
              <w:t>1</w:t>
            </w:r>
            <w:r w:rsidR="00C36F1B">
              <w:rPr>
                <w:noProof/>
                <w:webHidden/>
              </w:rPr>
              <w:fldChar w:fldCharType="end"/>
            </w:r>
          </w:hyperlink>
        </w:p>
        <w:p w14:paraId="2A4AB12C" w14:textId="66DD6E39" w:rsidR="00C36F1B" w:rsidRDefault="00BC682B" w:rsidP="00D73AB5">
          <w:pPr>
            <w:pStyle w:val="TOC2"/>
            <w:tabs>
              <w:tab w:val="right" w:leader="dot" w:pos="9350"/>
            </w:tabs>
            <w:spacing w:line="360" w:lineRule="auto"/>
            <w:rPr>
              <w:rFonts w:asciiTheme="minorHAnsi" w:eastAsiaTheme="minorEastAsia" w:hAnsiTheme="minorHAnsi"/>
              <w:noProof/>
              <w:sz w:val="22"/>
              <w:lang w:val="en-US"/>
            </w:rPr>
          </w:pPr>
          <w:hyperlink w:anchor="_Toc150123069" w:history="1">
            <w:r w:rsidR="00C36F1B" w:rsidRPr="00F84CD6">
              <w:rPr>
                <w:rStyle w:val="Hyperlink"/>
                <w:noProof/>
                <w:lang w:val="en-US"/>
              </w:rPr>
              <w:t>Identification of Entrepreneurial Skills, Traits, and Behavior</w:t>
            </w:r>
            <w:r w:rsidR="00C36F1B">
              <w:rPr>
                <w:noProof/>
                <w:webHidden/>
              </w:rPr>
              <w:tab/>
            </w:r>
            <w:r w:rsidR="00C36F1B">
              <w:rPr>
                <w:noProof/>
                <w:webHidden/>
              </w:rPr>
              <w:fldChar w:fldCharType="begin"/>
            </w:r>
            <w:r w:rsidR="00C36F1B">
              <w:rPr>
                <w:noProof/>
                <w:webHidden/>
              </w:rPr>
              <w:instrText xml:space="preserve"> PAGEREF _Toc150123069 \h </w:instrText>
            </w:r>
            <w:r w:rsidR="00C36F1B">
              <w:rPr>
                <w:noProof/>
                <w:webHidden/>
              </w:rPr>
            </w:r>
            <w:r w:rsidR="00C36F1B">
              <w:rPr>
                <w:noProof/>
                <w:webHidden/>
              </w:rPr>
              <w:fldChar w:fldCharType="separate"/>
            </w:r>
            <w:r w:rsidR="00C36F1B">
              <w:rPr>
                <w:noProof/>
                <w:webHidden/>
              </w:rPr>
              <w:t>1</w:t>
            </w:r>
            <w:r w:rsidR="00C36F1B">
              <w:rPr>
                <w:noProof/>
                <w:webHidden/>
              </w:rPr>
              <w:fldChar w:fldCharType="end"/>
            </w:r>
          </w:hyperlink>
        </w:p>
        <w:p w14:paraId="0E7B9F22" w14:textId="05731F95" w:rsidR="00C36F1B" w:rsidRDefault="00BC682B" w:rsidP="00D73AB5">
          <w:pPr>
            <w:pStyle w:val="TOC2"/>
            <w:tabs>
              <w:tab w:val="right" w:leader="dot" w:pos="9350"/>
            </w:tabs>
            <w:spacing w:line="360" w:lineRule="auto"/>
            <w:rPr>
              <w:rFonts w:asciiTheme="minorHAnsi" w:eastAsiaTheme="minorEastAsia" w:hAnsiTheme="minorHAnsi"/>
              <w:noProof/>
              <w:sz w:val="22"/>
              <w:lang w:val="en-US"/>
            </w:rPr>
          </w:pPr>
          <w:hyperlink w:anchor="_Toc150123070" w:history="1">
            <w:r w:rsidR="00C36F1B" w:rsidRPr="00F84CD6">
              <w:rPr>
                <w:rStyle w:val="Hyperlink"/>
                <w:noProof/>
                <w:lang w:val="en-US"/>
              </w:rPr>
              <w:t>Evidence-Based Self-Assessment</w:t>
            </w:r>
            <w:r w:rsidR="00C36F1B">
              <w:rPr>
                <w:noProof/>
                <w:webHidden/>
              </w:rPr>
              <w:tab/>
            </w:r>
            <w:r w:rsidR="00C36F1B">
              <w:rPr>
                <w:noProof/>
                <w:webHidden/>
              </w:rPr>
              <w:fldChar w:fldCharType="begin"/>
            </w:r>
            <w:r w:rsidR="00C36F1B">
              <w:rPr>
                <w:noProof/>
                <w:webHidden/>
              </w:rPr>
              <w:instrText xml:space="preserve"> PAGEREF _Toc150123070 \h </w:instrText>
            </w:r>
            <w:r w:rsidR="00C36F1B">
              <w:rPr>
                <w:noProof/>
                <w:webHidden/>
              </w:rPr>
            </w:r>
            <w:r w:rsidR="00C36F1B">
              <w:rPr>
                <w:noProof/>
                <w:webHidden/>
              </w:rPr>
              <w:fldChar w:fldCharType="separate"/>
            </w:r>
            <w:r w:rsidR="00C36F1B">
              <w:rPr>
                <w:noProof/>
                <w:webHidden/>
              </w:rPr>
              <w:t>2</w:t>
            </w:r>
            <w:r w:rsidR="00C36F1B">
              <w:rPr>
                <w:noProof/>
                <w:webHidden/>
              </w:rPr>
              <w:fldChar w:fldCharType="end"/>
            </w:r>
          </w:hyperlink>
        </w:p>
        <w:p w14:paraId="37948D08" w14:textId="0E0A93C0" w:rsidR="00C36F1B" w:rsidRDefault="00BC682B" w:rsidP="00D73AB5">
          <w:pPr>
            <w:pStyle w:val="TOC2"/>
            <w:tabs>
              <w:tab w:val="right" w:leader="dot" w:pos="9350"/>
            </w:tabs>
            <w:spacing w:line="360" w:lineRule="auto"/>
            <w:rPr>
              <w:rFonts w:asciiTheme="minorHAnsi" w:eastAsiaTheme="minorEastAsia" w:hAnsiTheme="minorHAnsi"/>
              <w:noProof/>
              <w:sz w:val="22"/>
              <w:lang w:val="en-US"/>
            </w:rPr>
          </w:pPr>
          <w:hyperlink w:anchor="_Toc150123071" w:history="1">
            <w:r w:rsidR="00C36F1B" w:rsidRPr="00F84CD6">
              <w:rPr>
                <w:rStyle w:val="Hyperlink"/>
                <w:noProof/>
                <w:lang w:val="en-US"/>
              </w:rPr>
              <w:t>PEST Analysis of the UK</w:t>
            </w:r>
            <w:r w:rsidR="00C36F1B">
              <w:rPr>
                <w:noProof/>
                <w:webHidden/>
              </w:rPr>
              <w:tab/>
            </w:r>
            <w:r w:rsidR="00C36F1B">
              <w:rPr>
                <w:noProof/>
                <w:webHidden/>
              </w:rPr>
              <w:fldChar w:fldCharType="begin"/>
            </w:r>
            <w:r w:rsidR="00C36F1B">
              <w:rPr>
                <w:noProof/>
                <w:webHidden/>
              </w:rPr>
              <w:instrText xml:space="preserve"> PAGEREF _Toc150123071 \h </w:instrText>
            </w:r>
            <w:r w:rsidR="00C36F1B">
              <w:rPr>
                <w:noProof/>
                <w:webHidden/>
              </w:rPr>
            </w:r>
            <w:r w:rsidR="00C36F1B">
              <w:rPr>
                <w:noProof/>
                <w:webHidden/>
              </w:rPr>
              <w:fldChar w:fldCharType="separate"/>
            </w:r>
            <w:r w:rsidR="00C36F1B">
              <w:rPr>
                <w:noProof/>
                <w:webHidden/>
              </w:rPr>
              <w:t>3</w:t>
            </w:r>
            <w:r w:rsidR="00C36F1B">
              <w:rPr>
                <w:noProof/>
                <w:webHidden/>
              </w:rPr>
              <w:fldChar w:fldCharType="end"/>
            </w:r>
          </w:hyperlink>
        </w:p>
        <w:p w14:paraId="58F32FCA" w14:textId="0A1C2676" w:rsidR="00C36F1B" w:rsidRDefault="00BC682B" w:rsidP="00D73AB5">
          <w:pPr>
            <w:pStyle w:val="TOC2"/>
            <w:tabs>
              <w:tab w:val="right" w:leader="dot" w:pos="9350"/>
            </w:tabs>
            <w:spacing w:line="360" w:lineRule="auto"/>
            <w:rPr>
              <w:rFonts w:asciiTheme="minorHAnsi" w:eastAsiaTheme="minorEastAsia" w:hAnsiTheme="minorHAnsi"/>
              <w:noProof/>
              <w:sz w:val="22"/>
              <w:lang w:val="en-US"/>
            </w:rPr>
          </w:pPr>
          <w:hyperlink w:anchor="_Toc150123072" w:history="1">
            <w:r w:rsidR="00C36F1B" w:rsidRPr="00F84CD6">
              <w:rPr>
                <w:rStyle w:val="Hyperlink"/>
                <w:noProof/>
                <w:lang w:val="en-US"/>
              </w:rPr>
              <w:t>References</w:t>
            </w:r>
            <w:r w:rsidR="00C36F1B">
              <w:rPr>
                <w:noProof/>
                <w:webHidden/>
              </w:rPr>
              <w:tab/>
            </w:r>
            <w:r w:rsidR="00C36F1B">
              <w:rPr>
                <w:noProof/>
                <w:webHidden/>
              </w:rPr>
              <w:fldChar w:fldCharType="begin"/>
            </w:r>
            <w:r w:rsidR="00C36F1B">
              <w:rPr>
                <w:noProof/>
                <w:webHidden/>
              </w:rPr>
              <w:instrText xml:space="preserve"> PAGEREF _Toc150123072 \h </w:instrText>
            </w:r>
            <w:r w:rsidR="00C36F1B">
              <w:rPr>
                <w:noProof/>
                <w:webHidden/>
              </w:rPr>
            </w:r>
            <w:r w:rsidR="00C36F1B">
              <w:rPr>
                <w:noProof/>
                <w:webHidden/>
              </w:rPr>
              <w:fldChar w:fldCharType="separate"/>
            </w:r>
            <w:r w:rsidR="00C36F1B">
              <w:rPr>
                <w:noProof/>
                <w:webHidden/>
              </w:rPr>
              <w:t>4</w:t>
            </w:r>
            <w:r w:rsidR="00C36F1B">
              <w:rPr>
                <w:noProof/>
                <w:webHidden/>
              </w:rPr>
              <w:fldChar w:fldCharType="end"/>
            </w:r>
          </w:hyperlink>
        </w:p>
        <w:p w14:paraId="734DFA2F" w14:textId="047D47F4" w:rsidR="002D09E9" w:rsidRPr="00FC5660" w:rsidRDefault="00BC682B" w:rsidP="00D73AB5">
          <w:pPr>
            <w:spacing w:line="360" w:lineRule="auto"/>
            <w:rPr>
              <w:rFonts w:cs="Times New Roman"/>
            </w:rPr>
          </w:pPr>
          <w:r w:rsidRPr="00FC5660">
            <w:rPr>
              <w:rFonts w:cs="Times New Roman"/>
              <w:b/>
              <w:bCs/>
              <w:noProof/>
              <w:lang w:val="en-US"/>
            </w:rPr>
            <w:fldChar w:fldCharType="end"/>
          </w:r>
        </w:p>
      </w:sdtContent>
    </w:sdt>
    <w:p w14:paraId="0737F65E" w14:textId="77777777" w:rsidR="00277FBB" w:rsidRPr="00FC5660" w:rsidRDefault="00277FBB" w:rsidP="00D73AB5">
      <w:pPr>
        <w:spacing w:line="360" w:lineRule="auto"/>
        <w:rPr>
          <w:rFonts w:cs="Times New Roman"/>
          <w:lang w:val="en-US"/>
        </w:rPr>
      </w:pPr>
    </w:p>
    <w:p w14:paraId="715E43A5" w14:textId="77777777" w:rsidR="00277FBB" w:rsidRPr="00FC5660" w:rsidRDefault="00277FBB" w:rsidP="00D73AB5">
      <w:pPr>
        <w:spacing w:line="360" w:lineRule="auto"/>
        <w:rPr>
          <w:rFonts w:cs="Times New Roman"/>
          <w:lang w:val="en-US"/>
        </w:rPr>
      </w:pPr>
    </w:p>
    <w:p w14:paraId="4BB5DB2C" w14:textId="77777777" w:rsidR="00277FBB" w:rsidRPr="00FC5660" w:rsidRDefault="00277FBB" w:rsidP="00D73AB5">
      <w:pPr>
        <w:spacing w:line="360" w:lineRule="auto"/>
        <w:rPr>
          <w:rFonts w:cs="Times New Roman"/>
          <w:lang w:val="en-US"/>
        </w:rPr>
        <w:sectPr w:rsidR="00277FBB" w:rsidRPr="00FC5660" w:rsidSect="00277FBB">
          <w:footerReference w:type="default" r:id="rId9"/>
          <w:pgSz w:w="12240" w:h="15840"/>
          <w:pgMar w:top="1440" w:right="1440" w:bottom="1440" w:left="1440" w:header="720" w:footer="720" w:gutter="0"/>
          <w:pgNumType w:fmt="lowerRoman" w:start="1"/>
          <w:cols w:space="720"/>
          <w:docGrid w:linePitch="360"/>
        </w:sectPr>
      </w:pPr>
    </w:p>
    <w:p w14:paraId="1563F4A7" w14:textId="020284F0" w:rsidR="004C73FC" w:rsidRPr="004C73FC" w:rsidRDefault="004C73FC" w:rsidP="00D73AB5">
      <w:pPr>
        <w:pStyle w:val="Heading1"/>
        <w:spacing w:line="360" w:lineRule="auto"/>
      </w:pPr>
      <w:bookmarkStart w:id="0" w:name="_Toc150123067"/>
      <w:r>
        <w:t>Task B: Evaluation Report</w:t>
      </w:r>
      <w:bookmarkEnd w:id="0"/>
    </w:p>
    <w:p w14:paraId="2761F864" w14:textId="11B5A54F" w:rsidR="004C73FC" w:rsidRDefault="004C73FC" w:rsidP="00D73AB5">
      <w:pPr>
        <w:pStyle w:val="Heading2"/>
        <w:rPr>
          <w:lang w:val="en-US"/>
        </w:rPr>
      </w:pPr>
      <w:bookmarkStart w:id="1" w:name="_Toc150123068"/>
      <w:r>
        <w:rPr>
          <w:lang w:val="en-US"/>
        </w:rPr>
        <w:t>Evaluation of the Business Idea and Motivational Factors</w:t>
      </w:r>
      <w:bookmarkEnd w:id="1"/>
    </w:p>
    <w:p w14:paraId="0093873E" w14:textId="1B764F93" w:rsidR="00F74603" w:rsidRDefault="00F74603" w:rsidP="00D73AB5">
      <w:pPr>
        <w:spacing w:line="360" w:lineRule="auto"/>
        <w:rPr>
          <w:lang w:val="en-US"/>
        </w:rPr>
      </w:pPr>
      <w:r>
        <w:rPr>
          <w:lang w:val="en-US"/>
        </w:rPr>
        <w:t xml:space="preserve">The competitive food and culinary art industry is one of the </w:t>
      </w:r>
      <w:r w:rsidR="00086D1F">
        <w:rPr>
          <w:lang w:val="en-US"/>
        </w:rPr>
        <w:t>challenging</w:t>
      </w:r>
      <w:r>
        <w:rPr>
          <w:lang w:val="en-US"/>
        </w:rPr>
        <w:t xml:space="preserve"> </w:t>
      </w:r>
      <w:r w:rsidR="00086D1F">
        <w:rPr>
          <w:lang w:val="en-US"/>
        </w:rPr>
        <w:t>industries</w:t>
      </w:r>
      <w:r>
        <w:rPr>
          <w:lang w:val="en-US"/>
        </w:rPr>
        <w:t xml:space="preserve"> that offers success </w:t>
      </w:r>
      <w:r w:rsidR="00086D1F">
        <w:rPr>
          <w:lang w:val="en-US"/>
        </w:rPr>
        <w:t>scenarios</w:t>
      </w:r>
      <w:r>
        <w:rPr>
          <w:lang w:val="en-US"/>
        </w:rPr>
        <w:t xml:space="preserve"> as well. </w:t>
      </w:r>
      <w:r w:rsidR="00086D1F">
        <w:rPr>
          <w:lang w:val="en-US"/>
        </w:rPr>
        <w:t>However</w:t>
      </w:r>
      <w:r>
        <w:rPr>
          <w:lang w:val="en-US"/>
        </w:rPr>
        <w:t xml:space="preserve"> </w:t>
      </w:r>
      <w:r w:rsidR="00086D1F">
        <w:rPr>
          <w:lang w:val="en-US"/>
        </w:rPr>
        <w:t>traditional</w:t>
      </w:r>
      <w:r>
        <w:rPr>
          <w:lang w:val="en-US"/>
        </w:rPr>
        <w:t xml:space="preserve"> </w:t>
      </w:r>
      <w:r w:rsidR="00086D1F">
        <w:rPr>
          <w:lang w:val="en-US"/>
        </w:rPr>
        <w:t>restaurants</w:t>
      </w:r>
      <w:r>
        <w:rPr>
          <w:lang w:val="en-US"/>
        </w:rPr>
        <w:t xml:space="preserve"> could not take the attention of the mass population and consumers. Customers require new and </w:t>
      </w:r>
      <w:r w:rsidR="00086D1F">
        <w:rPr>
          <w:lang w:val="en-US"/>
        </w:rPr>
        <w:t>alluring</w:t>
      </w:r>
      <w:r>
        <w:rPr>
          <w:lang w:val="en-US"/>
        </w:rPr>
        <w:t xml:space="preserve"> foods that will satisfy their taste buds. </w:t>
      </w:r>
      <w:r w:rsidR="00086D1F">
        <w:rPr>
          <w:lang w:val="en-US"/>
        </w:rPr>
        <w:t>A business</w:t>
      </w:r>
      <w:r>
        <w:rPr>
          <w:lang w:val="en-US"/>
        </w:rPr>
        <w:t xml:space="preserve"> </w:t>
      </w:r>
      <w:r w:rsidR="00086D1F">
        <w:rPr>
          <w:lang w:val="en-US"/>
        </w:rPr>
        <w:t>organization</w:t>
      </w:r>
      <w:r>
        <w:rPr>
          <w:lang w:val="en-US"/>
        </w:rPr>
        <w:t xml:space="preserve"> like </w:t>
      </w:r>
      <w:r w:rsidR="00086D1F">
        <w:rPr>
          <w:lang w:val="en-US"/>
        </w:rPr>
        <w:t>Foodario could easily become the ce</w:t>
      </w:r>
      <w:r w:rsidR="00D73AB5">
        <w:rPr>
          <w:lang w:val="en-US"/>
        </w:rPr>
        <w:t>ntre</w:t>
      </w:r>
      <w:r w:rsidR="00086D1F">
        <w:rPr>
          <w:lang w:val="en-US"/>
        </w:rPr>
        <w:t xml:space="preserve"> attraction for the eye-catching manure. The one-stop solution for different types of cushions will surely provide a comparative advantage to the business venture. There are existing restaurants, expensive ones, but on yet there is a higher success trend for Foodario because they are coming with exciting new features. These features include the in-house kebab and sushi sections where the live kitchen will offer the customers a take sight of the food that is served before them.</w:t>
      </w:r>
    </w:p>
    <w:p w14:paraId="762213C6" w14:textId="1859FC3C" w:rsidR="00086D1F" w:rsidRPr="00F74603" w:rsidRDefault="00086D1F" w:rsidP="00D73AB5">
      <w:pPr>
        <w:spacing w:line="360" w:lineRule="auto"/>
        <w:rPr>
          <w:lang w:val="en-US"/>
        </w:rPr>
      </w:pPr>
      <w:r>
        <w:rPr>
          <w:lang w:val="en-US"/>
        </w:rPr>
        <w:t xml:space="preserve">I came to think of this </w:t>
      </w:r>
      <w:r w:rsidR="00DD1110">
        <w:rPr>
          <w:lang w:val="en-US"/>
        </w:rPr>
        <w:t>multi-culinary</w:t>
      </w:r>
      <w:r>
        <w:rPr>
          <w:lang w:val="en-US"/>
        </w:rPr>
        <w:t xml:space="preserve"> </w:t>
      </w:r>
      <w:r w:rsidR="00DD1110">
        <w:rPr>
          <w:lang w:val="en-US"/>
        </w:rPr>
        <w:t>restaurant</w:t>
      </w:r>
      <w:r>
        <w:rPr>
          <w:lang w:val="en-US"/>
        </w:rPr>
        <w:t xml:space="preserve"> from the idea that people have variations in the tastes that they </w:t>
      </w:r>
      <w:r w:rsidR="00DD1110">
        <w:rPr>
          <w:lang w:val="en-US"/>
        </w:rPr>
        <w:t>prefer</w:t>
      </w:r>
      <w:r>
        <w:rPr>
          <w:lang w:val="en-US"/>
        </w:rPr>
        <w:t xml:space="preserve">. This means that people </w:t>
      </w:r>
      <w:r w:rsidR="00DD1110">
        <w:rPr>
          <w:lang w:val="en-US"/>
        </w:rPr>
        <w:t>choose</w:t>
      </w:r>
      <w:r>
        <w:rPr>
          <w:lang w:val="en-US"/>
        </w:rPr>
        <w:t xml:space="preserve"> from a variety of </w:t>
      </w:r>
      <w:r w:rsidR="00DD1110">
        <w:rPr>
          <w:lang w:val="en-US"/>
        </w:rPr>
        <w:t>available</w:t>
      </w:r>
      <w:r>
        <w:rPr>
          <w:lang w:val="en-US"/>
        </w:rPr>
        <w:t xml:space="preserve"> </w:t>
      </w:r>
      <w:r w:rsidR="00DD1110">
        <w:rPr>
          <w:lang w:val="en-US"/>
        </w:rPr>
        <w:t>options</w:t>
      </w:r>
      <w:r>
        <w:rPr>
          <w:lang w:val="en-US"/>
        </w:rPr>
        <w:t xml:space="preserve">. At times it seems that one </w:t>
      </w:r>
      <w:r w:rsidR="00DD1110">
        <w:rPr>
          <w:lang w:val="en-US"/>
        </w:rPr>
        <w:t>family</w:t>
      </w:r>
      <w:r>
        <w:rPr>
          <w:lang w:val="en-US"/>
        </w:rPr>
        <w:t xml:space="preserve"> comprised of 4 </w:t>
      </w:r>
      <w:r w:rsidR="00DD1110">
        <w:rPr>
          <w:lang w:val="en-US"/>
        </w:rPr>
        <w:t>members</w:t>
      </w:r>
      <w:r>
        <w:rPr>
          <w:lang w:val="en-US"/>
        </w:rPr>
        <w:t xml:space="preserve"> prefers </w:t>
      </w:r>
      <w:r w:rsidR="00DD1110">
        <w:rPr>
          <w:lang w:val="en-US"/>
        </w:rPr>
        <w:t>for</w:t>
      </w:r>
      <w:r>
        <w:rPr>
          <w:lang w:val="en-US"/>
        </w:rPr>
        <w:t xml:space="preserve"> </w:t>
      </w:r>
      <w:r w:rsidR="00DD1110">
        <w:rPr>
          <w:lang w:val="en-US"/>
        </w:rPr>
        <w:t xml:space="preserve">the </w:t>
      </w:r>
      <w:r>
        <w:rPr>
          <w:lang w:val="en-US"/>
        </w:rPr>
        <w:t xml:space="preserve">type of </w:t>
      </w:r>
      <w:r w:rsidR="00DD1110">
        <w:rPr>
          <w:lang w:val="en-US"/>
        </w:rPr>
        <w:t>cuisine</w:t>
      </w:r>
      <w:r>
        <w:rPr>
          <w:lang w:val="en-US"/>
        </w:rPr>
        <w:t xml:space="preserve"> so one </w:t>
      </w:r>
      <w:r w:rsidR="00DD1110">
        <w:rPr>
          <w:lang w:val="en-US"/>
        </w:rPr>
        <w:t>multi culinary</w:t>
      </w:r>
      <w:r>
        <w:rPr>
          <w:lang w:val="en-US"/>
        </w:rPr>
        <w:t xml:space="preserve"> restaurant could be the solution that we are </w:t>
      </w:r>
      <w:r w:rsidR="00DD1110">
        <w:rPr>
          <w:lang w:val="en-US"/>
        </w:rPr>
        <w:t>looking</w:t>
      </w:r>
      <w:r>
        <w:rPr>
          <w:lang w:val="en-US"/>
        </w:rPr>
        <w:t xml:space="preserve"> for. Besides</w:t>
      </w:r>
      <w:r w:rsidR="00DD1110">
        <w:rPr>
          <w:lang w:val="en-US"/>
        </w:rPr>
        <w:t>,</w:t>
      </w:r>
      <w:r>
        <w:rPr>
          <w:lang w:val="en-US"/>
        </w:rPr>
        <w:t xml:space="preserve"> sometimes the delivery services </w:t>
      </w:r>
      <w:r w:rsidR="00DD1110">
        <w:rPr>
          <w:lang w:val="en-US"/>
        </w:rPr>
        <w:t>deteriorate</w:t>
      </w:r>
      <w:r>
        <w:rPr>
          <w:lang w:val="en-US"/>
        </w:rPr>
        <w:t xml:space="preserve"> the condition of food. The most </w:t>
      </w:r>
      <w:r w:rsidR="00DD1110">
        <w:rPr>
          <w:lang w:val="en-US"/>
        </w:rPr>
        <w:t>concerning</w:t>
      </w:r>
      <w:r>
        <w:rPr>
          <w:lang w:val="en-US"/>
        </w:rPr>
        <w:t xml:space="preserve"> is the </w:t>
      </w:r>
      <w:r w:rsidR="00DD1110">
        <w:rPr>
          <w:lang w:val="en-US"/>
        </w:rPr>
        <w:t>factor</w:t>
      </w:r>
      <w:r>
        <w:rPr>
          <w:lang w:val="en-US"/>
        </w:rPr>
        <w:t xml:space="preserve"> of </w:t>
      </w:r>
      <w:r w:rsidR="00DD1110">
        <w:rPr>
          <w:lang w:val="en-US"/>
        </w:rPr>
        <w:t>charging</w:t>
      </w:r>
      <w:r>
        <w:rPr>
          <w:lang w:val="en-US"/>
        </w:rPr>
        <w:t xml:space="preserve"> higher prices </w:t>
      </w:r>
      <w:r w:rsidR="0084024E">
        <w:rPr>
          <w:lang w:val="en-US"/>
        </w:rPr>
        <w:t>for</w:t>
      </w:r>
      <w:r>
        <w:rPr>
          <w:lang w:val="en-US"/>
        </w:rPr>
        <w:t xml:space="preserve"> the food </w:t>
      </w:r>
      <w:r w:rsidR="00DD1110">
        <w:rPr>
          <w:lang w:val="en-US"/>
        </w:rPr>
        <w:t>item</w:t>
      </w:r>
      <w:r>
        <w:rPr>
          <w:lang w:val="en-US"/>
        </w:rPr>
        <w:t xml:space="preserve">s. </w:t>
      </w:r>
      <w:r w:rsidR="00DD1110">
        <w:rPr>
          <w:lang w:val="en-US"/>
        </w:rPr>
        <w:t>Bouquet</w:t>
      </w:r>
      <w:r>
        <w:rPr>
          <w:lang w:val="en-US"/>
        </w:rPr>
        <w:t xml:space="preserve"> </w:t>
      </w:r>
      <w:r w:rsidR="00DD1110">
        <w:rPr>
          <w:lang w:val="en-US"/>
        </w:rPr>
        <w:t>restaurants</w:t>
      </w:r>
      <w:r>
        <w:rPr>
          <w:lang w:val="en-US"/>
        </w:rPr>
        <w:t xml:space="preserve"> </w:t>
      </w:r>
      <w:r w:rsidR="00DD1110">
        <w:rPr>
          <w:lang w:val="en-US"/>
        </w:rPr>
        <w:t>offer</w:t>
      </w:r>
      <w:r>
        <w:rPr>
          <w:lang w:val="en-US"/>
        </w:rPr>
        <w:t xml:space="preserve"> </w:t>
      </w:r>
      <w:r w:rsidR="00DD1110">
        <w:rPr>
          <w:lang w:val="en-US"/>
        </w:rPr>
        <w:t xml:space="preserve">the </w:t>
      </w:r>
      <w:r>
        <w:rPr>
          <w:lang w:val="en-US"/>
        </w:rPr>
        <w:t xml:space="preserve">facility of </w:t>
      </w:r>
      <w:r w:rsidR="00DD1110">
        <w:rPr>
          <w:lang w:val="en-US"/>
        </w:rPr>
        <w:t>food</w:t>
      </w:r>
      <w:r>
        <w:rPr>
          <w:lang w:val="en-US"/>
        </w:rPr>
        <w:t xml:space="preserve"> </w:t>
      </w:r>
      <w:r w:rsidR="00DD1110">
        <w:rPr>
          <w:lang w:val="en-US"/>
        </w:rPr>
        <w:t>but</w:t>
      </w:r>
      <w:r>
        <w:rPr>
          <w:lang w:val="en-US"/>
        </w:rPr>
        <w:t xml:space="preserve"> most of the </w:t>
      </w:r>
      <w:r w:rsidR="00DD1110">
        <w:rPr>
          <w:lang w:val="en-US"/>
        </w:rPr>
        <w:t>restaurants</w:t>
      </w:r>
      <w:r>
        <w:rPr>
          <w:lang w:val="en-US"/>
        </w:rPr>
        <w:t xml:space="preserve"> </w:t>
      </w:r>
      <w:r w:rsidR="00DD1110">
        <w:rPr>
          <w:lang w:val="en-US"/>
        </w:rPr>
        <w:t>are pretty</w:t>
      </w:r>
      <w:r>
        <w:rPr>
          <w:lang w:val="en-US"/>
        </w:rPr>
        <w:t xml:space="preserve"> expensive from the locality of London. So it was necessary to come out with an effective solution. </w:t>
      </w:r>
      <w:r w:rsidR="00DD1110">
        <w:rPr>
          <w:lang w:val="en-US"/>
        </w:rPr>
        <w:t>Foodario focused on the cost-effectiveness of the restaurants. The marginal profit motives and large-scale sales are considered as the way to minimize the cost of the foods. Besides as part of the promotional activities Foodario is planning to provide 3 food deliveries. Besides all these factors the satisfaction of the customer will surely work as the success factor for any business without any doubt. So these are going to be the motivational factors that made me come out with a plan of effective solution in the most cost-effective way.</w:t>
      </w:r>
    </w:p>
    <w:p w14:paraId="268297F5" w14:textId="5ADA9224" w:rsidR="004C73FC" w:rsidRDefault="004C73FC" w:rsidP="00D73AB5">
      <w:pPr>
        <w:pStyle w:val="Heading2"/>
        <w:rPr>
          <w:lang w:val="en-US"/>
        </w:rPr>
      </w:pPr>
      <w:bookmarkStart w:id="2" w:name="_Toc150123069"/>
      <w:r>
        <w:rPr>
          <w:lang w:val="en-US"/>
        </w:rPr>
        <w:t>Identification of Entrepreneurial Skills, Traits, and Behavior</w:t>
      </w:r>
      <w:bookmarkEnd w:id="2"/>
    </w:p>
    <w:p w14:paraId="0E255F19" w14:textId="73CAD534" w:rsidR="00DD1110" w:rsidRDefault="00341908" w:rsidP="00D73AB5">
      <w:pPr>
        <w:spacing w:line="360" w:lineRule="auto"/>
        <w:rPr>
          <w:lang w:val="en-US"/>
        </w:rPr>
      </w:pPr>
      <w:r>
        <w:rPr>
          <w:lang w:val="en-US"/>
        </w:rPr>
        <w:t xml:space="preserve">Entrepreneurs are brilliant minds who work and put relentless </w:t>
      </w:r>
      <w:r w:rsidR="0084024E">
        <w:rPr>
          <w:lang w:val="en-US"/>
        </w:rPr>
        <w:t>effort</w:t>
      </w:r>
      <w:r>
        <w:rPr>
          <w:lang w:val="en-US"/>
        </w:rPr>
        <w:t xml:space="preserve"> </w:t>
      </w:r>
      <w:r w:rsidR="0084024E">
        <w:rPr>
          <w:lang w:val="en-US"/>
        </w:rPr>
        <w:t>to</w:t>
      </w:r>
      <w:r>
        <w:rPr>
          <w:lang w:val="en-US"/>
        </w:rPr>
        <w:t xml:space="preserve"> bring success light to their dream projects</w:t>
      </w:r>
      <w:r w:rsidR="00AD538D">
        <w:rPr>
          <w:lang w:val="en-US"/>
        </w:rPr>
        <w:t xml:space="preserve"> (</w:t>
      </w:r>
      <w:r w:rsidR="00AD538D">
        <w:rPr>
          <w:shd w:val="clear" w:color="auto" w:fill="FFFFFF"/>
        </w:rPr>
        <w:t xml:space="preserve">Tomy and </w:t>
      </w:r>
      <w:proofErr w:type="spellStart"/>
      <w:r w:rsidR="00AD538D">
        <w:rPr>
          <w:shd w:val="clear" w:color="auto" w:fill="FFFFFF"/>
        </w:rPr>
        <w:t>Pardede</w:t>
      </w:r>
      <w:proofErr w:type="spellEnd"/>
      <w:r w:rsidR="00AD538D">
        <w:rPr>
          <w:shd w:val="clear" w:color="auto" w:fill="FFFFFF"/>
        </w:rPr>
        <w:t>, 2017)</w:t>
      </w:r>
      <w:r>
        <w:rPr>
          <w:lang w:val="en-US"/>
        </w:rPr>
        <w:t>. As a business major</w:t>
      </w:r>
      <w:r w:rsidR="0084024E">
        <w:rPr>
          <w:lang w:val="en-US"/>
        </w:rPr>
        <w:t>,</w:t>
      </w:r>
      <w:r>
        <w:rPr>
          <w:lang w:val="en-US"/>
        </w:rPr>
        <w:t xml:space="preserve"> I came to learn a lot about </w:t>
      </w:r>
      <w:r w:rsidR="0084024E">
        <w:rPr>
          <w:lang w:val="en-US"/>
        </w:rPr>
        <w:t>entrepreneurial</w:t>
      </w:r>
      <w:r>
        <w:rPr>
          <w:lang w:val="en-US"/>
        </w:rPr>
        <w:t xml:space="preserve"> activities. It has been </w:t>
      </w:r>
      <w:proofErr w:type="spellStart"/>
      <w:r w:rsidR="0084024E">
        <w:rPr>
          <w:lang w:val="en-US"/>
        </w:rPr>
        <w:t>practi</w:t>
      </w:r>
      <w:r w:rsidR="00D73AB5">
        <w:rPr>
          <w:lang w:val="en-US"/>
        </w:rPr>
        <w:t>s</w:t>
      </w:r>
      <w:r w:rsidR="0084024E">
        <w:rPr>
          <w:lang w:val="en-US"/>
        </w:rPr>
        <w:t>ed</w:t>
      </w:r>
      <w:proofErr w:type="spellEnd"/>
      <w:r>
        <w:rPr>
          <w:lang w:val="en-US"/>
        </w:rPr>
        <w:t xml:space="preserve"> for quite a long time. The </w:t>
      </w:r>
      <w:r w:rsidR="00CE51B8">
        <w:rPr>
          <w:lang w:val="en-US"/>
        </w:rPr>
        <w:t>entire</w:t>
      </w:r>
      <w:r>
        <w:rPr>
          <w:lang w:val="en-US"/>
        </w:rPr>
        <w:t xml:space="preserve"> </w:t>
      </w:r>
      <w:r w:rsidR="0084024E">
        <w:rPr>
          <w:lang w:val="en-US"/>
        </w:rPr>
        <w:t>ephemeral</w:t>
      </w:r>
      <w:r>
        <w:rPr>
          <w:lang w:val="en-US"/>
        </w:rPr>
        <w:t xml:space="preserve"> activities might </w:t>
      </w:r>
      <w:r w:rsidR="0084024E">
        <w:rPr>
          <w:lang w:val="en-US"/>
        </w:rPr>
        <w:t>include</w:t>
      </w:r>
      <w:r>
        <w:rPr>
          <w:lang w:val="en-US"/>
        </w:rPr>
        <w:t xml:space="preserve"> the following </w:t>
      </w:r>
      <w:r w:rsidR="0084024E">
        <w:rPr>
          <w:lang w:val="en-US"/>
        </w:rPr>
        <w:t>traits</w:t>
      </w:r>
      <w:r>
        <w:rPr>
          <w:lang w:val="en-US"/>
        </w:rPr>
        <w:t xml:space="preserve">, </w:t>
      </w:r>
      <w:r w:rsidR="0084024E">
        <w:rPr>
          <w:lang w:val="en-US"/>
        </w:rPr>
        <w:t>behavio</w:t>
      </w:r>
      <w:r w:rsidR="00D73AB5">
        <w:rPr>
          <w:lang w:val="en-US"/>
        </w:rPr>
        <w:t>u</w:t>
      </w:r>
      <w:r w:rsidR="0084024E">
        <w:rPr>
          <w:lang w:val="en-US"/>
        </w:rPr>
        <w:t>r,</w:t>
      </w:r>
      <w:r>
        <w:rPr>
          <w:lang w:val="en-US"/>
        </w:rPr>
        <w:t xml:space="preserve"> and quality:</w:t>
      </w:r>
    </w:p>
    <w:p w14:paraId="2762C45B" w14:textId="4F397CE3" w:rsidR="00341908" w:rsidRPr="00341908" w:rsidRDefault="00341908" w:rsidP="00D73AB5">
      <w:pPr>
        <w:spacing w:line="360" w:lineRule="auto"/>
        <w:rPr>
          <w:b/>
          <w:bCs/>
          <w:lang w:val="en-US"/>
        </w:rPr>
      </w:pPr>
      <w:r w:rsidRPr="00341908">
        <w:rPr>
          <w:b/>
          <w:bCs/>
          <w:lang w:val="en-US"/>
        </w:rPr>
        <w:t>Innovative Mindset:</w:t>
      </w:r>
    </w:p>
    <w:p w14:paraId="6B78FFE2" w14:textId="6370B224" w:rsidR="00341908" w:rsidRDefault="00341908" w:rsidP="00D73AB5">
      <w:pPr>
        <w:spacing w:line="360" w:lineRule="auto"/>
        <w:rPr>
          <w:lang w:val="en-US"/>
        </w:rPr>
      </w:pPr>
      <w:r>
        <w:rPr>
          <w:lang w:val="en-US"/>
        </w:rPr>
        <w:t xml:space="preserve">Innovation is the precondition for any </w:t>
      </w:r>
      <w:r w:rsidR="0084024E">
        <w:rPr>
          <w:lang w:val="en-US"/>
        </w:rPr>
        <w:t>entrepreneurial</w:t>
      </w:r>
      <w:r>
        <w:rPr>
          <w:lang w:val="en-US"/>
        </w:rPr>
        <w:t xml:space="preserve"> </w:t>
      </w:r>
      <w:r w:rsidR="0084024E">
        <w:rPr>
          <w:lang w:val="en-US"/>
        </w:rPr>
        <w:t>project</w:t>
      </w:r>
      <w:r>
        <w:rPr>
          <w:lang w:val="en-US"/>
        </w:rPr>
        <w:t xml:space="preserve">. </w:t>
      </w:r>
      <w:r w:rsidR="0084024E">
        <w:rPr>
          <w:lang w:val="en-US"/>
        </w:rPr>
        <w:t>The</w:t>
      </w:r>
      <w:r>
        <w:rPr>
          <w:lang w:val="en-US"/>
        </w:rPr>
        <w:t xml:space="preserve"> world is already </w:t>
      </w:r>
      <w:r w:rsidR="0084024E">
        <w:rPr>
          <w:lang w:val="en-US"/>
        </w:rPr>
        <w:t>competitive</w:t>
      </w:r>
      <w:r>
        <w:rPr>
          <w:lang w:val="en-US"/>
        </w:rPr>
        <w:t xml:space="preserve"> enough so only effective and innovative ideas will be able to keep pace with the dynamic world. The progressive projects will use </w:t>
      </w:r>
      <w:r w:rsidR="0084024E">
        <w:rPr>
          <w:lang w:val="en-US"/>
        </w:rPr>
        <w:t>technological</w:t>
      </w:r>
      <w:r>
        <w:rPr>
          <w:lang w:val="en-US"/>
        </w:rPr>
        <w:t xml:space="preserve"> </w:t>
      </w:r>
      <w:r w:rsidR="0084024E">
        <w:rPr>
          <w:lang w:val="en-US"/>
        </w:rPr>
        <w:t>literacy</w:t>
      </w:r>
      <w:r>
        <w:rPr>
          <w:lang w:val="en-US"/>
        </w:rPr>
        <w:t xml:space="preserve"> and modification plans which will increase the outcome </w:t>
      </w:r>
      <w:r w:rsidR="0084024E">
        <w:rPr>
          <w:lang w:val="en-US"/>
        </w:rPr>
        <w:t>of</w:t>
      </w:r>
      <w:r>
        <w:rPr>
          <w:lang w:val="en-US"/>
        </w:rPr>
        <w:t xml:space="preserve"> the projects</w:t>
      </w:r>
      <w:r w:rsidR="00AD538D">
        <w:rPr>
          <w:lang w:val="en-US"/>
        </w:rPr>
        <w:t xml:space="preserve"> (</w:t>
      </w:r>
      <w:r w:rsidR="00AD538D">
        <w:rPr>
          <w:shd w:val="clear" w:color="auto" w:fill="FFFFFF"/>
        </w:rPr>
        <w:t>Kerr et al., 2018)</w:t>
      </w:r>
      <w:r>
        <w:rPr>
          <w:lang w:val="en-US"/>
        </w:rPr>
        <w:t xml:space="preserve">. This is why innovation is </w:t>
      </w:r>
      <w:r w:rsidR="0084024E">
        <w:rPr>
          <w:lang w:val="en-US"/>
        </w:rPr>
        <w:t>a praiseworthy</w:t>
      </w:r>
      <w:r>
        <w:rPr>
          <w:lang w:val="en-US"/>
        </w:rPr>
        <w:t xml:space="preserve"> practice in the context of entrepreneurship.</w:t>
      </w:r>
    </w:p>
    <w:p w14:paraId="26626FC9" w14:textId="77777777" w:rsidR="00C36F1B" w:rsidRDefault="00C36F1B" w:rsidP="00D73AB5">
      <w:pPr>
        <w:spacing w:line="360" w:lineRule="auto"/>
        <w:rPr>
          <w:lang w:val="en-US"/>
        </w:rPr>
      </w:pPr>
    </w:p>
    <w:p w14:paraId="7CAC9BCC" w14:textId="73616BAB" w:rsidR="00341908" w:rsidRPr="00341908" w:rsidRDefault="00341908" w:rsidP="00D73AB5">
      <w:pPr>
        <w:spacing w:line="360" w:lineRule="auto"/>
        <w:rPr>
          <w:b/>
          <w:bCs/>
          <w:lang w:val="en-US"/>
        </w:rPr>
      </w:pPr>
      <w:r w:rsidRPr="00341908">
        <w:rPr>
          <w:b/>
          <w:bCs/>
          <w:lang w:val="en-US"/>
        </w:rPr>
        <w:t>Leadership Quality</w:t>
      </w:r>
      <w:r>
        <w:rPr>
          <w:b/>
          <w:bCs/>
          <w:lang w:val="en-US"/>
        </w:rPr>
        <w:t>:</w:t>
      </w:r>
    </w:p>
    <w:p w14:paraId="3683712C" w14:textId="79782910" w:rsidR="00341908" w:rsidRDefault="00341908" w:rsidP="00D73AB5">
      <w:pPr>
        <w:spacing w:line="360" w:lineRule="auto"/>
        <w:rPr>
          <w:lang w:val="en-US"/>
        </w:rPr>
      </w:pPr>
      <w:r>
        <w:rPr>
          <w:lang w:val="en-US"/>
        </w:rPr>
        <w:t xml:space="preserve"> An entrepreneur himself must </w:t>
      </w:r>
      <w:r w:rsidR="0084024E">
        <w:rPr>
          <w:lang w:val="en-US"/>
        </w:rPr>
        <w:t>have</w:t>
      </w:r>
      <w:r>
        <w:rPr>
          <w:lang w:val="en-US"/>
        </w:rPr>
        <w:t xml:space="preserve"> the quality to lead. The leader knows how to divide the </w:t>
      </w:r>
      <w:r w:rsidR="0084024E">
        <w:rPr>
          <w:lang w:val="en-US"/>
        </w:rPr>
        <w:t>responsibility</w:t>
      </w:r>
      <w:r>
        <w:rPr>
          <w:lang w:val="en-US"/>
        </w:rPr>
        <w:t xml:space="preserve"> among the team members. This will </w:t>
      </w:r>
      <w:r w:rsidR="0084024E">
        <w:rPr>
          <w:lang w:val="en-US"/>
        </w:rPr>
        <w:t>ensure</w:t>
      </w:r>
      <w:r>
        <w:rPr>
          <w:lang w:val="en-US"/>
        </w:rPr>
        <w:t xml:space="preserve"> that the business will be progressive within a very short period from starting its operational activities</w:t>
      </w:r>
      <w:r w:rsidR="00AD538D">
        <w:rPr>
          <w:lang w:val="en-US"/>
        </w:rPr>
        <w:t xml:space="preserve"> (</w:t>
      </w:r>
      <w:r w:rsidR="00AD538D">
        <w:rPr>
          <w:shd w:val="clear" w:color="auto" w:fill="FFFFFF"/>
        </w:rPr>
        <w:t>Karabulut, 2016)</w:t>
      </w:r>
      <w:r>
        <w:rPr>
          <w:lang w:val="en-US"/>
        </w:rPr>
        <w:t xml:space="preserve">. The entrepreneur must lead all the team members and subordinates to successfully start the project and </w:t>
      </w:r>
      <w:r w:rsidR="0084024E">
        <w:rPr>
          <w:lang w:val="en-US"/>
        </w:rPr>
        <w:t>finish</w:t>
      </w:r>
      <w:r>
        <w:rPr>
          <w:lang w:val="en-US"/>
        </w:rPr>
        <w:t xml:space="preserve"> </w:t>
      </w:r>
      <w:r w:rsidR="0084024E">
        <w:rPr>
          <w:lang w:val="en-US"/>
        </w:rPr>
        <w:t>it</w:t>
      </w:r>
      <w:r>
        <w:rPr>
          <w:lang w:val="en-US"/>
        </w:rPr>
        <w:t xml:space="preserve"> within a very short </w:t>
      </w:r>
      <w:r w:rsidR="0084024E">
        <w:rPr>
          <w:lang w:val="en-US"/>
        </w:rPr>
        <w:t>period</w:t>
      </w:r>
      <w:r>
        <w:rPr>
          <w:lang w:val="en-US"/>
        </w:rPr>
        <w:t>.</w:t>
      </w:r>
    </w:p>
    <w:p w14:paraId="24A2542F" w14:textId="5E10ECA2" w:rsidR="00341908" w:rsidRPr="00341908" w:rsidRDefault="00341908" w:rsidP="00D73AB5">
      <w:pPr>
        <w:spacing w:line="360" w:lineRule="auto"/>
        <w:rPr>
          <w:b/>
          <w:bCs/>
          <w:lang w:val="en-US"/>
        </w:rPr>
      </w:pPr>
      <w:r w:rsidRPr="00341908">
        <w:rPr>
          <w:b/>
          <w:bCs/>
          <w:lang w:val="en-US"/>
        </w:rPr>
        <w:t>Disciplined:</w:t>
      </w:r>
    </w:p>
    <w:p w14:paraId="4A52E2E9" w14:textId="2F23CAA8" w:rsidR="00341908" w:rsidRDefault="00341908" w:rsidP="00D73AB5">
      <w:pPr>
        <w:spacing w:line="360" w:lineRule="auto"/>
        <w:rPr>
          <w:lang w:val="en-US"/>
        </w:rPr>
      </w:pPr>
      <w:r>
        <w:rPr>
          <w:lang w:val="en-US"/>
        </w:rPr>
        <w:t xml:space="preserve">The overall performance </w:t>
      </w:r>
      <w:r w:rsidR="0084024E">
        <w:rPr>
          <w:lang w:val="en-US"/>
        </w:rPr>
        <w:t>of</w:t>
      </w:r>
      <w:r>
        <w:rPr>
          <w:lang w:val="en-US"/>
        </w:rPr>
        <w:t xml:space="preserve"> the </w:t>
      </w:r>
      <w:r w:rsidR="0084024E">
        <w:rPr>
          <w:lang w:val="en-US"/>
        </w:rPr>
        <w:t>entrepreneurial</w:t>
      </w:r>
      <w:r>
        <w:rPr>
          <w:lang w:val="en-US"/>
        </w:rPr>
        <w:t xml:space="preserve"> project </w:t>
      </w:r>
      <w:r w:rsidR="0084024E">
        <w:rPr>
          <w:lang w:val="en-US"/>
        </w:rPr>
        <w:t>will</w:t>
      </w:r>
      <w:r>
        <w:rPr>
          <w:lang w:val="en-US"/>
        </w:rPr>
        <w:t xml:space="preserve"> be successful if there is discipline in every stage of the project. This necessarily </w:t>
      </w:r>
      <w:r w:rsidR="0084024E">
        <w:rPr>
          <w:lang w:val="en-US"/>
        </w:rPr>
        <w:t>means</w:t>
      </w:r>
      <w:r>
        <w:rPr>
          <w:lang w:val="en-US"/>
        </w:rPr>
        <w:t xml:space="preserve"> that the entrepreneur must maintain a time </w:t>
      </w:r>
      <w:r w:rsidR="0084024E">
        <w:rPr>
          <w:lang w:val="en-US"/>
        </w:rPr>
        <w:t>farm</w:t>
      </w:r>
      <w:r>
        <w:rPr>
          <w:lang w:val="en-US"/>
        </w:rPr>
        <w:t xml:space="preserve"> and must have </w:t>
      </w:r>
      <w:r w:rsidR="0084024E">
        <w:rPr>
          <w:lang w:val="en-US"/>
        </w:rPr>
        <w:t>a written</w:t>
      </w:r>
      <w:r>
        <w:rPr>
          <w:lang w:val="en-US"/>
        </w:rPr>
        <w:t xml:space="preserve"> code of conduct which shall be maintained in the project from </w:t>
      </w:r>
      <w:r w:rsidR="0084024E">
        <w:rPr>
          <w:lang w:val="en-US"/>
        </w:rPr>
        <w:t>the start</w:t>
      </w:r>
      <w:r>
        <w:rPr>
          <w:lang w:val="en-US"/>
        </w:rPr>
        <w:t xml:space="preserve"> till the end. This means the business project of the entrepreneur will be </w:t>
      </w:r>
      <w:r w:rsidR="0084024E">
        <w:rPr>
          <w:lang w:val="en-US"/>
        </w:rPr>
        <w:t>complete</w:t>
      </w:r>
      <w:r>
        <w:rPr>
          <w:lang w:val="en-US"/>
        </w:rPr>
        <w:t xml:space="preserve"> and will work smoothly if there is </w:t>
      </w:r>
      <w:r w:rsidR="0084024E">
        <w:rPr>
          <w:lang w:val="en-US"/>
        </w:rPr>
        <w:t xml:space="preserve">a </w:t>
      </w:r>
      <w:r>
        <w:rPr>
          <w:lang w:val="en-US"/>
        </w:rPr>
        <w:t xml:space="preserve">practice of strict disciplinary </w:t>
      </w:r>
      <w:r w:rsidR="0084024E">
        <w:rPr>
          <w:lang w:val="en-US"/>
        </w:rPr>
        <w:t>maintenance</w:t>
      </w:r>
      <w:r>
        <w:rPr>
          <w:lang w:val="en-US"/>
        </w:rPr>
        <w:t xml:space="preserve">. Business venture for the lack of </w:t>
      </w:r>
      <w:r w:rsidR="0084024E">
        <w:rPr>
          <w:lang w:val="en-US"/>
        </w:rPr>
        <w:t>disciplinary</w:t>
      </w:r>
      <w:r>
        <w:rPr>
          <w:lang w:val="en-US"/>
        </w:rPr>
        <w:t xml:space="preserve"> </w:t>
      </w:r>
      <w:r w:rsidR="0084024E">
        <w:rPr>
          <w:lang w:val="en-US"/>
        </w:rPr>
        <w:t>maintenance</w:t>
      </w:r>
      <w:r>
        <w:rPr>
          <w:lang w:val="en-US"/>
        </w:rPr>
        <w:t xml:space="preserve"> </w:t>
      </w:r>
      <w:r w:rsidR="0084024E">
        <w:rPr>
          <w:lang w:val="en-US"/>
        </w:rPr>
        <w:t>lags</w:t>
      </w:r>
      <w:r>
        <w:rPr>
          <w:lang w:val="en-US"/>
        </w:rPr>
        <w:t xml:space="preserve">. So </w:t>
      </w:r>
      <w:r w:rsidR="0084024E">
        <w:rPr>
          <w:lang w:val="en-US"/>
        </w:rPr>
        <w:t>the business organization must maintain</w:t>
      </w:r>
      <w:r>
        <w:rPr>
          <w:lang w:val="en-US"/>
        </w:rPr>
        <w:t xml:space="preserve"> </w:t>
      </w:r>
      <w:r w:rsidR="0084024E">
        <w:rPr>
          <w:lang w:val="en-US"/>
        </w:rPr>
        <w:t>whatever</w:t>
      </w:r>
      <w:r>
        <w:rPr>
          <w:lang w:val="en-US"/>
        </w:rPr>
        <w:t xml:space="preserve"> it takes to </w:t>
      </w:r>
      <w:r w:rsidR="0084024E">
        <w:rPr>
          <w:lang w:val="en-US"/>
        </w:rPr>
        <w:t>fulfill</w:t>
      </w:r>
      <w:r>
        <w:rPr>
          <w:lang w:val="en-US"/>
        </w:rPr>
        <w:t xml:space="preserve"> the </w:t>
      </w:r>
      <w:r w:rsidR="0084024E">
        <w:rPr>
          <w:lang w:val="en-US"/>
        </w:rPr>
        <w:t>project's</w:t>
      </w:r>
      <w:r>
        <w:rPr>
          <w:lang w:val="en-US"/>
        </w:rPr>
        <w:t xml:space="preserve"> success patterns.</w:t>
      </w:r>
    </w:p>
    <w:p w14:paraId="0A9CF914" w14:textId="3B2BCDB7" w:rsidR="00341908" w:rsidRDefault="00341908" w:rsidP="00D73AB5">
      <w:pPr>
        <w:spacing w:line="360" w:lineRule="auto"/>
        <w:rPr>
          <w:b/>
          <w:bCs/>
          <w:lang w:val="en-US"/>
        </w:rPr>
      </w:pPr>
      <w:r w:rsidRPr="009A6954">
        <w:rPr>
          <w:b/>
          <w:bCs/>
          <w:lang w:val="en-US"/>
        </w:rPr>
        <w:t>Risk Taker:</w:t>
      </w:r>
    </w:p>
    <w:p w14:paraId="1A7FAE50" w14:textId="403A11A2" w:rsidR="00D938B2" w:rsidRPr="009A6954" w:rsidRDefault="0084024E" w:rsidP="00D73AB5">
      <w:pPr>
        <w:spacing w:line="360" w:lineRule="auto"/>
        <w:rPr>
          <w:lang w:val="en-US"/>
        </w:rPr>
      </w:pPr>
      <w:r>
        <w:rPr>
          <w:lang w:val="en-US"/>
        </w:rPr>
        <w:t xml:space="preserve">A successful entrepreneur must always be prepared </w:t>
      </w:r>
      <w:r w:rsidR="00CE51B8">
        <w:rPr>
          <w:lang w:val="en-US"/>
        </w:rPr>
        <w:t>to take</w:t>
      </w:r>
      <w:r>
        <w:rPr>
          <w:lang w:val="en-US"/>
        </w:rPr>
        <w:t xml:space="preserve"> risks. New business venture establishment activities </w:t>
      </w:r>
      <w:r w:rsidR="00CE51B8">
        <w:rPr>
          <w:lang w:val="en-US"/>
        </w:rPr>
        <w:t>are</w:t>
      </w:r>
      <w:r>
        <w:rPr>
          <w:lang w:val="en-US"/>
        </w:rPr>
        <w:t xml:space="preserve"> full of </w:t>
      </w:r>
      <w:r w:rsidR="00CE51B8">
        <w:rPr>
          <w:lang w:val="en-US"/>
        </w:rPr>
        <w:t>challenges</w:t>
      </w:r>
      <w:r>
        <w:rPr>
          <w:lang w:val="en-US"/>
        </w:rPr>
        <w:t xml:space="preserve"> as well as risk factors. </w:t>
      </w:r>
      <w:r w:rsidR="00CE51B8">
        <w:rPr>
          <w:lang w:val="en-US"/>
        </w:rPr>
        <w:t>Success</w:t>
      </w:r>
      <w:r>
        <w:rPr>
          <w:lang w:val="en-US"/>
        </w:rPr>
        <w:t xml:space="preserve"> is untouchable if one is not willing to take </w:t>
      </w:r>
      <w:r w:rsidR="00CE51B8">
        <w:rPr>
          <w:lang w:val="en-US"/>
        </w:rPr>
        <w:t>risks</w:t>
      </w:r>
      <w:r w:rsidR="00AD538D">
        <w:rPr>
          <w:lang w:val="en-US"/>
        </w:rPr>
        <w:t xml:space="preserve"> (</w:t>
      </w:r>
      <w:proofErr w:type="spellStart"/>
      <w:r w:rsidR="00AD538D">
        <w:rPr>
          <w:shd w:val="clear" w:color="auto" w:fill="FFFFFF"/>
        </w:rPr>
        <w:t>Vodă</w:t>
      </w:r>
      <w:proofErr w:type="spellEnd"/>
      <w:r w:rsidR="00AD538D">
        <w:rPr>
          <w:shd w:val="clear" w:color="auto" w:fill="FFFFFF"/>
        </w:rPr>
        <w:t>, and Florea, 2019)</w:t>
      </w:r>
      <w:r>
        <w:rPr>
          <w:lang w:val="en-US"/>
        </w:rPr>
        <w:t xml:space="preserve">. This means </w:t>
      </w:r>
      <w:r w:rsidR="00CE51B8">
        <w:rPr>
          <w:lang w:val="en-US"/>
        </w:rPr>
        <w:t>businesses</w:t>
      </w:r>
      <w:r>
        <w:rPr>
          <w:lang w:val="en-US"/>
        </w:rPr>
        <w:t xml:space="preserve"> must prepare </w:t>
      </w:r>
      <w:r w:rsidR="00CE51B8">
        <w:rPr>
          <w:lang w:val="en-US"/>
        </w:rPr>
        <w:t>themselves</w:t>
      </w:r>
      <w:r>
        <w:rPr>
          <w:lang w:val="en-US"/>
        </w:rPr>
        <w:t xml:space="preserve"> for </w:t>
      </w:r>
      <w:r w:rsidR="00CE51B8">
        <w:rPr>
          <w:lang w:val="en-US"/>
        </w:rPr>
        <w:t>taking</w:t>
      </w:r>
      <w:r>
        <w:rPr>
          <w:lang w:val="en-US"/>
        </w:rPr>
        <w:t xml:space="preserve"> risks. Risks are too many and can occur at any time. So the </w:t>
      </w:r>
      <w:r w:rsidR="00CE51B8">
        <w:rPr>
          <w:lang w:val="en-US"/>
        </w:rPr>
        <w:t>entrepreneur</w:t>
      </w:r>
      <w:r>
        <w:rPr>
          <w:lang w:val="en-US"/>
        </w:rPr>
        <w:t xml:space="preserve"> must know by always that at any </w:t>
      </w:r>
      <w:r w:rsidR="00CE51B8">
        <w:rPr>
          <w:lang w:val="en-US"/>
        </w:rPr>
        <w:t>stage</w:t>
      </w:r>
      <w:r>
        <w:rPr>
          <w:lang w:val="en-US"/>
        </w:rPr>
        <w:t xml:space="preserve"> </w:t>
      </w:r>
      <w:r w:rsidR="00CE51B8">
        <w:rPr>
          <w:lang w:val="en-US"/>
        </w:rPr>
        <w:t>of</w:t>
      </w:r>
      <w:r>
        <w:rPr>
          <w:lang w:val="en-US"/>
        </w:rPr>
        <w:t xml:space="preserve"> the business formation</w:t>
      </w:r>
      <w:r w:rsidR="00CE51B8">
        <w:rPr>
          <w:lang w:val="en-US"/>
        </w:rPr>
        <w:t>,</w:t>
      </w:r>
      <w:r>
        <w:rPr>
          <w:lang w:val="en-US"/>
        </w:rPr>
        <w:t xml:space="preserve"> there can be risks and these risks will ultimately result </w:t>
      </w:r>
      <w:r w:rsidR="00CE51B8">
        <w:rPr>
          <w:lang w:val="en-US"/>
        </w:rPr>
        <w:t>in</w:t>
      </w:r>
      <w:r>
        <w:rPr>
          <w:lang w:val="en-US"/>
        </w:rPr>
        <w:t xml:space="preserve"> success</w:t>
      </w:r>
      <w:r w:rsidR="00AD538D">
        <w:rPr>
          <w:lang w:val="en-US"/>
        </w:rPr>
        <w:t xml:space="preserve"> (</w:t>
      </w:r>
      <w:r w:rsidR="00AD538D">
        <w:rPr>
          <w:shd w:val="clear" w:color="auto" w:fill="FFFFFF"/>
        </w:rPr>
        <w:t>Şahin, Karadağ, and Tuncer, 2019)</w:t>
      </w:r>
      <w:r>
        <w:rPr>
          <w:lang w:val="en-US"/>
        </w:rPr>
        <w:t xml:space="preserve">. Business enterprises </w:t>
      </w:r>
      <w:r w:rsidR="00CE51B8">
        <w:rPr>
          <w:lang w:val="en-US"/>
        </w:rPr>
        <w:t>know</w:t>
      </w:r>
      <w:r>
        <w:rPr>
          <w:lang w:val="en-US"/>
        </w:rPr>
        <w:t xml:space="preserve"> that risks are too many here and after risk comes success. The entrepreneur knows that it is always full of risks when it comes</w:t>
      </w:r>
      <w:r w:rsidR="00CE51B8">
        <w:rPr>
          <w:lang w:val="en-US"/>
        </w:rPr>
        <w:t xml:space="preserve"> to the shaping of new business ventures into successful businesses.</w:t>
      </w:r>
    </w:p>
    <w:p w14:paraId="3D1FFECA" w14:textId="19F68BF7" w:rsidR="00341908" w:rsidRDefault="009A6954" w:rsidP="00D73AB5">
      <w:pPr>
        <w:spacing w:line="360" w:lineRule="auto"/>
        <w:rPr>
          <w:b/>
          <w:bCs/>
          <w:lang w:val="en-US"/>
        </w:rPr>
      </w:pPr>
      <w:r w:rsidRPr="009A6954">
        <w:rPr>
          <w:b/>
          <w:bCs/>
          <w:lang w:val="en-US"/>
        </w:rPr>
        <w:t>Visionary:</w:t>
      </w:r>
    </w:p>
    <w:p w14:paraId="22643FCD" w14:textId="24D7857C" w:rsidR="00CE51B8" w:rsidRPr="009A6954" w:rsidRDefault="00CE51B8" w:rsidP="00D73AB5">
      <w:pPr>
        <w:spacing w:line="360" w:lineRule="auto"/>
        <w:rPr>
          <w:lang w:val="en-US"/>
        </w:rPr>
      </w:pPr>
      <w:r>
        <w:rPr>
          <w:lang w:val="en-US"/>
        </w:rPr>
        <w:t>An entrepreneur knows that it's important to have a long-term vision to bring the business venture into a successful era. The traditional activities know that it's important for the business venture to have a long-term development framework. This means that in the long run, they shall be prepared for any risk and anything that will come to the path of development as an obstacle shall be tackled with care and patience</w:t>
      </w:r>
      <w:r w:rsidR="00AD538D">
        <w:rPr>
          <w:lang w:val="en-US"/>
        </w:rPr>
        <w:t xml:space="preserve"> (</w:t>
      </w:r>
      <w:r w:rsidR="00AD538D">
        <w:rPr>
          <w:shd w:val="clear" w:color="auto" w:fill="FFFFFF"/>
        </w:rPr>
        <w:t>Beattie, 2016)</w:t>
      </w:r>
      <w:r>
        <w:rPr>
          <w:lang w:val="en-US"/>
        </w:rPr>
        <w:t>. The goals of the business venture shall be clearly stated in the mind of the entrepreneur. This will work as one of the success factors.</w:t>
      </w:r>
    </w:p>
    <w:p w14:paraId="0D286671" w14:textId="04AAB69E" w:rsidR="004C73FC" w:rsidRDefault="008D4A47" w:rsidP="00D73AB5">
      <w:pPr>
        <w:pStyle w:val="Heading2"/>
        <w:rPr>
          <w:lang w:val="en-US"/>
        </w:rPr>
      </w:pPr>
      <w:bookmarkStart w:id="3" w:name="_Toc150123070"/>
      <w:r>
        <w:rPr>
          <w:lang w:val="en-US"/>
        </w:rPr>
        <w:t>Evidence-Based</w:t>
      </w:r>
      <w:r w:rsidR="004C73FC">
        <w:rPr>
          <w:lang w:val="en-US"/>
        </w:rPr>
        <w:t xml:space="preserve"> </w:t>
      </w:r>
      <w:r>
        <w:rPr>
          <w:lang w:val="en-US"/>
        </w:rPr>
        <w:t>Self-Assessment</w:t>
      </w:r>
      <w:bookmarkEnd w:id="3"/>
    </w:p>
    <w:p w14:paraId="242C8F10" w14:textId="7B443B3F" w:rsidR="00CE51B8" w:rsidRDefault="005A376D" w:rsidP="00D73AB5">
      <w:pPr>
        <w:spacing w:line="360" w:lineRule="auto"/>
        <w:rPr>
          <w:lang w:val="en-US"/>
        </w:rPr>
      </w:pPr>
      <w:r>
        <w:rPr>
          <w:lang w:val="en-US"/>
        </w:rPr>
        <w:t xml:space="preserve">As an entrepreneur </w:t>
      </w:r>
      <w:r w:rsidR="00FB2099">
        <w:rPr>
          <w:lang w:val="en-US"/>
        </w:rPr>
        <w:t>self-assessment</w:t>
      </w:r>
      <w:r>
        <w:rPr>
          <w:lang w:val="en-US"/>
        </w:rPr>
        <w:t xml:space="preserve"> and audit is necessary</w:t>
      </w:r>
      <w:r w:rsidR="00FB2099">
        <w:rPr>
          <w:lang w:val="en-US"/>
        </w:rPr>
        <w:t>. The result of the audit can be expressed using the SWOT analysis of personal assessment. There is a chance of modifying the skills and traits as well. The diagrams below showcase the SWOT analysis and the modification report:</w:t>
      </w:r>
    </w:p>
    <w:p w14:paraId="03A1E710" w14:textId="7529F7FF" w:rsidR="000508C3" w:rsidRDefault="000508C3" w:rsidP="00D73AB5">
      <w:pPr>
        <w:spacing w:line="360" w:lineRule="auto"/>
        <w:rPr>
          <w:lang w:val="en-US"/>
        </w:rPr>
      </w:pPr>
    </w:p>
    <w:p w14:paraId="661BF1C3" w14:textId="5916B70E" w:rsidR="000508C3" w:rsidRDefault="000508C3" w:rsidP="00D73AB5">
      <w:pPr>
        <w:spacing w:line="360" w:lineRule="auto"/>
        <w:rPr>
          <w:lang w:val="en-US"/>
        </w:rPr>
      </w:pPr>
    </w:p>
    <w:p w14:paraId="57797F88" w14:textId="77777777" w:rsidR="000508C3" w:rsidRDefault="000508C3" w:rsidP="00D73AB5">
      <w:pPr>
        <w:spacing w:line="360" w:lineRule="auto"/>
        <w:rPr>
          <w:lang w:val="en-US"/>
        </w:rPr>
      </w:pPr>
    </w:p>
    <w:tbl>
      <w:tblPr>
        <w:tblStyle w:val="TableGrid"/>
        <w:tblW w:w="0" w:type="auto"/>
        <w:tblLook w:val="04A0" w:firstRow="1" w:lastRow="0" w:firstColumn="1" w:lastColumn="0" w:noHBand="0" w:noVBand="1"/>
      </w:tblPr>
      <w:tblGrid>
        <w:gridCol w:w="4675"/>
        <w:gridCol w:w="4675"/>
      </w:tblGrid>
      <w:tr w:rsidR="00FB2099" w14:paraId="48CB0931" w14:textId="77777777" w:rsidTr="00FB2099">
        <w:tc>
          <w:tcPr>
            <w:tcW w:w="4675" w:type="dxa"/>
            <w:shd w:val="clear" w:color="auto" w:fill="ED7D31" w:themeFill="accent2"/>
          </w:tcPr>
          <w:p w14:paraId="5ED59080" w14:textId="413AD5C8" w:rsidR="00FB2099" w:rsidRPr="00FB2099" w:rsidRDefault="00FB2099" w:rsidP="00D73AB5">
            <w:pPr>
              <w:spacing w:line="360" w:lineRule="auto"/>
              <w:jc w:val="center"/>
              <w:rPr>
                <w:b/>
                <w:bCs/>
                <w:lang w:val="en-US"/>
              </w:rPr>
            </w:pPr>
            <w:r w:rsidRPr="00FB2099">
              <w:rPr>
                <w:b/>
                <w:bCs/>
                <w:lang w:val="en-US"/>
              </w:rPr>
              <w:t>SWOT Analysis</w:t>
            </w:r>
          </w:p>
        </w:tc>
        <w:tc>
          <w:tcPr>
            <w:tcW w:w="4675" w:type="dxa"/>
            <w:shd w:val="clear" w:color="auto" w:fill="ED7D31" w:themeFill="accent2"/>
          </w:tcPr>
          <w:p w14:paraId="42155E2F" w14:textId="077FA56E" w:rsidR="00FB2099" w:rsidRPr="00FB2099" w:rsidRDefault="00FB2099" w:rsidP="00D73AB5">
            <w:pPr>
              <w:spacing w:line="360" w:lineRule="auto"/>
              <w:jc w:val="center"/>
              <w:rPr>
                <w:b/>
                <w:bCs/>
                <w:lang w:val="en-US"/>
              </w:rPr>
            </w:pPr>
            <w:r w:rsidRPr="00FB2099">
              <w:rPr>
                <w:b/>
                <w:bCs/>
                <w:lang w:val="en-US"/>
              </w:rPr>
              <w:t>SWOT Analysis</w:t>
            </w:r>
          </w:p>
        </w:tc>
      </w:tr>
      <w:tr w:rsidR="00FB2099" w14:paraId="0DAE0D83" w14:textId="77777777" w:rsidTr="00FB2099">
        <w:tc>
          <w:tcPr>
            <w:tcW w:w="4675" w:type="dxa"/>
            <w:shd w:val="clear" w:color="auto" w:fill="BDD6EE" w:themeFill="accent5" w:themeFillTint="66"/>
          </w:tcPr>
          <w:p w14:paraId="302C67A8" w14:textId="092825B7" w:rsidR="00FB2099" w:rsidRPr="00FB2099" w:rsidRDefault="00FB2099" w:rsidP="00D73AB5">
            <w:pPr>
              <w:spacing w:line="360" w:lineRule="auto"/>
              <w:jc w:val="center"/>
              <w:rPr>
                <w:b/>
                <w:bCs/>
                <w:lang w:val="en-US"/>
              </w:rPr>
            </w:pPr>
            <w:r w:rsidRPr="00FB2099">
              <w:rPr>
                <w:b/>
                <w:bCs/>
                <w:lang w:val="en-US"/>
              </w:rPr>
              <w:t>Strengths</w:t>
            </w:r>
          </w:p>
        </w:tc>
        <w:tc>
          <w:tcPr>
            <w:tcW w:w="4675" w:type="dxa"/>
            <w:shd w:val="clear" w:color="auto" w:fill="C5E0B3" w:themeFill="accent6" w:themeFillTint="66"/>
          </w:tcPr>
          <w:p w14:paraId="32915D1E" w14:textId="763EDE15" w:rsidR="00FB2099" w:rsidRPr="00FB2099" w:rsidRDefault="00FB2099" w:rsidP="00D73AB5">
            <w:pPr>
              <w:spacing w:line="360" w:lineRule="auto"/>
              <w:jc w:val="center"/>
              <w:rPr>
                <w:b/>
                <w:bCs/>
                <w:lang w:val="en-US"/>
              </w:rPr>
            </w:pPr>
            <w:r w:rsidRPr="00FB2099">
              <w:rPr>
                <w:b/>
                <w:bCs/>
                <w:lang w:val="en-US"/>
              </w:rPr>
              <w:t>Weaknesses</w:t>
            </w:r>
          </w:p>
        </w:tc>
      </w:tr>
      <w:tr w:rsidR="00FB2099" w14:paraId="5539F58B" w14:textId="77777777" w:rsidTr="00FB2099">
        <w:tc>
          <w:tcPr>
            <w:tcW w:w="4675" w:type="dxa"/>
          </w:tcPr>
          <w:p w14:paraId="6F0DB07F" w14:textId="28A2FA19" w:rsidR="00FB2099" w:rsidRDefault="000508C3" w:rsidP="00D73AB5">
            <w:pPr>
              <w:spacing w:line="360" w:lineRule="auto"/>
              <w:rPr>
                <w:lang w:val="en-US"/>
              </w:rPr>
            </w:pPr>
            <w:r>
              <w:rPr>
                <w:lang w:val="en-US"/>
              </w:rPr>
              <w:t>Skilled Chiefs and Management Team.</w:t>
            </w:r>
          </w:p>
          <w:p w14:paraId="68E808B5" w14:textId="36B6F6C5" w:rsidR="000508C3" w:rsidRDefault="000508C3" w:rsidP="00D73AB5">
            <w:pPr>
              <w:spacing w:line="360" w:lineRule="auto"/>
              <w:rPr>
                <w:lang w:val="en-US"/>
              </w:rPr>
            </w:pPr>
            <w:r>
              <w:rPr>
                <w:lang w:val="en-US"/>
              </w:rPr>
              <w:t xml:space="preserve">Unique Manue and </w:t>
            </w:r>
            <w:r w:rsidR="00046D75">
              <w:rPr>
                <w:lang w:val="en-US"/>
              </w:rPr>
              <w:t>Differentiated</w:t>
            </w:r>
            <w:r>
              <w:rPr>
                <w:lang w:val="en-US"/>
              </w:rPr>
              <w:t xml:space="preserve"> and </w:t>
            </w:r>
            <w:r w:rsidR="00046D75">
              <w:rPr>
                <w:lang w:val="en-US"/>
              </w:rPr>
              <w:t>High-Quality</w:t>
            </w:r>
            <w:r>
              <w:rPr>
                <w:lang w:val="en-US"/>
              </w:rPr>
              <w:t xml:space="preserve"> Foods.</w:t>
            </w:r>
          </w:p>
          <w:p w14:paraId="3F751CFB" w14:textId="7F9C0199" w:rsidR="000508C3" w:rsidRDefault="00046D75" w:rsidP="00D73AB5">
            <w:pPr>
              <w:spacing w:line="360" w:lineRule="auto"/>
              <w:rPr>
                <w:lang w:val="en-US"/>
              </w:rPr>
            </w:pPr>
            <w:r>
              <w:rPr>
                <w:lang w:val="en-US"/>
              </w:rPr>
              <w:t>Budget-friendly</w:t>
            </w:r>
            <w:r w:rsidR="000508C3">
              <w:rPr>
                <w:lang w:val="en-US"/>
              </w:rPr>
              <w:t xml:space="preserve"> Meals are Served.</w:t>
            </w:r>
          </w:p>
          <w:p w14:paraId="73F58C74" w14:textId="26F808FB" w:rsidR="000508C3" w:rsidRDefault="00046D75" w:rsidP="00D73AB5">
            <w:pPr>
              <w:spacing w:line="360" w:lineRule="auto"/>
              <w:rPr>
                <w:lang w:val="en-US"/>
              </w:rPr>
            </w:pPr>
            <w:r>
              <w:rPr>
                <w:lang w:val="en-US"/>
              </w:rPr>
              <w:t>Comparative</w:t>
            </w:r>
            <w:r w:rsidR="000508C3">
              <w:rPr>
                <w:lang w:val="en-US"/>
              </w:rPr>
              <w:t xml:space="preserve"> </w:t>
            </w:r>
            <w:r>
              <w:rPr>
                <w:lang w:val="en-US"/>
              </w:rPr>
              <w:t>Advantage</w:t>
            </w:r>
            <w:r w:rsidR="000508C3">
              <w:rPr>
                <w:lang w:val="en-US"/>
              </w:rPr>
              <w:t xml:space="preserve"> over the Competitors</w:t>
            </w:r>
          </w:p>
          <w:p w14:paraId="7272E362" w14:textId="77777777" w:rsidR="000508C3" w:rsidRDefault="000508C3" w:rsidP="00D73AB5">
            <w:pPr>
              <w:spacing w:line="360" w:lineRule="auto"/>
              <w:rPr>
                <w:lang w:val="en-US"/>
              </w:rPr>
            </w:pPr>
          </w:p>
          <w:p w14:paraId="6949043F" w14:textId="48C5D779" w:rsidR="000508C3" w:rsidRDefault="000508C3" w:rsidP="00D73AB5">
            <w:pPr>
              <w:spacing w:line="360" w:lineRule="auto"/>
              <w:rPr>
                <w:lang w:val="en-US"/>
              </w:rPr>
            </w:pPr>
          </w:p>
        </w:tc>
        <w:tc>
          <w:tcPr>
            <w:tcW w:w="4675" w:type="dxa"/>
          </w:tcPr>
          <w:p w14:paraId="15C7A1C1" w14:textId="06E90EB0" w:rsidR="00FB2099" w:rsidRDefault="000508C3" w:rsidP="00D73AB5">
            <w:pPr>
              <w:spacing w:line="360" w:lineRule="auto"/>
              <w:rPr>
                <w:lang w:val="en-US"/>
              </w:rPr>
            </w:pPr>
            <w:r>
              <w:rPr>
                <w:lang w:val="en-US"/>
              </w:rPr>
              <w:t>Lagging in pace with the rival businesses.</w:t>
            </w:r>
          </w:p>
          <w:p w14:paraId="3FC2D59E" w14:textId="4425CA35" w:rsidR="000508C3" w:rsidRDefault="000508C3" w:rsidP="00D73AB5">
            <w:pPr>
              <w:spacing w:line="360" w:lineRule="auto"/>
              <w:rPr>
                <w:lang w:val="en-US"/>
              </w:rPr>
            </w:pPr>
            <w:r>
              <w:rPr>
                <w:lang w:val="en-US"/>
              </w:rPr>
              <w:t xml:space="preserve">Higher risk in financial </w:t>
            </w:r>
            <w:r w:rsidR="00046D75">
              <w:rPr>
                <w:lang w:val="en-US"/>
              </w:rPr>
              <w:t>management</w:t>
            </w:r>
            <w:r>
              <w:rPr>
                <w:lang w:val="en-US"/>
              </w:rPr>
              <w:t xml:space="preserve"> and finding an investor.</w:t>
            </w:r>
          </w:p>
          <w:p w14:paraId="3134E4CA" w14:textId="3D984624" w:rsidR="000508C3" w:rsidRDefault="000508C3" w:rsidP="00D73AB5">
            <w:pPr>
              <w:spacing w:line="360" w:lineRule="auto"/>
              <w:rPr>
                <w:lang w:val="en-US"/>
              </w:rPr>
            </w:pPr>
          </w:p>
        </w:tc>
      </w:tr>
      <w:tr w:rsidR="00FB2099" w14:paraId="508C3A00" w14:textId="77777777" w:rsidTr="00FB2099">
        <w:tc>
          <w:tcPr>
            <w:tcW w:w="4675" w:type="dxa"/>
            <w:shd w:val="clear" w:color="auto" w:fill="7030A0"/>
          </w:tcPr>
          <w:p w14:paraId="2B8DBF5F" w14:textId="53481FE2" w:rsidR="00FB2099" w:rsidRPr="00FB2099" w:rsidRDefault="00FB2099" w:rsidP="00D73AB5">
            <w:pPr>
              <w:spacing w:line="360" w:lineRule="auto"/>
              <w:jc w:val="center"/>
              <w:rPr>
                <w:b/>
                <w:bCs/>
                <w:lang w:val="en-US"/>
              </w:rPr>
            </w:pPr>
            <w:r w:rsidRPr="00FB2099">
              <w:rPr>
                <w:b/>
                <w:bCs/>
                <w:lang w:val="en-US"/>
              </w:rPr>
              <w:t>Opportunities</w:t>
            </w:r>
          </w:p>
        </w:tc>
        <w:tc>
          <w:tcPr>
            <w:tcW w:w="4675" w:type="dxa"/>
            <w:shd w:val="clear" w:color="auto" w:fill="F7CAAC" w:themeFill="accent2" w:themeFillTint="66"/>
          </w:tcPr>
          <w:p w14:paraId="77F36C3C" w14:textId="68D1FE8A" w:rsidR="00FB2099" w:rsidRPr="00FB2099" w:rsidRDefault="00FB2099" w:rsidP="00D73AB5">
            <w:pPr>
              <w:spacing w:line="360" w:lineRule="auto"/>
              <w:jc w:val="center"/>
              <w:rPr>
                <w:b/>
                <w:bCs/>
                <w:lang w:val="en-US"/>
              </w:rPr>
            </w:pPr>
            <w:r w:rsidRPr="00FB2099">
              <w:rPr>
                <w:b/>
                <w:bCs/>
                <w:lang w:val="en-US"/>
              </w:rPr>
              <w:t>Threats</w:t>
            </w:r>
          </w:p>
        </w:tc>
      </w:tr>
      <w:tr w:rsidR="00FB2099" w14:paraId="3280C77E" w14:textId="77777777" w:rsidTr="00FB2099">
        <w:tc>
          <w:tcPr>
            <w:tcW w:w="4675" w:type="dxa"/>
          </w:tcPr>
          <w:p w14:paraId="6CF49D35" w14:textId="5866FEDD" w:rsidR="00FB2099" w:rsidRDefault="000508C3" w:rsidP="00D73AB5">
            <w:pPr>
              <w:spacing w:line="360" w:lineRule="auto"/>
              <w:rPr>
                <w:lang w:val="en-US"/>
              </w:rPr>
            </w:pPr>
            <w:r>
              <w:rPr>
                <w:lang w:val="en-US"/>
              </w:rPr>
              <w:t xml:space="preserve">Skilled </w:t>
            </w:r>
            <w:r w:rsidR="00046D75">
              <w:rPr>
                <w:lang w:val="en-US"/>
              </w:rPr>
              <w:t>chefs</w:t>
            </w:r>
            <w:r>
              <w:rPr>
                <w:lang w:val="en-US"/>
              </w:rPr>
              <w:t xml:space="preserve"> will serve efficiently in the kitchen and the </w:t>
            </w:r>
            <w:r w:rsidR="00046D75">
              <w:rPr>
                <w:lang w:val="en-US"/>
              </w:rPr>
              <w:t>staff</w:t>
            </w:r>
            <w:r>
              <w:rPr>
                <w:lang w:val="en-US"/>
              </w:rPr>
              <w:t xml:space="preserve"> and management </w:t>
            </w:r>
            <w:r w:rsidR="00046D75">
              <w:rPr>
                <w:lang w:val="en-US"/>
              </w:rPr>
              <w:t>team</w:t>
            </w:r>
            <w:r>
              <w:rPr>
                <w:lang w:val="en-US"/>
              </w:rPr>
              <w:t xml:space="preserve"> will help them do so.</w:t>
            </w:r>
          </w:p>
          <w:p w14:paraId="2254BDF9" w14:textId="61407C60" w:rsidR="000508C3" w:rsidRDefault="000508C3" w:rsidP="00D73AB5">
            <w:pPr>
              <w:spacing w:line="360" w:lineRule="auto"/>
              <w:rPr>
                <w:lang w:val="en-US"/>
              </w:rPr>
            </w:pPr>
            <w:r>
              <w:rPr>
                <w:lang w:val="en-US"/>
              </w:rPr>
              <w:t xml:space="preserve">The </w:t>
            </w:r>
            <w:r w:rsidR="00046D75">
              <w:rPr>
                <w:lang w:val="en-US"/>
              </w:rPr>
              <w:t>food lovers</w:t>
            </w:r>
            <w:r>
              <w:rPr>
                <w:lang w:val="en-US"/>
              </w:rPr>
              <w:t xml:space="preserve"> will choose the </w:t>
            </w:r>
            <w:r w:rsidR="00046D75">
              <w:rPr>
                <w:lang w:val="en-US"/>
              </w:rPr>
              <w:t>restaurants</w:t>
            </w:r>
            <w:r>
              <w:rPr>
                <w:lang w:val="en-US"/>
              </w:rPr>
              <w:t xml:space="preserve"> over other brands.</w:t>
            </w:r>
          </w:p>
          <w:p w14:paraId="7CAC7DB9" w14:textId="053C227D" w:rsidR="000508C3" w:rsidRDefault="000508C3" w:rsidP="00D73AB5">
            <w:pPr>
              <w:spacing w:line="360" w:lineRule="auto"/>
              <w:rPr>
                <w:lang w:val="en-US"/>
              </w:rPr>
            </w:pPr>
            <w:r>
              <w:rPr>
                <w:lang w:val="en-US"/>
              </w:rPr>
              <w:t xml:space="preserve">The cost </w:t>
            </w:r>
            <w:r w:rsidR="00046D75">
              <w:rPr>
                <w:lang w:val="en-US"/>
              </w:rPr>
              <w:t>efficiency</w:t>
            </w:r>
            <w:r>
              <w:rPr>
                <w:lang w:val="en-US"/>
              </w:rPr>
              <w:t xml:space="preserve"> will make the food </w:t>
            </w:r>
            <w:r w:rsidR="00046D75">
              <w:rPr>
                <w:lang w:val="en-US"/>
              </w:rPr>
              <w:t>affordable</w:t>
            </w:r>
            <w:r>
              <w:rPr>
                <w:lang w:val="en-US"/>
              </w:rPr>
              <w:t xml:space="preserve"> to all.</w:t>
            </w:r>
          </w:p>
          <w:p w14:paraId="2E99E3C0" w14:textId="6F03BCD2" w:rsidR="000508C3" w:rsidRDefault="000508C3" w:rsidP="00D73AB5">
            <w:pPr>
              <w:spacing w:line="360" w:lineRule="auto"/>
              <w:rPr>
                <w:lang w:val="en-US"/>
              </w:rPr>
            </w:pPr>
            <w:r>
              <w:rPr>
                <w:lang w:val="en-US"/>
              </w:rPr>
              <w:t xml:space="preserve">Foodario will be competing and have profitability in </w:t>
            </w:r>
            <w:r w:rsidR="00046D75">
              <w:rPr>
                <w:lang w:val="en-US"/>
              </w:rPr>
              <w:t xml:space="preserve">the </w:t>
            </w:r>
            <w:r>
              <w:rPr>
                <w:lang w:val="en-US"/>
              </w:rPr>
              <w:t>future.</w:t>
            </w:r>
          </w:p>
        </w:tc>
        <w:tc>
          <w:tcPr>
            <w:tcW w:w="4675" w:type="dxa"/>
          </w:tcPr>
          <w:p w14:paraId="6A3F49AE" w14:textId="147D45B3" w:rsidR="00FB2099" w:rsidRDefault="000508C3" w:rsidP="00D73AB5">
            <w:pPr>
              <w:spacing w:line="360" w:lineRule="auto"/>
              <w:rPr>
                <w:lang w:val="en-US"/>
              </w:rPr>
            </w:pPr>
            <w:r>
              <w:rPr>
                <w:lang w:val="en-US"/>
              </w:rPr>
              <w:t xml:space="preserve">It is hard to keep the risk level to zero when there </w:t>
            </w:r>
            <w:r w:rsidR="00046D75">
              <w:rPr>
                <w:lang w:val="en-US"/>
              </w:rPr>
              <w:t>is</w:t>
            </w:r>
            <w:r>
              <w:rPr>
                <w:lang w:val="en-US"/>
              </w:rPr>
              <w:t xml:space="preserve"> </w:t>
            </w:r>
            <w:r w:rsidR="00046D75">
              <w:rPr>
                <w:lang w:val="en-US"/>
              </w:rPr>
              <w:t>a presence</w:t>
            </w:r>
            <w:r>
              <w:rPr>
                <w:lang w:val="en-US"/>
              </w:rPr>
              <w:t xml:space="preserve"> of substitutes.</w:t>
            </w:r>
          </w:p>
          <w:p w14:paraId="60C2F6BE" w14:textId="714388C8" w:rsidR="000508C3" w:rsidRDefault="00046D75" w:rsidP="00D73AB5">
            <w:pPr>
              <w:spacing w:line="360" w:lineRule="auto"/>
              <w:rPr>
                <w:lang w:val="en-US"/>
              </w:rPr>
            </w:pPr>
            <w:r>
              <w:rPr>
                <w:lang w:val="en-US"/>
              </w:rPr>
              <w:t>Investment as well as reinvestment is full of uncertainty.</w:t>
            </w:r>
          </w:p>
        </w:tc>
      </w:tr>
      <w:tr w:rsidR="00FB2099" w14:paraId="782A5C45" w14:textId="77777777" w:rsidTr="000508C3">
        <w:tc>
          <w:tcPr>
            <w:tcW w:w="4675" w:type="dxa"/>
            <w:shd w:val="clear" w:color="auto" w:fill="D9E2F3" w:themeFill="accent1" w:themeFillTint="33"/>
          </w:tcPr>
          <w:p w14:paraId="3655E69A" w14:textId="7B3E24F9" w:rsidR="00FB2099" w:rsidRDefault="000508C3" w:rsidP="00D73AB5">
            <w:pPr>
              <w:spacing w:line="360" w:lineRule="auto"/>
              <w:jc w:val="center"/>
              <w:rPr>
                <w:lang w:val="en-US"/>
              </w:rPr>
            </w:pPr>
            <w:r>
              <w:rPr>
                <w:lang w:val="en-US"/>
              </w:rPr>
              <w:t>Skills I Have</w:t>
            </w:r>
          </w:p>
        </w:tc>
        <w:tc>
          <w:tcPr>
            <w:tcW w:w="4675" w:type="dxa"/>
            <w:shd w:val="clear" w:color="auto" w:fill="D9E2F3" w:themeFill="accent1" w:themeFillTint="33"/>
          </w:tcPr>
          <w:p w14:paraId="187C6B3A" w14:textId="16A7E778" w:rsidR="00FB2099" w:rsidRDefault="000508C3" w:rsidP="00D73AB5">
            <w:pPr>
              <w:spacing w:line="360" w:lineRule="auto"/>
              <w:jc w:val="center"/>
              <w:rPr>
                <w:lang w:val="en-US"/>
              </w:rPr>
            </w:pPr>
            <w:r>
              <w:rPr>
                <w:lang w:val="en-US"/>
              </w:rPr>
              <w:t>Example</w:t>
            </w:r>
          </w:p>
        </w:tc>
      </w:tr>
      <w:tr w:rsidR="00FB2099" w14:paraId="30895040" w14:textId="77777777" w:rsidTr="00FB2099">
        <w:tc>
          <w:tcPr>
            <w:tcW w:w="4675" w:type="dxa"/>
          </w:tcPr>
          <w:p w14:paraId="0C22B8DB" w14:textId="4289A437" w:rsidR="00FB2099" w:rsidRDefault="00046D75" w:rsidP="00D73AB5">
            <w:pPr>
              <w:spacing w:line="360" w:lineRule="auto"/>
              <w:rPr>
                <w:lang w:val="en-US"/>
              </w:rPr>
            </w:pPr>
            <w:r>
              <w:rPr>
                <w:lang w:val="en-US"/>
              </w:rPr>
              <w:t>Leadership</w:t>
            </w:r>
          </w:p>
        </w:tc>
        <w:tc>
          <w:tcPr>
            <w:tcW w:w="4675" w:type="dxa"/>
          </w:tcPr>
          <w:p w14:paraId="2B1A71B7" w14:textId="634AEED4" w:rsidR="00FB2099" w:rsidRDefault="00046D75" w:rsidP="00D73AB5">
            <w:pPr>
              <w:spacing w:line="360" w:lineRule="auto"/>
              <w:rPr>
                <w:lang w:val="en-US"/>
              </w:rPr>
            </w:pPr>
            <w:r>
              <w:rPr>
                <w:lang w:val="en-US"/>
              </w:rPr>
              <w:t xml:space="preserve"> I learned from teamwork at the University</w:t>
            </w:r>
          </w:p>
        </w:tc>
      </w:tr>
      <w:tr w:rsidR="00FB2099" w14:paraId="0F5113E4" w14:textId="77777777" w:rsidTr="00FB2099">
        <w:tc>
          <w:tcPr>
            <w:tcW w:w="4675" w:type="dxa"/>
          </w:tcPr>
          <w:p w14:paraId="1ED867C4" w14:textId="19AE8C48" w:rsidR="00FB2099" w:rsidRDefault="00046D75" w:rsidP="00D73AB5">
            <w:pPr>
              <w:spacing w:line="360" w:lineRule="auto"/>
              <w:rPr>
                <w:lang w:val="en-US"/>
              </w:rPr>
            </w:pPr>
            <w:r>
              <w:rPr>
                <w:lang w:val="en-US"/>
              </w:rPr>
              <w:t>Visionary</w:t>
            </w:r>
          </w:p>
        </w:tc>
        <w:tc>
          <w:tcPr>
            <w:tcW w:w="4675" w:type="dxa"/>
          </w:tcPr>
          <w:p w14:paraId="6F118CBD" w14:textId="65DD1817" w:rsidR="00FB2099" w:rsidRDefault="00046D75" w:rsidP="00D73AB5">
            <w:pPr>
              <w:spacing w:line="360" w:lineRule="auto"/>
              <w:rPr>
                <w:lang w:val="en-US"/>
              </w:rPr>
            </w:pPr>
            <w:r>
              <w:rPr>
                <w:lang w:val="en-US"/>
              </w:rPr>
              <w:t>Group Projects of the University</w:t>
            </w:r>
          </w:p>
        </w:tc>
      </w:tr>
      <w:tr w:rsidR="00FB2099" w14:paraId="567C6ECF" w14:textId="77777777" w:rsidTr="00FB2099">
        <w:tc>
          <w:tcPr>
            <w:tcW w:w="4675" w:type="dxa"/>
          </w:tcPr>
          <w:p w14:paraId="3474D497" w14:textId="7982C029" w:rsidR="00FB2099" w:rsidRDefault="00046D75" w:rsidP="00D73AB5">
            <w:pPr>
              <w:spacing w:line="360" w:lineRule="auto"/>
              <w:rPr>
                <w:lang w:val="en-US"/>
              </w:rPr>
            </w:pPr>
            <w:r>
              <w:rPr>
                <w:lang w:val="en-US"/>
              </w:rPr>
              <w:t>Hard Working</w:t>
            </w:r>
          </w:p>
        </w:tc>
        <w:tc>
          <w:tcPr>
            <w:tcW w:w="4675" w:type="dxa"/>
          </w:tcPr>
          <w:p w14:paraId="010C78A1" w14:textId="77CEC028" w:rsidR="00FB2099" w:rsidRDefault="00046D75" w:rsidP="00D73AB5">
            <w:pPr>
              <w:spacing w:line="360" w:lineRule="auto"/>
              <w:rPr>
                <w:lang w:val="en-US"/>
              </w:rPr>
            </w:pPr>
            <w:r>
              <w:rPr>
                <w:lang w:val="en-US"/>
              </w:rPr>
              <w:t>Personal Development</w:t>
            </w:r>
          </w:p>
        </w:tc>
      </w:tr>
      <w:tr w:rsidR="00FB2099" w14:paraId="4A950358" w14:textId="77777777" w:rsidTr="00FB2099">
        <w:tc>
          <w:tcPr>
            <w:tcW w:w="4675" w:type="dxa"/>
          </w:tcPr>
          <w:p w14:paraId="7EB3EF7C" w14:textId="7A32ED64" w:rsidR="00FB2099" w:rsidRDefault="00046D75" w:rsidP="00D73AB5">
            <w:pPr>
              <w:spacing w:line="360" w:lineRule="auto"/>
              <w:rPr>
                <w:lang w:val="en-US"/>
              </w:rPr>
            </w:pPr>
            <w:r>
              <w:rPr>
                <w:lang w:val="en-US"/>
              </w:rPr>
              <w:t>Risk Taker</w:t>
            </w:r>
          </w:p>
        </w:tc>
        <w:tc>
          <w:tcPr>
            <w:tcW w:w="4675" w:type="dxa"/>
          </w:tcPr>
          <w:p w14:paraId="57F7701E" w14:textId="7C6D51A9" w:rsidR="00FB2099" w:rsidRDefault="00046D75" w:rsidP="00D73AB5">
            <w:pPr>
              <w:spacing w:line="360" w:lineRule="auto"/>
              <w:rPr>
                <w:lang w:val="en-US"/>
              </w:rPr>
            </w:pPr>
            <w:r>
              <w:rPr>
                <w:lang w:val="en-US"/>
              </w:rPr>
              <w:t>Personality Trait</w:t>
            </w:r>
          </w:p>
        </w:tc>
      </w:tr>
      <w:tr w:rsidR="00FB2099" w14:paraId="5C3A80B1" w14:textId="77777777" w:rsidTr="000508C3">
        <w:tc>
          <w:tcPr>
            <w:tcW w:w="4675" w:type="dxa"/>
            <w:shd w:val="clear" w:color="auto" w:fill="D9E2F3" w:themeFill="accent1" w:themeFillTint="33"/>
          </w:tcPr>
          <w:p w14:paraId="51AE15A5" w14:textId="5595D823" w:rsidR="00FB2099" w:rsidRDefault="000508C3" w:rsidP="00D73AB5">
            <w:pPr>
              <w:spacing w:line="360" w:lineRule="auto"/>
              <w:jc w:val="center"/>
              <w:rPr>
                <w:lang w:val="en-US"/>
              </w:rPr>
            </w:pPr>
            <w:r>
              <w:rPr>
                <w:lang w:val="en-US"/>
              </w:rPr>
              <w:t>Skills I’d Like to Improve</w:t>
            </w:r>
          </w:p>
        </w:tc>
        <w:tc>
          <w:tcPr>
            <w:tcW w:w="4675" w:type="dxa"/>
            <w:shd w:val="clear" w:color="auto" w:fill="D9E2F3" w:themeFill="accent1" w:themeFillTint="33"/>
          </w:tcPr>
          <w:p w14:paraId="1E812A25" w14:textId="47142D15" w:rsidR="00FB2099" w:rsidRDefault="000508C3" w:rsidP="00D73AB5">
            <w:pPr>
              <w:spacing w:line="360" w:lineRule="auto"/>
              <w:jc w:val="center"/>
              <w:rPr>
                <w:lang w:val="en-US"/>
              </w:rPr>
            </w:pPr>
            <w:r>
              <w:rPr>
                <w:lang w:val="en-US"/>
              </w:rPr>
              <w:t>Example</w:t>
            </w:r>
          </w:p>
        </w:tc>
      </w:tr>
      <w:tr w:rsidR="00FB2099" w14:paraId="13D56796" w14:textId="77777777" w:rsidTr="00FB2099">
        <w:tc>
          <w:tcPr>
            <w:tcW w:w="4675" w:type="dxa"/>
          </w:tcPr>
          <w:p w14:paraId="4B67E96E" w14:textId="167BD62E" w:rsidR="00FB2099" w:rsidRDefault="00046D75" w:rsidP="00D73AB5">
            <w:pPr>
              <w:spacing w:line="360" w:lineRule="auto"/>
              <w:rPr>
                <w:lang w:val="en-US"/>
              </w:rPr>
            </w:pPr>
            <w:r>
              <w:rPr>
                <w:lang w:val="en-US"/>
              </w:rPr>
              <w:t>Time Management</w:t>
            </w:r>
          </w:p>
        </w:tc>
        <w:tc>
          <w:tcPr>
            <w:tcW w:w="4675" w:type="dxa"/>
          </w:tcPr>
          <w:p w14:paraId="6C7306B6" w14:textId="034AC10F" w:rsidR="00FB2099" w:rsidRDefault="00046D75" w:rsidP="00D73AB5">
            <w:pPr>
              <w:spacing w:line="360" w:lineRule="auto"/>
              <w:rPr>
                <w:lang w:val="en-US"/>
              </w:rPr>
            </w:pPr>
            <w:r>
              <w:rPr>
                <w:lang w:val="en-US"/>
              </w:rPr>
              <w:t>By working under the organizational framework.</w:t>
            </w:r>
          </w:p>
        </w:tc>
      </w:tr>
      <w:tr w:rsidR="00FB2099" w14:paraId="7167B89F" w14:textId="77777777" w:rsidTr="00FB2099">
        <w:tc>
          <w:tcPr>
            <w:tcW w:w="4675" w:type="dxa"/>
          </w:tcPr>
          <w:p w14:paraId="7CF39585" w14:textId="27AD26B6" w:rsidR="00FB2099" w:rsidRDefault="00046D75" w:rsidP="00D73AB5">
            <w:pPr>
              <w:spacing w:line="360" w:lineRule="auto"/>
              <w:rPr>
                <w:lang w:val="en-US"/>
              </w:rPr>
            </w:pPr>
            <w:r>
              <w:rPr>
                <w:lang w:val="en-US"/>
              </w:rPr>
              <w:t>Organizing Power</w:t>
            </w:r>
          </w:p>
        </w:tc>
        <w:tc>
          <w:tcPr>
            <w:tcW w:w="4675" w:type="dxa"/>
          </w:tcPr>
          <w:p w14:paraId="27BBF9B7" w14:textId="6DD4F90C" w:rsidR="00FB2099" w:rsidRDefault="00046D75" w:rsidP="00D73AB5">
            <w:pPr>
              <w:spacing w:line="360" w:lineRule="auto"/>
              <w:rPr>
                <w:lang w:val="en-US"/>
              </w:rPr>
            </w:pPr>
            <w:r>
              <w:rPr>
                <w:lang w:val="en-US"/>
              </w:rPr>
              <w:t>I will improve by working in a professional framework</w:t>
            </w:r>
          </w:p>
        </w:tc>
      </w:tr>
      <w:tr w:rsidR="00FB2099" w14:paraId="5D6C6CA4" w14:textId="77777777" w:rsidTr="00046D75">
        <w:trPr>
          <w:trHeight w:val="143"/>
        </w:trPr>
        <w:tc>
          <w:tcPr>
            <w:tcW w:w="4675" w:type="dxa"/>
          </w:tcPr>
          <w:p w14:paraId="33228F1E" w14:textId="4D57D3CC" w:rsidR="00FB2099" w:rsidRDefault="00046D75" w:rsidP="00D73AB5">
            <w:pPr>
              <w:spacing w:line="360" w:lineRule="auto"/>
              <w:rPr>
                <w:lang w:val="en-US"/>
              </w:rPr>
            </w:pPr>
            <w:r>
              <w:rPr>
                <w:lang w:val="en-US"/>
              </w:rPr>
              <w:t>Strict by Law</w:t>
            </w:r>
          </w:p>
        </w:tc>
        <w:tc>
          <w:tcPr>
            <w:tcW w:w="4675" w:type="dxa"/>
          </w:tcPr>
          <w:p w14:paraId="4FD94658" w14:textId="2CF9FB98" w:rsidR="00FB2099" w:rsidRDefault="00046D75" w:rsidP="00D73AB5">
            <w:pPr>
              <w:spacing w:line="360" w:lineRule="auto"/>
              <w:rPr>
                <w:lang w:val="en-US"/>
              </w:rPr>
            </w:pPr>
            <w:r>
              <w:rPr>
                <w:lang w:val="en-US"/>
              </w:rPr>
              <w:t>Organizational framework</w:t>
            </w:r>
          </w:p>
        </w:tc>
      </w:tr>
      <w:tr w:rsidR="00FB2099" w14:paraId="6F179C6E" w14:textId="77777777" w:rsidTr="00FB2099">
        <w:tc>
          <w:tcPr>
            <w:tcW w:w="4675" w:type="dxa"/>
          </w:tcPr>
          <w:p w14:paraId="2390C525" w14:textId="77777777" w:rsidR="00FB2099" w:rsidRDefault="00FB2099" w:rsidP="00D73AB5">
            <w:pPr>
              <w:spacing w:line="360" w:lineRule="auto"/>
              <w:rPr>
                <w:lang w:val="en-US"/>
              </w:rPr>
            </w:pPr>
          </w:p>
        </w:tc>
        <w:tc>
          <w:tcPr>
            <w:tcW w:w="4675" w:type="dxa"/>
          </w:tcPr>
          <w:p w14:paraId="03E7CFB2" w14:textId="77777777" w:rsidR="00FB2099" w:rsidRDefault="00FB2099" w:rsidP="00D73AB5">
            <w:pPr>
              <w:spacing w:line="360" w:lineRule="auto"/>
              <w:rPr>
                <w:lang w:val="en-US"/>
              </w:rPr>
            </w:pPr>
          </w:p>
        </w:tc>
      </w:tr>
    </w:tbl>
    <w:p w14:paraId="37EB1226" w14:textId="77777777" w:rsidR="00FB2099" w:rsidRPr="00CE51B8" w:rsidRDefault="00FB2099" w:rsidP="00D73AB5">
      <w:pPr>
        <w:spacing w:line="360" w:lineRule="auto"/>
        <w:rPr>
          <w:lang w:val="en-US"/>
        </w:rPr>
      </w:pPr>
    </w:p>
    <w:p w14:paraId="6168933A" w14:textId="4CB9233E" w:rsidR="008D4A47" w:rsidRDefault="008D4A47" w:rsidP="00D73AB5">
      <w:pPr>
        <w:pStyle w:val="Heading2"/>
        <w:rPr>
          <w:lang w:val="en-US"/>
        </w:rPr>
      </w:pPr>
      <w:bookmarkStart w:id="4" w:name="_Toc150123071"/>
      <w:r>
        <w:rPr>
          <w:lang w:val="en-US"/>
        </w:rPr>
        <w:t>PEST Analysis of the UK</w:t>
      </w:r>
      <w:bookmarkEnd w:id="4"/>
    </w:p>
    <w:p w14:paraId="7589CE66" w14:textId="57D68275" w:rsidR="00046D75" w:rsidRDefault="00046D75" w:rsidP="00D73AB5">
      <w:pPr>
        <w:spacing w:line="360" w:lineRule="auto"/>
        <w:rPr>
          <w:lang w:val="en-US"/>
        </w:rPr>
      </w:pPr>
      <w:r>
        <w:rPr>
          <w:lang w:val="en-US"/>
        </w:rPr>
        <w:t xml:space="preserve">The </w:t>
      </w:r>
      <w:r w:rsidR="00C36F1B">
        <w:rPr>
          <w:lang w:val="en-US"/>
        </w:rPr>
        <w:t>overall</w:t>
      </w:r>
      <w:r>
        <w:rPr>
          <w:lang w:val="en-US"/>
        </w:rPr>
        <w:t xml:space="preserve"> market scenario </w:t>
      </w:r>
      <w:r w:rsidR="00C36F1B">
        <w:rPr>
          <w:lang w:val="en-US"/>
        </w:rPr>
        <w:t>depends</w:t>
      </w:r>
      <w:r>
        <w:rPr>
          <w:lang w:val="en-US"/>
        </w:rPr>
        <w:t xml:space="preserve"> on many external factors. These factors include political stability, economic factors, social factors as well as Technological factors. The PEST framework illustrated below showcases the market and its external </w:t>
      </w:r>
      <w:r w:rsidR="00C36F1B">
        <w:rPr>
          <w:lang w:val="en-US"/>
        </w:rPr>
        <w:t>factors</w:t>
      </w:r>
      <w:r>
        <w:rPr>
          <w:lang w:val="en-US"/>
        </w:rPr>
        <w:t xml:space="preserve"> </w:t>
      </w:r>
      <w:r w:rsidR="00C36F1B">
        <w:rPr>
          <w:lang w:val="en-US"/>
        </w:rPr>
        <w:t>affecting</w:t>
      </w:r>
      <w:r>
        <w:rPr>
          <w:lang w:val="en-US"/>
        </w:rPr>
        <w:t xml:space="preserve"> </w:t>
      </w:r>
      <w:r w:rsidR="00C36F1B">
        <w:rPr>
          <w:lang w:val="en-US"/>
        </w:rPr>
        <w:t>entrepreneurial</w:t>
      </w:r>
      <w:r>
        <w:rPr>
          <w:lang w:val="en-US"/>
        </w:rPr>
        <w:t xml:space="preserve"> ventures in the locality of the United Kingdom:</w:t>
      </w:r>
    </w:p>
    <w:p w14:paraId="2A15F36B" w14:textId="04FEA8DD" w:rsidR="00C36F1B" w:rsidRPr="00C36F1B" w:rsidRDefault="00C36F1B" w:rsidP="00D73AB5">
      <w:pPr>
        <w:spacing w:line="360" w:lineRule="auto"/>
        <w:rPr>
          <w:b/>
          <w:bCs/>
          <w:lang w:val="en-US"/>
        </w:rPr>
      </w:pPr>
      <w:r w:rsidRPr="00C36F1B">
        <w:rPr>
          <w:b/>
          <w:bCs/>
          <w:lang w:val="en-US"/>
        </w:rPr>
        <w:t xml:space="preserve">Political </w:t>
      </w:r>
      <w:r>
        <w:rPr>
          <w:b/>
          <w:bCs/>
          <w:lang w:val="en-US"/>
        </w:rPr>
        <w:t>Factors</w:t>
      </w:r>
      <w:r w:rsidRPr="00C36F1B">
        <w:rPr>
          <w:b/>
          <w:bCs/>
          <w:lang w:val="en-US"/>
        </w:rPr>
        <w:t>:</w:t>
      </w:r>
    </w:p>
    <w:p w14:paraId="4647E8AB" w14:textId="10CAECB8" w:rsidR="00C36F1B" w:rsidRDefault="00C36F1B" w:rsidP="00D73AB5">
      <w:pPr>
        <w:spacing w:line="360" w:lineRule="auto"/>
        <w:rPr>
          <w:lang w:val="en-US"/>
        </w:rPr>
      </w:pPr>
      <w:r>
        <w:rPr>
          <w:lang w:val="en-US"/>
        </w:rPr>
        <w:t xml:space="preserve"> The political scenario of the United Kingdom is stable. The business market gets the least intervention by the govt. But the govt. Offers the funding opportunity to show support for entrepreneurial ideas. These are indeed full of positive vibes when the political stability of the United Kingdom is working as one of the blessing factors for the business venture of Foodario.</w:t>
      </w:r>
    </w:p>
    <w:p w14:paraId="46D9ECDC" w14:textId="2BC9450A" w:rsidR="00C36F1B" w:rsidRDefault="00C36F1B" w:rsidP="00D73AB5">
      <w:pPr>
        <w:spacing w:line="360" w:lineRule="auto"/>
        <w:rPr>
          <w:b/>
          <w:bCs/>
          <w:lang w:val="en-US"/>
        </w:rPr>
      </w:pPr>
      <w:r>
        <w:rPr>
          <w:b/>
          <w:bCs/>
          <w:lang w:val="en-US"/>
        </w:rPr>
        <w:t>Economic Factors:</w:t>
      </w:r>
    </w:p>
    <w:p w14:paraId="636A6992" w14:textId="7B2899AB" w:rsidR="00C36F1B" w:rsidRDefault="00C36F1B" w:rsidP="00D73AB5">
      <w:pPr>
        <w:spacing w:line="360" w:lineRule="auto"/>
        <w:rPr>
          <w:lang w:val="en-US"/>
        </w:rPr>
      </w:pPr>
      <w:r>
        <w:rPr>
          <w:lang w:val="en-US"/>
        </w:rPr>
        <w:t xml:space="preserve">The economic structure of the United Kingdom is in </w:t>
      </w:r>
      <w:proofErr w:type="spellStart"/>
      <w:r>
        <w:rPr>
          <w:lang w:val="en-US"/>
        </w:rPr>
        <w:t>favo</w:t>
      </w:r>
      <w:r w:rsidR="00D73AB5">
        <w:rPr>
          <w:lang w:val="en-US"/>
        </w:rPr>
        <w:t>u</w:t>
      </w:r>
      <w:r>
        <w:rPr>
          <w:lang w:val="en-US"/>
        </w:rPr>
        <w:t>r</w:t>
      </w:r>
      <w:proofErr w:type="spellEnd"/>
      <w:r>
        <w:rPr>
          <w:lang w:val="en-US"/>
        </w:rPr>
        <w:t xml:space="preserve"> of entrepreneurial ideas. Business organization these days tries to come out with new and fresh ideas. The economy of the United Kingdom has just the pace to support the progress of the economic milestone of the business ventures. Currently, the economy of the United Kingdom is sporting 8 Billion entrepreneurial ventures and every day the number is increasing.</w:t>
      </w:r>
    </w:p>
    <w:p w14:paraId="2EE5A8AF" w14:textId="76569282" w:rsidR="00C36F1B" w:rsidRPr="00C36F1B" w:rsidRDefault="00C36F1B" w:rsidP="00D73AB5">
      <w:pPr>
        <w:spacing w:line="360" w:lineRule="auto"/>
        <w:rPr>
          <w:b/>
          <w:bCs/>
          <w:lang w:val="en-US"/>
        </w:rPr>
      </w:pPr>
      <w:r w:rsidRPr="00C36F1B">
        <w:rPr>
          <w:b/>
          <w:bCs/>
          <w:lang w:val="en-US"/>
        </w:rPr>
        <w:t xml:space="preserve">Social </w:t>
      </w:r>
      <w:r>
        <w:rPr>
          <w:b/>
          <w:bCs/>
          <w:lang w:val="en-US"/>
        </w:rPr>
        <w:t>Factors</w:t>
      </w:r>
      <w:r w:rsidRPr="00C36F1B">
        <w:rPr>
          <w:b/>
          <w:bCs/>
          <w:lang w:val="en-US"/>
        </w:rPr>
        <w:t>:</w:t>
      </w:r>
    </w:p>
    <w:p w14:paraId="700128A0" w14:textId="0793D8DF" w:rsidR="00C36F1B" w:rsidRDefault="00C36F1B" w:rsidP="00D73AB5">
      <w:pPr>
        <w:spacing w:line="360" w:lineRule="auto"/>
        <w:rPr>
          <w:lang w:val="en-US"/>
        </w:rPr>
      </w:pPr>
      <w:r>
        <w:rPr>
          <w:lang w:val="en-US"/>
        </w:rPr>
        <w:t>The social structure of the United Kingdom offers the tendency to support an entrepreneurial mindset 0f</w:t>
      </w:r>
      <w:r w:rsidR="00D73AB5">
        <w:rPr>
          <w:lang w:val="en-US"/>
        </w:rPr>
        <w:t>of</w:t>
      </w:r>
      <w:r>
        <w:rPr>
          <w:lang w:val="en-US"/>
        </w:rPr>
        <w:t>oungsters</w:t>
      </w:r>
      <w:r w:rsidR="00AD538D">
        <w:rPr>
          <w:lang w:val="en-US"/>
        </w:rPr>
        <w:t xml:space="preserve"> (</w:t>
      </w:r>
      <w:r w:rsidR="00AD538D">
        <w:rPr>
          <w:shd w:val="clear" w:color="auto" w:fill="FFFFFF"/>
        </w:rPr>
        <w:t>Perera, 2017</w:t>
      </w:r>
      <w:r w:rsidR="00AD538D">
        <w:rPr>
          <w:b/>
          <w:bCs/>
          <w:shd w:val="clear" w:color="auto" w:fill="FFFFFF"/>
        </w:rPr>
        <w:t>)</w:t>
      </w:r>
      <w:r>
        <w:rPr>
          <w:lang w:val="en-US"/>
        </w:rPr>
        <w:t>. There is a term named social ventures. That is construed to ensure social welfare at large. Business organization easily blooms in the progressive world of social stability in the locality of the United Kingdom.</w:t>
      </w:r>
    </w:p>
    <w:p w14:paraId="59F2BA13" w14:textId="18D90092" w:rsidR="00C36F1B" w:rsidRPr="00C36F1B" w:rsidRDefault="00C36F1B" w:rsidP="00D73AB5">
      <w:pPr>
        <w:spacing w:line="360" w:lineRule="auto"/>
        <w:rPr>
          <w:b/>
          <w:bCs/>
          <w:lang w:val="en-US"/>
        </w:rPr>
      </w:pPr>
      <w:r w:rsidRPr="00C36F1B">
        <w:rPr>
          <w:b/>
          <w:bCs/>
          <w:lang w:val="en-US"/>
        </w:rPr>
        <w:t>Technological Factors:</w:t>
      </w:r>
    </w:p>
    <w:p w14:paraId="57F79CC1" w14:textId="3B0153E9" w:rsidR="00C36F1B" w:rsidRDefault="00C36F1B" w:rsidP="00D73AB5">
      <w:pPr>
        <w:spacing w:line="360" w:lineRule="auto"/>
        <w:rPr>
          <w:lang w:val="en-US"/>
        </w:rPr>
      </w:pPr>
      <w:r>
        <w:rPr>
          <w:lang w:val="en-US"/>
        </w:rPr>
        <w:t xml:space="preserve">Technology has given pace to the progressive activities of the entrepreneurial world. The task and communication the sides the </w:t>
      </w:r>
      <w:r w:rsidR="00AD538D">
        <w:rPr>
          <w:lang w:val="en-US"/>
        </w:rPr>
        <w:t>consumers</w:t>
      </w:r>
      <w:r>
        <w:rPr>
          <w:lang w:val="en-US"/>
        </w:rPr>
        <w:t>, as well as buyers, have been made easier than before</w:t>
      </w:r>
      <w:r w:rsidR="00AD538D">
        <w:rPr>
          <w:lang w:val="en-US"/>
        </w:rPr>
        <w:t xml:space="preserve"> (</w:t>
      </w:r>
      <w:r w:rsidR="00AD538D">
        <w:rPr>
          <w:shd w:val="clear" w:color="auto" w:fill="FFFFFF"/>
        </w:rPr>
        <w:t>Odey, 2021)</w:t>
      </w:r>
      <w:r>
        <w:rPr>
          <w:lang w:val="en-US"/>
        </w:rPr>
        <w:t>. This means that there is hardly any struggle which was common long ago.</w:t>
      </w:r>
    </w:p>
    <w:p w14:paraId="48187410" w14:textId="6D29757B" w:rsidR="00C36F1B" w:rsidRDefault="00C36F1B" w:rsidP="00D73AB5">
      <w:pPr>
        <w:spacing w:line="360" w:lineRule="auto"/>
        <w:rPr>
          <w:lang w:val="en-US"/>
        </w:rPr>
      </w:pPr>
    </w:p>
    <w:p w14:paraId="6A8CF08F" w14:textId="3BF587F9" w:rsidR="00C36F1B" w:rsidRDefault="00C36F1B" w:rsidP="00D73AB5">
      <w:pPr>
        <w:spacing w:line="360" w:lineRule="auto"/>
        <w:rPr>
          <w:lang w:val="en-US"/>
        </w:rPr>
      </w:pPr>
    </w:p>
    <w:p w14:paraId="7C01C5EA" w14:textId="77777777" w:rsidR="00C36F1B" w:rsidRPr="00046D75" w:rsidRDefault="00C36F1B" w:rsidP="00D73AB5">
      <w:pPr>
        <w:spacing w:line="360" w:lineRule="auto"/>
        <w:rPr>
          <w:lang w:val="en-US"/>
        </w:rPr>
      </w:pPr>
    </w:p>
    <w:p w14:paraId="604CEBE4" w14:textId="77777777" w:rsidR="00D73AB5" w:rsidRDefault="00D73AB5">
      <w:pPr>
        <w:jc w:val="left"/>
        <w:rPr>
          <w:rFonts w:eastAsiaTheme="majorEastAsia" w:cstheme="majorBidi"/>
          <w:b/>
          <w:sz w:val="28"/>
          <w:szCs w:val="26"/>
          <w:lang w:val="en-US"/>
        </w:rPr>
      </w:pPr>
      <w:bookmarkStart w:id="5" w:name="_Toc150123072"/>
      <w:r>
        <w:rPr>
          <w:lang w:val="en-US"/>
        </w:rPr>
        <w:br w:type="page"/>
      </w:r>
    </w:p>
    <w:p w14:paraId="050700AF" w14:textId="7CC302BC" w:rsidR="008D4A47" w:rsidRDefault="008D4A47" w:rsidP="00D73AB5">
      <w:pPr>
        <w:pStyle w:val="Heading2"/>
        <w:rPr>
          <w:lang w:val="en-US"/>
        </w:rPr>
      </w:pPr>
      <w:r>
        <w:rPr>
          <w:lang w:val="en-US"/>
        </w:rPr>
        <w:t>Re</w:t>
      </w:r>
      <w:r w:rsidR="00DD1110">
        <w:rPr>
          <w:lang w:val="en-US"/>
        </w:rPr>
        <w:t>ferences</w:t>
      </w:r>
      <w:bookmarkEnd w:id="5"/>
    </w:p>
    <w:p w14:paraId="1FB2A830" w14:textId="77777777" w:rsidR="00D73AB5" w:rsidRDefault="00D73AB5" w:rsidP="00D73AB5">
      <w:pPr>
        <w:spacing w:line="360" w:lineRule="auto"/>
        <w:ind w:left="720" w:hanging="720"/>
        <w:rPr>
          <w:shd w:val="clear" w:color="auto" w:fill="FFFFFF"/>
        </w:rPr>
      </w:pPr>
      <w:r>
        <w:rPr>
          <w:shd w:val="clear" w:color="auto" w:fill="FFFFFF"/>
        </w:rPr>
        <w:t>Beattie, S., 2016. Which entrepreneurial traits are the most critical in determining success? </w:t>
      </w:r>
      <w:r>
        <w:rPr>
          <w:i/>
          <w:iCs/>
          <w:shd w:val="clear" w:color="auto" w:fill="FFFFFF"/>
        </w:rPr>
        <w:t>Otago Management Graduate Review</w:t>
      </w:r>
      <w:r>
        <w:rPr>
          <w:shd w:val="clear" w:color="auto" w:fill="FFFFFF"/>
        </w:rPr>
        <w:t>, </w:t>
      </w:r>
      <w:r>
        <w:rPr>
          <w:i/>
          <w:iCs/>
          <w:shd w:val="clear" w:color="auto" w:fill="FFFFFF"/>
        </w:rPr>
        <w:t>14</w:t>
      </w:r>
      <w:r>
        <w:rPr>
          <w:shd w:val="clear" w:color="auto" w:fill="FFFFFF"/>
        </w:rPr>
        <w:t>(1), pp.13-20.</w:t>
      </w:r>
    </w:p>
    <w:p w14:paraId="23EB027F" w14:textId="77777777" w:rsidR="00D73AB5" w:rsidRDefault="00D73AB5" w:rsidP="00D73AB5">
      <w:pPr>
        <w:spacing w:line="360" w:lineRule="auto"/>
        <w:ind w:left="720" w:hanging="720"/>
        <w:rPr>
          <w:shd w:val="clear" w:color="auto" w:fill="FFFFFF"/>
        </w:rPr>
      </w:pPr>
      <w:r>
        <w:rPr>
          <w:shd w:val="clear" w:color="auto" w:fill="FFFFFF"/>
        </w:rPr>
        <w:t>Karabulut, A.T., 2016. Personality traits on entrepreneurial intention. </w:t>
      </w:r>
      <w:r>
        <w:rPr>
          <w:i/>
          <w:iCs/>
          <w:shd w:val="clear" w:color="auto" w:fill="FFFFFF"/>
        </w:rPr>
        <w:t xml:space="preserve">Procedia-Social and </w:t>
      </w:r>
      <w:proofErr w:type="spellStart"/>
      <w:r>
        <w:rPr>
          <w:i/>
          <w:iCs/>
          <w:shd w:val="clear" w:color="auto" w:fill="FFFFFF"/>
        </w:rPr>
        <w:t>Behavioral</w:t>
      </w:r>
      <w:proofErr w:type="spellEnd"/>
      <w:r>
        <w:rPr>
          <w:i/>
          <w:iCs/>
          <w:shd w:val="clear" w:color="auto" w:fill="FFFFFF"/>
        </w:rPr>
        <w:t xml:space="preserve"> Sciences</w:t>
      </w:r>
      <w:r>
        <w:rPr>
          <w:shd w:val="clear" w:color="auto" w:fill="FFFFFF"/>
        </w:rPr>
        <w:t>, </w:t>
      </w:r>
      <w:r>
        <w:rPr>
          <w:i/>
          <w:iCs/>
          <w:shd w:val="clear" w:color="auto" w:fill="FFFFFF"/>
        </w:rPr>
        <w:t>229</w:t>
      </w:r>
      <w:r>
        <w:rPr>
          <w:shd w:val="clear" w:color="auto" w:fill="FFFFFF"/>
        </w:rPr>
        <w:t>, pp.12-21.</w:t>
      </w:r>
    </w:p>
    <w:p w14:paraId="09CB84F0" w14:textId="77777777" w:rsidR="00D73AB5" w:rsidRDefault="00D73AB5" w:rsidP="00D73AB5">
      <w:pPr>
        <w:spacing w:line="360" w:lineRule="auto"/>
        <w:ind w:left="720" w:hanging="720"/>
        <w:rPr>
          <w:shd w:val="clear" w:color="auto" w:fill="FFFFFF"/>
        </w:rPr>
      </w:pPr>
      <w:r>
        <w:rPr>
          <w:shd w:val="clear" w:color="auto" w:fill="FFFFFF"/>
        </w:rPr>
        <w:t>Kerr, S.P., Kerr, W.R. and Xu, T., 2018. Personality traits of entrepreneurs: A review of recent literature. </w:t>
      </w:r>
      <w:r>
        <w:rPr>
          <w:i/>
          <w:iCs/>
          <w:shd w:val="clear" w:color="auto" w:fill="FFFFFF"/>
        </w:rPr>
        <w:t>Foundations and Trends® in Entrepreneurship</w:t>
      </w:r>
      <w:r>
        <w:rPr>
          <w:shd w:val="clear" w:color="auto" w:fill="FFFFFF"/>
        </w:rPr>
        <w:t>, </w:t>
      </w:r>
      <w:r>
        <w:rPr>
          <w:i/>
          <w:iCs/>
          <w:shd w:val="clear" w:color="auto" w:fill="FFFFFF"/>
        </w:rPr>
        <w:t>14</w:t>
      </w:r>
      <w:r>
        <w:rPr>
          <w:shd w:val="clear" w:color="auto" w:fill="FFFFFF"/>
        </w:rPr>
        <w:t>(3), pp.279-356.</w:t>
      </w:r>
    </w:p>
    <w:p w14:paraId="5FB7AF42" w14:textId="77777777" w:rsidR="00D73AB5" w:rsidRDefault="00D73AB5" w:rsidP="00D73AB5">
      <w:pPr>
        <w:spacing w:line="360" w:lineRule="auto"/>
        <w:ind w:left="720" w:hanging="720"/>
        <w:rPr>
          <w:shd w:val="clear" w:color="auto" w:fill="FFFFFF"/>
        </w:rPr>
      </w:pPr>
      <w:r>
        <w:rPr>
          <w:shd w:val="clear" w:color="auto" w:fill="FFFFFF"/>
        </w:rPr>
        <w:t>Odey, L., 2021. An Evaluation of Challenges Affecting New Technology Startups in the United Kingdom Today: A Pest Analysis. </w:t>
      </w:r>
      <w:r>
        <w:rPr>
          <w:i/>
          <w:iCs/>
          <w:shd w:val="clear" w:color="auto" w:fill="FFFFFF"/>
        </w:rPr>
        <w:t>Bournemouth University</w:t>
      </w:r>
      <w:r>
        <w:rPr>
          <w:shd w:val="clear" w:color="auto" w:fill="FFFFFF"/>
        </w:rPr>
        <w:t>.</w:t>
      </w:r>
    </w:p>
    <w:p w14:paraId="24CB64C9" w14:textId="77777777" w:rsidR="00D73AB5" w:rsidRDefault="00D73AB5" w:rsidP="00D73AB5">
      <w:pPr>
        <w:spacing w:line="360" w:lineRule="auto"/>
        <w:ind w:left="720" w:hanging="720"/>
        <w:rPr>
          <w:shd w:val="clear" w:color="auto" w:fill="FFFFFF"/>
        </w:rPr>
      </w:pPr>
      <w:r>
        <w:rPr>
          <w:shd w:val="clear" w:color="auto" w:fill="FFFFFF"/>
        </w:rPr>
        <w:t>Perera, R., 2017. </w:t>
      </w:r>
      <w:r>
        <w:rPr>
          <w:i/>
          <w:iCs/>
          <w:shd w:val="clear" w:color="auto" w:fill="FFFFFF"/>
        </w:rPr>
        <w:t>The PESTLE analysis</w:t>
      </w:r>
      <w:r>
        <w:rPr>
          <w:shd w:val="clear" w:color="auto" w:fill="FFFFFF"/>
        </w:rPr>
        <w:t xml:space="preserve">. </w:t>
      </w:r>
      <w:proofErr w:type="spellStart"/>
      <w:r>
        <w:rPr>
          <w:shd w:val="clear" w:color="auto" w:fill="FFFFFF"/>
        </w:rPr>
        <w:t>Nerdynaut</w:t>
      </w:r>
      <w:proofErr w:type="spellEnd"/>
      <w:r>
        <w:rPr>
          <w:shd w:val="clear" w:color="auto" w:fill="FFFFFF"/>
        </w:rPr>
        <w:t>.</w:t>
      </w:r>
    </w:p>
    <w:p w14:paraId="29E64119" w14:textId="77777777" w:rsidR="00D73AB5" w:rsidRDefault="00D73AB5" w:rsidP="00D73AB5">
      <w:pPr>
        <w:spacing w:line="360" w:lineRule="auto"/>
        <w:ind w:left="720" w:hanging="720"/>
        <w:rPr>
          <w:shd w:val="clear" w:color="auto" w:fill="FFFFFF"/>
        </w:rPr>
      </w:pPr>
      <w:r>
        <w:rPr>
          <w:shd w:val="clear" w:color="auto" w:fill="FFFFFF"/>
        </w:rPr>
        <w:t>Şahin, F., Karadağ, H. and Tuncer, B., 2019. Big five personality traits, entrepreneurial self-efficacy, and entrepreneurial intention: A configurational approach. </w:t>
      </w:r>
      <w:r>
        <w:rPr>
          <w:i/>
          <w:iCs/>
          <w:shd w:val="clear" w:color="auto" w:fill="FFFFFF"/>
        </w:rPr>
        <w:t xml:space="preserve">International Journal of Entrepreneurial </w:t>
      </w:r>
      <w:proofErr w:type="spellStart"/>
      <w:r>
        <w:rPr>
          <w:i/>
          <w:iCs/>
          <w:shd w:val="clear" w:color="auto" w:fill="FFFFFF"/>
        </w:rPr>
        <w:t>Behavior</w:t>
      </w:r>
      <w:proofErr w:type="spellEnd"/>
      <w:r>
        <w:rPr>
          <w:i/>
          <w:iCs/>
          <w:shd w:val="clear" w:color="auto" w:fill="FFFFFF"/>
        </w:rPr>
        <w:t xml:space="preserve"> &amp; Research</w:t>
      </w:r>
      <w:r>
        <w:rPr>
          <w:shd w:val="clear" w:color="auto" w:fill="FFFFFF"/>
        </w:rPr>
        <w:t>, </w:t>
      </w:r>
      <w:r>
        <w:rPr>
          <w:i/>
          <w:iCs/>
          <w:shd w:val="clear" w:color="auto" w:fill="FFFFFF"/>
        </w:rPr>
        <w:t>25</w:t>
      </w:r>
      <w:r>
        <w:rPr>
          <w:shd w:val="clear" w:color="auto" w:fill="FFFFFF"/>
        </w:rPr>
        <w:t>(6), pp.1188-1211.</w:t>
      </w:r>
    </w:p>
    <w:p w14:paraId="015C19E7" w14:textId="77777777" w:rsidR="00D73AB5" w:rsidRDefault="00D73AB5" w:rsidP="00D73AB5">
      <w:pPr>
        <w:spacing w:line="360" w:lineRule="auto"/>
        <w:ind w:left="720" w:hanging="720"/>
        <w:rPr>
          <w:shd w:val="clear" w:color="auto" w:fill="FFFFFF"/>
        </w:rPr>
      </w:pPr>
      <w:r>
        <w:rPr>
          <w:shd w:val="clear" w:color="auto" w:fill="FFFFFF"/>
        </w:rPr>
        <w:t xml:space="preserve">Tomy, S. and </w:t>
      </w:r>
      <w:proofErr w:type="spellStart"/>
      <w:r>
        <w:rPr>
          <w:shd w:val="clear" w:color="auto" w:fill="FFFFFF"/>
        </w:rPr>
        <w:t>Pardede</w:t>
      </w:r>
      <w:proofErr w:type="spellEnd"/>
      <w:r>
        <w:rPr>
          <w:shd w:val="clear" w:color="auto" w:fill="FFFFFF"/>
        </w:rPr>
        <w:t>, E., 2017, April. Uncertainty Analysis and Success Prediction for Start-Ups. In </w:t>
      </w:r>
      <w:r>
        <w:rPr>
          <w:i/>
          <w:iCs/>
          <w:shd w:val="clear" w:color="auto" w:fill="FFFFFF"/>
        </w:rPr>
        <w:t>5th International Conference on Innovation and Entrepreneurship ICIE 2017</w:t>
      </w:r>
      <w:r>
        <w:rPr>
          <w:shd w:val="clear" w:color="auto" w:fill="FFFFFF"/>
        </w:rPr>
        <w:t> (p. 161).</w:t>
      </w:r>
    </w:p>
    <w:p w14:paraId="455A60C6" w14:textId="77777777" w:rsidR="00D73AB5" w:rsidRPr="00C36F1B" w:rsidRDefault="00D73AB5" w:rsidP="00D73AB5">
      <w:pPr>
        <w:spacing w:line="360" w:lineRule="auto"/>
        <w:ind w:left="720" w:hanging="720"/>
        <w:rPr>
          <w:lang w:val="en-US"/>
        </w:rPr>
      </w:pPr>
      <w:proofErr w:type="spellStart"/>
      <w:r>
        <w:rPr>
          <w:shd w:val="clear" w:color="auto" w:fill="FFFFFF"/>
        </w:rPr>
        <w:t>Vodă</w:t>
      </w:r>
      <w:proofErr w:type="spellEnd"/>
      <w:r>
        <w:rPr>
          <w:shd w:val="clear" w:color="auto" w:fill="FFFFFF"/>
        </w:rPr>
        <w:t>, A.I. and Florea, N., 2019. Impact of personality traits and entrepreneurship education on entrepreneurial intentions of business and engineering students. </w:t>
      </w:r>
      <w:r>
        <w:rPr>
          <w:i/>
          <w:iCs/>
          <w:shd w:val="clear" w:color="auto" w:fill="FFFFFF"/>
        </w:rPr>
        <w:t>Sustainability</w:t>
      </w:r>
      <w:r>
        <w:rPr>
          <w:shd w:val="clear" w:color="auto" w:fill="FFFFFF"/>
        </w:rPr>
        <w:t>, </w:t>
      </w:r>
      <w:r>
        <w:rPr>
          <w:i/>
          <w:iCs/>
          <w:shd w:val="clear" w:color="auto" w:fill="FFFFFF"/>
        </w:rPr>
        <w:t>11</w:t>
      </w:r>
      <w:r>
        <w:rPr>
          <w:shd w:val="clear" w:color="auto" w:fill="FFFFFF"/>
        </w:rPr>
        <w:t>(4), p.1192.</w:t>
      </w:r>
    </w:p>
    <w:p w14:paraId="107E0CFB" w14:textId="77777777" w:rsidR="004C73FC" w:rsidRPr="00EA1708" w:rsidRDefault="004C73FC" w:rsidP="00D73AB5">
      <w:pPr>
        <w:spacing w:line="360" w:lineRule="auto"/>
        <w:rPr>
          <w:lang w:val="en-US"/>
        </w:rPr>
      </w:pPr>
    </w:p>
    <w:sectPr w:rsidR="004C73FC" w:rsidRPr="00EA1708" w:rsidSect="00277FBB">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6EE0DD" w14:textId="77777777" w:rsidR="00DC566A" w:rsidRDefault="00DC566A" w:rsidP="00277FBB">
      <w:pPr>
        <w:spacing w:after="0" w:line="240" w:lineRule="auto"/>
      </w:pPr>
      <w:r>
        <w:separator/>
      </w:r>
    </w:p>
  </w:endnote>
  <w:endnote w:type="continuationSeparator" w:id="0">
    <w:p w14:paraId="4D69B99F" w14:textId="77777777" w:rsidR="00DC566A" w:rsidRDefault="00DC566A" w:rsidP="00277F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gressSans">
    <w:altName w:val="Times New Roman"/>
    <w:panose1 w:val="00000000000000000000"/>
    <w:charset w:val="4D"/>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5045132"/>
      <w:docPartObj>
        <w:docPartGallery w:val="Page Numbers (Bottom of Page)"/>
        <w:docPartUnique/>
      </w:docPartObj>
    </w:sdtPr>
    <w:sdtEndPr>
      <w:rPr>
        <w:noProof/>
      </w:rPr>
    </w:sdtEndPr>
    <w:sdtContent>
      <w:p w14:paraId="2EF18B0E" w14:textId="07E70FC7" w:rsidR="00277FBB" w:rsidRDefault="00277FB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A41DA50" w14:textId="77777777" w:rsidR="00277FBB" w:rsidRDefault="00277F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48F648" w14:textId="77777777" w:rsidR="00DC566A" w:rsidRDefault="00DC566A" w:rsidP="00277FBB">
      <w:pPr>
        <w:spacing w:after="0" w:line="240" w:lineRule="auto"/>
      </w:pPr>
      <w:r>
        <w:separator/>
      </w:r>
    </w:p>
  </w:footnote>
  <w:footnote w:type="continuationSeparator" w:id="0">
    <w:p w14:paraId="652C488B" w14:textId="77777777" w:rsidR="00DC566A" w:rsidRDefault="00DC566A" w:rsidP="00277F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CD3DA7"/>
    <w:multiLevelType w:val="hybridMultilevel"/>
    <w:tmpl w:val="DA9E93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2260654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O1NDC0NDQ0sjQ2MjZT0lEKTi0uzszPAykwqQUANl3rkywAAAA="/>
  </w:docVars>
  <w:rsids>
    <w:rsidRoot w:val="00277FBB"/>
    <w:rsid w:val="00007DD0"/>
    <w:rsid w:val="00046D75"/>
    <w:rsid w:val="000508C3"/>
    <w:rsid w:val="00086D1F"/>
    <w:rsid w:val="000F6091"/>
    <w:rsid w:val="00124D1F"/>
    <w:rsid w:val="00133A59"/>
    <w:rsid w:val="001661D0"/>
    <w:rsid w:val="002254BB"/>
    <w:rsid w:val="00277FBB"/>
    <w:rsid w:val="002D09E9"/>
    <w:rsid w:val="00341908"/>
    <w:rsid w:val="00370DFC"/>
    <w:rsid w:val="003C3C64"/>
    <w:rsid w:val="003E14A3"/>
    <w:rsid w:val="003F7607"/>
    <w:rsid w:val="003F7671"/>
    <w:rsid w:val="004C73FC"/>
    <w:rsid w:val="00530D23"/>
    <w:rsid w:val="00563EEF"/>
    <w:rsid w:val="005A376D"/>
    <w:rsid w:val="005B5784"/>
    <w:rsid w:val="005F3685"/>
    <w:rsid w:val="005F7930"/>
    <w:rsid w:val="00714AA7"/>
    <w:rsid w:val="00781AC6"/>
    <w:rsid w:val="007C264B"/>
    <w:rsid w:val="007F302E"/>
    <w:rsid w:val="0084024E"/>
    <w:rsid w:val="008D4A47"/>
    <w:rsid w:val="008E4E00"/>
    <w:rsid w:val="00984B94"/>
    <w:rsid w:val="009A6954"/>
    <w:rsid w:val="009A698F"/>
    <w:rsid w:val="00A15D2B"/>
    <w:rsid w:val="00A70208"/>
    <w:rsid w:val="00AA4325"/>
    <w:rsid w:val="00AB0969"/>
    <w:rsid w:val="00AB2D34"/>
    <w:rsid w:val="00AD538D"/>
    <w:rsid w:val="00AD54E6"/>
    <w:rsid w:val="00B24047"/>
    <w:rsid w:val="00B24B8F"/>
    <w:rsid w:val="00B54A06"/>
    <w:rsid w:val="00B64C54"/>
    <w:rsid w:val="00BC682B"/>
    <w:rsid w:val="00BD2D94"/>
    <w:rsid w:val="00C36F1B"/>
    <w:rsid w:val="00C52D79"/>
    <w:rsid w:val="00CE51B8"/>
    <w:rsid w:val="00D73AB5"/>
    <w:rsid w:val="00D87DCB"/>
    <w:rsid w:val="00D938B2"/>
    <w:rsid w:val="00DB287F"/>
    <w:rsid w:val="00DC566A"/>
    <w:rsid w:val="00DD1110"/>
    <w:rsid w:val="00DE4D59"/>
    <w:rsid w:val="00E20BE7"/>
    <w:rsid w:val="00E351CD"/>
    <w:rsid w:val="00E84656"/>
    <w:rsid w:val="00E96759"/>
    <w:rsid w:val="00EA1708"/>
    <w:rsid w:val="00F030F0"/>
    <w:rsid w:val="00F15007"/>
    <w:rsid w:val="00F43FD1"/>
    <w:rsid w:val="00F50D48"/>
    <w:rsid w:val="00F5649D"/>
    <w:rsid w:val="00F668B3"/>
    <w:rsid w:val="00F74603"/>
    <w:rsid w:val="00F91F65"/>
    <w:rsid w:val="00FB2099"/>
    <w:rsid w:val="00FC566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9A6D7F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3A59"/>
    <w:pPr>
      <w:jc w:val="both"/>
    </w:pPr>
    <w:rPr>
      <w:rFonts w:ascii="Times New Roman" w:hAnsi="Times New Roman"/>
      <w:kern w:val="0"/>
      <w:sz w:val="24"/>
      <w14:ligatures w14:val="none"/>
    </w:rPr>
  </w:style>
  <w:style w:type="paragraph" w:styleId="Heading1">
    <w:name w:val="heading 1"/>
    <w:basedOn w:val="Normal"/>
    <w:next w:val="Normal"/>
    <w:link w:val="Heading1Char"/>
    <w:autoRedefine/>
    <w:uiPriority w:val="9"/>
    <w:qFormat/>
    <w:rsid w:val="00BD2D94"/>
    <w:pPr>
      <w:keepNext/>
      <w:keepLines/>
      <w:spacing w:before="240" w:after="0"/>
      <w:outlineLvl w:val="0"/>
    </w:pPr>
    <w:rPr>
      <w:rFonts w:eastAsiaTheme="majorEastAsia" w:cstheme="majorBidi"/>
      <w:b/>
      <w:sz w:val="32"/>
      <w:szCs w:val="32"/>
      <w:lang w:val="en-US"/>
    </w:rPr>
  </w:style>
  <w:style w:type="paragraph" w:styleId="Heading2">
    <w:name w:val="heading 2"/>
    <w:basedOn w:val="Normal"/>
    <w:next w:val="Normal"/>
    <w:link w:val="Heading2Char"/>
    <w:autoRedefine/>
    <w:uiPriority w:val="9"/>
    <w:unhideWhenUsed/>
    <w:qFormat/>
    <w:rsid w:val="009A698F"/>
    <w:pPr>
      <w:keepNext/>
      <w:keepLines/>
      <w:spacing w:before="40" w:after="0" w:line="360" w:lineRule="auto"/>
      <w:outlineLvl w:val="1"/>
    </w:pPr>
    <w:rPr>
      <w:rFonts w:eastAsiaTheme="majorEastAsia" w:cstheme="majorBidi"/>
      <w:b/>
      <w:sz w:val="28"/>
      <w:szCs w:val="26"/>
    </w:rPr>
  </w:style>
  <w:style w:type="paragraph" w:styleId="Heading3">
    <w:name w:val="heading 3"/>
    <w:basedOn w:val="Normal"/>
    <w:next w:val="Normal"/>
    <w:link w:val="Heading3Char"/>
    <w:autoRedefine/>
    <w:uiPriority w:val="9"/>
    <w:unhideWhenUsed/>
    <w:qFormat/>
    <w:rsid w:val="003C3C64"/>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2D94"/>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9A698F"/>
    <w:rPr>
      <w:rFonts w:ascii="Times New Roman" w:eastAsiaTheme="majorEastAsia" w:hAnsi="Times New Roman" w:cstheme="majorBidi"/>
      <w:b/>
      <w:sz w:val="28"/>
      <w:szCs w:val="26"/>
      <w:lang w:val="en-GB"/>
    </w:rPr>
  </w:style>
  <w:style w:type="character" w:customStyle="1" w:styleId="Heading3Char">
    <w:name w:val="Heading 3 Char"/>
    <w:basedOn w:val="DefaultParagraphFont"/>
    <w:link w:val="Heading3"/>
    <w:uiPriority w:val="9"/>
    <w:rsid w:val="003C3C64"/>
    <w:rPr>
      <w:rFonts w:ascii="Times New Roman" w:eastAsiaTheme="majorEastAsia" w:hAnsi="Times New Roman" w:cstheme="majorBidi"/>
      <w:b/>
      <w:sz w:val="24"/>
      <w:szCs w:val="24"/>
      <w:lang w:val="en-GB"/>
    </w:rPr>
  </w:style>
  <w:style w:type="paragraph" w:styleId="Header">
    <w:name w:val="header"/>
    <w:basedOn w:val="Normal"/>
    <w:link w:val="HeaderChar"/>
    <w:uiPriority w:val="99"/>
    <w:unhideWhenUsed/>
    <w:rsid w:val="00277F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7FBB"/>
    <w:rPr>
      <w:rFonts w:ascii="Times New Roman" w:hAnsi="Times New Roman"/>
      <w:kern w:val="0"/>
      <w:sz w:val="24"/>
      <w14:ligatures w14:val="none"/>
    </w:rPr>
  </w:style>
  <w:style w:type="paragraph" w:styleId="Footer">
    <w:name w:val="footer"/>
    <w:basedOn w:val="Normal"/>
    <w:link w:val="FooterChar"/>
    <w:uiPriority w:val="99"/>
    <w:unhideWhenUsed/>
    <w:rsid w:val="00277F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7FBB"/>
    <w:rPr>
      <w:rFonts w:ascii="Times New Roman" w:hAnsi="Times New Roman"/>
      <w:kern w:val="0"/>
      <w:sz w:val="24"/>
      <w14:ligatures w14:val="none"/>
    </w:rPr>
  </w:style>
  <w:style w:type="paragraph" w:styleId="TOCHeading">
    <w:name w:val="TOC Heading"/>
    <w:basedOn w:val="Heading1"/>
    <w:next w:val="Normal"/>
    <w:uiPriority w:val="39"/>
    <w:unhideWhenUsed/>
    <w:qFormat/>
    <w:rsid w:val="002D09E9"/>
    <w:pPr>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007DD0"/>
    <w:pPr>
      <w:spacing w:after="100"/>
    </w:pPr>
  </w:style>
  <w:style w:type="character" w:styleId="Hyperlink">
    <w:name w:val="Hyperlink"/>
    <w:basedOn w:val="DefaultParagraphFont"/>
    <w:uiPriority w:val="99"/>
    <w:unhideWhenUsed/>
    <w:rsid w:val="00007DD0"/>
    <w:rPr>
      <w:color w:val="0563C1" w:themeColor="hyperlink"/>
      <w:u w:val="single"/>
    </w:rPr>
  </w:style>
  <w:style w:type="table" w:styleId="TableGrid">
    <w:name w:val="Table Grid"/>
    <w:basedOn w:val="TableNormal"/>
    <w:uiPriority w:val="59"/>
    <w:rsid w:val="00A15D2B"/>
    <w:pPr>
      <w:spacing w:after="0" w:line="240" w:lineRule="auto"/>
      <w:jc w:val="right"/>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E84656"/>
    <w:pPr>
      <w:spacing w:after="100"/>
      <w:ind w:left="240"/>
    </w:pPr>
  </w:style>
  <w:style w:type="paragraph" w:styleId="ListParagraph">
    <w:name w:val="List Paragraph"/>
    <w:basedOn w:val="Normal"/>
    <w:uiPriority w:val="72"/>
    <w:qFormat/>
    <w:rsid w:val="008E4E00"/>
    <w:pPr>
      <w:spacing w:before="40" w:after="40" w:line="240" w:lineRule="auto"/>
      <w:ind w:left="720"/>
      <w:contextualSpacing/>
      <w:jc w:val="left"/>
    </w:pPr>
    <w:rPr>
      <w:rFonts w:ascii="CongressSans" w:eastAsia="Times New Roman" w:hAnsi="CongressSans" w:cs="CongressSans"/>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0783B5-4EFB-43FC-8C3A-99EFD7F79C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1599</Words>
  <Characters>9297</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2023-11-05T18:40:00Z</dcterms:created>
  <dcterms:modified xsi:type="dcterms:W3CDTF">2023-11-20T13:25:00Z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f2ff0371ac420e5e1fea041bcee9dc03be0ab9224c48044df3a94a39bd6371f6</vt:lpwstr>
  </property>
</Properties>
</file>