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rawings/drawing1.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BA374" w14:textId="77777777" w:rsidR="009072C4" w:rsidRDefault="009072C4" w:rsidP="000D455D">
      <w:pPr>
        <w:jc w:val="center"/>
        <w:rPr>
          <w:b/>
          <w:bCs/>
          <w:sz w:val="38"/>
          <w:szCs w:val="38"/>
        </w:rPr>
      </w:pPr>
      <w:bookmarkStart w:id="0" w:name="_Hlk112231580"/>
    </w:p>
    <w:p w14:paraId="215A7F1F" w14:textId="77777777" w:rsidR="009072C4" w:rsidRDefault="009072C4" w:rsidP="000D455D">
      <w:pPr>
        <w:jc w:val="center"/>
        <w:rPr>
          <w:b/>
          <w:bCs/>
          <w:sz w:val="38"/>
          <w:szCs w:val="38"/>
        </w:rPr>
      </w:pPr>
    </w:p>
    <w:p w14:paraId="27CB83E8" w14:textId="77777777" w:rsidR="009072C4" w:rsidRDefault="009072C4" w:rsidP="000D455D">
      <w:pPr>
        <w:jc w:val="center"/>
        <w:rPr>
          <w:b/>
          <w:bCs/>
          <w:sz w:val="38"/>
          <w:szCs w:val="38"/>
        </w:rPr>
      </w:pPr>
    </w:p>
    <w:p w14:paraId="4590253C" w14:textId="77777777" w:rsidR="00FB1D49" w:rsidRPr="000D455D" w:rsidRDefault="0020711D" w:rsidP="000D455D">
      <w:pPr>
        <w:jc w:val="center"/>
        <w:rPr>
          <w:b/>
          <w:bCs/>
          <w:sz w:val="38"/>
          <w:szCs w:val="38"/>
        </w:rPr>
      </w:pPr>
      <w:r w:rsidRPr="000D455D">
        <w:rPr>
          <w:b/>
          <w:bCs/>
          <w:sz w:val="38"/>
          <w:szCs w:val="38"/>
        </w:rPr>
        <w:t xml:space="preserve">Dissertation </w:t>
      </w:r>
      <w:r>
        <w:rPr>
          <w:b/>
          <w:bCs/>
          <w:sz w:val="38"/>
          <w:szCs w:val="38"/>
        </w:rPr>
        <w:t>–</w:t>
      </w:r>
      <w:r w:rsidRPr="000D455D">
        <w:rPr>
          <w:b/>
          <w:bCs/>
          <w:sz w:val="38"/>
          <w:szCs w:val="38"/>
        </w:rPr>
        <w:t xml:space="preserve"> Proposal</w:t>
      </w:r>
    </w:p>
    <w:p w14:paraId="45F1535A" w14:textId="77777777" w:rsidR="000D455D" w:rsidRDefault="0020711D" w:rsidP="000D455D">
      <w:pPr>
        <w:jc w:val="center"/>
        <w:rPr>
          <w:b/>
          <w:bCs/>
          <w:sz w:val="38"/>
          <w:szCs w:val="38"/>
        </w:rPr>
      </w:pPr>
      <w:r w:rsidRPr="000D455D">
        <w:rPr>
          <w:b/>
          <w:bCs/>
          <w:sz w:val="38"/>
          <w:szCs w:val="38"/>
        </w:rPr>
        <w:t>LCBB6000</w:t>
      </w:r>
    </w:p>
    <w:p w14:paraId="5CD91238" w14:textId="72DF0DFD" w:rsidR="000D455D" w:rsidRDefault="0020711D" w:rsidP="000D455D">
      <w:pPr>
        <w:jc w:val="center"/>
        <w:rPr>
          <w:b/>
          <w:bCs/>
          <w:sz w:val="38"/>
          <w:szCs w:val="38"/>
        </w:rPr>
      </w:pPr>
      <w:r>
        <w:rPr>
          <w:b/>
          <w:bCs/>
          <w:sz w:val="38"/>
          <w:szCs w:val="38"/>
        </w:rPr>
        <w:t xml:space="preserve">University of Wales Trinity Saint David </w:t>
      </w:r>
    </w:p>
    <w:p w14:paraId="0B8D0B92" w14:textId="3D01A6B2" w:rsidR="00263A43" w:rsidRPr="00444207" w:rsidRDefault="0020711D" w:rsidP="00B034A8">
      <w:pPr>
        <w:rPr>
          <w:b/>
          <w:bCs/>
          <w:sz w:val="28"/>
          <w:szCs w:val="28"/>
        </w:rPr>
      </w:pPr>
      <w:r w:rsidRPr="00444207">
        <w:rPr>
          <w:b/>
          <w:bCs/>
          <w:sz w:val="28"/>
          <w:szCs w:val="28"/>
        </w:rPr>
        <w:t>Student name</w:t>
      </w:r>
      <w:r w:rsidR="00263A43" w:rsidRPr="00444207">
        <w:rPr>
          <w:b/>
          <w:bCs/>
          <w:sz w:val="28"/>
          <w:szCs w:val="28"/>
        </w:rPr>
        <w:t>: Anton Nicolae</w:t>
      </w:r>
    </w:p>
    <w:p w14:paraId="30427E8A" w14:textId="20F235D6" w:rsidR="000F43DB" w:rsidRPr="00444207" w:rsidRDefault="0020711D" w:rsidP="00B034A8">
      <w:pPr>
        <w:rPr>
          <w:b/>
          <w:bCs/>
          <w:sz w:val="28"/>
          <w:szCs w:val="28"/>
        </w:rPr>
      </w:pPr>
      <w:r w:rsidRPr="00444207">
        <w:rPr>
          <w:b/>
          <w:bCs/>
          <w:sz w:val="28"/>
          <w:szCs w:val="28"/>
        </w:rPr>
        <w:t>Student ID</w:t>
      </w:r>
      <w:r w:rsidR="00263A43" w:rsidRPr="00444207">
        <w:rPr>
          <w:b/>
          <w:bCs/>
          <w:sz w:val="28"/>
          <w:szCs w:val="28"/>
        </w:rPr>
        <w:t>: 1917120</w:t>
      </w:r>
    </w:p>
    <w:p w14:paraId="01FD4788" w14:textId="69A0FDC6" w:rsidR="000F43DB" w:rsidRPr="00444207" w:rsidRDefault="0020711D" w:rsidP="00B034A8">
      <w:pPr>
        <w:rPr>
          <w:b/>
          <w:bCs/>
          <w:i/>
          <w:iCs/>
          <w:sz w:val="28"/>
          <w:szCs w:val="28"/>
        </w:rPr>
      </w:pPr>
      <w:r w:rsidRPr="00444207">
        <w:rPr>
          <w:b/>
          <w:bCs/>
          <w:sz w:val="28"/>
          <w:szCs w:val="28"/>
        </w:rPr>
        <w:t>Proposed research title</w:t>
      </w:r>
      <w:r w:rsidR="00B034A8" w:rsidRPr="00444207">
        <w:rPr>
          <w:b/>
          <w:bCs/>
          <w:sz w:val="28"/>
          <w:szCs w:val="28"/>
        </w:rPr>
        <w:t>:</w:t>
      </w:r>
      <w:r w:rsidR="00B034A8" w:rsidRPr="00444207">
        <w:rPr>
          <w:sz w:val="28"/>
          <w:szCs w:val="28"/>
        </w:rPr>
        <w:t xml:space="preserve"> </w:t>
      </w:r>
      <w:r w:rsidR="00B034A8" w:rsidRPr="00444207">
        <w:rPr>
          <w:i/>
          <w:iCs/>
          <w:sz w:val="28"/>
          <w:szCs w:val="28"/>
        </w:rPr>
        <w:t xml:space="preserve">Impact of leadership styles on </w:t>
      </w:r>
      <w:proofErr w:type="gramStart"/>
      <w:r w:rsidR="00B034A8" w:rsidRPr="00444207">
        <w:rPr>
          <w:i/>
          <w:iCs/>
          <w:sz w:val="28"/>
          <w:szCs w:val="28"/>
        </w:rPr>
        <w:t>employees</w:t>
      </w:r>
      <w:proofErr w:type="gramEnd"/>
      <w:r w:rsidR="00D40BE1">
        <w:rPr>
          <w:i/>
          <w:iCs/>
          <w:sz w:val="28"/>
          <w:szCs w:val="28"/>
        </w:rPr>
        <w:t xml:space="preserve"> performance</w:t>
      </w:r>
      <w:r w:rsidR="00393056" w:rsidRPr="00AA4267">
        <w:rPr>
          <w:i/>
          <w:iCs/>
          <w:color w:val="FF0000"/>
          <w:sz w:val="28"/>
          <w:szCs w:val="28"/>
        </w:rPr>
        <w:t xml:space="preserve"> </w:t>
      </w:r>
      <w:r w:rsidR="00B034A8" w:rsidRPr="00444207">
        <w:rPr>
          <w:i/>
          <w:iCs/>
          <w:sz w:val="28"/>
          <w:szCs w:val="28"/>
        </w:rPr>
        <w:t>within Mars Wrigley Confectionery in the UK.</w:t>
      </w:r>
      <w:r w:rsidRPr="00444207">
        <w:rPr>
          <w:i/>
          <w:iCs/>
          <w:sz w:val="28"/>
          <w:szCs w:val="28"/>
        </w:rPr>
        <w:t xml:space="preserve"> </w:t>
      </w:r>
    </w:p>
    <w:p w14:paraId="6CADE640" w14:textId="3E63C597" w:rsidR="000F43DB" w:rsidRPr="00444207" w:rsidRDefault="0020711D" w:rsidP="00B034A8">
      <w:pPr>
        <w:rPr>
          <w:b/>
          <w:bCs/>
          <w:sz w:val="28"/>
          <w:szCs w:val="28"/>
        </w:rPr>
      </w:pPr>
      <w:r w:rsidRPr="00444207">
        <w:rPr>
          <w:b/>
          <w:bCs/>
          <w:sz w:val="28"/>
          <w:szCs w:val="28"/>
        </w:rPr>
        <w:t>Name of the university</w:t>
      </w:r>
      <w:r w:rsidR="00263A43" w:rsidRPr="00444207">
        <w:rPr>
          <w:b/>
          <w:bCs/>
          <w:sz w:val="28"/>
          <w:szCs w:val="28"/>
        </w:rPr>
        <w:t>: University of Wales, Trinity Saint David</w:t>
      </w:r>
    </w:p>
    <w:p w14:paraId="666707C8" w14:textId="2A54E1D6" w:rsidR="000F43DB" w:rsidRPr="00444207" w:rsidRDefault="0020711D" w:rsidP="00B034A8">
      <w:pPr>
        <w:rPr>
          <w:b/>
          <w:bCs/>
          <w:sz w:val="28"/>
          <w:szCs w:val="28"/>
        </w:rPr>
      </w:pPr>
      <w:r w:rsidRPr="00444207">
        <w:rPr>
          <w:b/>
          <w:bCs/>
          <w:sz w:val="28"/>
          <w:szCs w:val="28"/>
        </w:rPr>
        <w:t>Submission date</w:t>
      </w:r>
      <w:r w:rsidR="00FE6776" w:rsidRPr="00444207">
        <w:rPr>
          <w:b/>
          <w:bCs/>
          <w:sz w:val="28"/>
          <w:szCs w:val="28"/>
        </w:rPr>
        <w:t>: 02-September-2022</w:t>
      </w:r>
    </w:p>
    <w:p w14:paraId="19A26F08" w14:textId="77777777" w:rsidR="00A7776D" w:rsidRPr="00B034A8" w:rsidRDefault="0020711D">
      <w:pPr>
        <w:spacing w:line="240" w:lineRule="auto"/>
        <w:jc w:val="left"/>
        <w:rPr>
          <w:b/>
          <w:bCs/>
          <w:highlight w:val="yellow"/>
        </w:rPr>
      </w:pPr>
      <w:r w:rsidRPr="00B034A8">
        <w:rPr>
          <w:b/>
          <w:bCs/>
          <w:highlight w:val="yellow"/>
        </w:rPr>
        <w:br w:type="page"/>
      </w:r>
    </w:p>
    <w:p w14:paraId="5E748301" w14:textId="0481CACD" w:rsidR="00A7776D" w:rsidRPr="00A7776D" w:rsidRDefault="00A7776D" w:rsidP="00A7776D">
      <w:pPr>
        <w:rPr>
          <w:b/>
          <w:bCs/>
        </w:rPr>
      </w:pPr>
    </w:p>
    <w:p w14:paraId="19DFA7F3" w14:textId="77777777" w:rsidR="000D455D" w:rsidRPr="00FA6F07" w:rsidRDefault="0020711D" w:rsidP="00FA6F07">
      <w:pPr>
        <w:pStyle w:val="Heading1"/>
      </w:pPr>
      <w:r w:rsidRPr="00FA6F07">
        <w:rPr>
          <w:rStyle w:val="Heading1Char"/>
          <w:b/>
        </w:rPr>
        <w:t>Chapter 1: Introduction</w:t>
      </w:r>
      <w:r w:rsidRPr="00FA6F07">
        <w:t xml:space="preserve"> </w:t>
      </w:r>
    </w:p>
    <w:p w14:paraId="343AD8CA" w14:textId="75E9BEA1" w:rsidR="000D455D" w:rsidRDefault="00FE6776" w:rsidP="000C6E9C">
      <w:r>
        <w:rPr>
          <w:b/>
          <w:bCs/>
        </w:rPr>
        <w:t xml:space="preserve"> </w:t>
      </w:r>
      <w:r w:rsidR="0020711D" w:rsidRPr="00DC29B3">
        <w:rPr>
          <w:b/>
          <w:bCs/>
        </w:rPr>
        <w:t>Talk about the topic</w:t>
      </w:r>
    </w:p>
    <w:p w14:paraId="509B8A1C" w14:textId="507E0C54" w:rsidR="000C6E9C" w:rsidRDefault="0020711D" w:rsidP="000C6E9C">
      <w:r>
        <w:t xml:space="preserve">Leadership in </w:t>
      </w:r>
      <w:r w:rsidR="00B7788A">
        <w:t xml:space="preserve">a </w:t>
      </w:r>
      <w:r>
        <w:t xml:space="preserve">business organisation is meant by the management approach where leaders set goals, </w:t>
      </w:r>
      <w:r w:rsidR="00B7788A">
        <w:t xml:space="preserve">and </w:t>
      </w:r>
      <w:r>
        <w:t>strategies take decision</w:t>
      </w:r>
      <w:r w:rsidR="00B7788A">
        <w:t>s</w:t>
      </w:r>
      <w:r>
        <w:t xml:space="preserve">, </w:t>
      </w:r>
      <w:r w:rsidR="00B7788A">
        <w:t>beat</w:t>
      </w:r>
      <w:r>
        <w:t xml:space="preserve"> competitors</w:t>
      </w:r>
      <w:r w:rsidR="00291D59">
        <w:t>,</w:t>
      </w:r>
      <w:r>
        <w:t xml:space="preserve"> and help other employees to grow and succeed. There are different character</w:t>
      </w:r>
      <w:r w:rsidR="00B7788A">
        <w:t>istic</w:t>
      </w:r>
      <w:r>
        <w:t>s of leadership, and the way of working for every leader is different. As a result, the</w:t>
      </w:r>
      <w:r w:rsidR="00B7788A">
        <w:t>ir</w:t>
      </w:r>
      <w:r>
        <w:t xml:space="preserve"> impact of them on employees </w:t>
      </w:r>
      <w:r w:rsidR="00B7788A">
        <w:t>is</w:t>
      </w:r>
      <w:r>
        <w:t xml:space="preserve"> different as well</w:t>
      </w:r>
      <w:r w:rsidR="00F8040C">
        <w:t xml:space="preserve"> and this research is based on it</w:t>
      </w:r>
      <w:r>
        <w:t xml:space="preserve">. </w:t>
      </w:r>
      <w:r w:rsidR="00F8040C">
        <w:t>Founded in</w:t>
      </w:r>
      <w:r w:rsidR="00C31BD3">
        <w:t xml:space="preserve"> 1883, by Frank C. Mars, Mars Wrigley is the world’s leading manufacturer of chocolate, chewing gum, fruity</w:t>
      </w:r>
      <w:r w:rsidR="00291D59">
        <w:t>,</w:t>
      </w:r>
      <w:r w:rsidR="00C31BD3">
        <w:t xml:space="preserve"> and mint confections (</w:t>
      </w:r>
      <w:r w:rsidR="00C31BD3" w:rsidRPr="00C31BD3">
        <w:t>Mars</w:t>
      </w:r>
      <w:r w:rsidR="00C31BD3">
        <w:t xml:space="preserve">, 2022). </w:t>
      </w:r>
      <w:r w:rsidR="00843BCA">
        <w:t xml:space="preserve">The company is headquartered in </w:t>
      </w:r>
      <w:r w:rsidR="00843BCA" w:rsidRPr="00843BCA">
        <w:t>Virginia, United States</w:t>
      </w:r>
      <w:r w:rsidR="00291D59">
        <w:t>,</w:t>
      </w:r>
      <w:r w:rsidR="00843BCA">
        <w:t xml:space="preserve"> and is operating in more than 180 countries. </w:t>
      </w:r>
    </w:p>
    <w:p w14:paraId="7A0E2E02" w14:textId="74A11D90" w:rsidR="000D455D" w:rsidRPr="00AD1A11" w:rsidRDefault="00FE6776" w:rsidP="000C6E9C">
      <w:pPr>
        <w:rPr>
          <w:b/>
          <w:bCs/>
        </w:rPr>
      </w:pPr>
      <w:r>
        <w:rPr>
          <w:b/>
          <w:bCs/>
        </w:rPr>
        <w:t xml:space="preserve">    </w:t>
      </w:r>
      <w:r w:rsidR="0020711D" w:rsidRPr="00AD1A11">
        <w:rPr>
          <w:b/>
          <w:bCs/>
        </w:rPr>
        <w:t xml:space="preserve">Significance of the topic </w:t>
      </w:r>
    </w:p>
    <w:p w14:paraId="0D07FAC4" w14:textId="77777777" w:rsidR="000C6E9C" w:rsidRDefault="0020711D" w:rsidP="000C6E9C">
      <w:r>
        <w:t xml:space="preserve">As leaders are responsible for making an organisation successful by monitoring, directing, guiding, and motivating the employees, their different styles </w:t>
      </w:r>
      <w:r w:rsidR="001C407E">
        <w:t>also impact and influence the employees of a business organisation. The regulatory effect of the leadership style determines how an employee will perform in a business organisation and what will be the positive and negative effect</w:t>
      </w:r>
      <w:r w:rsidR="00B7788A">
        <w:t>s</w:t>
      </w:r>
      <w:r w:rsidR="001C407E">
        <w:t xml:space="preserve"> them</w:t>
      </w:r>
      <w:r w:rsidR="00B7788A">
        <w:t xml:space="preserve"> (</w:t>
      </w:r>
      <w:proofErr w:type="spellStart"/>
      <w:r w:rsidR="00B7788A">
        <w:rPr>
          <w:shd w:val="clear" w:color="auto" w:fill="FFFFFF"/>
        </w:rPr>
        <w:t>Fragouli</w:t>
      </w:r>
      <w:proofErr w:type="spellEnd"/>
      <w:r w:rsidR="00B7788A">
        <w:rPr>
          <w:shd w:val="clear" w:color="auto" w:fill="FFFFFF"/>
        </w:rPr>
        <w:t>, 2020)</w:t>
      </w:r>
      <w:r w:rsidR="001C407E">
        <w:t xml:space="preserve">. At times, if there is micromanagement within </w:t>
      </w:r>
      <w:r w:rsidR="00B7788A">
        <w:t xml:space="preserve">the </w:t>
      </w:r>
      <w:r w:rsidR="001C407E">
        <w:t xml:space="preserve">workplace, the employees might feel disturbed and less valued. On the contrary, if a leader is participative and helps the subordinates to grow and excel, they will feel motivated and satisfied. </w:t>
      </w:r>
    </w:p>
    <w:p w14:paraId="062BE462" w14:textId="509464D7" w:rsidR="000D455D" w:rsidRDefault="00FE6776" w:rsidP="000C6E9C">
      <w:r>
        <w:rPr>
          <w:b/>
          <w:bCs/>
        </w:rPr>
        <w:t xml:space="preserve">   </w:t>
      </w:r>
      <w:r w:rsidR="0020711D" w:rsidRPr="00DC29B3">
        <w:rPr>
          <w:b/>
          <w:bCs/>
        </w:rPr>
        <w:t>Purpose of the research</w:t>
      </w:r>
    </w:p>
    <w:p w14:paraId="575C12D3" w14:textId="0B6CF660" w:rsidR="00805F6A" w:rsidRPr="00AE241C" w:rsidRDefault="0020711D" w:rsidP="00805F6A">
      <w:pPr>
        <w:rPr>
          <w:color w:val="FF0000"/>
        </w:rPr>
      </w:pPr>
      <w:r>
        <w:t>The main issue of this research is the impact of leadership on the employees of Mars Wrig</w:t>
      </w:r>
      <w:r w:rsidR="00995FA1">
        <w:t xml:space="preserve">ley. The issue is set in this way because the employees of a business organisation </w:t>
      </w:r>
      <w:r w:rsidR="00B7788A">
        <w:t>are</w:t>
      </w:r>
      <w:r w:rsidR="00995FA1">
        <w:t xml:space="preserve"> affected by the leaders and their </w:t>
      </w:r>
      <w:proofErr w:type="spellStart"/>
      <w:r w:rsidR="00D40BE1">
        <w:t>behavior</w:t>
      </w:r>
      <w:proofErr w:type="spellEnd"/>
      <w:r w:rsidR="00995FA1">
        <w:t xml:space="preserve"> and attitude which then impact organisational success. In the UK, 47.85</w:t>
      </w:r>
      <w:r w:rsidR="00011440">
        <w:t>%</w:t>
      </w:r>
      <w:r w:rsidR="00995FA1">
        <w:t xml:space="preserve"> </w:t>
      </w:r>
      <w:r w:rsidR="00B7788A">
        <w:t xml:space="preserve">of </w:t>
      </w:r>
      <w:r w:rsidR="00995FA1">
        <w:t xml:space="preserve">workers want leadership </w:t>
      </w:r>
      <w:r w:rsidR="00011440">
        <w:t>qualities</w:t>
      </w:r>
      <w:r w:rsidR="00995FA1">
        <w:t xml:space="preserve"> in their manager</w:t>
      </w:r>
      <w:r w:rsidR="00011440">
        <w:t xml:space="preserve"> followed by verbal communication and teamwork skills (</w:t>
      </w:r>
      <w:r w:rsidR="00011440" w:rsidRPr="00011440">
        <w:t>Digits</w:t>
      </w:r>
      <w:r w:rsidR="00011440">
        <w:t>, 2022).</w:t>
      </w:r>
      <w:r w:rsidR="004C55E3">
        <w:t xml:space="preserve"> </w:t>
      </w:r>
      <w:r w:rsidR="00805F6A" w:rsidRPr="00D40BE1">
        <w:t xml:space="preserve">With communication and effective teamwork, the flow of work will be smoother, and hence the performance of the employees will increase. The different leadership styles </w:t>
      </w:r>
      <w:proofErr w:type="gramStart"/>
      <w:r w:rsidR="00805F6A" w:rsidRPr="00D40BE1">
        <w:t>influences</w:t>
      </w:r>
      <w:proofErr w:type="gramEnd"/>
      <w:r w:rsidR="00805F6A" w:rsidRPr="00D40BE1">
        <w:t xml:space="preserve"> and </w:t>
      </w:r>
      <w:r w:rsidR="00D40BE1" w:rsidRPr="00D40BE1">
        <w:t>impact</w:t>
      </w:r>
      <w:r w:rsidR="00805F6A" w:rsidRPr="00D40BE1">
        <w:t xml:space="preserve"> the </w:t>
      </w:r>
      <w:r w:rsidR="00D40BE1" w:rsidRPr="00D40BE1">
        <w:t>team’s</w:t>
      </w:r>
      <w:r w:rsidR="004C6922" w:rsidRPr="00D40BE1">
        <w:t xml:space="preserve"> working</w:t>
      </w:r>
      <w:r w:rsidR="00805F6A" w:rsidRPr="00D40BE1">
        <w:t xml:space="preserve"> skills and communication with the leaders, which helps employee performance to be better. </w:t>
      </w:r>
      <w:r w:rsidR="004C6922" w:rsidRPr="00D40BE1">
        <w:t xml:space="preserve">In this study, the impact of leadership on employee performance would be analysed based on </w:t>
      </w:r>
      <w:r w:rsidR="004C6922" w:rsidRPr="00D40BE1">
        <w:lastRenderedPageBreak/>
        <w:t>understanding and proving the interrelationship between the team working approaches</w:t>
      </w:r>
      <w:r w:rsidR="004C55E3" w:rsidRPr="00D40BE1">
        <w:t xml:space="preserve"> and communication on raising motivation</w:t>
      </w:r>
      <w:r w:rsidR="004C6922" w:rsidRPr="00D40BE1">
        <w:t xml:space="preserve"> as well</w:t>
      </w:r>
      <w:r w:rsidR="004C55E3" w:rsidRPr="00D40BE1">
        <w:t xml:space="preserve">. </w:t>
      </w:r>
    </w:p>
    <w:p w14:paraId="551EEAEA" w14:textId="77777777" w:rsidR="00FE6776" w:rsidRDefault="00FE6776" w:rsidP="000C6E9C"/>
    <w:p w14:paraId="60D7E7ED" w14:textId="57986CD1" w:rsidR="000F43DB" w:rsidRPr="00DC29B3" w:rsidRDefault="00FE6776" w:rsidP="000C6E9C">
      <w:pPr>
        <w:rPr>
          <w:b/>
          <w:bCs/>
        </w:rPr>
      </w:pPr>
      <w:r>
        <w:rPr>
          <w:b/>
          <w:bCs/>
        </w:rPr>
        <w:t xml:space="preserve">    </w:t>
      </w:r>
      <w:r w:rsidR="0020711D" w:rsidRPr="00DC29B3">
        <w:rPr>
          <w:b/>
          <w:bCs/>
        </w:rPr>
        <w:t>Proposed aim, objectives and research questions</w:t>
      </w:r>
      <w:r w:rsidR="00291D59">
        <w:rPr>
          <w:b/>
          <w:bCs/>
        </w:rPr>
        <w:t>,</w:t>
      </w:r>
      <w:r w:rsidR="0020711D" w:rsidRPr="00DC29B3">
        <w:rPr>
          <w:b/>
          <w:bCs/>
        </w:rPr>
        <w:t xml:space="preserve"> </w:t>
      </w:r>
      <w:r w:rsidR="00C326DF" w:rsidRPr="00DC29B3">
        <w:rPr>
          <w:b/>
          <w:bCs/>
        </w:rPr>
        <w:t>and problem statement</w:t>
      </w:r>
    </w:p>
    <w:p w14:paraId="67703A55" w14:textId="446FD49D" w:rsidR="00805F6A" w:rsidRDefault="0020711D" w:rsidP="000C6E9C">
      <w:r>
        <w:t>Th</w:t>
      </w:r>
      <w:r w:rsidR="00B7788A">
        <w:t xml:space="preserve">is </w:t>
      </w:r>
      <w:r w:rsidR="00B7788A" w:rsidRPr="00393056">
        <w:rPr>
          <w:b/>
          <w:bCs/>
          <w:i/>
          <w:iCs/>
        </w:rPr>
        <w:t>research aim</w:t>
      </w:r>
      <w:r w:rsidRPr="00393056">
        <w:rPr>
          <w:b/>
          <w:bCs/>
          <w:i/>
          <w:iCs/>
        </w:rPr>
        <w:t>s</w:t>
      </w:r>
      <w:r>
        <w:t xml:space="preserve"> to </w:t>
      </w:r>
      <w:r w:rsidR="001C407E">
        <w:t>analyse</w:t>
      </w:r>
      <w:r>
        <w:t xml:space="preserve"> the impact of leadership styles </w:t>
      </w:r>
      <w:r w:rsidR="00AD1A11">
        <w:t>on the employees</w:t>
      </w:r>
      <w:r w:rsidR="00805F6A">
        <w:t>’ performance</w:t>
      </w:r>
      <w:r w:rsidR="00AD1A11">
        <w:t xml:space="preserve"> of </w:t>
      </w:r>
      <w:r w:rsidR="00AD1A11" w:rsidRPr="00AD1A11">
        <w:t>Mars Wrigley Confectionery in the UK.</w:t>
      </w:r>
      <w:r w:rsidR="00AD1A11">
        <w:t xml:space="preserve"> </w:t>
      </w:r>
    </w:p>
    <w:p w14:paraId="55E96230" w14:textId="39435713" w:rsidR="00DC29B3" w:rsidRDefault="00AD1A11" w:rsidP="000C6E9C">
      <w:r>
        <w:t xml:space="preserve">The </w:t>
      </w:r>
      <w:r w:rsidRPr="00AD1A11">
        <w:rPr>
          <w:b/>
          <w:bCs/>
          <w:i/>
          <w:iCs/>
        </w:rPr>
        <w:t>objectives</w:t>
      </w:r>
      <w:r>
        <w:t xml:space="preserve"> of this research include-</w:t>
      </w:r>
    </w:p>
    <w:p w14:paraId="7568A546" w14:textId="77777777" w:rsidR="001C407E" w:rsidRDefault="0020711D" w:rsidP="001C407E">
      <w:pPr>
        <w:pStyle w:val="ListParagraph"/>
        <w:numPr>
          <w:ilvl w:val="0"/>
          <w:numId w:val="7"/>
        </w:numPr>
      </w:pPr>
      <w:r>
        <w:t>To identify the needs of leadership styles in business organisation</w:t>
      </w:r>
    </w:p>
    <w:p w14:paraId="4A996677" w14:textId="790A8C98" w:rsidR="001C407E" w:rsidRDefault="0020711D" w:rsidP="001C407E">
      <w:pPr>
        <w:pStyle w:val="ListParagraph"/>
        <w:numPr>
          <w:ilvl w:val="0"/>
          <w:numId w:val="7"/>
        </w:numPr>
      </w:pPr>
      <w:r>
        <w:t xml:space="preserve">To analyse the impact of different leadership styles </w:t>
      </w:r>
      <w:r w:rsidR="00805F6A" w:rsidRPr="00D40BE1">
        <w:t xml:space="preserve">on employees’ performance </w:t>
      </w:r>
      <w:r w:rsidR="00805F6A">
        <w:t>i</w:t>
      </w:r>
      <w:r>
        <w:t>n Mars Wrigley Confectionery</w:t>
      </w:r>
    </w:p>
    <w:p w14:paraId="79FCBCC4" w14:textId="3112157E" w:rsidR="001C407E" w:rsidRDefault="0020711D" w:rsidP="001C407E">
      <w:pPr>
        <w:pStyle w:val="ListParagraph"/>
        <w:numPr>
          <w:ilvl w:val="0"/>
          <w:numId w:val="7"/>
        </w:numPr>
      </w:pPr>
      <w:r>
        <w:t xml:space="preserve">To determine the challenges related to the different leadership styles </w:t>
      </w:r>
      <w:r w:rsidR="00805F6A" w:rsidRPr="00D40BE1">
        <w:t xml:space="preserve">and their implication on performance </w:t>
      </w:r>
      <w:r>
        <w:t>in the organisation</w:t>
      </w:r>
    </w:p>
    <w:p w14:paraId="6FE2ADBA" w14:textId="77777777" w:rsidR="001C407E" w:rsidRDefault="0020711D" w:rsidP="001C407E">
      <w:pPr>
        <w:pStyle w:val="ListParagraph"/>
        <w:numPr>
          <w:ilvl w:val="0"/>
          <w:numId w:val="7"/>
        </w:numPr>
      </w:pPr>
      <w:r>
        <w:t xml:space="preserve">To recommend strategies for the leaders </w:t>
      </w:r>
      <w:r w:rsidR="00B7788A">
        <w:t>concerning</w:t>
      </w:r>
      <w:r>
        <w:t xml:space="preserve"> the improvement of their leadership styles in Mars Wrigley Confectionery</w:t>
      </w:r>
    </w:p>
    <w:p w14:paraId="662FA298" w14:textId="43A5DA2D" w:rsidR="00CC02E2" w:rsidRDefault="0020711D" w:rsidP="00CC02E2">
      <w:r>
        <w:t xml:space="preserve">The </w:t>
      </w:r>
      <w:r w:rsidRPr="00CC02E2">
        <w:rPr>
          <w:b/>
          <w:bCs/>
          <w:i/>
          <w:iCs/>
        </w:rPr>
        <w:t>research questions</w:t>
      </w:r>
      <w:r>
        <w:t xml:space="preserve"> include:</w:t>
      </w:r>
    </w:p>
    <w:p w14:paraId="4CAFCD8F" w14:textId="79ED8E57" w:rsidR="00805F6A" w:rsidRPr="00D40BE1" w:rsidRDefault="00805F6A" w:rsidP="00805F6A">
      <w:pPr>
        <w:pStyle w:val="ListParagraph"/>
        <w:numPr>
          <w:ilvl w:val="0"/>
          <w:numId w:val="8"/>
        </w:numPr>
      </w:pPr>
      <w:r w:rsidRPr="00D40BE1">
        <w:t>What are the needs of leadership style in business organisation?</w:t>
      </w:r>
    </w:p>
    <w:p w14:paraId="297A86EF" w14:textId="1F43453F" w:rsidR="00805F6A" w:rsidRPr="00D40BE1" w:rsidRDefault="00805F6A" w:rsidP="00B647EB">
      <w:pPr>
        <w:pStyle w:val="ListParagraph"/>
        <w:numPr>
          <w:ilvl w:val="0"/>
          <w:numId w:val="8"/>
        </w:numPr>
      </w:pPr>
      <w:r w:rsidRPr="00D40BE1">
        <w:t xml:space="preserve">What is the impact of different leadership styles </w:t>
      </w:r>
      <w:r w:rsidR="00B647EB" w:rsidRPr="00D40BE1">
        <w:t>on employees’ performance in Mars Wrigley Confectionery</w:t>
      </w:r>
      <w:r w:rsidRPr="00D40BE1">
        <w:t>?</w:t>
      </w:r>
    </w:p>
    <w:p w14:paraId="4178C713" w14:textId="4946DECA" w:rsidR="00805F6A" w:rsidRPr="00D40BE1" w:rsidRDefault="00805F6A" w:rsidP="00B647EB">
      <w:pPr>
        <w:pStyle w:val="ListParagraph"/>
        <w:numPr>
          <w:ilvl w:val="0"/>
          <w:numId w:val="8"/>
        </w:numPr>
      </w:pPr>
      <w:r w:rsidRPr="00D40BE1">
        <w:t xml:space="preserve">What are </w:t>
      </w:r>
      <w:r w:rsidR="00B647EB" w:rsidRPr="00D40BE1">
        <w:t xml:space="preserve">the challenges related to the different leadership styles and their implication </w:t>
      </w:r>
      <w:r w:rsidR="00D40BE1" w:rsidRPr="00D40BE1">
        <w:t>for</w:t>
      </w:r>
      <w:r w:rsidR="00B647EB" w:rsidRPr="00D40BE1">
        <w:t xml:space="preserve"> performance in the organisation</w:t>
      </w:r>
      <w:r w:rsidRPr="00D40BE1">
        <w:t>?</w:t>
      </w:r>
    </w:p>
    <w:p w14:paraId="71CEC166" w14:textId="4C3CDA82" w:rsidR="00805F6A" w:rsidRPr="00D40BE1" w:rsidRDefault="00821BC7" w:rsidP="00FE4DB5">
      <w:pPr>
        <w:pStyle w:val="ListParagraph"/>
        <w:numPr>
          <w:ilvl w:val="0"/>
          <w:numId w:val="8"/>
        </w:numPr>
      </w:pPr>
      <w:r w:rsidRPr="00D40BE1">
        <w:t>What would be some of the recommendations that are suitable for the improvement of employee performance through leadership styles</w:t>
      </w:r>
      <w:r w:rsidR="00FE4DB5" w:rsidRPr="00D40BE1">
        <w:t xml:space="preserve"> in Mars Wrigley Confectionery?</w:t>
      </w:r>
      <w:r w:rsidR="00805F6A" w:rsidRPr="00D40BE1">
        <w:t xml:space="preserve"> </w:t>
      </w:r>
    </w:p>
    <w:p w14:paraId="25B51D54" w14:textId="287C26F6" w:rsidR="00CC02E2" w:rsidRDefault="0020711D" w:rsidP="00CC02E2">
      <w:r>
        <w:t xml:space="preserve">The </w:t>
      </w:r>
      <w:r w:rsidRPr="00F8040C">
        <w:rPr>
          <w:b/>
          <w:bCs/>
          <w:i/>
          <w:iCs/>
        </w:rPr>
        <w:t>problem statement</w:t>
      </w:r>
      <w:r>
        <w:t xml:space="preserve"> of this research is that leadership styles </w:t>
      </w:r>
      <w:r w:rsidR="00393056">
        <w:t xml:space="preserve">on </w:t>
      </w:r>
      <w:r w:rsidRPr="00D40BE1">
        <w:t>employees</w:t>
      </w:r>
      <w:r w:rsidR="00393056" w:rsidRPr="00D40BE1">
        <w:t>’ performance</w:t>
      </w:r>
      <w:r w:rsidRPr="00D40BE1">
        <w:t xml:space="preserve"> </w:t>
      </w:r>
      <w:r>
        <w:t xml:space="preserve">in </w:t>
      </w:r>
      <w:r w:rsidR="00F8040C" w:rsidRPr="00AD1A11">
        <w:t>Mars Wrigley Confectionery</w:t>
      </w:r>
      <w:r w:rsidR="00F8040C">
        <w:t xml:space="preserve">. </w:t>
      </w:r>
    </w:p>
    <w:p w14:paraId="3032E760" w14:textId="77777777" w:rsidR="00AD1A11" w:rsidRPr="00DC29B3" w:rsidRDefault="00AD1A11" w:rsidP="000C6E9C"/>
    <w:p w14:paraId="69E74C85" w14:textId="77777777" w:rsidR="0048688F" w:rsidRDefault="0048688F">
      <w:pPr>
        <w:spacing w:line="240" w:lineRule="auto"/>
        <w:jc w:val="left"/>
      </w:pPr>
      <w:r>
        <w:br w:type="page"/>
      </w:r>
    </w:p>
    <w:p w14:paraId="169DD105" w14:textId="5BD5527F" w:rsidR="00FE6776" w:rsidRPr="00FA6F07" w:rsidRDefault="0020711D" w:rsidP="00FA6F07">
      <w:pPr>
        <w:pStyle w:val="Heading1"/>
      </w:pPr>
      <w:r w:rsidRPr="00FA6F07">
        <w:rPr>
          <w:rStyle w:val="Heading1Char"/>
          <w:b/>
        </w:rPr>
        <w:lastRenderedPageBreak/>
        <w:t>Chapter 2: Literature Review</w:t>
      </w:r>
      <w:r w:rsidRPr="00FA6F07">
        <w:t xml:space="preserve"> </w:t>
      </w:r>
    </w:p>
    <w:p w14:paraId="22A6E8B5" w14:textId="7E0CDE75" w:rsidR="00C326DF" w:rsidRDefault="00FE6776">
      <w:pPr>
        <w:rPr>
          <w:b/>
          <w:bCs/>
        </w:rPr>
      </w:pPr>
      <w:r>
        <w:rPr>
          <w:b/>
          <w:bCs/>
        </w:rPr>
        <w:t xml:space="preserve">  </w:t>
      </w:r>
      <w:r w:rsidR="0020711D">
        <w:rPr>
          <w:b/>
          <w:bCs/>
        </w:rPr>
        <w:t xml:space="preserve">Concept of leadership style in </w:t>
      </w:r>
      <w:r w:rsidR="00B7788A">
        <w:rPr>
          <w:b/>
          <w:bCs/>
        </w:rPr>
        <w:t xml:space="preserve">a </w:t>
      </w:r>
      <w:r w:rsidR="0020711D">
        <w:rPr>
          <w:b/>
          <w:bCs/>
        </w:rPr>
        <w:t>business organisation.</w:t>
      </w:r>
      <w:r w:rsidR="00CB7A62">
        <w:rPr>
          <w:b/>
          <w:bCs/>
        </w:rPr>
        <w:t xml:space="preserve"> </w:t>
      </w:r>
    </w:p>
    <w:p w14:paraId="6799CDBC" w14:textId="76BBDC1B" w:rsidR="00805F6A" w:rsidRDefault="0020711D">
      <w:r>
        <w:t xml:space="preserve">Leadership is referred to as the characteristic of a leader and how they behave or operate in a business organisation. </w:t>
      </w:r>
      <w:r w:rsidR="00B7788A">
        <w:t xml:space="preserve">According to </w:t>
      </w:r>
      <w:r w:rsidR="00B7788A">
        <w:rPr>
          <w:shd w:val="clear" w:color="auto" w:fill="FFFFFF"/>
        </w:rPr>
        <w:t>Ko and Kang</w:t>
      </w:r>
      <w:r w:rsidR="00B7788A">
        <w:t xml:space="preserve"> (2019), t</w:t>
      </w:r>
      <w:r>
        <w:t>he role of a leader includes directing, guiding, motivating</w:t>
      </w:r>
      <w:r w:rsidR="00291D59">
        <w:t>,</w:t>
      </w:r>
      <w:r>
        <w:t xml:space="preserve"> and managing a group of people, also known as team members. Along with this, they boost the morale of employees and help them to perform better. </w:t>
      </w:r>
      <w:r w:rsidR="00B50CF5">
        <w:t xml:space="preserve">According to </w:t>
      </w:r>
      <w:r w:rsidR="00805F6A" w:rsidRPr="00D40BE1">
        <w:rPr>
          <w:shd w:val="clear" w:color="auto" w:fill="FFFFFF"/>
        </w:rPr>
        <w:t>Houlihan</w:t>
      </w:r>
      <w:r w:rsidR="00805F6A" w:rsidRPr="00D40BE1">
        <w:t xml:space="preserve"> (2020), </w:t>
      </w:r>
      <w:r w:rsidR="00D40BE1" w:rsidRPr="00D40BE1">
        <w:t xml:space="preserve">and </w:t>
      </w:r>
      <w:r w:rsidR="00B50CF5">
        <w:t>Lewin, t</w:t>
      </w:r>
      <w:r>
        <w:t xml:space="preserve">here are </w:t>
      </w:r>
      <w:r w:rsidR="00B50CF5">
        <w:t>three</w:t>
      </w:r>
      <w:r>
        <w:t xml:space="preserve"> characteristics of leaders</w:t>
      </w:r>
      <w:r w:rsidR="00B50CF5">
        <w:t xml:space="preserve">, </w:t>
      </w:r>
      <w:r w:rsidR="00B50CF5" w:rsidRPr="00805F6A">
        <w:rPr>
          <w:b/>
          <w:bCs/>
          <w:i/>
          <w:iCs/>
        </w:rPr>
        <w:t>authoritarian, democratic</w:t>
      </w:r>
      <w:r w:rsidR="00291D59" w:rsidRPr="00805F6A">
        <w:rPr>
          <w:b/>
          <w:bCs/>
          <w:i/>
          <w:iCs/>
        </w:rPr>
        <w:t>,</w:t>
      </w:r>
      <w:r w:rsidR="00B50CF5" w:rsidRPr="00805F6A">
        <w:rPr>
          <w:b/>
          <w:bCs/>
          <w:i/>
          <w:iCs/>
        </w:rPr>
        <w:t xml:space="preserve"> and laissez-faire</w:t>
      </w:r>
      <w:r w:rsidR="00B50CF5" w:rsidRPr="00B50CF5">
        <w:t xml:space="preserve"> leader</w:t>
      </w:r>
      <w:r w:rsidR="00B50CF5">
        <w:t xml:space="preserve">. Authoritarian leaders are more assertive, while democratic leaders are more </w:t>
      </w:r>
      <w:proofErr w:type="gramStart"/>
      <w:r w:rsidR="00B50CF5">
        <w:t>participative</w:t>
      </w:r>
      <w:proofErr w:type="gramEnd"/>
      <w:r w:rsidR="00B50CF5">
        <w:t xml:space="preserve"> and laissez-faire </w:t>
      </w:r>
      <w:r w:rsidR="00B7788A">
        <w:t>is</w:t>
      </w:r>
      <w:r w:rsidR="00B50CF5">
        <w:t xml:space="preserve"> </w:t>
      </w:r>
      <w:r w:rsidR="00B7788A">
        <w:t xml:space="preserve">a </w:t>
      </w:r>
      <w:r w:rsidR="00B50CF5">
        <w:t>bit detached from members. Leadership is important because it trains and motivate</w:t>
      </w:r>
      <w:r w:rsidR="00B7788A">
        <w:t>s</w:t>
      </w:r>
      <w:r w:rsidR="00B50CF5">
        <w:t xml:space="preserve"> employees and increase</w:t>
      </w:r>
      <w:r w:rsidR="00B7788A">
        <w:t>s</w:t>
      </w:r>
      <w:r w:rsidR="00B50CF5">
        <w:t xml:space="preserve"> dedication toward work as well. Along with this, they help to formulate and communicate new strategies.  </w:t>
      </w:r>
    </w:p>
    <w:p w14:paraId="783A2D0F" w14:textId="2D63445F" w:rsidR="00CB7A62" w:rsidRPr="00D40BE1" w:rsidRDefault="00805F6A">
      <w:r w:rsidRPr="00D40BE1">
        <w:t xml:space="preserve">As mentioned earlier, democratic leaders are focused on participating, and as a result, the employees are guided well. This improves the organisational culture as well, and the commitment and engagement will increase along with their performance. It leads to better inter-relationship </w:t>
      </w:r>
      <w:r w:rsidR="00D40BE1" w:rsidRPr="00D40BE1">
        <w:t>among</w:t>
      </w:r>
      <w:r w:rsidRPr="00D40BE1">
        <w:t xml:space="preserve"> employees, and as a result</w:t>
      </w:r>
      <w:r w:rsidR="00D40BE1" w:rsidRPr="00D40BE1">
        <w:t>,</w:t>
      </w:r>
      <w:r w:rsidRPr="00D40BE1">
        <w:t xml:space="preserve"> job satisfaction is also more</w:t>
      </w:r>
      <w:r w:rsidR="000B05AD">
        <w:t>.</w:t>
      </w:r>
    </w:p>
    <w:p w14:paraId="6ADF9953" w14:textId="573F14EA" w:rsidR="00C326DF" w:rsidRDefault="00FE6776">
      <w:pPr>
        <w:rPr>
          <w:b/>
          <w:bCs/>
        </w:rPr>
      </w:pPr>
      <w:r>
        <w:rPr>
          <w:b/>
          <w:bCs/>
        </w:rPr>
        <w:t xml:space="preserve">  </w:t>
      </w:r>
      <w:r w:rsidR="0020711D">
        <w:rPr>
          <w:b/>
          <w:bCs/>
        </w:rPr>
        <w:t>Impact of different leadership style</w:t>
      </w:r>
      <w:r w:rsidR="00B7788A">
        <w:rPr>
          <w:b/>
          <w:bCs/>
        </w:rPr>
        <w:t>s</w:t>
      </w:r>
      <w:r w:rsidR="0020711D">
        <w:rPr>
          <w:b/>
          <w:bCs/>
        </w:rPr>
        <w:t xml:space="preserve"> on </w:t>
      </w:r>
      <w:r w:rsidR="00D40BE1">
        <w:rPr>
          <w:b/>
          <w:bCs/>
        </w:rPr>
        <w:t>employees</w:t>
      </w:r>
      <w:r w:rsidR="00393056">
        <w:rPr>
          <w:b/>
          <w:bCs/>
        </w:rPr>
        <w:t xml:space="preserve"> </w:t>
      </w:r>
    </w:p>
    <w:p w14:paraId="1F09EF2E" w14:textId="3258ACF8" w:rsidR="00CB7A62" w:rsidRPr="00FF1E61" w:rsidRDefault="0020711D">
      <w:r w:rsidRPr="00FF1E61">
        <w:rPr>
          <w:b/>
          <w:bCs/>
          <w:i/>
          <w:iCs/>
        </w:rPr>
        <w:t xml:space="preserve">Authoritarian leadership </w:t>
      </w:r>
      <w:r>
        <w:t xml:space="preserve">is a style, where the top management has all the decisive power and controls all the other subordinates and team members. </w:t>
      </w:r>
      <w:r w:rsidR="00805F6A" w:rsidRPr="00D40BE1">
        <w:t xml:space="preserve">Shen </w:t>
      </w:r>
      <w:r w:rsidR="00805F6A" w:rsidRPr="00D40BE1">
        <w:rPr>
          <w:i/>
          <w:iCs/>
        </w:rPr>
        <w:t>et al</w:t>
      </w:r>
      <w:r w:rsidR="00805F6A" w:rsidRPr="00D40BE1">
        <w:t xml:space="preserve">. (2019) stated that </w:t>
      </w:r>
      <w:r w:rsidR="00805F6A">
        <w:t>t</w:t>
      </w:r>
      <w:r>
        <w:t xml:space="preserve">hese leaders tell the members to do accordingly and want the results. Such leaders do not value creative ideas much </w:t>
      </w:r>
      <w:proofErr w:type="gramStart"/>
      <w:r>
        <w:t xml:space="preserve">and </w:t>
      </w:r>
      <w:r w:rsidR="00F9357A">
        <w:t>therefore;</w:t>
      </w:r>
      <w:proofErr w:type="gramEnd"/>
      <w:r>
        <w:t xml:space="preserve"> the members feel less valued. Inclusion of members in such leadership is very low, and therefore, productivity goes down as well</w:t>
      </w:r>
      <w:r w:rsidRPr="00D40BE1">
        <w:t xml:space="preserve">. </w:t>
      </w:r>
      <w:r w:rsidR="00805F6A" w:rsidRPr="00D40BE1">
        <w:t>In contrast, Wilson (2020) mentioned that</w:t>
      </w:r>
      <w:r w:rsidR="00805F6A" w:rsidRPr="00AA4267">
        <w:rPr>
          <w:color w:val="FF0000"/>
        </w:rPr>
        <w:t xml:space="preserve"> </w:t>
      </w:r>
      <w:r w:rsidR="00805F6A">
        <w:rPr>
          <w:b/>
          <w:bCs/>
          <w:i/>
          <w:iCs/>
        </w:rPr>
        <w:t>d</w:t>
      </w:r>
      <w:r w:rsidR="00FF1E61" w:rsidRPr="00FF1E61">
        <w:rPr>
          <w:b/>
          <w:bCs/>
          <w:i/>
          <w:iCs/>
        </w:rPr>
        <w:t>emocratic leadership</w:t>
      </w:r>
      <w:r w:rsidR="00FF1E61">
        <w:t xml:space="preserve"> focuses on including the team members during decision</w:t>
      </w:r>
      <w:r w:rsidR="00B7788A">
        <w:t>-</w:t>
      </w:r>
      <w:r w:rsidR="00FF1E61">
        <w:t>making and engages teamwork. This motivates employees and make</w:t>
      </w:r>
      <w:r w:rsidR="00B7788A">
        <w:t>s</w:t>
      </w:r>
      <w:r w:rsidR="00FF1E61">
        <w:t xml:space="preserve"> them feel valued and it creates job satisfaction as well</w:t>
      </w:r>
      <w:r w:rsidR="00873150">
        <w:t>, which ultimately contributes to the performance of the employees</w:t>
      </w:r>
      <w:r w:rsidR="00FF1E61">
        <w:t>. The flow of idea</w:t>
      </w:r>
      <w:r w:rsidR="00B7788A">
        <w:t>s</w:t>
      </w:r>
      <w:r w:rsidR="00FF1E61">
        <w:t xml:space="preserve"> remains </w:t>
      </w:r>
      <w:proofErr w:type="gramStart"/>
      <w:r w:rsidR="00FF1E61">
        <w:t>free</w:t>
      </w:r>
      <w:proofErr w:type="gramEnd"/>
      <w:r w:rsidR="00FF1E61">
        <w:t xml:space="preserve"> and guidance and control stay balanced in democratic leadership</w:t>
      </w:r>
      <w:r w:rsidR="00FF1E61" w:rsidRPr="00D40BE1">
        <w:t xml:space="preserve">. </w:t>
      </w:r>
      <w:r w:rsidR="00805F6A" w:rsidRPr="00D40BE1">
        <w:t>However</w:t>
      </w:r>
      <w:r w:rsidR="00805F6A">
        <w:t xml:space="preserve">, </w:t>
      </w:r>
      <w:proofErr w:type="spellStart"/>
      <w:r w:rsidR="00B7788A">
        <w:rPr>
          <w:shd w:val="clear" w:color="auto" w:fill="FFFFFF"/>
        </w:rPr>
        <w:t>Sutia</w:t>
      </w:r>
      <w:proofErr w:type="spellEnd"/>
      <w:r w:rsidR="00B7788A">
        <w:rPr>
          <w:shd w:val="clear" w:color="auto" w:fill="FFFFFF"/>
        </w:rPr>
        <w:t xml:space="preserve"> </w:t>
      </w:r>
      <w:r w:rsidR="00B7788A">
        <w:rPr>
          <w:i/>
          <w:iCs/>
          <w:shd w:val="clear" w:color="auto" w:fill="FFFFFF"/>
        </w:rPr>
        <w:t>et al.</w:t>
      </w:r>
      <w:r w:rsidR="00B7788A">
        <w:rPr>
          <w:shd w:val="clear" w:color="auto" w:fill="FFFFFF"/>
        </w:rPr>
        <w:t xml:space="preserve"> (2022)</w:t>
      </w:r>
      <w:r w:rsidR="00B7788A" w:rsidRPr="00F845A4">
        <w:rPr>
          <w:b/>
          <w:bCs/>
          <w:i/>
          <w:iCs/>
        </w:rPr>
        <w:t xml:space="preserve"> </w:t>
      </w:r>
      <w:r w:rsidR="00B7788A" w:rsidRPr="00B7788A">
        <w:t>stated that</w:t>
      </w:r>
      <w:r w:rsidR="00B7788A">
        <w:rPr>
          <w:b/>
          <w:bCs/>
          <w:i/>
          <w:iCs/>
        </w:rPr>
        <w:t xml:space="preserve"> l</w:t>
      </w:r>
      <w:r w:rsidR="00FF1E61" w:rsidRPr="00F845A4">
        <w:rPr>
          <w:b/>
          <w:bCs/>
          <w:i/>
          <w:iCs/>
        </w:rPr>
        <w:t>aissez-faire</w:t>
      </w:r>
      <w:r w:rsidR="00FF1E61">
        <w:t xml:space="preserve"> is a leadership style </w:t>
      </w:r>
      <w:r w:rsidR="00291D59">
        <w:t>that</w:t>
      </w:r>
      <w:r w:rsidR="00FF1E61">
        <w:t xml:space="preserve"> focuses on dividing the work between members and the</w:t>
      </w:r>
      <w:r w:rsidR="00B7788A">
        <w:t>ir</w:t>
      </w:r>
      <w:r w:rsidR="00FF1E61">
        <w:t xml:space="preserve"> trust and belief.</w:t>
      </w:r>
    </w:p>
    <w:p w14:paraId="5B296C16" w14:textId="77777777" w:rsidR="00FA09A8" w:rsidRDefault="0020711D">
      <w:pPr>
        <w:rPr>
          <w:b/>
          <w:bCs/>
        </w:rPr>
      </w:pPr>
      <w:r>
        <w:rPr>
          <w:b/>
          <w:bCs/>
        </w:rPr>
        <w:t>Theories on leadership styles</w:t>
      </w:r>
    </w:p>
    <w:p w14:paraId="5F24608E" w14:textId="0EF062DD" w:rsidR="00CC7DD8" w:rsidRDefault="0020711D">
      <w:proofErr w:type="spellStart"/>
      <w:r>
        <w:rPr>
          <w:shd w:val="clear" w:color="auto" w:fill="FFFFFF"/>
        </w:rPr>
        <w:lastRenderedPageBreak/>
        <w:t>Imron</w:t>
      </w:r>
      <w:proofErr w:type="spellEnd"/>
      <w:r>
        <w:t xml:space="preserve"> </w:t>
      </w:r>
      <w:r>
        <w:rPr>
          <w:i/>
          <w:iCs/>
        </w:rPr>
        <w:t>et al.</w:t>
      </w:r>
      <w:r>
        <w:t xml:space="preserve"> (2019) stated that t</w:t>
      </w:r>
      <w:r w:rsidR="006E34D7">
        <w:t xml:space="preserve">he </w:t>
      </w:r>
      <w:r w:rsidR="006E34D7" w:rsidRPr="006E34D7">
        <w:rPr>
          <w:b/>
          <w:bCs/>
          <w:i/>
          <w:iCs/>
        </w:rPr>
        <w:t>Contingency Theory</w:t>
      </w:r>
      <w:r w:rsidR="006E34D7">
        <w:t xml:space="preserve"> </w:t>
      </w:r>
      <w:r w:rsidR="000A55C6">
        <w:t xml:space="preserve">of leadership </w:t>
      </w:r>
      <w:r w:rsidR="006E34D7">
        <w:t xml:space="preserve">states that there might be </w:t>
      </w:r>
      <w:r>
        <w:t xml:space="preserve">a </w:t>
      </w:r>
      <w:r w:rsidR="006E34D7">
        <w:t xml:space="preserve">variable situation </w:t>
      </w:r>
      <w:r w:rsidR="00291D59">
        <w:t>that</w:t>
      </w:r>
      <w:r w:rsidR="006E34D7">
        <w:t xml:space="preserve"> will influence the action or decision of a person. The theory states that a leader must choose the right decision or action depending on the situation they are in. </w:t>
      </w:r>
      <w:r w:rsidR="000A55C6">
        <w:t xml:space="preserve">If a leader can come up with the perfect conclusion, then their analysing power is high, and as a result, this can improve the flow of work and other processes. </w:t>
      </w:r>
    </w:p>
    <w:p w14:paraId="11991C41" w14:textId="157C9970" w:rsidR="00CB7A62" w:rsidRPr="006E34D7" w:rsidRDefault="00805F6A" w:rsidP="009072C4">
      <w:r w:rsidRPr="00D40BE1">
        <w:t xml:space="preserve">On the other hand, Fakhri </w:t>
      </w:r>
      <w:r w:rsidRPr="00D40BE1">
        <w:rPr>
          <w:i/>
          <w:iCs/>
        </w:rPr>
        <w:t>et al</w:t>
      </w:r>
      <w:r w:rsidRPr="00D40BE1">
        <w:t>. (2020) stated that</w:t>
      </w:r>
      <w:r w:rsidR="0020711D" w:rsidRPr="00D40BE1">
        <w:t xml:space="preserve"> </w:t>
      </w:r>
      <w:r w:rsidR="0020711D" w:rsidRPr="00CC7DD8">
        <w:rPr>
          <w:b/>
          <w:bCs/>
          <w:i/>
          <w:iCs/>
        </w:rPr>
        <w:t>transactional leadership theory</w:t>
      </w:r>
      <w:r w:rsidR="0020711D">
        <w:t xml:space="preserve"> states that motivating and directing members should be based on their interest</w:t>
      </w:r>
      <w:r w:rsidR="00B7788A">
        <w:t>s</w:t>
      </w:r>
      <w:r w:rsidR="0020711D">
        <w:t>. This theory primarily focuses on monitoring, organising</w:t>
      </w:r>
      <w:r w:rsidR="00291D59">
        <w:t>,</w:t>
      </w:r>
      <w:r w:rsidR="0020711D">
        <w:t xml:space="preserve"> and planning </w:t>
      </w:r>
      <w:r w:rsidR="00B7788A">
        <w:t>o</w:t>
      </w:r>
      <w:r w:rsidR="0020711D">
        <w:t xml:space="preserve">n a short-term basis. A transactional leader believes that motivation can be effective through </w:t>
      </w:r>
      <w:r w:rsidR="00B7788A">
        <w:t>a</w:t>
      </w:r>
      <w:r w:rsidR="0020711D">
        <w:t xml:space="preserve"> system of rewards and punishment. </w:t>
      </w:r>
      <w:r w:rsidR="0020711D" w:rsidRPr="00CC7DD8">
        <w:rPr>
          <w:b/>
          <w:bCs/>
          <w:i/>
          <w:iCs/>
        </w:rPr>
        <w:t>Transformational leadership theory</w:t>
      </w:r>
      <w:r w:rsidR="0020711D">
        <w:t xml:space="preserve"> focuses on </w:t>
      </w:r>
      <w:r w:rsidR="000C6E9C">
        <w:t xml:space="preserve">creating change </w:t>
      </w:r>
      <w:r w:rsidR="00291D59">
        <w:t>that</w:t>
      </w:r>
      <w:r w:rsidR="000C6E9C">
        <w:t xml:space="preserve"> is valuable and positive by developing the employees and motivating them. </w:t>
      </w:r>
      <w:r w:rsidR="009072C4">
        <w:t xml:space="preserve">According to </w:t>
      </w:r>
      <w:proofErr w:type="spellStart"/>
      <w:r w:rsidR="009072C4" w:rsidRPr="009072C4">
        <w:rPr>
          <w:shd w:val="clear" w:color="auto" w:fill="FFFFFF"/>
        </w:rPr>
        <w:t>Radzi</w:t>
      </w:r>
      <w:proofErr w:type="spellEnd"/>
      <w:r w:rsidR="009072C4">
        <w:t xml:space="preserve"> </w:t>
      </w:r>
      <w:r w:rsidR="009072C4" w:rsidRPr="009072C4">
        <w:rPr>
          <w:i/>
          <w:iCs/>
        </w:rPr>
        <w:t>et al</w:t>
      </w:r>
      <w:r w:rsidR="009072C4">
        <w:t>. (2013), t</w:t>
      </w:r>
      <w:r w:rsidR="000C6E9C">
        <w:t xml:space="preserve">his leadership enhances </w:t>
      </w:r>
      <w:r w:rsidR="00B7788A">
        <w:t xml:space="preserve">the </w:t>
      </w:r>
      <w:r w:rsidR="000C6E9C">
        <w:t>motivation, morale</w:t>
      </w:r>
      <w:r w:rsidR="00291D59">
        <w:t>,</w:t>
      </w:r>
      <w:r w:rsidR="000C6E9C">
        <w:t xml:space="preserve"> and performance of the employees by using various tools and creat</w:t>
      </w:r>
      <w:r w:rsidR="00B7788A">
        <w:t>ing</w:t>
      </w:r>
      <w:r w:rsidR="000C6E9C">
        <w:t xml:space="preserve"> greater opportunities for them. </w:t>
      </w:r>
      <w:r w:rsidR="0020711D">
        <w:t xml:space="preserve">  </w:t>
      </w:r>
      <w:r w:rsidR="000A55C6">
        <w:t xml:space="preserve"> </w:t>
      </w:r>
      <w:r w:rsidR="006E34D7">
        <w:t xml:space="preserve"> </w:t>
      </w:r>
    </w:p>
    <w:p w14:paraId="39DD95F9" w14:textId="77777777" w:rsidR="00A7776D" w:rsidRDefault="0020711D">
      <w:pPr>
        <w:rPr>
          <w:b/>
          <w:bCs/>
        </w:rPr>
      </w:pPr>
      <w:r>
        <w:rPr>
          <w:b/>
          <w:bCs/>
        </w:rPr>
        <w:t>Advantages of leadership styles in business organisations</w:t>
      </w:r>
    </w:p>
    <w:p w14:paraId="04CF3951" w14:textId="1F2649B8" w:rsidR="00CB7A62" w:rsidRPr="00F845A4" w:rsidRDefault="0020711D">
      <w:r>
        <w:t xml:space="preserve">The advantage of </w:t>
      </w:r>
      <w:r w:rsidR="00B7788A">
        <w:t xml:space="preserve">the </w:t>
      </w:r>
      <w:r>
        <w:t xml:space="preserve">authoritarian leadership style is that as only one person takes and makes the </w:t>
      </w:r>
      <w:r w:rsidRPr="000C6E9C">
        <w:rPr>
          <w:b/>
          <w:bCs/>
          <w:i/>
          <w:iCs/>
        </w:rPr>
        <w:t>decisions, the process becomes faster</w:t>
      </w:r>
      <w:r>
        <w:t xml:space="preserve">. The </w:t>
      </w:r>
      <w:r w:rsidRPr="000C6E9C">
        <w:rPr>
          <w:b/>
          <w:bCs/>
          <w:i/>
          <w:iCs/>
        </w:rPr>
        <w:t xml:space="preserve">chain of command stays </w:t>
      </w:r>
      <w:proofErr w:type="gramStart"/>
      <w:r w:rsidRPr="000C6E9C">
        <w:rPr>
          <w:b/>
          <w:bCs/>
          <w:i/>
          <w:iCs/>
        </w:rPr>
        <w:t>clear</w:t>
      </w:r>
      <w:proofErr w:type="gramEnd"/>
      <w:r>
        <w:t xml:space="preserve"> and the employees </w:t>
      </w:r>
      <w:r w:rsidR="000C6E9C">
        <w:t xml:space="preserve">know </w:t>
      </w:r>
      <w:r>
        <w:t xml:space="preserve">whom to approach in this type of leadership style. </w:t>
      </w:r>
      <w:r w:rsidR="00B7788A">
        <w:rPr>
          <w:shd w:val="clear" w:color="auto" w:fill="FFFFFF"/>
        </w:rPr>
        <w:t>Ahmed</w:t>
      </w:r>
      <w:r w:rsidR="00B7788A">
        <w:t xml:space="preserve"> </w:t>
      </w:r>
      <w:r w:rsidR="00B7788A">
        <w:rPr>
          <w:i/>
          <w:iCs/>
        </w:rPr>
        <w:t>et al,</w:t>
      </w:r>
      <w:r w:rsidR="00B7788A">
        <w:t xml:space="preserve"> (2018), the d</w:t>
      </w:r>
      <w:r>
        <w:t xml:space="preserve">emocratic leadership style </w:t>
      </w:r>
      <w:r w:rsidRPr="000C6E9C">
        <w:rPr>
          <w:b/>
          <w:bCs/>
          <w:i/>
          <w:iCs/>
        </w:rPr>
        <w:t>fosters inclusion highly</w:t>
      </w:r>
      <w:r>
        <w:t xml:space="preserve">, which </w:t>
      </w:r>
      <w:r w:rsidRPr="000C6E9C">
        <w:rPr>
          <w:b/>
          <w:bCs/>
          <w:i/>
          <w:iCs/>
        </w:rPr>
        <w:t>brings in creativity and productivity</w:t>
      </w:r>
      <w:r>
        <w:t xml:space="preserve"> within </w:t>
      </w:r>
      <w:r w:rsidR="00B7788A">
        <w:t xml:space="preserve">the </w:t>
      </w:r>
      <w:r w:rsidR="00DF257F">
        <w:t>performance. As all the team members are included, problem</w:t>
      </w:r>
      <w:r w:rsidR="00B7788A">
        <w:t>-</w:t>
      </w:r>
      <w:r w:rsidR="00DF257F">
        <w:t xml:space="preserve">solving becomes efficient and easier and as a result, team relationships get better. Along with this, it </w:t>
      </w:r>
      <w:r w:rsidR="00DF257F" w:rsidRPr="000C6E9C">
        <w:rPr>
          <w:b/>
          <w:bCs/>
          <w:i/>
          <w:iCs/>
        </w:rPr>
        <w:t>increases morale and job satisfaction</w:t>
      </w:r>
      <w:r w:rsidR="00DF257F">
        <w:t xml:space="preserve"> </w:t>
      </w:r>
      <w:r w:rsidR="00B7788A">
        <w:t>among</w:t>
      </w:r>
      <w:r w:rsidR="00DF257F">
        <w:t xml:space="preserve"> employees. In laissez-faire leadership, </w:t>
      </w:r>
      <w:r w:rsidR="00AC77D9" w:rsidRPr="000C6E9C">
        <w:rPr>
          <w:b/>
          <w:bCs/>
          <w:i/>
          <w:iCs/>
        </w:rPr>
        <w:t>employees feel confident</w:t>
      </w:r>
      <w:r w:rsidR="00291D59">
        <w:rPr>
          <w:b/>
          <w:bCs/>
          <w:i/>
          <w:iCs/>
        </w:rPr>
        <w:t>,</w:t>
      </w:r>
      <w:r w:rsidR="00AC77D9">
        <w:t xml:space="preserve"> and therefore, </w:t>
      </w:r>
      <w:r w:rsidR="00AC77D9" w:rsidRPr="000C6E9C">
        <w:rPr>
          <w:b/>
          <w:bCs/>
          <w:i/>
          <w:iCs/>
        </w:rPr>
        <w:t>retention increases</w:t>
      </w:r>
      <w:r w:rsidR="00AC77D9">
        <w:t xml:space="preserve"> and as accountability is totally upon them, they try to enhance their performance. </w:t>
      </w:r>
      <w:r w:rsidR="00AC77D9" w:rsidRPr="000C6E9C">
        <w:rPr>
          <w:b/>
          <w:bCs/>
          <w:i/>
          <w:iCs/>
        </w:rPr>
        <w:t>Creativity is highly promoted</w:t>
      </w:r>
      <w:r w:rsidR="00AC77D9">
        <w:t xml:space="preserve"> in such </w:t>
      </w:r>
      <w:r w:rsidR="00B7788A">
        <w:t xml:space="preserve">a </w:t>
      </w:r>
      <w:r w:rsidR="00AC77D9">
        <w:t>leadership style and the company culture becomes more relaxed as there is no micro-management</w:t>
      </w:r>
      <w:r w:rsidR="000B05AD">
        <w:t>.</w:t>
      </w:r>
      <w:r w:rsidR="006A7A20">
        <w:t xml:space="preserve"> </w:t>
      </w:r>
    </w:p>
    <w:p w14:paraId="1CD69352" w14:textId="77777777" w:rsidR="00C326DF" w:rsidRDefault="0020711D">
      <w:pPr>
        <w:rPr>
          <w:b/>
          <w:bCs/>
        </w:rPr>
      </w:pPr>
      <w:r>
        <w:rPr>
          <w:b/>
          <w:bCs/>
        </w:rPr>
        <w:t xml:space="preserve">Challenges of establishing leadership in </w:t>
      </w:r>
      <w:r w:rsidR="00B7788A">
        <w:rPr>
          <w:b/>
          <w:bCs/>
        </w:rPr>
        <w:t xml:space="preserve">the </w:t>
      </w:r>
      <w:r>
        <w:rPr>
          <w:b/>
          <w:bCs/>
        </w:rPr>
        <w:t>business organisation.</w:t>
      </w:r>
    </w:p>
    <w:p w14:paraId="6EDE81C9" w14:textId="58AC0AD1" w:rsidR="00CB7A62" w:rsidRPr="00310DCA" w:rsidRDefault="0020711D">
      <w:r>
        <w:t xml:space="preserve">Some common challenges that management faces while building leadership will be discussed. </w:t>
      </w:r>
      <w:r w:rsidR="00B7788A">
        <w:t xml:space="preserve">According to </w:t>
      </w:r>
      <w:proofErr w:type="spellStart"/>
      <w:r w:rsidR="00B7788A">
        <w:rPr>
          <w:shd w:val="clear" w:color="auto" w:fill="FFFFFF"/>
        </w:rPr>
        <w:t>Chandrasekara</w:t>
      </w:r>
      <w:proofErr w:type="spellEnd"/>
      <w:r w:rsidR="00B7788A">
        <w:rPr>
          <w:shd w:val="clear" w:color="auto" w:fill="FFFFFF"/>
        </w:rPr>
        <w:t xml:space="preserve"> (2019), the prime</w:t>
      </w:r>
      <w:r>
        <w:t xml:space="preserve"> issue that the management faces is </w:t>
      </w:r>
      <w:r w:rsidR="00B7788A">
        <w:rPr>
          <w:b/>
          <w:bCs/>
          <w:i/>
          <w:iCs/>
        </w:rPr>
        <w:t>inspiring</w:t>
      </w:r>
      <w:r w:rsidRPr="00455067">
        <w:rPr>
          <w:b/>
          <w:bCs/>
          <w:i/>
          <w:iCs/>
        </w:rPr>
        <w:t xml:space="preserve"> and motivating</w:t>
      </w:r>
      <w:r>
        <w:t xml:space="preserve"> the employees. As a result, these employees cannot </w:t>
      </w:r>
      <w:r w:rsidR="00D87676">
        <w:t>connect to the work, employee engagement</w:t>
      </w:r>
      <w:r>
        <w:t xml:space="preserve"> </w:t>
      </w:r>
      <w:r w:rsidR="00D87676">
        <w:t xml:space="preserve">reduces as well. </w:t>
      </w:r>
      <w:r w:rsidR="00400619">
        <w:t xml:space="preserve">Along with this, the </w:t>
      </w:r>
      <w:r w:rsidR="00400619" w:rsidRPr="00455067">
        <w:rPr>
          <w:b/>
          <w:bCs/>
          <w:i/>
          <w:iCs/>
        </w:rPr>
        <w:t>fear of change</w:t>
      </w:r>
      <w:r w:rsidR="00400619">
        <w:t xml:space="preserve"> is within many </w:t>
      </w:r>
      <w:r w:rsidR="00400619">
        <w:lastRenderedPageBreak/>
        <w:t xml:space="preserve">employees, and therefore, managing this becomes problematic. Making decisions or strategies becomes a factor of fear, as handling it or the reaction from other employees is </w:t>
      </w:r>
      <w:proofErr w:type="spellStart"/>
      <w:r w:rsidR="00D40BE1">
        <w:t>skeptical</w:t>
      </w:r>
      <w:proofErr w:type="spellEnd"/>
      <w:r w:rsidR="00400619">
        <w:t xml:space="preserve">. </w:t>
      </w:r>
      <w:r w:rsidR="00400619" w:rsidRPr="00455067">
        <w:rPr>
          <w:b/>
          <w:bCs/>
          <w:i/>
          <w:iCs/>
        </w:rPr>
        <w:t>Employee development</w:t>
      </w:r>
      <w:r w:rsidR="00400619">
        <w:t xml:space="preserve"> is another challenge within leadership. A leader needs to find out the potentiality within employees and encourage their growth. However, for a demotivated employee, upskilling becomes difficult and thus it becomes a challenge.</w:t>
      </w:r>
      <w:r w:rsidR="00455067">
        <w:t xml:space="preserve"> There are </w:t>
      </w:r>
      <w:r w:rsidR="00455067" w:rsidRPr="00455067">
        <w:rPr>
          <w:b/>
          <w:bCs/>
          <w:i/>
          <w:iCs/>
        </w:rPr>
        <w:t>different personalities</w:t>
      </w:r>
      <w:r w:rsidR="00455067">
        <w:t xml:space="preserve"> of employees, and thus every one of them cannot adapt to one leadership style.</w:t>
      </w:r>
      <w:r w:rsidR="00400619">
        <w:t xml:space="preserve">    </w:t>
      </w:r>
    </w:p>
    <w:p w14:paraId="6925E36B" w14:textId="77777777" w:rsidR="00C326DF" w:rsidRDefault="0020711D">
      <w:pPr>
        <w:rPr>
          <w:b/>
          <w:bCs/>
        </w:rPr>
      </w:pPr>
      <w:r>
        <w:rPr>
          <w:b/>
          <w:bCs/>
        </w:rPr>
        <w:t>Ways of solving the challenges in establishing leadership.</w:t>
      </w:r>
    </w:p>
    <w:p w14:paraId="6D92732F" w14:textId="64E826C7" w:rsidR="00CB7A62" w:rsidRDefault="0020711D">
      <w:r>
        <w:t xml:space="preserve">For a leader, </w:t>
      </w:r>
      <w:r w:rsidRPr="001E08F0">
        <w:rPr>
          <w:b/>
          <w:bCs/>
          <w:i/>
          <w:iCs/>
        </w:rPr>
        <w:t>promoting collaboration and inclusion</w:t>
      </w:r>
      <w:r>
        <w:t xml:space="preserve"> is very important. In this way, the overall performance and productivity in a business organisation will increase. As a result, multiple factors like job satisfaction, innovation and creativity, and employee engagement will increase motivation as well. </w:t>
      </w:r>
      <w:r w:rsidR="00B7788A">
        <w:rPr>
          <w:shd w:val="clear" w:color="auto" w:fill="FFFFFF"/>
        </w:rPr>
        <w:t>Saeed</w:t>
      </w:r>
      <w:r w:rsidR="00B7788A" w:rsidRPr="001E08F0">
        <w:rPr>
          <w:b/>
          <w:bCs/>
          <w:i/>
          <w:iCs/>
        </w:rPr>
        <w:t xml:space="preserve"> </w:t>
      </w:r>
      <w:r w:rsidR="00B7788A">
        <w:rPr>
          <w:i/>
          <w:iCs/>
        </w:rPr>
        <w:t>et al.</w:t>
      </w:r>
      <w:r w:rsidR="00B7788A">
        <w:t xml:space="preserve"> (2019) stated that </w:t>
      </w:r>
      <w:r w:rsidR="00B7788A">
        <w:rPr>
          <w:b/>
          <w:bCs/>
          <w:i/>
          <w:iCs/>
        </w:rPr>
        <w:t>pr</w:t>
      </w:r>
      <w:r w:rsidRPr="001E08F0">
        <w:rPr>
          <w:b/>
          <w:bCs/>
          <w:i/>
          <w:iCs/>
        </w:rPr>
        <w:t>opagating the vision and aim</w:t>
      </w:r>
      <w:r>
        <w:t xml:space="preserve"> of an organisation is important so that the employees know where their hard work </w:t>
      </w:r>
      <w:r w:rsidR="00B7788A">
        <w:t>is</w:t>
      </w:r>
      <w:r>
        <w:t xml:space="preserve"> going.</w:t>
      </w:r>
      <w:r w:rsidR="001E08F0">
        <w:t xml:space="preserve"> It is important for leaders to </w:t>
      </w:r>
      <w:r w:rsidR="001E08F0" w:rsidRPr="001E08F0">
        <w:rPr>
          <w:b/>
          <w:bCs/>
          <w:i/>
          <w:iCs/>
        </w:rPr>
        <w:t>value their employees</w:t>
      </w:r>
      <w:r w:rsidR="001E08F0">
        <w:t xml:space="preserve"> and make them feel listened</w:t>
      </w:r>
      <w:r w:rsidR="00B7788A">
        <w:t xml:space="preserve"> to</w:t>
      </w:r>
      <w:r w:rsidR="001E08F0">
        <w:t xml:space="preserve">. </w:t>
      </w:r>
      <w:r w:rsidR="001E08F0" w:rsidRPr="000C6E9C">
        <w:rPr>
          <w:b/>
          <w:bCs/>
          <w:i/>
          <w:iCs/>
        </w:rPr>
        <w:t>Creating both formal and informal opportunities</w:t>
      </w:r>
      <w:r w:rsidR="001E08F0">
        <w:t xml:space="preserve"> for the employees to grow is important. This will result in developed and motivated employees within an organisation.     </w:t>
      </w:r>
      <w:r>
        <w:t xml:space="preserve">  </w:t>
      </w:r>
    </w:p>
    <w:p w14:paraId="2C5F50EF" w14:textId="1AE6CCF8" w:rsidR="00805F6A" w:rsidRPr="00AA4267" w:rsidRDefault="00805F6A">
      <w:pPr>
        <w:rPr>
          <w:color w:val="FF0000"/>
        </w:rPr>
      </w:pPr>
      <w:r w:rsidRPr="005540EA">
        <w:t xml:space="preserve">From all the above discussions done in the literature review, it can be said that </w:t>
      </w:r>
      <w:r w:rsidRPr="005540EA">
        <w:rPr>
          <w:b/>
          <w:bCs/>
          <w:i/>
          <w:iCs/>
        </w:rPr>
        <w:t>democratic leadership</w:t>
      </w:r>
      <w:r w:rsidRPr="005540EA">
        <w:t xml:space="preserve"> will be the most effective and appropriate leadership style for Mars Wrigley Confectionary. As already mentioned, democratic leadership fosters </w:t>
      </w:r>
      <w:r w:rsidR="00D40BE1" w:rsidRPr="005540EA">
        <w:t>teamwork</w:t>
      </w:r>
      <w:r w:rsidRPr="005540EA">
        <w:t xml:space="preserve"> and inclusion of the members for every decision making and inputting opinions. Along with this, if the leaders of Mars Wrigley Confectionary </w:t>
      </w:r>
      <w:r w:rsidR="006177A3" w:rsidRPr="005540EA">
        <w:t>are</w:t>
      </w:r>
      <w:r w:rsidRPr="005540EA">
        <w:t xml:space="preserve"> following </w:t>
      </w:r>
      <w:r w:rsidR="00D40BE1" w:rsidRPr="005540EA">
        <w:t xml:space="preserve">the </w:t>
      </w:r>
      <w:r w:rsidRPr="005540EA">
        <w:rPr>
          <w:b/>
          <w:bCs/>
          <w:i/>
          <w:iCs/>
        </w:rPr>
        <w:t xml:space="preserve">Contingency </w:t>
      </w:r>
      <w:r w:rsidR="006177A3" w:rsidRPr="005540EA">
        <w:rPr>
          <w:b/>
          <w:bCs/>
          <w:i/>
          <w:iCs/>
        </w:rPr>
        <w:t>approach</w:t>
      </w:r>
      <w:r w:rsidRPr="005540EA">
        <w:t xml:space="preserve">, the performance of the employee will enhance a lot. According to </w:t>
      </w:r>
      <w:r w:rsidRPr="005540EA">
        <w:rPr>
          <w:shd w:val="clear" w:color="auto" w:fill="FFFFFF"/>
        </w:rPr>
        <w:t xml:space="preserve">Popp and </w:t>
      </w:r>
      <w:proofErr w:type="spellStart"/>
      <w:r w:rsidRPr="005540EA">
        <w:rPr>
          <w:shd w:val="clear" w:color="auto" w:fill="FFFFFF"/>
        </w:rPr>
        <w:t>Hadwich</w:t>
      </w:r>
      <w:proofErr w:type="spellEnd"/>
      <w:r w:rsidRPr="005540EA">
        <w:t xml:space="preserve"> (2018), following contingency theory will help the leaders to act according to </w:t>
      </w:r>
      <w:r w:rsidR="00D40BE1" w:rsidRPr="005540EA">
        <w:t xml:space="preserve">the </w:t>
      </w:r>
      <w:r w:rsidRPr="005540EA">
        <w:t>situation, and as a result</w:t>
      </w:r>
      <w:r w:rsidR="00D40BE1" w:rsidRPr="005540EA">
        <w:t>,</w:t>
      </w:r>
      <w:r w:rsidRPr="005540EA">
        <w:t xml:space="preserve"> they can take </w:t>
      </w:r>
      <w:r w:rsidR="00D40BE1" w:rsidRPr="005540EA">
        <w:t xml:space="preserve">a </w:t>
      </w:r>
      <w:proofErr w:type="gramStart"/>
      <w:r w:rsidRPr="005540EA">
        <w:t xml:space="preserve">better </w:t>
      </w:r>
      <w:r w:rsidR="00D40BE1" w:rsidRPr="005540EA">
        <w:t>decisions</w:t>
      </w:r>
      <w:proofErr w:type="gramEnd"/>
      <w:r w:rsidRPr="005540EA">
        <w:t xml:space="preserve">. </w:t>
      </w:r>
    </w:p>
    <w:p w14:paraId="2659C0D2" w14:textId="77777777" w:rsidR="006E34D7" w:rsidRDefault="0020711D">
      <w:pPr>
        <w:rPr>
          <w:b/>
          <w:bCs/>
        </w:rPr>
      </w:pPr>
      <w:r>
        <w:rPr>
          <w:b/>
          <w:bCs/>
        </w:rPr>
        <w:t xml:space="preserve">Literature Gap  </w:t>
      </w:r>
    </w:p>
    <w:p w14:paraId="5C46FDBF" w14:textId="77777777" w:rsidR="00C326DF" w:rsidRDefault="0020711D">
      <w:pPr>
        <w:rPr>
          <w:b/>
          <w:bCs/>
        </w:rPr>
      </w:pPr>
      <w:r>
        <w:t>Leadership and other related topic have been discussed in many literature reviews previously. However, there ha</w:t>
      </w:r>
      <w:r w:rsidR="00B7788A">
        <w:t>s</w:t>
      </w:r>
      <w:r>
        <w:t xml:space="preserve"> not been any mention of solving the challenges in leadership in </w:t>
      </w:r>
      <w:r w:rsidR="00B7788A">
        <w:t xml:space="preserve">a </w:t>
      </w:r>
      <w:r>
        <w:t xml:space="preserve">business organisation. </w:t>
      </w:r>
      <w:r w:rsidR="000A55C6">
        <w:t>Thus,</w:t>
      </w:r>
      <w:r>
        <w:t xml:space="preserve"> in this literature review, this gap ha</w:t>
      </w:r>
      <w:r w:rsidR="00B7788A">
        <w:t>s</w:t>
      </w:r>
      <w:r>
        <w:t xml:space="preserve"> been mitigated.  </w:t>
      </w:r>
      <w:r>
        <w:rPr>
          <w:b/>
          <w:bCs/>
        </w:rPr>
        <w:br w:type="page"/>
      </w:r>
    </w:p>
    <w:p w14:paraId="353A0E2D" w14:textId="0AF3BE32" w:rsidR="00FE6776" w:rsidRPr="00FA6F07" w:rsidRDefault="0020711D" w:rsidP="00FA6F07">
      <w:pPr>
        <w:pStyle w:val="Heading1"/>
      </w:pPr>
      <w:r w:rsidRPr="00FA6F07">
        <w:rPr>
          <w:rStyle w:val="Heading1Char"/>
          <w:b/>
        </w:rPr>
        <w:lastRenderedPageBreak/>
        <w:t>Chapter 3: Research Methods and Methodology</w:t>
      </w:r>
      <w:r w:rsidRPr="00FA6F07">
        <w:t xml:space="preserve"> </w:t>
      </w:r>
    </w:p>
    <w:p w14:paraId="42D2A386" w14:textId="46C5B924" w:rsidR="000D455D" w:rsidRDefault="00FE6776" w:rsidP="00861769">
      <w:r>
        <w:rPr>
          <w:b/>
          <w:bCs/>
        </w:rPr>
        <w:t xml:space="preserve">  </w:t>
      </w:r>
      <w:r w:rsidR="0020711D" w:rsidRPr="00B7788A">
        <w:rPr>
          <w:b/>
          <w:bCs/>
        </w:rPr>
        <w:t>What research philosophy</w:t>
      </w:r>
      <w:r w:rsidR="00D209B3" w:rsidRPr="00B7788A">
        <w:rPr>
          <w:b/>
          <w:bCs/>
        </w:rPr>
        <w:t xml:space="preserve"> and paradigm</w:t>
      </w:r>
      <w:r w:rsidR="0020711D" w:rsidRPr="00B7788A">
        <w:rPr>
          <w:b/>
          <w:bCs/>
        </w:rPr>
        <w:t xml:space="preserve"> and why?</w:t>
      </w:r>
      <w:r w:rsidR="0020711D">
        <w:t xml:space="preserve"> </w:t>
      </w:r>
    </w:p>
    <w:p w14:paraId="25D82718" w14:textId="1E81640E" w:rsidR="00861769" w:rsidRPr="005540EA" w:rsidRDefault="0020711D" w:rsidP="00861769">
      <w:r>
        <w:t xml:space="preserve">The research philosophy or paradigm that will be used in this research will be </w:t>
      </w:r>
      <w:r w:rsidRPr="00B7788A">
        <w:rPr>
          <w:b/>
          <w:bCs/>
          <w:i/>
          <w:iCs/>
        </w:rPr>
        <w:t>positivism</w:t>
      </w:r>
      <w:r>
        <w:t>. Positivism research philosophy is used because it focuses mainly on the factual knowledge extracted from observations (</w:t>
      </w:r>
      <w:r>
        <w:rPr>
          <w:shd w:val="clear" w:color="auto" w:fill="FFFFFF"/>
        </w:rPr>
        <w:t>Melnikovas, 2018)</w:t>
      </w:r>
      <w:r>
        <w:t>. The influence of leadership on employees</w:t>
      </w:r>
      <w:r w:rsidR="00805F6A">
        <w:t xml:space="preserve">’ </w:t>
      </w:r>
      <w:r w:rsidR="00805F6A" w:rsidRPr="005540EA">
        <w:t>performance</w:t>
      </w:r>
      <w:r w:rsidRPr="00805F6A">
        <w:rPr>
          <w:color w:val="FF0000"/>
        </w:rPr>
        <w:t xml:space="preserve"> </w:t>
      </w:r>
      <w:r>
        <w:t xml:space="preserve">will be accessed in a better way by using this philosophy. </w:t>
      </w:r>
      <w:r w:rsidR="00805F6A" w:rsidRPr="005540EA">
        <w:t xml:space="preserve">On the contrary, realism research philosophy </w:t>
      </w:r>
      <w:r w:rsidR="006177A3" w:rsidRPr="005540EA">
        <w:t>has</w:t>
      </w:r>
      <w:r w:rsidR="00805F6A" w:rsidRPr="005540EA">
        <w:t xml:space="preserve"> not been taken because it is based on the notion that reality is independent of the mind. As a result, this philosophy is more </w:t>
      </w:r>
      <w:proofErr w:type="gramStart"/>
      <w:r w:rsidR="00805F6A" w:rsidRPr="005540EA">
        <w:t>rational</w:t>
      </w:r>
      <w:proofErr w:type="gramEnd"/>
      <w:r w:rsidR="00805F6A" w:rsidRPr="005540EA">
        <w:t xml:space="preserve"> and it ignores the importance of emotions</w:t>
      </w:r>
      <w:r w:rsidR="006177A3" w:rsidRPr="005540EA">
        <w:t xml:space="preserve"> associated with the influence of the variables over the topic</w:t>
      </w:r>
      <w:r w:rsidR="00805F6A" w:rsidRPr="005540EA">
        <w:t xml:space="preserve">. </w:t>
      </w:r>
    </w:p>
    <w:p w14:paraId="70608E45" w14:textId="77777777" w:rsidR="000D455D" w:rsidRDefault="0020711D" w:rsidP="00861769">
      <w:r w:rsidRPr="00B7788A">
        <w:rPr>
          <w:b/>
          <w:bCs/>
        </w:rPr>
        <w:t>What research approach and why?</w:t>
      </w:r>
      <w:r>
        <w:t xml:space="preserve"> </w:t>
      </w:r>
    </w:p>
    <w:p w14:paraId="433EE301" w14:textId="0F2C1FEA" w:rsidR="00861769" w:rsidRPr="00B7788A" w:rsidRDefault="0020711D" w:rsidP="00861769">
      <w:r>
        <w:t xml:space="preserve">The approach that will be taken for this research is </w:t>
      </w:r>
      <w:r w:rsidRPr="00B7788A">
        <w:rPr>
          <w:b/>
          <w:bCs/>
          <w:i/>
          <w:iCs/>
        </w:rPr>
        <w:t>deductive</w:t>
      </w:r>
      <w:r>
        <w:t>. A deductive approach in research is meant by scientific investigation where a researcher uses existing theories and studies other similar topics and then tests the hypotheses.</w:t>
      </w:r>
    </w:p>
    <w:p w14:paraId="5E97739B" w14:textId="77777777" w:rsidR="000D455D" w:rsidRDefault="0020711D" w:rsidP="00861769">
      <w:r w:rsidRPr="00B7788A">
        <w:rPr>
          <w:b/>
          <w:bCs/>
        </w:rPr>
        <w:t>What research methodology and why?</w:t>
      </w:r>
      <w:r>
        <w:t xml:space="preserve"> </w:t>
      </w:r>
    </w:p>
    <w:p w14:paraId="733ADDC4" w14:textId="723B1DFD" w:rsidR="00861769" w:rsidRPr="00B7788A" w:rsidRDefault="0020711D" w:rsidP="00861769">
      <w:r>
        <w:t xml:space="preserve">The methodology that will be considered for this research will be </w:t>
      </w:r>
      <w:r w:rsidRPr="00B7788A">
        <w:rPr>
          <w:b/>
          <w:bCs/>
          <w:i/>
          <w:iCs/>
        </w:rPr>
        <w:t>mixed</w:t>
      </w:r>
      <w:r>
        <w:t>, where qualitative methods will be used. It means that both collection and analysing of the outcomes will be done using the two ways and the research problem will be understood. A mixed research methodology supports a better approach which will again help to explore the research questions (</w:t>
      </w:r>
      <w:r>
        <w:rPr>
          <w:shd w:val="clear" w:color="auto" w:fill="FFFFFF"/>
        </w:rPr>
        <w:t xml:space="preserve">Rashid </w:t>
      </w:r>
      <w:r>
        <w:rPr>
          <w:i/>
          <w:iCs/>
          <w:shd w:val="clear" w:color="auto" w:fill="FFFFFF"/>
        </w:rPr>
        <w:t>et al</w:t>
      </w:r>
      <w:r>
        <w:rPr>
          <w:shd w:val="clear" w:color="auto" w:fill="FFFFFF"/>
        </w:rPr>
        <w:t>., 2019)</w:t>
      </w:r>
      <w:r>
        <w:t xml:space="preserve">. It increases the reliability of the outcomes </w:t>
      </w:r>
      <w:proofErr w:type="gramStart"/>
      <w:r>
        <w:t>and also</w:t>
      </w:r>
      <w:proofErr w:type="gramEnd"/>
      <w:r>
        <w:t xml:space="preserve"> enhances the validity of the research. </w:t>
      </w:r>
    </w:p>
    <w:p w14:paraId="345AADF3" w14:textId="77777777" w:rsidR="000D455D" w:rsidRDefault="0020711D" w:rsidP="00861769">
      <w:r w:rsidRPr="00B7788A">
        <w:rPr>
          <w:b/>
          <w:bCs/>
        </w:rPr>
        <w:t>What research strategy and why?</w:t>
      </w:r>
      <w:r>
        <w:t xml:space="preserve"> </w:t>
      </w:r>
    </w:p>
    <w:p w14:paraId="15D025F6" w14:textId="2352179E" w:rsidR="00861769" w:rsidRPr="005540EA" w:rsidRDefault="0020711D" w:rsidP="00861769">
      <w:r>
        <w:t xml:space="preserve">The research </w:t>
      </w:r>
      <w:r w:rsidR="00D40BE1">
        <w:t>strategy</w:t>
      </w:r>
      <w:r>
        <w:t xml:space="preserve"> that will be used in this research </w:t>
      </w:r>
      <w:r w:rsidR="00805F6A">
        <w:t xml:space="preserve">is </w:t>
      </w:r>
      <w:r w:rsidR="00D40BE1">
        <w:t xml:space="preserve">the </w:t>
      </w:r>
      <w:r w:rsidRPr="00B7788A">
        <w:rPr>
          <w:b/>
          <w:bCs/>
          <w:i/>
          <w:iCs/>
        </w:rPr>
        <w:t>qua</w:t>
      </w:r>
      <w:r w:rsidR="00805F6A">
        <w:rPr>
          <w:b/>
          <w:bCs/>
          <w:i/>
          <w:iCs/>
        </w:rPr>
        <w:t>l</w:t>
      </w:r>
      <w:r w:rsidRPr="00B7788A">
        <w:rPr>
          <w:b/>
          <w:bCs/>
          <w:i/>
          <w:iCs/>
        </w:rPr>
        <w:t>itative method</w:t>
      </w:r>
      <w:r>
        <w:t>. Qualitative research involves collecting, measuring</w:t>
      </w:r>
      <w:r w:rsidR="00291D59">
        <w:t>,</w:t>
      </w:r>
      <w:r>
        <w:t xml:space="preserve"> and analysing data that are in the form of texts, audio</w:t>
      </w:r>
      <w:r w:rsidR="00291D59">
        <w:t>,</w:t>
      </w:r>
      <w:r>
        <w:t xml:space="preserve"> or video. It helps to generate in-depth insight into data and new ideas for the research. Along with this, creative approaches can be used as well. </w:t>
      </w:r>
      <w:r w:rsidR="00CD5DD2" w:rsidRPr="005540EA">
        <w:t>It</w:t>
      </w:r>
      <w:r w:rsidR="00805F6A" w:rsidRPr="005540EA">
        <w:t xml:space="preserve"> helps to understand attitudes and ongoing changes in the pattern. </w:t>
      </w:r>
    </w:p>
    <w:p w14:paraId="6D4D0A4F" w14:textId="72C717F1" w:rsidR="000D455D" w:rsidRPr="00B7788A" w:rsidRDefault="0020711D" w:rsidP="00861769">
      <w:r w:rsidRPr="00B7788A">
        <w:rPr>
          <w:b/>
          <w:bCs/>
        </w:rPr>
        <w:t>Sampling methods and why</w:t>
      </w:r>
      <w:r w:rsidR="00FE6776" w:rsidRPr="00FE6776">
        <w:rPr>
          <w:b/>
          <w:bCs/>
        </w:rPr>
        <w:t>?</w:t>
      </w:r>
    </w:p>
    <w:p w14:paraId="3F915E87" w14:textId="26C6D507" w:rsidR="00861769" w:rsidRPr="005540EA" w:rsidRDefault="0020711D" w:rsidP="00861769">
      <w:r>
        <w:t xml:space="preserve">The sampling method that will be used in this research is the </w:t>
      </w:r>
      <w:r w:rsidRPr="00B7788A">
        <w:rPr>
          <w:b/>
          <w:bCs/>
          <w:i/>
          <w:iCs/>
        </w:rPr>
        <w:t>simple random</w:t>
      </w:r>
      <w:r>
        <w:t xml:space="preserve"> method. Simple random is the method where a researcher randomly selects the participants for a survey or interview from the targeted audience for the research. This method is not only simple but also, </w:t>
      </w:r>
      <w:r>
        <w:lastRenderedPageBreak/>
        <w:t xml:space="preserve">reduces the scope of biases in the research. </w:t>
      </w:r>
      <w:r w:rsidR="009072C4" w:rsidRPr="005540EA">
        <w:t>The interview will be arranged among 2 managers of the same organisation.</w:t>
      </w:r>
    </w:p>
    <w:p w14:paraId="46E43530" w14:textId="77777777" w:rsidR="000D455D" w:rsidRDefault="0020711D" w:rsidP="00861769">
      <w:r w:rsidRPr="00B7788A">
        <w:rPr>
          <w:b/>
          <w:bCs/>
        </w:rPr>
        <w:t>Data collection methods/tools</w:t>
      </w:r>
      <w:r>
        <w:t xml:space="preserve"> </w:t>
      </w:r>
    </w:p>
    <w:p w14:paraId="3BD94B9A" w14:textId="18F274FD" w:rsidR="00861769" w:rsidRPr="00B7788A" w:rsidRDefault="0020711D" w:rsidP="00861769">
      <w:r>
        <w:t xml:space="preserve">The data collection methods that will be used in this research </w:t>
      </w:r>
      <w:r w:rsidR="00D40BE1">
        <w:t>are</w:t>
      </w:r>
      <w:r w:rsidR="00805F6A">
        <w:t xml:space="preserve"> </w:t>
      </w:r>
      <w:r>
        <w:t xml:space="preserve">both </w:t>
      </w:r>
      <w:r w:rsidRPr="00B7788A">
        <w:rPr>
          <w:b/>
          <w:bCs/>
          <w:i/>
          <w:iCs/>
        </w:rPr>
        <w:t>primary</w:t>
      </w:r>
      <w:r>
        <w:t xml:space="preserve"> and </w:t>
      </w:r>
      <w:r w:rsidRPr="00B7788A">
        <w:rPr>
          <w:b/>
          <w:bCs/>
          <w:i/>
          <w:iCs/>
        </w:rPr>
        <w:t>secondary</w:t>
      </w:r>
      <w:r>
        <w:t xml:space="preserve">. Within primary data collection, an </w:t>
      </w:r>
      <w:r w:rsidRPr="00B7788A">
        <w:rPr>
          <w:b/>
          <w:bCs/>
          <w:i/>
          <w:iCs/>
        </w:rPr>
        <w:t>interview</w:t>
      </w:r>
      <w:r>
        <w:t xml:space="preserve"> will be done, and for secondary, research the help of </w:t>
      </w:r>
      <w:r w:rsidRPr="00CD5DD2">
        <w:rPr>
          <w:b/>
          <w:i/>
        </w:rPr>
        <w:t>journals and books</w:t>
      </w:r>
      <w:r>
        <w:t xml:space="preserve"> will be taken. In the primary research, the data and information are up to date and more relevant to the topic of study. Secondary research takes lesser time and is cheap to execute as well. Along with this, it provides a resource for primary data as well.   </w:t>
      </w:r>
    </w:p>
    <w:p w14:paraId="1A3632A2" w14:textId="6EEB0E0A" w:rsidR="000D455D" w:rsidRDefault="0020711D" w:rsidP="00861769">
      <w:r w:rsidRPr="00B7788A">
        <w:rPr>
          <w:b/>
          <w:bCs/>
        </w:rPr>
        <w:t>Ways of interpreting da</w:t>
      </w:r>
      <w:r w:rsidR="00A54203">
        <w:rPr>
          <w:b/>
          <w:bCs/>
        </w:rPr>
        <w:t>ta/h</w:t>
      </w:r>
      <w:r w:rsidRPr="00B7788A">
        <w:rPr>
          <w:b/>
          <w:bCs/>
        </w:rPr>
        <w:t>ow are you going to interpret data?</w:t>
      </w:r>
      <w:r>
        <w:t xml:space="preserve"> </w:t>
      </w:r>
    </w:p>
    <w:p w14:paraId="2C41229B" w14:textId="77777777" w:rsidR="00861769" w:rsidRPr="00B7788A" w:rsidRDefault="0020711D" w:rsidP="00861769">
      <w:r>
        <w:t xml:space="preserve">The ways of interpreting data that will be used in this research are </w:t>
      </w:r>
      <w:r w:rsidRPr="00B7788A">
        <w:rPr>
          <w:b/>
          <w:bCs/>
          <w:i/>
          <w:iCs/>
        </w:rPr>
        <w:t>qualitative</w:t>
      </w:r>
      <w:r>
        <w:t xml:space="preserve"> and </w:t>
      </w:r>
      <w:r w:rsidRPr="00B7788A">
        <w:rPr>
          <w:b/>
          <w:bCs/>
          <w:i/>
          <w:iCs/>
        </w:rPr>
        <w:t>quantitative</w:t>
      </w:r>
      <w:r>
        <w:t xml:space="preserve"> for primary data, and for secondary data, the </w:t>
      </w:r>
      <w:r w:rsidRPr="00B7788A">
        <w:rPr>
          <w:b/>
          <w:bCs/>
          <w:i/>
          <w:iCs/>
        </w:rPr>
        <w:t>thematic analysis</w:t>
      </w:r>
      <w:r>
        <w:t xml:space="preserve"> will be used. Thematic analysis promotes theoretical and technical </w:t>
      </w:r>
      <w:proofErr w:type="gramStart"/>
      <w:r>
        <w:t>knowledge</w:t>
      </w:r>
      <w:proofErr w:type="gramEnd"/>
      <w:r>
        <w:t xml:space="preserve"> and it is a more accessible analysis form (</w:t>
      </w:r>
      <w:r>
        <w:rPr>
          <w:shd w:val="clear" w:color="auto" w:fill="FFFFFF"/>
        </w:rPr>
        <w:t>Braun and Clarke, 2022)</w:t>
      </w:r>
      <w:r>
        <w:t xml:space="preserve">. Analysing qualitative data becomes easier with thematic analysis.  </w:t>
      </w:r>
    </w:p>
    <w:p w14:paraId="59D95F29" w14:textId="2CBE623F" w:rsidR="000D455D" w:rsidRDefault="0020711D" w:rsidP="00861769">
      <w:pPr>
        <w:rPr>
          <w:b/>
          <w:bCs/>
        </w:rPr>
      </w:pPr>
      <w:r w:rsidRPr="00B7788A">
        <w:rPr>
          <w:b/>
          <w:bCs/>
        </w:rPr>
        <w:t xml:space="preserve">Time prospects of the research </w:t>
      </w:r>
      <w:r w:rsidR="000F43DB" w:rsidRPr="00B7788A">
        <w:rPr>
          <w:b/>
          <w:bCs/>
        </w:rPr>
        <w:t>(Gantt chart)</w:t>
      </w:r>
    </w:p>
    <w:tbl>
      <w:tblPr>
        <w:tblW w:w="95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70"/>
        <w:gridCol w:w="1701"/>
        <w:gridCol w:w="1150"/>
        <w:gridCol w:w="1675"/>
      </w:tblGrid>
      <w:tr w:rsidR="00805F6A" w:rsidRPr="00805F6A" w14:paraId="2D4C5A6F" w14:textId="77777777" w:rsidTr="00805F6A">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292EAA4" w14:textId="77777777" w:rsidR="00805F6A" w:rsidRPr="00A54203" w:rsidRDefault="00805F6A" w:rsidP="00805F6A">
            <w:pPr>
              <w:jc w:val="center"/>
              <w:rPr>
                <w:rFonts w:eastAsia="Times New Roman" w:cs="Times New Roman"/>
                <w:b/>
                <w:color w:val="FF0000"/>
                <w:lang w:eastAsia="en-GB"/>
              </w:rPr>
            </w:pPr>
            <w:r w:rsidRPr="00A54203">
              <w:rPr>
                <w:rFonts w:eastAsia="Times New Roman" w:cs="Times New Roman"/>
                <w:b/>
                <w:color w:val="FF0000"/>
                <w:lang w:eastAsia="en-GB"/>
              </w:rPr>
              <w:t>Activity</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940811B" w14:textId="77777777" w:rsidR="00805F6A" w:rsidRPr="00A54203" w:rsidRDefault="00805F6A" w:rsidP="00805F6A">
            <w:pPr>
              <w:jc w:val="center"/>
              <w:rPr>
                <w:rFonts w:eastAsia="Times New Roman" w:cs="Times New Roman"/>
                <w:b/>
                <w:color w:val="FF0000"/>
                <w:lang w:eastAsia="en-GB"/>
              </w:rPr>
            </w:pPr>
            <w:r w:rsidRPr="00A54203">
              <w:rPr>
                <w:rFonts w:eastAsia="Times New Roman" w:cs="Times New Roman"/>
                <w:b/>
                <w:color w:val="FF0000"/>
                <w:lang w:eastAsia="en-GB"/>
              </w:rPr>
              <w:t>Start Date</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AA58F1A" w14:textId="77777777" w:rsidR="00805F6A" w:rsidRPr="00A54203" w:rsidRDefault="00805F6A" w:rsidP="00805F6A">
            <w:pPr>
              <w:jc w:val="center"/>
              <w:rPr>
                <w:rFonts w:eastAsia="Times New Roman" w:cs="Times New Roman"/>
                <w:b/>
                <w:color w:val="FF0000"/>
                <w:lang w:eastAsia="en-GB"/>
              </w:rPr>
            </w:pPr>
            <w:r w:rsidRPr="00A54203">
              <w:rPr>
                <w:rFonts w:eastAsia="Times New Roman" w:cs="Times New Roman"/>
                <w:b/>
                <w:color w:val="FF0000"/>
                <w:lang w:eastAsia="en-GB"/>
              </w:rPr>
              <w:t>Duration</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C6F84F5" w14:textId="77777777" w:rsidR="00805F6A" w:rsidRPr="00A54203" w:rsidRDefault="00805F6A" w:rsidP="00805F6A">
            <w:pPr>
              <w:jc w:val="center"/>
              <w:rPr>
                <w:rFonts w:eastAsia="Times New Roman" w:cs="Times New Roman"/>
                <w:b/>
                <w:color w:val="FF0000"/>
                <w:lang w:eastAsia="en-GB"/>
              </w:rPr>
            </w:pPr>
            <w:r w:rsidRPr="00A54203">
              <w:rPr>
                <w:rFonts w:eastAsia="Times New Roman" w:cs="Times New Roman"/>
                <w:b/>
                <w:color w:val="FF0000"/>
                <w:lang w:eastAsia="en-GB"/>
              </w:rPr>
              <w:t>End Date</w:t>
            </w:r>
          </w:p>
        </w:tc>
      </w:tr>
      <w:tr w:rsidR="00805F6A" w:rsidRPr="00805F6A" w14:paraId="0F79A3EE" w14:textId="77777777" w:rsidTr="00805F6A">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5362D56" w14:textId="77777777" w:rsidR="00805F6A" w:rsidRPr="00AA4267" w:rsidRDefault="00805F6A" w:rsidP="00805F6A">
            <w:pPr>
              <w:jc w:val="center"/>
              <w:rPr>
                <w:rFonts w:eastAsia="Times New Roman" w:cs="Times New Roman"/>
                <w:color w:val="FF0000"/>
                <w:lang w:eastAsia="en-GB"/>
              </w:rPr>
            </w:pPr>
            <w:r w:rsidRPr="00AA4267">
              <w:rPr>
                <w:rFonts w:eastAsia="Times New Roman" w:cs="Times New Roman"/>
                <w:color w:val="FF0000"/>
                <w:lang w:eastAsia="en-GB"/>
              </w:rPr>
              <w:t>Aim and objectives of the research</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A76345A" w14:textId="77777777" w:rsidR="00805F6A" w:rsidRPr="00AA4267" w:rsidRDefault="00805F6A" w:rsidP="00805F6A">
            <w:pPr>
              <w:jc w:val="center"/>
              <w:rPr>
                <w:rFonts w:eastAsia="Times New Roman" w:cs="Times New Roman"/>
                <w:color w:val="FF0000"/>
                <w:lang w:eastAsia="en-GB"/>
              </w:rPr>
            </w:pPr>
            <w:r w:rsidRPr="00AA4267">
              <w:rPr>
                <w:rFonts w:eastAsia="Times New Roman" w:cs="Times New Roman"/>
                <w:color w:val="FF0000"/>
                <w:lang w:eastAsia="en-GB"/>
              </w:rPr>
              <w:t>01-08-2022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3C3410D" w14:textId="51738239"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3</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4A38032" w14:textId="24431259" w:rsidR="00805F6A" w:rsidRPr="00AA4267" w:rsidRDefault="00805F6A" w:rsidP="00805F6A">
            <w:pPr>
              <w:jc w:val="center"/>
              <w:rPr>
                <w:rFonts w:eastAsia="Times New Roman" w:cs="Times New Roman"/>
                <w:color w:val="FF0000"/>
                <w:lang w:eastAsia="en-GB"/>
              </w:rPr>
            </w:pPr>
            <w:r w:rsidRPr="00AA4267">
              <w:rPr>
                <w:rFonts w:eastAsia="Times New Roman" w:cs="Times New Roman"/>
                <w:color w:val="FF0000"/>
                <w:lang w:eastAsia="en-GB"/>
              </w:rPr>
              <w:t>0</w:t>
            </w:r>
            <w:r w:rsidR="00653F66">
              <w:rPr>
                <w:rFonts w:eastAsia="Times New Roman" w:cs="Times New Roman"/>
                <w:color w:val="FF0000"/>
                <w:lang w:eastAsia="en-GB"/>
              </w:rPr>
              <w:t>4</w:t>
            </w:r>
            <w:r w:rsidRPr="00AA4267">
              <w:rPr>
                <w:rFonts w:eastAsia="Times New Roman" w:cs="Times New Roman"/>
                <w:color w:val="FF0000"/>
                <w:lang w:eastAsia="en-GB"/>
              </w:rPr>
              <w:t>-08-2022</w:t>
            </w:r>
          </w:p>
        </w:tc>
      </w:tr>
      <w:tr w:rsidR="00805F6A" w:rsidRPr="00805F6A" w14:paraId="2FD805F5" w14:textId="77777777" w:rsidTr="00805F6A">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4892A9EB" w14:textId="77777777" w:rsidR="00805F6A" w:rsidRPr="00AA4267" w:rsidRDefault="00805F6A" w:rsidP="00805F6A">
            <w:pPr>
              <w:jc w:val="center"/>
              <w:rPr>
                <w:rFonts w:eastAsia="Times New Roman" w:cs="Times New Roman"/>
                <w:color w:val="FF0000"/>
                <w:lang w:eastAsia="en-GB"/>
              </w:rPr>
            </w:pPr>
            <w:r w:rsidRPr="00AA4267">
              <w:rPr>
                <w:rFonts w:eastAsia="Times New Roman" w:cs="Times New Roman"/>
                <w:color w:val="FF0000"/>
                <w:lang w:eastAsia="en-GB"/>
              </w:rPr>
              <w:t>Introduction to the research</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D8D68A6" w14:textId="251D5B83" w:rsidR="00805F6A" w:rsidRPr="00AA4267" w:rsidRDefault="00805F6A" w:rsidP="00805F6A">
            <w:pPr>
              <w:jc w:val="center"/>
              <w:rPr>
                <w:rFonts w:eastAsia="Times New Roman" w:cs="Times New Roman"/>
                <w:color w:val="FF0000"/>
                <w:lang w:eastAsia="en-GB"/>
              </w:rPr>
            </w:pPr>
            <w:r w:rsidRPr="00AA4267">
              <w:rPr>
                <w:rFonts w:eastAsia="Times New Roman" w:cs="Times New Roman"/>
                <w:color w:val="FF0000"/>
                <w:lang w:eastAsia="en-GB"/>
              </w:rPr>
              <w:t>0</w:t>
            </w:r>
            <w:r w:rsidR="00653F66">
              <w:rPr>
                <w:rFonts w:eastAsia="Times New Roman" w:cs="Times New Roman"/>
                <w:color w:val="FF0000"/>
                <w:lang w:eastAsia="en-GB"/>
              </w:rPr>
              <w:t>4</w:t>
            </w:r>
            <w:r w:rsidRPr="00AA4267">
              <w:rPr>
                <w:rFonts w:eastAsia="Times New Roman" w:cs="Times New Roman"/>
                <w:color w:val="FF0000"/>
                <w:lang w:eastAsia="en-GB"/>
              </w:rPr>
              <w:t>-08-2022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4F47EB2" w14:textId="77777777" w:rsidR="00805F6A" w:rsidRPr="00AA4267" w:rsidRDefault="00805F6A" w:rsidP="00805F6A">
            <w:pPr>
              <w:jc w:val="center"/>
              <w:rPr>
                <w:rFonts w:eastAsia="Times New Roman" w:cs="Times New Roman"/>
                <w:color w:val="FF0000"/>
                <w:lang w:eastAsia="en-GB"/>
              </w:rPr>
            </w:pPr>
            <w:r w:rsidRPr="00AA4267">
              <w:rPr>
                <w:rFonts w:eastAsia="Times New Roman" w:cs="Times New Roman"/>
                <w:color w:val="FF0000"/>
                <w:lang w:eastAsia="en-GB"/>
              </w:rPr>
              <w:t>6</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2AD5D0F" w14:textId="7A201565" w:rsidR="00805F6A" w:rsidRPr="00AA4267" w:rsidRDefault="00805F6A" w:rsidP="00805F6A">
            <w:pPr>
              <w:jc w:val="center"/>
              <w:rPr>
                <w:rFonts w:eastAsia="Times New Roman" w:cs="Times New Roman"/>
                <w:color w:val="FF0000"/>
                <w:lang w:eastAsia="en-GB"/>
              </w:rPr>
            </w:pPr>
            <w:r w:rsidRPr="00AA4267">
              <w:rPr>
                <w:rFonts w:eastAsia="Times New Roman" w:cs="Times New Roman"/>
                <w:color w:val="FF0000"/>
                <w:lang w:eastAsia="en-GB"/>
              </w:rPr>
              <w:t>1</w:t>
            </w:r>
            <w:r w:rsidR="00653F66">
              <w:rPr>
                <w:rFonts w:eastAsia="Times New Roman" w:cs="Times New Roman"/>
                <w:color w:val="FF0000"/>
                <w:lang w:eastAsia="en-GB"/>
              </w:rPr>
              <w:t>0</w:t>
            </w:r>
            <w:r w:rsidRPr="00AA4267">
              <w:rPr>
                <w:rFonts w:eastAsia="Times New Roman" w:cs="Times New Roman"/>
                <w:color w:val="FF0000"/>
                <w:lang w:eastAsia="en-GB"/>
              </w:rPr>
              <w:t>-08-2022</w:t>
            </w:r>
          </w:p>
        </w:tc>
      </w:tr>
      <w:tr w:rsidR="00805F6A" w:rsidRPr="00805F6A" w14:paraId="68D732FA" w14:textId="77777777" w:rsidTr="00805F6A">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D694500" w14:textId="77777777" w:rsidR="00805F6A" w:rsidRPr="00AA4267" w:rsidRDefault="00805F6A" w:rsidP="00805F6A">
            <w:pPr>
              <w:jc w:val="center"/>
              <w:rPr>
                <w:rFonts w:eastAsia="Times New Roman" w:cs="Times New Roman"/>
                <w:color w:val="FF0000"/>
                <w:lang w:eastAsia="en-GB"/>
              </w:rPr>
            </w:pPr>
            <w:r w:rsidRPr="00AA4267">
              <w:rPr>
                <w:rFonts w:eastAsia="Times New Roman" w:cs="Times New Roman"/>
                <w:color w:val="FF0000"/>
                <w:lang w:eastAsia="en-GB"/>
              </w:rPr>
              <w:t>Literature Review of the research</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1A88BEEF" w14:textId="5B76245B" w:rsidR="00805F6A" w:rsidRPr="00AA4267" w:rsidRDefault="00805F6A" w:rsidP="00805F6A">
            <w:pPr>
              <w:jc w:val="center"/>
              <w:rPr>
                <w:rFonts w:eastAsia="Times New Roman" w:cs="Times New Roman"/>
                <w:color w:val="FF0000"/>
                <w:lang w:eastAsia="en-GB"/>
              </w:rPr>
            </w:pPr>
            <w:r w:rsidRPr="00AA4267">
              <w:rPr>
                <w:rFonts w:eastAsia="Times New Roman" w:cs="Times New Roman"/>
                <w:color w:val="FF0000"/>
                <w:lang w:eastAsia="en-GB"/>
              </w:rPr>
              <w:t>1</w:t>
            </w:r>
            <w:r w:rsidR="00653F66">
              <w:rPr>
                <w:rFonts w:eastAsia="Times New Roman" w:cs="Times New Roman"/>
                <w:color w:val="FF0000"/>
                <w:lang w:eastAsia="en-GB"/>
              </w:rPr>
              <w:t>0</w:t>
            </w:r>
            <w:r w:rsidRPr="00AA4267">
              <w:rPr>
                <w:rFonts w:eastAsia="Times New Roman" w:cs="Times New Roman"/>
                <w:color w:val="FF0000"/>
                <w:lang w:eastAsia="en-GB"/>
              </w:rPr>
              <w:t>-08-2022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B119791" w14:textId="5D681B91"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3</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CF046C1" w14:textId="277B9A11"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13</w:t>
            </w:r>
            <w:r w:rsidR="00805F6A" w:rsidRPr="00AA4267">
              <w:rPr>
                <w:rFonts w:eastAsia="Times New Roman" w:cs="Times New Roman"/>
                <w:color w:val="FF0000"/>
                <w:lang w:eastAsia="en-GB"/>
              </w:rPr>
              <w:t>-08-2022</w:t>
            </w:r>
          </w:p>
        </w:tc>
      </w:tr>
      <w:tr w:rsidR="00805F6A" w:rsidRPr="00805F6A" w14:paraId="0D67B7FC" w14:textId="77777777" w:rsidTr="00805F6A">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2CB8AFF" w14:textId="77777777" w:rsidR="00805F6A" w:rsidRPr="00AA4267" w:rsidRDefault="00805F6A" w:rsidP="00805F6A">
            <w:pPr>
              <w:jc w:val="center"/>
              <w:rPr>
                <w:rFonts w:eastAsia="Times New Roman" w:cs="Times New Roman"/>
                <w:color w:val="FF0000"/>
                <w:lang w:eastAsia="en-GB"/>
              </w:rPr>
            </w:pPr>
            <w:r w:rsidRPr="00AA4267">
              <w:rPr>
                <w:rFonts w:eastAsia="Times New Roman" w:cs="Times New Roman"/>
                <w:color w:val="FF0000"/>
                <w:lang w:eastAsia="en-GB"/>
              </w:rPr>
              <w:t>Methodologies used in the research</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5A01ADF" w14:textId="7200DD5A"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1</w:t>
            </w:r>
            <w:r w:rsidR="00805F6A" w:rsidRPr="00AA4267">
              <w:rPr>
                <w:rFonts w:eastAsia="Times New Roman" w:cs="Times New Roman"/>
                <w:color w:val="FF0000"/>
                <w:lang w:eastAsia="en-GB"/>
              </w:rPr>
              <w:t>3-08-2022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1A33CCBC" w14:textId="4933B211"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3</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041F52E" w14:textId="7DCFBB0E"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16</w:t>
            </w:r>
            <w:r w:rsidR="00805F6A" w:rsidRPr="00AA4267">
              <w:rPr>
                <w:rFonts w:eastAsia="Times New Roman" w:cs="Times New Roman"/>
                <w:color w:val="FF0000"/>
                <w:lang w:eastAsia="en-GB"/>
              </w:rPr>
              <w:t>-0</w:t>
            </w:r>
            <w:r>
              <w:rPr>
                <w:rFonts w:eastAsia="Times New Roman" w:cs="Times New Roman"/>
                <w:color w:val="FF0000"/>
                <w:lang w:eastAsia="en-GB"/>
              </w:rPr>
              <w:t>8</w:t>
            </w:r>
            <w:r w:rsidR="00805F6A" w:rsidRPr="00AA4267">
              <w:rPr>
                <w:rFonts w:eastAsia="Times New Roman" w:cs="Times New Roman"/>
                <w:color w:val="FF0000"/>
                <w:lang w:eastAsia="en-GB"/>
              </w:rPr>
              <w:t>-2022</w:t>
            </w:r>
          </w:p>
        </w:tc>
      </w:tr>
      <w:tr w:rsidR="00805F6A" w:rsidRPr="00805F6A" w14:paraId="659170FD" w14:textId="77777777" w:rsidTr="00805F6A">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F0A02F4" w14:textId="77777777" w:rsidR="00805F6A" w:rsidRPr="00AA4267" w:rsidRDefault="00805F6A" w:rsidP="00805F6A">
            <w:pPr>
              <w:jc w:val="center"/>
              <w:rPr>
                <w:rFonts w:eastAsia="Times New Roman" w:cs="Times New Roman"/>
                <w:color w:val="FF0000"/>
                <w:lang w:eastAsia="en-GB"/>
              </w:rPr>
            </w:pPr>
            <w:r w:rsidRPr="00AA4267">
              <w:rPr>
                <w:rFonts w:eastAsia="Times New Roman" w:cs="Times New Roman"/>
                <w:color w:val="FF0000"/>
                <w:lang w:eastAsia="en-GB"/>
              </w:rPr>
              <w:t>Methods for collecting data</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1E2044A0" w14:textId="41BB6732"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16</w:t>
            </w:r>
            <w:r w:rsidR="00805F6A" w:rsidRPr="00AA4267">
              <w:rPr>
                <w:rFonts w:eastAsia="Times New Roman" w:cs="Times New Roman"/>
                <w:color w:val="FF0000"/>
                <w:lang w:eastAsia="en-GB"/>
              </w:rPr>
              <w:t>-0</w:t>
            </w:r>
            <w:r>
              <w:rPr>
                <w:rFonts w:eastAsia="Times New Roman" w:cs="Times New Roman"/>
                <w:color w:val="FF0000"/>
                <w:lang w:eastAsia="en-GB"/>
              </w:rPr>
              <w:t>8</w:t>
            </w:r>
            <w:r w:rsidR="00805F6A" w:rsidRPr="00AA4267">
              <w:rPr>
                <w:rFonts w:eastAsia="Times New Roman" w:cs="Times New Roman"/>
                <w:color w:val="FF0000"/>
                <w:lang w:eastAsia="en-GB"/>
              </w:rPr>
              <w:t>-2022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6F57CE0" w14:textId="7A555E06"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5</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2C4738B" w14:textId="482605F1"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21</w:t>
            </w:r>
            <w:r w:rsidR="00805F6A" w:rsidRPr="00AA4267">
              <w:rPr>
                <w:rFonts w:eastAsia="Times New Roman" w:cs="Times New Roman"/>
                <w:color w:val="FF0000"/>
                <w:lang w:eastAsia="en-GB"/>
              </w:rPr>
              <w:t>-0</w:t>
            </w:r>
            <w:r>
              <w:rPr>
                <w:rFonts w:eastAsia="Times New Roman" w:cs="Times New Roman"/>
                <w:color w:val="FF0000"/>
                <w:lang w:eastAsia="en-GB"/>
              </w:rPr>
              <w:t>8</w:t>
            </w:r>
            <w:r w:rsidR="00805F6A" w:rsidRPr="00AA4267">
              <w:rPr>
                <w:rFonts w:eastAsia="Times New Roman" w:cs="Times New Roman"/>
                <w:color w:val="FF0000"/>
                <w:lang w:eastAsia="en-GB"/>
              </w:rPr>
              <w:t>-2022</w:t>
            </w:r>
          </w:p>
        </w:tc>
      </w:tr>
      <w:tr w:rsidR="00805F6A" w:rsidRPr="00805F6A" w14:paraId="6679951F" w14:textId="77777777" w:rsidTr="00805F6A">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17A87D6B" w14:textId="77777777" w:rsidR="00805F6A" w:rsidRPr="00AA4267" w:rsidRDefault="00805F6A" w:rsidP="00805F6A">
            <w:pPr>
              <w:jc w:val="center"/>
              <w:rPr>
                <w:rFonts w:eastAsia="Times New Roman" w:cs="Times New Roman"/>
                <w:color w:val="FF0000"/>
                <w:lang w:eastAsia="en-GB"/>
              </w:rPr>
            </w:pPr>
            <w:r w:rsidRPr="00AA4267">
              <w:rPr>
                <w:rFonts w:eastAsia="Times New Roman" w:cs="Times New Roman"/>
                <w:color w:val="FF0000"/>
                <w:lang w:eastAsia="en-GB"/>
              </w:rPr>
              <w:t>Data analysis methods</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5E02DBD" w14:textId="4E8C03EF"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21</w:t>
            </w:r>
            <w:r w:rsidR="00805F6A" w:rsidRPr="00AA4267">
              <w:rPr>
                <w:rFonts w:eastAsia="Times New Roman" w:cs="Times New Roman"/>
                <w:color w:val="FF0000"/>
                <w:lang w:eastAsia="en-GB"/>
              </w:rPr>
              <w:t>-0</w:t>
            </w:r>
            <w:r>
              <w:rPr>
                <w:rFonts w:eastAsia="Times New Roman" w:cs="Times New Roman"/>
                <w:color w:val="FF0000"/>
                <w:lang w:eastAsia="en-GB"/>
              </w:rPr>
              <w:t>8</w:t>
            </w:r>
            <w:r w:rsidR="00805F6A" w:rsidRPr="00AA4267">
              <w:rPr>
                <w:rFonts w:eastAsia="Times New Roman" w:cs="Times New Roman"/>
                <w:color w:val="FF0000"/>
                <w:lang w:eastAsia="en-GB"/>
              </w:rPr>
              <w:t>-2022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4478A84" w14:textId="6F4D5B09"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4</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799E881" w14:textId="510CDE5E"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25</w:t>
            </w:r>
            <w:r w:rsidR="00805F6A" w:rsidRPr="00AA4267">
              <w:rPr>
                <w:rFonts w:eastAsia="Times New Roman" w:cs="Times New Roman"/>
                <w:color w:val="FF0000"/>
                <w:lang w:eastAsia="en-GB"/>
              </w:rPr>
              <w:t>-</w:t>
            </w:r>
            <w:r>
              <w:rPr>
                <w:rFonts w:eastAsia="Times New Roman" w:cs="Times New Roman"/>
                <w:color w:val="FF0000"/>
                <w:lang w:eastAsia="en-GB"/>
              </w:rPr>
              <w:t>08</w:t>
            </w:r>
            <w:r w:rsidR="00805F6A" w:rsidRPr="00AA4267">
              <w:rPr>
                <w:rFonts w:eastAsia="Times New Roman" w:cs="Times New Roman"/>
                <w:color w:val="FF0000"/>
                <w:lang w:eastAsia="en-GB"/>
              </w:rPr>
              <w:t>-2022</w:t>
            </w:r>
          </w:p>
        </w:tc>
      </w:tr>
      <w:tr w:rsidR="00805F6A" w:rsidRPr="00805F6A" w14:paraId="2A24DCE7" w14:textId="77777777" w:rsidTr="00805F6A">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15AB4A1" w14:textId="77777777" w:rsidR="00805F6A" w:rsidRPr="00AA4267" w:rsidRDefault="00805F6A" w:rsidP="00805F6A">
            <w:pPr>
              <w:jc w:val="center"/>
              <w:rPr>
                <w:rFonts w:eastAsia="Times New Roman" w:cs="Times New Roman"/>
                <w:color w:val="FF0000"/>
                <w:lang w:eastAsia="en-GB"/>
              </w:rPr>
            </w:pPr>
            <w:r w:rsidRPr="00AA4267">
              <w:rPr>
                <w:rFonts w:eastAsia="Times New Roman" w:cs="Times New Roman"/>
                <w:color w:val="FF0000"/>
                <w:lang w:eastAsia="en-GB"/>
              </w:rPr>
              <w:t>Conclusion</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FD073AE" w14:textId="0BB2DE21"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25</w:t>
            </w:r>
            <w:r w:rsidR="00805F6A" w:rsidRPr="00AA4267">
              <w:rPr>
                <w:rFonts w:eastAsia="Times New Roman" w:cs="Times New Roman"/>
                <w:color w:val="FF0000"/>
                <w:lang w:eastAsia="en-GB"/>
              </w:rPr>
              <w:t>-</w:t>
            </w:r>
            <w:r>
              <w:rPr>
                <w:rFonts w:eastAsia="Times New Roman" w:cs="Times New Roman"/>
                <w:color w:val="FF0000"/>
                <w:lang w:eastAsia="en-GB"/>
              </w:rPr>
              <w:t>08</w:t>
            </w:r>
            <w:r w:rsidR="00805F6A" w:rsidRPr="00AA4267">
              <w:rPr>
                <w:rFonts w:eastAsia="Times New Roman" w:cs="Times New Roman"/>
                <w:color w:val="FF0000"/>
                <w:lang w:eastAsia="en-GB"/>
              </w:rPr>
              <w:t>-2022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AF2C955" w14:textId="38A2BBA8"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4</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F2283BE" w14:textId="6B85AC13"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29</w:t>
            </w:r>
            <w:r w:rsidR="00805F6A" w:rsidRPr="00AA4267">
              <w:rPr>
                <w:rFonts w:eastAsia="Times New Roman" w:cs="Times New Roman"/>
                <w:color w:val="FF0000"/>
                <w:lang w:eastAsia="en-GB"/>
              </w:rPr>
              <w:t>-</w:t>
            </w:r>
            <w:r>
              <w:rPr>
                <w:rFonts w:eastAsia="Times New Roman" w:cs="Times New Roman"/>
                <w:color w:val="FF0000"/>
                <w:lang w:eastAsia="en-GB"/>
              </w:rPr>
              <w:t>08</w:t>
            </w:r>
            <w:r w:rsidR="00805F6A" w:rsidRPr="00AA4267">
              <w:rPr>
                <w:rFonts w:eastAsia="Times New Roman" w:cs="Times New Roman"/>
                <w:color w:val="FF0000"/>
                <w:lang w:eastAsia="en-GB"/>
              </w:rPr>
              <w:t>-2022</w:t>
            </w:r>
          </w:p>
        </w:tc>
      </w:tr>
      <w:tr w:rsidR="00805F6A" w:rsidRPr="00805F6A" w14:paraId="21646BA9" w14:textId="77777777" w:rsidTr="00805F6A">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33B4B54" w14:textId="77777777" w:rsidR="00805F6A" w:rsidRPr="00AA4267" w:rsidRDefault="00805F6A" w:rsidP="00805F6A">
            <w:pPr>
              <w:jc w:val="center"/>
              <w:rPr>
                <w:rFonts w:eastAsia="Times New Roman" w:cs="Times New Roman"/>
                <w:color w:val="FF0000"/>
                <w:lang w:eastAsia="en-GB"/>
              </w:rPr>
            </w:pPr>
            <w:r w:rsidRPr="00AA4267">
              <w:rPr>
                <w:rFonts w:eastAsia="Times New Roman" w:cs="Times New Roman"/>
                <w:color w:val="FF0000"/>
                <w:lang w:eastAsia="en-GB"/>
              </w:rPr>
              <w:t>Recommendation</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4C5C54E" w14:textId="10707E7A"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29</w:t>
            </w:r>
            <w:r w:rsidR="00805F6A" w:rsidRPr="00AA4267">
              <w:rPr>
                <w:rFonts w:eastAsia="Times New Roman" w:cs="Times New Roman"/>
                <w:color w:val="FF0000"/>
                <w:lang w:eastAsia="en-GB"/>
              </w:rPr>
              <w:t>-</w:t>
            </w:r>
            <w:r>
              <w:rPr>
                <w:rFonts w:eastAsia="Times New Roman" w:cs="Times New Roman"/>
                <w:color w:val="FF0000"/>
                <w:lang w:eastAsia="en-GB"/>
              </w:rPr>
              <w:t>08</w:t>
            </w:r>
            <w:r w:rsidR="00805F6A" w:rsidRPr="00AA4267">
              <w:rPr>
                <w:rFonts w:eastAsia="Times New Roman" w:cs="Times New Roman"/>
                <w:color w:val="FF0000"/>
                <w:lang w:eastAsia="en-GB"/>
              </w:rPr>
              <w:t>-2022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22F41D6" w14:textId="428C8F22"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2</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49FD9C5D" w14:textId="352A88FC"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01</w:t>
            </w:r>
            <w:r w:rsidR="00805F6A" w:rsidRPr="00AA4267">
              <w:rPr>
                <w:rFonts w:eastAsia="Times New Roman" w:cs="Times New Roman"/>
                <w:color w:val="FF0000"/>
                <w:lang w:eastAsia="en-GB"/>
              </w:rPr>
              <w:t>-</w:t>
            </w:r>
            <w:r>
              <w:rPr>
                <w:rFonts w:eastAsia="Times New Roman" w:cs="Times New Roman"/>
                <w:color w:val="FF0000"/>
                <w:lang w:eastAsia="en-GB"/>
              </w:rPr>
              <w:t>09</w:t>
            </w:r>
            <w:r w:rsidR="00805F6A" w:rsidRPr="00AA4267">
              <w:rPr>
                <w:rFonts w:eastAsia="Times New Roman" w:cs="Times New Roman"/>
                <w:color w:val="FF0000"/>
                <w:lang w:eastAsia="en-GB"/>
              </w:rPr>
              <w:t>-2022</w:t>
            </w:r>
          </w:p>
        </w:tc>
      </w:tr>
      <w:tr w:rsidR="00805F6A" w:rsidRPr="00805F6A" w14:paraId="035D9794" w14:textId="77777777" w:rsidTr="00805F6A">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482FE00" w14:textId="77777777" w:rsidR="00805F6A" w:rsidRPr="00AA4267" w:rsidRDefault="00805F6A" w:rsidP="00805F6A">
            <w:pPr>
              <w:jc w:val="center"/>
              <w:rPr>
                <w:rFonts w:eastAsia="Times New Roman" w:cs="Times New Roman"/>
                <w:color w:val="FF0000"/>
                <w:lang w:eastAsia="en-GB"/>
              </w:rPr>
            </w:pPr>
            <w:r w:rsidRPr="00AA4267">
              <w:rPr>
                <w:rFonts w:eastAsia="Times New Roman" w:cs="Times New Roman"/>
                <w:color w:val="FF0000"/>
                <w:lang w:eastAsia="en-GB"/>
              </w:rPr>
              <w:t xml:space="preserve">Submission </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057040A" w14:textId="3919828C"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01</w:t>
            </w:r>
            <w:r w:rsidR="00805F6A" w:rsidRPr="00AA4267">
              <w:rPr>
                <w:rFonts w:eastAsia="Times New Roman" w:cs="Times New Roman"/>
                <w:color w:val="FF0000"/>
                <w:lang w:eastAsia="en-GB"/>
              </w:rPr>
              <w:t>-</w:t>
            </w:r>
            <w:r>
              <w:rPr>
                <w:rFonts w:eastAsia="Times New Roman" w:cs="Times New Roman"/>
                <w:color w:val="FF0000"/>
                <w:lang w:eastAsia="en-GB"/>
              </w:rPr>
              <w:t>09</w:t>
            </w:r>
            <w:r w:rsidR="00805F6A" w:rsidRPr="00AA4267">
              <w:rPr>
                <w:rFonts w:eastAsia="Times New Roman" w:cs="Times New Roman"/>
                <w:color w:val="FF0000"/>
                <w:lang w:eastAsia="en-GB"/>
              </w:rPr>
              <w:t>-2022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542DCC2" w14:textId="77777777" w:rsidR="00805F6A" w:rsidRPr="00AA4267" w:rsidRDefault="00805F6A" w:rsidP="00805F6A">
            <w:pPr>
              <w:jc w:val="center"/>
              <w:rPr>
                <w:rFonts w:eastAsia="Times New Roman" w:cs="Times New Roman"/>
                <w:color w:val="FF0000"/>
                <w:lang w:eastAsia="en-GB"/>
              </w:rPr>
            </w:pPr>
            <w:r w:rsidRPr="00AA4267">
              <w:rPr>
                <w:rFonts w:eastAsia="Times New Roman" w:cs="Times New Roman"/>
                <w:color w:val="FF0000"/>
                <w:lang w:eastAsia="en-GB"/>
              </w:rPr>
              <w:t>1</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11BD23F" w14:textId="6A16E7D8" w:rsidR="00805F6A" w:rsidRPr="00AA4267" w:rsidRDefault="00653F66" w:rsidP="00805F6A">
            <w:pPr>
              <w:jc w:val="center"/>
              <w:rPr>
                <w:rFonts w:eastAsia="Times New Roman" w:cs="Times New Roman"/>
                <w:color w:val="FF0000"/>
                <w:lang w:eastAsia="en-GB"/>
              </w:rPr>
            </w:pPr>
            <w:r>
              <w:rPr>
                <w:rFonts w:eastAsia="Times New Roman" w:cs="Times New Roman"/>
                <w:color w:val="FF0000"/>
                <w:lang w:eastAsia="en-GB"/>
              </w:rPr>
              <w:t>02</w:t>
            </w:r>
            <w:r w:rsidR="00805F6A" w:rsidRPr="00AA4267">
              <w:rPr>
                <w:rFonts w:eastAsia="Times New Roman" w:cs="Times New Roman"/>
                <w:color w:val="FF0000"/>
                <w:lang w:eastAsia="en-GB"/>
              </w:rPr>
              <w:t>-</w:t>
            </w:r>
            <w:r>
              <w:rPr>
                <w:rFonts w:eastAsia="Times New Roman" w:cs="Times New Roman"/>
                <w:color w:val="FF0000"/>
                <w:lang w:eastAsia="en-GB"/>
              </w:rPr>
              <w:t>09</w:t>
            </w:r>
            <w:r w:rsidR="00805F6A" w:rsidRPr="00AA4267">
              <w:rPr>
                <w:rFonts w:eastAsia="Times New Roman" w:cs="Times New Roman"/>
                <w:color w:val="FF0000"/>
                <w:lang w:eastAsia="en-GB"/>
              </w:rPr>
              <w:t>-2022</w:t>
            </w:r>
          </w:p>
        </w:tc>
      </w:tr>
    </w:tbl>
    <w:p w14:paraId="1B40356D" w14:textId="77777777" w:rsidR="00861769" w:rsidRPr="009072C4" w:rsidRDefault="009072C4" w:rsidP="009072C4">
      <w:pPr>
        <w:jc w:val="center"/>
        <w:rPr>
          <w:b/>
          <w:bCs/>
          <w:noProof/>
          <w:lang w:val="en-IN" w:eastAsia="en-IN"/>
        </w:rPr>
      </w:pPr>
      <w:r w:rsidRPr="009072C4">
        <w:rPr>
          <w:b/>
          <w:bCs/>
          <w:noProof/>
          <w:lang w:val="en-IN" w:eastAsia="en-IN"/>
        </w:rPr>
        <w:t>Table 1: Work Breakdown Structure</w:t>
      </w:r>
    </w:p>
    <w:p w14:paraId="094E4E0C" w14:textId="16D6EF56" w:rsidR="009072C4" w:rsidRDefault="00FA6F07" w:rsidP="00FA6F07">
      <w:pPr>
        <w:jc w:val="center"/>
        <w:rPr>
          <w:b/>
          <w:bCs/>
        </w:rPr>
      </w:pPr>
      <w:r>
        <w:rPr>
          <w:noProof/>
          <w:lang w:eastAsia="en-GB"/>
        </w:rPr>
        <w:lastRenderedPageBreak/>
        <w:drawing>
          <wp:inline distT="0" distB="0" distL="0" distR="0" wp14:anchorId="4EA86C91" wp14:editId="0831253F">
            <wp:extent cx="6035040" cy="3122295"/>
            <wp:effectExtent l="0" t="0" r="3810" b="1905"/>
            <wp:docPr id="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C14E5B9" w14:textId="3ECDA4B3" w:rsidR="00AF4035" w:rsidRPr="00FE3B88" w:rsidRDefault="00FE3B88" w:rsidP="00FE3B88">
      <w:pPr>
        <w:tabs>
          <w:tab w:val="center" w:pos="4510"/>
          <w:tab w:val="right" w:pos="9020"/>
        </w:tabs>
        <w:jc w:val="left"/>
        <w:rPr>
          <w:b/>
          <w:bCs/>
          <w14:textOutline w14:w="9525" w14:cap="rnd" w14:cmpd="sng" w14:algn="ctr">
            <w14:noFill/>
            <w14:prstDash w14:val="solid"/>
            <w14:bevel/>
          </w14:textOutline>
        </w:rPr>
      </w:pPr>
      <w:r>
        <w:rPr>
          <w:b/>
          <w:bCs/>
        </w:rPr>
        <w:tab/>
      </w:r>
      <w:r w:rsidR="0020711D">
        <w:rPr>
          <w:b/>
          <w:bCs/>
        </w:rPr>
        <w:t xml:space="preserve">Figure 1: Gantt </w:t>
      </w:r>
      <w:r w:rsidR="009072C4">
        <w:rPr>
          <w:b/>
          <w:bCs/>
        </w:rPr>
        <w:t>chart</w:t>
      </w:r>
      <w:r>
        <w:rPr>
          <w:b/>
          <w:bCs/>
        </w:rPr>
        <w:tab/>
      </w:r>
    </w:p>
    <w:p w14:paraId="68BDA8FF" w14:textId="77777777" w:rsidR="00AF4035" w:rsidRPr="00AF4035" w:rsidRDefault="0020711D" w:rsidP="00AF4035">
      <w:pPr>
        <w:jc w:val="center"/>
      </w:pPr>
      <w:r>
        <w:t>(Source: Created by the learner)</w:t>
      </w:r>
    </w:p>
    <w:p w14:paraId="4F0920B8" w14:textId="77777777" w:rsidR="000D455D" w:rsidRPr="00B7788A" w:rsidRDefault="0020711D" w:rsidP="00861769">
      <w:pPr>
        <w:rPr>
          <w:b/>
          <w:bCs/>
        </w:rPr>
      </w:pPr>
      <w:r w:rsidRPr="00B7788A">
        <w:rPr>
          <w:b/>
          <w:bCs/>
        </w:rPr>
        <w:t xml:space="preserve">Ethical consideration of the research </w:t>
      </w:r>
    </w:p>
    <w:p w14:paraId="2C3903C5" w14:textId="1C08E318" w:rsidR="00861769" w:rsidRPr="00B7788A" w:rsidRDefault="0020711D" w:rsidP="00861769">
      <w:r>
        <w:t>Ethical consideration is the set of rules and principles that will be followed while conducting this research on the impact of leadership styles on the employees of Mars Wrigley. The code of conduct that will be followed in this research includes voluntary participation, anonymity, confidentiality, informed consent</w:t>
      </w:r>
      <w:r w:rsidR="00291D59">
        <w:t>,</w:t>
      </w:r>
      <w:r>
        <w:t xml:space="preserve"> and results in communication.   </w:t>
      </w:r>
    </w:p>
    <w:p w14:paraId="225256A3" w14:textId="77777777" w:rsidR="000D455D" w:rsidRDefault="000D455D" w:rsidP="000F43DB">
      <w:pPr>
        <w:rPr>
          <w:b/>
          <w:bCs/>
        </w:rPr>
      </w:pPr>
    </w:p>
    <w:p w14:paraId="4BD27C49" w14:textId="77777777" w:rsidR="00FA09A8" w:rsidRDefault="0020711D">
      <w:pPr>
        <w:rPr>
          <w:b/>
          <w:bCs/>
        </w:rPr>
      </w:pPr>
      <w:r>
        <w:rPr>
          <w:b/>
          <w:bCs/>
        </w:rPr>
        <w:br w:type="page"/>
      </w:r>
    </w:p>
    <w:p w14:paraId="64F6EAE3" w14:textId="77777777" w:rsidR="000F43DB" w:rsidRPr="00FA6F07" w:rsidRDefault="0020711D" w:rsidP="00FA6F07">
      <w:pPr>
        <w:pStyle w:val="Heading1"/>
      </w:pPr>
      <w:r w:rsidRPr="00FA6F07">
        <w:rPr>
          <w:rStyle w:val="Heading1Char"/>
          <w:b/>
        </w:rPr>
        <w:lastRenderedPageBreak/>
        <w:t>Chapter 4: Conclusion</w:t>
      </w:r>
      <w:r w:rsidR="00C326DF" w:rsidRPr="00FA6F07">
        <w:t xml:space="preserve"> </w:t>
      </w:r>
    </w:p>
    <w:p w14:paraId="6F9DF5A8" w14:textId="77777777" w:rsidR="000F43DB" w:rsidRPr="00B7788A" w:rsidRDefault="0020711D" w:rsidP="000F43DB">
      <w:pPr>
        <w:rPr>
          <w:lang w:val="en-IN"/>
        </w:rPr>
      </w:pPr>
      <w:bookmarkStart w:id="1" w:name="_Hlk110084174"/>
      <w:r>
        <w:rPr>
          <w:lang w:val="en-IN"/>
        </w:rPr>
        <w:t xml:space="preserve">From all the above discussion, it can </w:t>
      </w:r>
      <w:proofErr w:type="gramStart"/>
      <w:r>
        <w:rPr>
          <w:lang w:val="en-IN"/>
        </w:rPr>
        <w:t>be concluded</w:t>
      </w:r>
      <w:proofErr w:type="gramEnd"/>
      <w:r>
        <w:rPr>
          <w:lang w:val="en-IN"/>
        </w:rPr>
        <w:t xml:space="preserve"> that leadership is an important and integral part of a business organisation. The </w:t>
      </w:r>
      <w:proofErr w:type="gramStart"/>
      <w:r>
        <w:rPr>
          <w:lang w:val="en-IN"/>
        </w:rPr>
        <w:t>different styles</w:t>
      </w:r>
      <w:proofErr w:type="gramEnd"/>
      <w:r>
        <w:rPr>
          <w:lang w:val="en-IN"/>
        </w:rPr>
        <w:t xml:space="preserve"> and characteristics of a leader impact and influences the employees both in negative and positive ways. In Mars Wrigley, transformational leadership </w:t>
      </w:r>
      <w:proofErr w:type="gramStart"/>
      <w:r>
        <w:rPr>
          <w:lang w:val="en-IN"/>
        </w:rPr>
        <w:t>is followed</w:t>
      </w:r>
      <w:proofErr w:type="gramEnd"/>
      <w:r>
        <w:rPr>
          <w:lang w:val="en-IN"/>
        </w:rPr>
        <w:t xml:space="preserve"> where they strive to do a global change. There are multiple advantages and disadvantages of leadership styles, which have effective ways to solve as well. Using simple random sampling would reduce the biases in research. Ethical consideration while conducting research is important for the protection of both the identity and the data found after analysing</w:t>
      </w:r>
      <w:proofErr w:type="gramStart"/>
      <w:r>
        <w:rPr>
          <w:lang w:val="en-IN"/>
        </w:rPr>
        <w:t xml:space="preserve">.  </w:t>
      </w:r>
      <w:proofErr w:type="gramEnd"/>
      <w:r>
        <w:rPr>
          <w:lang w:val="en-IN"/>
        </w:rPr>
        <w:t xml:space="preserve"> </w:t>
      </w:r>
      <w:bookmarkEnd w:id="1"/>
    </w:p>
    <w:p w14:paraId="19E61D27" w14:textId="77777777" w:rsidR="00FA09A8" w:rsidRDefault="0020711D">
      <w:pPr>
        <w:rPr>
          <w:b/>
          <w:bCs/>
        </w:rPr>
      </w:pPr>
      <w:r>
        <w:rPr>
          <w:b/>
          <w:bCs/>
        </w:rPr>
        <w:br w:type="page"/>
      </w:r>
    </w:p>
    <w:p w14:paraId="2BF92308" w14:textId="77777777" w:rsidR="000F43DB" w:rsidRPr="00FA6F07" w:rsidRDefault="0020711D" w:rsidP="00FA6F07">
      <w:pPr>
        <w:pStyle w:val="Heading1"/>
      </w:pPr>
      <w:r w:rsidRPr="00FA6F07">
        <w:lastRenderedPageBreak/>
        <w:t>Chapter 5: References and Bibliography</w:t>
      </w:r>
    </w:p>
    <w:p w14:paraId="081DB78A" w14:textId="77777777" w:rsidR="00804CEB" w:rsidRDefault="00804CEB" w:rsidP="00B7788A">
      <w:pPr>
        <w:rPr>
          <w:shd w:val="clear" w:color="auto" w:fill="FFFFFF"/>
        </w:rPr>
      </w:pPr>
      <w:r>
        <w:rPr>
          <w:shd w:val="clear" w:color="auto" w:fill="FFFFFF"/>
        </w:rPr>
        <w:t xml:space="preserve">Ahmed, F., Naqshbandi, M.M., Kaur, </w:t>
      </w:r>
      <w:proofErr w:type="gramStart"/>
      <w:r>
        <w:rPr>
          <w:shd w:val="clear" w:color="auto" w:fill="FFFFFF"/>
        </w:rPr>
        <w:t>S.</w:t>
      </w:r>
      <w:proofErr w:type="gramEnd"/>
      <w:r>
        <w:rPr>
          <w:shd w:val="clear" w:color="auto" w:fill="FFFFFF"/>
        </w:rPr>
        <w:t xml:space="preserve"> and Ng, B.K., (2018). Roles of leadership styles and relationship-based employee governance in open service innovation: Evidence from the Malaysian service sector. </w:t>
      </w:r>
      <w:r>
        <w:rPr>
          <w:i/>
          <w:iCs/>
          <w:shd w:val="clear" w:color="auto" w:fill="FFFFFF"/>
        </w:rPr>
        <w:t>Leadership &amp; Organization Development Journal</w:t>
      </w:r>
      <w:r>
        <w:rPr>
          <w:shd w:val="clear" w:color="auto" w:fill="FFFFFF"/>
        </w:rPr>
        <w:t>.</w:t>
      </w:r>
    </w:p>
    <w:p w14:paraId="7716CDB2" w14:textId="77777777" w:rsidR="00804CEB" w:rsidRDefault="00804CEB" w:rsidP="00B7788A">
      <w:r>
        <w:rPr>
          <w:shd w:val="clear" w:color="auto" w:fill="FFFFFF"/>
        </w:rPr>
        <w:t>Braun, V. and Clarke, V., 2022. Conceptual and design thinking for thematic analysis. </w:t>
      </w:r>
      <w:r>
        <w:rPr>
          <w:i/>
          <w:iCs/>
          <w:shd w:val="clear" w:color="auto" w:fill="FFFFFF"/>
        </w:rPr>
        <w:t>Qualitative Psychology</w:t>
      </w:r>
      <w:r>
        <w:rPr>
          <w:shd w:val="clear" w:color="auto" w:fill="FFFFFF"/>
        </w:rPr>
        <w:t>, </w:t>
      </w:r>
      <w:r>
        <w:rPr>
          <w:i/>
          <w:iCs/>
          <w:shd w:val="clear" w:color="auto" w:fill="FFFFFF"/>
        </w:rPr>
        <w:t>9</w:t>
      </w:r>
      <w:r>
        <w:rPr>
          <w:shd w:val="clear" w:color="auto" w:fill="FFFFFF"/>
        </w:rPr>
        <w:t>(1), p.3.</w:t>
      </w:r>
    </w:p>
    <w:p w14:paraId="40DE1814" w14:textId="77777777" w:rsidR="00804CEB" w:rsidRDefault="00804CEB" w:rsidP="00B7788A">
      <w:pPr>
        <w:rPr>
          <w:shd w:val="clear" w:color="auto" w:fill="FFFFFF"/>
        </w:rPr>
      </w:pPr>
      <w:proofErr w:type="spellStart"/>
      <w:r>
        <w:rPr>
          <w:shd w:val="clear" w:color="auto" w:fill="FFFFFF"/>
        </w:rPr>
        <w:t>Chandrasekara</w:t>
      </w:r>
      <w:proofErr w:type="spellEnd"/>
      <w:r>
        <w:rPr>
          <w:shd w:val="clear" w:color="auto" w:fill="FFFFFF"/>
        </w:rPr>
        <w:t>, W.S., (2019). The effect of transformational leadership style on employees Job satisfaction and job performance: A case of apparel manufacturing Industry in Sri Lanka. </w:t>
      </w:r>
      <w:r>
        <w:rPr>
          <w:i/>
          <w:iCs/>
          <w:shd w:val="clear" w:color="auto" w:fill="FFFFFF"/>
        </w:rPr>
        <w:t>International Journal of Economics, Commerce and Management</w:t>
      </w:r>
      <w:r>
        <w:rPr>
          <w:shd w:val="clear" w:color="auto" w:fill="FFFFFF"/>
        </w:rPr>
        <w:t>, </w:t>
      </w:r>
      <w:r>
        <w:rPr>
          <w:i/>
          <w:iCs/>
          <w:shd w:val="clear" w:color="auto" w:fill="FFFFFF"/>
        </w:rPr>
        <w:t>7</w:t>
      </w:r>
      <w:r>
        <w:rPr>
          <w:shd w:val="clear" w:color="auto" w:fill="FFFFFF"/>
        </w:rPr>
        <w:t>(7), pp.385-393.</w:t>
      </w:r>
    </w:p>
    <w:p w14:paraId="234E9F31" w14:textId="77777777" w:rsidR="00804CEB" w:rsidRDefault="00804CEB" w:rsidP="00011440">
      <w:r w:rsidRPr="00011440">
        <w:t>Digits</w:t>
      </w:r>
      <w:r>
        <w:t xml:space="preserve">, (2022) </w:t>
      </w:r>
      <w:r w:rsidRPr="00011440">
        <w:rPr>
          <w:i/>
          <w:iCs/>
        </w:rPr>
        <w:t>Which leadership and management skills are UK workers looking for?</w:t>
      </w:r>
      <w:r>
        <w:t xml:space="preserve"> Available at: </w:t>
      </w:r>
      <w:r w:rsidRPr="00011440">
        <w:t>https://www.digits.co.uk/leadership-skills-statistics/</w:t>
      </w:r>
      <w:r>
        <w:t xml:space="preserve"> (Accessed: 01 August 2022) </w:t>
      </w:r>
    </w:p>
    <w:p w14:paraId="1A3DF22B" w14:textId="6AFEE7BB" w:rsidR="00804CEB" w:rsidRPr="005540EA" w:rsidRDefault="00804CEB" w:rsidP="00805F6A">
      <w:pPr>
        <w:rPr>
          <w:shd w:val="clear" w:color="auto" w:fill="FFFFFF"/>
        </w:rPr>
      </w:pPr>
      <w:r w:rsidRPr="005540EA">
        <w:rPr>
          <w:shd w:val="clear" w:color="auto" w:fill="FFFFFF"/>
        </w:rPr>
        <w:t xml:space="preserve">Fakhri, M., </w:t>
      </w:r>
      <w:proofErr w:type="spellStart"/>
      <w:r w:rsidRPr="005540EA">
        <w:rPr>
          <w:shd w:val="clear" w:color="auto" w:fill="FFFFFF"/>
        </w:rPr>
        <w:t>Pradana</w:t>
      </w:r>
      <w:proofErr w:type="spellEnd"/>
      <w:r w:rsidRPr="005540EA">
        <w:rPr>
          <w:shd w:val="clear" w:color="auto" w:fill="FFFFFF"/>
        </w:rPr>
        <w:t xml:space="preserve">, M., </w:t>
      </w:r>
      <w:proofErr w:type="spellStart"/>
      <w:r w:rsidRPr="005540EA">
        <w:rPr>
          <w:shd w:val="clear" w:color="auto" w:fill="FFFFFF"/>
        </w:rPr>
        <w:t>Syarifuddin</w:t>
      </w:r>
      <w:proofErr w:type="spellEnd"/>
      <w:r w:rsidRPr="005540EA">
        <w:rPr>
          <w:shd w:val="clear" w:color="auto" w:fill="FFFFFF"/>
        </w:rPr>
        <w:t xml:space="preserve">, S. and </w:t>
      </w:r>
      <w:proofErr w:type="spellStart"/>
      <w:r w:rsidRPr="005540EA">
        <w:rPr>
          <w:shd w:val="clear" w:color="auto" w:fill="FFFFFF"/>
        </w:rPr>
        <w:t>Suhendra</w:t>
      </w:r>
      <w:proofErr w:type="spellEnd"/>
      <w:r w:rsidRPr="005540EA">
        <w:rPr>
          <w:shd w:val="clear" w:color="auto" w:fill="FFFFFF"/>
        </w:rPr>
        <w:t xml:space="preserve">, Y., (2020). Leadership style and its impact on employee performance at </w:t>
      </w:r>
      <w:r w:rsidR="00D40BE1" w:rsidRPr="005540EA">
        <w:rPr>
          <w:shd w:val="clear" w:color="auto" w:fill="FFFFFF"/>
        </w:rPr>
        <w:t>Indonesian</w:t>
      </w:r>
      <w:r w:rsidRPr="005540EA">
        <w:rPr>
          <w:shd w:val="clear" w:color="auto" w:fill="FFFFFF"/>
        </w:rPr>
        <w:t xml:space="preserve"> national electricity company. </w:t>
      </w:r>
      <w:r w:rsidRPr="005540EA">
        <w:rPr>
          <w:i/>
          <w:iCs/>
          <w:shd w:val="clear" w:color="auto" w:fill="FFFFFF"/>
        </w:rPr>
        <w:t>The Open Psychology Journal</w:t>
      </w:r>
      <w:r w:rsidRPr="005540EA">
        <w:rPr>
          <w:shd w:val="clear" w:color="auto" w:fill="FFFFFF"/>
        </w:rPr>
        <w:t>, </w:t>
      </w:r>
      <w:r w:rsidRPr="005540EA">
        <w:rPr>
          <w:i/>
          <w:iCs/>
          <w:shd w:val="clear" w:color="auto" w:fill="FFFFFF"/>
        </w:rPr>
        <w:t>13</w:t>
      </w:r>
      <w:r w:rsidRPr="005540EA">
        <w:rPr>
          <w:shd w:val="clear" w:color="auto" w:fill="FFFFFF"/>
        </w:rPr>
        <w:t>(1).</w:t>
      </w:r>
    </w:p>
    <w:p w14:paraId="55802D84" w14:textId="77777777" w:rsidR="00804CEB" w:rsidRDefault="00804CEB" w:rsidP="00B7788A">
      <w:pPr>
        <w:rPr>
          <w:shd w:val="clear" w:color="auto" w:fill="FFFFFF"/>
        </w:rPr>
      </w:pPr>
      <w:proofErr w:type="spellStart"/>
      <w:r>
        <w:rPr>
          <w:shd w:val="clear" w:color="auto" w:fill="FFFFFF"/>
        </w:rPr>
        <w:t>Fragouli</w:t>
      </w:r>
      <w:proofErr w:type="spellEnd"/>
      <w:r>
        <w:rPr>
          <w:shd w:val="clear" w:color="auto" w:fill="FFFFFF"/>
        </w:rPr>
        <w:t>, E., (2020). Interaction of crisis leadership &amp; corporate reputation. </w:t>
      </w:r>
      <w:r>
        <w:rPr>
          <w:i/>
          <w:iCs/>
          <w:shd w:val="clear" w:color="auto" w:fill="FFFFFF"/>
        </w:rPr>
        <w:t>Journal of Business and Retail Management Research</w:t>
      </w:r>
      <w:r>
        <w:rPr>
          <w:shd w:val="clear" w:color="auto" w:fill="FFFFFF"/>
        </w:rPr>
        <w:t>, </w:t>
      </w:r>
      <w:r>
        <w:rPr>
          <w:i/>
          <w:iCs/>
          <w:shd w:val="clear" w:color="auto" w:fill="FFFFFF"/>
        </w:rPr>
        <w:t>15</w:t>
      </w:r>
      <w:r>
        <w:rPr>
          <w:shd w:val="clear" w:color="auto" w:fill="FFFFFF"/>
        </w:rPr>
        <w:t>(1).</w:t>
      </w:r>
    </w:p>
    <w:p w14:paraId="315F0F40" w14:textId="77777777" w:rsidR="00804CEB" w:rsidRDefault="00804CEB" w:rsidP="00B034A8">
      <w:pPr>
        <w:rPr>
          <w:shd w:val="clear" w:color="auto" w:fill="FFFFFF"/>
        </w:rPr>
      </w:pPr>
      <w:r>
        <w:rPr>
          <w:shd w:val="clear" w:color="auto" w:fill="FFFFFF"/>
        </w:rPr>
        <w:t xml:space="preserve">Franco, M. ed., (2020). Digital Leadership: A New Leadership Style for the 21st Century. </w:t>
      </w:r>
      <w:proofErr w:type="spellStart"/>
      <w:r>
        <w:rPr>
          <w:shd w:val="clear" w:color="auto" w:fill="FFFFFF"/>
        </w:rPr>
        <w:t>BoD</w:t>
      </w:r>
      <w:proofErr w:type="spellEnd"/>
      <w:r>
        <w:rPr>
          <w:shd w:val="clear" w:color="auto" w:fill="FFFFFF"/>
        </w:rPr>
        <w:t>–Books on Demand.</w:t>
      </w:r>
    </w:p>
    <w:p w14:paraId="26D8CC1D" w14:textId="500CD171" w:rsidR="00804CEB" w:rsidRPr="005540EA" w:rsidRDefault="00804CEB" w:rsidP="00805F6A">
      <w:pPr>
        <w:rPr>
          <w:shd w:val="clear" w:color="auto" w:fill="FFFFFF"/>
        </w:rPr>
      </w:pPr>
      <w:r w:rsidRPr="005540EA">
        <w:rPr>
          <w:shd w:val="clear" w:color="auto" w:fill="FFFFFF"/>
        </w:rPr>
        <w:t>Houlihan, F., (2020). Autocratic, Democratic</w:t>
      </w:r>
      <w:r w:rsidR="00D40BE1" w:rsidRPr="005540EA">
        <w:rPr>
          <w:shd w:val="clear" w:color="auto" w:fill="FFFFFF"/>
        </w:rPr>
        <w:t>,</w:t>
      </w:r>
      <w:r w:rsidRPr="005540EA">
        <w:rPr>
          <w:shd w:val="clear" w:color="auto" w:fill="FFFFFF"/>
        </w:rPr>
        <w:t xml:space="preserve"> and Laissez-Faire Leadership Styles: Is there a link between these Leadership Styles and Absenteeism/Withdrawal Amongst Millennials? (Doctoral dissertation, Dublin, National College of Ireland).</w:t>
      </w:r>
    </w:p>
    <w:p w14:paraId="661B4169" w14:textId="77777777" w:rsidR="00804CEB" w:rsidRDefault="00804CEB" w:rsidP="00B7788A">
      <w:pPr>
        <w:rPr>
          <w:shd w:val="clear" w:color="auto" w:fill="FFFFFF"/>
        </w:rPr>
      </w:pPr>
      <w:proofErr w:type="spellStart"/>
      <w:r>
        <w:rPr>
          <w:shd w:val="clear" w:color="auto" w:fill="FFFFFF"/>
        </w:rPr>
        <w:t>Imron</w:t>
      </w:r>
      <w:proofErr w:type="spellEnd"/>
      <w:r>
        <w:rPr>
          <w:shd w:val="clear" w:color="auto" w:fill="FFFFFF"/>
        </w:rPr>
        <w:t xml:space="preserve">, A., Satria, R. and </w:t>
      </w:r>
      <w:proofErr w:type="spellStart"/>
      <w:r>
        <w:rPr>
          <w:shd w:val="clear" w:color="auto" w:fill="FFFFFF"/>
        </w:rPr>
        <w:t>Puspitaningtyas</w:t>
      </w:r>
      <w:proofErr w:type="spellEnd"/>
      <w:r>
        <w:rPr>
          <w:shd w:val="clear" w:color="auto" w:fill="FFFFFF"/>
        </w:rPr>
        <w:t>, I., (2019), December. Implementation of Situational Leadership in Educational Organizations. In </w:t>
      </w:r>
      <w:r>
        <w:rPr>
          <w:i/>
          <w:iCs/>
          <w:shd w:val="clear" w:color="auto" w:fill="FFFFFF"/>
        </w:rPr>
        <w:t>The 4th International Conference on Education and Management (COEMA 2019)</w:t>
      </w:r>
      <w:r>
        <w:rPr>
          <w:shd w:val="clear" w:color="auto" w:fill="FFFFFF"/>
        </w:rPr>
        <w:t> (pp. 73-77). Atlantis Press.</w:t>
      </w:r>
    </w:p>
    <w:p w14:paraId="3EA940EC" w14:textId="66C65998" w:rsidR="00804CEB" w:rsidRDefault="00804CEB" w:rsidP="00B034A8">
      <w:pPr>
        <w:rPr>
          <w:shd w:val="clear" w:color="auto" w:fill="FFFFFF"/>
        </w:rPr>
      </w:pPr>
      <w:proofErr w:type="spellStart"/>
      <w:r w:rsidRPr="00B034A8">
        <w:rPr>
          <w:shd w:val="clear" w:color="auto" w:fill="FFFFFF"/>
        </w:rPr>
        <w:t>Kadiyono</w:t>
      </w:r>
      <w:proofErr w:type="spellEnd"/>
      <w:r w:rsidRPr="00B034A8">
        <w:rPr>
          <w:shd w:val="clear" w:color="auto" w:fill="FFFFFF"/>
        </w:rPr>
        <w:t xml:space="preserve">, A.L., </w:t>
      </w:r>
      <w:proofErr w:type="spellStart"/>
      <w:r w:rsidRPr="00B034A8">
        <w:rPr>
          <w:shd w:val="clear" w:color="auto" w:fill="FFFFFF"/>
        </w:rPr>
        <w:t>Sulistiobudi</w:t>
      </w:r>
      <w:proofErr w:type="spellEnd"/>
      <w:r w:rsidRPr="00B034A8">
        <w:rPr>
          <w:shd w:val="clear" w:color="auto" w:fill="FFFFFF"/>
        </w:rPr>
        <w:t xml:space="preserve">, R.A., </w:t>
      </w:r>
      <w:proofErr w:type="spellStart"/>
      <w:r w:rsidRPr="00B034A8">
        <w:rPr>
          <w:shd w:val="clear" w:color="auto" w:fill="FFFFFF"/>
        </w:rPr>
        <w:t>Haris</w:t>
      </w:r>
      <w:proofErr w:type="spellEnd"/>
      <w:r w:rsidRPr="00B034A8">
        <w:rPr>
          <w:shd w:val="clear" w:color="auto" w:fill="FFFFFF"/>
        </w:rPr>
        <w:t xml:space="preserve">, I., Wahab, M.K.A., </w:t>
      </w:r>
      <w:proofErr w:type="spellStart"/>
      <w:r w:rsidRPr="00B034A8">
        <w:rPr>
          <w:shd w:val="clear" w:color="auto" w:fill="FFFFFF"/>
        </w:rPr>
        <w:t>Ramdani</w:t>
      </w:r>
      <w:proofErr w:type="spellEnd"/>
      <w:r w:rsidRPr="00B034A8">
        <w:rPr>
          <w:shd w:val="clear" w:color="auto" w:fill="FFFFFF"/>
        </w:rPr>
        <w:t xml:space="preserve">, I., </w:t>
      </w:r>
      <w:proofErr w:type="spellStart"/>
      <w:r w:rsidRPr="00B034A8">
        <w:rPr>
          <w:shd w:val="clear" w:color="auto" w:fill="FFFFFF"/>
        </w:rPr>
        <w:t>Purwanto</w:t>
      </w:r>
      <w:proofErr w:type="spellEnd"/>
      <w:r w:rsidRPr="00B034A8">
        <w:rPr>
          <w:shd w:val="clear" w:color="auto" w:fill="FFFFFF"/>
        </w:rPr>
        <w:t xml:space="preserve">, A., </w:t>
      </w:r>
      <w:proofErr w:type="spellStart"/>
      <w:r w:rsidRPr="00B034A8">
        <w:rPr>
          <w:shd w:val="clear" w:color="auto" w:fill="FFFFFF"/>
        </w:rPr>
        <w:t>Mufid</w:t>
      </w:r>
      <w:proofErr w:type="spellEnd"/>
      <w:r w:rsidRPr="00B034A8">
        <w:rPr>
          <w:shd w:val="clear" w:color="auto" w:fill="FFFFFF"/>
        </w:rPr>
        <w:t xml:space="preserve">, A., Muqtada, M.R., </w:t>
      </w:r>
      <w:proofErr w:type="spellStart"/>
      <w:r w:rsidRPr="00B034A8">
        <w:rPr>
          <w:shd w:val="clear" w:color="auto" w:fill="FFFFFF"/>
        </w:rPr>
        <w:t>Gufron</w:t>
      </w:r>
      <w:proofErr w:type="spellEnd"/>
      <w:r w:rsidRPr="00B034A8">
        <w:rPr>
          <w:shd w:val="clear" w:color="auto" w:fill="FFFFFF"/>
        </w:rPr>
        <w:t xml:space="preserve">, M., </w:t>
      </w:r>
      <w:proofErr w:type="spellStart"/>
      <w:r w:rsidRPr="00B034A8">
        <w:rPr>
          <w:shd w:val="clear" w:color="auto" w:fill="FFFFFF"/>
        </w:rPr>
        <w:t>Nuryansah</w:t>
      </w:r>
      <w:proofErr w:type="spellEnd"/>
      <w:r w:rsidRPr="00B034A8">
        <w:rPr>
          <w:shd w:val="clear" w:color="auto" w:fill="FFFFFF"/>
        </w:rPr>
        <w:t xml:space="preserve">, M. and </w:t>
      </w:r>
      <w:proofErr w:type="spellStart"/>
      <w:r w:rsidRPr="00B034A8">
        <w:rPr>
          <w:shd w:val="clear" w:color="auto" w:fill="FFFFFF"/>
        </w:rPr>
        <w:t>Ficayuma</w:t>
      </w:r>
      <w:proofErr w:type="spellEnd"/>
      <w:r w:rsidRPr="00B034A8">
        <w:rPr>
          <w:shd w:val="clear" w:color="auto" w:fill="FFFFFF"/>
        </w:rPr>
        <w:t xml:space="preserve">, L.A., </w:t>
      </w:r>
      <w:r>
        <w:rPr>
          <w:shd w:val="clear" w:color="auto" w:fill="FFFFFF"/>
        </w:rPr>
        <w:t>(</w:t>
      </w:r>
      <w:r w:rsidRPr="00B034A8">
        <w:rPr>
          <w:shd w:val="clear" w:color="auto" w:fill="FFFFFF"/>
        </w:rPr>
        <w:t>2020</w:t>
      </w:r>
      <w:r>
        <w:rPr>
          <w:shd w:val="clear" w:color="auto" w:fill="FFFFFF"/>
        </w:rPr>
        <w:t>)</w:t>
      </w:r>
      <w:r w:rsidRPr="00B034A8">
        <w:rPr>
          <w:shd w:val="clear" w:color="auto" w:fill="FFFFFF"/>
        </w:rPr>
        <w:t xml:space="preserve">. Develop </w:t>
      </w:r>
      <w:r>
        <w:rPr>
          <w:shd w:val="clear" w:color="auto" w:fill="FFFFFF"/>
        </w:rPr>
        <w:t xml:space="preserve">a </w:t>
      </w:r>
      <w:r w:rsidRPr="00B034A8">
        <w:rPr>
          <w:shd w:val="clear" w:color="auto" w:fill="FFFFFF"/>
        </w:rPr>
        <w:t xml:space="preserve">leadership style model for </w:t>
      </w:r>
      <w:r>
        <w:rPr>
          <w:shd w:val="clear" w:color="auto" w:fill="FFFFFF"/>
        </w:rPr>
        <w:t>Indonesian</w:t>
      </w:r>
      <w:r w:rsidRPr="00B034A8">
        <w:rPr>
          <w:shd w:val="clear" w:color="auto" w:fill="FFFFFF"/>
        </w:rPr>
        <w:t xml:space="preserve"> </w:t>
      </w:r>
      <w:r w:rsidR="00D40BE1">
        <w:rPr>
          <w:shd w:val="clear" w:color="auto" w:fill="FFFFFF"/>
        </w:rPr>
        <w:t>teachers’</w:t>
      </w:r>
      <w:r w:rsidRPr="00B034A8">
        <w:rPr>
          <w:shd w:val="clear" w:color="auto" w:fill="FFFFFF"/>
        </w:rPr>
        <w:t xml:space="preserve"> performance in Education 4.0 era. Systematic Reviews in Pharmacy, 11(9), pp.363-373.</w:t>
      </w:r>
    </w:p>
    <w:p w14:paraId="7E2C6729" w14:textId="77777777" w:rsidR="00804CEB" w:rsidRDefault="00804CEB" w:rsidP="00B7788A">
      <w:pPr>
        <w:rPr>
          <w:shd w:val="clear" w:color="auto" w:fill="FFFFFF"/>
        </w:rPr>
      </w:pPr>
      <w:r>
        <w:rPr>
          <w:shd w:val="clear" w:color="auto" w:fill="FFFFFF"/>
        </w:rPr>
        <w:lastRenderedPageBreak/>
        <w:t xml:space="preserve">Ko, W.H. and Kang, H.Y., (2019). Effect of leadership style and organizational climate on employees' food safety and hygiene </w:t>
      </w:r>
      <w:proofErr w:type="spellStart"/>
      <w:r>
        <w:rPr>
          <w:shd w:val="clear" w:color="auto" w:fill="FFFFFF"/>
        </w:rPr>
        <w:t>behaviors</w:t>
      </w:r>
      <w:proofErr w:type="spellEnd"/>
      <w:r>
        <w:rPr>
          <w:shd w:val="clear" w:color="auto" w:fill="FFFFFF"/>
        </w:rPr>
        <w:t xml:space="preserve"> in the institutional food service of schools. </w:t>
      </w:r>
      <w:r>
        <w:rPr>
          <w:i/>
          <w:iCs/>
          <w:shd w:val="clear" w:color="auto" w:fill="FFFFFF"/>
        </w:rPr>
        <w:t>Food science &amp; nutrition</w:t>
      </w:r>
      <w:r>
        <w:rPr>
          <w:shd w:val="clear" w:color="auto" w:fill="FFFFFF"/>
        </w:rPr>
        <w:t>, </w:t>
      </w:r>
      <w:r>
        <w:rPr>
          <w:i/>
          <w:iCs/>
          <w:shd w:val="clear" w:color="auto" w:fill="FFFFFF"/>
        </w:rPr>
        <w:t>7</w:t>
      </w:r>
      <w:r>
        <w:rPr>
          <w:shd w:val="clear" w:color="auto" w:fill="FFFFFF"/>
        </w:rPr>
        <w:t>(6), pp.2131-2143.</w:t>
      </w:r>
    </w:p>
    <w:p w14:paraId="7A76604F" w14:textId="77777777" w:rsidR="00804CEB" w:rsidRDefault="00804CEB">
      <w:r>
        <w:t xml:space="preserve">Mars, (2022) </w:t>
      </w:r>
      <w:r w:rsidRPr="00AC5386">
        <w:rPr>
          <w:i/>
          <w:iCs/>
        </w:rPr>
        <w:t>Leading Global Change</w:t>
      </w:r>
      <w:r>
        <w:t xml:space="preserve"> Available at: </w:t>
      </w:r>
      <w:r w:rsidRPr="00AC5386">
        <w:t>https://www.mars.com/about/leadership</w:t>
      </w:r>
      <w:r>
        <w:t xml:space="preserve"> (Accessed: 01 August 2022) </w:t>
      </w:r>
    </w:p>
    <w:p w14:paraId="2A59ACF0" w14:textId="77777777" w:rsidR="00804CEB" w:rsidRDefault="00804CEB" w:rsidP="00B7788A">
      <w:pPr>
        <w:rPr>
          <w:shd w:val="clear" w:color="auto" w:fill="FFFFFF"/>
        </w:rPr>
      </w:pPr>
      <w:r>
        <w:rPr>
          <w:shd w:val="clear" w:color="auto" w:fill="FFFFFF"/>
        </w:rPr>
        <w:t>Melnikovas, A., (2018). Towards an explicit research methodology: Adapting research onion model for futures studies. </w:t>
      </w:r>
      <w:r>
        <w:rPr>
          <w:i/>
          <w:iCs/>
          <w:shd w:val="clear" w:color="auto" w:fill="FFFFFF"/>
        </w:rPr>
        <w:t>Journal of Futures Studies</w:t>
      </w:r>
      <w:r>
        <w:rPr>
          <w:shd w:val="clear" w:color="auto" w:fill="FFFFFF"/>
        </w:rPr>
        <w:t>, </w:t>
      </w:r>
      <w:r>
        <w:rPr>
          <w:i/>
          <w:iCs/>
          <w:shd w:val="clear" w:color="auto" w:fill="FFFFFF"/>
        </w:rPr>
        <w:t>23</w:t>
      </w:r>
      <w:r>
        <w:rPr>
          <w:shd w:val="clear" w:color="auto" w:fill="FFFFFF"/>
        </w:rPr>
        <w:t>(2), pp.29-44.</w:t>
      </w:r>
    </w:p>
    <w:p w14:paraId="4D4C3EF1" w14:textId="1BE5734D" w:rsidR="00804CEB" w:rsidRPr="005540EA" w:rsidRDefault="00804CEB">
      <w:pPr>
        <w:rPr>
          <w:shd w:val="clear" w:color="auto" w:fill="FFFFFF"/>
        </w:rPr>
      </w:pPr>
      <w:r w:rsidRPr="005540EA">
        <w:rPr>
          <w:shd w:val="clear" w:color="auto" w:fill="FFFFFF"/>
        </w:rPr>
        <w:t xml:space="preserve">Popp, M. and </w:t>
      </w:r>
      <w:proofErr w:type="spellStart"/>
      <w:r w:rsidRPr="005540EA">
        <w:rPr>
          <w:shd w:val="clear" w:color="auto" w:fill="FFFFFF"/>
        </w:rPr>
        <w:t>Hadwich</w:t>
      </w:r>
      <w:proofErr w:type="spellEnd"/>
      <w:r w:rsidRPr="005540EA">
        <w:rPr>
          <w:shd w:val="clear" w:color="auto" w:fill="FFFFFF"/>
        </w:rPr>
        <w:t xml:space="preserve">, K., (2018). Examining the effects of employees' </w:t>
      </w:r>
      <w:proofErr w:type="spellStart"/>
      <w:r w:rsidR="00D40BE1" w:rsidRPr="005540EA">
        <w:rPr>
          <w:shd w:val="clear" w:color="auto" w:fill="FFFFFF"/>
        </w:rPr>
        <w:t>behavior</w:t>
      </w:r>
      <w:proofErr w:type="spellEnd"/>
      <w:r w:rsidRPr="005540EA">
        <w:rPr>
          <w:shd w:val="clear" w:color="auto" w:fill="FFFFFF"/>
        </w:rPr>
        <w:t xml:space="preserve"> by transferring a leadership contingency theory to the service context. </w:t>
      </w:r>
      <w:r w:rsidRPr="005540EA">
        <w:rPr>
          <w:i/>
          <w:iCs/>
          <w:shd w:val="clear" w:color="auto" w:fill="FFFFFF"/>
        </w:rPr>
        <w:t>SMR-Journal of Service Management Research</w:t>
      </w:r>
      <w:r w:rsidRPr="005540EA">
        <w:rPr>
          <w:shd w:val="clear" w:color="auto" w:fill="FFFFFF"/>
        </w:rPr>
        <w:t>, </w:t>
      </w:r>
      <w:r w:rsidRPr="005540EA">
        <w:rPr>
          <w:i/>
          <w:iCs/>
          <w:shd w:val="clear" w:color="auto" w:fill="FFFFFF"/>
        </w:rPr>
        <w:t>2</w:t>
      </w:r>
      <w:r w:rsidRPr="005540EA">
        <w:rPr>
          <w:shd w:val="clear" w:color="auto" w:fill="FFFFFF"/>
        </w:rPr>
        <w:t>(3), pp.44-62.</w:t>
      </w:r>
    </w:p>
    <w:p w14:paraId="01176F88" w14:textId="77777777" w:rsidR="00804CEB" w:rsidRDefault="00804CEB" w:rsidP="009072C4">
      <w:pPr>
        <w:rPr>
          <w:shd w:val="clear" w:color="auto" w:fill="FFFFFF"/>
        </w:rPr>
      </w:pPr>
      <w:proofErr w:type="spellStart"/>
      <w:r w:rsidRPr="009072C4">
        <w:rPr>
          <w:shd w:val="clear" w:color="auto" w:fill="FFFFFF"/>
        </w:rPr>
        <w:t>Radzi</w:t>
      </w:r>
      <w:proofErr w:type="spellEnd"/>
      <w:r w:rsidRPr="009072C4">
        <w:rPr>
          <w:shd w:val="clear" w:color="auto" w:fill="FFFFFF"/>
        </w:rPr>
        <w:t xml:space="preserve">, C.W.J.W.M., Huang, H.U.I., </w:t>
      </w:r>
      <w:proofErr w:type="spellStart"/>
      <w:r w:rsidRPr="009072C4">
        <w:rPr>
          <w:shd w:val="clear" w:color="auto" w:fill="FFFFFF"/>
        </w:rPr>
        <w:t>Jenatabadi</w:t>
      </w:r>
      <w:proofErr w:type="spellEnd"/>
      <w:r w:rsidRPr="009072C4">
        <w:rPr>
          <w:shd w:val="clear" w:color="auto" w:fill="FFFFFF"/>
        </w:rPr>
        <w:t xml:space="preserve">, H.S., Kasim, F.A. and Son, R.A.D.U., </w:t>
      </w:r>
      <w:r>
        <w:rPr>
          <w:shd w:val="clear" w:color="auto" w:fill="FFFFFF"/>
        </w:rPr>
        <w:t>(</w:t>
      </w:r>
      <w:r w:rsidRPr="009072C4">
        <w:rPr>
          <w:shd w:val="clear" w:color="auto" w:fill="FFFFFF"/>
        </w:rPr>
        <w:t>2013</w:t>
      </w:r>
      <w:r>
        <w:rPr>
          <w:shd w:val="clear" w:color="auto" w:fill="FFFFFF"/>
        </w:rPr>
        <w:t>)</w:t>
      </w:r>
      <w:r w:rsidRPr="009072C4">
        <w:rPr>
          <w:shd w:val="clear" w:color="auto" w:fill="FFFFFF"/>
        </w:rPr>
        <w:t xml:space="preserve">. The relationship among transformational leadership, organizational learning, and organizational innovation: A case study in </w:t>
      </w:r>
      <w:r>
        <w:rPr>
          <w:shd w:val="clear" w:color="auto" w:fill="FFFFFF"/>
        </w:rPr>
        <w:t>Asian</w:t>
      </w:r>
      <w:r w:rsidRPr="009072C4">
        <w:rPr>
          <w:shd w:val="clear" w:color="auto" w:fill="FFFFFF"/>
        </w:rPr>
        <w:t xml:space="preserve"> manufacturing food industry. </w:t>
      </w:r>
      <w:r w:rsidRPr="009072C4">
        <w:rPr>
          <w:i/>
          <w:iCs/>
          <w:shd w:val="clear" w:color="auto" w:fill="FFFFFF"/>
        </w:rPr>
        <w:t>Asian Journal of Empirical Research</w:t>
      </w:r>
      <w:r w:rsidRPr="009072C4">
        <w:rPr>
          <w:shd w:val="clear" w:color="auto" w:fill="FFFFFF"/>
        </w:rPr>
        <w:t>, </w:t>
      </w:r>
      <w:r w:rsidRPr="009072C4">
        <w:rPr>
          <w:i/>
          <w:iCs/>
          <w:shd w:val="clear" w:color="auto" w:fill="FFFFFF"/>
        </w:rPr>
        <w:t>3</w:t>
      </w:r>
      <w:r w:rsidRPr="009072C4">
        <w:rPr>
          <w:shd w:val="clear" w:color="auto" w:fill="FFFFFF"/>
        </w:rPr>
        <w:t>(8), pp.1051-1060.</w:t>
      </w:r>
    </w:p>
    <w:p w14:paraId="7B1E6EEC" w14:textId="77777777" w:rsidR="00804CEB" w:rsidRDefault="00804CEB" w:rsidP="00B7788A">
      <w:r>
        <w:rPr>
          <w:shd w:val="clear" w:color="auto" w:fill="FFFFFF"/>
        </w:rPr>
        <w:t xml:space="preserve">Rashid, Y., Rashid, A., </w:t>
      </w:r>
      <w:proofErr w:type="spellStart"/>
      <w:r>
        <w:rPr>
          <w:shd w:val="clear" w:color="auto" w:fill="FFFFFF"/>
        </w:rPr>
        <w:t>Warraich</w:t>
      </w:r>
      <w:proofErr w:type="spellEnd"/>
      <w:r>
        <w:rPr>
          <w:shd w:val="clear" w:color="auto" w:fill="FFFFFF"/>
        </w:rPr>
        <w:t>, M.A., Sabir, S.S., and Waseem, A., (2019). Case study method: A step-by-step guide for business researchers. </w:t>
      </w:r>
      <w:r>
        <w:rPr>
          <w:i/>
          <w:iCs/>
          <w:shd w:val="clear" w:color="auto" w:fill="FFFFFF"/>
        </w:rPr>
        <w:t>International journal of qualitative methods</w:t>
      </w:r>
      <w:r>
        <w:rPr>
          <w:shd w:val="clear" w:color="auto" w:fill="FFFFFF"/>
        </w:rPr>
        <w:t>, </w:t>
      </w:r>
      <w:r>
        <w:rPr>
          <w:i/>
          <w:iCs/>
          <w:shd w:val="clear" w:color="auto" w:fill="FFFFFF"/>
        </w:rPr>
        <w:t>18</w:t>
      </w:r>
      <w:r>
        <w:rPr>
          <w:shd w:val="clear" w:color="auto" w:fill="FFFFFF"/>
        </w:rPr>
        <w:t>, p.1609406919862424.</w:t>
      </w:r>
    </w:p>
    <w:p w14:paraId="59924E9E" w14:textId="77777777" w:rsidR="00804CEB" w:rsidRDefault="00804CEB" w:rsidP="00B7788A">
      <w:pPr>
        <w:rPr>
          <w:shd w:val="clear" w:color="auto" w:fill="FFFFFF"/>
        </w:rPr>
      </w:pPr>
      <w:r>
        <w:rPr>
          <w:shd w:val="clear" w:color="auto" w:fill="FFFFFF"/>
        </w:rPr>
        <w:t xml:space="preserve">Saeed, B.B., </w:t>
      </w:r>
      <w:proofErr w:type="spellStart"/>
      <w:r>
        <w:rPr>
          <w:shd w:val="clear" w:color="auto" w:fill="FFFFFF"/>
        </w:rPr>
        <w:t>Afsar</w:t>
      </w:r>
      <w:proofErr w:type="spellEnd"/>
      <w:r>
        <w:rPr>
          <w:shd w:val="clear" w:color="auto" w:fill="FFFFFF"/>
        </w:rPr>
        <w:t xml:space="preserve">, B., Hafeez, S., Khan, I., Tahir, M., and Afridi, M.A., (2019). Promoting employee's pro-environmental </w:t>
      </w:r>
      <w:proofErr w:type="spellStart"/>
      <w:r>
        <w:rPr>
          <w:shd w:val="clear" w:color="auto" w:fill="FFFFFF"/>
        </w:rPr>
        <w:t>behavior</w:t>
      </w:r>
      <w:proofErr w:type="spellEnd"/>
      <w:r>
        <w:rPr>
          <w:shd w:val="clear" w:color="auto" w:fill="FFFFFF"/>
        </w:rPr>
        <w:t xml:space="preserve"> through green human resource management practices. </w:t>
      </w:r>
      <w:r>
        <w:rPr>
          <w:i/>
          <w:iCs/>
          <w:shd w:val="clear" w:color="auto" w:fill="FFFFFF"/>
        </w:rPr>
        <w:t>Corporate Social Responsibility and Environmental Management</w:t>
      </w:r>
      <w:r>
        <w:rPr>
          <w:shd w:val="clear" w:color="auto" w:fill="FFFFFF"/>
        </w:rPr>
        <w:t>, </w:t>
      </w:r>
      <w:r>
        <w:rPr>
          <w:i/>
          <w:iCs/>
          <w:shd w:val="clear" w:color="auto" w:fill="FFFFFF"/>
        </w:rPr>
        <w:t>26</w:t>
      </w:r>
      <w:r>
        <w:rPr>
          <w:shd w:val="clear" w:color="auto" w:fill="FFFFFF"/>
        </w:rPr>
        <w:t>(2), pp.424-438.</w:t>
      </w:r>
    </w:p>
    <w:p w14:paraId="5CDEE494" w14:textId="77777777" w:rsidR="00804CEB" w:rsidRPr="005540EA" w:rsidRDefault="00804CEB" w:rsidP="00805F6A">
      <w:pPr>
        <w:rPr>
          <w:shd w:val="clear" w:color="auto" w:fill="FFFFFF"/>
        </w:rPr>
      </w:pPr>
      <w:r w:rsidRPr="005540EA">
        <w:rPr>
          <w:shd w:val="clear" w:color="auto" w:fill="FFFFFF"/>
        </w:rPr>
        <w:t xml:space="preserve">Shen, Y., Chou, W.J. and </w:t>
      </w:r>
      <w:proofErr w:type="spellStart"/>
      <w:r w:rsidRPr="005540EA">
        <w:rPr>
          <w:shd w:val="clear" w:color="auto" w:fill="FFFFFF"/>
        </w:rPr>
        <w:t>Schaubroeck</w:t>
      </w:r>
      <w:proofErr w:type="spellEnd"/>
      <w:r w:rsidRPr="005540EA">
        <w:rPr>
          <w:shd w:val="clear" w:color="auto" w:fill="FFFFFF"/>
        </w:rPr>
        <w:t>, J.M., (2019). The roles of relational identification and workgroup cultural values in linking authoritarian leadership to employee performance. </w:t>
      </w:r>
      <w:r w:rsidRPr="005540EA">
        <w:rPr>
          <w:i/>
          <w:iCs/>
          <w:shd w:val="clear" w:color="auto" w:fill="FFFFFF"/>
        </w:rPr>
        <w:t>European Journal of Work and Organizational Psychology</w:t>
      </w:r>
      <w:r w:rsidRPr="005540EA">
        <w:rPr>
          <w:shd w:val="clear" w:color="auto" w:fill="FFFFFF"/>
        </w:rPr>
        <w:t>, </w:t>
      </w:r>
      <w:r w:rsidRPr="005540EA">
        <w:rPr>
          <w:i/>
          <w:iCs/>
          <w:shd w:val="clear" w:color="auto" w:fill="FFFFFF"/>
        </w:rPr>
        <w:t>28</w:t>
      </w:r>
      <w:r w:rsidRPr="005540EA">
        <w:rPr>
          <w:shd w:val="clear" w:color="auto" w:fill="FFFFFF"/>
        </w:rPr>
        <w:t>(4), pp.498-509.</w:t>
      </w:r>
    </w:p>
    <w:p w14:paraId="6DF3F228" w14:textId="77777777" w:rsidR="00804CEB" w:rsidRDefault="00804CEB" w:rsidP="00B7788A">
      <w:pPr>
        <w:rPr>
          <w:shd w:val="clear" w:color="auto" w:fill="FFFFFF"/>
        </w:rPr>
      </w:pPr>
      <w:proofErr w:type="spellStart"/>
      <w:r>
        <w:rPr>
          <w:shd w:val="clear" w:color="auto" w:fill="FFFFFF"/>
        </w:rPr>
        <w:t>Sutia</w:t>
      </w:r>
      <w:proofErr w:type="spellEnd"/>
      <w:r>
        <w:rPr>
          <w:shd w:val="clear" w:color="auto" w:fill="FFFFFF"/>
        </w:rPr>
        <w:t xml:space="preserve">, S., </w:t>
      </w:r>
      <w:proofErr w:type="spellStart"/>
      <w:r>
        <w:rPr>
          <w:shd w:val="clear" w:color="auto" w:fill="FFFFFF"/>
        </w:rPr>
        <w:t>Saparudin</w:t>
      </w:r>
      <w:proofErr w:type="spellEnd"/>
      <w:r>
        <w:rPr>
          <w:shd w:val="clear" w:color="auto" w:fill="FFFFFF"/>
        </w:rPr>
        <w:t xml:space="preserve">, M., </w:t>
      </w:r>
      <w:proofErr w:type="spellStart"/>
      <w:r>
        <w:rPr>
          <w:shd w:val="clear" w:color="auto" w:fill="FFFFFF"/>
        </w:rPr>
        <w:t>Adha</w:t>
      </w:r>
      <w:proofErr w:type="spellEnd"/>
      <w:r>
        <w:rPr>
          <w:shd w:val="clear" w:color="auto" w:fill="FFFFFF"/>
        </w:rPr>
        <w:t xml:space="preserve">, S. and </w:t>
      </w:r>
      <w:proofErr w:type="spellStart"/>
      <w:r>
        <w:rPr>
          <w:shd w:val="clear" w:color="auto" w:fill="FFFFFF"/>
        </w:rPr>
        <w:t>Rahardjo</w:t>
      </w:r>
      <w:proofErr w:type="spellEnd"/>
      <w:r>
        <w:rPr>
          <w:shd w:val="clear" w:color="auto" w:fill="FFFFFF"/>
        </w:rPr>
        <w:t xml:space="preserve">, B., (2022). Leadership style, organizational </w:t>
      </w:r>
      <w:proofErr w:type="gramStart"/>
      <w:r>
        <w:rPr>
          <w:shd w:val="clear" w:color="auto" w:fill="FFFFFF"/>
        </w:rPr>
        <w:t>culture</w:t>
      </w:r>
      <w:proofErr w:type="gramEnd"/>
      <w:r>
        <w:rPr>
          <w:shd w:val="clear" w:color="auto" w:fill="FFFFFF"/>
        </w:rPr>
        <w:t xml:space="preserve"> and job satisfaction on employee performance: Study in Food Manufacturing Companies. </w:t>
      </w:r>
      <w:r>
        <w:rPr>
          <w:i/>
          <w:iCs/>
          <w:shd w:val="clear" w:color="auto" w:fill="FFFFFF"/>
        </w:rPr>
        <w:t>Private Social Sciences Journal</w:t>
      </w:r>
      <w:r>
        <w:rPr>
          <w:shd w:val="clear" w:color="auto" w:fill="FFFFFF"/>
        </w:rPr>
        <w:t>, </w:t>
      </w:r>
      <w:r>
        <w:rPr>
          <w:i/>
          <w:iCs/>
          <w:shd w:val="clear" w:color="auto" w:fill="FFFFFF"/>
        </w:rPr>
        <w:t>2</w:t>
      </w:r>
      <w:r>
        <w:rPr>
          <w:shd w:val="clear" w:color="auto" w:fill="FFFFFF"/>
        </w:rPr>
        <w:t>(1), pp.23-29.</w:t>
      </w:r>
    </w:p>
    <w:p w14:paraId="429DD40E" w14:textId="77777777" w:rsidR="00804CEB" w:rsidRPr="005540EA" w:rsidRDefault="00804CEB" w:rsidP="00805F6A">
      <w:pPr>
        <w:rPr>
          <w:shd w:val="clear" w:color="auto" w:fill="FFFFFF"/>
        </w:rPr>
      </w:pPr>
      <w:r w:rsidRPr="005540EA">
        <w:rPr>
          <w:shd w:val="clear" w:color="auto" w:fill="FFFFFF"/>
        </w:rPr>
        <w:t>Wilson, D.E., (2020). Moving toward democratic-transformational leadership in academic libraries. </w:t>
      </w:r>
      <w:r w:rsidRPr="005540EA">
        <w:rPr>
          <w:i/>
          <w:iCs/>
          <w:shd w:val="clear" w:color="auto" w:fill="FFFFFF"/>
        </w:rPr>
        <w:t>Library Management</w:t>
      </w:r>
      <w:r w:rsidRPr="005540EA">
        <w:rPr>
          <w:shd w:val="clear" w:color="auto" w:fill="FFFFFF"/>
        </w:rPr>
        <w:t>.</w:t>
      </w:r>
      <w:bookmarkEnd w:id="0"/>
    </w:p>
    <w:sectPr w:rsidR="00804CEB" w:rsidRPr="005540EA" w:rsidSect="005C0B92">
      <w:headerReference w:type="default"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90958" w14:textId="77777777" w:rsidR="00EB202D" w:rsidRDefault="00EB202D" w:rsidP="00A919AB">
      <w:pPr>
        <w:spacing w:line="240" w:lineRule="auto"/>
      </w:pPr>
      <w:r>
        <w:separator/>
      </w:r>
    </w:p>
  </w:endnote>
  <w:endnote w:type="continuationSeparator" w:id="0">
    <w:p w14:paraId="2F6F29FA" w14:textId="77777777" w:rsidR="00EB202D" w:rsidRDefault="00EB202D" w:rsidP="00A919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7436402"/>
      <w:docPartObj>
        <w:docPartGallery w:val="Page Numbers (Bottom of Page)"/>
        <w:docPartUnique/>
      </w:docPartObj>
    </w:sdtPr>
    <w:sdtEndPr>
      <w:rPr>
        <w:noProof/>
      </w:rPr>
    </w:sdtEndPr>
    <w:sdtContent>
      <w:p w14:paraId="136E50AD" w14:textId="4ED991D3" w:rsidR="00DF257F" w:rsidRDefault="00A919AB">
        <w:pPr>
          <w:pStyle w:val="Footer"/>
          <w:jc w:val="right"/>
        </w:pPr>
        <w:r>
          <w:fldChar w:fldCharType="begin"/>
        </w:r>
        <w:r w:rsidR="0020711D">
          <w:instrText xml:space="preserve"> PAGE   \* MERGEFORMAT </w:instrText>
        </w:r>
        <w:r>
          <w:fldChar w:fldCharType="separate"/>
        </w:r>
        <w:r w:rsidR="00FA6F07">
          <w:rPr>
            <w:noProof/>
          </w:rPr>
          <w:t>10</w:t>
        </w:r>
        <w:r>
          <w:rPr>
            <w:noProof/>
          </w:rPr>
          <w:fldChar w:fldCharType="end"/>
        </w:r>
      </w:p>
    </w:sdtContent>
  </w:sdt>
  <w:p w14:paraId="0A19BD84" w14:textId="77777777" w:rsidR="00DF257F" w:rsidRDefault="00DF25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ABE2E5" w14:textId="77777777" w:rsidR="00EB202D" w:rsidRDefault="00EB202D" w:rsidP="00A919AB">
      <w:pPr>
        <w:spacing w:line="240" w:lineRule="auto"/>
      </w:pPr>
      <w:r>
        <w:separator/>
      </w:r>
    </w:p>
  </w:footnote>
  <w:footnote w:type="continuationSeparator" w:id="0">
    <w:p w14:paraId="4A16DB78" w14:textId="77777777" w:rsidR="00EB202D" w:rsidRDefault="00EB202D" w:rsidP="00A919A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5194B6" w14:textId="77777777" w:rsidR="009072C4" w:rsidRDefault="009072C4">
    <w:pPr>
      <w:pStyle w:val="Header"/>
    </w:pPr>
    <w:r>
      <w:rPr>
        <w:noProof/>
        <w:lang w:eastAsia="en-GB"/>
      </w:rPr>
      <w:drawing>
        <wp:inline distT="0" distB="0" distL="0" distR="0" wp14:anchorId="174EA8E9" wp14:editId="3FB2B867">
          <wp:extent cx="2661920" cy="1308100"/>
          <wp:effectExtent l="19050" t="0" r="508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srcRect/>
                  <a:stretch>
                    <a:fillRect/>
                  </a:stretch>
                </pic:blipFill>
                <pic:spPr bwMode="auto">
                  <a:xfrm>
                    <a:off x="0" y="0"/>
                    <a:ext cx="2661920" cy="1308100"/>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967D0"/>
    <w:multiLevelType w:val="hybridMultilevel"/>
    <w:tmpl w:val="CE3C90FE"/>
    <w:lvl w:ilvl="0" w:tplc="62806790">
      <w:start w:val="1"/>
      <w:numFmt w:val="bullet"/>
      <w:lvlText w:val=""/>
      <w:lvlJc w:val="left"/>
      <w:pPr>
        <w:ind w:left="720" w:hanging="360"/>
      </w:pPr>
      <w:rPr>
        <w:rFonts w:ascii="Symbol" w:hAnsi="Symbol" w:hint="default"/>
      </w:rPr>
    </w:lvl>
    <w:lvl w:ilvl="1" w:tplc="7F6234F4" w:tentative="1">
      <w:start w:val="1"/>
      <w:numFmt w:val="bullet"/>
      <w:lvlText w:val="o"/>
      <w:lvlJc w:val="left"/>
      <w:pPr>
        <w:ind w:left="1440" w:hanging="360"/>
      </w:pPr>
      <w:rPr>
        <w:rFonts w:ascii="Courier New" w:hAnsi="Courier New" w:cs="Courier New" w:hint="default"/>
      </w:rPr>
    </w:lvl>
    <w:lvl w:ilvl="2" w:tplc="C8F27054" w:tentative="1">
      <w:start w:val="1"/>
      <w:numFmt w:val="bullet"/>
      <w:lvlText w:val=""/>
      <w:lvlJc w:val="left"/>
      <w:pPr>
        <w:ind w:left="2160" w:hanging="360"/>
      </w:pPr>
      <w:rPr>
        <w:rFonts w:ascii="Wingdings" w:hAnsi="Wingdings" w:hint="default"/>
      </w:rPr>
    </w:lvl>
    <w:lvl w:ilvl="3" w:tplc="E842E3AC" w:tentative="1">
      <w:start w:val="1"/>
      <w:numFmt w:val="bullet"/>
      <w:lvlText w:val=""/>
      <w:lvlJc w:val="left"/>
      <w:pPr>
        <w:ind w:left="2880" w:hanging="360"/>
      </w:pPr>
      <w:rPr>
        <w:rFonts w:ascii="Symbol" w:hAnsi="Symbol" w:hint="default"/>
      </w:rPr>
    </w:lvl>
    <w:lvl w:ilvl="4" w:tplc="BB3EAE3C" w:tentative="1">
      <w:start w:val="1"/>
      <w:numFmt w:val="bullet"/>
      <w:lvlText w:val="o"/>
      <w:lvlJc w:val="left"/>
      <w:pPr>
        <w:ind w:left="3600" w:hanging="360"/>
      </w:pPr>
      <w:rPr>
        <w:rFonts w:ascii="Courier New" w:hAnsi="Courier New" w:cs="Courier New" w:hint="default"/>
      </w:rPr>
    </w:lvl>
    <w:lvl w:ilvl="5" w:tplc="AD120C76" w:tentative="1">
      <w:start w:val="1"/>
      <w:numFmt w:val="bullet"/>
      <w:lvlText w:val=""/>
      <w:lvlJc w:val="left"/>
      <w:pPr>
        <w:ind w:left="4320" w:hanging="360"/>
      </w:pPr>
      <w:rPr>
        <w:rFonts w:ascii="Wingdings" w:hAnsi="Wingdings" w:hint="default"/>
      </w:rPr>
    </w:lvl>
    <w:lvl w:ilvl="6" w:tplc="6342496A" w:tentative="1">
      <w:start w:val="1"/>
      <w:numFmt w:val="bullet"/>
      <w:lvlText w:val=""/>
      <w:lvlJc w:val="left"/>
      <w:pPr>
        <w:ind w:left="5040" w:hanging="360"/>
      </w:pPr>
      <w:rPr>
        <w:rFonts w:ascii="Symbol" w:hAnsi="Symbol" w:hint="default"/>
      </w:rPr>
    </w:lvl>
    <w:lvl w:ilvl="7" w:tplc="B6B26BE0" w:tentative="1">
      <w:start w:val="1"/>
      <w:numFmt w:val="bullet"/>
      <w:lvlText w:val="o"/>
      <w:lvlJc w:val="left"/>
      <w:pPr>
        <w:ind w:left="5760" w:hanging="360"/>
      </w:pPr>
      <w:rPr>
        <w:rFonts w:ascii="Courier New" w:hAnsi="Courier New" w:cs="Courier New" w:hint="default"/>
      </w:rPr>
    </w:lvl>
    <w:lvl w:ilvl="8" w:tplc="FF422DD6" w:tentative="1">
      <w:start w:val="1"/>
      <w:numFmt w:val="bullet"/>
      <w:lvlText w:val=""/>
      <w:lvlJc w:val="left"/>
      <w:pPr>
        <w:ind w:left="6480" w:hanging="360"/>
      </w:pPr>
      <w:rPr>
        <w:rFonts w:ascii="Wingdings" w:hAnsi="Wingdings" w:hint="default"/>
      </w:rPr>
    </w:lvl>
  </w:abstractNum>
  <w:abstractNum w:abstractNumId="1" w15:restartNumberingAfterBreak="0">
    <w:nsid w:val="2A3615B0"/>
    <w:multiLevelType w:val="hybridMultilevel"/>
    <w:tmpl w:val="554003F4"/>
    <w:lvl w:ilvl="0" w:tplc="67441E22">
      <w:start w:val="1"/>
      <w:numFmt w:val="bullet"/>
      <w:lvlText w:val=""/>
      <w:lvlJc w:val="left"/>
      <w:pPr>
        <w:ind w:left="720" w:hanging="360"/>
      </w:pPr>
      <w:rPr>
        <w:rFonts w:ascii="Symbol" w:hAnsi="Symbol" w:hint="default"/>
      </w:rPr>
    </w:lvl>
    <w:lvl w:ilvl="1" w:tplc="8368D4FE" w:tentative="1">
      <w:start w:val="1"/>
      <w:numFmt w:val="bullet"/>
      <w:lvlText w:val="o"/>
      <w:lvlJc w:val="left"/>
      <w:pPr>
        <w:ind w:left="1440" w:hanging="360"/>
      </w:pPr>
      <w:rPr>
        <w:rFonts w:ascii="Courier New" w:hAnsi="Courier New" w:cs="Courier New" w:hint="default"/>
      </w:rPr>
    </w:lvl>
    <w:lvl w:ilvl="2" w:tplc="8E70C072" w:tentative="1">
      <w:start w:val="1"/>
      <w:numFmt w:val="bullet"/>
      <w:lvlText w:val=""/>
      <w:lvlJc w:val="left"/>
      <w:pPr>
        <w:ind w:left="2160" w:hanging="360"/>
      </w:pPr>
      <w:rPr>
        <w:rFonts w:ascii="Wingdings" w:hAnsi="Wingdings" w:hint="default"/>
      </w:rPr>
    </w:lvl>
    <w:lvl w:ilvl="3" w:tplc="6C240D10" w:tentative="1">
      <w:start w:val="1"/>
      <w:numFmt w:val="bullet"/>
      <w:lvlText w:val=""/>
      <w:lvlJc w:val="left"/>
      <w:pPr>
        <w:ind w:left="2880" w:hanging="360"/>
      </w:pPr>
      <w:rPr>
        <w:rFonts w:ascii="Symbol" w:hAnsi="Symbol" w:hint="default"/>
      </w:rPr>
    </w:lvl>
    <w:lvl w:ilvl="4" w:tplc="7E621470" w:tentative="1">
      <w:start w:val="1"/>
      <w:numFmt w:val="bullet"/>
      <w:lvlText w:val="o"/>
      <w:lvlJc w:val="left"/>
      <w:pPr>
        <w:ind w:left="3600" w:hanging="360"/>
      </w:pPr>
      <w:rPr>
        <w:rFonts w:ascii="Courier New" w:hAnsi="Courier New" w:cs="Courier New" w:hint="default"/>
      </w:rPr>
    </w:lvl>
    <w:lvl w:ilvl="5" w:tplc="76762D02" w:tentative="1">
      <w:start w:val="1"/>
      <w:numFmt w:val="bullet"/>
      <w:lvlText w:val=""/>
      <w:lvlJc w:val="left"/>
      <w:pPr>
        <w:ind w:left="4320" w:hanging="360"/>
      </w:pPr>
      <w:rPr>
        <w:rFonts w:ascii="Wingdings" w:hAnsi="Wingdings" w:hint="default"/>
      </w:rPr>
    </w:lvl>
    <w:lvl w:ilvl="6" w:tplc="EE920A52" w:tentative="1">
      <w:start w:val="1"/>
      <w:numFmt w:val="bullet"/>
      <w:lvlText w:val=""/>
      <w:lvlJc w:val="left"/>
      <w:pPr>
        <w:ind w:left="5040" w:hanging="360"/>
      </w:pPr>
      <w:rPr>
        <w:rFonts w:ascii="Symbol" w:hAnsi="Symbol" w:hint="default"/>
      </w:rPr>
    </w:lvl>
    <w:lvl w:ilvl="7" w:tplc="5288AFDA" w:tentative="1">
      <w:start w:val="1"/>
      <w:numFmt w:val="bullet"/>
      <w:lvlText w:val="o"/>
      <w:lvlJc w:val="left"/>
      <w:pPr>
        <w:ind w:left="5760" w:hanging="360"/>
      </w:pPr>
      <w:rPr>
        <w:rFonts w:ascii="Courier New" w:hAnsi="Courier New" w:cs="Courier New" w:hint="default"/>
      </w:rPr>
    </w:lvl>
    <w:lvl w:ilvl="8" w:tplc="B1F0F2BC" w:tentative="1">
      <w:start w:val="1"/>
      <w:numFmt w:val="bullet"/>
      <w:lvlText w:val=""/>
      <w:lvlJc w:val="left"/>
      <w:pPr>
        <w:ind w:left="6480" w:hanging="360"/>
      </w:pPr>
      <w:rPr>
        <w:rFonts w:ascii="Wingdings" w:hAnsi="Wingdings" w:hint="default"/>
      </w:rPr>
    </w:lvl>
  </w:abstractNum>
  <w:abstractNum w:abstractNumId="2" w15:restartNumberingAfterBreak="0">
    <w:nsid w:val="2CCE1811"/>
    <w:multiLevelType w:val="hybridMultilevel"/>
    <w:tmpl w:val="17DEE0AC"/>
    <w:lvl w:ilvl="0" w:tplc="A56E1A04">
      <w:start w:val="1"/>
      <w:numFmt w:val="bullet"/>
      <w:lvlText w:val=""/>
      <w:lvlJc w:val="left"/>
      <w:pPr>
        <w:ind w:left="720" w:hanging="360"/>
      </w:pPr>
      <w:rPr>
        <w:rFonts w:ascii="Symbol" w:hAnsi="Symbol" w:hint="default"/>
      </w:rPr>
    </w:lvl>
    <w:lvl w:ilvl="1" w:tplc="5AE0B5F6" w:tentative="1">
      <w:start w:val="1"/>
      <w:numFmt w:val="bullet"/>
      <w:lvlText w:val="o"/>
      <w:lvlJc w:val="left"/>
      <w:pPr>
        <w:ind w:left="1440" w:hanging="360"/>
      </w:pPr>
      <w:rPr>
        <w:rFonts w:ascii="Courier New" w:hAnsi="Courier New" w:cs="Courier New" w:hint="default"/>
      </w:rPr>
    </w:lvl>
    <w:lvl w:ilvl="2" w:tplc="5512F4EA" w:tentative="1">
      <w:start w:val="1"/>
      <w:numFmt w:val="bullet"/>
      <w:lvlText w:val=""/>
      <w:lvlJc w:val="left"/>
      <w:pPr>
        <w:ind w:left="2160" w:hanging="360"/>
      </w:pPr>
      <w:rPr>
        <w:rFonts w:ascii="Wingdings" w:hAnsi="Wingdings" w:hint="default"/>
      </w:rPr>
    </w:lvl>
    <w:lvl w:ilvl="3" w:tplc="43C07F66" w:tentative="1">
      <w:start w:val="1"/>
      <w:numFmt w:val="bullet"/>
      <w:lvlText w:val=""/>
      <w:lvlJc w:val="left"/>
      <w:pPr>
        <w:ind w:left="2880" w:hanging="360"/>
      </w:pPr>
      <w:rPr>
        <w:rFonts w:ascii="Symbol" w:hAnsi="Symbol" w:hint="default"/>
      </w:rPr>
    </w:lvl>
    <w:lvl w:ilvl="4" w:tplc="092C467E" w:tentative="1">
      <w:start w:val="1"/>
      <w:numFmt w:val="bullet"/>
      <w:lvlText w:val="o"/>
      <w:lvlJc w:val="left"/>
      <w:pPr>
        <w:ind w:left="3600" w:hanging="360"/>
      </w:pPr>
      <w:rPr>
        <w:rFonts w:ascii="Courier New" w:hAnsi="Courier New" w:cs="Courier New" w:hint="default"/>
      </w:rPr>
    </w:lvl>
    <w:lvl w:ilvl="5" w:tplc="DACEB292" w:tentative="1">
      <w:start w:val="1"/>
      <w:numFmt w:val="bullet"/>
      <w:lvlText w:val=""/>
      <w:lvlJc w:val="left"/>
      <w:pPr>
        <w:ind w:left="4320" w:hanging="360"/>
      </w:pPr>
      <w:rPr>
        <w:rFonts w:ascii="Wingdings" w:hAnsi="Wingdings" w:hint="default"/>
      </w:rPr>
    </w:lvl>
    <w:lvl w:ilvl="6" w:tplc="22AEE6EE" w:tentative="1">
      <w:start w:val="1"/>
      <w:numFmt w:val="bullet"/>
      <w:lvlText w:val=""/>
      <w:lvlJc w:val="left"/>
      <w:pPr>
        <w:ind w:left="5040" w:hanging="360"/>
      </w:pPr>
      <w:rPr>
        <w:rFonts w:ascii="Symbol" w:hAnsi="Symbol" w:hint="default"/>
      </w:rPr>
    </w:lvl>
    <w:lvl w:ilvl="7" w:tplc="BE5C4EA8" w:tentative="1">
      <w:start w:val="1"/>
      <w:numFmt w:val="bullet"/>
      <w:lvlText w:val="o"/>
      <w:lvlJc w:val="left"/>
      <w:pPr>
        <w:ind w:left="5760" w:hanging="360"/>
      </w:pPr>
      <w:rPr>
        <w:rFonts w:ascii="Courier New" w:hAnsi="Courier New" w:cs="Courier New" w:hint="default"/>
      </w:rPr>
    </w:lvl>
    <w:lvl w:ilvl="8" w:tplc="D7F4383A" w:tentative="1">
      <w:start w:val="1"/>
      <w:numFmt w:val="bullet"/>
      <w:lvlText w:val=""/>
      <w:lvlJc w:val="left"/>
      <w:pPr>
        <w:ind w:left="6480" w:hanging="360"/>
      </w:pPr>
      <w:rPr>
        <w:rFonts w:ascii="Wingdings" w:hAnsi="Wingdings" w:hint="default"/>
      </w:rPr>
    </w:lvl>
  </w:abstractNum>
  <w:abstractNum w:abstractNumId="3" w15:restartNumberingAfterBreak="0">
    <w:nsid w:val="3EC71B87"/>
    <w:multiLevelType w:val="hybridMultilevel"/>
    <w:tmpl w:val="9F0406D6"/>
    <w:lvl w:ilvl="0" w:tplc="5B949E9C">
      <w:start w:val="1"/>
      <w:numFmt w:val="bullet"/>
      <w:lvlText w:val=""/>
      <w:lvlJc w:val="left"/>
      <w:pPr>
        <w:ind w:left="720" w:hanging="360"/>
      </w:pPr>
      <w:rPr>
        <w:rFonts w:ascii="Symbol" w:hAnsi="Symbol" w:hint="default"/>
      </w:rPr>
    </w:lvl>
    <w:lvl w:ilvl="1" w:tplc="325C4ADC" w:tentative="1">
      <w:start w:val="1"/>
      <w:numFmt w:val="bullet"/>
      <w:lvlText w:val="o"/>
      <w:lvlJc w:val="left"/>
      <w:pPr>
        <w:ind w:left="1440" w:hanging="360"/>
      </w:pPr>
      <w:rPr>
        <w:rFonts w:ascii="Courier New" w:hAnsi="Courier New" w:cs="Courier New" w:hint="default"/>
      </w:rPr>
    </w:lvl>
    <w:lvl w:ilvl="2" w:tplc="70C257AE" w:tentative="1">
      <w:start w:val="1"/>
      <w:numFmt w:val="bullet"/>
      <w:lvlText w:val=""/>
      <w:lvlJc w:val="left"/>
      <w:pPr>
        <w:ind w:left="2160" w:hanging="360"/>
      </w:pPr>
      <w:rPr>
        <w:rFonts w:ascii="Wingdings" w:hAnsi="Wingdings" w:hint="default"/>
      </w:rPr>
    </w:lvl>
    <w:lvl w:ilvl="3" w:tplc="2D267EEA" w:tentative="1">
      <w:start w:val="1"/>
      <w:numFmt w:val="bullet"/>
      <w:lvlText w:val=""/>
      <w:lvlJc w:val="left"/>
      <w:pPr>
        <w:ind w:left="2880" w:hanging="360"/>
      </w:pPr>
      <w:rPr>
        <w:rFonts w:ascii="Symbol" w:hAnsi="Symbol" w:hint="default"/>
      </w:rPr>
    </w:lvl>
    <w:lvl w:ilvl="4" w:tplc="6E0A11F6" w:tentative="1">
      <w:start w:val="1"/>
      <w:numFmt w:val="bullet"/>
      <w:lvlText w:val="o"/>
      <w:lvlJc w:val="left"/>
      <w:pPr>
        <w:ind w:left="3600" w:hanging="360"/>
      </w:pPr>
      <w:rPr>
        <w:rFonts w:ascii="Courier New" w:hAnsi="Courier New" w:cs="Courier New" w:hint="default"/>
      </w:rPr>
    </w:lvl>
    <w:lvl w:ilvl="5" w:tplc="4B28A18E" w:tentative="1">
      <w:start w:val="1"/>
      <w:numFmt w:val="bullet"/>
      <w:lvlText w:val=""/>
      <w:lvlJc w:val="left"/>
      <w:pPr>
        <w:ind w:left="4320" w:hanging="360"/>
      </w:pPr>
      <w:rPr>
        <w:rFonts w:ascii="Wingdings" w:hAnsi="Wingdings" w:hint="default"/>
      </w:rPr>
    </w:lvl>
    <w:lvl w:ilvl="6" w:tplc="677A5410" w:tentative="1">
      <w:start w:val="1"/>
      <w:numFmt w:val="bullet"/>
      <w:lvlText w:val=""/>
      <w:lvlJc w:val="left"/>
      <w:pPr>
        <w:ind w:left="5040" w:hanging="360"/>
      </w:pPr>
      <w:rPr>
        <w:rFonts w:ascii="Symbol" w:hAnsi="Symbol" w:hint="default"/>
      </w:rPr>
    </w:lvl>
    <w:lvl w:ilvl="7" w:tplc="44ACC980" w:tentative="1">
      <w:start w:val="1"/>
      <w:numFmt w:val="bullet"/>
      <w:lvlText w:val="o"/>
      <w:lvlJc w:val="left"/>
      <w:pPr>
        <w:ind w:left="5760" w:hanging="360"/>
      </w:pPr>
      <w:rPr>
        <w:rFonts w:ascii="Courier New" w:hAnsi="Courier New" w:cs="Courier New" w:hint="default"/>
      </w:rPr>
    </w:lvl>
    <w:lvl w:ilvl="8" w:tplc="EF6A60DE" w:tentative="1">
      <w:start w:val="1"/>
      <w:numFmt w:val="bullet"/>
      <w:lvlText w:val=""/>
      <w:lvlJc w:val="left"/>
      <w:pPr>
        <w:ind w:left="6480" w:hanging="360"/>
      </w:pPr>
      <w:rPr>
        <w:rFonts w:ascii="Wingdings" w:hAnsi="Wingdings" w:hint="default"/>
      </w:rPr>
    </w:lvl>
  </w:abstractNum>
  <w:abstractNum w:abstractNumId="4" w15:restartNumberingAfterBreak="0">
    <w:nsid w:val="50756FA4"/>
    <w:multiLevelType w:val="hybridMultilevel"/>
    <w:tmpl w:val="70887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2E1840"/>
    <w:multiLevelType w:val="hybridMultilevel"/>
    <w:tmpl w:val="F8E4046E"/>
    <w:lvl w:ilvl="0" w:tplc="08505C94">
      <w:start w:val="1"/>
      <w:numFmt w:val="bullet"/>
      <w:lvlText w:val=""/>
      <w:lvlJc w:val="left"/>
      <w:pPr>
        <w:ind w:left="720" w:hanging="360"/>
      </w:pPr>
      <w:rPr>
        <w:rFonts w:ascii="Symbol" w:hAnsi="Symbol" w:hint="default"/>
      </w:rPr>
    </w:lvl>
    <w:lvl w:ilvl="1" w:tplc="188E6340" w:tentative="1">
      <w:start w:val="1"/>
      <w:numFmt w:val="bullet"/>
      <w:lvlText w:val="o"/>
      <w:lvlJc w:val="left"/>
      <w:pPr>
        <w:ind w:left="1440" w:hanging="360"/>
      </w:pPr>
      <w:rPr>
        <w:rFonts w:ascii="Courier New" w:hAnsi="Courier New" w:cs="Courier New" w:hint="default"/>
      </w:rPr>
    </w:lvl>
    <w:lvl w:ilvl="2" w:tplc="E524188E" w:tentative="1">
      <w:start w:val="1"/>
      <w:numFmt w:val="bullet"/>
      <w:lvlText w:val=""/>
      <w:lvlJc w:val="left"/>
      <w:pPr>
        <w:ind w:left="2160" w:hanging="360"/>
      </w:pPr>
      <w:rPr>
        <w:rFonts w:ascii="Wingdings" w:hAnsi="Wingdings" w:hint="default"/>
      </w:rPr>
    </w:lvl>
    <w:lvl w:ilvl="3" w:tplc="409C1CBA" w:tentative="1">
      <w:start w:val="1"/>
      <w:numFmt w:val="bullet"/>
      <w:lvlText w:val=""/>
      <w:lvlJc w:val="left"/>
      <w:pPr>
        <w:ind w:left="2880" w:hanging="360"/>
      </w:pPr>
      <w:rPr>
        <w:rFonts w:ascii="Symbol" w:hAnsi="Symbol" w:hint="default"/>
      </w:rPr>
    </w:lvl>
    <w:lvl w:ilvl="4" w:tplc="95E27126" w:tentative="1">
      <w:start w:val="1"/>
      <w:numFmt w:val="bullet"/>
      <w:lvlText w:val="o"/>
      <w:lvlJc w:val="left"/>
      <w:pPr>
        <w:ind w:left="3600" w:hanging="360"/>
      </w:pPr>
      <w:rPr>
        <w:rFonts w:ascii="Courier New" w:hAnsi="Courier New" w:cs="Courier New" w:hint="default"/>
      </w:rPr>
    </w:lvl>
    <w:lvl w:ilvl="5" w:tplc="1C182492" w:tentative="1">
      <w:start w:val="1"/>
      <w:numFmt w:val="bullet"/>
      <w:lvlText w:val=""/>
      <w:lvlJc w:val="left"/>
      <w:pPr>
        <w:ind w:left="4320" w:hanging="360"/>
      </w:pPr>
      <w:rPr>
        <w:rFonts w:ascii="Wingdings" w:hAnsi="Wingdings" w:hint="default"/>
      </w:rPr>
    </w:lvl>
    <w:lvl w:ilvl="6" w:tplc="57B8B1E2" w:tentative="1">
      <w:start w:val="1"/>
      <w:numFmt w:val="bullet"/>
      <w:lvlText w:val=""/>
      <w:lvlJc w:val="left"/>
      <w:pPr>
        <w:ind w:left="5040" w:hanging="360"/>
      </w:pPr>
      <w:rPr>
        <w:rFonts w:ascii="Symbol" w:hAnsi="Symbol" w:hint="default"/>
      </w:rPr>
    </w:lvl>
    <w:lvl w:ilvl="7" w:tplc="DA6E4288" w:tentative="1">
      <w:start w:val="1"/>
      <w:numFmt w:val="bullet"/>
      <w:lvlText w:val="o"/>
      <w:lvlJc w:val="left"/>
      <w:pPr>
        <w:ind w:left="5760" w:hanging="360"/>
      </w:pPr>
      <w:rPr>
        <w:rFonts w:ascii="Courier New" w:hAnsi="Courier New" w:cs="Courier New" w:hint="default"/>
      </w:rPr>
    </w:lvl>
    <w:lvl w:ilvl="8" w:tplc="EEF841A4" w:tentative="1">
      <w:start w:val="1"/>
      <w:numFmt w:val="bullet"/>
      <w:lvlText w:val=""/>
      <w:lvlJc w:val="left"/>
      <w:pPr>
        <w:ind w:left="6480" w:hanging="360"/>
      </w:pPr>
      <w:rPr>
        <w:rFonts w:ascii="Wingdings" w:hAnsi="Wingdings" w:hint="default"/>
      </w:rPr>
    </w:lvl>
  </w:abstractNum>
  <w:abstractNum w:abstractNumId="6" w15:restartNumberingAfterBreak="0">
    <w:nsid w:val="6FA72D13"/>
    <w:multiLevelType w:val="hybridMultilevel"/>
    <w:tmpl w:val="B776B75A"/>
    <w:lvl w:ilvl="0" w:tplc="4688582E">
      <w:start w:val="1"/>
      <w:numFmt w:val="bullet"/>
      <w:lvlText w:val=""/>
      <w:lvlJc w:val="left"/>
      <w:pPr>
        <w:ind w:left="720" w:hanging="360"/>
      </w:pPr>
      <w:rPr>
        <w:rFonts w:ascii="Symbol" w:hAnsi="Symbol" w:hint="default"/>
      </w:rPr>
    </w:lvl>
    <w:lvl w:ilvl="1" w:tplc="448C029E" w:tentative="1">
      <w:start w:val="1"/>
      <w:numFmt w:val="bullet"/>
      <w:lvlText w:val="o"/>
      <w:lvlJc w:val="left"/>
      <w:pPr>
        <w:ind w:left="1440" w:hanging="360"/>
      </w:pPr>
      <w:rPr>
        <w:rFonts w:ascii="Courier New" w:hAnsi="Courier New" w:cs="Courier New" w:hint="default"/>
      </w:rPr>
    </w:lvl>
    <w:lvl w:ilvl="2" w:tplc="D7C2DA68" w:tentative="1">
      <w:start w:val="1"/>
      <w:numFmt w:val="bullet"/>
      <w:lvlText w:val=""/>
      <w:lvlJc w:val="left"/>
      <w:pPr>
        <w:ind w:left="2160" w:hanging="360"/>
      </w:pPr>
      <w:rPr>
        <w:rFonts w:ascii="Wingdings" w:hAnsi="Wingdings" w:hint="default"/>
      </w:rPr>
    </w:lvl>
    <w:lvl w:ilvl="3" w:tplc="6C8EEBE4" w:tentative="1">
      <w:start w:val="1"/>
      <w:numFmt w:val="bullet"/>
      <w:lvlText w:val=""/>
      <w:lvlJc w:val="left"/>
      <w:pPr>
        <w:ind w:left="2880" w:hanging="360"/>
      </w:pPr>
      <w:rPr>
        <w:rFonts w:ascii="Symbol" w:hAnsi="Symbol" w:hint="default"/>
      </w:rPr>
    </w:lvl>
    <w:lvl w:ilvl="4" w:tplc="48CC197C" w:tentative="1">
      <w:start w:val="1"/>
      <w:numFmt w:val="bullet"/>
      <w:lvlText w:val="o"/>
      <w:lvlJc w:val="left"/>
      <w:pPr>
        <w:ind w:left="3600" w:hanging="360"/>
      </w:pPr>
      <w:rPr>
        <w:rFonts w:ascii="Courier New" w:hAnsi="Courier New" w:cs="Courier New" w:hint="default"/>
      </w:rPr>
    </w:lvl>
    <w:lvl w:ilvl="5" w:tplc="212868A6" w:tentative="1">
      <w:start w:val="1"/>
      <w:numFmt w:val="bullet"/>
      <w:lvlText w:val=""/>
      <w:lvlJc w:val="left"/>
      <w:pPr>
        <w:ind w:left="4320" w:hanging="360"/>
      </w:pPr>
      <w:rPr>
        <w:rFonts w:ascii="Wingdings" w:hAnsi="Wingdings" w:hint="default"/>
      </w:rPr>
    </w:lvl>
    <w:lvl w:ilvl="6" w:tplc="2A9A9A9A" w:tentative="1">
      <w:start w:val="1"/>
      <w:numFmt w:val="bullet"/>
      <w:lvlText w:val=""/>
      <w:lvlJc w:val="left"/>
      <w:pPr>
        <w:ind w:left="5040" w:hanging="360"/>
      </w:pPr>
      <w:rPr>
        <w:rFonts w:ascii="Symbol" w:hAnsi="Symbol" w:hint="default"/>
      </w:rPr>
    </w:lvl>
    <w:lvl w:ilvl="7" w:tplc="8AEAA732" w:tentative="1">
      <w:start w:val="1"/>
      <w:numFmt w:val="bullet"/>
      <w:lvlText w:val="o"/>
      <w:lvlJc w:val="left"/>
      <w:pPr>
        <w:ind w:left="5760" w:hanging="360"/>
      </w:pPr>
      <w:rPr>
        <w:rFonts w:ascii="Courier New" w:hAnsi="Courier New" w:cs="Courier New" w:hint="default"/>
      </w:rPr>
    </w:lvl>
    <w:lvl w:ilvl="8" w:tplc="CC1498BA" w:tentative="1">
      <w:start w:val="1"/>
      <w:numFmt w:val="bullet"/>
      <w:lvlText w:val=""/>
      <w:lvlJc w:val="left"/>
      <w:pPr>
        <w:ind w:left="6480" w:hanging="360"/>
      </w:pPr>
      <w:rPr>
        <w:rFonts w:ascii="Wingdings" w:hAnsi="Wingdings" w:hint="default"/>
      </w:rPr>
    </w:lvl>
  </w:abstractNum>
  <w:abstractNum w:abstractNumId="7" w15:restartNumberingAfterBreak="0">
    <w:nsid w:val="78104A11"/>
    <w:multiLevelType w:val="hybridMultilevel"/>
    <w:tmpl w:val="6DFE4C12"/>
    <w:lvl w:ilvl="0" w:tplc="060C33B0">
      <w:start w:val="1"/>
      <w:numFmt w:val="bullet"/>
      <w:lvlText w:val=""/>
      <w:lvlJc w:val="left"/>
      <w:pPr>
        <w:ind w:left="720" w:hanging="360"/>
      </w:pPr>
      <w:rPr>
        <w:rFonts w:ascii="Symbol" w:hAnsi="Symbol" w:hint="default"/>
      </w:rPr>
    </w:lvl>
    <w:lvl w:ilvl="1" w:tplc="4FD8A2DC" w:tentative="1">
      <w:start w:val="1"/>
      <w:numFmt w:val="bullet"/>
      <w:lvlText w:val="o"/>
      <w:lvlJc w:val="left"/>
      <w:pPr>
        <w:ind w:left="1440" w:hanging="360"/>
      </w:pPr>
      <w:rPr>
        <w:rFonts w:ascii="Courier New" w:hAnsi="Courier New" w:cs="Courier New" w:hint="default"/>
      </w:rPr>
    </w:lvl>
    <w:lvl w:ilvl="2" w:tplc="5B72AA8E" w:tentative="1">
      <w:start w:val="1"/>
      <w:numFmt w:val="bullet"/>
      <w:lvlText w:val=""/>
      <w:lvlJc w:val="left"/>
      <w:pPr>
        <w:ind w:left="2160" w:hanging="360"/>
      </w:pPr>
      <w:rPr>
        <w:rFonts w:ascii="Wingdings" w:hAnsi="Wingdings" w:hint="default"/>
      </w:rPr>
    </w:lvl>
    <w:lvl w:ilvl="3" w:tplc="B84014DE" w:tentative="1">
      <w:start w:val="1"/>
      <w:numFmt w:val="bullet"/>
      <w:lvlText w:val=""/>
      <w:lvlJc w:val="left"/>
      <w:pPr>
        <w:ind w:left="2880" w:hanging="360"/>
      </w:pPr>
      <w:rPr>
        <w:rFonts w:ascii="Symbol" w:hAnsi="Symbol" w:hint="default"/>
      </w:rPr>
    </w:lvl>
    <w:lvl w:ilvl="4" w:tplc="0EE23032" w:tentative="1">
      <w:start w:val="1"/>
      <w:numFmt w:val="bullet"/>
      <w:lvlText w:val="o"/>
      <w:lvlJc w:val="left"/>
      <w:pPr>
        <w:ind w:left="3600" w:hanging="360"/>
      </w:pPr>
      <w:rPr>
        <w:rFonts w:ascii="Courier New" w:hAnsi="Courier New" w:cs="Courier New" w:hint="default"/>
      </w:rPr>
    </w:lvl>
    <w:lvl w:ilvl="5" w:tplc="3328D3C0" w:tentative="1">
      <w:start w:val="1"/>
      <w:numFmt w:val="bullet"/>
      <w:lvlText w:val=""/>
      <w:lvlJc w:val="left"/>
      <w:pPr>
        <w:ind w:left="4320" w:hanging="360"/>
      </w:pPr>
      <w:rPr>
        <w:rFonts w:ascii="Wingdings" w:hAnsi="Wingdings" w:hint="default"/>
      </w:rPr>
    </w:lvl>
    <w:lvl w:ilvl="6" w:tplc="085C256A" w:tentative="1">
      <w:start w:val="1"/>
      <w:numFmt w:val="bullet"/>
      <w:lvlText w:val=""/>
      <w:lvlJc w:val="left"/>
      <w:pPr>
        <w:ind w:left="5040" w:hanging="360"/>
      </w:pPr>
      <w:rPr>
        <w:rFonts w:ascii="Symbol" w:hAnsi="Symbol" w:hint="default"/>
      </w:rPr>
    </w:lvl>
    <w:lvl w:ilvl="7" w:tplc="DF045766" w:tentative="1">
      <w:start w:val="1"/>
      <w:numFmt w:val="bullet"/>
      <w:lvlText w:val="o"/>
      <w:lvlJc w:val="left"/>
      <w:pPr>
        <w:ind w:left="5760" w:hanging="360"/>
      </w:pPr>
      <w:rPr>
        <w:rFonts w:ascii="Courier New" w:hAnsi="Courier New" w:cs="Courier New" w:hint="default"/>
      </w:rPr>
    </w:lvl>
    <w:lvl w:ilvl="8" w:tplc="43DCCFE2" w:tentative="1">
      <w:start w:val="1"/>
      <w:numFmt w:val="bullet"/>
      <w:lvlText w:val=""/>
      <w:lvlJc w:val="left"/>
      <w:pPr>
        <w:ind w:left="6480" w:hanging="360"/>
      </w:pPr>
      <w:rPr>
        <w:rFonts w:ascii="Wingdings" w:hAnsi="Wingdings" w:hint="default"/>
      </w:rPr>
    </w:lvl>
  </w:abstractNum>
  <w:num w:numId="1" w16cid:durableId="901985171">
    <w:abstractNumId w:val="7"/>
  </w:num>
  <w:num w:numId="2" w16cid:durableId="1090737184">
    <w:abstractNumId w:val="0"/>
  </w:num>
  <w:num w:numId="3" w16cid:durableId="1764033260">
    <w:abstractNumId w:val="3"/>
  </w:num>
  <w:num w:numId="4" w16cid:durableId="412357751">
    <w:abstractNumId w:val="2"/>
  </w:num>
  <w:num w:numId="5" w16cid:durableId="1750618838">
    <w:abstractNumId w:val="1"/>
  </w:num>
  <w:num w:numId="6" w16cid:durableId="238709635">
    <w:abstractNumId w:val="5"/>
  </w:num>
  <w:num w:numId="7" w16cid:durableId="198321810">
    <w:abstractNumId w:val="6"/>
  </w:num>
  <w:num w:numId="8" w16cid:durableId="2146611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YwMDG0NDU0MrA0MDZT0lEKTi0uzszPAykwqgUAdB4bHCwAAAA="/>
  </w:docVars>
  <w:rsids>
    <w:rsidRoot w:val="000D455D"/>
    <w:rsid w:val="00011440"/>
    <w:rsid w:val="00053D6E"/>
    <w:rsid w:val="0009550B"/>
    <w:rsid w:val="000A55C6"/>
    <w:rsid w:val="000B05AD"/>
    <w:rsid w:val="000C6E9C"/>
    <w:rsid w:val="000D455D"/>
    <w:rsid w:val="000F43DB"/>
    <w:rsid w:val="00101B79"/>
    <w:rsid w:val="0013323A"/>
    <w:rsid w:val="00186F1F"/>
    <w:rsid w:val="001B62AB"/>
    <w:rsid w:val="001C407E"/>
    <w:rsid w:val="001E08F0"/>
    <w:rsid w:val="001F6D7D"/>
    <w:rsid w:val="00204E1A"/>
    <w:rsid w:val="0020711D"/>
    <w:rsid w:val="00263A43"/>
    <w:rsid w:val="00291D59"/>
    <w:rsid w:val="002A5444"/>
    <w:rsid w:val="002D37A7"/>
    <w:rsid w:val="002D3E25"/>
    <w:rsid w:val="00310DCA"/>
    <w:rsid w:val="00393056"/>
    <w:rsid w:val="00397731"/>
    <w:rsid w:val="003B6A83"/>
    <w:rsid w:val="00400619"/>
    <w:rsid w:val="0040481B"/>
    <w:rsid w:val="00444207"/>
    <w:rsid w:val="00455067"/>
    <w:rsid w:val="00457ECC"/>
    <w:rsid w:val="0048688F"/>
    <w:rsid w:val="004C55E3"/>
    <w:rsid w:val="004C6922"/>
    <w:rsid w:val="005540EA"/>
    <w:rsid w:val="00571947"/>
    <w:rsid w:val="005C0B92"/>
    <w:rsid w:val="006177A3"/>
    <w:rsid w:val="006477EF"/>
    <w:rsid w:val="00653F66"/>
    <w:rsid w:val="00666B4F"/>
    <w:rsid w:val="00693FDD"/>
    <w:rsid w:val="006A7A20"/>
    <w:rsid w:val="006E34D7"/>
    <w:rsid w:val="00727113"/>
    <w:rsid w:val="007326D9"/>
    <w:rsid w:val="007A1BC1"/>
    <w:rsid w:val="007B0B2B"/>
    <w:rsid w:val="007C56D9"/>
    <w:rsid w:val="00802F07"/>
    <w:rsid w:val="00804CEB"/>
    <w:rsid w:val="00805F6A"/>
    <w:rsid w:val="00821BC7"/>
    <w:rsid w:val="00830F35"/>
    <w:rsid w:val="00843BCA"/>
    <w:rsid w:val="00861769"/>
    <w:rsid w:val="00873150"/>
    <w:rsid w:val="008A37D5"/>
    <w:rsid w:val="008F5028"/>
    <w:rsid w:val="009072C4"/>
    <w:rsid w:val="009447F7"/>
    <w:rsid w:val="00995FA1"/>
    <w:rsid w:val="00A54203"/>
    <w:rsid w:val="00A62FDE"/>
    <w:rsid w:val="00A7776D"/>
    <w:rsid w:val="00A919AB"/>
    <w:rsid w:val="00AA4267"/>
    <w:rsid w:val="00AA6DA3"/>
    <w:rsid w:val="00AC5386"/>
    <w:rsid w:val="00AC77D9"/>
    <w:rsid w:val="00AD1A11"/>
    <w:rsid w:val="00AF4035"/>
    <w:rsid w:val="00B034A8"/>
    <w:rsid w:val="00B34562"/>
    <w:rsid w:val="00B43DD1"/>
    <w:rsid w:val="00B50CF5"/>
    <w:rsid w:val="00B647EB"/>
    <w:rsid w:val="00B7788A"/>
    <w:rsid w:val="00B80966"/>
    <w:rsid w:val="00C31BD3"/>
    <w:rsid w:val="00C326DF"/>
    <w:rsid w:val="00C70DDE"/>
    <w:rsid w:val="00C8256D"/>
    <w:rsid w:val="00CB7A62"/>
    <w:rsid w:val="00CC02E2"/>
    <w:rsid w:val="00CC7DD8"/>
    <w:rsid w:val="00CD5DD2"/>
    <w:rsid w:val="00D161CE"/>
    <w:rsid w:val="00D209B3"/>
    <w:rsid w:val="00D40BE1"/>
    <w:rsid w:val="00D87676"/>
    <w:rsid w:val="00D944C3"/>
    <w:rsid w:val="00DC29B3"/>
    <w:rsid w:val="00DF257F"/>
    <w:rsid w:val="00E33D3E"/>
    <w:rsid w:val="00EB202D"/>
    <w:rsid w:val="00F8040C"/>
    <w:rsid w:val="00F845A4"/>
    <w:rsid w:val="00F9357A"/>
    <w:rsid w:val="00FA09A8"/>
    <w:rsid w:val="00FA6F07"/>
    <w:rsid w:val="00FB1D49"/>
    <w:rsid w:val="00FE3B88"/>
    <w:rsid w:val="00FE4DB5"/>
    <w:rsid w:val="00FE6776"/>
    <w:rsid w:val="00FF1E61"/>
  </w:rsids>
  <m:mathPr>
    <m:mathFont m:val="Cambria Math"/>
    <m:brkBin m:val="before"/>
    <m:brkBinSub m:val="--"/>
    <m:smallFrac m:val="0"/>
    <m:dispDef/>
    <m:lMargin m:val="0"/>
    <m:rMargin m:val="0"/>
    <m:defJc m:val="centerGroup"/>
    <m:wrapIndent m:val="1440"/>
    <m:intLim m:val="subSup"/>
    <m:naryLim m:val="undOvr"/>
  </m:mathPr>
  <w:themeFontLang w:val="en-IN"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BCB89"/>
  <w15:docId w15:val="{A3986F13-C956-4DBE-BB89-7D7F54312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09A8"/>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A7776D"/>
    <w:pPr>
      <w:keepNext/>
      <w:keepLines/>
      <w:spacing w:before="24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character" w:customStyle="1" w:styleId="Heading1Char">
    <w:name w:val="Heading 1 Char"/>
    <w:basedOn w:val="DefaultParagraphFont"/>
    <w:link w:val="Heading1"/>
    <w:uiPriority w:val="9"/>
    <w:rsid w:val="00A7776D"/>
    <w:rPr>
      <w:rFonts w:ascii="Times New Roman" w:eastAsiaTheme="majorEastAsia" w:hAnsi="Times New Roman" w:cstheme="majorBidi"/>
      <w:b/>
      <w:szCs w:val="32"/>
    </w:rPr>
  </w:style>
  <w:style w:type="paragraph" w:styleId="TOCHeading">
    <w:name w:val="TOC Heading"/>
    <w:basedOn w:val="Heading1"/>
    <w:next w:val="Normal"/>
    <w:uiPriority w:val="39"/>
    <w:unhideWhenUsed/>
    <w:qFormat/>
    <w:rsid w:val="00A777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7776D"/>
    <w:pPr>
      <w:spacing w:after="100"/>
    </w:pPr>
  </w:style>
  <w:style w:type="character" w:styleId="Hyperlink">
    <w:name w:val="Hyperlink"/>
    <w:basedOn w:val="DefaultParagraphFont"/>
    <w:uiPriority w:val="99"/>
    <w:unhideWhenUsed/>
    <w:rsid w:val="00A7776D"/>
    <w:rPr>
      <w:color w:val="0563C1" w:themeColor="hyperlink"/>
      <w:u w:val="single"/>
    </w:rPr>
  </w:style>
  <w:style w:type="paragraph" w:styleId="Header">
    <w:name w:val="header"/>
    <w:basedOn w:val="Normal"/>
    <w:link w:val="HeaderChar"/>
    <w:uiPriority w:val="99"/>
    <w:unhideWhenUsed/>
    <w:rsid w:val="00DF257F"/>
    <w:pPr>
      <w:tabs>
        <w:tab w:val="center" w:pos="4513"/>
        <w:tab w:val="right" w:pos="9026"/>
      </w:tabs>
      <w:spacing w:line="240" w:lineRule="auto"/>
    </w:pPr>
  </w:style>
  <w:style w:type="character" w:customStyle="1" w:styleId="HeaderChar">
    <w:name w:val="Header Char"/>
    <w:basedOn w:val="DefaultParagraphFont"/>
    <w:link w:val="Header"/>
    <w:uiPriority w:val="99"/>
    <w:rsid w:val="00DF257F"/>
    <w:rPr>
      <w:rFonts w:ascii="Times New Roman" w:hAnsi="Times New Roman"/>
    </w:rPr>
  </w:style>
  <w:style w:type="paragraph" w:styleId="Footer">
    <w:name w:val="footer"/>
    <w:basedOn w:val="Normal"/>
    <w:link w:val="FooterChar"/>
    <w:uiPriority w:val="99"/>
    <w:unhideWhenUsed/>
    <w:rsid w:val="00DF257F"/>
    <w:pPr>
      <w:tabs>
        <w:tab w:val="center" w:pos="4513"/>
        <w:tab w:val="right" w:pos="9026"/>
      </w:tabs>
      <w:spacing w:line="240" w:lineRule="auto"/>
    </w:pPr>
  </w:style>
  <w:style w:type="character" w:customStyle="1" w:styleId="FooterChar">
    <w:name w:val="Footer Char"/>
    <w:basedOn w:val="DefaultParagraphFont"/>
    <w:link w:val="Footer"/>
    <w:uiPriority w:val="99"/>
    <w:rsid w:val="00DF257F"/>
    <w:rPr>
      <w:rFonts w:ascii="Times New Roman" w:hAnsi="Times New Roman"/>
    </w:rPr>
  </w:style>
  <w:style w:type="character" w:customStyle="1" w:styleId="UnresolvedMention1">
    <w:name w:val="Unresolved Mention1"/>
    <w:basedOn w:val="DefaultParagraphFont"/>
    <w:uiPriority w:val="99"/>
    <w:semiHidden/>
    <w:unhideWhenUsed/>
    <w:rsid w:val="00C31BD3"/>
    <w:rPr>
      <w:color w:val="605E5C"/>
      <w:shd w:val="clear" w:color="auto" w:fill="E1DFDD"/>
    </w:rPr>
  </w:style>
  <w:style w:type="paragraph" w:styleId="BalloonText">
    <w:name w:val="Balloon Text"/>
    <w:basedOn w:val="Normal"/>
    <w:link w:val="BalloonTextChar"/>
    <w:uiPriority w:val="99"/>
    <w:semiHidden/>
    <w:unhideWhenUsed/>
    <w:rsid w:val="009072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72C4"/>
    <w:rPr>
      <w:rFonts w:ascii="Tahoma" w:hAnsi="Tahoma" w:cs="Tahoma"/>
      <w:sz w:val="16"/>
      <w:szCs w:val="16"/>
    </w:rPr>
  </w:style>
  <w:style w:type="character" w:styleId="CommentReference">
    <w:name w:val="annotation reference"/>
    <w:basedOn w:val="DefaultParagraphFont"/>
    <w:uiPriority w:val="99"/>
    <w:semiHidden/>
    <w:unhideWhenUsed/>
    <w:rsid w:val="00E33D3E"/>
    <w:rPr>
      <w:sz w:val="16"/>
      <w:szCs w:val="16"/>
    </w:rPr>
  </w:style>
  <w:style w:type="paragraph" w:styleId="CommentText">
    <w:name w:val="annotation text"/>
    <w:basedOn w:val="Normal"/>
    <w:link w:val="CommentTextChar"/>
    <w:uiPriority w:val="99"/>
    <w:semiHidden/>
    <w:unhideWhenUsed/>
    <w:rsid w:val="00E33D3E"/>
    <w:pPr>
      <w:spacing w:line="240" w:lineRule="auto"/>
    </w:pPr>
    <w:rPr>
      <w:sz w:val="20"/>
      <w:szCs w:val="20"/>
    </w:rPr>
  </w:style>
  <w:style w:type="character" w:customStyle="1" w:styleId="CommentTextChar">
    <w:name w:val="Comment Text Char"/>
    <w:basedOn w:val="DefaultParagraphFont"/>
    <w:link w:val="CommentText"/>
    <w:uiPriority w:val="99"/>
    <w:semiHidden/>
    <w:rsid w:val="00E33D3E"/>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33D3E"/>
    <w:rPr>
      <w:b/>
      <w:bCs/>
    </w:rPr>
  </w:style>
  <w:style w:type="character" w:customStyle="1" w:styleId="CommentSubjectChar">
    <w:name w:val="Comment Subject Char"/>
    <w:basedOn w:val="CommentTextChar"/>
    <w:link w:val="CommentSubject"/>
    <w:uiPriority w:val="99"/>
    <w:semiHidden/>
    <w:rsid w:val="00E33D3E"/>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522907">
      <w:bodyDiv w:val="1"/>
      <w:marLeft w:val="0"/>
      <w:marRight w:val="0"/>
      <w:marTop w:val="0"/>
      <w:marBottom w:val="0"/>
      <w:divBdr>
        <w:top w:val="none" w:sz="0" w:space="0" w:color="auto"/>
        <w:left w:val="none" w:sz="0" w:space="0" w:color="auto"/>
        <w:bottom w:val="none" w:sz="0" w:space="0" w:color="auto"/>
        <w:right w:val="none" w:sz="0" w:space="0" w:color="auto"/>
      </w:divBdr>
      <w:divsChild>
        <w:div w:id="1496410419">
          <w:marLeft w:val="0"/>
          <w:marRight w:val="0"/>
          <w:marTop w:val="0"/>
          <w:marBottom w:val="0"/>
          <w:divBdr>
            <w:top w:val="none" w:sz="0" w:space="0" w:color="auto"/>
            <w:left w:val="none" w:sz="0" w:space="0" w:color="auto"/>
            <w:bottom w:val="none" w:sz="0" w:space="0" w:color="auto"/>
            <w:right w:val="none" w:sz="0" w:space="0" w:color="auto"/>
          </w:divBdr>
        </w:div>
      </w:divsChild>
    </w:div>
    <w:div w:id="1902982260">
      <w:bodyDiv w:val="1"/>
      <w:marLeft w:val="0"/>
      <w:marRight w:val="0"/>
      <w:marTop w:val="0"/>
      <w:marBottom w:val="0"/>
      <w:divBdr>
        <w:top w:val="none" w:sz="0" w:space="0" w:color="auto"/>
        <w:left w:val="none" w:sz="0" w:space="0" w:color="auto"/>
        <w:bottom w:val="none" w:sz="0" w:space="0" w:color="auto"/>
        <w:right w:val="none" w:sz="0" w:space="0" w:color="auto"/>
      </w:divBdr>
      <w:divsChild>
        <w:div w:id="672490661">
          <w:marLeft w:val="0"/>
          <w:marRight w:val="0"/>
          <w:marTop w:val="0"/>
          <w:marBottom w:val="0"/>
          <w:divBdr>
            <w:top w:val="none" w:sz="0" w:space="0" w:color="auto"/>
            <w:left w:val="none" w:sz="0" w:space="0" w:color="auto"/>
            <w:bottom w:val="none" w:sz="0" w:space="0" w:color="auto"/>
            <w:right w:val="none" w:sz="0" w:space="0" w:color="auto"/>
          </w:divBdr>
        </w:div>
      </w:divsChild>
    </w:div>
    <w:div w:id="2008483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file:///D:\Zucol\TL\August\23.08.2022\Rupayan%20Feedback\S1-BM631%20RESEARCH%20METHODS%20-%20DISSERTATION%20PROPOSA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'[S1-BM631 RESEARCH METHODS - DISSERTATION PROPOSAL.xlsx]Sheet1'!$B$1</c:f>
              <c:strCache>
                <c:ptCount val="1"/>
                <c:pt idx="0">
                  <c:v>Start Date</c:v>
                </c:pt>
              </c:strCache>
            </c:strRef>
          </c:tx>
          <c:spPr>
            <a:noFill/>
          </c:spPr>
          <c:invertIfNegative val="0"/>
          <c:cat>
            <c:strRef>
              <c:f>'[S1-BM631 RESEARCH METHODS - DISSERTATION PROPOSAL.xlsx]Sheet1'!$A$2:$A$10</c:f>
              <c:strCache>
                <c:ptCount val="9"/>
                <c:pt idx="0">
                  <c:v>Aim and objectives of the research</c:v>
                </c:pt>
                <c:pt idx="1">
                  <c:v>Introduction to the research</c:v>
                </c:pt>
                <c:pt idx="2">
                  <c:v>Literature Review of the research</c:v>
                </c:pt>
                <c:pt idx="3">
                  <c:v>Methodologies used in the research</c:v>
                </c:pt>
                <c:pt idx="4">
                  <c:v>Methods for collecting data</c:v>
                </c:pt>
                <c:pt idx="5">
                  <c:v>Data analysis methods</c:v>
                </c:pt>
                <c:pt idx="6">
                  <c:v>Conclusion</c:v>
                </c:pt>
                <c:pt idx="7">
                  <c:v>Recommendation</c:v>
                </c:pt>
                <c:pt idx="8">
                  <c:v>Submission </c:v>
                </c:pt>
              </c:strCache>
            </c:strRef>
          </c:cat>
          <c:val>
            <c:numRef>
              <c:f>'[S1-BM631 RESEARCH METHODS - DISSERTATION PROPOSAL.xlsx]Sheet1'!$B$2:$B$10</c:f>
              <c:numCache>
                <c:formatCode>m/d/yyyy</c:formatCode>
                <c:ptCount val="9"/>
                <c:pt idx="0">
                  <c:v>44774</c:v>
                </c:pt>
                <c:pt idx="1">
                  <c:v>44781</c:v>
                </c:pt>
                <c:pt idx="2">
                  <c:v>44787</c:v>
                </c:pt>
                <c:pt idx="3">
                  <c:v>44796</c:v>
                </c:pt>
                <c:pt idx="4">
                  <c:v>44812</c:v>
                </c:pt>
                <c:pt idx="5">
                  <c:v>44827</c:v>
                </c:pt>
                <c:pt idx="6">
                  <c:v>44842</c:v>
                </c:pt>
                <c:pt idx="7">
                  <c:v>44851</c:v>
                </c:pt>
                <c:pt idx="8">
                  <c:v>44890</c:v>
                </c:pt>
              </c:numCache>
            </c:numRef>
          </c:val>
          <c:extLst>
            <c:ext xmlns:c16="http://schemas.microsoft.com/office/drawing/2014/chart" uri="{C3380CC4-5D6E-409C-BE32-E72D297353CC}">
              <c16:uniqueId val="{00000000-277A-454E-B850-2D9B0930F487}"/>
            </c:ext>
          </c:extLst>
        </c:ser>
        <c:ser>
          <c:idx val="1"/>
          <c:order val="1"/>
          <c:tx>
            <c:strRef>
              <c:f>'[S1-BM631 RESEARCH METHODS - DISSERTATION PROPOSAL.xlsx]Sheet1'!$C$1</c:f>
              <c:strCache>
                <c:ptCount val="1"/>
                <c:pt idx="0">
                  <c:v>Duration</c:v>
                </c:pt>
              </c:strCache>
            </c:strRef>
          </c:tx>
          <c:invertIfNegative val="0"/>
          <c:cat>
            <c:strRef>
              <c:f>'[S1-BM631 RESEARCH METHODS - DISSERTATION PROPOSAL.xlsx]Sheet1'!$A$2:$A$10</c:f>
              <c:strCache>
                <c:ptCount val="9"/>
                <c:pt idx="0">
                  <c:v>Aim and objectives of the research</c:v>
                </c:pt>
                <c:pt idx="1">
                  <c:v>Introduction to the research</c:v>
                </c:pt>
                <c:pt idx="2">
                  <c:v>Literature Review of the research</c:v>
                </c:pt>
                <c:pt idx="3">
                  <c:v>Methodologies used in the research</c:v>
                </c:pt>
                <c:pt idx="4">
                  <c:v>Methods for collecting data</c:v>
                </c:pt>
                <c:pt idx="5">
                  <c:v>Data analysis methods</c:v>
                </c:pt>
                <c:pt idx="6">
                  <c:v>Conclusion</c:v>
                </c:pt>
                <c:pt idx="7">
                  <c:v>Recommendation</c:v>
                </c:pt>
                <c:pt idx="8">
                  <c:v>Submission </c:v>
                </c:pt>
              </c:strCache>
            </c:strRef>
          </c:cat>
          <c:val>
            <c:numRef>
              <c:f>'[S1-BM631 RESEARCH METHODS - DISSERTATION PROPOSAL.xlsx]Sheet1'!$C$2:$C$10</c:f>
              <c:numCache>
                <c:formatCode>General</c:formatCode>
                <c:ptCount val="9"/>
                <c:pt idx="0">
                  <c:v>7</c:v>
                </c:pt>
                <c:pt idx="1">
                  <c:v>6</c:v>
                </c:pt>
                <c:pt idx="2">
                  <c:v>11</c:v>
                </c:pt>
                <c:pt idx="3">
                  <c:v>16</c:v>
                </c:pt>
                <c:pt idx="4">
                  <c:v>15</c:v>
                </c:pt>
                <c:pt idx="5">
                  <c:v>15</c:v>
                </c:pt>
                <c:pt idx="6">
                  <c:v>9</c:v>
                </c:pt>
                <c:pt idx="7">
                  <c:v>7</c:v>
                </c:pt>
                <c:pt idx="8">
                  <c:v>1</c:v>
                </c:pt>
              </c:numCache>
            </c:numRef>
          </c:val>
          <c:extLst>
            <c:ext xmlns:c16="http://schemas.microsoft.com/office/drawing/2014/chart" uri="{C3380CC4-5D6E-409C-BE32-E72D297353CC}">
              <c16:uniqueId val="{00000001-277A-454E-B850-2D9B0930F487}"/>
            </c:ext>
          </c:extLst>
        </c:ser>
        <c:dLbls>
          <c:showLegendKey val="0"/>
          <c:showVal val="0"/>
          <c:showCatName val="0"/>
          <c:showSerName val="0"/>
          <c:showPercent val="0"/>
          <c:showBubbleSize val="0"/>
        </c:dLbls>
        <c:gapWidth val="150"/>
        <c:overlap val="100"/>
        <c:axId val="74811648"/>
        <c:axId val="74825728"/>
      </c:barChart>
      <c:catAx>
        <c:axId val="74811648"/>
        <c:scaling>
          <c:orientation val="maxMin"/>
        </c:scaling>
        <c:delete val="0"/>
        <c:axPos val="l"/>
        <c:numFmt formatCode="General" sourceLinked="0"/>
        <c:majorTickMark val="out"/>
        <c:minorTickMark val="none"/>
        <c:tickLblPos val="nextTo"/>
        <c:crossAx val="74825728"/>
        <c:crossesAt val="44449"/>
        <c:auto val="1"/>
        <c:lblAlgn val="ctr"/>
        <c:lblOffset val="100"/>
        <c:noMultiLvlLbl val="0"/>
      </c:catAx>
      <c:valAx>
        <c:axId val="74825728"/>
        <c:scaling>
          <c:orientation val="minMax"/>
          <c:min val="44774"/>
        </c:scaling>
        <c:delete val="1"/>
        <c:axPos val="t"/>
        <c:majorGridlines/>
        <c:numFmt formatCode="d/m/yy;@" sourceLinked="0"/>
        <c:majorTickMark val="out"/>
        <c:minorTickMark val="none"/>
        <c:tickLblPos val="nextTo"/>
        <c:crossAx val="74811648"/>
        <c:crosses val="autoZero"/>
        <c:crossBetween val="between"/>
      </c:valAx>
    </c:plotArea>
    <c:plotVisOnly val="1"/>
    <c:dispBlanksAs val="gap"/>
    <c:showDLblsOverMax val="0"/>
  </c:chart>
  <c:externalData r:id="rId1">
    <c:autoUpdate val="0"/>
  </c:externalData>
  <c:userShapes r:id="rId2"/>
</c:chartSpace>
</file>

<file path=word/drawings/_rels/drawing1.xml.rels><?xml version="1.0" encoding="UTF-8" standalone="yes"?>
<Relationships xmlns="http://schemas.openxmlformats.org/package/2006/relationships"><Relationship Id="rId1" Type="http://schemas.openxmlformats.org/officeDocument/2006/relationships/image" Target="../media/image1.png"/></Relationships>
</file>

<file path=word/drawings/drawing1.xml><?xml version="1.0" encoding="utf-8"?>
<c:userShapes xmlns:c="http://schemas.openxmlformats.org/drawingml/2006/chart">
  <cdr:relSizeAnchor xmlns:cdr="http://schemas.openxmlformats.org/drawingml/2006/chartDrawing">
    <cdr:from>
      <cdr:x>0.33323</cdr:x>
      <cdr:y>0</cdr:y>
    </cdr:from>
    <cdr:to>
      <cdr:x>1</cdr:x>
      <cdr:y>0.07663</cdr:y>
    </cdr:to>
    <cdr:pic>
      <cdr:nvPicPr>
        <cdr:cNvPr id="3" name="chart"/>
        <cdr:cNvPicPr>
          <a:picLocks xmlns:a="http://schemas.openxmlformats.org/drawingml/2006/main" noChangeAspect="1"/>
        </cdr:cNvPicPr>
      </cdr:nvPicPr>
      <cdr:blipFill>
        <a:blip xmlns:a="http://schemas.openxmlformats.org/drawingml/2006/main" xmlns:r="http://schemas.openxmlformats.org/officeDocument/2006/relationships" r:embed="rId1"/>
        <a:stretch xmlns:a="http://schemas.openxmlformats.org/drawingml/2006/main">
          <a:fillRect/>
        </a:stretch>
      </cdr:blipFill>
      <cdr:spPr>
        <a:xfrm xmlns:a="http://schemas.openxmlformats.org/drawingml/2006/main">
          <a:off x="2011067" y="-1760220"/>
          <a:ext cx="4023973" cy="239263"/>
        </a:xfrm>
        <a:prstGeom xmlns:a="http://schemas.openxmlformats.org/drawingml/2006/main" prst="rect">
          <a:avLst/>
        </a:prstGeom>
      </cdr:spPr>
    </cdr:pic>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E1F203B-E64F-4A78-9C8C-6F37058A8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1</Pages>
  <Words>3044</Words>
  <Characters>17357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 Anton</cp:lastModifiedBy>
  <cp:revision>33</cp:revision>
  <dcterms:created xsi:type="dcterms:W3CDTF">2022-08-12T08:12:00Z</dcterms:created>
  <dcterms:modified xsi:type="dcterms:W3CDTF">2022-08-24T11:31:00Z</dcterms:modified>
</cp:coreProperties>
</file>