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40493" w14:textId="6EE129D7" w:rsidR="00A929BF" w:rsidRDefault="000B4AEC">
      <w:r>
        <w:rPr>
          <w:noProof/>
        </w:rPr>
        <w:drawing>
          <wp:anchor distT="0" distB="0" distL="114300" distR="114300" simplePos="0" relativeHeight="251658240" behindDoc="0" locked="0" layoutInCell="1" allowOverlap="1" wp14:anchorId="4F0F21BA" wp14:editId="0D430DF2">
            <wp:simplePos x="0" y="0"/>
            <wp:positionH relativeFrom="margin">
              <wp:posOffset>-617220</wp:posOffset>
            </wp:positionH>
            <wp:positionV relativeFrom="margin">
              <wp:posOffset>-617220</wp:posOffset>
            </wp:positionV>
            <wp:extent cx="2991660" cy="2021840"/>
            <wp:effectExtent l="0" t="0" r="0" b="0"/>
            <wp:wrapSquare wrapText="bothSides"/>
            <wp:docPr id="1641712013"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12013"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1660" cy="2021840"/>
                    </a:xfrm>
                    <a:prstGeom prst="rect">
                      <a:avLst/>
                    </a:prstGeom>
                  </pic:spPr>
                </pic:pic>
              </a:graphicData>
            </a:graphic>
          </wp:anchor>
        </w:drawing>
      </w:r>
    </w:p>
    <w:p w14:paraId="4ED4E3F9" w14:textId="77777777" w:rsidR="000B4AEC" w:rsidRDefault="000B4AEC"/>
    <w:p w14:paraId="5A4269B0" w14:textId="77777777" w:rsidR="000B4AEC" w:rsidRDefault="000B4AEC"/>
    <w:p w14:paraId="0A050D63" w14:textId="77777777" w:rsidR="000B4AEC" w:rsidRDefault="000B4AEC"/>
    <w:p w14:paraId="5771CA4C" w14:textId="77777777" w:rsidR="000B4AEC" w:rsidRDefault="000B4AEC"/>
    <w:p w14:paraId="6E73796D" w14:textId="77777777" w:rsidR="000B4AEC" w:rsidRDefault="000B4AEC"/>
    <w:p w14:paraId="0EACF504" w14:textId="77777777" w:rsidR="000B4AEC" w:rsidRDefault="000B4AEC"/>
    <w:p w14:paraId="6CB4F5B4" w14:textId="4C2272EB" w:rsidR="000B4AEC" w:rsidRPr="00C34656" w:rsidRDefault="000B4AEC">
      <w:pPr>
        <w:rPr>
          <w:rStyle w:val="Strong"/>
        </w:rPr>
      </w:pPr>
      <w:r w:rsidRPr="00C34656">
        <w:rPr>
          <w:rStyle w:val="Strong"/>
        </w:rPr>
        <w:t xml:space="preserve">STUDENT NAME: MIAHELA MARICA-DUMITRANA </w:t>
      </w:r>
    </w:p>
    <w:p w14:paraId="7EE5BEF2" w14:textId="03A8323C" w:rsidR="000B4AEC" w:rsidRPr="00C34656" w:rsidRDefault="000B4AEC">
      <w:pPr>
        <w:rPr>
          <w:rStyle w:val="Strong"/>
        </w:rPr>
      </w:pPr>
      <w:r w:rsidRPr="00C34656">
        <w:rPr>
          <w:rStyle w:val="Strong"/>
        </w:rPr>
        <w:t>STUDENT ID: 2233123</w:t>
      </w:r>
    </w:p>
    <w:p w14:paraId="2C797C57" w14:textId="5CFB26DC" w:rsidR="000B4AEC" w:rsidRPr="00C34656" w:rsidRDefault="000B4AEC">
      <w:pPr>
        <w:rPr>
          <w:rStyle w:val="Strong"/>
        </w:rPr>
      </w:pPr>
      <w:r w:rsidRPr="00C34656">
        <w:rPr>
          <w:rStyle w:val="Strong"/>
        </w:rPr>
        <w:t>MODULE CODE: LCBB6006</w:t>
      </w:r>
    </w:p>
    <w:p w14:paraId="645EDE9E" w14:textId="3A7254E3" w:rsidR="000B4AEC" w:rsidRPr="00C34656" w:rsidRDefault="000B4AEC">
      <w:pPr>
        <w:rPr>
          <w:rStyle w:val="Strong"/>
        </w:rPr>
      </w:pPr>
      <w:r w:rsidRPr="00C34656">
        <w:rPr>
          <w:rStyle w:val="Strong"/>
        </w:rPr>
        <w:t>LECTURE NAME: SHUJUN XIAO</w:t>
      </w:r>
    </w:p>
    <w:p w14:paraId="40273C0C" w14:textId="4AA76651" w:rsidR="000B4AEC" w:rsidRPr="00C34656" w:rsidRDefault="000B4AEC">
      <w:pPr>
        <w:rPr>
          <w:rStyle w:val="Strong"/>
        </w:rPr>
      </w:pPr>
      <w:r w:rsidRPr="00C34656">
        <w:rPr>
          <w:rStyle w:val="Strong"/>
        </w:rPr>
        <w:t xml:space="preserve">COMPONENT 1 </w:t>
      </w:r>
    </w:p>
    <w:p w14:paraId="76C0BE02" w14:textId="6ED9B67B" w:rsidR="000B4AEC" w:rsidRPr="00C34656" w:rsidRDefault="000B4AEC">
      <w:pPr>
        <w:rPr>
          <w:rStyle w:val="Strong"/>
        </w:rPr>
      </w:pPr>
      <w:r w:rsidRPr="00C34656">
        <w:rPr>
          <w:rStyle w:val="Strong"/>
        </w:rPr>
        <w:t>WORDS: 2,000</w:t>
      </w:r>
    </w:p>
    <w:p w14:paraId="65D89328" w14:textId="77777777" w:rsidR="000B4AEC" w:rsidRDefault="000B4AEC"/>
    <w:p w14:paraId="46D502D4" w14:textId="77777777" w:rsidR="000B4AEC" w:rsidRDefault="000B4AEC"/>
    <w:p w14:paraId="77EE76F6" w14:textId="77777777" w:rsidR="000B4AEC" w:rsidRDefault="000B4AEC"/>
    <w:p w14:paraId="21364684" w14:textId="77777777" w:rsidR="000B4AEC" w:rsidRDefault="000B4AEC"/>
    <w:p w14:paraId="2B5C65C2" w14:textId="77777777" w:rsidR="000B4AEC" w:rsidRDefault="000B4AEC"/>
    <w:p w14:paraId="4DD1711C" w14:textId="77777777" w:rsidR="000B4AEC" w:rsidRDefault="000B4AEC"/>
    <w:p w14:paraId="7FA0885F" w14:textId="77777777" w:rsidR="000B4AEC" w:rsidRDefault="000B4AEC"/>
    <w:p w14:paraId="312589B1" w14:textId="77777777" w:rsidR="000B4AEC" w:rsidRDefault="000B4AEC"/>
    <w:p w14:paraId="54B38272" w14:textId="77777777" w:rsidR="000B4AEC" w:rsidRDefault="000B4AEC"/>
    <w:p w14:paraId="6FB6ED9D" w14:textId="77777777" w:rsidR="000B4AEC" w:rsidRDefault="000B4AEC"/>
    <w:p w14:paraId="793D7E7E" w14:textId="77777777" w:rsidR="000B4AEC" w:rsidRDefault="000B4AEC"/>
    <w:p w14:paraId="4B8C075B" w14:textId="77777777" w:rsidR="000B4AEC" w:rsidRDefault="000B4AEC"/>
    <w:p w14:paraId="4E2A6A87" w14:textId="77777777" w:rsidR="000B4AEC" w:rsidRDefault="000B4AEC"/>
    <w:p w14:paraId="2455924D" w14:textId="77777777" w:rsidR="000B4AEC" w:rsidRDefault="000B4AEC"/>
    <w:p w14:paraId="3240C6EB" w14:textId="77777777" w:rsidR="000B4AEC" w:rsidRDefault="000B4AEC"/>
    <w:p w14:paraId="1E378D83" w14:textId="77777777" w:rsidR="000B4AEC" w:rsidRDefault="000B4AEC"/>
    <w:p w14:paraId="338763D0" w14:textId="77777777" w:rsidR="000B4AEC" w:rsidRDefault="000B4AEC"/>
    <w:sdt>
      <w:sdtPr>
        <w:id w:val="48559728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80AB8BF" w14:textId="2BFFC6C3" w:rsidR="00C34656" w:rsidRDefault="00C34656">
          <w:pPr>
            <w:pStyle w:val="TOCHeading"/>
          </w:pPr>
          <w:r>
            <w:t>Table of Contents</w:t>
          </w:r>
        </w:p>
        <w:p w14:paraId="07D89746" w14:textId="79307A20" w:rsidR="00C34656" w:rsidRDefault="00C34656" w:rsidP="00C34656">
          <w:pPr>
            <w:pStyle w:val="TOC2"/>
            <w:tabs>
              <w:tab w:val="right" w:leader="dot" w:pos="9016"/>
            </w:tabs>
            <w:ind w:left="0"/>
            <w:rPr>
              <w:noProof/>
            </w:rPr>
          </w:pPr>
          <w:r>
            <w:fldChar w:fldCharType="begin"/>
          </w:r>
          <w:r>
            <w:instrText xml:space="preserve"> TOC \o "1-3" \h \z \u </w:instrText>
          </w:r>
          <w:r>
            <w:fldChar w:fldCharType="separate"/>
          </w:r>
          <w:hyperlink w:anchor="_Toc222334246" w:history="1">
            <w:r w:rsidRPr="00A80496">
              <w:rPr>
                <w:rStyle w:val="Hyperlink"/>
                <w:noProof/>
              </w:rPr>
              <w:t>Choosing and Defining a Project</w:t>
            </w:r>
            <w:r>
              <w:rPr>
                <w:noProof/>
                <w:webHidden/>
              </w:rPr>
              <w:tab/>
            </w:r>
            <w:r>
              <w:rPr>
                <w:noProof/>
                <w:webHidden/>
              </w:rPr>
              <w:fldChar w:fldCharType="begin"/>
            </w:r>
            <w:r>
              <w:rPr>
                <w:noProof/>
                <w:webHidden/>
              </w:rPr>
              <w:instrText xml:space="preserve"> PAGEREF _Toc222334246 \h </w:instrText>
            </w:r>
            <w:r>
              <w:rPr>
                <w:noProof/>
                <w:webHidden/>
              </w:rPr>
            </w:r>
            <w:r>
              <w:rPr>
                <w:noProof/>
                <w:webHidden/>
              </w:rPr>
              <w:fldChar w:fldCharType="separate"/>
            </w:r>
            <w:r>
              <w:rPr>
                <w:noProof/>
                <w:webHidden/>
              </w:rPr>
              <w:t>3</w:t>
            </w:r>
            <w:r>
              <w:rPr>
                <w:noProof/>
                <w:webHidden/>
              </w:rPr>
              <w:fldChar w:fldCharType="end"/>
            </w:r>
          </w:hyperlink>
        </w:p>
        <w:p w14:paraId="1B3006BD" w14:textId="093DDE7E" w:rsidR="00C34656" w:rsidRDefault="00C34656" w:rsidP="00C34656">
          <w:pPr>
            <w:pStyle w:val="TOC2"/>
            <w:tabs>
              <w:tab w:val="right" w:leader="dot" w:pos="9016"/>
            </w:tabs>
            <w:ind w:left="0"/>
            <w:rPr>
              <w:noProof/>
            </w:rPr>
          </w:pPr>
          <w:hyperlink w:anchor="_Toc222334247" w:history="1">
            <w:r w:rsidRPr="00A80496">
              <w:rPr>
                <w:rStyle w:val="Hyperlink"/>
                <w:noProof/>
              </w:rPr>
              <w:t>The campus Café setup project</w:t>
            </w:r>
            <w:r>
              <w:rPr>
                <w:noProof/>
                <w:webHidden/>
              </w:rPr>
              <w:tab/>
            </w:r>
            <w:r>
              <w:rPr>
                <w:noProof/>
                <w:webHidden/>
              </w:rPr>
              <w:fldChar w:fldCharType="begin"/>
            </w:r>
            <w:r>
              <w:rPr>
                <w:noProof/>
                <w:webHidden/>
              </w:rPr>
              <w:instrText xml:space="preserve"> PAGEREF _Toc222334247 \h </w:instrText>
            </w:r>
            <w:r>
              <w:rPr>
                <w:noProof/>
                <w:webHidden/>
              </w:rPr>
            </w:r>
            <w:r>
              <w:rPr>
                <w:noProof/>
                <w:webHidden/>
              </w:rPr>
              <w:fldChar w:fldCharType="separate"/>
            </w:r>
            <w:r>
              <w:rPr>
                <w:noProof/>
                <w:webHidden/>
              </w:rPr>
              <w:t>3</w:t>
            </w:r>
            <w:r>
              <w:rPr>
                <w:noProof/>
                <w:webHidden/>
              </w:rPr>
              <w:fldChar w:fldCharType="end"/>
            </w:r>
          </w:hyperlink>
        </w:p>
        <w:p w14:paraId="1C7F3DE1" w14:textId="35100478" w:rsidR="00C34656" w:rsidRDefault="00C34656" w:rsidP="00C34656">
          <w:pPr>
            <w:pStyle w:val="TOC2"/>
            <w:tabs>
              <w:tab w:val="right" w:leader="dot" w:pos="9016"/>
            </w:tabs>
            <w:ind w:left="0"/>
            <w:rPr>
              <w:noProof/>
            </w:rPr>
          </w:pPr>
          <w:hyperlink w:anchor="_Toc222334248" w:history="1">
            <w:r w:rsidRPr="00A80496">
              <w:rPr>
                <w:rStyle w:val="Hyperlink"/>
                <w:noProof/>
              </w:rPr>
              <w:t>Introduction</w:t>
            </w:r>
            <w:r>
              <w:rPr>
                <w:noProof/>
                <w:webHidden/>
              </w:rPr>
              <w:tab/>
            </w:r>
            <w:r>
              <w:rPr>
                <w:noProof/>
                <w:webHidden/>
              </w:rPr>
              <w:fldChar w:fldCharType="begin"/>
            </w:r>
            <w:r>
              <w:rPr>
                <w:noProof/>
                <w:webHidden/>
              </w:rPr>
              <w:instrText xml:space="preserve"> PAGEREF _Toc222334248 \h </w:instrText>
            </w:r>
            <w:r>
              <w:rPr>
                <w:noProof/>
                <w:webHidden/>
              </w:rPr>
            </w:r>
            <w:r>
              <w:rPr>
                <w:noProof/>
                <w:webHidden/>
              </w:rPr>
              <w:fldChar w:fldCharType="separate"/>
            </w:r>
            <w:r>
              <w:rPr>
                <w:noProof/>
                <w:webHidden/>
              </w:rPr>
              <w:t>3</w:t>
            </w:r>
            <w:r>
              <w:rPr>
                <w:noProof/>
                <w:webHidden/>
              </w:rPr>
              <w:fldChar w:fldCharType="end"/>
            </w:r>
          </w:hyperlink>
        </w:p>
        <w:p w14:paraId="5875A393" w14:textId="7E0F002E" w:rsidR="00C34656" w:rsidRDefault="00C34656" w:rsidP="00C34656">
          <w:pPr>
            <w:pStyle w:val="TOC2"/>
            <w:tabs>
              <w:tab w:val="right" w:leader="dot" w:pos="9016"/>
            </w:tabs>
            <w:ind w:left="0"/>
            <w:rPr>
              <w:noProof/>
            </w:rPr>
          </w:pPr>
          <w:hyperlink w:anchor="_Toc222334249" w:history="1">
            <w:r w:rsidRPr="00A80496">
              <w:rPr>
                <w:rStyle w:val="Hyperlink"/>
                <w:noProof/>
              </w:rPr>
              <w:t>Aim, Objectives and Scope</w:t>
            </w:r>
            <w:r>
              <w:rPr>
                <w:noProof/>
                <w:webHidden/>
              </w:rPr>
              <w:tab/>
            </w:r>
            <w:r>
              <w:rPr>
                <w:noProof/>
                <w:webHidden/>
              </w:rPr>
              <w:fldChar w:fldCharType="begin"/>
            </w:r>
            <w:r>
              <w:rPr>
                <w:noProof/>
                <w:webHidden/>
              </w:rPr>
              <w:instrText xml:space="preserve"> PAGEREF _Toc222334249 \h </w:instrText>
            </w:r>
            <w:r>
              <w:rPr>
                <w:noProof/>
                <w:webHidden/>
              </w:rPr>
            </w:r>
            <w:r>
              <w:rPr>
                <w:noProof/>
                <w:webHidden/>
              </w:rPr>
              <w:fldChar w:fldCharType="separate"/>
            </w:r>
            <w:r>
              <w:rPr>
                <w:noProof/>
                <w:webHidden/>
              </w:rPr>
              <w:t>3</w:t>
            </w:r>
            <w:r>
              <w:rPr>
                <w:noProof/>
                <w:webHidden/>
              </w:rPr>
              <w:fldChar w:fldCharType="end"/>
            </w:r>
          </w:hyperlink>
        </w:p>
        <w:p w14:paraId="34111924" w14:textId="6F5F757A" w:rsidR="00C34656" w:rsidRDefault="00C34656" w:rsidP="00C34656">
          <w:pPr>
            <w:pStyle w:val="TOC2"/>
            <w:tabs>
              <w:tab w:val="right" w:leader="dot" w:pos="9016"/>
            </w:tabs>
            <w:ind w:left="0"/>
            <w:rPr>
              <w:noProof/>
            </w:rPr>
          </w:pPr>
          <w:hyperlink w:anchor="_Toc222334250" w:history="1">
            <w:r w:rsidRPr="00A80496">
              <w:rPr>
                <w:rStyle w:val="Hyperlink"/>
                <w:noProof/>
              </w:rPr>
              <w:t>Objectives (SMART Objectives)</w:t>
            </w:r>
            <w:r>
              <w:rPr>
                <w:noProof/>
                <w:webHidden/>
              </w:rPr>
              <w:tab/>
            </w:r>
            <w:r>
              <w:rPr>
                <w:noProof/>
                <w:webHidden/>
              </w:rPr>
              <w:fldChar w:fldCharType="begin"/>
            </w:r>
            <w:r>
              <w:rPr>
                <w:noProof/>
                <w:webHidden/>
              </w:rPr>
              <w:instrText xml:space="preserve"> PAGEREF _Toc222334250 \h </w:instrText>
            </w:r>
            <w:r>
              <w:rPr>
                <w:noProof/>
                <w:webHidden/>
              </w:rPr>
            </w:r>
            <w:r>
              <w:rPr>
                <w:noProof/>
                <w:webHidden/>
              </w:rPr>
              <w:fldChar w:fldCharType="separate"/>
            </w:r>
            <w:r>
              <w:rPr>
                <w:noProof/>
                <w:webHidden/>
              </w:rPr>
              <w:t>4</w:t>
            </w:r>
            <w:r>
              <w:rPr>
                <w:noProof/>
                <w:webHidden/>
              </w:rPr>
              <w:fldChar w:fldCharType="end"/>
            </w:r>
          </w:hyperlink>
        </w:p>
        <w:p w14:paraId="0EFE52A6" w14:textId="3C496A6B" w:rsidR="00C34656" w:rsidRDefault="00C34656" w:rsidP="00C34656">
          <w:pPr>
            <w:pStyle w:val="TOC2"/>
            <w:tabs>
              <w:tab w:val="right" w:leader="dot" w:pos="9016"/>
            </w:tabs>
            <w:ind w:left="0"/>
            <w:rPr>
              <w:noProof/>
            </w:rPr>
          </w:pPr>
          <w:hyperlink w:anchor="_Toc222334251" w:history="1">
            <w:r>
              <w:rPr>
                <w:rStyle w:val="Hyperlink"/>
                <w:noProof/>
              </w:rPr>
              <w:t>P</w:t>
            </w:r>
            <w:r w:rsidRPr="00A80496">
              <w:rPr>
                <w:rStyle w:val="Hyperlink"/>
                <w:noProof/>
              </w:rPr>
              <w:t>roject Outputs / Deliverables</w:t>
            </w:r>
            <w:r>
              <w:rPr>
                <w:noProof/>
                <w:webHidden/>
              </w:rPr>
              <w:tab/>
            </w:r>
            <w:r>
              <w:rPr>
                <w:noProof/>
                <w:webHidden/>
              </w:rPr>
              <w:fldChar w:fldCharType="begin"/>
            </w:r>
            <w:r>
              <w:rPr>
                <w:noProof/>
                <w:webHidden/>
              </w:rPr>
              <w:instrText xml:space="preserve"> PAGEREF _Toc222334251 \h </w:instrText>
            </w:r>
            <w:r>
              <w:rPr>
                <w:noProof/>
                <w:webHidden/>
              </w:rPr>
            </w:r>
            <w:r>
              <w:rPr>
                <w:noProof/>
                <w:webHidden/>
              </w:rPr>
              <w:fldChar w:fldCharType="separate"/>
            </w:r>
            <w:r>
              <w:rPr>
                <w:noProof/>
                <w:webHidden/>
              </w:rPr>
              <w:t>5</w:t>
            </w:r>
            <w:r>
              <w:rPr>
                <w:noProof/>
                <w:webHidden/>
              </w:rPr>
              <w:fldChar w:fldCharType="end"/>
            </w:r>
          </w:hyperlink>
        </w:p>
        <w:p w14:paraId="4DB5523E" w14:textId="6E884B54" w:rsidR="00C34656" w:rsidRDefault="00C34656" w:rsidP="00C34656">
          <w:pPr>
            <w:pStyle w:val="TOC2"/>
            <w:tabs>
              <w:tab w:val="right" w:leader="dot" w:pos="9016"/>
            </w:tabs>
            <w:ind w:left="0"/>
            <w:rPr>
              <w:noProof/>
            </w:rPr>
          </w:pPr>
          <w:hyperlink w:anchor="_Toc222334252" w:history="1">
            <w:r w:rsidRPr="00A80496">
              <w:rPr>
                <w:rStyle w:val="Hyperlink"/>
                <w:noProof/>
              </w:rPr>
              <w:t>Project Outputs / Deliverables</w:t>
            </w:r>
            <w:r>
              <w:rPr>
                <w:noProof/>
                <w:webHidden/>
              </w:rPr>
              <w:tab/>
            </w:r>
            <w:r>
              <w:rPr>
                <w:noProof/>
                <w:webHidden/>
              </w:rPr>
              <w:fldChar w:fldCharType="begin"/>
            </w:r>
            <w:r>
              <w:rPr>
                <w:noProof/>
                <w:webHidden/>
              </w:rPr>
              <w:instrText xml:space="preserve"> PAGEREF _Toc222334252 \h </w:instrText>
            </w:r>
            <w:r>
              <w:rPr>
                <w:noProof/>
                <w:webHidden/>
              </w:rPr>
            </w:r>
            <w:r>
              <w:rPr>
                <w:noProof/>
                <w:webHidden/>
              </w:rPr>
              <w:fldChar w:fldCharType="separate"/>
            </w:r>
            <w:r>
              <w:rPr>
                <w:noProof/>
                <w:webHidden/>
              </w:rPr>
              <w:t>6</w:t>
            </w:r>
            <w:r>
              <w:rPr>
                <w:noProof/>
                <w:webHidden/>
              </w:rPr>
              <w:fldChar w:fldCharType="end"/>
            </w:r>
          </w:hyperlink>
        </w:p>
        <w:p w14:paraId="4020E73F" w14:textId="1A8D42E0" w:rsidR="00C34656" w:rsidRDefault="00C34656" w:rsidP="00C34656">
          <w:pPr>
            <w:pStyle w:val="TOC2"/>
            <w:tabs>
              <w:tab w:val="right" w:leader="dot" w:pos="9016"/>
            </w:tabs>
            <w:ind w:left="0"/>
            <w:rPr>
              <w:noProof/>
            </w:rPr>
          </w:pPr>
          <w:hyperlink w:anchor="_Toc222334253" w:history="1">
            <w:r w:rsidRPr="00A80496">
              <w:rPr>
                <w:rStyle w:val="Hyperlink"/>
                <w:noProof/>
              </w:rPr>
              <w:t>Step 1: Major Deliverables (Noun Form)</w:t>
            </w:r>
            <w:r>
              <w:rPr>
                <w:noProof/>
                <w:webHidden/>
              </w:rPr>
              <w:tab/>
            </w:r>
            <w:r>
              <w:rPr>
                <w:noProof/>
                <w:webHidden/>
              </w:rPr>
              <w:fldChar w:fldCharType="begin"/>
            </w:r>
            <w:r>
              <w:rPr>
                <w:noProof/>
                <w:webHidden/>
              </w:rPr>
              <w:instrText xml:space="preserve"> PAGEREF _Toc222334253 \h </w:instrText>
            </w:r>
            <w:r>
              <w:rPr>
                <w:noProof/>
                <w:webHidden/>
              </w:rPr>
            </w:r>
            <w:r>
              <w:rPr>
                <w:noProof/>
                <w:webHidden/>
              </w:rPr>
              <w:fldChar w:fldCharType="separate"/>
            </w:r>
            <w:r>
              <w:rPr>
                <w:noProof/>
                <w:webHidden/>
              </w:rPr>
              <w:t>6</w:t>
            </w:r>
            <w:r>
              <w:rPr>
                <w:noProof/>
                <w:webHidden/>
              </w:rPr>
              <w:fldChar w:fldCharType="end"/>
            </w:r>
          </w:hyperlink>
        </w:p>
        <w:p w14:paraId="495423BE" w14:textId="3BDEEA0A" w:rsidR="00C34656" w:rsidRDefault="00C34656" w:rsidP="00C34656">
          <w:pPr>
            <w:pStyle w:val="TOC2"/>
            <w:tabs>
              <w:tab w:val="right" w:leader="dot" w:pos="9016"/>
            </w:tabs>
            <w:ind w:left="0"/>
            <w:rPr>
              <w:noProof/>
            </w:rPr>
          </w:pPr>
          <w:hyperlink w:anchor="_Toc222334254" w:history="1">
            <w:r w:rsidRPr="00A80496">
              <w:rPr>
                <w:rStyle w:val="Hyperlink"/>
                <w:noProof/>
              </w:rPr>
              <w:t>Project Outputs / Deliverables</w:t>
            </w:r>
            <w:r>
              <w:rPr>
                <w:noProof/>
                <w:webHidden/>
              </w:rPr>
              <w:tab/>
            </w:r>
            <w:r>
              <w:rPr>
                <w:noProof/>
                <w:webHidden/>
              </w:rPr>
              <w:fldChar w:fldCharType="begin"/>
            </w:r>
            <w:r>
              <w:rPr>
                <w:noProof/>
                <w:webHidden/>
              </w:rPr>
              <w:instrText xml:space="preserve"> PAGEREF _Toc222334254 \h </w:instrText>
            </w:r>
            <w:r>
              <w:rPr>
                <w:noProof/>
                <w:webHidden/>
              </w:rPr>
            </w:r>
            <w:r>
              <w:rPr>
                <w:noProof/>
                <w:webHidden/>
              </w:rPr>
              <w:fldChar w:fldCharType="separate"/>
            </w:r>
            <w:r>
              <w:rPr>
                <w:noProof/>
                <w:webHidden/>
              </w:rPr>
              <w:t>7</w:t>
            </w:r>
            <w:r>
              <w:rPr>
                <w:noProof/>
                <w:webHidden/>
              </w:rPr>
              <w:fldChar w:fldCharType="end"/>
            </w:r>
          </w:hyperlink>
        </w:p>
        <w:p w14:paraId="3BEC1148" w14:textId="37A9ECCA" w:rsidR="00C34656" w:rsidRDefault="00C34656" w:rsidP="00C34656">
          <w:pPr>
            <w:pStyle w:val="TOC2"/>
            <w:tabs>
              <w:tab w:val="right" w:leader="dot" w:pos="9016"/>
            </w:tabs>
            <w:ind w:left="0"/>
            <w:rPr>
              <w:noProof/>
            </w:rPr>
          </w:pPr>
          <w:hyperlink w:anchor="_Toc222334255" w:history="1">
            <w:r w:rsidRPr="00A80496">
              <w:rPr>
                <w:rStyle w:val="Hyperlink"/>
                <w:noProof/>
              </w:rPr>
              <w:t>Project: Organising the Open Day of the Campus Café Setup</w:t>
            </w:r>
            <w:r>
              <w:rPr>
                <w:noProof/>
                <w:webHidden/>
              </w:rPr>
              <w:tab/>
            </w:r>
            <w:r>
              <w:rPr>
                <w:noProof/>
                <w:webHidden/>
              </w:rPr>
              <w:fldChar w:fldCharType="begin"/>
            </w:r>
            <w:r>
              <w:rPr>
                <w:noProof/>
                <w:webHidden/>
              </w:rPr>
              <w:instrText xml:space="preserve"> PAGEREF _Toc222334255 \h </w:instrText>
            </w:r>
            <w:r>
              <w:rPr>
                <w:noProof/>
                <w:webHidden/>
              </w:rPr>
            </w:r>
            <w:r>
              <w:rPr>
                <w:noProof/>
                <w:webHidden/>
              </w:rPr>
              <w:fldChar w:fldCharType="separate"/>
            </w:r>
            <w:r>
              <w:rPr>
                <w:noProof/>
                <w:webHidden/>
              </w:rPr>
              <w:t>7</w:t>
            </w:r>
            <w:r>
              <w:rPr>
                <w:noProof/>
                <w:webHidden/>
              </w:rPr>
              <w:fldChar w:fldCharType="end"/>
            </w:r>
          </w:hyperlink>
        </w:p>
        <w:p w14:paraId="6A5FC827" w14:textId="1C0B6ADD" w:rsidR="00C34656" w:rsidRDefault="00C34656" w:rsidP="00C34656">
          <w:pPr>
            <w:pStyle w:val="TOC2"/>
            <w:tabs>
              <w:tab w:val="right" w:leader="dot" w:pos="9016"/>
            </w:tabs>
            <w:ind w:left="0"/>
            <w:rPr>
              <w:noProof/>
            </w:rPr>
          </w:pPr>
          <w:hyperlink w:anchor="_Toc222334256" w:history="1">
            <w:r w:rsidRPr="00A80496">
              <w:rPr>
                <w:rStyle w:val="Hyperlink"/>
                <w:noProof/>
              </w:rPr>
              <w:t>Stakeholders and Communication Management</w:t>
            </w:r>
            <w:r>
              <w:rPr>
                <w:noProof/>
                <w:webHidden/>
              </w:rPr>
              <w:tab/>
            </w:r>
            <w:r>
              <w:rPr>
                <w:noProof/>
                <w:webHidden/>
              </w:rPr>
              <w:fldChar w:fldCharType="begin"/>
            </w:r>
            <w:r>
              <w:rPr>
                <w:noProof/>
                <w:webHidden/>
              </w:rPr>
              <w:instrText xml:space="preserve"> PAGEREF _Toc222334256 \h </w:instrText>
            </w:r>
            <w:r>
              <w:rPr>
                <w:noProof/>
                <w:webHidden/>
              </w:rPr>
            </w:r>
            <w:r>
              <w:rPr>
                <w:noProof/>
                <w:webHidden/>
              </w:rPr>
              <w:fldChar w:fldCharType="separate"/>
            </w:r>
            <w:r>
              <w:rPr>
                <w:noProof/>
                <w:webHidden/>
              </w:rPr>
              <w:t>8</w:t>
            </w:r>
            <w:r>
              <w:rPr>
                <w:noProof/>
                <w:webHidden/>
              </w:rPr>
              <w:fldChar w:fldCharType="end"/>
            </w:r>
          </w:hyperlink>
        </w:p>
        <w:p w14:paraId="778E6791" w14:textId="53434C86" w:rsidR="00C34656" w:rsidRDefault="00C34656" w:rsidP="00C34656">
          <w:pPr>
            <w:pStyle w:val="TOC2"/>
            <w:tabs>
              <w:tab w:val="right" w:leader="dot" w:pos="9016"/>
            </w:tabs>
            <w:ind w:left="0"/>
            <w:rPr>
              <w:noProof/>
            </w:rPr>
          </w:pPr>
          <w:hyperlink w:anchor="_Toc222334257" w:history="1">
            <w:r w:rsidRPr="00A80496">
              <w:rPr>
                <w:rStyle w:val="Hyperlink"/>
                <w:noProof/>
              </w:rPr>
              <w:t>Communication Strategy</w:t>
            </w:r>
            <w:r>
              <w:rPr>
                <w:noProof/>
                <w:webHidden/>
              </w:rPr>
              <w:tab/>
            </w:r>
            <w:r>
              <w:rPr>
                <w:noProof/>
                <w:webHidden/>
              </w:rPr>
              <w:fldChar w:fldCharType="begin"/>
            </w:r>
            <w:r>
              <w:rPr>
                <w:noProof/>
                <w:webHidden/>
              </w:rPr>
              <w:instrText xml:space="preserve"> PAGEREF _Toc222334257 \h </w:instrText>
            </w:r>
            <w:r>
              <w:rPr>
                <w:noProof/>
                <w:webHidden/>
              </w:rPr>
            </w:r>
            <w:r>
              <w:rPr>
                <w:noProof/>
                <w:webHidden/>
              </w:rPr>
              <w:fldChar w:fldCharType="separate"/>
            </w:r>
            <w:r>
              <w:rPr>
                <w:noProof/>
                <w:webHidden/>
              </w:rPr>
              <w:t>10</w:t>
            </w:r>
            <w:r>
              <w:rPr>
                <w:noProof/>
                <w:webHidden/>
              </w:rPr>
              <w:fldChar w:fldCharType="end"/>
            </w:r>
          </w:hyperlink>
        </w:p>
        <w:p w14:paraId="2D2818FE" w14:textId="1DE4D067" w:rsidR="00C34656" w:rsidRDefault="00C34656" w:rsidP="00C34656">
          <w:pPr>
            <w:pStyle w:val="TOC3"/>
            <w:tabs>
              <w:tab w:val="right" w:leader="dot" w:pos="9016"/>
            </w:tabs>
            <w:ind w:left="0"/>
            <w:rPr>
              <w:noProof/>
            </w:rPr>
          </w:pPr>
          <w:hyperlink w:anchor="_Toc222334258" w:history="1">
            <w:r w:rsidRPr="00A80496">
              <w:rPr>
                <w:rStyle w:val="Hyperlink"/>
                <w:noProof/>
              </w:rPr>
              <w:t>Activities, Work Breakdown Structure (WBS) and Milestones</w:t>
            </w:r>
            <w:r>
              <w:rPr>
                <w:noProof/>
                <w:webHidden/>
              </w:rPr>
              <w:tab/>
            </w:r>
            <w:r>
              <w:rPr>
                <w:noProof/>
                <w:webHidden/>
              </w:rPr>
              <w:fldChar w:fldCharType="begin"/>
            </w:r>
            <w:r>
              <w:rPr>
                <w:noProof/>
                <w:webHidden/>
              </w:rPr>
              <w:instrText xml:space="preserve"> PAGEREF _Toc222334258 \h </w:instrText>
            </w:r>
            <w:r>
              <w:rPr>
                <w:noProof/>
                <w:webHidden/>
              </w:rPr>
            </w:r>
            <w:r>
              <w:rPr>
                <w:noProof/>
                <w:webHidden/>
              </w:rPr>
              <w:fldChar w:fldCharType="separate"/>
            </w:r>
            <w:r>
              <w:rPr>
                <w:noProof/>
                <w:webHidden/>
              </w:rPr>
              <w:t>10</w:t>
            </w:r>
            <w:r>
              <w:rPr>
                <w:noProof/>
                <w:webHidden/>
              </w:rPr>
              <w:fldChar w:fldCharType="end"/>
            </w:r>
          </w:hyperlink>
        </w:p>
        <w:p w14:paraId="765390BA" w14:textId="39D873C6" w:rsidR="00C34656" w:rsidRDefault="00C34656" w:rsidP="00C34656">
          <w:pPr>
            <w:pStyle w:val="TOC2"/>
            <w:tabs>
              <w:tab w:val="right" w:leader="dot" w:pos="9016"/>
            </w:tabs>
            <w:ind w:left="0"/>
            <w:rPr>
              <w:noProof/>
            </w:rPr>
          </w:pPr>
          <w:hyperlink w:anchor="_Toc222334259" w:history="1">
            <w:r w:rsidRPr="00A80496">
              <w:rPr>
                <w:rStyle w:val="Hyperlink"/>
                <w:noProof/>
              </w:rPr>
              <w:t>Resources &amp; Cost Accounts</w:t>
            </w:r>
            <w:r>
              <w:rPr>
                <w:noProof/>
                <w:webHidden/>
              </w:rPr>
              <w:tab/>
            </w:r>
            <w:r>
              <w:rPr>
                <w:noProof/>
                <w:webHidden/>
              </w:rPr>
              <w:fldChar w:fldCharType="begin"/>
            </w:r>
            <w:r>
              <w:rPr>
                <w:noProof/>
                <w:webHidden/>
              </w:rPr>
              <w:instrText xml:space="preserve"> PAGEREF _Toc222334259 \h </w:instrText>
            </w:r>
            <w:r>
              <w:rPr>
                <w:noProof/>
                <w:webHidden/>
              </w:rPr>
            </w:r>
            <w:r>
              <w:rPr>
                <w:noProof/>
                <w:webHidden/>
              </w:rPr>
              <w:fldChar w:fldCharType="separate"/>
            </w:r>
            <w:r>
              <w:rPr>
                <w:noProof/>
                <w:webHidden/>
              </w:rPr>
              <w:t>12</w:t>
            </w:r>
            <w:r>
              <w:rPr>
                <w:noProof/>
                <w:webHidden/>
              </w:rPr>
              <w:fldChar w:fldCharType="end"/>
            </w:r>
          </w:hyperlink>
        </w:p>
        <w:p w14:paraId="7EE42235" w14:textId="4F0E6969" w:rsidR="00C34656" w:rsidRDefault="00C34656" w:rsidP="00C34656">
          <w:pPr>
            <w:pStyle w:val="TOC2"/>
            <w:tabs>
              <w:tab w:val="right" w:leader="dot" w:pos="9016"/>
            </w:tabs>
            <w:ind w:left="0"/>
            <w:rPr>
              <w:noProof/>
            </w:rPr>
          </w:pPr>
          <w:hyperlink w:anchor="_Toc222334260" w:history="1">
            <w:r w:rsidRPr="00A80496">
              <w:rPr>
                <w:rStyle w:val="Hyperlink"/>
                <w:noProof/>
              </w:rPr>
              <w:t>Responsibility Matrix</w:t>
            </w:r>
            <w:r>
              <w:rPr>
                <w:noProof/>
                <w:webHidden/>
              </w:rPr>
              <w:tab/>
            </w:r>
            <w:r>
              <w:rPr>
                <w:noProof/>
                <w:webHidden/>
              </w:rPr>
              <w:fldChar w:fldCharType="begin"/>
            </w:r>
            <w:r>
              <w:rPr>
                <w:noProof/>
                <w:webHidden/>
              </w:rPr>
              <w:instrText xml:space="preserve"> PAGEREF _Toc222334260 \h </w:instrText>
            </w:r>
            <w:r>
              <w:rPr>
                <w:noProof/>
                <w:webHidden/>
              </w:rPr>
            </w:r>
            <w:r>
              <w:rPr>
                <w:noProof/>
                <w:webHidden/>
              </w:rPr>
              <w:fldChar w:fldCharType="separate"/>
            </w:r>
            <w:r>
              <w:rPr>
                <w:noProof/>
                <w:webHidden/>
              </w:rPr>
              <w:t>12</w:t>
            </w:r>
            <w:r>
              <w:rPr>
                <w:noProof/>
                <w:webHidden/>
              </w:rPr>
              <w:fldChar w:fldCharType="end"/>
            </w:r>
          </w:hyperlink>
        </w:p>
        <w:p w14:paraId="1101482A" w14:textId="3E8572DC" w:rsidR="00C34656" w:rsidRDefault="00C34656">
          <w:pPr>
            <w:pStyle w:val="TOC1"/>
            <w:tabs>
              <w:tab w:val="right" w:leader="dot" w:pos="9016"/>
            </w:tabs>
            <w:rPr>
              <w:noProof/>
            </w:rPr>
          </w:pPr>
          <w:hyperlink w:anchor="_Toc222334261" w:history="1">
            <w:r w:rsidRPr="00A80496">
              <w:rPr>
                <w:rStyle w:val="Hyperlink"/>
                <w:rFonts w:ascii="Times New Roman" w:hAnsi="Times New Roman" w:cs="Times New Roman"/>
                <w:noProof/>
              </w:rPr>
              <w:t>Estimated Hours and Hourly Rates</w:t>
            </w:r>
            <w:r>
              <w:rPr>
                <w:noProof/>
                <w:webHidden/>
              </w:rPr>
              <w:tab/>
            </w:r>
            <w:r>
              <w:rPr>
                <w:noProof/>
                <w:webHidden/>
              </w:rPr>
              <w:fldChar w:fldCharType="begin"/>
            </w:r>
            <w:r>
              <w:rPr>
                <w:noProof/>
                <w:webHidden/>
              </w:rPr>
              <w:instrText xml:space="preserve"> PAGEREF _Toc222334261 \h </w:instrText>
            </w:r>
            <w:r>
              <w:rPr>
                <w:noProof/>
                <w:webHidden/>
              </w:rPr>
            </w:r>
            <w:r>
              <w:rPr>
                <w:noProof/>
                <w:webHidden/>
              </w:rPr>
              <w:fldChar w:fldCharType="separate"/>
            </w:r>
            <w:r>
              <w:rPr>
                <w:noProof/>
                <w:webHidden/>
              </w:rPr>
              <w:t>13</w:t>
            </w:r>
            <w:r>
              <w:rPr>
                <w:noProof/>
                <w:webHidden/>
              </w:rPr>
              <w:fldChar w:fldCharType="end"/>
            </w:r>
          </w:hyperlink>
        </w:p>
        <w:p w14:paraId="793A1EF0" w14:textId="6FCB9045" w:rsidR="00C34656" w:rsidRDefault="00C34656">
          <w:pPr>
            <w:pStyle w:val="TOC1"/>
            <w:tabs>
              <w:tab w:val="right" w:leader="dot" w:pos="9016"/>
            </w:tabs>
            <w:rPr>
              <w:noProof/>
            </w:rPr>
          </w:pPr>
          <w:hyperlink w:anchor="_Toc222334262" w:history="1">
            <w:r w:rsidRPr="00A80496">
              <w:rPr>
                <w:rStyle w:val="Hyperlink"/>
                <w:noProof/>
              </w:rPr>
              <w:t>Conclusion</w:t>
            </w:r>
            <w:r>
              <w:rPr>
                <w:noProof/>
                <w:webHidden/>
              </w:rPr>
              <w:tab/>
            </w:r>
            <w:r>
              <w:rPr>
                <w:noProof/>
                <w:webHidden/>
              </w:rPr>
              <w:fldChar w:fldCharType="begin"/>
            </w:r>
            <w:r>
              <w:rPr>
                <w:noProof/>
                <w:webHidden/>
              </w:rPr>
              <w:instrText xml:space="preserve"> PAGEREF _Toc222334262 \h </w:instrText>
            </w:r>
            <w:r>
              <w:rPr>
                <w:noProof/>
                <w:webHidden/>
              </w:rPr>
            </w:r>
            <w:r>
              <w:rPr>
                <w:noProof/>
                <w:webHidden/>
              </w:rPr>
              <w:fldChar w:fldCharType="separate"/>
            </w:r>
            <w:r>
              <w:rPr>
                <w:noProof/>
                <w:webHidden/>
              </w:rPr>
              <w:t>13</w:t>
            </w:r>
            <w:r>
              <w:rPr>
                <w:noProof/>
                <w:webHidden/>
              </w:rPr>
              <w:fldChar w:fldCharType="end"/>
            </w:r>
          </w:hyperlink>
        </w:p>
        <w:p w14:paraId="45C1D96B" w14:textId="69049ACB" w:rsidR="00C34656" w:rsidRDefault="00C34656">
          <w:pPr>
            <w:pStyle w:val="TOC1"/>
            <w:tabs>
              <w:tab w:val="right" w:leader="dot" w:pos="9016"/>
            </w:tabs>
            <w:rPr>
              <w:noProof/>
            </w:rPr>
          </w:pPr>
          <w:hyperlink w:anchor="_Toc222334263" w:history="1">
            <w:r w:rsidRPr="00A80496">
              <w:rPr>
                <w:rStyle w:val="Hyperlink"/>
                <w:noProof/>
              </w:rPr>
              <w:t>References</w:t>
            </w:r>
            <w:r>
              <w:rPr>
                <w:noProof/>
                <w:webHidden/>
              </w:rPr>
              <w:tab/>
            </w:r>
            <w:r>
              <w:rPr>
                <w:noProof/>
                <w:webHidden/>
              </w:rPr>
              <w:fldChar w:fldCharType="begin"/>
            </w:r>
            <w:r>
              <w:rPr>
                <w:noProof/>
                <w:webHidden/>
              </w:rPr>
              <w:instrText xml:space="preserve"> PAGEREF _Toc222334263 \h </w:instrText>
            </w:r>
            <w:r>
              <w:rPr>
                <w:noProof/>
                <w:webHidden/>
              </w:rPr>
            </w:r>
            <w:r>
              <w:rPr>
                <w:noProof/>
                <w:webHidden/>
              </w:rPr>
              <w:fldChar w:fldCharType="separate"/>
            </w:r>
            <w:r>
              <w:rPr>
                <w:noProof/>
                <w:webHidden/>
              </w:rPr>
              <w:t>15</w:t>
            </w:r>
            <w:r>
              <w:rPr>
                <w:noProof/>
                <w:webHidden/>
              </w:rPr>
              <w:fldChar w:fldCharType="end"/>
            </w:r>
          </w:hyperlink>
        </w:p>
        <w:p w14:paraId="6E5E45FC" w14:textId="70B35CE6" w:rsidR="00C34656" w:rsidRDefault="00C34656">
          <w:r>
            <w:rPr>
              <w:b/>
              <w:bCs/>
            </w:rPr>
            <w:fldChar w:fldCharType="end"/>
          </w:r>
        </w:p>
      </w:sdtContent>
    </w:sdt>
    <w:p w14:paraId="47532313" w14:textId="77777777" w:rsidR="000B4AEC" w:rsidRDefault="000B4AEC"/>
    <w:p w14:paraId="43D65F24" w14:textId="77777777" w:rsidR="000B4AEC" w:rsidRDefault="000B4AEC"/>
    <w:p w14:paraId="0FD6D645" w14:textId="77777777" w:rsidR="000B4AEC" w:rsidRDefault="000B4AEC"/>
    <w:p w14:paraId="12FBD5EE" w14:textId="77777777" w:rsidR="000B4AEC" w:rsidRDefault="000B4AEC"/>
    <w:p w14:paraId="6B09F226" w14:textId="77777777" w:rsidR="000B4AEC" w:rsidRDefault="000B4AEC"/>
    <w:p w14:paraId="22CC0361" w14:textId="77777777" w:rsidR="000B4AEC" w:rsidRDefault="000B4AEC"/>
    <w:p w14:paraId="0503DF03" w14:textId="77777777" w:rsidR="000B4AEC" w:rsidRDefault="000B4AEC"/>
    <w:p w14:paraId="31C7BA1E" w14:textId="66E59997" w:rsidR="00745134" w:rsidRDefault="00490D38" w:rsidP="00C34656">
      <w:pPr>
        <w:pStyle w:val="Heading2"/>
      </w:pPr>
      <w:bookmarkStart w:id="0" w:name="_Toc222334246"/>
      <w:r>
        <w:rPr>
          <w:noProof/>
        </w:rPr>
        <w:lastRenderedPageBreak/>
        <w:drawing>
          <wp:anchor distT="0" distB="0" distL="114300" distR="114300" simplePos="0" relativeHeight="251659264" behindDoc="0" locked="0" layoutInCell="1" allowOverlap="1" wp14:anchorId="160E9DF6" wp14:editId="11422B32">
            <wp:simplePos x="0" y="0"/>
            <wp:positionH relativeFrom="margin">
              <wp:posOffset>2934335</wp:posOffset>
            </wp:positionH>
            <wp:positionV relativeFrom="margin">
              <wp:posOffset>-137160</wp:posOffset>
            </wp:positionV>
            <wp:extent cx="3239135" cy="2159635"/>
            <wp:effectExtent l="0" t="0" r="0" b="0"/>
            <wp:wrapSquare wrapText="bothSides"/>
            <wp:docPr id="1802716995" name="Picture 2" descr="A painting of a building with a building and a calen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16995" name="Picture 2" descr="A painting of a building with a building and a calendar"/>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9135" cy="2159635"/>
                    </a:xfrm>
                    <a:prstGeom prst="rect">
                      <a:avLst/>
                    </a:prstGeom>
                  </pic:spPr>
                </pic:pic>
              </a:graphicData>
            </a:graphic>
            <wp14:sizeRelH relativeFrom="margin">
              <wp14:pctWidth>0</wp14:pctWidth>
            </wp14:sizeRelH>
            <wp14:sizeRelV relativeFrom="margin">
              <wp14:pctHeight>0</wp14:pctHeight>
            </wp14:sizeRelV>
          </wp:anchor>
        </w:drawing>
      </w:r>
      <w:r w:rsidR="00745134" w:rsidRPr="00745134">
        <w:t>Choosing and Defining a Project</w:t>
      </w:r>
      <w:bookmarkEnd w:id="0"/>
    </w:p>
    <w:p w14:paraId="5E001174" w14:textId="7CBFD183" w:rsidR="00C34656" w:rsidRDefault="00C34656" w:rsidP="00C34656">
      <w:pPr>
        <w:pStyle w:val="Heading2"/>
      </w:pPr>
      <w:bookmarkStart w:id="1" w:name="_Toc222334247"/>
      <w:r>
        <w:t>The campus Café setup project</w:t>
      </w:r>
      <w:bookmarkEnd w:id="1"/>
      <w:r>
        <w:t xml:space="preserve"> </w:t>
      </w:r>
    </w:p>
    <w:p w14:paraId="210D653A" w14:textId="26E3C1F1" w:rsidR="00490D38" w:rsidRDefault="00490D38" w:rsidP="00490D38">
      <w:pPr>
        <w:spacing w:line="360" w:lineRule="auto"/>
        <w:jc w:val="both"/>
        <w:rPr>
          <w:rFonts w:ascii="Times New Roman" w:hAnsi="Times New Roman" w:cs="Times New Roman"/>
          <w:b/>
          <w:bCs/>
        </w:rPr>
      </w:pPr>
    </w:p>
    <w:p w14:paraId="55A875EC" w14:textId="44BFF18C" w:rsidR="00490D38" w:rsidRDefault="00490D38" w:rsidP="00490D38">
      <w:pPr>
        <w:spacing w:line="360" w:lineRule="auto"/>
        <w:jc w:val="both"/>
        <w:rPr>
          <w:rFonts w:ascii="Times New Roman" w:hAnsi="Times New Roman" w:cs="Times New Roman"/>
          <w:b/>
          <w:bCs/>
        </w:rPr>
      </w:pPr>
    </w:p>
    <w:p w14:paraId="50561CF5" w14:textId="77777777" w:rsidR="00490D38" w:rsidRDefault="00490D38" w:rsidP="00490D38">
      <w:pPr>
        <w:spacing w:line="360" w:lineRule="auto"/>
        <w:jc w:val="both"/>
        <w:rPr>
          <w:rFonts w:ascii="Times New Roman" w:hAnsi="Times New Roman" w:cs="Times New Roman"/>
          <w:b/>
          <w:bCs/>
        </w:rPr>
      </w:pPr>
    </w:p>
    <w:p w14:paraId="63C4E5E5" w14:textId="77777777" w:rsidR="00490D38" w:rsidRPr="00745134" w:rsidRDefault="00490D38" w:rsidP="00490D38">
      <w:pPr>
        <w:spacing w:line="360" w:lineRule="auto"/>
        <w:jc w:val="both"/>
        <w:rPr>
          <w:rFonts w:ascii="Times New Roman" w:hAnsi="Times New Roman" w:cs="Times New Roman"/>
          <w:b/>
          <w:bCs/>
        </w:rPr>
      </w:pPr>
    </w:p>
    <w:p w14:paraId="563BEB7C" w14:textId="77777777" w:rsidR="00745134" w:rsidRPr="00745134" w:rsidRDefault="00745134" w:rsidP="00C34656">
      <w:pPr>
        <w:pStyle w:val="Heading2"/>
      </w:pPr>
      <w:bookmarkStart w:id="2" w:name="_Toc222334248"/>
      <w:r w:rsidRPr="00745134">
        <w:t>Introduction</w:t>
      </w:r>
      <w:bookmarkEnd w:id="2"/>
    </w:p>
    <w:p w14:paraId="23A89221" w14:textId="27C478A9" w:rsidR="000B4AEC" w:rsidRPr="00490D38" w:rsidRDefault="00820E8F" w:rsidP="00490D38">
      <w:pPr>
        <w:spacing w:line="360" w:lineRule="auto"/>
        <w:jc w:val="both"/>
        <w:rPr>
          <w:rFonts w:ascii="Times New Roman" w:hAnsi="Times New Roman" w:cs="Times New Roman"/>
        </w:rPr>
      </w:pPr>
      <w:r w:rsidRPr="00490D38">
        <w:rPr>
          <w:rFonts w:ascii="Times New Roman" w:hAnsi="Times New Roman" w:cs="Times New Roman"/>
        </w:rPr>
        <w:t xml:space="preserve">The Campus Café Setup Project will focus on the planning, design, construction and implementation of a café with full operational capability on the campus. This refers to a temporary project that is used to develop a unique product or service, such as a food and social </w:t>
      </w:r>
      <w:r w:rsidR="00C34656" w:rsidRPr="00490D38">
        <w:rPr>
          <w:rFonts w:ascii="Times New Roman" w:hAnsi="Times New Roman" w:cs="Times New Roman"/>
        </w:rPr>
        <w:t>centre</w:t>
      </w:r>
      <w:r w:rsidRPr="00490D38">
        <w:rPr>
          <w:rFonts w:ascii="Times New Roman" w:hAnsi="Times New Roman" w:cs="Times New Roman"/>
        </w:rPr>
        <w:t xml:space="preserve"> for students (PMI, 2021). It comprises work such as feasibility assessments, budgeting, stakeholder engagement, construction, procurement of equipment, staffing, and final commissioning. This initiative is being implemented to meet the increasing demand for accessible, affordable food services and social learning environments for students and staff. Colleges and universities are moving toward acknowledging the influence that campus facilities have on the satisfaction, involvement, and retention of students (Kerzner, 2022). Opening a café will enrich the student experience whilst creating extra institutional income. Organisational-wise, the intervention is supported by the University Administration and implemented by Facilities and Development. They further the university's </w:t>
      </w:r>
      <w:proofErr w:type="gramStart"/>
      <w:r w:rsidRPr="00490D38">
        <w:rPr>
          <w:rFonts w:ascii="Times New Roman" w:hAnsi="Times New Roman" w:cs="Times New Roman"/>
        </w:rPr>
        <w:t>long term</w:t>
      </w:r>
      <w:proofErr w:type="gramEnd"/>
      <w:r w:rsidRPr="00490D38">
        <w:rPr>
          <w:rFonts w:ascii="Times New Roman" w:hAnsi="Times New Roman" w:cs="Times New Roman"/>
        </w:rPr>
        <w:t xml:space="preserve"> objective of enhanced campus infrastructure and student wellbeing. The effective construction of the project definition should happen at this time as it enables a clear definition of the scope, goals and expectations, and minimizes the risk while maximizing the chances for successful delivery (Lock, 2020).</w:t>
      </w:r>
    </w:p>
    <w:p w14:paraId="5ECEFBD5" w14:textId="77777777" w:rsidR="00745134" w:rsidRPr="00490D38" w:rsidRDefault="00745134" w:rsidP="00C34656">
      <w:pPr>
        <w:pStyle w:val="Heading2"/>
      </w:pPr>
      <w:bookmarkStart w:id="3" w:name="_Toc222334249"/>
      <w:r w:rsidRPr="00745134">
        <w:t>Aim, Objectives and Scope</w:t>
      </w:r>
      <w:bookmarkEnd w:id="3"/>
    </w:p>
    <w:p w14:paraId="6B550CDE" w14:textId="4EAA4006" w:rsidR="00C01975" w:rsidRPr="00490D38" w:rsidRDefault="00C01975" w:rsidP="00490D38">
      <w:pPr>
        <w:spacing w:line="360" w:lineRule="auto"/>
        <w:rPr>
          <w:rFonts w:ascii="Times New Roman" w:hAnsi="Times New Roman" w:cs="Times New Roman"/>
        </w:rPr>
      </w:pPr>
      <w:r w:rsidRPr="00490D38">
        <w:rPr>
          <w:rFonts w:ascii="Times New Roman" w:hAnsi="Times New Roman" w:cs="Times New Roman"/>
        </w:rPr>
        <w:t>A properly defined project aim, objectives, and scope are key elements in a successful project planning strategy. The aim is the overarching objective of the project, and objectives are the translation of that objective into measurable outcomes. The scope defines how things fit within a project or what is excluded, helping to avoid scope creep and manage stakeholder expectations (PMI, 2021).</w:t>
      </w:r>
      <w:r w:rsidRPr="00490D38">
        <w:rPr>
          <w:rFonts w:ascii="Times New Roman" w:hAnsi="Times New Roman" w:cs="Times New Roman"/>
        </w:rPr>
        <w:br/>
        <w:t>Aim</w:t>
      </w:r>
      <w:r w:rsidRPr="00490D38">
        <w:rPr>
          <w:rFonts w:ascii="Times New Roman" w:hAnsi="Times New Roman" w:cs="Times New Roman"/>
        </w:rPr>
        <w:br/>
      </w:r>
      <w:r w:rsidRPr="00490D38">
        <w:rPr>
          <w:rFonts w:ascii="Times New Roman" w:hAnsi="Times New Roman" w:cs="Times New Roman"/>
        </w:rPr>
        <w:lastRenderedPageBreak/>
        <w:t>The aim of the Campus Café Setup Project is to design, construct, and launch a fully operational campus café that enhances student experience and provides sustainable revenue for the university.</w:t>
      </w:r>
    </w:p>
    <w:p w14:paraId="13158809" w14:textId="77777777" w:rsidR="00745134" w:rsidRPr="00490D38" w:rsidRDefault="00745134" w:rsidP="00C34656">
      <w:pPr>
        <w:pStyle w:val="Heading2"/>
      </w:pPr>
      <w:bookmarkStart w:id="4" w:name="_Toc222334250"/>
      <w:r w:rsidRPr="00745134">
        <w:t>Objectives (SMART Objectives)</w:t>
      </w:r>
      <w:bookmarkEnd w:id="4"/>
    </w:p>
    <w:p w14:paraId="799858CC" w14:textId="3DCF8B2C" w:rsidR="00C01975" w:rsidRPr="00490D38" w:rsidRDefault="00C01975" w:rsidP="00490D38">
      <w:pPr>
        <w:spacing w:line="360" w:lineRule="auto"/>
        <w:jc w:val="both"/>
        <w:rPr>
          <w:rFonts w:ascii="Times New Roman" w:hAnsi="Times New Roman" w:cs="Times New Roman"/>
        </w:rPr>
      </w:pPr>
      <w:r w:rsidRPr="00490D38">
        <w:rPr>
          <w:rFonts w:ascii="Times New Roman" w:hAnsi="Times New Roman" w:cs="Times New Roman"/>
        </w:rPr>
        <w:t xml:space="preserve">To obtain approval and funding for the project of $173,800 within the first month of beginning the project. To finish architectural design and site planning by the end of Month </w:t>
      </w:r>
      <w:r w:rsidRPr="00490D38">
        <w:rPr>
          <w:rFonts w:ascii="Times New Roman" w:hAnsi="Times New Roman" w:cs="Times New Roman"/>
        </w:rPr>
        <w:t xml:space="preserve">2. </w:t>
      </w:r>
      <w:r w:rsidRPr="00490D38">
        <w:rPr>
          <w:rFonts w:ascii="Times New Roman" w:hAnsi="Times New Roman" w:cs="Times New Roman"/>
        </w:rPr>
        <w:t>In agreement with quality and safety standards, to complete construction and equipment installation within six months. To recruit and train at least five café employees by the end of Month 7. To successfully launch the café by Month 8, achieving operational readiness within the approved budget. These goals are identified as Specific, Measurable, Achievable, Relevant, and Time-bound (Kerzner, 2022).</w:t>
      </w:r>
    </w:p>
    <w:p w14:paraId="7462914E" w14:textId="77777777" w:rsidR="00745134" w:rsidRPr="00745134" w:rsidRDefault="00745134" w:rsidP="00490D38">
      <w:pPr>
        <w:spacing w:line="360" w:lineRule="auto"/>
        <w:jc w:val="both"/>
        <w:rPr>
          <w:rFonts w:ascii="Times New Roman" w:hAnsi="Times New Roman" w:cs="Times New Roman"/>
          <w:b/>
          <w:bCs/>
        </w:rPr>
      </w:pPr>
      <w:r w:rsidRPr="00745134">
        <w:rPr>
          <w:rFonts w:ascii="Times New Roman" w:hAnsi="Times New Roman" w:cs="Times New Roman"/>
          <w:b/>
          <w:bCs/>
        </w:rPr>
        <w:t>Scope</w:t>
      </w:r>
    </w:p>
    <w:p w14:paraId="046D40D8" w14:textId="77777777" w:rsidR="00745134" w:rsidRPr="00745134" w:rsidRDefault="00745134" w:rsidP="00490D38">
      <w:pPr>
        <w:spacing w:line="360" w:lineRule="auto"/>
        <w:jc w:val="both"/>
        <w:rPr>
          <w:rFonts w:ascii="Times New Roman" w:hAnsi="Times New Roman" w:cs="Times New Roman"/>
        </w:rPr>
      </w:pPr>
      <w:r w:rsidRPr="00745134">
        <w:rPr>
          <w:rFonts w:ascii="Times New Roman" w:hAnsi="Times New Roman" w:cs="Times New Roman"/>
          <w:b/>
          <w:bCs/>
        </w:rPr>
        <w:t>Included in Scope:</w:t>
      </w:r>
    </w:p>
    <w:p w14:paraId="6E5D5A55" w14:textId="77777777" w:rsidR="00745134" w:rsidRPr="00745134" w:rsidRDefault="00745134" w:rsidP="00490D38">
      <w:pPr>
        <w:numPr>
          <w:ilvl w:val="0"/>
          <w:numId w:val="2"/>
        </w:numPr>
        <w:spacing w:line="360" w:lineRule="auto"/>
        <w:jc w:val="both"/>
        <w:rPr>
          <w:rFonts w:ascii="Times New Roman" w:hAnsi="Times New Roman" w:cs="Times New Roman"/>
        </w:rPr>
      </w:pPr>
      <w:r w:rsidRPr="00745134">
        <w:rPr>
          <w:rFonts w:ascii="Times New Roman" w:hAnsi="Times New Roman" w:cs="Times New Roman"/>
        </w:rPr>
        <w:t>Site preparation and renovation</w:t>
      </w:r>
    </w:p>
    <w:p w14:paraId="0E5F741B" w14:textId="77777777" w:rsidR="00745134" w:rsidRPr="00745134" w:rsidRDefault="00745134" w:rsidP="00490D38">
      <w:pPr>
        <w:numPr>
          <w:ilvl w:val="0"/>
          <w:numId w:val="2"/>
        </w:numPr>
        <w:spacing w:line="360" w:lineRule="auto"/>
        <w:jc w:val="both"/>
        <w:rPr>
          <w:rFonts w:ascii="Times New Roman" w:hAnsi="Times New Roman" w:cs="Times New Roman"/>
        </w:rPr>
      </w:pPr>
      <w:r w:rsidRPr="00745134">
        <w:rPr>
          <w:rFonts w:ascii="Times New Roman" w:hAnsi="Times New Roman" w:cs="Times New Roman"/>
        </w:rPr>
        <w:t>Interior design and furnishing</w:t>
      </w:r>
    </w:p>
    <w:p w14:paraId="7EF5E1C8" w14:textId="77777777" w:rsidR="00745134" w:rsidRPr="00745134" w:rsidRDefault="00745134" w:rsidP="00490D38">
      <w:pPr>
        <w:numPr>
          <w:ilvl w:val="0"/>
          <w:numId w:val="2"/>
        </w:numPr>
        <w:spacing w:line="360" w:lineRule="auto"/>
        <w:jc w:val="both"/>
        <w:rPr>
          <w:rFonts w:ascii="Times New Roman" w:hAnsi="Times New Roman" w:cs="Times New Roman"/>
        </w:rPr>
      </w:pPr>
      <w:r w:rsidRPr="00745134">
        <w:rPr>
          <w:rFonts w:ascii="Times New Roman" w:hAnsi="Times New Roman" w:cs="Times New Roman"/>
        </w:rPr>
        <w:t>Kitchen equipment procurement</w:t>
      </w:r>
    </w:p>
    <w:p w14:paraId="39E3BBC7" w14:textId="77777777" w:rsidR="00745134" w:rsidRPr="00745134" w:rsidRDefault="00745134" w:rsidP="00490D38">
      <w:pPr>
        <w:numPr>
          <w:ilvl w:val="0"/>
          <w:numId w:val="2"/>
        </w:numPr>
        <w:spacing w:line="360" w:lineRule="auto"/>
        <w:jc w:val="both"/>
        <w:rPr>
          <w:rFonts w:ascii="Times New Roman" w:hAnsi="Times New Roman" w:cs="Times New Roman"/>
        </w:rPr>
      </w:pPr>
      <w:r w:rsidRPr="00745134">
        <w:rPr>
          <w:rFonts w:ascii="Times New Roman" w:hAnsi="Times New Roman" w:cs="Times New Roman"/>
        </w:rPr>
        <w:t>Staff recruitment and training</w:t>
      </w:r>
    </w:p>
    <w:p w14:paraId="70A7A086" w14:textId="77777777" w:rsidR="00745134" w:rsidRPr="00745134" w:rsidRDefault="00745134" w:rsidP="00490D38">
      <w:pPr>
        <w:numPr>
          <w:ilvl w:val="0"/>
          <w:numId w:val="2"/>
        </w:numPr>
        <w:spacing w:line="360" w:lineRule="auto"/>
        <w:jc w:val="both"/>
        <w:rPr>
          <w:rFonts w:ascii="Times New Roman" w:hAnsi="Times New Roman" w:cs="Times New Roman"/>
        </w:rPr>
      </w:pPr>
      <w:r w:rsidRPr="00745134">
        <w:rPr>
          <w:rFonts w:ascii="Times New Roman" w:hAnsi="Times New Roman" w:cs="Times New Roman"/>
        </w:rPr>
        <w:t>Marketing and launch event</w:t>
      </w:r>
    </w:p>
    <w:p w14:paraId="69C62FB6" w14:textId="77777777" w:rsidR="00745134" w:rsidRPr="00745134" w:rsidRDefault="00745134" w:rsidP="00490D38">
      <w:pPr>
        <w:spacing w:line="360" w:lineRule="auto"/>
        <w:jc w:val="both"/>
        <w:rPr>
          <w:rFonts w:ascii="Times New Roman" w:hAnsi="Times New Roman" w:cs="Times New Roman"/>
        </w:rPr>
      </w:pPr>
      <w:r w:rsidRPr="00745134">
        <w:rPr>
          <w:rFonts w:ascii="Times New Roman" w:hAnsi="Times New Roman" w:cs="Times New Roman"/>
          <w:b/>
          <w:bCs/>
        </w:rPr>
        <w:t>Excluded from Scope:</w:t>
      </w:r>
    </w:p>
    <w:p w14:paraId="73213CD8" w14:textId="77777777" w:rsidR="00745134" w:rsidRPr="00745134" w:rsidRDefault="00745134" w:rsidP="00490D38">
      <w:pPr>
        <w:numPr>
          <w:ilvl w:val="0"/>
          <w:numId w:val="3"/>
        </w:numPr>
        <w:spacing w:line="360" w:lineRule="auto"/>
        <w:jc w:val="both"/>
        <w:rPr>
          <w:rFonts w:ascii="Times New Roman" w:hAnsi="Times New Roman" w:cs="Times New Roman"/>
        </w:rPr>
      </w:pPr>
      <w:r w:rsidRPr="00745134">
        <w:rPr>
          <w:rFonts w:ascii="Times New Roman" w:hAnsi="Times New Roman" w:cs="Times New Roman"/>
        </w:rPr>
        <w:t>Future expansion to other campuses</w:t>
      </w:r>
    </w:p>
    <w:p w14:paraId="5D28219A" w14:textId="77777777" w:rsidR="00745134" w:rsidRPr="00745134" w:rsidRDefault="00745134" w:rsidP="00490D38">
      <w:pPr>
        <w:numPr>
          <w:ilvl w:val="0"/>
          <w:numId w:val="3"/>
        </w:numPr>
        <w:spacing w:line="360" w:lineRule="auto"/>
        <w:jc w:val="both"/>
        <w:rPr>
          <w:rFonts w:ascii="Times New Roman" w:hAnsi="Times New Roman" w:cs="Times New Roman"/>
        </w:rPr>
      </w:pPr>
      <w:r w:rsidRPr="00745134">
        <w:rPr>
          <w:rFonts w:ascii="Times New Roman" w:hAnsi="Times New Roman" w:cs="Times New Roman"/>
        </w:rPr>
        <w:t>Long-term operational management beyond initial launch</w:t>
      </w:r>
    </w:p>
    <w:p w14:paraId="679E09F4" w14:textId="77777777" w:rsidR="00745134" w:rsidRPr="00745134" w:rsidRDefault="00745134" w:rsidP="00490D38">
      <w:pPr>
        <w:numPr>
          <w:ilvl w:val="0"/>
          <w:numId w:val="3"/>
        </w:numPr>
        <w:spacing w:line="360" w:lineRule="auto"/>
        <w:jc w:val="both"/>
        <w:rPr>
          <w:rFonts w:ascii="Times New Roman" w:hAnsi="Times New Roman" w:cs="Times New Roman"/>
        </w:rPr>
      </w:pPr>
      <w:r w:rsidRPr="00745134">
        <w:rPr>
          <w:rFonts w:ascii="Times New Roman" w:hAnsi="Times New Roman" w:cs="Times New Roman"/>
        </w:rPr>
        <w:t>Franchise or commercial expansion activities</w:t>
      </w:r>
    </w:p>
    <w:p w14:paraId="34F0BCE5" w14:textId="77777777" w:rsidR="00745134" w:rsidRPr="00745134" w:rsidRDefault="00745134" w:rsidP="00490D38">
      <w:pPr>
        <w:spacing w:line="360" w:lineRule="auto"/>
        <w:jc w:val="both"/>
        <w:rPr>
          <w:rFonts w:ascii="Times New Roman" w:hAnsi="Times New Roman" w:cs="Times New Roman"/>
        </w:rPr>
      </w:pPr>
      <w:r w:rsidRPr="00745134">
        <w:rPr>
          <w:rFonts w:ascii="Times New Roman" w:hAnsi="Times New Roman" w:cs="Times New Roman"/>
        </w:rPr>
        <w:t>Clearly defining scope ensures effective control over project deliverables and resources (Lock, 2020).</w:t>
      </w:r>
    </w:p>
    <w:p w14:paraId="24EAD286" w14:textId="77777777" w:rsidR="000B4AEC" w:rsidRDefault="000B4AEC" w:rsidP="00490D38">
      <w:pPr>
        <w:spacing w:line="360" w:lineRule="auto"/>
        <w:jc w:val="both"/>
        <w:rPr>
          <w:rFonts w:ascii="Times New Roman" w:hAnsi="Times New Roman" w:cs="Times New Roman"/>
        </w:rPr>
      </w:pPr>
    </w:p>
    <w:p w14:paraId="220AEAFF" w14:textId="77777777" w:rsidR="00C34656" w:rsidRDefault="00C34656" w:rsidP="00490D38">
      <w:pPr>
        <w:spacing w:line="360" w:lineRule="auto"/>
        <w:jc w:val="both"/>
        <w:rPr>
          <w:rFonts w:ascii="Times New Roman" w:hAnsi="Times New Roman" w:cs="Times New Roman"/>
        </w:rPr>
      </w:pPr>
    </w:p>
    <w:p w14:paraId="5613F667" w14:textId="77777777" w:rsidR="00C34656" w:rsidRPr="00490D38" w:rsidRDefault="00C34656" w:rsidP="00490D38">
      <w:pPr>
        <w:spacing w:line="360" w:lineRule="auto"/>
        <w:jc w:val="both"/>
        <w:rPr>
          <w:rFonts w:ascii="Times New Roman" w:hAnsi="Times New Roman" w:cs="Times New Roman"/>
        </w:rPr>
      </w:pPr>
    </w:p>
    <w:p w14:paraId="5CF7447A" w14:textId="77777777" w:rsidR="000B4AEC" w:rsidRPr="00490D38" w:rsidRDefault="000B4AEC" w:rsidP="00490D38">
      <w:pPr>
        <w:spacing w:line="360" w:lineRule="auto"/>
        <w:jc w:val="both"/>
        <w:rPr>
          <w:rFonts w:ascii="Times New Roman" w:hAnsi="Times New Roman" w:cs="Times New Roman"/>
        </w:rPr>
      </w:pPr>
    </w:p>
    <w:p w14:paraId="76F0590B" w14:textId="77777777" w:rsidR="00745134" w:rsidRDefault="00745134" w:rsidP="00C34656">
      <w:pPr>
        <w:pStyle w:val="Heading2"/>
      </w:pPr>
      <w:bookmarkStart w:id="5" w:name="_Toc222334251"/>
      <w:r w:rsidRPr="00745134">
        <w:t>Project Outputs / Deliverables</w:t>
      </w:r>
      <w:bookmarkEnd w:id="5"/>
    </w:p>
    <w:p w14:paraId="399730B3" w14:textId="77777777" w:rsidR="00C34656" w:rsidRDefault="00C34656" w:rsidP="00490D38">
      <w:pPr>
        <w:spacing w:line="360" w:lineRule="auto"/>
        <w:jc w:val="both"/>
        <w:rPr>
          <w:rFonts w:ascii="Times New Roman" w:hAnsi="Times New Roman" w:cs="Times New Roman"/>
          <w:b/>
          <w:bCs/>
        </w:rPr>
      </w:pPr>
    </w:p>
    <w:p w14:paraId="03105924" w14:textId="157F60A5" w:rsidR="00C34656" w:rsidRPr="00490D38" w:rsidRDefault="00C34656" w:rsidP="00490D38">
      <w:pPr>
        <w:spacing w:line="360" w:lineRule="auto"/>
        <w:jc w:val="both"/>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60288" behindDoc="0" locked="0" layoutInCell="1" allowOverlap="1" wp14:anchorId="5A1F6E08" wp14:editId="4A30F71F">
            <wp:simplePos x="0" y="0"/>
            <wp:positionH relativeFrom="margin">
              <wp:align>left</wp:align>
            </wp:positionH>
            <wp:positionV relativeFrom="margin">
              <wp:posOffset>-586740</wp:posOffset>
            </wp:positionV>
            <wp:extent cx="3342508" cy="2228215"/>
            <wp:effectExtent l="0" t="0" r="0" b="635"/>
            <wp:wrapSquare wrapText="bothSides"/>
            <wp:docPr id="1233316609" name="Picture 3" descr="A diagram of a project out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16609" name="Picture 3" descr="A diagram of a project outpu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42508" cy="2228215"/>
                    </a:xfrm>
                    <a:prstGeom prst="rect">
                      <a:avLst/>
                    </a:prstGeom>
                  </pic:spPr>
                </pic:pic>
              </a:graphicData>
            </a:graphic>
            <wp14:sizeRelH relativeFrom="margin">
              <wp14:pctWidth>0</wp14:pctWidth>
            </wp14:sizeRelH>
            <wp14:sizeRelV relativeFrom="margin">
              <wp14:pctHeight>0</wp14:pctHeight>
            </wp14:sizeRelV>
          </wp:anchor>
        </w:drawing>
      </w:r>
    </w:p>
    <w:p w14:paraId="6660993D" w14:textId="54D8A002" w:rsidR="00C01975" w:rsidRPr="00C01975" w:rsidRDefault="00C01975" w:rsidP="00490D38">
      <w:pPr>
        <w:spacing w:line="360" w:lineRule="auto"/>
        <w:jc w:val="both"/>
        <w:rPr>
          <w:rFonts w:ascii="Times New Roman" w:hAnsi="Times New Roman" w:cs="Times New Roman"/>
        </w:rPr>
      </w:pPr>
      <w:r w:rsidRPr="00C01975">
        <w:rPr>
          <w:rFonts w:ascii="Times New Roman" w:hAnsi="Times New Roman" w:cs="Times New Roman"/>
        </w:rPr>
        <w:t xml:space="preserve">Project deliverables are the physical and verifiable results of project activities. According to the Project Management Institute (PMI, 2021), a deliverable is any unique and measurable product, result, or capability that must be completed to satisfy project requirements. As a result, deliverables are the tangible outcomes resulting from the project lifecycle, not the processes applied to achieve them. They do so without the separate deliverables and activities. Such activities as “design the layout,” “conduct testing,” or “installing equipment” describe tasks accomplished while a project is being executed. These are steps in a process, but they are not final outputs but are necessary for advancement. So too, effort-based statements such as “working efficiently” or “increasing effort” are not deliverables because they do not have an objective measurement or a formal approval. Specific, assessable, and acceptable for stakeholders are the requirements for deliverables (Kerzner, 2022). Deliverables also </w:t>
      </w:r>
      <w:proofErr w:type="gramStart"/>
      <w:r w:rsidRPr="00C01975">
        <w:rPr>
          <w:rFonts w:ascii="Times New Roman" w:hAnsi="Times New Roman" w:cs="Times New Roman"/>
        </w:rPr>
        <w:t>have to</w:t>
      </w:r>
      <w:proofErr w:type="gramEnd"/>
      <w:r w:rsidRPr="00C01975">
        <w:rPr>
          <w:rFonts w:ascii="Times New Roman" w:hAnsi="Times New Roman" w:cs="Times New Roman"/>
        </w:rPr>
        <w:t xml:space="preserve"> be separate from project objectives. Objectives are intended outcomes or performance indicators such as "enhancing student satisfaction," and "improving service quality." Deliverables, on the other hand, are the tangible or documented artefacts that result from reaching those ends. For instance, in the context of the Campus Café Setup Project, the expected deliverables are the approved project charter, completed café facility, installed kitchen equipment, trained staff, marketing materials, and an operational café for launch. Explicit set reporting of deliverables supports the implementation of boundaries, to maintain the accountability of the scope, the quality control, and the quality assurance process. With well-defined outputs defining outputs, project managers reduce ambiguity and avoid scope creep, which increase your chances of success (Lock, 2020). Well-defined deliverables, therefore, help performance measurement, stakeholder approval, and last, but not least, final project acceptance.</w:t>
      </w:r>
    </w:p>
    <w:p w14:paraId="69F1C140" w14:textId="309E4EB7" w:rsidR="00C01975" w:rsidRPr="00490D38" w:rsidRDefault="00C01975" w:rsidP="00490D38">
      <w:pPr>
        <w:spacing w:line="360" w:lineRule="auto"/>
        <w:jc w:val="both"/>
        <w:rPr>
          <w:rFonts w:ascii="Times New Roman" w:hAnsi="Times New Roman" w:cs="Times New Roman"/>
        </w:rPr>
      </w:pPr>
    </w:p>
    <w:p w14:paraId="6B6FAC86" w14:textId="77777777" w:rsidR="00745134" w:rsidRPr="00745134" w:rsidRDefault="00745134" w:rsidP="00C34656">
      <w:pPr>
        <w:pStyle w:val="Heading2"/>
      </w:pPr>
      <w:bookmarkStart w:id="6" w:name="_Toc222334252"/>
      <w:r w:rsidRPr="00745134">
        <w:lastRenderedPageBreak/>
        <w:t>Project Outputs / Deliverables</w:t>
      </w:r>
      <w:bookmarkEnd w:id="6"/>
    </w:p>
    <w:p w14:paraId="363A887E" w14:textId="77777777" w:rsidR="00745134" w:rsidRPr="00745134" w:rsidRDefault="00745134" w:rsidP="00C34656">
      <w:pPr>
        <w:pStyle w:val="Heading2"/>
      </w:pPr>
      <w:bookmarkStart w:id="7" w:name="_Toc222334253"/>
      <w:r w:rsidRPr="00745134">
        <w:t>Step 1: Major Deliverables (Noun Form)</w:t>
      </w:r>
      <w:bookmarkEnd w:id="7"/>
    </w:p>
    <w:p w14:paraId="7E930E54"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Project Charter</w:t>
      </w:r>
    </w:p>
    <w:p w14:paraId="6A99B46F"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Business Case Document</w:t>
      </w:r>
    </w:p>
    <w:p w14:paraId="25ABF359"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Approved Budget Plan</w:t>
      </w:r>
    </w:p>
    <w:p w14:paraId="50A35BD2"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Architectural Design Plan</w:t>
      </w:r>
    </w:p>
    <w:p w14:paraId="260673DD"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Construction Completion Certificate</w:t>
      </w:r>
    </w:p>
    <w:p w14:paraId="6097A054"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Installed Kitchen Equipment</w:t>
      </w:r>
    </w:p>
    <w:p w14:paraId="33EE9573"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Furnished Café Facility</w:t>
      </w:r>
    </w:p>
    <w:p w14:paraId="62E83BEF"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Staff Recruitment Records</w:t>
      </w:r>
    </w:p>
    <w:p w14:paraId="025033E4"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Staff Training Manual</w:t>
      </w:r>
    </w:p>
    <w:p w14:paraId="59E3732A"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Marketing and Promotion Materials</w:t>
      </w:r>
    </w:p>
    <w:p w14:paraId="05C5FB17"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Operational Café Facility</w:t>
      </w:r>
    </w:p>
    <w:p w14:paraId="173E49E5" w14:textId="77777777" w:rsidR="00745134" w:rsidRPr="00745134" w:rsidRDefault="00745134" w:rsidP="00490D38">
      <w:pPr>
        <w:numPr>
          <w:ilvl w:val="0"/>
          <w:numId w:val="4"/>
        </w:numPr>
        <w:spacing w:line="360" w:lineRule="auto"/>
        <w:jc w:val="both"/>
        <w:rPr>
          <w:rFonts w:ascii="Times New Roman" w:hAnsi="Times New Roman" w:cs="Times New Roman"/>
        </w:rPr>
      </w:pPr>
      <w:r w:rsidRPr="00745134">
        <w:rPr>
          <w:rFonts w:ascii="Times New Roman" w:hAnsi="Times New Roman" w:cs="Times New Roman"/>
        </w:rPr>
        <w:t>Project Closure Report</w:t>
      </w:r>
    </w:p>
    <w:p w14:paraId="78C5678B" w14:textId="77777777" w:rsidR="00745134" w:rsidRPr="00490D38" w:rsidRDefault="00745134" w:rsidP="00490D38">
      <w:pPr>
        <w:spacing w:line="360" w:lineRule="auto"/>
        <w:jc w:val="both"/>
        <w:rPr>
          <w:rFonts w:ascii="Times New Roman" w:hAnsi="Times New Roman" w:cs="Times New Roman"/>
          <w:lang w:eastAsia="en-GB"/>
        </w:rPr>
      </w:pPr>
      <w:r w:rsidRPr="00490D38">
        <w:rPr>
          <w:rFonts w:ascii="Times New Roman" w:hAnsi="Times New Roman" w:cs="Times New Roman"/>
          <w:lang w:eastAsia="en-GB"/>
        </w:rPr>
        <w:t>Project Plan – Simple Explanation</w:t>
      </w:r>
    </w:p>
    <w:p w14:paraId="25D731AD" w14:textId="047563F0" w:rsidR="00490D38" w:rsidRDefault="00C01975" w:rsidP="00490D38">
      <w:pPr>
        <w:spacing w:line="360" w:lineRule="auto"/>
        <w:jc w:val="both"/>
        <w:rPr>
          <w:rFonts w:ascii="Times New Roman" w:hAnsi="Times New Roman" w:cs="Times New Roman"/>
        </w:rPr>
      </w:pPr>
      <w:r w:rsidRPr="00490D38">
        <w:rPr>
          <w:rFonts w:ascii="Times New Roman" w:hAnsi="Times New Roman" w:cs="Times New Roman"/>
        </w:rPr>
        <w:t xml:space="preserve">The Campus Café Setup Project Plan is a document that describes the processes involved in the creation and execution of a workplace café that establishes and facilitates the completion of a business Café Project in the following manner: 1) Plan the project 2) Implement it 3) Monitor it 4) Complete it. It describes the purpose, objectives, scope, deliverables, timeline, cost, risks, and responsibilities of stakeholders in the project. The project plan is a systematic roadmap that directs all stages of the production process from the project approval phase up to the café’s formal launch. It ensures that every component of the project is well-structured, aligned with the university’s strategic objectives. The Project Manager will use the project plan to coordinate tasks and keep track of progress. It will be used by university management, who will review performance, approve budgets and ensure accountability. Construction timelines and technical requirements will be referenced by the Facilities Department and contractors. It will be used by the Finance Department to monitor project costs. Stakeholders like suppliers and café management members may also refer to the plan to make their roles and </w:t>
      </w:r>
      <w:r w:rsidRPr="00490D38">
        <w:rPr>
          <w:rFonts w:ascii="Times New Roman" w:hAnsi="Times New Roman" w:cs="Times New Roman"/>
        </w:rPr>
        <w:lastRenderedPageBreak/>
        <w:t>responsibilities clear. It is the project plan that gives clarity along with structure and control. It brings clarity of scope and deliverables that mitigate uncertainty, so it can't be scoped to the point where it begins to blow a hole through and costing will start. It also allows better communication between stakeholders and the process of decision making. Without an established project plan, the café project would have higher chances of delays, price escalation and operational inefficiencies. Thus, the project plan is needed to deliver the successful project.</w:t>
      </w:r>
    </w:p>
    <w:p w14:paraId="58D89141" w14:textId="77777777" w:rsidR="00490D38" w:rsidRPr="00490D38" w:rsidRDefault="00490D38" w:rsidP="00490D38">
      <w:pPr>
        <w:spacing w:line="360" w:lineRule="auto"/>
        <w:jc w:val="both"/>
        <w:rPr>
          <w:rFonts w:ascii="Times New Roman" w:hAnsi="Times New Roman" w:cs="Times New Roman"/>
        </w:rPr>
      </w:pPr>
    </w:p>
    <w:p w14:paraId="3D7360A2" w14:textId="77777777" w:rsidR="008857B4" w:rsidRPr="008857B4" w:rsidRDefault="008857B4" w:rsidP="00C34656">
      <w:pPr>
        <w:pStyle w:val="Heading2"/>
      </w:pPr>
      <w:bookmarkStart w:id="8" w:name="_Toc222334254"/>
      <w:r w:rsidRPr="008857B4">
        <w:t>Project Outputs / Deliverables</w:t>
      </w:r>
      <w:bookmarkEnd w:id="8"/>
    </w:p>
    <w:p w14:paraId="1CE8AD22" w14:textId="2546A44E" w:rsidR="00C01975" w:rsidRPr="00490D38" w:rsidRDefault="008857B4" w:rsidP="00C34656">
      <w:pPr>
        <w:pStyle w:val="Heading2"/>
      </w:pPr>
      <w:bookmarkStart w:id="9" w:name="_Toc222334255"/>
      <w:r w:rsidRPr="008857B4">
        <w:t>Project: Organising the Open Day of the Campus Café Setup</w:t>
      </w:r>
      <w:bookmarkEnd w:id="9"/>
    </w:p>
    <w:p w14:paraId="5A8BDB71" w14:textId="77777777" w:rsidR="000B4AEC" w:rsidRPr="00490D38" w:rsidRDefault="000B4AEC" w:rsidP="00490D38">
      <w:pPr>
        <w:spacing w:line="360" w:lineRule="auto"/>
        <w:jc w:val="both"/>
        <w:rPr>
          <w:rFonts w:ascii="Times New Roman" w:hAnsi="Times New Roman" w:cs="Times New Roman"/>
        </w:rPr>
      </w:pPr>
    </w:p>
    <w:tbl>
      <w:tblPr>
        <w:tblStyle w:val="GridTable4-Accent5"/>
        <w:tblW w:w="0" w:type="auto"/>
        <w:tblLook w:val="04A0" w:firstRow="1" w:lastRow="0" w:firstColumn="1" w:lastColumn="0" w:noHBand="0" w:noVBand="1"/>
      </w:tblPr>
      <w:tblGrid>
        <w:gridCol w:w="2408"/>
        <w:gridCol w:w="6608"/>
      </w:tblGrid>
      <w:tr w:rsidR="009D3217" w:rsidRPr="009D3217" w14:paraId="05E99B4C" w14:textId="77777777" w:rsidTr="009D32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9D648"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Deliverable</w:t>
            </w:r>
          </w:p>
        </w:tc>
        <w:tc>
          <w:tcPr>
            <w:tcW w:w="0" w:type="auto"/>
            <w:hideMark/>
          </w:tcPr>
          <w:p w14:paraId="090E5543" w14:textId="77777777" w:rsidR="009D3217" w:rsidRPr="009D3217" w:rsidRDefault="009D3217"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Description</w:t>
            </w:r>
          </w:p>
        </w:tc>
      </w:tr>
      <w:tr w:rsidR="009D3217" w:rsidRPr="009D3217" w14:paraId="0F10E44E" w14:textId="77777777" w:rsidTr="009D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F76FAC"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Event Programme Schedule</w:t>
            </w:r>
          </w:p>
        </w:tc>
        <w:tc>
          <w:tcPr>
            <w:tcW w:w="0" w:type="auto"/>
            <w:hideMark/>
          </w:tcPr>
          <w:p w14:paraId="48841B1C" w14:textId="77777777" w:rsidR="009D3217" w:rsidRPr="009D3217" w:rsidRDefault="009D3217"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A detailed timetable outlining all activities during the open day, including welcome speeches, café tours, live demonstrations, promotional offers, and entertainment sessions.</w:t>
            </w:r>
          </w:p>
        </w:tc>
      </w:tr>
      <w:tr w:rsidR="009D3217" w:rsidRPr="009D3217" w14:paraId="0D0BB3CE" w14:textId="77777777" w:rsidTr="009D3217">
        <w:tc>
          <w:tcPr>
            <w:cnfStyle w:val="001000000000" w:firstRow="0" w:lastRow="0" w:firstColumn="1" w:lastColumn="0" w:oddVBand="0" w:evenVBand="0" w:oddHBand="0" w:evenHBand="0" w:firstRowFirstColumn="0" w:firstRowLastColumn="0" w:lastRowFirstColumn="0" w:lastRowLastColumn="0"/>
            <w:tcW w:w="0" w:type="auto"/>
            <w:hideMark/>
          </w:tcPr>
          <w:p w14:paraId="161343BA"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Venue Booking Confirmation</w:t>
            </w:r>
          </w:p>
        </w:tc>
        <w:tc>
          <w:tcPr>
            <w:tcW w:w="0" w:type="auto"/>
            <w:hideMark/>
          </w:tcPr>
          <w:p w14:paraId="7C1A03AB" w14:textId="77777777" w:rsidR="009D3217" w:rsidRPr="009D3217" w:rsidRDefault="009D3217"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Approved documentation confirming the reservation of the café space and surrounding areas, including seating layout, equipment setup, and safety arrangements.</w:t>
            </w:r>
          </w:p>
        </w:tc>
      </w:tr>
      <w:tr w:rsidR="009D3217" w:rsidRPr="009D3217" w14:paraId="2106EEB2" w14:textId="77777777" w:rsidTr="009D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FDA2E8"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Marketing and Promotional Materials</w:t>
            </w:r>
          </w:p>
        </w:tc>
        <w:tc>
          <w:tcPr>
            <w:tcW w:w="0" w:type="auto"/>
            <w:hideMark/>
          </w:tcPr>
          <w:p w14:paraId="615F532E" w14:textId="77777777" w:rsidR="009D3217" w:rsidRPr="009D3217" w:rsidRDefault="009D3217"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Flyers, posters, banners, social media content, and email campaigns used to promote the café open day to students, staff, and visitors.</w:t>
            </w:r>
          </w:p>
        </w:tc>
      </w:tr>
      <w:tr w:rsidR="009D3217" w:rsidRPr="009D3217" w14:paraId="403B1818" w14:textId="77777777" w:rsidTr="009D3217">
        <w:tc>
          <w:tcPr>
            <w:cnfStyle w:val="001000000000" w:firstRow="0" w:lastRow="0" w:firstColumn="1" w:lastColumn="0" w:oddVBand="0" w:evenVBand="0" w:oddHBand="0" w:evenHBand="0" w:firstRowFirstColumn="0" w:firstRowLastColumn="0" w:lastRowFirstColumn="0" w:lastRowLastColumn="0"/>
            <w:tcW w:w="0" w:type="auto"/>
            <w:hideMark/>
          </w:tcPr>
          <w:p w14:paraId="21FFD41E"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Attendance Registration System</w:t>
            </w:r>
          </w:p>
        </w:tc>
        <w:tc>
          <w:tcPr>
            <w:tcW w:w="0" w:type="auto"/>
            <w:hideMark/>
          </w:tcPr>
          <w:p w14:paraId="6E79583D" w14:textId="73945984" w:rsidR="009D3217" w:rsidRPr="009D3217" w:rsidRDefault="009D3217"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A digital or manual system established to record attendee registrations, track participation numbers, and collect visitor information.</w:t>
            </w:r>
          </w:p>
        </w:tc>
      </w:tr>
      <w:tr w:rsidR="009D3217" w:rsidRPr="009D3217" w14:paraId="22B369A4" w14:textId="77777777" w:rsidTr="009D32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1814FB" w14:textId="77777777" w:rsidR="009D3217" w:rsidRPr="009D3217" w:rsidRDefault="009D3217" w:rsidP="00490D38">
            <w:pPr>
              <w:spacing w:after="160" w:line="360" w:lineRule="auto"/>
              <w:jc w:val="both"/>
              <w:rPr>
                <w:rFonts w:ascii="Times New Roman" w:hAnsi="Times New Roman" w:cs="Times New Roman"/>
              </w:rPr>
            </w:pPr>
            <w:r w:rsidRPr="009D3217">
              <w:rPr>
                <w:rFonts w:ascii="Times New Roman" w:hAnsi="Times New Roman" w:cs="Times New Roman"/>
              </w:rPr>
              <w:t>Post-Event Evaluation Report</w:t>
            </w:r>
          </w:p>
        </w:tc>
        <w:tc>
          <w:tcPr>
            <w:tcW w:w="0" w:type="auto"/>
            <w:hideMark/>
          </w:tcPr>
          <w:p w14:paraId="54E9A6DE" w14:textId="3DAA209B" w:rsidR="009D3217" w:rsidRPr="009D3217" w:rsidRDefault="009D3217"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D3217">
              <w:rPr>
                <w:rFonts w:ascii="Times New Roman" w:hAnsi="Times New Roman" w:cs="Times New Roman"/>
              </w:rPr>
              <w:t>A formal report analysing attendance figures, participant feedback, event performance, budget comparison, and recommendations for future events.</w:t>
            </w:r>
          </w:p>
        </w:tc>
      </w:tr>
    </w:tbl>
    <w:p w14:paraId="1DCFBBC5" w14:textId="24971650" w:rsidR="000B4AEC" w:rsidRPr="00490D38" w:rsidRDefault="000B4AEC" w:rsidP="00490D38">
      <w:pPr>
        <w:spacing w:line="360" w:lineRule="auto"/>
        <w:jc w:val="both"/>
        <w:rPr>
          <w:rFonts w:ascii="Times New Roman" w:hAnsi="Times New Roman" w:cs="Times New Roman"/>
        </w:rPr>
      </w:pPr>
    </w:p>
    <w:p w14:paraId="0B14BC5E" w14:textId="77777777" w:rsidR="000B4AEC" w:rsidRPr="00490D38" w:rsidRDefault="000B4AEC" w:rsidP="00490D38">
      <w:pPr>
        <w:spacing w:line="360" w:lineRule="auto"/>
        <w:jc w:val="both"/>
        <w:rPr>
          <w:rFonts w:ascii="Times New Roman" w:hAnsi="Times New Roman" w:cs="Times New Roman"/>
        </w:rPr>
      </w:pPr>
    </w:p>
    <w:p w14:paraId="31D8232C" w14:textId="53186D8F" w:rsidR="000B4AEC" w:rsidRPr="00490D38" w:rsidRDefault="000B4AEC" w:rsidP="00490D38">
      <w:pPr>
        <w:spacing w:line="360" w:lineRule="auto"/>
        <w:jc w:val="both"/>
        <w:rPr>
          <w:rFonts w:ascii="Times New Roman" w:hAnsi="Times New Roman" w:cs="Times New Roman"/>
        </w:rPr>
      </w:pPr>
    </w:p>
    <w:p w14:paraId="73604EA2" w14:textId="6293A79A" w:rsidR="008857B4" w:rsidRDefault="008857B4" w:rsidP="00C34656">
      <w:pPr>
        <w:pStyle w:val="Heading2"/>
      </w:pPr>
      <w:bookmarkStart w:id="10" w:name="_Toc222334256"/>
      <w:r w:rsidRPr="008857B4">
        <w:t>Stakeholders and Communication Management</w:t>
      </w:r>
      <w:bookmarkEnd w:id="10"/>
    </w:p>
    <w:p w14:paraId="06F2B8D2" w14:textId="27D661AC" w:rsidR="00C34656" w:rsidRDefault="00AD33BD" w:rsidP="00490D38">
      <w:pPr>
        <w:spacing w:line="360" w:lineRule="auto"/>
        <w:jc w:val="both"/>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61312" behindDoc="0" locked="0" layoutInCell="1" allowOverlap="1" wp14:anchorId="61C34047" wp14:editId="379A2EFF">
            <wp:simplePos x="0" y="0"/>
            <wp:positionH relativeFrom="margin">
              <wp:posOffset>-38100</wp:posOffset>
            </wp:positionH>
            <wp:positionV relativeFrom="margin">
              <wp:posOffset>755015</wp:posOffset>
            </wp:positionV>
            <wp:extent cx="5076190" cy="3383939"/>
            <wp:effectExtent l="0" t="0" r="0" b="6985"/>
            <wp:wrapSquare wrapText="bothSides"/>
            <wp:docPr id="1151042134" name="Picture 4" descr="A group of people with different types of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042134" name="Picture 4" descr="A group of people with different types of object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6190" cy="3383939"/>
                    </a:xfrm>
                    <a:prstGeom prst="rect">
                      <a:avLst/>
                    </a:prstGeom>
                  </pic:spPr>
                </pic:pic>
              </a:graphicData>
            </a:graphic>
          </wp:anchor>
        </w:drawing>
      </w:r>
    </w:p>
    <w:p w14:paraId="76728E57" w14:textId="75CF2BF6" w:rsidR="00C34656" w:rsidRDefault="00C34656" w:rsidP="00490D38">
      <w:pPr>
        <w:spacing w:line="360" w:lineRule="auto"/>
        <w:jc w:val="both"/>
        <w:rPr>
          <w:rFonts w:ascii="Times New Roman" w:hAnsi="Times New Roman" w:cs="Times New Roman"/>
          <w:b/>
          <w:bCs/>
        </w:rPr>
      </w:pPr>
    </w:p>
    <w:p w14:paraId="520FC45D" w14:textId="31430BA4" w:rsidR="00C34656" w:rsidRDefault="00C34656" w:rsidP="00490D38">
      <w:pPr>
        <w:spacing w:line="360" w:lineRule="auto"/>
        <w:jc w:val="both"/>
        <w:rPr>
          <w:rFonts w:ascii="Times New Roman" w:hAnsi="Times New Roman" w:cs="Times New Roman"/>
          <w:b/>
          <w:bCs/>
        </w:rPr>
      </w:pPr>
    </w:p>
    <w:p w14:paraId="3E1DBA07" w14:textId="77FBD4BB" w:rsidR="00C34656" w:rsidRDefault="00C34656" w:rsidP="00490D38">
      <w:pPr>
        <w:spacing w:line="360" w:lineRule="auto"/>
        <w:jc w:val="both"/>
        <w:rPr>
          <w:rFonts w:ascii="Times New Roman" w:hAnsi="Times New Roman" w:cs="Times New Roman"/>
          <w:b/>
          <w:bCs/>
        </w:rPr>
      </w:pPr>
    </w:p>
    <w:p w14:paraId="7B8809B2" w14:textId="3111E703" w:rsidR="00C34656" w:rsidRDefault="00C34656" w:rsidP="00490D38">
      <w:pPr>
        <w:spacing w:line="360" w:lineRule="auto"/>
        <w:jc w:val="both"/>
        <w:rPr>
          <w:rFonts w:ascii="Times New Roman" w:hAnsi="Times New Roman" w:cs="Times New Roman"/>
          <w:b/>
          <w:bCs/>
        </w:rPr>
      </w:pPr>
    </w:p>
    <w:p w14:paraId="7D745BE9" w14:textId="386305D6" w:rsidR="00C34656" w:rsidRDefault="00C34656" w:rsidP="00490D38">
      <w:pPr>
        <w:spacing w:line="360" w:lineRule="auto"/>
        <w:jc w:val="both"/>
        <w:rPr>
          <w:rFonts w:ascii="Times New Roman" w:hAnsi="Times New Roman" w:cs="Times New Roman"/>
          <w:b/>
          <w:bCs/>
        </w:rPr>
      </w:pPr>
    </w:p>
    <w:p w14:paraId="62DF028B" w14:textId="77777777" w:rsidR="00C34656" w:rsidRDefault="00C34656" w:rsidP="00490D38">
      <w:pPr>
        <w:spacing w:line="360" w:lineRule="auto"/>
        <w:jc w:val="both"/>
        <w:rPr>
          <w:rFonts w:ascii="Times New Roman" w:hAnsi="Times New Roman" w:cs="Times New Roman"/>
          <w:b/>
          <w:bCs/>
        </w:rPr>
      </w:pPr>
    </w:p>
    <w:p w14:paraId="3BD8E49A" w14:textId="65AE4DD3" w:rsidR="00C34656" w:rsidRPr="00490D38" w:rsidRDefault="00C34656" w:rsidP="00490D38">
      <w:pPr>
        <w:spacing w:line="360" w:lineRule="auto"/>
        <w:jc w:val="both"/>
        <w:rPr>
          <w:rFonts w:ascii="Times New Roman" w:hAnsi="Times New Roman" w:cs="Times New Roman"/>
          <w:b/>
          <w:bCs/>
        </w:rPr>
      </w:pPr>
    </w:p>
    <w:p w14:paraId="062B6457" w14:textId="48069342" w:rsidR="00C01975" w:rsidRDefault="00C01975" w:rsidP="00490D38">
      <w:pPr>
        <w:spacing w:line="360" w:lineRule="auto"/>
        <w:jc w:val="both"/>
        <w:rPr>
          <w:rFonts w:ascii="Times New Roman" w:hAnsi="Times New Roman" w:cs="Times New Roman"/>
        </w:rPr>
      </w:pPr>
      <w:r w:rsidRPr="00490D38">
        <w:rPr>
          <w:rFonts w:ascii="Times New Roman" w:hAnsi="Times New Roman" w:cs="Times New Roman"/>
        </w:rPr>
        <w:t xml:space="preserve">Stakeholder management is very important for a successful Campus Café Setup Project. Stakeholders “are those individuals or groups of people who can have an influence on, or are affected by, the project’s outcomes (Freeman, 1984). The project manager </w:t>
      </w:r>
      <w:r w:rsidRPr="00490D38">
        <w:rPr>
          <w:rFonts w:ascii="Times New Roman" w:hAnsi="Times New Roman" w:cs="Times New Roman"/>
        </w:rPr>
        <w:t>can</w:t>
      </w:r>
      <w:r w:rsidRPr="00490D38">
        <w:rPr>
          <w:rFonts w:ascii="Times New Roman" w:hAnsi="Times New Roman" w:cs="Times New Roman"/>
        </w:rPr>
        <w:t xml:space="preserve"> devise clear communication strategies and continuity with the aims and expectations of the company by engaging stakeholders in systematic identification and categorization and so systematically identifies the specific audience (Bourne, 2016). Identification of Stakeholders. Internal stakeholders comprise university management (project sponsor), project manager, facilities department, finance department and the future Café Manager and staff. They are directly responsible for financing, conceptualizing, implementing and monitoring the project. External stakeholders include construction contractors, equipment suppliers, regulatory authorities (health and safety inspectors) and students as primary end users. Students are not implementing the </w:t>
      </w:r>
      <w:r w:rsidR="00C34656" w:rsidRPr="00490D38">
        <w:rPr>
          <w:rFonts w:ascii="Times New Roman" w:hAnsi="Times New Roman" w:cs="Times New Roman"/>
        </w:rPr>
        <w:t>system,</w:t>
      </w:r>
      <w:r w:rsidRPr="00490D38">
        <w:rPr>
          <w:rFonts w:ascii="Times New Roman" w:hAnsi="Times New Roman" w:cs="Times New Roman"/>
        </w:rPr>
        <w:t xml:space="preserve"> but their satisfaction will determine the long-term value of the project.</w:t>
      </w:r>
    </w:p>
    <w:p w14:paraId="686C57A0" w14:textId="77777777" w:rsidR="00C34656" w:rsidRDefault="00C34656" w:rsidP="00490D38">
      <w:pPr>
        <w:spacing w:line="360" w:lineRule="auto"/>
        <w:jc w:val="both"/>
        <w:rPr>
          <w:rFonts w:ascii="Times New Roman" w:hAnsi="Times New Roman" w:cs="Times New Roman"/>
        </w:rPr>
      </w:pPr>
    </w:p>
    <w:p w14:paraId="56966D32" w14:textId="77777777" w:rsidR="00C34656" w:rsidRPr="00490D38" w:rsidRDefault="00C34656" w:rsidP="00490D38">
      <w:pPr>
        <w:spacing w:line="360" w:lineRule="auto"/>
        <w:jc w:val="both"/>
        <w:rPr>
          <w:rFonts w:ascii="Times New Roman" w:hAnsi="Times New Roman" w:cs="Times New Roman"/>
        </w:rPr>
      </w:pPr>
    </w:p>
    <w:p w14:paraId="28C9036E" w14:textId="77777777" w:rsidR="008857B4" w:rsidRPr="008857B4" w:rsidRDefault="008857B4" w:rsidP="00490D38">
      <w:pPr>
        <w:spacing w:line="360" w:lineRule="auto"/>
        <w:jc w:val="both"/>
        <w:rPr>
          <w:rFonts w:ascii="Times New Roman" w:hAnsi="Times New Roman" w:cs="Times New Roman"/>
          <w:b/>
          <w:bCs/>
        </w:rPr>
      </w:pPr>
      <w:r w:rsidRPr="008857B4">
        <w:rPr>
          <w:rFonts w:ascii="Times New Roman" w:hAnsi="Times New Roman" w:cs="Times New Roman"/>
          <w:b/>
          <w:bCs/>
        </w:rPr>
        <w:t>Power–Interest Classification</w:t>
      </w:r>
    </w:p>
    <w:p w14:paraId="42954BD5" w14:textId="77777777" w:rsidR="008857B4" w:rsidRPr="008857B4" w:rsidRDefault="008857B4" w:rsidP="00490D38">
      <w:pPr>
        <w:spacing w:line="360" w:lineRule="auto"/>
        <w:jc w:val="both"/>
        <w:rPr>
          <w:rFonts w:ascii="Times New Roman" w:hAnsi="Times New Roman" w:cs="Times New Roman"/>
        </w:rPr>
      </w:pPr>
      <w:r w:rsidRPr="008857B4">
        <w:rPr>
          <w:rFonts w:ascii="Times New Roman" w:hAnsi="Times New Roman" w:cs="Times New Roman"/>
        </w:rPr>
        <w:lastRenderedPageBreak/>
        <w:t>Using Mendelow’s power–interest grid (Johnson, Scholes and Whittington, 2017), stakeholders are classified as follows:</w:t>
      </w:r>
    </w:p>
    <w:p w14:paraId="748AFF0C" w14:textId="77777777" w:rsidR="008857B4" w:rsidRPr="008857B4" w:rsidRDefault="008857B4" w:rsidP="00490D38">
      <w:pPr>
        <w:numPr>
          <w:ilvl w:val="0"/>
          <w:numId w:val="5"/>
        </w:numPr>
        <w:spacing w:line="360" w:lineRule="auto"/>
        <w:jc w:val="both"/>
        <w:rPr>
          <w:rFonts w:ascii="Times New Roman" w:hAnsi="Times New Roman" w:cs="Times New Roman"/>
        </w:rPr>
      </w:pPr>
      <w:r w:rsidRPr="008857B4">
        <w:rPr>
          <w:rFonts w:ascii="Times New Roman" w:hAnsi="Times New Roman" w:cs="Times New Roman"/>
          <w:b/>
          <w:bCs/>
        </w:rPr>
        <w:t>High Power – High Interest (Manage Closely):</w:t>
      </w:r>
      <w:r w:rsidRPr="008857B4">
        <w:rPr>
          <w:rFonts w:ascii="Times New Roman" w:hAnsi="Times New Roman" w:cs="Times New Roman"/>
        </w:rPr>
        <w:t xml:space="preserve"> University Management and Project Sponsor. They require detailed monthly progress reports, financial updates, and milestone reviews through formal meetings and written reports.</w:t>
      </w:r>
    </w:p>
    <w:p w14:paraId="136752F1" w14:textId="77777777" w:rsidR="008857B4" w:rsidRPr="008857B4" w:rsidRDefault="008857B4" w:rsidP="00490D38">
      <w:pPr>
        <w:numPr>
          <w:ilvl w:val="0"/>
          <w:numId w:val="5"/>
        </w:numPr>
        <w:spacing w:line="360" w:lineRule="auto"/>
        <w:jc w:val="both"/>
        <w:rPr>
          <w:rFonts w:ascii="Times New Roman" w:hAnsi="Times New Roman" w:cs="Times New Roman"/>
        </w:rPr>
      </w:pPr>
      <w:r w:rsidRPr="008857B4">
        <w:rPr>
          <w:rFonts w:ascii="Times New Roman" w:hAnsi="Times New Roman" w:cs="Times New Roman"/>
          <w:b/>
          <w:bCs/>
        </w:rPr>
        <w:t>High Power – Low Interest (Keep Satisfied):</w:t>
      </w:r>
      <w:r w:rsidRPr="008857B4">
        <w:rPr>
          <w:rFonts w:ascii="Times New Roman" w:hAnsi="Times New Roman" w:cs="Times New Roman"/>
        </w:rPr>
        <w:t xml:space="preserve"> Finance Department and Regulatory Authorities. They require periodic compliance and budget reports, typically on a monthly or milestone basis via formal documentation.</w:t>
      </w:r>
    </w:p>
    <w:p w14:paraId="7DE5AA75" w14:textId="77777777" w:rsidR="008857B4" w:rsidRPr="008857B4" w:rsidRDefault="008857B4" w:rsidP="00490D38">
      <w:pPr>
        <w:numPr>
          <w:ilvl w:val="0"/>
          <w:numId w:val="5"/>
        </w:numPr>
        <w:spacing w:line="360" w:lineRule="auto"/>
        <w:jc w:val="both"/>
        <w:rPr>
          <w:rFonts w:ascii="Times New Roman" w:hAnsi="Times New Roman" w:cs="Times New Roman"/>
        </w:rPr>
      </w:pPr>
      <w:r w:rsidRPr="008857B4">
        <w:rPr>
          <w:rFonts w:ascii="Times New Roman" w:hAnsi="Times New Roman" w:cs="Times New Roman"/>
          <w:b/>
          <w:bCs/>
        </w:rPr>
        <w:t>Low Power – High Interest (Keep Informed):</w:t>
      </w:r>
      <w:r w:rsidRPr="008857B4">
        <w:rPr>
          <w:rFonts w:ascii="Times New Roman" w:hAnsi="Times New Roman" w:cs="Times New Roman"/>
        </w:rPr>
        <w:t xml:space="preserve"> Students and café staff. They require updates regarding opening dates and services, communicated through emails, social media, and notice boards on a bi-monthly basis.</w:t>
      </w:r>
    </w:p>
    <w:p w14:paraId="6EC95292" w14:textId="77777777" w:rsidR="008857B4" w:rsidRPr="008857B4" w:rsidRDefault="008857B4" w:rsidP="00490D38">
      <w:pPr>
        <w:numPr>
          <w:ilvl w:val="0"/>
          <w:numId w:val="5"/>
        </w:numPr>
        <w:spacing w:line="360" w:lineRule="auto"/>
        <w:jc w:val="both"/>
        <w:rPr>
          <w:rFonts w:ascii="Times New Roman" w:hAnsi="Times New Roman" w:cs="Times New Roman"/>
        </w:rPr>
      </w:pPr>
      <w:r w:rsidRPr="008857B4">
        <w:rPr>
          <w:rFonts w:ascii="Times New Roman" w:hAnsi="Times New Roman" w:cs="Times New Roman"/>
          <w:b/>
          <w:bCs/>
        </w:rPr>
        <w:t>Low Power – Low Interest (Monitor):</w:t>
      </w:r>
      <w:r w:rsidRPr="008857B4">
        <w:rPr>
          <w:rFonts w:ascii="Times New Roman" w:hAnsi="Times New Roman" w:cs="Times New Roman"/>
        </w:rPr>
        <w:t xml:space="preserve"> Secondary suppliers. Communication should occur as required through procurement emails or brief meetings.</w:t>
      </w:r>
    </w:p>
    <w:p w14:paraId="3C71A5D9" w14:textId="77777777" w:rsidR="008857B4" w:rsidRPr="008857B4" w:rsidRDefault="008857B4" w:rsidP="00C34656">
      <w:pPr>
        <w:pStyle w:val="Heading2"/>
      </w:pPr>
      <w:bookmarkStart w:id="11" w:name="_Toc222334257"/>
      <w:r w:rsidRPr="008857B4">
        <w:t>Communication Strategy</w:t>
      </w:r>
      <w:bookmarkEnd w:id="11"/>
    </w:p>
    <w:p w14:paraId="78A54350" w14:textId="08B7D2F5" w:rsidR="000B4AEC" w:rsidRPr="00490D38" w:rsidRDefault="00C01975" w:rsidP="00490D38">
      <w:pPr>
        <w:spacing w:line="360" w:lineRule="auto"/>
        <w:jc w:val="both"/>
        <w:rPr>
          <w:rFonts w:ascii="Times New Roman" w:hAnsi="Times New Roman" w:cs="Times New Roman"/>
        </w:rPr>
      </w:pPr>
      <w:r w:rsidRPr="00490D38">
        <w:rPr>
          <w:rFonts w:ascii="Times New Roman" w:hAnsi="Times New Roman" w:cs="Times New Roman"/>
        </w:rPr>
        <w:t xml:space="preserve">The frequency of communication depends on stakeholder influence and the phase of the project. Contractors for construction need site meetings every week. Executive summaries </w:t>
      </w:r>
      <w:r w:rsidR="00C34656" w:rsidRPr="00490D38">
        <w:rPr>
          <w:rFonts w:ascii="Times New Roman" w:hAnsi="Times New Roman" w:cs="Times New Roman"/>
        </w:rPr>
        <w:t>monthly</w:t>
      </w:r>
      <w:r w:rsidRPr="00490D38">
        <w:rPr>
          <w:rFonts w:ascii="Times New Roman" w:hAnsi="Times New Roman" w:cs="Times New Roman"/>
        </w:rPr>
        <w:t xml:space="preserve"> should be sent to sponsors. Monthly reports on financial performance should be distributed to the Finance Department. Promotional updates for students at important launch milestones should be sent to students. Debrief Questions. For the first two parties, the stakeholders with the most power, at least in relation to University Management and the Project Sponsor, because they have control over all funding, and strategic approval, for the project. The Finance Department or regulatory authorities can then delay or halt the project if budget approval or safety compliance is not achieved. Such stakeholders must therefore be maintained closely, and transparent reporting is required. Construction delays impact the project schedule, so contractors should also be carefully watched. Structured stakeholder classification, combined with targeted communication planning, can help reduce conflict and increase project delivery (Bourne, 2016).</w:t>
      </w:r>
    </w:p>
    <w:p w14:paraId="5D3158C0" w14:textId="77777777" w:rsidR="000A5E19" w:rsidRDefault="000A5E19" w:rsidP="00C34656">
      <w:pPr>
        <w:pStyle w:val="Heading3"/>
      </w:pPr>
      <w:bookmarkStart w:id="12" w:name="_Toc222334258"/>
      <w:r w:rsidRPr="000A5E19">
        <w:t>Activities, Work Breakdown Structure (WBS) and Milestones</w:t>
      </w:r>
      <w:bookmarkEnd w:id="12"/>
    </w:p>
    <w:p w14:paraId="55EA0FF4" w14:textId="77777777" w:rsidR="00C34656" w:rsidRDefault="00C34656" w:rsidP="00490D38">
      <w:pPr>
        <w:spacing w:line="360" w:lineRule="auto"/>
        <w:jc w:val="both"/>
        <w:rPr>
          <w:rFonts w:ascii="Times New Roman" w:hAnsi="Times New Roman" w:cs="Times New Roman"/>
          <w:b/>
          <w:bCs/>
        </w:rPr>
      </w:pPr>
    </w:p>
    <w:p w14:paraId="4767C9AC" w14:textId="13411CE9" w:rsidR="00C34656" w:rsidRDefault="00C34656" w:rsidP="00490D38">
      <w:pPr>
        <w:spacing w:line="360" w:lineRule="auto"/>
        <w:jc w:val="both"/>
        <w:rPr>
          <w:rFonts w:ascii="Times New Roman" w:hAnsi="Times New Roman" w:cs="Times New Roman"/>
          <w:b/>
          <w:bCs/>
        </w:rPr>
      </w:pPr>
      <w:r>
        <w:rPr>
          <w:rFonts w:ascii="Times New Roman" w:hAnsi="Times New Roman" w:cs="Times New Roman"/>
          <w:b/>
          <w:bCs/>
          <w:noProof/>
        </w:rPr>
        <w:lastRenderedPageBreak/>
        <w:drawing>
          <wp:anchor distT="0" distB="0" distL="114300" distR="114300" simplePos="0" relativeHeight="251662336" behindDoc="0" locked="0" layoutInCell="1" allowOverlap="1" wp14:anchorId="43FED150" wp14:editId="19311D39">
            <wp:simplePos x="0" y="0"/>
            <wp:positionH relativeFrom="margin">
              <wp:align>center</wp:align>
            </wp:positionH>
            <wp:positionV relativeFrom="margin">
              <wp:posOffset>-685800</wp:posOffset>
            </wp:positionV>
            <wp:extent cx="4405630" cy="2936924"/>
            <wp:effectExtent l="0" t="0" r="0" b="0"/>
            <wp:wrapSquare wrapText="bothSides"/>
            <wp:docPr id="255538150" name="Picture 5" descr="A diagram of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38150" name="Picture 5" descr="A diagram of a proj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05630" cy="2936924"/>
                    </a:xfrm>
                    <a:prstGeom prst="rect">
                      <a:avLst/>
                    </a:prstGeom>
                  </pic:spPr>
                </pic:pic>
              </a:graphicData>
            </a:graphic>
          </wp:anchor>
        </w:drawing>
      </w:r>
    </w:p>
    <w:p w14:paraId="58DD68AE" w14:textId="77777777" w:rsidR="00C34656" w:rsidRDefault="00C34656" w:rsidP="00490D38">
      <w:pPr>
        <w:spacing w:line="360" w:lineRule="auto"/>
        <w:jc w:val="both"/>
        <w:rPr>
          <w:rFonts w:ascii="Times New Roman" w:hAnsi="Times New Roman" w:cs="Times New Roman"/>
          <w:b/>
          <w:bCs/>
        </w:rPr>
      </w:pPr>
    </w:p>
    <w:p w14:paraId="13D43BD4" w14:textId="77777777" w:rsidR="00C34656" w:rsidRDefault="00C34656" w:rsidP="00490D38">
      <w:pPr>
        <w:spacing w:line="360" w:lineRule="auto"/>
        <w:jc w:val="both"/>
        <w:rPr>
          <w:rFonts w:ascii="Times New Roman" w:hAnsi="Times New Roman" w:cs="Times New Roman"/>
          <w:b/>
          <w:bCs/>
        </w:rPr>
      </w:pPr>
    </w:p>
    <w:p w14:paraId="5A821BDC" w14:textId="77777777" w:rsidR="00C34656" w:rsidRDefault="00C34656" w:rsidP="00490D38">
      <w:pPr>
        <w:spacing w:line="360" w:lineRule="auto"/>
        <w:jc w:val="both"/>
        <w:rPr>
          <w:rFonts w:ascii="Times New Roman" w:hAnsi="Times New Roman" w:cs="Times New Roman"/>
          <w:b/>
          <w:bCs/>
        </w:rPr>
      </w:pPr>
    </w:p>
    <w:p w14:paraId="09FF751F" w14:textId="77777777" w:rsidR="00C34656" w:rsidRDefault="00C34656" w:rsidP="00490D38">
      <w:pPr>
        <w:spacing w:line="360" w:lineRule="auto"/>
        <w:jc w:val="both"/>
        <w:rPr>
          <w:rFonts w:ascii="Times New Roman" w:hAnsi="Times New Roman" w:cs="Times New Roman"/>
          <w:b/>
          <w:bCs/>
        </w:rPr>
      </w:pPr>
    </w:p>
    <w:p w14:paraId="404F06C8" w14:textId="77777777" w:rsidR="00C34656" w:rsidRDefault="00C34656" w:rsidP="00490D38">
      <w:pPr>
        <w:spacing w:line="360" w:lineRule="auto"/>
        <w:jc w:val="both"/>
        <w:rPr>
          <w:rFonts w:ascii="Times New Roman" w:hAnsi="Times New Roman" w:cs="Times New Roman"/>
          <w:b/>
          <w:bCs/>
        </w:rPr>
      </w:pPr>
    </w:p>
    <w:p w14:paraId="5F8326B5" w14:textId="77777777" w:rsidR="00C34656" w:rsidRPr="000A5E19" w:rsidRDefault="00C34656" w:rsidP="00490D38">
      <w:pPr>
        <w:spacing w:line="360" w:lineRule="auto"/>
        <w:jc w:val="both"/>
        <w:rPr>
          <w:rFonts w:ascii="Times New Roman" w:hAnsi="Times New Roman" w:cs="Times New Roman"/>
          <w:b/>
          <w:bCs/>
        </w:rPr>
      </w:pPr>
    </w:p>
    <w:p w14:paraId="4C712844" w14:textId="0A6682AC" w:rsidR="00490D38" w:rsidRPr="00490D38" w:rsidRDefault="00490D38" w:rsidP="00490D38">
      <w:pPr>
        <w:spacing w:line="360" w:lineRule="auto"/>
        <w:jc w:val="both"/>
        <w:rPr>
          <w:rFonts w:ascii="Times New Roman" w:hAnsi="Times New Roman" w:cs="Times New Roman"/>
        </w:rPr>
      </w:pPr>
      <w:r w:rsidRPr="00490D38">
        <w:rPr>
          <w:rFonts w:ascii="Times New Roman" w:hAnsi="Times New Roman" w:cs="Times New Roman"/>
        </w:rPr>
        <w:t xml:space="preserve">The Campus Café Setup Project uses a Work Breakdown Structure (WBS), which decomposes the project into manageable parts </w:t>
      </w:r>
      <w:r w:rsidR="00C34656" w:rsidRPr="00490D38">
        <w:rPr>
          <w:rFonts w:ascii="Times New Roman" w:hAnsi="Times New Roman" w:cs="Times New Roman"/>
        </w:rPr>
        <w:t>to</w:t>
      </w:r>
      <w:r w:rsidRPr="00490D38">
        <w:rPr>
          <w:rFonts w:ascii="Times New Roman" w:hAnsi="Times New Roman" w:cs="Times New Roman"/>
        </w:rPr>
        <w:t xml:space="preserve"> ensure good planning, control and accountability (PMI, 2021). The project is divided into five phases: initiation, planning, execution, monitoring and controlling, closure. During its initiation phase activities include feasibility analysis and stakeholder identification. These processes are then divided into work such as business case drafting and project approval. A project in the planning phase entails planning activities such as project scope, projected budget, risk and schedule development. Activities include drawing architectural diagrams, cost calculation, procurement planning and the development of a risk register. The process is completed with the building, equipment, furnishings and personnel recruitment. Special tasks are used to separate those services </w:t>
      </w:r>
      <w:proofErr w:type="spellStart"/>
      <w:r w:rsidRPr="00490D38">
        <w:rPr>
          <w:rFonts w:ascii="Times New Roman" w:hAnsi="Times New Roman" w:cs="Times New Roman"/>
        </w:rPr>
        <w:t>i.e</w:t>
      </w:r>
      <w:proofErr w:type="spellEnd"/>
      <w:r w:rsidRPr="00490D38">
        <w:rPr>
          <w:rFonts w:ascii="Times New Roman" w:hAnsi="Times New Roman" w:cs="Times New Roman"/>
        </w:rPr>
        <w:t xml:space="preserve"> electrical installation, plumbing and furniture placement and employee training. During this phase of monitoring and controlling there are budget tracking, quality checks and schedule monitoring to see that the project plan is met (Kerzner, 2022). Key milestones are project approval, design completion, construction completion, staff recruitment completion, and actual café launch. Milestones are important checkpoints that show that progress has been made and the need to move on to the next phase (Lock, 2020).</w:t>
      </w:r>
    </w:p>
    <w:p w14:paraId="7238956C" w14:textId="4B09CE3A" w:rsidR="000B4AEC" w:rsidRPr="00490D38" w:rsidRDefault="000B4AEC" w:rsidP="00490D38">
      <w:pPr>
        <w:spacing w:line="360" w:lineRule="auto"/>
        <w:jc w:val="both"/>
        <w:rPr>
          <w:rFonts w:ascii="Times New Roman" w:hAnsi="Times New Roman" w:cs="Times New Roman"/>
        </w:rPr>
      </w:pPr>
    </w:p>
    <w:p w14:paraId="7DC08264" w14:textId="77777777" w:rsidR="00490D38" w:rsidRPr="00490D38" w:rsidRDefault="00490D38" w:rsidP="00490D38">
      <w:pPr>
        <w:spacing w:line="360" w:lineRule="auto"/>
        <w:jc w:val="both"/>
        <w:rPr>
          <w:rFonts w:ascii="Times New Roman" w:hAnsi="Times New Roman" w:cs="Times New Roman"/>
        </w:rPr>
      </w:pPr>
    </w:p>
    <w:p w14:paraId="760A6EC5" w14:textId="77777777" w:rsidR="00490D38" w:rsidRPr="00490D38" w:rsidRDefault="00490D38" w:rsidP="00490D38">
      <w:pPr>
        <w:spacing w:line="360" w:lineRule="auto"/>
        <w:jc w:val="both"/>
        <w:rPr>
          <w:rFonts w:ascii="Times New Roman" w:hAnsi="Times New Roman" w:cs="Times New Roman"/>
        </w:rPr>
      </w:pPr>
    </w:p>
    <w:p w14:paraId="38CA540A" w14:textId="77777777" w:rsidR="00490D38" w:rsidRPr="00490D38" w:rsidRDefault="00490D38" w:rsidP="00490D38">
      <w:pPr>
        <w:spacing w:line="360" w:lineRule="auto"/>
        <w:jc w:val="both"/>
        <w:rPr>
          <w:rFonts w:ascii="Times New Roman" w:hAnsi="Times New Roman" w:cs="Times New Roman"/>
        </w:rPr>
      </w:pPr>
    </w:p>
    <w:p w14:paraId="34FACAA7" w14:textId="77777777" w:rsidR="00490D38" w:rsidRPr="00490D38" w:rsidRDefault="00490D38" w:rsidP="00490D38">
      <w:pPr>
        <w:spacing w:line="360" w:lineRule="auto"/>
        <w:jc w:val="both"/>
        <w:rPr>
          <w:rFonts w:ascii="Times New Roman" w:hAnsi="Times New Roman" w:cs="Times New Roman"/>
        </w:rPr>
      </w:pPr>
    </w:p>
    <w:p w14:paraId="0D80A327" w14:textId="77777777" w:rsidR="00490D38" w:rsidRPr="00490D38" w:rsidRDefault="00490D38" w:rsidP="00490D38">
      <w:pPr>
        <w:spacing w:line="360" w:lineRule="auto"/>
        <w:jc w:val="both"/>
        <w:rPr>
          <w:rFonts w:ascii="Times New Roman" w:hAnsi="Times New Roman" w:cs="Times New Roman"/>
        </w:rPr>
      </w:pPr>
    </w:p>
    <w:p w14:paraId="60202E05" w14:textId="77777777" w:rsidR="00490D38" w:rsidRPr="00490D38" w:rsidRDefault="00490D38" w:rsidP="00490D38">
      <w:pPr>
        <w:spacing w:line="360" w:lineRule="auto"/>
        <w:jc w:val="both"/>
        <w:rPr>
          <w:rFonts w:ascii="Times New Roman" w:hAnsi="Times New Roman" w:cs="Times New Roman"/>
        </w:rPr>
      </w:pPr>
    </w:p>
    <w:p w14:paraId="68A6EFDD" w14:textId="77777777" w:rsidR="000B4AEC" w:rsidRPr="00490D38" w:rsidRDefault="000B4AEC" w:rsidP="00490D38">
      <w:pPr>
        <w:spacing w:line="360" w:lineRule="auto"/>
        <w:jc w:val="both"/>
        <w:rPr>
          <w:rFonts w:ascii="Times New Roman" w:hAnsi="Times New Roman" w:cs="Times New Roman"/>
        </w:rPr>
      </w:pPr>
    </w:p>
    <w:p w14:paraId="01329FA0" w14:textId="77777777" w:rsidR="000A5E19" w:rsidRPr="000A5E19" w:rsidRDefault="000A5E19" w:rsidP="00C34656">
      <w:pPr>
        <w:pStyle w:val="Heading2"/>
      </w:pPr>
      <w:bookmarkStart w:id="13" w:name="_Toc222334259"/>
      <w:r w:rsidRPr="000A5E19">
        <w:t>Resources &amp; Cost Accounts</w:t>
      </w:r>
      <w:bookmarkEnd w:id="13"/>
    </w:p>
    <w:p w14:paraId="0E2276E6" w14:textId="33D0D172" w:rsidR="000A5E19" w:rsidRPr="000A5E19" w:rsidRDefault="000A5E19" w:rsidP="00C34656">
      <w:pPr>
        <w:pStyle w:val="Heading2"/>
      </w:pPr>
      <w:bookmarkStart w:id="14" w:name="_Toc222334260"/>
      <w:r w:rsidRPr="000A5E19">
        <w:t>Responsibility Matrix</w:t>
      </w:r>
      <w:bookmarkEnd w:id="14"/>
      <w:r w:rsidRPr="000A5E19">
        <w:t xml:space="preserve"> </w:t>
      </w:r>
    </w:p>
    <w:p w14:paraId="555A221E" w14:textId="77777777" w:rsidR="000B4AEC" w:rsidRPr="00490D38" w:rsidRDefault="000B4AEC" w:rsidP="00490D38">
      <w:pPr>
        <w:spacing w:line="360" w:lineRule="auto"/>
        <w:jc w:val="both"/>
        <w:rPr>
          <w:rFonts w:ascii="Times New Roman" w:hAnsi="Times New Roman" w:cs="Times New Roman"/>
        </w:rPr>
      </w:pPr>
    </w:p>
    <w:tbl>
      <w:tblPr>
        <w:tblStyle w:val="GridTable4-Accent5"/>
        <w:tblW w:w="0" w:type="auto"/>
        <w:tblLook w:val="04A0" w:firstRow="1" w:lastRow="0" w:firstColumn="1" w:lastColumn="0" w:noHBand="0" w:noVBand="1"/>
      </w:tblPr>
      <w:tblGrid>
        <w:gridCol w:w="1639"/>
        <w:gridCol w:w="1220"/>
        <w:gridCol w:w="1172"/>
        <w:gridCol w:w="1363"/>
        <w:gridCol w:w="1336"/>
        <w:gridCol w:w="1187"/>
        <w:gridCol w:w="1099"/>
      </w:tblGrid>
      <w:tr w:rsidR="000A5E19" w:rsidRPr="000A5E19" w14:paraId="507C3C91" w14:textId="77777777" w:rsidTr="000A5E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85C53C"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Task</w:t>
            </w:r>
          </w:p>
        </w:tc>
        <w:tc>
          <w:tcPr>
            <w:tcW w:w="0" w:type="auto"/>
            <w:hideMark/>
          </w:tcPr>
          <w:p w14:paraId="74EC6350"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Project Manager</w:t>
            </w:r>
          </w:p>
        </w:tc>
        <w:tc>
          <w:tcPr>
            <w:tcW w:w="0" w:type="auto"/>
            <w:hideMark/>
          </w:tcPr>
          <w:p w14:paraId="2BAAF012"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Architect</w:t>
            </w:r>
          </w:p>
        </w:tc>
        <w:tc>
          <w:tcPr>
            <w:tcW w:w="0" w:type="auto"/>
            <w:hideMark/>
          </w:tcPr>
          <w:p w14:paraId="57C8ADB1"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Contractor</w:t>
            </w:r>
          </w:p>
        </w:tc>
        <w:tc>
          <w:tcPr>
            <w:tcW w:w="0" w:type="auto"/>
            <w:hideMark/>
          </w:tcPr>
          <w:p w14:paraId="48BC4042"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Electrician</w:t>
            </w:r>
          </w:p>
        </w:tc>
        <w:tc>
          <w:tcPr>
            <w:tcW w:w="0" w:type="auto"/>
            <w:hideMark/>
          </w:tcPr>
          <w:p w14:paraId="78F9FF76"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HR Manager</w:t>
            </w:r>
          </w:p>
        </w:tc>
        <w:tc>
          <w:tcPr>
            <w:tcW w:w="0" w:type="auto"/>
            <w:hideMark/>
          </w:tcPr>
          <w:p w14:paraId="29CA49C1"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Finance Officer</w:t>
            </w:r>
          </w:p>
        </w:tc>
      </w:tr>
      <w:tr w:rsidR="000A5E19" w:rsidRPr="000A5E19" w14:paraId="409B6EB2"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2C5D25"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Project Planning</w:t>
            </w:r>
          </w:p>
        </w:tc>
        <w:tc>
          <w:tcPr>
            <w:tcW w:w="0" w:type="auto"/>
            <w:hideMark/>
          </w:tcPr>
          <w:p w14:paraId="45FE1F72"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41092B6F"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17D4250E"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409E5ADC"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16107C6C"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1181EE30"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r w:rsidR="000A5E19" w:rsidRPr="000A5E19" w14:paraId="12283000"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25F2728A"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Café Design Layout</w:t>
            </w:r>
          </w:p>
        </w:tc>
        <w:tc>
          <w:tcPr>
            <w:tcW w:w="0" w:type="auto"/>
            <w:hideMark/>
          </w:tcPr>
          <w:p w14:paraId="6120E3BC"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45CD87B3"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78DBC726"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2273F6F1"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55D53206"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6EECEC0A"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r w:rsidR="000A5E19" w:rsidRPr="000A5E19" w14:paraId="44F4CEE0"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626ED"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Construction Work</w:t>
            </w:r>
          </w:p>
        </w:tc>
        <w:tc>
          <w:tcPr>
            <w:tcW w:w="0" w:type="auto"/>
            <w:hideMark/>
          </w:tcPr>
          <w:p w14:paraId="0ED00B0C"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5E4480A2"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0507A650"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11840E47"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12246AA6"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1A1C2644"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r w:rsidR="000A5E19" w:rsidRPr="000A5E19" w14:paraId="1C6D2692"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7EB14ED9"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Electrical Installation</w:t>
            </w:r>
          </w:p>
        </w:tc>
        <w:tc>
          <w:tcPr>
            <w:tcW w:w="0" w:type="auto"/>
            <w:hideMark/>
          </w:tcPr>
          <w:p w14:paraId="732AD51D"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4D3EA428"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772C7EA6"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C</w:t>
            </w:r>
          </w:p>
        </w:tc>
        <w:tc>
          <w:tcPr>
            <w:tcW w:w="0" w:type="auto"/>
            <w:hideMark/>
          </w:tcPr>
          <w:p w14:paraId="0103AAA2"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04B5B3F0"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49C4C2AC"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r w:rsidR="000A5E19" w:rsidRPr="000A5E19" w14:paraId="7DFD363E"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6D80B7"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Staff Recruitment</w:t>
            </w:r>
          </w:p>
        </w:tc>
        <w:tc>
          <w:tcPr>
            <w:tcW w:w="0" w:type="auto"/>
            <w:hideMark/>
          </w:tcPr>
          <w:p w14:paraId="5DEF9F81"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4CC70C74"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0B3589E6"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1FF7E22C"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03AC6C82"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08CB6563"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r w:rsidR="00490D38" w:rsidRPr="000A5E19" w14:paraId="3E2269E4"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7616D9F6"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Budget Monitoring</w:t>
            </w:r>
          </w:p>
        </w:tc>
        <w:tc>
          <w:tcPr>
            <w:tcW w:w="0" w:type="auto"/>
            <w:hideMark/>
          </w:tcPr>
          <w:p w14:paraId="65B4B2DE"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R</w:t>
            </w:r>
          </w:p>
        </w:tc>
        <w:tc>
          <w:tcPr>
            <w:tcW w:w="0" w:type="auto"/>
            <w:hideMark/>
          </w:tcPr>
          <w:p w14:paraId="603EDC44"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669512F0"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00047328"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45C28392"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I</w:t>
            </w:r>
          </w:p>
        </w:tc>
        <w:tc>
          <w:tcPr>
            <w:tcW w:w="0" w:type="auto"/>
            <w:hideMark/>
          </w:tcPr>
          <w:p w14:paraId="523E612A"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w:t>
            </w:r>
          </w:p>
        </w:tc>
      </w:tr>
    </w:tbl>
    <w:p w14:paraId="701FD16F" w14:textId="77777777" w:rsidR="000B4AEC" w:rsidRPr="00490D38" w:rsidRDefault="000B4AEC" w:rsidP="00490D38">
      <w:pPr>
        <w:spacing w:line="360" w:lineRule="auto"/>
        <w:jc w:val="both"/>
        <w:rPr>
          <w:rFonts w:ascii="Times New Roman" w:hAnsi="Times New Roman" w:cs="Times New Roman"/>
        </w:rPr>
      </w:pPr>
    </w:p>
    <w:p w14:paraId="4DC09C3E" w14:textId="77777777" w:rsidR="000B4AEC" w:rsidRPr="00490D38" w:rsidRDefault="000B4AEC" w:rsidP="00490D38">
      <w:pPr>
        <w:spacing w:line="360" w:lineRule="auto"/>
        <w:jc w:val="both"/>
        <w:rPr>
          <w:rFonts w:ascii="Times New Roman" w:hAnsi="Times New Roman" w:cs="Times New Roman"/>
        </w:rPr>
      </w:pPr>
    </w:p>
    <w:p w14:paraId="5DC1FE84" w14:textId="349D1EDF" w:rsidR="000B4AEC" w:rsidRPr="00490D38" w:rsidRDefault="000A5E19" w:rsidP="00C34656">
      <w:pPr>
        <w:spacing w:line="360" w:lineRule="auto"/>
        <w:rPr>
          <w:rFonts w:ascii="Times New Roman" w:hAnsi="Times New Roman" w:cs="Times New Roman"/>
          <w:b/>
          <w:bCs/>
        </w:rPr>
      </w:pPr>
      <w:r w:rsidRPr="00490D38">
        <w:rPr>
          <w:rFonts w:ascii="Times New Roman" w:hAnsi="Times New Roman" w:cs="Times New Roman"/>
          <w:b/>
          <w:bCs/>
        </w:rPr>
        <w:t>R = Responsible</w:t>
      </w:r>
      <w:r w:rsidRPr="00490D38">
        <w:rPr>
          <w:rFonts w:ascii="Times New Roman" w:hAnsi="Times New Roman" w:cs="Times New Roman"/>
        </w:rPr>
        <w:br/>
      </w:r>
      <w:r w:rsidRPr="00490D38">
        <w:rPr>
          <w:rFonts w:ascii="Times New Roman" w:hAnsi="Times New Roman" w:cs="Times New Roman"/>
          <w:b/>
          <w:bCs/>
        </w:rPr>
        <w:t>A = Accountable</w:t>
      </w:r>
      <w:r w:rsidRPr="00490D38">
        <w:rPr>
          <w:rFonts w:ascii="Times New Roman" w:hAnsi="Times New Roman" w:cs="Times New Roman"/>
        </w:rPr>
        <w:br/>
      </w:r>
      <w:r w:rsidRPr="00490D38">
        <w:rPr>
          <w:rFonts w:ascii="Times New Roman" w:hAnsi="Times New Roman" w:cs="Times New Roman"/>
          <w:b/>
          <w:bCs/>
        </w:rPr>
        <w:t>C = Consulted</w:t>
      </w:r>
      <w:r w:rsidRPr="00490D38">
        <w:rPr>
          <w:rFonts w:ascii="Times New Roman" w:hAnsi="Times New Roman" w:cs="Times New Roman"/>
        </w:rPr>
        <w:br/>
      </w:r>
      <w:r w:rsidRPr="00490D38">
        <w:rPr>
          <w:rFonts w:ascii="Times New Roman" w:hAnsi="Times New Roman" w:cs="Times New Roman"/>
          <w:b/>
          <w:bCs/>
        </w:rPr>
        <w:t>I = Informed</w:t>
      </w:r>
    </w:p>
    <w:p w14:paraId="116A6548" w14:textId="77777777" w:rsidR="001F0674" w:rsidRPr="00490D38" w:rsidRDefault="001F0674" w:rsidP="00C34656">
      <w:pPr>
        <w:spacing w:line="360" w:lineRule="auto"/>
        <w:rPr>
          <w:rFonts w:ascii="Times New Roman" w:hAnsi="Times New Roman" w:cs="Times New Roman"/>
          <w:b/>
          <w:bCs/>
        </w:rPr>
      </w:pPr>
    </w:p>
    <w:p w14:paraId="0327D099" w14:textId="77777777" w:rsidR="001F0674" w:rsidRPr="00490D38" w:rsidRDefault="001F0674" w:rsidP="00490D38">
      <w:pPr>
        <w:spacing w:line="360" w:lineRule="auto"/>
        <w:jc w:val="both"/>
        <w:rPr>
          <w:rFonts w:ascii="Times New Roman" w:hAnsi="Times New Roman" w:cs="Times New Roman"/>
          <w:b/>
          <w:bCs/>
        </w:rPr>
      </w:pPr>
    </w:p>
    <w:p w14:paraId="4E09B186" w14:textId="77777777" w:rsidR="001F0674" w:rsidRPr="00490D38" w:rsidRDefault="001F0674" w:rsidP="00490D38">
      <w:pPr>
        <w:spacing w:line="360" w:lineRule="auto"/>
        <w:jc w:val="both"/>
        <w:rPr>
          <w:rFonts w:ascii="Times New Roman" w:hAnsi="Times New Roman" w:cs="Times New Roman"/>
        </w:rPr>
      </w:pPr>
    </w:p>
    <w:p w14:paraId="2A9630CF" w14:textId="248C2B15" w:rsidR="000B4AEC" w:rsidRPr="00490D38" w:rsidRDefault="001F0674" w:rsidP="00490D38">
      <w:pPr>
        <w:pStyle w:val="Heading1"/>
        <w:spacing w:line="360" w:lineRule="auto"/>
        <w:jc w:val="both"/>
        <w:rPr>
          <w:rFonts w:ascii="Times New Roman" w:hAnsi="Times New Roman" w:cs="Times New Roman"/>
          <w:sz w:val="24"/>
          <w:szCs w:val="24"/>
        </w:rPr>
      </w:pPr>
      <w:bookmarkStart w:id="15" w:name="_Toc222334261"/>
      <w:r w:rsidRPr="00490D38">
        <w:rPr>
          <w:rFonts w:ascii="Times New Roman" w:hAnsi="Times New Roman" w:cs="Times New Roman"/>
          <w:sz w:val="24"/>
          <w:szCs w:val="24"/>
        </w:rPr>
        <w:t>Estimated Hours and Hourly Rates</w:t>
      </w:r>
      <w:bookmarkEnd w:id="15"/>
    </w:p>
    <w:p w14:paraId="1D4911C2" w14:textId="77777777" w:rsidR="000B4AEC" w:rsidRPr="00490D38" w:rsidRDefault="000B4AEC" w:rsidP="00490D38">
      <w:pPr>
        <w:spacing w:line="360" w:lineRule="auto"/>
        <w:jc w:val="both"/>
        <w:rPr>
          <w:rFonts w:ascii="Times New Roman" w:hAnsi="Times New Roman" w:cs="Times New Roman"/>
        </w:rPr>
      </w:pPr>
    </w:p>
    <w:tbl>
      <w:tblPr>
        <w:tblStyle w:val="GridTable6ColourfulAccent4"/>
        <w:tblW w:w="0" w:type="auto"/>
        <w:tblLook w:val="04A0" w:firstRow="1" w:lastRow="0" w:firstColumn="1" w:lastColumn="0" w:noHBand="0" w:noVBand="1"/>
      </w:tblPr>
      <w:tblGrid>
        <w:gridCol w:w="1951"/>
        <w:gridCol w:w="1956"/>
        <w:gridCol w:w="1829"/>
        <w:gridCol w:w="1608"/>
      </w:tblGrid>
      <w:tr w:rsidR="000A5E19" w:rsidRPr="000A5E19" w14:paraId="67E28865" w14:textId="77777777" w:rsidTr="000A5E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B701B"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Role</w:t>
            </w:r>
          </w:p>
        </w:tc>
        <w:tc>
          <w:tcPr>
            <w:tcW w:w="0" w:type="auto"/>
            <w:hideMark/>
          </w:tcPr>
          <w:p w14:paraId="7358841D"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Estimated Hours</w:t>
            </w:r>
          </w:p>
        </w:tc>
        <w:tc>
          <w:tcPr>
            <w:tcW w:w="0" w:type="auto"/>
            <w:hideMark/>
          </w:tcPr>
          <w:p w14:paraId="25D1313E"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Hourly Rate ($)</w:t>
            </w:r>
          </w:p>
        </w:tc>
        <w:tc>
          <w:tcPr>
            <w:tcW w:w="0" w:type="auto"/>
            <w:hideMark/>
          </w:tcPr>
          <w:p w14:paraId="655ACFCB"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Total Cost ($)</w:t>
            </w:r>
          </w:p>
        </w:tc>
      </w:tr>
      <w:tr w:rsidR="000A5E19" w:rsidRPr="000A5E19" w14:paraId="12D0E549"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9768E0"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Project Manager</w:t>
            </w:r>
          </w:p>
        </w:tc>
        <w:tc>
          <w:tcPr>
            <w:tcW w:w="0" w:type="auto"/>
            <w:hideMark/>
          </w:tcPr>
          <w:p w14:paraId="639F3F93"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120</w:t>
            </w:r>
          </w:p>
        </w:tc>
        <w:tc>
          <w:tcPr>
            <w:tcW w:w="0" w:type="auto"/>
            <w:hideMark/>
          </w:tcPr>
          <w:p w14:paraId="6F56E150"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50</w:t>
            </w:r>
          </w:p>
        </w:tc>
        <w:tc>
          <w:tcPr>
            <w:tcW w:w="0" w:type="auto"/>
            <w:hideMark/>
          </w:tcPr>
          <w:p w14:paraId="730E9E04"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6,000</w:t>
            </w:r>
          </w:p>
        </w:tc>
      </w:tr>
      <w:tr w:rsidR="000A5E19" w:rsidRPr="000A5E19" w14:paraId="0759AFC6"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72F8CF4C"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Architect</w:t>
            </w:r>
          </w:p>
        </w:tc>
        <w:tc>
          <w:tcPr>
            <w:tcW w:w="0" w:type="auto"/>
            <w:hideMark/>
          </w:tcPr>
          <w:p w14:paraId="4E359623"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80</w:t>
            </w:r>
          </w:p>
        </w:tc>
        <w:tc>
          <w:tcPr>
            <w:tcW w:w="0" w:type="auto"/>
            <w:hideMark/>
          </w:tcPr>
          <w:p w14:paraId="78CD9C8C"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60</w:t>
            </w:r>
          </w:p>
        </w:tc>
        <w:tc>
          <w:tcPr>
            <w:tcW w:w="0" w:type="auto"/>
            <w:hideMark/>
          </w:tcPr>
          <w:p w14:paraId="02FB8CEA"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4,800</w:t>
            </w:r>
          </w:p>
        </w:tc>
      </w:tr>
      <w:tr w:rsidR="000A5E19" w:rsidRPr="000A5E19" w14:paraId="70D7EA3D"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B8EC57"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Contractor</w:t>
            </w:r>
          </w:p>
        </w:tc>
        <w:tc>
          <w:tcPr>
            <w:tcW w:w="0" w:type="auto"/>
            <w:hideMark/>
          </w:tcPr>
          <w:p w14:paraId="4F4F92EC"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300</w:t>
            </w:r>
          </w:p>
        </w:tc>
        <w:tc>
          <w:tcPr>
            <w:tcW w:w="0" w:type="auto"/>
            <w:hideMark/>
          </w:tcPr>
          <w:p w14:paraId="3AC443B6"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45</w:t>
            </w:r>
          </w:p>
        </w:tc>
        <w:tc>
          <w:tcPr>
            <w:tcW w:w="0" w:type="auto"/>
            <w:hideMark/>
          </w:tcPr>
          <w:p w14:paraId="1666625B"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13,500</w:t>
            </w:r>
          </w:p>
        </w:tc>
      </w:tr>
      <w:tr w:rsidR="000A5E19" w:rsidRPr="000A5E19" w14:paraId="7512EC19"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2642144F"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Electrician</w:t>
            </w:r>
          </w:p>
        </w:tc>
        <w:tc>
          <w:tcPr>
            <w:tcW w:w="0" w:type="auto"/>
            <w:hideMark/>
          </w:tcPr>
          <w:p w14:paraId="5011CEC6"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100</w:t>
            </w:r>
          </w:p>
        </w:tc>
        <w:tc>
          <w:tcPr>
            <w:tcW w:w="0" w:type="auto"/>
            <w:hideMark/>
          </w:tcPr>
          <w:p w14:paraId="563664FC"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40</w:t>
            </w:r>
          </w:p>
        </w:tc>
        <w:tc>
          <w:tcPr>
            <w:tcW w:w="0" w:type="auto"/>
            <w:hideMark/>
          </w:tcPr>
          <w:p w14:paraId="7FCCF654"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4,000</w:t>
            </w:r>
          </w:p>
        </w:tc>
      </w:tr>
      <w:tr w:rsidR="000A5E19" w:rsidRPr="000A5E19" w14:paraId="24524F34"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F87763"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HR Manager</w:t>
            </w:r>
          </w:p>
        </w:tc>
        <w:tc>
          <w:tcPr>
            <w:tcW w:w="0" w:type="auto"/>
            <w:hideMark/>
          </w:tcPr>
          <w:p w14:paraId="6408F7FD"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60</w:t>
            </w:r>
          </w:p>
        </w:tc>
        <w:tc>
          <w:tcPr>
            <w:tcW w:w="0" w:type="auto"/>
            <w:hideMark/>
          </w:tcPr>
          <w:p w14:paraId="471E9BD2"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35</w:t>
            </w:r>
          </w:p>
        </w:tc>
        <w:tc>
          <w:tcPr>
            <w:tcW w:w="0" w:type="auto"/>
            <w:hideMark/>
          </w:tcPr>
          <w:p w14:paraId="7C4CAB3D"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2,100</w:t>
            </w:r>
          </w:p>
        </w:tc>
      </w:tr>
      <w:tr w:rsidR="000A5E19" w:rsidRPr="000A5E19" w14:paraId="02F0C0B1"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04B5441A"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Finance Officer</w:t>
            </w:r>
          </w:p>
        </w:tc>
        <w:tc>
          <w:tcPr>
            <w:tcW w:w="0" w:type="auto"/>
            <w:hideMark/>
          </w:tcPr>
          <w:p w14:paraId="3902547D"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50</w:t>
            </w:r>
          </w:p>
        </w:tc>
        <w:tc>
          <w:tcPr>
            <w:tcW w:w="0" w:type="auto"/>
            <w:hideMark/>
          </w:tcPr>
          <w:p w14:paraId="29701E59"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40</w:t>
            </w:r>
          </w:p>
        </w:tc>
        <w:tc>
          <w:tcPr>
            <w:tcW w:w="0" w:type="auto"/>
            <w:hideMark/>
          </w:tcPr>
          <w:p w14:paraId="4D48F521"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2,000</w:t>
            </w:r>
          </w:p>
        </w:tc>
      </w:tr>
    </w:tbl>
    <w:p w14:paraId="4C7301B5" w14:textId="77777777" w:rsidR="000B4AEC" w:rsidRPr="00490D38" w:rsidRDefault="000B4AEC" w:rsidP="00490D38">
      <w:pPr>
        <w:spacing w:line="360" w:lineRule="auto"/>
        <w:jc w:val="both"/>
        <w:rPr>
          <w:rFonts w:ascii="Times New Roman" w:hAnsi="Times New Roman" w:cs="Times New Roman"/>
        </w:rPr>
      </w:pPr>
    </w:p>
    <w:tbl>
      <w:tblPr>
        <w:tblStyle w:val="GridTable5Dark-Accent4"/>
        <w:tblW w:w="0" w:type="auto"/>
        <w:tblLook w:val="04A0" w:firstRow="1" w:lastRow="0" w:firstColumn="1" w:lastColumn="0" w:noHBand="0" w:noVBand="1"/>
      </w:tblPr>
      <w:tblGrid>
        <w:gridCol w:w="3169"/>
        <w:gridCol w:w="1396"/>
      </w:tblGrid>
      <w:tr w:rsidR="000A5E19" w:rsidRPr="000A5E19" w14:paraId="780EADC6" w14:textId="77777777" w:rsidTr="000A5E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495B7"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Cost Category</w:t>
            </w:r>
          </w:p>
        </w:tc>
        <w:tc>
          <w:tcPr>
            <w:tcW w:w="0" w:type="auto"/>
            <w:hideMark/>
          </w:tcPr>
          <w:p w14:paraId="25B0508B" w14:textId="77777777" w:rsidR="000A5E19" w:rsidRPr="000A5E19" w:rsidRDefault="000A5E19" w:rsidP="00490D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Amount ($)</w:t>
            </w:r>
          </w:p>
        </w:tc>
      </w:tr>
      <w:tr w:rsidR="000A5E19" w:rsidRPr="000A5E19" w14:paraId="432DC657"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2D777E"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Total Labour Cost</w:t>
            </w:r>
          </w:p>
        </w:tc>
        <w:tc>
          <w:tcPr>
            <w:tcW w:w="0" w:type="auto"/>
            <w:hideMark/>
          </w:tcPr>
          <w:p w14:paraId="794E12A2"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32,400</w:t>
            </w:r>
          </w:p>
        </w:tc>
      </w:tr>
      <w:tr w:rsidR="000A5E19" w:rsidRPr="000A5E19" w14:paraId="104E73E2"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4E1ECA40"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Materials &amp; Equipment</w:t>
            </w:r>
          </w:p>
        </w:tc>
        <w:tc>
          <w:tcPr>
            <w:tcW w:w="0" w:type="auto"/>
            <w:hideMark/>
          </w:tcPr>
          <w:p w14:paraId="0E41E081"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140,000</w:t>
            </w:r>
          </w:p>
        </w:tc>
      </w:tr>
      <w:tr w:rsidR="000A5E19" w:rsidRPr="000A5E19" w14:paraId="78D67C86"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C04F5D"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Marketing &amp; Launch</w:t>
            </w:r>
          </w:p>
        </w:tc>
        <w:tc>
          <w:tcPr>
            <w:tcW w:w="0" w:type="auto"/>
            <w:hideMark/>
          </w:tcPr>
          <w:p w14:paraId="68B16758"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8,000</w:t>
            </w:r>
          </w:p>
        </w:tc>
      </w:tr>
      <w:tr w:rsidR="000A5E19" w:rsidRPr="000A5E19" w14:paraId="0BF36067" w14:textId="77777777" w:rsidTr="000A5E19">
        <w:tc>
          <w:tcPr>
            <w:cnfStyle w:val="001000000000" w:firstRow="0" w:lastRow="0" w:firstColumn="1" w:lastColumn="0" w:oddVBand="0" w:evenVBand="0" w:oddHBand="0" w:evenHBand="0" w:firstRowFirstColumn="0" w:firstRowLastColumn="0" w:lastRowFirstColumn="0" w:lastRowLastColumn="0"/>
            <w:tcW w:w="0" w:type="auto"/>
            <w:hideMark/>
          </w:tcPr>
          <w:p w14:paraId="57740D8D"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Contingency (10%)</w:t>
            </w:r>
          </w:p>
        </w:tc>
        <w:tc>
          <w:tcPr>
            <w:tcW w:w="0" w:type="auto"/>
            <w:hideMark/>
          </w:tcPr>
          <w:p w14:paraId="1A38B138" w14:textId="77777777" w:rsidR="000A5E19" w:rsidRPr="000A5E19" w:rsidRDefault="000A5E19" w:rsidP="00490D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rPr>
              <w:t>18,040</w:t>
            </w:r>
          </w:p>
        </w:tc>
      </w:tr>
      <w:tr w:rsidR="000A5E19" w:rsidRPr="000A5E19" w14:paraId="6731C7BD" w14:textId="77777777" w:rsidTr="000A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C60598" w14:textId="77777777" w:rsidR="000A5E19" w:rsidRPr="000A5E19" w:rsidRDefault="000A5E19" w:rsidP="00490D38">
            <w:pPr>
              <w:spacing w:after="160" w:line="360" w:lineRule="auto"/>
              <w:jc w:val="both"/>
              <w:rPr>
                <w:rFonts w:ascii="Times New Roman" w:hAnsi="Times New Roman" w:cs="Times New Roman"/>
              </w:rPr>
            </w:pPr>
            <w:r w:rsidRPr="000A5E19">
              <w:rPr>
                <w:rFonts w:ascii="Times New Roman" w:hAnsi="Times New Roman" w:cs="Times New Roman"/>
              </w:rPr>
              <w:t>Total Estimated Project Cost</w:t>
            </w:r>
          </w:p>
        </w:tc>
        <w:tc>
          <w:tcPr>
            <w:tcW w:w="0" w:type="auto"/>
            <w:hideMark/>
          </w:tcPr>
          <w:p w14:paraId="51D15835" w14:textId="77777777" w:rsidR="000A5E19" w:rsidRPr="000A5E19" w:rsidRDefault="000A5E19" w:rsidP="00490D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A5E19">
              <w:rPr>
                <w:rFonts w:ascii="Times New Roman" w:hAnsi="Times New Roman" w:cs="Times New Roman"/>
                <w:b/>
                <w:bCs/>
              </w:rPr>
              <w:t>198,440</w:t>
            </w:r>
          </w:p>
        </w:tc>
      </w:tr>
    </w:tbl>
    <w:p w14:paraId="15B04AFF" w14:textId="77777777" w:rsidR="000B4AEC" w:rsidRPr="00490D38" w:rsidRDefault="000B4AEC" w:rsidP="00490D38">
      <w:pPr>
        <w:spacing w:line="360" w:lineRule="auto"/>
        <w:jc w:val="both"/>
        <w:rPr>
          <w:rFonts w:ascii="Times New Roman" w:hAnsi="Times New Roman" w:cs="Times New Roman"/>
        </w:rPr>
      </w:pPr>
    </w:p>
    <w:p w14:paraId="6FF93EF6" w14:textId="77777777" w:rsidR="000B4AEC" w:rsidRPr="00490D38" w:rsidRDefault="000B4AEC" w:rsidP="00490D38">
      <w:pPr>
        <w:spacing w:line="360" w:lineRule="auto"/>
        <w:jc w:val="both"/>
        <w:rPr>
          <w:rFonts w:ascii="Times New Roman" w:hAnsi="Times New Roman" w:cs="Times New Roman"/>
        </w:rPr>
      </w:pPr>
    </w:p>
    <w:p w14:paraId="0E3DF17A" w14:textId="77777777" w:rsidR="001F0674" w:rsidRPr="001F0674" w:rsidRDefault="001F0674" w:rsidP="00C34656">
      <w:pPr>
        <w:pStyle w:val="Heading1"/>
      </w:pPr>
      <w:bookmarkStart w:id="16" w:name="_Toc222334262"/>
      <w:r w:rsidRPr="001F0674">
        <w:t>Conclusion</w:t>
      </w:r>
      <w:bookmarkEnd w:id="16"/>
    </w:p>
    <w:p w14:paraId="0D398A00" w14:textId="70C8457D" w:rsidR="000B4AEC" w:rsidRPr="00490D38" w:rsidRDefault="00490D38" w:rsidP="00490D38">
      <w:pPr>
        <w:spacing w:line="360" w:lineRule="auto"/>
        <w:jc w:val="both"/>
        <w:rPr>
          <w:rFonts w:ascii="Times New Roman" w:hAnsi="Times New Roman" w:cs="Times New Roman"/>
        </w:rPr>
      </w:pPr>
      <w:r w:rsidRPr="00490D38">
        <w:rPr>
          <w:rFonts w:ascii="Times New Roman" w:hAnsi="Times New Roman" w:cs="Times New Roman"/>
        </w:rPr>
        <w:t xml:space="preserve">The Campus Café Setup Project Plan presents a structured application of project management with the purpose of maximizing planning, execution and delivery effectiveness. The plan lays the foundation with the aim of the project and its SMART objectives and the boundaries of the scope which would provide the foundation aligned with the university’s strategic goals, where </w:t>
      </w:r>
      <w:r w:rsidRPr="00490D38">
        <w:rPr>
          <w:rFonts w:ascii="Times New Roman" w:hAnsi="Times New Roman" w:cs="Times New Roman"/>
        </w:rPr>
        <w:lastRenderedPageBreak/>
        <w:t>you can focus your efforts towards achieving your plans. The focus on measurable deliverables defines the project outputs so that they can be quantified and verified, eliminates ambiguity. It can be used to minimize scope creep and increase visibility. In addition, a structured way of categorising stakeholders with the power–interest model allows communication and engagement to be focussed, to reduce conflict and enhance cooperation. To accomplish this, a Work Breakdown Structure (WBS) is created, which allows each step of the project to be chunked up into its associated stages, activities and tasks in such way that increased control can be exercised over time, cost and quality. Milestones serving as vital checkpoints for checking progress and accountability are indispensable. Resource allocation in a responsibility matrix through an accountability framework, in addition to cost estimates are well served because in combination with cost estimating and budgeting, helps to cost plan and budgeting to increase the financial governance and improve financial control and maximised resources in efficient utilization of resources. In general, we view the project plan as a framework that is coherent across scope management, stakeholder engagement, scheduling, and cost management. The structured process provides the Campus Café Setup Project with significant chances that it is likely to succeed in delivering its expected outcome in the schedule and budget and is value added, resulting in long-term benefits to students and the Universit</w:t>
      </w:r>
      <w:r w:rsidRPr="00490D38">
        <w:rPr>
          <w:rFonts w:ascii="Times New Roman" w:hAnsi="Times New Roman" w:cs="Times New Roman"/>
        </w:rPr>
        <w:t>y.</w:t>
      </w:r>
    </w:p>
    <w:p w14:paraId="0A4126F7" w14:textId="77777777" w:rsidR="00490D38" w:rsidRPr="00490D38" w:rsidRDefault="00490D38" w:rsidP="00490D38">
      <w:pPr>
        <w:spacing w:line="360" w:lineRule="auto"/>
        <w:jc w:val="both"/>
        <w:rPr>
          <w:rFonts w:ascii="Times New Roman" w:hAnsi="Times New Roman" w:cs="Times New Roman"/>
        </w:rPr>
      </w:pPr>
    </w:p>
    <w:p w14:paraId="5CA5BDE2" w14:textId="77777777" w:rsidR="00490D38" w:rsidRPr="00490D38" w:rsidRDefault="00490D38" w:rsidP="00490D38">
      <w:pPr>
        <w:spacing w:line="360" w:lineRule="auto"/>
        <w:jc w:val="both"/>
        <w:rPr>
          <w:rFonts w:ascii="Times New Roman" w:hAnsi="Times New Roman" w:cs="Times New Roman"/>
        </w:rPr>
      </w:pPr>
    </w:p>
    <w:p w14:paraId="097C297D" w14:textId="77777777" w:rsidR="00490D38" w:rsidRPr="00490D38" w:rsidRDefault="00490D38" w:rsidP="00490D38">
      <w:pPr>
        <w:spacing w:line="360" w:lineRule="auto"/>
        <w:jc w:val="both"/>
        <w:rPr>
          <w:rFonts w:ascii="Times New Roman" w:hAnsi="Times New Roman" w:cs="Times New Roman"/>
        </w:rPr>
      </w:pPr>
    </w:p>
    <w:p w14:paraId="56835C8C" w14:textId="77777777" w:rsidR="00490D38" w:rsidRPr="00490D38" w:rsidRDefault="00490D38" w:rsidP="00490D38">
      <w:pPr>
        <w:spacing w:line="360" w:lineRule="auto"/>
        <w:jc w:val="both"/>
        <w:rPr>
          <w:rFonts w:ascii="Times New Roman" w:hAnsi="Times New Roman" w:cs="Times New Roman"/>
        </w:rPr>
      </w:pPr>
    </w:p>
    <w:p w14:paraId="0785E9E0" w14:textId="77777777" w:rsidR="00490D38" w:rsidRPr="00490D38" w:rsidRDefault="00490D38" w:rsidP="00490D38">
      <w:pPr>
        <w:spacing w:line="360" w:lineRule="auto"/>
        <w:jc w:val="both"/>
        <w:rPr>
          <w:rFonts w:ascii="Times New Roman" w:hAnsi="Times New Roman" w:cs="Times New Roman"/>
        </w:rPr>
      </w:pPr>
    </w:p>
    <w:p w14:paraId="76E0CEFC" w14:textId="77777777" w:rsidR="00490D38" w:rsidRPr="00490D38" w:rsidRDefault="00490D38" w:rsidP="00490D38">
      <w:pPr>
        <w:spacing w:line="360" w:lineRule="auto"/>
        <w:jc w:val="both"/>
        <w:rPr>
          <w:rFonts w:ascii="Times New Roman" w:hAnsi="Times New Roman" w:cs="Times New Roman"/>
        </w:rPr>
      </w:pPr>
    </w:p>
    <w:p w14:paraId="0224DA8A" w14:textId="77777777" w:rsidR="00490D38" w:rsidRPr="00490D38" w:rsidRDefault="00490D38" w:rsidP="00490D38">
      <w:pPr>
        <w:spacing w:line="360" w:lineRule="auto"/>
        <w:jc w:val="both"/>
        <w:rPr>
          <w:rFonts w:ascii="Times New Roman" w:hAnsi="Times New Roman" w:cs="Times New Roman"/>
        </w:rPr>
      </w:pPr>
    </w:p>
    <w:p w14:paraId="76EA1E0E" w14:textId="77777777" w:rsidR="00490D38" w:rsidRPr="00490D38" w:rsidRDefault="00490D38" w:rsidP="00490D38">
      <w:pPr>
        <w:spacing w:line="360" w:lineRule="auto"/>
        <w:jc w:val="both"/>
        <w:rPr>
          <w:rFonts w:ascii="Times New Roman" w:hAnsi="Times New Roman" w:cs="Times New Roman"/>
        </w:rPr>
      </w:pPr>
    </w:p>
    <w:p w14:paraId="44CE90CD" w14:textId="77777777" w:rsidR="00490D38" w:rsidRPr="00490D38" w:rsidRDefault="00490D38" w:rsidP="00490D38">
      <w:pPr>
        <w:spacing w:line="360" w:lineRule="auto"/>
        <w:jc w:val="both"/>
        <w:rPr>
          <w:rFonts w:ascii="Times New Roman" w:hAnsi="Times New Roman" w:cs="Times New Roman"/>
        </w:rPr>
      </w:pPr>
    </w:p>
    <w:p w14:paraId="6AC6E9D3" w14:textId="77777777" w:rsidR="00490D38" w:rsidRPr="00490D38" w:rsidRDefault="00490D38" w:rsidP="00490D38">
      <w:pPr>
        <w:spacing w:line="360" w:lineRule="auto"/>
        <w:jc w:val="both"/>
        <w:rPr>
          <w:rFonts w:ascii="Times New Roman" w:hAnsi="Times New Roman" w:cs="Times New Roman"/>
        </w:rPr>
      </w:pPr>
    </w:p>
    <w:p w14:paraId="1D1807A0" w14:textId="77777777" w:rsidR="00490D38" w:rsidRPr="00490D38" w:rsidRDefault="00490D38" w:rsidP="00490D38">
      <w:pPr>
        <w:spacing w:line="360" w:lineRule="auto"/>
        <w:jc w:val="both"/>
        <w:rPr>
          <w:rFonts w:ascii="Times New Roman" w:hAnsi="Times New Roman" w:cs="Times New Roman"/>
        </w:rPr>
      </w:pPr>
    </w:p>
    <w:p w14:paraId="3B2C8F94" w14:textId="77777777" w:rsidR="00490D38" w:rsidRPr="00490D38" w:rsidRDefault="00490D38" w:rsidP="00490D38">
      <w:pPr>
        <w:spacing w:line="360" w:lineRule="auto"/>
        <w:jc w:val="both"/>
        <w:rPr>
          <w:rFonts w:ascii="Times New Roman" w:hAnsi="Times New Roman" w:cs="Times New Roman"/>
        </w:rPr>
      </w:pPr>
    </w:p>
    <w:p w14:paraId="04CD695A" w14:textId="77777777" w:rsidR="00490D38" w:rsidRPr="00490D38" w:rsidRDefault="00490D38" w:rsidP="00490D38">
      <w:pPr>
        <w:spacing w:line="360" w:lineRule="auto"/>
        <w:jc w:val="both"/>
        <w:rPr>
          <w:rFonts w:ascii="Times New Roman" w:hAnsi="Times New Roman" w:cs="Times New Roman"/>
        </w:rPr>
      </w:pPr>
    </w:p>
    <w:p w14:paraId="07C2CBD8" w14:textId="77777777" w:rsidR="001F0674" w:rsidRPr="001F0674" w:rsidRDefault="001F0674" w:rsidP="00C34656">
      <w:pPr>
        <w:pStyle w:val="Heading1"/>
      </w:pPr>
      <w:bookmarkStart w:id="17" w:name="_Toc222334263"/>
      <w:r w:rsidRPr="001F0674">
        <w:t>References</w:t>
      </w:r>
      <w:bookmarkEnd w:id="17"/>
    </w:p>
    <w:p w14:paraId="5712D211"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Bourne, L. (2016) </w:t>
      </w:r>
      <w:r w:rsidRPr="001F0674">
        <w:rPr>
          <w:rFonts w:ascii="Times New Roman" w:hAnsi="Times New Roman" w:cs="Times New Roman"/>
          <w:i/>
          <w:iCs/>
        </w:rPr>
        <w:t>Stakeholder Relationship Management: A Maturity Model for Organisational Implementation</w:t>
      </w:r>
      <w:r w:rsidRPr="001F0674">
        <w:rPr>
          <w:rFonts w:ascii="Times New Roman" w:hAnsi="Times New Roman" w:cs="Times New Roman"/>
        </w:rPr>
        <w:t xml:space="preserve">. 2nd </w:t>
      </w:r>
      <w:proofErr w:type="spellStart"/>
      <w:r w:rsidRPr="001F0674">
        <w:rPr>
          <w:rFonts w:ascii="Times New Roman" w:hAnsi="Times New Roman" w:cs="Times New Roman"/>
        </w:rPr>
        <w:t>edn</w:t>
      </w:r>
      <w:proofErr w:type="spellEnd"/>
      <w:r w:rsidRPr="001F0674">
        <w:rPr>
          <w:rFonts w:ascii="Times New Roman" w:hAnsi="Times New Roman" w:cs="Times New Roman"/>
        </w:rPr>
        <w:t>. London: Routledge.</w:t>
      </w:r>
    </w:p>
    <w:p w14:paraId="0811C3A6"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Burke, R. (2013) </w:t>
      </w:r>
      <w:r w:rsidRPr="001F0674">
        <w:rPr>
          <w:rFonts w:ascii="Times New Roman" w:hAnsi="Times New Roman" w:cs="Times New Roman"/>
          <w:i/>
          <w:iCs/>
        </w:rPr>
        <w:t>Project Management: Planning and Control Techniques</w:t>
      </w:r>
      <w:r w:rsidRPr="001F0674">
        <w:rPr>
          <w:rFonts w:ascii="Times New Roman" w:hAnsi="Times New Roman" w:cs="Times New Roman"/>
        </w:rPr>
        <w:t xml:space="preserve">. 5th </w:t>
      </w:r>
      <w:proofErr w:type="spellStart"/>
      <w:r w:rsidRPr="001F0674">
        <w:rPr>
          <w:rFonts w:ascii="Times New Roman" w:hAnsi="Times New Roman" w:cs="Times New Roman"/>
        </w:rPr>
        <w:t>edn</w:t>
      </w:r>
      <w:proofErr w:type="spellEnd"/>
      <w:r w:rsidRPr="001F0674">
        <w:rPr>
          <w:rFonts w:ascii="Times New Roman" w:hAnsi="Times New Roman" w:cs="Times New Roman"/>
        </w:rPr>
        <w:t>. Chichester: Wiley.</w:t>
      </w:r>
    </w:p>
    <w:p w14:paraId="2C8B793E"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Freeman, R.E. (1984) </w:t>
      </w:r>
      <w:r w:rsidRPr="001F0674">
        <w:rPr>
          <w:rFonts w:ascii="Times New Roman" w:hAnsi="Times New Roman" w:cs="Times New Roman"/>
          <w:i/>
          <w:iCs/>
        </w:rPr>
        <w:t>Strategic Management: A Stakeholder Approach</w:t>
      </w:r>
      <w:r w:rsidRPr="001F0674">
        <w:rPr>
          <w:rFonts w:ascii="Times New Roman" w:hAnsi="Times New Roman" w:cs="Times New Roman"/>
        </w:rPr>
        <w:t>. Boston: Pitman.</w:t>
      </w:r>
    </w:p>
    <w:p w14:paraId="7DB7135D"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Heldman, K. (2018) </w:t>
      </w:r>
      <w:r w:rsidRPr="001F0674">
        <w:rPr>
          <w:rFonts w:ascii="Times New Roman" w:hAnsi="Times New Roman" w:cs="Times New Roman"/>
          <w:i/>
          <w:iCs/>
        </w:rPr>
        <w:t>Project Management JumpStart</w:t>
      </w:r>
      <w:r w:rsidRPr="001F0674">
        <w:rPr>
          <w:rFonts w:ascii="Times New Roman" w:hAnsi="Times New Roman" w:cs="Times New Roman"/>
        </w:rPr>
        <w:t xml:space="preserve">. 4th </w:t>
      </w:r>
      <w:proofErr w:type="spellStart"/>
      <w:r w:rsidRPr="001F0674">
        <w:rPr>
          <w:rFonts w:ascii="Times New Roman" w:hAnsi="Times New Roman" w:cs="Times New Roman"/>
        </w:rPr>
        <w:t>edn</w:t>
      </w:r>
      <w:proofErr w:type="spellEnd"/>
      <w:r w:rsidRPr="001F0674">
        <w:rPr>
          <w:rFonts w:ascii="Times New Roman" w:hAnsi="Times New Roman" w:cs="Times New Roman"/>
        </w:rPr>
        <w:t>. Indianapolis: Wiley.</w:t>
      </w:r>
    </w:p>
    <w:p w14:paraId="736EE0CD"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Johnson, G., Scholes, K. and Whittington, R. (2017) </w:t>
      </w:r>
      <w:r w:rsidRPr="001F0674">
        <w:rPr>
          <w:rFonts w:ascii="Times New Roman" w:hAnsi="Times New Roman" w:cs="Times New Roman"/>
          <w:i/>
          <w:iCs/>
        </w:rPr>
        <w:t>Exploring Strategy</w:t>
      </w:r>
      <w:r w:rsidRPr="001F0674">
        <w:rPr>
          <w:rFonts w:ascii="Times New Roman" w:hAnsi="Times New Roman" w:cs="Times New Roman"/>
        </w:rPr>
        <w:t xml:space="preserve">. 11th </w:t>
      </w:r>
      <w:proofErr w:type="spellStart"/>
      <w:r w:rsidRPr="001F0674">
        <w:rPr>
          <w:rFonts w:ascii="Times New Roman" w:hAnsi="Times New Roman" w:cs="Times New Roman"/>
        </w:rPr>
        <w:t>edn</w:t>
      </w:r>
      <w:proofErr w:type="spellEnd"/>
      <w:r w:rsidRPr="001F0674">
        <w:rPr>
          <w:rFonts w:ascii="Times New Roman" w:hAnsi="Times New Roman" w:cs="Times New Roman"/>
        </w:rPr>
        <w:t>. Harlow: Pearson.</w:t>
      </w:r>
    </w:p>
    <w:p w14:paraId="7FB308C9"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Kerzner, H. (2022) </w:t>
      </w:r>
      <w:r w:rsidRPr="001F0674">
        <w:rPr>
          <w:rFonts w:ascii="Times New Roman" w:hAnsi="Times New Roman" w:cs="Times New Roman"/>
          <w:i/>
          <w:iCs/>
        </w:rPr>
        <w:t>Project Management: A Systems Approach to Planning, Scheduling, and Controlling</w:t>
      </w:r>
      <w:r w:rsidRPr="001F0674">
        <w:rPr>
          <w:rFonts w:ascii="Times New Roman" w:hAnsi="Times New Roman" w:cs="Times New Roman"/>
        </w:rPr>
        <w:t xml:space="preserve">. 13th </w:t>
      </w:r>
      <w:proofErr w:type="spellStart"/>
      <w:r w:rsidRPr="001F0674">
        <w:rPr>
          <w:rFonts w:ascii="Times New Roman" w:hAnsi="Times New Roman" w:cs="Times New Roman"/>
        </w:rPr>
        <w:t>edn</w:t>
      </w:r>
      <w:proofErr w:type="spellEnd"/>
      <w:r w:rsidRPr="001F0674">
        <w:rPr>
          <w:rFonts w:ascii="Times New Roman" w:hAnsi="Times New Roman" w:cs="Times New Roman"/>
        </w:rPr>
        <w:t>. Hoboken: Wiley.</w:t>
      </w:r>
    </w:p>
    <w:p w14:paraId="12651204"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Larson, E.W. and Gray, C.F. (2021) </w:t>
      </w:r>
      <w:r w:rsidRPr="001F0674">
        <w:rPr>
          <w:rFonts w:ascii="Times New Roman" w:hAnsi="Times New Roman" w:cs="Times New Roman"/>
          <w:i/>
          <w:iCs/>
        </w:rPr>
        <w:t>Project Management: The Managerial Process</w:t>
      </w:r>
      <w:r w:rsidRPr="001F0674">
        <w:rPr>
          <w:rFonts w:ascii="Times New Roman" w:hAnsi="Times New Roman" w:cs="Times New Roman"/>
        </w:rPr>
        <w:t xml:space="preserve">. 8th </w:t>
      </w:r>
      <w:proofErr w:type="spellStart"/>
      <w:r w:rsidRPr="001F0674">
        <w:rPr>
          <w:rFonts w:ascii="Times New Roman" w:hAnsi="Times New Roman" w:cs="Times New Roman"/>
        </w:rPr>
        <w:t>edn</w:t>
      </w:r>
      <w:proofErr w:type="spellEnd"/>
      <w:r w:rsidRPr="001F0674">
        <w:rPr>
          <w:rFonts w:ascii="Times New Roman" w:hAnsi="Times New Roman" w:cs="Times New Roman"/>
        </w:rPr>
        <w:t>. New York: McGraw-Hill Education.</w:t>
      </w:r>
    </w:p>
    <w:p w14:paraId="4A70D4D5"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Lock, D. (2020) </w:t>
      </w:r>
      <w:r w:rsidRPr="001F0674">
        <w:rPr>
          <w:rFonts w:ascii="Times New Roman" w:hAnsi="Times New Roman" w:cs="Times New Roman"/>
          <w:i/>
          <w:iCs/>
        </w:rPr>
        <w:t>Project Management</w:t>
      </w:r>
      <w:r w:rsidRPr="001F0674">
        <w:rPr>
          <w:rFonts w:ascii="Times New Roman" w:hAnsi="Times New Roman" w:cs="Times New Roman"/>
        </w:rPr>
        <w:t xml:space="preserve">. 11th </w:t>
      </w:r>
      <w:proofErr w:type="spellStart"/>
      <w:r w:rsidRPr="001F0674">
        <w:rPr>
          <w:rFonts w:ascii="Times New Roman" w:hAnsi="Times New Roman" w:cs="Times New Roman"/>
        </w:rPr>
        <w:t>edn</w:t>
      </w:r>
      <w:proofErr w:type="spellEnd"/>
      <w:r w:rsidRPr="001F0674">
        <w:rPr>
          <w:rFonts w:ascii="Times New Roman" w:hAnsi="Times New Roman" w:cs="Times New Roman"/>
        </w:rPr>
        <w:t>. London: Routledge.</w:t>
      </w:r>
    </w:p>
    <w:p w14:paraId="65A1BDC0"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Meredith, J.R., Mantel, S.J. and Shafer, S.M. (2017) </w:t>
      </w:r>
      <w:r w:rsidRPr="001F0674">
        <w:rPr>
          <w:rFonts w:ascii="Times New Roman" w:hAnsi="Times New Roman" w:cs="Times New Roman"/>
          <w:i/>
          <w:iCs/>
        </w:rPr>
        <w:t>Project Management: A Managerial Approach</w:t>
      </w:r>
      <w:r w:rsidRPr="001F0674">
        <w:rPr>
          <w:rFonts w:ascii="Times New Roman" w:hAnsi="Times New Roman" w:cs="Times New Roman"/>
        </w:rPr>
        <w:t xml:space="preserve">. 9th </w:t>
      </w:r>
      <w:proofErr w:type="spellStart"/>
      <w:r w:rsidRPr="001F0674">
        <w:rPr>
          <w:rFonts w:ascii="Times New Roman" w:hAnsi="Times New Roman" w:cs="Times New Roman"/>
        </w:rPr>
        <w:t>edn</w:t>
      </w:r>
      <w:proofErr w:type="spellEnd"/>
      <w:r w:rsidRPr="001F0674">
        <w:rPr>
          <w:rFonts w:ascii="Times New Roman" w:hAnsi="Times New Roman" w:cs="Times New Roman"/>
        </w:rPr>
        <w:t>. Hoboken: Wiley.</w:t>
      </w:r>
    </w:p>
    <w:p w14:paraId="08F96ECE"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Morris, P.W.G. (2013) </w:t>
      </w:r>
      <w:r w:rsidRPr="001F0674">
        <w:rPr>
          <w:rFonts w:ascii="Times New Roman" w:hAnsi="Times New Roman" w:cs="Times New Roman"/>
          <w:i/>
          <w:iCs/>
        </w:rPr>
        <w:t>Reconstructing Project Management</w:t>
      </w:r>
      <w:r w:rsidRPr="001F0674">
        <w:rPr>
          <w:rFonts w:ascii="Times New Roman" w:hAnsi="Times New Roman" w:cs="Times New Roman"/>
        </w:rPr>
        <w:t>. Chichester: Wiley-Blackwell.</w:t>
      </w:r>
    </w:p>
    <w:p w14:paraId="641C9892"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Project Management Institute (PMI) (2021) </w:t>
      </w:r>
      <w:r w:rsidRPr="001F0674">
        <w:rPr>
          <w:rFonts w:ascii="Times New Roman" w:hAnsi="Times New Roman" w:cs="Times New Roman"/>
          <w:i/>
          <w:iCs/>
        </w:rPr>
        <w:t>A Guide to the Project Management Body of Knowledge (PMBOK® Guide)</w:t>
      </w:r>
      <w:r w:rsidRPr="001F0674">
        <w:rPr>
          <w:rFonts w:ascii="Times New Roman" w:hAnsi="Times New Roman" w:cs="Times New Roman"/>
        </w:rPr>
        <w:t xml:space="preserve">. 7th </w:t>
      </w:r>
      <w:proofErr w:type="spellStart"/>
      <w:r w:rsidRPr="001F0674">
        <w:rPr>
          <w:rFonts w:ascii="Times New Roman" w:hAnsi="Times New Roman" w:cs="Times New Roman"/>
        </w:rPr>
        <w:t>edn</w:t>
      </w:r>
      <w:proofErr w:type="spellEnd"/>
      <w:r w:rsidRPr="001F0674">
        <w:rPr>
          <w:rFonts w:ascii="Times New Roman" w:hAnsi="Times New Roman" w:cs="Times New Roman"/>
        </w:rPr>
        <w:t>. Newtown Square, PA: Project Management Institute.</w:t>
      </w:r>
    </w:p>
    <w:p w14:paraId="3815FAAC"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Turner, J.R. (2014) </w:t>
      </w:r>
      <w:r w:rsidRPr="001F0674">
        <w:rPr>
          <w:rFonts w:ascii="Times New Roman" w:hAnsi="Times New Roman" w:cs="Times New Roman"/>
          <w:i/>
          <w:iCs/>
        </w:rPr>
        <w:t>Handbook of Project-Based Management</w:t>
      </w:r>
      <w:r w:rsidRPr="001F0674">
        <w:rPr>
          <w:rFonts w:ascii="Times New Roman" w:hAnsi="Times New Roman" w:cs="Times New Roman"/>
        </w:rPr>
        <w:t xml:space="preserve">. 4th </w:t>
      </w:r>
      <w:proofErr w:type="spellStart"/>
      <w:r w:rsidRPr="001F0674">
        <w:rPr>
          <w:rFonts w:ascii="Times New Roman" w:hAnsi="Times New Roman" w:cs="Times New Roman"/>
        </w:rPr>
        <w:t>edn</w:t>
      </w:r>
      <w:proofErr w:type="spellEnd"/>
      <w:r w:rsidRPr="001F0674">
        <w:rPr>
          <w:rFonts w:ascii="Times New Roman" w:hAnsi="Times New Roman" w:cs="Times New Roman"/>
        </w:rPr>
        <w:t>. New York: McGraw-Hill.</w:t>
      </w:r>
    </w:p>
    <w:p w14:paraId="3E3E65F6" w14:textId="77777777" w:rsidR="001F0674" w:rsidRPr="001F0674" w:rsidRDefault="001F0674" w:rsidP="00490D38">
      <w:pPr>
        <w:spacing w:line="360" w:lineRule="auto"/>
        <w:jc w:val="both"/>
        <w:rPr>
          <w:rFonts w:ascii="Times New Roman" w:hAnsi="Times New Roman" w:cs="Times New Roman"/>
        </w:rPr>
      </w:pPr>
      <w:r w:rsidRPr="001F0674">
        <w:rPr>
          <w:rFonts w:ascii="Times New Roman" w:hAnsi="Times New Roman" w:cs="Times New Roman"/>
        </w:rPr>
        <w:t xml:space="preserve">Westland, J. (2018) </w:t>
      </w:r>
      <w:r w:rsidRPr="001F0674">
        <w:rPr>
          <w:rFonts w:ascii="Times New Roman" w:hAnsi="Times New Roman" w:cs="Times New Roman"/>
          <w:i/>
          <w:iCs/>
        </w:rPr>
        <w:t>The Project Management Life Cycle: A Complete Step-by-Step Methodology for Initiating, Planning, Executing &amp; Closing a Project Successfully</w:t>
      </w:r>
      <w:r w:rsidRPr="001F0674">
        <w:rPr>
          <w:rFonts w:ascii="Times New Roman" w:hAnsi="Times New Roman" w:cs="Times New Roman"/>
        </w:rPr>
        <w:t>. London: Kogan Page.</w:t>
      </w:r>
    </w:p>
    <w:p w14:paraId="263D8566" w14:textId="77777777" w:rsidR="000B4AEC" w:rsidRPr="00490D38" w:rsidRDefault="000B4AEC" w:rsidP="00490D38">
      <w:pPr>
        <w:spacing w:line="360" w:lineRule="auto"/>
        <w:jc w:val="both"/>
        <w:rPr>
          <w:rFonts w:ascii="Times New Roman" w:hAnsi="Times New Roman" w:cs="Times New Roman"/>
        </w:rPr>
      </w:pPr>
    </w:p>
    <w:p w14:paraId="487CE8B7" w14:textId="77777777" w:rsidR="000B4AEC" w:rsidRPr="00490D38" w:rsidRDefault="000B4AEC" w:rsidP="00490D38">
      <w:pPr>
        <w:spacing w:line="360" w:lineRule="auto"/>
        <w:jc w:val="both"/>
        <w:rPr>
          <w:rFonts w:ascii="Times New Roman" w:hAnsi="Times New Roman" w:cs="Times New Roman"/>
        </w:rPr>
      </w:pPr>
    </w:p>
    <w:p w14:paraId="2D982488" w14:textId="77777777" w:rsidR="000B4AEC" w:rsidRPr="00490D38" w:rsidRDefault="000B4AEC" w:rsidP="00490D38">
      <w:pPr>
        <w:spacing w:line="360" w:lineRule="auto"/>
        <w:jc w:val="both"/>
        <w:rPr>
          <w:rFonts w:ascii="Times New Roman" w:hAnsi="Times New Roman" w:cs="Times New Roman"/>
        </w:rPr>
      </w:pPr>
    </w:p>
    <w:p w14:paraId="5BA32738" w14:textId="77777777" w:rsidR="000B4AEC" w:rsidRPr="00490D38" w:rsidRDefault="000B4AEC" w:rsidP="00490D38">
      <w:pPr>
        <w:spacing w:line="360" w:lineRule="auto"/>
        <w:jc w:val="both"/>
        <w:rPr>
          <w:rFonts w:ascii="Times New Roman" w:hAnsi="Times New Roman" w:cs="Times New Roman"/>
        </w:rPr>
      </w:pPr>
    </w:p>
    <w:p w14:paraId="1A42B1F9" w14:textId="77777777" w:rsidR="000B4AEC" w:rsidRPr="00490D38" w:rsidRDefault="000B4AEC" w:rsidP="00490D38">
      <w:pPr>
        <w:spacing w:line="360" w:lineRule="auto"/>
        <w:jc w:val="both"/>
        <w:rPr>
          <w:rFonts w:ascii="Times New Roman" w:hAnsi="Times New Roman" w:cs="Times New Roman"/>
        </w:rPr>
      </w:pPr>
    </w:p>
    <w:p w14:paraId="522B3A41" w14:textId="77777777" w:rsidR="000B4AEC" w:rsidRPr="00490D38" w:rsidRDefault="000B4AEC" w:rsidP="00490D38">
      <w:pPr>
        <w:spacing w:line="360" w:lineRule="auto"/>
        <w:jc w:val="both"/>
        <w:rPr>
          <w:rFonts w:ascii="Times New Roman" w:hAnsi="Times New Roman" w:cs="Times New Roman"/>
        </w:rPr>
      </w:pPr>
    </w:p>
    <w:p w14:paraId="02FDBC1B" w14:textId="77777777" w:rsidR="000B4AEC" w:rsidRPr="00490D38" w:rsidRDefault="000B4AEC" w:rsidP="00490D38">
      <w:pPr>
        <w:spacing w:line="360" w:lineRule="auto"/>
        <w:jc w:val="both"/>
        <w:rPr>
          <w:rFonts w:ascii="Times New Roman" w:hAnsi="Times New Roman" w:cs="Times New Roman"/>
        </w:rPr>
      </w:pPr>
    </w:p>
    <w:p w14:paraId="5E5AB7E1" w14:textId="77777777" w:rsidR="000B4AEC" w:rsidRPr="00490D38" w:rsidRDefault="000B4AEC" w:rsidP="00490D38">
      <w:pPr>
        <w:spacing w:line="360" w:lineRule="auto"/>
        <w:jc w:val="both"/>
        <w:rPr>
          <w:rFonts w:ascii="Times New Roman" w:hAnsi="Times New Roman" w:cs="Times New Roman"/>
        </w:rPr>
      </w:pPr>
    </w:p>
    <w:p w14:paraId="00D082ED" w14:textId="77777777" w:rsidR="000B4AEC" w:rsidRPr="00490D38" w:rsidRDefault="000B4AEC" w:rsidP="00490D38">
      <w:pPr>
        <w:spacing w:line="360" w:lineRule="auto"/>
        <w:jc w:val="both"/>
        <w:rPr>
          <w:rFonts w:ascii="Times New Roman" w:hAnsi="Times New Roman" w:cs="Times New Roman"/>
        </w:rPr>
      </w:pPr>
    </w:p>
    <w:p w14:paraId="35C3031A" w14:textId="77777777" w:rsidR="000B4AEC" w:rsidRPr="00490D38" w:rsidRDefault="000B4AEC" w:rsidP="00490D38">
      <w:pPr>
        <w:spacing w:line="360" w:lineRule="auto"/>
        <w:jc w:val="both"/>
        <w:rPr>
          <w:rFonts w:ascii="Times New Roman" w:hAnsi="Times New Roman" w:cs="Times New Roman"/>
        </w:rPr>
      </w:pPr>
    </w:p>
    <w:p w14:paraId="57CD4C59" w14:textId="77777777" w:rsidR="000B4AEC" w:rsidRPr="00490D38" w:rsidRDefault="000B4AEC" w:rsidP="00490D38">
      <w:pPr>
        <w:spacing w:line="360" w:lineRule="auto"/>
        <w:jc w:val="both"/>
        <w:rPr>
          <w:rFonts w:ascii="Times New Roman" w:hAnsi="Times New Roman" w:cs="Times New Roman"/>
        </w:rPr>
      </w:pPr>
    </w:p>
    <w:p w14:paraId="0C81FFF8" w14:textId="77777777" w:rsidR="000B4AEC" w:rsidRPr="00490D38" w:rsidRDefault="000B4AEC" w:rsidP="00490D38">
      <w:pPr>
        <w:spacing w:line="360" w:lineRule="auto"/>
        <w:jc w:val="both"/>
        <w:rPr>
          <w:rFonts w:ascii="Times New Roman" w:hAnsi="Times New Roman" w:cs="Times New Roman"/>
        </w:rPr>
      </w:pPr>
    </w:p>
    <w:p w14:paraId="70E9211F" w14:textId="77777777" w:rsidR="000B4AEC" w:rsidRPr="00490D38" w:rsidRDefault="000B4AEC" w:rsidP="00490D38">
      <w:pPr>
        <w:spacing w:line="360" w:lineRule="auto"/>
        <w:jc w:val="both"/>
        <w:rPr>
          <w:rFonts w:ascii="Times New Roman" w:hAnsi="Times New Roman" w:cs="Times New Roman"/>
        </w:rPr>
      </w:pPr>
    </w:p>
    <w:sectPr w:rsidR="000B4AEC" w:rsidRPr="00490D3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4B2FE" w14:textId="77777777" w:rsidR="00F14744" w:rsidRDefault="00F14744" w:rsidP="000B4AEC">
      <w:pPr>
        <w:spacing w:after="0" w:line="240" w:lineRule="auto"/>
      </w:pPr>
      <w:r>
        <w:separator/>
      </w:r>
    </w:p>
  </w:endnote>
  <w:endnote w:type="continuationSeparator" w:id="0">
    <w:p w14:paraId="5589A5BA" w14:textId="77777777" w:rsidR="00F14744" w:rsidRDefault="00F14744" w:rsidP="000B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893181"/>
      <w:docPartObj>
        <w:docPartGallery w:val="Page Numbers (Bottom of Page)"/>
        <w:docPartUnique/>
      </w:docPartObj>
    </w:sdtPr>
    <w:sdtEndPr>
      <w:rPr>
        <w:color w:val="7F7F7F" w:themeColor="background1" w:themeShade="7F"/>
        <w:spacing w:val="60"/>
      </w:rPr>
    </w:sdtEndPr>
    <w:sdtContent>
      <w:p w14:paraId="3AAEAA80" w14:textId="11C3891B" w:rsidR="000B4AEC" w:rsidRDefault="000B4AE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AC5A93D" w14:textId="77777777" w:rsidR="000B4AEC" w:rsidRDefault="000B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C2753" w14:textId="77777777" w:rsidR="00F14744" w:rsidRDefault="00F14744" w:rsidP="000B4AEC">
      <w:pPr>
        <w:spacing w:after="0" w:line="240" w:lineRule="auto"/>
      </w:pPr>
      <w:r>
        <w:separator/>
      </w:r>
    </w:p>
  </w:footnote>
  <w:footnote w:type="continuationSeparator" w:id="0">
    <w:p w14:paraId="46904854" w14:textId="77777777" w:rsidR="00F14744" w:rsidRDefault="00F14744" w:rsidP="000B4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62A40"/>
    <w:multiLevelType w:val="multilevel"/>
    <w:tmpl w:val="1FAA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263BE"/>
    <w:multiLevelType w:val="multilevel"/>
    <w:tmpl w:val="5C12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07A7C"/>
    <w:multiLevelType w:val="multilevel"/>
    <w:tmpl w:val="52F02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FA6611"/>
    <w:multiLevelType w:val="multilevel"/>
    <w:tmpl w:val="C1569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4342D4"/>
    <w:multiLevelType w:val="multilevel"/>
    <w:tmpl w:val="ECB81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868692">
    <w:abstractNumId w:val="3"/>
  </w:num>
  <w:num w:numId="2" w16cid:durableId="521670360">
    <w:abstractNumId w:val="0"/>
  </w:num>
  <w:num w:numId="3" w16cid:durableId="546527893">
    <w:abstractNumId w:val="1"/>
  </w:num>
  <w:num w:numId="4" w16cid:durableId="1425300610">
    <w:abstractNumId w:val="2"/>
  </w:num>
  <w:num w:numId="5" w16cid:durableId="17140405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AEC"/>
    <w:rsid w:val="000A5E19"/>
    <w:rsid w:val="000B4AEC"/>
    <w:rsid w:val="001F0674"/>
    <w:rsid w:val="002E3E35"/>
    <w:rsid w:val="00490D38"/>
    <w:rsid w:val="00745134"/>
    <w:rsid w:val="00820E8F"/>
    <w:rsid w:val="008857B4"/>
    <w:rsid w:val="00951857"/>
    <w:rsid w:val="009D3217"/>
    <w:rsid w:val="00A929BF"/>
    <w:rsid w:val="00AD33BD"/>
    <w:rsid w:val="00C01975"/>
    <w:rsid w:val="00C34656"/>
    <w:rsid w:val="00F14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E6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0B4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AEC"/>
  </w:style>
  <w:style w:type="paragraph" w:styleId="Footer">
    <w:name w:val="footer"/>
    <w:basedOn w:val="Normal"/>
    <w:link w:val="FooterChar"/>
    <w:uiPriority w:val="99"/>
    <w:unhideWhenUsed/>
    <w:rsid w:val="000B4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AEC"/>
  </w:style>
  <w:style w:type="paragraph" w:styleId="NormalWeb">
    <w:name w:val="Normal (Web)"/>
    <w:basedOn w:val="Normal"/>
    <w:uiPriority w:val="99"/>
    <w:semiHidden/>
    <w:unhideWhenUsed/>
    <w:rsid w:val="007451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D32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D321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5">
    <w:name w:val="Grid Table 4 Accent 5"/>
    <w:basedOn w:val="TableNormal"/>
    <w:uiPriority w:val="49"/>
    <w:rsid w:val="009D321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4">
    <w:name w:val="Grid Table 6 Colorful Accent 4"/>
    <w:basedOn w:val="TableNormal"/>
    <w:uiPriority w:val="51"/>
    <w:rsid w:val="000A5E19"/>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0A5E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Spacing">
    <w:name w:val="No Spacing"/>
    <w:uiPriority w:val="1"/>
    <w:qFormat/>
    <w:rsid w:val="00C01975"/>
    <w:pPr>
      <w:spacing w:after="0" w:line="240" w:lineRule="auto"/>
    </w:pPr>
  </w:style>
  <w:style w:type="character" w:styleId="Strong">
    <w:name w:val="Strong"/>
    <w:basedOn w:val="DefaultParagraphFont"/>
    <w:uiPriority w:val="22"/>
    <w:qFormat/>
    <w:rsid w:val="00C34656"/>
    <w:rPr>
      <w:b/>
      <w:bCs/>
    </w:rPr>
  </w:style>
  <w:style w:type="paragraph" w:styleId="TOCHeading">
    <w:name w:val="TOC Heading"/>
    <w:basedOn w:val="Heading1"/>
    <w:next w:val="Normal"/>
    <w:uiPriority w:val="39"/>
    <w:unhideWhenUsed/>
    <w:qFormat/>
    <w:rsid w:val="00C3465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34656"/>
    <w:pPr>
      <w:spacing w:after="100"/>
      <w:ind w:left="240"/>
    </w:pPr>
  </w:style>
  <w:style w:type="paragraph" w:styleId="TOC3">
    <w:name w:val="toc 3"/>
    <w:basedOn w:val="Normal"/>
    <w:next w:val="Normal"/>
    <w:autoRedefine/>
    <w:uiPriority w:val="39"/>
    <w:unhideWhenUsed/>
    <w:rsid w:val="00C34656"/>
    <w:pPr>
      <w:spacing w:after="100"/>
      <w:ind w:left="480"/>
    </w:pPr>
  </w:style>
  <w:style w:type="paragraph" w:styleId="TOC1">
    <w:name w:val="toc 1"/>
    <w:basedOn w:val="Normal"/>
    <w:next w:val="Normal"/>
    <w:autoRedefine/>
    <w:uiPriority w:val="39"/>
    <w:unhideWhenUsed/>
    <w:rsid w:val="00C34656"/>
    <w:pPr>
      <w:spacing w:after="100"/>
    </w:pPr>
  </w:style>
  <w:style w:type="character" w:styleId="Hyperlink">
    <w:name w:val="Hyperlink"/>
    <w:basedOn w:val="DefaultParagraphFont"/>
    <w:uiPriority w:val="99"/>
    <w:unhideWhenUsed/>
    <w:rsid w:val="00C3465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AC8EC-A84F-480D-8F11-93B27FB59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2882</Words>
  <Characters>16431</Characters>
  <Application>Microsoft Office Word</Application>
  <DocSecurity>0</DocSecurity>
  <Lines>136</Lines>
  <Paragraphs>38</Paragraphs>
  <ScaleCrop>false</ScaleCrop>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2026-02-18T19:12:00Z</dcterms:created>
  <dcterms:modified xsi:type="dcterms:W3CDTF">2026-02-18T19:12:00Z</dcterms:modified>
</cp:coreProperties>
</file>