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07CAB" w14:textId="77777777" w:rsidR="00D91913" w:rsidRPr="00B5331B" w:rsidRDefault="00D91913" w:rsidP="00D91913">
      <w:pPr>
        <w:shd w:val="clear" w:color="auto" w:fill="FFFFFF"/>
        <w:spacing w:before="90" w:after="90" w:line="240" w:lineRule="auto"/>
        <w:rPr>
          <w:rFonts w:ascii="Times New Roman" w:eastAsia="Times New Roman" w:hAnsi="Times New Roman" w:cs="Times New Roman"/>
          <w:b/>
          <w:bCs/>
          <w:color w:val="222222"/>
          <w:sz w:val="20"/>
          <w:szCs w:val="20"/>
        </w:rPr>
      </w:pPr>
    </w:p>
    <w:p w14:paraId="22EB643F" w14:textId="77777777" w:rsidR="00D91913" w:rsidRPr="00B5331B" w:rsidRDefault="00D91913" w:rsidP="00D91913">
      <w:pPr>
        <w:spacing w:after="0" w:line="240" w:lineRule="auto"/>
        <w:jc w:val="center"/>
        <w:rPr>
          <w:rFonts w:ascii="Times New Roman" w:hAnsi="Times New Roman" w:cs="Times New Roman"/>
          <w:b/>
          <w:bCs/>
        </w:rPr>
      </w:pPr>
      <w:r w:rsidRPr="00B5331B">
        <w:rPr>
          <w:rFonts w:ascii="Times New Roman" w:hAnsi="Times New Roman" w:cs="Times New Roman"/>
          <w:b/>
          <w:bCs/>
        </w:rPr>
        <w:t>Marketing plan written for</w:t>
      </w:r>
    </w:p>
    <w:p w14:paraId="690878DE" w14:textId="77777777" w:rsidR="00B5331B" w:rsidRPr="00B5331B" w:rsidRDefault="00B5331B" w:rsidP="00B5331B">
      <w:pPr>
        <w:spacing w:after="0" w:line="240" w:lineRule="auto"/>
        <w:jc w:val="center"/>
        <w:rPr>
          <w:rFonts w:ascii="Times New Roman" w:hAnsi="Times New Roman" w:cs="Times New Roman"/>
          <w:b/>
          <w:bCs/>
        </w:rPr>
      </w:pPr>
    </w:p>
    <w:p w14:paraId="0B6B363A" w14:textId="60CE6513" w:rsidR="00D91913" w:rsidRPr="00B5331B" w:rsidRDefault="00B5331B" w:rsidP="00B5331B">
      <w:pPr>
        <w:spacing w:after="0" w:line="240" w:lineRule="auto"/>
        <w:jc w:val="center"/>
        <w:rPr>
          <w:rFonts w:ascii="Times New Roman" w:hAnsi="Times New Roman" w:cs="Times New Roman"/>
          <w:b/>
          <w:bCs/>
        </w:rPr>
      </w:pPr>
      <w:r w:rsidRPr="00B5331B">
        <w:rPr>
          <w:rFonts w:ascii="Times New Roman" w:hAnsi="Times New Roman" w:cs="Times New Roman"/>
          <w:b/>
          <w:bCs/>
        </w:rPr>
        <w:t>Premier Inn</w:t>
      </w:r>
    </w:p>
    <w:p w14:paraId="2B0C0E29" w14:textId="77777777" w:rsidR="00D91913" w:rsidRPr="00B5331B" w:rsidRDefault="00D91913" w:rsidP="00D91913">
      <w:pPr>
        <w:spacing w:after="0" w:line="240" w:lineRule="auto"/>
        <w:jc w:val="center"/>
        <w:rPr>
          <w:rFonts w:ascii="Times New Roman" w:hAnsi="Times New Roman" w:cs="Times New Roman"/>
          <w:b/>
          <w:bCs/>
        </w:rPr>
      </w:pPr>
    </w:p>
    <w:p w14:paraId="0888127D" w14:textId="77777777" w:rsidR="00D91913" w:rsidRPr="00B5331B" w:rsidRDefault="00D91913" w:rsidP="00D91913">
      <w:pPr>
        <w:spacing w:after="0" w:line="240" w:lineRule="auto"/>
        <w:jc w:val="center"/>
        <w:rPr>
          <w:rFonts w:ascii="Times New Roman" w:hAnsi="Times New Roman" w:cs="Times New Roman"/>
          <w:b/>
          <w:bCs/>
        </w:rPr>
      </w:pPr>
      <w:r w:rsidRPr="00B5331B">
        <w:rPr>
          <w:rFonts w:ascii="Times New Roman" w:hAnsi="Times New Roman" w:cs="Times New Roman"/>
          <w:b/>
          <w:bCs/>
        </w:rPr>
        <w:t>Student Name</w:t>
      </w:r>
    </w:p>
    <w:p w14:paraId="673A05D9" w14:textId="77777777" w:rsidR="00D91913" w:rsidRPr="00B5331B" w:rsidRDefault="00D91913" w:rsidP="00D91913">
      <w:pPr>
        <w:spacing w:after="0" w:line="240" w:lineRule="auto"/>
        <w:jc w:val="center"/>
        <w:rPr>
          <w:rFonts w:ascii="Times New Roman" w:hAnsi="Times New Roman" w:cs="Times New Roman"/>
          <w:b/>
          <w:bCs/>
        </w:rPr>
      </w:pPr>
    </w:p>
    <w:p w14:paraId="37FF37C4" w14:textId="54EA53D3" w:rsidR="00D91913" w:rsidRPr="00B5331B" w:rsidRDefault="00B5331B" w:rsidP="00D91913">
      <w:pPr>
        <w:spacing w:after="0" w:line="240" w:lineRule="auto"/>
        <w:jc w:val="center"/>
        <w:rPr>
          <w:rFonts w:ascii="Times New Roman" w:hAnsi="Times New Roman" w:cs="Times New Roman"/>
          <w:b/>
          <w:bCs/>
        </w:rPr>
      </w:pPr>
      <w:r w:rsidRPr="00B5331B">
        <w:rPr>
          <w:rFonts w:ascii="Times New Roman" w:hAnsi="Times New Roman" w:cs="Times New Roman"/>
          <w:b/>
          <w:bCs/>
        </w:rPr>
        <w:t>Ioana Alexandra Frumusanu</w:t>
      </w:r>
    </w:p>
    <w:p w14:paraId="550B1D30" w14:textId="77777777" w:rsidR="00D91913" w:rsidRPr="00B5331B" w:rsidRDefault="00D91913" w:rsidP="00D91913">
      <w:pPr>
        <w:spacing w:after="0" w:line="240" w:lineRule="auto"/>
        <w:jc w:val="center"/>
        <w:rPr>
          <w:rFonts w:ascii="Times New Roman" w:hAnsi="Times New Roman" w:cs="Times New Roman"/>
          <w:b/>
          <w:bCs/>
        </w:rPr>
      </w:pPr>
    </w:p>
    <w:p w14:paraId="266BA31D" w14:textId="77777777" w:rsidR="00D91913" w:rsidRPr="00B5331B" w:rsidRDefault="00D91913" w:rsidP="00D91913">
      <w:pPr>
        <w:spacing w:after="0" w:line="240" w:lineRule="auto"/>
        <w:jc w:val="center"/>
        <w:rPr>
          <w:rFonts w:ascii="Times New Roman" w:hAnsi="Times New Roman" w:cs="Times New Roman"/>
          <w:b/>
          <w:bCs/>
        </w:rPr>
      </w:pPr>
    </w:p>
    <w:p w14:paraId="0A5D5FDD" w14:textId="77777777" w:rsidR="00D91913" w:rsidRPr="00B5331B" w:rsidRDefault="00D91913" w:rsidP="00D91913">
      <w:pPr>
        <w:spacing w:after="0" w:line="240" w:lineRule="auto"/>
        <w:jc w:val="center"/>
        <w:rPr>
          <w:rFonts w:ascii="Times New Roman" w:hAnsi="Times New Roman" w:cs="Times New Roman"/>
          <w:b/>
          <w:bCs/>
        </w:rPr>
      </w:pPr>
      <w:r w:rsidRPr="00B5331B">
        <w:rPr>
          <w:rFonts w:ascii="Times New Roman" w:hAnsi="Times New Roman" w:cs="Times New Roman"/>
          <w:b/>
          <w:bCs/>
        </w:rPr>
        <w:t>Student ID number</w:t>
      </w:r>
    </w:p>
    <w:p w14:paraId="3B3349F9" w14:textId="635F5CBD" w:rsidR="00D91913" w:rsidRPr="00B5331B" w:rsidRDefault="00B5331B" w:rsidP="00D91913">
      <w:pPr>
        <w:spacing w:after="0" w:line="240" w:lineRule="auto"/>
        <w:jc w:val="center"/>
        <w:rPr>
          <w:rFonts w:ascii="Times New Roman" w:hAnsi="Times New Roman" w:cs="Times New Roman"/>
          <w:b/>
          <w:bCs/>
        </w:rPr>
      </w:pPr>
      <w:r w:rsidRPr="00B5331B">
        <w:rPr>
          <w:rFonts w:ascii="Times New Roman" w:hAnsi="Times New Roman" w:cs="Times New Roman"/>
          <w:b/>
          <w:bCs/>
        </w:rPr>
        <w:t>2212521</w:t>
      </w:r>
    </w:p>
    <w:p w14:paraId="39A9A123" w14:textId="77777777" w:rsidR="00D91913" w:rsidRPr="00B5331B" w:rsidRDefault="00D91913" w:rsidP="00D91913">
      <w:pPr>
        <w:spacing w:after="0" w:line="240" w:lineRule="auto"/>
        <w:jc w:val="center"/>
        <w:rPr>
          <w:rFonts w:ascii="Times New Roman" w:hAnsi="Times New Roman" w:cs="Times New Roman"/>
          <w:b/>
          <w:bCs/>
        </w:rPr>
      </w:pPr>
    </w:p>
    <w:p w14:paraId="3B9780B9" w14:textId="77777777" w:rsidR="00D91913" w:rsidRPr="00B5331B" w:rsidRDefault="00D91913" w:rsidP="00D91913">
      <w:pPr>
        <w:spacing w:after="0" w:line="240" w:lineRule="auto"/>
        <w:jc w:val="center"/>
        <w:rPr>
          <w:rFonts w:ascii="Times New Roman" w:hAnsi="Times New Roman" w:cs="Times New Roman"/>
          <w:b/>
          <w:bCs/>
        </w:rPr>
      </w:pPr>
    </w:p>
    <w:p w14:paraId="3E321E36" w14:textId="77777777" w:rsidR="00D91913" w:rsidRPr="00B5331B" w:rsidRDefault="00D91913" w:rsidP="00D91913">
      <w:pPr>
        <w:spacing w:after="0" w:line="240" w:lineRule="auto"/>
        <w:jc w:val="center"/>
        <w:rPr>
          <w:rFonts w:ascii="Times New Roman" w:hAnsi="Times New Roman" w:cs="Times New Roman"/>
          <w:b/>
          <w:bCs/>
        </w:rPr>
      </w:pPr>
    </w:p>
    <w:p w14:paraId="23BDD1C4" w14:textId="77777777" w:rsidR="00D91913" w:rsidRPr="00B5331B" w:rsidRDefault="00D91913" w:rsidP="00D91913">
      <w:pPr>
        <w:spacing w:after="0" w:line="240" w:lineRule="auto"/>
        <w:jc w:val="center"/>
        <w:rPr>
          <w:rFonts w:ascii="Times New Roman" w:hAnsi="Times New Roman" w:cs="Times New Roman"/>
          <w:b/>
          <w:bCs/>
        </w:rPr>
      </w:pPr>
    </w:p>
    <w:p w14:paraId="4424FF01" w14:textId="77777777" w:rsidR="00D91913" w:rsidRPr="00B5331B" w:rsidRDefault="00D91913" w:rsidP="00D91913">
      <w:pPr>
        <w:spacing w:after="0" w:line="240" w:lineRule="auto"/>
        <w:jc w:val="center"/>
        <w:rPr>
          <w:rFonts w:ascii="Times New Roman" w:hAnsi="Times New Roman" w:cs="Times New Roman"/>
          <w:b/>
          <w:bCs/>
        </w:rPr>
      </w:pPr>
      <w:r w:rsidRPr="00B5331B">
        <w:rPr>
          <w:rFonts w:ascii="Times New Roman" w:hAnsi="Times New Roman" w:cs="Times New Roman"/>
          <w:b/>
          <w:bCs/>
        </w:rPr>
        <w:t>Marketing Essentials BMIH4005</w:t>
      </w:r>
    </w:p>
    <w:p w14:paraId="5A57A90C" w14:textId="77777777" w:rsidR="00D91913" w:rsidRPr="00B5331B" w:rsidRDefault="00D91913" w:rsidP="00D91913">
      <w:pPr>
        <w:spacing w:after="0" w:line="240" w:lineRule="auto"/>
        <w:jc w:val="center"/>
        <w:rPr>
          <w:rFonts w:ascii="Times New Roman" w:hAnsi="Times New Roman" w:cs="Times New Roman"/>
          <w:b/>
          <w:bCs/>
        </w:rPr>
      </w:pPr>
    </w:p>
    <w:p w14:paraId="6FFD0979" w14:textId="77777777" w:rsidR="00D91913" w:rsidRPr="00B5331B" w:rsidRDefault="00D91913" w:rsidP="00D91913">
      <w:pPr>
        <w:spacing w:after="0" w:line="240" w:lineRule="auto"/>
        <w:jc w:val="center"/>
        <w:rPr>
          <w:rFonts w:ascii="Times New Roman" w:hAnsi="Times New Roman" w:cs="Times New Roman"/>
          <w:b/>
          <w:bCs/>
        </w:rPr>
      </w:pPr>
    </w:p>
    <w:p w14:paraId="5961582C" w14:textId="77777777" w:rsidR="00D91913" w:rsidRPr="00B5331B" w:rsidRDefault="00D91913" w:rsidP="00D91913">
      <w:pPr>
        <w:spacing w:after="0" w:line="240" w:lineRule="auto"/>
        <w:jc w:val="center"/>
        <w:rPr>
          <w:rFonts w:ascii="Times New Roman" w:hAnsi="Times New Roman" w:cs="Times New Roman"/>
          <w:b/>
          <w:bCs/>
        </w:rPr>
      </w:pPr>
      <w:r w:rsidRPr="00B5331B">
        <w:rPr>
          <w:rFonts w:ascii="Times New Roman" w:hAnsi="Times New Roman" w:cs="Times New Roman"/>
          <w:b/>
          <w:bCs/>
        </w:rPr>
        <w:t>Lecturer</w:t>
      </w:r>
    </w:p>
    <w:p w14:paraId="7B1F08BC" w14:textId="2052B611" w:rsidR="00D91913" w:rsidRPr="00B5331B" w:rsidRDefault="00B5331B" w:rsidP="00D91913">
      <w:pPr>
        <w:spacing w:after="0" w:line="240" w:lineRule="auto"/>
        <w:jc w:val="center"/>
        <w:rPr>
          <w:rFonts w:ascii="Times New Roman" w:hAnsi="Times New Roman" w:cs="Times New Roman"/>
          <w:b/>
          <w:bCs/>
        </w:rPr>
      </w:pPr>
      <w:r>
        <w:rPr>
          <w:rFonts w:ascii="Times New Roman" w:hAnsi="Times New Roman" w:cs="Times New Roman"/>
          <w:b/>
          <w:bCs/>
        </w:rPr>
        <w:t xml:space="preserve">Gayathri Senanayake </w:t>
      </w:r>
      <w:proofErr w:type="spellStart"/>
      <w:r>
        <w:rPr>
          <w:rFonts w:ascii="Times New Roman" w:hAnsi="Times New Roman" w:cs="Times New Roman"/>
          <w:b/>
          <w:bCs/>
        </w:rPr>
        <w:t>Mudiyanselage</w:t>
      </w:r>
      <w:proofErr w:type="spellEnd"/>
    </w:p>
    <w:p w14:paraId="709F1492" w14:textId="77777777" w:rsidR="00D91913" w:rsidRPr="00B5331B" w:rsidRDefault="00D91913" w:rsidP="00D91913">
      <w:pPr>
        <w:spacing w:after="0" w:line="240" w:lineRule="auto"/>
        <w:jc w:val="center"/>
        <w:rPr>
          <w:rFonts w:ascii="Times New Roman" w:hAnsi="Times New Roman" w:cs="Times New Roman"/>
          <w:b/>
          <w:bCs/>
        </w:rPr>
      </w:pPr>
    </w:p>
    <w:p w14:paraId="21E5240B" w14:textId="77777777" w:rsidR="00D91913" w:rsidRPr="00B5331B" w:rsidRDefault="00D91913" w:rsidP="00D91913">
      <w:pPr>
        <w:spacing w:after="0" w:line="240" w:lineRule="auto"/>
        <w:jc w:val="center"/>
        <w:rPr>
          <w:rFonts w:ascii="Times New Roman" w:hAnsi="Times New Roman" w:cs="Times New Roman"/>
          <w:b/>
          <w:bCs/>
        </w:rPr>
      </w:pPr>
    </w:p>
    <w:p w14:paraId="6EA48F56" w14:textId="77777777" w:rsidR="00D91913" w:rsidRPr="00B5331B" w:rsidRDefault="00D91913" w:rsidP="00D91913">
      <w:pPr>
        <w:spacing w:after="0" w:line="240" w:lineRule="auto"/>
        <w:jc w:val="center"/>
        <w:rPr>
          <w:rFonts w:ascii="Times New Roman" w:hAnsi="Times New Roman" w:cs="Times New Roman"/>
          <w:b/>
          <w:bCs/>
        </w:rPr>
      </w:pPr>
    </w:p>
    <w:p w14:paraId="3A1BD22D" w14:textId="77777777" w:rsidR="00D91913" w:rsidRPr="00B5331B" w:rsidRDefault="00D91913" w:rsidP="00D91913">
      <w:pPr>
        <w:spacing w:after="0" w:line="240" w:lineRule="auto"/>
        <w:jc w:val="center"/>
        <w:rPr>
          <w:rFonts w:ascii="Times New Roman" w:hAnsi="Times New Roman" w:cs="Times New Roman"/>
          <w:b/>
          <w:bCs/>
        </w:rPr>
      </w:pPr>
    </w:p>
    <w:p w14:paraId="585ACC9B" w14:textId="77777777" w:rsidR="00D91913" w:rsidRPr="00B5331B" w:rsidRDefault="00D91913" w:rsidP="00D91913">
      <w:pPr>
        <w:spacing w:after="0" w:line="240" w:lineRule="auto"/>
        <w:jc w:val="center"/>
        <w:rPr>
          <w:rFonts w:ascii="Times New Roman" w:hAnsi="Times New Roman" w:cs="Times New Roman"/>
          <w:b/>
          <w:bCs/>
        </w:rPr>
      </w:pPr>
    </w:p>
    <w:p w14:paraId="2E68425B" w14:textId="77777777" w:rsidR="00D91913" w:rsidRPr="00B5331B" w:rsidRDefault="00D91913" w:rsidP="00D91913">
      <w:pPr>
        <w:spacing w:after="0" w:line="240" w:lineRule="auto"/>
        <w:jc w:val="center"/>
        <w:rPr>
          <w:rFonts w:ascii="Times New Roman" w:hAnsi="Times New Roman" w:cs="Times New Roman"/>
          <w:b/>
          <w:bCs/>
        </w:rPr>
      </w:pPr>
    </w:p>
    <w:p w14:paraId="70C6740C" w14:textId="77777777" w:rsidR="00D91913" w:rsidRPr="00B5331B" w:rsidRDefault="00D91913" w:rsidP="00D91913">
      <w:pPr>
        <w:spacing w:after="0" w:line="240" w:lineRule="auto"/>
        <w:jc w:val="center"/>
        <w:rPr>
          <w:rFonts w:ascii="Times New Roman" w:hAnsi="Times New Roman" w:cs="Times New Roman"/>
          <w:b/>
          <w:bCs/>
        </w:rPr>
      </w:pPr>
    </w:p>
    <w:p w14:paraId="085EEC25" w14:textId="77777777" w:rsidR="00D91913" w:rsidRPr="00B5331B" w:rsidRDefault="00D91913" w:rsidP="00D91913">
      <w:pPr>
        <w:spacing w:after="0" w:line="240" w:lineRule="auto"/>
        <w:jc w:val="center"/>
        <w:rPr>
          <w:rFonts w:ascii="Times New Roman" w:hAnsi="Times New Roman" w:cs="Times New Roman"/>
          <w:b/>
          <w:bCs/>
        </w:rPr>
      </w:pPr>
    </w:p>
    <w:p w14:paraId="3C95FD9D" w14:textId="77777777" w:rsidR="00D91913" w:rsidRPr="00B5331B" w:rsidRDefault="00D91913" w:rsidP="00D91913">
      <w:pPr>
        <w:spacing w:after="0" w:line="240" w:lineRule="auto"/>
        <w:jc w:val="center"/>
        <w:rPr>
          <w:rFonts w:ascii="Times New Roman" w:hAnsi="Times New Roman" w:cs="Times New Roman"/>
          <w:b/>
          <w:bCs/>
        </w:rPr>
      </w:pPr>
    </w:p>
    <w:p w14:paraId="612F5663" w14:textId="77777777" w:rsidR="00D91913" w:rsidRPr="00B5331B" w:rsidRDefault="00D91913" w:rsidP="00D91913">
      <w:pPr>
        <w:spacing w:after="0" w:line="240" w:lineRule="auto"/>
        <w:jc w:val="center"/>
        <w:rPr>
          <w:rFonts w:ascii="Times New Roman" w:hAnsi="Times New Roman" w:cs="Times New Roman"/>
          <w:b/>
          <w:bCs/>
        </w:rPr>
      </w:pPr>
    </w:p>
    <w:p w14:paraId="7011F272" w14:textId="77777777" w:rsidR="00D91913" w:rsidRPr="00B5331B" w:rsidRDefault="00D91913" w:rsidP="00D91913">
      <w:pPr>
        <w:spacing w:after="0" w:line="240" w:lineRule="auto"/>
        <w:jc w:val="center"/>
        <w:rPr>
          <w:rFonts w:ascii="Times New Roman" w:hAnsi="Times New Roman" w:cs="Times New Roman"/>
          <w:b/>
          <w:bCs/>
        </w:rPr>
      </w:pPr>
    </w:p>
    <w:p w14:paraId="7B8F017C" w14:textId="77777777" w:rsidR="00D91913" w:rsidRPr="00B5331B" w:rsidRDefault="00D91913" w:rsidP="00D91913">
      <w:pPr>
        <w:spacing w:after="0" w:line="240" w:lineRule="auto"/>
        <w:jc w:val="center"/>
        <w:rPr>
          <w:rFonts w:ascii="Times New Roman" w:hAnsi="Times New Roman" w:cs="Times New Roman"/>
          <w:b/>
          <w:bCs/>
        </w:rPr>
      </w:pPr>
    </w:p>
    <w:p w14:paraId="3838FED7" w14:textId="77777777" w:rsidR="00D91913" w:rsidRPr="00B5331B" w:rsidRDefault="00D91913" w:rsidP="00D91913">
      <w:pPr>
        <w:spacing w:after="0" w:line="240" w:lineRule="auto"/>
        <w:jc w:val="center"/>
        <w:rPr>
          <w:rFonts w:ascii="Times New Roman" w:hAnsi="Times New Roman" w:cs="Times New Roman"/>
          <w:b/>
          <w:bCs/>
        </w:rPr>
      </w:pPr>
    </w:p>
    <w:p w14:paraId="7D953D44" w14:textId="77777777" w:rsidR="00D91913" w:rsidRPr="00B5331B" w:rsidRDefault="00D91913" w:rsidP="00D91913">
      <w:pPr>
        <w:spacing w:after="0" w:line="240" w:lineRule="auto"/>
        <w:jc w:val="center"/>
        <w:rPr>
          <w:rFonts w:ascii="Times New Roman" w:hAnsi="Times New Roman" w:cs="Times New Roman"/>
          <w:b/>
          <w:bCs/>
        </w:rPr>
      </w:pPr>
    </w:p>
    <w:p w14:paraId="615C5EA0" w14:textId="77777777" w:rsidR="00D91913" w:rsidRPr="00B5331B" w:rsidRDefault="00D91913" w:rsidP="00D91913">
      <w:pPr>
        <w:spacing w:after="0" w:line="240" w:lineRule="auto"/>
        <w:jc w:val="center"/>
        <w:rPr>
          <w:rFonts w:ascii="Times New Roman" w:hAnsi="Times New Roman" w:cs="Times New Roman"/>
          <w:b/>
          <w:bCs/>
        </w:rPr>
      </w:pPr>
    </w:p>
    <w:p w14:paraId="2FA702F5" w14:textId="77777777" w:rsidR="00D91913" w:rsidRPr="00B5331B" w:rsidRDefault="00D91913" w:rsidP="00D91913">
      <w:pPr>
        <w:spacing w:after="0" w:line="240" w:lineRule="auto"/>
        <w:jc w:val="center"/>
        <w:rPr>
          <w:rFonts w:ascii="Times New Roman" w:hAnsi="Times New Roman" w:cs="Times New Roman"/>
          <w:b/>
          <w:bCs/>
        </w:rPr>
      </w:pPr>
    </w:p>
    <w:p w14:paraId="35293AE2" w14:textId="77777777" w:rsidR="00D91913" w:rsidRPr="00B5331B" w:rsidRDefault="00D91913" w:rsidP="00D91913">
      <w:pPr>
        <w:spacing w:after="0" w:line="240" w:lineRule="auto"/>
        <w:jc w:val="center"/>
        <w:rPr>
          <w:rFonts w:ascii="Times New Roman" w:hAnsi="Times New Roman" w:cs="Times New Roman"/>
          <w:b/>
          <w:bCs/>
        </w:rPr>
      </w:pPr>
    </w:p>
    <w:p w14:paraId="09C4CDB1" w14:textId="77777777" w:rsidR="00D91913" w:rsidRPr="00B5331B" w:rsidRDefault="00D91913" w:rsidP="00D91913">
      <w:pPr>
        <w:spacing w:after="0" w:line="240" w:lineRule="auto"/>
        <w:jc w:val="center"/>
        <w:rPr>
          <w:rFonts w:ascii="Times New Roman" w:hAnsi="Times New Roman" w:cs="Times New Roman"/>
          <w:b/>
          <w:bCs/>
        </w:rPr>
      </w:pPr>
    </w:p>
    <w:p w14:paraId="5E13ADC1" w14:textId="77777777" w:rsidR="00D91913" w:rsidRPr="00B5331B" w:rsidRDefault="00D91913" w:rsidP="00D91913">
      <w:pPr>
        <w:shd w:val="clear" w:color="auto" w:fill="FFFFFF"/>
        <w:spacing w:before="90" w:after="90" w:line="240" w:lineRule="auto"/>
        <w:rPr>
          <w:rFonts w:ascii="Times New Roman" w:hAnsi="Times New Roman" w:cs="Times New Roman"/>
          <w:b/>
          <w:bCs/>
        </w:rPr>
      </w:pPr>
    </w:p>
    <w:p w14:paraId="33FDB6A1" w14:textId="77777777" w:rsidR="00D91913" w:rsidRPr="00B5331B" w:rsidRDefault="00D91913">
      <w:pPr>
        <w:rPr>
          <w:rFonts w:ascii="Times New Roman" w:hAnsi="Times New Roman" w:cs="Times New Roman"/>
          <w:color w:val="1F4E79" w:themeColor="accent1" w:themeShade="80"/>
          <w:sz w:val="24"/>
          <w:szCs w:val="24"/>
        </w:rPr>
      </w:pPr>
      <w:r w:rsidRPr="00B5331B">
        <w:rPr>
          <w:rFonts w:ascii="Times New Roman" w:hAnsi="Times New Roman" w:cs="Times New Roman"/>
        </w:rPr>
        <w:br w:type="page"/>
      </w:r>
    </w:p>
    <w:sdt>
      <w:sdtPr>
        <w:rPr>
          <w:rFonts w:ascii="Times New Roman" w:eastAsiaTheme="minorHAnsi" w:hAnsi="Times New Roman" w:cs="Times New Roman"/>
          <w:color w:val="auto"/>
          <w:sz w:val="22"/>
          <w:szCs w:val="22"/>
        </w:rPr>
        <w:id w:val="1604462218"/>
        <w:docPartObj>
          <w:docPartGallery w:val="Table of Contents"/>
          <w:docPartUnique/>
        </w:docPartObj>
      </w:sdtPr>
      <w:sdtEndPr>
        <w:rPr>
          <w:b/>
          <w:bCs/>
          <w:noProof/>
        </w:rPr>
      </w:sdtEndPr>
      <w:sdtContent>
        <w:p w14:paraId="27541F73" w14:textId="77777777" w:rsidR="00D91913" w:rsidRPr="00B5331B" w:rsidRDefault="00D91913" w:rsidP="00D91913">
          <w:pPr>
            <w:pStyle w:val="Titlucuprins"/>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Table of Contents</w:t>
          </w:r>
        </w:p>
        <w:p w14:paraId="31839AE6" w14:textId="3B749615" w:rsidR="00B5331B" w:rsidRDefault="00D91913" w:rsidP="00B5331B">
          <w:pPr>
            <w:pStyle w:val="Cuprins1"/>
            <w:rPr>
              <w:rFonts w:asciiTheme="minorHAnsi" w:eastAsiaTheme="minorEastAsia" w:hAnsiTheme="minorHAnsi"/>
              <w:sz w:val="22"/>
            </w:rPr>
          </w:pPr>
          <w:r w:rsidRPr="00B5331B">
            <w:rPr>
              <w:noProof w:val="0"/>
            </w:rPr>
            <w:fldChar w:fldCharType="begin"/>
          </w:r>
          <w:r w:rsidRPr="00B5331B">
            <w:instrText xml:space="preserve"> TOC \o "1-3" \h \z \u </w:instrText>
          </w:r>
          <w:r w:rsidRPr="00B5331B">
            <w:rPr>
              <w:noProof w:val="0"/>
            </w:rPr>
            <w:fldChar w:fldCharType="separate"/>
          </w:r>
          <w:hyperlink w:anchor="_Toc121519100" w:history="1">
            <w:r w:rsidR="00B5331B" w:rsidRPr="00400945">
              <w:rPr>
                <w:rStyle w:val="Hyperlink"/>
              </w:rPr>
              <w:t>Introduction</w:t>
            </w:r>
            <w:r w:rsidR="00B5331B">
              <w:rPr>
                <w:webHidden/>
              </w:rPr>
              <w:tab/>
            </w:r>
            <w:r w:rsidR="00B5331B">
              <w:rPr>
                <w:webHidden/>
              </w:rPr>
              <w:fldChar w:fldCharType="begin"/>
            </w:r>
            <w:r w:rsidR="00B5331B">
              <w:rPr>
                <w:webHidden/>
              </w:rPr>
              <w:instrText xml:space="preserve"> PAGEREF _Toc121519100 \h </w:instrText>
            </w:r>
            <w:r w:rsidR="00B5331B">
              <w:rPr>
                <w:webHidden/>
              </w:rPr>
            </w:r>
            <w:r w:rsidR="00B5331B">
              <w:rPr>
                <w:webHidden/>
              </w:rPr>
              <w:fldChar w:fldCharType="separate"/>
            </w:r>
            <w:r w:rsidR="00B5331B">
              <w:rPr>
                <w:webHidden/>
              </w:rPr>
              <w:t>3</w:t>
            </w:r>
            <w:r w:rsidR="00B5331B">
              <w:rPr>
                <w:webHidden/>
              </w:rPr>
              <w:fldChar w:fldCharType="end"/>
            </w:r>
          </w:hyperlink>
        </w:p>
        <w:p w14:paraId="20DA445F" w14:textId="111B0B13" w:rsidR="00B5331B" w:rsidRDefault="00B5331B">
          <w:pPr>
            <w:pStyle w:val="Cuprins2"/>
            <w:tabs>
              <w:tab w:val="right" w:leader="dot" w:pos="9350"/>
            </w:tabs>
            <w:rPr>
              <w:rFonts w:eastAsiaTheme="minorEastAsia"/>
              <w:noProof/>
            </w:rPr>
          </w:pPr>
          <w:hyperlink w:anchor="_Toc121519101" w:history="1">
            <w:r w:rsidRPr="00400945">
              <w:rPr>
                <w:rStyle w:val="Hyperlink"/>
                <w:rFonts w:ascii="Times New Roman" w:eastAsia="Times New Roman" w:hAnsi="Times New Roman"/>
                <w:noProof/>
              </w:rPr>
              <w:t>Situation Analysis</w:t>
            </w:r>
            <w:r>
              <w:rPr>
                <w:noProof/>
                <w:webHidden/>
              </w:rPr>
              <w:tab/>
            </w:r>
            <w:r>
              <w:rPr>
                <w:noProof/>
                <w:webHidden/>
              </w:rPr>
              <w:fldChar w:fldCharType="begin"/>
            </w:r>
            <w:r>
              <w:rPr>
                <w:noProof/>
                <w:webHidden/>
              </w:rPr>
              <w:instrText xml:space="preserve"> PAGEREF _Toc121519101 \h </w:instrText>
            </w:r>
            <w:r>
              <w:rPr>
                <w:noProof/>
                <w:webHidden/>
              </w:rPr>
            </w:r>
            <w:r>
              <w:rPr>
                <w:noProof/>
                <w:webHidden/>
              </w:rPr>
              <w:fldChar w:fldCharType="separate"/>
            </w:r>
            <w:r>
              <w:rPr>
                <w:noProof/>
                <w:webHidden/>
              </w:rPr>
              <w:t>4</w:t>
            </w:r>
            <w:r>
              <w:rPr>
                <w:noProof/>
                <w:webHidden/>
              </w:rPr>
              <w:fldChar w:fldCharType="end"/>
            </w:r>
          </w:hyperlink>
        </w:p>
        <w:p w14:paraId="707DA9AE" w14:textId="77766136" w:rsidR="00B5331B" w:rsidRDefault="00B5331B">
          <w:pPr>
            <w:pStyle w:val="Cuprins2"/>
            <w:tabs>
              <w:tab w:val="right" w:leader="dot" w:pos="9350"/>
            </w:tabs>
            <w:rPr>
              <w:rFonts w:eastAsiaTheme="minorEastAsia"/>
              <w:noProof/>
            </w:rPr>
          </w:pPr>
          <w:hyperlink w:anchor="_Toc121519102" w:history="1">
            <w:r w:rsidRPr="00400945">
              <w:rPr>
                <w:rStyle w:val="Hyperlink"/>
                <w:rFonts w:ascii="Times New Roman" w:hAnsi="Times New Roman"/>
                <w:noProof/>
              </w:rPr>
              <w:t>Marketing Mix</w:t>
            </w:r>
            <w:r>
              <w:rPr>
                <w:noProof/>
                <w:webHidden/>
              </w:rPr>
              <w:tab/>
            </w:r>
            <w:r>
              <w:rPr>
                <w:noProof/>
                <w:webHidden/>
              </w:rPr>
              <w:fldChar w:fldCharType="begin"/>
            </w:r>
            <w:r>
              <w:rPr>
                <w:noProof/>
                <w:webHidden/>
              </w:rPr>
              <w:instrText xml:space="preserve"> PAGEREF _Toc121519102 \h </w:instrText>
            </w:r>
            <w:r>
              <w:rPr>
                <w:noProof/>
                <w:webHidden/>
              </w:rPr>
            </w:r>
            <w:r>
              <w:rPr>
                <w:noProof/>
                <w:webHidden/>
              </w:rPr>
              <w:fldChar w:fldCharType="separate"/>
            </w:r>
            <w:r>
              <w:rPr>
                <w:noProof/>
                <w:webHidden/>
              </w:rPr>
              <w:t>8</w:t>
            </w:r>
            <w:r>
              <w:rPr>
                <w:noProof/>
                <w:webHidden/>
              </w:rPr>
              <w:fldChar w:fldCharType="end"/>
            </w:r>
          </w:hyperlink>
        </w:p>
        <w:p w14:paraId="1FE368C1" w14:textId="613B8BA7" w:rsidR="00B5331B" w:rsidRDefault="00B5331B">
          <w:pPr>
            <w:pStyle w:val="Cuprins2"/>
            <w:tabs>
              <w:tab w:val="right" w:leader="dot" w:pos="9350"/>
            </w:tabs>
            <w:rPr>
              <w:rFonts w:eastAsiaTheme="minorEastAsia"/>
              <w:noProof/>
            </w:rPr>
          </w:pPr>
          <w:hyperlink w:anchor="_Toc121519103" w:history="1">
            <w:r w:rsidRPr="00400945">
              <w:rPr>
                <w:rStyle w:val="Hyperlink"/>
                <w:rFonts w:ascii="Times New Roman" w:hAnsi="Times New Roman"/>
                <w:noProof/>
              </w:rPr>
              <w:t>Action</w:t>
            </w:r>
            <w:r>
              <w:rPr>
                <w:noProof/>
                <w:webHidden/>
              </w:rPr>
              <w:tab/>
            </w:r>
            <w:r>
              <w:rPr>
                <w:noProof/>
                <w:webHidden/>
              </w:rPr>
              <w:fldChar w:fldCharType="begin"/>
            </w:r>
            <w:r>
              <w:rPr>
                <w:noProof/>
                <w:webHidden/>
              </w:rPr>
              <w:instrText xml:space="preserve"> PAGEREF _Toc121519103 \h </w:instrText>
            </w:r>
            <w:r>
              <w:rPr>
                <w:noProof/>
                <w:webHidden/>
              </w:rPr>
            </w:r>
            <w:r>
              <w:rPr>
                <w:noProof/>
                <w:webHidden/>
              </w:rPr>
              <w:fldChar w:fldCharType="separate"/>
            </w:r>
            <w:r>
              <w:rPr>
                <w:noProof/>
                <w:webHidden/>
              </w:rPr>
              <w:t>9</w:t>
            </w:r>
            <w:r>
              <w:rPr>
                <w:noProof/>
                <w:webHidden/>
              </w:rPr>
              <w:fldChar w:fldCharType="end"/>
            </w:r>
          </w:hyperlink>
        </w:p>
        <w:p w14:paraId="7236875B" w14:textId="2A046A5A" w:rsidR="00B5331B" w:rsidRDefault="00B5331B">
          <w:pPr>
            <w:pStyle w:val="Cuprins2"/>
            <w:tabs>
              <w:tab w:val="right" w:leader="dot" w:pos="9350"/>
            </w:tabs>
            <w:rPr>
              <w:rFonts w:eastAsiaTheme="minorEastAsia"/>
              <w:noProof/>
            </w:rPr>
          </w:pPr>
          <w:hyperlink w:anchor="_Toc121519104" w:history="1">
            <w:r w:rsidRPr="00400945">
              <w:rPr>
                <w:rStyle w:val="Hyperlink"/>
                <w:rFonts w:ascii="Times New Roman" w:hAnsi="Times New Roman"/>
                <w:noProof/>
              </w:rPr>
              <w:t>Objectives</w:t>
            </w:r>
            <w:r>
              <w:rPr>
                <w:noProof/>
                <w:webHidden/>
              </w:rPr>
              <w:tab/>
            </w:r>
            <w:r>
              <w:rPr>
                <w:noProof/>
                <w:webHidden/>
              </w:rPr>
              <w:fldChar w:fldCharType="begin"/>
            </w:r>
            <w:r>
              <w:rPr>
                <w:noProof/>
                <w:webHidden/>
              </w:rPr>
              <w:instrText xml:space="preserve"> PAGEREF _Toc121519104 \h </w:instrText>
            </w:r>
            <w:r>
              <w:rPr>
                <w:noProof/>
                <w:webHidden/>
              </w:rPr>
            </w:r>
            <w:r>
              <w:rPr>
                <w:noProof/>
                <w:webHidden/>
              </w:rPr>
              <w:fldChar w:fldCharType="separate"/>
            </w:r>
            <w:r>
              <w:rPr>
                <w:noProof/>
                <w:webHidden/>
              </w:rPr>
              <w:t>10</w:t>
            </w:r>
            <w:r>
              <w:rPr>
                <w:noProof/>
                <w:webHidden/>
              </w:rPr>
              <w:fldChar w:fldCharType="end"/>
            </w:r>
          </w:hyperlink>
        </w:p>
        <w:p w14:paraId="30F3A6B2" w14:textId="489F186A" w:rsidR="00B5331B" w:rsidRDefault="00B5331B">
          <w:pPr>
            <w:pStyle w:val="Cuprins2"/>
            <w:tabs>
              <w:tab w:val="right" w:leader="dot" w:pos="9350"/>
            </w:tabs>
            <w:rPr>
              <w:rFonts w:eastAsiaTheme="minorEastAsia"/>
              <w:noProof/>
            </w:rPr>
          </w:pPr>
          <w:hyperlink w:anchor="_Toc121519105" w:history="1">
            <w:r w:rsidRPr="00400945">
              <w:rPr>
                <w:rStyle w:val="Hyperlink"/>
                <w:rFonts w:ascii="Times New Roman" w:hAnsi="Times New Roman"/>
                <w:noProof/>
              </w:rPr>
              <w:t>Strategy</w:t>
            </w:r>
            <w:r>
              <w:rPr>
                <w:noProof/>
                <w:webHidden/>
              </w:rPr>
              <w:tab/>
            </w:r>
            <w:r>
              <w:rPr>
                <w:noProof/>
                <w:webHidden/>
              </w:rPr>
              <w:fldChar w:fldCharType="begin"/>
            </w:r>
            <w:r>
              <w:rPr>
                <w:noProof/>
                <w:webHidden/>
              </w:rPr>
              <w:instrText xml:space="preserve"> PAGEREF _Toc121519105 \h </w:instrText>
            </w:r>
            <w:r>
              <w:rPr>
                <w:noProof/>
                <w:webHidden/>
              </w:rPr>
            </w:r>
            <w:r>
              <w:rPr>
                <w:noProof/>
                <w:webHidden/>
              </w:rPr>
              <w:fldChar w:fldCharType="separate"/>
            </w:r>
            <w:r>
              <w:rPr>
                <w:noProof/>
                <w:webHidden/>
              </w:rPr>
              <w:t>11</w:t>
            </w:r>
            <w:r>
              <w:rPr>
                <w:noProof/>
                <w:webHidden/>
              </w:rPr>
              <w:fldChar w:fldCharType="end"/>
            </w:r>
          </w:hyperlink>
        </w:p>
        <w:p w14:paraId="0E4EBF3A" w14:textId="371BC5A1" w:rsidR="00B5331B" w:rsidRDefault="00B5331B">
          <w:pPr>
            <w:pStyle w:val="Cuprins2"/>
            <w:tabs>
              <w:tab w:val="right" w:leader="dot" w:pos="9350"/>
            </w:tabs>
            <w:rPr>
              <w:rFonts w:eastAsiaTheme="minorEastAsia"/>
              <w:noProof/>
            </w:rPr>
          </w:pPr>
          <w:hyperlink w:anchor="_Toc121519106" w:history="1">
            <w:r w:rsidRPr="00400945">
              <w:rPr>
                <w:rStyle w:val="Hyperlink"/>
                <w:rFonts w:ascii="Times New Roman" w:hAnsi="Times New Roman"/>
                <w:noProof/>
              </w:rPr>
              <w:t>Control</w:t>
            </w:r>
            <w:r>
              <w:rPr>
                <w:noProof/>
                <w:webHidden/>
              </w:rPr>
              <w:tab/>
            </w:r>
            <w:r>
              <w:rPr>
                <w:noProof/>
                <w:webHidden/>
              </w:rPr>
              <w:fldChar w:fldCharType="begin"/>
            </w:r>
            <w:r>
              <w:rPr>
                <w:noProof/>
                <w:webHidden/>
              </w:rPr>
              <w:instrText xml:space="preserve"> PAGEREF _Toc121519106 \h </w:instrText>
            </w:r>
            <w:r>
              <w:rPr>
                <w:noProof/>
                <w:webHidden/>
              </w:rPr>
            </w:r>
            <w:r>
              <w:rPr>
                <w:noProof/>
                <w:webHidden/>
              </w:rPr>
              <w:fldChar w:fldCharType="separate"/>
            </w:r>
            <w:r>
              <w:rPr>
                <w:noProof/>
                <w:webHidden/>
              </w:rPr>
              <w:t>12</w:t>
            </w:r>
            <w:r>
              <w:rPr>
                <w:noProof/>
                <w:webHidden/>
              </w:rPr>
              <w:fldChar w:fldCharType="end"/>
            </w:r>
          </w:hyperlink>
        </w:p>
        <w:p w14:paraId="7E0ACF43" w14:textId="582DAA29" w:rsidR="00B5331B" w:rsidRDefault="00B5331B" w:rsidP="00B5331B">
          <w:pPr>
            <w:pStyle w:val="Cuprins1"/>
            <w:rPr>
              <w:rFonts w:asciiTheme="minorHAnsi" w:eastAsiaTheme="minorEastAsia" w:hAnsiTheme="minorHAnsi"/>
              <w:sz w:val="22"/>
            </w:rPr>
          </w:pPr>
          <w:hyperlink w:anchor="_Toc121519107" w:history="1">
            <w:r w:rsidRPr="00400945">
              <w:rPr>
                <w:rStyle w:val="Hyperlink"/>
              </w:rPr>
              <w:t>Conclusion</w:t>
            </w:r>
            <w:r>
              <w:rPr>
                <w:webHidden/>
              </w:rPr>
              <w:tab/>
            </w:r>
            <w:r>
              <w:rPr>
                <w:webHidden/>
              </w:rPr>
              <w:fldChar w:fldCharType="begin"/>
            </w:r>
            <w:r>
              <w:rPr>
                <w:webHidden/>
              </w:rPr>
              <w:instrText xml:space="preserve"> PAGEREF _Toc121519107 \h </w:instrText>
            </w:r>
            <w:r>
              <w:rPr>
                <w:webHidden/>
              </w:rPr>
            </w:r>
            <w:r>
              <w:rPr>
                <w:webHidden/>
              </w:rPr>
              <w:fldChar w:fldCharType="separate"/>
            </w:r>
            <w:r>
              <w:rPr>
                <w:webHidden/>
              </w:rPr>
              <w:t>12</w:t>
            </w:r>
            <w:r>
              <w:rPr>
                <w:webHidden/>
              </w:rPr>
              <w:fldChar w:fldCharType="end"/>
            </w:r>
          </w:hyperlink>
        </w:p>
        <w:p w14:paraId="7FBE2A35" w14:textId="443A4D13" w:rsidR="00B5331B" w:rsidRDefault="00B5331B" w:rsidP="00B5331B">
          <w:pPr>
            <w:pStyle w:val="Cuprins1"/>
            <w:rPr>
              <w:rFonts w:asciiTheme="minorHAnsi" w:eastAsiaTheme="minorEastAsia" w:hAnsiTheme="minorHAnsi"/>
              <w:sz w:val="22"/>
            </w:rPr>
          </w:pPr>
          <w:hyperlink w:anchor="_Toc121519108" w:history="1">
            <w:r w:rsidRPr="00400945">
              <w:rPr>
                <w:rStyle w:val="Hyperlink"/>
              </w:rPr>
              <w:t>References</w:t>
            </w:r>
            <w:r>
              <w:rPr>
                <w:webHidden/>
              </w:rPr>
              <w:tab/>
            </w:r>
            <w:r>
              <w:rPr>
                <w:webHidden/>
              </w:rPr>
              <w:fldChar w:fldCharType="begin"/>
            </w:r>
            <w:r>
              <w:rPr>
                <w:webHidden/>
              </w:rPr>
              <w:instrText xml:space="preserve"> PAGEREF _Toc121519108 \h </w:instrText>
            </w:r>
            <w:r>
              <w:rPr>
                <w:webHidden/>
              </w:rPr>
            </w:r>
            <w:r>
              <w:rPr>
                <w:webHidden/>
              </w:rPr>
              <w:fldChar w:fldCharType="separate"/>
            </w:r>
            <w:r>
              <w:rPr>
                <w:webHidden/>
              </w:rPr>
              <w:t>14</w:t>
            </w:r>
            <w:r>
              <w:rPr>
                <w:webHidden/>
              </w:rPr>
              <w:fldChar w:fldCharType="end"/>
            </w:r>
          </w:hyperlink>
        </w:p>
        <w:p w14:paraId="6927F363" w14:textId="3F4E9126" w:rsidR="00B5331B" w:rsidRPr="00B5331B" w:rsidRDefault="00D91913" w:rsidP="00B5331B">
          <w:pPr>
            <w:pStyle w:val="Cuprins1"/>
            <w:rPr>
              <w:rFonts w:asciiTheme="minorHAnsi" w:eastAsiaTheme="minorEastAsia" w:hAnsiTheme="minorHAnsi"/>
              <w:sz w:val="22"/>
            </w:rPr>
          </w:pPr>
          <w:r w:rsidRPr="00B5331B">
            <w:rPr>
              <w:b/>
              <w:bCs/>
            </w:rPr>
            <w:fldChar w:fldCharType="end"/>
          </w:r>
          <w:r w:rsidR="00B5331B" w:rsidRPr="00B5331B">
            <w:t>Presentation …………………………………………………………………………………….16</w:t>
          </w:r>
        </w:p>
        <w:p w14:paraId="5B271742" w14:textId="3CB10D0F" w:rsidR="00D91913" w:rsidRPr="00B5331B" w:rsidRDefault="00000000" w:rsidP="00D91913">
          <w:pPr>
            <w:spacing w:line="360" w:lineRule="auto"/>
            <w:jc w:val="both"/>
            <w:rPr>
              <w:rFonts w:ascii="Times New Roman" w:hAnsi="Times New Roman" w:cs="Times New Roman"/>
            </w:rPr>
          </w:pPr>
        </w:p>
      </w:sdtContent>
    </w:sdt>
    <w:p w14:paraId="05B427CE" w14:textId="77777777" w:rsidR="00D91913" w:rsidRPr="00B5331B" w:rsidRDefault="00D91913" w:rsidP="00D91913">
      <w:pPr>
        <w:pStyle w:val="Tabeldefiguri"/>
        <w:rPr>
          <w:rFonts w:ascii="Times New Roman" w:hAnsi="Times New Roman" w:cs="Times New Roman"/>
          <w:b/>
        </w:rPr>
      </w:pPr>
      <w:r w:rsidRPr="00B5331B">
        <w:rPr>
          <w:rFonts w:ascii="Times New Roman" w:hAnsi="Times New Roman" w:cs="Times New Roman"/>
          <w:b/>
        </w:rPr>
        <w:t>Table of Figures</w:t>
      </w:r>
    </w:p>
    <w:p w14:paraId="6B67C1BB" w14:textId="77777777" w:rsidR="00D91913" w:rsidRPr="00B5331B" w:rsidRDefault="00D91913" w:rsidP="00D91913">
      <w:pPr>
        <w:pStyle w:val="Tabeldefiguri"/>
        <w:rPr>
          <w:rFonts w:ascii="Times New Roman" w:eastAsiaTheme="minorEastAsia" w:hAnsi="Times New Roman" w:cs="Times New Roman"/>
          <w:noProof/>
          <w:sz w:val="28"/>
          <w:szCs w:val="22"/>
        </w:rPr>
      </w:pPr>
      <w:r w:rsidRPr="00B5331B">
        <w:rPr>
          <w:rFonts w:ascii="Times New Roman" w:hAnsi="Times New Roman" w:cs="Times New Roman"/>
        </w:rPr>
        <w:fldChar w:fldCharType="begin"/>
      </w:r>
      <w:r w:rsidRPr="00B5331B">
        <w:rPr>
          <w:rFonts w:ascii="Times New Roman" w:hAnsi="Times New Roman" w:cs="Times New Roman"/>
        </w:rPr>
        <w:instrText xml:space="preserve"> TOC \h \z \c "Figure" </w:instrText>
      </w:r>
      <w:r w:rsidRPr="00B5331B">
        <w:rPr>
          <w:rFonts w:ascii="Times New Roman" w:hAnsi="Times New Roman" w:cs="Times New Roman"/>
        </w:rPr>
        <w:fldChar w:fldCharType="separate"/>
      </w:r>
      <w:hyperlink w:anchor="_Toc120817469" w:history="1">
        <w:r w:rsidRPr="00B5331B">
          <w:rPr>
            <w:rStyle w:val="Hyperlink"/>
            <w:rFonts w:ascii="Times New Roman" w:hAnsi="Times New Roman" w:cs="Times New Roman"/>
            <w:noProof/>
          </w:rPr>
          <w:t>Figure 1: Premier Inn</w:t>
        </w:r>
        <w:r w:rsidRPr="00B5331B">
          <w:rPr>
            <w:rFonts w:ascii="Times New Roman" w:hAnsi="Times New Roman" w:cs="Times New Roman"/>
            <w:noProof/>
            <w:webHidden/>
          </w:rPr>
          <w:tab/>
        </w:r>
        <w:r w:rsidRPr="00B5331B">
          <w:rPr>
            <w:rFonts w:ascii="Times New Roman" w:hAnsi="Times New Roman" w:cs="Times New Roman"/>
            <w:noProof/>
            <w:webHidden/>
          </w:rPr>
          <w:fldChar w:fldCharType="begin"/>
        </w:r>
        <w:r w:rsidRPr="00B5331B">
          <w:rPr>
            <w:rFonts w:ascii="Times New Roman" w:hAnsi="Times New Roman" w:cs="Times New Roman"/>
            <w:noProof/>
            <w:webHidden/>
          </w:rPr>
          <w:instrText xml:space="preserve"> PAGEREF _Toc120817469 \h </w:instrText>
        </w:r>
        <w:r w:rsidRPr="00B5331B">
          <w:rPr>
            <w:rFonts w:ascii="Times New Roman" w:hAnsi="Times New Roman" w:cs="Times New Roman"/>
            <w:noProof/>
            <w:webHidden/>
          </w:rPr>
        </w:r>
        <w:r w:rsidRPr="00B5331B">
          <w:rPr>
            <w:rFonts w:ascii="Times New Roman" w:hAnsi="Times New Roman" w:cs="Times New Roman"/>
            <w:noProof/>
            <w:webHidden/>
          </w:rPr>
          <w:fldChar w:fldCharType="separate"/>
        </w:r>
        <w:r w:rsidRPr="00B5331B">
          <w:rPr>
            <w:rFonts w:ascii="Times New Roman" w:hAnsi="Times New Roman" w:cs="Times New Roman"/>
            <w:noProof/>
            <w:webHidden/>
          </w:rPr>
          <w:t>3</w:t>
        </w:r>
        <w:r w:rsidRPr="00B5331B">
          <w:rPr>
            <w:rFonts w:ascii="Times New Roman" w:hAnsi="Times New Roman" w:cs="Times New Roman"/>
            <w:noProof/>
            <w:webHidden/>
          </w:rPr>
          <w:fldChar w:fldCharType="end"/>
        </w:r>
      </w:hyperlink>
    </w:p>
    <w:p w14:paraId="0680101C" w14:textId="77777777" w:rsidR="00D91913" w:rsidRPr="00B5331B" w:rsidRDefault="00000000" w:rsidP="00D91913">
      <w:pPr>
        <w:pStyle w:val="Tabeldefiguri"/>
        <w:rPr>
          <w:rFonts w:ascii="Times New Roman" w:eastAsiaTheme="minorEastAsia" w:hAnsi="Times New Roman" w:cs="Times New Roman"/>
          <w:noProof/>
          <w:sz w:val="28"/>
          <w:szCs w:val="22"/>
        </w:rPr>
      </w:pPr>
      <w:hyperlink w:anchor="_Toc120817470" w:history="1">
        <w:r w:rsidR="00D91913" w:rsidRPr="00B5331B">
          <w:rPr>
            <w:rStyle w:val="Hyperlink"/>
            <w:rFonts w:ascii="Times New Roman" w:hAnsi="Times New Roman" w:cs="Times New Roman"/>
            <w:noProof/>
          </w:rPr>
          <w:t>Figure 2: SWOT Analysis</w:t>
        </w:r>
        <w:r w:rsidR="00D91913" w:rsidRPr="00B5331B">
          <w:rPr>
            <w:rFonts w:ascii="Times New Roman" w:hAnsi="Times New Roman" w:cs="Times New Roman"/>
            <w:noProof/>
            <w:webHidden/>
          </w:rPr>
          <w:tab/>
        </w:r>
        <w:r w:rsidR="00D91913" w:rsidRPr="00B5331B">
          <w:rPr>
            <w:rFonts w:ascii="Times New Roman" w:hAnsi="Times New Roman" w:cs="Times New Roman"/>
            <w:noProof/>
            <w:webHidden/>
          </w:rPr>
          <w:fldChar w:fldCharType="begin"/>
        </w:r>
        <w:r w:rsidR="00D91913" w:rsidRPr="00B5331B">
          <w:rPr>
            <w:rFonts w:ascii="Times New Roman" w:hAnsi="Times New Roman" w:cs="Times New Roman"/>
            <w:noProof/>
            <w:webHidden/>
          </w:rPr>
          <w:instrText xml:space="preserve"> PAGEREF _Toc120817470 \h </w:instrText>
        </w:r>
        <w:r w:rsidR="00D91913" w:rsidRPr="00B5331B">
          <w:rPr>
            <w:rFonts w:ascii="Times New Roman" w:hAnsi="Times New Roman" w:cs="Times New Roman"/>
            <w:noProof/>
            <w:webHidden/>
          </w:rPr>
        </w:r>
        <w:r w:rsidR="00D91913" w:rsidRPr="00B5331B">
          <w:rPr>
            <w:rFonts w:ascii="Times New Roman" w:hAnsi="Times New Roman" w:cs="Times New Roman"/>
            <w:noProof/>
            <w:webHidden/>
          </w:rPr>
          <w:fldChar w:fldCharType="separate"/>
        </w:r>
        <w:r w:rsidR="00D91913" w:rsidRPr="00B5331B">
          <w:rPr>
            <w:rFonts w:ascii="Times New Roman" w:hAnsi="Times New Roman" w:cs="Times New Roman"/>
            <w:noProof/>
            <w:webHidden/>
          </w:rPr>
          <w:t>4</w:t>
        </w:r>
        <w:r w:rsidR="00D91913" w:rsidRPr="00B5331B">
          <w:rPr>
            <w:rFonts w:ascii="Times New Roman" w:hAnsi="Times New Roman" w:cs="Times New Roman"/>
            <w:noProof/>
            <w:webHidden/>
          </w:rPr>
          <w:fldChar w:fldCharType="end"/>
        </w:r>
      </w:hyperlink>
    </w:p>
    <w:p w14:paraId="79F6A84F" w14:textId="77777777" w:rsidR="00D91913" w:rsidRPr="00B5331B" w:rsidRDefault="00000000" w:rsidP="00D91913">
      <w:pPr>
        <w:pStyle w:val="Tabeldefiguri"/>
        <w:rPr>
          <w:rFonts w:ascii="Times New Roman" w:eastAsiaTheme="minorEastAsia" w:hAnsi="Times New Roman" w:cs="Times New Roman"/>
          <w:noProof/>
          <w:sz w:val="28"/>
          <w:szCs w:val="22"/>
        </w:rPr>
      </w:pPr>
      <w:hyperlink w:anchor="_Toc120817471" w:history="1">
        <w:r w:rsidR="00D91913" w:rsidRPr="00B5331B">
          <w:rPr>
            <w:rStyle w:val="Hyperlink"/>
            <w:rFonts w:ascii="Times New Roman" w:hAnsi="Times New Roman" w:cs="Times New Roman"/>
            <w:noProof/>
          </w:rPr>
          <w:t>Figure 3: Porter Five Forces</w:t>
        </w:r>
        <w:r w:rsidR="00D91913" w:rsidRPr="00B5331B">
          <w:rPr>
            <w:rFonts w:ascii="Times New Roman" w:hAnsi="Times New Roman" w:cs="Times New Roman"/>
            <w:noProof/>
            <w:webHidden/>
          </w:rPr>
          <w:tab/>
        </w:r>
        <w:r w:rsidR="00D91913" w:rsidRPr="00B5331B">
          <w:rPr>
            <w:rFonts w:ascii="Times New Roman" w:hAnsi="Times New Roman" w:cs="Times New Roman"/>
            <w:noProof/>
            <w:webHidden/>
          </w:rPr>
          <w:fldChar w:fldCharType="begin"/>
        </w:r>
        <w:r w:rsidR="00D91913" w:rsidRPr="00B5331B">
          <w:rPr>
            <w:rFonts w:ascii="Times New Roman" w:hAnsi="Times New Roman" w:cs="Times New Roman"/>
            <w:noProof/>
            <w:webHidden/>
          </w:rPr>
          <w:instrText xml:space="preserve"> PAGEREF _Toc120817471 \h </w:instrText>
        </w:r>
        <w:r w:rsidR="00D91913" w:rsidRPr="00B5331B">
          <w:rPr>
            <w:rFonts w:ascii="Times New Roman" w:hAnsi="Times New Roman" w:cs="Times New Roman"/>
            <w:noProof/>
            <w:webHidden/>
          </w:rPr>
        </w:r>
        <w:r w:rsidR="00D91913" w:rsidRPr="00B5331B">
          <w:rPr>
            <w:rFonts w:ascii="Times New Roman" w:hAnsi="Times New Roman" w:cs="Times New Roman"/>
            <w:noProof/>
            <w:webHidden/>
          </w:rPr>
          <w:fldChar w:fldCharType="separate"/>
        </w:r>
        <w:r w:rsidR="00D91913" w:rsidRPr="00B5331B">
          <w:rPr>
            <w:rFonts w:ascii="Times New Roman" w:hAnsi="Times New Roman" w:cs="Times New Roman"/>
            <w:noProof/>
            <w:webHidden/>
          </w:rPr>
          <w:t>5</w:t>
        </w:r>
        <w:r w:rsidR="00D91913" w:rsidRPr="00B5331B">
          <w:rPr>
            <w:rFonts w:ascii="Times New Roman" w:hAnsi="Times New Roman" w:cs="Times New Roman"/>
            <w:noProof/>
            <w:webHidden/>
          </w:rPr>
          <w:fldChar w:fldCharType="end"/>
        </w:r>
      </w:hyperlink>
    </w:p>
    <w:p w14:paraId="06A3CA00" w14:textId="77777777" w:rsidR="00D91913" w:rsidRPr="00B5331B" w:rsidRDefault="00000000" w:rsidP="00D91913">
      <w:pPr>
        <w:pStyle w:val="Tabeldefiguri"/>
        <w:rPr>
          <w:rFonts w:ascii="Times New Roman" w:eastAsiaTheme="minorEastAsia" w:hAnsi="Times New Roman" w:cs="Times New Roman"/>
          <w:noProof/>
          <w:sz w:val="28"/>
          <w:szCs w:val="22"/>
        </w:rPr>
      </w:pPr>
      <w:hyperlink w:anchor="_Toc120817472" w:history="1">
        <w:r w:rsidR="00D91913" w:rsidRPr="00B5331B">
          <w:rPr>
            <w:rStyle w:val="Hyperlink"/>
            <w:rFonts w:ascii="Times New Roman" w:hAnsi="Times New Roman" w:cs="Times New Roman"/>
            <w:noProof/>
          </w:rPr>
          <w:t>Figure 4: PESTEL Analysis</w:t>
        </w:r>
        <w:r w:rsidR="00D91913" w:rsidRPr="00B5331B">
          <w:rPr>
            <w:rFonts w:ascii="Times New Roman" w:hAnsi="Times New Roman" w:cs="Times New Roman"/>
            <w:noProof/>
            <w:webHidden/>
          </w:rPr>
          <w:tab/>
        </w:r>
        <w:r w:rsidR="00D91913" w:rsidRPr="00B5331B">
          <w:rPr>
            <w:rFonts w:ascii="Times New Roman" w:hAnsi="Times New Roman" w:cs="Times New Roman"/>
            <w:noProof/>
            <w:webHidden/>
          </w:rPr>
          <w:fldChar w:fldCharType="begin"/>
        </w:r>
        <w:r w:rsidR="00D91913" w:rsidRPr="00B5331B">
          <w:rPr>
            <w:rFonts w:ascii="Times New Roman" w:hAnsi="Times New Roman" w:cs="Times New Roman"/>
            <w:noProof/>
            <w:webHidden/>
          </w:rPr>
          <w:instrText xml:space="preserve"> PAGEREF _Toc120817472 \h </w:instrText>
        </w:r>
        <w:r w:rsidR="00D91913" w:rsidRPr="00B5331B">
          <w:rPr>
            <w:rFonts w:ascii="Times New Roman" w:hAnsi="Times New Roman" w:cs="Times New Roman"/>
            <w:noProof/>
            <w:webHidden/>
          </w:rPr>
        </w:r>
        <w:r w:rsidR="00D91913" w:rsidRPr="00B5331B">
          <w:rPr>
            <w:rFonts w:ascii="Times New Roman" w:hAnsi="Times New Roman" w:cs="Times New Roman"/>
            <w:noProof/>
            <w:webHidden/>
          </w:rPr>
          <w:fldChar w:fldCharType="separate"/>
        </w:r>
        <w:r w:rsidR="00D91913" w:rsidRPr="00B5331B">
          <w:rPr>
            <w:rFonts w:ascii="Times New Roman" w:hAnsi="Times New Roman" w:cs="Times New Roman"/>
            <w:noProof/>
            <w:webHidden/>
          </w:rPr>
          <w:t>7</w:t>
        </w:r>
        <w:r w:rsidR="00D91913" w:rsidRPr="00B5331B">
          <w:rPr>
            <w:rFonts w:ascii="Times New Roman" w:hAnsi="Times New Roman" w:cs="Times New Roman"/>
            <w:noProof/>
            <w:webHidden/>
          </w:rPr>
          <w:fldChar w:fldCharType="end"/>
        </w:r>
      </w:hyperlink>
    </w:p>
    <w:p w14:paraId="548919AC" w14:textId="77777777" w:rsidR="00D91913" w:rsidRPr="00B5331B" w:rsidRDefault="00000000" w:rsidP="00D91913">
      <w:pPr>
        <w:pStyle w:val="Tabeldefiguri"/>
        <w:rPr>
          <w:rFonts w:ascii="Times New Roman" w:eastAsiaTheme="minorEastAsia" w:hAnsi="Times New Roman" w:cs="Times New Roman"/>
          <w:noProof/>
          <w:sz w:val="28"/>
          <w:szCs w:val="22"/>
        </w:rPr>
      </w:pPr>
      <w:hyperlink w:anchor="_Toc120817473" w:history="1">
        <w:r w:rsidR="00D91913" w:rsidRPr="00B5331B">
          <w:rPr>
            <w:rStyle w:val="Hyperlink"/>
            <w:rFonts w:ascii="Times New Roman" w:hAnsi="Times New Roman" w:cs="Times New Roman"/>
            <w:noProof/>
          </w:rPr>
          <w:t>Figure 5: Marketing Mix</w:t>
        </w:r>
        <w:r w:rsidR="00D91913" w:rsidRPr="00B5331B">
          <w:rPr>
            <w:rFonts w:ascii="Times New Roman" w:hAnsi="Times New Roman" w:cs="Times New Roman"/>
            <w:noProof/>
            <w:webHidden/>
          </w:rPr>
          <w:tab/>
        </w:r>
        <w:r w:rsidR="00D91913" w:rsidRPr="00B5331B">
          <w:rPr>
            <w:rFonts w:ascii="Times New Roman" w:hAnsi="Times New Roman" w:cs="Times New Roman"/>
            <w:noProof/>
            <w:webHidden/>
          </w:rPr>
          <w:fldChar w:fldCharType="begin"/>
        </w:r>
        <w:r w:rsidR="00D91913" w:rsidRPr="00B5331B">
          <w:rPr>
            <w:rFonts w:ascii="Times New Roman" w:hAnsi="Times New Roman" w:cs="Times New Roman"/>
            <w:noProof/>
            <w:webHidden/>
          </w:rPr>
          <w:instrText xml:space="preserve"> PAGEREF _Toc120817473 \h </w:instrText>
        </w:r>
        <w:r w:rsidR="00D91913" w:rsidRPr="00B5331B">
          <w:rPr>
            <w:rFonts w:ascii="Times New Roman" w:hAnsi="Times New Roman" w:cs="Times New Roman"/>
            <w:noProof/>
            <w:webHidden/>
          </w:rPr>
        </w:r>
        <w:r w:rsidR="00D91913" w:rsidRPr="00B5331B">
          <w:rPr>
            <w:rFonts w:ascii="Times New Roman" w:hAnsi="Times New Roman" w:cs="Times New Roman"/>
            <w:noProof/>
            <w:webHidden/>
          </w:rPr>
          <w:fldChar w:fldCharType="separate"/>
        </w:r>
        <w:r w:rsidR="00D91913" w:rsidRPr="00B5331B">
          <w:rPr>
            <w:rFonts w:ascii="Times New Roman" w:hAnsi="Times New Roman" w:cs="Times New Roman"/>
            <w:noProof/>
            <w:webHidden/>
          </w:rPr>
          <w:t>8</w:t>
        </w:r>
        <w:r w:rsidR="00D91913" w:rsidRPr="00B5331B">
          <w:rPr>
            <w:rFonts w:ascii="Times New Roman" w:hAnsi="Times New Roman" w:cs="Times New Roman"/>
            <w:noProof/>
            <w:webHidden/>
          </w:rPr>
          <w:fldChar w:fldCharType="end"/>
        </w:r>
      </w:hyperlink>
    </w:p>
    <w:p w14:paraId="2AAAB3C0" w14:textId="77777777" w:rsidR="00D91913" w:rsidRPr="00B5331B" w:rsidRDefault="00000000" w:rsidP="00D91913">
      <w:pPr>
        <w:pStyle w:val="Tabeldefiguri"/>
        <w:rPr>
          <w:rFonts w:ascii="Times New Roman" w:eastAsiaTheme="minorEastAsia" w:hAnsi="Times New Roman" w:cs="Times New Roman"/>
          <w:noProof/>
          <w:sz w:val="28"/>
          <w:szCs w:val="22"/>
        </w:rPr>
      </w:pPr>
      <w:hyperlink w:anchor="_Toc120817474" w:history="1">
        <w:r w:rsidR="00D91913" w:rsidRPr="00B5331B">
          <w:rPr>
            <w:rStyle w:val="Hyperlink"/>
            <w:rFonts w:ascii="Times New Roman" w:hAnsi="Times New Roman" w:cs="Times New Roman"/>
            <w:noProof/>
          </w:rPr>
          <w:t>Figure 6: Bowman’s Strategy Clock</w:t>
        </w:r>
        <w:r w:rsidR="00D91913" w:rsidRPr="00B5331B">
          <w:rPr>
            <w:rFonts w:ascii="Times New Roman" w:hAnsi="Times New Roman" w:cs="Times New Roman"/>
            <w:noProof/>
            <w:webHidden/>
          </w:rPr>
          <w:tab/>
        </w:r>
        <w:r w:rsidR="00D91913" w:rsidRPr="00B5331B">
          <w:rPr>
            <w:rFonts w:ascii="Times New Roman" w:hAnsi="Times New Roman" w:cs="Times New Roman"/>
            <w:noProof/>
            <w:webHidden/>
          </w:rPr>
          <w:fldChar w:fldCharType="begin"/>
        </w:r>
        <w:r w:rsidR="00D91913" w:rsidRPr="00B5331B">
          <w:rPr>
            <w:rFonts w:ascii="Times New Roman" w:hAnsi="Times New Roman" w:cs="Times New Roman"/>
            <w:noProof/>
            <w:webHidden/>
          </w:rPr>
          <w:instrText xml:space="preserve"> PAGEREF _Toc120817474 \h </w:instrText>
        </w:r>
        <w:r w:rsidR="00D91913" w:rsidRPr="00B5331B">
          <w:rPr>
            <w:rFonts w:ascii="Times New Roman" w:hAnsi="Times New Roman" w:cs="Times New Roman"/>
            <w:noProof/>
            <w:webHidden/>
          </w:rPr>
        </w:r>
        <w:r w:rsidR="00D91913" w:rsidRPr="00B5331B">
          <w:rPr>
            <w:rFonts w:ascii="Times New Roman" w:hAnsi="Times New Roman" w:cs="Times New Roman"/>
            <w:noProof/>
            <w:webHidden/>
          </w:rPr>
          <w:fldChar w:fldCharType="separate"/>
        </w:r>
        <w:r w:rsidR="00D91913" w:rsidRPr="00B5331B">
          <w:rPr>
            <w:rFonts w:ascii="Times New Roman" w:hAnsi="Times New Roman" w:cs="Times New Roman"/>
            <w:noProof/>
            <w:webHidden/>
          </w:rPr>
          <w:t>11</w:t>
        </w:r>
        <w:r w:rsidR="00D91913" w:rsidRPr="00B5331B">
          <w:rPr>
            <w:rFonts w:ascii="Times New Roman" w:hAnsi="Times New Roman" w:cs="Times New Roman"/>
            <w:noProof/>
            <w:webHidden/>
          </w:rPr>
          <w:fldChar w:fldCharType="end"/>
        </w:r>
      </w:hyperlink>
    </w:p>
    <w:p w14:paraId="71BEA58A" w14:textId="77777777" w:rsidR="00D91913" w:rsidRPr="00B5331B" w:rsidRDefault="00D91913" w:rsidP="00A8326E">
      <w:pPr>
        <w:pStyle w:val="Titlu1"/>
        <w:rPr>
          <w:rFonts w:ascii="Times New Roman" w:hAnsi="Times New Roman" w:cs="Times New Roman"/>
        </w:rPr>
      </w:pPr>
      <w:r w:rsidRPr="00B5331B">
        <w:rPr>
          <w:rFonts w:ascii="Times New Roman" w:hAnsi="Times New Roman" w:cs="Times New Roman"/>
        </w:rPr>
        <w:fldChar w:fldCharType="end"/>
      </w:r>
    </w:p>
    <w:p w14:paraId="39E18257" w14:textId="77777777" w:rsidR="00D91913" w:rsidRPr="00B5331B" w:rsidRDefault="00D91913">
      <w:pPr>
        <w:rPr>
          <w:rFonts w:ascii="Times New Roman" w:hAnsi="Times New Roman" w:cs="Times New Roman"/>
          <w:color w:val="1F4E79" w:themeColor="accent1" w:themeShade="80"/>
          <w:sz w:val="24"/>
          <w:szCs w:val="24"/>
        </w:rPr>
      </w:pPr>
      <w:r w:rsidRPr="00B5331B">
        <w:rPr>
          <w:rFonts w:ascii="Times New Roman" w:hAnsi="Times New Roman" w:cs="Times New Roman"/>
        </w:rPr>
        <w:br w:type="page"/>
      </w:r>
    </w:p>
    <w:p w14:paraId="1B5209F7" w14:textId="77777777" w:rsidR="00D238A3" w:rsidRPr="00B5331B" w:rsidRDefault="00D238A3" w:rsidP="00A8326E">
      <w:pPr>
        <w:pStyle w:val="Titlu1"/>
        <w:rPr>
          <w:rFonts w:ascii="Times New Roman" w:hAnsi="Times New Roman" w:cs="Times New Roman"/>
        </w:rPr>
      </w:pPr>
      <w:bookmarkStart w:id="0" w:name="_Toc121519100"/>
      <w:r w:rsidRPr="00B5331B">
        <w:rPr>
          <w:rFonts w:ascii="Times New Roman" w:hAnsi="Times New Roman" w:cs="Times New Roman"/>
        </w:rPr>
        <w:lastRenderedPageBreak/>
        <w:t>Introduction</w:t>
      </w:r>
      <w:bookmarkEnd w:id="0"/>
    </w:p>
    <w:p w14:paraId="355511B6" w14:textId="77777777" w:rsidR="00D238A3" w:rsidRPr="00B5331B" w:rsidRDefault="00AF64D5"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 xml:space="preserve">This </w:t>
      </w:r>
      <w:r w:rsidR="00331D0C" w:rsidRPr="00B5331B">
        <w:rPr>
          <w:rFonts w:ascii="Times New Roman" w:hAnsi="Times New Roman" w:cs="Times New Roman"/>
          <w:sz w:val="24"/>
          <w:szCs w:val="24"/>
        </w:rPr>
        <w:t>report</w:t>
      </w:r>
      <w:r w:rsidRPr="00B5331B">
        <w:rPr>
          <w:rFonts w:ascii="Times New Roman" w:hAnsi="Times New Roman" w:cs="Times New Roman"/>
          <w:sz w:val="24"/>
          <w:szCs w:val="24"/>
        </w:rPr>
        <w:t xml:space="preserve"> shows how Premier I</w:t>
      </w:r>
      <w:r w:rsidR="00D238A3" w:rsidRPr="00B5331B">
        <w:rPr>
          <w:rFonts w:ascii="Times New Roman" w:hAnsi="Times New Roman" w:cs="Times New Roman"/>
          <w:sz w:val="24"/>
          <w:szCs w:val="24"/>
        </w:rPr>
        <w:t>nn properties are effective in promotion and the company's internal climate. It also discusses outside influences on the hotels. To increase sales and enhance profits, show how the firm uses online marketing and communicates with consumers. Premier Inn is a fast-growing hotel brand in the UK. Its UK and Ireland budget includes 590 hotel locations and 42,000 hotel stays. Due to its high-quality services, many consider it one of the top hotels in the UK</w:t>
      </w:r>
      <w:r w:rsidRPr="00B5331B">
        <w:rPr>
          <w:rFonts w:ascii="Times New Roman" w:hAnsi="Times New Roman" w:cs="Times New Roman"/>
          <w:sz w:val="24"/>
          <w:szCs w:val="24"/>
        </w:rPr>
        <w:t xml:space="preserve"> (Premier Inn, 2021)</w:t>
      </w:r>
      <w:r w:rsidR="00D238A3" w:rsidRPr="00B5331B">
        <w:rPr>
          <w:rFonts w:ascii="Times New Roman" w:hAnsi="Times New Roman" w:cs="Times New Roman"/>
          <w:sz w:val="24"/>
          <w:szCs w:val="24"/>
        </w:rPr>
        <w:t>. Premier Inn hotels are worldwide. Dubai has three facilities in addition to Germany. Therefore, they perform well globally.</w:t>
      </w:r>
    </w:p>
    <w:p w14:paraId="1B9549D0" w14:textId="77777777" w:rsidR="00A8326E" w:rsidRPr="00B5331B" w:rsidRDefault="00A8326E" w:rsidP="00A8326E">
      <w:pPr>
        <w:keepNext/>
        <w:spacing w:line="360" w:lineRule="auto"/>
        <w:jc w:val="center"/>
        <w:rPr>
          <w:rFonts w:ascii="Times New Roman" w:hAnsi="Times New Roman" w:cs="Times New Roman"/>
        </w:rPr>
      </w:pPr>
      <w:r w:rsidRPr="00B5331B">
        <w:rPr>
          <w:rFonts w:ascii="Times New Roman" w:hAnsi="Times New Roman" w:cs="Times New Roman"/>
          <w:noProof/>
        </w:rPr>
        <w:drawing>
          <wp:inline distT="0" distB="0" distL="0" distR="0" wp14:anchorId="2333D121" wp14:editId="15EAACFE">
            <wp:extent cx="2143125" cy="2143125"/>
            <wp:effectExtent l="0" t="0" r="9525" b="9525"/>
            <wp:docPr id="6" name="Picture 6" descr="C:\Users\Lenovo\AppData\Local\Microsoft\Windows\INetCache\Content.MSO\123E439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enovo\AppData\Local\Microsoft\Windows\INetCache\Content.MSO\123E439A.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493D6A1B" w14:textId="77777777" w:rsidR="00A8326E" w:rsidRPr="00B5331B" w:rsidRDefault="00A8326E" w:rsidP="00A8326E">
      <w:pPr>
        <w:pStyle w:val="Legend"/>
        <w:jc w:val="center"/>
        <w:rPr>
          <w:rFonts w:ascii="Times New Roman" w:hAnsi="Times New Roman" w:cs="Times New Roman"/>
          <w:i w:val="0"/>
          <w:color w:val="auto"/>
          <w:sz w:val="36"/>
          <w:szCs w:val="24"/>
        </w:rPr>
      </w:pPr>
      <w:bookmarkStart w:id="1" w:name="_Toc120817469"/>
      <w:r w:rsidRPr="00B5331B">
        <w:rPr>
          <w:rFonts w:ascii="Times New Roman" w:hAnsi="Times New Roman" w:cs="Times New Roman"/>
          <w:i w:val="0"/>
          <w:color w:val="auto"/>
          <w:sz w:val="24"/>
        </w:rPr>
        <w:t xml:space="preserve">Figure </w:t>
      </w:r>
      <w:r w:rsidRPr="00B5331B">
        <w:rPr>
          <w:rFonts w:ascii="Times New Roman" w:hAnsi="Times New Roman" w:cs="Times New Roman"/>
          <w:i w:val="0"/>
          <w:color w:val="auto"/>
          <w:sz w:val="24"/>
        </w:rPr>
        <w:fldChar w:fldCharType="begin"/>
      </w:r>
      <w:r w:rsidRPr="00B5331B">
        <w:rPr>
          <w:rFonts w:ascii="Times New Roman" w:hAnsi="Times New Roman" w:cs="Times New Roman"/>
          <w:i w:val="0"/>
          <w:color w:val="auto"/>
          <w:sz w:val="24"/>
        </w:rPr>
        <w:instrText xml:space="preserve"> SEQ Figure \* ARABIC </w:instrText>
      </w:r>
      <w:r w:rsidRPr="00B5331B">
        <w:rPr>
          <w:rFonts w:ascii="Times New Roman" w:hAnsi="Times New Roman" w:cs="Times New Roman"/>
          <w:i w:val="0"/>
          <w:color w:val="auto"/>
          <w:sz w:val="24"/>
        </w:rPr>
        <w:fldChar w:fldCharType="separate"/>
      </w:r>
      <w:r w:rsidRPr="00B5331B">
        <w:rPr>
          <w:rFonts w:ascii="Times New Roman" w:hAnsi="Times New Roman" w:cs="Times New Roman"/>
          <w:i w:val="0"/>
          <w:noProof/>
          <w:color w:val="auto"/>
          <w:sz w:val="24"/>
        </w:rPr>
        <w:t>1</w:t>
      </w:r>
      <w:r w:rsidRPr="00B5331B">
        <w:rPr>
          <w:rFonts w:ascii="Times New Roman" w:hAnsi="Times New Roman" w:cs="Times New Roman"/>
          <w:i w:val="0"/>
          <w:color w:val="auto"/>
          <w:sz w:val="24"/>
        </w:rPr>
        <w:fldChar w:fldCharType="end"/>
      </w:r>
      <w:r w:rsidRPr="00B5331B">
        <w:rPr>
          <w:rFonts w:ascii="Times New Roman" w:hAnsi="Times New Roman" w:cs="Times New Roman"/>
          <w:i w:val="0"/>
          <w:color w:val="auto"/>
          <w:sz w:val="24"/>
        </w:rPr>
        <w:t xml:space="preserve">: Premier </w:t>
      </w:r>
      <w:bookmarkEnd w:id="1"/>
      <w:r w:rsidR="00C40ED7" w:rsidRPr="00B5331B">
        <w:rPr>
          <w:rFonts w:ascii="Times New Roman" w:hAnsi="Times New Roman" w:cs="Times New Roman"/>
          <w:i w:val="0"/>
          <w:color w:val="auto"/>
          <w:sz w:val="24"/>
        </w:rPr>
        <w:t>Inn (</w:t>
      </w:r>
      <w:r w:rsidR="00D91913" w:rsidRPr="00B5331B">
        <w:rPr>
          <w:rFonts w:ascii="Times New Roman" w:hAnsi="Times New Roman" w:cs="Times New Roman"/>
          <w:i w:val="0"/>
          <w:color w:val="auto"/>
          <w:sz w:val="24"/>
        </w:rPr>
        <w:t>Premier Inn, 2021).</w:t>
      </w:r>
    </w:p>
    <w:p w14:paraId="541C7AD4" w14:textId="77777777" w:rsidR="00D238A3" w:rsidRPr="00B5331B" w:rsidRDefault="00D238A3" w:rsidP="00AF64D5">
      <w:pPr>
        <w:spacing w:line="360" w:lineRule="auto"/>
        <w:jc w:val="both"/>
        <w:rPr>
          <w:rFonts w:ascii="Times New Roman" w:eastAsia="Times New Roman" w:hAnsi="Times New Roman" w:cs="Times New Roman"/>
          <w:color w:val="2E74B5" w:themeColor="accent1" w:themeShade="BF"/>
          <w:sz w:val="24"/>
          <w:szCs w:val="24"/>
        </w:rPr>
      </w:pPr>
      <w:r w:rsidRPr="00B5331B">
        <w:rPr>
          <w:rFonts w:ascii="Times New Roman" w:eastAsia="Times New Roman" w:hAnsi="Times New Roman" w:cs="Times New Roman"/>
          <w:sz w:val="24"/>
          <w:szCs w:val="24"/>
        </w:rPr>
        <w:br w:type="page"/>
      </w:r>
    </w:p>
    <w:p w14:paraId="63A0FBDE" w14:textId="77777777" w:rsidR="002506A8" w:rsidRPr="00B5331B" w:rsidRDefault="002506A8" w:rsidP="00AF64D5">
      <w:pPr>
        <w:pStyle w:val="Titlu2"/>
        <w:jc w:val="both"/>
        <w:rPr>
          <w:rFonts w:ascii="Times New Roman" w:eastAsia="Times New Roman" w:hAnsi="Times New Roman"/>
          <w:szCs w:val="24"/>
        </w:rPr>
      </w:pPr>
      <w:bookmarkStart w:id="2" w:name="_Toc121519101"/>
      <w:r w:rsidRPr="00B5331B">
        <w:rPr>
          <w:rFonts w:ascii="Times New Roman" w:eastAsia="Times New Roman" w:hAnsi="Times New Roman"/>
          <w:szCs w:val="24"/>
        </w:rPr>
        <w:lastRenderedPageBreak/>
        <w:t>Situation Analysis</w:t>
      </w:r>
      <w:bookmarkEnd w:id="2"/>
    </w:p>
    <w:p w14:paraId="31EB6039" w14:textId="77777777" w:rsidR="002506A8" w:rsidRPr="00B5331B" w:rsidRDefault="00A8326E"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SWOT Analysis</w:t>
      </w:r>
    </w:p>
    <w:p w14:paraId="2DD725C1" w14:textId="77777777" w:rsidR="00A8326E" w:rsidRPr="00B5331B" w:rsidRDefault="00A8326E" w:rsidP="00A8326E">
      <w:pPr>
        <w:keepNext/>
        <w:spacing w:line="360" w:lineRule="auto"/>
        <w:jc w:val="center"/>
        <w:rPr>
          <w:rFonts w:ascii="Times New Roman" w:hAnsi="Times New Roman" w:cs="Times New Roman"/>
        </w:rPr>
      </w:pPr>
      <w:r w:rsidRPr="00B5331B">
        <w:rPr>
          <w:rFonts w:ascii="Times New Roman" w:hAnsi="Times New Roman" w:cs="Times New Roman"/>
          <w:noProof/>
        </w:rPr>
        <w:drawing>
          <wp:inline distT="0" distB="0" distL="0" distR="0" wp14:anchorId="66FB431E" wp14:editId="504AD49A">
            <wp:extent cx="3476625" cy="2317750"/>
            <wp:effectExtent l="0" t="0" r="9525" b="6350"/>
            <wp:docPr id="7" name="Picture 7" descr="SWOT Analysis: How and Why You Should Do a SWOT Analysis on Your Business -  ClickFunn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WOT Analysis: How and Why You Should Do a SWOT Analysis on Your Business -  ClickFunne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76625" cy="2317750"/>
                    </a:xfrm>
                    <a:prstGeom prst="rect">
                      <a:avLst/>
                    </a:prstGeom>
                    <a:noFill/>
                    <a:ln>
                      <a:noFill/>
                    </a:ln>
                  </pic:spPr>
                </pic:pic>
              </a:graphicData>
            </a:graphic>
          </wp:inline>
        </w:drawing>
      </w:r>
    </w:p>
    <w:p w14:paraId="31D015AF" w14:textId="77777777" w:rsidR="00A8326E" w:rsidRPr="00B5331B" w:rsidRDefault="00A8326E" w:rsidP="00A8326E">
      <w:pPr>
        <w:pStyle w:val="Legend"/>
        <w:jc w:val="center"/>
        <w:rPr>
          <w:rFonts w:ascii="Times New Roman" w:hAnsi="Times New Roman" w:cs="Times New Roman"/>
          <w:b/>
          <w:i w:val="0"/>
          <w:color w:val="auto"/>
          <w:sz w:val="36"/>
          <w:szCs w:val="24"/>
        </w:rPr>
      </w:pPr>
      <w:bookmarkStart w:id="3" w:name="_Toc120817470"/>
      <w:r w:rsidRPr="00B5331B">
        <w:rPr>
          <w:rFonts w:ascii="Times New Roman" w:hAnsi="Times New Roman" w:cs="Times New Roman"/>
          <w:i w:val="0"/>
          <w:color w:val="auto"/>
          <w:sz w:val="24"/>
        </w:rPr>
        <w:t xml:space="preserve">Figure </w:t>
      </w:r>
      <w:r w:rsidRPr="00B5331B">
        <w:rPr>
          <w:rFonts w:ascii="Times New Roman" w:hAnsi="Times New Roman" w:cs="Times New Roman"/>
          <w:i w:val="0"/>
          <w:color w:val="auto"/>
          <w:sz w:val="24"/>
        </w:rPr>
        <w:fldChar w:fldCharType="begin"/>
      </w:r>
      <w:r w:rsidRPr="00B5331B">
        <w:rPr>
          <w:rFonts w:ascii="Times New Roman" w:hAnsi="Times New Roman" w:cs="Times New Roman"/>
          <w:i w:val="0"/>
          <w:color w:val="auto"/>
          <w:sz w:val="24"/>
        </w:rPr>
        <w:instrText xml:space="preserve"> SEQ Figure \* ARABIC </w:instrText>
      </w:r>
      <w:r w:rsidRPr="00B5331B">
        <w:rPr>
          <w:rFonts w:ascii="Times New Roman" w:hAnsi="Times New Roman" w:cs="Times New Roman"/>
          <w:i w:val="0"/>
          <w:color w:val="auto"/>
          <w:sz w:val="24"/>
        </w:rPr>
        <w:fldChar w:fldCharType="separate"/>
      </w:r>
      <w:r w:rsidRPr="00B5331B">
        <w:rPr>
          <w:rFonts w:ascii="Times New Roman" w:hAnsi="Times New Roman" w:cs="Times New Roman"/>
          <w:i w:val="0"/>
          <w:noProof/>
          <w:color w:val="auto"/>
          <w:sz w:val="24"/>
        </w:rPr>
        <w:t>2</w:t>
      </w:r>
      <w:r w:rsidRPr="00B5331B">
        <w:rPr>
          <w:rFonts w:ascii="Times New Roman" w:hAnsi="Times New Roman" w:cs="Times New Roman"/>
          <w:i w:val="0"/>
          <w:color w:val="auto"/>
          <w:sz w:val="24"/>
        </w:rPr>
        <w:fldChar w:fldCharType="end"/>
      </w:r>
      <w:r w:rsidRPr="00B5331B">
        <w:rPr>
          <w:rFonts w:ascii="Times New Roman" w:hAnsi="Times New Roman" w:cs="Times New Roman"/>
          <w:i w:val="0"/>
          <w:color w:val="auto"/>
          <w:sz w:val="24"/>
        </w:rPr>
        <w:t>: SWOT Analysis</w:t>
      </w:r>
      <w:bookmarkEnd w:id="3"/>
      <w:r w:rsidR="00D91913" w:rsidRPr="00B5331B">
        <w:rPr>
          <w:rFonts w:ascii="Times New Roman" w:hAnsi="Times New Roman" w:cs="Times New Roman"/>
          <w:i w:val="0"/>
          <w:color w:val="auto"/>
          <w:sz w:val="24"/>
        </w:rPr>
        <w:t xml:space="preserve"> (Warhurst, Lloyd and Dutton, 2019).</w:t>
      </w:r>
    </w:p>
    <w:tbl>
      <w:tblPr>
        <w:tblStyle w:val="Tabelgril"/>
        <w:tblW w:w="0" w:type="auto"/>
        <w:tblLook w:val="04A0" w:firstRow="1" w:lastRow="0" w:firstColumn="1" w:lastColumn="0" w:noHBand="0" w:noVBand="1"/>
      </w:tblPr>
      <w:tblGrid>
        <w:gridCol w:w="4675"/>
        <w:gridCol w:w="4675"/>
      </w:tblGrid>
      <w:tr w:rsidR="002506A8" w:rsidRPr="00B5331B" w14:paraId="7CEDD456" w14:textId="77777777" w:rsidTr="002506A8">
        <w:tc>
          <w:tcPr>
            <w:tcW w:w="4675" w:type="dxa"/>
          </w:tcPr>
          <w:p w14:paraId="16DCB9BC" w14:textId="77777777" w:rsidR="002506A8" w:rsidRPr="00B5331B" w:rsidRDefault="002506A8"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Strength</w:t>
            </w:r>
          </w:p>
        </w:tc>
        <w:tc>
          <w:tcPr>
            <w:tcW w:w="4675" w:type="dxa"/>
          </w:tcPr>
          <w:p w14:paraId="2CCE2F00" w14:textId="77777777" w:rsidR="002506A8" w:rsidRPr="00B5331B" w:rsidRDefault="002506A8"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Weakness</w:t>
            </w:r>
          </w:p>
        </w:tc>
      </w:tr>
      <w:tr w:rsidR="002506A8" w:rsidRPr="00B5331B" w14:paraId="7BAC57E6" w14:textId="77777777" w:rsidTr="002506A8">
        <w:tc>
          <w:tcPr>
            <w:tcW w:w="4675" w:type="dxa"/>
          </w:tcPr>
          <w:p w14:paraId="4AF7D011" w14:textId="77777777" w:rsidR="002506A8" w:rsidRPr="00B5331B" w:rsidRDefault="002506A8" w:rsidP="00AF64D5">
            <w:pPr>
              <w:pStyle w:val="Listparagraf"/>
              <w:numPr>
                <w:ilvl w:val="0"/>
                <w:numId w:val="1"/>
              </w:num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76.3% market share</w:t>
            </w:r>
          </w:p>
          <w:p w14:paraId="1FF5FA83" w14:textId="77777777" w:rsidR="002506A8" w:rsidRPr="00B5331B" w:rsidRDefault="002506A8" w:rsidP="00AF64D5">
            <w:pPr>
              <w:pStyle w:val="Listparagraf"/>
              <w:numPr>
                <w:ilvl w:val="0"/>
                <w:numId w:val="1"/>
              </w:num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 xml:space="preserve">Powerful Representation in </w:t>
            </w:r>
            <w:r w:rsidR="00D91913" w:rsidRPr="00B5331B">
              <w:rPr>
                <w:rFonts w:ascii="Times New Roman" w:hAnsi="Times New Roman" w:cs="Times New Roman"/>
                <w:sz w:val="24"/>
                <w:szCs w:val="24"/>
              </w:rPr>
              <w:t xml:space="preserve">the </w:t>
            </w:r>
            <w:r w:rsidRPr="00B5331B">
              <w:rPr>
                <w:rFonts w:ascii="Times New Roman" w:hAnsi="Times New Roman" w:cs="Times New Roman"/>
                <w:sz w:val="24"/>
                <w:szCs w:val="24"/>
              </w:rPr>
              <w:t>Great Britain market with 800 hotels including 8000 rooms</w:t>
            </w:r>
            <w:r w:rsidR="00AF64D5" w:rsidRPr="00B5331B">
              <w:rPr>
                <w:rFonts w:ascii="Times New Roman" w:hAnsi="Times New Roman" w:cs="Times New Roman"/>
                <w:sz w:val="24"/>
                <w:szCs w:val="24"/>
              </w:rPr>
              <w:t xml:space="preserve"> (Warhurst, Lloyd and Dutton, 2019). </w:t>
            </w:r>
          </w:p>
          <w:p w14:paraId="3A98415E" w14:textId="77777777" w:rsidR="002506A8" w:rsidRPr="00B5331B" w:rsidRDefault="00D91913" w:rsidP="00AF64D5">
            <w:pPr>
              <w:pStyle w:val="Listparagraf"/>
              <w:numPr>
                <w:ilvl w:val="0"/>
                <w:numId w:val="1"/>
              </w:num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The g</w:t>
            </w:r>
            <w:r w:rsidR="002506A8" w:rsidRPr="00B5331B">
              <w:rPr>
                <w:rFonts w:ascii="Times New Roman" w:hAnsi="Times New Roman" w:cs="Times New Roman"/>
                <w:sz w:val="24"/>
                <w:szCs w:val="24"/>
              </w:rPr>
              <w:t xml:space="preserve">reat location most of the hotels are by airports and sea beaches. </w:t>
            </w:r>
          </w:p>
          <w:p w14:paraId="7E107B73" w14:textId="77777777" w:rsidR="002506A8" w:rsidRPr="00B5331B" w:rsidRDefault="002506A8" w:rsidP="00AF64D5">
            <w:pPr>
              <w:pStyle w:val="Listparagraf"/>
              <w:numPr>
                <w:ilvl w:val="0"/>
                <w:numId w:val="1"/>
              </w:num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Strong brand image.</w:t>
            </w:r>
          </w:p>
        </w:tc>
        <w:tc>
          <w:tcPr>
            <w:tcW w:w="4675" w:type="dxa"/>
          </w:tcPr>
          <w:p w14:paraId="595CF5D8" w14:textId="77777777" w:rsidR="002506A8" w:rsidRPr="00B5331B" w:rsidRDefault="00E16981" w:rsidP="00AF64D5">
            <w:pPr>
              <w:pStyle w:val="Listparagraf"/>
              <w:numPr>
                <w:ilvl w:val="0"/>
                <w:numId w:val="1"/>
              </w:num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Global presence is low</w:t>
            </w:r>
          </w:p>
          <w:p w14:paraId="5E503E1A" w14:textId="77777777" w:rsidR="00E16981" w:rsidRPr="00B5331B" w:rsidRDefault="00E16981" w:rsidP="00AF64D5">
            <w:pPr>
              <w:pStyle w:val="Listparagraf"/>
              <w:numPr>
                <w:ilvl w:val="0"/>
                <w:numId w:val="1"/>
              </w:num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 xml:space="preserve">Has issues regarding </w:t>
            </w:r>
            <w:r w:rsidR="00D91913" w:rsidRPr="00B5331B">
              <w:rPr>
                <w:rFonts w:ascii="Times New Roman" w:hAnsi="Times New Roman" w:cs="Times New Roman"/>
                <w:sz w:val="24"/>
                <w:szCs w:val="24"/>
              </w:rPr>
              <w:t xml:space="preserve">the </w:t>
            </w:r>
            <w:r w:rsidRPr="00B5331B">
              <w:rPr>
                <w:rFonts w:ascii="Times New Roman" w:hAnsi="Times New Roman" w:cs="Times New Roman"/>
                <w:sz w:val="24"/>
                <w:szCs w:val="24"/>
              </w:rPr>
              <w:t>refund of payment</w:t>
            </w:r>
          </w:p>
          <w:p w14:paraId="476B5518" w14:textId="77777777" w:rsidR="00E16981" w:rsidRPr="00B5331B" w:rsidRDefault="00E16981" w:rsidP="00AF64D5">
            <w:pPr>
              <w:pStyle w:val="Listparagraf"/>
              <w:numPr>
                <w:ilvl w:val="0"/>
                <w:numId w:val="1"/>
              </w:num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Hygiene issues</w:t>
            </w:r>
          </w:p>
        </w:tc>
      </w:tr>
      <w:tr w:rsidR="002506A8" w:rsidRPr="00B5331B" w14:paraId="33F9C128" w14:textId="77777777" w:rsidTr="002506A8">
        <w:tc>
          <w:tcPr>
            <w:tcW w:w="4675" w:type="dxa"/>
          </w:tcPr>
          <w:p w14:paraId="1DB51F1F" w14:textId="77777777" w:rsidR="002506A8" w:rsidRPr="00B5331B" w:rsidRDefault="002506A8"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Opportunity</w:t>
            </w:r>
          </w:p>
        </w:tc>
        <w:tc>
          <w:tcPr>
            <w:tcW w:w="4675" w:type="dxa"/>
          </w:tcPr>
          <w:p w14:paraId="4877B8CF" w14:textId="77777777" w:rsidR="002506A8" w:rsidRPr="00B5331B" w:rsidRDefault="002506A8"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Threat</w:t>
            </w:r>
          </w:p>
        </w:tc>
      </w:tr>
      <w:tr w:rsidR="002506A8" w:rsidRPr="00B5331B" w14:paraId="7EAF09A1" w14:textId="77777777" w:rsidTr="002506A8">
        <w:tc>
          <w:tcPr>
            <w:tcW w:w="4675" w:type="dxa"/>
          </w:tcPr>
          <w:p w14:paraId="0F73DAD9" w14:textId="77777777" w:rsidR="002506A8" w:rsidRPr="00B5331B" w:rsidRDefault="00E16981" w:rsidP="00AF64D5">
            <w:pPr>
              <w:pStyle w:val="Listparagraf"/>
              <w:numPr>
                <w:ilvl w:val="0"/>
                <w:numId w:val="2"/>
              </w:num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New promising market in Germany.</w:t>
            </w:r>
          </w:p>
          <w:p w14:paraId="6A9F7CF6" w14:textId="77777777" w:rsidR="00E16981" w:rsidRPr="00B5331B" w:rsidRDefault="00E16981" w:rsidP="00AF64D5">
            <w:pPr>
              <w:pStyle w:val="Listparagraf"/>
              <w:numPr>
                <w:ilvl w:val="0"/>
                <w:numId w:val="2"/>
              </w:num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New décor which brings new customers.</w:t>
            </w:r>
          </w:p>
        </w:tc>
        <w:tc>
          <w:tcPr>
            <w:tcW w:w="4675" w:type="dxa"/>
          </w:tcPr>
          <w:p w14:paraId="0389EA2C" w14:textId="77777777" w:rsidR="002506A8" w:rsidRPr="00B5331B" w:rsidRDefault="00E16981" w:rsidP="00AF64D5">
            <w:pPr>
              <w:pStyle w:val="Listparagraf"/>
              <w:numPr>
                <w:ilvl w:val="0"/>
                <w:numId w:val="2"/>
              </w:num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Competition from easy hotels along with Ibis</w:t>
            </w:r>
          </w:p>
          <w:p w14:paraId="5CE956AD" w14:textId="77777777" w:rsidR="00E16981" w:rsidRPr="00B5331B" w:rsidRDefault="00E16981" w:rsidP="00AF64D5">
            <w:pPr>
              <w:pStyle w:val="Listparagraf"/>
              <w:numPr>
                <w:ilvl w:val="0"/>
                <w:numId w:val="2"/>
              </w:num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Legal threats</w:t>
            </w:r>
          </w:p>
        </w:tc>
      </w:tr>
    </w:tbl>
    <w:p w14:paraId="1C115D14" w14:textId="77777777" w:rsidR="00D91913" w:rsidRPr="00B5331B" w:rsidRDefault="00D91913" w:rsidP="00AF64D5">
      <w:pPr>
        <w:spacing w:line="360" w:lineRule="auto"/>
        <w:jc w:val="both"/>
        <w:rPr>
          <w:rFonts w:ascii="Times New Roman" w:hAnsi="Times New Roman" w:cs="Times New Roman"/>
          <w:b/>
          <w:sz w:val="24"/>
          <w:szCs w:val="24"/>
        </w:rPr>
      </w:pPr>
    </w:p>
    <w:p w14:paraId="612C77D8" w14:textId="77777777" w:rsidR="00E16981" w:rsidRPr="00B5331B" w:rsidRDefault="00E16981"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STP</w:t>
      </w:r>
      <w:r w:rsidR="00D91913" w:rsidRPr="00B5331B">
        <w:rPr>
          <w:rFonts w:ascii="Times New Roman" w:hAnsi="Times New Roman" w:cs="Times New Roman"/>
          <w:b/>
          <w:sz w:val="24"/>
          <w:szCs w:val="24"/>
        </w:rPr>
        <w:t xml:space="preserve"> Analysis</w:t>
      </w:r>
    </w:p>
    <w:p w14:paraId="01FE806D" w14:textId="77777777" w:rsidR="00E16981" w:rsidRPr="00B5331B" w:rsidRDefault="00E16981"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Segmentation</w:t>
      </w:r>
    </w:p>
    <w:p w14:paraId="1B9178BE" w14:textId="77777777" w:rsidR="00E16981" w:rsidRPr="00B5331B" w:rsidRDefault="00E16981"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lastRenderedPageBreak/>
        <w:t>Families and Businesses That Are Looking for Accommodations on a Budget</w:t>
      </w:r>
      <w:r w:rsidR="00AF64D5" w:rsidRPr="00B5331B">
        <w:rPr>
          <w:rFonts w:ascii="Times New Roman" w:hAnsi="Times New Roman" w:cs="Times New Roman"/>
          <w:sz w:val="24"/>
          <w:szCs w:val="24"/>
        </w:rPr>
        <w:t xml:space="preserve"> (Tarrant, 2020)</w:t>
      </w:r>
      <w:r w:rsidRPr="00B5331B">
        <w:rPr>
          <w:rFonts w:ascii="Times New Roman" w:hAnsi="Times New Roman" w:cs="Times New Roman"/>
          <w:sz w:val="24"/>
          <w:szCs w:val="24"/>
        </w:rPr>
        <w:t>. People with mid</w:t>
      </w:r>
      <w:r w:rsidR="00D91913" w:rsidRPr="00B5331B">
        <w:rPr>
          <w:rFonts w:ascii="Times New Roman" w:hAnsi="Times New Roman" w:cs="Times New Roman"/>
          <w:sz w:val="24"/>
          <w:szCs w:val="24"/>
        </w:rPr>
        <w:t>-</w:t>
      </w:r>
      <w:r w:rsidRPr="00B5331B">
        <w:rPr>
          <w:rFonts w:ascii="Times New Roman" w:hAnsi="Times New Roman" w:cs="Times New Roman"/>
          <w:sz w:val="24"/>
          <w:szCs w:val="24"/>
        </w:rPr>
        <w:t xml:space="preserve">budget, </w:t>
      </w:r>
      <w:r w:rsidR="00D91913" w:rsidRPr="00B5331B">
        <w:rPr>
          <w:rFonts w:ascii="Times New Roman" w:hAnsi="Times New Roman" w:cs="Times New Roman"/>
          <w:sz w:val="24"/>
          <w:szCs w:val="24"/>
        </w:rPr>
        <w:t xml:space="preserve">are </w:t>
      </w:r>
      <w:r w:rsidRPr="00B5331B">
        <w:rPr>
          <w:rFonts w:ascii="Times New Roman" w:hAnsi="Times New Roman" w:cs="Times New Roman"/>
          <w:sz w:val="24"/>
          <w:szCs w:val="24"/>
        </w:rPr>
        <w:t xml:space="preserve">enthusiastic </w:t>
      </w:r>
      <w:r w:rsidR="00D91913" w:rsidRPr="00B5331B">
        <w:rPr>
          <w:rFonts w:ascii="Times New Roman" w:hAnsi="Times New Roman" w:cs="Times New Roman"/>
          <w:sz w:val="24"/>
          <w:szCs w:val="24"/>
        </w:rPr>
        <w:t>about</w:t>
      </w:r>
      <w:r w:rsidRPr="00B5331B">
        <w:rPr>
          <w:rFonts w:ascii="Times New Roman" w:hAnsi="Times New Roman" w:cs="Times New Roman"/>
          <w:sz w:val="24"/>
          <w:szCs w:val="24"/>
        </w:rPr>
        <w:t xml:space="preserve"> </w:t>
      </w:r>
      <w:r w:rsidR="00D91913" w:rsidRPr="00B5331B">
        <w:rPr>
          <w:rFonts w:ascii="Times New Roman" w:hAnsi="Times New Roman" w:cs="Times New Roman"/>
          <w:sz w:val="24"/>
          <w:szCs w:val="24"/>
        </w:rPr>
        <w:t xml:space="preserve">the </w:t>
      </w:r>
      <w:r w:rsidRPr="00B5331B">
        <w:rPr>
          <w:rFonts w:ascii="Times New Roman" w:hAnsi="Times New Roman" w:cs="Times New Roman"/>
          <w:sz w:val="24"/>
          <w:szCs w:val="24"/>
        </w:rPr>
        <w:t>tour.</w:t>
      </w:r>
    </w:p>
    <w:p w14:paraId="36D1CBC5" w14:textId="77777777" w:rsidR="00E16981" w:rsidRPr="00B5331B" w:rsidRDefault="00E16981"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Target Market</w:t>
      </w:r>
    </w:p>
    <w:p w14:paraId="29831EA2" w14:textId="77777777" w:rsidR="00E16981" w:rsidRPr="00B5331B" w:rsidRDefault="00E16981"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 xml:space="preserve">Backpackers and other kinds of </w:t>
      </w:r>
      <w:r w:rsidR="00331D0C" w:rsidRPr="00B5331B">
        <w:rPr>
          <w:rFonts w:ascii="Times New Roman" w:hAnsi="Times New Roman" w:cs="Times New Roman"/>
          <w:sz w:val="24"/>
          <w:szCs w:val="24"/>
        </w:rPr>
        <w:t xml:space="preserve">tourists are the target market of this company. </w:t>
      </w:r>
    </w:p>
    <w:p w14:paraId="263AED11" w14:textId="77777777" w:rsidR="00E16981" w:rsidRPr="00B5331B" w:rsidRDefault="00E16981"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Positioning</w:t>
      </w:r>
    </w:p>
    <w:p w14:paraId="3DA57234" w14:textId="77777777" w:rsidR="00E16981" w:rsidRPr="00B5331B" w:rsidRDefault="00E16981"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UK's top budget hotel. There are around 800 hundred hotels in the UK of Premier inn including 8000 rooms.</w:t>
      </w:r>
    </w:p>
    <w:p w14:paraId="0F1B043E" w14:textId="77777777" w:rsidR="00E16981" w:rsidRPr="00B5331B" w:rsidRDefault="00E16981"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Porter 5 forces</w:t>
      </w:r>
    </w:p>
    <w:p w14:paraId="1A7E7FB7" w14:textId="77777777" w:rsidR="00A8326E" w:rsidRPr="00B5331B" w:rsidRDefault="00A8326E" w:rsidP="00A8326E">
      <w:pPr>
        <w:keepNext/>
        <w:spacing w:line="360" w:lineRule="auto"/>
        <w:jc w:val="center"/>
        <w:rPr>
          <w:rFonts w:ascii="Times New Roman" w:hAnsi="Times New Roman" w:cs="Times New Roman"/>
        </w:rPr>
      </w:pPr>
      <w:r w:rsidRPr="00B5331B">
        <w:rPr>
          <w:rFonts w:ascii="Times New Roman" w:hAnsi="Times New Roman" w:cs="Times New Roman"/>
          <w:noProof/>
        </w:rPr>
        <w:drawing>
          <wp:inline distT="0" distB="0" distL="0" distR="0" wp14:anchorId="61CAF7B4" wp14:editId="428D937A">
            <wp:extent cx="3000375" cy="2326494"/>
            <wp:effectExtent l="0" t="0" r="0" b="0"/>
            <wp:docPr id="8" name="Picture 8" descr="What Are 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Are Porter's Five Forc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08330" cy="2332662"/>
                    </a:xfrm>
                    <a:prstGeom prst="rect">
                      <a:avLst/>
                    </a:prstGeom>
                    <a:noFill/>
                    <a:ln>
                      <a:noFill/>
                    </a:ln>
                  </pic:spPr>
                </pic:pic>
              </a:graphicData>
            </a:graphic>
          </wp:inline>
        </w:drawing>
      </w:r>
    </w:p>
    <w:p w14:paraId="01F64402" w14:textId="77777777" w:rsidR="00A8326E" w:rsidRPr="00B5331B" w:rsidRDefault="00A8326E" w:rsidP="00A8326E">
      <w:pPr>
        <w:pStyle w:val="Legend"/>
        <w:jc w:val="center"/>
        <w:rPr>
          <w:rFonts w:ascii="Times New Roman" w:hAnsi="Times New Roman" w:cs="Times New Roman"/>
          <w:b/>
          <w:i w:val="0"/>
          <w:color w:val="auto"/>
          <w:sz w:val="36"/>
          <w:szCs w:val="24"/>
        </w:rPr>
      </w:pPr>
      <w:bookmarkStart w:id="4" w:name="_Toc120817471"/>
      <w:r w:rsidRPr="00B5331B">
        <w:rPr>
          <w:rFonts w:ascii="Times New Roman" w:hAnsi="Times New Roman" w:cs="Times New Roman"/>
          <w:i w:val="0"/>
          <w:color w:val="auto"/>
          <w:sz w:val="24"/>
        </w:rPr>
        <w:t xml:space="preserve">Figure </w:t>
      </w:r>
      <w:r w:rsidRPr="00B5331B">
        <w:rPr>
          <w:rFonts w:ascii="Times New Roman" w:hAnsi="Times New Roman" w:cs="Times New Roman"/>
          <w:i w:val="0"/>
          <w:color w:val="auto"/>
          <w:sz w:val="24"/>
        </w:rPr>
        <w:fldChar w:fldCharType="begin"/>
      </w:r>
      <w:r w:rsidRPr="00B5331B">
        <w:rPr>
          <w:rFonts w:ascii="Times New Roman" w:hAnsi="Times New Roman" w:cs="Times New Roman"/>
          <w:i w:val="0"/>
          <w:color w:val="auto"/>
          <w:sz w:val="24"/>
        </w:rPr>
        <w:instrText xml:space="preserve"> SEQ Figure \* ARABIC </w:instrText>
      </w:r>
      <w:r w:rsidRPr="00B5331B">
        <w:rPr>
          <w:rFonts w:ascii="Times New Roman" w:hAnsi="Times New Roman" w:cs="Times New Roman"/>
          <w:i w:val="0"/>
          <w:color w:val="auto"/>
          <w:sz w:val="24"/>
        </w:rPr>
        <w:fldChar w:fldCharType="separate"/>
      </w:r>
      <w:r w:rsidRPr="00B5331B">
        <w:rPr>
          <w:rFonts w:ascii="Times New Roman" w:hAnsi="Times New Roman" w:cs="Times New Roman"/>
          <w:i w:val="0"/>
          <w:noProof/>
          <w:color w:val="auto"/>
          <w:sz w:val="24"/>
        </w:rPr>
        <w:t>3</w:t>
      </w:r>
      <w:r w:rsidRPr="00B5331B">
        <w:rPr>
          <w:rFonts w:ascii="Times New Roman" w:hAnsi="Times New Roman" w:cs="Times New Roman"/>
          <w:i w:val="0"/>
          <w:color w:val="auto"/>
          <w:sz w:val="24"/>
        </w:rPr>
        <w:fldChar w:fldCharType="end"/>
      </w:r>
      <w:r w:rsidRPr="00B5331B">
        <w:rPr>
          <w:rFonts w:ascii="Times New Roman" w:hAnsi="Times New Roman" w:cs="Times New Roman"/>
          <w:i w:val="0"/>
          <w:color w:val="auto"/>
          <w:sz w:val="24"/>
        </w:rPr>
        <w:t>: Porter</w:t>
      </w:r>
      <w:r w:rsidR="00D91913" w:rsidRPr="00B5331B">
        <w:rPr>
          <w:rFonts w:ascii="Times New Roman" w:hAnsi="Times New Roman" w:cs="Times New Roman"/>
          <w:i w:val="0"/>
          <w:color w:val="auto"/>
          <w:sz w:val="24"/>
        </w:rPr>
        <w:t>'s</w:t>
      </w:r>
      <w:r w:rsidRPr="00B5331B">
        <w:rPr>
          <w:rFonts w:ascii="Times New Roman" w:hAnsi="Times New Roman" w:cs="Times New Roman"/>
          <w:i w:val="0"/>
          <w:color w:val="auto"/>
          <w:sz w:val="24"/>
        </w:rPr>
        <w:t xml:space="preserve"> Five </w:t>
      </w:r>
      <w:proofErr w:type="gramStart"/>
      <w:r w:rsidRPr="00B5331B">
        <w:rPr>
          <w:rFonts w:ascii="Times New Roman" w:hAnsi="Times New Roman" w:cs="Times New Roman"/>
          <w:i w:val="0"/>
          <w:color w:val="auto"/>
          <w:sz w:val="24"/>
        </w:rPr>
        <w:t>Forces</w:t>
      </w:r>
      <w:bookmarkEnd w:id="4"/>
      <w:r w:rsidR="00D91913" w:rsidRPr="00B5331B">
        <w:rPr>
          <w:rFonts w:ascii="Times New Roman" w:hAnsi="Times New Roman" w:cs="Times New Roman"/>
          <w:i w:val="0"/>
          <w:color w:val="auto"/>
          <w:sz w:val="24"/>
        </w:rPr>
        <w:t xml:space="preserve">  (</w:t>
      </w:r>
      <w:proofErr w:type="gramEnd"/>
      <w:r w:rsidR="00D91913" w:rsidRPr="00B5331B">
        <w:rPr>
          <w:rFonts w:ascii="Times New Roman" w:hAnsi="Times New Roman" w:cs="Times New Roman"/>
          <w:i w:val="0"/>
          <w:color w:val="auto"/>
          <w:sz w:val="24"/>
        </w:rPr>
        <w:t>Tarrant, 2020).</w:t>
      </w:r>
    </w:p>
    <w:tbl>
      <w:tblPr>
        <w:tblStyle w:val="Tabelgril"/>
        <w:tblW w:w="0" w:type="auto"/>
        <w:tblLook w:val="04A0" w:firstRow="1" w:lastRow="0" w:firstColumn="1" w:lastColumn="0" w:noHBand="0" w:noVBand="1"/>
      </w:tblPr>
      <w:tblGrid>
        <w:gridCol w:w="4675"/>
        <w:gridCol w:w="4675"/>
      </w:tblGrid>
      <w:tr w:rsidR="00BD1E1A" w:rsidRPr="00B5331B" w14:paraId="1E676C3B" w14:textId="77777777" w:rsidTr="00BD1E1A">
        <w:tc>
          <w:tcPr>
            <w:tcW w:w="4675" w:type="dxa"/>
          </w:tcPr>
          <w:p w14:paraId="5F9BC0DD" w14:textId="77777777" w:rsidR="00BD1E1A" w:rsidRPr="00B5331B" w:rsidRDefault="00BD1E1A"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The threat of new entrants</w:t>
            </w:r>
          </w:p>
        </w:tc>
        <w:tc>
          <w:tcPr>
            <w:tcW w:w="4675" w:type="dxa"/>
          </w:tcPr>
          <w:p w14:paraId="7542CAB5" w14:textId="77777777" w:rsidR="00BD1E1A" w:rsidRPr="00B5331B" w:rsidRDefault="00BD1E1A"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Finding hotel locations is difficult and construction expenditures are expensive. Investing takes time, particularly during development. This hinders market entry</w:t>
            </w:r>
            <w:r w:rsidR="00AF64D5" w:rsidRPr="00B5331B">
              <w:rPr>
                <w:rFonts w:ascii="Times New Roman" w:hAnsi="Times New Roman" w:cs="Times New Roman"/>
                <w:sz w:val="24"/>
                <w:szCs w:val="24"/>
              </w:rPr>
              <w:t xml:space="preserve"> (O’ Brain, 2021)</w:t>
            </w:r>
            <w:r w:rsidRPr="00B5331B">
              <w:rPr>
                <w:rFonts w:ascii="Times New Roman" w:hAnsi="Times New Roman" w:cs="Times New Roman"/>
                <w:sz w:val="24"/>
                <w:szCs w:val="24"/>
              </w:rPr>
              <w:t>. In recent years, UK housing values have risen rapidly. The recession hurt the building sector.</w:t>
            </w:r>
          </w:p>
        </w:tc>
      </w:tr>
      <w:tr w:rsidR="00BD1E1A" w:rsidRPr="00B5331B" w14:paraId="167CBC7A" w14:textId="77777777" w:rsidTr="00BD1E1A">
        <w:tc>
          <w:tcPr>
            <w:tcW w:w="4675" w:type="dxa"/>
          </w:tcPr>
          <w:p w14:paraId="00AFCB42" w14:textId="77777777" w:rsidR="00BD1E1A" w:rsidRPr="00B5331B" w:rsidRDefault="00BD1E1A"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Competition</w:t>
            </w:r>
          </w:p>
        </w:tc>
        <w:tc>
          <w:tcPr>
            <w:tcW w:w="4675" w:type="dxa"/>
          </w:tcPr>
          <w:p w14:paraId="731562D0" w14:textId="77777777" w:rsidR="00BD1E1A" w:rsidRPr="00B5331B" w:rsidRDefault="00D91913" w:rsidP="00D91913">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The u</w:t>
            </w:r>
            <w:r w:rsidR="00BD1E1A" w:rsidRPr="00B5331B">
              <w:rPr>
                <w:rFonts w:ascii="Times New Roman" w:hAnsi="Times New Roman" w:cs="Times New Roman"/>
                <w:sz w:val="24"/>
                <w:szCs w:val="24"/>
              </w:rPr>
              <w:t xml:space="preserve">pmarket, middle market and economy hotels compete during recessions. Mid-market resorts cater to infrequent </w:t>
            </w:r>
            <w:proofErr w:type="spellStart"/>
            <w:r w:rsidR="00BD1E1A" w:rsidRPr="00B5331B">
              <w:rPr>
                <w:rFonts w:ascii="Times New Roman" w:hAnsi="Times New Roman" w:cs="Times New Roman"/>
                <w:sz w:val="24"/>
                <w:szCs w:val="24"/>
              </w:rPr>
              <w:t>travellers</w:t>
            </w:r>
            <w:proofErr w:type="spellEnd"/>
            <w:r w:rsidR="00BD1E1A" w:rsidRPr="00B5331B">
              <w:rPr>
                <w:rFonts w:ascii="Times New Roman" w:hAnsi="Times New Roman" w:cs="Times New Roman"/>
                <w:sz w:val="24"/>
                <w:szCs w:val="24"/>
              </w:rPr>
              <w:t xml:space="preserve"> and have </w:t>
            </w:r>
            <w:r w:rsidR="00BD1E1A" w:rsidRPr="00B5331B">
              <w:rPr>
                <w:rFonts w:ascii="Times New Roman" w:hAnsi="Times New Roman" w:cs="Times New Roman"/>
                <w:sz w:val="24"/>
                <w:szCs w:val="24"/>
              </w:rPr>
              <w:lastRenderedPageBreak/>
              <w:t xml:space="preserve">pricier accommodations than cheap hotels. In a recession, customers have less buying power and may select cheaper lodging. Competition is very high. </w:t>
            </w:r>
          </w:p>
        </w:tc>
      </w:tr>
      <w:tr w:rsidR="00BD1E1A" w:rsidRPr="00B5331B" w14:paraId="1D557C57" w14:textId="77777777" w:rsidTr="00BD1E1A">
        <w:tc>
          <w:tcPr>
            <w:tcW w:w="4675" w:type="dxa"/>
          </w:tcPr>
          <w:p w14:paraId="4A575D86" w14:textId="77777777" w:rsidR="00BD1E1A" w:rsidRPr="00B5331B" w:rsidRDefault="00D27C49" w:rsidP="00D91913">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lastRenderedPageBreak/>
              <w:t>T</w:t>
            </w:r>
            <w:r w:rsidR="00D91913" w:rsidRPr="00B5331B">
              <w:rPr>
                <w:rFonts w:ascii="Times New Roman" w:hAnsi="Times New Roman" w:cs="Times New Roman"/>
                <w:b/>
                <w:sz w:val="24"/>
                <w:szCs w:val="24"/>
              </w:rPr>
              <w:t>he t</w:t>
            </w:r>
            <w:r w:rsidRPr="00B5331B">
              <w:rPr>
                <w:rFonts w:ascii="Times New Roman" w:hAnsi="Times New Roman" w:cs="Times New Roman"/>
                <w:b/>
                <w:sz w:val="24"/>
                <w:szCs w:val="24"/>
              </w:rPr>
              <w:t xml:space="preserve">hreat of new </w:t>
            </w:r>
            <w:r w:rsidR="00D91913" w:rsidRPr="00B5331B">
              <w:rPr>
                <w:rFonts w:ascii="Times New Roman" w:hAnsi="Times New Roman" w:cs="Times New Roman"/>
                <w:b/>
                <w:sz w:val="24"/>
                <w:szCs w:val="24"/>
              </w:rPr>
              <w:t>e</w:t>
            </w:r>
            <w:r w:rsidRPr="00B5331B">
              <w:rPr>
                <w:rFonts w:ascii="Times New Roman" w:hAnsi="Times New Roman" w:cs="Times New Roman"/>
                <w:b/>
                <w:sz w:val="24"/>
                <w:szCs w:val="24"/>
              </w:rPr>
              <w:t>ntry</w:t>
            </w:r>
          </w:p>
        </w:tc>
        <w:tc>
          <w:tcPr>
            <w:tcW w:w="4675" w:type="dxa"/>
          </w:tcPr>
          <w:p w14:paraId="14ABC948" w14:textId="77777777" w:rsidR="00BD1E1A" w:rsidRPr="00B5331B" w:rsidRDefault="00D27C49"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 xml:space="preserve">Camping, caravan clubs, B&amp;Bs, and country residences are alternatives. These vacations are affordable. In 2019 and 2020, more families will remain in the UK for financial reasons, benefiting </w:t>
            </w:r>
            <w:r w:rsidR="00D91913" w:rsidRPr="00B5331B">
              <w:rPr>
                <w:rFonts w:ascii="Times New Roman" w:hAnsi="Times New Roman" w:cs="Times New Roman"/>
                <w:sz w:val="24"/>
                <w:szCs w:val="24"/>
              </w:rPr>
              <w:t xml:space="preserve">from </w:t>
            </w:r>
            <w:r w:rsidRPr="00B5331B">
              <w:rPr>
                <w:rFonts w:ascii="Times New Roman" w:hAnsi="Times New Roman" w:cs="Times New Roman"/>
                <w:sz w:val="24"/>
                <w:szCs w:val="24"/>
              </w:rPr>
              <w:t>these replacements</w:t>
            </w:r>
            <w:r w:rsidR="00AF64D5" w:rsidRPr="00B5331B">
              <w:rPr>
                <w:rFonts w:ascii="Times New Roman" w:hAnsi="Times New Roman" w:cs="Times New Roman"/>
                <w:sz w:val="24"/>
                <w:szCs w:val="24"/>
              </w:rPr>
              <w:t xml:space="preserve"> (Nickson and Wood, 2021)</w:t>
            </w:r>
            <w:r w:rsidRPr="00B5331B">
              <w:rPr>
                <w:rFonts w:ascii="Times New Roman" w:hAnsi="Times New Roman" w:cs="Times New Roman"/>
                <w:sz w:val="24"/>
                <w:szCs w:val="24"/>
              </w:rPr>
              <w:t>. Easy hotels and Ibis are threats.</w:t>
            </w:r>
          </w:p>
        </w:tc>
      </w:tr>
      <w:tr w:rsidR="00BD1E1A" w:rsidRPr="00B5331B" w14:paraId="656307CE" w14:textId="77777777" w:rsidTr="00BD1E1A">
        <w:tc>
          <w:tcPr>
            <w:tcW w:w="4675" w:type="dxa"/>
          </w:tcPr>
          <w:p w14:paraId="738FDD62" w14:textId="77777777" w:rsidR="00BD1E1A" w:rsidRPr="00B5331B" w:rsidRDefault="00D27C49"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Buyer Bargaining power</w:t>
            </w:r>
          </w:p>
        </w:tc>
        <w:tc>
          <w:tcPr>
            <w:tcW w:w="4675" w:type="dxa"/>
          </w:tcPr>
          <w:p w14:paraId="712CF940" w14:textId="77777777" w:rsidR="00BD1E1A" w:rsidRPr="00B5331B" w:rsidRDefault="00D27C49"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Hotel competition is tough. To keep customers, companies may establish long-term contracts. Custome</w:t>
            </w:r>
            <w:r w:rsidR="00D238A3" w:rsidRPr="00B5331B">
              <w:rPr>
                <w:rFonts w:ascii="Times New Roman" w:hAnsi="Times New Roman" w:cs="Times New Roman"/>
                <w:sz w:val="24"/>
                <w:szCs w:val="24"/>
              </w:rPr>
              <w:t>rs have high negotiating power.</w:t>
            </w:r>
            <w:r w:rsidRPr="00B5331B">
              <w:rPr>
                <w:rFonts w:ascii="Times New Roman" w:hAnsi="Times New Roman" w:cs="Times New Roman"/>
                <w:sz w:val="24"/>
                <w:szCs w:val="24"/>
              </w:rPr>
              <w:t xml:space="preserve"> Consumers have little negotiating leverage with major hotel conglomerates</w:t>
            </w:r>
            <w:r w:rsidR="00AF64D5" w:rsidRPr="00B5331B">
              <w:rPr>
                <w:rFonts w:ascii="Times New Roman" w:hAnsi="Times New Roman" w:cs="Times New Roman"/>
                <w:sz w:val="24"/>
                <w:szCs w:val="24"/>
              </w:rPr>
              <w:t xml:space="preserve"> (Neupane, 2020)</w:t>
            </w:r>
            <w:r w:rsidRPr="00B5331B">
              <w:rPr>
                <w:rFonts w:ascii="Times New Roman" w:hAnsi="Times New Roman" w:cs="Times New Roman"/>
                <w:sz w:val="24"/>
                <w:szCs w:val="24"/>
              </w:rPr>
              <w:t>. Small hotels have higher consumer negotiating power, making it difficult to meet their expectations.</w:t>
            </w:r>
          </w:p>
        </w:tc>
      </w:tr>
      <w:tr w:rsidR="00BD1E1A" w:rsidRPr="00B5331B" w14:paraId="083E1730" w14:textId="77777777" w:rsidTr="00BD1E1A">
        <w:tc>
          <w:tcPr>
            <w:tcW w:w="4675" w:type="dxa"/>
          </w:tcPr>
          <w:p w14:paraId="232F57E8" w14:textId="77777777" w:rsidR="00BD1E1A" w:rsidRPr="00B5331B" w:rsidRDefault="00D27C49"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Bargaining power of supplier</w:t>
            </w:r>
          </w:p>
        </w:tc>
        <w:tc>
          <w:tcPr>
            <w:tcW w:w="4675" w:type="dxa"/>
          </w:tcPr>
          <w:p w14:paraId="6A4C3299" w14:textId="77777777" w:rsidR="00BD1E1A" w:rsidRPr="00B5331B" w:rsidRDefault="00D27C49" w:rsidP="00D91913">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 xml:space="preserve">Hotels have standards for buying furniture. Furnishings </w:t>
            </w:r>
            <w:r w:rsidR="00D91913" w:rsidRPr="00B5331B">
              <w:rPr>
                <w:rFonts w:ascii="Times New Roman" w:hAnsi="Times New Roman" w:cs="Times New Roman"/>
                <w:sz w:val="24"/>
                <w:szCs w:val="24"/>
              </w:rPr>
              <w:t>are</w:t>
            </w:r>
            <w:r w:rsidRPr="00B5331B">
              <w:rPr>
                <w:rFonts w:ascii="Times New Roman" w:hAnsi="Times New Roman" w:cs="Times New Roman"/>
                <w:sz w:val="24"/>
                <w:szCs w:val="24"/>
              </w:rPr>
              <w:t xml:space="preserve"> frequently bought in quantity, not individually. So, orders must be based on room count. Specialist contract providers, who also serve the residential market, provide furnishings.</w:t>
            </w:r>
          </w:p>
        </w:tc>
      </w:tr>
    </w:tbl>
    <w:p w14:paraId="510C4CBA" w14:textId="77777777" w:rsidR="00E16981" w:rsidRPr="00B5331B" w:rsidRDefault="00D27C49" w:rsidP="00AF64D5">
      <w:pPr>
        <w:spacing w:line="360" w:lineRule="auto"/>
        <w:jc w:val="both"/>
        <w:rPr>
          <w:rFonts w:ascii="Times New Roman" w:hAnsi="Times New Roman" w:cs="Times New Roman"/>
          <w:sz w:val="24"/>
          <w:szCs w:val="24"/>
        </w:rPr>
      </w:pPr>
      <w:r w:rsidRPr="00B5331B">
        <w:rPr>
          <w:rFonts w:ascii="Times New Roman" w:hAnsi="Times New Roman" w:cs="Times New Roman"/>
          <w:b/>
          <w:sz w:val="24"/>
          <w:szCs w:val="24"/>
        </w:rPr>
        <w:t>Affiliation:</w:t>
      </w:r>
      <w:r w:rsidRPr="00B5331B">
        <w:rPr>
          <w:rFonts w:ascii="Times New Roman" w:hAnsi="Times New Roman" w:cs="Times New Roman"/>
          <w:sz w:val="24"/>
          <w:szCs w:val="24"/>
        </w:rPr>
        <w:t xml:space="preserve"> Premier Inn affiliates with local hotels and motels to have local benefits of locations.</w:t>
      </w:r>
    </w:p>
    <w:p w14:paraId="5FE84F90" w14:textId="77777777" w:rsidR="00D27C49" w:rsidRPr="00B5331B" w:rsidRDefault="00BB2F16"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PE</w:t>
      </w:r>
      <w:r w:rsidR="00D27C49" w:rsidRPr="00B5331B">
        <w:rPr>
          <w:rFonts w:ascii="Times New Roman" w:hAnsi="Times New Roman" w:cs="Times New Roman"/>
          <w:b/>
          <w:sz w:val="24"/>
          <w:szCs w:val="24"/>
        </w:rPr>
        <w:t>STEL Analysis</w:t>
      </w:r>
    </w:p>
    <w:p w14:paraId="6E4138E7" w14:textId="77777777" w:rsidR="00A8326E" w:rsidRPr="00B5331B" w:rsidRDefault="00A8326E" w:rsidP="00A8326E">
      <w:pPr>
        <w:keepNext/>
        <w:spacing w:line="360" w:lineRule="auto"/>
        <w:jc w:val="both"/>
        <w:rPr>
          <w:rFonts w:ascii="Times New Roman" w:hAnsi="Times New Roman" w:cs="Times New Roman"/>
        </w:rPr>
      </w:pPr>
      <w:r w:rsidRPr="00B5331B">
        <w:rPr>
          <w:rFonts w:ascii="Times New Roman" w:hAnsi="Times New Roman" w:cs="Times New Roman"/>
          <w:noProof/>
        </w:rPr>
        <w:lastRenderedPageBreak/>
        <w:drawing>
          <wp:inline distT="0" distB="0" distL="0" distR="0" wp14:anchorId="4C5F760D" wp14:editId="0540BC8C">
            <wp:extent cx="5943600" cy="3612776"/>
            <wp:effectExtent l="0" t="0" r="0" b="0"/>
            <wp:docPr id="5" name="Picture 5" descr="Marketing Theorie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eting Theories – PESTEL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612776"/>
                    </a:xfrm>
                    <a:prstGeom prst="rect">
                      <a:avLst/>
                    </a:prstGeom>
                    <a:noFill/>
                    <a:ln>
                      <a:noFill/>
                    </a:ln>
                  </pic:spPr>
                </pic:pic>
              </a:graphicData>
            </a:graphic>
          </wp:inline>
        </w:drawing>
      </w:r>
    </w:p>
    <w:p w14:paraId="5730DDD8" w14:textId="77777777" w:rsidR="00A8326E" w:rsidRPr="00B5331B" w:rsidRDefault="00A8326E" w:rsidP="00A8326E">
      <w:pPr>
        <w:pStyle w:val="Legend"/>
        <w:jc w:val="center"/>
        <w:rPr>
          <w:rFonts w:ascii="Times New Roman" w:hAnsi="Times New Roman" w:cs="Times New Roman"/>
          <w:b/>
          <w:sz w:val="24"/>
          <w:szCs w:val="24"/>
        </w:rPr>
      </w:pPr>
      <w:bookmarkStart w:id="5" w:name="_Toc120817472"/>
      <w:r w:rsidRPr="00B5331B">
        <w:rPr>
          <w:rFonts w:ascii="Times New Roman" w:hAnsi="Times New Roman" w:cs="Times New Roman"/>
          <w:i w:val="0"/>
          <w:color w:val="auto"/>
          <w:sz w:val="24"/>
          <w:szCs w:val="24"/>
        </w:rPr>
        <w:t xml:space="preserve">Figure </w:t>
      </w:r>
      <w:r w:rsidRPr="00B5331B">
        <w:rPr>
          <w:rFonts w:ascii="Times New Roman" w:hAnsi="Times New Roman" w:cs="Times New Roman"/>
          <w:i w:val="0"/>
          <w:color w:val="auto"/>
          <w:sz w:val="24"/>
          <w:szCs w:val="24"/>
        </w:rPr>
        <w:fldChar w:fldCharType="begin"/>
      </w:r>
      <w:r w:rsidRPr="00B5331B">
        <w:rPr>
          <w:rFonts w:ascii="Times New Roman" w:hAnsi="Times New Roman" w:cs="Times New Roman"/>
          <w:i w:val="0"/>
          <w:color w:val="auto"/>
          <w:sz w:val="24"/>
          <w:szCs w:val="24"/>
        </w:rPr>
        <w:instrText xml:space="preserve"> SEQ Figure \* ARABIC </w:instrText>
      </w:r>
      <w:r w:rsidRPr="00B5331B">
        <w:rPr>
          <w:rFonts w:ascii="Times New Roman" w:hAnsi="Times New Roman" w:cs="Times New Roman"/>
          <w:i w:val="0"/>
          <w:color w:val="auto"/>
          <w:sz w:val="24"/>
          <w:szCs w:val="24"/>
        </w:rPr>
        <w:fldChar w:fldCharType="separate"/>
      </w:r>
      <w:r w:rsidRPr="00B5331B">
        <w:rPr>
          <w:rFonts w:ascii="Times New Roman" w:hAnsi="Times New Roman" w:cs="Times New Roman"/>
          <w:i w:val="0"/>
          <w:noProof/>
          <w:color w:val="auto"/>
          <w:sz w:val="24"/>
          <w:szCs w:val="24"/>
        </w:rPr>
        <w:t>4</w:t>
      </w:r>
      <w:r w:rsidRPr="00B5331B">
        <w:rPr>
          <w:rFonts w:ascii="Times New Roman" w:hAnsi="Times New Roman" w:cs="Times New Roman"/>
          <w:i w:val="0"/>
          <w:color w:val="auto"/>
          <w:sz w:val="24"/>
          <w:szCs w:val="24"/>
        </w:rPr>
        <w:fldChar w:fldCharType="end"/>
      </w:r>
      <w:r w:rsidRPr="00B5331B">
        <w:rPr>
          <w:rFonts w:ascii="Times New Roman" w:hAnsi="Times New Roman" w:cs="Times New Roman"/>
          <w:i w:val="0"/>
          <w:color w:val="auto"/>
          <w:sz w:val="24"/>
          <w:szCs w:val="24"/>
        </w:rPr>
        <w:t xml:space="preserve">: PESTEL </w:t>
      </w:r>
      <w:proofErr w:type="gramStart"/>
      <w:r w:rsidRPr="00B5331B">
        <w:rPr>
          <w:rFonts w:ascii="Times New Roman" w:hAnsi="Times New Roman" w:cs="Times New Roman"/>
          <w:i w:val="0"/>
          <w:color w:val="auto"/>
          <w:sz w:val="24"/>
          <w:szCs w:val="24"/>
        </w:rPr>
        <w:t>Analysis</w:t>
      </w:r>
      <w:bookmarkEnd w:id="5"/>
      <w:r w:rsidR="00D91913" w:rsidRPr="00B5331B">
        <w:rPr>
          <w:rFonts w:ascii="Times New Roman" w:hAnsi="Times New Roman" w:cs="Times New Roman"/>
          <w:i w:val="0"/>
          <w:color w:val="auto"/>
          <w:sz w:val="24"/>
          <w:szCs w:val="24"/>
        </w:rPr>
        <w:t xml:space="preserve">  (</w:t>
      </w:r>
      <w:proofErr w:type="gramEnd"/>
      <w:r w:rsidR="00D91913" w:rsidRPr="00B5331B">
        <w:rPr>
          <w:rFonts w:ascii="Times New Roman" w:hAnsi="Times New Roman" w:cs="Times New Roman"/>
          <w:i w:val="0"/>
          <w:color w:val="auto"/>
          <w:sz w:val="24"/>
          <w:szCs w:val="24"/>
        </w:rPr>
        <w:t>Nickson and Wood, 2021).</w:t>
      </w:r>
    </w:p>
    <w:tbl>
      <w:tblPr>
        <w:tblStyle w:val="Tabelgril"/>
        <w:tblW w:w="0" w:type="auto"/>
        <w:tblLook w:val="04A0" w:firstRow="1" w:lastRow="0" w:firstColumn="1" w:lastColumn="0" w:noHBand="0" w:noVBand="1"/>
      </w:tblPr>
      <w:tblGrid>
        <w:gridCol w:w="4675"/>
        <w:gridCol w:w="4675"/>
      </w:tblGrid>
      <w:tr w:rsidR="00BB2F16" w:rsidRPr="00B5331B" w14:paraId="5BA82A66" w14:textId="77777777" w:rsidTr="00BB2F16">
        <w:tc>
          <w:tcPr>
            <w:tcW w:w="4675" w:type="dxa"/>
          </w:tcPr>
          <w:p w14:paraId="08BB7EEA" w14:textId="77777777" w:rsidR="00BB2F16" w:rsidRPr="00B5331B" w:rsidRDefault="00BB2F16"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Political factors</w:t>
            </w:r>
          </w:p>
        </w:tc>
        <w:tc>
          <w:tcPr>
            <w:tcW w:w="4675" w:type="dxa"/>
          </w:tcPr>
          <w:p w14:paraId="1C008983" w14:textId="77777777" w:rsidR="00BB2F16" w:rsidRPr="00B5331B" w:rsidRDefault="00BB2F16"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There is a risk that the hotel's management may need to make adjustments to their strategies due to sudden changes in government policy and legislation.</w:t>
            </w:r>
          </w:p>
        </w:tc>
      </w:tr>
      <w:tr w:rsidR="00BB2F16" w:rsidRPr="00B5331B" w14:paraId="0BD25224" w14:textId="77777777" w:rsidTr="00BB2F16">
        <w:tc>
          <w:tcPr>
            <w:tcW w:w="4675" w:type="dxa"/>
          </w:tcPr>
          <w:p w14:paraId="5D6F73A7" w14:textId="77777777" w:rsidR="00BB2F16" w:rsidRPr="00B5331B" w:rsidRDefault="00BB2F16"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Economic Factors</w:t>
            </w:r>
          </w:p>
        </w:tc>
        <w:tc>
          <w:tcPr>
            <w:tcW w:w="4675" w:type="dxa"/>
          </w:tcPr>
          <w:p w14:paraId="17B4BD64" w14:textId="77777777" w:rsidR="00BB2F16" w:rsidRPr="00B5331B" w:rsidRDefault="00BB2F16" w:rsidP="00D91913">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Utility expenditures, wage costs, building leases, corporation tax, and other economic issues all have an impact on that hotel's bottom line.</w:t>
            </w:r>
          </w:p>
        </w:tc>
      </w:tr>
      <w:tr w:rsidR="00BB2F16" w:rsidRPr="00B5331B" w14:paraId="1AEC0594" w14:textId="77777777" w:rsidTr="00BB2F16">
        <w:tc>
          <w:tcPr>
            <w:tcW w:w="4675" w:type="dxa"/>
          </w:tcPr>
          <w:p w14:paraId="1EA5D405" w14:textId="77777777" w:rsidR="00BB2F16" w:rsidRPr="00B5331B" w:rsidRDefault="00BB2F16"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Social Factors</w:t>
            </w:r>
          </w:p>
        </w:tc>
        <w:tc>
          <w:tcPr>
            <w:tcW w:w="4675" w:type="dxa"/>
          </w:tcPr>
          <w:p w14:paraId="5AC38C58" w14:textId="77777777" w:rsidR="00BB2F16" w:rsidRPr="00B5331B" w:rsidRDefault="00BB2F16"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 xml:space="preserve">Customers' requirements and anticipations in the hospitality sector have undoubtedly increased over </w:t>
            </w:r>
            <w:r w:rsidR="00D238A3" w:rsidRPr="00B5331B">
              <w:rPr>
                <w:rFonts w:ascii="Times New Roman" w:hAnsi="Times New Roman" w:cs="Times New Roman"/>
                <w:sz w:val="24"/>
                <w:szCs w:val="24"/>
              </w:rPr>
              <w:t>time</w:t>
            </w:r>
            <w:r w:rsidR="00AF64D5" w:rsidRPr="00B5331B">
              <w:rPr>
                <w:rFonts w:ascii="Times New Roman" w:hAnsi="Times New Roman" w:cs="Times New Roman"/>
                <w:sz w:val="24"/>
                <w:szCs w:val="24"/>
              </w:rPr>
              <w:t xml:space="preserve"> (Mitchell, 2021)</w:t>
            </w:r>
            <w:r w:rsidR="00D238A3" w:rsidRPr="00B5331B">
              <w:rPr>
                <w:rFonts w:ascii="Times New Roman" w:hAnsi="Times New Roman" w:cs="Times New Roman"/>
                <w:sz w:val="24"/>
                <w:szCs w:val="24"/>
              </w:rPr>
              <w:t>. Besides</w:t>
            </w:r>
            <w:r w:rsidRPr="00B5331B">
              <w:rPr>
                <w:rFonts w:ascii="Times New Roman" w:hAnsi="Times New Roman" w:cs="Times New Roman"/>
                <w:sz w:val="24"/>
                <w:szCs w:val="24"/>
              </w:rPr>
              <w:t xml:space="preserve">, the UK, Germany, </w:t>
            </w:r>
            <w:r w:rsidR="00D91913" w:rsidRPr="00B5331B">
              <w:rPr>
                <w:rFonts w:ascii="Times New Roman" w:hAnsi="Times New Roman" w:cs="Times New Roman"/>
                <w:sz w:val="24"/>
                <w:szCs w:val="24"/>
              </w:rPr>
              <w:t xml:space="preserve">and </w:t>
            </w:r>
            <w:r w:rsidRPr="00B5331B">
              <w:rPr>
                <w:rFonts w:ascii="Times New Roman" w:hAnsi="Times New Roman" w:cs="Times New Roman"/>
                <w:sz w:val="24"/>
                <w:szCs w:val="24"/>
              </w:rPr>
              <w:t>The UAE culture support the business.</w:t>
            </w:r>
          </w:p>
        </w:tc>
      </w:tr>
      <w:tr w:rsidR="00BB2F16" w:rsidRPr="00B5331B" w14:paraId="3C5446B1" w14:textId="77777777" w:rsidTr="00BB2F16">
        <w:tc>
          <w:tcPr>
            <w:tcW w:w="4675" w:type="dxa"/>
          </w:tcPr>
          <w:p w14:paraId="6B9ED109" w14:textId="77777777" w:rsidR="00BB2F16" w:rsidRPr="00B5331B" w:rsidRDefault="00BB2F16"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Technological factors</w:t>
            </w:r>
          </w:p>
        </w:tc>
        <w:tc>
          <w:tcPr>
            <w:tcW w:w="4675" w:type="dxa"/>
          </w:tcPr>
          <w:p w14:paraId="46C6310B" w14:textId="77777777" w:rsidR="00BB2F16" w:rsidRPr="00B5331B" w:rsidRDefault="00BB2F16"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 xml:space="preserve">Premier Inn recently </w:t>
            </w:r>
            <w:proofErr w:type="spellStart"/>
            <w:r w:rsidRPr="00B5331B">
              <w:rPr>
                <w:rFonts w:ascii="Times New Roman" w:hAnsi="Times New Roman" w:cs="Times New Roman"/>
                <w:sz w:val="24"/>
                <w:szCs w:val="24"/>
              </w:rPr>
              <w:t>utilised</w:t>
            </w:r>
            <w:proofErr w:type="spellEnd"/>
            <w:r w:rsidRPr="00B5331B">
              <w:rPr>
                <w:rFonts w:ascii="Times New Roman" w:hAnsi="Times New Roman" w:cs="Times New Roman"/>
                <w:sz w:val="24"/>
                <w:szCs w:val="24"/>
              </w:rPr>
              <w:t xml:space="preserve"> what3words geolocation technology to help customers. </w:t>
            </w:r>
            <w:r w:rsidRPr="00B5331B">
              <w:rPr>
                <w:rFonts w:ascii="Times New Roman" w:hAnsi="Times New Roman" w:cs="Times New Roman"/>
                <w:sz w:val="24"/>
                <w:szCs w:val="24"/>
              </w:rPr>
              <w:lastRenderedPageBreak/>
              <w:t>Guests may locate their hotel using 3 random words.</w:t>
            </w:r>
          </w:p>
        </w:tc>
      </w:tr>
      <w:tr w:rsidR="00BB2F16" w:rsidRPr="00B5331B" w14:paraId="2DCA3B28" w14:textId="77777777" w:rsidTr="00BB2F16">
        <w:tc>
          <w:tcPr>
            <w:tcW w:w="4675" w:type="dxa"/>
          </w:tcPr>
          <w:p w14:paraId="0828CA06" w14:textId="77777777" w:rsidR="00BB2F16" w:rsidRPr="00B5331B" w:rsidRDefault="00BB2F16"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lastRenderedPageBreak/>
              <w:t>Ecological Factors</w:t>
            </w:r>
          </w:p>
        </w:tc>
        <w:tc>
          <w:tcPr>
            <w:tcW w:w="4675" w:type="dxa"/>
          </w:tcPr>
          <w:p w14:paraId="1FDAF3DD" w14:textId="77777777" w:rsidR="00BB2F16" w:rsidRPr="00B5331B" w:rsidRDefault="00BB2F16"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Environmental impacts include carbon dioxide emission reduction and trash, property</w:t>
            </w:r>
            <w:r w:rsidR="00A54D46" w:rsidRPr="00B5331B">
              <w:rPr>
                <w:rFonts w:ascii="Times New Roman" w:hAnsi="Times New Roman" w:cs="Times New Roman"/>
                <w:sz w:val="24"/>
                <w:szCs w:val="24"/>
              </w:rPr>
              <w:t xml:space="preserve"> cleanliness, and local </w:t>
            </w:r>
            <w:r w:rsidRPr="00B5331B">
              <w:rPr>
                <w:rFonts w:ascii="Times New Roman" w:hAnsi="Times New Roman" w:cs="Times New Roman"/>
                <w:sz w:val="24"/>
                <w:szCs w:val="24"/>
              </w:rPr>
              <w:t>traffic</w:t>
            </w:r>
            <w:r w:rsidR="00A54D46" w:rsidRPr="00B5331B">
              <w:rPr>
                <w:rFonts w:ascii="Times New Roman" w:hAnsi="Times New Roman" w:cs="Times New Roman"/>
                <w:sz w:val="24"/>
                <w:szCs w:val="24"/>
              </w:rPr>
              <w:t xml:space="preserve"> reduction</w:t>
            </w:r>
            <w:r w:rsidRPr="00B5331B">
              <w:rPr>
                <w:rFonts w:ascii="Times New Roman" w:hAnsi="Times New Roman" w:cs="Times New Roman"/>
                <w:sz w:val="24"/>
                <w:szCs w:val="24"/>
              </w:rPr>
              <w:t>.</w:t>
            </w:r>
          </w:p>
        </w:tc>
      </w:tr>
      <w:tr w:rsidR="00BB2F16" w:rsidRPr="00B5331B" w14:paraId="1504DC7B" w14:textId="77777777" w:rsidTr="00BB2F16">
        <w:tc>
          <w:tcPr>
            <w:tcW w:w="4675" w:type="dxa"/>
          </w:tcPr>
          <w:p w14:paraId="424C2727" w14:textId="77777777" w:rsidR="00BB2F16" w:rsidRPr="00B5331B" w:rsidRDefault="00A54D46"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Legal Factors</w:t>
            </w:r>
          </w:p>
        </w:tc>
        <w:tc>
          <w:tcPr>
            <w:tcW w:w="4675" w:type="dxa"/>
          </w:tcPr>
          <w:p w14:paraId="7E86D0CA" w14:textId="77777777" w:rsidR="00BB2F16" w:rsidRPr="00B5331B" w:rsidRDefault="00A54D46"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Premier Inn is bound by several laws and ordinances, including those pertaining to land use and construction, worker health and safety, including minimum pay.</w:t>
            </w:r>
          </w:p>
        </w:tc>
      </w:tr>
    </w:tbl>
    <w:p w14:paraId="768B2157" w14:textId="77777777" w:rsidR="002506A8" w:rsidRPr="00B5331B" w:rsidRDefault="002506A8" w:rsidP="00D91913">
      <w:pPr>
        <w:pStyle w:val="Titlu2"/>
        <w:rPr>
          <w:rFonts w:ascii="Times New Roman" w:hAnsi="Times New Roman"/>
        </w:rPr>
      </w:pPr>
      <w:bookmarkStart w:id="6" w:name="_Toc121519102"/>
      <w:r w:rsidRPr="00B5331B">
        <w:rPr>
          <w:rFonts w:ascii="Times New Roman" w:hAnsi="Times New Roman"/>
        </w:rPr>
        <w:t>Marketing Mix</w:t>
      </w:r>
      <w:bookmarkEnd w:id="6"/>
    </w:p>
    <w:p w14:paraId="528AEB75" w14:textId="77777777" w:rsidR="00A8326E" w:rsidRPr="00B5331B" w:rsidRDefault="00A8326E" w:rsidP="00A8326E">
      <w:pPr>
        <w:keepNext/>
        <w:jc w:val="center"/>
        <w:rPr>
          <w:rFonts w:ascii="Times New Roman" w:hAnsi="Times New Roman" w:cs="Times New Roman"/>
        </w:rPr>
      </w:pPr>
      <w:r w:rsidRPr="00B5331B">
        <w:rPr>
          <w:rFonts w:ascii="Times New Roman" w:hAnsi="Times New Roman" w:cs="Times New Roman"/>
          <w:noProof/>
        </w:rPr>
        <w:drawing>
          <wp:inline distT="0" distB="0" distL="0" distR="0" wp14:anchorId="1F8E08F3" wp14:editId="26FA0DB3">
            <wp:extent cx="3343275" cy="3343275"/>
            <wp:effectExtent l="0" t="0" r="0" b="0"/>
            <wp:docPr id="4" name="Picture 4" descr="Marketing Mix - Definition, 4 P, 7 P of Marketing, Example,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keting Mix - Definition, 4 P, 7 P of Marketing, Example, Elemen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43275" cy="3343275"/>
                    </a:xfrm>
                    <a:prstGeom prst="rect">
                      <a:avLst/>
                    </a:prstGeom>
                    <a:noFill/>
                    <a:ln>
                      <a:noFill/>
                    </a:ln>
                  </pic:spPr>
                </pic:pic>
              </a:graphicData>
            </a:graphic>
          </wp:inline>
        </w:drawing>
      </w:r>
    </w:p>
    <w:p w14:paraId="3677D43A" w14:textId="77777777" w:rsidR="00A8326E" w:rsidRPr="00B5331B" w:rsidRDefault="00A8326E" w:rsidP="00A8326E">
      <w:pPr>
        <w:pStyle w:val="Legend"/>
        <w:jc w:val="center"/>
        <w:rPr>
          <w:rFonts w:ascii="Times New Roman" w:hAnsi="Times New Roman" w:cs="Times New Roman"/>
          <w:i w:val="0"/>
          <w:color w:val="auto"/>
          <w:sz w:val="24"/>
        </w:rPr>
      </w:pPr>
      <w:bookmarkStart w:id="7" w:name="_Toc120817473"/>
      <w:r w:rsidRPr="00B5331B">
        <w:rPr>
          <w:rFonts w:ascii="Times New Roman" w:hAnsi="Times New Roman" w:cs="Times New Roman"/>
          <w:i w:val="0"/>
          <w:color w:val="auto"/>
          <w:sz w:val="24"/>
        </w:rPr>
        <w:t xml:space="preserve">Figure </w:t>
      </w:r>
      <w:r w:rsidRPr="00B5331B">
        <w:rPr>
          <w:rFonts w:ascii="Times New Roman" w:hAnsi="Times New Roman" w:cs="Times New Roman"/>
          <w:i w:val="0"/>
          <w:color w:val="auto"/>
          <w:sz w:val="24"/>
        </w:rPr>
        <w:fldChar w:fldCharType="begin"/>
      </w:r>
      <w:r w:rsidRPr="00B5331B">
        <w:rPr>
          <w:rFonts w:ascii="Times New Roman" w:hAnsi="Times New Roman" w:cs="Times New Roman"/>
          <w:i w:val="0"/>
          <w:color w:val="auto"/>
          <w:sz w:val="24"/>
        </w:rPr>
        <w:instrText xml:space="preserve"> SEQ Figure \* ARABIC </w:instrText>
      </w:r>
      <w:r w:rsidRPr="00B5331B">
        <w:rPr>
          <w:rFonts w:ascii="Times New Roman" w:hAnsi="Times New Roman" w:cs="Times New Roman"/>
          <w:i w:val="0"/>
          <w:color w:val="auto"/>
          <w:sz w:val="24"/>
        </w:rPr>
        <w:fldChar w:fldCharType="separate"/>
      </w:r>
      <w:r w:rsidRPr="00B5331B">
        <w:rPr>
          <w:rFonts w:ascii="Times New Roman" w:hAnsi="Times New Roman" w:cs="Times New Roman"/>
          <w:i w:val="0"/>
          <w:noProof/>
          <w:color w:val="auto"/>
          <w:sz w:val="24"/>
        </w:rPr>
        <w:t>5</w:t>
      </w:r>
      <w:r w:rsidRPr="00B5331B">
        <w:rPr>
          <w:rFonts w:ascii="Times New Roman" w:hAnsi="Times New Roman" w:cs="Times New Roman"/>
          <w:i w:val="0"/>
          <w:color w:val="auto"/>
          <w:sz w:val="24"/>
        </w:rPr>
        <w:fldChar w:fldCharType="end"/>
      </w:r>
      <w:r w:rsidRPr="00B5331B">
        <w:rPr>
          <w:rFonts w:ascii="Times New Roman" w:hAnsi="Times New Roman" w:cs="Times New Roman"/>
          <w:i w:val="0"/>
          <w:color w:val="auto"/>
          <w:sz w:val="24"/>
        </w:rPr>
        <w:t>: Marketing Mix</w:t>
      </w:r>
      <w:bookmarkEnd w:id="7"/>
      <w:r w:rsidR="00D91913" w:rsidRPr="00B5331B">
        <w:rPr>
          <w:rFonts w:ascii="Times New Roman" w:hAnsi="Times New Roman" w:cs="Times New Roman"/>
          <w:i w:val="0"/>
          <w:color w:val="auto"/>
          <w:sz w:val="24"/>
        </w:rPr>
        <w:t xml:space="preserve"> (Franklin, 2020)</w:t>
      </w:r>
    </w:p>
    <w:p w14:paraId="2E157E0D" w14:textId="77777777" w:rsidR="00AF64D5" w:rsidRPr="00B5331B" w:rsidRDefault="00AF64D5"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Product</w:t>
      </w:r>
    </w:p>
    <w:p w14:paraId="09918F6B" w14:textId="77777777" w:rsidR="002506A8" w:rsidRPr="00B5331B" w:rsidRDefault="002506A8"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Premier Inn's diversified suite of accommodations caters to a wide range of guests' needs. For example, its family accommodations have a king-sized bed for the parents, two twin-sized pull-out mattresses or couch beds for the youngsters, and a baby crib Many hotels provide linked rooms so that guardians may keep a watch on their children</w:t>
      </w:r>
      <w:r w:rsidR="00AF64D5" w:rsidRPr="00B5331B">
        <w:rPr>
          <w:rFonts w:ascii="Times New Roman" w:hAnsi="Times New Roman" w:cs="Times New Roman"/>
          <w:sz w:val="24"/>
          <w:szCs w:val="24"/>
        </w:rPr>
        <w:t xml:space="preserve"> (Harrington and </w:t>
      </w:r>
      <w:proofErr w:type="spellStart"/>
      <w:r w:rsidR="00AF64D5" w:rsidRPr="00B5331B">
        <w:rPr>
          <w:rFonts w:ascii="Times New Roman" w:hAnsi="Times New Roman" w:cs="Times New Roman"/>
          <w:sz w:val="24"/>
          <w:szCs w:val="24"/>
        </w:rPr>
        <w:t>Akehurst</w:t>
      </w:r>
      <w:proofErr w:type="spellEnd"/>
      <w:r w:rsidR="00AF64D5" w:rsidRPr="00B5331B">
        <w:rPr>
          <w:rFonts w:ascii="Times New Roman" w:hAnsi="Times New Roman" w:cs="Times New Roman"/>
          <w:sz w:val="24"/>
          <w:szCs w:val="24"/>
        </w:rPr>
        <w:t>, 2020)</w:t>
      </w:r>
      <w:r w:rsidRPr="00B5331B">
        <w:rPr>
          <w:rFonts w:ascii="Times New Roman" w:hAnsi="Times New Roman" w:cs="Times New Roman"/>
          <w:sz w:val="24"/>
          <w:szCs w:val="24"/>
        </w:rPr>
        <w:t>. There are typically three types of hotel rooms: single, double, and big accessible.</w:t>
      </w:r>
      <w:r w:rsidR="00F91EF4" w:rsidRPr="00B5331B">
        <w:rPr>
          <w:rFonts w:ascii="Times New Roman" w:hAnsi="Times New Roman" w:cs="Times New Roman"/>
          <w:sz w:val="24"/>
          <w:szCs w:val="24"/>
        </w:rPr>
        <w:t xml:space="preserve"> </w:t>
      </w:r>
      <w:r w:rsidRPr="00B5331B">
        <w:rPr>
          <w:rFonts w:ascii="Times New Roman" w:hAnsi="Times New Roman" w:cs="Times New Roman"/>
          <w:sz w:val="24"/>
          <w:szCs w:val="24"/>
        </w:rPr>
        <w:t xml:space="preserve">Premier Inn boasts superior </w:t>
      </w:r>
      <w:r w:rsidRPr="00B5331B">
        <w:rPr>
          <w:rFonts w:ascii="Times New Roman" w:hAnsi="Times New Roman" w:cs="Times New Roman"/>
          <w:sz w:val="24"/>
          <w:szCs w:val="24"/>
        </w:rPr>
        <w:lastRenderedPageBreak/>
        <w:t xml:space="preserve">quality with its king-sized Hypnos beds. </w:t>
      </w:r>
      <w:r w:rsidR="00D91913" w:rsidRPr="00B5331B">
        <w:rPr>
          <w:rFonts w:ascii="Times New Roman" w:hAnsi="Times New Roman" w:cs="Times New Roman"/>
          <w:sz w:val="24"/>
          <w:szCs w:val="24"/>
        </w:rPr>
        <w:t>With f</w:t>
      </w:r>
      <w:r w:rsidRPr="00B5331B">
        <w:rPr>
          <w:rFonts w:ascii="Times New Roman" w:hAnsi="Times New Roman" w:cs="Times New Roman"/>
          <w:sz w:val="24"/>
          <w:szCs w:val="24"/>
        </w:rPr>
        <w:t>ree view TV, Hairdryer</w:t>
      </w:r>
      <w:r w:rsidR="00AF64D5" w:rsidRPr="00B5331B">
        <w:rPr>
          <w:rFonts w:ascii="Times New Roman" w:hAnsi="Times New Roman" w:cs="Times New Roman"/>
          <w:sz w:val="24"/>
          <w:szCs w:val="24"/>
        </w:rPr>
        <w:t>, coffee</w:t>
      </w:r>
      <w:r w:rsidRPr="00B5331B">
        <w:rPr>
          <w:rFonts w:ascii="Times New Roman" w:hAnsi="Times New Roman" w:cs="Times New Roman"/>
          <w:sz w:val="24"/>
          <w:szCs w:val="24"/>
        </w:rPr>
        <w:t xml:space="preserve"> maker and free Wi-Fi 24/7,</w:t>
      </w:r>
      <w:r w:rsidR="00D91913" w:rsidRPr="00B5331B">
        <w:rPr>
          <w:rFonts w:ascii="Times New Roman" w:hAnsi="Times New Roman" w:cs="Times New Roman"/>
          <w:sz w:val="24"/>
          <w:szCs w:val="24"/>
        </w:rPr>
        <w:t xml:space="preserve"> </w:t>
      </w:r>
      <w:r w:rsidRPr="00B5331B">
        <w:rPr>
          <w:rFonts w:ascii="Times New Roman" w:hAnsi="Times New Roman" w:cs="Times New Roman"/>
          <w:sz w:val="24"/>
          <w:szCs w:val="24"/>
        </w:rPr>
        <w:t xml:space="preserve">visitors' stay pleasurable. Nearly all Premier Inn hotels offer a bar and restaurant so customers don't have to venture far for meals and beverages. </w:t>
      </w:r>
    </w:p>
    <w:p w14:paraId="3037B56B" w14:textId="77777777" w:rsidR="00AF64D5" w:rsidRPr="00B5331B" w:rsidRDefault="00AF64D5"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Price</w:t>
      </w:r>
      <w:r w:rsidR="002506A8" w:rsidRPr="00B5331B">
        <w:rPr>
          <w:rFonts w:ascii="Times New Roman" w:hAnsi="Times New Roman" w:cs="Times New Roman"/>
          <w:b/>
          <w:sz w:val="24"/>
          <w:szCs w:val="24"/>
        </w:rPr>
        <w:t xml:space="preserve"> </w:t>
      </w:r>
    </w:p>
    <w:p w14:paraId="64379087" w14:textId="77777777" w:rsidR="002506A8" w:rsidRPr="00B5331B" w:rsidRDefault="002506A8"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Premier Inn offers a variety of price options, including "flexible," "semi-flexible," "advance</w:t>
      </w:r>
      <w:r w:rsidR="00D91913" w:rsidRPr="00B5331B">
        <w:rPr>
          <w:rFonts w:ascii="Times New Roman" w:hAnsi="Times New Roman" w:cs="Times New Roman"/>
          <w:sz w:val="24"/>
          <w:szCs w:val="24"/>
        </w:rPr>
        <w:t>d</w:t>
      </w:r>
      <w:r w:rsidRPr="00B5331B">
        <w:rPr>
          <w:rFonts w:ascii="Times New Roman" w:hAnsi="Times New Roman" w:cs="Times New Roman"/>
          <w:sz w:val="24"/>
          <w:szCs w:val="24"/>
        </w:rPr>
        <w:t>," "standard," and "non-flexible" rates. The variety of choices they provide to consumers is facilitated by these. The Flex plan is the most accommodating, allowing guests to make changes or cancel their reservation up to 1</w:t>
      </w:r>
      <w:r w:rsidR="00D91913" w:rsidRPr="00B5331B">
        <w:rPr>
          <w:rFonts w:ascii="Times New Roman" w:hAnsi="Times New Roman" w:cs="Times New Roman"/>
          <w:sz w:val="24"/>
          <w:szCs w:val="24"/>
        </w:rPr>
        <w:t xml:space="preserve"> </w:t>
      </w:r>
      <w:r w:rsidRPr="00B5331B">
        <w:rPr>
          <w:rFonts w:ascii="Times New Roman" w:hAnsi="Times New Roman" w:cs="Times New Roman"/>
          <w:sz w:val="24"/>
          <w:szCs w:val="24"/>
        </w:rPr>
        <w:t>pm the day before their scheduled arrival</w:t>
      </w:r>
      <w:r w:rsidR="00AF64D5" w:rsidRPr="00B5331B">
        <w:rPr>
          <w:rFonts w:ascii="Times New Roman" w:hAnsi="Times New Roman" w:cs="Times New Roman"/>
          <w:sz w:val="24"/>
          <w:szCs w:val="24"/>
        </w:rPr>
        <w:t xml:space="preserve"> (Fred, 2021)</w:t>
      </w:r>
      <w:r w:rsidRPr="00B5331B">
        <w:rPr>
          <w:rFonts w:ascii="Times New Roman" w:hAnsi="Times New Roman" w:cs="Times New Roman"/>
          <w:sz w:val="24"/>
          <w:szCs w:val="24"/>
        </w:rPr>
        <w:t>. The motel has a reasonable pricing structure with the overarching goal of giving guests excellent value for spending money.</w:t>
      </w:r>
    </w:p>
    <w:p w14:paraId="42B06FE6" w14:textId="77777777" w:rsidR="00AF64D5" w:rsidRPr="00B5331B" w:rsidRDefault="00AF64D5"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Place</w:t>
      </w:r>
      <w:r w:rsidR="002506A8" w:rsidRPr="00B5331B">
        <w:rPr>
          <w:rFonts w:ascii="Times New Roman" w:hAnsi="Times New Roman" w:cs="Times New Roman"/>
          <w:b/>
          <w:sz w:val="24"/>
          <w:szCs w:val="24"/>
        </w:rPr>
        <w:t xml:space="preserve"> </w:t>
      </w:r>
    </w:p>
    <w:p w14:paraId="05C190C4" w14:textId="77777777" w:rsidR="002506A8" w:rsidRPr="00B5331B" w:rsidRDefault="002506A8"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Premier Inn is a budget hotel chain with over 800 locations in the United Kingdom and abroad (among them, Ireland, the UAE, Qatar, and Germany) (Premier Inn, 2021). The hotel's website and mobile app both allow guests to make reservations with ease</w:t>
      </w:r>
      <w:r w:rsidR="00AF64D5" w:rsidRPr="00B5331B">
        <w:rPr>
          <w:rFonts w:ascii="Times New Roman" w:hAnsi="Times New Roman" w:cs="Times New Roman"/>
          <w:sz w:val="24"/>
          <w:szCs w:val="24"/>
        </w:rPr>
        <w:t xml:space="preserve"> (Harrington and </w:t>
      </w:r>
      <w:proofErr w:type="spellStart"/>
      <w:r w:rsidR="00AF64D5" w:rsidRPr="00B5331B">
        <w:rPr>
          <w:rFonts w:ascii="Times New Roman" w:hAnsi="Times New Roman" w:cs="Times New Roman"/>
          <w:sz w:val="24"/>
          <w:szCs w:val="24"/>
        </w:rPr>
        <w:t>Akehurst</w:t>
      </w:r>
      <w:proofErr w:type="spellEnd"/>
      <w:r w:rsidR="00AF64D5" w:rsidRPr="00B5331B">
        <w:rPr>
          <w:rFonts w:ascii="Times New Roman" w:hAnsi="Times New Roman" w:cs="Times New Roman"/>
          <w:sz w:val="24"/>
          <w:szCs w:val="24"/>
        </w:rPr>
        <w:t>, 2020)</w:t>
      </w:r>
      <w:r w:rsidRPr="00B5331B">
        <w:rPr>
          <w:rFonts w:ascii="Times New Roman" w:hAnsi="Times New Roman" w:cs="Times New Roman"/>
          <w:sz w:val="24"/>
          <w:szCs w:val="24"/>
        </w:rPr>
        <w:t>. Similar to how they may do this directly, they can also use a third</w:t>
      </w:r>
      <w:r w:rsidR="00D91913" w:rsidRPr="00B5331B">
        <w:rPr>
          <w:rFonts w:ascii="Times New Roman" w:hAnsi="Times New Roman" w:cs="Times New Roman"/>
          <w:sz w:val="24"/>
          <w:szCs w:val="24"/>
        </w:rPr>
        <w:t>-</w:t>
      </w:r>
      <w:r w:rsidRPr="00B5331B">
        <w:rPr>
          <w:rFonts w:ascii="Times New Roman" w:hAnsi="Times New Roman" w:cs="Times New Roman"/>
          <w:sz w:val="24"/>
          <w:szCs w:val="24"/>
        </w:rPr>
        <w:t xml:space="preserve">party service like Booking.com, Lastminute.com, or another similar site. </w:t>
      </w:r>
    </w:p>
    <w:p w14:paraId="6DDB6A3F" w14:textId="77777777" w:rsidR="002506A8" w:rsidRPr="00B5331B" w:rsidRDefault="00AF64D5"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Promotion</w:t>
      </w:r>
    </w:p>
    <w:p w14:paraId="1587D1D3" w14:textId="77777777" w:rsidR="002506A8" w:rsidRPr="00B5331B" w:rsidRDefault="002506A8"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 xml:space="preserve">Premier Inn relies heavily on promotion as part of </w:t>
      </w:r>
      <w:r w:rsidR="00D91913" w:rsidRPr="00B5331B">
        <w:rPr>
          <w:rFonts w:ascii="Times New Roman" w:hAnsi="Times New Roman" w:cs="Times New Roman"/>
          <w:sz w:val="24"/>
          <w:szCs w:val="24"/>
        </w:rPr>
        <w:t>its</w:t>
      </w:r>
      <w:r w:rsidRPr="00B5331B">
        <w:rPr>
          <w:rFonts w:ascii="Times New Roman" w:hAnsi="Times New Roman" w:cs="Times New Roman"/>
          <w:sz w:val="24"/>
          <w:szCs w:val="24"/>
        </w:rPr>
        <w:t xml:space="preserve"> overall marketing strategy. The hotel spends on many types of marketing, including billboards, radio, newspapers, and online and social media</w:t>
      </w:r>
      <w:r w:rsidR="00AF64D5" w:rsidRPr="00B5331B">
        <w:rPr>
          <w:rFonts w:ascii="Times New Roman" w:hAnsi="Times New Roman" w:cs="Times New Roman"/>
          <w:sz w:val="24"/>
          <w:szCs w:val="24"/>
        </w:rPr>
        <w:t xml:space="preserve"> (Adam, 2021)</w:t>
      </w:r>
      <w:r w:rsidRPr="00B5331B">
        <w:rPr>
          <w:rFonts w:ascii="Times New Roman" w:hAnsi="Times New Roman" w:cs="Times New Roman"/>
          <w:sz w:val="24"/>
          <w:szCs w:val="24"/>
        </w:rPr>
        <w:t>. In 2022, the company plans to spend £20 million on marketing, with an emphasis on expanding its increase</w:t>
      </w:r>
      <w:r w:rsidR="00D91913" w:rsidRPr="00B5331B">
        <w:rPr>
          <w:rFonts w:ascii="Times New Roman" w:hAnsi="Times New Roman" w:cs="Times New Roman"/>
          <w:sz w:val="24"/>
          <w:szCs w:val="24"/>
        </w:rPr>
        <w:t>d</w:t>
      </w:r>
      <w:r w:rsidRPr="00B5331B">
        <w:rPr>
          <w:rFonts w:ascii="Times New Roman" w:hAnsi="Times New Roman" w:cs="Times New Roman"/>
          <w:sz w:val="24"/>
          <w:szCs w:val="24"/>
        </w:rPr>
        <w:t xml:space="preserve"> access.</w:t>
      </w:r>
    </w:p>
    <w:p w14:paraId="16894487" w14:textId="77777777" w:rsidR="008E1D43" w:rsidRPr="00B5331B" w:rsidRDefault="008E1D43" w:rsidP="00AF64D5">
      <w:pPr>
        <w:pStyle w:val="Titlu2"/>
        <w:jc w:val="both"/>
        <w:rPr>
          <w:rFonts w:ascii="Times New Roman" w:hAnsi="Times New Roman"/>
          <w:szCs w:val="24"/>
        </w:rPr>
      </w:pPr>
      <w:bookmarkStart w:id="8" w:name="_Toc121519103"/>
      <w:r w:rsidRPr="00B5331B">
        <w:rPr>
          <w:rFonts w:ascii="Times New Roman" w:hAnsi="Times New Roman"/>
          <w:szCs w:val="24"/>
        </w:rPr>
        <w:t>Action</w:t>
      </w:r>
      <w:bookmarkEnd w:id="8"/>
    </w:p>
    <w:p w14:paraId="2B169D5A" w14:textId="77777777" w:rsidR="008E1D43" w:rsidRPr="00B5331B" w:rsidRDefault="008E1D43"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Gantt Char</w:t>
      </w:r>
      <w:r w:rsidR="004D6796" w:rsidRPr="00B5331B">
        <w:rPr>
          <w:rFonts w:ascii="Times New Roman" w:hAnsi="Times New Roman" w:cs="Times New Roman"/>
          <w:sz w:val="24"/>
          <w:szCs w:val="24"/>
        </w:rPr>
        <w:t>t</w:t>
      </w:r>
      <w:r w:rsidRPr="00B5331B">
        <w:rPr>
          <w:rFonts w:ascii="Times New Roman" w:hAnsi="Times New Roman" w:cs="Times New Roman"/>
          <w:sz w:val="24"/>
          <w:szCs w:val="24"/>
        </w:rPr>
        <w:t xml:space="preserve"> of Marketing Activity (1 year)</w:t>
      </w:r>
    </w:p>
    <w:p w14:paraId="1D9F42EA" w14:textId="77777777" w:rsidR="0039001A" w:rsidRPr="00B5331B" w:rsidRDefault="004D6796" w:rsidP="00AF64D5">
      <w:pPr>
        <w:spacing w:line="360" w:lineRule="auto"/>
        <w:jc w:val="both"/>
        <w:rPr>
          <w:rFonts w:ascii="Times New Roman" w:hAnsi="Times New Roman" w:cs="Times New Roman"/>
          <w:sz w:val="24"/>
          <w:szCs w:val="24"/>
        </w:rPr>
      </w:pPr>
      <w:r w:rsidRPr="00B5331B">
        <w:rPr>
          <w:rFonts w:ascii="Times New Roman" w:hAnsi="Times New Roman" w:cs="Times New Roman"/>
          <w:noProof/>
          <w:sz w:val="24"/>
          <w:szCs w:val="24"/>
        </w:rPr>
        <w:lastRenderedPageBreak/>
        <w:drawing>
          <wp:inline distT="0" distB="0" distL="0" distR="0" wp14:anchorId="61EC4113" wp14:editId="3F8966D2">
            <wp:extent cx="6096000" cy="1409639"/>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8605" cy="1414866"/>
                    </a:xfrm>
                    <a:prstGeom prst="rect">
                      <a:avLst/>
                    </a:prstGeom>
                    <a:noFill/>
                    <a:ln>
                      <a:noFill/>
                    </a:ln>
                  </pic:spPr>
                </pic:pic>
              </a:graphicData>
            </a:graphic>
          </wp:inline>
        </w:drawing>
      </w:r>
    </w:p>
    <w:p w14:paraId="01D6CDD9" w14:textId="77777777" w:rsidR="004D6796" w:rsidRPr="00B5331B" w:rsidRDefault="004D6796"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 xml:space="preserve">It might take one month of the business to take preparation and decide what should be included in marketing plans. Then the </w:t>
      </w:r>
      <w:proofErr w:type="spellStart"/>
      <w:r w:rsidRPr="00B5331B">
        <w:rPr>
          <w:rFonts w:ascii="Times New Roman" w:hAnsi="Times New Roman" w:cs="Times New Roman"/>
          <w:sz w:val="24"/>
          <w:szCs w:val="24"/>
        </w:rPr>
        <w:t>organisation</w:t>
      </w:r>
      <w:proofErr w:type="spellEnd"/>
      <w:r w:rsidRPr="00B5331B">
        <w:rPr>
          <w:rFonts w:ascii="Times New Roman" w:hAnsi="Times New Roman" w:cs="Times New Roman"/>
          <w:sz w:val="24"/>
          <w:szCs w:val="24"/>
        </w:rPr>
        <w:t xml:space="preserve"> should go for market research. What is the customer expectation from this business</w:t>
      </w:r>
      <w:r w:rsidR="00D91913" w:rsidRPr="00B5331B">
        <w:rPr>
          <w:rFonts w:ascii="Times New Roman" w:hAnsi="Times New Roman" w:cs="Times New Roman"/>
          <w:sz w:val="24"/>
          <w:szCs w:val="24"/>
        </w:rPr>
        <w:t>?</w:t>
      </w:r>
      <w:r w:rsidRPr="00B5331B">
        <w:rPr>
          <w:rFonts w:ascii="Times New Roman" w:hAnsi="Times New Roman" w:cs="Times New Roman"/>
          <w:sz w:val="24"/>
          <w:szCs w:val="24"/>
        </w:rPr>
        <w:t xml:space="preserve"> After market research</w:t>
      </w:r>
      <w:r w:rsidR="00D91913" w:rsidRPr="00B5331B">
        <w:rPr>
          <w:rFonts w:ascii="Times New Roman" w:hAnsi="Times New Roman" w:cs="Times New Roman"/>
          <w:sz w:val="24"/>
          <w:szCs w:val="24"/>
        </w:rPr>
        <w:t>,</w:t>
      </w:r>
      <w:r w:rsidRPr="00B5331B">
        <w:rPr>
          <w:rFonts w:ascii="Times New Roman" w:hAnsi="Times New Roman" w:cs="Times New Roman"/>
          <w:sz w:val="24"/>
          <w:szCs w:val="24"/>
        </w:rPr>
        <w:t xml:space="preserve"> the business would go for </w:t>
      </w:r>
      <w:r w:rsidR="00D91913" w:rsidRPr="00B5331B">
        <w:rPr>
          <w:rFonts w:ascii="Times New Roman" w:hAnsi="Times New Roman" w:cs="Times New Roman"/>
          <w:sz w:val="24"/>
          <w:szCs w:val="24"/>
        </w:rPr>
        <w:t xml:space="preserve">a </w:t>
      </w:r>
      <w:r w:rsidRPr="00B5331B">
        <w:rPr>
          <w:rFonts w:ascii="Times New Roman" w:hAnsi="Times New Roman" w:cs="Times New Roman"/>
          <w:sz w:val="24"/>
          <w:szCs w:val="24"/>
        </w:rPr>
        <w:t xml:space="preserve">marketing channel schedule as per the result of market research. It would continue </w:t>
      </w:r>
      <w:r w:rsidR="00D91913" w:rsidRPr="00B5331B">
        <w:rPr>
          <w:rFonts w:ascii="Times New Roman" w:hAnsi="Times New Roman" w:cs="Times New Roman"/>
          <w:sz w:val="24"/>
          <w:szCs w:val="24"/>
        </w:rPr>
        <w:t xml:space="preserve">for </w:t>
      </w:r>
      <w:r w:rsidRPr="00B5331B">
        <w:rPr>
          <w:rFonts w:ascii="Times New Roman" w:hAnsi="Times New Roman" w:cs="Times New Roman"/>
          <w:sz w:val="24"/>
          <w:szCs w:val="24"/>
        </w:rPr>
        <w:t>the rest of the months. After that</w:t>
      </w:r>
      <w:r w:rsidR="00D91913" w:rsidRPr="00B5331B">
        <w:rPr>
          <w:rFonts w:ascii="Times New Roman" w:hAnsi="Times New Roman" w:cs="Times New Roman"/>
          <w:sz w:val="24"/>
          <w:szCs w:val="24"/>
        </w:rPr>
        <w:t>,</w:t>
      </w:r>
      <w:r w:rsidRPr="00B5331B">
        <w:rPr>
          <w:rFonts w:ascii="Times New Roman" w:hAnsi="Times New Roman" w:cs="Times New Roman"/>
          <w:sz w:val="24"/>
          <w:szCs w:val="24"/>
        </w:rPr>
        <w:t xml:space="preserve"> the business would collect feedback from potential customers and control the marketing activities and readjust strategies according to that. </w:t>
      </w:r>
    </w:p>
    <w:p w14:paraId="28A3B235" w14:textId="77777777" w:rsidR="00A54D46" w:rsidRPr="00B5331B" w:rsidRDefault="00A54D46" w:rsidP="00AF64D5">
      <w:pPr>
        <w:pStyle w:val="Titlu2"/>
        <w:jc w:val="both"/>
        <w:rPr>
          <w:rFonts w:ascii="Times New Roman" w:hAnsi="Times New Roman"/>
          <w:szCs w:val="24"/>
        </w:rPr>
      </w:pPr>
      <w:bookmarkStart w:id="9" w:name="_Toc121519104"/>
      <w:r w:rsidRPr="00B5331B">
        <w:rPr>
          <w:rFonts w:ascii="Times New Roman" w:hAnsi="Times New Roman"/>
          <w:szCs w:val="24"/>
        </w:rPr>
        <w:t>Objectives</w:t>
      </w:r>
      <w:bookmarkEnd w:id="9"/>
    </w:p>
    <w:p w14:paraId="2AF873D3" w14:textId="77777777" w:rsidR="00896491" w:rsidRPr="00B5331B" w:rsidRDefault="00A54D46"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 xml:space="preserve">Primer inn follows </w:t>
      </w:r>
      <w:r w:rsidR="006F2217" w:rsidRPr="00B5331B">
        <w:rPr>
          <w:rFonts w:ascii="Times New Roman" w:hAnsi="Times New Roman" w:cs="Times New Roman"/>
          <w:sz w:val="24"/>
          <w:szCs w:val="24"/>
        </w:rPr>
        <w:t>SMART objectives where S indicates sustainable, M indicates Measurable A indicates Achievable, and T indicates time</w:t>
      </w:r>
      <w:r w:rsidR="00D91913" w:rsidRPr="00B5331B">
        <w:rPr>
          <w:rFonts w:ascii="Times New Roman" w:hAnsi="Times New Roman" w:cs="Times New Roman"/>
          <w:sz w:val="24"/>
          <w:szCs w:val="24"/>
        </w:rPr>
        <w:t>-</w:t>
      </w:r>
      <w:r w:rsidR="006F2217" w:rsidRPr="00B5331B">
        <w:rPr>
          <w:rFonts w:ascii="Times New Roman" w:hAnsi="Times New Roman" w:cs="Times New Roman"/>
          <w:sz w:val="24"/>
          <w:szCs w:val="24"/>
        </w:rPr>
        <w:t xml:space="preserve">bound. Premier Inn Wishes to gain the most market share in </w:t>
      </w:r>
      <w:r w:rsidR="00D91913" w:rsidRPr="00B5331B">
        <w:rPr>
          <w:rFonts w:ascii="Times New Roman" w:hAnsi="Times New Roman" w:cs="Times New Roman"/>
          <w:sz w:val="24"/>
          <w:szCs w:val="24"/>
        </w:rPr>
        <w:t xml:space="preserve">the </w:t>
      </w:r>
      <w:r w:rsidR="006F2217" w:rsidRPr="00B5331B">
        <w:rPr>
          <w:rFonts w:ascii="Times New Roman" w:hAnsi="Times New Roman" w:cs="Times New Roman"/>
          <w:sz w:val="24"/>
          <w:szCs w:val="24"/>
        </w:rPr>
        <w:t xml:space="preserve">hotel industry. It currently has </w:t>
      </w:r>
      <w:r w:rsidR="00D91913" w:rsidRPr="00B5331B">
        <w:rPr>
          <w:rFonts w:ascii="Times New Roman" w:hAnsi="Times New Roman" w:cs="Times New Roman"/>
          <w:sz w:val="24"/>
          <w:szCs w:val="24"/>
        </w:rPr>
        <w:t xml:space="preserve">a </w:t>
      </w:r>
      <w:r w:rsidR="006F2217" w:rsidRPr="00B5331B">
        <w:rPr>
          <w:rFonts w:ascii="Times New Roman" w:hAnsi="Times New Roman" w:cs="Times New Roman"/>
          <w:sz w:val="24"/>
          <w:szCs w:val="24"/>
        </w:rPr>
        <w:t xml:space="preserve">76% Market share in the UK but it wants to extend </w:t>
      </w:r>
      <w:r w:rsidR="00031A55" w:rsidRPr="00B5331B">
        <w:rPr>
          <w:rFonts w:ascii="Times New Roman" w:hAnsi="Times New Roman" w:cs="Times New Roman"/>
          <w:sz w:val="24"/>
          <w:szCs w:val="24"/>
        </w:rPr>
        <w:t>its</w:t>
      </w:r>
      <w:r w:rsidR="006F2217" w:rsidRPr="00B5331B">
        <w:rPr>
          <w:rFonts w:ascii="Times New Roman" w:hAnsi="Times New Roman" w:cs="Times New Roman"/>
          <w:sz w:val="24"/>
          <w:szCs w:val="24"/>
        </w:rPr>
        <w:t xml:space="preserve"> market share all over the world. </w:t>
      </w:r>
      <w:r w:rsidR="00D91913" w:rsidRPr="00B5331B">
        <w:rPr>
          <w:rFonts w:ascii="Times New Roman" w:hAnsi="Times New Roman" w:cs="Times New Roman"/>
          <w:sz w:val="24"/>
          <w:szCs w:val="24"/>
        </w:rPr>
        <w:t>By</w:t>
      </w:r>
      <w:r w:rsidR="006F2217" w:rsidRPr="00B5331B">
        <w:rPr>
          <w:rFonts w:ascii="Times New Roman" w:hAnsi="Times New Roman" w:cs="Times New Roman"/>
          <w:sz w:val="24"/>
          <w:szCs w:val="24"/>
        </w:rPr>
        <w:t xml:space="preserve"> providing </w:t>
      </w:r>
      <w:r w:rsidR="00D91913" w:rsidRPr="00B5331B">
        <w:rPr>
          <w:rFonts w:ascii="Times New Roman" w:hAnsi="Times New Roman" w:cs="Times New Roman"/>
          <w:sz w:val="24"/>
          <w:szCs w:val="24"/>
        </w:rPr>
        <w:t xml:space="preserve">the </w:t>
      </w:r>
      <w:r w:rsidR="006F2217" w:rsidRPr="00B5331B">
        <w:rPr>
          <w:rFonts w:ascii="Times New Roman" w:hAnsi="Times New Roman" w:cs="Times New Roman"/>
          <w:sz w:val="24"/>
          <w:szCs w:val="24"/>
        </w:rPr>
        <w:t>best quality service they want to achieve th</w:t>
      </w:r>
      <w:r w:rsidR="00D91913" w:rsidRPr="00B5331B">
        <w:rPr>
          <w:rFonts w:ascii="Times New Roman" w:hAnsi="Times New Roman" w:cs="Times New Roman"/>
          <w:sz w:val="24"/>
          <w:szCs w:val="24"/>
        </w:rPr>
        <w:t>ese</w:t>
      </w:r>
      <w:r w:rsidR="006F2217" w:rsidRPr="00B5331B">
        <w:rPr>
          <w:rFonts w:ascii="Times New Roman" w:hAnsi="Times New Roman" w:cs="Times New Roman"/>
          <w:sz w:val="24"/>
          <w:szCs w:val="24"/>
        </w:rPr>
        <w:t xml:space="preserve"> objectives within 2027</w:t>
      </w:r>
      <w:r w:rsidR="00AF64D5" w:rsidRPr="00B5331B">
        <w:rPr>
          <w:rFonts w:ascii="Times New Roman" w:hAnsi="Times New Roman" w:cs="Times New Roman"/>
          <w:sz w:val="24"/>
          <w:szCs w:val="24"/>
        </w:rPr>
        <w:t xml:space="preserve"> (Clifford, 2020)</w:t>
      </w:r>
      <w:r w:rsidR="006F2217" w:rsidRPr="00B5331B">
        <w:rPr>
          <w:rFonts w:ascii="Times New Roman" w:hAnsi="Times New Roman" w:cs="Times New Roman"/>
          <w:sz w:val="24"/>
          <w:szCs w:val="24"/>
        </w:rPr>
        <w:t xml:space="preserve">. And it will be measured by various ratios like market share ratios, earning per share ratios, total service earnings etc. And this target is quite achievable and realistic as well for </w:t>
      </w:r>
      <w:r w:rsidR="00D91913" w:rsidRPr="00B5331B">
        <w:rPr>
          <w:rFonts w:ascii="Times New Roman" w:hAnsi="Times New Roman" w:cs="Times New Roman"/>
          <w:sz w:val="24"/>
          <w:szCs w:val="24"/>
        </w:rPr>
        <w:t xml:space="preserve">the </w:t>
      </w:r>
      <w:r w:rsidR="006F2217" w:rsidRPr="00B5331B">
        <w:rPr>
          <w:rFonts w:ascii="Times New Roman" w:hAnsi="Times New Roman" w:cs="Times New Roman"/>
          <w:sz w:val="24"/>
          <w:szCs w:val="24"/>
        </w:rPr>
        <w:t xml:space="preserve">premier inn. </w:t>
      </w:r>
    </w:p>
    <w:p w14:paraId="18802498" w14:textId="77777777" w:rsidR="00737ECB" w:rsidRPr="00B5331B" w:rsidRDefault="00737ECB" w:rsidP="00AF64D5">
      <w:pPr>
        <w:pStyle w:val="Titlu2"/>
        <w:jc w:val="both"/>
        <w:rPr>
          <w:rFonts w:ascii="Times New Roman" w:hAnsi="Times New Roman"/>
          <w:szCs w:val="24"/>
        </w:rPr>
      </w:pPr>
      <w:bookmarkStart w:id="10" w:name="_Toc121519105"/>
      <w:r w:rsidRPr="00B5331B">
        <w:rPr>
          <w:rFonts w:ascii="Times New Roman" w:hAnsi="Times New Roman"/>
          <w:szCs w:val="24"/>
        </w:rPr>
        <w:lastRenderedPageBreak/>
        <w:t>Strategy</w:t>
      </w:r>
      <w:bookmarkEnd w:id="10"/>
    </w:p>
    <w:p w14:paraId="0708A4E1" w14:textId="77777777" w:rsidR="00A8326E" w:rsidRPr="00B5331B" w:rsidRDefault="00737ECB" w:rsidP="00A8326E">
      <w:pPr>
        <w:keepNext/>
        <w:spacing w:line="360" w:lineRule="auto"/>
        <w:jc w:val="center"/>
        <w:rPr>
          <w:rFonts w:ascii="Times New Roman" w:hAnsi="Times New Roman" w:cs="Times New Roman"/>
        </w:rPr>
      </w:pPr>
      <w:r w:rsidRPr="00B5331B">
        <w:rPr>
          <w:rFonts w:ascii="Times New Roman" w:hAnsi="Times New Roman" w:cs="Times New Roman"/>
          <w:noProof/>
          <w:sz w:val="24"/>
          <w:szCs w:val="24"/>
        </w:rPr>
        <w:drawing>
          <wp:inline distT="0" distB="0" distL="0" distR="0" wp14:anchorId="153A55DE" wp14:editId="79FCD560">
            <wp:extent cx="3533775" cy="3296754"/>
            <wp:effectExtent l="0" t="0" r="0" b="0"/>
            <wp:docPr id="1" name="Picture 1" descr="Bowman's Strategy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wman's Strategy Cloc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39726" cy="3302306"/>
                    </a:xfrm>
                    <a:prstGeom prst="rect">
                      <a:avLst/>
                    </a:prstGeom>
                    <a:noFill/>
                    <a:ln>
                      <a:noFill/>
                    </a:ln>
                  </pic:spPr>
                </pic:pic>
              </a:graphicData>
            </a:graphic>
          </wp:inline>
        </w:drawing>
      </w:r>
    </w:p>
    <w:p w14:paraId="71A9EE0E" w14:textId="77777777" w:rsidR="00737ECB" w:rsidRPr="00B5331B" w:rsidRDefault="00A8326E" w:rsidP="00A8326E">
      <w:pPr>
        <w:pStyle w:val="Legend"/>
        <w:jc w:val="center"/>
        <w:rPr>
          <w:rFonts w:ascii="Times New Roman" w:hAnsi="Times New Roman" w:cs="Times New Roman"/>
          <w:i w:val="0"/>
          <w:color w:val="auto"/>
          <w:sz w:val="36"/>
          <w:szCs w:val="24"/>
        </w:rPr>
      </w:pPr>
      <w:bookmarkStart w:id="11" w:name="_Toc120817474"/>
      <w:r w:rsidRPr="00B5331B">
        <w:rPr>
          <w:rFonts w:ascii="Times New Roman" w:hAnsi="Times New Roman" w:cs="Times New Roman"/>
          <w:i w:val="0"/>
          <w:color w:val="auto"/>
          <w:sz w:val="24"/>
        </w:rPr>
        <w:t xml:space="preserve">Figure </w:t>
      </w:r>
      <w:r w:rsidRPr="00B5331B">
        <w:rPr>
          <w:rFonts w:ascii="Times New Roman" w:hAnsi="Times New Roman" w:cs="Times New Roman"/>
          <w:i w:val="0"/>
          <w:color w:val="auto"/>
          <w:sz w:val="24"/>
        </w:rPr>
        <w:fldChar w:fldCharType="begin"/>
      </w:r>
      <w:r w:rsidRPr="00B5331B">
        <w:rPr>
          <w:rFonts w:ascii="Times New Roman" w:hAnsi="Times New Roman" w:cs="Times New Roman"/>
          <w:i w:val="0"/>
          <w:color w:val="auto"/>
          <w:sz w:val="24"/>
        </w:rPr>
        <w:instrText xml:space="preserve"> SEQ Figure \* ARABIC </w:instrText>
      </w:r>
      <w:r w:rsidRPr="00B5331B">
        <w:rPr>
          <w:rFonts w:ascii="Times New Roman" w:hAnsi="Times New Roman" w:cs="Times New Roman"/>
          <w:i w:val="0"/>
          <w:color w:val="auto"/>
          <w:sz w:val="24"/>
        </w:rPr>
        <w:fldChar w:fldCharType="separate"/>
      </w:r>
      <w:r w:rsidRPr="00B5331B">
        <w:rPr>
          <w:rFonts w:ascii="Times New Roman" w:hAnsi="Times New Roman" w:cs="Times New Roman"/>
          <w:i w:val="0"/>
          <w:noProof/>
          <w:color w:val="auto"/>
          <w:sz w:val="24"/>
        </w:rPr>
        <w:t>6</w:t>
      </w:r>
      <w:r w:rsidRPr="00B5331B">
        <w:rPr>
          <w:rFonts w:ascii="Times New Roman" w:hAnsi="Times New Roman" w:cs="Times New Roman"/>
          <w:i w:val="0"/>
          <w:color w:val="auto"/>
          <w:sz w:val="24"/>
        </w:rPr>
        <w:fldChar w:fldCharType="end"/>
      </w:r>
      <w:r w:rsidRPr="00B5331B">
        <w:rPr>
          <w:rFonts w:ascii="Times New Roman" w:hAnsi="Times New Roman" w:cs="Times New Roman"/>
          <w:i w:val="0"/>
          <w:color w:val="auto"/>
          <w:sz w:val="24"/>
        </w:rPr>
        <w:t xml:space="preserve">: Bowman’s Strategy </w:t>
      </w:r>
      <w:proofErr w:type="gramStart"/>
      <w:r w:rsidRPr="00B5331B">
        <w:rPr>
          <w:rFonts w:ascii="Times New Roman" w:hAnsi="Times New Roman" w:cs="Times New Roman"/>
          <w:i w:val="0"/>
          <w:color w:val="auto"/>
          <w:sz w:val="24"/>
        </w:rPr>
        <w:t>Clock</w:t>
      </w:r>
      <w:bookmarkEnd w:id="11"/>
      <w:r w:rsidR="00D91913" w:rsidRPr="00B5331B">
        <w:rPr>
          <w:rFonts w:ascii="Times New Roman" w:hAnsi="Times New Roman" w:cs="Times New Roman"/>
          <w:i w:val="0"/>
          <w:color w:val="auto"/>
          <w:sz w:val="24"/>
        </w:rPr>
        <w:t xml:space="preserve">  (</w:t>
      </w:r>
      <w:proofErr w:type="gramEnd"/>
      <w:r w:rsidR="00D91913" w:rsidRPr="00B5331B">
        <w:rPr>
          <w:rFonts w:ascii="Times New Roman" w:hAnsi="Times New Roman" w:cs="Times New Roman"/>
          <w:i w:val="0"/>
          <w:color w:val="auto"/>
          <w:sz w:val="24"/>
        </w:rPr>
        <w:t>Clifford, 2020)</w:t>
      </w:r>
    </w:p>
    <w:p w14:paraId="1F1E7045" w14:textId="77777777" w:rsidR="00737ECB" w:rsidRPr="00B5331B" w:rsidRDefault="00737ECB"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Low Price and High value</w:t>
      </w:r>
      <w:r w:rsidR="00D91913" w:rsidRPr="00B5331B">
        <w:rPr>
          <w:rFonts w:ascii="Times New Roman" w:hAnsi="Times New Roman" w:cs="Times New Roman"/>
          <w:b/>
          <w:sz w:val="24"/>
          <w:szCs w:val="24"/>
        </w:rPr>
        <w:t>-</w:t>
      </w:r>
      <w:r w:rsidRPr="00B5331B">
        <w:rPr>
          <w:rFonts w:ascii="Times New Roman" w:hAnsi="Times New Roman" w:cs="Times New Roman"/>
          <w:b/>
          <w:sz w:val="24"/>
          <w:szCs w:val="24"/>
        </w:rPr>
        <w:t>added</w:t>
      </w:r>
    </w:p>
    <w:p w14:paraId="6DC5D12B" w14:textId="77777777" w:rsidR="00737ECB" w:rsidRPr="00B5331B" w:rsidRDefault="00737ECB"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In this tactic, the focus is on making many sales. The prices are rock bottom, and the quality of the goods or services is as dismal. As a result of these factors, it is the lowest competitive industry of the Strategy Clock</w:t>
      </w:r>
      <w:r w:rsidR="00AF64D5" w:rsidRPr="00B5331B">
        <w:rPr>
          <w:rFonts w:ascii="Times New Roman" w:hAnsi="Times New Roman" w:cs="Times New Roman"/>
          <w:sz w:val="24"/>
          <w:szCs w:val="24"/>
        </w:rPr>
        <w:t xml:space="preserve"> (Franklin, 2020)</w:t>
      </w:r>
      <w:r w:rsidRPr="00B5331B">
        <w:rPr>
          <w:rFonts w:ascii="Times New Roman" w:hAnsi="Times New Roman" w:cs="Times New Roman"/>
          <w:sz w:val="24"/>
          <w:szCs w:val="24"/>
        </w:rPr>
        <w:t>. Premier Inn</w:t>
      </w:r>
      <w:r w:rsidR="00D91913" w:rsidRPr="00B5331B">
        <w:rPr>
          <w:rFonts w:ascii="Times New Roman" w:hAnsi="Times New Roman" w:cs="Times New Roman"/>
          <w:sz w:val="24"/>
          <w:szCs w:val="24"/>
        </w:rPr>
        <w:t>'s</w:t>
      </w:r>
      <w:r w:rsidRPr="00B5331B">
        <w:rPr>
          <w:rFonts w:ascii="Times New Roman" w:hAnsi="Times New Roman" w:cs="Times New Roman"/>
          <w:sz w:val="24"/>
          <w:szCs w:val="24"/>
        </w:rPr>
        <w:t xml:space="preserve"> offer starts </w:t>
      </w:r>
      <w:r w:rsidR="00D91913" w:rsidRPr="00B5331B">
        <w:rPr>
          <w:rFonts w:ascii="Times New Roman" w:hAnsi="Times New Roman" w:cs="Times New Roman"/>
          <w:sz w:val="24"/>
          <w:szCs w:val="24"/>
        </w:rPr>
        <w:t>at</w:t>
      </w:r>
      <w:r w:rsidRPr="00B5331B">
        <w:rPr>
          <w:rFonts w:ascii="Times New Roman" w:hAnsi="Times New Roman" w:cs="Times New Roman"/>
          <w:sz w:val="24"/>
          <w:szCs w:val="24"/>
        </w:rPr>
        <w:t xml:space="preserve"> 19 Euros.</w:t>
      </w:r>
      <w:r w:rsidR="00A34392" w:rsidRPr="00B5331B">
        <w:rPr>
          <w:rFonts w:ascii="Times New Roman" w:hAnsi="Times New Roman" w:cs="Times New Roman"/>
          <w:sz w:val="24"/>
          <w:szCs w:val="24"/>
        </w:rPr>
        <w:t xml:space="preserve"> And this has </w:t>
      </w:r>
      <w:r w:rsidR="00D91913" w:rsidRPr="00B5331B">
        <w:rPr>
          <w:rFonts w:ascii="Times New Roman" w:hAnsi="Times New Roman" w:cs="Times New Roman"/>
          <w:sz w:val="24"/>
          <w:szCs w:val="24"/>
        </w:rPr>
        <w:t xml:space="preserve">been </w:t>
      </w:r>
      <w:r w:rsidR="00A34392" w:rsidRPr="00B5331B">
        <w:rPr>
          <w:rFonts w:ascii="Times New Roman" w:hAnsi="Times New Roman" w:cs="Times New Roman"/>
          <w:sz w:val="24"/>
          <w:szCs w:val="24"/>
        </w:rPr>
        <w:t xml:space="preserve">able to attract so many customers. </w:t>
      </w:r>
    </w:p>
    <w:p w14:paraId="58F6511C" w14:textId="77777777" w:rsidR="00737ECB" w:rsidRPr="00B5331B" w:rsidRDefault="00737ECB"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Low price</w:t>
      </w:r>
    </w:p>
    <w:p w14:paraId="7C928DFD" w14:textId="77777777" w:rsidR="00737ECB" w:rsidRPr="00B5331B" w:rsidRDefault="00737ECB"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Low Price is a method for being the cheapest alternative for purchasers. It's a low-margin approach, therefore process productivity and cost reduction are crucial</w:t>
      </w:r>
      <w:r w:rsidR="00AF64D5" w:rsidRPr="00B5331B">
        <w:rPr>
          <w:rFonts w:ascii="Times New Roman" w:hAnsi="Times New Roman" w:cs="Times New Roman"/>
          <w:sz w:val="24"/>
          <w:szCs w:val="24"/>
        </w:rPr>
        <w:t xml:space="preserve"> (Harrington and </w:t>
      </w:r>
      <w:proofErr w:type="spellStart"/>
      <w:r w:rsidR="00AF64D5" w:rsidRPr="00B5331B">
        <w:rPr>
          <w:rFonts w:ascii="Times New Roman" w:hAnsi="Times New Roman" w:cs="Times New Roman"/>
          <w:sz w:val="24"/>
          <w:szCs w:val="24"/>
        </w:rPr>
        <w:t>Akehurst</w:t>
      </w:r>
      <w:proofErr w:type="spellEnd"/>
      <w:r w:rsidR="00AF64D5" w:rsidRPr="00B5331B">
        <w:rPr>
          <w:rFonts w:ascii="Times New Roman" w:hAnsi="Times New Roman" w:cs="Times New Roman"/>
          <w:sz w:val="24"/>
          <w:szCs w:val="24"/>
        </w:rPr>
        <w:t>, 2020)</w:t>
      </w:r>
      <w:r w:rsidRPr="00B5331B">
        <w:rPr>
          <w:rFonts w:ascii="Times New Roman" w:hAnsi="Times New Roman" w:cs="Times New Roman"/>
          <w:sz w:val="24"/>
          <w:szCs w:val="24"/>
        </w:rPr>
        <w:t xml:space="preserve">. As the service charges start </w:t>
      </w:r>
      <w:r w:rsidR="00D91913" w:rsidRPr="00B5331B">
        <w:rPr>
          <w:rFonts w:ascii="Times New Roman" w:hAnsi="Times New Roman" w:cs="Times New Roman"/>
          <w:sz w:val="24"/>
          <w:szCs w:val="24"/>
        </w:rPr>
        <w:t>at</w:t>
      </w:r>
      <w:r w:rsidRPr="00B5331B">
        <w:rPr>
          <w:rFonts w:ascii="Times New Roman" w:hAnsi="Times New Roman" w:cs="Times New Roman"/>
          <w:sz w:val="24"/>
          <w:szCs w:val="24"/>
        </w:rPr>
        <w:t xml:space="preserve"> 19 Euro, it is quite cheap from the UK people</w:t>
      </w:r>
      <w:r w:rsidR="00D91913" w:rsidRPr="00B5331B">
        <w:rPr>
          <w:rFonts w:ascii="Times New Roman" w:hAnsi="Times New Roman" w:cs="Times New Roman"/>
          <w:sz w:val="24"/>
          <w:szCs w:val="24"/>
        </w:rPr>
        <w:t>'s</w:t>
      </w:r>
      <w:r w:rsidRPr="00B5331B">
        <w:rPr>
          <w:rFonts w:ascii="Times New Roman" w:hAnsi="Times New Roman" w:cs="Times New Roman"/>
          <w:sz w:val="24"/>
          <w:szCs w:val="24"/>
        </w:rPr>
        <w:t xml:space="preserve"> perspective.</w:t>
      </w:r>
    </w:p>
    <w:p w14:paraId="1D5E158E" w14:textId="77777777" w:rsidR="00737ECB" w:rsidRPr="00B5331B" w:rsidRDefault="00737ECB"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Hybrid</w:t>
      </w:r>
    </w:p>
    <w:p w14:paraId="3D6D98C4" w14:textId="77777777" w:rsidR="00737ECB" w:rsidRPr="00B5331B" w:rsidRDefault="00737ECB"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Hybrid combines cheap pricing and distinctiveness. It's about assuring competitive pricing, preferably with a low psychological price from customers, while promoting extra value. The hybrid approach balances cost and distinctiveness while retaining strong profitability. Premier inn tries to readjust its pricing based on competition.</w:t>
      </w:r>
    </w:p>
    <w:p w14:paraId="308A692D" w14:textId="77777777" w:rsidR="00737ECB" w:rsidRPr="00B5331B" w:rsidRDefault="00737ECB"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lastRenderedPageBreak/>
        <w:t>Differentiation</w:t>
      </w:r>
    </w:p>
    <w:p w14:paraId="48F1B23F" w14:textId="77777777" w:rsidR="00737ECB" w:rsidRPr="00B5331B" w:rsidRDefault="00737ECB"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 xml:space="preserve">Premier Inn gives </w:t>
      </w:r>
      <w:r w:rsidR="00D91913" w:rsidRPr="00B5331B">
        <w:rPr>
          <w:rFonts w:ascii="Times New Roman" w:hAnsi="Times New Roman" w:cs="Times New Roman"/>
          <w:sz w:val="24"/>
          <w:szCs w:val="24"/>
        </w:rPr>
        <w:t xml:space="preserve">the </w:t>
      </w:r>
      <w:r w:rsidRPr="00B5331B">
        <w:rPr>
          <w:rFonts w:ascii="Times New Roman" w:hAnsi="Times New Roman" w:cs="Times New Roman"/>
          <w:sz w:val="24"/>
          <w:szCs w:val="24"/>
        </w:rPr>
        <w:t>best comforting services at a lower price. Which differentiates the business from its competitors</w:t>
      </w:r>
      <w:r w:rsidR="00AF64D5" w:rsidRPr="00B5331B">
        <w:rPr>
          <w:rFonts w:ascii="Times New Roman" w:hAnsi="Times New Roman" w:cs="Times New Roman"/>
          <w:sz w:val="24"/>
          <w:szCs w:val="24"/>
        </w:rPr>
        <w:t xml:space="preserve"> (Jemison and </w:t>
      </w:r>
      <w:proofErr w:type="spellStart"/>
      <w:r w:rsidR="00AF64D5" w:rsidRPr="00B5331B">
        <w:rPr>
          <w:rFonts w:ascii="Times New Roman" w:hAnsi="Times New Roman" w:cs="Times New Roman"/>
          <w:sz w:val="24"/>
          <w:szCs w:val="24"/>
        </w:rPr>
        <w:t>Tavio</w:t>
      </w:r>
      <w:proofErr w:type="spellEnd"/>
      <w:r w:rsidR="00AF64D5" w:rsidRPr="00B5331B">
        <w:rPr>
          <w:rFonts w:ascii="Times New Roman" w:hAnsi="Times New Roman" w:cs="Times New Roman"/>
          <w:sz w:val="24"/>
          <w:szCs w:val="24"/>
        </w:rPr>
        <w:t>, 2020)</w:t>
      </w:r>
      <w:r w:rsidRPr="00B5331B">
        <w:rPr>
          <w:rFonts w:ascii="Times New Roman" w:hAnsi="Times New Roman" w:cs="Times New Roman"/>
          <w:sz w:val="24"/>
          <w:szCs w:val="24"/>
        </w:rPr>
        <w:t>. Besides that</w:t>
      </w:r>
      <w:r w:rsidR="00D91913" w:rsidRPr="00B5331B">
        <w:rPr>
          <w:rFonts w:ascii="Times New Roman" w:hAnsi="Times New Roman" w:cs="Times New Roman"/>
          <w:sz w:val="24"/>
          <w:szCs w:val="24"/>
        </w:rPr>
        <w:t>,</w:t>
      </w:r>
      <w:r w:rsidRPr="00B5331B">
        <w:rPr>
          <w:rFonts w:ascii="Times New Roman" w:hAnsi="Times New Roman" w:cs="Times New Roman"/>
          <w:sz w:val="24"/>
          <w:szCs w:val="24"/>
        </w:rPr>
        <w:t xml:space="preserve"> the convenience </w:t>
      </w:r>
      <w:r w:rsidR="00D91913" w:rsidRPr="00B5331B">
        <w:rPr>
          <w:rFonts w:ascii="Times New Roman" w:hAnsi="Times New Roman" w:cs="Times New Roman"/>
          <w:sz w:val="24"/>
          <w:szCs w:val="24"/>
        </w:rPr>
        <w:t>of</w:t>
      </w:r>
      <w:r w:rsidRPr="00B5331B">
        <w:rPr>
          <w:rFonts w:ascii="Times New Roman" w:hAnsi="Times New Roman" w:cs="Times New Roman"/>
          <w:sz w:val="24"/>
          <w:szCs w:val="24"/>
        </w:rPr>
        <w:t xml:space="preserve"> booking services is also a </w:t>
      </w:r>
      <w:r w:rsidR="00A34392" w:rsidRPr="00B5331B">
        <w:rPr>
          <w:rFonts w:ascii="Times New Roman" w:hAnsi="Times New Roman" w:cs="Times New Roman"/>
          <w:sz w:val="24"/>
          <w:szCs w:val="24"/>
        </w:rPr>
        <w:t>positive factor for the business.</w:t>
      </w:r>
    </w:p>
    <w:p w14:paraId="7B4FFEFD" w14:textId="77777777" w:rsidR="00737ECB" w:rsidRPr="00B5331B" w:rsidRDefault="00737ECB"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Focused differentiation</w:t>
      </w:r>
    </w:p>
    <w:p w14:paraId="46F62386" w14:textId="77777777" w:rsidR="00A34392" w:rsidRPr="00B5331B" w:rsidRDefault="00A34392"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The business targets middle</w:t>
      </w:r>
      <w:r w:rsidR="00D91913" w:rsidRPr="00B5331B">
        <w:rPr>
          <w:rFonts w:ascii="Times New Roman" w:hAnsi="Times New Roman" w:cs="Times New Roman"/>
          <w:sz w:val="24"/>
          <w:szCs w:val="24"/>
        </w:rPr>
        <w:t>-</w:t>
      </w:r>
      <w:r w:rsidRPr="00B5331B">
        <w:rPr>
          <w:rFonts w:ascii="Times New Roman" w:hAnsi="Times New Roman" w:cs="Times New Roman"/>
          <w:sz w:val="24"/>
          <w:szCs w:val="24"/>
        </w:rPr>
        <w:t xml:space="preserve">class people who are interested in travel and touring. And offers </w:t>
      </w:r>
      <w:r w:rsidR="00D91913" w:rsidRPr="00B5331B">
        <w:rPr>
          <w:rFonts w:ascii="Times New Roman" w:hAnsi="Times New Roman" w:cs="Times New Roman"/>
          <w:sz w:val="24"/>
          <w:szCs w:val="24"/>
        </w:rPr>
        <w:t xml:space="preserve">the </w:t>
      </w:r>
      <w:r w:rsidRPr="00B5331B">
        <w:rPr>
          <w:rFonts w:ascii="Times New Roman" w:hAnsi="Times New Roman" w:cs="Times New Roman"/>
          <w:sz w:val="24"/>
          <w:szCs w:val="24"/>
        </w:rPr>
        <w:t xml:space="preserve">best services at a lower price. </w:t>
      </w:r>
    </w:p>
    <w:p w14:paraId="6BBDB002" w14:textId="77777777" w:rsidR="00737ECB" w:rsidRPr="00B5331B" w:rsidRDefault="00737ECB"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High</w:t>
      </w:r>
      <w:r w:rsidR="00D91913" w:rsidRPr="00B5331B">
        <w:rPr>
          <w:rFonts w:ascii="Times New Roman" w:hAnsi="Times New Roman" w:cs="Times New Roman"/>
          <w:b/>
          <w:sz w:val="24"/>
          <w:szCs w:val="24"/>
        </w:rPr>
        <w:t>-</w:t>
      </w:r>
      <w:r w:rsidRPr="00B5331B">
        <w:rPr>
          <w:rFonts w:ascii="Times New Roman" w:hAnsi="Times New Roman" w:cs="Times New Roman"/>
          <w:b/>
          <w:sz w:val="24"/>
          <w:szCs w:val="24"/>
        </w:rPr>
        <w:t>risk Margin</w:t>
      </w:r>
    </w:p>
    <w:p w14:paraId="67161EE1" w14:textId="77777777" w:rsidR="00A34392" w:rsidRPr="00B5331B" w:rsidRDefault="00A34392"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 xml:space="preserve">Providing </w:t>
      </w:r>
      <w:r w:rsidR="00D91913" w:rsidRPr="00B5331B">
        <w:rPr>
          <w:rFonts w:ascii="Times New Roman" w:hAnsi="Times New Roman" w:cs="Times New Roman"/>
          <w:sz w:val="24"/>
          <w:szCs w:val="24"/>
        </w:rPr>
        <w:t xml:space="preserve">the </w:t>
      </w:r>
      <w:r w:rsidRPr="00B5331B">
        <w:rPr>
          <w:rFonts w:ascii="Times New Roman" w:hAnsi="Times New Roman" w:cs="Times New Roman"/>
          <w:sz w:val="24"/>
          <w:szCs w:val="24"/>
        </w:rPr>
        <w:t>best services at a lower price sometimes prove</w:t>
      </w:r>
      <w:r w:rsidR="00D91913" w:rsidRPr="00B5331B">
        <w:rPr>
          <w:rFonts w:ascii="Times New Roman" w:hAnsi="Times New Roman" w:cs="Times New Roman"/>
          <w:sz w:val="24"/>
          <w:szCs w:val="24"/>
        </w:rPr>
        <w:t>s</w:t>
      </w:r>
      <w:r w:rsidRPr="00B5331B">
        <w:rPr>
          <w:rFonts w:ascii="Times New Roman" w:hAnsi="Times New Roman" w:cs="Times New Roman"/>
          <w:sz w:val="24"/>
          <w:szCs w:val="24"/>
        </w:rPr>
        <w:t xml:space="preserve"> risky for the business. Especially in the UAE markets. </w:t>
      </w:r>
    </w:p>
    <w:p w14:paraId="56AB9C24" w14:textId="77777777" w:rsidR="00737ECB" w:rsidRPr="00B5331B" w:rsidRDefault="00737ECB"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Monopoly Pricing</w:t>
      </w:r>
    </w:p>
    <w:p w14:paraId="1091FB54" w14:textId="77777777" w:rsidR="00A34392" w:rsidRPr="00B5331B" w:rsidRDefault="00A34392"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Due to existing competition, the business cannot do monopoly pricing.</w:t>
      </w:r>
    </w:p>
    <w:p w14:paraId="4B638EB8" w14:textId="77777777" w:rsidR="00737ECB" w:rsidRPr="00B5331B" w:rsidRDefault="00737ECB"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Loss of Market Share</w:t>
      </w:r>
    </w:p>
    <w:p w14:paraId="45671471" w14:textId="77777777" w:rsidR="00A34392" w:rsidRPr="00B5331B" w:rsidRDefault="00A34392"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 xml:space="preserve">Premier Inn is losing market share slightly due to increased competition in </w:t>
      </w:r>
      <w:r w:rsidR="00D91913" w:rsidRPr="00B5331B">
        <w:rPr>
          <w:rFonts w:ascii="Times New Roman" w:hAnsi="Times New Roman" w:cs="Times New Roman"/>
          <w:sz w:val="24"/>
          <w:szCs w:val="24"/>
        </w:rPr>
        <w:t xml:space="preserve">the </w:t>
      </w:r>
      <w:r w:rsidRPr="00B5331B">
        <w:rPr>
          <w:rFonts w:ascii="Times New Roman" w:hAnsi="Times New Roman" w:cs="Times New Roman"/>
          <w:sz w:val="24"/>
          <w:szCs w:val="24"/>
        </w:rPr>
        <w:t xml:space="preserve">hotel industry. </w:t>
      </w:r>
    </w:p>
    <w:p w14:paraId="1E880699" w14:textId="77777777" w:rsidR="00031A55" w:rsidRPr="00B5331B" w:rsidRDefault="00031A55" w:rsidP="00AF64D5">
      <w:pPr>
        <w:pStyle w:val="Titlu2"/>
        <w:jc w:val="both"/>
        <w:rPr>
          <w:rFonts w:ascii="Times New Roman" w:hAnsi="Times New Roman"/>
          <w:szCs w:val="24"/>
        </w:rPr>
      </w:pPr>
      <w:bookmarkStart w:id="12" w:name="_Toc121519106"/>
      <w:r w:rsidRPr="00B5331B">
        <w:rPr>
          <w:rFonts w:ascii="Times New Roman" w:hAnsi="Times New Roman"/>
          <w:szCs w:val="24"/>
        </w:rPr>
        <w:t>Control</w:t>
      </w:r>
      <w:bookmarkEnd w:id="12"/>
    </w:p>
    <w:p w14:paraId="6371E35D" w14:textId="77777777" w:rsidR="00031A55" w:rsidRPr="00B5331B" w:rsidRDefault="00031A55" w:rsidP="00AF64D5">
      <w:pPr>
        <w:spacing w:line="360" w:lineRule="auto"/>
        <w:jc w:val="both"/>
        <w:rPr>
          <w:rFonts w:ascii="Times New Roman" w:hAnsi="Times New Roman" w:cs="Times New Roman"/>
          <w:b/>
          <w:sz w:val="24"/>
          <w:szCs w:val="24"/>
        </w:rPr>
      </w:pPr>
      <w:r w:rsidRPr="00B5331B">
        <w:rPr>
          <w:rFonts w:ascii="Times New Roman" w:hAnsi="Times New Roman" w:cs="Times New Roman"/>
          <w:b/>
          <w:sz w:val="24"/>
          <w:szCs w:val="24"/>
        </w:rPr>
        <w:t xml:space="preserve">USP </w:t>
      </w:r>
    </w:p>
    <w:p w14:paraId="232C4113" w14:textId="77777777" w:rsidR="00D238A3" w:rsidRPr="00B5331B" w:rsidRDefault="00031A55"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 xml:space="preserve">The USP of Premier Inn is its comfort and quality. Premier Inn provides the best services for customers </w:t>
      </w:r>
      <w:r w:rsidR="00D91913" w:rsidRPr="00B5331B">
        <w:rPr>
          <w:rFonts w:ascii="Times New Roman" w:hAnsi="Times New Roman" w:cs="Times New Roman"/>
          <w:sz w:val="24"/>
          <w:szCs w:val="24"/>
        </w:rPr>
        <w:t>at</w:t>
      </w:r>
      <w:r w:rsidRPr="00B5331B">
        <w:rPr>
          <w:rFonts w:ascii="Times New Roman" w:hAnsi="Times New Roman" w:cs="Times New Roman"/>
          <w:sz w:val="24"/>
          <w:szCs w:val="24"/>
        </w:rPr>
        <w:t xml:space="preserve"> a reasonable price. The customers don’t have to face any inconvenience in booking hotels or any services from the Premier Inn. One of the biggest features of the business is the convenience of services</w:t>
      </w:r>
      <w:r w:rsidR="00AF64D5" w:rsidRPr="00B5331B">
        <w:rPr>
          <w:rFonts w:ascii="Times New Roman" w:hAnsi="Times New Roman" w:cs="Times New Roman"/>
          <w:sz w:val="24"/>
          <w:szCs w:val="24"/>
        </w:rPr>
        <w:t xml:space="preserve"> (Nickson and Wood, 2021)</w:t>
      </w:r>
      <w:r w:rsidRPr="00B5331B">
        <w:rPr>
          <w:rFonts w:ascii="Times New Roman" w:hAnsi="Times New Roman" w:cs="Times New Roman"/>
          <w:sz w:val="24"/>
          <w:szCs w:val="24"/>
        </w:rPr>
        <w:t xml:space="preserve">. </w:t>
      </w:r>
      <w:r w:rsidR="00D91913" w:rsidRPr="00B5331B">
        <w:rPr>
          <w:rFonts w:ascii="Times New Roman" w:hAnsi="Times New Roman" w:cs="Times New Roman"/>
          <w:sz w:val="24"/>
          <w:szCs w:val="24"/>
        </w:rPr>
        <w:t>S</w:t>
      </w:r>
      <w:r w:rsidRPr="00B5331B">
        <w:rPr>
          <w:rFonts w:ascii="Times New Roman" w:hAnsi="Times New Roman" w:cs="Times New Roman"/>
          <w:sz w:val="24"/>
          <w:szCs w:val="24"/>
        </w:rPr>
        <w:t xml:space="preserve">uccess is measured by the traffic on the websites of the business. The amount of service ordered and booked </w:t>
      </w:r>
      <w:r w:rsidR="00D91913" w:rsidRPr="00B5331B">
        <w:rPr>
          <w:rFonts w:ascii="Times New Roman" w:hAnsi="Times New Roman" w:cs="Times New Roman"/>
          <w:sz w:val="24"/>
          <w:szCs w:val="24"/>
        </w:rPr>
        <w:t>is</w:t>
      </w:r>
      <w:r w:rsidRPr="00B5331B">
        <w:rPr>
          <w:rFonts w:ascii="Times New Roman" w:hAnsi="Times New Roman" w:cs="Times New Roman"/>
          <w:sz w:val="24"/>
          <w:szCs w:val="24"/>
        </w:rPr>
        <w:t xml:space="preserve"> measured through digital data analysis which provides the base for measuring success. And the positive feedback </w:t>
      </w:r>
      <w:r w:rsidR="00D91913" w:rsidRPr="00B5331B">
        <w:rPr>
          <w:rFonts w:ascii="Times New Roman" w:hAnsi="Times New Roman" w:cs="Times New Roman"/>
          <w:sz w:val="24"/>
          <w:szCs w:val="24"/>
        </w:rPr>
        <w:t>from</w:t>
      </w:r>
      <w:r w:rsidRPr="00B5331B">
        <w:rPr>
          <w:rFonts w:ascii="Times New Roman" w:hAnsi="Times New Roman" w:cs="Times New Roman"/>
          <w:sz w:val="24"/>
          <w:szCs w:val="24"/>
        </w:rPr>
        <w:t xml:space="preserve"> the customers is what differentiate</w:t>
      </w:r>
      <w:r w:rsidR="00D91913" w:rsidRPr="00B5331B">
        <w:rPr>
          <w:rFonts w:ascii="Times New Roman" w:hAnsi="Times New Roman" w:cs="Times New Roman"/>
          <w:sz w:val="24"/>
          <w:szCs w:val="24"/>
        </w:rPr>
        <w:t>s</w:t>
      </w:r>
      <w:r w:rsidRPr="00B5331B">
        <w:rPr>
          <w:rFonts w:ascii="Times New Roman" w:hAnsi="Times New Roman" w:cs="Times New Roman"/>
          <w:sz w:val="24"/>
          <w:szCs w:val="24"/>
        </w:rPr>
        <w:t xml:space="preserve"> the business from its competitors. </w:t>
      </w:r>
    </w:p>
    <w:p w14:paraId="73C94B05" w14:textId="77777777" w:rsidR="00D238A3" w:rsidRPr="00B5331B" w:rsidRDefault="00D238A3" w:rsidP="00AF64D5">
      <w:pPr>
        <w:pStyle w:val="Titlu1"/>
        <w:rPr>
          <w:rFonts w:ascii="Times New Roman" w:hAnsi="Times New Roman" w:cs="Times New Roman"/>
        </w:rPr>
      </w:pPr>
      <w:bookmarkStart w:id="13" w:name="_Toc121519107"/>
      <w:r w:rsidRPr="00B5331B">
        <w:rPr>
          <w:rFonts w:ascii="Times New Roman" w:hAnsi="Times New Roman" w:cs="Times New Roman"/>
        </w:rPr>
        <w:t>Conclusion</w:t>
      </w:r>
      <w:bookmarkEnd w:id="13"/>
    </w:p>
    <w:p w14:paraId="0C4FE5D9" w14:textId="77777777" w:rsidR="00D238A3" w:rsidRPr="00B5331B" w:rsidRDefault="00D238A3" w:rsidP="00AF64D5">
      <w:pPr>
        <w:spacing w:line="360" w:lineRule="auto"/>
        <w:jc w:val="both"/>
        <w:rPr>
          <w:rFonts w:ascii="Times New Roman" w:hAnsi="Times New Roman" w:cs="Times New Roman"/>
          <w:sz w:val="24"/>
          <w:szCs w:val="24"/>
        </w:rPr>
      </w:pPr>
      <w:r w:rsidRPr="00B5331B">
        <w:rPr>
          <w:rFonts w:ascii="Times New Roman" w:hAnsi="Times New Roman" w:cs="Times New Roman"/>
          <w:sz w:val="24"/>
          <w:szCs w:val="24"/>
        </w:rPr>
        <w:t xml:space="preserve">Premier Inn restaurants have an excellent marketing approach that promotes its goods, rates, offers, and locations. They're well-known within the UK travel and tourism sector because they possess </w:t>
      </w:r>
      <w:r w:rsidRPr="00B5331B">
        <w:rPr>
          <w:rFonts w:ascii="Times New Roman" w:hAnsi="Times New Roman" w:cs="Times New Roman"/>
          <w:sz w:val="24"/>
          <w:szCs w:val="24"/>
        </w:rPr>
        <w:lastRenderedPageBreak/>
        <w:t>a lot of things going for them. The economy and the government are unsteady, which might lead their sales to decline if they're not ready. The firm's marketing ensures that its goods provide value and that consumers' stays in its hotels are calm and trouble-free. Their internet marketing is effective at attracting and retaining clients since they employ social media and an influential website.</w:t>
      </w:r>
    </w:p>
    <w:p w14:paraId="70316004" w14:textId="77777777" w:rsidR="00AF64D5" w:rsidRPr="00B5331B" w:rsidRDefault="00AF64D5" w:rsidP="00AF64D5">
      <w:pPr>
        <w:spacing w:line="360" w:lineRule="auto"/>
        <w:jc w:val="both"/>
        <w:rPr>
          <w:rFonts w:ascii="Times New Roman" w:hAnsi="Times New Roman" w:cs="Times New Roman"/>
          <w:color w:val="1F4E79" w:themeColor="accent1" w:themeShade="80"/>
          <w:sz w:val="24"/>
          <w:szCs w:val="24"/>
        </w:rPr>
      </w:pPr>
      <w:r w:rsidRPr="00B5331B">
        <w:rPr>
          <w:rFonts w:ascii="Times New Roman" w:hAnsi="Times New Roman" w:cs="Times New Roman"/>
          <w:sz w:val="24"/>
          <w:szCs w:val="24"/>
        </w:rPr>
        <w:br w:type="page"/>
      </w:r>
    </w:p>
    <w:p w14:paraId="313D5D69" w14:textId="77777777" w:rsidR="00D238A3" w:rsidRPr="00B5331B" w:rsidRDefault="00D238A3" w:rsidP="00AF64D5">
      <w:pPr>
        <w:pStyle w:val="Titlu1"/>
        <w:rPr>
          <w:rFonts w:ascii="Times New Roman" w:hAnsi="Times New Roman" w:cs="Times New Roman"/>
        </w:rPr>
      </w:pPr>
      <w:bookmarkStart w:id="14" w:name="_Toc121519108"/>
      <w:r w:rsidRPr="00B5331B">
        <w:rPr>
          <w:rFonts w:ascii="Times New Roman" w:hAnsi="Times New Roman" w:cs="Times New Roman"/>
        </w:rPr>
        <w:lastRenderedPageBreak/>
        <w:t>Reference</w:t>
      </w:r>
      <w:r w:rsidR="00AF64D5" w:rsidRPr="00B5331B">
        <w:rPr>
          <w:rFonts w:ascii="Times New Roman" w:hAnsi="Times New Roman" w:cs="Times New Roman"/>
        </w:rPr>
        <w:t>s</w:t>
      </w:r>
      <w:bookmarkEnd w:id="14"/>
    </w:p>
    <w:p w14:paraId="1A35449D" w14:textId="77777777" w:rsidR="00D238A3" w:rsidRPr="00B5331B" w:rsidRDefault="00C40ED7" w:rsidP="00AF64D5">
      <w:pPr>
        <w:pStyle w:val="NormalWeb"/>
        <w:spacing w:before="0" w:beforeAutospacing="0" w:after="240" w:afterAutospacing="0" w:line="360" w:lineRule="auto"/>
        <w:jc w:val="both"/>
      </w:pPr>
      <w:r w:rsidRPr="00B5331B">
        <w:t xml:space="preserve">Adam, A. (2021). The Hotel industry in Europe. 6th ed. Verlag: Hampton: </w:t>
      </w:r>
      <w:proofErr w:type="spellStart"/>
      <w:r w:rsidRPr="00B5331B">
        <w:t>Icc</w:t>
      </w:r>
      <w:proofErr w:type="spellEnd"/>
      <w:r w:rsidRPr="00B5331B">
        <w:t xml:space="preserve"> Business Publications. </w:t>
      </w:r>
      <w:r w:rsidR="00D238A3" w:rsidRPr="00B5331B">
        <w:t xml:space="preserve">Clifford, E. (2020). </w:t>
      </w:r>
      <w:r w:rsidR="00D238A3" w:rsidRPr="00B5331B">
        <w:rPr>
          <w:i/>
          <w:iCs/>
        </w:rPr>
        <w:t>Hotel Industry and Its Contribution to Europe</w:t>
      </w:r>
      <w:r w:rsidR="00D238A3" w:rsidRPr="00B5331B">
        <w:t>. 2nd ed. London: Samuel Davis.</w:t>
      </w:r>
    </w:p>
    <w:p w14:paraId="0895E8BF" w14:textId="77777777" w:rsidR="00D238A3" w:rsidRPr="00B5331B" w:rsidRDefault="00D238A3" w:rsidP="00AF64D5">
      <w:pPr>
        <w:pStyle w:val="NormalWeb"/>
        <w:spacing w:before="0" w:beforeAutospacing="0" w:after="240" w:afterAutospacing="0" w:line="360" w:lineRule="auto"/>
        <w:jc w:val="both"/>
      </w:pPr>
      <w:r w:rsidRPr="00B5331B">
        <w:t xml:space="preserve">Devis, F. (2021). </w:t>
      </w:r>
      <w:r w:rsidRPr="00B5331B">
        <w:rPr>
          <w:i/>
          <w:iCs/>
        </w:rPr>
        <w:t>Premier Inn Affiliate Program</w:t>
      </w:r>
      <w:r w:rsidRPr="00B5331B">
        <w:t>. [online] VigLink.com. Available at: https://www.viglink.com/merchants/35058/premier-inn-affiliate-program [Accessed 1 Dec. 2022].</w:t>
      </w:r>
    </w:p>
    <w:p w14:paraId="7A0E9337" w14:textId="77777777" w:rsidR="00D238A3" w:rsidRPr="00B5331B" w:rsidRDefault="00D238A3" w:rsidP="00AF64D5">
      <w:pPr>
        <w:pStyle w:val="NormalWeb"/>
        <w:spacing w:before="0" w:beforeAutospacing="0" w:after="240" w:afterAutospacing="0" w:line="360" w:lineRule="auto"/>
        <w:jc w:val="both"/>
      </w:pPr>
      <w:r w:rsidRPr="00B5331B">
        <w:t xml:space="preserve">Franklin, J. (2020). Trends in the UK hotel industry. </w:t>
      </w:r>
      <w:r w:rsidRPr="00B5331B">
        <w:rPr>
          <w:i/>
          <w:iCs/>
        </w:rPr>
        <w:t>International Journal of Contemporary Hospitality Management</w:t>
      </w:r>
      <w:r w:rsidRPr="00B5331B">
        <w:t>, 8(7), pp.6–10. doi:10.1108/09596119610791682.</w:t>
      </w:r>
    </w:p>
    <w:p w14:paraId="1C32AF27" w14:textId="77777777" w:rsidR="00D238A3" w:rsidRPr="00B5331B" w:rsidRDefault="00D238A3" w:rsidP="00AF64D5">
      <w:pPr>
        <w:pStyle w:val="NormalWeb"/>
        <w:spacing w:before="0" w:beforeAutospacing="0" w:after="240" w:afterAutospacing="0" w:line="360" w:lineRule="auto"/>
        <w:jc w:val="both"/>
      </w:pPr>
      <w:r w:rsidRPr="00B5331B">
        <w:t xml:space="preserve">Fred, G. (2021). </w:t>
      </w:r>
      <w:r w:rsidRPr="00B5331B">
        <w:rPr>
          <w:i/>
          <w:iCs/>
        </w:rPr>
        <w:t>Hotel Industry in the UAE</w:t>
      </w:r>
      <w:r w:rsidRPr="00B5331B">
        <w:t xml:space="preserve">. 8th ed. Verlag: Ottawa: Information Directorate, Translation Bureau = Direction De </w:t>
      </w:r>
      <w:proofErr w:type="spellStart"/>
      <w:r w:rsidRPr="00B5331B">
        <w:t>L’information</w:t>
      </w:r>
      <w:proofErr w:type="spellEnd"/>
      <w:r w:rsidRPr="00B5331B">
        <w:t xml:space="preserve">, Bureau Des </w:t>
      </w:r>
      <w:proofErr w:type="spellStart"/>
      <w:r w:rsidRPr="00B5331B">
        <w:t>Traductions</w:t>
      </w:r>
      <w:proofErr w:type="spellEnd"/>
      <w:r w:rsidRPr="00B5331B">
        <w:t>.</w:t>
      </w:r>
    </w:p>
    <w:p w14:paraId="5F761C8B" w14:textId="77777777" w:rsidR="00D238A3" w:rsidRPr="00B5331B" w:rsidRDefault="00D238A3" w:rsidP="00AF64D5">
      <w:pPr>
        <w:pStyle w:val="NormalWeb"/>
        <w:spacing w:before="0" w:beforeAutospacing="0" w:after="240" w:afterAutospacing="0" w:line="360" w:lineRule="auto"/>
        <w:jc w:val="both"/>
      </w:pPr>
      <w:r w:rsidRPr="00B5331B">
        <w:t xml:space="preserve">Harrington, D. and </w:t>
      </w:r>
      <w:proofErr w:type="spellStart"/>
      <w:r w:rsidRPr="00B5331B">
        <w:t>Akehurst</w:t>
      </w:r>
      <w:proofErr w:type="spellEnd"/>
      <w:r w:rsidRPr="00B5331B">
        <w:t xml:space="preserve">, G. (2020). Service quality and business performance in the UK hotel industry. </w:t>
      </w:r>
      <w:r w:rsidRPr="00B5331B">
        <w:rPr>
          <w:i/>
          <w:iCs/>
        </w:rPr>
        <w:t>International Journal of Hospitality Management</w:t>
      </w:r>
      <w:r w:rsidRPr="00B5331B">
        <w:t>, 15(3), pp.283–298. doi:10.1016/s0278-4319(96)00021-7.</w:t>
      </w:r>
    </w:p>
    <w:p w14:paraId="5131F53C" w14:textId="77777777" w:rsidR="00D238A3" w:rsidRPr="00B5331B" w:rsidRDefault="00D238A3" w:rsidP="00AF64D5">
      <w:pPr>
        <w:pStyle w:val="NormalWeb"/>
        <w:spacing w:before="0" w:beforeAutospacing="0" w:after="240" w:afterAutospacing="0" w:line="360" w:lineRule="auto"/>
        <w:jc w:val="both"/>
      </w:pPr>
      <w:r w:rsidRPr="00B5331B">
        <w:t xml:space="preserve">Jefferson, M. (2021a). </w:t>
      </w:r>
      <w:r w:rsidRPr="00B5331B">
        <w:rPr>
          <w:i/>
          <w:iCs/>
        </w:rPr>
        <w:t>Premier Inn pins recovery hopes on marketing with ‘invest to win’ strategy</w:t>
      </w:r>
      <w:r w:rsidRPr="00B5331B">
        <w:t>. [online] Marketing Week. Available at: https://www.marketingweek.com/premier-inn-recovery-marketing/.</w:t>
      </w:r>
    </w:p>
    <w:p w14:paraId="0499D87D" w14:textId="77777777" w:rsidR="00D238A3" w:rsidRPr="00B5331B" w:rsidRDefault="00D238A3" w:rsidP="00AF64D5">
      <w:pPr>
        <w:pStyle w:val="NormalWeb"/>
        <w:spacing w:before="0" w:beforeAutospacing="0" w:after="240" w:afterAutospacing="0" w:line="360" w:lineRule="auto"/>
        <w:jc w:val="both"/>
      </w:pPr>
      <w:r w:rsidRPr="00B5331B">
        <w:t xml:space="preserve">Jefferson, M. (2021b). </w:t>
      </w:r>
      <w:r w:rsidRPr="00B5331B">
        <w:rPr>
          <w:i/>
          <w:iCs/>
        </w:rPr>
        <w:t>Premier Inn pins recovery hopes on marketing with ‘invest to win’ strategy</w:t>
      </w:r>
      <w:r w:rsidRPr="00B5331B">
        <w:t>. [online] Marketing Week. Available at: https://www.marketingweek.com/premier-inn-recovery-marketing/.</w:t>
      </w:r>
    </w:p>
    <w:p w14:paraId="1D12F726" w14:textId="77777777" w:rsidR="00D238A3" w:rsidRPr="00B5331B" w:rsidRDefault="00D238A3" w:rsidP="00AF64D5">
      <w:pPr>
        <w:pStyle w:val="NormalWeb"/>
        <w:spacing w:before="0" w:beforeAutospacing="0" w:after="240" w:afterAutospacing="0" w:line="360" w:lineRule="auto"/>
        <w:jc w:val="both"/>
      </w:pPr>
      <w:r w:rsidRPr="00B5331B">
        <w:t xml:space="preserve">Mitchell, P. (2021). </w:t>
      </w:r>
      <w:r w:rsidRPr="00B5331B">
        <w:rPr>
          <w:i/>
          <w:iCs/>
        </w:rPr>
        <w:t>The hotel industry</w:t>
      </w:r>
      <w:r w:rsidRPr="00B5331B">
        <w:t>. Verlag: Milton Keynes: Open University Press.</w:t>
      </w:r>
    </w:p>
    <w:p w14:paraId="7BA02812" w14:textId="77777777" w:rsidR="00D238A3" w:rsidRPr="00B5331B" w:rsidRDefault="00D238A3" w:rsidP="00AF64D5">
      <w:pPr>
        <w:pStyle w:val="NormalWeb"/>
        <w:spacing w:before="0" w:beforeAutospacing="0" w:after="240" w:afterAutospacing="0" w:line="360" w:lineRule="auto"/>
        <w:jc w:val="both"/>
      </w:pPr>
      <w:r w:rsidRPr="00B5331B">
        <w:t xml:space="preserve">Neupane, R. (2020). Effects of Coaching and Mentoring on Employee Performance in the UK Hotel Industry. </w:t>
      </w:r>
      <w:r w:rsidRPr="00B5331B">
        <w:rPr>
          <w:i/>
          <w:iCs/>
        </w:rPr>
        <w:t>International Journal of Social Sciences and Management</w:t>
      </w:r>
      <w:r w:rsidRPr="00B5331B">
        <w:t>, [online] 2(2), pp.123–138. doi:10.3126/ijssm.v2i2.12323.</w:t>
      </w:r>
    </w:p>
    <w:p w14:paraId="4A2E2E61" w14:textId="77777777" w:rsidR="00D238A3" w:rsidRPr="00B5331B" w:rsidRDefault="00D238A3" w:rsidP="00AF64D5">
      <w:pPr>
        <w:pStyle w:val="NormalWeb"/>
        <w:spacing w:before="0" w:beforeAutospacing="0" w:after="240" w:afterAutospacing="0" w:line="360" w:lineRule="auto"/>
        <w:jc w:val="both"/>
      </w:pPr>
      <w:r w:rsidRPr="00B5331B">
        <w:lastRenderedPageBreak/>
        <w:t xml:space="preserve">Nickson, D.P. and Wood, R.C. (2021). HRM in the UK hotel industry: a comment and response. </w:t>
      </w:r>
      <w:r w:rsidRPr="00B5331B">
        <w:rPr>
          <w:i/>
          <w:iCs/>
        </w:rPr>
        <w:t>Human Resource Management Journal</w:t>
      </w:r>
      <w:r w:rsidRPr="00B5331B">
        <w:t>, 10(4), pp.88–93. doi:10.1111/j.1748-8583.2000.tb00008.x.</w:t>
      </w:r>
    </w:p>
    <w:p w14:paraId="68B6122F" w14:textId="77777777" w:rsidR="00D238A3" w:rsidRPr="00B5331B" w:rsidRDefault="00D238A3" w:rsidP="00AF64D5">
      <w:pPr>
        <w:pStyle w:val="NormalWeb"/>
        <w:spacing w:before="0" w:beforeAutospacing="0" w:after="240" w:afterAutospacing="0" w:line="360" w:lineRule="auto"/>
        <w:jc w:val="both"/>
      </w:pPr>
      <w:r w:rsidRPr="00B5331B">
        <w:t xml:space="preserve">O’ Brain, E. (2021). Hotel Industry Research Progresses </w:t>
      </w:r>
      <w:proofErr w:type="gramStart"/>
      <w:r w:rsidRPr="00B5331B">
        <w:t>At</w:t>
      </w:r>
      <w:proofErr w:type="gramEnd"/>
      <w:r w:rsidRPr="00B5331B">
        <w:t xml:space="preserve"> Cornell. </w:t>
      </w:r>
      <w:r w:rsidRPr="00B5331B">
        <w:rPr>
          <w:i/>
          <w:iCs/>
        </w:rPr>
        <w:t>Cornell Hotel and Restaurant Administration Quarterly</w:t>
      </w:r>
      <w:r w:rsidRPr="00B5331B">
        <w:t>, 6(4), pp.40–40. doi:10.1177/001088046600600406.</w:t>
      </w:r>
    </w:p>
    <w:p w14:paraId="2BE471D6" w14:textId="77777777" w:rsidR="00D238A3" w:rsidRPr="00B5331B" w:rsidRDefault="00D238A3" w:rsidP="00AF64D5">
      <w:pPr>
        <w:pStyle w:val="NormalWeb"/>
        <w:spacing w:before="0" w:beforeAutospacing="0" w:after="240" w:afterAutospacing="0" w:line="360" w:lineRule="auto"/>
        <w:jc w:val="both"/>
      </w:pPr>
      <w:r w:rsidRPr="00B5331B">
        <w:t xml:space="preserve">Premier Inn (2021). </w:t>
      </w:r>
      <w:r w:rsidRPr="00B5331B">
        <w:rPr>
          <w:i/>
          <w:iCs/>
        </w:rPr>
        <w:t>Premier Inn Home</w:t>
      </w:r>
      <w:r w:rsidRPr="00B5331B">
        <w:t>. [online] Premier Inn. Available at: https://www.premierinn.com/gb/en/home.html.</w:t>
      </w:r>
    </w:p>
    <w:p w14:paraId="75EFF3A2" w14:textId="77777777" w:rsidR="00D238A3" w:rsidRPr="00B5331B" w:rsidRDefault="00D238A3" w:rsidP="00AF64D5">
      <w:pPr>
        <w:pStyle w:val="NormalWeb"/>
        <w:spacing w:before="0" w:beforeAutospacing="0" w:after="240" w:afterAutospacing="0" w:line="360" w:lineRule="auto"/>
        <w:jc w:val="both"/>
      </w:pPr>
      <w:r w:rsidRPr="00B5331B">
        <w:t xml:space="preserve">Tarrant, C. (2020). UK hotel industry — market restructuring and the need to respond to customer demands. </w:t>
      </w:r>
      <w:r w:rsidRPr="00B5331B">
        <w:rPr>
          <w:i/>
          <w:iCs/>
        </w:rPr>
        <w:t>Tourism Management</w:t>
      </w:r>
      <w:r w:rsidRPr="00B5331B">
        <w:t>, 10(3), pp.187–191. doi:10.1016/0261-5177(89)90068-x.</w:t>
      </w:r>
    </w:p>
    <w:p w14:paraId="11628657" w14:textId="77777777" w:rsidR="00D238A3" w:rsidRPr="00B5331B" w:rsidRDefault="00D238A3" w:rsidP="00AF64D5">
      <w:pPr>
        <w:pStyle w:val="NormalWeb"/>
        <w:spacing w:before="0" w:beforeAutospacing="0" w:after="240" w:afterAutospacing="0" w:line="360" w:lineRule="auto"/>
        <w:jc w:val="both"/>
      </w:pPr>
      <w:r w:rsidRPr="00B5331B">
        <w:t xml:space="preserve">Warhurst, C., Lloyd, C. and Dutton, E. (2019). The National Minimum Wage, Low Pay and the UK Hotel Industry. </w:t>
      </w:r>
      <w:r w:rsidRPr="00B5331B">
        <w:rPr>
          <w:i/>
          <w:iCs/>
        </w:rPr>
        <w:t>Sociology</w:t>
      </w:r>
      <w:r w:rsidRPr="00B5331B">
        <w:t>, 42(6), pp.1228–1236. doi:10.1177/0038038508096943.</w:t>
      </w:r>
    </w:p>
    <w:p w14:paraId="0BC86E15" w14:textId="057BD201" w:rsidR="00D238A3" w:rsidRDefault="00D238A3" w:rsidP="00AF64D5">
      <w:pPr>
        <w:spacing w:line="360" w:lineRule="auto"/>
        <w:jc w:val="both"/>
        <w:rPr>
          <w:rFonts w:ascii="Times New Roman" w:hAnsi="Times New Roman" w:cs="Times New Roman"/>
          <w:sz w:val="24"/>
          <w:szCs w:val="24"/>
        </w:rPr>
      </w:pPr>
    </w:p>
    <w:p w14:paraId="7A343226" w14:textId="09599D67" w:rsidR="00B5331B" w:rsidRDefault="00B5331B" w:rsidP="00AF64D5">
      <w:pPr>
        <w:spacing w:line="360" w:lineRule="auto"/>
        <w:jc w:val="both"/>
        <w:rPr>
          <w:rFonts w:ascii="Times New Roman" w:hAnsi="Times New Roman" w:cs="Times New Roman"/>
          <w:sz w:val="24"/>
          <w:szCs w:val="24"/>
        </w:rPr>
      </w:pPr>
    </w:p>
    <w:p w14:paraId="4DF82B98" w14:textId="44AD4261" w:rsidR="00B5331B" w:rsidRDefault="00B5331B" w:rsidP="00AF64D5">
      <w:pPr>
        <w:spacing w:line="360" w:lineRule="auto"/>
        <w:jc w:val="both"/>
        <w:rPr>
          <w:rFonts w:ascii="Times New Roman" w:hAnsi="Times New Roman" w:cs="Times New Roman"/>
          <w:sz w:val="24"/>
          <w:szCs w:val="24"/>
        </w:rPr>
      </w:pPr>
    </w:p>
    <w:p w14:paraId="45D86D1D" w14:textId="1ADEBE44" w:rsidR="00B5331B" w:rsidRDefault="00B5331B" w:rsidP="00AF64D5">
      <w:pPr>
        <w:spacing w:line="360" w:lineRule="auto"/>
        <w:jc w:val="both"/>
        <w:rPr>
          <w:rFonts w:ascii="Times New Roman" w:hAnsi="Times New Roman" w:cs="Times New Roman"/>
          <w:sz w:val="24"/>
          <w:szCs w:val="24"/>
        </w:rPr>
      </w:pPr>
    </w:p>
    <w:p w14:paraId="6E35EA2D" w14:textId="2565B862" w:rsidR="00B5331B" w:rsidRDefault="00B5331B" w:rsidP="00AF64D5">
      <w:pPr>
        <w:spacing w:line="360" w:lineRule="auto"/>
        <w:jc w:val="both"/>
        <w:rPr>
          <w:rFonts w:ascii="Times New Roman" w:hAnsi="Times New Roman" w:cs="Times New Roman"/>
          <w:sz w:val="24"/>
          <w:szCs w:val="24"/>
        </w:rPr>
      </w:pPr>
    </w:p>
    <w:p w14:paraId="4A5F6124" w14:textId="481E7E3D" w:rsidR="00B5331B" w:rsidRDefault="00B5331B" w:rsidP="00AF64D5">
      <w:pPr>
        <w:spacing w:line="360" w:lineRule="auto"/>
        <w:jc w:val="both"/>
        <w:rPr>
          <w:rFonts w:ascii="Times New Roman" w:hAnsi="Times New Roman" w:cs="Times New Roman"/>
          <w:sz w:val="24"/>
          <w:szCs w:val="24"/>
        </w:rPr>
      </w:pPr>
    </w:p>
    <w:p w14:paraId="54DDD408" w14:textId="5D1C29FF" w:rsidR="00B5331B" w:rsidRDefault="00B5331B" w:rsidP="00AF64D5">
      <w:pPr>
        <w:spacing w:line="360" w:lineRule="auto"/>
        <w:jc w:val="both"/>
        <w:rPr>
          <w:rFonts w:ascii="Times New Roman" w:hAnsi="Times New Roman" w:cs="Times New Roman"/>
          <w:sz w:val="24"/>
          <w:szCs w:val="24"/>
        </w:rPr>
      </w:pPr>
    </w:p>
    <w:p w14:paraId="1C83F57A" w14:textId="0D6D1AFF" w:rsidR="00B5331B" w:rsidRDefault="00B5331B" w:rsidP="00AF64D5">
      <w:pPr>
        <w:spacing w:line="360" w:lineRule="auto"/>
        <w:jc w:val="both"/>
        <w:rPr>
          <w:rFonts w:ascii="Times New Roman" w:hAnsi="Times New Roman" w:cs="Times New Roman"/>
          <w:sz w:val="24"/>
          <w:szCs w:val="24"/>
        </w:rPr>
      </w:pPr>
    </w:p>
    <w:p w14:paraId="2DB15BAA" w14:textId="081656FD" w:rsidR="00B5331B" w:rsidRDefault="00B5331B" w:rsidP="00AF64D5">
      <w:pPr>
        <w:spacing w:line="360" w:lineRule="auto"/>
        <w:jc w:val="both"/>
        <w:rPr>
          <w:rFonts w:ascii="Times New Roman" w:hAnsi="Times New Roman" w:cs="Times New Roman"/>
          <w:sz w:val="24"/>
          <w:szCs w:val="24"/>
        </w:rPr>
      </w:pPr>
    </w:p>
    <w:p w14:paraId="5C13CD4C" w14:textId="7EB7CEF2" w:rsidR="00B5331B" w:rsidRDefault="00B5331B" w:rsidP="00AF64D5">
      <w:pPr>
        <w:spacing w:line="360" w:lineRule="auto"/>
        <w:jc w:val="both"/>
        <w:rPr>
          <w:rFonts w:ascii="Times New Roman" w:hAnsi="Times New Roman" w:cs="Times New Roman"/>
          <w:sz w:val="24"/>
          <w:szCs w:val="24"/>
        </w:rPr>
      </w:pPr>
    </w:p>
    <w:p w14:paraId="6C8B2128" w14:textId="3083F67D" w:rsidR="00B5331B" w:rsidRDefault="00B5331B" w:rsidP="00AF64D5">
      <w:pPr>
        <w:spacing w:line="360" w:lineRule="auto"/>
        <w:jc w:val="both"/>
        <w:rPr>
          <w:rFonts w:ascii="Times New Roman" w:hAnsi="Times New Roman" w:cs="Times New Roman"/>
          <w:sz w:val="24"/>
          <w:szCs w:val="24"/>
        </w:rPr>
      </w:pPr>
    </w:p>
    <w:p w14:paraId="5193F619" w14:textId="3454EB02" w:rsidR="00B5331B" w:rsidRDefault="00B5331B" w:rsidP="00AF64D5">
      <w:pPr>
        <w:spacing w:line="360" w:lineRule="auto"/>
        <w:jc w:val="both"/>
        <w:rPr>
          <w:rFonts w:ascii="Times New Roman" w:hAnsi="Times New Roman" w:cs="Times New Roman"/>
          <w:sz w:val="24"/>
          <w:szCs w:val="24"/>
        </w:rPr>
      </w:pPr>
    </w:p>
    <w:p w14:paraId="38C881F8" w14:textId="7F2EE38D" w:rsidR="00B5331B" w:rsidRDefault="00B5331B" w:rsidP="00AF64D5">
      <w:pPr>
        <w:spacing w:line="360" w:lineRule="auto"/>
        <w:jc w:val="both"/>
        <w:rPr>
          <w:rFonts w:ascii="Times New Roman" w:hAnsi="Times New Roman" w:cs="Times New Roman"/>
          <w:sz w:val="24"/>
          <w:szCs w:val="24"/>
        </w:rPr>
      </w:pPr>
    </w:p>
    <w:p w14:paraId="7312D150" w14:textId="2B0BC314" w:rsidR="00B5331B" w:rsidRPr="00B5331B" w:rsidRDefault="00B5331B" w:rsidP="00AF64D5">
      <w:pPr>
        <w:spacing w:line="360" w:lineRule="auto"/>
        <w:jc w:val="both"/>
        <w:rPr>
          <w:b/>
          <w:bCs/>
          <w:noProof/>
        </w:rPr>
      </w:pPr>
      <w:r w:rsidRPr="00B5331B">
        <w:rPr>
          <w:b/>
          <w:bCs/>
          <w:noProof/>
        </w:rPr>
        <w:lastRenderedPageBreak/>
        <w:t>Presentation</w:t>
      </w:r>
    </w:p>
    <w:p w14:paraId="44DC9DF8" w14:textId="63F2C23F" w:rsidR="00B5331B" w:rsidRPr="00B5331B" w:rsidRDefault="00B5331B" w:rsidP="00AF64D5">
      <w:pPr>
        <w:spacing w:line="360" w:lineRule="auto"/>
        <w:jc w:val="both"/>
        <w:rPr>
          <w:rFonts w:ascii="Times New Roman" w:hAnsi="Times New Roman" w:cs="Times New Roman"/>
          <w:sz w:val="24"/>
          <w:szCs w:val="24"/>
        </w:rPr>
      </w:pPr>
      <w:r>
        <w:rPr>
          <w:noProof/>
        </w:rPr>
        <w:drawing>
          <wp:inline distT="0" distB="0" distL="0" distR="0" wp14:anchorId="6F7B5E03" wp14:editId="6AD28A4E">
            <wp:extent cx="5715000" cy="3219450"/>
            <wp:effectExtent l="0" t="0" r="0" b="0"/>
            <wp:docPr id="2" name="Graf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15000" cy="3219450"/>
                    </a:xfrm>
                    <a:prstGeom prst="rect">
                      <a:avLst/>
                    </a:prstGeom>
                  </pic:spPr>
                </pic:pic>
              </a:graphicData>
            </a:graphic>
          </wp:inline>
        </w:drawing>
      </w:r>
      <w:r>
        <w:rPr>
          <w:noProof/>
        </w:rPr>
        <w:drawing>
          <wp:inline distT="0" distB="0" distL="0" distR="0" wp14:anchorId="1D5DEB5C" wp14:editId="371AE663">
            <wp:extent cx="5715000" cy="3219450"/>
            <wp:effectExtent l="0" t="0" r="0" b="0"/>
            <wp:docPr id="10" name="Graf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15000" cy="3219450"/>
                    </a:xfrm>
                    <a:prstGeom prst="rect">
                      <a:avLst/>
                    </a:prstGeom>
                  </pic:spPr>
                </pic:pic>
              </a:graphicData>
            </a:graphic>
          </wp:inline>
        </w:drawing>
      </w:r>
      <w:r>
        <w:rPr>
          <w:noProof/>
        </w:rPr>
        <w:lastRenderedPageBreak/>
        <w:drawing>
          <wp:inline distT="0" distB="0" distL="0" distR="0" wp14:anchorId="3120AE7B" wp14:editId="4DD2809F">
            <wp:extent cx="5715000" cy="3219450"/>
            <wp:effectExtent l="0" t="0" r="0" b="0"/>
            <wp:docPr id="11" name="Graf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15000" cy="3219450"/>
                    </a:xfrm>
                    <a:prstGeom prst="rect">
                      <a:avLst/>
                    </a:prstGeom>
                  </pic:spPr>
                </pic:pic>
              </a:graphicData>
            </a:graphic>
          </wp:inline>
        </w:drawing>
      </w:r>
      <w:r>
        <w:rPr>
          <w:noProof/>
        </w:rPr>
        <w:drawing>
          <wp:inline distT="0" distB="0" distL="0" distR="0" wp14:anchorId="5EADE8E8" wp14:editId="50CD0058">
            <wp:extent cx="5715000" cy="3219450"/>
            <wp:effectExtent l="0" t="0" r="0" b="0"/>
            <wp:docPr id="12" name="Graf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15000" cy="3219450"/>
                    </a:xfrm>
                    <a:prstGeom prst="rect">
                      <a:avLst/>
                    </a:prstGeom>
                  </pic:spPr>
                </pic:pic>
              </a:graphicData>
            </a:graphic>
          </wp:inline>
        </w:drawing>
      </w:r>
      <w:r>
        <w:rPr>
          <w:noProof/>
        </w:rPr>
        <w:lastRenderedPageBreak/>
        <w:drawing>
          <wp:inline distT="0" distB="0" distL="0" distR="0" wp14:anchorId="39766E75" wp14:editId="0F78537A">
            <wp:extent cx="5715000" cy="3219450"/>
            <wp:effectExtent l="0" t="0" r="0" b="0"/>
            <wp:docPr id="13" name="Graf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15000" cy="3219450"/>
                    </a:xfrm>
                    <a:prstGeom prst="rect">
                      <a:avLst/>
                    </a:prstGeom>
                  </pic:spPr>
                </pic:pic>
              </a:graphicData>
            </a:graphic>
          </wp:inline>
        </w:drawing>
      </w:r>
      <w:r>
        <w:rPr>
          <w:noProof/>
        </w:rPr>
        <w:drawing>
          <wp:inline distT="0" distB="0" distL="0" distR="0" wp14:anchorId="14712C30" wp14:editId="54B8F00C">
            <wp:extent cx="5715000" cy="3219450"/>
            <wp:effectExtent l="0" t="0" r="0" b="0"/>
            <wp:docPr id="14" name="Graf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15000" cy="3219450"/>
                    </a:xfrm>
                    <a:prstGeom prst="rect">
                      <a:avLst/>
                    </a:prstGeom>
                  </pic:spPr>
                </pic:pic>
              </a:graphicData>
            </a:graphic>
          </wp:inline>
        </w:drawing>
      </w:r>
      <w:r>
        <w:rPr>
          <w:noProof/>
        </w:rPr>
        <w:lastRenderedPageBreak/>
        <w:drawing>
          <wp:inline distT="0" distB="0" distL="0" distR="0" wp14:anchorId="3BD6CC69" wp14:editId="3A6CA579">
            <wp:extent cx="5715000" cy="3219450"/>
            <wp:effectExtent l="0" t="0" r="0" b="0"/>
            <wp:docPr id="15" name="Graf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15000" cy="3219450"/>
                    </a:xfrm>
                    <a:prstGeom prst="rect">
                      <a:avLst/>
                    </a:prstGeom>
                  </pic:spPr>
                </pic:pic>
              </a:graphicData>
            </a:graphic>
          </wp:inline>
        </w:drawing>
      </w:r>
      <w:r>
        <w:rPr>
          <w:noProof/>
        </w:rPr>
        <w:drawing>
          <wp:inline distT="0" distB="0" distL="0" distR="0" wp14:anchorId="07A60AD4" wp14:editId="07FA145A">
            <wp:extent cx="5715000" cy="3219450"/>
            <wp:effectExtent l="0" t="0" r="0" b="0"/>
            <wp:docPr id="16" name="Graf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15000" cy="3219450"/>
                    </a:xfrm>
                    <a:prstGeom prst="rect">
                      <a:avLst/>
                    </a:prstGeom>
                  </pic:spPr>
                </pic:pic>
              </a:graphicData>
            </a:graphic>
          </wp:inline>
        </w:drawing>
      </w:r>
      <w:r>
        <w:rPr>
          <w:noProof/>
        </w:rPr>
        <w:lastRenderedPageBreak/>
        <w:drawing>
          <wp:inline distT="0" distB="0" distL="0" distR="0" wp14:anchorId="65550FB5" wp14:editId="0B488D91">
            <wp:extent cx="5715000" cy="3219450"/>
            <wp:effectExtent l="0" t="0" r="0" b="0"/>
            <wp:docPr id="17" name="Graf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15000" cy="3219450"/>
                    </a:xfrm>
                    <a:prstGeom prst="rect">
                      <a:avLst/>
                    </a:prstGeom>
                  </pic:spPr>
                </pic:pic>
              </a:graphicData>
            </a:graphic>
          </wp:inline>
        </w:drawing>
      </w:r>
      <w:r>
        <w:rPr>
          <w:noProof/>
        </w:rPr>
        <w:drawing>
          <wp:inline distT="0" distB="0" distL="0" distR="0" wp14:anchorId="39B9348E" wp14:editId="1121F82A">
            <wp:extent cx="5715000" cy="3219450"/>
            <wp:effectExtent l="0" t="0" r="0" b="0"/>
            <wp:docPr id="18" name="Graf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15000" cy="3219450"/>
                    </a:xfrm>
                    <a:prstGeom prst="rect">
                      <a:avLst/>
                    </a:prstGeom>
                  </pic:spPr>
                </pic:pic>
              </a:graphicData>
            </a:graphic>
          </wp:inline>
        </w:drawing>
      </w:r>
      <w:r>
        <w:rPr>
          <w:noProof/>
        </w:rPr>
        <w:lastRenderedPageBreak/>
        <w:drawing>
          <wp:inline distT="0" distB="0" distL="0" distR="0" wp14:anchorId="1E1F2496" wp14:editId="2BCB5A2C">
            <wp:extent cx="5715000" cy="3219450"/>
            <wp:effectExtent l="0" t="0" r="0" b="0"/>
            <wp:docPr id="19" name="Graf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15000" cy="3219450"/>
                    </a:xfrm>
                    <a:prstGeom prst="rect">
                      <a:avLst/>
                    </a:prstGeom>
                  </pic:spPr>
                </pic:pic>
              </a:graphicData>
            </a:graphic>
          </wp:inline>
        </w:drawing>
      </w:r>
      <w:r>
        <w:rPr>
          <w:noProof/>
        </w:rPr>
        <w:drawing>
          <wp:inline distT="0" distB="0" distL="0" distR="0" wp14:anchorId="60BA4985" wp14:editId="65A34B35">
            <wp:extent cx="5715000" cy="3219450"/>
            <wp:effectExtent l="0" t="0" r="0" b="0"/>
            <wp:docPr id="20" name="Graf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15000" cy="3219450"/>
                    </a:xfrm>
                    <a:prstGeom prst="rect">
                      <a:avLst/>
                    </a:prstGeom>
                  </pic:spPr>
                </pic:pic>
              </a:graphicData>
            </a:graphic>
          </wp:inline>
        </w:drawing>
      </w:r>
      <w:r>
        <w:rPr>
          <w:noProof/>
        </w:rPr>
        <w:lastRenderedPageBreak/>
        <w:drawing>
          <wp:inline distT="0" distB="0" distL="0" distR="0" wp14:anchorId="5080CB86" wp14:editId="780CA63F">
            <wp:extent cx="5715000" cy="3219450"/>
            <wp:effectExtent l="0" t="0" r="0" b="0"/>
            <wp:docPr id="21" name="Graf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15000" cy="3219450"/>
                    </a:xfrm>
                    <a:prstGeom prst="rect">
                      <a:avLst/>
                    </a:prstGeom>
                  </pic:spPr>
                </pic:pic>
              </a:graphicData>
            </a:graphic>
          </wp:inline>
        </w:drawing>
      </w:r>
    </w:p>
    <w:sectPr w:rsidR="00B5331B" w:rsidRPr="00B5331B">
      <w:headerReference w:type="even" r:id="rId41"/>
      <w:headerReference w:type="default" r:id="rId42"/>
      <w:footerReference w:type="even" r:id="rId43"/>
      <w:footerReference w:type="default" r:id="rId44"/>
      <w:headerReference w:type="first" r:id="rId45"/>
      <w:footerReference w:type="first" r:id="rId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26F27" w14:textId="77777777" w:rsidR="00D840DD" w:rsidRDefault="00D840DD" w:rsidP="001F3E5D">
      <w:pPr>
        <w:spacing w:after="0" w:line="240" w:lineRule="auto"/>
      </w:pPr>
      <w:r>
        <w:separator/>
      </w:r>
    </w:p>
  </w:endnote>
  <w:endnote w:type="continuationSeparator" w:id="0">
    <w:p w14:paraId="63A52235" w14:textId="77777777" w:rsidR="00D840DD" w:rsidRDefault="00D840DD" w:rsidP="001F3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C429E" w14:textId="77777777" w:rsidR="001F3E5D" w:rsidRDefault="001F3E5D">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F38A7" w14:textId="77777777" w:rsidR="001F3E5D" w:rsidRDefault="001F3E5D">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CC7F5" w14:textId="77777777" w:rsidR="001F3E5D" w:rsidRDefault="001F3E5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F2B4B" w14:textId="77777777" w:rsidR="00D840DD" w:rsidRDefault="00D840DD" w:rsidP="001F3E5D">
      <w:pPr>
        <w:spacing w:after="0" w:line="240" w:lineRule="auto"/>
      </w:pPr>
      <w:r>
        <w:separator/>
      </w:r>
    </w:p>
  </w:footnote>
  <w:footnote w:type="continuationSeparator" w:id="0">
    <w:p w14:paraId="22D06B42" w14:textId="77777777" w:rsidR="00D840DD" w:rsidRDefault="00D840DD" w:rsidP="001F3E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629D6" w14:textId="77777777" w:rsidR="001F3E5D" w:rsidRDefault="001F3E5D">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4ECB2" w14:textId="77777777" w:rsidR="001F3E5D" w:rsidRDefault="001F3E5D">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0892B" w14:textId="77777777" w:rsidR="001F3E5D" w:rsidRDefault="001F3E5D">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C07290"/>
    <w:multiLevelType w:val="hybridMultilevel"/>
    <w:tmpl w:val="EB887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02583F"/>
    <w:multiLevelType w:val="hybridMultilevel"/>
    <w:tmpl w:val="3D3A4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6696893">
    <w:abstractNumId w:val="1"/>
  </w:num>
  <w:num w:numId="2" w16cid:durableId="441610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2MTcytbSwNDMzMzFQ0lEKTi0uzszPAykwqQUAHfhsmywAAAA="/>
  </w:docVars>
  <w:rsids>
    <w:rsidRoot w:val="00654BC3"/>
    <w:rsid w:val="00031A55"/>
    <w:rsid w:val="001F3E5D"/>
    <w:rsid w:val="002506A8"/>
    <w:rsid w:val="002B5E99"/>
    <w:rsid w:val="00331D0C"/>
    <w:rsid w:val="0039001A"/>
    <w:rsid w:val="003E016F"/>
    <w:rsid w:val="004A6063"/>
    <w:rsid w:val="004D6796"/>
    <w:rsid w:val="00652E1A"/>
    <w:rsid w:val="00654BC3"/>
    <w:rsid w:val="006D2F4F"/>
    <w:rsid w:val="006F2217"/>
    <w:rsid w:val="00716650"/>
    <w:rsid w:val="00737ECB"/>
    <w:rsid w:val="007D77D9"/>
    <w:rsid w:val="00837684"/>
    <w:rsid w:val="008D5F51"/>
    <w:rsid w:val="008E1D43"/>
    <w:rsid w:val="00A34392"/>
    <w:rsid w:val="00A54D46"/>
    <w:rsid w:val="00A5685A"/>
    <w:rsid w:val="00A8326E"/>
    <w:rsid w:val="00AF64D5"/>
    <w:rsid w:val="00B5331B"/>
    <w:rsid w:val="00B8119E"/>
    <w:rsid w:val="00BB2F16"/>
    <w:rsid w:val="00BD1E1A"/>
    <w:rsid w:val="00BE1A4C"/>
    <w:rsid w:val="00C40ED7"/>
    <w:rsid w:val="00D238A3"/>
    <w:rsid w:val="00D27C49"/>
    <w:rsid w:val="00D75179"/>
    <w:rsid w:val="00D840DD"/>
    <w:rsid w:val="00D91913"/>
    <w:rsid w:val="00E16981"/>
    <w:rsid w:val="00F346BA"/>
    <w:rsid w:val="00F91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4ADC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autoRedefine/>
    <w:uiPriority w:val="9"/>
    <w:qFormat/>
    <w:rsid w:val="006D2F4F"/>
    <w:pPr>
      <w:keepNext/>
      <w:keepLines/>
      <w:spacing w:before="240" w:after="120" w:line="360" w:lineRule="auto"/>
      <w:jc w:val="both"/>
      <w:outlineLvl w:val="0"/>
    </w:pPr>
    <w:rPr>
      <w:rFonts w:ascii="Arial" w:hAnsi="Arial" w:cs="Arial"/>
      <w:color w:val="1F4E79" w:themeColor="accent1" w:themeShade="80"/>
      <w:sz w:val="24"/>
      <w:szCs w:val="24"/>
    </w:rPr>
  </w:style>
  <w:style w:type="paragraph" w:styleId="Titlu2">
    <w:name w:val="heading 2"/>
    <w:basedOn w:val="Normal"/>
    <w:next w:val="Normal"/>
    <w:link w:val="Titlu2Caracter"/>
    <w:autoRedefine/>
    <w:uiPriority w:val="9"/>
    <w:unhideWhenUsed/>
    <w:qFormat/>
    <w:rsid w:val="00837684"/>
    <w:pPr>
      <w:keepNext/>
      <w:keepLines/>
      <w:spacing w:before="160" w:after="120" w:line="360" w:lineRule="auto"/>
      <w:outlineLvl w:val="1"/>
    </w:pPr>
    <w:rPr>
      <w:rFonts w:ascii="Arial" w:eastAsiaTheme="majorEastAsia" w:hAnsi="Arial" w:cs="Times New Roman"/>
      <w:color w:val="2E74B5" w:themeColor="accent1" w:themeShade="BF"/>
      <w:sz w:val="24"/>
      <w:szCs w:val="26"/>
    </w:rPr>
  </w:style>
  <w:style w:type="paragraph" w:styleId="Titlu3">
    <w:name w:val="heading 3"/>
    <w:basedOn w:val="Normal"/>
    <w:next w:val="Normal"/>
    <w:link w:val="Titlu3Caracter"/>
    <w:autoRedefine/>
    <w:uiPriority w:val="9"/>
    <w:unhideWhenUsed/>
    <w:qFormat/>
    <w:rsid w:val="002B5E99"/>
    <w:pPr>
      <w:keepNext/>
      <w:keepLines/>
      <w:spacing w:before="160" w:after="120" w:line="360" w:lineRule="auto"/>
      <w:jc w:val="both"/>
      <w:outlineLvl w:val="2"/>
    </w:pPr>
    <w:rPr>
      <w:rFonts w:ascii="Arial" w:eastAsiaTheme="majorEastAsia" w:hAnsi="Arial" w:cstheme="majorBidi"/>
      <w:color w:val="00B0F0"/>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D2F4F"/>
    <w:rPr>
      <w:rFonts w:ascii="Arial" w:hAnsi="Arial" w:cs="Arial"/>
      <w:color w:val="1F4E79" w:themeColor="accent1" w:themeShade="80"/>
      <w:sz w:val="24"/>
      <w:szCs w:val="24"/>
    </w:rPr>
  </w:style>
  <w:style w:type="character" w:customStyle="1" w:styleId="Titlu2Caracter">
    <w:name w:val="Titlu 2 Caracter"/>
    <w:basedOn w:val="Fontdeparagrafimplicit"/>
    <w:link w:val="Titlu2"/>
    <w:uiPriority w:val="9"/>
    <w:rsid w:val="00837684"/>
    <w:rPr>
      <w:rFonts w:ascii="Arial" w:eastAsiaTheme="majorEastAsia" w:hAnsi="Arial" w:cs="Times New Roman"/>
      <w:color w:val="2E74B5" w:themeColor="accent1" w:themeShade="BF"/>
      <w:sz w:val="24"/>
      <w:szCs w:val="26"/>
    </w:rPr>
  </w:style>
  <w:style w:type="character" w:customStyle="1" w:styleId="Titlu3Caracter">
    <w:name w:val="Titlu 3 Caracter"/>
    <w:basedOn w:val="Fontdeparagrafimplicit"/>
    <w:link w:val="Titlu3"/>
    <w:uiPriority w:val="9"/>
    <w:rsid w:val="002B5E99"/>
    <w:rPr>
      <w:rFonts w:ascii="Arial" w:eastAsiaTheme="majorEastAsia" w:hAnsi="Arial" w:cstheme="majorBidi"/>
      <w:color w:val="00B0F0"/>
      <w:sz w:val="24"/>
      <w:szCs w:val="24"/>
    </w:rPr>
  </w:style>
  <w:style w:type="paragraph" w:styleId="Cuprins1">
    <w:name w:val="toc 1"/>
    <w:basedOn w:val="Normal"/>
    <w:next w:val="Normal"/>
    <w:autoRedefine/>
    <w:uiPriority w:val="39"/>
    <w:unhideWhenUsed/>
    <w:qFormat/>
    <w:rsid w:val="00B5331B"/>
    <w:pPr>
      <w:tabs>
        <w:tab w:val="right" w:leader="dot" w:pos="9350"/>
      </w:tabs>
      <w:spacing w:after="100" w:line="480" w:lineRule="auto"/>
      <w:jc w:val="both"/>
    </w:pPr>
    <w:rPr>
      <w:rFonts w:ascii="Times New Roman" w:hAnsi="Times New Roman" w:cs="Times New Roman"/>
      <w:noProof/>
      <w:sz w:val="24"/>
      <w:szCs w:val="24"/>
    </w:rPr>
  </w:style>
  <w:style w:type="paragraph" w:styleId="Tabeldefiguri">
    <w:name w:val="table of figures"/>
    <w:basedOn w:val="Normal"/>
    <w:next w:val="Normal"/>
    <w:autoRedefine/>
    <w:uiPriority w:val="99"/>
    <w:unhideWhenUsed/>
    <w:rsid w:val="00D91913"/>
    <w:pPr>
      <w:tabs>
        <w:tab w:val="right" w:leader="dot" w:pos="9350"/>
      </w:tabs>
      <w:spacing w:after="0" w:line="360" w:lineRule="auto"/>
    </w:pPr>
    <w:rPr>
      <w:rFonts w:ascii="Arial" w:hAnsi="Arial" w:cs="Arial"/>
      <w:smallCaps/>
      <w:sz w:val="24"/>
      <w:szCs w:val="20"/>
    </w:rPr>
  </w:style>
  <w:style w:type="table" w:styleId="Tabelgril">
    <w:name w:val="Table Grid"/>
    <w:basedOn w:val="TabelNormal"/>
    <w:uiPriority w:val="39"/>
    <w:rsid w:val="002506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2506A8"/>
    <w:pPr>
      <w:ind w:left="720"/>
      <w:contextualSpacing/>
    </w:pPr>
  </w:style>
  <w:style w:type="paragraph" w:styleId="NormalWeb">
    <w:name w:val="Normal (Web)"/>
    <w:basedOn w:val="Normal"/>
    <w:uiPriority w:val="99"/>
    <w:semiHidden/>
    <w:unhideWhenUsed/>
    <w:rsid w:val="00D238A3"/>
    <w:pPr>
      <w:spacing w:before="100" w:beforeAutospacing="1" w:after="100" w:afterAutospacing="1" w:line="240" w:lineRule="auto"/>
    </w:pPr>
    <w:rPr>
      <w:rFonts w:ascii="Times New Roman" w:eastAsia="Times New Roman" w:hAnsi="Times New Roman" w:cs="Times New Roman"/>
      <w:sz w:val="24"/>
      <w:szCs w:val="24"/>
    </w:rPr>
  </w:style>
  <w:style w:type="paragraph" w:styleId="Legend">
    <w:name w:val="caption"/>
    <w:basedOn w:val="Normal"/>
    <w:next w:val="Normal"/>
    <w:uiPriority w:val="35"/>
    <w:unhideWhenUsed/>
    <w:qFormat/>
    <w:rsid w:val="00A8326E"/>
    <w:pPr>
      <w:spacing w:after="200" w:line="240" w:lineRule="auto"/>
    </w:pPr>
    <w:rPr>
      <w:i/>
      <w:iCs/>
      <w:color w:val="44546A" w:themeColor="text2"/>
      <w:sz w:val="18"/>
      <w:szCs w:val="18"/>
    </w:rPr>
  </w:style>
  <w:style w:type="paragraph" w:styleId="Titlucuprins">
    <w:name w:val="TOC Heading"/>
    <w:basedOn w:val="Titlu1"/>
    <w:next w:val="Normal"/>
    <w:uiPriority w:val="39"/>
    <w:unhideWhenUsed/>
    <w:qFormat/>
    <w:rsid w:val="00D91913"/>
    <w:pPr>
      <w:spacing w:after="0" w:line="259" w:lineRule="auto"/>
      <w:jc w:val="left"/>
      <w:outlineLvl w:val="9"/>
    </w:pPr>
    <w:rPr>
      <w:rFonts w:asciiTheme="majorHAnsi" w:eastAsiaTheme="majorEastAsia" w:hAnsiTheme="majorHAnsi" w:cstheme="majorBidi"/>
      <w:color w:val="2E74B5" w:themeColor="accent1" w:themeShade="BF"/>
      <w:sz w:val="32"/>
      <w:szCs w:val="32"/>
    </w:rPr>
  </w:style>
  <w:style w:type="paragraph" w:styleId="Cuprins2">
    <w:name w:val="toc 2"/>
    <w:basedOn w:val="Normal"/>
    <w:next w:val="Normal"/>
    <w:autoRedefine/>
    <w:uiPriority w:val="39"/>
    <w:unhideWhenUsed/>
    <w:rsid w:val="00D91913"/>
    <w:pPr>
      <w:spacing w:after="100"/>
      <w:ind w:left="220"/>
    </w:pPr>
  </w:style>
  <w:style w:type="character" w:styleId="Hyperlink">
    <w:name w:val="Hyperlink"/>
    <w:basedOn w:val="Fontdeparagrafimplicit"/>
    <w:uiPriority w:val="99"/>
    <w:unhideWhenUsed/>
    <w:rsid w:val="00D91913"/>
    <w:rPr>
      <w:color w:val="0563C1" w:themeColor="hyperlink"/>
      <w:u w:val="single"/>
    </w:rPr>
  </w:style>
  <w:style w:type="paragraph" w:styleId="Antet">
    <w:name w:val="header"/>
    <w:basedOn w:val="Normal"/>
    <w:link w:val="AntetCaracter"/>
    <w:uiPriority w:val="99"/>
    <w:unhideWhenUsed/>
    <w:rsid w:val="001F3E5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F3E5D"/>
  </w:style>
  <w:style w:type="paragraph" w:styleId="Subsol">
    <w:name w:val="footer"/>
    <w:basedOn w:val="Normal"/>
    <w:link w:val="SubsolCaracter"/>
    <w:uiPriority w:val="99"/>
    <w:unhideWhenUsed/>
    <w:rsid w:val="001F3E5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F3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191907">
      <w:bodyDiv w:val="1"/>
      <w:marLeft w:val="0"/>
      <w:marRight w:val="0"/>
      <w:marTop w:val="0"/>
      <w:marBottom w:val="0"/>
      <w:divBdr>
        <w:top w:val="none" w:sz="0" w:space="0" w:color="auto"/>
        <w:left w:val="none" w:sz="0" w:space="0" w:color="auto"/>
        <w:bottom w:val="none" w:sz="0" w:space="0" w:color="auto"/>
        <w:right w:val="none" w:sz="0" w:space="0" w:color="auto"/>
      </w:divBdr>
    </w:div>
    <w:div w:id="1719167093">
      <w:bodyDiv w:val="1"/>
      <w:marLeft w:val="0"/>
      <w:marRight w:val="0"/>
      <w:marTop w:val="0"/>
      <w:marBottom w:val="0"/>
      <w:divBdr>
        <w:top w:val="none" w:sz="0" w:space="0" w:color="auto"/>
        <w:left w:val="none" w:sz="0" w:space="0" w:color="auto"/>
        <w:bottom w:val="none" w:sz="0" w:space="0" w:color="auto"/>
        <w:right w:val="none" w:sz="0" w:space="0" w:color="auto"/>
      </w:divBdr>
      <w:divsChild>
        <w:div w:id="1480658240">
          <w:marLeft w:val="0"/>
          <w:marRight w:val="0"/>
          <w:marTop w:val="0"/>
          <w:marBottom w:val="0"/>
          <w:divBdr>
            <w:top w:val="none" w:sz="0" w:space="0" w:color="auto"/>
            <w:left w:val="none" w:sz="0" w:space="0" w:color="auto"/>
            <w:bottom w:val="none" w:sz="0" w:space="0" w:color="auto"/>
            <w:right w:val="none" w:sz="0" w:space="0" w:color="auto"/>
          </w:divBdr>
        </w:div>
      </w:divsChild>
    </w:div>
    <w:div w:id="187376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svg"/><Relationship Id="rId26" Type="http://schemas.openxmlformats.org/officeDocument/2006/relationships/image" Target="media/image19.sv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svg"/><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sv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image" Target="media/image25.svg"/><Relationship Id="rId37" Type="http://schemas.openxmlformats.org/officeDocument/2006/relationships/image" Target="media/image30.png"/><Relationship Id="rId40" Type="http://schemas.openxmlformats.org/officeDocument/2006/relationships/image" Target="media/image33.svg"/><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36" Type="http://schemas.openxmlformats.org/officeDocument/2006/relationships/image" Target="media/image29.sv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image" Target="media/image28.png"/><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svg"/><Relationship Id="rId46" Type="http://schemas.openxmlformats.org/officeDocument/2006/relationships/footer" Target="footer3.xml"/><Relationship Id="rId20" Type="http://schemas.openxmlformats.org/officeDocument/2006/relationships/image" Target="media/image13.svg"/><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0B0A7-A3C2-43D0-931A-8805D1461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2247</Words>
  <Characters>12814</Characters>
  <Application>Microsoft Office Word</Application>
  <DocSecurity>0</DocSecurity>
  <Lines>106</Lines>
  <Paragraphs>30</Paragraphs>
  <ScaleCrop>false</ScaleCrop>
  <Company/>
  <LinksUpToDate>false</LinksUpToDate>
  <CharactersWithSpaces>15031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2022-12-01T20:10:00Z</dcterms:created>
  <dcterms:modified xsi:type="dcterms:W3CDTF">2022-12-09T23:00:00Z</dcterms:modified>
</cp:coreProperties>
</file>