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3B4A" w:rsidRPr="00403B4A" w:rsidRDefault="00403B4A" w:rsidP="00403B4A">
      <w:pPr>
        <w:jc w:val="right"/>
        <w:rPr>
          <w:rFonts w:ascii="Arial" w:hAnsi="Arial" w:cs="Arial"/>
          <w:b/>
          <w:bCs/>
          <w:i/>
          <w:iCs/>
          <w:sz w:val="28"/>
          <w:szCs w:val="28"/>
          <w:shd w:val="clear" w:color="auto" w:fill="FFFFFF"/>
        </w:rPr>
      </w:pPr>
      <w:r w:rsidRPr="00403B4A">
        <w:rPr>
          <w:rFonts w:ascii="Arial" w:hAnsi="Arial" w:cs="Arial"/>
          <w:b/>
          <w:bCs/>
          <w:i/>
          <w:iCs/>
          <w:sz w:val="28"/>
          <w:szCs w:val="28"/>
          <w:shd w:val="clear" w:color="auto" w:fill="FFFFFF"/>
        </w:rPr>
        <w:t>A comparison of the marketing methods of two multinational hotel brands</w:t>
      </w:r>
    </w:p>
    <w:p w:rsidR="00403B4A" w:rsidRPr="00403B4A" w:rsidRDefault="00403B4A" w:rsidP="00403B4A">
      <w:pPr>
        <w:jc w:val="right"/>
        <w:rPr>
          <w:rFonts w:ascii="Arial" w:hAnsi="Arial" w:cs="Arial"/>
          <w:b/>
          <w:bCs/>
          <w:i/>
          <w:iCs/>
          <w:sz w:val="28"/>
          <w:szCs w:val="28"/>
          <w:shd w:val="clear" w:color="auto" w:fill="FFFFFF"/>
        </w:rPr>
      </w:pPr>
      <w:r w:rsidRPr="00403B4A">
        <w:rPr>
          <w:rFonts w:ascii="Arial" w:hAnsi="Arial" w:cs="Arial"/>
          <w:b/>
          <w:bCs/>
          <w:i/>
          <w:iCs/>
          <w:sz w:val="28"/>
          <w:szCs w:val="28"/>
          <w:shd w:val="clear" w:color="auto" w:fill="FFFFFF"/>
        </w:rPr>
        <w:t xml:space="preserve">Six Senses Hotel </w:t>
      </w:r>
      <w:r w:rsidRPr="00403B4A">
        <w:rPr>
          <w:rFonts w:ascii="Arial" w:hAnsi="Arial" w:cs="Arial"/>
          <w:b/>
          <w:bCs/>
          <w:i/>
          <w:iCs/>
          <w:sz w:val="28"/>
          <w:szCs w:val="28"/>
          <w:shd w:val="clear" w:color="auto" w:fill="FFFFFF"/>
        </w:rPr>
        <w:t xml:space="preserve">and </w:t>
      </w:r>
      <w:proofErr w:type="spellStart"/>
      <w:r w:rsidRPr="00403B4A">
        <w:rPr>
          <w:rFonts w:ascii="Arial" w:hAnsi="Arial" w:cs="Arial"/>
          <w:b/>
          <w:bCs/>
          <w:i/>
          <w:iCs/>
          <w:sz w:val="28"/>
          <w:szCs w:val="28"/>
          <w:shd w:val="clear" w:color="auto" w:fill="FFFFFF"/>
        </w:rPr>
        <w:t>Moxy</w:t>
      </w:r>
      <w:proofErr w:type="spellEnd"/>
      <w:r w:rsidRPr="00403B4A">
        <w:rPr>
          <w:rFonts w:ascii="Arial" w:hAnsi="Arial" w:cs="Arial"/>
          <w:b/>
          <w:bCs/>
          <w:i/>
          <w:iCs/>
          <w:sz w:val="28"/>
          <w:szCs w:val="28"/>
          <w:shd w:val="clear" w:color="auto" w:fill="FFFFFF"/>
        </w:rPr>
        <w:t xml:space="preserve"> hotel</w:t>
      </w:r>
    </w:p>
    <w:p w:rsidR="00403B4A" w:rsidRDefault="00403B4A" w:rsidP="00403B4A">
      <w:pPr>
        <w:jc w:val="center"/>
        <w:rPr>
          <w:rFonts w:ascii="Arial" w:hAnsi="Arial" w:cs="Arial"/>
          <w:b/>
          <w:bCs/>
          <w:i/>
          <w:iCs/>
          <w:sz w:val="32"/>
          <w:szCs w:val="32"/>
          <w:shd w:val="clear" w:color="auto" w:fill="FFFFFF"/>
        </w:rPr>
      </w:pPr>
    </w:p>
    <w:p w:rsidR="00403B4A" w:rsidRDefault="00403B4A" w:rsidP="00403B4A">
      <w:pPr>
        <w:jc w:val="center"/>
        <w:rPr>
          <w:rFonts w:ascii="Arial" w:hAnsi="Arial" w:cs="Arial"/>
          <w:b/>
          <w:bCs/>
          <w:i/>
          <w:iCs/>
          <w:sz w:val="32"/>
          <w:szCs w:val="32"/>
          <w:shd w:val="clear" w:color="auto" w:fill="FFFFFF"/>
        </w:rPr>
      </w:pPr>
    </w:p>
    <w:p w:rsidR="00403B4A" w:rsidRDefault="00403B4A" w:rsidP="00403B4A">
      <w:pPr>
        <w:jc w:val="center"/>
        <w:rPr>
          <w:rFonts w:ascii="Arial" w:hAnsi="Arial" w:cs="Arial"/>
          <w:b/>
          <w:bCs/>
          <w:i/>
          <w:iCs/>
          <w:sz w:val="32"/>
          <w:szCs w:val="32"/>
          <w:shd w:val="clear" w:color="auto" w:fill="FFFFFF"/>
        </w:rPr>
      </w:pPr>
    </w:p>
    <w:p w:rsidR="00403B4A" w:rsidRDefault="00403B4A" w:rsidP="00403B4A">
      <w:pPr>
        <w:jc w:val="center"/>
        <w:rPr>
          <w:rFonts w:ascii="Arial" w:hAnsi="Arial" w:cs="Arial"/>
          <w:b/>
          <w:bCs/>
          <w:i/>
          <w:iCs/>
          <w:sz w:val="32"/>
          <w:szCs w:val="32"/>
          <w:shd w:val="clear" w:color="auto" w:fill="FFFFFF"/>
        </w:rPr>
      </w:pPr>
    </w:p>
    <w:p w:rsidR="00403B4A" w:rsidRDefault="00403B4A" w:rsidP="00403B4A">
      <w:pPr>
        <w:jc w:val="center"/>
        <w:rPr>
          <w:rFonts w:ascii="Arial" w:hAnsi="Arial" w:cs="Arial"/>
          <w:b/>
          <w:bCs/>
          <w:i/>
          <w:iCs/>
          <w:sz w:val="32"/>
          <w:szCs w:val="32"/>
          <w:shd w:val="clear" w:color="auto" w:fill="FFFFFF"/>
        </w:rPr>
      </w:pPr>
    </w:p>
    <w:p w:rsidR="00403B4A" w:rsidRPr="0063742B" w:rsidRDefault="00403B4A" w:rsidP="00403B4A">
      <w:pPr>
        <w:jc w:val="center"/>
        <w:rPr>
          <w:rFonts w:ascii="Arial" w:hAnsi="Arial" w:cs="Arial"/>
          <w:b/>
          <w:bCs/>
          <w:i/>
          <w:iCs/>
          <w:sz w:val="32"/>
          <w:szCs w:val="32"/>
          <w:shd w:val="clear" w:color="auto" w:fill="FFFFFF"/>
        </w:rPr>
      </w:pPr>
    </w:p>
    <w:p w:rsidR="00403B4A" w:rsidRDefault="00403B4A" w:rsidP="00403B4A">
      <w:pPr>
        <w:rPr>
          <w:rFonts w:ascii="Arial" w:hAnsi="Arial" w:cs="Arial"/>
          <w:sz w:val="28"/>
          <w:szCs w:val="28"/>
        </w:rPr>
      </w:pPr>
    </w:p>
    <w:p w:rsidR="00403B4A" w:rsidRDefault="00403B4A" w:rsidP="00403B4A">
      <w:pPr>
        <w:rPr>
          <w:rFonts w:ascii="Arial" w:hAnsi="Arial" w:cs="Arial"/>
          <w:sz w:val="28"/>
          <w:szCs w:val="28"/>
        </w:rPr>
      </w:pPr>
    </w:p>
    <w:p w:rsidR="00403B4A" w:rsidRDefault="00403B4A" w:rsidP="00403B4A">
      <w:pPr>
        <w:rPr>
          <w:rFonts w:ascii="Arial" w:hAnsi="Arial" w:cs="Arial"/>
          <w:sz w:val="28"/>
          <w:szCs w:val="28"/>
        </w:rPr>
      </w:pPr>
    </w:p>
    <w:p w:rsidR="00403B4A" w:rsidRPr="00403B4A" w:rsidRDefault="00403B4A" w:rsidP="00403B4A">
      <w:pPr>
        <w:rPr>
          <w:rFonts w:ascii="Arial" w:hAnsi="Arial" w:cs="Arial"/>
          <w:sz w:val="28"/>
          <w:szCs w:val="28"/>
        </w:rPr>
      </w:pPr>
      <w:r w:rsidRPr="00403B4A">
        <w:rPr>
          <w:rFonts w:ascii="Arial" w:hAnsi="Arial" w:cs="Arial"/>
          <w:sz w:val="28"/>
          <w:szCs w:val="28"/>
        </w:rPr>
        <w:t xml:space="preserve">Student Name: </w:t>
      </w:r>
      <w:proofErr w:type="spellStart"/>
      <w:r>
        <w:rPr>
          <w:rFonts w:ascii="Arial" w:hAnsi="Arial" w:cs="Arial"/>
          <w:sz w:val="28"/>
          <w:szCs w:val="28"/>
        </w:rPr>
        <w:t>Liviu</w:t>
      </w:r>
      <w:proofErr w:type="spellEnd"/>
      <w:r>
        <w:rPr>
          <w:rFonts w:ascii="Arial" w:hAnsi="Arial" w:cs="Arial"/>
          <w:sz w:val="28"/>
          <w:szCs w:val="28"/>
        </w:rPr>
        <w:t>-Robert DUMITRU</w:t>
      </w:r>
    </w:p>
    <w:p w:rsidR="00403B4A" w:rsidRPr="00403B4A" w:rsidRDefault="00403B4A" w:rsidP="00403B4A">
      <w:pPr>
        <w:rPr>
          <w:rFonts w:ascii="Arial" w:hAnsi="Arial" w:cs="Arial"/>
          <w:sz w:val="28"/>
          <w:szCs w:val="28"/>
        </w:rPr>
      </w:pPr>
      <w:r w:rsidRPr="00403B4A">
        <w:rPr>
          <w:rFonts w:ascii="Arial" w:hAnsi="Arial" w:cs="Arial"/>
          <w:sz w:val="28"/>
          <w:szCs w:val="28"/>
        </w:rPr>
        <w:t>Student ID: 22</w:t>
      </w:r>
      <w:r>
        <w:rPr>
          <w:rFonts w:ascii="Arial" w:hAnsi="Arial" w:cs="Arial"/>
          <w:sz w:val="28"/>
          <w:szCs w:val="28"/>
        </w:rPr>
        <w:t>28568</w:t>
      </w:r>
    </w:p>
    <w:p w:rsidR="00403B4A" w:rsidRPr="00403B4A" w:rsidRDefault="00403B4A" w:rsidP="00403B4A">
      <w:pPr>
        <w:rPr>
          <w:rFonts w:ascii="Arial" w:hAnsi="Arial" w:cs="Arial"/>
          <w:sz w:val="28"/>
          <w:szCs w:val="28"/>
        </w:rPr>
      </w:pPr>
      <w:r w:rsidRPr="00403B4A">
        <w:rPr>
          <w:rFonts w:ascii="Arial" w:hAnsi="Arial" w:cs="Arial"/>
          <w:sz w:val="28"/>
          <w:szCs w:val="28"/>
        </w:rPr>
        <w:t>Module: Marketing Essentials BMIH4005</w:t>
      </w:r>
    </w:p>
    <w:p w:rsidR="00403B4A" w:rsidRPr="00403B4A" w:rsidRDefault="00403B4A" w:rsidP="00403B4A">
      <w:pPr>
        <w:rPr>
          <w:rFonts w:ascii="Arial" w:hAnsi="Arial" w:cs="Arial"/>
          <w:sz w:val="28"/>
          <w:szCs w:val="28"/>
        </w:rPr>
      </w:pPr>
      <w:r w:rsidRPr="00403B4A">
        <w:rPr>
          <w:rFonts w:ascii="Arial" w:hAnsi="Arial" w:cs="Arial"/>
          <w:sz w:val="28"/>
          <w:szCs w:val="28"/>
        </w:rPr>
        <w:t xml:space="preserve">Name of the lecturer: Luciana </w:t>
      </w:r>
      <w:proofErr w:type="spellStart"/>
      <w:r w:rsidRPr="00403B4A">
        <w:rPr>
          <w:rFonts w:ascii="Arial" w:hAnsi="Arial" w:cs="Arial"/>
          <w:sz w:val="28"/>
          <w:szCs w:val="28"/>
        </w:rPr>
        <w:t>Suardi</w:t>
      </w:r>
      <w:proofErr w:type="spellEnd"/>
    </w:p>
    <w:p w:rsidR="00403B4A" w:rsidRPr="00F8566B" w:rsidRDefault="00403B4A" w:rsidP="00403B4A">
      <w:pPr>
        <w:rPr>
          <w:rFonts w:ascii="Arial" w:hAnsi="Arial" w:cs="Arial"/>
          <w:sz w:val="28"/>
          <w:szCs w:val="28"/>
        </w:rPr>
      </w:pPr>
      <w:r w:rsidRPr="00403B4A">
        <w:rPr>
          <w:rFonts w:ascii="Arial" w:hAnsi="Arial" w:cs="Arial"/>
          <w:sz w:val="28"/>
          <w:szCs w:val="28"/>
        </w:rPr>
        <w:t>Word count: 1</w:t>
      </w:r>
      <w:r>
        <w:rPr>
          <w:rFonts w:ascii="Arial" w:hAnsi="Arial" w:cs="Arial"/>
          <w:sz w:val="28"/>
          <w:szCs w:val="28"/>
        </w:rPr>
        <w:t>519</w:t>
      </w:r>
      <w:r w:rsidRPr="00403B4A">
        <w:rPr>
          <w:rFonts w:ascii="Arial" w:hAnsi="Arial" w:cs="Arial"/>
          <w:sz w:val="28"/>
          <w:szCs w:val="28"/>
        </w:rPr>
        <w:t xml:space="preserve"> words</w:t>
      </w:r>
    </w:p>
    <w:p w:rsidR="00403B4A" w:rsidRPr="00F8566B" w:rsidRDefault="00403B4A" w:rsidP="00403B4A">
      <w:pPr>
        <w:jc w:val="center"/>
        <w:rPr>
          <w:rFonts w:ascii="Arial" w:hAnsi="Arial" w:cs="Arial"/>
          <w:sz w:val="28"/>
          <w:szCs w:val="28"/>
        </w:rPr>
      </w:pPr>
    </w:p>
    <w:p w:rsidR="00403B4A" w:rsidRPr="00F8566B" w:rsidRDefault="00403B4A" w:rsidP="00403B4A">
      <w:pPr>
        <w:jc w:val="center"/>
        <w:rPr>
          <w:rFonts w:ascii="Arial" w:hAnsi="Arial" w:cs="Arial"/>
          <w:sz w:val="28"/>
          <w:szCs w:val="28"/>
        </w:rPr>
      </w:pPr>
    </w:p>
    <w:p w:rsidR="00403B4A" w:rsidRPr="00F8566B" w:rsidRDefault="00403B4A" w:rsidP="00403B4A">
      <w:pPr>
        <w:jc w:val="center"/>
        <w:rPr>
          <w:rFonts w:ascii="Arial" w:hAnsi="Arial" w:cs="Arial"/>
          <w:sz w:val="28"/>
          <w:szCs w:val="28"/>
        </w:rPr>
      </w:pPr>
    </w:p>
    <w:p w:rsidR="00403B4A" w:rsidRPr="00F8566B" w:rsidRDefault="00403B4A" w:rsidP="00403B4A">
      <w:pPr>
        <w:jc w:val="center"/>
        <w:rPr>
          <w:rFonts w:ascii="Arial" w:hAnsi="Arial" w:cs="Arial"/>
          <w:sz w:val="28"/>
          <w:szCs w:val="28"/>
        </w:rPr>
      </w:pPr>
    </w:p>
    <w:p w:rsidR="00403B4A" w:rsidRPr="00F8566B" w:rsidRDefault="00403B4A" w:rsidP="00403B4A">
      <w:pPr>
        <w:jc w:val="center"/>
        <w:rPr>
          <w:rFonts w:ascii="Arial" w:hAnsi="Arial" w:cs="Arial"/>
          <w:sz w:val="28"/>
          <w:szCs w:val="28"/>
        </w:rPr>
      </w:pPr>
    </w:p>
    <w:p w:rsidR="00403B4A" w:rsidRPr="00F8566B" w:rsidRDefault="00403B4A" w:rsidP="00403B4A">
      <w:pPr>
        <w:jc w:val="center"/>
        <w:rPr>
          <w:rFonts w:ascii="Arial" w:hAnsi="Arial" w:cs="Arial"/>
          <w:sz w:val="28"/>
          <w:szCs w:val="28"/>
        </w:rPr>
      </w:pPr>
    </w:p>
    <w:p w:rsidR="00403B4A" w:rsidRDefault="00403B4A" w:rsidP="00403B4A">
      <w:pPr>
        <w:jc w:val="center"/>
        <w:rPr>
          <w:rFonts w:ascii="Arial" w:hAnsi="Arial" w:cs="Arial"/>
          <w:sz w:val="28"/>
          <w:szCs w:val="28"/>
        </w:rPr>
      </w:pPr>
    </w:p>
    <w:p w:rsidR="00403B4A" w:rsidRPr="00F8566B" w:rsidRDefault="00403B4A" w:rsidP="00403B4A">
      <w:pPr>
        <w:jc w:val="center"/>
        <w:rPr>
          <w:rFonts w:ascii="Arial" w:hAnsi="Arial" w:cs="Arial"/>
          <w:sz w:val="28"/>
          <w:szCs w:val="28"/>
        </w:rPr>
      </w:pPr>
    </w:p>
    <w:p w:rsidR="00403B4A" w:rsidRDefault="00403B4A" w:rsidP="00403B4A">
      <w:pPr>
        <w:jc w:val="right"/>
        <w:rPr>
          <w:rFonts w:ascii="Arial" w:hAnsi="Arial" w:cs="Arial"/>
          <w:sz w:val="28"/>
          <w:szCs w:val="28"/>
        </w:rPr>
      </w:pPr>
      <w:r w:rsidRPr="00F8566B">
        <w:rPr>
          <w:rFonts w:ascii="Arial" w:hAnsi="Arial" w:cs="Arial"/>
          <w:sz w:val="28"/>
          <w:szCs w:val="28"/>
        </w:rPr>
        <w:t xml:space="preserve">Date: </w:t>
      </w:r>
      <w:r>
        <w:rPr>
          <w:rFonts w:ascii="Arial" w:hAnsi="Arial" w:cs="Arial"/>
          <w:sz w:val="28"/>
          <w:szCs w:val="28"/>
        </w:rPr>
        <w:t>11</w:t>
      </w:r>
      <w:r>
        <w:rPr>
          <w:rFonts w:ascii="Arial" w:hAnsi="Arial" w:cs="Arial"/>
          <w:sz w:val="28"/>
          <w:szCs w:val="28"/>
        </w:rPr>
        <w:t>.02.2023</w:t>
      </w:r>
    </w:p>
    <w:p w:rsidR="000B4E9D" w:rsidRPr="000B6110" w:rsidRDefault="000B4E9D" w:rsidP="000B4E9D">
      <w:pPr>
        <w:rPr>
          <w:rFonts w:ascii="Arial" w:hAnsi="Arial" w:cs="Arial"/>
          <w:szCs w:val="24"/>
          <w:lang w:val="en" w:eastAsia="en-IN"/>
        </w:rPr>
      </w:pPr>
      <w:r w:rsidRPr="000B6110">
        <w:rPr>
          <w:rFonts w:ascii="Arial" w:hAnsi="Arial" w:cs="Arial"/>
          <w:szCs w:val="24"/>
        </w:rPr>
        <w:lastRenderedPageBreak/>
        <w:t>The present essay is about the evaluation of t</w:t>
      </w:r>
      <w:r w:rsidRPr="000B6110">
        <w:rPr>
          <w:rFonts w:ascii="Arial" w:hAnsi="Arial" w:cs="Arial"/>
          <w:szCs w:val="24"/>
          <w:lang w:val="en" w:eastAsia="en-IN"/>
        </w:rPr>
        <w:t xml:space="preserve">wo global companies marketing plans, </w:t>
      </w:r>
      <w:proofErr w:type="spellStart"/>
      <w:r w:rsidRPr="000B6110">
        <w:rPr>
          <w:rFonts w:ascii="Arial" w:hAnsi="Arial" w:cs="Arial"/>
          <w:szCs w:val="24"/>
          <w:lang w:val="en" w:eastAsia="en-IN"/>
        </w:rPr>
        <w:t>Moxy</w:t>
      </w:r>
      <w:proofErr w:type="spellEnd"/>
      <w:r w:rsidRPr="000B6110">
        <w:rPr>
          <w:rFonts w:ascii="Arial" w:hAnsi="Arial" w:cs="Arial"/>
          <w:szCs w:val="24"/>
          <w:lang w:val="en" w:eastAsia="en-IN"/>
        </w:rPr>
        <w:t xml:space="preserve"> hotels and Six Senses hotels. Marketing strategies </w:t>
      </w:r>
      <w:proofErr w:type="gramStart"/>
      <w:r w:rsidRPr="000B6110">
        <w:rPr>
          <w:rFonts w:ascii="Arial" w:hAnsi="Arial" w:cs="Arial"/>
          <w:szCs w:val="24"/>
          <w:lang w:val="en" w:eastAsia="en-IN"/>
        </w:rPr>
        <w:t>will be analyzed</w:t>
      </w:r>
      <w:proofErr w:type="gramEnd"/>
      <w:r w:rsidRPr="000B6110">
        <w:rPr>
          <w:rFonts w:ascii="Arial" w:hAnsi="Arial" w:cs="Arial"/>
          <w:szCs w:val="24"/>
          <w:lang w:val="en" w:eastAsia="en-IN"/>
        </w:rPr>
        <w:t>, as well as segmentation targeting and positioning of the companies.</w:t>
      </w:r>
    </w:p>
    <w:p w:rsidR="000B4E9D" w:rsidRPr="000B6110" w:rsidRDefault="000B4E9D" w:rsidP="000B4E9D">
      <w:pPr>
        <w:rPr>
          <w:rFonts w:ascii="Arial" w:hAnsi="Arial" w:cs="Arial"/>
          <w:szCs w:val="24"/>
          <w:lang w:val="en" w:eastAsia="en-IN"/>
        </w:rPr>
      </w:pPr>
      <w:r w:rsidRPr="000B6110">
        <w:rPr>
          <w:rFonts w:ascii="Arial" w:hAnsi="Arial" w:cs="Arial"/>
          <w:szCs w:val="24"/>
          <w:lang w:val="en" w:eastAsia="en-IN"/>
        </w:rPr>
        <w:t>As a luxury brand</w:t>
      </w:r>
      <w:r w:rsidRPr="000B6110">
        <w:rPr>
          <w:rFonts w:ascii="Arial" w:hAnsi="Arial" w:cs="Arial"/>
          <w:b/>
          <w:szCs w:val="24"/>
          <w:lang w:val="en" w:eastAsia="en-IN"/>
        </w:rPr>
        <w:t xml:space="preserve">, </w:t>
      </w:r>
      <w:r w:rsidRPr="00544C0C">
        <w:rPr>
          <w:rFonts w:ascii="Arial" w:hAnsi="Arial" w:cs="Arial"/>
          <w:szCs w:val="24"/>
          <w:lang w:val="en" w:eastAsia="en-IN"/>
        </w:rPr>
        <w:t>Six Senses hotels</w:t>
      </w:r>
      <w:r w:rsidRPr="000B6110">
        <w:rPr>
          <w:rFonts w:ascii="Arial" w:hAnsi="Arial" w:cs="Arial"/>
          <w:szCs w:val="24"/>
          <w:lang w:val="en" w:eastAsia="en-IN"/>
        </w:rPr>
        <w:t xml:space="preserve"> locations are unique places from more than 20 countries around the world. In </w:t>
      </w:r>
      <w:proofErr w:type="gramStart"/>
      <w:r w:rsidRPr="000B6110">
        <w:rPr>
          <w:rFonts w:ascii="Arial" w:hAnsi="Arial" w:cs="Arial"/>
          <w:szCs w:val="24"/>
          <w:lang w:val="en" w:eastAsia="en-IN"/>
        </w:rPr>
        <w:t>1995</w:t>
      </w:r>
      <w:proofErr w:type="gramEnd"/>
      <w:r w:rsidRPr="000B6110">
        <w:rPr>
          <w:rFonts w:ascii="Arial" w:hAnsi="Arial" w:cs="Arial"/>
          <w:szCs w:val="24"/>
          <w:lang w:val="en" w:eastAsia="en-IN"/>
        </w:rPr>
        <w:t xml:space="preserve"> the first Six Senses hotel was opened in Thailand and since then it grew to 21 hotels around the world. Under the IHG Hotels &amp; Resorts family, the luxury brand quickly became the industry's pioneer of sustainable practices, as it demonstrated that uncompromising luxurious hideaways could coexist with local communities and ecosystems (The story of Six Sense, 2021).</w:t>
      </w:r>
    </w:p>
    <w:p w:rsidR="000B4E9D" w:rsidRPr="000B6110" w:rsidRDefault="000B4E9D" w:rsidP="000B4E9D">
      <w:pPr>
        <w:rPr>
          <w:rFonts w:ascii="Arial" w:hAnsi="Arial" w:cs="Arial"/>
          <w:szCs w:val="24"/>
          <w:lang w:eastAsia="en-IN"/>
        </w:rPr>
      </w:pPr>
      <w:r w:rsidRPr="000B6110">
        <w:rPr>
          <w:rFonts w:ascii="Arial" w:hAnsi="Arial" w:cs="Arial"/>
          <w:szCs w:val="24"/>
          <w:lang w:eastAsia="en-IN"/>
        </w:rPr>
        <w:t xml:space="preserve">Under its well-known brands Six Senses, Evasion, and Six Sense Spas, Six Senses Restaurants, Resort Towns, and Spa services </w:t>
      </w:r>
      <w:proofErr w:type="gramStart"/>
      <w:r w:rsidRPr="000B6110">
        <w:rPr>
          <w:rFonts w:ascii="Arial" w:hAnsi="Arial" w:cs="Arial"/>
          <w:szCs w:val="24"/>
          <w:lang w:eastAsia="en-IN"/>
        </w:rPr>
        <w:t>may be found</w:t>
      </w:r>
      <w:proofErr w:type="gramEnd"/>
      <w:r w:rsidRPr="000B6110">
        <w:rPr>
          <w:rFonts w:ascii="Arial" w:hAnsi="Arial" w:cs="Arial"/>
          <w:szCs w:val="24"/>
          <w:lang w:eastAsia="en-IN"/>
        </w:rPr>
        <w:t xml:space="preserve"> in some of the most breath-taking locations in more than 20 countries. By emphasising sustainability and wellbeing, the premium brand sets itself apart in the luxury hospitality industry. Because the organisation wants to </w:t>
      </w:r>
      <w:proofErr w:type="gramStart"/>
      <w:r w:rsidRPr="000B6110">
        <w:rPr>
          <w:rFonts w:ascii="Arial" w:hAnsi="Arial" w:cs="Arial"/>
          <w:szCs w:val="24"/>
          <w:lang w:eastAsia="en-IN"/>
        </w:rPr>
        <w:t>be known</w:t>
      </w:r>
      <w:proofErr w:type="gramEnd"/>
      <w:r w:rsidRPr="000B6110">
        <w:rPr>
          <w:rFonts w:ascii="Arial" w:hAnsi="Arial" w:cs="Arial"/>
          <w:szCs w:val="24"/>
          <w:lang w:eastAsia="en-IN"/>
        </w:rPr>
        <w:t xml:space="preserve"> as the most morally superior hospitality brand, it is concentrated on wellness, humanity, sustainable design, and joy.</w:t>
      </w:r>
    </w:p>
    <w:p w:rsidR="000B4E9D" w:rsidRPr="000B6110" w:rsidRDefault="000B4E9D" w:rsidP="000B4E9D">
      <w:pPr>
        <w:rPr>
          <w:rFonts w:ascii="Arial" w:hAnsi="Arial" w:cs="Arial"/>
          <w:szCs w:val="24"/>
          <w:lang w:eastAsia="en-IN"/>
        </w:rPr>
      </w:pPr>
      <w:r w:rsidRPr="000B6110">
        <w:rPr>
          <w:rFonts w:ascii="Arial" w:hAnsi="Arial" w:cs="Arial"/>
          <w:szCs w:val="24"/>
          <w:lang w:val="en" w:eastAsia="en-IN"/>
        </w:rPr>
        <w:t xml:space="preserve">The first </w:t>
      </w:r>
      <w:proofErr w:type="spellStart"/>
      <w:r w:rsidRPr="000B6110">
        <w:rPr>
          <w:rFonts w:ascii="Arial" w:hAnsi="Arial" w:cs="Arial"/>
          <w:b/>
          <w:szCs w:val="24"/>
          <w:lang w:val="en" w:eastAsia="en-IN"/>
        </w:rPr>
        <w:t>Moxy</w:t>
      </w:r>
      <w:proofErr w:type="spellEnd"/>
      <w:r w:rsidRPr="000B6110">
        <w:rPr>
          <w:rFonts w:ascii="Arial" w:hAnsi="Arial" w:cs="Arial"/>
          <w:b/>
          <w:szCs w:val="24"/>
          <w:lang w:val="en" w:eastAsia="en-IN"/>
        </w:rPr>
        <w:t xml:space="preserve"> Hotel</w:t>
      </w:r>
      <w:r w:rsidRPr="000B6110">
        <w:rPr>
          <w:rFonts w:ascii="Arial" w:hAnsi="Arial" w:cs="Arial"/>
          <w:szCs w:val="24"/>
          <w:lang w:val="en" w:eastAsia="en-IN"/>
        </w:rPr>
        <w:t xml:space="preserve"> </w:t>
      </w:r>
      <w:proofErr w:type="gramStart"/>
      <w:r w:rsidRPr="000B6110">
        <w:rPr>
          <w:rFonts w:ascii="Arial" w:hAnsi="Arial" w:cs="Arial"/>
          <w:szCs w:val="24"/>
          <w:lang w:val="en" w:eastAsia="en-IN"/>
        </w:rPr>
        <w:t>was opened</w:t>
      </w:r>
      <w:proofErr w:type="gramEnd"/>
      <w:r w:rsidRPr="000B6110">
        <w:rPr>
          <w:rFonts w:ascii="Arial" w:hAnsi="Arial" w:cs="Arial"/>
          <w:szCs w:val="24"/>
          <w:lang w:val="en" w:eastAsia="en-IN"/>
        </w:rPr>
        <w:t xml:space="preserve"> in Milan, Italy, in 2014. Under the Marriot umbrella organization, </w:t>
      </w:r>
      <w:proofErr w:type="spellStart"/>
      <w:r w:rsidRPr="000B6110">
        <w:rPr>
          <w:rFonts w:ascii="Arial" w:hAnsi="Arial" w:cs="Arial"/>
          <w:szCs w:val="24"/>
          <w:lang w:val="en" w:eastAsia="en-IN"/>
        </w:rPr>
        <w:t>Moxy</w:t>
      </w:r>
      <w:proofErr w:type="spellEnd"/>
      <w:r w:rsidRPr="000B6110">
        <w:rPr>
          <w:rFonts w:ascii="Arial" w:hAnsi="Arial" w:cs="Arial"/>
          <w:szCs w:val="24"/>
          <w:lang w:val="en" w:eastAsia="en-IN"/>
        </w:rPr>
        <w:t xml:space="preserve"> became a huge and fast success, today possessing more than 70 properties, on three different continents. According to </w:t>
      </w:r>
      <w:proofErr w:type="spellStart"/>
      <w:r w:rsidRPr="000B6110">
        <w:rPr>
          <w:rFonts w:ascii="Arial" w:hAnsi="Arial" w:cs="Arial"/>
          <w:szCs w:val="24"/>
          <w:lang w:val="en" w:eastAsia="en-IN"/>
        </w:rPr>
        <w:t>Moxy</w:t>
      </w:r>
      <w:proofErr w:type="spellEnd"/>
      <w:r w:rsidRPr="000B6110">
        <w:rPr>
          <w:rFonts w:ascii="Arial" w:hAnsi="Arial" w:cs="Arial"/>
          <w:szCs w:val="24"/>
          <w:lang w:val="en" w:eastAsia="en-IN"/>
        </w:rPr>
        <w:t xml:space="preserve"> hotels (2023), the stylish, industrial design and sociable services, </w:t>
      </w:r>
      <w:proofErr w:type="gramStart"/>
      <w:r w:rsidRPr="000B6110">
        <w:rPr>
          <w:rFonts w:ascii="Arial" w:hAnsi="Arial" w:cs="Arial"/>
          <w:szCs w:val="24"/>
          <w:lang w:val="en" w:eastAsia="en-IN"/>
        </w:rPr>
        <w:t>are combined</w:t>
      </w:r>
      <w:proofErr w:type="gramEnd"/>
      <w:r w:rsidRPr="000B6110">
        <w:rPr>
          <w:rFonts w:ascii="Arial" w:hAnsi="Arial" w:cs="Arial"/>
          <w:szCs w:val="24"/>
          <w:lang w:val="en" w:eastAsia="en-IN"/>
        </w:rPr>
        <w:t xml:space="preserve"> into an affordable price point, so guests can spend money on experiences instead of space. Targeting </w:t>
      </w:r>
      <w:r w:rsidRPr="000B6110">
        <w:rPr>
          <w:rFonts w:ascii="Arial" w:hAnsi="Arial" w:cs="Arial"/>
          <w:szCs w:val="24"/>
          <w:lang w:eastAsia="en-IN"/>
        </w:rPr>
        <w:t>youthful, outgoing travellers seeking a cost-effective yet fashionable hotel option</w:t>
      </w:r>
      <w:r w:rsidRPr="000B6110">
        <w:rPr>
          <w:rFonts w:ascii="Arial" w:hAnsi="Arial" w:cs="Arial"/>
          <w:szCs w:val="24"/>
          <w:lang w:val="en" w:eastAsia="en-IN"/>
        </w:rPr>
        <w:t xml:space="preserve">, this brand was born out of a desire to welcome nonconformity, open-mindedness, and originality to the world. </w:t>
      </w:r>
      <w:r w:rsidRPr="000B6110">
        <w:rPr>
          <w:rFonts w:ascii="Arial" w:hAnsi="Arial" w:cs="Arial"/>
          <w:szCs w:val="24"/>
          <w:lang w:eastAsia="en-IN"/>
        </w:rPr>
        <w:t xml:space="preserve">The target market for the premium hotel chain </w:t>
      </w:r>
      <w:proofErr w:type="gramStart"/>
      <w:r w:rsidRPr="000B6110">
        <w:rPr>
          <w:rFonts w:ascii="Arial" w:hAnsi="Arial" w:cs="Arial"/>
          <w:szCs w:val="24"/>
          <w:lang w:eastAsia="en-IN"/>
        </w:rPr>
        <w:t>is made up</w:t>
      </w:r>
      <w:proofErr w:type="gramEnd"/>
      <w:r w:rsidRPr="000B6110">
        <w:rPr>
          <w:rFonts w:ascii="Arial" w:hAnsi="Arial" w:cs="Arial"/>
          <w:szCs w:val="24"/>
          <w:lang w:eastAsia="en-IN"/>
        </w:rPr>
        <w:t xml:space="preserve"> of those people who seek more than just a place to sleep. Typically, this specific set of visitors works hard to maintain social connections while being </w:t>
      </w:r>
      <w:r w:rsidR="00544C0C" w:rsidRPr="000B6110">
        <w:rPr>
          <w:rFonts w:ascii="Arial" w:hAnsi="Arial" w:cs="Arial"/>
          <w:szCs w:val="24"/>
          <w:lang w:eastAsia="en-IN"/>
        </w:rPr>
        <w:t>meticulous</w:t>
      </w:r>
      <w:r w:rsidRPr="000B6110">
        <w:rPr>
          <w:rFonts w:ascii="Arial" w:hAnsi="Arial" w:cs="Arial"/>
          <w:szCs w:val="24"/>
          <w:lang w:eastAsia="en-IN"/>
        </w:rPr>
        <w:t xml:space="preserve"> and cost-conscious. </w:t>
      </w:r>
      <w:proofErr w:type="spellStart"/>
      <w:r w:rsidRPr="000B6110">
        <w:rPr>
          <w:rFonts w:ascii="Arial" w:hAnsi="Arial" w:cs="Arial"/>
          <w:szCs w:val="24"/>
          <w:lang w:eastAsia="en-IN"/>
        </w:rPr>
        <w:t>Moxy</w:t>
      </w:r>
      <w:proofErr w:type="spellEnd"/>
      <w:r w:rsidRPr="000B6110">
        <w:rPr>
          <w:rFonts w:ascii="Arial" w:hAnsi="Arial" w:cs="Arial"/>
          <w:szCs w:val="24"/>
          <w:lang w:eastAsia="en-IN"/>
        </w:rPr>
        <w:t xml:space="preserve"> is a vibrant, affordable, and modern hotel chain that gives visitors exactly what they need (</w:t>
      </w:r>
      <w:proofErr w:type="spellStart"/>
      <w:r w:rsidRPr="000B6110">
        <w:rPr>
          <w:rFonts w:ascii="Arial" w:hAnsi="Arial" w:cs="Arial"/>
          <w:szCs w:val="24"/>
          <w:lang w:eastAsia="en-IN"/>
        </w:rPr>
        <w:t>McKercher</w:t>
      </w:r>
      <w:proofErr w:type="spellEnd"/>
      <w:r w:rsidRPr="000B6110">
        <w:rPr>
          <w:rFonts w:ascii="Arial" w:hAnsi="Arial" w:cs="Arial"/>
          <w:szCs w:val="24"/>
          <w:lang w:eastAsia="en-IN"/>
        </w:rPr>
        <w:t xml:space="preserve">, B., 2020). Attendees may save on storage and invest more on events </w:t>
      </w:r>
      <w:proofErr w:type="gramStart"/>
      <w:r w:rsidRPr="000B6110">
        <w:rPr>
          <w:rFonts w:ascii="Arial" w:hAnsi="Arial" w:cs="Arial"/>
          <w:szCs w:val="24"/>
          <w:lang w:eastAsia="en-IN"/>
        </w:rPr>
        <w:t>as a result</w:t>
      </w:r>
      <w:proofErr w:type="gramEnd"/>
      <w:r w:rsidRPr="000B6110">
        <w:rPr>
          <w:rFonts w:ascii="Arial" w:hAnsi="Arial" w:cs="Arial"/>
          <w:szCs w:val="24"/>
          <w:lang w:eastAsia="en-IN"/>
        </w:rPr>
        <w:t xml:space="preserve"> of the animation brand's affordable prices and slick, modern style.</w:t>
      </w:r>
    </w:p>
    <w:p w:rsidR="000B4E9D" w:rsidRPr="000B6110" w:rsidRDefault="000B4E9D" w:rsidP="000B4E9D">
      <w:pPr>
        <w:rPr>
          <w:rFonts w:ascii="Arial" w:hAnsi="Arial" w:cs="Arial"/>
          <w:szCs w:val="24"/>
          <w:lang w:eastAsia="en-IN"/>
        </w:rPr>
      </w:pPr>
      <w:r w:rsidRPr="000B6110">
        <w:rPr>
          <w:rFonts w:ascii="Arial" w:hAnsi="Arial" w:cs="Arial"/>
          <w:szCs w:val="24"/>
          <w:lang w:eastAsia="en-IN"/>
        </w:rPr>
        <w:t xml:space="preserve">According to Kotler </w:t>
      </w:r>
      <w:proofErr w:type="gramStart"/>
      <w:r w:rsidRPr="000B6110">
        <w:rPr>
          <w:rFonts w:ascii="Arial" w:hAnsi="Arial" w:cs="Arial"/>
          <w:szCs w:val="24"/>
          <w:lang w:eastAsia="en-IN"/>
        </w:rPr>
        <w:t>et</w:t>
      </w:r>
      <w:proofErr w:type="gramEnd"/>
      <w:r w:rsidRPr="000B6110">
        <w:rPr>
          <w:rFonts w:ascii="Arial" w:hAnsi="Arial" w:cs="Arial"/>
          <w:szCs w:val="24"/>
          <w:lang w:eastAsia="en-IN"/>
        </w:rPr>
        <w:t xml:space="preserve">. </w:t>
      </w:r>
      <w:proofErr w:type="gramStart"/>
      <w:r w:rsidRPr="000B6110">
        <w:rPr>
          <w:rFonts w:ascii="Arial" w:hAnsi="Arial" w:cs="Arial"/>
          <w:szCs w:val="24"/>
          <w:lang w:eastAsia="en-IN"/>
        </w:rPr>
        <w:t>al</w:t>
      </w:r>
      <w:proofErr w:type="gramEnd"/>
      <w:r w:rsidRPr="000B6110">
        <w:rPr>
          <w:rFonts w:ascii="Arial" w:hAnsi="Arial" w:cs="Arial"/>
          <w:szCs w:val="24"/>
          <w:lang w:eastAsia="en-IN"/>
        </w:rPr>
        <w:t xml:space="preserve"> (2019), the </w:t>
      </w:r>
      <w:r w:rsidRPr="000B6110">
        <w:rPr>
          <w:rFonts w:ascii="Arial" w:hAnsi="Arial" w:cs="Arial"/>
          <w:b/>
          <w:szCs w:val="24"/>
          <w:lang w:eastAsia="en-IN"/>
        </w:rPr>
        <w:t>marketing strategy</w:t>
      </w:r>
      <w:r w:rsidRPr="000B6110">
        <w:rPr>
          <w:rFonts w:ascii="Arial" w:hAnsi="Arial" w:cs="Arial"/>
          <w:szCs w:val="24"/>
          <w:lang w:eastAsia="en-IN"/>
        </w:rPr>
        <w:t xml:space="preserve"> of an organisation, is implemented through a marketing mix that uses a set of tools. The marketing mix (the 7 Ps) lies at the foundation every marketing strategy of an organisation. By using a marketing strategy, the organization identifies the kind of customers they are addressing its product or service and how exactly will they create value, through the products and services, for the kind of customers they are addressing to. By changing </w:t>
      </w:r>
      <w:r w:rsidRPr="000B6110">
        <w:rPr>
          <w:rFonts w:ascii="Arial" w:hAnsi="Arial" w:cs="Arial"/>
          <w:szCs w:val="24"/>
          <w:lang w:eastAsia="en-IN"/>
        </w:rPr>
        <w:lastRenderedPageBreak/>
        <w:t>the marketing strategy into action, the marketing programme, developed to deliver value to customers, creates customer relationships.</w:t>
      </w:r>
    </w:p>
    <w:p w:rsidR="000B4E9D" w:rsidRPr="000B6110" w:rsidRDefault="000B4E9D" w:rsidP="000B4E9D">
      <w:pPr>
        <w:rPr>
          <w:rFonts w:ascii="Arial" w:hAnsi="Arial" w:cs="Arial"/>
          <w:szCs w:val="24"/>
          <w:lang w:eastAsia="en-IN"/>
        </w:rPr>
      </w:pPr>
      <w:r w:rsidRPr="000B6110">
        <w:rPr>
          <w:rFonts w:ascii="Arial" w:hAnsi="Arial" w:cs="Arial"/>
          <w:szCs w:val="24"/>
          <w:lang w:eastAsia="en-IN"/>
        </w:rPr>
        <w:t>The 7Ps marketing framework is a widely used tool that helps businesses design and implement effective marketing strategies. It considers all the key aspects of a business that contribute to the overall customer experience (Product, Price, Promotion, Place, People, Process, Physical evidence). By considering all these 7Ps, businesses can create a comprehensive marketing strategy that takes into account all the factors that influence customer satisfaction and loyalty. It helps to ensure that all aspects of the business are aligned and working together towards a common goal of delivering a high-quality product or service to customers.</w:t>
      </w:r>
    </w:p>
    <w:p w:rsidR="000B4E9D" w:rsidRPr="000B6110" w:rsidRDefault="000B4E9D" w:rsidP="000B4E9D">
      <w:pPr>
        <w:rPr>
          <w:rFonts w:ascii="Arial" w:hAnsi="Arial" w:cs="Arial"/>
          <w:szCs w:val="24"/>
          <w:lang w:eastAsia="en-IN"/>
        </w:rPr>
      </w:pPr>
      <w:r w:rsidRPr="000B6110">
        <w:rPr>
          <w:rFonts w:ascii="Arial" w:hAnsi="Arial" w:cs="Arial"/>
          <w:b/>
          <w:szCs w:val="24"/>
          <w:lang w:eastAsia="en-IN"/>
        </w:rPr>
        <w:t>Product</w:t>
      </w:r>
      <w:r w:rsidRPr="000B6110">
        <w:rPr>
          <w:rFonts w:ascii="Arial" w:hAnsi="Arial" w:cs="Arial"/>
          <w:szCs w:val="24"/>
          <w:lang w:eastAsia="en-IN"/>
        </w:rPr>
        <w:t xml:space="preserve"> strategy at Six Senses hotel consists of the physical and intangible luxurious features, such as its rooms, amenities, and customer service, that will provide a unique experience, while at </w:t>
      </w:r>
      <w:proofErr w:type="spellStart"/>
      <w:r w:rsidRPr="000B6110">
        <w:rPr>
          <w:rFonts w:ascii="Arial" w:hAnsi="Arial" w:cs="Arial"/>
          <w:szCs w:val="24"/>
          <w:lang w:eastAsia="en-IN"/>
        </w:rPr>
        <w:t>Moxy</w:t>
      </w:r>
      <w:proofErr w:type="spellEnd"/>
      <w:r w:rsidRPr="000B6110">
        <w:rPr>
          <w:rFonts w:ascii="Arial" w:hAnsi="Arial" w:cs="Arial"/>
          <w:szCs w:val="24"/>
          <w:lang w:eastAsia="en-IN"/>
        </w:rPr>
        <w:t xml:space="preserve"> Hotel, the product would consist of its nonconformist accommodations, services and amenities.</w:t>
      </w:r>
    </w:p>
    <w:p w:rsidR="000B4E9D" w:rsidRPr="000B6110" w:rsidRDefault="000B4E9D" w:rsidP="000B4E9D">
      <w:pPr>
        <w:rPr>
          <w:rFonts w:ascii="Arial" w:hAnsi="Arial" w:cs="Arial"/>
          <w:szCs w:val="24"/>
          <w:lang w:eastAsia="en-IN"/>
        </w:rPr>
      </w:pPr>
      <w:r w:rsidRPr="000B6110">
        <w:rPr>
          <w:rFonts w:ascii="Arial" w:hAnsi="Arial" w:cs="Arial"/>
          <w:szCs w:val="24"/>
          <w:lang w:eastAsia="en-IN"/>
        </w:rPr>
        <w:t xml:space="preserve">Six Sense’s hotel high </w:t>
      </w:r>
      <w:r w:rsidRPr="000B6110">
        <w:rPr>
          <w:rFonts w:ascii="Arial" w:hAnsi="Arial" w:cs="Arial"/>
          <w:b/>
          <w:szCs w:val="24"/>
          <w:lang w:eastAsia="en-IN"/>
        </w:rPr>
        <w:t>price</w:t>
      </w:r>
      <w:r w:rsidRPr="000B6110">
        <w:rPr>
          <w:rFonts w:ascii="Arial" w:hAnsi="Arial" w:cs="Arial"/>
          <w:szCs w:val="24"/>
          <w:lang w:eastAsia="en-IN"/>
        </w:rPr>
        <w:t xml:space="preserve"> stands for the cost of the hotel experience, including room rates, packages, and additional fees. On the other hand, </w:t>
      </w:r>
      <w:proofErr w:type="spellStart"/>
      <w:r w:rsidRPr="000B6110">
        <w:rPr>
          <w:rFonts w:ascii="Arial" w:hAnsi="Arial" w:cs="Arial"/>
          <w:szCs w:val="24"/>
          <w:lang w:eastAsia="en-IN"/>
        </w:rPr>
        <w:t>Moxy</w:t>
      </w:r>
      <w:proofErr w:type="spellEnd"/>
      <w:r w:rsidRPr="000B6110">
        <w:rPr>
          <w:rFonts w:ascii="Arial" w:hAnsi="Arial" w:cs="Arial"/>
          <w:szCs w:val="24"/>
          <w:lang w:eastAsia="en-IN"/>
        </w:rPr>
        <w:t xml:space="preserve"> hotel, trendy and affordable hotel brand, practices an affordable price strategy.</w:t>
      </w:r>
    </w:p>
    <w:p w:rsidR="000B4E9D" w:rsidRPr="000B6110" w:rsidRDefault="000B4E9D" w:rsidP="000B4E9D">
      <w:pPr>
        <w:rPr>
          <w:rFonts w:ascii="Arial" w:hAnsi="Arial" w:cs="Arial"/>
          <w:szCs w:val="24"/>
          <w:lang w:eastAsia="en-IN"/>
        </w:rPr>
      </w:pPr>
      <w:r w:rsidRPr="000B6110">
        <w:rPr>
          <w:rFonts w:ascii="Arial" w:hAnsi="Arial" w:cs="Arial"/>
          <w:b/>
          <w:szCs w:val="24"/>
          <w:lang w:eastAsia="en-IN"/>
        </w:rPr>
        <w:t>Place</w:t>
      </w:r>
      <w:r w:rsidRPr="000B6110">
        <w:rPr>
          <w:rFonts w:ascii="Arial" w:hAnsi="Arial" w:cs="Arial"/>
          <w:szCs w:val="24"/>
          <w:lang w:eastAsia="en-IN"/>
        </w:rPr>
        <w:t xml:space="preserve"> strategy of Six Senses hotel </w:t>
      </w:r>
      <w:proofErr w:type="gramStart"/>
      <w:r w:rsidRPr="000B6110">
        <w:rPr>
          <w:rFonts w:ascii="Arial" w:hAnsi="Arial" w:cs="Arial"/>
          <w:szCs w:val="24"/>
          <w:lang w:eastAsia="en-IN"/>
        </w:rPr>
        <w:t>has got</w:t>
      </w:r>
      <w:proofErr w:type="gramEnd"/>
      <w:r w:rsidRPr="000B6110">
        <w:rPr>
          <w:rFonts w:ascii="Arial" w:hAnsi="Arial" w:cs="Arial"/>
          <w:szCs w:val="24"/>
          <w:lang w:eastAsia="en-IN"/>
        </w:rPr>
        <w:t xml:space="preserve"> the principle of uniqueness at the heart considering the hotel's great beauty and close to nature location, accessibility, as well as the surrounding environment. </w:t>
      </w:r>
      <w:proofErr w:type="spellStart"/>
      <w:r w:rsidRPr="000B6110">
        <w:rPr>
          <w:rFonts w:ascii="Arial" w:hAnsi="Arial" w:cs="Arial"/>
          <w:szCs w:val="24"/>
          <w:lang w:eastAsia="en-IN"/>
        </w:rPr>
        <w:t>Moxy</w:t>
      </w:r>
      <w:proofErr w:type="spellEnd"/>
      <w:r w:rsidRPr="000B6110">
        <w:rPr>
          <w:rFonts w:ascii="Arial" w:hAnsi="Arial" w:cs="Arial"/>
          <w:szCs w:val="24"/>
          <w:lang w:eastAsia="en-IN"/>
        </w:rPr>
        <w:t xml:space="preserve"> hotel, practices a totally opposed place strategy, its accessible properties being located in urban areas and the most populated cities around the world.</w:t>
      </w:r>
    </w:p>
    <w:p w:rsidR="000B4E9D" w:rsidRPr="000B6110" w:rsidRDefault="000B4E9D" w:rsidP="000B4E9D">
      <w:pPr>
        <w:rPr>
          <w:rFonts w:ascii="Arial" w:hAnsi="Arial" w:cs="Arial"/>
          <w:szCs w:val="24"/>
          <w:lang w:eastAsia="en-IN"/>
        </w:rPr>
      </w:pPr>
      <w:r w:rsidRPr="000B6110">
        <w:rPr>
          <w:rFonts w:ascii="Arial" w:hAnsi="Arial" w:cs="Arial"/>
          <w:szCs w:val="24"/>
          <w:lang w:eastAsia="en-IN"/>
        </w:rPr>
        <w:t xml:space="preserve">Six Senses </w:t>
      </w:r>
      <w:r w:rsidRPr="000B6110">
        <w:rPr>
          <w:rFonts w:ascii="Arial" w:hAnsi="Arial" w:cs="Arial"/>
          <w:b/>
          <w:szCs w:val="24"/>
          <w:lang w:eastAsia="en-IN"/>
        </w:rPr>
        <w:t>promotional</w:t>
      </w:r>
      <w:r w:rsidRPr="000B6110">
        <w:rPr>
          <w:rFonts w:ascii="Arial" w:hAnsi="Arial" w:cs="Arial"/>
          <w:szCs w:val="24"/>
          <w:lang w:eastAsia="en-IN"/>
        </w:rPr>
        <w:t xml:space="preserve"> strategy mostly refers to the marketing and advertising efforts used to promote the hotel and its offerings. Mostly it refers to social media platforms as the brand defines itself by luxury, beauty, wellness and nature, and the best way to transmit these feeling is through the power of images and customer reviews. </w:t>
      </w:r>
      <w:proofErr w:type="spellStart"/>
      <w:r w:rsidRPr="000B6110">
        <w:rPr>
          <w:rFonts w:ascii="Arial" w:hAnsi="Arial" w:cs="Arial"/>
          <w:szCs w:val="24"/>
          <w:lang w:eastAsia="en-IN"/>
        </w:rPr>
        <w:t>Moxy</w:t>
      </w:r>
      <w:proofErr w:type="spellEnd"/>
      <w:r w:rsidRPr="000B6110">
        <w:rPr>
          <w:rFonts w:ascii="Arial" w:hAnsi="Arial" w:cs="Arial"/>
          <w:szCs w:val="24"/>
          <w:lang w:eastAsia="en-IN"/>
        </w:rPr>
        <w:t xml:space="preserve"> hotel’s promotional strategy focusses on social media, influencer marketing and experimental events.</w:t>
      </w:r>
    </w:p>
    <w:p w:rsidR="000B4E9D" w:rsidRPr="000B6110" w:rsidRDefault="000B4E9D" w:rsidP="000B4E9D">
      <w:pPr>
        <w:rPr>
          <w:rFonts w:ascii="Arial" w:hAnsi="Arial" w:cs="Arial"/>
          <w:szCs w:val="24"/>
          <w:lang w:eastAsia="en-IN"/>
        </w:rPr>
      </w:pPr>
      <w:r w:rsidRPr="000B6110">
        <w:rPr>
          <w:rFonts w:ascii="Arial" w:hAnsi="Arial" w:cs="Arial"/>
          <w:szCs w:val="24"/>
          <w:lang w:eastAsia="en-IN"/>
        </w:rPr>
        <w:t xml:space="preserve">As per </w:t>
      </w:r>
      <w:r w:rsidRPr="000B6110">
        <w:rPr>
          <w:rFonts w:ascii="Arial" w:hAnsi="Arial" w:cs="Arial"/>
          <w:b/>
          <w:szCs w:val="24"/>
          <w:lang w:eastAsia="en-IN"/>
        </w:rPr>
        <w:t>people</w:t>
      </w:r>
      <w:r w:rsidRPr="000B6110">
        <w:rPr>
          <w:rFonts w:ascii="Arial" w:hAnsi="Arial" w:cs="Arial"/>
          <w:szCs w:val="24"/>
          <w:lang w:eastAsia="en-IN"/>
        </w:rPr>
        <w:t xml:space="preserve"> strategy, </w:t>
      </w:r>
      <w:proofErr w:type="gramStart"/>
      <w:r w:rsidRPr="000B6110">
        <w:rPr>
          <w:rFonts w:ascii="Arial" w:hAnsi="Arial" w:cs="Arial"/>
          <w:szCs w:val="24"/>
          <w:lang w:eastAsia="en-IN"/>
        </w:rPr>
        <w:t>Six</w:t>
      </w:r>
      <w:proofErr w:type="gramEnd"/>
      <w:r w:rsidRPr="000B6110">
        <w:rPr>
          <w:rFonts w:ascii="Arial" w:hAnsi="Arial" w:cs="Arial"/>
          <w:szCs w:val="24"/>
          <w:lang w:eastAsia="en-IN"/>
        </w:rPr>
        <w:t xml:space="preserve"> senses hotel are looking to attract and retain people that have a customer centric approach, embrace sustainability and social responsibility. </w:t>
      </w:r>
      <w:proofErr w:type="spellStart"/>
      <w:r w:rsidRPr="000B6110">
        <w:rPr>
          <w:rFonts w:ascii="Arial" w:hAnsi="Arial" w:cs="Arial"/>
          <w:szCs w:val="24"/>
          <w:lang w:eastAsia="en-IN"/>
        </w:rPr>
        <w:t>Moxy’s</w:t>
      </w:r>
      <w:proofErr w:type="spellEnd"/>
      <w:r w:rsidRPr="000B6110">
        <w:rPr>
          <w:rFonts w:ascii="Arial" w:hAnsi="Arial" w:cs="Arial"/>
          <w:szCs w:val="24"/>
          <w:lang w:eastAsia="en-IN"/>
        </w:rPr>
        <w:t xml:space="preserve"> hotel people strategy focusses of embarking team members that embraces the brands values and principles, creating an inclusive and fun workplace and culture.</w:t>
      </w:r>
    </w:p>
    <w:p w:rsidR="000B4E9D" w:rsidRPr="000B6110" w:rsidRDefault="000B4E9D" w:rsidP="000B4E9D">
      <w:pPr>
        <w:rPr>
          <w:rFonts w:ascii="Arial" w:hAnsi="Arial" w:cs="Arial"/>
          <w:szCs w:val="24"/>
          <w:lang w:eastAsia="en-IN"/>
        </w:rPr>
      </w:pPr>
      <w:r w:rsidRPr="000B6110">
        <w:rPr>
          <w:rFonts w:ascii="Arial" w:hAnsi="Arial" w:cs="Arial"/>
          <w:szCs w:val="24"/>
          <w:lang w:eastAsia="en-IN"/>
        </w:rPr>
        <w:t xml:space="preserve">Six Senses </w:t>
      </w:r>
      <w:r w:rsidRPr="000B6110">
        <w:rPr>
          <w:rFonts w:ascii="Arial" w:hAnsi="Arial" w:cs="Arial"/>
          <w:b/>
          <w:szCs w:val="24"/>
          <w:lang w:eastAsia="en-IN"/>
        </w:rPr>
        <w:t>process</w:t>
      </w:r>
      <w:r w:rsidRPr="000B6110">
        <w:rPr>
          <w:rFonts w:ascii="Arial" w:hAnsi="Arial" w:cs="Arial"/>
          <w:szCs w:val="24"/>
          <w:lang w:eastAsia="en-IN"/>
        </w:rPr>
        <w:t xml:space="preserve"> strategy </w:t>
      </w:r>
      <w:proofErr w:type="gramStart"/>
      <w:r w:rsidRPr="000B6110">
        <w:rPr>
          <w:rFonts w:ascii="Arial" w:hAnsi="Arial" w:cs="Arial"/>
          <w:szCs w:val="24"/>
          <w:lang w:eastAsia="en-IN"/>
        </w:rPr>
        <w:t>is made up</w:t>
      </w:r>
      <w:proofErr w:type="gramEnd"/>
      <w:r w:rsidRPr="000B6110">
        <w:rPr>
          <w:rFonts w:ascii="Arial" w:hAnsi="Arial" w:cs="Arial"/>
          <w:szCs w:val="24"/>
          <w:lang w:eastAsia="en-IN"/>
        </w:rPr>
        <w:t xml:space="preserve"> of all the procedures and systems in place to ensure a smooth and efficient customer experience, in concordance with its core </w:t>
      </w:r>
      <w:r w:rsidRPr="000B6110">
        <w:rPr>
          <w:rFonts w:ascii="Arial" w:hAnsi="Arial" w:cs="Arial"/>
          <w:szCs w:val="24"/>
          <w:lang w:eastAsia="en-IN"/>
        </w:rPr>
        <w:lastRenderedPageBreak/>
        <w:t xml:space="preserve">principles. </w:t>
      </w:r>
      <w:proofErr w:type="spellStart"/>
      <w:r w:rsidRPr="000B6110">
        <w:rPr>
          <w:rFonts w:ascii="Arial" w:hAnsi="Arial" w:cs="Arial"/>
          <w:szCs w:val="24"/>
          <w:lang w:eastAsia="en-IN"/>
        </w:rPr>
        <w:t>Moxy’s</w:t>
      </w:r>
      <w:proofErr w:type="spellEnd"/>
      <w:r w:rsidRPr="000B6110">
        <w:rPr>
          <w:rFonts w:ascii="Arial" w:hAnsi="Arial" w:cs="Arial"/>
          <w:szCs w:val="24"/>
          <w:lang w:eastAsia="en-IN"/>
        </w:rPr>
        <w:t xml:space="preserve"> hotel process strategy is centred </w:t>
      </w:r>
      <w:proofErr w:type="gramStart"/>
      <w:r w:rsidRPr="000B6110">
        <w:rPr>
          <w:rFonts w:ascii="Arial" w:hAnsi="Arial" w:cs="Arial"/>
          <w:szCs w:val="24"/>
          <w:lang w:eastAsia="en-IN"/>
        </w:rPr>
        <w:t>around</w:t>
      </w:r>
      <w:proofErr w:type="gramEnd"/>
      <w:r w:rsidRPr="000B6110">
        <w:rPr>
          <w:rFonts w:ascii="Arial" w:hAnsi="Arial" w:cs="Arial"/>
          <w:szCs w:val="24"/>
          <w:lang w:eastAsia="en-IN"/>
        </w:rPr>
        <w:t xml:space="preserve"> efficiency, automation and </w:t>
      </w:r>
      <w:proofErr w:type="spellStart"/>
      <w:r w:rsidRPr="000B6110">
        <w:rPr>
          <w:rFonts w:ascii="Arial" w:hAnsi="Arial" w:cs="Arial"/>
          <w:szCs w:val="24"/>
          <w:lang w:eastAsia="en-IN"/>
        </w:rPr>
        <w:t>self service</w:t>
      </w:r>
      <w:proofErr w:type="spellEnd"/>
      <w:r w:rsidRPr="000B6110">
        <w:rPr>
          <w:rFonts w:ascii="Arial" w:hAnsi="Arial" w:cs="Arial"/>
          <w:szCs w:val="24"/>
          <w:lang w:eastAsia="en-IN"/>
        </w:rPr>
        <w:t xml:space="preserve">. </w:t>
      </w:r>
    </w:p>
    <w:p w:rsidR="000B4E9D" w:rsidRPr="000B6110" w:rsidRDefault="000B4E9D" w:rsidP="000B4E9D">
      <w:pPr>
        <w:rPr>
          <w:rFonts w:ascii="Arial" w:hAnsi="Arial" w:cs="Arial"/>
          <w:szCs w:val="24"/>
          <w:lang w:eastAsia="en-IN"/>
        </w:rPr>
      </w:pPr>
      <w:r w:rsidRPr="000B6110">
        <w:rPr>
          <w:rFonts w:ascii="Arial" w:hAnsi="Arial" w:cs="Arial"/>
          <w:szCs w:val="24"/>
          <w:lang w:eastAsia="en-IN"/>
        </w:rPr>
        <w:t xml:space="preserve">Six sense’s hotel </w:t>
      </w:r>
      <w:r w:rsidRPr="000B6110">
        <w:rPr>
          <w:rFonts w:ascii="Arial" w:hAnsi="Arial" w:cs="Arial"/>
          <w:b/>
          <w:szCs w:val="24"/>
          <w:lang w:eastAsia="en-IN"/>
        </w:rPr>
        <w:t>physical evidence</w:t>
      </w:r>
      <w:r w:rsidRPr="000B6110">
        <w:rPr>
          <w:rFonts w:ascii="Arial" w:hAnsi="Arial" w:cs="Arial"/>
          <w:szCs w:val="24"/>
          <w:lang w:eastAsia="en-IN"/>
        </w:rPr>
        <w:t xml:space="preserve"> prioritize the use of natural materials, </w:t>
      </w:r>
      <w:proofErr w:type="spellStart"/>
      <w:r w:rsidRPr="000B6110">
        <w:rPr>
          <w:rFonts w:ascii="Arial" w:hAnsi="Arial" w:cs="Arial"/>
          <w:szCs w:val="24"/>
          <w:lang w:eastAsia="en-IN"/>
        </w:rPr>
        <w:t>eco friendly</w:t>
      </w:r>
      <w:proofErr w:type="spellEnd"/>
      <w:r w:rsidRPr="000B6110">
        <w:rPr>
          <w:rFonts w:ascii="Arial" w:hAnsi="Arial" w:cs="Arial"/>
          <w:szCs w:val="24"/>
          <w:lang w:eastAsia="en-IN"/>
        </w:rPr>
        <w:t xml:space="preserve"> design, and features that promote relaxation and connection with nature. </w:t>
      </w:r>
      <w:proofErr w:type="spellStart"/>
      <w:r w:rsidRPr="000B6110">
        <w:rPr>
          <w:rFonts w:ascii="Arial" w:hAnsi="Arial" w:cs="Arial"/>
          <w:szCs w:val="24"/>
          <w:lang w:eastAsia="en-IN"/>
        </w:rPr>
        <w:t>Moxy</w:t>
      </w:r>
      <w:proofErr w:type="spellEnd"/>
      <w:r w:rsidRPr="000B6110">
        <w:rPr>
          <w:rFonts w:ascii="Arial" w:hAnsi="Arial" w:cs="Arial"/>
          <w:szCs w:val="24"/>
          <w:lang w:eastAsia="en-IN"/>
        </w:rPr>
        <w:t xml:space="preserve"> hotel’s physical evidence focuses on contemporary and functional design having a focus on communal spaces and technology integration.</w:t>
      </w:r>
    </w:p>
    <w:p w:rsidR="000B4E9D" w:rsidRPr="000B6110" w:rsidRDefault="000B4E9D" w:rsidP="000B4E9D">
      <w:pPr>
        <w:rPr>
          <w:rFonts w:ascii="Arial" w:hAnsi="Arial" w:cs="Arial"/>
          <w:szCs w:val="24"/>
          <w:lang w:eastAsia="en-IN"/>
        </w:rPr>
      </w:pPr>
      <w:r w:rsidRPr="000B6110">
        <w:rPr>
          <w:rFonts w:ascii="Arial" w:hAnsi="Arial" w:cs="Arial"/>
          <w:szCs w:val="24"/>
          <w:lang w:eastAsia="en-IN"/>
        </w:rPr>
        <w:t>Regarding current market positioning, Six Senses Hotels and Spas are located in some of the world's strongest and most stunning locations. The touch points are unquestionably the same whether they are in a busy city or on a secluded private island. Additionally, Six Senses has strong ties to the neighbourhood and its culture while also being acutely aware of the global community. It offers carefully created guest experiences that are offered by international specialists with a variety of backgrounds in an effort to uplift, energise, and revive the human spirit (</w:t>
      </w:r>
      <w:proofErr w:type="spellStart"/>
      <w:r w:rsidRPr="000B6110">
        <w:rPr>
          <w:rFonts w:ascii="Arial" w:hAnsi="Arial" w:cs="Arial"/>
          <w:szCs w:val="24"/>
          <w:lang w:eastAsia="en-IN"/>
        </w:rPr>
        <w:t>Cavalcante</w:t>
      </w:r>
      <w:proofErr w:type="spellEnd"/>
      <w:r w:rsidRPr="000B6110">
        <w:rPr>
          <w:rFonts w:ascii="Arial" w:hAnsi="Arial" w:cs="Arial"/>
          <w:szCs w:val="24"/>
          <w:lang w:eastAsia="en-IN"/>
        </w:rPr>
        <w:t xml:space="preserve"> and </w:t>
      </w:r>
      <w:proofErr w:type="gramStart"/>
      <w:r w:rsidRPr="000B6110">
        <w:rPr>
          <w:rFonts w:ascii="Arial" w:hAnsi="Arial" w:cs="Arial"/>
          <w:szCs w:val="24"/>
          <w:lang w:eastAsia="en-IN"/>
        </w:rPr>
        <w:t>et.al.,</w:t>
      </w:r>
      <w:proofErr w:type="gramEnd"/>
      <w:r w:rsidRPr="000B6110">
        <w:rPr>
          <w:rFonts w:ascii="Arial" w:hAnsi="Arial" w:cs="Arial"/>
          <w:szCs w:val="24"/>
          <w:lang w:eastAsia="en-IN"/>
        </w:rPr>
        <w:t xml:space="preserve"> 2021). The customer service provided by Small Six Senses resorts </w:t>
      </w:r>
      <w:proofErr w:type="gramStart"/>
      <w:r w:rsidRPr="000B6110">
        <w:rPr>
          <w:rFonts w:ascii="Arial" w:hAnsi="Arial" w:cs="Arial"/>
          <w:szCs w:val="24"/>
          <w:lang w:eastAsia="en-IN"/>
        </w:rPr>
        <w:t>is based</w:t>
      </w:r>
      <w:proofErr w:type="gramEnd"/>
      <w:r w:rsidRPr="000B6110">
        <w:rPr>
          <w:rFonts w:ascii="Arial" w:hAnsi="Arial" w:cs="Arial"/>
          <w:szCs w:val="24"/>
          <w:lang w:eastAsia="en-IN"/>
        </w:rPr>
        <w:t xml:space="preserve"> on emotional intelligence and starts with empathy. </w:t>
      </w:r>
    </w:p>
    <w:p w:rsidR="000B4E9D" w:rsidRPr="000B6110" w:rsidRDefault="000B4E9D" w:rsidP="000B4E9D">
      <w:pPr>
        <w:rPr>
          <w:rFonts w:ascii="Arial" w:hAnsi="Arial" w:cs="Arial"/>
          <w:szCs w:val="24"/>
          <w:lang w:eastAsia="en-IN"/>
        </w:rPr>
      </w:pPr>
      <w:r w:rsidRPr="000B6110">
        <w:rPr>
          <w:rFonts w:ascii="Arial" w:hAnsi="Arial" w:cs="Arial"/>
          <w:szCs w:val="24"/>
          <w:lang w:eastAsia="en-IN"/>
        </w:rPr>
        <w:t xml:space="preserve">Globally, Gen Z consumers play more games than </w:t>
      </w:r>
      <w:proofErr w:type="spellStart"/>
      <w:r w:rsidRPr="000B6110">
        <w:rPr>
          <w:rFonts w:ascii="Arial" w:hAnsi="Arial" w:cs="Arial"/>
          <w:szCs w:val="24"/>
          <w:lang w:eastAsia="en-IN"/>
        </w:rPr>
        <w:t>millenials</w:t>
      </w:r>
      <w:proofErr w:type="spellEnd"/>
      <w:r w:rsidRPr="000B6110">
        <w:rPr>
          <w:rFonts w:ascii="Arial" w:hAnsi="Arial" w:cs="Arial"/>
          <w:szCs w:val="24"/>
          <w:lang w:eastAsia="en-IN"/>
        </w:rPr>
        <w:t xml:space="preserve"> (14%), Gen Xers (11%), or baby boomers (6%), on average. To keep others informed of events, everyone submits their Instagram tales to </w:t>
      </w:r>
      <w:proofErr w:type="spellStart"/>
      <w:r w:rsidRPr="000B6110">
        <w:rPr>
          <w:rFonts w:ascii="Arial" w:hAnsi="Arial" w:cs="Arial"/>
          <w:szCs w:val="24"/>
          <w:lang w:eastAsia="en-IN"/>
        </w:rPr>
        <w:t>Moxy's</w:t>
      </w:r>
      <w:proofErr w:type="spellEnd"/>
      <w:r w:rsidRPr="000B6110">
        <w:rPr>
          <w:rFonts w:ascii="Arial" w:hAnsi="Arial" w:cs="Arial"/>
          <w:szCs w:val="24"/>
          <w:lang w:eastAsia="en-IN"/>
        </w:rPr>
        <w:t xml:space="preserve"> digital guestbook. A selection of newly published Instagram photos from visitors from all over the country </w:t>
      </w:r>
      <w:proofErr w:type="gramStart"/>
      <w:r w:rsidRPr="000B6110">
        <w:rPr>
          <w:rFonts w:ascii="Arial" w:hAnsi="Arial" w:cs="Arial"/>
          <w:szCs w:val="24"/>
          <w:lang w:eastAsia="en-IN"/>
        </w:rPr>
        <w:t>are shown</w:t>
      </w:r>
      <w:proofErr w:type="gramEnd"/>
      <w:r w:rsidRPr="000B6110">
        <w:rPr>
          <w:rFonts w:ascii="Arial" w:hAnsi="Arial" w:cs="Arial"/>
          <w:szCs w:val="24"/>
          <w:lang w:eastAsia="en-IN"/>
        </w:rPr>
        <w:t xml:space="preserve"> on the modern TVs in the living area. People </w:t>
      </w:r>
      <w:proofErr w:type="gramStart"/>
      <w:r w:rsidRPr="000B6110">
        <w:rPr>
          <w:rFonts w:ascii="Arial" w:hAnsi="Arial" w:cs="Arial"/>
          <w:szCs w:val="24"/>
          <w:lang w:eastAsia="en-IN"/>
        </w:rPr>
        <w:t>are urged</w:t>
      </w:r>
      <w:proofErr w:type="gramEnd"/>
      <w:r w:rsidRPr="000B6110">
        <w:rPr>
          <w:rFonts w:ascii="Arial" w:hAnsi="Arial" w:cs="Arial"/>
          <w:szCs w:val="24"/>
          <w:lang w:eastAsia="en-IN"/>
        </w:rPr>
        <w:t xml:space="preserve"> to post their own #</w:t>
      </w:r>
      <w:proofErr w:type="spellStart"/>
      <w:r w:rsidRPr="000B6110">
        <w:rPr>
          <w:rFonts w:ascii="Arial" w:hAnsi="Arial" w:cs="Arial"/>
          <w:szCs w:val="24"/>
          <w:lang w:eastAsia="en-IN"/>
        </w:rPr>
        <w:t>atthemoxy</w:t>
      </w:r>
      <w:proofErr w:type="spellEnd"/>
      <w:r w:rsidRPr="000B6110">
        <w:rPr>
          <w:rFonts w:ascii="Arial" w:hAnsi="Arial" w:cs="Arial"/>
          <w:szCs w:val="24"/>
          <w:lang w:eastAsia="en-IN"/>
        </w:rPr>
        <w:t xml:space="preserve"> Instagram photographs, which will appear on screens at select other </w:t>
      </w:r>
      <w:proofErr w:type="spellStart"/>
      <w:r w:rsidRPr="000B6110">
        <w:rPr>
          <w:rFonts w:ascii="Arial" w:hAnsi="Arial" w:cs="Arial"/>
          <w:szCs w:val="24"/>
          <w:lang w:eastAsia="en-IN"/>
        </w:rPr>
        <w:t>Moxy</w:t>
      </w:r>
      <w:proofErr w:type="spellEnd"/>
      <w:r w:rsidRPr="000B6110">
        <w:rPr>
          <w:rFonts w:ascii="Arial" w:hAnsi="Arial" w:cs="Arial"/>
          <w:szCs w:val="24"/>
          <w:lang w:eastAsia="en-IN"/>
        </w:rPr>
        <w:t xml:space="preserve"> locations across the world owing to the promotion on social media, in additional to the smartphone décor and accessories.</w:t>
      </w:r>
    </w:p>
    <w:p w:rsidR="000B4E9D" w:rsidRPr="000B6110" w:rsidRDefault="000B4E9D" w:rsidP="000B4E9D">
      <w:pPr>
        <w:rPr>
          <w:rFonts w:ascii="Arial" w:hAnsi="Arial" w:cs="Arial"/>
          <w:szCs w:val="24"/>
          <w:lang w:eastAsia="en-IN"/>
        </w:rPr>
      </w:pPr>
      <w:r w:rsidRPr="000B6110">
        <w:rPr>
          <w:rFonts w:ascii="Arial" w:hAnsi="Arial" w:cs="Arial"/>
          <w:szCs w:val="24"/>
          <w:lang w:eastAsia="en-IN"/>
        </w:rPr>
        <w:t>According to Kotler et.al (2019), consumers are in the centre of any marketing strategy, as marketing strategies are customer driven. Through segmentation and targeting process, any organization can decide which customers will serve. To do this, the organization would have to identify the total market and divide it into smaller segments. Of the smaller segments, the organization will select the most promising segments and focus on serving and satisfying their needs and wants.</w:t>
      </w:r>
    </w:p>
    <w:p w:rsidR="000B4E9D" w:rsidRPr="000B6110" w:rsidRDefault="000B4E9D" w:rsidP="000B4E9D">
      <w:pPr>
        <w:rPr>
          <w:rFonts w:ascii="Arial" w:hAnsi="Arial" w:cs="Arial"/>
          <w:szCs w:val="24"/>
          <w:lang w:eastAsia="en-IN"/>
        </w:rPr>
      </w:pPr>
      <w:proofErr w:type="spellStart"/>
      <w:r w:rsidRPr="000B6110">
        <w:rPr>
          <w:rFonts w:ascii="Arial" w:hAnsi="Arial" w:cs="Arial"/>
          <w:szCs w:val="24"/>
          <w:lang w:eastAsia="en-IN"/>
        </w:rPr>
        <w:t>Moxy</w:t>
      </w:r>
      <w:proofErr w:type="spellEnd"/>
      <w:r w:rsidRPr="000B6110">
        <w:rPr>
          <w:rFonts w:ascii="Arial" w:hAnsi="Arial" w:cs="Arial"/>
          <w:szCs w:val="24"/>
          <w:lang w:eastAsia="en-IN"/>
        </w:rPr>
        <w:t xml:space="preserve"> hotels targets younger travellers and millennials looking for a fun and lively hotel experience at an affordable price point. The brand aims to create a vibrant and social atmosphere with contemporary design and technology enabled. Additionally, </w:t>
      </w:r>
      <w:proofErr w:type="spellStart"/>
      <w:r w:rsidRPr="000B6110">
        <w:rPr>
          <w:rFonts w:ascii="Arial" w:hAnsi="Arial" w:cs="Arial"/>
          <w:szCs w:val="24"/>
          <w:lang w:eastAsia="en-IN"/>
        </w:rPr>
        <w:t>Moxy</w:t>
      </w:r>
      <w:proofErr w:type="spellEnd"/>
      <w:r w:rsidRPr="000B6110">
        <w:rPr>
          <w:rFonts w:ascii="Arial" w:hAnsi="Arial" w:cs="Arial"/>
          <w:szCs w:val="24"/>
          <w:lang w:eastAsia="en-IN"/>
        </w:rPr>
        <w:t xml:space="preserve"> hotels often attracts business travellers seeking a relaxed and social environment during their trips.</w:t>
      </w:r>
    </w:p>
    <w:p w:rsidR="000B4E9D" w:rsidRPr="000B6110" w:rsidRDefault="000B4E9D" w:rsidP="000B4E9D">
      <w:pPr>
        <w:rPr>
          <w:rFonts w:ascii="Arial" w:hAnsi="Arial" w:cs="Arial"/>
          <w:szCs w:val="24"/>
          <w:lang w:eastAsia="en-IN"/>
        </w:rPr>
      </w:pPr>
      <w:r w:rsidRPr="000B6110">
        <w:rPr>
          <w:rFonts w:ascii="Arial" w:hAnsi="Arial" w:cs="Arial"/>
          <w:szCs w:val="24"/>
          <w:lang w:eastAsia="en-IN"/>
        </w:rPr>
        <w:lastRenderedPageBreak/>
        <w:t>Six senses hotel target market, on the contrary, consists generally of affluent travellers looking for luxury accommodations and wellness experiences. The brand’s sustainability and wellness focus also appeals to those with a strong interest in eco-tourism and sustainable travel. The specific of Six Senses hotels lies with its location in scenic, remote or exclusive destinations, often offering unique cultural or nature-based activities as part of their guest experience.</w:t>
      </w:r>
    </w:p>
    <w:p w:rsidR="000B4E9D" w:rsidRPr="000B6110" w:rsidRDefault="000B4E9D" w:rsidP="000B4E9D">
      <w:pPr>
        <w:rPr>
          <w:rFonts w:ascii="Arial" w:hAnsi="Arial" w:cs="Arial"/>
          <w:szCs w:val="24"/>
          <w:lang w:eastAsia="en-IN"/>
        </w:rPr>
      </w:pPr>
      <w:r w:rsidRPr="000B6110">
        <w:rPr>
          <w:rFonts w:ascii="Arial" w:hAnsi="Arial" w:cs="Arial"/>
          <w:szCs w:val="24"/>
          <w:lang w:eastAsia="en-IN"/>
        </w:rPr>
        <w:t xml:space="preserve">Wellness and </w:t>
      </w:r>
      <w:r w:rsidRPr="000B6110">
        <w:rPr>
          <w:rFonts w:ascii="Arial" w:hAnsi="Arial" w:cs="Arial"/>
          <w:b/>
          <w:szCs w:val="24"/>
          <w:lang w:eastAsia="en-IN"/>
        </w:rPr>
        <w:t>sustainability</w:t>
      </w:r>
      <w:r w:rsidRPr="000B6110">
        <w:rPr>
          <w:rFonts w:ascii="Arial" w:hAnsi="Arial" w:cs="Arial"/>
          <w:szCs w:val="24"/>
          <w:lang w:eastAsia="en-IN"/>
        </w:rPr>
        <w:t xml:space="preserve"> are fundamental concepts, core value of Six Senses guiding principle. They attempt to contribute wherever they can, whether it is by participating in beach clean-ups, making sensible financial decisions, not printing, or reducing waste by recycling and reusing. The company strives to offer environmentally friendly solutions so that event organisers and attendees may lessen their adverse effects on the environment (Willems, K., </w:t>
      </w:r>
      <w:proofErr w:type="spellStart"/>
      <w:r w:rsidRPr="000B6110">
        <w:rPr>
          <w:rFonts w:ascii="Arial" w:hAnsi="Arial" w:cs="Arial"/>
          <w:szCs w:val="24"/>
          <w:lang w:eastAsia="en-IN"/>
        </w:rPr>
        <w:t>Brengman</w:t>
      </w:r>
      <w:proofErr w:type="spellEnd"/>
      <w:r w:rsidRPr="000B6110">
        <w:rPr>
          <w:rFonts w:ascii="Arial" w:hAnsi="Arial" w:cs="Arial"/>
          <w:szCs w:val="24"/>
          <w:lang w:eastAsia="en-IN"/>
        </w:rPr>
        <w:t xml:space="preserve">, M. and Van </w:t>
      </w:r>
      <w:proofErr w:type="spellStart"/>
      <w:r w:rsidRPr="000B6110">
        <w:rPr>
          <w:rFonts w:ascii="Arial" w:hAnsi="Arial" w:cs="Arial"/>
          <w:szCs w:val="24"/>
          <w:lang w:eastAsia="en-IN"/>
        </w:rPr>
        <w:t>Kerrebroeck</w:t>
      </w:r>
      <w:proofErr w:type="spellEnd"/>
      <w:r w:rsidRPr="000B6110">
        <w:rPr>
          <w:rFonts w:ascii="Arial" w:hAnsi="Arial" w:cs="Arial"/>
          <w:szCs w:val="24"/>
          <w:lang w:eastAsia="en-IN"/>
        </w:rPr>
        <w:t>, H., 2019). They quantify the tonnes of waste they produce during their conferences, including water waste and energy use.</w:t>
      </w:r>
    </w:p>
    <w:p w:rsidR="000B4E9D" w:rsidRPr="000B6110" w:rsidRDefault="000B4E9D" w:rsidP="000B4E9D">
      <w:pPr>
        <w:rPr>
          <w:rFonts w:ascii="Arial" w:hAnsi="Arial" w:cs="Arial"/>
          <w:szCs w:val="24"/>
          <w:lang w:eastAsia="en-IN"/>
        </w:rPr>
      </w:pPr>
      <w:r w:rsidRPr="000B6110">
        <w:rPr>
          <w:rFonts w:ascii="Arial" w:hAnsi="Arial" w:cs="Arial"/>
          <w:szCs w:val="24"/>
          <w:lang w:eastAsia="en-IN"/>
        </w:rPr>
        <w:t xml:space="preserve">From energy and water efficiency technologies, to the use of eco-friendly materials, the implementation of sustainable operations and engaging local communities in environmental initiatives and social responsibility, </w:t>
      </w:r>
      <w:proofErr w:type="spellStart"/>
      <w:r w:rsidRPr="000B6110">
        <w:rPr>
          <w:rFonts w:ascii="Arial" w:hAnsi="Arial" w:cs="Arial"/>
          <w:szCs w:val="24"/>
          <w:lang w:eastAsia="en-IN"/>
        </w:rPr>
        <w:t>Moxy</w:t>
      </w:r>
      <w:proofErr w:type="spellEnd"/>
      <w:r w:rsidRPr="000B6110">
        <w:rPr>
          <w:rFonts w:ascii="Arial" w:hAnsi="Arial" w:cs="Arial"/>
          <w:szCs w:val="24"/>
          <w:lang w:eastAsia="en-IN"/>
        </w:rPr>
        <w:t xml:space="preserve"> hotel is committed to sustainable development and continues to explore new ways to reduce its environmental impact. The use of compact fluorescent lights, the installation of solar arrays on rooftop, and postponing washing blankets just before use are just a few of </w:t>
      </w:r>
      <w:proofErr w:type="spellStart"/>
      <w:r w:rsidRPr="000B6110">
        <w:rPr>
          <w:rFonts w:ascii="Arial" w:hAnsi="Arial" w:cs="Arial"/>
          <w:szCs w:val="24"/>
          <w:lang w:eastAsia="en-IN"/>
        </w:rPr>
        <w:t>Moxy's</w:t>
      </w:r>
      <w:proofErr w:type="spellEnd"/>
      <w:r w:rsidRPr="000B6110">
        <w:rPr>
          <w:rFonts w:ascii="Arial" w:hAnsi="Arial" w:cs="Arial"/>
          <w:szCs w:val="24"/>
          <w:lang w:eastAsia="en-IN"/>
        </w:rPr>
        <w:t xml:space="preserve"> effective environmental initiatives.</w:t>
      </w:r>
    </w:p>
    <w:p w:rsidR="000B4E9D" w:rsidRDefault="000B4E9D" w:rsidP="000B4E9D">
      <w:pPr>
        <w:rPr>
          <w:rFonts w:ascii="Arial" w:hAnsi="Arial" w:cs="Arial"/>
          <w:szCs w:val="24"/>
          <w:lang w:eastAsia="en-IN"/>
        </w:rPr>
      </w:pPr>
      <w:r w:rsidRPr="000B6110">
        <w:rPr>
          <w:rFonts w:ascii="Arial" w:hAnsi="Arial" w:cs="Arial"/>
          <w:szCs w:val="24"/>
          <w:lang w:eastAsia="en-IN"/>
        </w:rPr>
        <w:t xml:space="preserve">The effectiveness of a company's marketing plan strongly affects its potential to be profitable. It must use efficient advertising tactics, such as pricing and marketing techniques, to keep a competitive edge over rivals. This study analysed </w:t>
      </w:r>
      <w:proofErr w:type="spellStart"/>
      <w:r w:rsidRPr="000B6110">
        <w:rPr>
          <w:rFonts w:ascii="Arial" w:hAnsi="Arial" w:cs="Arial"/>
          <w:szCs w:val="24"/>
          <w:lang w:eastAsia="en-IN"/>
        </w:rPr>
        <w:t>Moxy</w:t>
      </w:r>
      <w:proofErr w:type="spellEnd"/>
      <w:r w:rsidRPr="000B6110">
        <w:rPr>
          <w:rFonts w:ascii="Arial" w:hAnsi="Arial" w:cs="Arial"/>
          <w:szCs w:val="24"/>
          <w:lang w:eastAsia="en-IN"/>
        </w:rPr>
        <w:t xml:space="preserve"> Hotels and Six Senses as international hotel businesses. They both develop into well-known figures in the hotel business. These two hotels have both seen success using less aggressive marketing strategies</w:t>
      </w:r>
      <w:r>
        <w:rPr>
          <w:rFonts w:ascii="Arial" w:hAnsi="Arial" w:cs="Arial"/>
          <w:szCs w:val="24"/>
          <w:lang w:eastAsia="en-IN"/>
        </w:rPr>
        <w:t xml:space="preserve">. </w:t>
      </w:r>
    </w:p>
    <w:p w:rsidR="000B4E9D" w:rsidRDefault="000B4E9D" w:rsidP="000B4E9D">
      <w:pPr>
        <w:rPr>
          <w:rFonts w:ascii="Arial" w:hAnsi="Arial" w:cs="Arial"/>
          <w:szCs w:val="24"/>
          <w:lang w:eastAsia="en-IN"/>
        </w:rPr>
      </w:pPr>
    </w:p>
    <w:p w:rsidR="000B4E9D" w:rsidRDefault="000B4E9D" w:rsidP="000B4E9D">
      <w:pPr>
        <w:rPr>
          <w:rFonts w:ascii="Arial" w:hAnsi="Arial" w:cs="Arial"/>
          <w:szCs w:val="24"/>
          <w:lang w:eastAsia="en-IN"/>
        </w:rPr>
      </w:pPr>
    </w:p>
    <w:p w:rsidR="000B4E9D" w:rsidRDefault="000B4E9D" w:rsidP="000B4E9D">
      <w:pPr>
        <w:rPr>
          <w:rFonts w:ascii="Arial" w:hAnsi="Arial" w:cs="Arial"/>
          <w:szCs w:val="24"/>
          <w:lang w:eastAsia="en-IN"/>
        </w:rPr>
      </w:pPr>
    </w:p>
    <w:p w:rsidR="000B4E9D" w:rsidRDefault="000B4E9D" w:rsidP="000B4E9D">
      <w:pPr>
        <w:rPr>
          <w:rFonts w:ascii="Arial" w:hAnsi="Arial" w:cs="Arial"/>
          <w:szCs w:val="24"/>
          <w:lang w:eastAsia="en-IN"/>
        </w:rPr>
      </w:pPr>
    </w:p>
    <w:p w:rsidR="000B4E9D" w:rsidRDefault="000B4E9D" w:rsidP="000B4E9D">
      <w:pPr>
        <w:rPr>
          <w:rFonts w:ascii="Arial" w:hAnsi="Arial" w:cs="Arial"/>
          <w:szCs w:val="24"/>
          <w:lang w:eastAsia="en-IN"/>
        </w:rPr>
      </w:pPr>
    </w:p>
    <w:p w:rsidR="000B4E9D" w:rsidRDefault="000B4E9D" w:rsidP="000B4E9D">
      <w:pPr>
        <w:rPr>
          <w:rFonts w:ascii="Arial" w:hAnsi="Arial" w:cs="Arial"/>
          <w:szCs w:val="24"/>
          <w:lang w:eastAsia="en-IN"/>
        </w:rPr>
      </w:pPr>
    </w:p>
    <w:p w:rsidR="000B4E9D" w:rsidRDefault="000B4E9D" w:rsidP="000B4E9D">
      <w:pPr>
        <w:rPr>
          <w:rFonts w:ascii="Arial" w:hAnsi="Arial" w:cs="Arial"/>
          <w:szCs w:val="24"/>
          <w:lang w:eastAsia="en-IN"/>
        </w:rPr>
      </w:pPr>
    </w:p>
    <w:p w:rsidR="008152E4" w:rsidRDefault="008152E4" w:rsidP="008152E4">
      <w:pPr>
        <w:rPr>
          <w:rFonts w:ascii="Arial" w:hAnsi="Arial" w:cs="Arial"/>
          <w:szCs w:val="24"/>
          <w:lang w:eastAsia="en-IN"/>
        </w:rPr>
      </w:pPr>
      <w:r>
        <w:rPr>
          <w:rFonts w:ascii="Arial" w:hAnsi="Arial" w:cs="Arial"/>
          <w:szCs w:val="24"/>
          <w:lang w:eastAsia="en-IN"/>
        </w:rPr>
        <w:lastRenderedPageBreak/>
        <w:t>Reference</w:t>
      </w:r>
      <w:bookmarkStart w:id="0" w:name="_GoBack"/>
      <w:bookmarkEnd w:id="0"/>
      <w:r>
        <w:rPr>
          <w:rFonts w:ascii="Arial" w:hAnsi="Arial" w:cs="Arial"/>
          <w:szCs w:val="24"/>
          <w:lang w:eastAsia="en-IN"/>
        </w:rPr>
        <w:t>s.</w:t>
      </w:r>
    </w:p>
    <w:p w:rsidR="008152E4" w:rsidRPr="000B4E9D" w:rsidRDefault="008152E4" w:rsidP="008152E4">
      <w:pPr>
        <w:spacing w:after="240"/>
        <w:rPr>
          <w:rFonts w:ascii="Arial" w:hAnsi="Arial" w:cs="Arial"/>
          <w:szCs w:val="24"/>
          <w:lang w:eastAsia="en-IN"/>
        </w:rPr>
      </w:pPr>
      <w:proofErr w:type="spellStart"/>
      <w:r w:rsidRPr="0092051A">
        <w:rPr>
          <w:rFonts w:ascii="Arial" w:hAnsi="Arial" w:cs="Arial"/>
          <w:szCs w:val="24"/>
          <w:lang w:eastAsia="en-IN"/>
        </w:rPr>
        <w:t>Cavalcante</w:t>
      </w:r>
      <w:proofErr w:type="spellEnd"/>
      <w:r w:rsidRPr="0092051A">
        <w:rPr>
          <w:rFonts w:ascii="Arial" w:hAnsi="Arial" w:cs="Arial"/>
          <w:szCs w:val="24"/>
          <w:lang w:eastAsia="en-IN"/>
        </w:rPr>
        <w:t xml:space="preserve"> and </w:t>
      </w:r>
      <w:proofErr w:type="gramStart"/>
      <w:r w:rsidRPr="0092051A">
        <w:rPr>
          <w:rFonts w:ascii="Arial" w:hAnsi="Arial" w:cs="Arial"/>
          <w:szCs w:val="24"/>
          <w:lang w:eastAsia="en-IN"/>
        </w:rPr>
        <w:t>et.al.,</w:t>
      </w:r>
      <w:proofErr w:type="gramEnd"/>
      <w:r w:rsidRPr="0092051A">
        <w:rPr>
          <w:rFonts w:ascii="Arial" w:hAnsi="Arial" w:cs="Arial"/>
          <w:szCs w:val="24"/>
          <w:lang w:eastAsia="en-IN"/>
        </w:rPr>
        <w:t xml:space="preserve"> 2021. Sustainability and tourism marketing: A bibliometric analysis of publications between 1997 and 2020 using </w:t>
      </w:r>
      <w:proofErr w:type="spellStart"/>
      <w:r w:rsidRPr="0092051A">
        <w:rPr>
          <w:rFonts w:ascii="Arial" w:hAnsi="Arial" w:cs="Arial"/>
          <w:szCs w:val="24"/>
          <w:lang w:eastAsia="en-IN"/>
        </w:rPr>
        <w:t>vosviewer</w:t>
      </w:r>
      <w:proofErr w:type="spellEnd"/>
      <w:r w:rsidRPr="0092051A">
        <w:rPr>
          <w:rFonts w:ascii="Arial" w:hAnsi="Arial" w:cs="Arial"/>
          <w:szCs w:val="24"/>
          <w:lang w:eastAsia="en-IN"/>
        </w:rPr>
        <w:t xml:space="preserve"> software. </w:t>
      </w:r>
      <w:r w:rsidRPr="0092051A">
        <w:rPr>
          <w:rFonts w:ascii="Arial" w:hAnsi="Arial" w:cs="Arial"/>
          <w:i/>
          <w:iCs/>
          <w:szCs w:val="24"/>
          <w:lang w:eastAsia="en-IN"/>
        </w:rPr>
        <w:t>Sustainability</w:t>
      </w:r>
      <w:r w:rsidRPr="0092051A">
        <w:rPr>
          <w:rFonts w:ascii="Arial" w:hAnsi="Arial" w:cs="Arial"/>
          <w:szCs w:val="24"/>
          <w:lang w:eastAsia="en-IN"/>
        </w:rPr>
        <w:t>, </w:t>
      </w:r>
      <w:r w:rsidRPr="0092051A">
        <w:rPr>
          <w:rFonts w:ascii="Arial" w:hAnsi="Arial" w:cs="Arial"/>
          <w:i/>
          <w:iCs/>
          <w:szCs w:val="24"/>
          <w:lang w:eastAsia="en-IN"/>
        </w:rPr>
        <w:t>13</w:t>
      </w:r>
      <w:r w:rsidRPr="0092051A">
        <w:rPr>
          <w:rFonts w:ascii="Arial" w:hAnsi="Arial" w:cs="Arial"/>
          <w:szCs w:val="24"/>
          <w:lang w:eastAsia="en-IN"/>
        </w:rPr>
        <w:t>(9), p.4987.</w:t>
      </w:r>
    </w:p>
    <w:p w:rsidR="008152E4" w:rsidRDefault="008152E4" w:rsidP="008152E4">
      <w:pPr>
        <w:spacing w:after="240"/>
        <w:rPr>
          <w:rFonts w:ascii="Arial" w:hAnsi="Arial" w:cs="Arial"/>
          <w:szCs w:val="24"/>
          <w:lang w:eastAsia="en-IN"/>
        </w:rPr>
      </w:pPr>
      <w:r w:rsidRPr="000B4E9D">
        <w:rPr>
          <w:rFonts w:ascii="Arial" w:hAnsi="Arial" w:cs="Arial"/>
          <w:szCs w:val="24"/>
          <w:lang w:eastAsia="en-IN"/>
        </w:rPr>
        <w:t xml:space="preserve">Christou, E. and </w:t>
      </w:r>
      <w:proofErr w:type="spellStart"/>
      <w:r w:rsidRPr="000B4E9D">
        <w:rPr>
          <w:rFonts w:ascii="Arial" w:hAnsi="Arial" w:cs="Arial"/>
          <w:szCs w:val="24"/>
          <w:lang w:eastAsia="en-IN"/>
        </w:rPr>
        <w:t>Chatzigeorgiou</w:t>
      </w:r>
      <w:proofErr w:type="spellEnd"/>
      <w:r w:rsidRPr="000B4E9D">
        <w:rPr>
          <w:rFonts w:ascii="Arial" w:hAnsi="Arial" w:cs="Arial"/>
          <w:szCs w:val="24"/>
          <w:lang w:eastAsia="en-IN"/>
        </w:rPr>
        <w:t>, C., 2020. Adoption of social media as distribution channels in tourism marketing: A qualitative analysis of consumers’ experiences. </w:t>
      </w:r>
      <w:r w:rsidRPr="000B4E9D">
        <w:rPr>
          <w:rFonts w:ascii="Arial" w:hAnsi="Arial" w:cs="Arial"/>
          <w:i/>
          <w:iCs/>
          <w:szCs w:val="24"/>
          <w:lang w:eastAsia="en-IN"/>
        </w:rPr>
        <w:t>Journal of Tourism, Heritage &amp; Services Marketing (JTHSM)</w:t>
      </w:r>
      <w:r w:rsidRPr="000B4E9D">
        <w:rPr>
          <w:rFonts w:ascii="Arial" w:hAnsi="Arial" w:cs="Arial"/>
          <w:szCs w:val="24"/>
          <w:lang w:eastAsia="en-IN"/>
        </w:rPr>
        <w:t>, </w:t>
      </w:r>
      <w:r w:rsidRPr="000B4E9D">
        <w:rPr>
          <w:rFonts w:ascii="Arial" w:hAnsi="Arial" w:cs="Arial"/>
          <w:i/>
          <w:iCs/>
          <w:szCs w:val="24"/>
          <w:lang w:eastAsia="en-IN"/>
        </w:rPr>
        <w:t>6</w:t>
      </w:r>
      <w:r w:rsidRPr="000B4E9D">
        <w:rPr>
          <w:rFonts w:ascii="Arial" w:hAnsi="Arial" w:cs="Arial"/>
          <w:szCs w:val="24"/>
          <w:lang w:eastAsia="en-IN"/>
        </w:rPr>
        <w:t>(1), pp.25-32.</w:t>
      </w:r>
    </w:p>
    <w:p w:rsidR="008152E4" w:rsidRDefault="008152E4" w:rsidP="008152E4">
      <w:pPr>
        <w:spacing w:after="240"/>
        <w:rPr>
          <w:rFonts w:ascii="Arial" w:hAnsi="Arial" w:cs="Arial"/>
          <w:szCs w:val="24"/>
          <w:lang w:eastAsia="en-IN"/>
        </w:rPr>
      </w:pPr>
      <w:proofErr w:type="spellStart"/>
      <w:r w:rsidRPr="000B4E9D">
        <w:rPr>
          <w:rFonts w:ascii="Arial" w:hAnsi="Arial" w:cs="Arial"/>
          <w:szCs w:val="24"/>
          <w:lang w:eastAsia="en-IN"/>
        </w:rPr>
        <w:t>Dewi</w:t>
      </w:r>
      <w:proofErr w:type="spellEnd"/>
      <w:r w:rsidRPr="000B4E9D">
        <w:rPr>
          <w:rFonts w:ascii="Arial" w:hAnsi="Arial" w:cs="Arial"/>
          <w:szCs w:val="24"/>
          <w:lang w:eastAsia="en-IN"/>
        </w:rPr>
        <w:t>, N.P.R.C., 2020. Digital marketing strategy on travel tourism businesses in marketing 4.0 era. </w:t>
      </w:r>
      <w:r w:rsidRPr="000B4E9D">
        <w:rPr>
          <w:rFonts w:ascii="Arial" w:hAnsi="Arial" w:cs="Arial"/>
          <w:i/>
          <w:iCs/>
          <w:szCs w:val="24"/>
          <w:lang w:eastAsia="en-IN"/>
        </w:rPr>
        <w:t>International Research Journal of Management, IT and Social Sciences</w:t>
      </w:r>
      <w:r w:rsidRPr="000B4E9D">
        <w:rPr>
          <w:rFonts w:ascii="Arial" w:hAnsi="Arial" w:cs="Arial"/>
          <w:szCs w:val="24"/>
          <w:lang w:eastAsia="en-IN"/>
        </w:rPr>
        <w:t>, </w:t>
      </w:r>
      <w:r w:rsidRPr="000B4E9D">
        <w:rPr>
          <w:rFonts w:ascii="Arial" w:hAnsi="Arial" w:cs="Arial"/>
          <w:i/>
          <w:iCs/>
          <w:szCs w:val="24"/>
          <w:lang w:eastAsia="en-IN"/>
        </w:rPr>
        <w:t>7</w:t>
      </w:r>
      <w:r w:rsidRPr="000B4E9D">
        <w:rPr>
          <w:rFonts w:ascii="Arial" w:hAnsi="Arial" w:cs="Arial"/>
          <w:szCs w:val="24"/>
          <w:lang w:eastAsia="en-IN"/>
        </w:rPr>
        <w:t>(3), pp.58-64.</w:t>
      </w:r>
    </w:p>
    <w:p w:rsidR="00403B4A" w:rsidRPr="000B4E9D" w:rsidRDefault="00403B4A" w:rsidP="00403B4A">
      <w:pPr>
        <w:spacing w:after="240"/>
        <w:rPr>
          <w:rFonts w:ascii="Arial" w:hAnsi="Arial" w:cs="Arial"/>
          <w:szCs w:val="24"/>
          <w:lang w:eastAsia="en-IN"/>
        </w:rPr>
      </w:pPr>
      <w:r w:rsidRPr="000B4E9D">
        <w:rPr>
          <w:rFonts w:ascii="Arial" w:hAnsi="Arial" w:cs="Arial"/>
          <w:szCs w:val="24"/>
          <w:lang w:eastAsia="en-IN"/>
        </w:rPr>
        <w:t xml:space="preserve">Everything You Need To Know About </w:t>
      </w:r>
      <w:proofErr w:type="spellStart"/>
      <w:r w:rsidRPr="000B4E9D">
        <w:rPr>
          <w:rFonts w:ascii="Arial" w:hAnsi="Arial" w:cs="Arial"/>
          <w:szCs w:val="24"/>
          <w:lang w:eastAsia="en-IN"/>
        </w:rPr>
        <w:t>Moxy</w:t>
      </w:r>
      <w:proofErr w:type="spellEnd"/>
      <w:r w:rsidRPr="000B4E9D">
        <w:rPr>
          <w:rFonts w:ascii="Arial" w:hAnsi="Arial" w:cs="Arial"/>
          <w:szCs w:val="24"/>
          <w:lang w:eastAsia="en-IN"/>
        </w:rPr>
        <w:t xml:space="preserve"> Hotels: Are They Worth It? (2022). Available at: </w:t>
      </w:r>
      <w:hyperlink r:id="rId4" w:history="1">
        <w:r w:rsidRPr="000B4E9D">
          <w:rPr>
            <w:rStyle w:val="Hyperlink"/>
            <w:rFonts w:ascii="Arial" w:hAnsi="Arial" w:cs="Arial"/>
            <w:szCs w:val="24"/>
            <w:lang w:eastAsia="en-IN"/>
          </w:rPr>
          <w:t>https://www.pilotplans.com/blog/moxy-hotels-review#:~:text=Moxy%20Hotels%20is%20one%20of%20Marriott%20International%27s%20newest,Since%20then%2C%20Moxy%20Hotels%20has%20become%20highly%20successful</w:t>
        </w:r>
      </w:hyperlink>
      <w:r w:rsidRPr="000B4E9D">
        <w:rPr>
          <w:rFonts w:ascii="Arial" w:hAnsi="Arial" w:cs="Arial"/>
          <w:szCs w:val="24"/>
          <w:lang w:eastAsia="en-IN"/>
        </w:rPr>
        <w:t xml:space="preserve"> Accessed: 04.02.2023</w:t>
      </w:r>
    </w:p>
    <w:p w:rsidR="00403B4A" w:rsidRDefault="00403B4A" w:rsidP="00403B4A">
      <w:pPr>
        <w:spacing w:after="240"/>
        <w:rPr>
          <w:rFonts w:ascii="Arial" w:hAnsi="Arial" w:cs="Arial"/>
          <w:szCs w:val="24"/>
          <w:lang w:eastAsia="en-IN"/>
        </w:rPr>
      </w:pPr>
      <w:r w:rsidRPr="000B4E9D">
        <w:rPr>
          <w:rFonts w:ascii="Arial" w:hAnsi="Arial" w:cs="Arial"/>
          <w:szCs w:val="24"/>
          <w:lang w:eastAsia="en-IN"/>
        </w:rPr>
        <w:t>Hooley, Graham J.</w:t>
      </w:r>
      <w:r>
        <w:rPr>
          <w:rFonts w:ascii="Arial" w:hAnsi="Arial" w:cs="Arial"/>
          <w:szCs w:val="24"/>
          <w:lang w:eastAsia="en-IN"/>
        </w:rPr>
        <w:t xml:space="preserve"> (2020). </w:t>
      </w:r>
      <w:r w:rsidRPr="000B4E9D">
        <w:rPr>
          <w:rFonts w:ascii="Arial" w:hAnsi="Arial" w:cs="Arial"/>
          <w:szCs w:val="24"/>
          <w:lang w:eastAsia="en-IN"/>
        </w:rPr>
        <w:t>Marketing strategy and competitive positioning</w:t>
      </w:r>
      <w:r>
        <w:rPr>
          <w:rFonts w:ascii="Arial" w:hAnsi="Arial" w:cs="Arial"/>
          <w:szCs w:val="24"/>
          <w:lang w:eastAsia="en-IN"/>
        </w:rPr>
        <w:t xml:space="preserve">. Available at: </w:t>
      </w:r>
      <w:hyperlink r:id="rId5" w:history="1">
        <w:r w:rsidRPr="00700840">
          <w:rPr>
            <w:rStyle w:val="Hyperlink"/>
            <w:rFonts w:ascii="Arial" w:hAnsi="Arial" w:cs="Arial"/>
            <w:szCs w:val="24"/>
            <w:lang w:eastAsia="en-IN"/>
          </w:rPr>
          <w:t>https://www-vlebooks-com.ezproxy.uwtsd.ac.uk/</w:t>
        </w:r>
      </w:hyperlink>
      <w:r>
        <w:rPr>
          <w:rFonts w:ascii="Arial" w:hAnsi="Arial" w:cs="Arial"/>
          <w:szCs w:val="24"/>
          <w:lang w:eastAsia="en-IN"/>
        </w:rPr>
        <w:t xml:space="preserve"> Accessed: 01.02.2023</w:t>
      </w:r>
    </w:p>
    <w:p w:rsidR="008152E4" w:rsidRDefault="008152E4" w:rsidP="008152E4">
      <w:pPr>
        <w:spacing w:after="240"/>
        <w:rPr>
          <w:rFonts w:ascii="Arial" w:hAnsi="Arial" w:cs="Arial"/>
          <w:szCs w:val="24"/>
          <w:lang w:eastAsia="en-IN"/>
        </w:rPr>
      </w:pPr>
      <w:proofErr w:type="spellStart"/>
      <w:r w:rsidRPr="000B4E9D">
        <w:rPr>
          <w:rFonts w:ascii="Arial" w:hAnsi="Arial" w:cs="Arial"/>
          <w:szCs w:val="24"/>
          <w:lang w:eastAsia="en-IN"/>
        </w:rPr>
        <w:t>Hysa</w:t>
      </w:r>
      <w:proofErr w:type="spellEnd"/>
      <w:r w:rsidRPr="000B4E9D">
        <w:rPr>
          <w:rFonts w:ascii="Arial" w:hAnsi="Arial" w:cs="Arial"/>
          <w:szCs w:val="24"/>
          <w:lang w:eastAsia="en-IN"/>
        </w:rPr>
        <w:t xml:space="preserve">, B., </w:t>
      </w:r>
      <w:proofErr w:type="spellStart"/>
      <w:r w:rsidRPr="000B4E9D">
        <w:rPr>
          <w:rFonts w:ascii="Arial" w:hAnsi="Arial" w:cs="Arial"/>
          <w:szCs w:val="24"/>
          <w:lang w:eastAsia="en-IN"/>
        </w:rPr>
        <w:t>Karasek</w:t>
      </w:r>
      <w:proofErr w:type="spellEnd"/>
      <w:r w:rsidRPr="000B4E9D">
        <w:rPr>
          <w:rFonts w:ascii="Arial" w:hAnsi="Arial" w:cs="Arial"/>
          <w:szCs w:val="24"/>
          <w:lang w:eastAsia="en-IN"/>
        </w:rPr>
        <w:t xml:space="preserve">, A. and </w:t>
      </w:r>
      <w:proofErr w:type="spellStart"/>
      <w:r w:rsidRPr="000B4E9D">
        <w:rPr>
          <w:rFonts w:ascii="Arial" w:hAnsi="Arial" w:cs="Arial"/>
          <w:szCs w:val="24"/>
          <w:lang w:eastAsia="en-IN"/>
        </w:rPr>
        <w:t>Zdonek</w:t>
      </w:r>
      <w:proofErr w:type="spellEnd"/>
      <w:r w:rsidRPr="000B4E9D">
        <w:rPr>
          <w:rFonts w:ascii="Arial" w:hAnsi="Arial" w:cs="Arial"/>
          <w:szCs w:val="24"/>
          <w:lang w:eastAsia="en-IN"/>
        </w:rPr>
        <w:t>, I., 2021. Social media usage by different generations as a tool for sustainable tourism marketing in society 5.0 idea. </w:t>
      </w:r>
      <w:r w:rsidRPr="000B4E9D">
        <w:rPr>
          <w:rFonts w:ascii="Arial" w:hAnsi="Arial" w:cs="Arial"/>
          <w:i/>
          <w:iCs/>
          <w:szCs w:val="24"/>
          <w:lang w:eastAsia="en-IN"/>
        </w:rPr>
        <w:t>Sustainability</w:t>
      </w:r>
      <w:r w:rsidRPr="000B4E9D">
        <w:rPr>
          <w:rFonts w:ascii="Arial" w:hAnsi="Arial" w:cs="Arial"/>
          <w:szCs w:val="24"/>
          <w:lang w:eastAsia="en-IN"/>
        </w:rPr>
        <w:t>, </w:t>
      </w:r>
      <w:r w:rsidRPr="000B4E9D">
        <w:rPr>
          <w:rFonts w:ascii="Arial" w:hAnsi="Arial" w:cs="Arial"/>
          <w:i/>
          <w:iCs/>
          <w:szCs w:val="24"/>
          <w:lang w:eastAsia="en-IN"/>
        </w:rPr>
        <w:t>13</w:t>
      </w:r>
      <w:r w:rsidRPr="000B4E9D">
        <w:rPr>
          <w:rFonts w:ascii="Arial" w:hAnsi="Arial" w:cs="Arial"/>
          <w:szCs w:val="24"/>
          <w:lang w:eastAsia="en-IN"/>
        </w:rPr>
        <w:t>(3), p.1018.</w:t>
      </w:r>
    </w:p>
    <w:p w:rsidR="008152E4" w:rsidRDefault="008152E4" w:rsidP="008152E4">
      <w:pPr>
        <w:spacing w:after="240"/>
        <w:rPr>
          <w:rFonts w:ascii="Arial" w:hAnsi="Arial" w:cs="Arial"/>
          <w:szCs w:val="24"/>
          <w:lang w:eastAsia="en-IN"/>
        </w:rPr>
      </w:pPr>
      <w:r w:rsidRPr="000B4E9D">
        <w:rPr>
          <w:rFonts w:ascii="Arial" w:hAnsi="Arial" w:cs="Arial"/>
          <w:szCs w:val="24"/>
          <w:lang w:eastAsia="en-IN"/>
        </w:rPr>
        <w:t>Ivanov, S. and Webster, C., 2019. Conceptual framework of the use of robots, artificial intelligence and service automation in travel, tourism, and hospitality companies. </w:t>
      </w:r>
      <w:r w:rsidRPr="000B4E9D">
        <w:rPr>
          <w:rFonts w:ascii="Arial" w:hAnsi="Arial" w:cs="Arial"/>
          <w:i/>
          <w:iCs/>
          <w:szCs w:val="24"/>
          <w:lang w:eastAsia="en-IN"/>
        </w:rPr>
        <w:t>Robots, artificial intelligence, and service automation in travel, tourism and hospitality</w:t>
      </w:r>
      <w:r w:rsidRPr="000B4E9D">
        <w:rPr>
          <w:rFonts w:ascii="Arial" w:hAnsi="Arial" w:cs="Arial"/>
          <w:szCs w:val="24"/>
          <w:lang w:eastAsia="en-IN"/>
        </w:rPr>
        <w:t>.</w:t>
      </w:r>
    </w:p>
    <w:p w:rsidR="00403B4A" w:rsidRPr="000B4E9D" w:rsidRDefault="00403B4A" w:rsidP="00403B4A">
      <w:pPr>
        <w:spacing w:after="240"/>
        <w:rPr>
          <w:rFonts w:ascii="Arial" w:hAnsi="Arial" w:cs="Arial"/>
          <w:szCs w:val="24"/>
          <w:lang w:eastAsia="en-IN"/>
        </w:rPr>
      </w:pPr>
      <w:r w:rsidRPr="000B4E9D">
        <w:rPr>
          <w:rFonts w:ascii="Arial" w:hAnsi="Arial" w:cs="Arial"/>
          <w:szCs w:val="24"/>
          <w:lang w:eastAsia="en-IN"/>
        </w:rPr>
        <w:t>Jobber, D. and Ellis-Chadwick, F. (2019)</w:t>
      </w:r>
      <w:r>
        <w:rPr>
          <w:rFonts w:ascii="Arial" w:hAnsi="Arial" w:cs="Arial"/>
          <w:szCs w:val="24"/>
          <w:lang w:eastAsia="en-IN"/>
        </w:rPr>
        <w:t xml:space="preserve">. </w:t>
      </w:r>
      <w:r w:rsidRPr="000B4E9D">
        <w:rPr>
          <w:rFonts w:ascii="Arial" w:hAnsi="Arial" w:cs="Arial"/>
          <w:szCs w:val="24"/>
          <w:lang w:eastAsia="en-IN"/>
        </w:rPr>
        <w:t>Principles and Practice of Marketing</w:t>
      </w:r>
      <w:r>
        <w:rPr>
          <w:rFonts w:ascii="Arial" w:hAnsi="Arial" w:cs="Arial"/>
          <w:szCs w:val="24"/>
          <w:lang w:eastAsia="en-IN"/>
        </w:rPr>
        <w:t xml:space="preserve">. Available at: </w:t>
      </w:r>
      <w:hyperlink r:id="rId6" w:history="1">
        <w:r w:rsidRPr="00700840">
          <w:rPr>
            <w:rStyle w:val="Hyperlink"/>
            <w:rFonts w:ascii="Arial" w:hAnsi="Arial" w:cs="Arial"/>
            <w:szCs w:val="24"/>
            <w:lang w:eastAsia="en-IN"/>
          </w:rPr>
          <w:t>https://bibliu.com/app/#/view/books/9781526847249/epub/OEBPS/brief_contents.html#page_vi</w:t>
        </w:r>
      </w:hyperlink>
      <w:r>
        <w:rPr>
          <w:rFonts w:ascii="Arial" w:hAnsi="Arial" w:cs="Arial"/>
          <w:szCs w:val="24"/>
          <w:lang w:eastAsia="en-IN"/>
        </w:rPr>
        <w:t>. Accessed: 01.02.2023</w:t>
      </w:r>
    </w:p>
    <w:p w:rsidR="00403B4A" w:rsidRPr="000B4E9D" w:rsidRDefault="00403B4A" w:rsidP="00403B4A">
      <w:pPr>
        <w:spacing w:after="240"/>
        <w:rPr>
          <w:rFonts w:ascii="Arial" w:hAnsi="Arial" w:cs="Arial"/>
          <w:szCs w:val="24"/>
          <w:lang w:eastAsia="en-IN"/>
        </w:rPr>
      </w:pPr>
      <w:r w:rsidRPr="000B4E9D">
        <w:rPr>
          <w:rFonts w:ascii="Arial" w:hAnsi="Arial" w:cs="Arial"/>
          <w:szCs w:val="24"/>
          <w:lang w:eastAsia="en-IN"/>
        </w:rPr>
        <w:lastRenderedPageBreak/>
        <w:t>Kotler, PT, Armstrong, G, Harris, LC, &amp; He, H</w:t>
      </w:r>
      <w:r>
        <w:rPr>
          <w:rFonts w:ascii="Arial" w:hAnsi="Arial" w:cs="Arial"/>
          <w:szCs w:val="24"/>
          <w:lang w:eastAsia="en-IN"/>
        </w:rPr>
        <w:t xml:space="preserve"> 2019, Principles of Marketing. Available at: </w:t>
      </w:r>
      <w:hyperlink r:id="rId7" w:history="1">
        <w:r w:rsidRPr="00700840">
          <w:rPr>
            <w:rStyle w:val="Hyperlink"/>
            <w:rFonts w:ascii="Arial" w:hAnsi="Arial" w:cs="Arial"/>
            <w:szCs w:val="24"/>
            <w:lang w:eastAsia="en-IN"/>
          </w:rPr>
          <w:t>https://ebookcentral.proquest.com/lib/trinity/reader.action?docID=5978379</w:t>
        </w:r>
      </w:hyperlink>
      <w:r>
        <w:rPr>
          <w:rFonts w:ascii="Arial" w:hAnsi="Arial" w:cs="Arial"/>
          <w:szCs w:val="24"/>
          <w:lang w:eastAsia="en-IN"/>
        </w:rPr>
        <w:t xml:space="preserve"> Accessed: 30.01.2023</w:t>
      </w:r>
    </w:p>
    <w:p w:rsidR="00403B4A" w:rsidRDefault="00403B4A" w:rsidP="00403B4A">
      <w:pPr>
        <w:spacing w:after="240"/>
        <w:rPr>
          <w:rFonts w:ascii="Arial" w:hAnsi="Arial" w:cs="Arial"/>
          <w:szCs w:val="24"/>
          <w:lang w:eastAsia="en-IN"/>
        </w:rPr>
      </w:pPr>
      <w:proofErr w:type="spellStart"/>
      <w:r w:rsidRPr="000B4E9D">
        <w:rPr>
          <w:rFonts w:ascii="Arial" w:hAnsi="Arial" w:cs="Arial"/>
          <w:szCs w:val="24"/>
          <w:lang w:eastAsia="en-IN"/>
        </w:rPr>
        <w:t>Labanauskaitė</w:t>
      </w:r>
      <w:proofErr w:type="spellEnd"/>
      <w:r w:rsidRPr="000B4E9D">
        <w:rPr>
          <w:rFonts w:ascii="Arial" w:hAnsi="Arial" w:cs="Arial"/>
          <w:szCs w:val="24"/>
          <w:lang w:eastAsia="en-IN"/>
        </w:rPr>
        <w:t xml:space="preserve">, D., Fiore, M. and </w:t>
      </w:r>
      <w:proofErr w:type="spellStart"/>
      <w:r w:rsidRPr="000B4E9D">
        <w:rPr>
          <w:rFonts w:ascii="Arial" w:hAnsi="Arial" w:cs="Arial"/>
          <w:szCs w:val="24"/>
          <w:lang w:eastAsia="en-IN"/>
        </w:rPr>
        <w:t>Stašys</w:t>
      </w:r>
      <w:proofErr w:type="spellEnd"/>
      <w:r w:rsidRPr="000B4E9D">
        <w:rPr>
          <w:rFonts w:ascii="Arial" w:hAnsi="Arial" w:cs="Arial"/>
          <w:szCs w:val="24"/>
          <w:lang w:eastAsia="en-IN"/>
        </w:rPr>
        <w:t>, R., 2020. Use of E-marketing tools as communication management in the tourism industry. </w:t>
      </w:r>
      <w:r w:rsidRPr="000B4E9D">
        <w:rPr>
          <w:rFonts w:ascii="Arial" w:hAnsi="Arial" w:cs="Arial"/>
          <w:i/>
          <w:iCs/>
          <w:szCs w:val="24"/>
          <w:lang w:eastAsia="en-IN"/>
        </w:rPr>
        <w:t>Tourism Management Perspectives</w:t>
      </w:r>
      <w:r w:rsidRPr="000B4E9D">
        <w:rPr>
          <w:rFonts w:ascii="Arial" w:hAnsi="Arial" w:cs="Arial"/>
          <w:szCs w:val="24"/>
          <w:lang w:eastAsia="en-IN"/>
        </w:rPr>
        <w:t>, </w:t>
      </w:r>
      <w:r w:rsidRPr="000B4E9D">
        <w:rPr>
          <w:rFonts w:ascii="Arial" w:hAnsi="Arial" w:cs="Arial"/>
          <w:i/>
          <w:iCs/>
          <w:szCs w:val="24"/>
          <w:lang w:eastAsia="en-IN"/>
        </w:rPr>
        <w:t>34</w:t>
      </w:r>
      <w:r w:rsidRPr="000B4E9D">
        <w:rPr>
          <w:rFonts w:ascii="Arial" w:hAnsi="Arial" w:cs="Arial"/>
          <w:szCs w:val="24"/>
          <w:lang w:eastAsia="en-IN"/>
        </w:rPr>
        <w:t>, p.100652.</w:t>
      </w:r>
    </w:p>
    <w:p w:rsidR="008152E4" w:rsidRDefault="008152E4" w:rsidP="008152E4">
      <w:pPr>
        <w:spacing w:after="240"/>
        <w:rPr>
          <w:rFonts w:ascii="Arial" w:hAnsi="Arial" w:cs="Arial"/>
          <w:szCs w:val="24"/>
          <w:lang w:eastAsia="en-IN"/>
        </w:rPr>
      </w:pPr>
      <w:proofErr w:type="spellStart"/>
      <w:r w:rsidRPr="000B4E9D">
        <w:rPr>
          <w:rFonts w:ascii="Arial" w:hAnsi="Arial" w:cs="Arial"/>
          <w:szCs w:val="24"/>
          <w:lang w:eastAsia="en-IN"/>
        </w:rPr>
        <w:t>McKercher</w:t>
      </w:r>
      <w:proofErr w:type="spellEnd"/>
      <w:r w:rsidRPr="000B4E9D">
        <w:rPr>
          <w:rFonts w:ascii="Arial" w:hAnsi="Arial" w:cs="Arial"/>
          <w:szCs w:val="24"/>
          <w:lang w:eastAsia="en-IN"/>
        </w:rPr>
        <w:t>, B., 2020. Cultural tourism market: a perspective paper. </w:t>
      </w:r>
      <w:r w:rsidRPr="000B4E9D">
        <w:rPr>
          <w:rFonts w:ascii="Arial" w:hAnsi="Arial" w:cs="Arial"/>
          <w:i/>
          <w:iCs/>
          <w:szCs w:val="24"/>
          <w:lang w:eastAsia="en-IN"/>
        </w:rPr>
        <w:t>Tourism Review</w:t>
      </w:r>
      <w:r w:rsidRPr="000B4E9D">
        <w:rPr>
          <w:rFonts w:ascii="Arial" w:hAnsi="Arial" w:cs="Arial"/>
          <w:szCs w:val="24"/>
          <w:lang w:eastAsia="en-IN"/>
        </w:rPr>
        <w:t>.</w:t>
      </w:r>
    </w:p>
    <w:p w:rsidR="00403B4A" w:rsidRDefault="00403B4A" w:rsidP="00403B4A">
      <w:pPr>
        <w:spacing w:after="240"/>
        <w:rPr>
          <w:rFonts w:ascii="Arial" w:hAnsi="Arial" w:cs="Arial"/>
        </w:rPr>
      </w:pPr>
      <w:proofErr w:type="spellStart"/>
      <w:r>
        <w:rPr>
          <w:rFonts w:ascii="Arial" w:hAnsi="Arial" w:cs="Arial"/>
        </w:rPr>
        <w:t>Moxy</w:t>
      </w:r>
      <w:proofErr w:type="spellEnd"/>
      <w:r>
        <w:rPr>
          <w:rFonts w:ascii="Arial" w:hAnsi="Arial" w:cs="Arial"/>
        </w:rPr>
        <w:t xml:space="preserve"> hotels (2023). Available at: </w:t>
      </w:r>
      <w:hyperlink r:id="rId8" w:history="1">
        <w:r w:rsidRPr="00B5012E">
          <w:rPr>
            <w:rStyle w:val="Hyperlink"/>
            <w:rFonts w:ascii="Arial" w:hAnsi="Arial" w:cs="Arial"/>
          </w:rPr>
          <w:t>https://news.marriott.com/brands/moxy-hotels/</w:t>
        </w:r>
      </w:hyperlink>
      <w:r>
        <w:rPr>
          <w:rFonts w:ascii="Arial" w:hAnsi="Arial" w:cs="Arial"/>
        </w:rPr>
        <w:t xml:space="preserve"> Accessed: 04.03.2023</w:t>
      </w:r>
    </w:p>
    <w:p w:rsidR="008152E4" w:rsidRDefault="008152E4" w:rsidP="008152E4">
      <w:pPr>
        <w:spacing w:after="240"/>
        <w:rPr>
          <w:rFonts w:ascii="Arial" w:hAnsi="Arial" w:cs="Arial"/>
          <w:szCs w:val="24"/>
          <w:lang w:eastAsia="en-IN"/>
        </w:rPr>
      </w:pPr>
      <w:proofErr w:type="spellStart"/>
      <w:r w:rsidRPr="000B4E9D">
        <w:rPr>
          <w:rFonts w:ascii="Arial" w:hAnsi="Arial" w:cs="Arial"/>
          <w:szCs w:val="24"/>
          <w:lang w:eastAsia="en-IN"/>
        </w:rPr>
        <w:t>Streimikiene</w:t>
      </w:r>
      <w:proofErr w:type="spellEnd"/>
      <w:r w:rsidRPr="000B4E9D">
        <w:rPr>
          <w:rFonts w:ascii="Arial" w:hAnsi="Arial" w:cs="Arial"/>
          <w:szCs w:val="24"/>
          <w:lang w:eastAsia="en-IN"/>
        </w:rPr>
        <w:t xml:space="preserve"> and </w:t>
      </w:r>
      <w:proofErr w:type="gramStart"/>
      <w:r w:rsidRPr="000B4E9D">
        <w:rPr>
          <w:rFonts w:ascii="Arial" w:hAnsi="Arial" w:cs="Arial"/>
          <w:szCs w:val="24"/>
          <w:lang w:eastAsia="en-IN"/>
        </w:rPr>
        <w:t>et.al.,</w:t>
      </w:r>
      <w:proofErr w:type="gramEnd"/>
      <w:r w:rsidRPr="000B4E9D">
        <w:rPr>
          <w:rFonts w:ascii="Arial" w:hAnsi="Arial" w:cs="Arial"/>
          <w:szCs w:val="24"/>
          <w:lang w:eastAsia="en-IN"/>
        </w:rPr>
        <w:t xml:space="preserve"> 2021. Sustainable tourism development and competitiveness: The systematic literature review. </w:t>
      </w:r>
      <w:r w:rsidRPr="000B4E9D">
        <w:rPr>
          <w:rFonts w:ascii="Arial" w:hAnsi="Arial" w:cs="Arial"/>
          <w:i/>
          <w:iCs/>
          <w:szCs w:val="24"/>
          <w:lang w:eastAsia="en-IN"/>
        </w:rPr>
        <w:t>Sustainable development</w:t>
      </w:r>
      <w:r w:rsidRPr="000B4E9D">
        <w:rPr>
          <w:rFonts w:ascii="Arial" w:hAnsi="Arial" w:cs="Arial"/>
          <w:szCs w:val="24"/>
          <w:lang w:eastAsia="en-IN"/>
        </w:rPr>
        <w:t>, </w:t>
      </w:r>
      <w:r w:rsidRPr="000B4E9D">
        <w:rPr>
          <w:rFonts w:ascii="Arial" w:hAnsi="Arial" w:cs="Arial"/>
          <w:i/>
          <w:iCs/>
          <w:szCs w:val="24"/>
          <w:lang w:eastAsia="en-IN"/>
        </w:rPr>
        <w:t>29</w:t>
      </w:r>
      <w:r w:rsidRPr="000B4E9D">
        <w:rPr>
          <w:rFonts w:ascii="Arial" w:hAnsi="Arial" w:cs="Arial"/>
          <w:szCs w:val="24"/>
          <w:lang w:eastAsia="en-IN"/>
        </w:rPr>
        <w:t>(1), pp.259-271.</w:t>
      </w:r>
    </w:p>
    <w:p w:rsidR="00403B4A" w:rsidRDefault="00403B4A" w:rsidP="00403B4A">
      <w:pPr>
        <w:spacing w:after="240"/>
        <w:rPr>
          <w:rFonts w:ascii="Arial" w:hAnsi="Arial" w:cs="Arial"/>
          <w:szCs w:val="24"/>
          <w:lang w:eastAsia="en-IN"/>
        </w:rPr>
      </w:pPr>
      <w:r w:rsidRPr="000B4E9D">
        <w:rPr>
          <w:rFonts w:ascii="Arial" w:hAnsi="Arial" w:cs="Arial"/>
          <w:szCs w:val="24"/>
          <w:lang w:eastAsia="en-IN"/>
        </w:rPr>
        <w:t xml:space="preserve">The Story of Six Senses (2021). Available at: </w:t>
      </w:r>
      <w:hyperlink r:id="rId9" w:history="1">
        <w:r w:rsidRPr="000B4E9D">
          <w:rPr>
            <w:rStyle w:val="Hyperlink"/>
            <w:rFonts w:ascii="Arial" w:hAnsi="Arial" w:cs="Arial"/>
            <w:szCs w:val="24"/>
            <w:lang w:eastAsia="en-IN"/>
          </w:rPr>
          <w:t>https://www.travelinsightpedia.com/interview-the-story-of-six-senses</w:t>
        </w:r>
      </w:hyperlink>
      <w:r w:rsidRPr="000B4E9D">
        <w:rPr>
          <w:rFonts w:ascii="Arial" w:hAnsi="Arial" w:cs="Arial"/>
          <w:szCs w:val="24"/>
          <w:lang w:eastAsia="en-IN"/>
        </w:rPr>
        <w:t xml:space="preserve"> </w:t>
      </w:r>
      <w:r>
        <w:rPr>
          <w:rFonts w:ascii="Arial" w:hAnsi="Arial" w:cs="Arial"/>
          <w:szCs w:val="24"/>
          <w:lang w:eastAsia="en-IN"/>
        </w:rPr>
        <w:t>A</w:t>
      </w:r>
      <w:r w:rsidRPr="000B4E9D">
        <w:rPr>
          <w:rFonts w:ascii="Arial" w:hAnsi="Arial" w:cs="Arial"/>
          <w:szCs w:val="24"/>
          <w:lang w:eastAsia="en-IN"/>
        </w:rPr>
        <w:t>ccessed</w:t>
      </w:r>
      <w:proofErr w:type="gramStart"/>
      <w:r w:rsidRPr="000B4E9D">
        <w:rPr>
          <w:rFonts w:ascii="Arial" w:hAnsi="Arial" w:cs="Arial"/>
          <w:szCs w:val="24"/>
          <w:lang w:eastAsia="en-IN"/>
        </w:rPr>
        <w:t>:05.02.2023</w:t>
      </w:r>
      <w:proofErr w:type="gramEnd"/>
    </w:p>
    <w:p w:rsidR="00403B4A" w:rsidRDefault="00403B4A" w:rsidP="00403B4A">
      <w:pPr>
        <w:spacing w:after="240"/>
        <w:rPr>
          <w:rFonts w:ascii="Arial" w:hAnsi="Arial" w:cs="Arial"/>
          <w:szCs w:val="24"/>
          <w:lang w:eastAsia="en-IN"/>
        </w:rPr>
      </w:pPr>
      <w:proofErr w:type="gramStart"/>
      <w:r w:rsidRPr="000B4E9D">
        <w:rPr>
          <w:rFonts w:ascii="Arial" w:hAnsi="Arial" w:cs="Arial"/>
          <w:szCs w:val="24"/>
          <w:lang w:eastAsia="en-IN"/>
        </w:rPr>
        <w:t>What's</w:t>
      </w:r>
      <w:proofErr w:type="gramEnd"/>
      <w:r w:rsidRPr="000B4E9D">
        <w:rPr>
          <w:rFonts w:ascii="Arial" w:hAnsi="Arial" w:cs="Arial"/>
          <w:szCs w:val="24"/>
          <w:lang w:eastAsia="en-IN"/>
        </w:rPr>
        <w:t xml:space="preserve"> the story of Six Senses? (2023). Available at: </w:t>
      </w:r>
      <w:hyperlink r:id="rId10" w:history="1">
        <w:r w:rsidRPr="000B4E9D">
          <w:rPr>
            <w:rStyle w:val="Hyperlink"/>
            <w:rFonts w:ascii="Arial" w:hAnsi="Arial" w:cs="Arial"/>
            <w:szCs w:val="24"/>
            <w:lang w:eastAsia="en-IN"/>
          </w:rPr>
          <w:t>https://www.sixsenses.com/en/about-us/history</w:t>
        </w:r>
      </w:hyperlink>
      <w:r w:rsidRPr="000B4E9D">
        <w:rPr>
          <w:rFonts w:ascii="Arial" w:hAnsi="Arial" w:cs="Arial"/>
          <w:szCs w:val="24"/>
          <w:lang w:eastAsia="en-IN"/>
        </w:rPr>
        <w:t xml:space="preserve"> Accessed: 05.02.2023</w:t>
      </w:r>
    </w:p>
    <w:p w:rsidR="008152E4" w:rsidRPr="000B4E9D" w:rsidRDefault="008152E4" w:rsidP="008152E4">
      <w:pPr>
        <w:spacing w:after="240"/>
        <w:rPr>
          <w:rFonts w:ascii="Arial" w:hAnsi="Arial" w:cs="Arial"/>
          <w:szCs w:val="24"/>
          <w:lang w:eastAsia="en-IN"/>
        </w:rPr>
      </w:pPr>
      <w:r w:rsidRPr="0092051A">
        <w:rPr>
          <w:rFonts w:ascii="Arial" w:hAnsi="Arial" w:cs="Arial"/>
          <w:szCs w:val="24"/>
          <w:lang w:eastAsia="en-IN"/>
        </w:rPr>
        <w:t xml:space="preserve">Willems, K., </w:t>
      </w:r>
      <w:proofErr w:type="spellStart"/>
      <w:r w:rsidRPr="0092051A">
        <w:rPr>
          <w:rFonts w:ascii="Arial" w:hAnsi="Arial" w:cs="Arial"/>
          <w:szCs w:val="24"/>
          <w:lang w:eastAsia="en-IN"/>
        </w:rPr>
        <w:t>Brengman</w:t>
      </w:r>
      <w:proofErr w:type="spellEnd"/>
      <w:r w:rsidRPr="0092051A">
        <w:rPr>
          <w:rFonts w:ascii="Arial" w:hAnsi="Arial" w:cs="Arial"/>
          <w:szCs w:val="24"/>
          <w:lang w:eastAsia="en-IN"/>
        </w:rPr>
        <w:t xml:space="preserve">, M. and Van </w:t>
      </w:r>
      <w:proofErr w:type="spellStart"/>
      <w:r w:rsidRPr="0092051A">
        <w:rPr>
          <w:rFonts w:ascii="Arial" w:hAnsi="Arial" w:cs="Arial"/>
          <w:szCs w:val="24"/>
          <w:lang w:eastAsia="en-IN"/>
        </w:rPr>
        <w:t>Kerrebroeck</w:t>
      </w:r>
      <w:proofErr w:type="spellEnd"/>
      <w:r w:rsidRPr="0092051A">
        <w:rPr>
          <w:rFonts w:ascii="Arial" w:hAnsi="Arial" w:cs="Arial"/>
          <w:szCs w:val="24"/>
          <w:lang w:eastAsia="en-IN"/>
        </w:rPr>
        <w:t>, H., 2019. The impact of representation media on customer engagement in tourism marketing among millennials. </w:t>
      </w:r>
      <w:r w:rsidRPr="0092051A">
        <w:rPr>
          <w:rFonts w:ascii="Arial" w:hAnsi="Arial" w:cs="Arial"/>
          <w:i/>
          <w:iCs/>
          <w:szCs w:val="24"/>
          <w:lang w:eastAsia="en-IN"/>
        </w:rPr>
        <w:t>European Journal of Marketing</w:t>
      </w:r>
      <w:r w:rsidRPr="0092051A">
        <w:rPr>
          <w:rFonts w:ascii="Arial" w:hAnsi="Arial" w:cs="Arial"/>
          <w:szCs w:val="24"/>
          <w:lang w:eastAsia="en-IN"/>
        </w:rPr>
        <w:t>, </w:t>
      </w:r>
      <w:r w:rsidRPr="0092051A">
        <w:rPr>
          <w:rFonts w:ascii="Arial" w:hAnsi="Arial" w:cs="Arial"/>
          <w:i/>
          <w:iCs/>
          <w:szCs w:val="24"/>
          <w:lang w:eastAsia="en-IN"/>
        </w:rPr>
        <w:t>53</w:t>
      </w:r>
      <w:r w:rsidRPr="0092051A">
        <w:rPr>
          <w:rFonts w:ascii="Arial" w:hAnsi="Arial" w:cs="Arial"/>
          <w:szCs w:val="24"/>
          <w:lang w:eastAsia="en-IN"/>
        </w:rPr>
        <w:t>(9), pp.1988-2017.</w:t>
      </w:r>
    </w:p>
    <w:p w:rsidR="008152E4" w:rsidRPr="000B4E9D" w:rsidRDefault="008152E4" w:rsidP="008152E4">
      <w:pPr>
        <w:spacing w:after="240"/>
        <w:rPr>
          <w:rFonts w:ascii="Arial" w:hAnsi="Arial" w:cs="Arial"/>
          <w:szCs w:val="24"/>
          <w:lang w:eastAsia="en-IN"/>
        </w:rPr>
      </w:pPr>
      <w:r w:rsidRPr="000B4E9D">
        <w:rPr>
          <w:rFonts w:ascii="Arial" w:hAnsi="Arial" w:cs="Arial"/>
          <w:szCs w:val="24"/>
          <w:lang w:eastAsia="en-IN"/>
        </w:rPr>
        <w:t xml:space="preserve">Yung, </w:t>
      </w:r>
      <w:proofErr w:type="spellStart"/>
      <w:r w:rsidRPr="000B4E9D">
        <w:rPr>
          <w:rFonts w:ascii="Arial" w:hAnsi="Arial" w:cs="Arial"/>
          <w:szCs w:val="24"/>
          <w:lang w:eastAsia="en-IN"/>
        </w:rPr>
        <w:t>Khoo</w:t>
      </w:r>
      <w:proofErr w:type="spellEnd"/>
      <w:r w:rsidRPr="000B4E9D">
        <w:rPr>
          <w:rFonts w:ascii="Arial" w:hAnsi="Arial" w:cs="Arial"/>
          <w:szCs w:val="24"/>
          <w:lang w:eastAsia="en-IN"/>
        </w:rPr>
        <w:t xml:space="preserve">-Lattimore and </w:t>
      </w:r>
      <w:proofErr w:type="gramStart"/>
      <w:r w:rsidRPr="000B4E9D">
        <w:rPr>
          <w:rFonts w:ascii="Arial" w:hAnsi="Arial" w:cs="Arial"/>
          <w:szCs w:val="24"/>
          <w:lang w:eastAsia="en-IN"/>
        </w:rPr>
        <w:t>Potter.,</w:t>
      </w:r>
      <w:proofErr w:type="gramEnd"/>
      <w:r w:rsidRPr="000B4E9D">
        <w:rPr>
          <w:rFonts w:ascii="Arial" w:hAnsi="Arial" w:cs="Arial"/>
          <w:szCs w:val="24"/>
          <w:lang w:eastAsia="en-IN"/>
        </w:rPr>
        <w:t xml:space="preserve"> 2021. Virtual reality and tourism marketing: Conceptualizing a framework on presence, emotion, and intention. </w:t>
      </w:r>
      <w:r w:rsidRPr="000B4E9D">
        <w:rPr>
          <w:rFonts w:ascii="Arial" w:hAnsi="Arial" w:cs="Arial"/>
          <w:i/>
          <w:iCs/>
          <w:szCs w:val="24"/>
          <w:lang w:eastAsia="en-IN"/>
        </w:rPr>
        <w:t>Current Issues in Tourism</w:t>
      </w:r>
      <w:r w:rsidRPr="000B4E9D">
        <w:rPr>
          <w:rFonts w:ascii="Arial" w:hAnsi="Arial" w:cs="Arial"/>
          <w:szCs w:val="24"/>
          <w:lang w:eastAsia="en-IN"/>
        </w:rPr>
        <w:t>, </w:t>
      </w:r>
      <w:r w:rsidRPr="000B4E9D">
        <w:rPr>
          <w:rFonts w:ascii="Arial" w:hAnsi="Arial" w:cs="Arial"/>
          <w:i/>
          <w:iCs/>
          <w:szCs w:val="24"/>
          <w:lang w:eastAsia="en-IN"/>
        </w:rPr>
        <w:t>24</w:t>
      </w:r>
      <w:r w:rsidRPr="000B4E9D">
        <w:rPr>
          <w:rFonts w:ascii="Arial" w:hAnsi="Arial" w:cs="Arial"/>
          <w:szCs w:val="24"/>
          <w:lang w:eastAsia="en-IN"/>
        </w:rPr>
        <w:t>(11), pp.1505-1525.</w:t>
      </w:r>
    </w:p>
    <w:p w:rsidR="000B4E9D" w:rsidRPr="008152E4" w:rsidRDefault="000B4E9D" w:rsidP="008152E4"/>
    <w:sectPr w:rsidR="000B4E9D" w:rsidRPr="008152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966"/>
    <w:rsid w:val="000B4E9D"/>
    <w:rsid w:val="00237966"/>
    <w:rsid w:val="00403B4A"/>
    <w:rsid w:val="00544C0C"/>
    <w:rsid w:val="008152E4"/>
    <w:rsid w:val="008E440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4F13E"/>
  <w15:chartTrackingRefBased/>
  <w15:docId w15:val="{F024A1F0-E1F2-49C7-8F70-D7A872C15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4E9D"/>
    <w:pPr>
      <w:suppressAutoHyphens/>
      <w:spacing w:after="0" w:line="360" w:lineRule="auto"/>
      <w:jc w:val="both"/>
    </w:pPr>
    <w:rPr>
      <w:rFonts w:ascii="Times New Roman" w:eastAsia="Calibri" w:hAnsi="Times New Roman" w:cs="Times New Roman"/>
      <w:color w:val="000000"/>
      <w:sz w:val="24"/>
      <w:lang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4E9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661157">
      <w:bodyDiv w:val="1"/>
      <w:marLeft w:val="0"/>
      <w:marRight w:val="0"/>
      <w:marTop w:val="0"/>
      <w:marBottom w:val="0"/>
      <w:divBdr>
        <w:top w:val="none" w:sz="0" w:space="0" w:color="auto"/>
        <w:left w:val="none" w:sz="0" w:space="0" w:color="auto"/>
        <w:bottom w:val="none" w:sz="0" w:space="0" w:color="auto"/>
        <w:right w:val="none" w:sz="0" w:space="0" w:color="auto"/>
      </w:divBdr>
      <w:divsChild>
        <w:div w:id="1945263998">
          <w:marLeft w:val="0"/>
          <w:marRight w:val="0"/>
          <w:marTop w:val="0"/>
          <w:marBottom w:val="0"/>
          <w:divBdr>
            <w:top w:val="none" w:sz="0" w:space="0" w:color="auto"/>
            <w:left w:val="none" w:sz="0" w:space="0" w:color="auto"/>
            <w:bottom w:val="none" w:sz="0" w:space="0" w:color="auto"/>
            <w:right w:val="none" w:sz="0" w:space="0" w:color="auto"/>
          </w:divBdr>
          <w:divsChild>
            <w:div w:id="1275943368">
              <w:marLeft w:val="0"/>
              <w:marRight w:val="0"/>
              <w:marTop w:val="0"/>
              <w:marBottom w:val="0"/>
              <w:divBdr>
                <w:top w:val="none" w:sz="0" w:space="0" w:color="auto"/>
                <w:left w:val="none" w:sz="0" w:space="0" w:color="auto"/>
                <w:bottom w:val="none" w:sz="0" w:space="0" w:color="auto"/>
                <w:right w:val="none" w:sz="0" w:space="0" w:color="auto"/>
              </w:divBdr>
              <w:divsChild>
                <w:div w:id="1748110465">
                  <w:marLeft w:val="0"/>
                  <w:marRight w:val="0"/>
                  <w:marTop w:val="0"/>
                  <w:marBottom w:val="0"/>
                  <w:divBdr>
                    <w:top w:val="none" w:sz="0" w:space="0" w:color="auto"/>
                    <w:left w:val="none" w:sz="0" w:space="0" w:color="auto"/>
                    <w:bottom w:val="none" w:sz="0" w:space="0" w:color="auto"/>
                    <w:right w:val="none" w:sz="0" w:space="0" w:color="auto"/>
                  </w:divBdr>
                  <w:divsChild>
                    <w:div w:id="137117360">
                      <w:marLeft w:val="0"/>
                      <w:marRight w:val="0"/>
                      <w:marTop w:val="0"/>
                      <w:marBottom w:val="0"/>
                      <w:divBdr>
                        <w:top w:val="none" w:sz="0" w:space="0" w:color="auto"/>
                        <w:left w:val="none" w:sz="0" w:space="0" w:color="auto"/>
                        <w:bottom w:val="none" w:sz="0" w:space="0" w:color="auto"/>
                        <w:right w:val="none" w:sz="0" w:space="0" w:color="auto"/>
                      </w:divBdr>
                      <w:divsChild>
                        <w:div w:id="2145196484">
                          <w:marLeft w:val="0"/>
                          <w:marRight w:val="0"/>
                          <w:marTop w:val="0"/>
                          <w:marBottom w:val="0"/>
                          <w:divBdr>
                            <w:top w:val="none" w:sz="0" w:space="0" w:color="auto"/>
                            <w:left w:val="none" w:sz="0" w:space="0" w:color="auto"/>
                            <w:bottom w:val="none" w:sz="0" w:space="0" w:color="auto"/>
                            <w:right w:val="none" w:sz="0" w:space="0" w:color="auto"/>
                          </w:divBdr>
                          <w:divsChild>
                            <w:div w:id="1678531340">
                              <w:marLeft w:val="0"/>
                              <w:marRight w:val="0"/>
                              <w:marTop w:val="0"/>
                              <w:marBottom w:val="0"/>
                              <w:divBdr>
                                <w:top w:val="none" w:sz="0" w:space="0" w:color="auto"/>
                                <w:left w:val="none" w:sz="0" w:space="0" w:color="auto"/>
                                <w:bottom w:val="none" w:sz="0" w:space="0" w:color="auto"/>
                                <w:right w:val="none" w:sz="0" w:space="0" w:color="auto"/>
                              </w:divBdr>
                              <w:divsChild>
                                <w:div w:id="1256792329">
                                  <w:marLeft w:val="0"/>
                                  <w:marRight w:val="0"/>
                                  <w:marTop w:val="0"/>
                                  <w:marBottom w:val="0"/>
                                  <w:divBdr>
                                    <w:top w:val="none" w:sz="0" w:space="0" w:color="auto"/>
                                    <w:left w:val="none" w:sz="0" w:space="0" w:color="auto"/>
                                    <w:bottom w:val="none" w:sz="0" w:space="0" w:color="auto"/>
                                    <w:right w:val="none" w:sz="0" w:space="0" w:color="auto"/>
                                  </w:divBdr>
                                  <w:divsChild>
                                    <w:div w:id="1241602146">
                                      <w:marLeft w:val="0"/>
                                      <w:marRight w:val="0"/>
                                      <w:marTop w:val="0"/>
                                      <w:marBottom w:val="0"/>
                                      <w:divBdr>
                                        <w:top w:val="none" w:sz="0" w:space="0" w:color="auto"/>
                                        <w:left w:val="none" w:sz="0" w:space="0" w:color="auto"/>
                                        <w:bottom w:val="none" w:sz="0" w:space="0" w:color="auto"/>
                                        <w:right w:val="none" w:sz="0" w:space="0" w:color="auto"/>
                                      </w:divBdr>
                                      <w:divsChild>
                                        <w:div w:id="1132753546">
                                          <w:marLeft w:val="0"/>
                                          <w:marRight w:val="0"/>
                                          <w:marTop w:val="0"/>
                                          <w:marBottom w:val="0"/>
                                          <w:divBdr>
                                            <w:top w:val="none" w:sz="0" w:space="0" w:color="auto"/>
                                            <w:left w:val="none" w:sz="0" w:space="0" w:color="auto"/>
                                            <w:bottom w:val="none" w:sz="0" w:space="0" w:color="auto"/>
                                            <w:right w:val="none" w:sz="0" w:space="0" w:color="auto"/>
                                          </w:divBdr>
                                          <w:divsChild>
                                            <w:div w:id="1871797960">
                                              <w:marLeft w:val="0"/>
                                              <w:marRight w:val="0"/>
                                              <w:marTop w:val="0"/>
                                              <w:marBottom w:val="0"/>
                                              <w:divBdr>
                                                <w:top w:val="none" w:sz="0" w:space="0" w:color="auto"/>
                                                <w:left w:val="none" w:sz="0" w:space="0" w:color="auto"/>
                                                <w:bottom w:val="none" w:sz="0" w:space="0" w:color="auto"/>
                                                <w:right w:val="none" w:sz="0" w:space="0" w:color="auto"/>
                                              </w:divBdr>
                                              <w:divsChild>
                                                <w:div w:id="208228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5635399">
                      <w:marLeft w:val="0"/>
                      <w:marRight w:val="0"/>
                      <w:marTop w:val="0"/>
                      <w:marBottom w:val="0"/>
                      <w:divBdr>
                        <w:top w:val="single" w:sz="2" w:space="9" w:color="auto"/>
                        <w:left w:val="single" w:sz="2" w:space="9" w:color="auto"/>
                        <w:bottom w:val="single" w:sz="2" w:space="9" w:color="auto"/>
                        <w:right w:val="single" w:sz="2" w:space="9" w:color="auto"/>
                      </w:divBdr>
                      <w:divsChild>
                        <w:div w:id="1036347256">
                          <w:marLeft w:val="0"/>
                          <w:marRight w:val="0"/>
                          <w:marTop w:val="0"/>
                          <w:marBottom w:val="0"/>
                          <w:divBdr>
                            <w:top w:val="none" w:sz="0" w:space="0" w:color="auto"/>
                            <w:left w:val="none" w:sz="0" w:space="0" w:color="auto"/>
                            <w:bottom w:val="none" w:sz="0" w:space="0" w:color="auto"/>
                            <w:right w:val="none" w:sz="0" w:space="0" w:color="auto"/>
                          </w:divBdr>
                          <w:divsChild>
                            <w:div w:id="199563951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595334524">
          <w:marLeft w:val="0"/>
          <w:marRight w:val="0"/>
          <w:marTop w:val="0"/>
          <w:marBottom w:val="0"/>
          <w:divBdr>
            <w:top w:val="none" w:sz="0" w:space="0" w:color="auto"/>
            <w:left w:val="none" w:sz="0" w:space="0" w:color="auto"/>
            <w:bottom w:val="none" w:sz="0" w:space="0" w:color="auto"/>
            <w:right w:val="none" w:sz="0" w:space="0" w:color="auto"/>
          </w:divBdr>
          <w:divsChild>
            <w:div w:id="1759866702">
              <w:marLeft w:val="0"/>
              <w:marRight w:val="0"/>
              <w:marTop w:val="0"/>
              <w:marBottom w:val="0"/>
              <w:divBdr>
                <w:top w:val="none" w:sz="0" w:space="0" w:color="auto"/>
                <w:left w:val="none" w:sz="0" w:space="0" w:color="auto"/>
                <w:bottom w:val="none" w:sz="0" w:space="0" w:color="auto"/>
                <w:right w:val="none" w:sz="0" w:space="0" w:color="auto"/>
              </w:divBdr>
              <w:divsChild>
                <w:div w:id="65344413">
                  <w:marLeft w:val="0"/>
                  <w:marRight w:val="0"/>
                  <w:marTop w:val="0"/>
                  <w:marBottom w:val="0"/>
                  <w:divBdr>
                    <w:top w:val="none" w:sz="0" w:space="0" w:color="auto"/>
                    <w:left w:val="none" w:sz="0" w:space="0" w:color="auto"/>
                    <w:bottom w:val="none" w:sz="0" w:space="0" w:color="auto"/>
                    <w:right w:val="none" w:sz="0" w:space="0" w:color="auto"/>
                  </w:divBdr>
                  <w:divsChild>
                    <w:div w:id="1652714451">
                      <w:marLeft w:val="0"/>
                      <w:marRight w:val="0"/>
                      <w:marTop w:val="0"/>
                      <w:marBottom w:val="0"/>
                      <w:divBdr>
                        <w:top w:val="none" w:sz="0" w:space="0" w:color="auto"/>
                        <w:left w:val="none" w:sz="0" w:space="0" w:color="auto"/>
                        <w:bottom w:val="none" w:sz="0" w:space="0" w:color="auto"/>
                        <w:right w:val="none" w:sz="0" w:space="0" w:color="auto"/>
                      </w:divBdr>
                      <w:divsChild>
                        <w:div w:id="1319385258">
                          <w:marLeft w:val="0"/>
                          <w:marRight w:val="0"/>
                          <w:marTop w:val="0"/>
                          <w:marBottom w:val="0"/>
                          <w:divBdr>
                            <w:top w:val="none" w:sz="0" w:space="0" w:color="auto"/>
                            <w:left w:val="none" w:sz="0" w:space="0" w:color="auto"/>
                            <w:bottom w:val="none" w:sz="0" w:space="0" w:color="auto"/>
                            <w:right w:val="none" w:sz="0" w:space="0" w:color="auto"/>
                          </w:divBdr>
                          <w:divsChild>
                            <w:div w:id="213321480">
                              <w:marLeft w:val="0"/>
                              <w:marRight w:val="0"/>
                              <w:marTop w:val="0"/>
                              <w:marBottom w:val="0"/>
                              <w:divBdr>
                                <w:top w:val="none" w:sz="0" w:space="0" w:color="auto"/>
                                <w:left w:val="none" w:sz="0" w:space="0" w:color="auto"/>
                                <w:bottom w:val="none" w:sz="0" w:space="0" w:color="auto"/>
                                <w:right w:val="none" w:sz="0" w:space="0" w:color="auto"/>
                              </w:divBdr>
                            </w:div>
                          </w:divsChild>
                        </w:div>
                        <w:div w:id="1459952701">
                          <w:marLeft w:val="0"/>
                          <w:marRight w:val="0"/>
                          <w:marTop w:val="0"/>
                          <w:marBottom w:val="0"/>
                          <w:divBdr>
                            <w:top w:val="none" w:sz="0" w:space="0" w:color="auto"/>
                            <w:left w:val="none" w:sz="0" w:space="0" w:color="auto"/>
                            <w:bottom w:val="none" w:sz="0" w:space="0" w:color="auto"/>
                            <w:right w:val="none" w:sz="0" w:space="0" w:color="auto"/>
                          </w:divBdr>
                          <w:divsChild>
                            <w:div w:id="908883285">
                              <w:marLeft w:val="0"/>
                              <w:marRight w:val="0"/>
                              <w:marTop w:val="0"/>
                              <w:marBottom w:val="0"/>
                              <w:divBdr>
                                <w:top w:val="none" w:sz="0" w:space="0" w:color="auto"/>
                                <w:left w:val="none" w:sz="0" w:space="0" w:color="auto"/>
                                <w:bottom w:val="none" w:sz="0" w:space="0" w:color="auto"/>
                                <w:right w:val="none" w:sz="0" w:space="0" w:color="auto"/>
                              </w:divBdr>
                              <w:divsChild>
                                <w:div w:id="1004472886">
                                  <w:marLeft w:val="0"/>
                                  <w:marRight w:val="0"/>
                                  <w:marTop w:val="0"/>
                                  <w:marBottom w:val="0"/>
                                  <w:divBdr>
                                    <w:top w:val="none" w:sz="0" w:space="0" w:color="auto"/>
                                    <w:left w:val="none" w:sz="0" w:space="0" w:color="auto"/>
                                    <w:bottom w:val="none" w:sz="0" w:space="0" w:color="auto"/>
                                    <w:right w:val="none" w:sz="0" w:space="0" w:color="auto"/>
                                  </w:divBdr>
                                  <w:divsChild>
                                    <w:div w:id="1480228317">
                                      <w:marLeft w:val="0"/>
                                      <w:marRight w:val="0"/>
                                      <w:marTop w:val="0"/>
                                      <w:marBottom w:val="0"/>
                                      <w:divBdr>
                                        <w:top w:val="none" w:sz="0" w:space="0" w:color="auto"/>
                                        <w:left w:val="none" w:sz="0" w:space="0" w:color="auto"/>
                                        <w:bottom w:val="none" w:sz="0" w:space="0" w:color="auto"/>
                                        <w:right w:val="none" w:sz="0" w:space="0" w:color="auto"/>
                                      </w:divBdr>
                                      <w:divsChild>
                                        <w:div w:id="588194417">
                                          <w:marLeft w:val="0"/>
                                          <w:marRight w:val="0"/>
                                          <w:marTop w:val="0"/>
                                          <w:marBottom w:val="0"/>
                                          <w:divBdr>
                                            <w:top w:val="none" w:sz="0" w:space="0" w:color="auto"/>
                                            <w:left w:val="none" w:sz="0" w:space="0" w:color="auto"/>
                                            <w:bottom w:val="none" w:sz="0" w:space="0" w:color="auto"/>
                                            <w:right w:val="none" w:sz="0" w:space="0" w:color="auto"/>
                                          </w:divBdr>
                                          <w:divsChild>
                                            <w:div w:id="1259826188">
                                              <w:marLeft w:val="0"/>
                                              <w:marRight w:val="0"/>
                                              <w:marTop w:val="0"/>
                                              <w:marBottom w:val="0"/>
                                              <w:divBdr>
                                                <w:top w:val="none" w:sz="0" w:space="0" w:color="auto"/>
                                                <w:left w:val="none" w:sz="0" w:space="0" w:color="auto"/>
                                                <w:bottom w:val="none" w:sz="0" w:space="0" w:color="auto"/>
                                                <w:right w:val="none" w:sz="0" w:space="0" w:color="auto"/>
                                              </w:divBdr>
                                              <w:divsChild>
                                                <w:div w:id="174522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4352514">
                      <w:marLeft w:val="0"/>
                      <w:marRight w:val="0"/>
                      <w:marTop w:val="0"/>
                      <w:marBottom w:val="0"/>
                      <w:divBdr>
                        <w:top w:val="single" w:sz="2" w:space="9" w:color="auto"/>
                        <w:left w:val="single" w:sz="2" w:space="9" w:color="auto"/>
                        <w:bottom w:val="single" w:sz="2" w:space="9" w:color="auto"/>
                        <w:right w:val="single" w:sz="2" w:space="9" w:color="auto"/>
                      </w:divBdr>
                      <w:divsChild>
                        <w:div w:id="1586957222">
                          <w:marLeft w:val="0"/>
                          <w:marRight w:val="0"/>
                          <w:marTop w:val="0"/>
                          <w:marBottom w:val="0"/>
                          <w:divBdr>
                            <w:top w:val="none" w:sz="0" w:space="0" w:color="auto"/>
                            <w:left w:val="none" w:sz="0" w:space="0" w:color="auto"/>
                            <w:bottom w:val="none" w:sz="0" w:space="0" w:color="auto"/>
                            <w:right w:val="none" w:sz="0" w:space="0" w:color="auto"/>
                          </w:divBdr>
                          <w:divsChild>
                            <w:div w:id="46355020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824854234">
          <w:marLeft w:val="0"/>
          <w:marRight w:val="0"/>
          <w:marTop w:val="0"/>
          <w:marBottom w:val="0"/>
          <w:divBdr>
            <w:top w:val="none" w:sz="0" w:space="0" w:color="auto"/>
            <w:left w:val="none" w:sz="0" w:space="0" w:color="auto"/>
            <w:bottom w:val="none" w:sz="0" w:space="0" w:color="auto"/>
            <w:right w:val="none" w:sz="0" w:space="0" w:color="auto"/>
          </w:divBdr>
          <w:divsChild>
            <w:div w:id="325287396">
              <w:marLeft w:val="0"/>
              <w:marRight w:val="0"/>
              <w:marTop w:val="0"/>
              <w:marBottom w:val="0"/>
              <w:divBdr>
                <w:top w:val="none" w:sz="0" w:space="0" w:color="auto"/>
                <w:left w:val="none" w:sz="0" w:space="0" w:color="auto"/>
                <w:bottom w:val="none" w:sz="0" w:space="0" w:color="auto"/>
                <w:right w:val="none" w:sz="0" w:space="0" w:color="auto"/>
              </w:divBdr>
              <w:divsChild>
                <w:div w:id="301345599">
                  <w:marLeft w:val="0"/>
                  <w:marRight w:val="0"/>
                  <w:marTop w:val="0"/>
                  <w:marBottom w:val="0"/>
                  <w:divBdr>
                    <w:top w:val="none" w:sz="0" w:space="0" w:color="auto"/>
                    <w:left w:val="none" w:sz="0" w:space="0" w:color="auto"/>
                    <w:bottom w:val="none" w:sz="0" w:space="0" w:color="auto"/>
                    <w:right w:val="none" w:sz="0" w:space="0" w:color="auto"/>
                  </w:divBdr>
                  <w:divsChild>
                    <w:div w:id="732966890">
                      <w:marLeft w:val="0"/>
                      <w:marRight w:val="0"/>
                      <w:marTop w:val="0"/>
                      <w:marBottom w:val="0"/>
                      <w:divBdr>
                        <w:top w:val="none" w:sz="0" w:space="0" w:color="auto"/>
                        <w:left w:val="none" w:sz="0" w:space="0" w:color="auto"/>
                        <w:bottom w:val="none" w:sz="0" w:space="0" w:color="auto"/>
                        <w:right w:val="none" w:sz="0" w:space="0" w:color="auto"/>
                      </w:divBdr>
                      <w:divsChild>
                        <w:div w:id="1056472303">
                          <w:marLeft w:val="0"/>
                          <w:marRight w:val="0"/>
                          <w:marTop w:val="0"/>
                          <w:marBottom w:val="0"/>
                          <w:divBdr>
                            <w:top w:val="none" w:sz="0" w:space="0" w:color="auto"/>
                            <w:left w:val="none" w:sz="0" w:space="0" w:color="auto"/>
                            <w:bottom w:val="none" w:sz="0" w:space="0" w:color="auto"/>
                            <w:right w:val="none" w:sz="0" w:space="0" w:color="auto"/>
                          </w:divBdr>
                          <w:divsChild>
                            <w:div w:id="1426413652">
                              <w:marLeft w:val="0"/>
                              <w:marRight w:val="0"/>
                              <w:marTop w:val="0"/>
                              <w:marBottom w:val="0"/>
                              <w:divBdr>
                                <w:top w:val="none" w:sz="0" w:space="0" w:color="auto"/>
                                <w:left w:val="none" w:sz="0" w:space="0" w:color="auto"/>
                                <w:bottom w:val="none" w:sz="0" w:space="0" w:color="auto"/>
                                <w:right w:val="none" w:sz="0" w:space="0" w:color="auto"/>
                              </w:divBdr>
                            </w:div>
                          </w:divsChild>
                        </w:div>
                        <w:div w:id="1504275628">
                          <w:marLeft w:val="0"/>
                          <w:marRight w:val="0"/>
                          <w:marTop w:val="0"/>
                          <w:marBottom w:val="0"/>
                          <w:divBdr>
                            <w:top w:val="none" w:sz="0" w:space="0" w:color="auto"/>
                            <w:left w:val="none" w:sz="0" w:space="0" w:color="auto"/>
                            <w:bottom w:val="none" w:sz="0" w:space="0" w:color="auto"/>
                            <w:right w:val="none" w:sz="0" w:space="0" w:color="auto"/>
                          </w:divBdr>
                          <w:divsChild>
                            <w:div w:id="1336954200">
                              <w:marLeft w:val="0"/>
                              <w:marRight w:val="0"/>
                              <w:marTop w:val="0"/>
                              <w:marBottom w:val="0"/>
                              <w:divBdr>
                                <w:top w:val="none" w:sz="0" w:space="0" w:color="auto"/>
                                <w:left w:val="none" w:sz="0" w:space="0" w:color="auto"/>
                                <w:bottom w:val="none" w:sz="0" w:space="0" w:color="auto"/>
                                <w:right w:val="none" w:sz="0" w:space="0" w:color="auto"/>
                              </w:divBdr>
                              <w:divsChild>
                                <w:div w:id="1387752554">
                                  <w:marLeft w:val="0"/>
                                  <w:marRight w:val="0"/>
                                  <w:marTop w:val="0"/>
                                  <w:marBottom w:val="0"/>
                                  <w:divBdr>
                                    <w:top w:val="none" w:sz="0" w:space="0" w:color="auto"/>
                                    <w:left w:val="none" w:sz="0" w:space="0" w:color="auto"/>
                                    <w:bottom w:val="none" w:sz="0" w:space="0" w:color="auto"/>
                                    <w:right w:val="none" w:sz="0" w:space="0" w:color="auto"/>
                                  </w:divBdr>
                                  <w:divsChild>
                                    <w:div w:id="1272661042">
                                      <w:marLeft w:val="0"/>
                                      <w:marRight w:val="0"/>
                                      <w:marTop w:val="0"/>
                                      <w:marBottom w:val="0"/>
                                      <w:divBdr>
                                        <w:top w:val="none" w:sz="0" w:space="0" w:color="auto"/>
                                        <w:left w:val="none" w:sz="0" w:space="0" w:color="auto"/>
                                        <w:bottom w:val="none" w:sz="0" w:space="0" w:color="auto"/>
                                        <w:right w:val="none" w:sz="0" w:space="0" w:color="auto"/>
                                      </w:divBdr>
                                      <w:divsChild>
                                        <w:div w:id="1453590964">
                                          <w:marLeft w:val="0"/>
                                          <w:marRight w:val="0"/>
                                          <w:marTop w:val="0"/>
                                          <w:marBottom w:val="0"/>
                                          <w:divBdr>
                                            <w:top w:val="none" w:sz="0" w:space="0" w:color="auto"/>
                                            <w:left w:val="none" w:sz="0" w:space="0" w:color="auto"/>
                                            <w:bottom w:val="none" w:sz="0" w:space="0" w:color="auto"/>
                                            <w:right w:val="none" w:sz="0" w:space="0" w:color="auto"/>
                                          </w:divBdr>
                                          <w:divsChild>
                                            <w:div w:id="67268081">
                                              <w:marLeft w:val="0"/>
                                              <w:marRight w:val="0"/>
                                              <w:marTop w:val="0"/>
                                              <w:marBottom w:val="0"/>
                                              <w:divBdr>
                                                <w:top w:val="none" w:sz="0" w:space="0" w:color="auto"/>
                                                <w:left w:val="none" w:sz="0" w:space="0" w:color="auto"/>
                                                <w:bottom w:val="none" w:sz="0" w:space="0" w:color="auto"/>
                                                <w:right w:val="none" w:sz="0" w:space="0" w:color="auto"/>
                                              </w:divBdr>
                                              <w:divsChild>
                                                <w:div w:id="19800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0118180">
                      <w:marLeft w:val="0"/>
                      <w:marRight w:val="0"/>
                      <w:marTop w:val="0"/>
                      <w:marBottom w:val="0"/>
                      <w:divBdr>
                        <w:top w:val="single" w:sz="2" w:space="9" w:color="auto"/>
                        <w:left w:val="single" w:sz="2" w:space="9" w:color="auto"/>
                        <w:bottom w:val="single" w:sz="2" w:space="9" w:color="auto"/>
                        <w:right w:val="single" w:sz="2" w:space="9" w:color="auto"/>
                      </w:divBdr>
                      <w:divsChild>
                        <w:div w:id="987632860">
                          <w:marLeft w:val="0"/>
                          <w:marRight w:val="0"/>
                          <w:marTop w:val="0"/>
                          <w:marBottom w:val="0"/>
                          <w:divBdr>
                            <w:top w:val="none" w:sz="0" w:space="0" w:color="auto"/>
                            <w:left w:val="none" w:sz="0" w:space="0" w:color="auto"/>
                            <w:bottom w:val="none" w:sz="0" w:space="0" w:color="auto"/>
                            <w:right w:val="none" w:sz="0" w:space="0" w:color="auto"/>
                          </w:divBdr>
                          <w:divsChild>
                            <w:div w:id="87800686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138961939">
          <w:marLeft w:val="0"/>
          <w:marRight w:val="0"/>
          <w:marTop w:val="0"/>
          <w:marBottom w:val="0"/>
          <w:divBdr>
            <w:top w:val="none" w:sz="0" w:space="0" w:color="auto"/>
            <w:left w:val="none" w:sz="0" w:space="0" w:color="auto"/>
            <w:bottom w:val="none" w:sz="0" w:space="0" w:color="auto"/>
            <w:right w:val="none" w:sz="0" w:space="0" w:color="auto"/>
          </w:divBdr>
          <w:divsChild>
            <w:div w:id="1125539628">
              <w:marLeft w:val="0"/>
              <w:marRight w:val="0"/>
              <w:marTop w:val="0"/>
              <w:marBottom w:val="0"/>
              <w:divBdr>
                <w:top w:val="none" w:sz="0" w:space="0" w:color="auto"/>
                <w:left w:val="none" w:sz="0" w:space="0" w:color="auto"/>
                <w:bottom w:val="none" w:sz="0" w:space="0" w:color="auto"/>
                <w:right w:val="none" w:sz="0" w:space="0" w:color="auto"/>
              </w:divBdr>
              <w:divsChild>
                <w:div w:id="1388646266">
                  <w:marLeft w:val="0"/>
                  <w:marRight w:val="0"/>
                  <w:marTop w:val="0"/>
                  <w:marBottom w:val="0"/>
                  <w:divBdr>
                    <w:top w:val="none" w:sz="0" w:space="0" w:color="auto"/>
                    <w:left w:val="none" w:sz="0" w:space="0" w:color="auto"/>
                    <w:bottom w:val="none" w:sz="0" w:space="0" w:color="auto"/>
                    <w:right w:val="none" w:sz="0" w:space="0" w:color="auto"/>
                  </w:divBdr>
                  <w:divsChild>
                    <w:div w:id="1448353072">
                      <w:marLeft w:val="0"/>
                      <w:marRight w:val="0"/>
                      <w:marTop w:val="0"/>
                      <w:marBottom w:val="0"/>
                      <w:divBdr>
                        <w:top w:val="none" w:sz="0" w:space="0" w:color="auto"/>
                        <w:left w:val="none" w:sz="0" w:space="0" w:color="auto"/>
                        <w:bottom w:val="none" w:sz="0" w:space="0" w:color="auto"/>
                        <w:right w:val="none" w:sz="0" w:space="0" w:color="auto"/>
                      </w:divBdr>
                      <w:divsChild>
                        <w:div w:id="171841366">
                          <w:marLeft w:val="0"/>
                          <w:marRight w:val="0"/>
                          <w:marTop w:val="0"/>
                          <w:marBottom w:val="0"/>
                          <w:divBdr>
                            <w:top w:val="none" w:sz="0" w:space="0" w:color="auto"/>
                            <w:left w:val="none" w:sz="0" w:space="0" w:color="auto"/>
                            <w:bottom w:val="none" w:sz="0" w:space="0" w:color="auto"/>
                            <w:right w:val="none" w:sz="0" w:space="0" w:color="auto"/>
                          </w:divBdr>
                          <w:divsChild>
                            <w:div w:id="813060616">
                              <w:marLeft w:val="0"/>
                              <w:marRight w:val="0"/>
                              <w:marTop w:val="0"/>
                              <w:marBottom w:val="0"/>
                              <w:divBdr>
                                <w:top w:val="none" w:sz="0" w:space="0" w:color="auto"/>
                                <w:left w:val="none" w:sz="0" w:space="0" w:color="auto"/>
                                <w:bottom w:val="none" w:sz="0" w:space="0" w:color="auto"/>
                                <w:right w:val="none" w:sz="0" w:space="0" w:color="auto"/>
                              </w:divBdr>
                            </w:div>
                          </w:divsChild>
                        </w:div>
                        <w:div w:id="1797796916">
                          <w:marLeft w:val="0"/>
                          <w:marRight w:val="0"/>
                          <w:marTop w:val="0"/>
                          <w:marBottom w:val="0"/>
                          <w:divBdr>
                            <w:top w:val="none" w:sz="0" w:space="0" w:color="auto"/>
                            <w:left w:val="none" w:sz="0" w:space="0" w:color="auto"/>
                            <w:bottom w:val="none" w:sz="0" w:space="0" w:color="auto"/>
                            <w:right w:val="none" w:sz="0" w:space="0" w:color="auto"/>
                          </w:divBdr>
                          <w:divsChild>
                            <w:div w:id="283344190">
                              <w:marLeft w:val="0"/>
                              <w:marRight w:val="0"/>
                              <w:marTop w:val="0"/>
                              <w:marBottom w:val="0"/>
                              <w:divBdr>
                                <w:top w:val="none" w:sz="0" w:space="0" w:color="auto"/>
                                <w:left w:val="none" w:sz="0" w:space="0" w:color="auto"/>
                                <w:bottom w:val="none" w:sz="0" w:space="0" w:color="auto"/>
                                <w:right w:val="none" w:sz="0" w:space="0" w:color="auto"/>
                              </w:divBdr>
                              <w:divsChild>
                                <w:div w:id="1835028920">
                                  <w:marLeft w:val="0"/>
                                  <w:marRight w:val="0"/>
                                  <w:marTop w:val="0"/>
                                  <w:marBottom w:val="0"/>
                                  <w:divBdr>
                                    <w:top w:val="none" w:sz="0" w:space="0" w:color="auto"/>
                                    <w:left w:val="none" w:sz="0" w:space="0" w:color="auto"/>
                                    <w:bottom w:val="none" w:sz="0" w:space="0" w:color="auto"/>
                                    <w:right w:val="none" w:sz="0" w:space="0" w:color="auto"/>
                                  </w:divBdr>
                                  <w:divsChild>
                                    <w:div w:id="381290519">
                                      <w:marLeft w:val="0"/>
                                      <w:marRight w:val="0"/>
                                      <w:marTop w:val="0"/>
                                      <w:marBottom w:val="0"/>
                                      <w:divBdr>
                                        <w:top w:val="none" w:sz="0" w:space="0" w:color="auto"/>
                                        <w:left w:val="none" w:sz="0" w:space="0" w:color="auto"/>
                                        <w:bottom w:val="none" w:sz="0" w:space="0" w:color="auto"/>
                                        <w:right w:val="none" w:sz="0" w:space="0" w:color="auto"/>
                                      </w:divBdr>
                                      <w:divsChild>
                                        <w:div w:id="936139519">
                                          <w:marLeft w:val="0"/>
                                          <w:marRight w:val="0"/>
                                          <w:marTop w:val="0"/>
                                          <w:marBottom w:val="0"/>
                                          <w:divBdr>
                                            <w:top w:val="none" w:sz="0" w:space="0" w:color="auto"/>
                                            <w:left w:val="none" w:sz="0" w:space="0" w:color="auto"/>
                                            <w:bottom w:val="none" w:sz="0" w:space="0" w:color="auto"/>
                                            <w:right w:val="none" w:sz="0" w:space="0" w:color="auto"/>
                                          </w:divBdr>
                                          <w:divsChild>
                                            <w:div w:id="1570309489">
                                              <w:marLeft w:val="0"/>
                                              <w:marRight w:val="0"/>
                                              <w:marTop w:val="0"/>
                                              <w:marBottom w:val="0"/>
                                              <w:divBdr>
                                                <w:top w:val="none" w:sz="0" w:space="0" w:color="auto"/>
                                                <w:left w:val="none" w:sz="0" w:space="0" w:color="auto"/>
                                                <w:bottom w:val="none" w:sz="0" w:space="0" w:color="auto"/>
                                                <w:right w:val="none" w:sz="0" w:space="0" w:color="auto"/>
                                              </w:divBdr>
                                              <w:divsChild>
                                                <w:div w:id="101430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marriott.com/brands/moxy-hotels/" TargetMode="External"/><Relationship Id="rId3" Type="http://schemas.openxmlformats.org/officeDocument/2006/relationships/webSettings" Target="webSettings.xml"/><Relationship Id="rId7" Type="http://schemas.openxmlformats.org/officeDocument/2006/relationships/hyperlink" Target="https://ebookcentral.proquest.com/lib/trinity/reader.action?docID=5978379"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ibliu.com/app/#/view/books/9781526847249/epub/OEBPS/brief_contents.html#page_vi" TargetMode="External"/><Relationship Id="rId11" Type="http://schemas.openxmlformats.org/officeDocument/2006/relationships/fontTable" Target="fontTable.xml"/><Relationship Id="rId5" Type="http://schemas.openxmlformats.org/officeDocument/2006/relationships/hyperlink" Target="https://www-vlebooks-com.ezproxy.uwtsd.ac.uk/" TargetMode="External"/><Relationship Id="rId10" Type="http://schemas.openxmlformats.org/officeDocument/2006/relationships/hyperlink" Target="https://www.sixsenses.com/en/about-us/history" TargetMode="External"/><Relationship Id="rId4" Type="http://schemas.openxmlformats.org/officeDocument/2006/relationships/hyperlink" Target="https://www.pilotplans.com/blog/moxy-hotels-review#:~:text=Moxy%20Hotels%20is%20one%20of%20Marriott%20International%27s%20newest,Since%20then%2C%20Moxy%20Hotels%20has%20become%20highly%20successful" TargetMode="External"/><Relationship Id="rId9" Type="http://schemas.openxmlformats.org/officeDocument/2006/relationships/hyperlink" Target="https://www.travelinsightpedia.com/interview-the-story-of-six-sen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7</Pages>
  <Words>2108</Words>
  <Characters>12021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2023-02-11T21:32:00Z</dcterms:created>
  <dcterms:modified xsi:type="dcterms:W3CDTF">2023-02-11T22:20:00Z</dcterms:modified>
</cp:coreProperties>
</file>