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49840" w14:textId="0A39CCDB" w:rsidR="00880EFF" w:rsidRDefault="00447B30">
      <w:pPr>
        <w:rPr>
          <w:b/>
          <w:bCs/>
        </w:rPr>
      </w:pPr>
      <w:r>
        <w:rPr>
          <w:b/>
          <w:bCs/>
        </w:rPr>
        <w:t>Rhys Cannon (2005848)</w:t>
      </w:r>
      <w:r w:rsidR="00B502D5">
        <w:rPr>
          <w:b/>
          <w:bCs/>
        </w:rPr>
        <w:t xml:space="preserve"> - </w:t>
      </w:r>
      <w:r w:rsidR="002E3BF4">
        <w:rPr>
          <w:b/>
          <w:bCs/>
        </w:rPr>
        <w:t>Principals of Design (HPTD4003) Module Evaluation</w:t>
      </w:r>
    </w:p>
    <w:p w14:paraId="187F83DC" w14:textId="6EF2435F" w:rsidR="002E3BF4" w:rsidRDefault="002E3BF4">
      <w:pPr>
        <w:rPr>
          <w:b/>
          <w:bCs/>
        </w:rPr>
      </w:pPr>
    </w:p>
    <w:p w14:paraId="5F0F730B" w14:textId="0FE7C5E1" w:rsidR="002E3BF4" w:rsidRDefault="002E3BF4">
      <w:r>
        <w:t xml:space="preserve">After completing this </w:t>
      </w:r>
      <w:r w:rsidR="00447B30">
        <w:t>module,</w:t>
      </w:r>
      <w:r>
        <w:t xml:space="preserve"> I now fully recognise and appreciate its relevance and the decision to schedule it </w:t>
      </w:r>
      <w:r>
        <w:rPr>
          <w:i/>
          <w:iCs/>
        </w:rPr>
        <w:t>before</w:t>
      </w:r>
      <w:r>
        <w:t xml:space="preserve"> my more </w:t>
      </w:r>
      <w:r w:rsidR="00447B30">
        <w:t xml:space="preserve">degree-focused modules; in that design always comes first in the creative process. </w:t>
      </w:r>
    </w:p>
    <w:p w14:paraId="14CFEEBB" w14:textId="080641FF" w:rsidR="00447B30" w:rsidRDefault="00447B30"/>
    <w:p w14:paraId="731E80BE" w14:textId="251CF92D" w:rsidR="00447B30" w:rsidRDefault="00447B30">
      <w:r>
        <w:t>In regard</w:t>
      </w:r>
      <w:r w:rsidR="00E843CF">
        <w:t xml:space="preserve"> </w:t>
      </w:r>
      <w:r>
        <w:t xml:space="preserve">to writing the process workbook, I initially misunderstood how we were supposed to add to it. I started simply transcribing my rough notes taken during lectures and left it at that, which made it more difficult to identify which tasks were related to which sessions. </w:t>
      </w:r>
    </w:p>
    <w:p w14:paraId="62BFBCAD" w14:textId="622E613A" w:rsidR="00447B30" w:rsidRDefault="00447B30">
      <w:r>
        <w:t xml:space="preserve">I also found it difficult to recognise </w:t>
      </w:r>
      <w:r w:rsidR="00E843CF">
        <w:t>what to add from my notes and from what was presented to us during sessions, I initially thought we just had to write about our tasks.</w:t>
      </w:r>
    </w:p>
    <w:p w14:paraId="4D1EDA58" w14:textId="4BF4D46C" w:rsidR="00E843CF" w:rsidRDefault="00E843CF">
      <w:r>
        <w:t xml:space="preserve">However, after having one-to-one tutorial sessions, I realised that </w:t>
      </w:r>
      <w:r w:rsidRPr="00E843CF">
        <w:rPr>
          <w:i/>
          <w:iCs/>
        </w:rPr>
        <w:t>everything</w:t>
      </w:r>
      <w:r>
        <w:t xml:space="preserve"> is relevant as it all documents our creative processes of everything we do and think about.  It was easy to go back over the session slideshows and the Module Booklet and add missing notes and thoughts.</w:t>
      </w:r>
      <w:r w:rsidR="001B3A94">
        <w:t xml:space="preserve"> If I were to go over it again, I would ensure that there is clear understanding of each session from start to finish, rather than be lacking in content in the first half. </w:t>
      </w:r>
    </w:p>
    <w:p w14:paraId="7CDC95C7" w14:textId="77777777" w:rsidR="001B3A94" w:rsidRDefault="001B3A94"/>
    <w:p w14:paraId="72CDCEE6" w14:textId="6A027F5A" w:rsidR="00E843CF" w:rsidRDefault="00E843CF">
      <w:r>
        <w:t xml:space="preserve">Normally I rely on specificity and clear examples of work when it comes to writing tasks, but I soon appreciated the freedom given to us on how we present our workbooks. It seemed like most other students compiled everything into one </w:t>
      </w:r>
      <w:r w:rsidR="001B3A94">
        <w:t>PowerPoint</w:t>
      </w:r>
      <w:r>
        <w:t xml:space="preserve"> document, but I was more comfortable with essay writing</w:t>
      </w:r>
      <w:r w:rsidR="00CF7B04">
        <w:t>. I wrote the majority of my notes and tasks as a Word document and wrote accompanying slideshows for tasks that better suited that format, such as the Theatre History Timeline and the Chosen Artists Presentation.</w:t>
      </w:r>
    </w:p>
    <w:p w14:paraId="0DB07F53" w14:textId="471153E4" w:rsidR="00CF7B04" w:rsidRDefault="00CF7B04"/>
    <w:p w14:paraId="7ECC2944" w14:textId="43CA6BC2" w:rsidR="00CF7B04" w:rsidRDefault="00CF7B04">
      <w:r>
        <w:t>Some of my Filmmaking peers were concerned that the majority of sessions and tasks were too catered for the Set Design and Theatre Production Management students, but on the contrary I felt everything we did together was very relevant and applicable to Filmmaking. After all</w:t>
      </w:r>
      <w:r w:rsidR="00243D65">
        <w:t>,</w:t>
      </w:r>
      <w:r>
        <w:t xml:space="preserve"> films come from the roots of theatre; both use sets, lighting, music and sounds, </w:t>
      </w:r>
      <w:r w:rsidR="00243D65">
        <w:t>craftspeople and performers. Plus, film projects follow the same design process as theatre projects in that they both have creative teams</w:t>
      </w:r>
      <w:r w:rsidR="001B3A94">
        <w:t xml:space="preserve"> made up</w:t>
      </w:r>
      <w:r w:rsidR="00243D65">
        <w:t xml:space="preserve"> of directors, writers and production designers who all create the same products </w:t>
      </w:r>
      <w:r w:rsidR="00B502D5">
        <w:t>such as</w:t>
      </w:r>
      <w:r w:rsidR="00243D65">
        <w:t xml:space="preserve"> scripts, mood-boards and models.</w:t>
      </w:r>
    </w:p>
    <w:p w14:paraId="7AA9F1F9" w14:textId="0ED11977" w:rsidR="00243D65" w:rsidRDefault="00243D65">
      <w:r>
        <w:t xml:space="preserve">I feel I </w:t>
      </w:r>
      <w:r w:rsidR="00BC6F70">
        <w:t>excelled better during the practical sessions such as model making; I have broader experience in arts which was an advantage. I also worked well with the visual response tasks of mood-boards and storyboarding; I really feel like I am best suited to the pre-production side of filmmaking.</w:t>
      </w:r>
    </w:p>
    <w:p w14:paraId="06CAB34A" w14:textId="294CD52E" w:rsidR="00BC6F70" w:rsidRDefault="00BC6F70"/>
    <w:p w14:paraId="039B2181" w14:textId="50A4644F" w:rsidR="00BC6F70" w:rsidRDefault="00BC6F70">
      <w:r>
        <w:t xml:space="preserve">When it came to the final presentation project, I think it had a slow start in terms of ideas, however once we focused on narrative and non-linear story telling we found lots of inspiration. We became quite excited about drafting our ideas and then implementing them, at the cost of neglecting research and rehearsing what we would each say in the presentation. But despite that I feel </w:t>
      </w:r>
      <w:r w:rsidR="001B3A94">
        <w:t xml:space="preserve">we managed to convey our idea to everyone and there was no confusion or hesitations when speaking. I would have enjoyed being able to create some of our other dynamic ideas, such as a Zoetrope, but that would have caused social distancing issues. </w:t>
      </w:r>
    </w:p>
    <w:p w14:paraId="4DA91E5A" w14:textId="6BFE4E37" w:rsidR="00B502D5" w:rsidRDefault="00B502D5"/>
    <w:p w14:paraId="3D2BE305" w14:textId="22E07706" w:rsidR="00B502D5" w:rsidRPr="002E3BF4" w:rsidRDefault="00B502D5">
      <w:r>
        <w:t xml:space="preserve">Overall, this has been an enriching and rewarding module and I firmly believe I have gained many relevant skills that will be applied to future filmmaking projects. </w:t>
      </w:r>
    </w:p>
    <w:sectPr w:rsidR="00B502D5" w:rsidRPr="002E3B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BF4"/>
    <w:rsid w:val="001B3A94"/>
    <w:rsid w:val="00243D65"/>
    <w:rsid w:val="002E3BF4"/>
    <w:rsid w:val="00447B30"/>
    <w:rsid w:val="00B502D5"/>
    <w:rsid w:val="00BC6F70"/>
    <w:rsid w:val="00CB7D87"/>
    <w:rsid w:val="00CF7B04"/>
    <w:rsid w:val="00DC0931"/>
    <w:rsid w:val="00E84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CAA2D1"/>
  <w15:chartTrackingRefBased/>
  <w15:docId w15:val="{5D8343DC-AAD3-984A-B685-B453879A5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3426389">
      <w:bodyDiv w:val="1"/>
      <w:marLeft w:val="0"/>
      <w:marRight w:val="0"/>
      <w:marTop w:val="0"/>
      <w:marBottom w:val="0"/>
      <w:divBdr>
        <w:top w:val="none" w:sz="0" w:space="0" w:color="auto"/>
        <w:left w:val="none" w:sz="0" w:space="0" w:color="auto"/>
        <w:bottom w:val="none" w:sz="0" w:space="0" w:color="auto"/>
        <w:right w:val="none" w:sz="0" w:space="0" w:color="auto"/>
      </w:divBdr>
      <w:divsChild>
        <w:div w:id="517699461">
          <w:marLeft w:val="0"/>
          <w:marRight w:val="0"/>
          <w:marTop w:val="0"/>
          <w:marBottom w:val="0"/>
          <w:divBdr>
            <w:top w:val="none" w:sz="0" w:space="0" w:color="auto"/>
            <w:left w:val="none" w:sz="0" w:space="0" w:color="auto"/>
            <w:bottom w:val="none" w:sz="0" w:space="0" w:color="auto"/>
            <w:right w:val="none" w:sz="0" w:space="0" w:color="auto"/>
          </w:divBdr>
          <w:divsChild>
            <w:div w:id="4522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Cannon (2005848)</dc:creator>
  <cp:keywords/>
  <dc:description/>
  <cp:lastModifiedBy>Rhys Cannon (2005848)</cp:lastModifiedBy>
  <cp:revision>1</cp:revision>
  <dcterms:created xsi:type="dcterms:W3CDTF">2020-11-10T13:07:00Z</dcterms:created>
  <dcterms:modified xsi:type="dcterms:W3CDTF">2020-11-10T14:24:00Z</dcterms:modified>
</cp:coreProperties>
</file>