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3702D" w:rsidP="6FC39E37" w:rsidRDefault="0053702D" w14:paraId="129D9648" w14:textId="18C8177D">
      <w:pPr>
        <w:spacing w:line="480" w:lineRule="auto"/>
        <w:ind w:left="720" w:right="720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6FC39E37" w:rsidR="0053702D">
        <w:rPr>
          <w:rFonts w:ascii="Times New Roman" w:hAnsi="Times New Roman" w:eastAsia="Times New Roman" w:cs="Times New Roman"/>
          <w:sz w:val="24"/>
          <w:szCs w:val="24"/>
          <w:u w:val="single"/>
        </w:rPr>
        <w:t>Professional Practice: Principles and Contexts of Work with Young P</w:t>
      </w:r>
      <w:r w:rsidRPr="6FC39E37" w:rsidR="58F674DB">
        <w:rPr>
          <w:rFonts w:ascii="Times New Roman" w:hAnsi="Times New Roman" w:eastAsia="Times New Roman" w:cs="Times New Roman"/>
          <w:sz w:val="24"/>
          <w:szCs w:val="24"/>
          <w:u w:val="single"/>
        </w:rPr>
        <w:t>eople (ECYW4002)</w:t>
      </w:r>
    </w:p>
    <w:p w:rsidR="6FC39E37" w:rsidP="6FC39E37" w:rsidRDefault="6FC39E37" w14:paraId="176B8E12" w14:textId="76E1C0E1">
      <w:pPr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1D42DAED" w14:paraId="2C078E63" wp14:textId="41354897">
      <w:pPr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1D42DAED" w:rsidR="22882278">
        <w:rPr>
          <w:rFonts w:ascii="Times New Roman" w:hAnsi="Times New Roman" w:eastAsia="Times New Roman" w:cs="Times New Roman"/>
          <w:sz w:val="24"/>
          <w:szCs w:val="24"/>
        </w:rPr>
        <w:t xml:space="preserve">This paper will </w:t>
      </w:r>
      <w:r w:rsidRPr="1D42DAED" w:rsidR="22882278">
        <w:rPr>
          <w:rFonts w:ascii="Times New Roman" w:hAnsi="Times New Roman" w:eastAsia="Times New Roman" w:cs="Times New Roman"/>
          <w:sz w:val="24"/>
          <w:szCs w:val="24"/>
        </w:rPr>
        <w:t>contain</w:t>
      </w:r>
      <w:r w:rsidRPr="1D42DAED" w:rsidR="22882278">
        <w:rPr>
          <w:rFonts w:ascii="Times New Roman" w:hAnsi="Times New Roman" w:eastAsia="Times New Roman" w:cs="Times New Roman"/>
          <w:sz w:val="24"/>
          <w:szCs w:val="24"/>
        </w:rPr>
        <w:t xml:space="preserve"> a discussion which will </w:t>
      </w:r>
      <w:r w:rsidRPr="1D42DAED" w:rsidR="22882278">
        <w:rPr>
          <w:rFonts w:ascii="Times New Roman" w:hAnsi="Times New Roman" w:eastAsia="Times New Roman" w:cs="Times New Roman"/>
          <w:sz w:val="24"/>
          <w:szCs w:val="24"/>
        </w:rPr>
        <w:t>compare and contrast</w:t>
      </w:r>
      <w:r w:rsidRPr="1D42DAED" w:rsidR="22882278">
        <w:rPr>
          <w:rFonts w:ascii="Times New Roman" w:hAnsi="Times New Roman" w:eastAsia="Times New Roman" w:cs="Times New Roman"/>
          <w:sz w:val="24"/>
          <w:szCs w:val="24"/>
        </w:rPr>
        <w:t xml:space="preserve"> two </w:t>
      </w:r>
      <w:r w:rsidRPr="1D42DAED" w:rsidR="37588F08">
        <w:rPr>
          <w:rFonts w:ascii="Times New Roman" w:hAnsi="Times New Roman" w:eastAsia="Times New Roman" w:cs="Times New Roman"/>
          <w:sz w:val="24"/>
          <w:szCs w:val="24"/>
        </w:rPr>
        <w:t>vastly diverse types</w:t>
      </w:r>
      <w:r w:rsidRPr="1D42DAED" w:rsidR="22882278">
        <w:rPr>
          <w:rFonts w:ascii="Times New Roman" w:hAnsi="Times New Roman" w:eastAsia="Times New Roman" w:cs="Times New Roman"/>
          <w:sz w:val="24"/>
          <w:szCs w:val="24"/>
        </w:rPr>
        <w:t xml:space="preserve"> of Youth Work, I will </w:t>
      </w:r>
      <w:r w:rsidRPr="1D42DAED" w:rsidR="68645A25">
        <w:rPr>
          <w:rFonts w:ascii="Times New Roman" w:hAnsi="Times New Roman" w:eastAsia="Times New Roman" w:cs="Times New Roman"/>
          <w:sz w:val="24"/>
          <w:szCs w:val="24"/>
        </w:rPr>
        <w:t xml:space="preserve">look at their </w:t>
      </w:r>
      <w:r w:rsidRPr="1D42DAED" w:rsidR="1CC0EE62">
        <w:rPr>
          <w:rFonts w:ascii="Times New Roman" w:hAnsi="Times New Roman" w:eastAsia="Times New Roman" w:cs="Times New Roman"/>
          <w:sz w:val="24"/>
          <w:szCs w:val="24"/>
        </w:rPr>
        <w:t>principles</w:t>
      </w:r>
      <w:r w:rsidRPr="1D42DAED" w:rsidR="68645A25">
        <w:rPr>
          <w:rFonts w:ascii="Times New Roman" w:hAnsi="Times New Roman" w:eastAsia="Times New Roman" w:cs="Times New Roman"/>
          <w:sz w:val="24"/>
          <w:szCs w:val="24"/>
        </w:rPr>
        <w:t xml:space="preserve"> and values as well as the characteristics </w:t>
      </w:r>
      <w:r w:rsidRPr="1D42DAED" w:rsidR="6AE6F4F3">
        <w:rPr>
          <w:rFonts w:ascii="Times New Roman" w:hAnsi="Times New Roman" w:eastAsia="Times New Roman" w:cs="Times New Roman"/>
          <w:sz w:val="24"/>
          <w:szCs w:val="24"/>
        </w:rPr>
        <w:t>needed</w:t>
      </w:r>
      <w:r w:rsidRPr="1D42DAED" w:rsidR="19894DA0">
        <w:rPr>
          <w:rFonts w:ascii="Times New Roman" w:hAnsi="Times New Roman" w:eastAsia="Times New Roman" w:cs="Times New Roman"/>
          <w:sz w:val="24"/>
          <w:szCs w:val="24"/>
        </w:rPr>
        <w:t xml:space="preserve"> for the two. Where relevant I will refer to The </w:t>
      </w:r>
      <w:r w:rsidRPr="1D42DAED" w:rsidR="6D37CB48">
        <w:rPr>
          <w:rFonts w:ascii="Times New Roman" w:hAnsi="Times New Roman" w:eastAsia="Times New Roman" w:cs="Times New Roman"/>
          <w:sz w:val="24"/>
          <w:szCs w:val="24"/>
        </w:rPr>
        <w:t xml:space="preserve">Youth Work </w:t>
      </w:r>
      <w:r w:rsidRPr="1D42DAED" w:rsidR="19894DA0">
        <w:rPr>
          <w:rFonts w:ascii="Times New Roman" w:hAnsi="Times New Roman" w:eastAsia="Times New Roman" w:cs="Times New Roman"/>
          <w:sz w:val="24"/>
          <w:szCs w:val="24"/>
        </w:rPr>
        <w:t xml:space="preserve">National Occupational </w:t>
      </w:r>
      <w:r w:rsidRPr="1D42DAED" w:rsidR="51A658B4">
        <w:rPr>
          <w:rFonts w:ascii="Times New Roman" w:hAnsi="Times New Roman" w:eastAsia="Times New Roman" w:cs="Times New Roman"/>
          <w:sz w:val="24"/>
          <w:szCs w:val="24"/>
        </w:rPr>
        <w:t>Standards.</w:t>
      </w:r>
    </w:p>
    <w:p w:rsidR="52B93617" w:rsidP="1D42DAED" w:rsidRDefault="52B93617" w14:paraId="3DAB5579" w14:textId="2165D1D2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1D42DAED" w:rsidR="52B93617">
        <w:rPr>
          <w:rFonts w:ascii="Times New Roman" w:hAnsi="Times New Roman" w:eastAsia="Times New Roman" w:cs="Times New Roman"/>
          <w:sz w:val="24"/>
          <w:szCs w:val="24"/>
        </w:rPr>
        <w:t xml:space="preserve">While I </w:t>
      </w:r>
      <w:proofErr w:type="spellStart"/>
      <w:r w:rsidRPr="1D42DAED" w:rsidR="52B93617">
        <w:rPr>
          <w:rFonts w:ascii="Times New Roman" w:hAnsi="Times New Roman" w:eastAsia="Times New Roman" w:cs="Times New Roman"/>
          <w:sz w:val="24"/>
          <w:szCs w:val="24"/>
        </w:rPr>
        <w:t>recognise</w:t>
      </w:r>
      <w:proofErr w:type="spellEnd"/>
      <w:r w:rsidRPr="1D42DAED" w:rsidR="52B93617">
        <w:rPr>
          <w:rFonts w:ascii="Times New Roman" w:hAnsi="Times New Roman" w:eastAsia="Times New Roman" w:cs="Times New Roman"/>
          <w:sz w:val="24"/>
          <w:szCs w:val="24"/>
        </w:rPr>
        <w:t xml:space="preserve"> that Youth Work takes place in many different areas, </w:t>
      </w:r>
      <w:r w:rsidRPr="1D42DAED" w:rsidR="5C871816">
        <w:rPr>
          <w:rFonts w:ascii="Times New Roman" w:hAnsi="Times New Roman" w:eastAsia="Times New Roman" w:cs="Times New Roman"/>
          <w:sz w:val="24"/>
          <w:szCs w:val="24"/>
        </w:rPr>
        <w:t>I will look at the settings in which both types of Youth Work w</w:t>
      </w:r>
      <w:r w:rsidRPr="1D42DAED" w:rsidR="3A8B9056">
        <w:rPr>
          <w:rFonts w:ascii="Times New Roman" w:hAnsi="Times New Roman" w:eastAsia="Times New Roman" w:cs="Times New Roman"/>
          <w:sz w:val="24"/>
          <w:szCs w:val="24"/>
        </w:rPr>
        <w:t xml:space="preserve">ould normally be set </w:t>
      </w:r>
      <w:r w:rsidRPr="1D42DAED" w:rsidR="3A8B9056">
        <w:rPr>
          <w:rFonts w:ascii="Times New Roman" w:hAnsi="Times New Roman" w:eastAsia="Times New Roman" w:cs="Times New Roman"/>
          <w:sz w:val="24"/>
          <w:szCs w:val="24"/>
        </w:rPr>
        <w:t>in</w:t>
      </w:r>
      <w:r w:rsidRPr="1D42DAED" w:rsidR="0AF784E5">
        <w:rPr>
          <w:rFonts w:ascii="Times New Roman" w:hAnsi="Times New Roman" w:eastAsia="Times New Roman" w:cs="Times New Roman"/>
          <w:sz w:val="24"/>
          <w:szCs w:val="24"/>
        </w:rPr>
        <w:t xml:space="preserve"> and discuss why they are relevant to that </w:t>
      </w:r>
      <w:r w:rsidRPr="1D42DAED" w:rsidR="0AF784E5">
        <w:rPr>
          <w:rFonts w:ascii="Times New Roman" w:hAnsi="Times New Roman" w:eastAsia="Times New Roman" w:cs="Times New Roman"/>
          <w:sz w:val="24"/>
          <w:szCs w:val="24"/>
        </w:rPr>
        <w:t xml:space="preserve">particular </w:t>
      </w:r>
      <w:r w:rsidRPr="1D42DAED" w:rsidR="70B08DE1">
        <w:rPr>
          <w:rFonts w:ascii="Times New Roman" w:hAnsi="Times New Roman" w:eastAsia="Times New Roman" w:cs="Times New Roman"/>
          <w:sz w:val="24"/>
          <w:szCs w:val="24"/>
        </w:rPr>
        <w:t>setting</w:t>
      </w:r>
      <w:r w:rsidRPr="1D42DAED" w:rsidR="70B08DE1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48A49EE" w:rsidP="1D42DAED" w:rsidRDefault="148A49EE" w14:paraId="65E17709" w14:textId="7410D294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1D42DAED" w:rsidR="148A49EE">
        <w:rPr>
          <w:rFonts w:ascii="Times New Roman" w:hAnsi="Times New Roman" w:eastAsia="Times New Roman" w:cs="Times New Roman"/>
          <w:sz w:val="24"/>
          <w:szCs w:val="24"/>
        </w:rPr>
        <w:t xml:space="preserve">The two Youth Work types that I will be discussing in this paper will include </w:t>
      </w:r>
      <w:r w:rsidRPr="1D42DAED" w:rsidR="388A9B36">
        <w:rPr>
          <w:rFonts w:ascii="Times New Roman" w:hAnsi="Times New Roman" w:eastAsia="Times New Roman" w:cs="Times New Roman"/>
          <w:sz w:val="24"/>
          <w:szCs w:val="24"/>
        </w:rPr>
        <w:t>those</w:t>
      </w:r>
      <w:r w:rsidRPr="1D42DAED" w:rsidR="148A49EE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1D42DAED" w:rsidR="1758DBAD">
        <w:rPr>
          <w:rFonts w:ascii="Times New Roman" w:hAnsi="Times New Roman" w:eastAsia="Times New Roman" w:cs="Times New Roman"/>
          <w:sz w:val="24"/>
          <w:szCs w:val="24"/>
        </w:rPr>
        <w:t>School Based Youth Work and Detached Youth Work.</w:t>
      </w:r>
    </w:p>
    <w:p w:rsidR="70C8EA03" w:rsidP="1D42DAED" w:rsidRDefault="70C8EA03" w14:paraId="256D48BB" w14:textId="6B9A6214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1D42DAED" w:rsidR="70C8EA03">
        <w:rPr>
          <w:rFonts w:ascii="Times New Roman" w:hAnsi="Times New Roman" w:eastAsia="Times New Roman" w:cs="Times New Roman"/>
          <w:sz w:val="24"/>
          <w:szCs w:val="24"/>
        </w:rPr>
        <w:t xml:space="preserve">While I </w:t>
      </w:r>
      <w:r w:rsidRPr="1D42DAED" w:rsidR="70C8EA03">
        <w:rPr>
          <w:rFonts w:ascii="Times New Roman" w:hAnsi="Times New Roman" w:eastAsia="Times New Roman" w:cs="Times New Roman"/>
          <w:sz w:val="24"/>
          <w:szCs w:val="24"/>
        </w:rPr>
        <w:t>compare and contrast</w:t>
      </w:r>
      <w:r w:rsidRPr="1D42DAED" w:rsidR="70C8EA03">
        <w:rPr>
          <w:rFonts w:ascii="Times New Roman" w:hAnsi="Times New Roman" w:eastAsia="Times New Roman" w:cs="Times New Roman"/>
          <w:sz w:val="24"/>
          <w:szCs w:val="24"/>
        </w:rPr>
        <w:t xml:space="preserve"> both types of </w:t>
      </w:r>
      <w:r w:rsidRPr="1D42DAED" w:rsidR="236859B8">
        <w:rPr>
          <w:rFonts w:ascii="Times New Roman" w:hAnsi="Times New Roman" w:eastAsia="Times New Roman" w:cs="Times New Roman"/>
          <w:sz w:val="24"/>
          <w:szCs w:val="24"/>
        </w:rPr>
        <w:t xml:space="preserve">work with young people, what I need to remember is that all Youth Work is with the Young person </w:t>
      </w:r>
      <w:r w:rsidRPr="1D42DAED" w:rsidR="0C30A16D">
        <w:rPr>
          <w:rFonts w:ascii="Times New Roman" w:hAnsi="Times New Roman" w:eastAsia="Times New Roman" w:cs="Times New Roman"/>
          <w:sz w:val="24"/>
          <w:szCs w:val="24"/>
        </w:rPr>
        <w:t>as a central focus and as such, Youth Work is carried out with the best interests o</w:t>
      </w:r>
      <w:r w:rsidRPr="1D42DAED" w:rsidR="1D62DDC5">
        <w:rPr>
          <w:rFonts w:ascii="Times New Roman" w:hAnsi="Times New Roman" w:eastAsia="Times New Roman" w:cs="Times New Roman"/>
          <w:sz w:val="24"/>
          <w:szCs w:val="24"/>
        </w:rPr>
        <w:t>f</w:t>
      </w:r>
      <w:r w:rsidRPr="1D42DAED" w:rsidR="0C30A16D">
        <w:rPr>
          <w:rFonts w:ascii="Times New Roman" w:hAnsi="Times New Roman" w:eastAsia="Times New Roman" w:cs="Times New Roman"/>
          <w:sz w:val="24"/>
          <w:szCs w:val="24"/>
        </w:rPr>
        <w:t xml:space="preserve"> the Young person in mind.</w:t>
      </w:r>
    </w:p>
    <w:p w:rsidR="56743721" w:rsidP="1D42DAED" w:rsidRDefault="56743721" w14:paraId="0307DB3C" w14:textId="5574FDD3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1D42DAED" w:rsidR="56743721">
        <w:rPr>
          <w:rFonts w:ascii="Times New Roman" w:hAnsi="Times New Roman" w:eastAsia="Times New Roman" w:cs="Times New Roman"/>
          <w:sz w:val="24"/>
          <w:szCs w:val="24"/>
        </w:rPr>
        <w:t>According to Whelan (2010</w:t>
      </w:r>
      <w:r w:rsidRPr="1D42DAED" w:rsidR="283F0854">
        <w:rPr>
          <w:rFonts w:ascii="Times New Roman" w:hAnsi="Times New Roman" w:eastAsia="Times New Roman" w:cs="Times New Roman"/>
          <w:sz w:val="24"/>
          <w:szCs w:val="24"/>
        </w:rPr>
        <w:t>, p.183</w:t>
      </w:r>
      <w:r w:rsidRPr="1D42DAED" w:rsidR="56743721">
        <w:rPr>
          <w:rFonts w:ascii="Times New Roman" w:hAnsi="Times New Roman" w:eastAsia="Times New Roman" w:cs="Times New Roman"/>
          <w:sz w:val="24"/>
          <w:szCs w:val="24"/>
        </w:rPr>
        <w:t xml:space="preserve">), detached Youth Work first appeared as a distinct type of </w:t>
      </w:r>
      <w:r w:rsidRPr="1D42DAED" w:rsidR="5091D2DF">
        <w:rPr>
          <w:rFonts w:ascii="Times New Roman" w:hAnsi="Times New Roman" w:eastAsia="Times New Roman" w:cs="Times New Roman"/>
          <w:sz w:val="24"/>
          <w:szCs w:val="24"/>
        </w:rPr>
        <w:t xml:space="preserve">work with Young people </w:t>
      </w:r>
      <w:r w:rsidRPr="1D42DAED" w:rsidR="5091D2DF">
        <w:rPr>
          <w:rFonts w:ascii="Times New Roman" w:hAnsi="Times New Roman" w:eastAsia="Times New Roman" w:cs="Times New Roman"/>
          <w:sz w:val="24"/>
          <w:szCs w:val="24"/>
        </w:rPr>
        <w:t>in</w:t>
      </w:r>
      <w:r w:rsidRPr="1D42DAED" w:rsidR="5091D2DF">
        <w:rPr>
          <w:rFonts w:ascii="Times New Roman" w:hAnsi="Times New Roman" w:eastAsia="Times New Roman" w:cs="Times New Roman"/>
          <w:sz w:val="24"/>
          <w:szCs w:val="24"/>
        </w:rPr>
        <w:t xml:space="preserve"> the Late 1950’s to early 1960’s.</w:t>
      </w:r>
    </w:p>
    <w:p w:rsidR="5744BF19" w:rsidP="1D42DAED" w:rsidRDefault="5744BF19" w14:paraId="76C440EE" w14:textId="604A475B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6785B2A3">
        <w:rPr>
          <w:rFonts w:ascii="Times New Roman" w:hAnsi="Times New Roman" w:eastAsia="Times New Roman" w:cs="Times New Roman"/>
          <w:sz w:val="24"/>
          <w:szCs w:val="24"/>
        </w:rPr>
        <w:t xml:space="preserve">An </w:t>
      </w:r>
      <w:r w:rsidRPr="6FC39E37" w:rsidR="5744BF19">
        <w:rPr>
          <w:rFonts w:ascii="Times New Roman" w:hAnsi="Times New Roman" w:eastAsia="Times New Roman" w:cs="Times New Roman"/>
          <w:sz w:val="24"/>
          <w:szCs w:val="24"/>
        </w:rPr>
        <w:t xml:space="preserve">understanding of detached Youth Work is that </w:t>
      </w:r>
      <w:r w:rsidRPr="6FC39E37" w:rsidR="5023A83F">
        <w:rPr>
          <w:rFonts w:ascii="Times New Roman" w:hAnsi="Times New Roman" w:eastAsia="Times New Roman" w:cs="Times New Roman"/>
          <w:sz w:val="24"/>
          <w:szCs w:val="24"/>
        </w:rPr>
        <w:t xml:space="preserve">it is done away from any type of </w:t>
      </w:r>
      <w:r w:rsidRPr="6FC39E37" w:rsidR="3908DFE1">
        <w:rPr>
          <w:rFonts w:ascii="Times New Roman" w:hAnsi="Times New Roman" w:eastAsia="Times New Roman" w:cs="Times New Roman"/>
          <w:sz w:val="24"/>
          <w:szCs w:val="24"/>
        </w:rPr>
        <w:t>building</w:t>
      </w:r>
      <w:r w:rsidRPr="6FC39E37" w:rsidR="5023A83F">
        <w:rPr>
          <w:rFonts w:ascii="Times New Roman" w:hAnsi="Times New Roman" w:eastAsia="Times New Roman" w:cs="Times New Roman"/>
          <w:sz w:val="24"/>
          <w:szCs w:val="24"/>
        </w:rPr>
        <w:t xml:space="preserve">, for example </w:t>
      </w:r>
      <w:r w:rsidRPr="6FC39E37" w:rsidR="5B150FEC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6FC39E37" w:rsidR="5023A83F">
        <w:rPr>
          <w:rFonts w:ascii="Times New Roman" w:hAnsi="Times New Roman" w:eastAsia="Times New Roman" w:cs="Times New Roman"/>
          <w:sz w:val="24"/>
          <w:szCs w:val="24"/>
        </w:rPr>
        <w:t xml:space="preserve"> a means of </w:t>
      </w:r>
      <w:r w:rsidRPr="6FC39E37" w:rsidR="7218C6C3">
        <w:rPr>
          <w:rFonts w:ascii="Times New Roman" w:hAnsi="Times New Roman" w:eastAsia="Times New Roman" w:cs="Times New Roman"/>
          <w:sz w:val="24"/>
          <w:szCs w:val="24"/>
        </w:rPr>
        <w:t>reaching</w:t>
      </w:r>
      <w:r w:rsidRPr="6FC39E37" w:rsidR="5023A83F">
        <w:rPr>
          <w:rFonts w:ascii="Times New Roman" w:hAnsi="Times New Roman" w:eastAsia="Times New Roman" w:cs="Times New Roman"/>
          <w:sz w:val="24"/>
          <w:szCs w:val="24"/>
        </w:rPr>
        <w:t xml:space="preserve"> out to young people on the streets</w:t>
      </w:r>
      <w:r w:rsidRPr="6FC39E37" w:rsidR="35DCB13C">
        <w:rPr>
          <w:rFonts w:ascii="Times New Roman" w:hAnsi="Times New Roman" w:eastAsia="Times New Roman" w:cs="Times New Roman"/>
          <w:sz w:val="24"/>
          <w:szCs w:val="24"/>
        </w:rPr>
        <w:t xml:space="preserve"> and in parks. It is a means of working with </w:t>
      </w:r>
      <w:r w:rsidRPr="6FC39E37" w:rsidR="51BD3D14">
        <w:rPr>
          <w:rFonts w:ascii="Times New Roman" w:hAnsi="Times New Roman" w:eastAsia="Times New Roman" w:cs="Times New Roman"/>
          <w:sz w:val="24"/>
          <w:szCs w:val="24"/>
        </w:rPr>
        <w:t>individuals</w:t>
      </w:r>
      <w:r w:rsidRPr="6FC39E37" w:rsidR="35DCB13C">
        <w:rPr>
          <w:rFonts w:ascii="Times New Roman" w:hAnsi="Times New Roman" w:eastAsia="Times New Roman" w:cs="Times New Roman"/>
          <w:sz w:val="24"/>
          <w:szCs w:val="24"/>
        </w:rPr>
        <w:t xml:space="preserve"> based on what their needs may be. It is completely </w:t>
      </w:r>
      <w:r w:rsidRPr="6FC39E37" w:rsidR="61F76FAA">
        <w:rPr>
          <w:rFonts w:ascii="Times New Roman" w:hAnsi="Times New Roman" w:eastAsia="Times New Roman" w:cs="Times New Roman"/>
          <w:sz w:val="24"/>
          <w:szCs w:val="24"/>
        </w:rPr>
        <w:t>voluntary,</w:t>
      </w:r>
      <w:r w:rsidRPr="6FC39E37" w:rsidR="59B66D48">
        <w:rPr>
          <w:rFonts w:ascii="Times New Roman" w:hAnsi="Times New Roman" w:eastAsia="Times New Roman" w:cs="Times New Roman"/>
          <w:sz w:val="24"/>
          <w:szCs w:val="24"/>
        </w:rPr>
        <w:t xml:space="preserve"> and it requires a common grou</w:t>
      </w:r>
      <w:r w:rsidRPr="6FC39E37" w:rsidR="59B66D48">
        <w:rPr>
          <w:rFonts w:ascii="Times New Roman" w:hAnsi="Times New Roman" w:eastAsia="Times New Roman" w:cs="Times New Roman"/>
          <w:sz w:val="24"/>
          <w:szCs w:val="24"/>
        </w:rPr>
        <w:t>nd between both Young P</w:t>
      </w:r>
      <w:r w:rsidRPr="6FC39E37" w:rsidR="514F375D">
        <w:rPr>
          <w:rFonts w:ascii="Times New Roman" w:hAnsi="Times New Roman" w:eastAsia="Times New Roman" w:cs="Times New Roman"/>
          <w:sz w:val="24"/>
          <w:szCs w:val="24"/>
        </w:rPr>
        <w:t>eople</w:t>
      </w:r>
      <w:r w:rsidRPr="6FC39E37" w:rsidR="59B66D48">
        <w:rPr>
          <w:rFonts w:ascii="Times New Roman" w:hAnsi="Times New Roman" w:eastAsia="Times New Roman" w:cs="Times New Roman"/>
          <w:sz w:val="24"/>
          <w:szCs w:val="24"/>
        </w:rPr>
        <w:t xml:space="preserve"> and Youth Worker.</w:t>
      </w:r>
    </w:p>
    <w:p w:rsidR="32EC1739" w:rsidP="1D42DAED" w:rsidRDefault="32EC1739" w14:paraId="21A7B2E0" w14:textId="6626E6F9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32EC1739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6FC39E37" w:rsidR="46A72000">
        <w:rPr>
          <w:rFonts w:ascii="Times New Roman" w:hAnsi="Times New Roman" w:eastAsia="Times New Roman" w:cs="Times New Roman"/>
          <w:sz w:val="24"/>
          <w:szCs w:val="24"/>
        </w:rPr>
        <w:t>researching</w:t>
      </w:r>
      <w:r w:rsidRPr="6FC39E37" w:rsidR="46A72000">
        <w:rPr>
          <w:rFonts w:ascii="Times New Roman" w:hAnsi="Times New Roman" w:eastAsia="Times New Roman" w:cs="Times New Roman"/>
          <w:sz w:val="24"/>
          <w:szCs w:val="24"/>
        </w:rPr>
        <w:t>,</w:t>
      </w:r>
      <w:r w:rsidRPr="6FC39E37" w:rsidR="32EC17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FC39E37" w:rsidR="7CB08A03">
        <w:rPr>
          <w:rFonts w:ascii="Times New Roman" w:hAnsi="Times New Roman" w:eastAsia="Times New Roman" w:cs="Times New Roman"/>
          <w:sz w:val="24"/>
          <w:szCs w:val="24"/>
        </w:rPr>
        <w:t>it</w:t>
      </w:r>
      <w:r w:rsidRPr="6FC39E37" w:rsidR="41C38C0E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6FC39E37" w:rsidR="41C38C0E">
        <w:rPr>
          <w:rFonts w:ascii="Times New Roman" w:hAnsi="Times New Roman" w:eastAsia="Times New Roman" w:cs="Times New Roman"/>
          <w:sz w:val="24"/>
          <w:szCs w:val="24"/>
        </w:rPr>
        <w:t>evident</w:t>
      </w:r>
      <w:r w:rsidRPr="6FC39E37" w:rsidR="32EC1739">
        <w:rPr>
          <w:rFonts w:ascii="Times New Roman" w:hAnsi="Times New Roman" w:eastAsia="Times New Roman" w:cs="Times New Roman"/>
          <w:sz w:val="24"/>
          <w:szCs w:val="24"/>
        </w:rPr>
        <w:t xml:space="preserve"> that while this type of Youth Work is aimed at you</w:t>
      </w:r>
      <w:r w:rsidRPr="6FC39E37" w:rsidR="2D09B2F7">
        <w:rPr>
          <w:rFonts w:ascii="Times New Roman" w:hAnsi="Times New Roman" w:eastAsia="Times New Roman" w:cs="Times New Roman"/>
          <w:sz w:val="24"/>
          <w:szCs w:val="24"/>
        </w:rPr>
        <w:t xml:space="preserve">ng people between the ages of 11 and 25 years of age, </w:t>
      </w:r>
      <w:r w:rsidRPr="6FC39E37" w:rsidR="33F78EF6">
        <w:rPr>
          <w:rFonts w:ascii="Times New Roman" w:hAnsi="Times New Roman" w:eastAsia="Times New Roman" w:cs="Times New Roman"/>
          <w:sz w:val="24"/>
          <w:szCs w:val="24"/>
        </w:rPr>
        <w:t>it is more common</w:t>
      </w:r>
      <w:r w:rsidRPr="6FC39E37" w:rsidR="4BFCB85A">
        <w:rPr>
          <w:rFonts w:ascii="Times New Roman" w:hAnsi="Times New Roman" w:eastAsia="Times New Roman" w:cs="Times New Roman"/>
          <w:sz w:val="24"/>
          <w:szCs w:val="24"/>
        </w:rPr>
        <w:t>ly used by</w:t>
      </w:r>
      <w:r w:rsidRPr="6FC39E37" w:rsidR="33F78EF6">
        <w:rPr>
          <w:rFonts w:ascii="Times New Roman" w:hAnsi="Times New Roman" w:eastAsia="Times New Roman" w:cs="Times New Roman"/>
          <w:sz w:val="24"/>
          <w:szCs w:val="24"/>
        </w:rPr>
        <w:t xml:space="preserve"> young people aged 13 and 19 years of age</w:t>
      </w:r>
      <w:r w:rsidRPr="6FC39E37" w:rsidR="57037FEE">
        <w:rPr>
          <w:rFonts w:ascii="Times New Roman" w:hAnsi="Times New Roman" w:eastAsia="Times New Roman" w:cs="Times New Roman"/>
          <w:sz w:val="24"/>
          <w:szCs w:val="24"/>
        </w:rPr>
        <w:t xml:space="preserve"> (Crimmins et al, 2004).</w:t>
      </w:r>
    </w:p>
    <w:p w:rsidR="3339834F" w:rsidP="1D42DAED" w:rsidRDefault="3339834F" w14:paraId="4A94E6A8" w14:textId="4587BD23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1D42DAED" w:rsidR="3339834F">
        <w:rPr>
          <w:rFonts w:ascii="Times New Roman" w:hAnsi="Times New Roman" w:eastAsia="Times New Roman" w:cs="Times New Roman"/>
          <w:sz w:val="24"/>
          <w:szCs w:val="24"/>
        </w:rPr>
        <w:t xml:space="preserve">Detached work, as explained by Rogers (2021), </w:t>
      </w:r>
      <w:r w:rsidRPr="1D42DAED" w:rsidR="65956DDA">
        <w:rPr>
          <w:rFonts w:ascii="Times New Roman" w:hAnsi="Times New Roman" w:eastAsia="Times New Roman" w:cs="Times New Roman"/>
          <w:sz w:val="24"/>
          <w:szCs w:val="24"/>
        </w:rPr>
        <w:t>is about working with young people in a place of their choice and where they feel most comfortable</w:t>
      </w:r>
      <w:r w:rsidRPr="1D42DAED" w:rsidR="4FEBC4A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D42DAED" w:rsidR="17F15866">
        <w:rPr>
          <w:rFonts w:ascii="Times New Roman" w:hAnsi="Times New Roman" w:eastAsia="Times New Roman" w:cs="Times New Roman"/>
          <w:sz w:val="24"/>
          <w:szCs w:val="24"/>
        </w:rPr>
        <w:t xml:space="preserve">It is an opportunity to </w:t>
      </w:r>
      <w:r w:rsidRPr="1D42DAED" w:rsidR="5222C678">
        <w:rPr>
          <w:rFonts w:ascii="Times New Roman" w:hAnsi="Times New Roman" w:eastAsia="Times New Roman" w:cs="Times New Roman"/>
          <w:sz w:val="24"/>
          <w:szCs w:val="24"/>
        </w:rPr>
        <w:t xml:space="preserve">engage young people in their own community. </w:t>
      </w:r>
      <w:r w:rsidRPr="1D42DAED" w:rsidR="068ABCCF">
        <w:rPr>
          <w:rFonts w:ascii="Times New Roman" w:hAnsi="Times New Roman" w:eastAsia="Times New Roman" w:cs="Times New Roman"/>
          <w:sz w:val="24"/>
          <w:szCs w:val="24"/>
        </w:rPr>
        <w:t xml:space="preserve">This is in line with The </w:t>
      </w:r>
      <w:r w:rsidRPr="1D42DAED" w:rsidR="6B36647C">
        <w:rPr>
          <w:rFonts w:ascii="Times New Roman" w:hAnsi="Times New Roman" w:eastAsia="Times New Roman" w:cs="Times New Roman"/>
          <w:sz w:val="24"/>
          <w:szCs w:val="24"/>
        </w:rPr>
        <w:t>Youth Work National Occupational Standards</w:t>
      </w:r>
      <w:r w:rsidRPr="1D42DAED" w:rsidR="1A63AB7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D42DAED" w:rsidR="00A8588D">
        <w:rPr>
          <w:rFonts w:ascii="Times New Roman" w:hAnsi="Times New Roman" w:eastAsia="Times New Roman" w:cs="Times New Roman"/>
          <w:sz w:val="24"/>
          <w:szCs w:val="24"/>
        </w:rPr>
        <w:t xml:space="preserve">where it is </w:t>
      </w:r>
      <w:r w:rsidRPr="1D42DAED" w:rsidR="00A8588D">
        <w:rPr>
          <w:rFonts w:ascii="Times New Roman" w:hAnsi="Times New Roman" w:eastAsia="Times New Roman" w:cs="Times New Roman"/>
          <w:sz w:val="24"/>
          <w:szCs w:val="24"/>
        </w:rPr>
        <w:t>said</w:t>
      </w:r>
      <w:r w:rsidRPr="1D42DAED" w:rsidR="00A8588D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1D42DAED" w:rsidR="1A63AB72">
        <w:rPr>
          <w:rFonts w:ascii="Times New Roman" w:hAnsi="Times New Roman" w:eastAsia="Times New Roman" w:cs="Times New Roman"/>
          <w:sz w:val="24"/>
          <w:szCs w:val="24"/>
        </w:rPr>
        <w:t>detached youth work encourages engagement of young</w:t>
      </w:r>
      <w:r w:rsidRPr="1D42DAED" w:rsidR="79B61E0A">
        <w:rPr>
          <w:rFonts w:ascii="Times New Roman" w:hAnsi="Times New Roman" w:eastAsia="Times New Roman" w:cs="Times New Roman"/>
          <w:sz w:val="24"/>
          <w:szCs w:val="24"/>
        </w:rPr>
        <w:t xml:space="preserve"> people in their community, this can often be supported by building professional relationships</w:t>
      </w:r>
      <w:r w:rsidRPr="1D42DAED" w:rsidR="44A3FDE2">
        <w:rPr>
          <w:rFonts w:ascii="Times New Roman" w:hAnsi="Times New Roman" w:eastAsia="Times New Roman" w:cs="Times New Roman"/>
          <w:sz w:val="24"/>
          <w:szCs w:val="24"/>
        </w:rPr>
        <w:t xml:space="preserve"> and of course, engaging with young people and where necessary building productive working relationships an</w:t>
      </w:r>
      <w:r w:rsidRPr="1D42DAED" w:rsidR="23F6707B">
        <w:rPr>
          <w:rFonts w:ascii="Times New Roman" w:hAnsi="Times New Roman" w:eastAsia="Times New Roman" w:cs="Times New Roman"/>
          <w:sz w:val="24"/>
          <w:szCs w:val="24"/>
        </w:rPr>
        <w:t>d often multi agency networks</w:t>
      </w:r>
      <w:r w:rsidRPr="1D42DAED" w:rsidR="23D6DD28">
        <w:rPr>
          <w:rFonts w:ascii="Times New Roman" w:hAnsi="Times New Roman" w:eastAsia="Times New Roman" w:cs="Times New Roman"/>
          <w:sz w:val="24"/>
          <w:szCs w:val="24"/>
        </w:rPr>
        <w:t xml:space="preserve"> (CLD Standards Council Scotland, 2019, </w:t>
      </w:r>
      <w:r w:rsidRPr="1D42DAED" w:rsidR="3F1BD2F7">
        <w:rPr>
          <w:rFonts w:ascii="Times New Roman" w:hAnsi="Times New Roman" w:eastAsia="Times New Roman" w:cs="Times New Roman"/>
          <w:sz w:val="24"/>
          <w:szCs w:val="24"/>
        </w:rPr>
        <w:t>p.6).</w:t>
      </w:r>
    </w:p>
    <w:p w:rsidR="27545258" w:rsidP="1D42DAED" w:rsidRDefault="27545258" w14:paraId="12E357FD" w14:textId="429A1274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1D42DAED" w:rsidR="27545258">
        <w:rPr>
          <w:rFonts w:ascii="Times New Roman" w:hAnsi="Times New Roman" w:eastAsia="Times New Roman" w:cs="Times New Roman"/>
          <w:sz w:val="24"/>
          <w:szCs w:val="24"/>
        </w:rPr>
        <w:t xml:space="preserve">Multi agency networks are when there are several agencies involved, to support the young person </w:t>
      </w:r>
      <w:r w:rsidRPr="1D42DAED" w:rsidR="12EFBF97">
        <w:rPr>
          <w:rFonts w:ascii="Times New Roman" w:hAnsi="Times New Roman" w:eastAsia="Times New Roman" w:cs="Times New Roman"/>
          <w:sz w:val="24"/>
          <w:szCs w:val="24"/>
        </w:rPr>
        <w:t>due to there being several issues that require focus.</w:t>
      </w:r>
    </w:p>
    <w:p w:rsidR="53E12A12" w:rsidP="1D42DAED" w:rsidRDefault="53E12A12" w14:paraId="52DD7CD0" w14:textId="2C1D124D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53E12A12">
        <w:rPr>
          <w:rFonts w:ascii="Times New Roman" w:hAnsi="Times New Roman" w:eastAsia="Times New Roman" w:cs="Times New Roman"/>
          <w:sz w:val="24"/>
          <w:szCs w:val="24"/>
        </w:rPr>
        <w:t>I</w:t>
      </w:r>
      <w:r w:rsidRPr="6FC39E37" w:rsidR="7B6B46E5">
        <w:rPr>
          <w:rFonts w:ascii="Times New Roman" w:hAnsi="Times New Roman" w:eastAsia="Times New Roman" w:cs="Times New Roman"/>
          <w:sz w:val="24"/>
          <w:szCs w:val="24"/>
        </w:rPr>
        <w:t>n</w:t>
      </w:r>
      <w:r w:rsidRPr="6FC39E37" w:rsidR="53E12A12">
        <w:rPr>
          <w:rFonts w:ascii="Times New Roman" w:hAnsi="Times New Roman" w:eastAsia="Times New Roman" w:cs="Times New Roman"/>
          <w:sz w:val="24"/>
          <w:szCs w:val="24"/>
        </w:rPr>
        <w:t xml:space="preserve"> engaging in detached Youth Work, it</w:t>
      </w:r>
      <w:r w:rsidRPr="6FC39E37" w:rsidR="53E12A12">
        <w:rPr>
          <w:rFonts w:ascii="Times New Roman" w:hAnsi="Times New Roman" w:eastAsia="Times New Roman" w:cs="Times New Roman"/>
          <w:sz w:val="24"/>
          <w:szCs w:val="24"/>
        </w:rPr>
        <w:t xml:space="preserve"> shows </w:t>
      </w:r>
      <w:r w:rsidRPr="6FC39E37" w:rsidR="0FA0B4D0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6FC39E37" w:rsidR="53E12A12">
        <w:rPr>
          <w:rFonts w:ascii="Times New Roman" w:hAnsi="Times New Roman" w:eastAsia="Times New Roman" w:cs="Times New Roman"/>
          <w:sz w:val="24"/>
          <w:szCs w:val="24"/>
        </w:rPr>
        <w:t>young p</w:t>
      </w:r>
      <w:r w:rsidRPr="6FC39E37" w:rsidR="393B7B3C">
        <w:rPr>
          <w:rFonts w:ascii="Times New Roman" w:hAnsi="Times New Roman" w:eastAsia="Times New Roman" w:cs="Times New Roman"/>
          <w:sz w:val="24"/>
          <w:szCs w:val="24"/>
        </w:rPr>
        <w:t>erson</w:t>
      </w:r>
      <w:r w:rsidRPr="6FC39E37" w:rsidR="53E12A12">
        <w:rPr>
          <w:rFonts w:ascii="Times New Roman" w:hAnsi="Times New Roman" w:eastAsia="Times New Roman" w:cs="Times New Roman"/>
          <w:sz w:val="24"/>
          <w:szCs w:val="24"/>
        </w:rPr>
        <w:t xml:space="preserve"> respect</w:t>
      </w:r>
      <w:r w:rsidRPr="6FC39E37" w:rsidR="01416273">
        <w:rPr>
          <w:rFonts w:ascii="Times New Roman" w:hAnsi="Times New Roman" w:eastAsia="Times New Roman" w:cs="Times New Roman"/>
          <w:sz w:val="24"/>
          <w:szCs w:val="24"/>
        </w:rPr>
        <w:t>,</w:t>
      </w:r>
      <w:r w:rsidRPr="6FC39E37" w:rsidR="53E12A12">
        <w:rPr>
          <w:rFonts w:ascii="Times New Roman" w:hAnsi="Times New Roman" w:eastAsia="Times New Roman" w:cs="Times New Roman"/>
          <w:sz w:val="24"/>
          <w:szCs w:val="24"/>
        </w:rPr>
        <w:t xml:space="preserve"> in the sense that </w:t>
      </w:r>
      <w:r w:rsidRPr="6FC39E37" w:rsidR="7512E99B">
        <w:rPr>
          <w:rFonts w:ascii="Times New Roman" w:hAnsi="Times New Roman" w:eastAsia="Times New Roman" w:cs="Times New Roman"/>
          <w:sz w:val="24"/>
          <w:szCs w:val="24"/>
        </w:rPr>
        <w:t xml:space="preserve">a Youth Worker is happy to attend </w:t>
      </w:r>
      <w:r w:rsidRPr="6FC39E37" w:rsidR="7512E99B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6FC39E37" w:rsidR="7512E99B">
        <w:rPr>
          <w:rFonts w:ascii="Times New Roman" w:hAnsi="Times New Roman" w:eastAsia="Times New Roman" w:cs="Times New Roman"/>
          <w:sz w:val="24"/>
          <w:szCs w:val="24"/>
        </w:rPr>
        <w:t xml:space="preserve"> young person's choice of venue</w:t>
      </w:r>
      <w:r w:rsidRPr="6FC39E37" w:rsidR="783F1840">
        <w:rPr>
          <w:rFonts w:ascii="Times New Roman" w:hAnsi="Times New Roman" w:eastAsia="Times New Roman" w:cs="Times New Roman"/>
          <w:sz w:val="24"/>
          <w:szCs w:val="24"/>
        </w:rPr>
        <w:t>, everything is done on a voluntary basis, with the needs and wellbeing of the young person in mind.</w:t>
      </w:r>
      <w:r w:rsidRPr="6FC39E37" w:rsidR="725CB3FE">
        <w:rPr>
          <w:rFonts w:ascii="Times New Roman" w:hAnsi="Times New Roman" w:eastAsia="Times New Roman" w:cs="Times New Roman"/>
          <w:sz w:val="24"/>
          <w:szCs w:val="24"/>
        </w:rPr>
        <w:t xml:space="preserve"> This practice can help a young person to have a voice, more so within their community.</w:t>
      </w:r>
    </w:p>
    <w:p w:rsidR="12C8B898" w:rsidP="6FC39E37" w:rsidRDefault="12C8B898" w14:paraId="026A5BE7" w14:textId="7C68502F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12C8B898">
        <w:rPr>
          <w:rFonts w:ascii="Times New Roman" w:hAnsi="Times New Roman" w:eastAsia="Times New Roman" w:cs="Times New Roman"/>
          <w:sz w:val="24"/>
          <w:szCs w:val="24"/>
        </w:rPr>
        <w:t xml:space="preserve">A detached youth worker should prepare for such meetings by </w:t>
      </w:r>
      <w:r w:rsidRPr="6FC39E37" w:rsidR="5B7D6496">
        <w:rPr>
          <w:rFonts w:ascii="Times New Roman" w:hAnsi="Times New Roman" w:eastAsia="Times New Roman" w:cs="Times New Roman"/>
          <w:sz w:val="24"/>
          <w:szCs w:val="24"/>
        </w:rPr>
        <w:t xml:space="preserve">researching the venue and the wider community ahead of the meeting, while it may not be possible to </w:t>
      </w:r>
      <w:r w:rsidRPr="6FC39E37" w:rsidR="66C52B56">
        <w:rPr>
          <w:rFonts w:ascii="Times New Roman" w:hAnsi="Times New Roman" w:eastAsia="Times New Roman" w:cs="Times New Roman"/>
          <w:sz w:val="24"/>
          <w:szCs w:val="24"/>
        </w:rPr>
        <w:t>plan a detached meeting, it is always an advantage to know what the community has to offer the young person</w:t>
      </w:r>
      <w:r w:rsidRPr="6FC39E37" w:rsidR="256A1088">
        <w:rPr>
          <w:rFonts w:ascii="Times New Roman" w:hAnsi="Times New Roman" w:eastAsia="Times New Roman" w:cs="Times New Roman"/>
          <w:sz w:val="24"/>
          <w:szCs w:val="24"/>
        </w:rPr>
        <w:t>. As with any means of youth work, being pre</w:t>
      </w:r>
      <w:r w:rsidRPr="6FC39E37" w:rsidR="69F159FB">
        <w:rPr>
          <w:rFonts w:ascii="Times New Roman" w:hAnsi="Times New Roman" w:eastAsia="Times New Roman" w:cs="Times New Roman"/>
          <w:sz w:val="24"/>
          <w:szCs w:val="24"/>
        </w:rPr>
        <w:t xml:space="preserve">pared is always </w:t>
      </w:r>
      <w:r w:rsidRPr="6FC39E37" w:rsidR="118CA293">
        <w:rPr>
          <w:rFonts w:ascii="Times New Roman" w:hAnsi="Times New Roman" w:eastAsia="Times New Roman" w:cs="Times New Roman"/>
          <w:sz w:val="24"/>
          <w:szCs w:val="24"/>
        </w:rPr>
        <w:t>a superior quality</w:t>
      </w:r>
      <w:r w:rsidRPr="6FC39E37" w:rsidR="69F159FB">
        <w:rPr>
          <w:rFonts w:ascii="Times New Roman" w:hAnsi="Times New Roman" w:eastAsia="Times New Roman" w:cs="Times New Roman"/>
          <w:sz w:val="24"/>
          <w:szCs w:val="24"/>
        </w:rPr>
        <w:t xml:space="preserve"> to carry.</w:t>
      </w:r>
      <w:r w:rsidRPr="6FC39E37" w:rsidR="1442D830">
        <w:rPr>
          <w:rFonts w:ascii="Times New Roman" w:hAnsi="Times New Roman" w:eastAsia="Times New Roman" w:cs="Times New Roman"/>
          <w:sz w:val="24"/>
          <w:szCs w:val="24"/>
        </w:rPr>
        <w:t xml:space="preserve"> “The focus will be on gaining as much relevant information as possible about the </w:t>
      </w:r>
      <w:r w:rsidRPr="6FC39E37" w:rsidR="1E4A6454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6FC39E37" w:rsidR="7FDE456E">
        <w:rPr>
          <w:rFonts w:ascii="Times New Roman" w:hAnsi="Times New Roman" w:eastAsia="Times New Roman" w:cs="Times New Roman"/>
          <w:sz w:val="24"/>
          <w:szCs w:val="24"/>
        </w:rPr>
        <w:t xml:space="preserve"> within which the detached team will be working</w:t>
      </w:r>
      <w:r w:rsidRPr="6FC39E37" w:rsidR="243C339D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6FC39E37" w:rsidR="7FDE456E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6FC39E37" w:rsidR="3E832AA0">
        <w:rPr>
          <w:rFonts w:ascii="Times New Roman" w:hAnsi="Times New Roman" w:eastAsia="Times New Roman" w:cs="Times New Roman"/>
          <w:sz w:val="24"/>
          <w:szCs w:val="24"/>
        </w:rPr>
        <w:t>Batsleer, 2011, p.51).</w:t>
      </w:r>
    </w:p>
    <w:p w:rsidR="358B958A" w:rsidP="6FC39E37" w:rsidRDefault="358B958A" w14:paraId="2C4C6056" w14:textId="67C463B4">
      <w:pPr>
        <w:pStyle w:val="Normal"/>
        <w:spacing w:line="480" w:lineRule="auto"/>
        <w:ind w:left="1152" w:right="1152"/>
        <w:rPr>
          <w:rFonts w:ascii="Times New Roman" w:hAnsi="Times New Roman" w:eastAsia="Times New Roman" w:cs="Times New Roman"/>
          <w:sz w:val="24"/>
          <w:szCs w:val="24"/>
        </w:rPr>
      </w:pPr>
      <w:r w:rsidRPr="6FC39E37" w:rsidR="358B958A">
        <w:rPr>
          <w:rFonts w:ascii="Times New Roman" w:hAnsi="Times New Roman" w:eastAsia="Times New Roman" w:cs="Times New Roman"/>
          <w:sz w:val="24"/>
          <w:szCs w:val="24"/>
        </w:rPr>
        <w:t xml:space="preserve">Youth Work in Wales Review Group </w:t>
      </w:r>
      <w:r w:rsidRPr="6FC39E37" w:rsidR="4B944CA4">
        <w:rPr>
          <w:rFonts w:ascii="Times New Roman" w:hAnsi="Times New Roman" w:eastAsia="Times New Roman" w:cs="Times New Roman"/>
          <w:sz w:val="24"/>
          <w:szCs w:val="24"/>
        </w:rPr>
        <w:t>(20</w:t>
      </w:r>
      <w:r w:rsidRPr="6FC39E37" w:rsidR="5484213A">
        <w:rPr>
          <w:rFonts w:ascii="Times New Roman" w:hAnsi="Times New Roman" w:eastAsia="Times New Roman" w:cs="Times New Roman"/>
          <w:sz w:val="24"/>
          <w:szCs w:val="24"/>
        </w:rPr>
        <w:t>18</w:t>
      </w:r>
      <w:r w:rsidRPr="6FC39E37" w:rsidR="4B944CA4">
        <w:rPr>
          <w:rFonts w:ascii="Times New Roman" w:hAnsi="Times New Roman" w:eastAsia="Times New Roman" w:cs="Times New Roman"/>
          <w:sz w:val="24"/>
          <w:szCs w:val="24"/>
        </w:rPr>
        <w:t xml:space="preserve">) explains that </w:t>
      </w:r>
      <w:r w:rsidRPr="6FC39E37" w:rsidR="314D55A1">
        <w:rPr>
          <w:rFonts w:ascii="Times New Roman" w:hAnsi="Times New Roman" w:eastAsia="Times New Roman" w:cs="Times New Roman"/>
          <w:sz w:val="24"/>
          <w:szCs w:val="24"/>
        </w:rPr>
        <w:t xml:space="preserve">the National Assembly first set up the Youth Work and Schools Partnership </w:t>
      </w:r>
      <w:proofErr w:type="spellStart"/>
      <w:r w:rsidRPr="6FC39E37" w:rsidR="314D55A1">
        <w:rPr>
          <w:rFonts w:ascii="Times New Roman" w:hAnsi="Times New Roman" w:eastAsia="Times New Roman" w:cs="Times New Roman"/>
          <w:sz w:val="24"/>
          <w:szCs w:val="24"/>
        </w:rPr>
        <w:t>Programme</w:t>
      </w:r>
      <w:proofErr w:type="spellEnd"/>
      <w:r w:rsidRPr="6FC39E37" w:rsidR="314D55A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FC39E37" w:rsidR="109FC83A">
        <w:rPr>
          <w:rFonts w:ascii="Times New Roman" w:hAnsi="Times New Roman" w:eastAsia="Times New Roman" w:cs="Times New Roman"/>
          <w:sz w:val="24"/>
          <w:szCs w:val="24"/>
        </w:rPr>
        <w:t xml:space="preserve">towards the end of the 1990’s, </w:t>
      </w:r>
      <w:r w:rsidRPr="6FC39E37" w:rsidR="6E936A06">
        <w:rPr>
          <w:rFonts w:ascii="Times New Roman" w:hAnsi="Times New Roman" w:eastAsia="Times New Roman" w:cs="Times New Roman"/>
          <w:sz w:val="24"/>
          <w:szCs w:val="24"/>
        </w:rPr>
        <w:t xml:space="preserve">however Youth Workers had been working </w:t>
      </w:r>
      <w:r w:rsidRPr="6FC39E37" w:rsidR="0142FB11">
        <w:rPr>
          <w:rFonts w:ascii="Times New Roman" w:hAnsi="Times New Roman" w:eastAsia="Times New Roman" w:cs="Times New Roman"/>
          <w:sz w:val="24"/>
          <w:szCs w:val="24"/>
        </w:rPr>
        <w:t>alongside</w:t>
      </w:r>
      <w:r w:rsidRPr="6FC39E37" w:rsidR="6E936A06">
        <w:rPr>
          <w:rFonts w:ascii="Times New Roman" w:hAnsi="Times New Roman" w:eastAsia="Times New Roman" w:cs="Times New Roman"/>
          <w:sz w:val="24"/>
          <w:szCs w:val="24"/>
        </w:rPr>
        <w:t xml:space="preserve"> School’s a long ti</w:t>
      </w:r>
      <w:r w:rsidRPr="6FC39E37" w:rsidR="53456FA0">
        <w:rPr>
          <w:rFonts w:ascii="Times New Roman" w:hAnsi="Times New Roman" w:eastAsia="Times New Roman" w:cs="Times New Roman"/>
          <w:sz w:val="24"/>
          <w:szCs w:val="24"/>
        </w:rPr>
        <w:t>me before that.</w:t>
      </w:r>
    </w:p>
    <w:p w:rsidR="2D384F38" w:rsidP="6FC39E37" w:rsidRDefault="2D384F38" w14:paraId="202DDB01" w14:textId="08651DA9">
      <w:pPr>
        <w:pStyle w:val="Normal"/>
        <w:spacing w:line="480" w:lineRule="auto"/>
        <w:ind w:left="1152" w:right="1152"/>
        <w:rPr>
          <w:rFonts w:ascii="Times New Roman" w:hAnsi="Times New Roman" w:eastAsia="Times New Roman" w:cs="Times New Roman"/>
          <w:sz w:val="24"/>
          <w:szCs w:val="24"/>
        </w:rPr>
      </w:pPr>
      <w:r w:rsidRPr="6FC39E37" w:rsidR="2D384F38">
        <w:rPr>
          <w:rFonts w:ascii="Times New Roman" w:hAnsi="Times New Roman" w:eastAsia="Times New Roman" w:cs="Times New Roman"/>
          <w:sz w:val="24"/>
          <w:szCs w:val="24"/>
        </w:rPr>
        <w:t xml:space="preserve">According to </w:t>
      </w:r>
      <w:r w:rsidRPr="6FC39E37" w:rsidR="7A16DC9D">
        <w:rPr>
          <w:rFonts w:ascii="Times New Roman" w:hAnsi="Times New Roman" w:eastAsia="Times New Roman" w:cs="Times New Roman"/>
          <w:sz w:val="24"/>
          <w:szCs w:val="24"/>
        </w:rPr>
        <w:t>Youth Work in Wales Review Group</w:t>
      </w:r>
      <w:r w:rsidRPr="6FC39E37" w:rsidR="2D384F3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FC39E37" w:rsidR="2D384F38">
        <w:rPr>
          <w:rFonts w:ascii="Times New Roman" w:hAnsi="Times New Roman" w:eastAsia="Times New Roman" w:cs="Times New Roman"/>
          <w:sz w:val="24"/>
          <w:szCs w:val="24"/>
        </w:rPr>
        <w:t>(20</w:t>
      </w:r>
      <w:r w:rsidRPr="6FC39E37" w:rsidR="1A1F0158">
        <w:rPr>
          <w:rFonts w:ascii="Times New Roman" w:hAnsi="Times New Roman" w:eastAsia="Times New Roman" w:cs="Times New Roman"/>
          <w:sz w:val="24"/>
          <w:szCs w:val="24"/>
        </w:rPr>
        <w:t>18</w:t>
      </w:r>
      <w:r w:rsidRPr="6FC39E37" w:rsidR="2D384F38">
        <w:rPr>
          <w:rFonts w:ascii="Times New Roman" w:hAnsi="Times New Roman" w:eastAsia="Times New Roman" w:cs="Times New Roman"/>
          <w:sz w:val="24"/>
          <w:szCs w:val="24"/>
        </w:rPr>
        <w:t xml:space="preserve">), </w:t>
      </w:r>
      <w:r w:rsidRPr="6FC39E37" w:rsidR="2A1897BD">
        <w:rPr>
          <w:rFonts w:ascii="Times New Roman" w:hAnsi="Times New Roman" w:eastAsia="Times New Roman" w:cs="Times New Roman"/>
          <w:sz w:val="24"/>
          <w:szCs w:val="24"/>
        </w:rPr>
        <w:t xml:space="preserve">While the Youth service is aimed at young people between the ages of 11 and 25, </w:t>
      </w:r>
      <w:r w:rsidRPr="6FC39E37" w:rsidR="54DD1C4F">
        <w:rPr>
          <w:rFonts w:ascii="Times New Roman" w:hAnsi="Times New Roman" w:eastAsia="Times New Roman" w:cs="Times New Roman"/>
          <w:sz w:val="24"/>
          <w:szCs w:val="24"/>
        </w:rPr>
        <w:t>school-based</w:t>
      </w:r>
      <w:r w:rsidRPr="6FC39E37" w:rsidR="2A1897BD">
        <w:rPr>
          <w:rFonts w:ascii="Times New Roman" w:hAnsi="Times New Roman" w:eastAsia="Times New Roman" w:cs="Times New Roman"/>
          <w:sz w:val="24"/>
          <w:szCs w:val="24"/>
        </w:rPr>
        <w:t xml:space="preserve"> Youth Wor</w:t>
      </w:r>
      <w:r w:rsidRPr="6FC39E37" w:rsidR="3CC828C7">
        <w:rPr>
          <w:rFonts w:ascii="Times New Roman" w:hAnsi="Times New Roman" w:eastAsia="Times New Roman" w:cs="Times New Roman"/>
          <w:sz w:val="24"/>
          <w:szCs w:val="24"/>
        </w:rPr>
        <w:t xml:space="preserve">k normally </w:t>
      </w:r>
      <w:r w:rsidRPr="6FC39E37" w:rsidR="422D8B45">
        <w:rPr>
          <w:rFonts w:ascii="Times New Roman" w:hAnsi="Times New Roman" w:eastAsia="Times New Roman" w:cs="Times New Roman"/>
          <w:sz w:val="24"/>
          <w:szCs w:val="24"/>
        </w:rPr>
        <w:t>works</w:t>
      </w:r>
      <w:r w:rsidRPr="6FC39E37" w:rsidR="3CC828C7">
        <w:rPr>
          <w:rFonts w:ascii="Times New Roman" w:hAnsi="Times New Roman" w:eastAsia="Times New Roman" w:cs="Times New Roman"/>
          <w:sz w:val="24"/>
          <w:szCs w:val="24"/>
        </w:rPr>
        <w:t xml:space="preserve"> with youn</w:t>
      </w:r>
      <w:r w:rsidRPr="6FC39E37" w:rsidR="6F241352">
        <w:rPr>
          <w:rFonts w:ascii="Times New Roman" w:hAnsi="Times New Roman" w:eastAsia="Times New Roman" w:cs="Times New Roman"/>
          <w:sz w:val="24"/>
          <w:szCs w:val="24"/>
        </w:rPr>
        <w:t xml:space="preserve">g people aged 11- 16 years and occasionally </w:t>
      </w:r>
      <w:r w:rsidRPr="6FC39E37" w:rsidR="51892049">
        <w:rPr>
          <w:rFonts w:ascii="Times New Roman" w:hAnsi="Times New Roman" w:eastAsia="Times New Roman" w:cs="Times New Roman"/>
          <w:sz w:val="24"/>
          <w:szCs w:val="24"/>
        </w:rPr>
        <w:t xml:space="preserve">will work with 16- </w:t>
      </w:r>
      <w:r w:rsidRPr="6FC39E37" w:rsidR="71A5AF63">
        <w:rPr>
          <w:rFonts w:ascii="Times New Roman" w:hAnsi="Times New Roman" w:eastAsia="Times New Roman" w:cs="Times New Roman"/>
          <w:sz w:val="24"/>
          <w:szCs w:val="24"/>
        </w:rPr>
        <w:t>19-year</w:t>
      </w:r>
      <w:r w:rsidRPr="6FC39E37" w:rsidR="518920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6FC39E37" w:rsidR="02DDE9CF">
        <w:rPr>
          <w:rFonts w:ascii="Times New Roman" w:hAnsi="Times New Roman" w:eastAsia="Times New Roman" w:cs="Times New Roman"/>
          <w:sz w:val="24"/>
          <w:szCs w:val="24"/>
        </w:rPr>
        <w:t>olds</w:t>
      </w:r>
      <w:proofErr w:type="spellEnd"/>
      <w:r w:rsidRPr="6FC39E37" w:rsidR="51892049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4C89A0F7" w:rsidP="6FC39E37" w:rsidRDefault="4C89A0F7" w14:paraId="66B13A63" w14:textId="60B9D546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4C89A0F7">
        <w:rPr>
          <w:rFonts w:ascii="Times New Roman" w:hAnsi="Times New Roman" w:eastAsia="Times New Roman" w:cs="Times New Roman"/>
          <w:sz w:val="24"/>
          <w:szCs w:val="24"/>
        </w:rPr>
        <w:t>I am aware that Youth Work in a school setting is aimed at young people who struggle in a classroom environment, this could be due to</w:t>
      </w:r>
      <w:r w:rsidRPr="6FC39E37" w:rsidR="79802904">
        <w:rPr>
          <w:rFonts w:ascii="Times New Roman" w:hAnsi="Times New Roman" w:eastAsia="Times New Roman" w:cs="Times New Roman"/>
          <w:sz w:val="24"/>
          <w:szCs w:val="24"/>
        </w:rPr>
        <w:t xml:space="preserve"> many factors which might include having a troubled background</w:t>
      </w:r>
      <w:r w:rsidRPr="6FC39E37" w:rsidR="111F2385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6FC39E37" w:rsidR="79802904">
        <w:rPr>
          <w:rFonts w:ascii="Times New Roman" w:hAnsi="Times New Roman" w:eastAsia="Times New Roman" w:cs="Times New Roman"/>
          <w:sz w:val="24"/>
          <w:szCs w:val="24"/>
        </w:rPr>
        <w:t xml:space="preserve">being bullied </w:t>
      </w:r>
      <w:r w:rsidRPr="6FC39E37" w:rsidR="234A826D">
        <w:rPr>
          <w:rFonts w:ascii="Times New Roman" w:hAnsi="Times New Roman" w:eastAsia="Times New Roman" w:cs="Times New Roman"/>
          <w:sz w:val="24"/>
          <w:szCs w:val="24"/>
        </w:rPr>
        <w:t>by their peers.</w:t>
      </w:r>
    </w:p>
    <w:p w:rsidR="0DDBFE42" w:rsidP="6FC39E37" w:rsidRDefault="0DDBFE42" w14:paraId="486D9E38" w14:textId="444E280B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0DDBFE42">
        <w:rPr>
          <w:rFonts w:ascii="Times New Roman" w:hAnsi="Times New Roman" w:eastAsia="Times New Roman" w:cs="Times New Roman"/>
          <w:sz w:val="24"/>
          <w:szCs w:val="24"/>
        </w:rPr>
        <w:t xml:space="preserve">According to </w:t>
      </w:r>
      <w:r w:rsidRPr="6FC39E37" w:rsidR="503DE907">
        <w:rPr>
          <w:rFonts w:ascii="Times New Roman" w:hAnsi="Times New Roman" w:eastAsia="Times New Roman" w:cs="Times New Roman"/>
          <w:sz w:val="24"/>
          <w:szCs w:val="24"/>
        </w:rPr>
        <w:t>Youth Work in Wales Review Group</w:t>
      </w:r>
      <w:r w:rsidRPr="6FC39E37" w:rsidR="0DDBFE42">
        <w:rPr>
          <w:rFonts w:ascii="Times New Roman" w:hAnsi="Times New Roman" w:eastAsia="Times New Roman" w:cs="Times New Roman"/>
          <w:sz w:val="24"/>
          <w:szCs w:val="24"/>
        </w:rPr>
        <w:t xml:space="preserve"> (200</w:t>
      </w:r>
      <w:r w:rsidRPr="6FC39E37" w:rsidR="1B449E87">
        <w:rPr>
          <w:rFonts w:ascii="Times New Roman" w:hAnsi="Times New Roman" w:eastAsia="Times New Roman" w:cs="Times New Roman"/>
          <w:sz w:val="24"/>
          <w:szCs w:val="24"/>
        </w:rPr>
        <w:t>18</w:t>
      </w:r>
      <w:r w:rsidRPr="6FC39E37" w:rsidR="0DDBFE42">
        <w:rPr>
          <w:rFonts w:ascii="Times New Roman" w:hAnsi="Times New Roman" w:eastAsia="Times New Roman" w:cs="Times New Roman"/>
          <w:sz w:val="24"/>
          <w:szCs w:val="24"/>
        </w:rPr>
        <w:t xml:space="preserve">) often </w:t>
      </w:r>
      <w:r w:rsidRPr="6FC39E37" w:rsidR="46571F93">
        <w:rPr>
          <w:rFonts w:ascii="Times New Roman" w:hAnsi="Times New Roman" w:eastAsia="Times New Roman" w:cs="Times New Roman"/>
          <w:sz w:val="24"/>
          <w:szCs w:val="24"/>
        </w:rPr>
        <w:t xml:space="preserve">a Youth Worker can </w:t>
      </w:r>
      <w:r w:rsidRPr="6FC39E37" w:rsidR="0023C062">
        <w:rPr>
          <w:rFonts w:ascii="Times New Roman" w:hAnsi="Times New Roman" w:eastAsia="Times New Roman" w:cs="Times New Roman"/>
          <w:sz w:val="24"/>
          <w:szCs w:val="24"/>
        </w:rPr>
        <w:t xml:space="preserve">widen the variety of </w:t>
      </w:r>
      <w:r w:rsidRPr="6FC39E37" w:rsidR="1923C502">
        <w:rPr>
          <w:rFonts w:ascii="Times New Roman" w:hAnsi="Times New Roman" w:eastAsia="Times New Roman" w:cs="Times New Roman"/>
          <w:sz w:val="24"/>
          <w:szCs w:val="24"/>
        </w:rPr>
        <w:t xml:space="preserve">learning that </w:t>
      </w:r>
      <w:r w:rsidRPr="6FC39E37" w:rsidR="110D0622">
        <w:rPr>
          <w:rFonts w:ascii="Times New Roman" w:hAnsi="Times New Roman" w:eastAsia="Times New Roman" w:cs="Times New Roman"/>
          <w:sz w:val="24"/>
          <w:szCs w:val="24"/>
        </w:rPr>
        <w:t>is accessible</w:t>
      </w:r>
      <w:r w:rsidRPr="6FC39E37" w:rsidR="1923C502">
        <w:rPr>
          <w:rFonts w:ascii="Times New Roman" w:hAnsi="Times New Roman" w:eastAsia="Times New Roman" w:cs="Times New Roman"/>
          <w:sz w:val="24"/>
          <w:szCs w:val="24"/>
        </w:rPr>
        <w:t xml:space="preserve"> to a young person via activities that can have a </w:t>
      </w:r>
      <w:r w:rsidRPr="6FC39E37" w:rsidR="39D15269">
        <w:rPr>
          <w:rFonts w:ascii="Times New Roman" w:hAnsi="Times New Roman" w:eastAsia="Times New Roman" w:cs="Times New Roman"/>
          <w:sz w:val="24"/>
          <w:szCs w:val="24"/>
        </w:rPr>
        <w:t>highly positive impact.</w:t>
      </w:r>
    </w:p>
    <w:p w:rsidR="50EA378A" w:rsidP="6FC39E37" w:rsidRDefault="50EA378A" w14:paraId="7A167865" w14:textId="5FEE33E5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50EA378A">
        <w:rPr>
          <w:rFonts w:ascii="Times New Roman" w:hAnsi="Times New Roman" w:eastAsia="Times New Roman" w:cs="Times New Roman"/>
          <w:sz w:val="24"/>
          <w:szCs w:val="24"/>
        </w:rPr>
        <w:t xml:space="preserve">Again, Youth Work within a school setting is still based upon a voluntary </w:t>
      </w:r>
      <w:r w:rsidRPr="6FC39E37" w:rsidR="3B92A9FD">
        <w:rPr>
          <w:rFonts w:ascii="Times New Roman" w:hAnsi="Times New Roman" w:eastAsia="Times New Roman" w:cs="Times New Roman"/>
          <w:sz w:val="24"/>
          <w:szCs w:val="24"/>
        </w:rPr>
        <w:t xml:space="preserve">basis and as such the young person must be willing to attend. </w:t>
      </w:r>
    </w:p>
    <w:p w:rsidR="78017C74" w:rsidP="6FC39E37" w:rsidRDefault="78017C74" w14:paraId="1821953F" w14:textId="2E4BA29E">
      <w:pPr>
        <w:pStyle w:val="Normal"/>
        <w:spacing w:line="480" w:lineRule="auto"/>
        <w:ind w:left="1152" w:right="1152"/>
        <w:rPr>
          <w:rFonts w:ascii="Times New Roman" w:hAnsi="Times New Roman" w:eastAsia="Times New Roman" w:cs="Times New Roman"/>
          <w:sz w:val="24"/>
          <w:szCs w:val="24"/>
        </w:rPr>
      </w:pPr>
      <w:r w:rsidRPr="6FC39E37" w:rsidR="78017C74">
        <w:rPr>
          <w:rFonts w:ascii="Times New Roman" w:hAnsi="Times New Roman" w:eastAsia="Times New Roman" w:cs="Times New Roman"/>
          <w:sz w:val="24"/>
          <w:szCs w:val="24"/>
        </w:rPr>
        <w:t>In accordance with</w:t>
      </w:r>
      <w:r w:rsidRPr="6FC39E37" w:rsidR="78017C74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6FC39E37" w:rsidR="24F80482">
        <w:rPr>
          <w:rFonts w:ascii="Times New Roman" w:hAnsi="Times New Roman" w:eastAsia="Times New Roman" w:cs="Times New Roman"/>
          <w:sz w:val="24"/>
          <w:szCs w:val="24"/>
        </w:rPr>
        <w:t xml:space="preserve">CLD Standards Council Scotland (2019) It is </w:t>
      </w:r>
      <w:r w:rsidRPr="6FC39E37" w:rsidR="4B87F62B">
        <w:rPr>
          <w:rFonts w:ascii="Times New Roman" w:hAnsi="Times New Roman" w:eastAsia="Times New Roman" w:cs="Times New Roman"/>
          <w:sz w:val="24"/>
          <w:szCs w:val="24"/>
        </w:rPr>
        <w:t>believed</w:t>
      </w:r>
      <w:r w:rsidRPr="6FC39E37" w:rsidR="24F8048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FC39E37" w:rsidR="0D8AAFF5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6FC39E37" w:rsidR="68C3AC27">
        <w:rPr>
          <w:rFonts w:ascii="Times New Roman" w:hAnsi="Times New Roman" w:eastAsia="Times New Roman" w:cs="Times New Roman"/>
          <w:sz w:val="24"/>
          <w:szCs w:val="24"/>
        </w:rPr>
        <w:t xml:space="preserve">a good Youth Worker will ‘enable young people </w:t>
      </w:r>
      <w:r w:rsidRPr="6FC39E37" w:rsidR="6C358392">
        <w:rPr>
          <w:rFonts w:ascii="Times New Roman" w:hAnsi="Times New Roman" w:eastAsia="Times New Roman" w:cs="Times New Roman"/>
          <w:sz w:val="24"/>
          <w:szCs w:val="24"/>
        </w:rPr>
        <w:t xml:space="preserve">to use their learning to enhance their future development’, </w:t>
      </w:r>
      <w:r w:rsidRPr="6FC39E37" w:rsidR="2D909E61">
        <w:rPr>
          <w:rFonts w:ascii="Times New Roman" w:hAnsi="Times New Roman" w:eastAsia="Times New Roman" w:cs="Times New Roman"/>
          <w:sz w:val="24"/>
          <w:szCs w:val="24"/>
        </w:rPr>
        <w:t xml:space="preserve">and of course this most certainly applies to that of a school Youth Worker, because it is vital that </w:t>
      </w:r>
      <w:r w:rsidRPr="6FC39E37" w:rsidR="10B10DDC">
        <w:rPr>
          <w:rFonts w:ascii="Times New Roman" w:hAnsi="Times New Roman" w:eastAsia="Times New Roman" w:cs="Times New Roman"/>
          <w:sz w:val="24"/>
          <w:szCs w:val="24"/>
        </w:rPr>
        <w:t xml:space="preserve">they </w:t>
      </w:r>
      <w:r w:rsidRPr="6FC39E37" w:rsidR="68581687">
        <w:rPr>
          <w:rFonts w:ascii="Times New Roman" w:hAnsi="Times New Roman" w:eastAsia="Times New Roman" w:cs="Times New Roman"/>
          <w:sz w:val="24"/>
          <w:szCs w:val="24"/>
        </w:rPr>
        <w:t xml:space="preserve">understand how to ‘explore with and </w:t>
      </w:r>
      <w:r w:rsidRPr="6FC39E37" w:rsidR="3019C7BA">
        <w:rPr>
          <w:rFonts w:ascii="Times New Roman" w:hAnsi="Times New Roman" w:eastAsia="Times New Roman" w:cs="Times New Roman"/>
          <w:sz w:val="24"/>
          <w:szCs w:val="24"/>
        </w:rPr>
        <w:t>promote clearly to young people the benefits of ongoing learning’ (CLD St</w:t>
      </w:r>
      <w:r w:rsidRPr="6FC39E37" w:rsidR="56A9B963">
        <w:rPr>
          <w:rFonts w:ascii="Times New Roman" w:hAnsi="Times New Roman" w:eastAsia="Times New Roman" w:cs="Times New Roman"/>
          <w:sz w:val="24"/>
          <w:szCs w:val="24"/>
        </w:rPr>
        <w:t xml:space="preserve">andards Council Scotland, 2019, p.32). </w:t>
      </w:r>
    </w:p>
    <w:p w:rsidR="295F6F07" w:rsidP="6FC39E37" w:rsidRDefault="295F6F07" w14:paraId="42F3D097" w14:textId="73FD69F5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295F6F07">
        <w:rPr>
          <w:rFonts w:ascii="Times New Roman" w:hAnsi="Times New Roman" w:eastAsia="Times New Roman" w:cs="Times New Roman"/>
          <w:sz w:val="24"/>
          <w:szCs w:val="24"/>
        </w:rPr>
        <w:t xml:space="preserve">According to </w:t>
      </w:r>
      <w:r w:rsidRPr="6FC39E37" w:rsidR="11CEADA1">
        <w:rPr>
          <w:rFonts w:ascii="Times New Roman" w:hAnsi="Times New Roman" w:eastAsia="Times New Roman" w:cs="Times New Roman"/>
          <w:sz w:val="24"/>
          <w:szCs w:val="24"/>
        </w:rPr>
        <w:t xml:space="preserve">the Local Government Association (n.d) </w:t>
      </w:r>
      <w:r w:rsidRPr="6FC39E37" w:rsidR="3D7E6AED">
        <w:rPr>
          <w:rFonts w:ascii="Times New Roman" w:hAnsi="Times New Roman" w:eastAsia="Times New Roman" w:cs="Times New Roman"/>
          <w:sz w:val="24"/>
          <w:szCs w:val="24"/>
        </w:rPr>
        <w:t>As with all types of Youth Work, it is important that Young People feel included</w:t>
      </w:r>
      <w:r w:rsidRPr="6FC39E37" w:rsidR="7FE130A9">
        <w:rPr>
          <w:rFonts w:ascii="Times New Roman" w:hAnsi="Times New Roman" w:eastAsia="Times New Roman" w:cs="Times New Roman"/>
          <w:sz w:val="24"/>
          <w:szCs w:val="24"/>
        </w:rPr>
        <w:t xml:space="preserve"> in a school setting and as such they are valued and respected.</w:t>
      </w:r>
      <w:r w:rsidRPr="6FC39E37" w:rsidR="47DAF8F3">
        <w:rPr>
          <w:rFonts w:ascii="Times New Roman" w:hAnsi="Times New Roman" w:eastAsia="Times New Roman" w:cs="Times New Roman"/>
          <w:sz w:val="24"/>
          <w:szCs w:val="24"/>
        </w:rPr>
        <w:t xml:space="preserve"> It is vital that the focus is on a young person’s strengths, </w:t>
      </w:r>
      <w:r w:rsidRPr="6FC39E37" w:rsidR="3B0DCC2B">
        <w:rPr>
          <w:rFonts w:ascii="Times New Roman" w:hAnsi="Times New Roman" w:eastAsia="Times New Roman" w:cs="Times New Roman"/>
          <w:sz w:val="24"/>
          <w:szCs w:val="24"/>
        </w:rPr>
        <w:t>there is no desire to correct weakness but</w:t>
      </w:r>
      <w:r w:rsidRPr="6FC39E37" w:rsidR="02641CB8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6FC39E37" w:rsidR="3B0DCC2B">
        <w:rPr>
          <w:rFonts w:ascii="Times New Roman" w:hAnsi="Times New Roman" w:eastAsia="Times New Roman" w:cs="Times New Roman"/>
          <w:sz w:val="24"/>
          <w:szCs w:val="24"/>
        </w:rPr>
        <w:t xml:space="preserve"> improve strength</w:t>
      </w:r>
      <w:r w:rsidRPr="6FC39E37" w:rsidR="2FC6056B">
        <w:rPr>
          <w:rFonts w:ascii="Times New Roman" w:hAnsi="Times New Roman" w:eastAsia="Times New Roman" w:cs="Times New Roman"/>
          <w:sz w:val="24"/>
          <w:szCs w:val="24"/>
        </w:rPr>
        <w:t xml:space="preserve"> becomes key</w:t>
      </w:r>
      <w:r w:rsidRPr="6FC39E37" w:rsidR="3B0DCC2B">
        <w:rPr>
          <w:rFonts w:ascii="Times New Roman" w:hAnsi="Times New Roman" w:eastAsia="Times New Roman" w:cs="Times New Roman"/>
          <w:sz w:val="24"/>
          <w:szCs w:val="24"/>
        </w:rPr>
        <w:t>.</w:t>
      </w:r>
      <w:r w:rsidRPr="6FC39E37" w:rsidR="2D5FF9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507A89D" w:rsidP="6FC39E37" w:rsidRDefault="0507A89D" w14:paraId="2AB23CC8" w14:textId="756DC9C1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0507A89D">
        <w:rPr>
          <w:rFonts w:ascii="Times New Roman" w:hAnsi="Times New Roman" w:eastAsia="Times New Roman" w:cs="Times New Roman"/>
          <w:sz w:val="24"/>
          <w:szCs w:val="24"/>
        </w:rPr>
        <w:t>In a Youth Work setting a youth worker must work with Teachers and Headteachers to ensure a positive outcome for the young people attending</w:t>
      </w:r>
      <w:r w:rsidRPr="6FC39E37" w:rsidR="3E472B50">
        <w:rPr>
          <w:rFonts w:ascii="Times New Roman" w:hAnsi="Times New Roman" w:eastAsia="Times New Roman" w:cs="Times New Roman"/>
          <w:sz w:val="24"/>
          <w:szCs w:val="24"/>
        </w:rPr>
        <w:t xml:space="preserve"> school, according to Mor</w:t>
      </w:r>
      <w:r w:rsidRPr="6FC39E37" w:rsidR="0BEB40C5">
        <w:rPr>
          <w:rFonts w:ascii="Times New Roman" w:hAnsi="Times New Roman" w:eastAsia="Times New Roman" w:cs="Times New Roman"/>
          <w:sz w:val="24"/>
          <w:szCs w:val="24"/>
        </w:rPr>
        <w:t>gan et al (2008)</w:t>
      </w:r>
      <w:r w:rsidRPr="6FC39E37" w:rsidR="6684983B">
        <w:rPr>
          <w:rFonts w:ascii="Times New Roman" w:hAnsi="Times New Roman" w:eastAsia="Times New Roman" w:cs="Times New Roman"/>
          <w:sz w:val="24"/>
          <w:szCs w:val="24"/>
        </w:rPr>
        <w:t xml:space="preserve"> the feedback given from young people as well as headte</w:t>
      </w:r>
      <w:r w:rsidRPr="6FC39E37" w:rsidR="1E7D288C">
        <w:rPr>
          <w:rFonts w:ascii="Times New Roman" w:hAnsi="Times New Roman" w:eastAsia="Times New Roman" w:cs="Times New Roman"/>
          <w:sz w:val="24"/>
          <w:szCs w:val="24"/>
        </w:rPr>
        <w:t>a</w:t>
      </w:r>
      <w:r w:rsidRPr="6FC39E37" w:rsidR="6684983B">
        <w:rPr>
          <w:rFonts w:ascii="Times New Roman" w:hAnsi="Times New Roman" w:eastAsia="Times New Roman" w:cs="Times New Roman"/>
          <w:sz w:val="24"/>
          <w:szCs w:val="24"/>
        </w:rPr>
        <w:t>chers and te</w:t>
      </w:r>
      <w:r w:rsidRPr="6FC39E37" w:rsidR="1FC41AEF">
        <w:rPr>
          <w:rFonts w:ascii="Times New Roman" w:hAnsi="Times New Roman" w:eastAsia="Times New Roman" w:cs="Times New Roman"/>
          <w:sz w:val="24"/>
          <w:szCs w:val="24"/>
        </w:rPr>
        <w:t xml:space="preserve">achers </w:t>
      </w:r>
      <w:r w:rsidRPr="6FC39E37" w:rsidR="33D18209">
        <w:rPr>
          <w:rFonts w:ascii="Times New Roman" w:hAnsi="Times New Roman" w:eastAsia="Times New Roman" w:cs="Times New Roman"/>
          <w:sz w:val="24"/>
          <w:szCs w:val="24"/>
        </w:rPr>
        <w:t>was that Youth Work in a School setting had proven to</w:t>
      </w:r>
      <w:r w:rsidRPr="6FC39E37" w:rsidR="06683504">
        <w:rPr>
          <w:rFonts w:ascii="Times New Roman" w:hAnsi="Times New Roman" w:eastAsia="Times New Roman" w:cs="Times New Roman"/>
          <w:sz w:val="24"/>
          <w:szCs w:val="24"/>
        </w:rPr>
        <w:t xml:space="preserve"> be</w:t>
      </w:r>
      <w:r w:rsidRPr="6FC39E37" w:rsidR="33D18209">
        <w:rPr>
          <w:rFonts w:ascii="Times New Roman" w:hAnsi="Times New Roman" w:eastAsia="Times New Roman" w:cs="Times New Roman"/>
          <w:sz w:val="24"/>
          <w:szCs w:val="24"/>
        </w:rPr>
        <w:t xml:space="preserve"> worthwhile, Young people </w:t>
      </w:r>
      <w:r w:rsidRPr="6FC39E37" w:rsidR="538F48B4">
        <w:rPr>
          <w:rFonts w:ascii="Times New Roman" w:hAnsi="Times New Roman" w:eastAsia="Times New Roman" w:cs="Times New Roman"/>
          <w:sz w:val="24"/>
          <w:szCs w:val="24"/>
        </w:rPr>
        <w:t>understood the differences between a teacher that taught and a Youth Worker who introduced interventions.</w:t>
      </w:r>
    </w:p>
    <w:p w:rsidR="3F8CE6A4" w:rsidP="6FC39E37" w:rsidRDefault="3F8CE6A4" w14:paraId="2F0CE3C3" w14:textId="40940E1B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3F8CE6A4">
        <w:rPr>
          <w:rFonts w:ascii="Times New Roman" w:hAnsi="Times New Roman" w:eastAsia="Times New Roman" w:cs="Times New Roman"/>
          <w:sz w:val="24"/>
          <w:szCs w:val="24"/>
        </w:rPr>
        <w:t xml:space="preserve">While the two distinct types of Youth Work that I have discussed are clearly </w:t>
      </w:r>
      <w:r w:rsidRPr="6FC39E37" w:rsidR="24AC5407">
        <w:rPr>
          <w:rFonts w:ascii="Times New Roman" w:hAnsi="Times New Roman" w:eastAsia="Times New Roman" w:cs="Times New Roman"/>
          <w:sz w:val="24"/>
          <w:szCs w:val="24"/>
        </w:rPr>
        <w:t>hugely different</w:t>
      </w:r>
      <w:r w:rsidRPr="6FC39E37" w:rsidR="3F8CE6A4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FC39E37" w:rsidR="2F9EFFEE">
        <w:rPr>
          <w:rFonts w:ascii="Times New Roman" w:hAnsi="Times New Roman" w:eastAsia="Times New Roman" w:cs="Times New Roman"/>
          <w:sz w:val="24"/>
          <w:szCs w:val="24"/>
        </w:rPr>
        <w:t xml:space="preserve">they also come with great similarities. They both come </w:t>
      </w:r>
      <w:r w:rsidRPr="6FC39E37" w:rsidR="342FB66C">
        <w:rPr>
          <w:rFonts w:ascii="Times New Roman" w:hAnsi="Times New Roman" w:eastAsia="Times New Roman" w:cs="Times New Roman"/>
          <w:sz w:val="24"/>
          <w:szCs w:val="24"/>
        </w:rPr>
        <w:t>with the best interest of the young person at the heart of the situation</w:t>
      </w:r>
      <w:r w:rsidRPr="6FC39E37" w:rsidR="5CF8DBEE">
        <w:rPr>
          <w:rFonts w:ascii="Times New Roman" w:hAnsi="Times New Roman" w:eastAsia="Times New Roman" w:cs="Times New Roman"/>
          <w:sz w:val="24"/>
          <w:szCs w:val="24"/>
        </w:rPr>
        <w:t xml:space="preserve">, they aim to </w:t>
      </w:r>
      <w:r w:rsidRPr="6FC39E37" w:rsidR="5CF8DBEE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6FC39E37" w:rsidR="5CF8DBEE">
        <w:rPr>
          <w:rFonts w:ascii="Times New Roman" w:hAnsi="Times New Roman" w:eastAsia="Times New Roman" w:cs="Times New Roman"/>
          <w:sz w:val="24"/>
          <w:szCs w:val="24"/>
        </w:rPr>
        <w:t xml:space="preserve"> a safe space in which a young person can feel comfortable</w:t>
      </w:r>
      <w:r w:rsidRPr="6FC39E37" w:rsidR="16385EA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21AB34EB" w:rsidP="6FC39E37" w:rsidRDefault="21AB34EB" w14:paraId="5453E374" w14:textId="08BF59E8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21AB34EB">
        <w:rPr>
          <w:rFonts w:ascii="Times New Roman" w:hAnsi="Times New Roman" w:eastAsia="Times New Roman" w:cs="Times New Roman"/>
          <w:sz w:val="24"/>
          <w:szCs w:val="24"/>
        </w:rPr>
        <w:t xml:space="preserve">Youth Work in Wales Review Group </w:t>
      </w:r>
      <w:r w:rsidRPr="6FC39E37" w:rsidR="15BB353C">
        <w:rPr>
          <w:rFonts w:ascii="Times New Roman" w:hAnsi="Times New Roman" w:eastAsia="Times New Roman" w:cs="Times New Roman"/>
          <w:sz w:val="24"/>
          <w:szCs w:val="24"/>
        </w:rPr>
        <w:t xml:space="preserve">(2018) reminds us </w:t>
      </w:r>
      <w:r w:rsidRPr="6FC39E37" w:rsidR="2A1FC7FD">
        <w:rPr>
          <w:rFonts w:ascii="Times New Roman" w:hAnsi="Times New Roman" w:eastAsia="Times New Roman" w:cs="Times New Roman"/>
          <w:sz w:val="24"/>
          <w:szCs w:val="24"/>
        </w:rPr>
        <w:t>of the five pillars of youth work: Ed</w:t>
      </w:r>
      <w:r w:rsidRPr="6FC39E37" w:rsidR="5F31E825">
        <w:rPr>
          <w:rFonts w:ascii="Times New Roman" w:hAnsi="Times New Roman" w:eastAsia="Times New Roman" w:cs="Times New Roman"/>
          <w:sz w:val="24"/>
          <w:szCs w:val="24"/>
        </w:rPr>
        <w:t>ucative, Expressive, Participative, Inclusive and Empowering</w:t>
      </w:r>
      <w:r w:rsidRPr="6FC39E37" w:rsidR="05C1D9CF">
        <w:rPr>
          <w:rFonts w:ascii="Times New Roman" w:hAnsi="Times New Roman" w:eastAsia="Times New Roman" w:cs="Times New Roman"/>
          <w:sz w:val="24"/>
          <w:szCs w:val="24"/>
        </w:rPr>
        <w:t xml:space="preserve">, these five pillars are certainly </w:t>
      </w:r>
      <w:r w:rsidRPr="6FC39E37" w:rsidR="7109A58D">
        <w:rPr>
          <w:rFonts w:ascii="Times New Roman" w:hAnsi="Times New Roman" w:eastAsia="Times New Roman" w:cs="Times New Roman"/>
          <w:sz w:val="24"/>
          <w:szCs w:val="24"/>
        </w:rPr>
        <w:t xml:space="preserve">principles that are used in all aspects of youth work, most certainly </w:t>
      </w:r>
      <w:r w:rsidRPr="6FC39E37" w:rsidR="369222E7">
        <w:rPr>
          <w:rFonts w:ascii="Times New Roman" w:hAnsi="Times New Roman" w:eastAsia="Times New Roman" w:cs="Times New Roman"/>
          <w:sz w:val="24"/>
          <w:szCs w:val="24"/>
        </w:rPr>
        <w:t xml:space="preserve">in detached and school focused youth work. They are recognition that as a youth worker it is essential that </w:t>
      </w:r>
      <w:r w:rsidRPr="6FC39E37" w:rsidR="3365F442">
        <w:rPr>
          <w:rFonts w:ascii="Times New Roman" w:hAnsi="Times New Roman" w:eastAsia="Times New Roman" w:cs="Times New Roman"/>
          <w:sz w:val="24"/>
          <w:szCs w:val="24"/>
        </w:rPr>
        <w:t xml:space="preserve">young people are not only provided with equal opportunity but that they are also given </w:t>
      </w:r>
      <w:r w:rsidRPr="6FC39E37" w:rsidR="05EB3A13">
        <w:rPr>
          <w:rFonts w:ascii="Times New Roman" w:hAnsi="Times New Roman" w:eastAsia="Times New Roman" w:cs="Times New Roman"/>
          <w:sz w:val="24"/>
          <w:szCs w:val="24"/>
        </w:rPr>
        <w:t>an opportunity to learn on a voluntary basis.</w:t>
      </w:r>
    </w:p>
    <w:p w:rsidR="612F3145" w:rsidP="6FC39E37" w:rsidRDefault="612F3145" w14:paraId="44F8AEC2" w14:textId="6E0FEF89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612F3145">
        <w:rPr>
          <w:rFonts w:ascii="Times New Roman" w:hAnsi="Times New Roman" w:eastAsia="Times New Roman" w:cs="Times New Roman"/>
          <w:sz w:val="24"/>
          <w:szCs w:val="24"/>
        </w:rPr>
        <w:t xml:space="preserve">Detached and </w:t>
      </w:r>
      <w:r w:rsidRPr="6FC39E37" w:rsidR="185FB434">
        <w:rPr>
          <w:rFonts w:ascii="Times New Roman" w:hAnsi="Times New Roman" w:eastAsia="Times New Roman" w:cs="Times New Roman"/>
          <w:sz w:val="24"/>
          <w:szCs w:val="24"/>
        </w:rPr>
        <w:t>school-based</w:t>
      </w:r>
      <w:r w:rsidRPr="6FC39E37" w:rsidR="612F3145">
        <w:rPr>
          <w:rFonts w:ascii="Times New Roman" w:hAnsi="Times New Roman" w:eastAsia="Times New Roman" w:cs="Times New Roman"/>
          <w:sz w:val="24"/>
          <w:szCs w:val="24"/>
        </w:rPr>
        <w:t xml:space="preserve"> youth work must both come with an element of flexibility, for example, if you have an activ</w:t>
      </w:r>
      <w:r w:rsidRPr="6FC39E37" w:rsidR="67119587">
        <w:rPr>
          <w:rFonts w:ascii="Times New Roman" w:hAnsi="Times New Roman" w:eastAsia="Times New Roman" w:cs="Times New Roman"/>
          <w:sz w:val="24"/>
          <w:szCs w:val="24"/>
        </w:rPr>
        <w:t xml:space="preserve">ity plan </w:t>
      </w:r>
      <w:r w:rsidRPr="6FC39E37" w:rsidR="7C49763E">
        <w:rPr>
          <w:rFonts w:ascii="Times New Roman" w:hAnsi="Times New Roman" w:eastAsia="Times New Roman" w:cs="Times New Roman"/>
          <w:sz w:val="24"/>
          <w:szCs w:val="24"/>
        </w:rPr>
        <w:t>for young people that do not want to engage, then you must be prepared to negotiate a change in the plan</w:t>
      </w:r>
      <w:r w:rsidRPr="6FC39E37" w:rsidR="27E31699">
        <w:rPr>
          <w:rFonts w:ascii="Times New Roman" w:hAnsi="Times New Roman" w:eastAsia="Times New Roman" w:cs="Times New Roman"/>
          <w:sz w:val="24"/>
          <w:szCs w:val="24"/>
        </w:rPr>
        <w:t xml:space="preserve"> that you </w:t>
      </w:r>
      <w:proofErr w:type="gramStart"/>
      <w:r w:rsidRPr="6FC39E37" w:rsidR="27E31699">
        <w:rPr>
          <w:rFonts w:ascii="Times New Roman" w:hAnsi="Times New Roman" w:eastAsia="Times New Roman" w:cs="Times New Roman"/>
          <w:sz w:val="24"/>
          <w:szCs w:val="24"/>
        </w:rPr>
        <w:t>have</w:t>
      </w:r>
      <w:proofErr w:type="gramEnd"/>
      <w:r w:rsidRPr="6FC39E37" w:rsidR="27E31699">
        <w:rPr>
          <w:rFonts w:ascii="Times New Roman" w:hAnsi="Times New Roman" w:eastAsia="Times New Roman" w:cs="Times New Roman"/>
          <w:sz w:val="24"/>
          <w:szCs w:val="24"/>
        </w:rPr>
        <w:t xml:space="preserve"> devised. </w:t>
      </w:r>
    </w:p>
    <w:p w:rsidR="070B47F6" w:rsidP="6FC39E37" w:rsidRDefault="070B47F6" w14:paraId="1480C605" w14:textId="4DC5290F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070B47F6">
        <w:rPr>
          <w:rFonts w:ascii="Times New Roman" w:hAnsi="Times New Roman" w:eastAsia="Times New Roman" w:cs="Times New Roman"/>
          <w:sz w:val="24"/>
          <w:szCs w:val="24"/>
        </w:rPr>
        <w:t xml:space="preserve">CLD </w:t>
      </w:r>
      <w:r w:rsidRPr="6FC39E37" w:rsidR="2FD46D78">
        <w:rPr>
          <w:rFonts w:ascii="Times New Roman" w:hAnsi="Times New Roman" w:eastAsia="Times New Roman" w:cs="Times New Roman"/>
          <w:sz w:val="24"/>
          <w:szCs w:val="24"/>
        </w:rPr>
        <w:t>Standards Council Scotland (2019) explains how every good Yo</w:t>
      </w:r>
      <w:r w:rsidRPr="6FC39E37" w:rsidR="7D7882EC">
        <w:rPr>
          <w:rFonts w:ascii="Times New Roman" w:hAnsi="Times New Roman" w:eastAsia="Times New Roman" w:cs="Times New Roman"/>
          <w:sz w:val="24"/>
          <w:szCs w:val="24"/>
        </w:rPr>
        <w:t>uth Worker treats a young person as an individual</w:t>
      </w:r>
      <w:r w:rsidRPr="6FC39E37" w:rsidR="06FB81B6">
        <w:rPr>
          <w:rFonts w:ascii="Times New Roman" w:hAnsi="Times New Roman" w:eastAsia="Times New Roman" w:cs="Times New Roman"/>
          <w:sz w:val="24"/>
          <w:szCs w:val="24"/>
        </w:rPr>
        <w:t xml:space="preserve">, and that we must remember that we are not all the same, all young people have unique issues, </w:t>
      </w:r>
      <w:r w:rsidRPr="6FC39E37" w:rsidR="690429EB">
        <w:rPr>
          <w:rFonts w:ascii="Times New Roman" w:hAnsi="Times New Roman" w:eastAsia="Times New Roman" w:cs="Times New Roman"/>
          <w:sz w:val="24"/>
          <w:szCs w:val="24"/>
        </w:rPr>
        <w:t>diverse backgrounds,</w:t>
      </w:r>
      <w:r w:rsidRPr="6FC39E37" w:rsidR="33F209C3">
        <w:rPr>
          <w:rFonts w:ascii="Times New Roman" w:hAnsi="Times New Roman" w:eastAsia="Times New Roman" w:cs="Times New Roman"/>
          <w:sz w:val="24"/>
          <w:szCs w:val="24"/>
        </w:rPr>
        <w:t xml:space="preserve"> and different beliefs and </w:t>
      </w:r>
      <w:r w:rsidRPr="6FC39E37" w:rsidR="70F1C286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6FC39E37" w:rsidR="33F209C3">
        <w:rPr>
          <w:rFonts w:ascii="Times New Roman" w:hAnsi="Times New Roman" w:eastAsia="Times New Roman" w:cs="Times New Roman"/>
          <w:sz w:val="24"/>
          <w:szCs w:val="24"/>
        </w:rPr>
        <w:t xml:space="preserve">such we must remember this when </w:t>
      </w:r>
      <w:r w:rsidRPr="6FC39E37" w:rsidR="38023ACA">
        <w:rPr>
          <w:rFonts w:ascii="Times New Roman" w:hAnsi="Times New Roman" w:eastAsia="Times New Roman" w:cs="Times New Roman"/>
          <w:sz w:val="24"/>
          <w:szCs w:val="24"/>
        </w:rPr>
        <w:t>supporting a young person.</w:t>
      </w:r>
      <w:r w:rsidRPr="6FC39E37" w:rsidR="629D9387">
        <w:rPr>
          <w:rFonts w:ascii="Times New Roman" w:hAnsi="Times New Roman" w:eastAsia="Times New Roman" w:cs="Times New Roman"/>
          <w:sz w:val="24"/>
          <w:szCs w:val="24"/>
        </w:rPr>
        <w:t xml:space="preserve"> When a detached Youth Worker is working within the community, it is essential that they remember that they are working </w:t>
      </w:r>
      <w:r w:rsidRPr="6FC39E37" w:rsidR="5755CCC7">
        <w:rPr>
          <w:rFonts w:ascii="Times New Roman" w:hAnsi="Times New Roman" w:eastAsia="Times New Roman" w:cs="Times New Roman"/>
          <w:sz w:val="24"/>
          <w:szCs w:val="24"/>
        </w:rPr>
        <w:t>with an individual and as such must adapt the way in which they work to suit the needs of the</w:t>
      </w:r>
      <w:r w:rsidRPr="6FC39E37" w:rsidR="50EF3663">
        <w:rPr>
          <w:rFonts w:ascii="Times New Roman" w:hAnsi="Times New Roman" w:eastAsia="Times New Roman" w:cs="Times New Roman"/>
          <w:sz w:val="24"/>
          <w:szCs w:val="24"/>
        </w:rPr>
        <w:t xml:space="preserve"> young person, this is just the same as when a </w:t>
      </w:r>
      <w:r w:rsidRPr="6FC39E37" w:rsidR="777F280C">
        <w:rPr>
          <w:rFonts w:ascii="Times New Roman" w:hAnsi="Times New Roman" w:eastAsia="Times New Roman" w:cs="Times New Roman"/>
          <w:sz w:val="24"/>
          <w:szCs w:val="24"/>
        </w:rPr>
        <w:t>school-based</w:t>
      </w:r>
      <w:r w:rsidRPr="6FC39E37" w:rsidR="50EF3663">
        <w:rPr>
          <w:rFonts w:ascii="Times New Roman" w:hAnsi="Times New Roman" w:eastAsia="Times New Roman" w:cs="Times New Roman"/>
          <w:sz w:val="24"/>
          <w:szCs w:val="24"/>
        </w:rPr>
        <w:t xml:space="preserve"> youth worker is working with an individual in a school setting</w:t>
      </w:r>
      <w:r w:rsidRPr="6FC39E37" w:rsidR="3C19B41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1E1DA8E7" w:rsidP="6FC39E37" w:rsidRDefault="1E1DA8E7" w14:paraId="7E81EFCE" w14:textId="4A6FBCAD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1E1DA8E7">
        <w:rPr>
          <w:rFonts w:ascii="Times New Roman" w:hAnsi="Times New Roman" w:eastAsia="Times New Roman" w:cs="Times New Roman"/>
          <w:sz w:val="24"/>
          <w:szCs w:val="24"/>
        </w:rPr>
        <w:t>My conclusion is that both distinct types of Youth Work that I have discussed, along with all Youth Work types</w:t>
      </w:r>
      <w:r w:rsidRPr="6FC39E37" w:rsidR="12D5E227">
        <w:rPr>
          <w:rFonts w:ascii="Times New Roman" w:hAnsi="Times New Roman" w:eastAsia="Times New Roman" w:cs="Times New Roman"/>
          <w:sz w:val="24"/>
          <w:szCs w:val="24"/>
        </w:rPr>
        <w:t xml:space="preserve"> share a purpose, which is to support and advise young people, it is of utmost importance that this is delivered in a </w:t>
      </w:r>
      <w:r w:rsidRPr="6FC39E37" w:rsidR="02DC86BA">
        <w:rPr>
          <w:rFonts w:ascii="Times New Roman" w:hAnsi="Times New Roman" w:eastAsia="Times New Roman" w:cs="Times New Roman"/>
          <w:sz w:val="24"/>
          <w:szCs w:val="24"/>
        </w:rPr>
        <w:t>non-judgmental</w:t>
      </w:r>
      <w:r w:rsidRPr="6FC39E37" w:rsidR="33836F8E">
        <w:rPr>
          <w:rFonts w:ascii="Times New Roman" w:hAnsi="Times New Roman" w:eastAsia="Times New Roman" w:cs="Times New Roman"/>
          <w:sz w:val="24"/>
          <w:szCs w:val="24"/>
        </w:rPr>
        <w:t xml:space="preserve"> way, in which young people can feel safe</w:t>
      </w:r>
      <w:r w:rsidRPr="6FC39E37" w:rsidR="4DCA6691">
        <w:rPr>
          <w:rFonts w:ascii="Times New Roman" w:hAnsi="Times New Roman" w:eastAsia="Times New Roman" w:cs="Times New Roman"/>
          <w:sz w:val="24"/>
          <w:szCs w:val="24"/>
        </w:rPr>
        <w:t xml:space="preserve"> and included </w:t>
      </w:r>
      <w:r w:rsidRPr="6FC39E37" w:rsidR="462299F0">
        <w:rPr>
          <w:rFonts w:ascii="Times New Roman" w:hAnsi="Times New Roman" w:eastAsia="Times New Roman" w:cs="Times New Roman"/>
          <w:sz w:val="24"/>
          <w:szCs w:val="24"/>
        </w:rPr>
        <w:t>within</w:t>
      </w:r>
      <w:r w:rsidRPr="6FC39E37" w:rsidR="4DCA6691">
        <w:rPr>
          <w:rFonts w:ascii="Times New Roman" w:hAnsi="Times New Roman" w:eastAsia="Times New Roman" w:cs="Times New Roman"/>
          <w:sz w:val="24"/>
          <w:szCs w:val="24"/>
        </w:rPr>
        <w:t xml:space="preserve"> a positive, </w:t>
      </w:r>
      <w:r w:rsidRPr="6FC39E37" w:rsidR="33655C34">
        <w:rPr>
          <w:rFonts w:ascii="Times New Roman" w:hAnsi="Times New Roman" w:eastAsia="Times New Roman" w:cs="Times New Roman"/>
          <w:sz w:val="24"/>
          <w:szCs w:val="24"/>
        </w:rPr>
        <w:t>relaxed,</w:t>
      </w:r>
      <w:r w:rsidRPr="6FC39E37" w:rsidR="4DCA6691">
        <w:rPr>
          <w:rFonts w:ascii="Times New Roman" w:hAnsi="Times New Roman" w:eastAsia="Times New Roman" w:cs="Times New Roman"/>
          <w:sz w:val="24"/>
          <w:szCs w:val="24"/>
        </w:rPr>
        <w:t xml:space="preserve"> and often fun environment</w:t>
      </w:r>
      <w:r w:rsidRPr="6FC39E37" w:rsidR="06CAD7E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06CAD7E1" w:rsidP="6FC39E37" w:rsidRDefault="06CAD7E1" w14:paraId="1AA2FED4" w14:textId="0536E46F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06CAD7E1">
        <w:rPr>
          <w:rFonts w:ascii="Times New Roman" w:hAnsi="Times New Roman" w:eastAsia="Times New Roman" w:cs="Times New Roman"/>
          <w:sz w:val="24"/>
          <w:szCs w:val="24"/>
        </w:rPr>
        <w:t>It is important that young people are encouraged to learn in a way that best suits them, learning can often be about thems</w:t>
      </w:r>
      <w:r w:rsidRPr="6FC39E37" w:rsidR="6B4BC553">
        <w:rPr>
          <w:rFonts w:ascii="Times New Roman" w:hAnsi="Times New Roman" w:eastAsia="Times New Roman" w:cs="Times New Roman"/>
          <w:sz w:val="24"/>
          <w:szCs w:val="24"/>
        </w:rPr>
        <w:t xml:space="preserve">elves or life skills as well as that of more formal education in a </w:t>
      </w:r>
      <w:r w:rsidRPr="6FC39E37" w:rsidR="6B4BC553">
        <w:rPr>
          <w:rFonts w:ascii="Times New Roman" w:hAnsi="Times New Roman" w:eastAsia="Times New Roman" w:cs="Times New Roman"/>
          <w:sz w:val="24"/>
          <w:szCs w:val="24"/>
        </w:rPr>
        <w:t>non-formal</w:t>
      </w:r>
      <w:r w:rsidRPr="6FC39E37" w:rsidR="6B4BC553">
        <w:rPr>
          <w:rFonts w:ascii="Times New Roman" w:hAnsi="Times New Roman" w:eastAsia="Times New Roman" w:cs="Times New Roman"/>
          <w:sz w:val="24"/>
          <w:szCs w:val="24"/>
        </w:rPr>
        <w:t xml:space="preserve"> environment.</w:t>
      </w:r>
    </w:p>
    <w:p w:rsidR="0271426E" w:rsidP="6FC39E37" w:rsidRDefault="0271426E" w14:paraId="00EA8FBC" w14:textId="7E3E9D59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0271426E">
        <w:rPr>
          <w:rFonts w:ascii="Times New Roman" w:hAnsi="Times New Roman" w:eastAsia="Times New Roman" w:cs="Times New Roman"/>
          <w:sz w:val="24"/>
          <w:szCs w:val="24"/>
        </w:rPr>
        <w:t xml:space="preserve">While preparation is key in all types of youth work, it is also vital that you </w:t>
      </w:r>
      <w:r w:rsidRPr="6FC39E37" w:rsidR="0271426E">
        <w:rPr>
          <w:rFonts w:ascii="Times New Roman" w:hAnsi="Times New Roman" w:eastAsia="Times New Roman" w:cs="Times New Roman"/>
          <w:sz w:val="24"/>
          <w:szCs w:val="24"/>
        </w:rPr>
        <w:t>remain</w:t>
      </w:r>
      <w:r w:rsidRPr="6FC39E37" w:rsidR="0271426E">
        <w:rPr>
          <w:rFonts w:ascii="Times New Roman" w:hAnsi="Times New Roman" w:eastAsia="Times New Roman" w:cs="Times New Roman"/>
          <w:sz w:val="24"/>
          <w:szCs w:val="24"/>
        </w:rPr>
        <w:t xml:space="preserve"> flexible in your approach to Youth Work</w:t>
      </w:r>
      <w:r w:rsidRPr="6FC39E37" w:rsidR="6FC1B163">
        <w:rPr>
          <w:rFonts w:ascii="Times New Roman" w:hAnsi="Times New Roman" w:eastAsia="Times New Roman" w:cs="Times New Roman"/>
          <w:sz w:val="24"/>
          <w:szCs w:val="24"/>
        </w:rPr>
        <w:t>, because often with young people, they may n</w:t>
      </w:r>
      <w:r w:rsidRPr="6FC39E37" w:rsidR="229A9DB3">
        <w:rPr>
          <w:rFonts w:ascii="Times New Roman" w:hAnsi="Times New Roman" w:eastAsia="Times New Roman" w:cs="Times New Roman"/>
          <w:sz w:val="24"/>
          <w:szCs w:val="24"/>
        </w:rPr>
        <w:t>ot want to follow a plan, they may already have a plan of their own, in which case the Youth Worker will need to be accepting of the change.</w:t>
      </w:r>
    </w:p>
    <w:p w:rsidR="6BD5376E" w:rsidP="6FC39E37" w:rsidRDefault="6BD5376E" w14:paraId="384BAF68" w14:textId="1DEE3D9E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6BD5376E">
        <w:rPr>
          <w:rFonts w:ascii="Times New Roman" w:hAnsi="Times New Roman" w:eastAsia="Times New Roman" w:cs="Times New Roman"/>
          <w:sz w:val="24"/>
          <w:szCs w:val="24"/>
        </w:rPr>
        <w:t xml:space="preserve">It is important within Youth Work that we support young people to the best of our </w:t>
      </w:r>
      <w:r w:rsidRPr="6FC39E37" w:rsidR="18CBBF7C">
        <w:rPr>
          <w:rFonts w:ascii="Times New Roman" w:hAnsi="Times New Roman" w:eastAsia="Times New Roman" w:cs="Times New Roman"/>
          <w:sz w:val="24"/>
          <w:szCs w:val="24"/>
        </w:rPr>
        <w:t xml:space="preserve">ability, it is vital that the young person along with their </w:t>
      </w:r>
      <w:r w:rsidRPr="6FC39E37" w:rsidR="4A2D7EDD">
        <w:rPr>
          <w:rFonts w:ascii="Times New Roman" w:hAnsi="Times New Roman" w:eastAsia="Times New Roman" w:cs="Times New Roman"/>
          <w:sz w:val="24"/>
          <w:szCs w:val="24"/>
        </w:rPr>
        <w:t>well-being</w:t>
      </w:r>
      <w:r w:rsidRPr="6FC39E37" w:rsidR="18CBBF7C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6FC39E37" w:rsidR="5BDBDC01">
        <w:rPr>
          <w:rFonts w:ascii="Times New Roman" w:hAnsi="Times New Roman" w:eastAsia="Times New Roman" w:cs="Times New Roman"/>
          <w:sz w:val="24"/>
          <w:szCs w:val="24"/>
        </w:rPr>
        <w:t xml:space="preserve">cared for and respected in such a way that we </w:t>
      </w:r>
      <w:r w:rsidRPr="6FC39E37" w:rsidR="6027AAC2">
        <w:rPr>
          <w:rFonts w:ascii="Times New Roman" w:hAnsi="Times New Roman" w:eastAsia="Times New Roman" w:cs="Times New Roman"/>
          <w:sz w:val="24"/>
          <w:szCs w:val="24"/>
        </w:rPr>
        <w:t>can</w:t>
      </w:r>
      <w:r w:rsidRPr="6FC39E37" w:rsidR="5BDBDC01">
        <w:rPr>
          <w:rFonts w:ascii="Times New Roman" w:hAnsi="Times New Roman" w:eastAsia="Times New Roman" w:cs="Times New Roman"/>
          <w:sz w:val="24"/>
          <w:szCs w:val="24"/>
        </w:rPr>
        <w:t xml:space="preserve"> build and develop </w:t>
      </w:r>
      <w:r w:rsidRPr="6FC39E37" w:rsidR="08D2640F">
        <w:rPr>
          <w:rFonts w:ascii="Times New Roman" w:hAnsi="Times New Roman" w:eastAsia="Times New Roman" w:cs="Times New Roman"/>
          <w:sz w:val="24"/>
          <w:szCs w:val="24"/>
        </w:rPr>
        <w:t>professional relationships on a voluntary basis.</w:t>
      </w:r>
    </w:p>
    <w:p w:rsidR="4D4D6BA0" w:rsidP="6FC39E37" w:rsidRDefault="4D4D6BA0" w14:paraId="6696723F" w14:textId="510C06D0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4D4D6BA0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6FC39E37" w:rsidR="1E9AB17E">
        <w:rPr>
          <w:rFonts w:ascii="Times New Roman" w:hAnsi="Times New Roman" w:eastAsia="Times New Roman" w:cs="Times New Roman"/>
          <w:sz w:val="24"/>
          <w:szCs w:val="24"/>
        </w:rPr>
        <w:t>advised</w:t>
      </w:r>
      <w:r w:rsidRPr="6FC39E37" w:rsidR="1E9AB17E">
        <w:rPr>
          <w:rFonts w:ascii="Times New Roman" w:hAnsi="Times New Roman" w:eastAsia="Times New Roman" w:cs="Times New Roman"/>
          <w:sz w:val="24"/>
          <w:szCs w:val="24"/>
        </w:rPr>
        <w:t xml:space="preserve"> by CLD Standards Council Scotland (2019), </w:t>
      </w:r>
      <w:r w:rsidRPr="6FC39E37" w:rsidR="4D4D6BA0">
        <w:rPr>
          <w:rFonts w:ascii="Times New Roman" w:hAnsi="Times New Roman" w:eastAsia="Times New Roman" w:cs="Times New Roman"/>
          <w:sz w:val="24"/>
          <w:szCs w:val="24"/>
        </w:rPr>
        <w:t xml:space="preserve">with all types of Youth Work it may be </w:t>
      </w:r>
      <w:r w:rsidRPr="6FC39E37" w:rsidR="4D4D6BA0">
        <w:rPr>
          <w:rFonts w:ascii="Times New Roman" w:hAnsi="Times New Roman" w:eastAsia="Times New Roman" w:cs="Times New Roman"/>
          <w:sz w:val="24"/>
          <w:szCs w:val="24"/>
        </w:rPr>
        <w:t>advised to evaluate</w:t>
      </w:r>
      <w:r w:rsidRPr="6FC39E37" w:rsidR="4D4D6BA0">
        <w:rPr>
          <w:rFonts w:ascii="Times New Roman" w:hAnsi="Times New Roman" w:eastAsia="Times New Roman" w:cs="Times New Roman"/>
          <w:sz w:val="24"/>
          <w:szCs w:val="24"/>
        </w:rPr>
        <w:t xml:space="preserve"> and Risk Assess all types of situations to ensure </w:t>
      </w:r>
      <w:r w:rsidRPr="6FC39E37" w:rsidR="0F174F19">
        <w:rPr>
          <w:rFonts w:ascii="Times New Roman" w:hAnsi="Times New Roman" w:eastAsia="Times New Roman" w:cs="Times New Roman"/>
          <w:sz w:val="24"/>
          <w:szCs w:val="24"/>
        </w:rPr>
        <w:t xml:space="preserve">that safeguarding young people is </w:t>
      </w:r>
      <w:r w:rsidRPr="6FC39E37" w:rsidR="1AEA50B7">
        <w:rPr>
          <w:rFonts w:ascii="Times New Roman" w:hAnsi="Times New Roman" w:eastAsia="Times New Roman" w:cs="Times New Roman"/>
          <w:sz w:val="24"/>
          <w:szCs w:val="24"/>
        </w:rPr>
        <w:t>of</w:t>
      </w:r>
      <w:r w:rsidRPr="6FC39E37" w:rsidR="0F174F19">
        <w:rPr>
          <w:rFonts w:ascii="Times New Roman" w:hAnsi="Times New Roman" w:eastAsia="Times New Roman" w:cs="Times New Roman"/>
          <w:sz w:val="24"/>
          <w:szCs w:val="24"/>
        </w:rPr>
        <w:t xml:space="preserve"> foremost importance</w:t>
      </w:r>
      <w:r w:rsidRPr="6FC39E37" w:rsidR="65D8308E">
        <w:rPr>
          <w:rFonts w:ascii="Times New Roman" w:hAnsi="Times New Roman" w:eastAsia="Times New Roman" w:cs="Times New Roman"/>
          <w:sz w:val="24"/>
          <w:szCs w:val="24"/>
        </w:rPr>
        <w:t xml:space="preserve">, this is to ensure minimal harm and </w:t>
      </w:r>
      <w:r w:rsidRPr="6FC39E37" w:rsidR="56630743">
        <w:rPr>
          <w:rFonts w:ascii="Times New Roman" w:hAnsi="Times New Roman" w:eastAsia="Times New Roman" w:cs="Times New Roman"/>
          <w:sz w:val="24"/>
          <w:szCs w:val="24"/>
        </w:rPr>
        <w:t xml:space="preserve">would </w:t>
      </w:r>
      <w:r w:rsidRPr="6FC39E37" w:rsidR="56630743">
        <w:rPr>
          <w:rFonts w:ascii="Times New Roman" w:hAnsi="Times New Roman" w:eastAsia="Times New Roman" w:cs="Times New Roman"/>
          <w:sz w:val="24"/>
          <w:szCs w:val="24"/>
        </w:rPr>
        <w:t>indicate</w:t>
      </w:r>
      <w:r w:rsidRPr="6FC39E37" w:rsidR="56630743">
        <w:rPr>
          <w:rFonts w:ascii="Times New Roman" w:hAnsi="Times New Roman" w:eastAsia="Times New Roman" w:cs="Times New Roman"/>
          <w:sz w:val="24"/>
          <w:szCs w:val="24"/>
        </w:rPr>
        <w:t xml:space="preserve"> that all policies and procedures are adhered to. </w:t>
      </w:r>
    </w:p>
    <w:p w:rsidR="6FC39E37" w:rsidP="6FC39E37" w:rsidRDefault="6FC39E37" w14:paraId="0FA47688" w14:textId="303C3A63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</w:p>
    <w:p w:rsidR="6FC39E37" w:rsidP="6FC39E37" w:rsidRDefault="6FC39E37" w14:paraId="2B890C34" w14:textId="1CD82552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</w:p>
    <w:p w:rsidR="6FC39E37" w:rsidP="6FC39E37" w:rsidRDefault="6FC39E37" w14:paraId="038523BD" w14:textId="44172A0D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</w:p>
    <w:p w:rsidR="376F0F5E" w:rsidP="6FC39E37" w:rsidRDefault="376F0F5E" w14:paraId="7FA582DC" w14:textId="6AEC9D00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  <w:r w:rsidRPr="6FC39E37" w:rsidR="376F0F5E">
        <w:rPr>
          <w:rFonts w:ascii="Times New Roman" w:hAnsi="Times New Roman" w:eastAsia="Times New Roman" w:cs="Times New Roman"/>
          <w:sz w:val="24"/>
          <w:szCs w:val="24"/>
          <w:u w:val="single"/>
        </w:rPr>
        <w:t>Reference List</w:t>
      </w:r>
    </w:p>
    <w:p w:rsidR="376F0F5E" w:rsidP="6FC39E37" w:rsidRDefault="376F0F5E" w14:paraId="6F6151B2" w14:textId="07A3CA06">
      <w:pPr>
        <w:pStyle w:val="ListParagraph"/>
        <w:numPr>
          <w:ilvl w:val="1"/>
          <w:numId w:val="1"/>
        </w:numPr>
        <w:spacing w:line="480" w:lineRule="auto"/>
        <w:ind w:right="720"/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</w:pPr>
      <w:r w:rsidRPr="6FC39E37" w:rsidR="376F0F5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Bright, G (2015), Youth Work, Histories, Policy and </w:t>
      </w:r>
      <w:r w:rsidRPr="6FC39E37" w:rsidR="408BDB5F">
        <w:rPr>
          <w:rFonts w:ascii="Times New Roman" w:hAnsi="Times New Roman" w:eastAsia="Times New Roman" w:cs="Times New Roman"/>
          <w:sz w:val="24"/>
          <w:szCs w:val="24"/>
          <w:u w:val="none"/>
        </w:rPr>
        <w:t>Context.</w:t>
      </w:r>
    </w:p>
    <w:p w:rsidR="408BDB5F" w:rsidP="6FC39E37" w:rsidRDefault="408BDB5F" w14:paraId="53DB203D" w14:textId="1A95A63C">
      <w:pPr>
        <w:pStyle w:val="ListParagraph"/>
        <w:numPr>
          <w:ilvl w:val="1"/>
          <w:numId w:val="1"/>
        </w:numPr>
        <w:spacing w:line="480" w:lineRule="auto"/>
        <w:ind w:right="720"/>
        <w:rPr>
          <w:sz w:val="24"/>
          <w:szCs w:val="24"/>
          <w:u w:val="none"/>
        </w:rPr>
      </w:pPr>
      <w:proofErr w:type="spellStart"/>
      <w:r w:rsidRPr="6FC39E37" w:rsidR="408BDB5F">
        <w:rPr>
          <w:rFonts w:ascii="Times New Roman" w:hAnsi="Times New Roman" w:eastAsia="Times New Roman" w:cs="Times New Roman"/>
          <w:sz w:val="24"/>
          <w:szCs w:val="24"/>
          <w:u w:val="none"/>
        </w:rPr>
        <w:t>Crimmens</w:t>
      </w:r>
      <w:proofErr w:type="spellEnd"/>
      <w:r w:rsidRPr="6FC39E37" w:rsidR="408BDB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proofErr w:type="gramStart"/>
      <w:r w:rsidRPr="6FC39E37" w:rsidR="408BDB5F">
        <w:rPr>
          <w:rFonts w:ascii="Times New Roman" w:hAnsi="Times New Roman" w:eastAsia="Times New Roman" w:cs="Times New Roman"/>
          <w:sz w:val="24"/>
          <w:szCs w:val="24"/>
          <w:u w:val="none"/>
        </w:rPr>
        <w:t>D,.</w:t>
      </w:r>
      <w:proofErr w:type="gramEnd"/>
      <w:r w:rsidRPr="6FC39E37" w:rsidR="408BDB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Factor, </w:t>
      </w:r>
      <w:proofErr w:type="gramStart"/>
      <w:r w:rsidRPr="6FC39E37" w:rsidR="408BDB5F">
        <w:rPr>
          <w:rFonts w:ascii="Times New Roman" w:hAnsi="Times New Roman" w:eastAsia="Times New Roman" w:cs="Times New Roman"/>
          <w:sz w:val="24"/>
          <w:szCs w:val="24"/>
          <w:u w:val="none"/>
        </w:rPr>
        <w:t>F,.</w:t>
      </w:r>
      <w:proofErr w:type="gramEnd"/>
      <w:r w:rsidRPr="6FC39E37" w:rsidR="408BDB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Jeffs, </w:t>
      </w:r>
      <w:proofErr w:type="gramStart"/>
      <w:r w:rsidRPr="6FC39E37" w:rsidR="408BDB5F">
        <w:rPr>
          <w:rFonts w:ascii="Times New Roman" w:hAnsi="Times New Roman" w:eastAsia="Times New Roman" w:cs="Times New Roman"/>
          <w:sz w:val="24"/>
          <w:szCs w:val="24"/>
          <w:u w:val="none"/>
        </w:rPr>
        <w:t>T,.</w:t>
      </w:r>
      <w:proofErr w:type="gramEnd"/>
      <w:r w:rsidRPr="6FC39E37" w:rsidR="0E2FF0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Pitts, </w:t>
      </w:r>
      <w:proofErr w:type="gramStart"/>
      <w:r w:rsidRPr="6FC39E37" w:rsidR="0E2FF0D4">
        <w:rPr>
          <w:rFonts w:ascii="Times New Roman" w:hAnsi="Times New Roman" w:eastAsia="Times New Roman" w:cs="Times New Roman"/>
          <w:sz w:val="24"/>
          <w:szCs w:val="24"/>
          <w:u w:val="none"/>
        </w:rPr>
        <w:t>J,.</w:t>
      </w:r>
      <w:proofErr w:type="gramEnd"/>
      <w:r w:rsidRPr="6FC39E37" w:rsidR="0E2FF0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Pugh, </w:t>
      </w:r>
      <w:proofErr w:type="gramStart"/>
      <w:r w:rsidRPr="6FC39E37" w:rsidR="0E2FF0D4">
        <w:rPr>
          <w:rFonts w:ascii="Times New Roman" w:hAnsi="Times New Roman" w:eastAsia="Times New Roman" w:cs="Times New Roman"/>
          <w:sz w:val="24"/>
          <w:szCs w:val="24"/>
          <w:u w:val="none"/>
        </w:rPr>
        <w:t>C,.</w:t>
      </w:r>
      <w:proofErr w:type="gramEnd"/>
      <w:r w:rsidRPr="6FC39E37" w:rsidR="0E2FF0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Spence, </w:t>
      </w:r>
      <w:proofErr w:type="gramStart"/>
      <w:r w:rsidRPr="6FC39E37" w:rsidR="0E2FF0D4">
        <w:rPr>
          <w:rFonts w:ascii="Times New Roman" w:hAnsi="Times New Roman" w:eastAsia="Times New Roman" w:cs="Times New Roman"/>
          <w:sz w:val="24"/>
          <w:szCs w:val="24"/>
          <w:u w:val="none"/>
        </w:rPr>
        <w:t>J,.</w:t>
      </w:r>
      <w:proofErr w:type="gramEnd"/>
      <w:r w:rsidRPr="6FC39E37" w:rsidR="0E2FF0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FC39E37" w:rsidR="4F8B0BA2">
        <w:rPr>
          <w:rFonts w:ascii="Times New Roman" w:hAnsi="Times New Roman" w:eastAsia="Times New Roman" w:cs="Times New Roman"/>
          <w:sz w:val="24"/>
          <w:szCs w:val="24"/>
          <w:u w:val="none"/>
        </w:rPr>
        <w:t>Turner, P (2004), Socially excluded young people into education and work</w:t>
      </w:r>
      <w:r w:rsidRPr="6FC39E37" w:rsidR="4924753E">
        <w:rPr>
          <w:rFonts w:ascii="Times New Roman" w:hAnsi="Times New Roman" w:eastAsia="Times New Roman" w:cs="Times New Roman"/>
          <w:sz w:val="24"/>
          <w:szCs w:val="24"/>
          <w:u w:val="none"/>
        </w:rPr>
        <w:t>, jrf.org.uk/report/role-street-based-youth-work-linking-socially-excluded</w:t>
      </w:r>
      <w:r w:rsidRPr="6FC39E37" w:rsidR="16C88AB3">
        <w:rPr>
          <w:rFonts w:ascii="Times New Roman" w:hAnsi="Times New Roman" w:eastAsia="Times New Roman" w:cs="Times New Roman"/>
          <w:sz w:val="24"/>
          <w:szCs w:val="24"/>
          <w:u w:val="none"/>
        </w:rPr>
        <w:t>-young-people-education-training-and.</w:t>
      </w:r>
    </w:p>
    <w:p w:rsidR="16C88AB3" w:rsidP="6FC39E37" w:rsidRDefault="16C88AB3" w14:paraId="3462DFBE" w14:textId="124655E3">
      <w:pPr>
        <w:pStyle w:val="ListParagraph"/>
        <w:numPr>
          <w:ilvl w:val="1"/>
          <w:numId w:val="1"/>
        </w:numPr>
        <w:spacing w:line="480" w:lineRule="auto"/>
        <w:ind w:right="720"/>
        <w:rPr>
          <w:sz w:val="24"/>
          <w:szCs w:val="24"/>
          <w:u w:val="none"/>
        </w:rPr>
      </w:pPr>
      <w:r w:rsidRPr="6FC39E37" w:rsidR="16C88AB3">
        <w:rPr>
          <w:rFonts w:ascii="Times New Roman" w:hAnsi="Times New Roman" w:eastAsia="Times New Roman" w:cs="Times New Roman"/>
          <w:sz w:val="24"/>
          <w:szCs w:val="24"/>
          <w:u w:val="none"/>
        </w:rPr>
        <w:t>CLD Standards Council Scotland (2019), Youth Work National Occupational Standards, Glasgow:</w:t>
      </w:r>
      <w:r w:rsidRPr="6FC39E37" w:rsidR="603F3D9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CLD Standards Council Scotland.</w:t>
      </w:r>
    </w:p>
    <w:p w:rsidR="39C02873" w:rsidP="6FC39E37" w:rsidRDefault="39C02873" w14:paraId="7D5E1889" w14:textId="5C35FDCB">
      <w:pPr>
        <w:pStyle w:val="ListParagraph"/>
        <w:numPr>
          <w:ilvl w:val="1"/>
          <w:numId w:val="1"/>
        </w:numPr>
        <w:spacing w:line="480" w:lineRule="auto"/>
        <w:ind w:right="720"/>
        <w:rPr>
          <w:sz w:val="24"/>
          <w:szCs w:val="24"/>
          <w:u w:val="none"/>
        </w:rPr>
      </w:pPr>
      <w:r w:rsidRPr="6FC39E37" w:rsidR="39C02873">
        <w:rPr>
          <w:rFonts w:ascii="Times New Roman" w:hAnsi="Times New Roman" w:eastAsia="Times New Roman" w:cs="Times New Roman"/>
          <w:sz w:val="24"/>
          <w:szCs w:val="24"/>
          <w:u w:val="none"/>
        </w:rPr>
        <w:t>Youth Work in Wales Review Group (2018), Youth Work in Wales: Principles and Purposes</w:t>
      </w:r>
      <w:r w:rsidRPr="6FC39E37" w:rsidR="1E70CD2C">
        <w:rPr>
          <w:rFonts w:ascii="Times New Roman" w:hAnsi="Times New Roman" w:eastAsia="Times New Roman" w:cs="Times New Roman"/>
          <w:sz w:val="24"/>
          <w:szCs w:val="24"/>
          <w:u w:val="none"/>
        </w:rPr>
        <w:t>, Cardiff: Youth Work in Wales review Group.</w:t>
      </w:r>
    </w:p>
    <w:p w:rsidR="182592BC" w:rsidP="6FC39E37" w:rsidRDefault="182592BC" w14:paraId="78796A65" w14:textId="703AD9EA">
      <w:pPr>
        <w:pStyle w:val="ListParagraph"/>
        <w:numPr>
          <w:ilvl w:val="1"/>
          <w:numId w:val="1"/>
        </w:numPr>
        <w:spacing w:line="480" w:lineRule="auto"/>
        <w:ind w:right="720"/>
        <w:rPr>
          <w:sz w:val="24"/>
          <w:szCs w:val="24"/>
          <w:u w:val="none"/>
        </w:rPr>
      </w:pPr>
      <w:r w:rsidRPr="6FC39E37" w:rsidR="182592BC">
        <w:rPr>
          <w:rFonts w:ascii="Times New Roman" w:hAnsi="Times New Roman" w:eastAsia="Times New Roman" w:cs="Times New Roman"/>
          <w:sz w:val="24"/>
          <w:szCs w:val="24"/>
          <w:u w:val="none"/>
        </w:rPr>
        <w:t>Local Government Association (n.d), local.gov.</w:t>
      </w:r>
      <w:proofErr w:type="spellStart"/>
      <w:r w:rsidRPr="6FC39E37" w:rsidR="182592BC">
        <w:rPr>
          <w:rFonts w:ascii="Times New Roman" w:hAnsi="Times New Roman" w:eastAsia="Times New Roman" w:cs="Times New Roman"/>
          <w:sz w:val="24"/>
          <w:szCs w:val="24"/>
          <w:u w:val="none"/>
        </w:rPr>
        <w:t>uk</w:t>
      </w:r>
      <w:proofErr w:type="spellEnd"/>
      <w:r w:rsidRPr="6FC39E37" w:rsidR="182592BC">
        <w:rPr>
          <w:rFonts w:ascii="Times New Roman" w:hAnsi="Times New Roman" w:eastAsia="Times New Roman" w:cs="Times New Roman"/>
          <w:sz w:val="24"/>
          <w:szCs w:val="24"/>
          <w:u w:val="none"/>
        </w:rPr>
        <w:t>/about/campaigns/bright-futures-</w:t>
      </w:r>
      <w:r w:rsidRPr="6FC39E37" w:rsidR="182592BC">
        <w:rPr>
          <w:rFonts w:ascii="Times New Roman" w:hAnsi="Times New Roman" w:eastAsia="Times New Roman" w:cs="Times New Roman"/>
          <w:sz w:val="24"/>
          <w:szCs w:val="24"/>
          <w:u w:val="none"/>
        </w:rPr>
        <w:t>childrens</w:t>
      </w:r>
      <w:r w:rsidRPr="6FC39E37" w:rsidR="531A1726">
        <w:rPr>
          <w:rFonts w:ascii="Times New Roman" w:hAnsi="Times New Roman" w:eastAsia="Times New Roman" w:cs="Times New Roman"/>
          <w:sz w:val="24"/>
          <w:szCs w:val="24"/>
          <w:u w:val="none"/>
        </w:rPr>
        <w:t>-services/bright-futures-our-vision-youth.</w:t>
      </w:r>
    </w:p>
    <w:p w:rsidR="531A1726" w:rsidP="6FC39E37" w:rsidRDefault="531A1726" w14:paraId="1D234832" w14:textId="36331FFA">
      <w:pPr>
        <w:pStyle w:val="ListParagraph"/>
        <w:numPr>
          <w:ilvl w:val="1"/>
          <w:numId w:val="1"/>
        </w:numPr>
        <w:spacing w:line="480" w:lineRule="auto"/>
        <w:ind w:right="720"/>
        <w:rPr>
          <w:sz w:val="24"/>
          <w:szCs w:val="24"/>
          <w:u w:val="none"/>
        </w:rPr>
      </w:pPr>
      <w:r w:rsidRPr="6FC39E37" w:rsidR="531A17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Batsleer, </w:t>
      </w:r>
      <w:proofErr w:type="gramStart"/>
      <w:r w:rsidRPr="6FC39E37" w:rsidR="531A1726">
        <w:rPr>
          <w:rFonts w:ascii="Times New Roman" w:hAnsi="Times New Roman" w:eastAsia="Times New Roman" w:cs="Times New Roman"/>
          <w:sz w:val="24"/>
          <w:szCs w:val="24"/>
          <w:u w:val="none"/>
        </w:rPr>
        <w:t>J,.</w:t>
      </w:r>
      <w:proofErr w:type="gramEnd"/>
      <w:r w:rsidRPr="6FC39E37" w:rsidR="531A17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Davies, B (2011), What is Youth </w:t>
      </w:r>
      <w:proofErr w:type="gramStart"/>
      <w:r w:rsidRPr="6FC39E37" w:rsidR="531A1726">
        <w:rPr>
          <w:rFonts w:ascii="Times New Roman" w:hAnsi="Times New Roman" w:eastAsia="Times New Roman" w:cs="Times New Roman"/>
          <w:sz w:val="24"/>
          <w:szCs w:val="24"/>
          <w:u w:val="none"/>
        </w:rPr>
        <w:t>Work?,</w:t>
      </w:r>
      <w:proofErr w:type="gramEnd"/>
      <w:r w:rsidRPr="6FC39E37" w:rsidR="531A17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empowering youth and community work p</w:t>
      </w:r>
      <w:r w:rsidRPr="6FC39E37" w:rsidR="3522BF5C">
        <w:rPr>
          <w:rFonts w:ascii="Times New Roman" w:hAnsi="Times New Roman" w:eastAsia="Times New Roman" w:cs="Times New Roman"/>
          <w:sz w:val="24"/>
          <w:szCs w:val="24"/>
          <w:u w:val="none"/>
        </w:rPr>
        <w:t>ractice.</w:t>
      </w:r>
    </w:p>
    <w:p w:rsidR="3522BF5C" w:rsidP="6FC39E37" w:rsidRDefault="3522BF5C" w14:paraId="24BB626E" w14:textId="0BED4CE9">
      <w:pPr>
        <w:pStyle w:val="ListParagraph"/>
        <w:numPr>
          <w:ilvl w:val="1"/>
          <w:numId w:val="1"/>
        </w:numPr>
        <w:spacing w:line="480" w:lineRule="auto"/>
        <w:ind w:right="720"/>
        <w:rPr>
          <w:sz w:val="24"/>
          <w:szCs w:val="24"/>
          <w:u w:val="none"/>
        </w:rPr>
      </w:pPr>
      <w:r w:rsidRPr="6FC39E37" w:rsidR="3522BF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Morgan, </w:t>
      </w:r>
      <w:proofErr w:type="gramStart"/>
      <w:r w:rsidRPr="6FC39E37" w:rsidR="3522BF5C">
        <w:rPr>
          <w:rFonts w:ascii="Times New Roman" w:hAnsi="Times New Roman" w:eastAsia="Times New Roman" w:cs="Times New Roman"/>
          <w:sz w:val="24"/>
          <w:szCs w:val="24"/>
          <w:u w:val="none"/>
        </w:rPr>
        <w:t>T,.</w:t>
      </w:r>
      <w:proofErr w:type="gramEnd"/>
      <w:r w:rsidRPr="6FC39E37" w:rsidR="3522BF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Morgan, </w:t>
      </w:r>
      <w:proofErr w:type="gramStart"/>
      <w:r w:rsidRPr="6FC39E37" w:rsidR="3522BF5C">
        <w:rPr>
          <w:rFonts w:ascii="Times New Roman" w:hAnsi="Times New Roman" w:eastAsia="Times New Roman" w:cs="Times New Roman"/>
          <w:sz w:val="24"/>
          <w:szCs w:val="24"/>
          <w:u w:val="none"/>
        </w:rPr>
        <w:t>P,.</w:t>
      </w:r>
      <w:proofErr w:type="gramEnd"/>
      <w:r w:rsidRPr="6FC39E37" w:rsidR="3522BF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O’Kelly, B (2008), Youth Work in Schools: an investigatio</w:t>
      </w:r>
      <w:r w:rsidRPr="6FC39E37" w:rsidR="767DD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 of youth work, as a process of informal learning, in Formal </w:t>
      </w:r>
      <w:r w:rsidRPr="6FC39E37" w:rsidR="767DDA2A">
        <w:rPr>
          <w:rFonts w:ascii="Times New Roman" w:hAnsi="Times New Roman" w:eastAsia="Times New Roman" w:cs="Times New Roman"/>
          <w:sz w:val="24"/>
          <w:szCs w:val="24"/>
          <w:u w:val="none"/>
        </w:rPr>
        <w:t>settings.</w:t>
      </w:r>
    </w:p>
    <w:p w:rsidR="07B481EE" w:rsidP="6FC39E37" w:rsidRDefault="07B481EE" w14:paraId="0CB29C0F" w14:textId="57958901">
      <w:pPr>
        <w:pStyle w:val="ListParagraph"/>
        <w:numPr>
          <w:ilvl w:val="1"/>
          <w:numId w:val="1"/>
        </w:numPr>
        <w:spacing w:line="480" w:lineRule="auto"/>
        <w:ind w:right="720"/>
        <w:rPr>
          <w:sz w:val="24"/>
          <w:szCs w:val="24"/>
          <w:u w:val="none"/>
        </w:rPr>
      </w:pPr>
      <w:r w:rsidRPr="6FC39E37" w:rsidR="07B481EE">
        <w:rPr>
          <w:rFonts w:ascii="Times New Roman" w:hAnsi="Times New Roman" w:eastAsia="Times New Roman" w:cs="Times New Roman"/>
          <w:sz w:val="24"/>
          <w:szCs w:val="24"/>
          <w:u w:val="none"/>
        </w:rPr>
        <w:t>Rogers, V (2021), VanessaRogers.co.uk.</w:t>
      </w:r>
    </w:p>
    <w:p w:rsidR="6FC39E37" w:rsidP="6FC39E37" w:rsidRDefault="6FC39E37" w14:paraId="3F996FA7" w14:textId="48E7697E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</w:p>
    <w:p w:rsidR="6FC39E37" w:rsidP="6FC39E37" w:rsidRDefault="6FC39E37" w14:paraId="27BCBAA4" w14:textId="170A0C43">
      <w:pPr>
        <w:pStyle w:val="Normal"/>
        <w:spacing w:line="480" w:lineRule="auto"/>
        <w:ind w:left="720" w:right="720"/>
        <w:rPr>
          <w:rFonts w:ascii="Times New Roman" w:hAnsi="Times New Roman" w:eastAsia="Times New Roman" w:cs="Times New Roman"/>
          <w:sz w:val="24"/>
          <w:szCs w:val="24"/>
        </w:rPr>
      </w:pPr>
    </w:p>
    <w:p w:rsidR="1D42DAED" w:rsidP="1D42DAED" w:rsidRDefault="1D42DAED" w14:paraId="1BAA0D36" w14:textId="2BB372D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efc782356df40b4"/>
      <w:footerReference w:type="default" r:id="R851020b02d064ee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42DAED" w:rsidTr="1D42DAED" w14:paraId="5B31BC98">
      <w:tc>
        <w:tcPr>
          <w:tcW w:w="3120" w:type="dxa"/>
          <w:tcMar/>
        </w:tcPr>
        <w:p w:rsidR="1D42DAED" w:rsidP="1D42DAED" w:rsidRDefault="1D42DAED" w14:paraId="129FACB9" w14:textId="4AEBD30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42DAED" w:rsidP="1D42DAED" w:rsidRDefault="1D42DAED" w14:paraId="4F8BA491" w14:textId="19C3973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42DAED" w:rsidP="1D42DAED" w:rsidRDefault="1D42DAED" w14:paraId="229B5433" w14:textId="7CD56CF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D42DAED" w:rsidP="1D42DAED" w:rsidRDefault="1D42DAED" w14:paraId="63EFDA9C" w14:textId="454F9B7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42DAED" w:rsidTr="1D42DAED" w14:paraId="368E7333">
      <w:tc>
        <w:tcPr>
          <w:tcW w:w="3120" w:type="dxa"/>
          <w:tcMar/>
        </w:tcPr>
        <w:p w:rsidR="1D42DAED" w:rsidP="1D42DAED" w:rsidRDefault="1D42DAED" w14:paraId="6F9263F0" w14:textId="1C0AD88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42DAED" w:rsidP="1D42DAED" w:rsidRDefault="1D42DAED" w14:paraId="56435C31" w14:textId="604582C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42DAED" w:rsidP="1D42DAED" w:rsidRDefault="1D42DAED" w14:paraId="7F73D074" w14:textId="069E0269">
          <w:pPr>
            <w:pStyle w:val="Header"/>
            <w:bidi w:val="0"/>
            <w:ind w:right="-115"/>
            <w:jc w:val="right"/>
          </w:pPr>
          <w:r w:rsidR="1D42DAED">
            <w:rPr/>
            <w:t>2011166</w:t>
          </w:r>
        </w:p>
      </w:tc>
    </w:tr>
  </w:tbl>
  <w:p w:rsidR="1D42DAED" w:rsidP="1D42DAED" w:rsidRDefault="1D42DAED" w14:paraId="7C953684" w14:textId="02F6CEF2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MpqnFO4K6lfpZ9" id="OfAlJHZn"/>
    <int:WordHash hashCode="anOi5PHG6VxqVU" id="VxvZSpT2"/>
    <int:WordHash hashCode="wTgK9IZZETlp4J" id="FiP2aA7D"/>
  </int:Manifest>
  <int:Observations>
    <int:Content id="OfAlJHZn">
      <int:Rejection type="AugLoop_Text_Critique"/>
    </int:Content>
    <int:Content id="VxvZSpT2">
      <int:Rejection type="AugLoop_Text_Critique"/>
    </int:Content>
    <int:Content id="FiP2aA7D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53E51D"/>
    <w:rsid w:val="0023C062"/>
    <w:rsid w:val="00416075"/>
    <w:rsid w:val="0053702D"/>
    <w:rsid w:val="006BCA24"/>
    <w:rsid w:val="00A8588D"/>
    <w:rsid w:val="00C60E24"/>
    <w:rsid w:val="01416273"/>
    <w:rsid w:val="0142FB11"/>
    <w:rsid w:val="015331E5"/>
    <w:rsid w:val="0176B5C0"/>
    <w:rsid w:val="01ABDBD3"/>
    <w:rsid w:val="01B10418"/>
    <w:rsid w:val="0228E23E"/>
    <w:rsid w:val="02641CB8"/>
    <w:rsid w:val="0271426E"/>
    <w:rsid w:val="02DC86BA"/>
    <w:rsid w:val="02DDE9CF"/>
    <w:rsid w:val="034CD479"/>
    <w:rsid w:val="03738E37"/>
    <w:rsid w:val="03A36AE6"/>
    <w:rsid w:val="0507A89D"/>
    <w:rsid w:val="056F692C"/>
    <w:rsid w:val="05B9EAA9"/>
    <w:rsid w:val="05C1D9CF"/>
    <w:rsid w:val="05EB3A13"/>
    <w:rsid w:val="065FAD40"/>
    <w:rsid w:val="06683504"/>
    <w:rsid w:val="068ABCCF"/>
    <w:rsid w:val="06C2B1B1"/>
    <w:rsid w:val="06CAD7E1"/>
    <w:rsid w:val="06FB81B6"/>
    <w:rsid w:val="070B47F6"/>
    <w:rsid w:val="07B40194"/>
    <w:rsid w:val="07B481EE"/>
    <w:rsid w:val="07E4D3E7"/>
    <w:rsid w:val="07EB5A94"/>
    <w:rsid w:val="08071D3F"/>
    <w:rsid w:val="0860AAC3"/>
    <w:rsid w:val="0861F70D"/>
    <w:rsid w:val="08D2640F"/>
    <w:rsid w:val="09E4A782"/>
    <w:rsid w:val="0A31C299"/>
    <w:rsid w:val="0A31E779"/>
    <w:rsid w:val="0AC4AA50"/>
    <w:rsid w:val="0AF784E5"/>
    <w:rsid w:val="0B565D5F"/>
    <w:rsid w:val="0BE3A0D2"/>
    <w:rsid w:val="0BEB40C5"/>
    <w:rsid w:val="0C292C2D"/>
    <w:rsid w:val="0C30A16D"/>
    <w:rsid w:val="0CCF6996"/>
    <w:rsid w:val="0CE1A707"/>
    <w:rsid w:val="0D8AAFF5"/>
    <w:rsid w:val="0DDBFE42"/>
    <w:rsid w:val="0E2FF0D4"/>
    <w:rsid w:val="0E3EAD73"/>
    <w:rsid w:val="0E7D7768"/>
    <w:rsid w:val="0EE28CFC"/>
    <w:rsid w:val="0F174F19"/>
    <w:rsid w:val="0FA0B4D0"/>
    <w:rsid w:val="0FD572D4"/>
    <w:rsid w:val="100B177A"/>
    <w:rsid w:val="10928874"/>
    <w:rsid w:val="109CF1E3"/>
    <w:rsid w:val="109FC83A"/>
    <w:rsid w:val="10B10DDC"/>
    <w:rsid w:val="10D91558"/>
    <w:rsid w:val="10DA2127"/>
    <w:rsid w:val="110D0622"/>
    <w:rsid w:val="111F2385"/>
    <w:rsid w:val="1138D2D3"/>
    <w:rsid w:val="118CA293"/>
    <w:rsid w:val="11A2DAB9"/>
    <w:rsid w:val="11CEADA1"/>
    <w:rsid w:val="127587C9"/>
    <w:rsid w:val="12C8B898"/>
    <w:rsid w:val="12D5E227"/>
    <w:rsid w:val="12DF6E0D"/>
    <w:rsid w:val="12EFBF97"/>
    <w:rsid w:val="130D1396"/>
    <w:rsid w:val="138892C1"/>
    <w:rsid w:val="13971287"/>
    <w:rsid w:val="1442D830"/>
    <w:rsid w:val="148A49EE"/>
    <w:rsid w:val="149B519B"/>
    <w:rsid w:val="14F36574"/>
    <w:rsid w:val="15BB353C"/>
    <w:rsid w:val="16152CA0"/>
    <w:rsid w:val="16385EA2"/>
    <w:rsid w:val="16C88AB3"/>
    <w:rsid w:val="1748F8EC"/>
    <w:rsid w:val="1758DBAD"/>
    <w:rsid w:val="179B88B2"/>
    <w:rsid w:val="17A5ABDF"/>
    <w:rsid w:val="17B2DF30"/>
    <w:rsid w:val="17F15866"/>
    <w:rsid w:val="18096BE4"/>
    <w:rsid w:val="182592BC"/>
    <w:rsid w:val="182B0636"/>
    <w:rsid w:val="185FB434"/>
    <w:rsid w:val="18CBBF7C"/>
    <w:rsid w:val="191103FC"/>
    <w:rsid w:val="1923C502"/>
    <w:rsid w:val="1972EBA7"/>
    <w:rsid w:val="19894DA0"/>
    <w:rsid w:val="1997C84E"/>
    <w:rsid w:val="19C6D697"/>
    <w:rsid w:val="1A1863C3"/>
    <w:rsid w:val="1A1F0158"/>
    <w:rsid w:val="1A30BDBA"/>
    <w:rsid w:val="1A416FCE"/>
    <w:rsid w:val="1A63AB72"/>
    <w:rsid w:val="1A844F7B"/>
    <w:rsid w:val="1AEA50B7"/>
    <w:rsid w:val="1B449E87"/>
    <w:rsid w:val="1BCC8E1B"/>
    <w:rsid w:val="1CAA8C69"/>
    <w:rsid w:val="1CC0EE62"/>
    <w:rsid w:val="1D42DAED"/>
    <w:rsid w:val="1D500485"/>
    <w:rsid w:val="1D5EFE22"/>
    <w:rsid w:val="1D62DDC5"/>
    <w:rsid w:val="1DE4751F"/>
    <w:rsid w:val="1E1DA8E7"/>
    <w:rsid w:val="1E4A6454"/>
    <w:rsid w:val="1E70CD2C"/>
    <w:rsid w:val="1E7D288C"/>
    <w:rsid w:val="1E9AB17E"/>
    <w:rsid w:val="1EEBD4E6"/>
    <w:rsid w:val="1F11E798"/>
    <w:rsid w:val="1F5A34A9"/>
    <w:rsid w:val="1FC41AEF"/>
    <w:rsid w:val="20F7C8B8"/>
    <w:rsid w:val="211688F5"/>
    <w:rsid w:val="219F5B54"/>
    <w:rsid w:val="21AB34EB"/>
    <w:rsid w:val="222375A8"/>
    <w:rsid w:val="2224AA34"/>
    <w:rsid w:val="22326F45"/>
    <w:rsid w:val="224C81B3"/>
    <w:rsid w:val="2279F5EA"/>
    <w:rsid w:val="227CEB42"/>
    <w:rsid w:val="22882278"/>
    <w:rsid w:val="229A9DB3"/>
    <w:rsid w:val="22B25956"/>
    <w:rsid w:val="233FB3A9"/>
    <w:rsid w:val="2348B11B"/>
    <w:rsid w:val="234A826D"/>
    <w:rsid w:val="236859B8"/>
    <w:rsid w:val="23D6DD28"/>
    <w:rsid w:val="23F6707B"/>
    <w:rsid w:val="2418BBA3"/>
    <w:rsid w:val="242DA5CC"/>
    <w:rsid w:val="242F697A"/>
    <w:rsid w:val="24392705"/>
    <w:rsid w:val="243C339D"/>
    <w:rsid w:val="24AC5407"/>
    <w:rsid w:val="24F80482"/>
    <w:rsid w:val="250AD4D4"/>
    <w:rsid w:val="252A6B55"/>
    <w:rsid w:val="255B166A"/>
    <w:rsid w:val="256A1007"/>
    <w:rsid w:val="256A1088"/>
    <w:rsid w:val="2623A148"/>
    <w:rsid w:val="274D670D"/>
    <w:rsid w:val="27545258"/>
    <w:rsid w:val="2766682C"/>
    <w:rsid w:val="276B175E"/>
    <w:rsid w:val="276D06C3"/>
    <w:rsid w:val="27D18161"/>
    <w:rsid w:val="27E31699"/>
    <w:rsid w:val="283A210B"/>
    <w:rsid w:val="283B5259"/>
    <w:rsid w:val="283F0854"/>
    <w:rsid w:val="2892B72C"/>
    <w:rsid w:val="2908D724"/>
    <w:rsid w:val="295F6F07"/>
    <w:rsid w:val="296D51C2"/>
    <w:rsid w:val="2A1897BD"/>
    <w:rsid w:val="2A1FC7FD"/>
    <w:rsid w:val="2A6D137A"/>
    <w:rsid w:val="2B089142"/>
    <w:rsid w:val="2B52C6E1"/>
    <w:rsid w:val="2BB1B5F6"/>
    <w:rsid w:val="2BD07379"/>
    <w:rsid w:val="2C2C67B6"/>
    <w:rsid w:val="2C4F1ACD"/>
    <w:rsid w:val="2CC89DB9"/>
    <w:rsid w:val="2CD08B23"/>
    <w:rsid w:val="2D09B2F7"/>
    <w:rsid w:val="2D0C865F"/>
    <w:rsid w:val="2D384F38"/>
    <w:rsid w:val="2D5FF9BA"/>
    <w:rsid w:val="2D909E61"/>
    <w:rsid w:val="2DA4B43C"/>
    <w:rsid w:val="2E7FFDF4"/>
    <w:rsid w:val="2EE8D053"/>
    <w:rsid w:val="2F7BD9AC"/>
    <w:rsid w:val="2F9EFFEE"/>
    <w:rsid w:val="2FC6056B"/>
    <w:rsid w:val="2FCA838E"/>
    <w:rsid w:val="2FD46D78"/>
    <w:rsid w:val="2FDC9346"/>
    <w:rsid w:val="2FF4ED3D"/>
    <w:rsid w:val="30003E7B"/>
    <w:rsid w:val="3019C7BA"/>
    <w:rsid w:val="304EBA88"/>
    <w:rsid w:val="30558952"/>
    <w:rsid w:val="3117AA0D"/>
    <w:rsid w:val="314D55A1"/>
    <w:rsid w:val="32EC1739"/>
    <w:rsid w:val="3339834F"/>
    <w:rsid w:val="33655C34"/>
    <w:rsid w:val="3365F442"/>
    <w:rsid w:val="33836F8E"/>
    <w:rsid w:val="33AF00EA"/>
    <w:rsid w:val="33D18209"/>
    <w:rsid w:val="33EC50F6"/>
    <w:rsid w:val="33F209C3"/>
    <w:rsid w:val="33F78EF6"/>
    <w:rsid w:val="342FB66C"/>
    <w:rsid w:val="343CDCEB"/>
    <w:rsid w:val="345E773D"/>
    <w:rsid w:val="34C274AB"/>
    <w:rsid w:val="3522BF5C"/>
    <w:rsid w:val="358B958A"/>
    <w:rsid w:val="35A233C5"/>
    <w:rsid w:val="35D1C065"/>
    <w:rsid w:val="35DCB13C"/>
    <w:rsid w:val="363BDA12"/>
    <w:rsid w:val="36571D13"/>
    <w:rsid w:val="369222E7"/>
    <w:rsid w:val="3724DBC9"/>
    <w:rsid w:val="373B0ACD"/>
    <w:rsid w:val="37588F08"/>
    <w:rsid w:val="376F0F5E"/>
    <w:rsid w:val="37D7AA73"/>
    <w:rsid w:val="37E9CDDC"/>
    <w:rsid w:val="38023ACA"/>
    <w:rsid w:val="388A9B36"/>
    <w:rsid w:val="38BFC219"/>
    <w:rsid w:val="3908DFE1"/>
    <w:rsid w:val="393B7B3C"/>
    <w:rsid w:val="3995E5CE"/>
    <w:rsid w:val="39C02873"/>
    <w:rsid w:val="39D15269"/>
    <w:rsid w:val="39F1D54F"/>
    <w:rsid w:val="3A8B9056"/>
    <w:rsid w:val="3AF622D8"/>
    <w:rsid w:val="3B03AA80"/>
    <w:rsid w:val="3B06A3F5"/>
    <w:rsid w:val="3B0DCC2B"/>
    <w:rsid w:val="3B16ABBF"/>
    <w:rsid w:val="3B92A9FD"/>
    <w:rsid w:val="3C19B41D"/>
    <w:rsid w:val="3CC828C7"/>
    <w:rsid w:val="3D005BB9"/>
    <w:rsid w:val="3D2A97AF"/>
    <w:rsid w:val="3D3BF9E0"/>
    <w:rsid w:val="3D41EE2D"/>
    <w:rsid w:val="3D538E8A"/>
    <w:rsid w:val="3D768C5C"/>
    <w:rsid w:val="3D7E6AED"/>
    <w:rsid w:val="3D941D4D"/>
    <w:rsid w:val="3E472B50"/>
    <w:rsid w:val="3E832AA0"/>
    <w:rsid w:val="3E95729C"/>
    <w:rsid w:val="3EC54672"/>
    <w:rsid w:val="3F1BD2F7"/>
    <w:rsid w:val="3F2F0E35"/>
    <w:rsid w:val="3F2FEDAE"/>
    <w:rsid w:val="3F8CE6A4"/>
    <w:rsid w:val="3F9B523D"/>
    <w:rsid w:val="3FDA1518"/>
    <w:rsid w:val="40104023"/>
    <w:rsid w:val="404C2CAA"/>
    <w:rsid w:val="4083E8EE"/>
    <w:rsid w:val="408BDB5F"/>
    <w:rsid w:val="40BB41EE"/>
    <w:rsid w:val="4144E7CB"/>
    <w:rsid w:val="4174628F"/>
    <w:rsid w:val="41C38C0E"/>
    <w:rsid w:val="41FEAAE2"/>
    <w:rsid w:val="422D8B45"/>
    <w:rsid w:val="4257124F"/>
    <w:rsid w:val="425DC64D"/>
    <w:rsid w:val="42689126"/>
    <w:rsid w:val="438C679A"/>
    <w:rsid w:val="43A438CE"/>
    <w:rsid w:val="43AB3B64"/>
    <w:rsid w:val="44A3FDE2"/>
    <w:rsid w:val="44E494DC"/>
    <w:rsid w:val="453A0171"/>
    <w:rsid w:val="455D965F"/>
    <w:rsid w:val="462299F0"/>
    <w:rsid w:val="46571F93"/>
    <w:rsid w:val="465D999D"/>
    <w:rsid w:val="46A72000"/>
    <w:rsid w:val="46DBD990"/>
    <w:rsid w:val="472ECEF8"/>
    <w:rsid w:val="473A201A"/>
    <w:rsid w:val="47CBFEA0"/>
    <w:rsid w:val="47DAF8F3"/>
    <w:rsid w:val="4924753E"/>
    <w:rsid w:val="4967CF01"/>
    <w:rsid w:val="4A2D7EDD"/>
    <w:rsid w:val="4A3BE707"/>
    <w:rsid w:val="4AC04535"/>
    <w:rsid w:val="4B3FC250"/>
    <w:rsid w:val="4B6583CF"/>
    <w:rsid w:val="4B87F62B"/>
    <w:rsid w:val="4B944CA4"/>
    <w:rsid w:val="4BFCB85A"/>
    <w:rsid w:val="4C0D913D"/>
    <w:rsid w:val="4C89A0F7"/>
    <w:rsid w:val="4CBFFF41"/>
    <w:rsid w:val="4D4B1B14"/>
    <w:rsid w:val="4D4D6BA0"/>
    <w:rsid w:val="4D53089A"/>
    <w:rsid w:val="4DA078F4"/>
    <w:rsid w:val="4DADFD5F"/>
    <w:rsid w:val="4DCA6691"/>
    <w:rsid w:val="4E3B4024"/>
    <w:rsid w:val="4E732604"/>
    <w:rsid w:val="4EE93C5F"/>
    <w:rsid w:val="4EEED8FB"/>
    <w:rsid w:val="4F6201F8"/>
    <w:rsid w:val="4F77048E"/>
    <w:rsid w:val="4F8B0BA2"/>
    <w:rsid w:val="4F913600"/>
    <w:rsid w:val="4FEBC4A2"/>
    <w:rsid w:val="500EF665"/>
    <w:rsid w:val="5023A83F"/>
    <w:rsid w:val="503DE907"/>
    <w:rsid w:val="5063E189"/>
    <w:rsid w:val="5091D2DF"/>
    <w:rsid w:val="50BA525B"/>
    <w:rsid w:val="50EA378A"/>
    <w:rsid w:val="50EF3663"/>
    <w:rsid w:val="50F5C7A9"/>
    <w:rsid w:val="5112D4EF"/>
    <w:rsid w:val="514F375D"/>
    <w:rsid w:val="51892049"/>
    <w:rsid w:val="51A658B4"/>
    <w:rsid w:val="51BD3D14"/>
    <w:rsid w:val="51F02FAE"/>
    <w:rsid w:val="5222B8B9"/>
    <w:rsid w:val="5222C678"/>
    <w:rsid w:val="525622BC"/>
    <w:rsid w:val="526A0ACE"/>
    <w:rsid w:val="52B93617"/>
    <w:rsid w:val="531A1726"/>
    <w:rsid w:val="53456FA0"/>
    <w:rsid w:val="538F48B4"/>
    <w:rsid w:val="539EE964"/>
    <w:rsid w:val="53E12A12"/>
    <w:rsid w:val="5484213A"/>
    <w:rsid w:val="54DD1C4F"/>
    <w:rsid w:val="54E2E8F1"/>
    <w:rsid w:val="55EA447F"/>
    <w:rsid w:val="56630743"/>
    <w:rsid w:val="56743721"/>
    <w:rsid w:val="56A9B963"/>
    <w:rsid w:val="56D68A26"/>
    <w:rsid w:val="57037FEE"/>
    <w:rsid w:val="5744BF19"/>
    <w:rsid w:val="5755CCC7"/>
    <w:rsid w:val="57D39A86"/>
    <w:rsid w:val="582CC0A9"/>
    <w:rsid w:val="58F674DB"/>
    <w:rsid w:val="596F6AE7"/>
    <w:rsid w:val="59AD7BE6"/>
    <w:rsid w:val="59B66D48"/>
    <w:rsid w:val="5A20E32B"/>
    <w:rsid w:val="5A286236"/>
    <w:rsid w:val="5A3EFEFA"/>
    <w:rsid w:val="5A53E51D"/>
    <w:rsid w:val="5B0B3B48"/>
    <w:rsid w:val="5B150FEC"/>
    <w:rsid w:val="5B627F3C"/>
    <w:rsid w:val="5B7D6496"/>
    <w:rsid w:val="5BAE833D"/>
    <w:rsid w:val="5BAE970A"/>
    <w:rsid w:val="5BC43297"/>
    <w:rsid w:val="5BDBDC01"/>
    <w:rsid w:val="5BEAE933"/>
    <w:rsid w:val="5C126F98"/>
    <w:rsid w:val="5C871816"/>
    <w:rsid w:val="5C95A978"/>
    <w:rsid w:val="5CF566F3"/>
    <w:rsid w:val="5CF8DBEE"/>
    <w:rsid w:val="5D5883ED"/>
    <w:rsid w:val="5D9EADE9"/>
    <w:rsid w:val="5DE5A391"/>
    <w:rsid w:val="5E913754"/>
    <w:rsid w:val="5EE623FF"/>
    <w:rsid w:val="5F31E825"/>
    <w:rsid w:val="5F4526E1"/>
    <w:rsid w:val="5F53A6A7"/>
    <w:rsid w:val="5F65B65F"/>
    <w:rsid w:val="6027AAC2"/>
    <w:rsid w:val="603F3D9C"/>
    <w:rsid w:val="612F3145"/>
    <w:rsid w:val="61C8D816"/>
    <w:rsid w:val="61F76FAA"/>
    <w:rsid w:val="629D9387"/>
    <w:rsid w:val="62C9B293"/>
    <w:rsid w:val="636D9121"/>
    <w:rsid w:val="63B99522"/>
    <w:rsid w:val="63D86DE8"/>
    <w:rsid w:val="64FBD9DA"/>
    <w:rsid w:val="651E26CB"/>
    <w:rsid w:val="65556583"/>
    <w:rsid w:val="655C56EA"/>
    <w:rsid w:val="65956DDA"/>
    <w:rsid w:val="65D8308E"/>
    <w:rsid w:val="6684983B"/>
    <w:rsid w:val="66B9F72C"/>
    <w:rsid w:val="66C52B56"/>
    <w:rsid w:val="66DF1519"/>
    <w:rsid w:val="67119587"/>
    <w:rsid w:val="6785B2A3"/>
    <w:rsid w:val="67F38752"/>
    <w:rsid w:val="681C88C5"/>
    <w:rsid w:val="6838199A"/>
    <w:rsid w:val="6855C78D"/>
    <w:rsid w:val="68581687"/>
    <w:rsid w:val="68645A25"/>
    <w:rsid w:val="68C3AC27"/>
    <w:rsid w:val="690429EB"/>
    <w:rsid w:val="691F08E7"/>
    <w:rsid w:val="698679A1"/>
    <w:rsid w:val="69E59FA4"/>
    <w:rsid w:val="69F159FB"/>
    <w:rsid w:val="6A002A86"/>
    <w:rsid w:val="6A64BA75"/>
    <w:rsid w:val="6A7F45F1"/>
    <w:rsid w:val="6AE6F4F3"/>
    <w:rsid w:val="6B36647C"/>
    <w:rsid w:val="6B4BC553"/>
    <w:rsid w:val="6B52D359"/>
    <w:rsid w:val="6B8272BB"/>
    <w:rsid w:val="6BD5376E"/>
    <w:rsid w:val="6C358392"/>
    <w:rsid w:val="6D37CB48"/>
    <w:rsid w:val="6D4645F6"/>
    <w:rsid w:val="6D7E1448"/>
    <w:rsid w:val="6DAF5EB3"/>
    <w:rsid w:val="6DB6E6B3"/>
    <w:rsid w:val="6E1E95B5"/>
    <w:rsid w:val="6E59EAC4"/>
    <w:rsid w:val="6E936A06"/>
    <w:rsid w:val="6EE21657"/>
    <w:rsid w:val="6F241352"/>
    <w:rsid w:val="6FC1B163"/>
    <w:rsid w:val="6FC39E37"/>
    <w:rsid w:val="6FD1118F"/>
    <w:rsid w:val="6FF5BB25"/>
    <w:rsid w:val="70A7FCD3"/>
    <w:rsid w:val="70B08DE1"/>
    <w:rsid w:val="70C8EA03"/>
    <w:rsid w:val="70F1C286"/>
    <w:rsid w:val="7109A58D"/>
    <w:rsid w:val="71438B2A"/>
    <w:rsid w:val="718DCA82"/>
    <w:rsid w:val="71A5AF63"/>
    <w:rsid w:val="71D881DC"/>
    <w:rsid w:val="71FD14F5"/>
    <w:rsid w:val="7218C6C3"/>
    <w:rsid w:val="721E25C0"/>
    <w:rsid w:val="723BD611"/>
    <w:rsid w:val="725CB3FE"/>
    <w:rsid w:val="726472DD"/>
    <w:rsid w:val="729A528E"/>
    <w:rsid w:val="73299AE3"/>
    <w:rsid w:val="738BA271"/>
    <w:rsid w:val="7398E556"/>
    <w:rsid w:val="74A482B2"/>
    <w:rsid w:val="7512E99B"/>
    <w:rsid w:val="758014C0"/>
    <w:rsid w:val="75C95922"/>
    <w:rsid w:val="767DDA2A"/>
    <w:rsid w:val="76DC1086"/>
    <w:rsid w:val="76DEAD8E"/>
    <w:rsid w:val="771D7783"/>
    <w:rsid w:val="776EF83D"/>
    <w:rsid w:val="777F280C"/>
    <w:rsid w:val="77B2183B"/>
    <w:rsid w:val="78017C74"/>
    <w:rsid w:val="783F1840"/>
    <w:rsid w:val="79099412"/>
    <w:rsid w:val="790AC89E"/>
    <w:rsid w:val="7928D7FA"/>
    <w:rsid w:val="7977F3D5"/>
    <w:rsid w:val="79802904"/>
    <w:rsid w:val="799C9D6B"/>
    <w:rsid w:val="79B61E0A"/>
    <w:rsid w:val="79C50A20"/>
    <w:rsid w:val="7A16DC9D"/>
    <w:rsid w:val="7ADACC0E"/>
    <w:rsid w:val="7AF3A333"/>
    <w:rsid w:val="7B369651"/>
    <w:rsid w:val="7B6B46E5"/>
    <w:rsid w:val="7BD7C049"/>
    <w:rsid w:val="7BE2B857"/>
    <w:rsid w:val="7C49763E"/>
    <w:rsid w:val="7C7E26AF"/>
    <w:rsid w:val="7CB08A03"/>
    <w:rsid w:val="7D09BFB2"/>
    <w:rsid w:val="7D1A3BD3"/>
    <w:rsid w:val="7D476809"/>
    <w:rsid w:val="7D7882EC"/>
    <w:rsid w:val="7D93658F"/>
    <w:rsid w:val="7E796355"/>
    <w:rsid w:val="7F167409"/>
    <w:rsid w:val="7FDE456E"/>
    <w:rsid w:val="7FE130A9"/>
    <w:rsid w:val="7FE8F907"/>
    <w:rsid w:val="7FECAE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3E51D"/>
  <w15:chartTrackingRefBased/>
  <w15:docId w15:val="{b855cd0b-f6c8-4b46-adba-cb4c608a5b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efc782356df40b4" /><Relationship Type="http://schemas.openxmlformats.org/officeDocument/2006/relationships/footer" Target="/word/footer.xml" Id="R851020b02d064ee2" /><Relationship Type="http://schemas.microsoft.com/office/2019/09/relationships/intelligence" Target="/word/intelligence.xml" Id="Re5b71126ef7c487e" /><Relationship Type="http://schemas.openxmlformats.org/officeDocument/2006/relationships/numbering" Target="/word/numbering.xml" Id="Re4457b5a92d346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2021-01-16T09:38:31.4054189Z</dcterms:created>
  <dcterms:modified xsi:type="dcterms:W3CDTF">2021-01-16T23:49:26.0469702Z</dcterms:modified>
  <dc:creator>Anne-Marie Rees (2011166)</dc:creator>
  <lastModifiedBy>Anne-Marie Rees (2011166)</lastModifiedBy>
</coreProperties>
</file>