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151C2B95" w:rsidR="005C6CD8"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74C0B92F" w14:textId="0617E5DA" w:rsidR="00645A8A" w:rsidRPr="004B0295" w:rsidRDefault="00645A8A" w:rsidP="00D012E7">
      <w:pPr>
        <w:rPr>
          <w:rFonts w:cs="Arial"/>
          <w:b/>
          <w:bCs/>
          <w:sz w:val="22"/>
          <w:szCs w:val="22"/>
        </w:rPr>
      </w:pPr>
      <w:r>
        <w:rPr>
          <w:rFonts w:cs="Arial"/>
          <w:b/>
          <w:bCs/>
          <w:sz w:val="22"/>
          <w:szCs w:val="22"/>
        </w:rPr>
        <w:t>310 words</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D1B1365"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645A8A">
        <w:rPr>
          <w:rFonts w:cs="Arial"/>
          <w:b/>
          <w:bCs/>
          <w:sz w:val="22"/>
          <w:szCs w:val="22"/>
        </w:rPr>
        <w:t>/</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98"/>
        <w:gridCol w:w="3162"/>
      </w:tblGrid>
      <w:tr w:rsidR="005C6CD8" w:rsidRPr="00B61956" w14:paraId="26BA44B1" w14:textId="77777777" w:rsidTr="00D4485A">
        <w:tc>
          <w:tcPr>
            <w:tcW w:w="6242" w:type="dxa"/>
            <w:tcMar>
              <w:top w:w="0" w:type="dxa"/>
              <w:left w:w="108" w:type="dxa"/>
              <w:bottom w:w="0" w:type="dxa"/>
              <w:right w:w="108" w:type="dxa"/>
            </w:tcMar>
          </w:tcPr>
          <w:p w14:paraId="6CF2ABE3" w14:textId="5D58540F" w:rsidR="005C6CD8" w:rsidRDefault="005C6CD8" w:rsidP="00D4485A">
            <w:pPr>
              <w:pStyle w:val="BodyText"/>
              <w:jc w:val="both"/>
              <w:rPr>
                <w:rFonts w:cs="Arial"/>
                <w:b/>
                <w:bCs/>
                <w:sz w:val="22"/>
                <w:szCs w:val="22"/>
              </w:rPr>
            </w:pPr>
            <w:r w:rsidRPr="00D012E7">
              <w:rPr>
                <w:rFonts w:cs="Arial"/>
                <w:b/>
                <w:bCs/>
                <w:sz w:val="22"/>
                <w:szCs w:val="22"/>
              </w:rPr>
              <w:t xml:space="preserve">NAME: </w:t>
            </w:r>
            <w:r w:rsidR="00645A8A">
              <w:rPr>
                <w:rFonts w:cs="Arial"/>
                <w:b/>
                <w:bCs/>
                <w:sz w:val="22"/>
                <w:szCs w:val="22"/>
              </w:rPr>
              <w:t xml:space="preserve"> SHARON BUSH</w:t>
            </w:r>
          </w:p>
          <w:p w14:paraId="4F2606B7" w14:textId="637A7BF7" w:rsidR="00D012E7" w:rsidRPr="00D012E7" w:rsidRDefault="00D012E7" w:rsidP="00D4485A">
            <w:pPr>
              <w:pStyle w:val="BodyText"/>
              <w:jc w:val="both"/>
              <w:rPr>
                <w:rFonts w:cs="Arial"/>
                <w:b/>
                <w:bCs/>
                <w:sz w:val="22"/>
                <w:szCs w:val="22"/>
              </w:rPr>
            </w:pPr>
          </w:p>
        </w:tc>
        <w:tc>
          <w:tcPr>
            <w:tcW w:w="2835" w:type="dxa"/>
          </w:tcPr>
          <w:p w14:paraId="5D96044A"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61A02D13" w:rsidR="00645A8A" w:rsidRPr="00946F49" w:rsidRDefault="00645A8A" w:rsidP="00D4485A">
            <w:pPr>
              <w:jc w:val="both"/>
              <w:rPr>
                <w:rFonts w:cs="Arial"/>
                <w:sz w:val="22"/>
                <w:szCs w:val="22"/>
              </w:rPr>
            </w:pPr>
            <w:r>
              <w:rPr>
                <w:rFonts w:cs="Arial"/>
                <w:sz w:val="22"/>
                <w:szCs w:val="22"/>
              </w:rPr>
              <w:t>2031315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1E05C6B3" w14:textId="77777777" w:rsidR="00645A8A"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645A8A">
              <w:rPr>
                <w:rFonts w:cs="Arial"/>
                <w:b/>
                <w:bCs/>
                <w:sz w:val="22"/>
                <w:szCs w:val="22"/>
              </w:rPr>
              <w:t xml:space="preserve"> </w:t>
            </w:r>
          </w:p>
          <w:p w14:paraId="52EA0AA0" w14:textId="24E171EB" w:rsidR="005C6CD8" w:rsidRDefault="00645A8A" w:rsidP="00D4485A">
            <w:pPr>
              <w:jc w:val="both"/>
              <w:rPr>
                <w:rFonts w:cs="Arial"/>
                <w:b/>
                <w:bCs/>
                <w:sz w:val="22"/>
                <w:szCs w:val="22"/>
              </w:rPr>
            </w:pPr>
            <w:bookmarkStart w:id="1" w:name="_Hlk144636440"/>
            <w:r>
              <w:rPr>
                <w:rFonts w:cs="Arial"/>
                <w:b/>
                <w:bCs/>
                <w:sz w:val="22"/>
                <w:szCs w:val="22"/>
              </w:rPr>
              <w:t xml:space="preserve">Do police Stop &amp; Search procedures have a positive </w:t>
            </w:r>
            <w:r w:rsidR="00FA7473">
              <w:rPr>
                <w:rFonts w:cs="Arial"/>
                <w:b/>
                <w:bCs/>
                <w:sz w:val="22"/>
                <w:szCs w:val="22"/>
              </w:rPr>
              <w:t>e</w:t>
            </w:r>
            <w:r>
              <w:rPr>
                <w:rFonts w:cs="Arial"/>
                <w:b/>
                <w:bCs/>
                <w:sz w:val="22"/>
                <w:szCs w:val="22"/>
              </w:rPr>
              <w:t>ffect on reducing Knife Crime</w:t>
            </w:r>
            <w:bookmarkEnd w:id="1"/>
            <w:r>
              <w:rPr>
                <w:rFonts w:cs="Arial"/>
                <w:b/>
                <w:bCs/>
                <w:sz w:val="22"/>
                <w:szCs w:val="22"/>
              </w:rPr>
              <w:t xml:space="preserve">? </w:t>
            </w:r>
          </w:p>
          <w:p w14:paraId="458F6E62" w14:textId="77777777" w:rsidR="00645A8A" w:rsidRDefault="00645A8A" w:rsidP="00D4485A">
            <w:pPr>
              <w:jc w:val="both"/>
              <w:rPr>
                <w:rFonts w:cs="Arial"/>
                <w:b/>
                <w:bCs/>
                <w:sz w:val="22"/>
                <w:szCs w:val="22"/>
              </w:rPr>
            </w:pPr>
          </w:p>
          <w:p w14:paraId="461E49DA" w14:textId="6DE78D55"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725E5BF" w14:textId="6B1AA7E6" w:rsidR="00556BDB" w:rsidRDefault="00556BDB" w:rsidP="00D4485A">
            <w:pPr>
              <w:jc w:val="both"/>
              <w:rPr>
                <w:rFonts w:cs="Arial"/>
                <w:b/>
                <w:bCs/>
                <w:sz w:val="22"/>
                <w:szCs w:val="22"/>
              </w:rPr>
            </w:pPr>
          </w:p>
          <w:p w14:paraId="407ED861" w14:textId="77777777" w:rsidR="009A6806" w:rsidRDefault="00E20B00" w:rsidP="00E20B00">
            <w:pPr>
              <w:jc w:val="both"/>
              <w:rPr>
                <w:rFonts w:cs="Arial"/>
                <w:sz w:val="22"/>
                <w:szCs w:val="22"/>
              </w:rPr>
            </w:pPr>
            <w:r w:rsidRPr="00E20B00">
              <w:rPr>
                <w:rFonts w:cs="Arial"/>
                <w:sz w:val="22"/>
                <w:szCs w:val="22"/>
              </w:rPr>
              <w:t xml:space="preserve">Stop &amp; Search is a contentious topic, and has received a lot of media attention, particularly in recent years with regards to claims that police forces are biased against ethnic minorities in their application of stop and search procedures (BBC, 2022). However, stop &amp; search is seen as a vital method </w:t>
            </w:r>
            <w:r w:rsidR="009A6806">
              <w:rPr>
                <w:rFonts w:cs="Arial"/>
                <w:sz w:val="22"/>
                <w:szCs w:val="22"/>
              </w:rPr>
              <w:t>in the detection and prevention of</w:t>
            </w:r>
            <w:r w:rsidRPr="00E20B00">
              <w:rPr>
                <w:rFonts w:cs="Arial"/>
                <w:sz w:val="22"/>
                <w:szCs w:val="22"/>
              </w:rPr>
              <w:t xml:space="preserve"> crime</w:t>
            </w:r>
            <w:r w:rsidR="009A6806">
              <w:rPr>
                <w:rFonts w:cs="Arial"/>
                <w:sz w:val="22"/>
                <w:szCs w:val="22"/>
              </w:rPr>
              <w:t>. This is the case in particular for knife crime, whereby UK Home Secretary, Priti Patel stating:</w:t>
            </w:r>
          </w:p>
          <w:p w14:paraId="00949DBC" w14:textId="3E44FCDE" w:rsidR="00E20B00" w:rsidRPr="00E20B00" w:rsidRDefault="00E20B00" w:rsidP="00E20B00">
            <w:pPr>
              <w:jc w:val="both"/>
              <w:rPr>
                <w:rFonts w:cs="Arial"/>
                <w:sz w:val="22"/>
                <w:szCs w:val="22"/>
              </w:rPr>
            </w:pPr>
            <w:r w:rsidRPr="00E20B00">
              <w:rPr>
                <w:rFonts w:cs="Arial"/>
                <w:sz w:val="22"/>
                <w:szCs w:val="22"/>
              </w:rPr>
              <w:t xml:space="preserve"> </w:t>
            </w:r>
            <w:r w:rsidR="009A6806">
              <w:rPr>
                <w:rFonts w:cs="Arial"/>
                <w:sz w:val="22"/>
                <w:szCs w:val="22"/>
              </w:rPr>
              <w:t>‘’</w:t>
            </w:r>
            <w:r w:rsidR="009A6806" w:rsidRPr="009A6806">
              <w:rPr>
                <w:rFonts w:cs="Arial"/>
                <w:sz w:val="22"/>
                <w:szCs w:val="22"/>
              </w:rPr>
              <w:t>Since 2019, the police have removed over 50,000 knives and offensive weapons from our streets and in the 2 years to March 2021, over 150,000 arrests were made following stop and search, preventing thousands of possible fatal injuries.</w:t>
            </w:r>
            <w:r w:rsidR="009A6806">
              <w:rPr>
                <w:rFonts w:cs="Arial"/>
                <w:sz w:val="22"/>
                <w:szCs w:val="22"/>
              </w:rPr>
              <w:t>’’ (Patel, 2022)</w:t>
            </w:r>
          </w:p>
          <w:p w14:paraId="0C5C6B8A" w14:textId="59260C11" w:rsidR="00556BDB" w:rsidRDefault="00E20B00" w:rsidP="00E20B00">
            <w:pPr>
              <w:jc w:val="both"/>
              <w:rPr>
                <w:rFonts w:cs="Arial"/>
                <w:sz w:val="22"/>
                <w:szCs w:val="22"/>
              </w:rPr>
            </w:pPr>
            <w:r w:rsidRPr="00E20B00">
              <w:rPr>
                <w:rFonts w:cs="Arial"/>
                <w:sz w:val="22"/>
                <w:szCs w:val="22"/>
              </w:rPr>
              <w:t>I have chosen to investigate this topic as I want to see if this controversial method used by police has a positive effect, despite the seemingly unpopularity of the use of stop and search by the general public, in the fight against knife related crime in the UK, and in particular, the South Wales area.</w:t>
            </w:r>
          </w:p>
          <w:p w14:paraId="23A9DB45" w14:textId="77777777" w:rsidR="00E20B00" w:rsidRPr="00E20B00" w:rsidRDefault="00E20B00" w:rsidP="00E20B00">
            <w:pPr>
              <w:jc w:val="both"/>
              <w:rPr>
                <w:rFonts w:cs="Arial"/>
                <w:sz w:val="22"/>
                <w:szCs w:val="22"/>
              </w:rPr>
            </w:pPr>
          </w:p>
          <w:p w14:paraId="7ACDAC52" w14:textId="1D06F069" w:rsidR="00E20B00" w:rsidRDefault="00C4516E" w:rsidP="00D4485A">
            <w:pPr>
              <w:jc w:val="both"/>
              <w:rPr>
                <w:rFonts w:cs="Arial"/>
                <w:sz w:val="22"/>
                <w:szCs w:val="22"/>
              </w:rPr>
            </w:pPr>
            <w:r w:rsidRPr="00C4516E">
              <w:rPr>
                <w:rFonts w:cs="Arial"/>
                <w:sz w:val="22"/>
                <w:szCs w:val="22"/>
              </w:rPr>
              <w:t>This dissertation will look at the impact Stop &amp; Search procedures has on the levels of knife crime in the South Wales area. Stop &amp;Search is a significant method in the detection and elimination of knife crime, and forms part of publicly promoted operations such as ‘’Op Sceptre’’</w:t>
            </w:r>
            <w:r w:rsidR="009F72D0">
              <w:rPr>
                <w:rFonts w:cs="Arial"/>
                <w:sz w:val="22"/>
                <w:szCs w:val="22"/>
              </w:rPr>
              <w:t xml:space="preserve">, a national police campaign used to tackle knife crime which is coordinated across all 43 of the UK’s police forces (NPCC, 2023) </w:t>
            </w:r>
            <w:r w:rsidRPr="00C4516E">
              <w:rPr>
                <w:rFonts w:cs="Arial"/>
                <w:sz w:val="22"/>
                <w:szCs w:val="22"/>
              </w:rPr>
              <w:t>.  It will discuss the controversy and negative attitudes of the public and media in relation to Stop &amp; Search, and why there is contention for the method. It will also discuss whether this method of policing contributes to helping to decrease knife crime.</w:t>
            </w:r>
          </w:p>
          <w:p w14:paraId="68A0B3EB" w14:textId="77777777" w:rsidR="00C4516E" w:rsidRPr="00C4516E" w:rsidRDefault="00C4516E" w:rsidP="00D4485A">
            <w:pPr>
              <w:jc w:val="both"/>
              <w:rPr>
                <w:rFonts w:cs="Arial"/>
                <w:sz w:val="22"/>
                <w:szCs w:val="22"/>
              </w:rPr>
            </w:pPr>
          </w:p>
          <w:p w14:paraId="3B5B2F6F" w14:textId="77777777" w:rsidR="00E20B00" w:rsidRDefault="00E20B00" w:rsidP="00D4485A">
            <w:pPr>
              <w:jc w:val="both"/>
              <w:rPr>
                <w:rFonts w:cs="Arial"/>
                <w:b/>
                <w:bCs/>
                <w:sz w:val="22"/>
                <w:szCs w:val="22"/>
              </w:rPr>
            </w:pPr>
          </w:p>
          <w:p w14:paraId="508E85A9" w14:textId="46829F5D" w:rsidR="00FA7473" w:rsidRDefault="00FA7473" w:rsidP="00D4485A">
            <w:pPr>
              <w:jc w:val="both"/>
              <w:rPr>
                <w:rFonts w:cs="Arial"/>
                <w:b/>
                <w:bCs/>
                <w:sz w:val="22"/>
                <w:szCs w:val="22"/>
              </w:rPr>
            </w:pPr>
            <w:r>
              <w:rPr>
                <w:rFonts w:cs="Arial"/>
                <w:b/>
                <w:bCs/>
                <w:sz w:val="22"/>
                <w:szCs w:val="22"/>
              </w:rPr>
              <w:lastRenderedPageBreak/>
              <w:t>Background info:</w:t>
            </w:r>
          </w:p>
          <w:p w14:paraId="1C287CF7" w14:textId="584EE2D3" w:rsidR="00FA7473" w:rsidRDefault="00FA7473" w:rsidP="00D4485A">
            <w:pPr>
              <w:jc w:val="both"/>
              <w:rPr>
                <w:rFonts w:cs="Arial"/>
                <w:b/>
                <w:bCs/>
                <w:sz w:val="22"/>
                <w:szCs w:val="22"/>
              </w:rPr>
            </w:pPr>
          </w:p>
          <w:p w14:paraId="6560A359" w14:textId="28CB8612" w:rsidR="00FA7473" w:rsidRDefault="00FA7473" w:rsidP="00D4485A">
            <w:pPr>
              <w:jc w:val="both"/>
              <w:rPr>
                <w:rFonts w:cs="Arial"/>
                <w:b/>
                <w:bCs/>
                <w:sz w:val="22"/>
                <w:szCs w:val="22"/>
              </w:rPr>
            </w:pPr>
            <w:r>
              <w:rPr>
                <w:rFonts w:cs="Arial"/>
                <w:b/>
                <w:bCs/>
                <w:sz w:val="22"/>
                <w:szCs w:val="22"/>
              </w:rPr>
              <w:t>Justification for research:</w:t>
            </w:r>
          </w:p>
          <w:p w14:paraId="22E329AC" w14:textId="7FC269BF" w:rsidR="00E20B00" w:rsidRDefault="00E20B00" w:rsidP="00D4485A">
            <w:pPr>
              <w:jc w:val="both"/>
              <w:rPr>
                <w:rFonts w:cs="Arial"/>
                <w:b/>
                <w:bCs/>
                <w:sz w:val="22"/>
                <w:szCs w:val="22"/>
              </w:rPr>
            </w:pPr>
          </w:p>
          <w:p w14:paraId="605FC26A" w14:textId="77777777" w:rsidR="00E20B00" w:rsidRDefault="00E20B00" w:rsidP="00D4485A">
            <w:pPr>
              <w:jc w:val="both"/>
              <w:rPr>
                <w:rFonts w:cs="Arial"/>
                <w:b/>
                <w:bCs/>
                <w:sz w:val="22"/>
                <w:szCs w:val="22"/>
              </w:rPr>
            </w:pPr>
          </w:p>
          <w:p w14:paraId="130280E0" w14:textId="2F9FDDF1" w:rsidR="00FA7473" w:rsidRDefault="00FA7473" w:rsidP="00D4485A">
            <w:pPr>
              <w:jc w:val="both"/>
              <w:rPr>
                <w:rFonts w:cs="Arial"/>
                <w:b/>
                <w:bCs/>
                <w:sz w:val="22"/>
                <w:szCs w:val="22"/>
              </w:rPr>
            </w:pPr>
            <w:r>
              <w:rPr>
                <w:rFonts w:cs="Arial"/>
                <w:b/>
                <w:bCs/>
                <w:sz w:val="22"/>
                <w:szCs w:val="22"/>
              </w:rPr>
              <w:t xml:space="preserve"> </w:t>
            </w:r>
          </w:p>
          <w:p w14:paraId="7F4363BC" w14:textId="57560EBE" w:rsidR="00495F34" w:rsidRDefault="00495F34" w:rsidP="00D4485A">
            <w:pPr>
              <w:jc w:val="both"/>
              <w:rPr>
                <w:rFonts w:cs="Arial"/>
                <w:b/>
                <w:bCs/>
                <w:sz w:val="22"/>
                <w:szCs w:val="22"/>
              </w:rPr>
            </w:pPr>
          </w:p>
          <w:p w14:paraId="3F6A15E9" w14:textId="77777777" w:rsidR="00495F34" w:rsidRPr="00495F34" w:rsidRDefault="00495F34" w:rsidP="00495F34">
            <w:pPr>
              <w:jc w:val="both"/>
              <w:rPr>
                <w:rFonts w:cs="Arial"/>
                <w:sz w:val="22"/>
                <w:szCs w:val="22"/>
              </w:rPr>
            </w:pPr>
            <w:r w:rsidRPr="00495F34">
              <w:rPr>
                <w:rFonts w:cs="Arial"/>
                <w:sz w:val="22"/>
                <w:szCs w:val="22"/>
              </w:rPr>
              <w:t xml:space="preserve">This subject was chosen by the researcher as it is something they have had </w:t>
            </w:r>
            <w:proofErr w:type="spellStart"/>
            <w:r w:rsidRPr="00495F34">
              <w:rPr>
                <w:rFonts w:cs="Arial"/>
                <w:sz w:val="22"/>
                <w:szCs w:val="22"/>
              </w:rPr>
              <w:t>first hand</w:t>
            </w:r>
            <w:proofErr w:type="spellEnd"/>
            <w:r w:rsidRPr="00495F34">
              <w:rPr>
                <w:rFonts w:cs="Arial"/>
                <w:sz w:val="22"/>
                <w:szCs w:val="22"/>
              </w:rPr>
              <w:t xml:space="preserve"> experience of whilst working in the Cardiff area of South Wales in the police force. It is an important subject and one which they believe is important in identifying the best methods for reducing this type of crime, and whether current methods, as with Stop &amp; Search, have any real impact, and should we therefore look to alternatives to this method of detection. </w:t>
            </w:r>
          </w:p>
          <w:p w14:paraId="63D767F4" w14:textId="77777777" w:rsidR="00495F34" w:rsidRPr="00495F34" w:rsidRDefault="00495F34" w:rsidP="00495F34">
            <w:pPr>
              <w:jc w:val="both"/>
              <w:rPr>
                <w:rFonts w:cs="Arial"/>
                <w:sz w:val="22"/>
                <w:szCs w:val="22"/>
              </w:rPr>
            </w:pPr>
          </w:p>
          <w:p w14:paraId="1B807B26" w14:textId="1C684854" w:rsidR="00495F34" w:rsidRPr="00495F34" w:rsidRDefault="00495F34" w:rsidP="00495F34">
            <w:pPr>
              <w:jc w:val="both"/>
              <w:rPr>
                <w:rFonts w:cs="Arial"/>
                <w:sz w:val="22"/>
                <w:szCs w:val="22"/>
              </w:rPr>
            </w:pPr>
            <w:r w:rsidRPr="00495F34">
              <w:rPr>
                <w:rFonts w:cs="Arial"/>
                <w:sz w:val="22"/>
                <w:szCs w:val="22"/>
              </w:rPr>
              <w:t xml:space="preserve">Furthermore, knife crime has definite links to other types of crime, which include drug dealing, county lines, modern slavery, anti-social behaviour, car crime, violent crime etc (REF) which all have a significant on the time and resources of police forces across the UK, and it needs to be discussed whether current methods are the most efficient in knife crime </w:t>
            </w:r>
            <w:r w:rsidR="000C1E08">
              <w:rPr>
                <w:rFonts w:cs="Arial"/>
                <w:sz w:val="22"/>
                <w:szCs w:val="22"/>
              </w:rPr>
              <w:t xml:space="preserve">prevention and detection. </w:t>
            </w:r>
          </w:p>
          <w:p w14:paraId="6411F8B7" w14:textId="0260253A" w:rsidR="00495F34" w:rsidRDefault="00495F34" w:rsidP="00D4485A">
            <w:pPr>
              <w:jc w:val="both"/>
              <w:rPr>
                <w:rFonts w:cs="Arial"/>
                <w:b/>
                <w:bCs/>
                <w:sz w:val="22"/>
                <w:szCs w:val="22"/>
              </w:rPr>
            </w:pPr>
          </w:p>
          <w:p w14:paraId="5618470F" w14:textId="237BC9AE" w:rsidR="00E6513F" w:rsidRDefault="00495F34" w:rsidP="00D4485A">
            <w:pPr>
              <w:jc w:val="both"/>
            </w:pPr>
            <w:r w:rsidRPr="00495F34">
              <w:rPr>
                <w:rFonts w:cs="Arial"/>
                <w:sz w:val="22"/>
                <w:szCs w:val="22"/>
              </w:rPr>
              <w:t>Research suggests that knife crime is on the increase, particularly in intercity areas</w:t>
            </w:r>
            <w:r w:rsidR="00C51CB4">
              <w:rPr>
                <w:rFonts w:cs="Arial"/>
                <w:sz w:val="22"/>
                <w:szCs w:val="22"/>
              </w:rPr>
              <w:t xml:space="preserve">, with statistics showing a marked increase in </w:t>
            </w:r>
            <w:r w:rsidR="00BB5A87">
              <w:rPr>
                <w:rFonts w:cs="Arial"/>
                <w:sz w:val="22"/>
                <w:szCs w:val="22"/>
              </w:rPr>
              <w:t>police reports of crime involving a sharp implement,</w:t>
            </w:r>
            <w:r w:rsidR="00BB5A87">
              <w:t xml:space="preserve"> </w:t>
            </w:r>
            <w:r w:rsidR="007274B7">
              <w:t xml:space="preserve">and the home office claiming </w:t>
            </w:r>
            <w:r w:rsidR="00E6513F">
              <w:t>that:</w:t>
            </w:r>
          </w:p>
          <w:p w14:paraId="3D80D4F2" w14:textId="499188BF" w:rsidR="00495F34" w:rsidRPr="00E6513F" w:rsidRDefault="00E6513F" w:rsidP="00D4485A">
            <w:pPr>
              <w:jc w:val="both"/>
            </w:pPr>
            <w:r>
              <w:t>‘’(I)</w:t>
            </w:r>
            <w:r w:rsidRPr="00E6513F">
              <w:t>n the year ending March 2022, there were around 45,000 (selected) offences involving a knife or sharp instrument in England and Wales</w:t>
            </w:r>
            <w:r>
              <w:t>…</w:t>
            </w:r>
            <w:r w:rsidR="00BB5A87" w:rsidRPr="00BB5A87">
              <w:rPr>
                <w:rFonts w:cs="Arial"/>
                <w:sz w:val="22"/>
                <w:szCs w:val="22"/>
              </w:rPr>
              <w:t xml:space="preserve">This was 9% higher than in 2020/21 and 34% higher than in 2010/11. </w:t>
            </w:r>
          </w:p>
          <w:p w14:paraId="10FF32B3" w14:textId="2948C509" w:rsidR="00495F34" w:rsidRDefault="00495F34" w:rsidP="00D4485A">
            <w:pPr>
              <w:jc w:val="both"/>
              <w:rPr>
                <w:rFonts w:cs="Arial"/>
                <w:sz w:val="22"/>
                <w:szCs w:val="22"/>
              </w:rPr>
            </w:pPr>
          </w:p>
          <w:p w14:paraId="281F4D00" w14:textId="77777777" w:rsidR="00495F34" w:rsidRPr="00495F34" w:rsidRDefault="00495F34" w:rsidP="00495F34">
            <w:pPr>
              <w:jc w:val="both"/>
              <w:rPr>
                <w:rFonts w:cs="Arial"/>
                <w:sz w:val="22"/>
                <w:szCs w:val="22"/>
              </w:rPr>
            </w:pPr>
            <w:r w:rsidRPr="00495F34">
              <w:rPr>
                <w:rFonts w:cs="Arial"/>
                <w:sz w:val="22"/>
                <w:szCs w:val="22"/>
              </w:rPr>
              <w:t>What is knife crime?</w:t>
            </w:r>
          </w:p>
          <w:p w14:paraId="53D9D0BD" w14:textId="77777777" w:rsidR="00495F34" w:rsidRPr="00495F34" w:rsidRDefault="00495F34" w:rsidP="00495F34">
            <w:pPr>
              <w:jc w:val="both"/>
              <w:rPr>
                <w:rFonts w:cs="Arial"/>
                <w:sz w:val="22"/>
                <w:szCs w:val="22"/>
              </w:rPr>
            </w:pPr>
            <w:r w:rsidRPr="00495F34">
              <w:rPr>
                <w:rFonts w:cs="Arial"/>
                <w:sz w:val="22"/>
                <w:szCs w:val="22"/>
              </w:rPr>
              <w:t xml:space="preserve">Knife crime is defined as any criminal offence involving a knife or pointed article (Crimestoppers, 2023), and goes on to state that ‘’self-defence or self-protection are not valid reasons for carrying a knife or offensive weapon’’. </w:t>
            </w:r>
          </w:p>
          <w:p w14:paraId="6629D765" w14:textId="77777777" w:rsidR="00495F34" w:rsidRPr="00495F34" w:rsidRDefault="00495F34" w:rsidP="00495F34">
            <w:pPr>
              <w:jc w:val="both"/>
              <w:rPr>
                <w:rFonts w:cs="Arial"/>
                <w:sz w:val="22"/>
                <w:szCs w:val="22"/>
              </w:rPr>
            </w:pPr>
            <w:r w:rsidRPr="00495F34">
              <w:rPr>
                <w:rFonts w:cs="Arial"/>
                <w:sz w:val="22"/>
                <w:szCs w:val="22"/>
              </w:rPr>
              <w:t>Statistics show that knife crime is on the increase, with figures showing that the total number of offences involving knives and offensive weapons increased by 69% between 2013/14 and 2017/18 (</w:t>
            </w:r>
            <w:proofErr w:type="spellStart"/>
            <w:r w:rsidRPr="00495F34">
              <w:rPr>
                <w:rFonts w:cs="Arial"/>
                <w:sz w:val="22"/>
                <w:szCs w:val="22"/>
              </w:rPr>
              <w:t>Youthendowmentfund</w:t>
            </w:r>
            <w:proofErr w:type="spellEnd"/>
            <w:r w:rsidRPr="00495F34">
              <w:rPr>
                <w:rFonts w:cs="Arial"/>
                <w:sz w:val="22"/>
                <w:szCs w:val="22"/>
              </w:rPr>
              <w:t xml:space="preserve">, 2023). The same article also discusses other ways to deter knife crime, including A&amp;E navigator programmes, knife amnesties/surrender schemes, knife education programmes and media campaigns. </w:t>
            </w:r>
          </w:p>
          <w:p w14:paraId="6E393DBE" w14:textId="77777777" w:rsidR="00495F34" w:rsidRPr="00495F34" w:rsidRDefault="00495F34" w:rsidP="00495F34">
            <w:pPr>
              <w:jc w:val="both"/>
              <w:rPr>
                <w:rFonts w:cs="Arial"/>
                <w:sz w:val="22"/>
                <w:szCs w:val="22"/>
              </w:rPr>
            </w:pPr>
            <w:r w:rsidRPr="00495F34">
              <w:rPr>
                <w:rFonts w:cs="Arial"/>
                <w:sz w:val="22"/>
                <w:szCs w:val="22"/>
              </w:rPr>
              <w:t xml:space="preserve">What is Stop &amp; Search? </w:t>
            </w:r>
          </w:p>
          <w:p w14:paraId="67BBB319" w14:textId="25028C20" w:rsidR="00495F34" w:rsidRPr="00495F34" w:rsidRDefault="00495F34" w:rsidP="00495F34">
            <w:pPr>
              <w:jc w:val="both"/>
              <w:rPr>
                <w:rFonts w:cs="Arial"/>
                <w:sz w:val="22"/>
                <w:szCs w:val="22"/>
              </w:rPr>
            </w:pPr>
            <w:r w:rsidRPr="00495F34">
              <w:rPr>
                <w:rFonts w:cs="Arial"/>
                <w:sz w:val="22"/>
                <w:szCs w:val="22"/>
              </w:rPr>
              <w:t xml:space="preserve">Police have powers under the Police and Criminals Evidence Act 1981, and the Misuse of Drugs Act … to stop and search anyone they </w:t>
            </w:r>
            <w:proofErr w:type="gramStart"/>
            <w:r w:rsidRPr="00495F34">
              <w:rPr>
                <w:rFonts w:cs="Arial"/>
                <w:sz w:val="22"/>
                <w:szCs w:val="22"/>
              </w:rPr>
              <w:t>believes</w:t>
            </w:r>
            <w:proofErr w:type="gramEnd"/>
            <w:r w:rsidRPr="00495F34">
              <w:rPr>
                <w:rFonts w:cs="Arial"/>
                <w:sz w:val="22"/>
                <w:szCs w:val="22"/>
              </w:rPr>
              <w:t xml:space="preserve"> they have ‘’reasonable grounds’’ to believe they may be carrying illegal weapons, items that may be used to facilitate a crime, or illegal substances. The use of Stop and Search is strictly monitored, with police officers having to follow a specific procedure when carrying out each search. This all has to be documented and recorded, including the grounds for the search. Reasonable grounds include, for example, a member of public calling police to states they have seen someone with a knife, or that someone meets the description for someone they are looking for.</w:t>
            </w:r>
          </w:p>
          <w:p w14:paraId="5AE55BAC" w14:textId="77777777" w:rsidR="00495F34" w:rsidRPr="002D0EF0" w:rsidRDefault="00495F34" w:rsidP="00D4485A">
            <w:pPr>
              <w:jc w:val="both"/>
              <w:rPr>
                <w:rFonts w:cs="Arial"/>
                <w:b/>
                <w:bCs/>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1F5EF6D2"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192FAAD0" w14:textId="62BE35D9" w:rsidR="00E20B00" w:rsidRDefault="00E20B00" w:rsidP="00D4485A">
            <w:pPr>
              <w:jc w:val="both"/>
              <w:rPr>
                <w:rFonts w:cs="Arial"/>
                <w:b/>
                <w:bCs/>
                <w:sz w:val="22"/>
                <w:szCs w:val="22"/>
              </w:rPr>
            </w:pPr>
          </w:p>
          <w:p w14:paraId="65E391AD" w14:textId="77777777" w:rsidR="00E20B00" w:rsidRPr="00E20B00" w:rsidRDefault="00E20B00" w:rsidP="00E20B00">
            <w:pPr>
              <w:jc w:val="both"/>
              <w:rPr>
                <w:rFonts w:cs="Arial"/>
                <w:sz w:val="22"/>
                <w:szCs w:val="22"/>
              </w:rPr>
            </w:pPr>
            <w:r w:rsidRPr="00E20B00">
              <w:rPr>
                <w:rFonts w:cs="Arial"/>
                <w:sz w:val="22"/>
                <w:szCs w:val="22"/>
              </w:rPr>
              <w:lastRenderedPageBreak/>
              <w:t>OBJECTIVES:</w:t>
            </w:r>
          </w:p>
          <w:p w14:paraId="66588166" w14:textId="77777777" w:rsidR="00E20B00" w:rsidRPr="00E20B00" w:rsidRDefault="00E20B00" w:rsidP="00E20B00">
            <w:pPr>
              <w:jc w:val="both"/>
              <w:rPr>
                <w:rFonts w:cs="Arial"/>
                <w:sz w:val="22"/>
                <w:szCs w:val="22"/>
              </w:rPr>
            </w:pPr>
            <w:r w:rsidRPr="00E20B00">
              <w:rPr>
                <w:rFonts w:cs="Arial"/>
                <w:sz w:val="22"/>
                <w:szCs w:val="22"/>
              </w:rPr>
              <w:t>-</w:t>
            </w:r>
            <w:r w:rsidRPr="00E20B00">
              <w:rPr>
                <w:rFonts w:cs="Arial"/>
                <w:sz w:val="22"/>
                <w:szCs w:val="22"/>
              </w:rPr>
              <w:tab/>
              <w:t xml:space="preserve">To explore the increase in knife crime </w:t>
            </w:r>
          </w:p>
          <w:p w14:paraId="6C6900F1" w14:textId="77777777" w:rsidR="00E20B00" w:rsidRPr="00E20B00" w:rsidRDefault="00E20B00" w:rsidP="00E20B00">
            <w:pPr>
              <w:jc w:val="both"/>
              <w:rPr>
                <w:rFonts w:cs="Arial"/>
                <w:sz w:val="22"/>
                <w:szCs w:val="22"/>
              </w:rPr>
            </w:pPr>
            <w:r w:rsidRPr="00E20B00">
              <w:rPr>
                <w:rFonts w:cs="Arial"/>
                <w:sz w:val="22"/>
                <w:szCs w:val="22"/>
              </w:rPr>
              <w:t>-</w:t>
            </w:r>
            <w:r w:rsidRPr="00E20B00">
              <w:rPr>
                <w:rFonts w:cs="Arial"/>
                <w:sz w:val="22"/>
                <w:szCs w:val="22"/>
              </w:rPr>
              <w:tab/>
              <w:t xml:space="preserve">To look at the links between knife crime and other crimes </w:t>
            </w:r>
          </w:p>
          <w:p w14:paraId="1356040E" w14:textId="77777777" w:rsidR="00E20B00" w:rsidRPr="00E20B00" w:rsidRDefault="00E20B00" w:rsidP="00E20B00">
            <w:pPr>
              <w:jc w:val="both"/>
              <w:rPr>
                <w:rFonts w:cs="Arial"/>
                <w:sz w:val="22"/>
                <w:szCs w:val="22"/>
              </w:rPr>
            </w:pPr>
            <w:r w:rsidRPr="00E20B00">
              <w:rPr>
                <w:rFonts w:cs="Arial"/>
                <w:sz w:val="22"/>
                <w:szCs w:val="22"/>
              </w:rPr>
              <w:t>-</w:t>
            </w:r>
            <w:r w:rsidRPr="00E20B00">
              <w:rPr>
                <w:rFonts w:cs="Arial"/>
                <w:sz w:val="22"/>
                <w:szCs w:val="22"/>
              </w:rPr>
              <w:tab/>
              <w:t xml:space="preserve">To look at how effective Stop and Search methods are in the </w:t>
            </w:r>
            <w:proofErr w:type="gramStart"/>
            <w:r w:rsidRPr="00E20B00">
              <w:rPr>
                <w:rFonts w:cs="Arial"/>
                <w:sz w:val="22"/>
                <w:szCs w:val="22"/>
              </w:rPr>
              <w:t>amount</w:t>
            </w:r>
            <w:proofErr w:type="gramEnd"/>
            <w:r w:rsidRPr="00E20B00">
              <w:rPr>
                <w:rFonts w:cs="Arial"/>
                <w:sz w:val="22"/>
                <w:szCs w:val="22"/>
              </w:rPr>
              <w:t xml:space="preserve"> of knives and pointed articles seized under these conditions</w:t>
            </w:r>
          </w:p>
          <w:p w14:paraId="65E65324" w14:textId="77777777" w:rsidR="00E20B00" w:rsidRPr="00E20B00" w:rsidRDefault="00E20B00" w:rsidP="00E20B00">
            <w:pPr>
              <w:jc w:val="both"/>
              <w:rPr>
                <w:rFonts w:cs="Arial"/>
                <w:sz w:val="22"/>
                <w:szCs w:val="22"/>
              </w:rPr>
            </w:pPr>
            <w:r w:rsidRPr="00E20B00">
              <w:rPr>
                <w:rFonts w:cs="Arial"/>
                <w:sz w:val="22"/>
                <w:szCs w:val="22"/>
              </w:rPr>
              <w:t>-</w:t>
            </w:r>
            <w:r w:rsidRPr="00E20B00">
              <w:rPr>
                <w:rFonts w:cs="Arial"/>
                <w:sz w:val="22"/>
                <w:szCs w:val="22"/>
              </w:rPr>
              <w:tab/>
              <w:t xml:space="preserve">To investigate whether </w:t>
            </w:r>
            <w:proofErr w:type="gramStart"/>
            <w:r w:rsidRPr="00E20B00">
              <w:rPr>
                <w:rFonts w:cs="Arial"/>
                <w:sz w:val="22"/>
                <w:szCs w:val="22"/>
              </w:rPr>
              <w:t>Stop</w:t>
            </w:r>
            <w:proofErr w:type="gramEnd"/>
            <w:r w:rsidRPr="00E20B00">
              <w:rPr>
                <w:rFonts w:cs="Arial"/>
                <w:sz w:val="22"/>
                <w:szCs w:val="22"/>
              </w:rPr>
              <w:t xml:space="preserve"> and search methods used by police, help to reduce knife crime </w:t>
            </w:r>
          </w:p>
          <w:p w14:paraId="3624A571" w14:textId="24EE22D3" w:rsidR="00E20B00" w:rsidRDefault="00E20B00" w:rsidP="00E20B00">
            <w:pPr>
              <w:jc w:val="both"/>
              <w:rPr>
                <w:rFonts w:cs="Arial"/>
                <w:sz w:val="22"/>
                <w:szCs w:val="22"/>
              </w:rPr>
            </w:pPr>
            <w:r w:rsidRPr="00E20B00">
              <w:rPr>
                <w:rFonts w:cs="Arial"/>
                <w:sz w:val="22"/>
                <w:szCs w:val="22"/>
              </w:rPr>
              <w:t>-</w:t>
            </w:r>
            <w:r w:rsidRPr="00E20B00">
              <w:rPr>
                <w:rFonts w:cs="Arial"/>
                <w:sz w:val="22"/>
                <w:szCs w:val="22"/>
              </w:rPr>
              <w:tab/>
              <w:t>To look into the public opinion surrounding Stop and Search methods</w:t>
            </w:r>
          </w:p>
          <w:p w14:paraId="5EBAB0B2" w14:textId="77777777" w:rsidR="00E20B00" w:rsidRPr="00E20B00" w:rsidRDefault="00E20B00" w:rsidP="00E20B00">
            <w:pPr>
              <w:jc w:val="both"/>
              <w:rPr>
                <w:rFonts w:cs="Arial"/>
                <w:sz w:val="22"/>
                <w:szCs w:val="22"/>
              </w:rPr>
            </w:pPr>
          </w:p>
          <w:p w14:paraId="4965D58C" w14:textId="77777777" w:rsidR="00E20B00" w:rsidRPr="00D012E7" w:rsidRDefault="00E20B00" w:rsidP="00D4485A">
            <w:pPr>
              <w:jc w:val="both"/>
              <w:rPr>
                <w:rFonts w:cs="Arial"/>
                <w:b/>
                <w:bCs/>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3B1997C6"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5FE04B1D" w14:textId="77777777" w:rsidR="00E20B00" w:rsidRPr="00D012E7" w:rsidRDefault="00E20B00" w:rsidP="00D4485A">
            <w:pPr>
              <w:rPr>
                <w:rFonts w:cs="Arial"/>
                <w:b/>
                <w:bCs/>
                <w:sz w:val="22"/>
                <w:szCs w:val="22"/>
              </w:rPr>
            </w:pPr>
          </w:p>
          <w:p w14:paraId="4BD2E251" w14:textId="6B90EADF" w:rsidR="00341DE2" w:rsidRDefault="00A63AA6" w:rsidP="00D4485A">
            <w:pPr>
              <w:rPr>
                <w:rFonts w:cs="Arial"/>
                <w:sz w:val="22"/>
                <w:szCs w:val="22"/>
              </w:rPr>
            </w:pPr>
            <w:r>
              <w:rPr>
                <w:rFonts w:cs="Arial"/>
                <w:sz w:val="22"/>
                <w:szCs w:val="22"/>
              </w:rPr>
              <w:t>Currently there i</w:t>
            </w:r>
            <w:r w:rsidR="00934A93">
              <w:rPr>
                <w:rFonts w:cs="Arial"/>
                <w:sz w:val="22"/>
                <w:szCs w:val="22"/>
              </w:rPr>
              <w:t>s a</w:t>
            </w:r>
            <w:r>
              <w:rPr>
                <w:rFonts w:cs="Arial"/>
                <w:sz w:val="22"/>
                <w:szCs w:val="22"/>
              </w:rPr>
              <w:t xml:space="preserve"> lot of </w:t>
            </w:r>
            <w:r w:rsidR="00934A93">
              <w:rPr>
                <w:rFonts w:cs="Arial"/>
                <w:sz w:val="22"/>
                <w:szCs w:val="22"/>
              </w:rPr>
              <w:t xml:space="preserve">statistics relating to stop and search and </w:t>
            </w:r>
            <w:r w:rsidR="00F7208A">
              <w:rPr>
                <w:rFonts w:cs="Arial"/>
                <w:sz w:val="22"/>
                <w:szCs w:val="22"/>
              </w:rPr>
              <w:t xml:space="preserve">its relation to knife crime. The House of Commons published </w:t>
            </w:r>
            <w:r w:rsidR="00E028BA">
              <w:rPr>
                <w:rFonts w:cs="Arial"/>
                <w:sz w:val="22"/>
                <w:szCs w:val="22"/>
              </w:rPr>
              <w:t>a Research briefing in 2022,</w:t>
            </w:r>
            <w:r w:rsidR="000B1AF4">
              <w:rPr>
                <w:rFonts w:cs="Arial"/>
                <w:sz w:val="22"/>
                <w:szCs w:val="22"/>
              </w:rPr>
              <w:t xml:space="preserve"> ‘’Police Powers of Stop and search</w:t>
            </w:r>
            <w:r w:rsidR="00516F41">
              <w:rPr>
                <w:rFonts w:cs="Arial"/>
                <w:sz w:val="22"/>
                <w:szCs w:val="22"/>
              </w:rPr>
              <w:t>’’</w:t>
            </w:r>
            <w:r w:rsidR="00E028BA">
              <w:rPr>
                <w:rFonts w:cs="Arial"/>
                <w:sz w:val="22"/>
                <w:szCs w:val="22"/>
              </w:rPr>
              <w:t xml:space="preserve"> (House of Commons, 2022) </w:t>
            </w:r>
            <w:r w:rsidR="00516F41">
              <w:rPr>
                <w:rFonts w:cs="Arial"/>
                <w:sz w:val="22"/>
                <w:szCs w:val="22"/>
              </w:rPr>
              <w:t xml:space="preserve">which provides interesting background information into the </w:t>
            </w:r>
            <w:r w:rsidR="00CA032A">
              <w:rPr>
                <w:rFonts w:cs="Arial"/>
                <w:sz w:val="22"/>
                <w:szCs w:val="22"/>
              </w:rPr>
              <w:t>advent of stop and search</w:t>
            </w:r>
            <w:r w:rsidR="00B44CA2">
              <w:rPr>
                <w:rFonts w:cs="Arial"/>
                <w:sz w:val="22"/>
                <w:szCs w:val="22"/>
              </w:rPr>
              <w:t xml:space="preserve">. </w:t>
            </w:r>
          </w:p>
          <w:p w14:paraId="64A4EBBD" w14:textId="77777777" w:rsidR="00CA78B7" w:rsidRPr="00A63AA6" w:rsidRDefault="00CA78B7" w:rsidP="00D4485A">
            <w:pPr>
              <w:rPr>
                <w:rFonts w:cs="Arial"/>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50773D5C" w14:textId="69EA0F66" w:rsidR="00C05783" w:rsidRDefault="00C05783" w:rsidP="00D4485A">
            <w:pPr>
              <w:rPr>
                <w:rFonts w:cs="Arial"/>
                <w:sz w:val="22"/>
                <w:szCs w:val="22"/>
              </w:rPr>
            </w:pPr>
            <w:r>
              <w:rPr>
                <w:rFonts w:cs="Arial"/>
                <w:sz w:val="22"/>
                <w:szCs w:val="22"/>
              </w:rPr>
              <w:t xml:space="preserve">I will be using </w:t>
            </w:r>
            <w:r w:rsidR="00126C4A">
              <w:rPr>
                <w:rFonts w:cs="Arial"/>
                <w:sz w:val="22"/>
                <w:szCs w:val="22"/>
              </w:rPr>
              <w:t>a qua</w:t>
            </w:r>
            <w:r w:rsidR="00524E37">
              <w:rPr>
                <w:rFonts w:cs="Arial"/>
                <w:sz w:val="22"/>
                <w:szCs w:val="22"/>
              </w:rPr>
              <w:t>n</w:t>
            </w:r>
            <w:r w:rsidR="00126C4A">
              <w:rPr>
                <w:rFonts w:cs="Arial"/>
                <w:sz w:val="22"/>
                <w:szCs w:val="22"/>
              </w:rPr>
              <w:t>t</w:t>
            </w:r>
            <w:r w:rsidR="00524E37">
              <w:rPr>
                <w:rFonts w:cs="Arial"/>
                <w:sz w:val="22"/>
                <w:szCs w:val="22"/>
              </w:rPr>
              <w:t>i</w:t>
            </w:r>
            <w:r w:rsidR="00EC2F2A">
              <w:rPr>
                <w:rFonts w:cs="Arial"/>
                <w:sz w:val="22"/>
                <w:szCs w:val="22"/>
              </w:rPr>
              <w:t>t</w:t>
            </w:r>
            <w:r w:rsidR="00126C4A">
              <w:rPr>
                <w:rFonts w:cs="Arial"/>
                <w:sz w:val="22"/>
                <w:szCs w:val="22"/>
              </w:rPr>
              <w:t xml:space="preserve">ative approach to my research methods, using </w:t>
            </w:r>
            <w:r w:rsidR="003F75A3">
              <w:rPr>
                <w:rFonts w:cs="Arial"/>
                <w:sz w:val="22"/>
                <w:szCs w:val="22"/>
              </w:rPr>
              <w:t xml:space="preserve">mainly statistics and figures to establish </w:t>
            </w:r>
            <w:r w:rsidR="00FF3D14">
              <w:rPr>
                <w:rFonts w:cs="Arial"/>
                <w:sz w:val="22"/>
                <w:szCs w:val="22"/>
              </w:rPr>
              <w:t xml:space="preserve">whether </w:t>
            </w:r>
            <w:r w:rsidR="00EC2F2A">
              <w:rPr>
                <w:rFonts w:cs="Arial"/>
                <w:sz w:val="22"/>
                <w:szCs w:val="22"/>
              </w:rPr>
              <w:t xml:space="preserve">knife crime is positively affected by police stop and search methods. </w:t>
            </w:r>
          </w:p>
          <w:p w14:paraId="15C7FA0C" w14:textId="53467175" w:rsidR="00EC2F2A" w:rsidRDefault="00EC2F2A" w:rsidP="00D4485A">
            <w:pPr>
              <w:rPr>
                <w:rFonts w:cs="Arial"/>
                <w:sz w:val="22"/>
                <w:szCs w:val="22"/>
              </w:rPr>
            </w:pPr>
          </w:p>
          <w:p w14:paraId="702BAEE0" w14:textId="77777777" w:rsidR="00C05783" w:rsidRPr="00C05783" w:rsidRDefault="00C05783" w:rsidP="00D4485A">
            <w:pPr>
              <w:rPr>
                <w:rFonts w:cs="Arial"/>
                <w:sz w:val="22"/>
                <w:szCs w:val="22"/>
              </w:rPr>
            </w:pPr>
          </w:p>
          <w:p w14:paraId="6E5435BE" w14:textId="6FBAB5CE"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BEBEB96" w14:textId="77777777" w:rsidR="00486F0C" w:rsidRDefault="00486F0C" w:rsidP="00D4485A">
            <w:pPr>
              <w:rPr>
                <w:rFonts w:asciiTheme="minorHAnsi" w:hAnsiTheme="minorHAnsi" w:cstheme="minorHAnsi"/>
                <w:sz w:val="22"/>
                <w:szCs w:val="22"/>
              </w:rPr>
            </w:pPr>
          </w:p>
          <w:p w14:paraId="6E766412" w14:textId="1DAE0850" w:rsidR="009E30C6" w:rsidRPr="0020216C" w:rsidRDefault="0020216C" w:rsidP="00D4485A">
            <w:pPr>
              <w:rPr>
                <w:rFonts w:asciiTheme="minorHAnsi" w:hAnsiTheme="minorHAnsi" w:cstheme="minorHAnsi"/>
                <w:sz w:val="22"/>
                <w:szCs w:val="22"/>
              </w:rPr>
            </w:pPr>
            <w:r>
              <w:rPr>
                <w:rFonts w:cstheme="minorHAnsi"/>
                <w:sz w:val="22"/>
                <w:szCs w:val="22"/>
              </w:rPr>
              <w:t xml:space="preserve">I will be interested in seeking perspectives from experts working within Law and Order, </w:t>
            </w:r>
            <w:r w:rsidR="00E4113D">
              <w:rPr>
                <w:rFonts w:cstheme="minorHAnsi"/>
                <w:sz w:val="22"/>
                <w:szCs w:val="22"/>
              </w:rPr>
              <w:t xml:space="preserve">and also looking at various case studies whereby </w:t>
            </w:r>
            <w:r w:rsidR="00486F0C">
              <w:rPr>
                <w:rFonts w:cstheme="minorHAnsi"/>
                <w:sz w:val="22"/>
                <w:szCs w:val="22"/>
              </w:rPr>
              <w:t xml:space="preserve">removing stop and search resulting in seizure of articles has then gone on to have a positive outcome on their lives.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A8D2F69" w14:textId="7E9DE77D"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6ED966C" w14:textId="77777777" w:rsidR="00FC4E87" w:rsidRDefault="00FC4E87" w:rsidP="00D4485A">
            <w:pPr>
              <w:jc w:val="both"/>
              <w:rPr>
                <w:rFonts w:cs="Arial"/>
                <w:color w:val="FF0000"/>
                <w:sz w:val="22"/>
                <w:szCs w:val="22"/>
              </w:rPr>
            </w:pPr>
          </w:p>
          <w:p w14:paraId="5652837C" w14:textId="68E49598" w:rsidR="00FC4E87" w:rsidRPr="00FC4E87" w:rsidRDefault="00FC4E87" w:rsidP="00D4485A">
            <w:pPr>
              <w:jc w:val="both"/>
              <w:rPr>
                <w:rFonts w:cs="Arial"/>
                <w:sz w:val="22"/>
                <w:szCs w:val="22"/>
              </w:rPr>
            </w:pPr>
            <w:r>
              <w:rPr>
                <w:rFonts w:cs="Arial"/>
                <w:sz w:val="22"/>
                <w:szCs w:val="22"/>
              </w:rPr>
              <w:t xml:space="preserve">I will compare and contract data in relation to stop and searches, </w:t>
            </w:r>
            <w:r w:rsidR="00C73838">
              <w:rPr>
                <w:rFonts w:cs="Arial"/>
                <w:sz w:val="22"/>
                <w:szCs w:val="22"/>
              </w:rPr>
              <w:t xml:space="preserve">the reasons why </w:t>
            </w:r>
            <w:proofErr w:type="gramStart"/>
            <w:r w:rsidR="00C73838">
              <w:rPr>
                <w:rFonts w:cs="Arial"/>
                <w:sz w:val="22"/>
                <w:szCs w:val="22"/>
              </w:rPr>
              <w:t>stop</w:t>
            </w:r>
            <w:proofErr w:type="gramEnd"/>
            <w:r w:rsidR="00C73838">
              <w:rPr>
                <w:rFonts w:cs="Arial"/>
                <w:sz w:val="22"/>
                <w:szCs w:val="22"/>
              </w:rPr>
              <w:t xml:space="preserve"> and search has been made, </w:t>
            </w:r>
            <w:r w:rsidR="00A5499B">
              <w:rPr>
                <w:rFonts w:cs="Arial"/>
                <w:sz w:val="22"/>
                <w:szCs w:val="22"/>
              </w:rPr>
              <w:t>how often bladed articles have been found using this method of stop and search , and local figures of knife crime prior and after local operations focused on stop and search meth</w:t>
            </w:r>
            <w:r w:rsidR="00022577">
              <w:rPr>
                <w:rFonts w:cs="Arial"/>
                <w:sz w:val="22"/>
                <w:szCs w:val="22"/>
              </w:rPr>
              <w:t>o</w:t>
            </w:r>
            <w:r w:rsidR="00A5499B">
              <w:rPr>
                <w:rFonts w:cs="Arial"/>
                <w:sz w:val="22"/>
                <w:szCs w:val="22"/>
              </w:rPr>
              <w:t xml:space="preserve">ds to deter knife crime.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1C39E344" w14:textId="1A70887B" w:rsidR="00D4485A" w:rsidRDefault="00D4485A" w:rsidP="00D4485A">
            <w:pPr>
              <w:jc w:val="both"/>
              <w:rPr>
                <w:rFonts w:cs="Arial"/>
                <w:b/>
                <w:bCs/>
                <w:color w:val="FF0000"/>
                <w:sz w:val="22"/>
                <w:szCs w:val="22"/>
              </w:rPr>
            </w:pPr>
          </w:p>
          <w:p w14:paraId="358B95B7" w14:textId="46FB5051" w:rsidR="00FC4E87" w:rsidRDefault="00FC4E87" w:rsidP="00D4485A">
            <w:pPr>
              <w:jc w:val="both"/>
              <w:rPr>
                <w:rFonts w:cs="Arial"/>
                <w:b/>
                <w:bCs/>
                <w:color w:val="FF0000"/>
                <w:sz w:val="22"/>
                <w:szCs w:val="22"/>
              </w:rPr>
            </w:pPr>
          </w:p>
          <w:p w14:paraId="7EAF0ED8" w14:textId="5E31C8D5" w:rsidR="00FC4E87" w:rsidRDefault="00FC4E87" w:rsidP="00FC4E87">
            <w:pPr>
              <w:jc w:val="both"/>
              <w:rPr>
                <w:rFonts w:cs="Arial"/>
                <w:sz w:val="22"/>
                <w:szCs w:val="22"/>
              </w:rPr>
            </w:pPr>
            <w:r w:rsidRPr="00FC4E87">
              <w:rPr>
                <w:rFonts w:cs="Arial"/>
                <w:sz w:val="22"/>
                <w:szCs w:val="22"/>
              </w:rPr>
              <w:t>BBC (2022) Stop and search: Ethnic minorities unfairly targeted by police – watchdog. Available at https://www.bbc.co.uk/news/uk-61167875 (Accessed August 2023)</w:t>
            </w:r>
          </w:p>
          <w:p w14:paraId="047E5A13" w14:textId="77777777" w:rsidR="00183A59" w:rsidRDefault="00183A59" w:rsidP="00FC4E87">
            <w:pPr>
              <w:jc w:val="both"/>
              <w:rPr>
                <w:rFonts w:cs="Arial"/>
                <w:sz w:val="22"/>
                <w:szCs w:val="22"/>
              </w:rPr>
            </w:pPr>
          </w:p>
          <w:p w14:paraId="717BAAB8" w14:textId="4989588E" w:rsidR="00183A59" w:rsidRDefault="00183A59" w:rsidP="003865B7">
            <w:pPr>
              <w:rPr>
                <w:rFonts w:cs="Arial"/>
                <w:sz w:val="22"/>
                <w:szCs w:val="22"/>
              </w:rPr>
            </w:pPr>
            <w:r>
              <w:rPr>
                <w:rFonts w:cs="Arial"/>
                <w:sz w:val="22"/>
                <w:szCs w:val="22"/>
              </w:rPr>
              <w:t xml:space="preserve">Commons Library (2022) </w:t>
            </w:r>
            <w:r w:rsidR="000D3A59">
              <w:rPr>
                <w:rFonts w:cs="Arial"/>
                <w:sz w:val="22"/>
                <w:szCs w:val="22"/>
              </w:rPr>
              <w:t>“Knife Crime Statistics’’</w:t>
            </w:r>
            <w:r w:rsidR="003865B7">
              <w:rPr>
                <w:rFonts w:cs="Arial"/>
                <w:sz w:val="22"/>
                <w:szCs w:val="22"/>
              </w:rPr>
              <w:t xml:space="preserve">. Available at </w:t>
            </w:r>
            <w:r w:rsidR="003865B7" w:rsidRPr="00817269">
              <w:rPr>
                <w:rFonts w:cs="Arial"/>
                <w:sz w:val="22"/>
                <w:szCs w:val="22"/>
              </w:rPr>
              <w:t>https://commonslibrary.parliament.uk/research-briefings/sn04304/</w:t>
            </w:r>
            <w:r w:rsidR="003865B7">
              <w:rPr>
                <w:rFonts w:cs="Arial"/>
                <w:sz w:val="22"/>
                <w:szCs w:val="22"/>
              </w:rPr>
              <w:t xml:space="preserve"> (Accessed August 2023)</w:t>
            </w:r>
          </w:p>
          <w:p w14:paraId="36F26AD2" w14:textId="77777777" w:rsidR="009A6806" w:rsidRPr="00FC4E87" w:rsidRDefault="009A6806" w:rsidP="00FC4E87">
            <w:pPr>
              <w:jc w:val="both"/>
              <w:rPr>
                <w:rFonts w:cs="Arial"/>
                <w:sz w:val="22"/>
                <w:szCs w:val="22"/>
              </w:rPr>
            </w:pPr>
          </w:p>
          <w:p w14:paraId="1CD98336" w14:textId="77A5B13A" w:rsidR="00FC4E87" w:rsidRDefault="00FC4E87" w:rsidP="00FC4E87">
            <w:pPr>
              <w:jc w:val="both"/>
              <w:rPr>
                <w:rFonts w:cs="Arial"/>
                <w:sz w:val="22"/>
                <w:szCs w:val="22"/>
              </w:rPr>
            </w:pPr>
            <w:r w:rsidRPr="00FC4E87">
              <w:rPr>
                <w:rFonts w:cs="Arial"/>
                <w:sz w:val="22"/>
                <w:szCs w:val="22"/>
              </w:rPr>
              <w:t xml:space="preserve">Crimestoppers (2023) Crime Types Explained/knife crime. Available at https://crimestoppers-uk.org/fearless/more-info/crime-types-explained/knife-crime (Accessed August 2023) </w:t>
            </w:r>
          </w:p>
          <w:p w14:paraId="2B7C77E9" w14:textId="77777777" w:rsidR="00E9271E" w:rsidRDefault="00E9271E" w:rsidP="00FC4E87">
            <w:pPr>
              <w:jc w:val="both"/>
              <w:rPr>
                <w:rFonts w:cs="Arial"/>
                <w:sz w:val="22"/>
                <w:szCs w:val="22"/>
              </w:rPr>
            </w:pPr>
          </w:p>
          <w:p w14:paraId="62AA9ACA" w14:textId="620EA3B3" w:rsidR="00E9271E" w:rsidRDefault="00E9271E" w:rsidP="00E9271E">
            <w:pPr>
              <w:rPr>
                <w:rFonts w:cs="Arial"/>
                <w:sz w:val="22"/>
                <w:szCs w:val="22"/>
              </w:rPr>
            </w:pPr>
            <w:r>
              <w:rPr>
                <w:rFonts w:cs="Arial"/>
                <w:sz w:val="22"/>
                <w:szCs w:val="22"/>
              </w:rPr>
              <w:t>House of Commons Library (2022)</w:t>
            </w:r>
            <w:r w:rsidR="00817269">
              <w:rPr>
                <w:rFonts w:cs="Arial"/>
                <w:sz w:val="22"/>
                <w:szCs w:val="22"/>
              </w:rPr>
              <w:t xml:space="preserve"> “Police Powers: Stop and Search” </w:t>
            </w:r>
            <w:r w:rsidR="00817269" w:rsidRPr="00817269">
              <w:rPr>
                <w:rFonts w:cs="Arial"/>
                <w:sz w:val="22"/>
                <w:szCs w:val="22"/>
              </w:rPr>
              <w:t>https://researchbriefings.files.parliament.uk/documents/SN03878/SN03878.pdf</w:t>
            </w:r>
            <w:r>
              <w:rPr>
                <w:rFonts w:cs="Arial"/>
                <w:sz w:val="22"/>
                <w:szCs w:val="22"/>
              </w:rPr>
              <w:t xml:space="preserve"> (Accessed August 2023)</w:t>
            </w:r>
          </w:p>
          <w:p w14:paraId="2A8D0372" w14:textId="7EC9EC2D" w:rsidR="009A6806" w:rsidRDefault="009A6806" w:rsidP="00FC4E87">
            <w:pPr>
              <w:jc w:val="both"/>
              <w:rPr>
                <w:rFonts w:cs="Arial"/>
                <w:sz w:val="22"/>
                <w:szCs w:val="22"/>
              </w:rPr>
            </w:pPr>
          </w:p>
          <w:p w14:paraId="23766A4B" w14:textId="77777777" w:rsidR="009A6806" w:rsidRPr="00FC4E87" w:rsidRDefault="009A6806" w:rsidP="00FC4E87">
            <w:pPr>
              <w:jc w:val="both"/>
              <w:rPr>
                <w:rFonts w:cs="Arial"/>
                <w:sz w:val="22"/>
                <w:szCs w:val="22"/>
              </w:rPr>
            </w:pPr>
          </w:p>
          <w:p w14:paraId="5F8B6324" w14:textId="5322F1AA" w:rsidR="00FC4E87" w:rsidRDefault="009A6806" w:rsidP="00FC4E87">
            <w:pPr>
              <w:jc w:val="both"/>
              <w:rPr>
                <w:rFonts w:cs="Arial"/>
                <w:sz w:val="22"/>
                <w:szCs w:val="22"/>
              </w:rPr>
            </w:pPr>
            <w:r>
              <w:rPr>
                <w:rFonts w:cs="Arial"/>
                <w:sz w:val="22"/>
                <w:szCs w:val="22"/>
              </w:rPr>
              <w:t xml:space="preserve">Patel (2022) Home Secretary backs police to increase stop and search. Available at </w:t>
            </w:r>
            <w:r w:rsidRPr="00817269">
              <w:rPr>
                <w:rFonts w:cs="Arial"/>
                <w:sz w:val="22"/>
                <w:szCs w:val="22"/>
              </w:rPr>
              <w:t>https://www.gov.uk/government/news/home-secretary-backs-police-to-increase-stop-and-search</w:t>
            </w:r>
            <w:r>
              <w:rPr>
                <w:rFonts w:cs="Arial"/>
                <w:sz w:val="22"/>
                <w:szCs w:val="22"/>
              </w:rPr>
              <w:t xml:space="preserve"> (Accessed August 2023). </w:t>
            </w:r>
          </w:p>
          <w:p w14:paraId="2B47D4D8" w14:textId="7DBD2DC5" w:rsidR="009A6806" w:rsidRDefault="009A6806" w:rsidP="00FC4E87">
            <w:pPr>
              <w:jc w:val="both"/>
              <w:rPr>
                <w:rFonts w:cs="Arial"/>
                <w:sz w:val="22"/>
                <w:szCs w:val="22"/>
              </w:rPr>
            </w:pPr>
          </w:p>
          <w:p w14:paraId="5D91CD75" w14:textId="1AAE2510" w:rsidR="009A6806" w:rsidRDefault="009A6806" w:rsidP="00FC4E87">
            <w:pPr>
              <w:jc w:val="both"/>
              <w:rPr>
                <w:rFonts w:cs="Arial"/>
                <w:sz w:val="22"/>
                <w:szCs w:val="22"/>
              </w:rPr>
            </w:pPr>
            <w:r w:rsidRPr="009A6806">
              <w:rPr>
                <w:rFonts w:cs="Arial"/>
                <w:sz w:val="22"/>
                <w:szCs w:val="22"/>
              </w:rPr>
              <w:t>NPCC (2023) Police join forces in national week of action against knife crime. Available at https://news.npcc.police.uk/releases/police-forces-join-together-in-national-week-of-action-against-knife-crime (Accessed August 2023)</w:t>
            </w:r>
          </w:p>
          <w:p w14:paraId="7C5B8608" w14:textId="77777777" w:rsidR="009A6806" w:rsidRPr="00FC4E87" w:rsidRDefault="009A6806" w:rsidP="00FC4E87">
            <w:pPr>
              <w:jc w:val="both"/>
              <w:rPr>
                <w:rFonts w:cs="Arial"/>
                <w:sz w:val="22"/>
                <w:szCs w:val="22"/>
              </w:rPr>
            </w:pPr>
          </w:p>
          <w:p w14:paraId="01674296" w14:textId="77777777" w:rsidR="00FC4E87" w:rsidRPr="00FC4E87" w:rsidRDefault="00FC4E87" w:rsidP="00FC4E87">
            <w:pPr>
              <w:jc w:val="both"/>
              <w:rPr>
                <w:rFonts w:cs="Arial"/>
                <w:sz w:val="22"/>
                <w:szCs w:val="22"/>
              </w:rPr>
            </w:pPr>
            <w:r w:rsidRPr="00FC4E87">
              <w:rPr>
                <w:rFonts w:cs="Arial"/>
                <w:sz w:val="22"/>
                <w:szCs w:val="22"/>
              </w:rPr>
              <w:t>Youth Endowment Fund (2023) Knife-crime. Available at https://youthendowmentfund.org.uk/knife-crime/#:~:text=The%20total%20number%20of%20offences%20involving%20knives%20and,higher%20than%20in%202014%2F15%2C%20before%20the%20recent%20spike. (Accessed August 2023)</w:t>
            </w:r>
          </w:p>
          <w:p w14:paraId="7172142F" w14:textId="77777777" w:rsidR="00FC4E87" w:rsidRPr="00FC4E87" w:rsidRDefault="00FC4E87" w:rsidP="00FC4E87">
            <w:pPr>
              <w:jc w:val="both"/>
              <w:rPr>
                <w:rFonts w:cs="Arial"/>
                <w:sz w:val="22"/>
                <w:szCs w:val="22"/>
              </w:rPr>
            </w:pPr>
          </w:p>
          <w:p w14:paraId="74269233" w14:textId="77777777" w:rsidR="00D4485A" w:rsidRDefault="00D4485A" w:rsidP="009A6806">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83C14" w14:textId="77777777" w:rsidR="001F76D3" w:rsidRDefault="001F76D3">
      <w:r>
        <w:separator/>
      </w:r>
    </w:p>
  </w:endnote>
  <w:endnote w:type="continuationSeparator" w:id="0">
    <w:p w14:paraId="70F6D37C" w14:textId="77777777" w:rsidR="001F76D3" w:rsidRDefault="001F7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C083F" w14:textId="77777777" w:rsidR="001F76D3" w:rsidRDefault="001F76D3">
      <w:r>
        <w:separator/>
      </w:r>
    </w:p>
  </w:footnote>
  <w:footnote w:type="continuationSeparator" w:id="0">
    <w:p w14:paraId="768FE384" w14:textId="77777777" w:rsidR="001F76D3" w:rsidRDefault="001F76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043B"/>
    <w:rsid w:val="000010D4"/>
    <w:rsid w:val="00011A21"/>
    <w:rsid w:val="00014B18"/>
    <w:rsid w:val="00022577"/>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0A9E"/>
    <w:rsid w:val="000B1AF4"/>
    <w:rsid w:val="000B1B06"/>
    <w:rsid w:val="000B609B"/>
    <w:rsid w:val="000C1321"/>
    <w:rsid w:val="000C17DA"/>
    <w:rsid w:val="000C1E08"/>
    <w:rsid w:val="000C2A48"/>
    <w:rsid w:val="000C3E29"/>
    <w:rsid w:val="000D3A59"/>
    <w:rsid w:val="000D4DBC"/>
    <w:rsid w:val="000E61B9"/>
    <w:rsid w:val="000E6CD4"/>
    <w:rsid w:val="000E7A62"/>
    <w:rsid w:val="000F26DE"/>
    <w:rsid w:val="000F5C12"/>
    <w:rsid w:val="000F7929"/>
    <w:rsid w:val="00104514"/>
    <w:rsid w:val="00107BED"/>
    <w:rsid w:val="001113AE"/>
    <w:rsid w:val="00112EA7"/>
    <w:rsid w:val="00122ACA"/>
    <w:rsid w:val="0012368F"/>
    <w:rsid w:val="00126C4A"/>
    <w:rsid w:val="00127979"/>
    <w:rsid w:val="0013025A"/>
    <w:rsid w:val="00135679"/>
    <w:rsid w:val="00137C9A"/>
    <w:rsid w:val="00147A69"/>
    <w:rsid w:val="00147C2E"/>
    <w:rsid w:val="001518BE"/>
    <w:rsid w:val="00165440"/>
    <w:rsid w:val="00174B40"/>
    <w:rsid w:val="00180E5F"/>
    <w:rsid w:val="001826AF"/>
    <w:rsid w:val="001826D0"/>
    <w:rsid w:val="00183A59"/>
    <w:rsid w:val="00185804"/>
    <w:rsid w:val="00186CC1"/>
    <w:rsid w:val="0019020F"/>
    <w:rsid w:val="00190F47"/>
    <w:rsid w:val="001918BD"/>
    <w:rsid w:val="001A0C0E"/>
    <w:rsid w:val="001A1EB1"/>
    <w:rsid w:val="001C2579"/>
    <w:rsid w:val="001C3E99"/>
    <w:rsid w:val="001C4320"/>
    <w:rsid w:val="001D2996"/>
    <w:rsid w:val="001D7DBD"/>
    <w:rsid w:val="001F76D3"/>
    <w:rsid w:val="001F7DB8"/>
    <w:rsid w:val="002013D1"/>
    <w:rsid w:val="0020216C"/>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1623"/>
    <w:rsid w:val="00324E5D"/>
    <w:rsid w:val="00330585"/>
    <w:rsid w:val="00331F1F"/>
    <w:rsid w:val="00336342"/>
    <w:rsid w:val="00341123"/>
    <w:rsid w:val="00341DE2"/>
    <w:rsid w:val="00357F77"/>
    <w:rsid w:val="00362C12"/>
    <w:rsid w:val="0036788C"/>
    <w:rsid w:val="00382A8A"/>
    <w:rsid w:val="00382F99"/>
    <w:rsid w:val="00385605"/>
    <w:rsid w:val="003865B7"/>
    <w:rsid w:val="0038788B"/>
    <w:rsid w:val="003968AA"/>
    <w:rsid w:val="003B45E8"/>
    <w:rsid w:val="003B6E81"/>
    <w:rsid w:val="003C2C25"/>
    <w:rsid w:val="003C3343"/>
    <w:rsid w:val="003C3D07"/>
    <w:rsid w:val="003C5F7B"/>
    <w:rsid w:val="003C67DE"/>
    <w:rsid w:val="003E0833"/>
    <w:rsid w:val="003F0C98"/>
    <w:rsid w:val="003F75A3"/>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33DF"/>
    <w:rsid w:val="00471220"/>
    <w:rsid w:val="004727FE"/>
    <w:rsid w:val="004763DA"/>
    <w:rsid w:val="00485CD3"/>
    <w:rsid w:val="00486F0C"/>
    <w:rsid w:val="0049337D"/>
    <w:rsid w:val="00494764"/>
    <w:rsid w:val="00495F34"/>
    <w:rsid w:val="004B0295"/>
    <w:rsid w:val="004C14DE"/>
    <w:rsid w:val="004C179C"/>
    <w:rsid w:val="004C5456"/>
    <w:rsid w:val="004C71C5"/>
    <w:rsid w:val="004D445F"/>
    <w:rsid w:val="004E1EAD"/>
    <w:rsid w:val="004E5E28"/>
    <w:rsid w:val="00507638"/>
    <w:rsid w:val="005135ED"/>
    <w:rsid w:val="00515963"/>
    <w:rsid w:val="00516F07"/>
    <w:rsid w:val="00516F41"/>
    <w:rsid w:val="005237D2"/>
    <w:rsid w:val="00524E37"/>
    <w:rsid w:val="00533528"/>
    <w:rsid w:val="00541151"/>
    <w:rsid w:val="00542222"/>
    <w:rsid w:val="00556BDB"/>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83A"/>
    <w:rsid w:val="006269FA"/>
    <w:rsid w:val="0063031D"/>
    <w:rsid w:val="0063339C"/>
    <w:rsid w:val="006333E5"/>
    <w:rsid w:val="00640044"/>
    <w:rsid w:val="00642ECF"/>
    <w:rsid w:val="006433AE"/>
    <w:rsid w:val="00645A8A"/>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274B7"/>
    <w:rsid w:val="00731DF4"/>
    <w:rsid w:val="0073358A"/>
    <w:rsid w:val="0074217F"/>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17269"/>
    <w:rsid w:val="008253D8"/>
    <w:rsid w:val="00834AF1"/>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77DD5"/>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34A93"/>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A6806"/>
    <w:rsid w:val="009B04B6"/>
    <w:rsid w:val="009D5A05"/>
    <w:rsid w:val="009D6709"/>
    <w:rsid w:val="009D7A07"/>
    <w:rsid w:val="009E30C6"/>
    <w:rsid w:val="009F1020"/>
    <w:rsid w:val="009F72D0"/>
    <w:rsid w:val="00A00336"/>
    <w:rsid w:val="00A01AC4"/>
    <w:rsid w:val="00A01FCE"/>
    <w:rsid w:val="00A05E7B"/>
    <w:rsid w:val="00A078D8"/>
    <w:rsid w:val="00A117E2"/>
    <w:rsid w:val="00A14EB6"/>
    <w:rsid w:val="00A1613D"/>
    <w:rsid w:val="00A26419"/>
    <w:rsid w:val="00A32A2B"/>
    <w:rsid w:val="00A370A8"/>
    <w:rsid w:val="00A41174"/>
    <w:rsid w:val="00A4511E"/>
    <w:rsid w:val="00A5236A"/>
    <w:rsid w:val="00A5405C"/>
    <w:rsid w:val="00A5499B"/>
    <w:rsid w:val="00A61916"/>
    <w:rsid w:val="00A62404"/>
    <w:rsid w:val="00A63AA6"/>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4CA2"/>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B5A87"/>
    <w:rsid w:val="00BC1ACC"/>
    <w:rsid w:val="00BC3318"/>
    <w:rsid w:val="00BC3559"/>
    <w:rsid w:val="00BC378A"/>
    <w:rsid w:val="00BD497D"/>
    <w:rsid w:val="00BD7DB9"/>
    <w:rsid w:val="00BE40D5"/>
    <w:rsid w:val="00BE49DD"/>
    <w:rsid w:val="00BE762E"/>
    <w:rsid w:val="00BF2A01"/>
    <w:rsid w:val="00BF430B"/>
    <w:rsid w:val="00BF6F17"/>
    <w:rsid w:val="00C05783"/>
    <w:rsid w:val="00C10D64"/>
    <w:rsid w:val="00C12429"/>
    <w:rsid w:val="00C171C2"/>
    <w:rsid w:val="00C1753A"/>
    <w:rsid w:val="00C17826"/>
    <w:rsid w:val="00C2218B"/>
    <w:rsid w:val="00C24C91"/>
    <w:rsid w:val="00C2639B"/>
    <w:rsid w:val="00C27623"/>
    <w:rsid w:val="00C318FF"/>
    <w:rsid w:val="00C36588"/>
    <w:rsid w:val="00C424A0"/>
    <w:rsid w:val="00C4516E"/>
    <w:rsid w:val="00C51CB4"/>
    <w:rsid w:val="00C5678B"/>
    <w:rsid w:val="00C568A5"/>
    <w:rsid w:val="00C64040"/>
    <w:rsid w:val="00C65D29"/>
    <w:rsid w:val="00C72A44"/>
    <w:rsid w:val="00C73838"/>
    <w:rsid w:val="00C765E7"/>
    <w:rsid w:val="00C87129"/>
    <w:rsid w:val="00C978EA"/>
    <w:rsid w:val="00CA032A"/>
    <w:rsid w:val="00CA0741"/>
    <w:rsid w:val="00CA2692"/>
    <w:rsid w:val="00CA4335"/>
    <w:rsid w:val="00CA66AA"/>
    <w:rsid w:val="00CA78B7"/>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28BA"/>
    <w:rsid w:val="00E11BD7"/>
    <w:rsid w:val="00E20B00"/>
    <w:rsid w:val="00E2175C"/>
    <w:rsid w:val="00E221CD"/>
    <w:rsid w:val="00E23A35"/>
    <w:rsid w:val="00E25150"/>
    <w:rsid w:val="00E25B39"/>
    <w:rsid w:val="00E32F48"/>
    <w:rsid w:val="00E33E7E"/>
    <w:rsid w:val="00E4113D"/>
    <w:rsid w:val="00E45C00"/>
    <w:rsid w:val="00E46888"/>
    <w:rsid w:val="00E55EE2"/>
    <w:rsid w:val="00E563E0"/>
    <w:rsid w:val="00E565F3"/>
    <w:rsid w:val="00E6513F"/>
    <w:rsid w:val="00E65546"/>
    <w:rsid w:val="00E86806"/>
    <w:rsid w:val="00E9271E"/>
    <w:rsid w:val="00E939AC"/>
    <w:rsid w:val="00E96305"/>
    <w:rsid w:val="00EA1551"/>
    <w:rsid w:val="00EB2C3D"/>
    <w:rsid w:val="00EB6BDE"/>
    <w:rsid w:val="00EC2F2A"/>
    <w:rsid w:val="00ED1593"/>
    <w:rsid w:val="00ED4019"/>
    <w:rsid w:val="00ED722E"/>
    <w:rsid w:val="00EE1A83"/>
    <w:rsid w:val="00EE32BC"/>
    <w:rsid w:val="00EE355D"/>
    <w:rsid w:val="00EE5717"/>
    <w:rsid w:val="00EE69F3"/>
    <w:rsid w:val="00EE70D3"/>
    <w:rsid w:val="00EF160C"/>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208A"/>
    <w:rsid w:val="00F7309C"/>
    <w:rsid w:val="00F73B13"/>
    <w:rsid w:val="00F7566E"/>
    <w:rsid w:val="00F75B14"/>
    <w:rsid w:val="00F772D7"/>
    <w:rsid w:val="00F86867"/>
    <w:rsid w:val="00F90101"/>
    <w:rsid w:val="00F91FA5"/>
    <w:rsid w:val="00F93A24"/>
    <w:rsid w:val="00FA462E"/>
    <w:rsid w:val="00FA7287"/>
    <w:rsid w:val="00FA7308"/>
    <w:rsid w:val="00FA7473"/>
    <w:rsid w:val="00FB0B8C"/>
    <w:rsid w:val="00FB1B3B"/>
    <w:rsid w:val="00FB1CEA"/>
    <w:rsid w:val="00FB2E91"/>
    <w:rsid w:val="00FC188E"/>
    <w:rsid w:val="00FC48CD"/>
    <w:rsid w:val="00FC4E87"/>
    <w:rsid w:val="00FD08FF"/>
    <w:rsid w:val="00FD742B"/>
    <w:rsid w:val="00FE6963"/>
    <w:rsid w:val="00FF12ED"/>
    <w:rsid w:val="00FF3D14"/>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1176</Words>
  <Characters>6705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Bush, Sharon</cp:lastModifiedBy>
  <cp:revision>2</cp:revision>
  <cp:lastPrinted>2022-03-21T13:46:00Z</cp:lastPrinted>
  <dcterms:created xsi:type="dcterms:W3CDTF">2023-09-18T11:19:00Z</dcterms:created>
  <dcterms:modified xsi:type="dcterms:W3CDTF">2023-09-18T11:19:00Z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2023-09-04T10:09:15Z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311d9152-9eff-42f9-a463-a0b124186889</vt:lpwstr>
  </property>
  <property fmtid="{D5CDD505-2E9C-101B-9397-08002B2CF9AE}" pid="9" name="MSIP_Label_f2acd28b-79a3-4a0f-b0ff-4b75658b1549_ContentBits">
    <vt:lpwstr>0</vt:lpwstr>
  </property>
</Properties>
</file>