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D9307" w14:textId="5FA90775" w:rsidR="008B2CB2" w:rsidRPr="00A140B7" w:rsidRDefault="008B2CB2" w:rsidP="008B2CB2">
      <w:pPr>
        <w:rPr>
          <w:rFonts w:ascii="Arial" w:hAnsi="Arial" w:cs="Arial"/>
          <w:sz w:val="24"/>
          <w:szCs w:val="24"/>
          <w:u w:val="single"/>
        </w:rPr>
      </w:pPr>
      <w:r>
        <w:rPr>
          <w:rFonts w:ascii="Arial" w:hAnsi="Arial" w:cs="Arial"/>
          <w:sz w:val="24"/>
          <w:szCs w:val="24"/>
          <w:u w:val="single"/>
        </w:rPr>
        <w:t>Understanding the Business Context of Human Resources</w:t>
      </w:r>
    </w:p>
    <w:p w14:paraId="314E6EE0" w14:textId="77777777" w:rsidR="008B2CB2" w:rsidRPr="00A140B7" w:rsidRDefault="008B2CB2" w:rsidP="008B2CB2">
      <w:pPr>
        <w:rPr>
          <w:rFonts w:ascii="Arial" w:hAnsi="Arial" w:cs="Arial"/>
          <w:sz w:val="24"/>
          <w:szCs w:val="24"/>
        </w:rPr>
      </w:pPr>
    </w:p>
    <w:p w14:paraId="2900609E" w14:textId="77777777" w:rsidR="008B2CB2" w:rsidRPr="00A140B7" w:rsidRDefault="008B2CB2" w:rsidP="008B2CB2">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0E874DB1" w14:textId="77777777" w:rsidR="008B2CB2" w:rsidRPr="00A140B7" w:rsidRDefault="008B2CB2" w:rsidP="008B2CB2">
      <w:pPr>
        <w:rPr>
          <w:rFonts w:ascii="Arial" w:hAnsi="Arial" w:cs="Arial"/>
          <w:sz w:val="24"/>
          <w:szCs w:val="24"/>
        </w:rPr>
      </w:pPr>
    </w:p>
    <w:p w14:paraId="77BC2CEE" w14:textId="77777777" w:rsidR="008B2CB2" w:rsidRPr="00A140B7" w:rsidRDefault="008B2CB2" w:rsidP="008B2CB2">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0914980E" w14:textId="77777777" w:rsidR="008B2CB2" w:rsidRPr="00A140B7" w:rsidRDefault="008B2CB2" w:rsidP="008B2CB2">
      <w:pPr>
        <w:rPr>
          <w:rFonts w:ascii="Arial" w:hAnsi="Arial" w:cs="Arial"/>
          <w:sz w:val="24"/>
          <w:szCs w:val="24"/>
        </w:rPr>
      </w:pPr>
    </w:p>
    <w:p w14:paraId="761A12A5" w14:textId="705A6E73" w:rsidR="008B2CB2" w:rsidRPr="00A140B7" w:rsidRDefault="008B2CB2" w:rsidP="008B2CB2">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4467B6">
        <w:rPr>
          <w:rFonts w:ascii="Arial" w:hAnsi="Arial" w:cs="Arial"/>
          <w:sz w:val="24"/>
          <w:szCs w:val="24"/>
        </w:rPr>
        <w:t>1</w:t>
      </w:r>
      <w:r w:rsidR="004467B6" w:rsidRPr="004467B6">
        <w:rPr>
          <w:rFonts w:ascii="Arial" w:hAnsi="Arial" w:cs="Arial"/>
          <w:sz w:val="24"/>
          <w:szCs w:val="24"/>
          <w:vertAlign w:val="superscript"/>
        </w:rPr>
        <w:t>st</w:t>
      </w:r>
      <w:r w:rsidR="004467B6">
        <w:rPr>
          <w:rFonts w:ascii="Arial" w:hAnsi="Arial" w:cs="Arial"/>
          <w:sz w:val="24"/>
          <w:szCs w:val="24"/>
        </w:rPr>
        <w:t xml:space="preserve"> </w:t>
      </w:r>
      <w:r>
        <w:rPr>
          <w:rFonts w:ascii="Arial" w:hAnsi="Arial" w:cs="Arial"/>
          <w:sz w:val="24"/>
          <w:szCs w:val="24"/>
        </w:rPr>
        <w:t>March 2021</w:t>
      </w:r>
    </w:p>
    <w:p w14:paraId="614A41AB" w14:textId="77777777" w:rsidR="008B2CB2" w:rsidRPr="00A140B7" w:rsidRDefault="008B2CB2" w:rsidP="008B2CB2">
      <w:pPr>
        <w:rPr>
          <w:rFonts w:ascii="Arial" w:hAnsi="Arial" w:cs="Arial"/>
          <w:sz w:val="24"/>
          <w:szCs w:val="24"/>
        </w:rPr>
      </w:pPr>
    </w:p>
    <w:p w14:paraId="78C63587" w14:textId="77777777" w:rsidR="008B2CB2" w:rsidRPr="00F32E36" w:rsidRDefault="008B2CB2" w:rsidP="008B2CB2">
      <w:pPr>
        <w:rPr>
          <w:rFonts w:ascii="Arial" w:hAnsi="Arial" w:cs="Arial"/>
          <w:b/>
          <w:bCs/>
          <w:sz w:val="24"/>
          <w:szCs w:val="24"/>
          <w:u w:val="single"/>
        </w:rPr>
      </w:pPr>
      <w:r w:rsidRPr="00F32E36">
        <w:rPr>
          <w:rFonts w:ascii="Arial" w:hAnsi="Arial" w:cs="Arial"/>
          <w:b/>
          <w:bCs/>
          <w:sz w:val="24"/>
          <w:szCs w:val="24"/>
          <w:u w:val="single"/>
        </w:rPr>
        <w:t>Wordcount</w:t>
      </w:r>
    </w:p>
    <w:p w14:paraId="67007846" w14:textId="3ED876AD" w:rsidR="008B2CB2" w:rsidRPr="00A140B7" w:rsidRDefault="008B2CB2" w:rsidP="008B2CB2">
      <w:pPr>
        <w:rPr>
          <w:rFonts w:ascii="Arial" w:hAnsi="Arial" w:cs="Arial"/>
          <w:sz w:val="24"/>
          <w:szCs w:val="24"/>
        </w:rPr>
      </w:pPr>
      <w:r>
        <w:rPr>
          <w:rFonts w:ascii="Arial" w:hAnsi="Arial" w:cs="Arial"/>
          <w:sz w:val="24"/>
          <w:szCs w:val="24"/>
        </w:rPr>
        <w:t>Activity 1</w:t>
      </w:r>
      <w:r w:rsidRPr="00A140B7">
        <w:rPr>
          <w:rFonts w:ascii="Arial" w:hAnsi="Arial" w:cs="Arial"/>
          <w:sz w:val="24"/>
          <w:szCs w:val="24"/>
        </w:rPr>
        <w:t xml:space="preserve">= </w:t>
      </w:r>
      <w:r w:rsidR="00275157">
        <w:rPr>
          <w:rFonts w:ascii="Arial" w:hAnsi="Arial" w:cs="Arial"/>
          <w:sz w:val="24"/>
          <w:szCs w:val="24"/>
        </w:rPr>
        <w:t>2180</w:t>
      </w:r>
    </w:p>
    <w:p w14:paraId="1812F591" w14:textId="0D8E1A26" w:rsidR="008B2CB2" w:rsidRPr="00A140B7" w:rsidRDefault="008B2CB2" w:rsidP="008B2CB2">
      <w:pPr>
        <w:rPr>
          <w:rFonts w:ascii="Arial" w:hAnsi="Arial" w:cs="Arial"/>
          <w:sz w:val="24"/>
          <w:szCs w:val="24"/>
        </w:rPr>
      </w:pPr>
      <w:r w:rsidRPr="00A140B7">
        <w:rPr>
          <w:rFonts w:ascii="Arial" w:hAnsi="Arial" w:cs="Arial"/>
          <w:sz w:val="24"/>
          <w:szCs w:val="24"/>
        </w:rPr>
        <w:t>A</w:t>
      </w:r>
      <w:r>
        <w:rPr>
          <w:rFonts w:ascii="Arial" w:hAnsi="Arial" w:cs="Arial"/>
          <w:sz w:val="24"/>
          <w:szCs w:val="24"/>
        </w:rPr>
        <w:t>ctivity</w:t>
      </w:r>
      <w:r w:rsidRPr="00A140B7">
        <w:rPr>
          <w:rFonts w:ascii="Arial" w:hAnsi="Arial" w:cs="Arial"/>
          <w:sz w:val="24"/>
          <w:szCs w:val="24"/>
        </w:rPr>
        <w:t xml:space="preserve"> 2 =</w:t>
      </w:r>
      <w:r>
        <w:rPr>
          <w:rFonts w:ascii="Arial" w:hAnsi="Arial" w:cs="Arial"/>
          <w:sz w:val="24"/>
          <w:szCs w:val="24"/>
        </w:rPr>
        <w:t xml:space="preserve"> </w:t>
      </w:r>
      <w:r w:rsidR="004467B6">
        <w:rPr>
          <w:rFonts w:ascii="Arial" w:hAnsi="Arial" w:cs="Arial"/>
          <w:sz w:val="24"/>
          <w:szCs w:val="24"/>
        </w:rPr>
        <w:t>549</w:t>
      </w:r>
    </w:p>
    <w:p w14:paraId="15F51407" w14:textId="77777777" w:rsidR="008B2CB2" w:rsidRPr="00A140B7" w:rsidRDefault="008B2CB2" w:rsidP="008B2CB2">
      <w:pPr>
        <w:rPr>
          <w:rFonts w:ascii="Arial" w:hAnsi="Arial" w:cs="Arial"/>
          <w:sz w:val="24"/>
          <w:szCs w:val="24"/>
        </w:rPr>
      </w:pPr>
    </w:p>
    <w:p w14:paraId="760E1806" w14:textId="77777777" w:rsidR="008B2CB2" w:rsidRPr="00A140B7" w:rsidRDefault="008B2CB2" w:rsidP="008B2CB2">
      <w:pPr>
        <w:rPr>
          <w:rFonts w:ascii="Arial" w:hAnsi="Arial" w:cs="Arial"/>
          <w:sz w:val="24"/>
          <w:szCs w:val="24"/>
        </w:rPr>
      </w:pPr>
    </w:p>
    <w:p w14:paraId="15BC82F6" w14:textId="77777777" w:rsidR="008B2CB2" w:rsidRPr="00A140B7" w:rsidRDefault="008B2CB2" w:rsidP="008B2CB2">
      <w:pPr>
        <w:rPr>
          <w:rFonts w:ascii="Arial" w:hAnsi="Arial" w:cs="Arial"/>
          <w:sz w:val="24"/>
          <w:szCs w:val="24"/>
        </w:rPr>
      </w:pPr>
    </w:p>
    <w:p w14:paraId="7BF8D6AE" w14:textId="77777777" w:rsidR="008B2CB2" w:rsidRPr="00A140B7" w:rsidRDefault="008B2CB2" w:rsidP="008B2CB2">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450BDB6" w14:textId="77777777" w:rsidR="008B2CB2" w:rsidRPr="00A140B7" w:rsidRDefault="008B2CB2" w:rsidP="008B2CB2">
      <w:pPr>
        <w:rPr>
          <w:rFonts w:ascii="Arial" w:hAnsi="Arial" w:cs="Arial"/>
          <w:sz w:val="24"/>
          <w:szCs w:val="24"/>
        </w:rPr>
      </w:pPr>
    </w:p>
    <w:p w14:paraId="788AA330" w14:textId="77777777" w:rsidR="008B2CB2" w:rsidRPr="00A140B7" w:rsidRDefault="008B2CB2" w:rsidP="008B2CB2">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56C8B813" wp14:editId="6D4A84E5">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79A371DA" w14:textId="3B1FC421" w:rsidR="008B2CB2" w:rsidRDefault="008B2CB2" w:rsidP="008B2CB2">
      <w:pPr>
        <w:rPr>
          <w:rFonts w:ascii="Arial" w:hAnsi="Arial" w:cs="Arial"/>
          <w:sz w:val="24"/>
          <w:szCs w:val="24"/>
        </w:rPr>
      </w:pPr>
      <w:r w:rsidRPr="00A140B7">
        <w:rPr>
          <w:rFonts w:ascii="Arial" w:hAnsi="Arial" w:cs="Arial"/>
          <w:sz w:val="24"/>
          <w:szCs w:val="24"/>
        </w:rPr>
        <w:t xml:space="preserve">Date:  </w:t>
      </w:r>
      <w:r w:rsidR="004467B6">
        <w:rPr>
          <w:rFonts w:ascii="Arial" w:hAnsi="Arial" w:cs="Arial"/>
          <w:sz w:val="24"/>
          <w:szCs w:val="24"/>
        </w:rPr>
        <w:t>28.02.2020</w:t>
      </w:r>
    </w:p>
    <w:p w14:paraId="5EF04C19" w14:textId="43A4372B" w:rsidR="008B2CB2" w:rsidRDefault="008B2CB2" w:rsidP="008B2CB2">
      <w:pPr>
        <w:rPr>
          <w:rFonts w:ascii="Arial" w:hAnsi="Arial" w:cs="Arial"/>
          <w:sz w:val="24"/>
          <w:szCs w:val="24"/>
        </w:rPr>
      </w:pPr>
    </w:p>
    <w:p w14:paraId="0DE54F88" w14:textId="3128BEE4" w:rsidR="008B2CB2" w:rsidRDefault="008B2CB2" w:rsidP="008B2CB2">
      <w:pPr>
        <w:rPr>
          <w:rFonts w:ascii="Arial" w:hAnsi="Arial" w:cs="Arial"/>
          <w:sz w:val="24"/>
          <w:szCs w:val="24"/>
        </w:rPr>
      </w:pPr>
    </w:p>
    <w:p w14:paraId="03300A4C" w14:textId="6507B470" w:rsidR="008B2CB2" w:rsidRDefault="008B2CB2" w:rsidP="008B2CB2">
      <w:pPr>
        <w:rPr>
          <w:rFonts w:ascii="Arial" w:hAnsi="Arial" w:cs="Arial"/>
          <w:sz w:val="24"/>
          <w:szCs w:val="24"/>
        </w:rPr>
      </w:pPr>
    </w:p>
    <w:p w14:paraId="73A21AAF" w14:textId="2CE68EEE" w:rsidR="008B2CB2" w:rsidRDefault="008B2CB2" w:rsidP="008B2CB2">
      <w:pPr>
        <w:rPr>
          <w:rFonts w:ascii="Arial" w:hAnsi="Arial" w:cs="Arial"/>
          <w:sz w:val="24"/>
          <w:szCs w:val="24"/>
        </w:rPr>
      </w:pPr>
    </w:p>
    <w:p w14:paraId="240614E8" w14:textId="185CD6F5" w:rsidR="008B2CB2" w:rsidRDefault="008B2CB2" w:rsidP="008B2CB2">
      <w:pPr>
        <w:rPr>
          <w:rFonts w:ascii="Arial" w:hAnsi="Arial" w:cs="Arial"/>
          <w:sz w:val="24"/>
          <w:szCs w:val="24"/>
        </w:rPr>
      </w:pPr>
    </w:p>
    <w:p w14:paraId="3CAF4434" w14:textId="2AD85882" w:rsidR="008B2CB2" w:rsidRDefault="008B2CB2" w:rsidP="008B2CB2">
      <w:pPr>
        <w:rPr>
          <w:rFonts w:ascii="Arial" w:hAnsi="Arial" w:cs="Arial"/>
          <w:sz w:val="24"/>
          <w:szCs w:val="24"/>
        </w:rPr>
      </w:pPr>
    </w:p>
    <w:p w14:paraId="48C82FFE" w14:textId="42E60907" w:rsidR="008B2CB2" w:rsidRDefault="008B2CB2" w:rsidP="008B2CB2">
      <w:pPr>
        <w:rPr>
          <w:rFonts w:ascii="Arial" w:hAnsi="Arial" w:cs="Arial"/>
          <w:sz w:val="24"/>
          <w:szCs w:val="24"/>
        </w:rPr>
      </w:pPr>
    </w:p>
    <w:p w14:paraId="0DF51EA6" w14:textId="0FA57643" w:rsidR="008B2CB2" w:rsidRDefault="008B2CB2" w:rsidP="008B2CB2">
      <w:pPr>
        <w:rPr>
          <w:rFonts w:ascii="Arial" w:hAnsi="Arial" w:cs="Arial"/>
          <w:sz w:val="24"/>
          <w:szCs w:val="24"/>
        </w:rPr>
      </w:pPr>
    </w:p>
    <w:p w14:paraId="59B6A568" w14:textId="4EF4620B" w:rsidR="008B2CB2" w:rsidRDefault="008B2CB2" w:rsidP="008B2CB2">
      <w:pPr>
        <w:rPr>
          <w:rFonts w:ascii="Arial" w:hAnsi="Arial" w:cs="Arial"/>
          <w:sz w:val="24"/>
          <w:szCs w:val="24"/>
        </w:rPr>
      </w:pPr>
    </w:p>
    <w:p w14:paraId="106222FB" w14:textId="1FE4A8A3" w:rsidR="008B2CB2" w:rsidRDefault="008B2CB2" w:rsidP="008B2CB2">
      <w:pPr>
        <w:rPr>
          <w:rFonts w:ascii="Arial" w:hAnsi="Arial" w:cs="Arial"/>
          <w:sz w:val="24"/>
          <w:szCs w:val="24"/>
        </w:rPr>
      </w:pPr>
    </w:p>
    <w:p w14:paraId="4F3BBF4E" w14:textId="119018FF" w:rsidR="00E11EAC" w:rsidRDefault="00E11EAC" w:rsidP="008B2CB2">
      <w:pPr>
        <w:rPr>
          <w:rFonts w:ascii="Arial" w:hAnsi="Arial" w:cs="Arial"/>
          <w:b/>
          <w:bCs/>
          <w:sz w:val="24"/>
          <w:szCs w:val="24"/>
          <w:u w:val="single"/>
        </w:rPr>
      </w:pPr>
      <w:r w:rsidRPr="00E11EAC">
        <w:rPr>
          <w:rFonts w:ascii="Arial" w:hAnsi="Arial" w:cs="Arial"/>
          <w:b/>
          <w:bCs/>
          <w:sz w:val="24"/>
          <w:szCs w:val="24"/>
          <w:u w:val="single"/>
        </w:rPr>
        <w:lastRenderedPageBreak/>
        <w:t>Activity 1</w:t>
      </w:r>
    </w:p>
    <w:p w14:paraId="601B9F7D" w14:textId="63833666" w:rsidR="007E5667" w:rsidRPr="00E11EAC" w:rsidRDefault="007E5667" w:rsidP="008B2CB2">
      <w:pPr>
        <w:rPr>
          <w:rFonts w:ascii="Arial" w:hAnsi="Arial" w:cs="Arial"/>
          <w:b/>
          <w:bCs/>
          <w:sz w:val="24"/>
          <w:szCs w:val="24"/>
          <w:u w:val="single"/>
        </w:rPr>
      </w:pPr>
      <w:r>
        <w:rPr>
          <w:rFonts w:ascii="Arial" w:hAnsi="Arial" w:cs="Arial"/>
          <w:b/>
          <w:bCs/>
          <w:sz w:val="24"/>
          <w:szCs w:val="24"/>
          <w:u w:val="single"/>
        </w:rPr>
        <w:t>Introduction</w:t>
      </w:r>
    </w:p>
    <w:p w14:paraId="069DFC4D" w14:textId="162719B6" w:rsidR="00392B9D" w:rsidRPr="00D34DDE" w:rsidRDefault="006A02F1" w:rsidP="008B2CB2">
      <w:pPr>
        <w:rPr>
          <w:rFonts w:ascii="Arial" w:hAnsi="Arial" w:cs="Arial"/>
          <w:sz w:val="24"/>
          <w:szCs w:val="24"/>
        </w:rPr>
      </w:pPr>
      <w:r w:rsidRPr="00D34DDE">
        <w:rPr>
          <w:rFonts w:ascii="Arial" w:hAnsi="Arial" w:cs="Arial"/>
          <w:sz w:val="24"/>
          <w:szCs w:val="24"/>
        </w:rPr>
        <w:t xml:space="preserve">Many </w:t>
      </w:r>
      <w:r w:rsidR="00862A09">
        <w:rPr>
          <w:rFonts w:ascii="Arial" w:hAnsi="Arial" w:cs="Arial"/>
          <w:sz w:val="24"/>
          <w:szCs w:val="24"/>
        </w:rPr>
        <w:t xml:space="preserve">UK </w:t>
      </w:r>
      <w:r w:rsidRPr="00D34DDE">
        <w:rPr>
          <w:rFonts w:ascii="Arial" w:hAnsi="Arial" w:cs="Arial"/>
          <w:sz w:val="24"/>
          <w:szCs w:val="24"/>
        </w:rPr>
        <w:t>businesses</w:t>
      </w:r>
      <w:r w:rsidR="009A30E1">
        <w:rPr>
          <w:rFonts w:ascii="Arial" w:hAnsi="Arial" w:cs="Arial"/>
          <w:sz w:val="24"/>
          <w:szCs w:val="24"/>
        </w:rPr>
        <w:t>/</w:t>
      </w:r>
      <w:r w:rsidRPr="00D34DDE">
        <w:rPr>
          <w:rFonts w:ascii="Arial" w:hAnsi="Arial" w:cs="Arial"/>
          <w:sz w:val="24"/>
          <w:szCs w:val="24"/>
        </w:rPr>
        <w:t xml:space="preserve">organisations operate differently to </w:t>
      </w:r>
      <w:r w:rsidR="00417311" w:rsidRPr="00D34DDE">
        <w:rPr>
          <w:rFonts w:ascii="Arial" w:hAnsi="Arial" w:cs="Arial"/>
          <w:sz w:val="24"/>
          <w:szCs w:val="24"/>
        </w:rPr>
        <w:t>each other</w:t>
      </w:r>
      <w:r w:rsidR="00392B9D" w:rsidRPr="00D34DDE">
        <w:rPr>
          <w:rFonts w:ascii="Arial" w:hAnsi="Arial" w:cs="Arial"/>
          <w:sz w:val="24"/>
          <w:szCs w:val="24"/>
        </w:rPr>
        <w:t xml:space="preserve">; this is largely down to the business structure, its strategy and what sector it </w:t>
      </w:r>
      <w:r w:rsidRPr="00D34DDE">
        <w:rPr>
          <w:rFonts w:ascii="Arial" w:hAnsi="Arial" w:cs="Arial"/>
          <w:sz w:val="24"/>
          <w:szCs w:val="24"/>
        </w:rPr>
        <w:t>belongs to</w:t>
      </w:r>
      <w:r w:rsidR="00862A09">
        <w:rPr>
          <w:rFonts w:ascii="Arial" w:hAnsi="Arial" w:cs="Arial"/>
          <w:sz w:val="24"/>
          <w:szCs w:val="24"/>
        </w:rPr>
        <w:t xml:space="preserve"> and each influence</w:t>
      </w:r>
      <w:r w:rsidR="00B508F2" w:rsidRPr="00D34DDE">
        <w:rPr>
          <w:rFonts w:ascii="Arial" w:hAnsi="Arial" w:cs="Arial"/>
          <w:sz w:val="24"/>
          <w:szCs w:val="24"/>
        </w:rPr>
        <w:t xml:space="preserve"> how </w:t>
      </w:r>
      <w:r w:rsidR="00DE3610" w:rsidRPr="00D34DDE">
        <w:rPr>
          <w:rFonts w:ascii="Arial" w:hAnsi="Arial" w:cs="Arial"/>
          <w:sz w:val="24"/>
          <w:szCs w:val="24"/>
        </w:rPr>
        <w:t xml:space="preserve">its </w:t>
      </w:r>
      <w:r w:rsidR="00B508F2" w:rsidRPr="00D34DDE">
        <w:rPr>
          <w:rFonts w:ascii="Arial" w:hAnsi="Arial" w:cs="Arial"/>
          <w:sz w:val="24"/>
          <w:szCs w:val="24"/>
        </w:rPr>
        <w:t xml:space="preserve">HR </w:t>
      </w:r>
      <w:r w:rsidR="00DE3610" w:rsidRPr="00D34DDE">
        <w:rPr>
          <w:rFonts w:ascii="Arial" w:hAnsi="Arial" w:cs="Arial"/>
          <w:sz w:val="24"/>
          <w:szCs w:val="24"/>
        </w:rPr>
        <w:t xml:space="preserve">department </w:t>
      </w:r>
      <w:r w:rsidR="00B508F2" w:rsidRPr="00D34DDE">
        <w:rPr>
          <w:rFonts w:ascii="Arial" w:hAnsi="Arial" w:cs="Arial"/>
          <w:sz w:val="24"/>
          <w:szCs w:val="24"/>
        </w:rPr>
        <w:t>operate</w:t>
      </w:r>
      <w:r w:rsidR="00DE3610" w:rsidRPr="00D34DDE">
        <w:rPr>
          <w:rFonts w:ascii="Arial" w:hAnsi="Arial" w:cs="Arial"/>
          <w:sz w:val="24"/>
          <w:szCs w:val="24"/>
        </w:rPr>
        <w:t>s</w:t>
      </w:r>
      <w:r w:rsidR="00392B9D" w:rsidRPr="00D34DDE">
        <w:rPr>
          <w:rFonts w:ascii="Arial" w:hAnsi="Arial" w:cs="Arial"/>
          <w:sz w:val="24"/>
          <w:szCs w:val="24"/>
        </w:rPr>
        <w:t>.</w:t>
      </w:r>
    </w:p>
    <w:p w14:paraId="22264A8F" w14:textId="694A68E3" w:rsidR="008B2CB2" w:rsidRPr="00D34DDE" w:rsidRDefault="008B2CB2" w:rsidP="008B2CB2">
      <w:pPr>
        <w:rPr>
          <w:rFonts w:ascii="Arial" w:hAnsi="Arial" w:cs="Arial"/>
          <w:sz w:val="24"/>
          <w:szCs w:val="24"/>
        </w:rPr>
      </w:pPr>
      <w:r w:rsidRPr="00D34DDE">
        <w:rPr>
          <w:rFonts w:ascii="Arial" w:hAnsi="Arial" w:cs="Arial"/>
          <w:sz w:val="24"/>
          <w:szCs w:val="24"/>
        </w:rPr>
        <w:t>There are 3 types of business organisations categorised by their ownership</w:t>
      </w:r>
      <w:r w:rsidR="00862A09">
        <w:rPr>
          <w:rFonts w:ascii="Arial" w:hAnsi="Arial" w:cs="Arial"/>
          <w:sz w:val="24"/>
          <w:szCs w:val="24"/>
        </w:rPr>
        <w:t xml:space="preserve"> with different aims and objectives</w:t>
      </w:r>
      <w:r w:rsidRPr="00D34DDE">
        <w:rPr>
          <w:rFonts w:ascii="Arial" w:hAnsi="Arial" w:cs="Arial"/>
          <w:sz w:val="24"/>
          <w:szCs w:val="24"/>
        </w:rPr>
        <w:t>.  The</w:t>
      </w:r>
      <w:r w:rsidR="009A30E1">
        <w:rPr>
          <w:rFonts w:ascii="Arial" w:hAnsi="Arial" w:cs="Arial"/>
          <w:sz w:val="24"/>
          <w:szCs w:val="24"/>
        </w:rPr>
        <w:t xml:space="preserve">se </w:t>
      </w:r>
      <w:r w:rsidR="00A828B8" w:rsidRPr="00D34DDE">
        <w:rPr>
          <w:rFonts w:ascii="Arial" w:hAnsi="Arial" w:cs="Arial"/>
          <w:sz w:val="24"/>
          <w:szCs w:val="24"/>
        </w:rPr>
        <w:t>are called sectors of the economy and are:</w:t>
      </w:r>
    </w:p>
    <w:p w14:paraId="658054B8" w14:textId="3FF2144F" w:rsidR="008B2CB2" w:rsidRPr="00D34DDE" w:rsidRDefault="008B2CB2" w:rsidP="008B2CB2">
      <w:pPr>
        <w:pStyle w:val="ListParagraph"/>
        <w:numPr>
          <w:ilvl w:val="0"/>
          <w:numId w:val="1"/>
        </w:numPr>
        <w:rPr>
          <w:rFonts w:ascii="Arial" w:hAnsi="Arial" w:cs="Arial"/>
          <w:sz w:val="24"/>
          <w:szCs w:val="24"/>
        </w:rPr>
      </w:pPr>
      <w:r w:rsidRPr="00D34DDE">
        <w:rPr>
          <w:rFonts w:ascii="Arial" w:hAnsi="Arial" w:cs="Arial"/>
          <w:sz w:val="24"/>
          <w:szCs w:val="24"/>
        </w:rPr>
        <w:t>Public sector</w:t>
      </w:r>
      <w:r w:rsidR="00D557E1" w:rsidRPr="00D34DDE">
        <w:rPr>
          <w:rFonts w:ascii="Arial" w:hAnsi="Arial" w:cs="Arial"/>
          <w:sz w:val="24"/>
          <w:szCs w:val="24"/>
        </w:rPr>
        <w:t xml:space="preserve"> (hospitals or schools)</w:t>
      </w:r>
    </w:p>
    <w:p w14:paraId="3EB3B66F" w14:textId="5893B666" w:rsidR="008B2CB2" w:rsidRPr="00D34DDE" w:rsidRDefault="008B2CB2" w:rsidP="008B2CB2">
      <w:pPr>
        <w:pStyle w:val="ListParagraph"/>
        <w:numPr>
          <w:ilvl w:val="0"/>
          <w:numId w:val="1"/>
        </w:numPr>
        <w:rPr>
          <w:rFonts w:ascii="Arial" w:hAnsi="Arial" w:cs="Arial"/>
          <w:sz w:val="24"/>
          <w:szCs w:val="24"/>
        </w:rPr>
      </w:pPr>
      <w:r w:rsidRPr="00D34DDE">
        <w:rPr>
          <w:rFonts w:ascii="Arial" w:hAnsi="Arial" w:cs="Arial"/>
          <w:sz w:val="24"/>
          <w:szCs w:val="24"/>
        </w:rPr>
        <w:t>Private sector</w:t>
      </w:r>
      <w:r w:rsidR="00D557E1" w:rsidRPr="00D34DDE">
        <w:rPr>
          <w:rFonts w:ascii="Arial" w:hAnsi="Arial" w:cs="Arial"/>
          <w:sz w:val="24"/>
          <w:szCs w:val="24"/>
        </w:rPr>
        <w:t xml:space="preserve"> (supermarkets or </w:t>
      </w:r>
      <w:r w:rsidR="00E6758C" w:rsidRPr="00D34DDE">
        <w:rPr>
          <w:rFonts w:ascii="Arial" w:hAnsi="Arial" w:cs="Arial"/>
          <w:sz w:val="24"/>
          <w:szCs w:val="24"/>
        </w:rPr>
        <w:t xml:space="preserve">a </w:t>
      </w:r>
      <w:r w:rsidR="00D557E1" w:rsidRPr="00D34DDE">
        <w:rPr>
          <w:rFonts w:ascii="Arial" w:hAnsi="Arial" w:cs="Arial"/>
          <w:sz w:val="24"/>
          <w:szCs w:val="24"/>
        </w:rPr>
        <w:t>manufacturing</w:t>
      </w:r>
      <w:r w:rsidR="00E6758C" w:rsidRPr="00D34DDE">
        <w:rPr>
          <w:rFonts w:ascii="Arial" w:hAnsi="Arial" w:cs="Arial"/>
          <w:sz w:val="24"/>
          <w:szCs w:val="24"/>
        </w:rPr>
        <w:t xml:space="preserve"> company</w:t>
      </w:r>
      <w:r w:rsidR="00D557E1" w:rsidRPr="00D34DDE">
        <w:rPr>
          <w:rFonts w:ascii="Arial" w:hAnsi="Arial" w:cs="Arial"/>
          <w:sz w:val="24"/>
          <w:szCs w:val="24"/>
        </w:rPr>
        <w:t>)</w:t>
      </w:r>
    </w:p>
    <w:p w14:paraId="2BDADE3B" w14:textId="6D47F0BB" w:rsidR="008B2CB2" w:rsidRPr="00D34DDE" w:rsidRDefault="008B2CB2" w:rsidP="008B2CB2">
      <w:pPr>
        <w:pStyle w:val="ListParagraph"/>
        <w:numPr>
          <w:ilvl w:val="0"/>
          <w:numId w:val="1"/>
        </w:numPr>
        <w:rPr>
          <w:rFonts w:ascii="Arial" w:hAnsi="Arial" w:cs="Arial"/>
          <w:sz w:val="24"/>
          <w:szCs w:val="24"/>
        </w:rPr>
      </w:pPr>
      <w:r w:rsidRPr="00D34DDE">
        <w:rPr>
          <w:rFonts w:ascii="Arial" w:hAnsi="Arial" w:cs="Arial"/>
          <w:sz w:val="24"/>
          <w:szCs w:val="24"/>
        </w:rPr>
        <w:t>Third</w:t>
      </w:r>
      <w:r w:rsidR="00392B9D" w:rsidRPr="00D34DDE">
        <w:rPr>
          <w:rFonts w:ascii="Arial" w:hAnsi="Arial" w:cs="Arial"/>
          <w:sz w:val="24"/>
          <w:szCs w:val="24"/>
        </w:rPr>
        <w:t>/voluntary</w:t>
      </w:r>
      <w:r w:rsidRPr="00D34DDE">
        <w:rPr>
          <w:rFonts w:ascii="Arial" w:hAnsi="Arial" w:cs="Arial"/>
          <w:sz w:val="24"/>
          <w:szCs w:val="24"/>
        </w:rPr>
        <w:t xml:space="preserve"> sector</w:t>
      </w:r>
      <w:r w:rsidR="00D557E1" w:rsidRPr="00D34DDE">
        <w:rPr>
          <w:rFonts w:ascii="Arial" w:hAnsi="Arial" w:cs="Arial"/>
          <w:sz w:val="24"/>
          <w:szCs w:val="24"/>
        </w:rPr>
        <w:t xml:space="preserve"> (charities)</w:t>
      </w:r>
    </w:p>
    <w:p w14:paraId="1FB3B389" w14:textId="1D0AF757" w:rsidR="00E862A9" w:rsidRPr="00D34DDE" w:rsidRDefault="00A828B8" w:rsidP="008B2CB2">
      <w:pPr>
        <w:rPr>
          <w:rFonts w:ascii="Arial" w:hAnsi="Arial" w:cs="Arial"/>
          <w:sz w:val="24"/>
          <w:szCs w:val="24"/>
        </w:rPr>
      </w:pPr>
      <w:r w:rsidRPr="00D34DDE">
        <w:rPr>
          <w:rFonts w:ascii="Arial" w:hAnsi="Arial" w:cs="Arial"/>
          <w:sz w:val="24"/>
          <w:szCs w:val="24"/>
        </w:rPr>
        <w:t xml:space="preserve">The size of sectors </w:t>
      </w:r>
      <w:r w:rsidR="00E862A9" w:rsidRPr="00D34DDE">
        <w:rPr>
          <w:rFonts w:ascii="Arial" w:hAnsi="Arial" w:cs="Arial"/>
          <w:sz w:val="24"/>
          <w:szCs w:val="24"/>
        </w:rPr>
        <w:t xml:space="preserve">can differ, being </w:t>
      </w:r>
      <w:r w:rsidRPr="00D34DDE">
        <w:rPr>
          <w:rFonts w:ascii="Arial" w:hAnsi="Arial" w:cs="Arial"/>
          <w:sz w:val="24"/>
          <w:szCs w:val="24"/>
        </w:rPr>
        <w:t>small</w:t>
      </w:r>
      <w:r w:rsidR="00862A09">
        <w:rPr>
          <w:rFonts w:ascii="Arial" w:hAnsi="Arial" w:cs="Arial"/>
          <w:sz w:val="24"/>
          <w:szCs w:val="24"/>
        </w:rPr>
        <w:t>,</w:t>
      </w:r>
      <w:r w:rsidRPr="00D34DDE">
        <w:rPr>
          <w:rFonts w:ascii="Arial" w:hAnsi="Arial" w:cs="Arial"/>
          <w:sz w:val="24"/>
          <w:szCs w:val="24"/>
        </w:rPr>
        <w:t xml:space="preserve"> medium (SME) or large and </w:t>
      </w:r>
      <w:r w:rsidR="00E862A9" w:rsidRPr="00D34DDE">
        <w:rPr>
          <w:rFonts w:ascii="Arial" w:hAnsi="Arial" w:cs="Arial"/>
          <w:sz w:val="24"/>
          <w:szCs w:val="24"/>
        </w:rPr>
        <w:t>their direction being primary</w:t>
      </w:r>
      <w:r w:rsidR="006D7F6E" w:rsidRPr="00D34DDE">
        <w:rPr>
          <w:rFonts w:ascii="Arial" w:hAnsi="Arial" w:cs="Arial"/>
          <w:sz w:val="24"/>
          <w:szCs w:val="24"/>
        </w:rPr>
        <w:t xml:space="preserve"> (producing or extracting raw materials)</w:t>
      </w:r>
      <w:r w:rsidR="00E862A9" w:rsidRPr="00D34DDE">
        <w:rPr>
          <w:rFonts w:ascii="Arial" w:hAnsi="Arial" w:cs="Arial"/>
          <w:sz w:val="24"/>
          <w:szCs w:val="24"/>
        </w:rPr>
        <w:t xml:space="preserve">, secondary </w:t>
      </w:r>
      <w:r w:rsidR="006D7F6E" w:rsidRPr="00D34DDE">
        <w:rPr>
          <w:rFonts w:ascii="Arial" w:hAnsi="Arial" w:cs="Arial"/>
          <w:sz w:val="24"/>
          <w:szCs w:val="24"/>
        </w:rPr>
        <w:t xml:space="preserve">(when raw materials are used to create a product </w:t>
      </w:r>
      <w:proofErr w:type="gramStart"/>
      <w:r w:rsidR="006D7F6E" w:rsidRPr="00D34DDE">
        <w:rPr>
          <w:rFonts w:ascii="Arial" w:hAnsi="Arial" w:cs="Arial"/>
          <w:sz w:val="24"/>
          <w:szCs w:val="24"/>
        </w:rPr>
        <w:t>i.e.</w:t>
      </w:r>
      <w:proofErr w:type="gramEnd"/>
      <w:r w:rsidR="006D7F6E" w:rsidRPr="00D34DDE">
        <w:rPr>
          <w:rFonts w:ascii="Arial" w:hAnsi="Arial" w:cs="Arial"/>
          <w:sz w:val="24"/>
          <w:szCs w:val="24"/>
        </w:rPr>
        <w:t xml:space="preserve"> manufacturing) </w:t>
      </w:r>
      <w:r w:rsidR="00E862A9" w:rsidRPr="00D34DDE">
        <w:rPr>
          <w:rFonts w:ascii="Arial" w:hAnsi="Arial" w:cs="Arial"/>
          <w:sz w:val="24"/>
          <w:szCs w:val="24"/>
        </w:rPr>
        <w:t>or tertiary</w:t>
      </w:r>
      <w:r w:rsidR="006D7F6E" w:rsidRPr="00D34DDE">
        <w:rPr>
          <w:rFonts w:ascii="Arial" w:hAnsi="Arial" w:cs="Arial"/>
          <w:sz w:val="24"/>
          <w:szCs w:val="24"/>
        </w:rPr>
        <w:t xml:space="preserve"> (when nothing is being produced e.g. service</w:t>
      </w:r>
      <w:r w:rsidR="00862A09">
        <w:rPr>
          <w:rFonts w:ascii="Arial" w:hAnsi="Arial" w:cs="Arial"/>
          <w:sz w:val="24"/>
          <w:szCs w:val="24"/>
        </w:rPr>
        <w:t xml:space="preserve"> or</w:t>
      </w:r>
      <w:r w:rsidR="006D7F6E" w:rsidRPr="00D34DDE">
        <w:rPr>
          <w:rFonts w:ascii="Arial" w:hAnsi="Arial" w:cs="Arial"/>
          <w:sz w:val="24"/>
          <w:szCs w:val="24"/>
        </w:rPr>
        <w:t xml:space="preserve"> banking)</w:t>
      </w:r>
      <w:r w:rsidR="00E862A9" w:rsidRPr="00D34DDE">
        <w:rPr>
          <w:rFonts w:ascii="Arial" w:hAnsi="Arial" w:cs="Arial"/>
          <w:sz w:val="24"/>
          <w:szCs w:val="24"/>
        </w:rPr>
        <w:t xml:space="preserve">.  </w:t>
      </w:r>
    </w:p>
    <w:p w14:paraId="504D5645" w14:textId="77777777" w:rsidR="007F4AA8" w:rsidRPr="00D34DDE" w:rsidRDefault="007F4AA8" w:rsidP="008B2CB2">
      <w:pPr>
        <w:rPr>
          <w:rFonts w:ascii="Arial" w:hAnsi="Arial" w:cs="Arial"/>
          <w:sz w:val="24"/>
          <w:szCs w:val="24"/>
        </w:rPr>
      </w:pPr>
    </w:p>
    <w:p w14:paraId="5C543722" w14:textId="25D3FAE8" w:rsidR="007F4AA8" w:rsidRPr="00D34DDE" w:rsidRDefault="007F4AA8" w:rsidP="008B2CB2">
      <w:pPr>
        <w:rPr>
          <w:rFonts w:ascii="Arial" w:hAnsi="Arial" w:cs="Arial"/>
          <w:b/>
          <w:bCs/>
          <w:sz w:val="24"/>
          <w:szCs w:val="24"/>
          <w:u w:val="single"/>
        </w:rPr>
      </w:pPr>
      <w:r w:rsidRPr="00D34DDE">
        <w:rPr>
          <w:rFonts w:ascii="Arial" w:hAnsi="Arial" w:cs="Arial"/>
          <w:b/>
          <w:bCs/>
          <w:sz w:val="24"/>
          <w:szCs w:val="24"/>
          <w:u w:val="single"/>
        </w:rPr>
        <w:t>Main Body</w:t>
      </w:r>
    </w:p>
    <w:p w14:paraId="648A0FA4" w14:textId="0BE53F2C" w:rsidR="007645EE" w:rsidRPr="00D34DDE" w:rsidRDefault="00740FE1" w:rsidP="007645EE">
      <w:pPr>
        <w:rPr>
          <w:rFonts w:ascii="Arial" w:hAnsi="Arial" w:cs="Arial"/>
          <w:sz w:val="24"/>
          <w:szCs w:val="24"/>
        </w:rPr>
      </w:pPr>
      <w:r w:rsidRPr="00D34DDE">
        <w:rPr>
          <w:rFonts w:ascii="Arial" w:hAnsi="Arial" w:cs="Arial"/>
          <w:sz w:val="24"/>
          <w:szCs w:val="24"/>
        </w:rPr>
        <w:t>A</w:t>
      </w:r>
      <w:r w:rsidR="007645EE" w:rsidRPr="00D34DDE">
        <w:rPr>
          <w:rFonts w:ascii="Arial" w:hAnsi="Arial" w:cs="Arial"/>
          <w:sz w:val="24"/>
          <w:szCs w:val="24"/>
        </w:rPr>
        <w:t xml:space="preserve"> private company is </w:t>
      </w:r>
      <w:r w:rsidR="00E06D03">
        <w:rPr>
          <w:rFonts w:ascii="Arial" w:hAnsi="Arial" w:cs="Arial"/>
          <w:sz w:val="24"/>
          <w:szCs w:val="24"/>
        </w:rPr>
        <w:t>“</w:t>
      </w:r>
      <w:r w:rsidR="007645EE" w:rsidRPr="00D34DDE">
        <w:rPr>
          <w:rFonts w:ascii="Arial" w:hAnsi="Arial" w:cs="Arial"/>
          <w:sz w:val="24"/>
          <w:szCs w:val="24"/>
        </w:rPr>
        <w:t>owned by one person or a small group of people</w:t>
      </w:r>
      <w:r w:rsidR="006A02F1" w:rsidRPr="00D34DDE">
        <w:rPr>
          <w:rFonts w:ascii="Arial" w:hAnsi="Arial" w:cs="Arial"/>
          <w:sz w:val="24"/>
          <w:szCs w:val="24"/>
        </w:rPr>
        <w:t xml:space="preserve">” </w:t>
      </w:r>
      <w:r w:rsidRPr="00D34DDE">
        <w:rPr>
          <w:rFonts w:ascii="Arial" w:hAnsi="Arial" w:cs="Arial"/>
          <w:sz w:val="24"/>
          <w:szCs w:val="24"/>
        </w:rPr>
        <w:t xml:space="preserve">(Cambridge online dictionary) </w:t>
      </w:r>
      <w:proofErr w:type="gramStart"/>
      <w:r w:rsidR="006C7717" w:rsidRPr="00D34DDE">
        <w:rPr>
          <w:rFonts w:ascii="Arial" w:hAnsi="Arial" w:cs="Arial"/>
          <w:sz w:val="24"/>
          <w:szCs w:val="24"/>
        </w:rPr>
        <w:t>e.g.</w:t>
      </w:r>
      <w:proofErr w:type="gramEnd"/>
      <w:r w:rsidR="006A02F1" w:rsidRPr="00D34DDE">
        <w:rPr>
          <w:rFonts w:ascii="Arial" w:hAnsi="Arial" w:cs="Arial"/>
          <w:sz w:val="24"/>
          <w:szCs w:val="24"/>
        </w:rPr>
        <w:t xml:space="preserve"> </w:t>
      </w:r>
      <w:r w:rsidR="007645EE" w:rsidRPr="00D34DDE">
        <w:rPr>
          <w:rFonts w:ascii="Arial" w:hAnsi="Arial" w:cs="Arial"/>
          <w:sz w:val="24"/>
          <w:szCs w:val="24"/>
        </w:rPr>
        <w:t xml:space="preserve">a </w:t>
      </w:r>
      <w:r w:rsidR="006C7717" w:rsidRPr="00D34DDE">
        <w:rPr>
          <w:rFonts w:ascii="Arial" w:hAnsi="Arial" w:cs="Arial"/>
          <w:sz w:val="24"/>
          <w:szCs w:val="24"/>
        </w:rPr>
        <w:t>comp</w:t>
      </w:r>
      <w:r w:rsidR="007645EE" w:rsidRPr="00D34DDE">
        <w:rPr>
          <w:rFonts w:ascii="Arial" w:hAnsi="Arial" w:cs="Arial"/>
          <w:sz w:val="24"/>
          <w:szCs w:val="24"/>
        </w:rPr>
        <w:t>any not owned by the government</w:t>
      </w:r>
      <w:r w:rsidR="006C7717" w:rsidRPr="00D34DDE">
        <w:rPr>
          <w:rFonts w:ascii="Arial" w:hAnsi="Arial" w:cs="Arial"/>
          <w:sz w:val="24"/>
          <w:szCs w:val="24"/>
        </w:rPr>
        <w:t xml:space="preserve"> such as supermarket</w:t>
      </w:r>
      <w:r w:rsidRPr="00D34DDE">
        <w:rPr>
          <w:rFonts w:ascii="Arial" w:hAnsi="Arial" w:cs="Arial"/>
          <w:sz w:val="24"/>
          <w:szCs w:val="24"/>
        </w:rPr>
        <w:t>s</w:t>
      </w:r>
      <w:r w:rsidR="006C7717" w:rsidRPr="00D34DDE">
        <w:rPr>
          <w:rFonts w:ascii="Arial" w:hAnsi="Arial" w:cs="Arial"/>
          <w:sz w:val="24"/>
          <w:szCs w:val="24"/>
        </w:rPr>
        <w:t>.</w:t>
      </w:r>
    </w:p>
    <w:p w14:paraId="1F86F21A" w14:textId="77777777" w:rsidR="007645EE" w:rsidRPr="00D34DDE" w:rsidRDefault="007645EE" w:rsidP="007645EE">
      <w:pPr>
        <w:rPr>
          <w:rFonts w:ascii="Arial" w:hAnsi="Arial" w:cs="Arial"/>
          <w:sz w:val="24"/>
          <w:szCs w:val="24"/>
        </w:rPr>
      </w:pPr>
      <w:r w:rsidRPr="00D34DDE">
        <w:rPr>
          <w:rFonts w:ascii="Arial" w:hAnsi="Arial" w:cs="Arial"/>
          <w:sz w:val="24"/>
          <w:szCs w:val="24"/>
        </w:rPr>
        <w:t>Types of private companies include:</w:t>
      </w:r>
    </w:p>
    <w:p w14:paraId="17029C06" w14:textId="37891552" w:rsidR="007645EE" w:rsidRPr="00D34DDE" w:rsidRDefault="007645EE" w:rsidP="007645EE">
      <w:pPr>
        <w:rPr>
          <w:rFonts w:ascii="Arial" w:hAnsi="Arial" w:cs="Arial"/>
          <w:sz w:val="24"/>
          <w:szCs w:val="24"/>
        </w:rPr>
      </w:pPr>
      <w:r w:rsidRPr="00D34DDE">
        <w:rPr>
          <w:rFonts w:ascii="Arial" w:hAnsi="Arial" w:cs="Arial"/>
          <w:sz w:val="24"/>
          <w:szCs w:val="24"/>
        </w:rPr>
        <w:t xml:space="preserve">•Sole traders – one person organisations </w:t>
      </w:r>
      <w:proofErr w:type="gramStart"/>
      <w:r w:rsidRPr="00D34DDE">
        <w:rPr>
          <w:rFonts w:ascii="Arial" w:hAnsi="Arial" w:cs="Arial"/>
          <w:sz w:val="24"/>
          <w:szCs w:val="24"/>
        </w:rPr>
        <w:t>e.g.</w:t>
      </w:r>
      <w:proofErr w:type="gramEnd"/>
      <w:r w:rsidRPr="00D34DDE">
        <w:rPr>
          <w:rFonts w:ascii="Arial" w:hAnsi="Arial" w:cs="Arial"/>
          <w:sz w:val="24"/>
          <w:szCs w:val="24"/>
        </w:rPr>
        <w:t xml:space="preserve"> plumbers/electricians</w:t>
      </w:r>
      <w:r w:rsidR="00E06D03">
        <w:rPr>
          <w:rFonts w:ascii="Arial" w:hAnsi="Arial" w:cs="Arial"/>
          <w:sz w:val="24"/>
          <w:szCs w:val="24"/>
        </w:rPr>
        <w:t>.</w:t>
      </w:r>
    </w:p>
    <w:p w14:paraId="5A285E15" w14:textId="26FA3A79" w:rsidR="007645EE" w:rsidRPr="00D34DDE" w:rsidRDefault="007645EE" w:rsidP="007645EE">
      <w:pPr>
        <w:rPr>
          <w:rFonts w:ascii="Arial" w:hAnsi="Arial" w:cs="Arial"/>
          <w:sz w:val="24"/>
          <w:szCs w:val="24"/>
        </w:rPr>
      </w:pPr>
      <w:r w:rsidRPr="00D34DDE">
        <w:rPr>
          <w:rFonts w:ascii="Arial" w:hAnsi="Arial" w:cs="Arial"/>
          <w:sz w:val="24"/>
          <w:szCs w:val="24"/>
        </w:rPr>
        <w:t xml:space="preserve">•Partnerships - where more than one person </w:t>
      </w:r>
      <w:r w:rsidR="00BA5CEF" w:rsidRPr="00D34DDE">
        <w:rPr>
          <w:rFonts w:ascii="Arial" w:hAnsi="Arial" w:cs="Arial"/>
          <w:sz w:val="24"/>
          <w:szCs w:val="24"/>
        </w:rPr>
        <w:t>owns</w:t>
      </w:r>
      <w:r w:rsidRPr="00D34DDE">
        <w:rPr>
          <w:rFonts w:ascii="Arial" w:hAnsi="Arial" w:cs="Arial"/>
          <w:sz w:val="24"/>
          <w:szCs w:val="24"/>
        </w:rPr>
        <w:t xml:space="preserve"> the business </w:t>
      </w:r>
      <w:proofErr w:type="gramStart"/>
      <w:r w:rsidRPr="00D34DDE">
        <w:rPr>
          <w:rFonts w:ascii="Arial" w:hAnsi="Arial" w:cs="Arial"/>
          <w:sz w:val="24"/>
          <w:szCs w:val="24"/>
        </w:rPr>
        <w:t>e.g.</w:t>
      </w:r>
      <w:proofErr w:type="gramEnd"/>
      <w:r w:rsidRPr="00D34DDE">
        <w:rPr>
          <w:rFonts w:ascii="Arial" w:hAnsi="Arial" w:cs="Arial"/>
          <w:sz w:val="24"/>
          <w:szCs w:val="24"/>
        </w:rPr>
        <w:t xml:space="preserve"> solicitor </w:t>
      </w:r>
      <w:r w:rsidR="00740FE1" w:rsidRPr="00D34DDE">
        <w:rPr>
          <w:rFonts w:ascii="Arial" w:hAnsi="Arial" w:cs="Arial"/>
          <w:sz w:val="24"/>
          <w:szCs w:val="24"/>
        </w:rPr>
        <w:t>firms.</w:t>
      </w:r>
    </w:p>
    <w:p w14:paraId="59AE258B" w14:textId="1116263B" w:rsidR="007645EE" w:rsidRPr="00D34DDE" w:rsidRDefault="007645EE" w:rsidP="007645EE">
      <w:pPr>
        <w:rPr>
          <w:rFonts w:ascii="Arial" w:hAnsi="Arial" w:cs="Arial"/>
          <w:sz w:val="24"/>
          <w:szCs w:val="24"/>
        </w:rPr>
      </w:pPr>
      <w:r w:rsidRPr="00D34DDE">
        <w:rPr>
          <w:rFonts w:ascii="Arial" w:hAnsi="Arial" w:cs="Arial"/>
          <w:sz w:val="24"/>
          <w:szCs w:val="24"/>
        </w:rPr>
        <w:t>•S</w:t>
      </w:r>
      <w:r w:rsidR="00245FB0">
        <w:rPr>
          <w:rFonts w:ascii="Arial" w:hAnsi="Arial" w:cs="Arial"/>
          <w:sz w:val="24"/>
          <w:szCs w:val="24"/>
        </w:rPr>
        <w:t xml:space="preserve">ME’s </w:t>
      </w:r>
      <w:r w:rsidRPr="00D34DDE">
        <w:rPr>
          <w:rFonts w:ascii="Arial" w:hAnsi="Arial" w:cs="Arial"/>
          <w:sz w:val="24"/>
          <w:szCs w:val="24"/>
        </w:rPr>
        <w:t>– usually with under 250 employees.</w:t>
      </w:r>
    </w:p>
    <w:p w14:paraId="7EB2F11E" w14:textId="4093C7DC" w:rsidR="007645EE" w:rsidRPr="00D34DDE" w:rsidRDefault="007645EE" w:rsidP="007645EE">
      <w:pPr>
        <w:rPr>
          <w:rFonts w:ascii="Arial" w:hAnsi="Arial" w:cs="Arial"/>
          <w:sz w:val="24"/>
          <w:szCs w:val="24"/>
        </w:rPr>
      </w:pPr>
      <w:r w:rsidRPr="00D34DDE">
        <w:rPr>
          <w:rFonts w:ascii="Arial" w:hAnsi="Arial" w:cs="Arial"/>
          <w:sz w:val="24"/>
          <w:szCs w:val="24"/>
        </w:rPr>
        <w:t xml:space="preserve">•Large multinationals- </w:t>
      </w:r>
      <w:r w:rsidR="00245FB0">
        <w:rPr>
          <w:rFonts w:ascii="Arial" w:hAnsi="Arial" w:cs="Arial"/>
          <w:sz w:val="24"/>
          <w:szCs w:val="24"/>
        </w:rPr>
        <w:t>C</w:t>
      </w:r>
      <w:r w:rsidRPr="00D34DDE">
        <w:rPr>
          <w:rFonts w:ascii="Arial" w:hAnsi="Arial" w:cs="Arial"/>
          <w:sz w:val="24"/>
          <w:szCs w:val="24"/>
        </w:rPr>
        <w:t>orporate organisations that own or control production of goods or services in 2 or more countries.</w:t>
      </w:r>
    </w:p>
    <w:p w14:paraId="60C50248" w14:textId="17D3BA24" w:rsidR="00F7387E" w:rsidRPr="00D34DDE" w:rsidRDefault="00F348A4" w:rsidP="007645EE">
      <w:pPr>
        <w:rPr>
          <w:rFonts w:ascii="Arial" w:hAnsi="Arial" w:cs="Arial"/>
          <w:sz w:val="24"/>
          <w:szCs w:val="24"/>
        </w:rPr>
      </w:pPr>
      <w:r>
        <w:rPr>
          <w:rFonts w:ascii="Arial" w:hAnsi="Arial" w:cs="Arial"/>
          <w:sz w:val="24"/>
          <w:szCs w:val="24"/>
        </w:rPr>
        <w:t>A</w:t>
      </w:r>
      <w:r w:rsidR="0057687E" w:rsidRPr="00D34DDE">
        <w:rPr>
          <w:rFonts w:ascii="Arial" w:hAnsi="Arial" w:cs="Arial"/>
          <w:sz w:val="24"/>
          <w:szCs w:val="24"/>
        </w:rPr>
        <w:t xml:space="preserve"> </w:t>
      </w:r>
      <w:r w:rsidR="00A828B8" w:rsidRPr="00D34DDE">
        <w:rPr>
          <w:rFonts w:ascii="Arial" w:hAnsi="Arial" w:cs="Arial"/>
          <w:sz w:val="24"/>
          <w:szCs w:val="24"/>
        </w:rPr>
        <w:t xml:space="preserve">private sector </w:t>
      </w:r>
      <w:r w:rsidR="0057687E" w:rsidRPr="00D34DDE">
        <w:rPr>
          <w:rFonts w:ascii="Arial" w:hAnsi="Arial" w:cs="Arial"/>
          <w:sz w:val="24"/>
          <w:szCs w:val="24"/>
        </w:rPr>
        <w:t xml:space="preserve">business is </w:t>
      </w:r>
      <w:r w:rsidR="0047627F" w:rsidRPr="00D34DDE">
        <w:rPr>
          <w:rFonts w:ascii="Arial" w:hAnsi="Arial" w:cs="Arial"/>
          <w:sz w:val="24"/>
          <w:szCs w:val="24"/>
        </w:rPr>
        <w:t>Mono Equipment</w:t>
      </w:r>
      <w:r w:rsidR="00245FB0">
        <w:rPr>
          <w:rFonts w:ascii="Arial" w:hAnsi="Arial" w:cs="Arial"/>
          <w:sz w:val="24"/>
          <w:szCs w:val="24"/>
        </w:rPr>
        <w:t>,</w:t>
      </w:r>
      <w:r w:rsidR="0057687E" w:rsidRPr="00D34DDE">
        <w:rPr>
          <w:rFonts w:ascii="Arial" w:hAnsi="Arial" w:cs="Arial"/>
          <w:sz w:val="24"/>
          <w:szCs w:val="24"/>
        </w:rPr>
        <w:t xml:space="preserve"> a manufacturing company based in Swansea</w:t>
      </w:r>
      <w:r w:rsidR="00E6758C" w:rsidRPr="00D34DDE">
        <w:rPr>
          <w:rFonts w:ascii="Arial" w:hAnsi="Arial" w:cs="Arial"/>
          <w:sz w:val="24"/>
          <w:szCs w:val="24"/>
        </w:rPr>
        <w:t xml:space="preserve">.  </w:t>
      </w:r>
      <w:r w:rsidR="00245FB0">
        <w:rPr>
          <w:rFonts w:ascii="Arial" w:hAnsi="Arial" w:cs="Arial"/>
          <w:sz w:val="24"/>
          <w:szCs w:val="24"/>
        </w:rPr>
        <w:t>They</w:t>
      </w:r>
      <w:r w:rsidR="0057687E" w:rsidRPr="00D34DDE">
        <w:rPr>
          <w:rFonts w:ascii="Arial" w:hAnsi="Arial" w:cs="Arial"/>
          <w:sz w:val="24"/>
          <w:szCs w:val="24"/>
        </w:rPr>
        <w:t xml:space="preserve"> are classed as an SME, </w:t>
      </w:r>
      <w:r w:rsidR="007645EE" w:rsidRPr="00D34DDE">
        <w:rPr>
          <w:rFonts w:ascii="Arial" w:hAnsi="Arial" w:cs="Arial"/>
          <w:sz w:val="24"/>
          <w:szCs w:val="24"/>
        </w:rPr>
        <w:t>however, are part of a Large Multinational</w:t>
      </w:r>
      <w:r w:rsidR="002C77F3" w:rsidRPr="00D34DDE">
        <w:rPr>
          <w:rFonts w:ascii="Arial" w:hAnsi="Arial" w:cs="Arial"/>
          <w:sz w:val="24"/>
          <w:szCs w:val="24"/>
        </w:rPr>
        <w:t xml:space="preserve"> Limited </w:t>
      </w:r>
      <w:r w:rsidR="007645EE" w:rsidRPr="00D34DDE">
        <w:rPr>
          <w:rFonts w:ascii="Arial" w:hAnsi="Arial" w:cs="Arial"/>
          <w:sz w:val="24"/>
          <w:szCs w:val="24"/>
        </w:rPr>
        <w:t>Company (Ali Group</w:t>
      </w:r>
      <w:r w:rsidR="002C77F3" w:rsidRPr="00D34DDE">
        <w:rPr>
          <w:rFonts w:ascii="Arial" w:hAnsi="Arial" w:cs="Arial"/>
          <w:sz w:val="24"/>
          <w:szCs w:val="24"/>
        </w:rPr>
        <w:t xml:space="preserve"> LTD</w:t>
      </w:r>
      <w:r w:rsidR="007645EE" w:rsidRPr="00D34DDE">
        <w:rPr>
          <w:rFonts w:ascii="Arial" w:hAnsi="Arial" w:cs="Arial"/>
          <w:sz w:val="24"/>
          <w:szCs w:val="24"/>
        </w:rPr>
        <w:t xml:space="preserve">) with over 10,000 employees in 30 countries.  </w:t>
      </w:r>
      <w:r w:rsidR="0057687E" w:rsidRPr="00D34DDE">
        <w:rPr>
          <w:rFonts w:ascii="Arial" w:hAnsi="Arial" w:cs="Arial"/>
          <w:sz w:val="24"/>
          <w:szCs w:val="24"/>
        </w:rPr>
        <w:t xml:space="preserve">As a private sector business, </w:t>
      </w:r>
      <w:r w:rsidR="00BB798B">
        <w:rPr>
          <w:rFonts w:ascii="Arial" w:hAnsi="Arial" w:cs="Arial"/>
          <w:sz w:val="24"/>
          <w:szCs w:val="24"/>
        </w:rPr>
        <w:t xml:space="preserve">they </w:t>
      </w:r>
      <w:r w:rsidR="00E6758C" w:rsidRPr="00D34DDE">
        <w:rPr>
          <w:rFonts w:ascii="Arial" w:hAnsi="Arial" w:cs="Arial"/>
          <w:sz w:val="24"/>
          <w:szCs w:val="24"/>
        </w:rPr>
        <w:t>are</w:t>
      </w:r>
      <w:r w:rsidR="00E43DE3" w:rsidRPr="00D34DDE">
        <w:rPr>
          <w:rFonts w:ascii="Arial" w:hAnsi="Arial" w:cs="Arial"/>
          <w:sz w:val="24"/>
          <w:szCs w:val="24"/>
        </w:rPr>
        <w:t xml:space="preserve"> </w:t>
      </w:r>
      <w:r w:rsidR="00A828B8" w:rsidRPr="00D34DDE">
        <w:rPr>
          <w:rFonts w:ascii="Arial" w:hAnsi="Arial" w:cs="Arial"/>
          <w:sz w:val="24"/>
          <w:szCs w:val="24"/>
        </w:rPr>
        <w:t xml:space="preserve">driven by </w:t>
      </w:r>
      <w:r w:rsidR="006C7717" w:rsidRPr="00D34DDE">
        <w:rPr>
          <w:rFonts w:ascii="Arial" w:hAnsi="Arial" w:cs="Arial"/>
          <w:sz w:val="24"/>
          <w:szCs w:val="24"/>
        </w:rPr>
        <w:t xml:space="preserve">revenue and </w:t>
      </w:r>
      <w:r w:rsidR="00A828B8" w:rsidRPr="00D34DDE">
        <w:rPr>
          <w:rFonts w:ascii="Arial" w:hAnsi="Arial" w:cs="Arial"/>
          <w:sz w:val="24"/>
          <w:szCs w:val="24"/>
        </w:rPr>
        <w:t>profit</w:t>
      </w:r>
      <w:r w:rsidR="00245FB0">
        <w:rPr>
          <w:rFonts w:ascii="Arial" w:hAnsi="Arial" w:cs="Arial"/>
          <w:sz w:val="24"/>
          <w:szCs w:val="24"/>
        </w:rPr>
        <w:t xml:space="preserve">, benefitting </w:t>
      </w:r>
      <w:r w:rsidR="0057687E" w:rsidRPr="00D34DDE">
        <w:rPr>
          <w:rFonts w:ascii="Arial" w:hAnsi="Arial" w:cs="Arial"/>
          <w:sz w:val="24"/>
          <w:szCs w:val="24"/>
        </w:rPr>
        <w:t>its shareholders and investors</w:t>
      </w:r>
      <w:r w:rsidR="00BB798B">
        <w:rPr>
          <w:rFonts w:ascii="Arial" w:hAnsi="Arial" w:cs="Arial"/>
          <w:sz w:val="24"/>
          <w:szCs w:val="24"/>
        </w:rPr>
        <w:t>.</w:t>
      </w:r>
      <w:r w:rsidR="00F7387E" w:rsidRPr="00D34DDE">
        <w:rPr>
          <w:rFonts w:ascii="Arial" w:hAnsi="Arial" w:cs="Arial"/>
          <w:sz w:val="24"/>
          <w:szCs w:val="24"/>
        </w:rPr>
        <w:t xml:space="preserve">  </w:t>
      </w:r>
      <w:r w:rsidR="00A937C8" w:rsidRPr="00D34DDE">
        <w:rPr>
          <w:rFonts w:ascii="Arial" w:hAnsi="Arial" w:cs="Arial"/>
          <w:sz w:val="24"/>
          <w:szCs w:val="24"/>
        </w:rPr>
        <w:t xml:space="preserve">  </w:t>
      </w:r>
    </w:p>
    <w:p w14:paraId="5B84D6EB" w14:textId="680BBA53" w:rsidR="008C762C" w:rsidRPr="00D34DDE" w:rsidRDefault="00A937C8" w:rsidP="008B2CB2">
      <w:pPr>
        <w:rPr>
          <w:rFonts w:ascii="Arial" w:hAnsi="Arial" w:cs="Arial"/>
          <w:sz w:val="24"/>
          <w:szCs w:val="24"/>
        </w:rPr>
      </w:pPr>
      <w:r w:rsidRPr="00D34DDE">
        <w:rPr>
          <w:rFonts w:ascii="Arial" w:hAnsi="Arial" w:cs="Arial"/>
          <w:sz w:val="24"/>
          <w:szCs w:val="24"/>
        </w:rPr>
        <w:t xml:space="preserve">Private sector companies are </w:t>
      </w:r>
      <w:r w:rsidR="008C762C" w:rsidRPr="00D34DDE">
        <w:rPr>
          <w:rFonts w:ascii="Arial" w:hAnsi="Arial" w:cs="Arial"/>
          <w:sz w:val="24"/>
          <w:szCs w:val="24"/>
        </w:rPr>
        <w:t>often</w:t>
      </w:r>
      <w:r w:rsidR="00A828B8" w:rsidRPr="00D34DDE">
        <w:rPr>
          <w:rFonts w:ascii="Arial" w:hAnsi="Arial" w:cs="Arial"/>
          <w:sz w:val="24"/>
          <w:szCs w:val="24"/>
        </w:rPr>
        <w:t xml:space="preserve"> funded by bank loans or private money by shareholders</w:t>
      </w:r>
      <w:r w:rsidR="00E43DE3" w:rsidRPr="00D34DDE">
        <w:rPr>
          <w:rFonts w:ascii="Arial" w:hAnsi="Arial" w:cs="Arial"/>
          <w:sz w:val="24"/>
          <w:szCs w:val="24"/>
        </w:rPr>
        <w:t xml:space="preserve"> and governed by </w:t>
      </w:r>
      <w:r w:rsidR="00245FB0">
        <w:rPr>
          <w:rFonts w:ascii="Arial" w:hAnsi="Arial" w:cs="Arial"/>
          <w:sz w:val="24"/>
          <w:szCs w:val="24"/>
        </w:rPr>
        <w:t>C</w:t>
      </w:r>
      <w:r w:rsidR="00E43DE3" w:rsidRPr="00D34DDE">
        <w:rPr>
          <w:rFonts w:ascii="Arial" w:hAnsi="Arial" w:cs="Arial"/>
          <w:sz w:val="24"/>
          <w:szCs w:val="24"/>
        </w:rPr>
        <w:t xml:space="preserve">ompany </w:t>
      </w:r>
      <w:r w:rsidR="00245FB0">
        <w:rPr>
          <w:rFonts w:ascii="Arial" w:hAnsi="Arial" w:cs="Arial"/>
          <w:sz w:val="24"/>
          <w:szCs w:val="24"/>
        </w:rPr>
        <w:t>L</w:t>
      </w:r>
      <w:r w:rsidR="00E43DE3" w:rsidRPr="00D34DDE">
        <w:rPr>
          <w:rFonts w:ascii="Arial" w:hAnsi="Arial" w:cs="Arial"/>
          <w:sz w:val="24"/>
          <w:szCs w:val="24"/>
        </w:rPr>
        <w:t xml:space="preserve">aw.  </w:t>
      </w:r>
      <w:r w:rsidR="00C61025">
        <w:rPr>
          <w:rFonts w:ascii="Arial" w:hAnsi="Arial" w:cs="Arial"/>
          <w:sz w:val="24"/>
          <w:szCs w:val="24"/>
        </w:rPr>
        <w:t>According to Andrew Jones (Mono MD), t</w:t>
      </w:r>
      <w:r w:rsidR="00E6758C" w:rsidRPr="00D34DDE">
        <w:rPr>
          <w:rFonts w:ascii="Arial" w:hAnsi="Arial" w:cs="Arial"/>
          <w:sz w:val="24"/>
          <w:szCs w:val="24"/>
        </w:rPr>
        <w:t xml:space="preserve">he </w:t>
      </w:r>
      <w:r w:rsidR="0037343C">
        <w:rPr>
          <w:rFonts w:ascii="Arial" w:hAnsi="Arial" w:cs="Arial"/>
          <w:sz w:val="24"/>
          <w:szCs w:val="24"/>
        </w:rPr>
        <w:t xml:space="preserve">Ali Group </w:t>
      </w:r>
      <w:r w:rsidR="00E43DE3" w:rsidRPr="00D34DDE">
        <w:rPr>
          <w:rFonts w:ascii="Arial" w:hAnsi="Arial" w:cs="Arial"/>
          <w:sz w:val="24"/>
          <w:szCs w:val="24"/>
        </w:rPr>
        <w:t xml:space="preserve">have “limited Liability” </w:t>
      </w:r>
      <w:r w:rsidR="0037343C">
        <w:rPr>
          <w:rFonts w:ascii="Arial" w:hAnsi="Arial" w:cs="Arial"/>
          <w:sz w:val="24"/>
          <w:szCs w:val="24"/>
        </w:rPr>
        <w:t xml:space="preserve">meaning that </w:t>
      </w:r>
      <w:r w:rsidR="00094514" w:rsidRPr="00D34DDE">
        <w:rPr>
          <w:rFonts w:ascii="Arial" w:hAnsi="Arial" w:cs="Arial"/>
          <w:sz w:val="24"/>
          <w:szCs w:val="24"/>
        </w:rPr>
        <w:t>the</w:t>
      </w:r>
      <w:r w:rsidR="00C61025">
        <w:rPr>
          <w:rFonts w:ascii="Arial" w:hAnsi="Arial" w:cs="Arial"/>
          <w:sz w:val="24"/>
          <w:szCs w:val="24"/>
        </w:rPr>
        <w:t>y are</w:t>
      </w:r>
      <w:r w:rsidR="00094514" w:rsidRPr="00D34DDE">
        <w:rPr>
          <w:rFonts w:ascii="Arial" w:hAnsi="Arial" w:cs="Arial"/>
          <w:sz w:val="24"/>
          <w:szCs w:val="24"/>
        </w:rPr>
        <w:t xml:space="preserve"> responsible for the business debts up to the value they have invested.  Should the</w:t>
      </w:r>
      <w:r w:rsidR="00C61025">
        <w:rPr>
          <w:rFonts w:ascii="Arial" w:hAnsi="Arial" w:cs="Arial"/>
          <w:sz w:val="24"/>
          <w:szCs w:val="24"/>
        </w:rPr>
        <w:t>y</w:t>
      </w:r>
      <w:r w:rsidR="00094514" w:rsidRPr="00D34DDE">
        <w:rPr>
          <w:rFonts w:ascii="Arial" w:hAnsi="Arial" w:cs="Arial"/>
          <w:sz w:val="24"/>
          <w:szCs w:val="24"/>
        </w:rPr>
        <w:t xml:space="preserve"> become bankrupt</w:t>
      </w:r>
      <w:r w:rsidR="0037343C">
        <w:rPr>
          <w:rFonts w:ascii="Arial" w:hAnsi="Arial" w:cs="Arial"/>
          <w:sz w:val="24"/>
          <w:szCs w:val="24"/>
        </w:rPr>
        <w:t>/liquidated</w:t>
      </w:r>
      <w:r w:rsidR="00094514" w:rsidRPr="00D34DDE">
        <w:rPr>
          <w:rFonts w:ascii="Arial" w:hAnsi="Arial" w:cs="Arial"/>
          <w:sz w:val="24"/>
          <w:szCs w:val="24"/>
        </w:rPr>
        <w:t xml:space="preserve">, the business can keep trading, </w:t>
      </w:r>
      <w:r w:rsidR="0037343C">
        <w:rPr>
          <w:rFonts w:ascii="Arial" w:hAnsi="Arial" w:cs="Arial"/>
          <w:sz w:val="24"/>
          <w:szCs w:val="24"/>
        </w:rPr>
        <w:t xml:space="preserve">as </w:t>
      </w:r>
      <w:r w:rsidR="00094514" w:rsidRPr="00D34DDE">
        <w:rPr>
          <w:rFonts w:ascii="Arial" w:hAnsi="Arial" w:cs="Arial"/>
          <w:sz w:val="24"/>
          <w:szCs w:val="24"/>
        </w:rPr>
        <w:t>the owners will not be legally liable for its debts.</w:t>
      </w:r>
    </w:p>
    <w:p w14:paraId="0D861D86" w14:textId="0C867E69" w:rsidR="00417311" w:rsidRPr="00D34DDE" w:rsidRDefault="00862A09" w:rsidP="00E43DE3">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Being </w:t>
      </w:r>
      <w:r w:rsidR="00856A30" w:rsidRPr="00D34DDE">
        <w:rPr>
          <w:rFonts w:ascii="Arial" w:eastAsia="Times New Roman" w:hAnsi="Arial" w:cs="Arial"/>
          <w:sz w:val="24"/>
          <w:szCs w:val="24"/>
          <w:lang w:eastAsia="en-GB"/>
        </w:rPr>
        <w:t xml:space="preserve">based </w:t>
      </w:r>
      <w:r w:rsidR="00597BBD" w:rsidRPr="00D34DDE">
        <w:rPr>
          <w:rFonts w:ascii="Arial" w:eastAsia="Times New Roman" w:hAnsi="Arial" w:cs="Arial"/>
          <w:sz w:val="24"/>
          <w:szCs w:val="24"/>
          <w:lang w:eastAsia="en-GB"/>
        </w:rPr>
        <w:t>with</w:t>
      </w:r>
      <w:r w:rsidR="00F7387E" w:rsidRPr="00D34DDE">
        <w:rPr>
          <w:rFonts w:ascii="Arial" w:eastAsia="Times New Roman" w:hAnsi="Arial" w:cs="Arial"/>
          <w:sz w:val="24"/>
          <w:szCs w:val="24"/>
          <w:lang w:eastAsia="en-GB"/>
        </w:rPr>
        <w:t xml:space="preserve">in the UK, </w:t>
      </w:r>
      <w:r>
        <w:rPr>
          <w:rFonts w:ascii="Arial" w:eastAsia="Times New Roman" w:hAnsi="Arial" w:cs="Arial"/>
          <w:sz w:val="24"/>
          <w:szCs w:val="24"/>
          <w:lang w:eastAsia="en-GB"/>
        </w:rPr>
        <w:t>Mono</w:t>
      </w:r>
      <w:r w:rsidR="00597BBD" w:rsidRPr="00D34DDE">
        <w:rPr>
          <w:rFonts w:ascii="Arial" w:eastAsia="Times New Roman" w:hAnsi="Arial" w:cs="Arial"/>
          <w:sz w:val="24"/>
          <w:szCs w:val="24"/>
          <w:lang w:eastAsia="en-GB"/>
        </w:rPr>
        <w:t xml:space="preserve"> </w:t>
      </w:r>
      <w:r w:rsidR="00F7387E" w:rsidRPr="00D34DDE">
        <w:rPr>
          <w:rFonts w:ascii="Arial" w:eastAsia="Times New Roman" w:hAnsi="Arial" w:cs="Arial"/>
          <w:sz w:val="24"/>
          <w:szCs w:val="24"/>
          <w:lang w:eastAsia="en-GB"/>
        </w:rPr>
        <w:t xml:space="preserve">must register with Companies house </w:t>
      </w:r>
      <w:r w:rsidR="00E034B9">
        <w:rPr>
          <w:rFonts w:ascii="Arial" w:eastAsia="Times New Roman" w:hAnsi="Arial" w:cs="Arial"/>
          <w:sz w:val="24"/>
          <w:szCs w:val="24"/>
          <w:lang w:eastAsia="en-GB"/>
        </w:rPr>
        <w:t xml:space="preserve">(UK registrar for Companies) </w:t>
      </w:r>
      <w:r w:rsidR="00F7387E" w:rsidRPr="00D34DDE">
        <w:rPr>
          <w:rFonts w:ascii="Arial" w:eastAsia="Times New Roman" w:hAnsi="Arial" w:cs="Arial"/>
          <w:sz w:val="24"/>
          <w:szCs w:val="24"/>
          <w:lang w:eastAsia="en-GB"/>
        </w:rPr>
        <w:t xml:space="preserve">in Cardiff and complete an </w:t>
      </w:r>
      <w:r w:rsidR="00BC111B" w:rsidRPr="00D34DDE">
        <w:rPr>
          <w:rFonts w:ascii="Arial" w:eastAsia="Times New Roman" w:hAnsi="Arial" w:cs="Arial"/>
          <w:sz w:val="24"/>
          <w:szCs w:val="24"/>
          <w:lang w:eastAsia="en-GB"/>
        </w:rPr>
        <w:t>annual return</w:t>
      </w:r>
      <w:r w:rsidR="00597BBD" w:rsidRPr="00D34DDE">
        <w:rPr>
          <w:rFonts w:ascii="Arial" w:eastAsia="Times New Roman" w:hAnsi="Arial" w:cs="Arial"/>
          <w:sz w:val="24"/>
          <w:szCs w:val="24"/>
          <w:lang w:eastAsia="en-GB"/>
        </w:rPr>
        <w:t xml:space="preserve">.    </w:t>
      </w:r>
      <w:r w:rsidR="00BC111B" w:rsidRPr="00D34DDE">
        <w:rPr>
          <w:rFonts w:ascii="Arial" w:eastAsia="Times New Roman" w:hAnsi="Arial" w:cs="Arial"/>
          <w:sz w:val="24"/>
          <w:szCs w:val="24"/>
          <w:lang w:eastAsia="en-GB"/>
        </w:rPr>
        <w:t xml:space="preserve">  </w:t>
      </w:r>
    </w:p>
    <w:p w14:paraId="118F6D13" w14:textId="24F1825F" w:rsidR="0024140E" w:rsidRPr="00D34DDE" w:rsidRDefault="00245FB0" w:rsidP="0024140E">
      <w:pPr>
        <w:rPr>
          <w:rFonts w:ascii="Arial" w:hAnsi="Arial" w:cs="Arial"/>
          <w:sz w:val="24"/>
          <w:szCs w:val="24"/>
        </w:rPr>
      </w:pPr>
      <w:r>
        <w:rPr>
          <w:rFonts w:ascii="Arial" w:hAnsi="Arial" w:cs="Arial"/>
          <w:sz w:val="24"/>
          <w:szCs w:val="24"/>
        </w:rPr>
        <w:t>The</w:t>
      </w:r>
      <w:r w:rsidR="00C9641A" w:rsidRPr="00D34DDE">
        <w:rPr>
          <w:rFonts w:ascii="Arial" w:hAnsi="Arial" w:cs="Arial"/>
          <w:sz w:val="24"/>
          <w:szCs w:val="24"/>
        </w:rPr>
        <w:t xml:space="preserve"> </w:t>
      </w:r>
      <w:r w:rsidR="00693B0F" w:rsidRPr="00D34DDE">
        <w:rPr>
          <w:rFonts w:ascii="Arial" w:hAnsi="Arial" w:cs="Arial"/>
          <w:sz w:val="24"/>
          <w:szCs w:val="24"/>
        </w:rPr>
        <w:t>Public sector</w:t>
      </w:r>
      <w:r w:rsidR="00BE6C9D">
        <w:rPr>
          <w:rFonts w:ascii="Arial" w:hAnsi="Arial" w:cs="Arial"/>
          <w:sz w:val="24"/>
          <w:szCs w:val="24"/>
        </w:rPr>
        <w:t xml:space="preserve"> are</w:t>
      </w:r>
      <w:r w:rsidR="00C9641A" w:rsidRPr="00D34DDE">
        <w:rPr>
          <w:rFonts w:ascii="Arial" w:hAnsi="Arial" w:cs="Arial"/>
          <w:sz w:val="24"/>
          <w:szCs w:val="24"/>
        </w:rPr>
        <w:t xml:space="preserve"> engaged in activities of providing government goods and services to the </w:t>
      </w:r>
      <w:r w:rsidR="00740FE1" w:rsidRPr="00D34DDE">
        <w:rPr>
          <w:rFonts w:ascii="Arial" w:hAnsi="Arial" w:cs="Arial"/>
          <w:sz w:val="24"/>
          <w:szCs w:val="24"/>
        </w:rPr>
        <w:t>public</w:t>
      </w:r>
      <w:r w:rsidR="001D719D">
        <w:rPr>
          <w:rFonts w:ascii="Arial" w:hAnsi="Arial" w:cs="Arial"/>
          <w:sz w:val="24"/>
          <w:szCs w:val="24"/>
        </w:rPr>
        <w:t xml:space="preserve"> </w:t>
      </w:r>
      <w:proofErr w:type="gramStart"/>
      <w:r w:rsidR="001D719D">
        <w:rPr>
          <w:rFonts w:ascii="Arial" w:hAnsi="Arial" w:cs="Arial"/>
          <w:sz w:val="24"/>
          <w:szCs w:val="24"/>
        </w:rPr>
        <w:t>e.g.</w:t>
      </w:r>
      <w:proofErr w:type="gramEnd"/>
      <w:r w:rsidR="001D719D">
        <w:rPr>
          <w:rFonts w:ascii="Arial" w:hAnsi="Arial" w:cs="Arial"/>
          <w:sz w:val="24"/>
          <w:szCs w:val="24"/>
        </w:rPr>
        <w:t xml:space="preserve"> </w:t>
      </w:r>
      <w:r w:rsidR="00427F08" w:rsidRPr="00D34DDE">
        <w:rPr>
          <w:rFonts w:ascii="Arial" w:hAnsi="Arial" w:cs="Arial"/>
          <w:sz w:val="24"/>
          <w:szCs w:val="24"/>
        </w:rPr>
        <w:t>schools</w:t>
      </w:r>
      <w:r w:rsidR="001D719D">
        <w:rPr>
          <w:rFonts w:ascii="Arial" w:hAnsi="Arial" w:cs="Arial"/>
          <w:sz w:val="24"/>
          <w:szCs w:val="24"/>
        </w:rPr>
        <w:t>/</w:t>
      </w:r>
      <w:r w:rsidR="00427F08" w:rsidRPr="00D34DDE">
        <w:rPr>
          <w:rFonts w:ascii="Arial" w:hAnsi="Arial" w:cs="Arial"/>
          <w:sz w:val="24"/>
          <w:szCs w:val="24"/>
        </w:rPr>
        <w:t>police</w:t>
      </w:r>
      <w:r w:rsidR="001D719D">
        <w:rPr>
          <w:rFonts w:ascii="Arial" w:hAnsi="Arial" w:cs="Arial"/>
          <w:sz w:val="24"/>
          <w:szCs w:val="24"/>
        </w:rPr>
        <w:t>/</w:t>
      </w:r>
      <w:r w:rsidR="00427F08" w:rsidRPr="00D34DDE">
        <w:rPr>
          <w:rFonts w:ascii="Arial" w:hAnsi="Arial" w:cs="Arial"/>
          <w:sz w:val="24"/>
          <w:szCs w:val="24"/>
        </w:rPr>
        <w:t xml:space="preserve">healthcare </w:t>
      </w:r>
      <w:r w:rsidR="00C9641A" w:rsidRPr="00D34DDE">
        <w:rPr>
          <w:rFonts w:ascii="Arial" w:hAnsi="Arial" w:cs="Arial"/>
          <w:sz w:val="24"/>
          <w:szCs w:val="24"/>
        </w:rPr>
        <w:t>and are large</w:t>
      </w:r>
      <w:r w:rsidR="00D02E21" w:rsidRPr="00D34DDE">
        <w:rPr>
          <w:rFonts w:ascii="Arial" w:hAnsi="Arial" w:cs="Arial"/>
          <w:sz w:val="24"/>
          <w:szCs w:val="24"/>
        </w:rPr>
        <w:t xml:space="preserve">ly funded </w:t>
      </w:r>
      <w:r w:rsidR="00427F08" w:rsidRPr="00D34DDE">
        <w:rPr>
          <w:rFonts w:ascii="Arial" w:hAnsi="Arial" w:cs="Arial"/>
          <w:sz w:val="24"/>
          <w:szCs w:val="24"/>
        </w:rPr>
        <w:t>by the taxpayer</w:t>
      </w:r>
      <w:r w:rsidR="00905671" w:rsidRPr="00D34DDE">
        <w:rPr>
          <w:rFonts w:ascii="Arial" w:hAnsi="Arial" w:cs="Arial"/>
          <w:sz w:val="24"/>
          <w:szCs w:val="24"/>
        </w:rPr>
        <w:t xml:space="preserve"> through sources such as Income Tax, N</w:t>
      </w:r>
      <w:r w:rsidR="00C43D9E" w:rsidRPr="00D34DDE">
        <w:rPr>
          <w:rFonts w:ascii="Arial" w:hAnsi="Arial" w:cs="Arial"/>
          <w:sz w:val="24"/>
          <w:szCs w:val="24"/>
        </w:rPr>
        <w:t>I</w:t>
      </w:r>
      <w:r w:rsidR="00905671" w:rsidRPr="00D34DDE">
        <w:rPr>
          <w:rFonts w:ascii="Arial" w:hAnsi="Arial" w:cs="Arial"/>
          <w:sz w:val="24"/>
          <w:szCs w:val="24"/>
        </w:rPr>
        <w:t xml:space="preserve"> or VAT</w:t>
      </w:r>
      <w:r w:rsidR="00427F08" w:rsidRPr="00D34DDE">
        <w:rPr>
          <w:rFonts w:ascii="Arial" w:hAnsi="Arial" w:cs="Arial"/>
          <w:sz w:val="24"/>
          <w:szCs w:val="24"/>
        </w:rPr>
        <w:t>.</w:t>
      </w:r>
      <w:r w:rsidR="00570644" w:rsidRPr="00D34DDE">
        <w:rPr>
          <w:rFonts w:ascii="Arial" w:hAnsi="Arial" w:cs="Arial"/>
          <w:sz w:val="24"/>
          <w:szCs w:val="24"/>
        </w:rPr>
        <w:t xml:space="preserve">  </w:t>
      </w:r>
      <w:r w:rsidR="00862A09">
        <w:rPr>
          <w:rFonts w:ascii="Arial" w:hAnsi="Arial" w:cs="Arial"/>
          <w:sz w:val="24"/>
          <w:szCs w:val="24"/>
        </w:rPr>
        <w:t>Funds</w:t>
      </w:r>
      <w:r w:rsidR="00905671" w:rsidRPr="00D34DDE">
        <w:rPr>
          <w:rFonts w:ascii="Arial" w:hAnsi="Arial" w:cs="Arial"/>
          <w:sz w:val="24"/>
          <w:szCs w:val="24"/>
        </w:rPr>
        <w:t xml:space="preserve"> are allocated to various government budgets </w:t>
      </w:r>
      <w:r w:rsidR="001D719D">
        <w:rPr>
          <w:rFonts w:ascii="Arial" w:hAnsi="Arial" w:cs="Arial"/>
          <w:sz w:val="24"/>
          <w:szCs w:val="24"/>
        </w:rPr>
        <w:t>for distribution.</w:t>
      </w:r>
      <w:r w:rsidR="00C80FD9" w:rsidRPr="00D34DDE">
        <w:rPr>
          <w:rFonts w:ascii="Arial" w:hAnsi="Arial" w:cs="Arial"/>
          <w:sz w:val="24"/>
          <w:szCs w:val="24"/>
        </w:rPr>
        <w:t xml:space="preserve"> These businesses are controlled</w:t>
      </w:r>
      <w:r w:rsidR="00E034B9">
        <w:rPr>
          <w:rFonts w:ascii="Arial" w:hAnsi="Arial" w:cs="Arial"/>
          <w:sz w:val="24"/>
          <w:szCs w:val="24"/>
        </w:rPr>
        <w:t>/</w:t>
      </w:r>
      <w:r w:rsidR="00C80FD9" w:rsidRPr="00D34DDE">
        <w:rPr>
          <w:rFonts w:ascii="Arial" w:hAnsi="Arial" w:cs="Arial"/>
          <w:sz w:val="24"/>
          <w:szCs w:val="24"/>
        </w:rPr>
        <w:t>managed and operated by the Government.</w:t>
      </w:r>
      <w:r w:rsidR="00905671" w:rsidRPr="00D34DDE">
        <w:rPr>
          <w:rFonts w:ascii="Arial" w:hAnsi="Arial" w:cs="Arial"/>
          <w:sz w:val="24"/>
          <w:szCs w:val="24"/>
        </w:rPr>
        <w:t xml:space="preserve">  </w:t>
      </w:r>
    </w:p>
    <w:p w14:paraId="46BBCCF6" w14:textId="5DF6EDCE" w:rsidR="00570644" w:rsidRPr="00D34DDE" w:rsidRDefault="00570644" w:rsidP="0024140E">
      <w:pPr>
        <w:rPr>
          <w:rFonts w:ascii="Arial" w:hAnsi="Arial" w:cs="Arial"/>
          <w:sz w:val="24"/>
          <w:szCs w:val="24"/>
        </w:rPr>
      </w:pPr>
      <w:r w:rsidRPr="00D34DDE">
        <w:rPr>
          <w:rFonts w:ascii="Arial" w:hAnsi="Arial" w:cs="Arial"/>
          <w:sz w:val="24"/>
          <w:szCs w:val="24"/>
        </w:rPr>
        <w:t>According to Taylor and Woodhams (2016</w:t>
      </w:r>
      <w:r w:rsidR="00814086">
        <w:rPr>
          <w:rFonts w:ascii="Arial" w:hAnsi="Arial" w:cs="Arial"/>
          <w:sz w:val="24"/>
          <w:szCs w:val="24"/>
        </w:rPr>
        <w:t xml:space="preserve"> p46-47</w:t>
      </w:r>
      <w:r w:rsidRPr="00D34DDE">
        <w:rPr>
          <w:rFonts w:ascii="Arial" w:hAnsi="Arial" w:cs="Arial"/>
          <w:sz w:val="24"/>
          <w:szCs w:val="24"/>
        </w:rPr>
        <w:t>), approximately 20% of the workforce within the UK work for the public sector within one of the below organisations:</w:t>
      </w:r>
    </w:p>
    <w:p w14:paraId="115A513B" w14:textId="346C4CCD" w:rsidR="001318BB" w:rsidRPr="00D34DDE" w:rsidRDefault="001318BB" w:rsidP="001318BB">
      <w:pPr>
        <w:pStyle w:val="ListParagraph"/>
        <w:numPr>
          <w:ilvl w:val="0"/>
          <w:numId w:val="6"/>
        </w:numPr>
        <w:rPr>
          <w:rFonts w:ascii="Arial" w:hAnsi="Arial" w:cs="Arial"/>
          <w:sz w:val="24"/>
          <w:szCs w:val="24"/>
        </w:rPr>
      </w:pPr>
      <w:r w:rsidRPr="00D34DDE">
        <w:rPr>
          <w:rFonts w:ascii="Arial" w:hAnsi="Arial" w:cs="Arial"/>
          <w:sz w:val="24"/>
          <w:szCs w:val="24"/>
        </w:rPr>
        <w:t>Central government departments</w:t>
      </w:r>
      <w:r w:rsidR="00FA7F5F" w:rsidRPr="00D34DDE">
        <w:rPr>
          <w:rFonts w:ascii="Arial" w:hAnsi="Arial" w:cs="Arial"/>
          <w:sz w:val="24"/>
          <w:szCs w:val="24"/>
        </w:rPr>
        <w:t xml:space="preserve"> and agencies</w:t>
      </w:r>
    </w:p>
    <w:p w14:paraId="2CFDF76E" w14:textId="795B1098" w:rsidR="001318BB" w:rsidRPr="00D34DDE" w:rsidRDefault="001318BB" w:rsidP="001318BB">
      <w:pPr>
        <w:pStyle w:val="ListParagraph"/>
        <w:numPr>
          <w:ilvl w:val="0"/>
          <w:numId w:val="6"/>
        </w:numPr>
        <w:rPr>
          <w:rFonts w:ascii="Arial" w:hAnsi="Arial" w:cs="Arial"/>
          <w:sz w:val="24"/>
          <w:szCs w:val="24"/>
        </w:rPr>
      </w:pPr>
      <w:r w:rsidRPr="00D34DDE">
        <w:rPr>
          <w:rFonts w:ascii="Arial" w:hAnsi="Arial" w:cs="Arial"/>
          <w:sz w:val="24"/>
          <w:szCs w:val="24"/>
        </w:rPr>
        <w:t>Local and regional government organisations</w:t>
      </w:r>
      <w:r w:rsidR="00FA7F5F" w:rsidRPr="00D34DDE">
        <w:rPr>
          <w:rFonts w:ascii="Arial" w:hAnsi="Arial" w:cs="Arial"/>
          <w:sz w:val="24"/>
          <w:szCs w:val="24"/>
        </w:rPr>
        <w:t xml:space="preserve"> </w:t>
      </w:r>
      <w:proofErr w:type="gramStart"/>
      <w:r w:rsidR="00862A09">
        <w:rPr>
          <w:rFonts w:ascii="Arial" w:hAnsi="Arial" w:cs="Arial"/>
          <w:sz w:val="24"/>
          <w:szCs w:val="24"/>
        </w:rPr>
        <w:t>e.g.</w:t>
      </w:r>
      <w:proofErr w:type="gramEnd"/>
      <w:r w:rsidR="00862A09">
        <w:rPr>
          <w:rFonts w:ascii="Arial" w:hAnsi="Arial" w:cs="Arial"/>
          <w:sz w:val="24"/>
          <w:szCs w:val="24"/>
        </w:rPr>
        <w:t xml:space="preserve"> </w:t>
      </w:r>
      <w:r w:rsidR="00FA7F5F" w:rsidRPr="00D34DDE">
        <w:rPr>
          <w:rFonts w:ascii="Arial" w:hAnsi="Arial" w:cs="Arial"/>
          <w:sz w:val="24"/>
          <w:szCs w:val="24"/>
        </w:rPr>
        <w:t>councils</w:t>
      </w:r>
    </w:p>
    <w:p w14:paraId="09845E13" w14:textId="4E04EA69" w:rsidR="001318BB" w:rsidRPr="00D34DDE" w:rsidRDefault="001318BB" w:rsidP="001318BB">
      <w:pPr>
        <w:pStyle w:val="ListParagraph"/>
        <w:numPr>
          <w:ilvl w:val="0"/>
          <w:numId w:val="6"/>
        </w:numPr>
        <w:rPr>
          <w:rFonts w:ascii="Arial" w:hAnsi="Arial" w:cs="Arial"/>
          <w:sz w:val="24"/>
          <w:szCs w:val="24"/>
        </w:rPr>
      </w:pPr>
      <w:r w:rsidRPr="00D34DDE">
        <w:rPr>
          <w:rFonts w:ascii="Arial" w:hAnsi="Arial" w:cs="Arial"/>
          <w:sz w:val="24"/>
          <w:szCs w:val="24"/>
        </w:rPr>
        <w:t>Public service providers</w:t>
      </w:r>
      <w:r w:rsidR="00FA7F5F" w:rsidRPr="00D34DDE">
        <w:rPr>
          <w:rFonts w:ascii="Arial" w:hAnsi="Arial" w:cs="Arial"/>
          <w:sz w:val="24"/>
          <w:szCs w:val="24"/>
        </w:rPr>
        <w:t xml:space="preserve"> </w:t>
      </w:r>
      <w:proofErr w:type="gramStart"/>
      <w:r w:rsidR="00862A09">
        <w:rPr>
          <w:rFonts w:ascii="Arial" w:hAnsi="Arial" w:cs="Arial"/>
          <w:sz w:val="24"/>
          <w:szCs w:val="24"/>
        </w:rPr>
        <w:t>e.g.</w:t>
      </w:r>
      <w:proofErr w:type="gramEnd"/>
      <w:r w:rsidR="00FA7F5F" w:rsidRPr="00D34DDE">
        <w:rPr>
          <w:rFonts w:ascii="Arial" w:hAnsi="Arial" w:cs="Arial"/>
          <w:sz w:val="24"/>
          <w:szCs w:val="24"/>
        </w:rPr>
        <w:t xml:space="preserve"> NHS</w:t>
      </w:r>
    </w:p>
    <w:p w14:paraId="19A3F709" w14:textId="11039D78" w:rsidR="001318BB" w:rsidRPr="00D34DDE" w:rsidRDefault="001318BB" w:rsidP="001318BB">
      <w:pPr>
        <w:pStyle w:val="ListParagraph"/>
        <w:numPr>
          <w:ilvl w:val="0"/>
          <w:numId w:val="6"/>
        </w:numPr>
        <w:rPr>
          <w:rFonts w:ascii="Arial" w:hAnsi="Arial" w:cs="Arial"/>
          <w:sz w:val="24"/>
          <w:szCs w:val="24"/>
        </w:rPr>
      </w:pPr>
      <w:r w:rsidRPr="00D34DDE">
        <w:rPr>
          <w:rFonts w:ascii="Arial" w:hAnsi="Arial" w:cs="Arial"/>
          <w:sz w:val="24"/>
          <w:szCs w:val="24"/>
        </w:rPr>
        <w:t xml:space="preserve">Quasi-autonomous and </w:t>
      </w:r>
      <w:r w:rsidR="00740FE1" w:rsidRPr="00D34DDE">
        <w:rPr>
          <w:rFonts w:ascii="Arial" w:hAnsi="Arial" w:cs="Arial"/>
          <w:sz w:val="24"/>
          <w:szCs w:val="24"/>
        </w:rPr>
        <w:t>non-governmental</w:t>
      </w:r>
      <w:r w:rsidRPr="00D34DDE">
        <w:rPr>
          <w:rFonts w:ascii="Arial" w:hAnsi="Arial" w:cs="Arial"/>
          <w:sz w:val="24"/>
          <w:szCs w:val="24"/>
        </w:rPr>
        <w:t xml:space="preserve"> </w:t>
      </w:r>
      <w:r w:rsidR="00740FE1" w:rsidRPr="00D34DDE">
        <w:rPr>
          <w:rFonts w:ascii="Arial" w:hAnsi="Arial" w:cs="Arial"/>
          <w:sz w:val="24"/>
          <w:szCs w:val="24"/>
        </w:rPr>
        <w:t>organisations</w:t>
      </w:r>
      <w:r w:rsidRPr="00D34DDE">
        <w:rPr>
          <w:rFonts w:ascii="Arial" w:hAnsi="Arial" w:cs="Arial"/>
          <w:sz w:val="24"/>
          <w:szCs w:val="24"/>
        </w:rPr>
        <w:t xml:space="preserve"> (QUANGOS)</w:t>
      </w:r>
    </w:p>
    <w:p w14:paraId="4180D9BD" w14:textId="10D96C04" w:rsidR="001318BB" w:rsidRPr="00D34DDE" w:rsidRDefault="001318BB" w:rsidP="001318BB">
      <w:pPr>
        <w:pStyle w:val="ListParagraph"/>
        <w:numPr>
          <w:ilvl w:val="0"/>
          <w:numId w:val="6"/>
        </w:numPr>
        <w:rPr>
          <w:rFonts w:ascii="Arial" w:hAnsi="Arial" w:cs="Arial"/>
          <w:sz w:val="24"/>
          <w:szCs w:val="24"/>
        </w:rPr>
      </w:pPr>
      <w:r w:rsidRPr="00D34DDE">
        <w:rPr>
          <w:rFonts w:ascii="Arial" w:hAnsi="Arial" w:cs="Arial"/>
          <w:sz w:val="24"/>
          <w:szCs w:val="24"/>
        </w:rPr>
        <w:t>Publicly owned corporations</w:t>
      </w:r>
    </w:p>
    <w:p w14:paraId="296F6C88" w14:textId="0A78A238" w:rsidR="00D02E21" w:rsidRPr="00D34DDE" w:rsidRDefault="00BB798B" w:rsidP="0024140E">
      <w:pPr>
        <w:rPr>
          <w:rFonts w:ascii="Arial" w:hAnsi="Arial" w:cs="Arial"/>
          <w:sz w:val="24"/>
          <w:szCs w:val="24"/>
        </w:rPr>
      </w:pPr>
      <w:r>
        <w:rPr>
          <w:rFonts w:ascii="Arial" w:hAnsi="Arial" w:cs="Arial"/>
          <w:sz w:val="24"/>
          <w:szCs w:val="24"/>
        </w:rPr>
        <w:t>P</w:t>
      </w:r>
      <w:r w:rsidR="00C80FD9" w:rsidRPr="00D34DDE">
        <w:rPr>
          <w:rFonts w:ascii="Arial" w:hAnsi="Arial" w:cs="Arial"/>
          <w:sz w:val="24"/>
          <w:szCs w:val="24"/>
        </w:rPr>
        <w:t xml:space="preserve">ublic sector organisations receive all possible financial support from the Government </w:t>
      </w:r>
      <w:r w:rsidR="00740FE1" w:rsidRPr="00D34DDE">
        <w:rPr>
          <w:rFonts w:ascii="Arial" w:hAnsi="Arial" w:cs="Arial"/>
          <w:sz w:val="24"/>
          <w:szCs w:val="24"/>
        </w:rPr>
        <w:t>whereas</w:t>
      </w:r>
      <w:r w:rsidR="00C80FD9" w:rsidRPr="00D34DDE">
        <w:rPr>
          <w:rFonts w:ascii="Arial" w:hAnsi="Arial" w:cs="Arial"/>
          <w:sz w:val="24"/>
          <w:szCs w:val="24"/>
        </w:rPr>
        <w:t xml:space="preserve"> privately owned companies receive very little support from the government (although the Coronavirus pandemic has changed this </w:t>
      </w:r>
      <w:r>
        <w:rPr>
          <w:rFonts w:ascii="Arial" w:hAnsi="Arial" w:cs="Arial"/>
          <w:sz w:val="24"/>
          <w:szCs w:val="24"/>
        </w:rPr>
        <w:t>with the Furlough Scheme</w:t>
      </w:r>
      <w:r w:rsidR="00C80FD9" w:rsidRPr="00D34DDE">
        <w:rPr>
          <w:rFonts w:ascii="Arial" w:hAnsi="Arial" w:cs="Arial"/>
          <w:sz w:val="24"/>
          <w:szCs w:val="24"/>
        </w:rPr>
        <w:t>).</w:t>
      </w:r>
    </w:p>
    <w:p w14:paraId="3C3BA542" w14:textId="3B51DC65" w:rsidR="00945F5A" w:rsidRPr="00D34DDE" w:rsidRDefault="00C9641A" w:rsidP="0024140E">
      <w:pPr>
        <w:rPr>
          <w:rFonts w:ascii="Arial" w:hAnsi="Arial" w:cs="Arial"/>
          <w:sz w:val="24"/>
          <w:szCs w:val="24"/>
        </w:rPr>
      </w:pPr>
      <w:r w:rsidRPr="00D34DDE">
        <w:rPr>
          <w:rFonts w:ascii="Arial" w:hAnsi="Arial" w:cs="Arial"/>
          <w:sz w:val="24"/>
          <w:szCs w:val="24"/>
        </w:rPr>
        <w:t xml:space="preserve">An example of a public sector organisation is </w:t>
      </w:r>
      <w:r w:rsidR="0007794A" w:rsidRPr="00D34DDE">
        <w:rPr>
          <w:rFonts w:ascii="Arial" w:hAnsi="Arial" w:cs="Arial"/>
          <w:sz w:val="24"/>
          <w:szCs w:val="24"/>
        </w:rPr>
        <w:t>Bridgend County Borough Council</w:t>
      </w:r>
      <w:r w:rsidR="001D719D">
        <w:rPr>
          <w:rFonts w:ascii="Arial" w:hAnsi="Arial" w:cs="Arial"/>
          <w:sz w:val="24"/>
          <w:szCs w:val="24"/>
        </w:rPr>
        <w:t>, who are</w:t>
      </w:r>
      <w:r w:rsidR="0007794A" w:rsidRPr="00D34DDE">
        <w:rPr>
          <w:rFonts w:ascii="Arial" w:hAnsi="Arial" w:cs="Arial"/>
          <w:sz w:val="24"/>
          <w:szCs w:val="24"/>
        </w:rPr>
        <w:t xml:space="preserve"> the Governing body for Bridgend</w:t>
      </w:r>
      <w:r w:rsidR="00BB798B">
        <w:rPr>
          <w:rFonts w:ascii="Arial" w:hAnsi="Arial" w:cs="Arial"/>
          <w:sz w:val="24"/>
          <w:szCs w:val="24"/>
        </w:rPr>
        <w:t xml:space="preserve"> and </w:t>
      </w:r>
      <w:r w:rsidR="001D719D">
        <w:rPr>
          <w:rFonts w:ascii="Arial" w:hAnsi="Arial" w:cs="Arial"/>
          <w:sz w:val="24"/>
          <w:szCs w:val="24"/>
        </w:rPr>
        <w:t>ensur</w:t>
      </w:r>
      <w:r w:rsidR="00BB798B">
        <w:rPr>
          <w:rFonts w:ascii="Arial" w:hAnsi="Arial" w:cs="Arial"/>
          <w:sz w:val="24"/>
          <w:szCs w:val="24"/>
        </w:rPr>
        <w:t>e</w:t>
      </w:r>
      <w:r w:rsidR="00945F5A" w:rsidRPr="00D34DDE">
        <w:rPr>
          <w:rFonts w:ascii="Arial" w:hAnsi="Arial" w:cs="Arial"/>
          <w:sz w:val="24"/>
          <w:szCs w:val="24"/>
        </w:rPr>
        <w:t xml:space="preserve"> its Members and Officers are responsible for the conduct of public business and for spending public money</w:t>
      </w:r>
      <w:r w:rsidR="00BB798B">
        <w:rPr>
          <w:rFonts w:ascii="Arial" w:hAnsi="Arial" w:cs="Arial"/>
          <w:sz w:val="24"/>
          <w:szCs w:val="24"/>
        </w:rPr>
        <w:t>. F</w:t>
      </w:r>
      <w:r w:rsidR="00945F5A" w:rsidRPr="00D34DDE">
        <w:rPr>
          <w:rFonts w:ascii="Arial" w:hAnsi="Arial" w:cs="Arial"/>
          <w:sz w:val="24"/>
          <w:szCs w:val="24"/>
        </w:rPr>
        <w:t xml:space="preserve">unds </w:t>
      </w:r>
      <w:r w:rsidR="001D719D">
        <w:rPr>
          <w:rFonts w:ascii="Arial" w:hAnsi="Arial" w:cs="Arial"/>
          <w:sz w:val="24"/>
          <w:szCs w:val="24"/>
        </w:rPr>
        <w:t xml:space="preserve">are </w:t>
      </w:r>
      <w:r w:rsidR="00945F5A" w:rsidRPr="00D34DDE">
        <w:rPr>
          <w:rFonts w:ascii="Arial" w:hAnsi="Arial" w:cs="Arial"/>
          <w:sz w:val="24"/>
          <w:szCs w:val="24"/>
        </w:rPr>
        <w:t>passed down through the Welsh Government.</w:t>
      </w:r>
    </w:p>
    <w:p w14:paraId="3793BC14" w14:textId="6E484594" w:rsidR="00FA7F5F" w:rsidRPr="00D34DDE" w:rsidRDefault="00F9454E" w:rsidP="00FA7F5F">
      <w:pPr>
        <w:rPr>
          <w:rFonts w:ascii="Arial" w:hAnsi="Arial" w:cs="Arial"/>
          <w:sz w:val="24"/>
          <w:szCs w:val="24"/>
        </w:rPr>
      </w:pPr>
      <w:r w:rsidRPr="00D34DDE">
        <w:rPr>
          <w:rFonts w:ascii="Arial" w:hAnsi="Arial" w:cs="Arial"/>
          <w:sz w:val="24"/>
          <w:szCs w:val="24"/>
        </w:rPr>
        <w:t xml:space="preserve">Most public organisations will have a senior ‘Executive’.  </w:t>
      </w:r>
      <w:r w:rsidR="001D719D">
        <w:rPr>
          <w:rFonts w:ascii="Arial" w:hAnsi="Arial" w:cs="Arial"/>
          <w:sz w:val="24"/>
          <w:szCs w:val="24"/>
        </w:rPr>
        <w:t xml:space="preserve">The </w:t>
      </w:r>
      <w:r w:rsidRPr="00D34DDE">
        <w:rPr>
          <w:rFonts w:ascii="Arial" w:hAnsi="Arial" w:cs="Arial"/>
          <w:sz w:val="24"/>
          <w:szCs w:val="24"/>
        </w:rPr>
        <w:t>Council</w:t>
      </w:r>
      <w:r w:rsidR="001D719D">
        <w:rPr>
          <w:rFonts w:ascii="Arial" w:hAnsi="Arial" w:cs="Arial"/>
          <w:sz w:val="24"/>
          <w:szCs w:val="24"/>
        </w:rPr>
        <w:t xml:space="preserve">’s </w:t>
      </w:r>
      <w:r w:rsidRPr="00D34DDE">
        <w:rPr>
          <w:rFonts w:ascii="Arial" w:hAnsi="Arial" w:cs="Arial"/>
          <w:sz w:val="24"/>
          <w:szCs w:val="24"/>
        </w:rPr>
        <w:t xml:space="preserve">Chief Executive takes on responsibility for all aspects of the day to day running. The Council, </w:t>
      </w:r>
      <w:r w:rsidR="00332A69" w:rsidRPr="00D34DDE">
        <w:rPr>
          <w:rFonts w:ascii="Arial" w:hAnsi="Arial" w:cs="Arial"/>
          <w:sz w:val="24"/>
          <w:szCs w:val="24"/>
        </w:rPr>
        <w:t>the same as most p</w:t>
      </w:r>
      <w:r w:rsidR="00945F5A" w:rsidRPr="00D34DDE">
        <w:rPr>
          <w:rFonts w:ascii="Arial" w:hAnsi="Arial" w:cs="Arial"/>
          <w:sz w:val="24"/>
          <w:szCs w:val="24"/>
        </w:rPr>
        <w:t xml:space="preserve">ublic organisations have </w:t>
      </w:r>
      <w:r w:rsidR="00332A69" w:rsidRPr="00D34DDE">
        <w:rPr>
          <w:rFonts w:ascii="Arial" w:hAnsi="Arial" w:cs="Arial"/>
          <w:sz w:val="24"/>
          <w:szCs w:val="24"/>
        </w:rPr>
        <w:t xml:space="preserve">a </w:t>
      </w:r>
      <w:r w:rsidR="006712CD" w:rsidRPr="00D34DDE">
        <w:rPr>
          <w:rFonts w:ascii="Arial" w:hAnsi="Arial" w:cs="Arial"/>
          <w:sz w:val="24"/>
          <w:szCs w:val="24"/>
        </w:rPr>
        <w:t xml:space="preserve">large HR department </w:t>
      </w:r>
      <w:r w:rsidR="00332A69" w:rsidRPr="00D34DDE">
        <w:rPr>
          <w:rFonts w:ascii="Arial" w:hAnsi="Arial" w:cs="Arial"/>
          <w:sz w:val="24"/>
          <w:szCs w:val="24"/>
        </w:rPr>
        <w:t>based at a main location</w:t>
      </w:r>
      <w:r w:rsidR="001D719D">
        <w:rPr>
          <w:rFonts w:ascii="Arial" w:hAnsi="Arial" w:cs="Arial"/>
          <w:sz w:val="24"/>
          <w:szCs w:val="24"/>
        </w:rPr>
        <w:t>.</w:t>
      </w:r>
      <w:r w:rsidR="00332A69" w:rsidRPr="00D34DDE">
        <w:rPr>
          <w:rFonts w:ascii="Arial" w:hAnsi="Arial" w:cs="Arial"/>
          <w:sz w:val="24"/>
          <w:szCs w:val="24"/>
        </w:rPr>
        <w:t xml:space="preserve">  </w:t>
      </w:r>
      <w:r w:rsidR="006712CD" w:rsidRPr="00D34DDE">
        <w:rPr>
          <w:rFonts w:ascii="Arial" w:hAnsi="Arial" w:cs="Arial"/>
          <w:sz w:val="24"/>
          <w:szCs w:val="24"/>
        </w:rPr>
        <w:t xml:space="preserve">Here, the directors have influence within the board to ensure compliance throughout its sites.  </w:t>
      </w:r>
    </w:p>
    <w:p w14:paraId="721D1650" w14:textId="4A143BFC" w:rsidR="00BB798B" w:rsidRDefault="00017C83" w:rsidP="00BB798B">
      <w:pPr>
        <w:rPr>
          <w:rFonts w:ascii="Arial" w:hAnsi="Arial" w:cs="Arial"/>
          <w:sz w:val="24"/>
          <w:szCs w:val="24"/>
          <w:shd w:val="clear" w:color="auto" w:fill="FFFFFF"/>
        </w:rPr>
      </w:pPr>
      <w:r w:rsidRPr="00D34DDE">
        <w:rPr>
          <w:rFonts w:ascii="Arial" w:hAnsi="Arial" w:cs="Arial"/>
          <w:sz w:val="24"/>
          <w:szCs w:val="24"/>
          <w:shd w:val="clear" w:color="auto" w:fill="FFFFFF"/>
        </w:rPr>
        <w:t xml:space="preserve">According to </w:t>
      </w:r>
      <w:proofErr w:type="spellStart"/>
      <w:r w:rsidRPr="00D34DDE">
        <w:rPr>
          <w:rFonts w:ascii="Arial" w:hAnsi="Arial" w:cs="Arial"/>
          <w:sz w:val="24"/>
          <w:szCs w:val="24"/>
          <w:shd w:val="clear" w:color="auto" w:fill="FFFFFF"/>
        </w:rPr>
        <w:t>Wirick</w:t>
      </w:r>
      <w:proofErr w:type="spellEnd"/>
      <w:r w:rsidRPr="00D34DDE">
        <w:rPr>
          <w:rFonts w:ascii="Arial" w:hAnsi="Arial" w:cs="Arial"/>
          <w:sz w:val="24"/>
          <w:szCs w:val="24"/>
          <w:shd w:val="clear" w:color="auto" w:fill="FFFFFF"/>
        </w:rPr>
        <w:t xml:space="preserve"> (2009) </w:t>
      </w:r>
      <w:r w:rsidR="00264894" w:rsidRPr="00D34DDE">
        <w:rPr>
          <w:rFonts w:ascii="Arial" w:hAnsi="Arial" w:cs="Arial"/>
          <w:sz w:val="24"/>
          <w:szCs w:val="24"/>
          <w:shd w:val="clear" w:color="auto" w:fill="FFFFFF"/>
        </w:rPr>
        <w:t>“</w:t>
      </w:r>
      <w:r w:rsidRPr="00D34DDE">
        <w:rPr>
          <w:rFonts w:ascii="Arial" w:hAnsi="Arial" w:cs="Arial"/>
          <w:sz w:val="24"/>
          <w:szCs w:val="24"/>
          <w:shd w:val="clear" w:color="auto" w:fill="FFFFFF"/>
        </w:rPr>
        <w:t>the main difference between public and private sector organisations relates to forms of ownership</w:t>
      </w:r>
      <w:r w:rsidR="00264894" w:rsidRPr="00D34DDE">
        <w:rPr>
          <w:rFonts w:ascii="Arial" w:hAnsi="Arial" w:cs="Arial"/>
          <w:sz w:val="24"/>
          <w:szCs w:val="24"/>
          <w:shd w:val="clear" w:color="auto" w:fill="FFFFFF"/>
        </w:rPr>
        <w:t>”</w:t>
      </w:r>
      <w:r w:rsidR="001D719D">
        <w:rPr>
          <w:rFonts w:ascii="Arial" w:hAnsi="Arial" w:cs="Arial"/>
          <w:sz w:val="24"/>
          <w:szCs w:val="24"/>
          <w:shd w:val="clear" w:color="auto" w:fill="FFFFFF"/>
        </w:rPr>
        <w:t>.</w:t>
      </w:r>
      <w:r w:rsidR="00970F83" w:rsidRPr="00D34DDE">
        <w:rPr>
          <w:rFonts w:ascii="Arial" w:hAnsi="Arial" w:cs="Arial"/>
          <w:sz w:val="24"/>
          <w:szCs w:val="24"/>
          <w:shd w:val="clear" w:color="auto" w:fill="FFFFFF"/>
        </w:rPr>
        <w:t xml:space="preserve"> </w:t>
      </w:r>
    </w:p>
    <w:p w14:paraId="63DB3C30" w14:textId="1321E824" w:rsidR="00264894" w:rsidRPr="00D34DDE" w:rsidRDefault="007D445D" w:rsidP="00DB343B">
      <w:pPr>
        <w:rPr>
          <w:rFonts w:ascii="Arial" w:eastAsiaTheme="minorEastAsia" w:hAnsi="Arial" w:cs="Arial"/>
          <w:kern w:val="24"/>
          <w:sz w:val="24"/>
          <w:szCs w:val="24"/>
          <w:lang w:eastAsia="en-GB"/>
        </w:rPr>
      </w:pPr>
      <w:r w:rsidRPr="00D34DDE">
        <w:rPr>
          <w:rFonts w:ascii="Arial" w:eastAsia="Times New Roman" w:hAnsi="Arial" w:cs="Arial"/>
          <w:sz w:val="24"/>
          <w:szCs w:val="24"/>
          <w:lang w:eastAsia="en-GB"/>
        </w:rPr>
        <w:t xml:space="preserve">HR within </w:t>
      </w:r>
      <w:r w:rsidR="0037331C" w:rsidRPr="00D34DDE">
        <w:rPr>
          <w:rFonts w:ascii="Arial" w:eastAsia="Times New Roman" w:hAnsi="Arial" w:cs="Arial"/>
          <w:sz w:val="24"/>
          <w:szCs w:val="24"/>
          <w:lang w:eastAsia="en-GB"/>
        </w:rPr>
        <w:t xml:space="preserve">private sector </w:t>
      </w:r>
      <w:r w:rsidR="009F4096" w:rsidRPr="00D34DDE">
        <w:rPr>
          <w:rFonts w:ascii="Arial" w:eastAsia="Times New Roman" w:hAnsi="Arial" w:cs="Arial"/>
          <w:sz w:val="24"/>
          <w:szCs w:val="24"/>
          <w:lang w:eastAsia="en-GB"/>
        </w:rPr>
        <w:t xml:space="preserve">SME’s </w:t>
      </w:r>
      <w:r w:rsidRPr="00D34DDE">
        <w:rPr>
          <w:rFonts w:ascii="Arial" w:eastAsia="Times New Roman" w:hAnsi="Arial" w:cs="Arial"/>
          <w:sz w:val="24"/>
          <w:szCs w:val="24"/>
          <w:lang w:eastAsia="en-GB"/>
        </w:rPr>
        <w:t xml:space="preserve">often consists of generalists who cover most if not </w:t>
      </w:r>
      <w:r w:rsidR="00740FE1" w:rsidRPr="00D34DDE">
        <w:rPr>
          <w:rFonts w:ascii="Arial" w:eastAsia="Times New Roman" w:hAnsi="Arial" w:cs="Arial"/>
          <w:sz w:val="24"/>
          <w:szCs w:val="24"/>
          <w:lang w:eastAsia="en-GB"/>
        </w:rPr>
        <w:t>all</w:t>
      </w:r>
      <w:r w:rsidRPr="00D34DDE">
        <w:rPr>
          <w:rFonts w:ascii="Arial" w:eastAsia="Times New Roman" w:hAnsi="Arial" w:cs="Arial"/>
          <w:sz w:val="24"/>
          <w:szCs w:val="24"/>
          <w:lang w:eastAsia="en-GB"/>
        </w:rPr>
        <w:t xml:space="preserve"> the HR function.  </w:t>
      </w:r>
      <w:r w:rsidR="00BC26F8" w:rsidRPr="00D34DDE">
        <w:rPr>
          <w:rFonts w:ascii="Arial" w:eastAsia="Times New Roman" w:hAnsi="Arial" w:cs="Arial"/>
          <w:sz w:val="24"/>
          <w:szCs w:val="24"/>
          <w:lang w:eastAsia="en-GB"/>
        </w:rPr>
        <w:t xml:space="preserve">Edwards and Ram </w:t>
      </w:r>
      <w:r w:rsidR="00814086">
        <w:rPr>
          <w:rFonts w:ascii="Arial" w:eastAsia="Times New Roman" w:hAnsi="Arial" w:cs="Arial"/>
          <w:sz w:val="24"/>
          <w:szCs w:val="24"/>
          <w:lang w:eastAsia="en-GB"/>
        </w:rPr>
        <w:t>(</w:t>
      </w:r>
      <w:r w:rsidR="00BC26F8" w:rsidRPr="00D34DDE">
        <w:rPr>
          <w:rFonts w:ascii="Arial" w:eastAsia="Times New Roman" w:hAnsi="Arial" w:cs="Arial"/>
          <w:sz w:val="24"/>
          <w:szCs w:val="24"/>
          <w:lang w:eastAsia="en-GB"/>
        </w:rPr>
        <w:t xml:space="preserve">2010 </w:t>
      </w:r>
      <w:r w:rsidR="00814086">
        <w:rPr>
          <w:rFonts w:ascii="Arial" w:eastAsia="Times New Roman" w:hAnsi="Arial" w:cs="Arial"/>
          <w:sz w:val="24"/>
          <w:szCs w:val="24"/>
          <w:lang w:eastAsia="en-GB"/>
        </w:rPr>
        <w:t xml:space="preserve">p45) </w:t>
      </w:r>
      <w:r w:rsidR="00BC26F8" w:rsidRPr="00D34DDE">
        <w:rPr>
          <w:rFonts w:ascii="Arial" w:eastAsia="Times New Roman" w:hAnsi="Arial" w:cs="Arial"/>
          <w:sz w:val="24"/>
          <w:szCs w:val="24"/>
          <w:lang w:eastAsia="en-GB"/>
        </w:rPr>
        <w:t>state “In smaller firms, there remains a preference for informality in the way managers deal with staff”.  However, within larger organisations, there is more structure and policies</w:t>
      </w:r>
      <w:r w:rsidR="00DD5E62">
        <w:rPr>
          <w:rFonts w:ascii="Arial" w:eastAsia="Times New Roman" w:hAnsi="Arial" w:cs="Arial"/>
          <w:sz w:val="24"/>
          <w:szCs w:val="24"/>
          <w:lang w:eastAsia="en-GB"/>
        </w:rPr>
        <w:t>.</w:t>
      </w:r>
      <w:r w:rsidR="00BC26F8" w:rsidRPr="00D34DDE">
        <w:rPr>
          <w:rFonts w:ascii="Arial" w:eastAsia="Times New Roman" w:hAnsi="Arial" w:cs="Arial"/>
          <w:sz w:val="24"/>
          <w:szCs w:val="24"/>
          <w:lang w:eastAsia="en-GB"/>
        </w:rPr>
        <w:t xml:space="preserve">  </w:t>
      </w:r>
      <w:r w:rsidRPr="00D34DDE">
        <w:rPr>
          <w:rFonts w:ascii="Arial" w:eastAsia="Times New Roman" w:hAnsi="Arial" w:cs="Arial"/>
          <w:sz w:val="24"/>
          <w:szCs w:val="24"/>
          <w:lang w:eastAsia="en-GB"/>
        </w:rPr>
        <w:t>Within Mono Equipment there is 1 HR</w:t>
      </w:r>
      <w:r w:rsidR="009F4096" w:rsidRPr="00D34DDE">
        <w:rPr>
          <w:rFonts w:ascii="Arial" w:eastAsia="Times New Roman" w:hAnsi="Arial" w:cs="Arial"/>
          <w:sz w:val="24"/>
          <w:szCs w:val="24"/>
          <w:lang w:eastAsia="en-GB"/>
        </w:rPr>
        <w:t xml:space="preserve"> Generalist</w:t>
      </w:r>
      <w:r w:rsidRPr="00D34DDE">
        <w:rPr>
          <w:rFonts w:ascii="Arial" w:eastAsia="Times New Roman" w:hAnsi="Arial" w:cs="Arial"/>
          <w:sz w:val="24"/>
          <w:szCs w:val="24"/>
          <w:lang w:eastAsia="en-GB"/>
        </w:rPr>
        <w:t>, who covers all aspects of HR</w:t>
      </w:r>
      <w:r w:rsidR="00DD5E62">
        <w:rPr>
          <w:rFonts w:ascii="Arial" w:eastAsia="Times New Roman" w:hAnsi="Arial" w:cs="Arial"/>
          <w:sz w:val="24"/>
          <w:szCs w:val="24"/>
          <w:lang w:eastAsia="en-GB"/>
        </w:rPr>
        <w:t>.</w:t>
      </w:r>
      <w:r w:rsidRPr="00D34DDE">
        <w:rPr>
          <w:rFonts w:ascii="Arial" w:eastAsia="Times New Roman" w:hAnsi="Arial" w:cs="Arial"/>
          <w:sz w:val="24"/>
          <w:szCs w:val="24"/>
          <w:lang w:eastAsia="en-GB"/>
        </w:rPr>
        <w:t xml:space="preserve">  Advice is usually sought from solicitors or Head office</w:t>
      </w:r>
      <w:r w:rsidR="009F4096" w:rsidRPr="00D34DDE">
        <w:rPr>
          <w:rFonts w:ascii="Arial" w:eastAsia="Times New Roman" w:hAnsi="Arial" w:cs="Arial"/>
          <w:sz w:val="24"/>
          <w:szCs w:val="24"/>
          <w:lang w:eastAsia="en-GB"/>
        </w:rPr>
        <w:t xml:space="preserve"> if required</w:t>
      </w:r>
      <w:r w:rsidRPr="00D34DDE">
        <w:rPr>
          <w:rFonts w:ascii="Arial" w:eastAsia="Times New Roman" w:hAnsi="Arial" w:cs="Arial"/>
          <w:sz w:val="24"/>
          <w:szCs w:val="24"/>
          <w:lang w:eastAsia="en-GB"/>
        </w:rPr>
        <w:t xml:space="preserve">. </w:t>
      </w:r>
      <w:r w:rsidR="00862A09">
        <w:rPr>
          <w:rFonts w:ascii="Arial" w:eastAsia="Times New Roman" w:hAnsi="Arial" w:cs="Arial"/>
          <w:sz w:val="24"/>
          <w:szCs w:val="24"/>
          <w:lang w:eastAsia="en-GB"/>
        </w:rPr>
        <w:t xml:space="preserve">Their HR </w:t>
      </w:r>
      <w:r w:rsidR="009F4096" w:rsidRPr="00D34DDE">
        <w:rPr>
          <w:rFonts w:ascii="Arial" w:eastAsia="Times New Roman" w:hAnsi="Arial" w:cs="Arial"/>
          <w:sz w:val="24"/>
          <w:szCs w:val="24"/>
          <w:lang w:eastAsia="en-GB"/>
        </w:rPr>
        <w:t>strategy has changed since the Coronavirus pandemic</w:t>
      </w:r>
      <w:r w:rsidR="00DD5E62">
        <w:rPr>
          <w:rFonts w:ascii="Arial" w:eastAsia="Times New Roman" w:hAnsi="Arial" w:cs="Arial"/>
          <w:sz w:val="24"/>
          <w:szCs w:val="24"/>
          <w:lang w:eastAsia="en-GB"/>
        </w:rPr>
        <w:t>.</w:t>
      </w:r>
      <w:r w:rsidR="00490036" w:rsidRPr="00D34DDE">
        <w:rPr>
          <w:rFonts w:ascii="Arial" w:eastAsia="Times New Roman" w:hAnsi="Arial" w:cs="Arial"/>
          <w:sz w:val="24"/>
          <w:szCs w:val="24"/>
          <w:lang w:eastAsia="en-GB"/>
        </w:rPr>
        <w:t xml:space="preserve"> Originally, </w:t>
      </w:r>
      <w:r w:rsidR="00862A09">
        <w:rPr>
          <w:rFonts w:ascii="Arial" w:eastAsia="Times New Roman" w:hAnsi="Arial" w:cs="Arial"/>
          <w:sz w:val="24"/>
          <w:szCs w:val="24"/>
          <w:lang w:eastAsia="en-GB"/>
        </w:rPr>
        <w:t>concentrating</w:t>
      </w:r>
      <w:r w:rsidR="00DD5E62">
        <w:rPr>
          <w:rFonts w:ascii="Arial" w:eastAsia="Times New Roman" w:hAnsi="Arial" w:cs="Arial"/>
          <w:sz w:val="24"/>
          <w:szCs w:val="24"/>
          <w:lang w:eastAsia="en-GB"/>
        </w:rPr>
        <w:t xml:space="preserve"> on </w:t>
      </w:r>
      <w:r w:rsidR="00490036" w:rsidRPr="00D34DDE">
        <w:rPr>
          <w:rFonts w:ascii="Arial" w:eastAsia="Times New Roman" w:hAnsi="Arial" w:cs="Arial"/>
          <w:sz w:val="24"/>
          <w:szCs w:val="24"/>
          <w:lang w:eastAsia="en-GB"/>
        </w:rPr>
        <w:t xml:space="preserve">policies and procedures, disciplinaries etc, however is now acting </w:t>
      </w:r>
      <w:r w:rsidR="00264894" w:rsidRPr="00D34DDE">
        <w:rPr>
          <w:rFonts w:ascii="Arial" w:eastAsia="Times New Roman" w:hAnsi="Arial" w:cs="Arial"/>
          <w:sz w:val="24"/>
          <w:szCs w:val="24"/>
          <w:lang w:eastAsia="en-GB"/>
        </w:rPr>
        <w:t xml:space="preserve">as </w:t>
      </w:r>
      <w:r w:rsidR="00490036" w:rsidRPr="00D34DDE">
        <w:rPr>
          <w:rFonts w:ascii="Arial" w:eastAsia="Times New Roman" w:hAnsi="Arial" w:cs="Arial"/>
          <w:sz w:val="24"/>
          <w:szCs w:val="24"/>
          <w:lang w:eastAsia="en-GB"/>
        </w:rPr>
        <w:t xml:space="preserve">a support </w:t>
      </w:r>
      <w:r w:rsidR="00264894" w:rsidRPr="00D34DDE">
        <w:rPr>
          <w:rFonts w:ascii="Arial" w:eastAsia="Times New Roman" w:hAnsi="Arial" w:cs="Arial"/>
          <w:sz w:val="24"/>
          <w:szCs w:val="24"/>
          <w:lang w:eastAsia="en-GB"/>
        </w:rPr>
        <w:t xml:space="preserve">function </w:t>
      </w:r>
      <w:r w:rsidR="00490036" w:rsidRPr="00D34DDE">
        <w:rPr>
          <w:rFonts w:ascii="Arial" w:eastAsia="Times New Roman" w:hAnsi="Arial" w:cs="Arial"/>
          <w:sz w:val="24"/>
          <w:szCs w:val="24"/>
          <w:lang w:eastAsia="en-GB"/>
        </w:rPr>
        <w:t xml:space="preserve">covering mental health and wellbeing for </w:t>
      </w:r>
      <w:r w:rsidR="00DD5E62">
        <w:rPr>
          <w:rFonts w:ascii="Arial" w:eastAsia="Times New Roman" w:hAnsi="Arial" w:cs="Arial"/>
          <w:sz w:val="24"/>
          <w:szCs w:val="24"/>
          <w:lang w:eastAsia="en-GB"/>
        </w:rPr>
        <w:t>employees</w:t>
      </w:r>
      <w:r w:rsidR="00862A09">
        <w:rPr>
          <w:rFonts w:ascii="Arial" w:eastAsia="Times New Roman" w:hAnsi="Arial" w:cs="Arial"/>
          <w:sz w:val="24"/>
          <w:szCs w:val="24"/>
          <w:lang w:eastAsia="en-GB"/>
        </w:rPr>
        <w:t xml:space="preserve"> whilst assisting</w:t>
      </w:r>
      <w:r w:rsidR="006C57EE" w:rsidRPr="00D34DDE">
        <w:rPr>
          <w:rFonts w:ascii="Arial" w:eastAsia="Times New Roman" w:hAnsi="Arial" w:cs="Arial"/>
          <w:sz w:val="24"/>
          <w:szCs w:val="24"/>
          <w:lang w:eastAsia="en-GB"/>
        </w:rPr>
        <w:t xml:space="preserve"> </w:t>
      </w:r>
      <w:r w:rsidR="00490036" w:rsidRPr="00D34DDE">
        <w:rPr>
          <w:rFonts w:ascii="Arial" w:eastAsia="Times New Roman" w:hAnsi="Arial" w:cs="Arial"/>
          <w:sz w:val="24"/>
          <w:szCs w:val="24"/>
          <w:lang w:eastAsia="en-GB"/>
        </w:rPr>
        <w:t xml:space="preserve">managers </w:t>
      </w:r>
      <w:r w:rsidR="00862A09">
        <w:rPr>
          <w:rFonts w:ascii="Arial" w:eastAsia="Times New Roman" w:hAnsi="Arial" w:cs="Arial"/>
          <w:sz w:val="24"/>
          <w:szCs w:val="24"/>
          <w:lang w:eastAsia="en-GB"/>
        </w:rPr>
        <w:t>and</w:t>
      </w:r>
      <w:r w:rsidR="00490036" w:rsidRPr="00D34DDE">
        <w:rPr>
          <w:rFonts w:ascii="Arial" w:eastAsia="Times New Roman" w:hAnsi="Arial" w:cs="Arial"/>
          <w:sz w:val="24"/>
          <w:szCs w:val="24"/>
          <w:lang w:eastAsia="en-GB"/>
        </w:rPr>
        <w:t xml:space="preserve"> their teams. </w:t>
      </w:r>
      <w:r w:rsidR="00A006EA" w:rsidRPr="00D34DDE">
        <w:rPr>
          <w:rFonts w:ascii="Arial" w:eastAsiaTheme="minorEastAsia" w:hAnsi="Arial" w:cs="Arial"/>
          <w:kern w:val="24"/>
          <w:sz w:val="24"/>
          <w:szCs w:val="24"/>
          <w:lang w:eastAsia="en-GB"/>
        </w:rPr>
        <w:t xml:space="preserve">HR is transforming from Transactional (more administration based) to Transformational as the role of HR is broadening. </w:t>
      </w:r>
    </w:p>
    <w:p w14:paraId="06215710" w14:textId="7A46B98D" w:rsidR="009F4096" w:rsidRPr="00D34DDE" w:rsidRDefault="00490036" w:rsidP="008B2CB2">
      <w:pPr>
        <w:rPr>
          <w:rFonts w:ascii="Arial" w:eastAsia="Times New Roman" w:hAnsi="Arial" w:cs="Arial"/>
          <w:sz w:val="24"/>
          <w:szCs w:val="24"/>
          <w:lang w:eastAsia="en-GB"/>
        </w:rPr>
      </w:pPr>
      <w:r w:rsidRPr="00D34DDE">
        <w:rPr>
          <w:rFonts w:ascii="Arial" w:eastAsia="Times New Roman" w:hAnsi="Arial" w:cs="Arial"/>
          <w:sz w:val="24"/>
          <w:szCs w:val="24"/>
          <w:lang w:eastAsia="en-GB"/>
        </w:rPr>
        <w:lastRenderedPageBreak/>
        <w:t xml:space="preserve">HR within Mono Equipment sits </w:t>
      </w:r>
      <w:r w:rsidR="00264894" w:rsidRPr="00D34DDE">
        <w:rPr>
          <w:rFonts w:ascii="Arial" w:eastAsia="Times New Roman" w:hAnsi="Arial" w:cs="Arial"/>
          <w:sz w:val="24"/>
          <w:szCs w:val="24"/>
          <w:lang w:eastAsia="en-GB"/>
        </w:rPr>
        <w:t>on the</w:t>
      </w:r>
      <w:r w:rsidR="0037331C" w:rsidRPr="00D34DDE">
        <w:rPr>
          <w:rFonts w:ascii="Arial" w:eastAsia="Times New Roman" w:hAnsi="Arial" w:cs="Arial"/>
          <w:sz w:val="24"/>
          <w:szCs w:val="24"/>
          <w:lang w:eastAsia="en-GB"/>
        </w:rPr>
        <w:t xml:space="preserve"> Management Committee</w:t>
      </w:r>
      <w:r w:rsidRPr="00D34DDE">
        <w:rPr>
          <w:rFonts w:ascii="Arial" w:eastAsia="Times New Roman" w:hAnsi="Arial" w:cs="Arial"/>
          <w:sz w:val="24"/>
          <w:szCs w:val="24"/>
          <w:lang w:eastAsia="en-GB"/>
        </w:rPr>
        <w:t xml:space="preserve">, advising and supporting </w:t>
      </w:r>
      <w:r w:rsidR="00DD5E62">
        <w:rPr>
          <w:rFonts w:ascii="Arial" w:eastAsia="Times New Roman" w:hAnsi="Arial" w:cs="Arial"/>
          <w:sz w:val="24"/>
          <w:szCs w:val="24"/>
          <w:lang w:eastAsia="en-GB"/>
        </w:rPr>
        <w:t>on</w:t>
      </w:r>
      <w:r w:rsidRPr="00D34DDE">
        <w:rPr>
          <w:rFonts w:ascii="Arial" w:eastAsia="Times New Roman" w:hAnsi="Arial" w:cs="Arial"/>
          <w:sz w:val="24"/>
          <w:szCs w:val="24"/>
          <w:lang w:eastAsia="en-GB"/>
        </w:rPr>
        <w:t xml:space="preserve"> decisions and objectives within the business.</w:t>
      </w:r>
      <w:r w:rsidR="00FA45B8" w:rsidRPr="00D34DDE">
        <w:rPr>
          <w:rFonts w:ascii="Arial" w:eastAsia="Times New Roman" w:hAnsi="Arial" w:cs="Arial"/>
          <w:sz w:val="24"/>
          <w:szCs w:val="24"/>
          <w:lang w:eastAsia="en-GB"/>
        </w:rPr>
        <w:t xml:space="preserve">  </w:t>
      </w:r>
      <w:r w:rsidR="006C57EE" w:rsidRPr="00D34DDE">
        <w:rPr>
          <w:rFonts w:ascii="Arial" w:eastAsia="Times New Roman" w:hAnsi="Arial" w:cs="Arial"/>
          <w:sz w:val="24"/>
          <w:szCs w:val="24"/>
          <w:lang w:eastAsia="en-GB"/>
        </w:rPr>
        <w:t xml:space="preserve">HR work together with line managers training and advising on </w:t>
      </w:r>
      <w:r w:rsidR="00740FE1" w:rsidRPr="00D34DDE">
        <w:rPr>
          <w:rFonts w:ascii="Arial" w:eastAsia="Times New Roman" w:hAnsi="Arial" w:cs="Arial"/>
          <w:sz w:val="24"/>
          <w:szCs w:val="24"/>
          <w:lang w:eastAsia="en-GB"/>
        </w:rPr>
        <w:t>day-to-day</w:t>
      </w:r>
      <w:r w:rsidR="006C57EE" w:rsidRPr="00D34DDE">
        <w:rPr>
          <w:rFonts w:ascii="Arial" w:eastAsia="Times New Roman" w:hAnsi="Arial" w:cs="Arial"/>
          <w:sz w:val="24"/>
          <w:szCs w:val="24"/>
          <w:lang w:eastAsia="en-GB"/>
        </w:rPr>
        <w:t xml:space="preserve"> activities.  </w:t>
      </w:r>
    </w:p>
    <w:p w14:paraId="4581A3AF" w14:textId="700A5FF4" w:rsidR="007D445D" w:rsidRPr="00D34DDE" w:rsidRDefault="007D445D" w:rsidP="008B2CB2">
      <w:pPr>
        <w:rPr>
          <w:rFonts w:ascii="Arial" w:eastAsia="Times New Roman" w:hAnsi="Arial" w:cs="Arial"/>
          <w:sz w:val="24"/>
          <w:szCs w:val="24"/>
          <w:lang w:eastAsia="en-GB"/>
        </w:rPr>
      </w:pPr>
      <w:r w:rsidRPr="00D34DDE">
        <w:rPr>
          <w:rFonts w:ascii="Arial" w:eastAsia="Times New Roman" w:hAnsi="Arial" w:cs="Arial"/>
          <w:sz w:val="24"/>
          <w:szCs w:val="24"/>
          <w:lang w:eastAsia="en-GB"/>
        </w:rPr>
        <w:t>Smaller companies sometimes outsource HR or have consultants</w:t>
      </w:r>
      <w:r w:rsidR="00DD5E62">
        <w:rPr>
          <w:rFonts w:ascii="Arial" w:eastAsia="Times New Roman" w:hAnsi="Arial" w:cs="Arial"/>
          <w:sz w:val="24"/>
          <w:szCs w:val="24"/>
          <w:lang w:eastAsia="en-GB"/>
        </w:rPr>
        <w:t>.</w:t>
      </w:r>
      <w:r w:rsidRPr="00D34DDE">
        <w:rPr>
          <w:rFonts w:ascii="Arial" w:eastAsia="Times New Roman" w:hAnsi="Arial" w:cs="Arial"/>
          <w:sz w:val="24"/>
          <w:szCs w:val="24"/>
          <w:lang w:eastAsia="en-GB"/>
        </w:rPr>
        <w:t xml:space="preserve"> Larger private companies can have generalists within HR or a team of HR specialists with more </w:t>
      </w:r>
      <w:r w:rsidR="00740FE1" w:rsidRPr="00D34DDE">
        <w:rPr>
          <w:rFonts w:ascii="Arial" w:eastAsia="Times New Roman" w:hAnsi="Arial" w:cs="Arial"/>
          <w:sz w:val="24"/>
          <w:szCs w:val="24"/>
          <w:lang w:eastAsia="en-GB"/>
        </w:rPr>
        <w:t>in-depth</w:t>
      </w:r>
      <w:r w:rsidRPr="00D34DDE">
        <w:rPr>
          <w:rFonts w:ascii="Arial" w:eastAsia="Times New Roman" w:hAnsi="Arial" w:cs="Arial"/>
          <w:sz w:val="24"/>
          <w:szCs w:val="24"/>
          <w:lang w:eastAsia="en-GB"/>
        </w:rPr>
        <w:t xml:space="preserve"> knowledge of their areas. For larger corporate businesses, there are usually </w:t>
      </w:r>
      <w:r w:rsidR="00740FE1" w:rsidRPr="00D34DDE">
        <w:rPr>
          <w:rFonts w:ascii="Arial" w:eastAsia="Times New Roman" w:hAnsi="Arial" w:cs="Arial"/>
          <w:sz w:val="24"/>
          <w:szCs w:val="24"/>
          <w:lang w:eastAsia="en-GB"/>
        </w:rPr>
        <w:t>several</w:t>
      </w:r>
      <w:r w:rsidRPr="00D34DDE">
        <w:rPr>
          <w:rFonts w:ascii="Arial" w:eastAsia="Times New Roman" w:hAnsi="Arial" w:cs="Arial"/>
          <w:sz w:val="24"/>
          <w:szCs w:val="24"/>
          <w:lang w:eastAsia="en-GB"/>
        </w:rPr>
        <w:t xml:space="preserve"> departments known as shared services who aid with HR</w:t>
      </w:r>
      <w:r w:rsidR="00490036" w:rsidRPr="00D34DDE">
        <w:rPr>
          <w:rFonts w:ascii="Arial" w:eastAsia="Times New Roman" w:hAnsi="Arial" w:cs="Arial"/>
          <w:sz w:val="24"/>
          <w:szCs w:val="24"/>
          <w:lang w:eastAsia="en-GB"/>
        </w:rPr>
        <w:t>.</w:t>
      </w:r>
    </w:p>
    <w:p w14:paraId="551615B3" w14:textId="40D124C4" w:rsidR="00264894" w:rsidRPr="00D34DDE" w:rsidRDefault="007D445D" w:rsidP="007D445D">
      <w:pPr>
        <w:rPr>
          <w:rFonts w:ascii="Arial" w:eastAsiaTheme="minorEastAsia" w:hAnsi="Arial" w:cs="Arial"/>
          <w:kern w:val="24"/>
          <w:sz w:val="24"/>
          <w:szCs w:val="24"/>
        </w:rPr>
      </w:pPr>
      <w:r w:rsidRPr="00D34DDE">
        <w:rPr>
          <w:rFonts w:ascii="Arial" w:hAnsi="Arial" w:cs="Arial"/>
          <w:sz w:val="24"/>
          <w:szCs w:val="24"/>
        </w:rPr>
        <w:t xml:space="preserve">The HR function </w:t>
      </w:r>
      <w:r w:rsidR="00287625">
        <w:rPr>
          <w:rFonts w:ascii="Arial" w:hAnsi="Arial" w:cs="Arial"/>
          <w:sz w:val="24"/>
          <w:szCs w:val="24"/>
        </w:rPr>
        <w:t>of</w:t>
      </w:r>
      <w:r w:rsidRPr="00D34DDE">
        <w:rPr>
          <w:rFonts w:ascii="Arial" w:hAnsi="Arial" w:cs="Arial"/>
          <w:sz w:val="24"/>
          <w:szCs w:val="24"/>
        </w:rPr>
        <w:t xml:space="preserve"> the council consists of the HR Services team who provide advice, </w:t>
      </w:r>
      <w:proofErr w:type="gramStart"/>
      <w:r w:rsidRPr="00D34DDE">
        <w:rPr>
          <w:rFonts w:ascii="Arial" w:hAnsi="Arial" w:cs="Arial"/>
          <w:sz w:val="24"/>
          <w:szCs w:val="24"/>
        </w:rPr>
        <w:t>information</w:t>
      </w:r>
      <w:proofErr w:type="gramEnd"/>
      <w:r w:rsidRPr="00D34DDE">
        <w:rPr>
          <w:rFonts w:ascii="Arial" w:hAnsi="Arial" w:cs="Arial"/>
          <w:sz w:val="24"/>
          <w:szCs w:val="24"/>
        </w:rPr>
        <w:t xml:space="preserve"> and professional support to managers on all employment related matters. They report into the Director of HR who </w:t>
      </w:r>
      <w:r w:rsidR="00740FE1" w:rsidRPr="00D34DDE">
        <w:rPr>
          <w:rFonts w:ascii="Arial" w:hAnsi="Arial" w:cs="Arial"/>
          <w:sz w:val="24"/>
          <w:szCs w:val="24"/>
        </w:rPr>
        <w:t>oversees</w:t>
      </w:r>
      <w:r w:rsidRPr="00D34DDE">
        <w:rPr>
          <w:rFonts w:ascii="Arial" w:hAnsi="Arial" w:cs="Arial"/>
          <w:sz w:val="24"/>
          <w:szCs w:val="24"/>
        </w:rPr>
        <w:t xml:space="preserve"> HR Operations, HR specialist support and professional development teams.  The Council’s HR Director with his team, oversee the design and delivery of the people strategy and carry out a wide range of tasks with specialists in subjects like recruitment or L&amp;D.  </w:t>
      </w:r>
      <w:r w:rsidR="006C57EE" w:rsidRPr="00D34DDE">
        <w:rPr>
          <w:rFonts w:ascii="Arial" w:hAnsi="Arial" w:cs="Arial"/>
          <w:sz w:val="24"/>
          <w:szCs w:val="24"/>
        </w:rPr>
        <w:t>As the council have so many</w:t>
      </w:r>
      <w:r w:rsidR="00264894" w:rsidRPr="00D34DDE">
        <w:rPr>
          <w:rFonts w:ascii="Arial" w:hAnsi="Arial" w:cs="Arial"/>
          <w:sz w:val="24"/>
          <w:szCs w:val="24"/>
        </w:rPr>
        <w:t xml:space="preserve"> different</w:t>
      </w:r>
      <w:r w:rsidR="006C57EE" w:rsidRPr="00D34DDE">
        <w:rPr>
          <w:rFonts w:ascii="Arial" w:hAnsi="Arial" w:cs="Arial"/>
          <w:sz w:val="24"/>
          <w:szCs w:val="24"/>
        </w:rPr>
        <w:t xml:space="preserve"> branches </w:t>
      </w:r>
      <w:proofErr w:type="gramStart"/>
      <w:r w:rsidR="006C57EE" w:rsidRPr="00D34DDE">
        <w:rPr>
          <w:rFonts w:ascii="Arial" w:hAnsi="Arial" w:cs="Arial"/>
          <w:sz w:val="24"/>
          <w:szCs w:val="24"/>
        </w:rPr>
        <w:t>e.g.</w:t>
      </w:r>
      <w:proofErr w:type="gramEnd"/>
      <w:r w:rsidR="006C57EE" w:rsidRPr="00D34DDE">
        <w:rPr>
          <w:rFonts w:ascii="Arial" w:hAnsi="Arial" w:cs="Arial"/>
          <w:sz w:val="24"/>
          <w:szCs w:val="24"/>
        </w:rPr>
        <w:t xml:space="preserve"> schools</w:t>
      </w:r>
      <w:r w:rsidR="00264894" w:rsidRPr="00D34DDE">
        <w:rPr>
          <w:rFonts w:ascii="Arial" w:hAnsi="Arial" w:cs="Arial"/>
          <w:sz w:val="24"/>
          <w:szCs w:val="24"/>
        </w:rPr>
        <w:t>/ council refuse, they rely on managers of that sector to carry out the HR activities e.g. the headteacher of the school.  Therefore, consideration is required on how best to ensure that any changes are communicated.</w:t>
      </w:r>
      <w:r w:rsidR="006C57EE" w:rsidRPr="00D34DDE">
        <w:rPr>
          <w:rFonts w:ascii="Arial" w:eastAsiaTheme="minorEastAsia" w:hAnsi="Arial" w:cs="Arial"/>
          <w:kern w:val="24"/>
          <w:sz w:val="24"/>
          <w:szCs w:val="24"/>
        </w:rPr>
        <w:t xml:space="preserve"> </w:t>
      </w:r>
    </w:p>
    <w:p w14:paraId="0E0A1D25" w14:textId="1BAA6ED9" w:rsidR="007D445D" w:rsidRPr="00D34DDE" w:rsidRDefault="007D445D" w:rsidP="007D445D">
      <w:pPr>
        <w:rPr>
          <w:rFonts w:ascii="Arial" w:hAnsi="Arial" w:cs="Arial"/>
          <w:sz w:val="24"/>
          <w:szCs w:val="24"/>
        </w:rPr>
      </w:pPr>
      <w:r w:rsidRPr="00D34DDE">
        <w:rPr>
          <w:rFonts w:ascii="Arial" w:hAnsi="Arial" w:cs="Arial"/>
          <w:sz w:val="24"/>
          <w:szCs w:val="24"/>
        </w:rPr>
        <w:t xml:space="preserve">According to Taylor and Woodhams (2016) “HR practice within the public sector can be a little old fashioned in its approach”, however since the recession, the public sector </w:t>
      </w:r>
      <w:r w:rsidR="00740FE1" w:rsidRPr="00D34DDE">
        <w:rPr>
          <w:rFonts w:ascii="Arial" w:hAnsi="Arial" w:cs="Arial"/>
          <w:sz w:val="24"/>
          <w:szCs w:val="24"/>
        </w:rPr>
        <w:t>has</w:t>
      </w:r>
      <w:r w:rsidRPr="00D34DDE">
        <w:rPr>
          <w:rFonts w:ascii="Arial" w:hAnsi="Arial" w:cs="Arial"/>
          <w:sz w:val="24"/>
          <w:szCs w:val="24"/>
        </w:rPr>
        <w:t xml:space="preserve"> been under severe scrutiny as they are required to cut spending where possible, which has impacted the sector and </w:t>
      </w:r>
      <w:r w:rsidR="003A696A">
        <w:rPr>
          <w:rFonts w:ascii="Arial" w:hAnsi="Arial" w:cs="Arial"/>
          <w:sz w:val="24"/>
          <w:szCs w:val="24"/>
        </w:rPr>
        <w:t xml:space="preserve">have </w:t>
      </w:r>
      <w:r w:rsidRPr="00D34DDE">
        <w:rPr>
          <w:rFonts w:ascii="Arial" w:hAnsi="Arial" w:cs="Arial"/>
          <w:sz w:val="24"/>
          <w:szCs w:val="24"/>
        </w:rPr>
        <w:t>been forced to work more efficiently</w:t>
      </w:r>
      <w:r w:rsidR="005D52C0" w:rsidRPr="00D34DDE">
        <w:rPr>
          <w:rFonts w:ascii="Arial" w:hAnsi="Arial" w:cs="Arial"/>
          <w:sz w:val="24"/>
          <w:szCs w:val="24"/>
        </w:rPr>
        <w:t xml:space="preserve"> </w:t>
      </w:r>
      <w:r w:rsidR="006B6415" w:rsidRPr="00D34DDE">
        <w:rPr>
          <w:rFonts w:ascii="Arial" w:hAnsi="Arial" w:cs="Arial"/>
          <w:sz w:val="24"/>
          <w:szCs w:val="24"/>
        </w:rPr>
        <w:t>and, in some cases,</w:t>
      </w:r>
      <w:r w:rsidR="005D52C0" w:rsidRPr="00D34DDE">
        <w:rPr>
          <w:rFonts w:ascii="Arial" w:hAnsi="Arial" w:cs="Arial"/>
          <w:sz w:val="24"/>
          <w:szCs w:val="24"/>
        </w:rPr>
        <w:t xml:space="preserve"> </w:t>
      </w:r>
      <w:r w:rsidRPr="00D34DDE">
        <w:rPr>
          <w:rFonts w:ascii="Arial" w:hAnsi="Arial" w:cs="Arial"/>
          <w:sz w:val="24"/>
          <w:szCs w:val="24"/>
        </w:rPr>
        <w:t xml:space="preserve">HR </w:t>
      </w:r>
      <w:r w:rsidR="003A696A">
        <w:rPr>
          <w:rFonts w:ascii="Arial" w:hAnsi="Arial" w:cs="Arial"/>
          <w:sz w:val="24"/>
          <w:szCs w:val="24"/>
        </w:rPr>
        <w:t>being o</w:t>
      </w:r>
      <w:r w:rsidRPr="00D34DDE">
        <w:rPr>
          <w:rFonts w:ascii="Arial" w:hAnsi="Arial" w:cs="Arial"/>
          <w:sz w:val="24"/>
          <w:szCs w:val="24"/>
        </w:rPr>
        <w:t xml:space="preserve">utsourced. </w:t>
      </w:r>
    </w:p>
    <w:p w14:paraId="350CCC44" w14:textId="0DDBE0A7" w:rsidR="007D445D" w:rsidRPr="00D34DDE" w:rsidRDefault="007D445D" w:rsidP="007D445D">
      <w:pPr>
        <w:rPr>
          <w:rFonts w:ascii="Arial" w:hAnsi="Arial" w:cs="Arial"/>
          <w:sz w:val="24"/>
          <w:szCs w:val="24"/>
        </w:rPr>
      </w:pPr>
      <w:r w:rsidRPr="00D34DDE">
        <w:rPr>
          <w:rFonts w:ascii="Arial" w:hAnsi="Arial" w:cs="Arial"/>
          <w:sz w:val="24"/>
          <w:szCs w:val="24"/>
        </w:rPr>
        <w:t>According to Taylor and Woodhams (2016) Public sectors HR departments are often seen to be keener due to not being able to pay lump sums so quickly as those in the private sector where there is not so much red tape.</w:t>
      </w:r>
      <w:r w:rsidR="003A696A">
        <w:rPr>
          <w:rFonts w:ascii="Arial" w:hAnsi="Arial" w:cs="Arial"/>
          <w:sz w:val="24"/>
          <w:szCs w:val="24"/>
        </w:rPr>
        <w:t xml:space="preserve">  Due to the levels of management in the public sector, unlike the private sector, the changing of policies and processes can be a long process.</w:t>
      </w:r>
    </w:p>
    <w:p w14:paraId="1FC3D7D4" w14:textId="0DCA538F" w:rsidR="009F4096" w:rsidRPr="00D34DDE" w:rsidRDefault="009F4096" w:rsidP="009F4096">
      <w:pPr>
        <w:rPr>
          <w:rFonts w:ascii="Arial" w:hAnsi="Arial" w:cs="Arial"/>
          <w:sz w:val="24"/>
          <w:szCs w:val="24"/>
        </w:rPr>
      </w:pPr>
      <w:r w:rsidRPr="00D34DDE">
        <w:rPr>
          <w:rFonts w:ascii="Arial" w:hAnsi="Arial" w:cs="Arial"/>
          <w:sz w:val="24"/>
          <w:szCs w:val="24"/>
        </w:rPr>
        <w:t>According to the CIPD “The size of the organisation will influence your type of role”</w:t>
      </w:r>
      <w:r w:rsidR="0076617D" w:rsidRPr="00D34DDE">
        <w:rPr>
          <w:rFonts w:ascii="Arial" w:hAnsi="Arial" w:cs="Arial"/>
          <w:sz w:val="24"/>
          <w:szCs w:val="24"/>
        </w:rPr>
        <w:t xml:space="preserve">, however there are </w:t>
      </w:r>
      <w:r w:rsidR="00740FE1" w:rsidRPr="00D34DDE">
        <w:rPr>
          <w:rFonts w:ascii="Arial" w:hAnsi="Arial" w:cs="Arial"/>
          <w:sz w:val="24"/>
          <w:szCs w:val="24"/>
        </w:rPr>
        <w:t>several</w:t>
      </w:r>
      <w:r w:rsidR="0076617D" w:rsidRPr="00D34DDE">
        <w:rPr>
          <w:rFonts w:ascii="Arial" w:hAnsi="Arial" w:cs="Arial"/>
          <w:sz w:val="24"/>
          <w:szCs w:val="24"/>
        </w:rPr>
        <w:t xml:space="preserve"> internal factors that affect organisations and HR.</w:t>
      </w:r>
    </w:p>
    <w:p w14:paraId="42D4DF4A" w14:textId="7A8F6E51"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 xml:space="preserve">Culture - Understanding the type of culture is important </w:t>
      </w:r>
      <w:r w:rsidR="00740FE1" w:rsidRPr="00D34DDE">
        <w:rPr>
          <w:rFonts w:ascii="Arial" w:hAnsi="Arial" w:cs="Arial"/>
          <w:sz w:val="24"/>
          <w:szCs w:val="24"/>
        </w:rPr>
        <w:t>to</w:t>
      </w:r>
      <w:r w:rsidRPr="00D34DDE">
        <w:rPr>
          <w:rFonts w:ascii="Arial" w:hAnsi="Arial" w:cs="Arial"/>
          <w:sz w:val="24"/>
          <w:szCs w:val="24"/>
        </w:rPr>
        <w:t xml:space="preserve"> formulate appropriate HR policies and strategies. </w:t>
      </w:r>
      <w:r w:rsidR="0050618F" w:rsidRPr="00D34DDE">
        <w:rPr>
          <w:rFonts w:ascii="Arial" w:hAnsi="Arial" w:cs="Arial"/>
          <w:sz w:val="24"/>
          <w:szCs w:val="24"/>
        </w:rPr>
        <w:t xml:space="preserve">  </w:t>
      </w:r>
    </w:p>
    <w:p w14:paraId="02A24391" w14:textId="2A3022C4"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Social – networks and structures</w:t>
      </w:r>
      <w:r w:rsidR="0050618F" w:rsidRPr="00D34DDE">
        <w:rPr>
          <w:rFonts w:ascii="Arial" w:hAnsi="Arial" w:cs="Arial"/>
          <w:sz w:val="24"/>
          <w:szCs w:val="24"/>
        </w:rPr>
        <w:t xml:space="preserve">, group behaviour, office politics need to be monitored.  This impacts the way that the business runs. HR must be aware of this </w:t>
      </w:r>
      <w:r w:rsidR="009C71EA" w:rsidRPr="00D34DDE">
        <w:rPr>
          <w:rFonts w:ascii="Arial" w:hAnsi="Arial" w:cs="Arial"/>
          <w:sz w:val="24"/>
          <w:szCs w:val="24"/>
        </w:rPr>
        <w:t>to</w:t>
      </w:r>
      <w:r w:rsidR="0050618F" w:rsidRPr="00D34DDE">
        <w:rPr>
          <w:rFonts w:ascii="Arial" w:hAnsi="Arial" w:cs="Arial"/>
          <w:sz w:val="24"/>
          <w:szCs w:val="24"/>
        </w:rPr>
        <w:t xml:space="preserve"> make improvements.</w:t>
      </w:r>
    </w:p>
    <w:p w14:paraId="29A8E1DF" w14:textId="3A54C36D"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 xml:space="preserve">Communication – type of communication </w:t>
      </w:r>
      <w:proofErr w:type="gramStart"/>
      <w:r w:rsidRPr="00D34DDE">
        <w:rPr>
          <w:rFonts w:ascii="Arial" w:hAnsi="Arial" w:cs="Arial"/>
          <w:sz w:val="24"/>
          <w:szCs w:val="24"/>
        </w:rPr>
        <w:t>e.g.</w:t>
      </w:r>
      <w:proofErr w:type="gramEnd"/>
      <w:r w:rsidRPr="00D34DDE">
        <w:rPr>
          <w:rFonts w:ascii="Arial" w:hAnsi="Arial" w:cs="Arial"/>
          <w:sz w:val="24"/>
          <w:szCs w:val="24"/>
        </w:rPr>
        <w:t xml:space="preserve"> word of mouth/e-mails</w:t>
      </w:r>
      <w:r w:rsidR="00687E47" w:rsidRPr="00D34DDE">
        <w:rPr>
          <w:rFonts w:ascii="Arial" w:hAnsi="Arial" w:cs="Arial"/>
          <w:sz w:val="24"/>
          <w:szCs w:val="24"/>
        </w:rPr>
        <w:t xml:space="preserve">.  </w:t>
      </w:r>
      <w:r w:rsidR="009C71EA" w:rsidRPr="00D34DDE">
        <w:rPr>
          <w:rFonts w:ascii="Arial" w:hAnsi="Arial" w:cs="Arial"/>
          <w:sz w:val="24"/>
          <w:szCs w:val="24"/>
        </w:rPr>
        <w:t>Also,</w:t>
      </w:r>
      <w:r w:rsidR="00687E47" w:rsidRPr="00D34DDE">
        <w:rPr>
          <w:rFonts w:ascii="Arial" w:hAnsi="Arial" w:cs="Arial"/>
          <w:sz w:val="24"/>
          <w:szCs w:val="24"/>
        </w:rPr>
        <w:t xml:space="preserve"> </w:t>
      </w:r>
      <w:r w:rsidR="009C71EA" w:rsidRPr="00D34DDE">
        <w:rPr>
          <w:rFonts w:ascii="Arial" w:hAnsi="Arial" w:cs="Arial"/>
          <w:sz w:val="24"/>
          <w:szCs w:val="24"/>
        </w:rPr>
        <w:t>two-way</w:t>
      </w:r>
      <w:r w:rsidR="00687E47" w:rsidRPr="00D34DDE">
        <w:rPr>
          <w:rFonts w:ascii="Arial" w:hAnsi="Arial" w:cs="Arial"/>
          <w:sz w:val="24"/>
          <w:szCs w:val="24"/>
        </w:rPr>
        <w:t xml:space="preserve"> communication through employee surveys, by knowing how employees feel can help when making improvements.</w:t>
      </w:r>
    </w:p>
    <w:p w14:paraId="188B5292" w14:textId="3682BF07"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Layout – office layout or decoration</w:t>
      </w:r>
    </w:p>
    <w:p w14:paraId="11501903" w14:textId="50C4203C"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 xml:space="preserve">Technology – what is being </w:t>
      </w:r>
      <w:r w:rsidR="00740FE1" w:rsidRPr="00D34DDE">
        <w:rPr>
          <w:rFonts w:ascii="Arial" w:hAnsi="Arial" w:cs="Arial"/>
          <w:sz w:val="24"/>
          <w:szCs w:val="24"/>
        </w:rPr>
        <w:t>used.</w:t>
      </w:r>
    </w:p>
    <w:p w14:paraId="0A0B6C76" w14:textId="69013E85" w:rsidR="00383564" w:rsidRPr="00D34DDE" w:rsidRDefault="00383564" w:rsidP="005F555D">
      <w:pPr>
        <w:pStyle w:val="ListParagraph"/>
        <w:numPr>
          <w:ilvl w:val="0"/>
          <w:numId w:val="9"/>
        </w:numPr>
        <w:rPr>
          <w:rFonts w:ascii="Arial" w:hAnsi="Arial" w:cs="Arial"/>
          <w:sz w:val="24"/>
          <w:szCs w:val="24"/>
        </w:rPr>
      </w:pPr>
      <w:r w:rsidRPr="00D34DDE">
        <w:rPr>
          <w:rFonts w:ascii="Arial" w:hAnsi="Arial" w:cs="Arial"/>
          <w:sz w:val="24"/>
          <w:szCs w:val="24"/>
        </w:rPr>
        <w:t>Power Conflict - conflict between organisational culture and employee’s attitudes.</w:t>
      </w:r>
    </w:p>
    <w:p w14:paraId="56CD0D06" w14:textId="58BDCDF9" w:rsidR="00750D3E" w:rsidRPr="00D34DDE" w:rsidRDefault="00383564" w:rsidP="009F4096">
      <w:pPr>
        <w:pStyle w:val="ListParagraph"/>
        <w:numPr>
          <w:ilvl w:val="0"/>
          <w:numId w:val="9"/>
        </w:numPr>
        <w:rPr>
          <w:rFonts w:ascii="Arial" w:hAnsi="Arial" w:cs="Arial"/>
          <w:sz w:val="24"/>
          <w:szCs w:val="24"/>
        </w:rPr>
      </w:pPr>
      <w:r w:rsidRPr="00D34DDE">
        <w:rPr>
          <w:rFonts w:ascii="Arial" w:hAnsi="Arial" w:cs="Arial"/>
          <w:sz w:val="24"/>
          <w:szCs w:val="24"/>
        </w:rPr>
        <w:t>Financial – funding and investment or are companies relying on orders.</w:t>
      </w:r>
    </w:p>
    <w:p w14:paraId="36698363" w14:textId="78DBCFCD" w:rsidR="00750D3E" w:rsidRPr="00D34DDE" w:rsidRDefault="00750D3E" w:rsidP="009F4096">
      <w:pPr>
        <w:rPr>
          <w:rFonts w:ascii="Arial" w:hAnsi="Arial" w:cs="Arial"/>
          <w:sz w:val="24"/>
          <w:szCs w:val="24"/>
        </w:rPr>
      </w:pPr>
      <w:r w:rsidRPr="00D34DDE">
        <w:rPr>
          <w:rFonts w:ascii="Arial" w:hAnsi="Arial" w:cs="Arial"/>
          <w:sz w:val="24"/>
          <w:szCs w:val="24"/>
        </w:rPr>
        <w:lastRenderedPageBreak/>
        <w:t xml:space="preserve">Harrison (1972) has created a model of culture </w:t>
      </w:r>
      <w:r w:rsidR="00D23880" w:rsidRPr="00D34DDE">
        <w:rPr>
          <w:rFonts w:ascii="Arial" w:hAnsi="Arial" w:cs="Arial"/>
          <w:sz w:val="24"/>
          <w:szCs w:val="24"/>
        </w:rPr>
        <w:t>of organisations</w:t>
      </w:r>
      <w:r w:rsidR="00DB343B">
        <w:rPr>
          <w:rFonts w:ascii="Arial" w:hAnsi="Arial" w:cs="Arial"/>
          <w:sz w:val="24"/>
          <w:szCs w:val="24"/>
        </w:rPr>
        <w:t>:</w:t>
      </w:r>
    </w:p>
    <w:p w14:paraId="4BCB2635" w14:textId="55A35F12" w:rsidR="00750D3E" w:rsidRPr="00D34DDE" w:rsidRDefault="00D23880" w:rsidP="00750D3E">
      <w:pPr>
        <w:pStyle w:val="ListParagraph"/>
        <w:numPr>
          <w:ilvl w:val="0"/>
          <w:numId w:val="11"/>
        </w:numPr>
        <w:rPr>
          <w:rFonts w:ascii="Arial" w:hAnsi="Arial" w:cs="Arial"/>
          <w:sz w:val="24"/>
          <w:szCs w:val="24"/>
        </w:rPr>
      </w:pPr>
      <w:r w:rsidRPr="00D34DDE">
        <w:rPr>
          <w:rFonts w:ascii="Arial" w:hAnsi="Arial" w:cs="Arial"/>
          <w:sz w:val="24"/>
          <w:szCs w:val="24"/>
        </w:rPr>
        <w:t>Role –</w:t>
      </w:r>
      <w:r w:rsidR="00750D3E" w:rsidRPr="00D34DDE">
        <w:rPr>
          <w:rFonts w:ascii="Arial" w:hAnsi="Arial" w:cs="Arial"/>
          <w:sz w:val="24"/>
          <w:szCs w:val="24"/>
        </w:rPr>
        <w:t xml:space="preserve"> </w:t>
      </w:r>
      <w:r w:rsidRPr="00D34DDE">
        <w:rPr>
          <w:rFonts w:ascii="Arial" w:hAnsi="Arial" w:cs="Arial"/>
          <w:sz w:val="24"/>
          <w:szCs w:val="24"/>
        </w:rPr>
        <w:t>reliant on rules and procedure focusses more on processes than the person.</w:t>
      </w:r>
    </w:p>
    <w:p w14:paraId="08A9C51F" w14:textId="0493B150" w:rsidR="00D23880" w:rsidRPr="00D34DDE" w:rsidRDefault="00D23880" w:rsidP="00750D3E">
      <w:pPr>
        <w:pStyle w:val="ListParagraph"/>
        <w:numPr>
          <w:ilvl w:val="0"/>
          <w:numId w:val="11"/>
        </w:numPr>
        <w:rPr>
          <w:rFonts w:ascii="Arial" w:hAnsi="Arial" w:cs="Arial"/>
          <w:sz w:val="24"/>
          <w:szCs w:val="24"/>
        </w:rPr>
      </w:pPr>
      <w:r w:rsidRPr="00D34DDE">
        <w:rPr>
          <w:rFonts w:ascii="Arial" w:hAnsi="Arial" w:cs="Arial"/>
          <w:sz w:val="24"/>
          <w:szCs w:val="24"/>
        </w:rPr>
        <w:t>Task – levels of skills to deal with tasks are the most important factor which can lead to conflict.</w:t>
      </w:r>
    </w:p>
    <w:p w14:paraId="58551B09" w14:textId="3105F419" w:rsidR="00D23880" w:rsidRPr="00D34DDE" w:rsidRDefault="00D23880" w:rsidP="00750D3E">
      <w:pPr>
        <w:pStyle w:val="ListParagraph"/>
        <w:numPr>
          <w:ilvl w:val="0"/>
          <w:numId w:val="11"/>
        </w:numPr>
        <w:rPr>
          <w:rFonts w:ascii="Arial" w:hAnsi="Arial" w:cs="Arial"/>
          <w:sz w:val="24"/>
          <w:szCs w:val="24"/>
        </w:rPr>
      </w:pPr>
      <w:r w:rsidRPr="00D34DDE">
        <w:rPr>
          <w:rFonts w:ascii="Arial" w:hAnsi="Arial" w:cs="Arial"/>
          <w:sz w:val="24"/>
          <w:szCs w:val="24"/>
        </w:rPr>
        <w:t>Power – highly autocratic with the executive showing overall power, creating low motivation amongst employees.</w:t>
      </w:r>
    </w:p>
    <w:p w14:paraId="1E9EE3C7" w14:textId="4C723919" w:rsidR="00D23880" w:rsidRPr="00D34DDE" w:rsidRDefault="00D23880" w:rsidP="00750D3E">
      <w:pPr>
        <w:pStyle w:val="ListParagraph"/>
        <w:numPr>
          <w:ilvl w:val="0"/>
          <w:numId w:val="11"/>
        </w:numPr>
        <w:rPr>
          <w:rFonts w:ascii="Arial" w:hAnsi="Arial" w:cs="Arial"/>
          <w:sz w:val="24"/>
          <w:szCs w:val="24"/>
        </w:rPr>
      </w:pPr>
      <w:r w:rsidRPr="00D34DDE">
        <w:rPr>
          <w:rFonts w:ascii="Arial" w:hAnsi="Arial" w:cs="Arial"/>
          <w:sz w:val="24"/>
          <w:szCs w:val="24"/>
        </w:rPr>
        <w:t>Person – where an individual serves as an influencer for groups, meaning slower decision making.</w:t>
      </w:r>
    </w:p>
    <w:p w14:paraId="3289901B" w14:textId="3754D0CE" w:rsidR="007D445D" w:rsidRPr="00D34DDE" w:rsidRDefault="00C01573" w:rsidP="009F4096">
      <w:pPr>
        <w:rPr>
          <w:rFonts w:ascii="Arial" w:hAnsi="Arial" w:cs="Arial"/>
          <w:sz w:val="24"/>
          <w:szCs w:val="24"/>
        </w:rPr>
      </w:pPr>
      <w:r w:rsidRPr="00D34DDE">
        <w:rPr>
          <w:rFonts w:ascii="Arial" w:hAnsi="Arial" w:cs="Arial"/>
          <w:sz w:val="24"/>
          <w:szCs w:val="24"/>
        </w:rPr>
        <w:t>A</w:t>
      </w:r>
      <w:r w:rsidR="00E526C9" w:rsidRPr="00D34DDE">
        <w:rPr>
          <w:rFonts w:ascii="Arial" w:hAnsi="Arial" w:cs="Arial"/>
          <w:sz w:val="24"/>
          <w:szCs w:val="24"/>
        </w:rPr>
        <w:t xml:space="preserve"> hierarchical</w:t>
      </w:r>
      <w:r w:rsidRPr="00D34DDE">
        <w:rPr>
          <w:rFonts w:ascii="Arial" w:hAnsi="Arial" w:cs="Arial"/>
          <w:sz w:val="24"/>
          <w:szCs w:val="24"/>
        </w:rPr>
        <w:t>/pyramid</w:t>
      </w:r>
      <w:r w:rsidR="00E526C9" w:rsidRPr="00D34DDE">
        <w:rPr>
          <w:rFonts w:ascii="Arial" w:hAnsi="Arial" w:cs="Arial"/>
          <w:sz w:val="24"/>
          <w:szCs w:val="24"/>
        </w:rPr>
        <w:t xml:space="preserve"> structure is very common in public </w:t>
      </w:r>
      <w:r w:rsidR="00383564" w:rsidRPr="00D34DDE">
        <w:rPr>
          <w:rFonts w:ascii="Arial" w:hAnsi="Arial" w:cs="Arial"/>
          <w:sz w:val="24"/>
          <w:szCs w:val="24"/>
        </w:rPr>
        <w:t>sectors</w:t>
      </w:r>
      <w:r w:rsidRPr="00D34DDE">
        <w:rPr>
          <w:rFonts w:ascii="Arial" w:hAnsi="Arial" w:cs="Arial"/>
          <w:sz w:val="24"/>
          <w:szCs w:val="24"/>
        </w:rPr>
        <w:t xml:space="preserve"> with operational staff at the bottom and Government</w:t>
      </w:r>
      <w:r w:rsidR="00287625">
        <w:rPr>
          <w:rFonts w:ascii="Arial" w:hAnsi="Arial" w:cs="Arial"/>
          <w:sz w:val="24"/>
          <w:szCs w:val="24"/>
        </w:rPr>
        <w:t xml:space="preserve"> at the top</w:t>
      </w:r>
      <w:r w:rsidR="00383564" w:rsidRPr="00D34DDE">
        <w:rPr>
          <w:rFonts w:ascii="Arial" w:hAnsi="Arial" w:cs="Arial"/>
          <w:sz w:val="24"/>
          <w:szCs w:val="24"/>
        </w:rPr>
        <w:t>.</w:t>
      </w:r>
      <w:r w:rsidR="009F4096" w:rsidRPr="00D34DDE">
        <w:rPr>
          <w:rFonts w:ascii="Arial" w:hAnsi="Arial" w:cs="Arial"/>
          <w:sz w:val="24"/>
          <w:szCs w:val="24"/>
        </w:rPr>
        <w:t xml:space="preserve">  A horizontal organisational structure (or</w:t>
      </w:r>
      <w:r w:rsidR="00383564" w:rsidRPr="00D34DDE">
        <w:rPr>
          <w:rFonts w:ascii="Arial" w:hAnsi="Arial" w:cs="Arial"/>
          <w:sz w:val="24"/>
          <w:szCs w:val="24"/>
        </w:rPr>
        <w:t xml:space="preserve"> </w:t>
      </w:r>
      <w:r w:rsidR="009F4096" w:rsidRPr="00D34DDE">
        <w:rPr>
          <w:rFonts w:ascii="Arial" w:hAnsi="Arial" w:cs="Arial"/>
          <w:sz w:val="24"/>
          <w:szCs w:val="24"/>
        </w:rPr>
        <w:t>flat structure</w:t>
      </w:r>
      <w:r w:rsidR="00287625">
        <w:rPr>
          <w:rFonts w:ascii="Arial" w:hAnsi="Arial" w:cs="Arial"/>
          <w:sz w:val="24"/>
          <w:szCs w:val="24"/>
        </w:rPr>
        <w:t>)</w:t>
      </w:r>
      <w:r w:rsidR="009F4096" w:rsidRPr="00D34DDE">
        <w:rPr>
          <w:rFonts w:ascii="Arial" w:hAnsi="Arial" w:cs="Arial"/>
          <w:sz w:val="24"/>
          <w:szCs w:val="24"/>
        </w:rPr>
        <w:t xml:space="preserve"> </w:t>
      </w:r>
      <w:r w:rsidRPr="00D34DDE">
        <w:rPr>
          <w:rFonts w:ascii="Arial" w:hAnsi="Arial" w:cs="Arial"/>
          <w:sz w:val="24"/>
          <w:szCs w:val="24"/>
        </w:rPr>
        <w:t>has</w:t>
      </w:r>
      <w:r w:rsidR="009F4096" w:rsidRPr="00D34DDE">
        <w:rPr>
          <w:rFonts w:ascii="Arial" w:hAnsi="Arial" w:cs="Arial"/>
          <w:sz w:val="24"/>
          <w:szCs w:val="24"/>
        </w:rPr>
        <w:t xml:space="preserve"> few tiers of management and, typically, more open channels of communication.   </w:t>
      </w:r>
    </w:p>
    <w:p w14:paraId="5E67ECDA" w14:textId="6788AE40" w:rsidR="00A0198C" w:rsidRPr="00D34DDE" w:rsidRDefault="00A0198C" w:rsidP="00A0198C">
      <w:pPr>
        <w:rPr>
          <w:rFonts w:ascii="Arial" w:hAnsi="Arial" w:cs="Arial"/>
          <w:sz w:val="24"/>
          <w:szCs w:val="24"/>
        </w:rPr>
      </w:pPr>
      <w:r w:rsidRPr="00D34DDE">
        <w:rPr>
          <w:rFonts w:ascii="Arial" w:hAnsi="Arial" w:cs="Arial"/>
          <w:sz w:val="24"/>
          <w:szCs w:val="24"/>
        </w:rPr>
        <w:t xml:space="preserve">Kew and </w:t>
      </w:r>
      <w:proofErr w:type="spellStart"/>
      <w:r w:rsidRPr="00D34DDE">
        <w:rPr>
          <w:rFonts w:ascii="Arial" w:hAnsi="Arial" w:cs="Arial"/>
          <w:sz w:val="24"/>
          <w:szCs w:val="24"/>
        </w:rPr>
        <w:t>Stredwick</w:t>
      </w:r>
      <w:proofErr w:type="spellEnd"/>
      <w:r w:rsidRPr="00D34DDE">
        <w:rPr>
          <w:rFonts w:ascii="Arial" w:hAnsi="Arial" w:cs="Arial"/>
          <w:sz w:val="24"/>
          <w:szCs w:val="24"/>
        </w:rPr>
        <w:t xml:space="preserve"> (2016) write about </w:t>
      </w:r>
      <w:r w:rsidR="00F02C64" w:rsidRPr="00D34DDE">
        <w:rPr>
          <w:rFonts w:ascii="Arial" w:hAnsi="Arial" w:cs="Arial"/>
          <w:sz w:val="24"/>
          <w:szCs w:val="24"/>
        </w:rPr>
        <w:t xml:space="preserve">models of </w:t>
      </w:r>
      <w:r w:rsidRPr="00D34DDE">
        <w:rPr>
          <w:rFonts w:ascii="Arial" w:hAnsi="Arial" w:cs="Arial"/>
          <w:sz w:val="24"/>
          <w:szCs w:val="24"/>
        </w:rPr>
        <w:t>the organisational structure</w:t>
      </w:r>
      <w:r w:rsidR="004B5187" w:rsidRPr="00D34DDE">
        <w:rPr>
          <w:rFonts w:ascii="Arial" w:hAnsi="Arial" w:cs="Arial"/>
          <w:sz w:val="24"/>
          <w:szCs w:val="24"/>
        </w:rPr>
        <w:t xml:space="preserve"> which consist of</w:t>
      </w:r>
      <w:r w:rsidR="00F02C64" w:rsidRPr="00D34DDE">
        <w:rPr>
          <w:rFonts w:ascii="Arial" w:hAnsi="Arial" w:cs="Arial"/>
          <w:sz w:val="24"/>
          <w:szCs w:val="24"/>
        </w:rPr>
        <w:t>:</w:t>
      </w:r>
    </w:p>
    <w:p w14:paraId="4BD40213" w14:textId="6F02AA9F" w:rsidR="00F02C64" w:rsidRPr="00D34DDE" w:rsidRDefault="00F02C64" w:rsidP="00F02C64">
      <w:pPr>
        <w:pStyle w:val="ListParagraph"/>
        <w:numPr>
          <w:ilvl w:val="0"/>
          <w:numId w:val="10"/>
        </w:numPr>
        <w:rPr>
          <w:rFonts w:ascii="Arial" w:hAnsi="Arial" w:cs="Arial"/>
          <w:sz w:val="24"/>
          <w:szCs w:val="24"/>
        </w:rPr>
      </w:pPr>
      <w:r w:rsidRPr="00D34DDE">
        <w:rPr>
          <w:rFonts w:ascii="Arial" w:hAnsi="Arial" w:cs="Arial"/>
          <w:sz w:val="24"/>
          <w:szCs w:val="24"/>
        </w:rPr>
        <w:t xml:space="preserve">Bureaucracy – three central principles. </w:t>
      </w:r>
      <w:r w:rsidRPr="00D34DDE">
        <w:rPr>
          <w:rFonts w:ascii="Arial" w:hAnsi="Arial" w:cs="Arial"/>
          <w:b/>
          <w:bCs/>
          <w:sz w:val="24"/>
          <w:szCs w:val="24"/>
        </w:rPr>
        <w:t>Specialisation</w:t>
      </w:r>
      <w:r w:rsidRPr="00D34DDE">
        <w:rPr>
          <w:rFonts w:ascii="Arial" w:hAnsi="Arial" w:cs="Arial"/>
          <w:sz w:val="24"/>
          <w:szCs w:val="24"/>
        </w:rPr>
        <w:t xml:space="preserve"> in the distinction of </w:t>
      </w:r>
      <w:r w:rsidR="00740FE1" w:rsidRPr="00D34DDE">
        <w:rPr>
          <w:rFonts w:ascii="Arial" w:hAnsi="Arial" w:cs="Arial"/>
          <w:sz w:val="24"/>
          <w:szCs w:val="24"/>
        </w:rPr>
        <w:t>employee’s</w:t>
      </w:r>
      <w:r w:rsidRPr="00D34DDE">
        <w:rPr>
          <w:rFonts w:ascii="Arial" w:hAnsi="Arial" w:cs="Arial"/>
          <w:sz w:val="24"/>
          <w:szCs w:val="24"/>
        </w:rPr>
        <w:t xml:space="preserve"> activities.  </w:t>
      </w:r>
      <w:r w:rsidR="00740FE1" w:rsidRPr="00D34DDE">
        <w:rPr>
          <w:rFonts w:ascii="Arial" w:hAnsi="Arial" w:cs="Arial"/>
          <w:b/>
          <w:bCs/>
          <w:sz w:val="24"/>
          <w:szCs w:val="24"/>
        </w:rPr>
        <w:t>Hierarchy</w:t>
      </w:r>
      <w:r w:rsidRPr="00D34DDE">
        <w:rPr>
          <w:rFonts w:ascii="Arial" w:hAnsi="Arial" w:cs="Arial"/>
          <w:sz w:val="24"/>
          <w:szCs w:val="24"/>
        </w:rPr>
        <w:t xml:space="preserve"> where those higher up in the hierarchy could make the decisions and </w:t>
      </w:r>
      <w:r w:rsidRPr="00D34DDE">
        <w:rPr>
          <w:rFonts w:ascii="Arial" w:hAnsi="Arial" w:cs="Arial"/>
          <w:b/>
          <w:bCs/>
          <w:sz w:val="24"/>
          <w:szCs w:val="24"/>
        </w:rPr>
        <w:t xml:space="preserve">Interpersonal rationality </w:t>
      </w:r>
      <w:r w:rsidRPr="00D34DDE">
        <w:rPr>
          <w:rFonts w:ascii="Arial" w:hAnsi="Arial" w:cs="Arial"/>
          <w:sz w:val="24"/>
          <w:szCs w:val="24"/>
        </w:rPr>
        <w:t>which made corruption near impossible.</w:t>
      </w:r>
    </w:p>
    <w:p w14:paraId="326BDC63" w14:textId="056E91D3" w:rsidR="00F02C64" w:rsidRPr="00D34DDE" w:rsidRDefault="004B5187" w:rsidP="00F02C64">
      <w:pPr>
        <w:pStyle w:val="ListParagraph"/>
        <w:numPr>
          <w:ilvl w:val="0"/>
          <w:numId w:val="10"/>
        </w:numPr>
        <w:rPr>
          <w:rFonts w:ascii="Arial" w:hAnsi="Arial" w:cs="Arial"/>
          <w:sz w:val="24"/>
          <w:szCs w:val="24"/>
        </w:rPr>
      </w:pPr>
      <w:proofErr w:type="spellStart"/>
      <w:r w:rsidRPr="00D34DDE">
        <w:rPr>
          <w:rFonts w:ascii="Arial" w:hAnsi="Arial" w:cs="Arial"/>
          <w:sz w:val="24"/>
          <w:szCs w:val="24"/>
        </w:rPr>
        <w:t>Divisionalisation</w:t>
      </w:r>
      <w:proofErr w:type="spellEnd"/>
      <w:r w:rsidRPr="00D34DDE">
        <w:rPr>
          <w:rFonts w:ascii="Arial" w:hAnsi="Arial" w:cs="Arial"/>
          <w:sz w:val="24"/>
          <w:szCs w:val="24"/>
        </w:rPr>
        <w:t xml:space="preserve"> – setting up </w:t>
      </w:r>
      <w:r w:rsidR="00740FE1" w:rsidRPr="00D34DDE">
        <w:rPr>
          <w:rFonts w:ascii="Arial" w:hAnsi="Arial" w:cs="Arial"/>
          <w:sz w:val="24"/>
          <w:szCs w:val="24"/>
        </w:rPr>
        <w:t>several</w:t>
      </w:r>
      <w:r w:rsidRPr="00D34DDE">
        <w:rPr>
          <w:rFonts w:ascii="Arial" w:hAnsi="Arial" w:cs="Arial"/>
          <w:sz w:val="24"/>
          <w:szCs w:val="24"/>
        </w:rPr>
        <w:t xml:space="preserve"> divisions responsible for their own operational decisions.</w:t>
      </w:r>
    </w:p>
    <w:p w14:paraId="5BAC1562" w14:textId="24C9F66D" w:rsidR="004B5187" w:rsidRPr="00D34DDE" w:rsidRDefault="004B5187" w:rsidP="00F02C64">
      <w:pPr>
        <w:pStyle w:val="ListParagraph"/>
        <w:numPr>
          <w:ilvl w:val="0"/>
          <w:numId w:val="10"/>
        </w:numPr>
        <w:rPr>
          <w:rFonts w:ascii="Arial" w:hAnsi="Arial" w:cs="Arial"/>
          <w:sz w:val="24"/>
          <w:szCs w:val="24"/>
        </w:rPr>
      </w:pPr>
      <w:r w:rsidRPr="00D34DDE">
        <w:rPr>
          <w:rFonts w:ascii="Arial" w:hAnsi="Arial" w:cs="Arial"/>
          <w:sz w:val="24"/>
          <w:szCs w:val="24"/>
        </w:rPr>
        <w:t xml:space="preserve">Matrix organisations – where those completing projects are answerable to both project and department </w:t>
      </w:r>
      <w:r w:rsidR="00740FE1" w:rsidRPr="00D34DDE">
        <w:rPr>
          <w:rFonts w:ascii="Arial" w:hAnsi="Arial" w:cs="Arial"/>
          <w:sz w:val="24"/>
          <w:szCs w:val="24"/>
        </w:rPr>
        <w:t>manager.</w:t>
      </w:r>
    </w:p>
    <w:p w14:paraId="03E9CE3F" w14:textId="737D6383" w:rsidR="004B5187" w:rsidRPr="00D34DDE" w:rsidRDefault="004B5187" w:rsidP="00F02C64">
      <w:pPr>
        <w:pStyle w:val="ListParagraph"/>
        <w:numPr>
          <w:ilvl w:val="0"/>
          <w:numId w:val="10"/>
        </w:numPr>
        <w:rPr>
          <w:rFonts w:ascii="Arial" w:hAnsi="Arial" w:cs="Arial"/>
          <w:sz w:val="24"/>
          <w:szCs w:val="24"/>
        </w:rPr>
      </w:pPr>
      <w:r w:rsidRPr="00D34DDE">
        <w:rPr>
          <w:rFonts w:ascii="Arial" w:hAnsi="Arial" w:cs="Arial"/>
          <w:sz w:val="24"/>
          <w:szCs w:val="24"/>
        </w:rPr>
        <w:t xml:space="preserve">Networks – to build up internal networks between </w:t>
      </w:r>
      <w:r w:rsidR="00740FE1" w:rsidRPr="00D34DDE">
        <w:rPr>
          <w:rFonts w:ascii="Arial" w:hAnsi="Arial" w:cs="Arial"/>
          <w:sz w:val="24"/>
          <w:szCs w:val="24"/>
        </w:rPr>
        <w:t>departments.</w:t>
      </w:r>
    </w:p>
    <w:p w14:paraId="1C11FABE" w14:textId="5AFCA68A" w:rsidR="004B5187" w:rsidRPr="00D34DDE" w:rsidRDefault="004B5187" w:rsidP="00F02C64">
      <w:pPr>
        <w:pStyle w:val="ListParagraph"/>
        <w:numPr>
          <w:ilvl w:val="0"/>
          <w:numId w:val="10"/>
        </w:numPr>
        <w:rPr>
          <w:rFonts w:ascii="Arial" w:hAnsi="Arial" w:cs="Arial"/>
          <w:sz w:val="24"/>
          <w:szCs w:val="24"/>
        </w:rPr>
      </w:pPr>
      <w:r w:rsidRPr="00D34DDE">
        <w:rPr>
          <w:rFonts w:ascii="Arial" w:hAnsi="Arial" w:cs="Arial"/>
          <w:sz w:val="24"/>
          <w:szCs w:val="24"/>
        </w:rPr>
        <w:t xml:space="preserve">Virtual Organisations – Where computer networks replace </w:t>
      </w:r>
      <w:r w:rsidR="00740FE1" w:rsidRPr="00D34DDE">
        <w:rPr>
          <w:rFonts w:ascii="Arial" w:hAnsi="Arial" w:cs="Arial"/>
          <w:sz w:val="24"/>
          <w:szCs w:val="24"/>
        </w:rPr>
        <w:t>machines.</w:t>
      </w:r>
    </w:p>
    <w:p w14:paraId="66C9B172" w14:textId="2C998B75" w:rsidR="004B5187" w:rsidRPr="00D34DDE" w:rsidRDefault="004B5187" w:rsidP="00F02C64">
      <w:pPr>
        <w:pStyle w:val="ListParagraph"/>
        <w:numPr>
          <w:ilvl w:val="0"/>
          <w:numId w:val="10"/>
        </w:numPr>
        <w:rPr>
          <w:rFonts w:ascii="Arial" w:hAnsi="Arial" w:cs="Arial"/>
          <w:sz w:val="24"/>
          <w:szCs w:val="24"/>
        </w:rPr>
      </w:pPr>
      <w:r w:rsidRPr="00D34DDE">
        <w:rPr>
          <w:rFonts w:ascii="Arial" w:hAnsi="Arial" w:cs="Arial"/>
          <w:sz w:val="24"/>
          <w:szCs w:val="24"/>
        </w:rPr>
        <w:t xml:space="preserve">Strategic Alliances – building relationships between </w:t>
      </w:r>
      <w:r w:rsidR="00740FE1" w:rsidRPr="00D34DDE">
        <w:rPr>
          <w:rFonts w:ascii="Arial" w:hAnsi="Arial" w:cs="Arial"/>
          <w:sz w:val="24"/>
          <w:szCs w:val="24"/>
        </w:rPr>
        <w:t>firms.</w:t>
      </w:r>
    </w:p>
    <w:p w14:paraId="16DFBB55" w14:textId="194F6D82" w:rsidR="00A0198C" w:rsidRPr="00D34DDE" w:rsidRDefault="003E5913" w:rsidP="009F4096">
      <w:pPr>
        <w:rPr>
          <w:rFonts w:ascii="Arial" w:hAnsi="Arial" w:cs="Arial"/>
          <w:sz w:val="24"/>
          <w:szCs w:val="24"/>
        </w:rPr>
      </w:pPr>
      <w:r w:rsidRPr="00D34DDE">
        <w:rPr>
          <w:rFonts w:ascii="Arial" w:hAnsi="Arial" w:cs="Arial"/>
          <w:sz w:val="24"/>
          <w:szCs w:val="24"/>
        </w:rPr>
        <w:t>There are different approaches to formulating business strategy such as:</w:t>
      </w:r>
    </w:p>
    <w:p w14:paraId="1728E214" w14:textId="2FEC10D9" w:rsidR="003E5913" w:rsidRPr="00D34DDE" w:rsidRDefault="003E5913" w:rsidP="003E5913">
      <w:pPr>
        <w:pStyle w:val="ListParagraph"/>
        <w:numPr>
          <w:ilvl w:val="0"/>
          <w:numId w:val="12"/>
        </w:numPr>
        <w:rPr>
          <w:rFonts w:ascii="Arial" w:hAnsi="Arial" w:cs="Arial"/>
          <w:sz w:val="24"/>
          <w:szCs w:val="24"/>
        </w:rPr>
      </w:pPr>
      <w:r w:rsidRPr="00D34DDE">
        <w:rPr>
          <w:rFonts w:ascii="Arial" w:hAnsi="Arial" w:cs="Arial"/>
          <w:sz w:val="24"/>
          <w:szCs w:val="24"/>
        </w:rPr>
        <w:t xml:space="preserve">Rational/classical approach which suggests that strategy is created by a rational and formal decision-making process.  </w:t>
      </w:r>
    </w:p>
    <w:p w14:paraId="6F8B9261" w14:textId="581C6210" w:rsidR="003E5913" w:rsidRPr="00D34DDE" w:rsidRDefault="003E5913" w:rsidP="003E5913">
      <w:pPr>
        <w:pStyle w:val="ListParagraph"/>
        <w:numPr>
          <w:ilvl w:val="0"/>
          <w:numId w:val="12"/>
        </w:numPr>
        <w:rPr>
          <w:rFonts w:ascii="Arial" w:hAnsi="Arial" w:cs="Arial"/>
          <w:sz w:val="24"/>
          <w:szCs w:val="24"/>
        </w:rPr>
      </w:pPr>
      <w:r w:rsidRPr="00D34DDE">
        <w:rPr>
          <w:rFonts w:ascii="Arial" w:hAnsi="Arial" w:cs="Arial"/>
          <w:sz w:val="24"/>
          <w:szCs w:val="24"/>
        </w:rPr>
        <w:t>Symbolic/radical approach to try things before creating a strategy</w:t>
      </w:r>
      <w:r w:rsidR="00130C35" w:rsidRPr="00D34DDE">
        <w:rPr>
          <w:rFonts w:ascii="Arial" w:hAnsi="Arial" w:cs="Arial"/>
          <w:sz w:val="24"/>
          <w:szCs w:val="24"/>
        </w:rPr>
        <w:t>.</w:t>
      </w:r>
    </w:p>
    <w:p w14:paraId="6C95FCB5" w14:textId="53EAD5D4" w:rsidR="00130C35" w:rsidRPr="00D34DDE" w:rsidRDefault="00130C35" w:rsidP="003E5913">
      <w:pPr>
        <w:pStyle w:val="ListParagraph"/>
        <w:numPr>
          <w:ilvl w:val="0"/>
          <w:numId w:val="12"/>
        </w:numPr>
        <w:rPr>
          <w:rFonts w:ascii="Arial" w:hAnsi="Arial" w:cs="Arial"/>
          <w:sz w:val="24"/>
          <w:szCs w:val="24"/>
        </w:rPr>
      </w:pPr>
      <w:r w:rsidRPr="00D34DDE">
        <w:rPr>
          <w:rFonts w:ascii="Arial" w:hAnsi="Arial" w:cs="Arial"/>
          <w:sz w:val="24"/>
          <w:szCs w:val="24"/>
        </w:rPr>
        <w:t xml:space="preserve">Emergent/logical incrementalism approach where strategy can be influenced by changing external factors. </w:t>
      </w:r>
    </w:p>
    <w:p w14:paraId="5936FDF5" w14:textId="083DB526" w:rsidR="00D4382E" w:rsidRPr="00D34DDE" w:rsidRDefault="00287625" w:rsidP="007E5667">
      <w:pPr>
        <w:rPr>
          <w:rFonts w:ascii="Arial" w:hAnsi="Arial" w:cs="Arial"/>
          <w:sz w:val="24"/>
          <w:szCs w:val="24"/>
        </w:rPr>
      </w:pPr>
      <w:r>
        <w:rPr>
          <w:rFonts w:ascii="Arial" w:hAnsi="Arial" w:cs="Arial"/>
          <w:sz w:val="24"/>
          <w:szCs w:val="24"/>
        </w:rPr>
        <w:t xml:space="preserve">Due to the Coronavirus, many </w:t>
      </w:r>
      <w:r w:rsidR="00773D14" w:rsidRPr="00D34DDE">
        <w:rPr>
          <w:rFonts w:ascii="Arial" w:hAnsi="Arial" w:cs="Arial"/>
          <w:sz w:val="24"/>
          <w:szCs w:val="24"/>
        </w:rPr>
        <w:t xml:space="preserve">organisations </w:t>
      </w:r>
      <w:r w:rsidR="009C71EA" w:rsidRPr="00D34DDE">
        <w:rPr>
          <w:rFonts w:ascii="Arial" w:hAnsi="Arial" w:cs="Arial"/>
          <w:sz w:val="24"/>
          <w:szCs w:val="24"/>
        </w:rPr>
        <w:t>now</w:t>
      </w:r>
      <w:r w:rsidR="00773D14" w:rsidRPr="00D34DDE">
        <w:rPr>
          <w:rFonts w:ascii="Arial" w:hAnsi="Arial" w:cs="Arial"/>
          <w:sz w:val="24"/>
          <w:szCs w:val="24"/>
        </w:rPr>
        <w:t xml:space="preserve"> have an emergent/developing strategy</w:t>
      </w:r>
      <w:r w:rsidR="00EB3D64">
        <w:rPr>
          <w:rFonts w:ascii="Arial" w:hAnsi="Arial" w:cs="Arial"/>
          <w:sz w:val="24"/>
          <w:szCs w:val="24"/>
        </w:rPr>
        <w:t>.</w:t>
      </w:r>
      <w:r w:rsidR="00130C35" w:rsidRPr="00D34DDE">
        <w:rPr>
          <w:rFonts w:ascii="Arial" w:hAnsi="Arial" w:cs="Arial"/>
          <w:sz w:val="24"/>
          <w:szCs w:val="24"/>
        </w:rPr>
        <w:t xml:space="preserve">  There are different approaches to this such as the </w:t>
      </w:r>
      <w:r w:rsidR="009C71EA" w:rsidRPr="00D34DDE">
        <w:rPr>
          <w:rFonts w:ascii="Arial" w:hAnsi="Arial" w:cs="Arial"/>
          <w:sz w:val="24"/>
          <w:szCs w:val="24"/>
        </w:rPr>
        <w:t>Top-down</w:t>
      </w:r>
      <w:r w:rsidR="00130C35" w:rsidRPr="00D34DDE">
        <w:rPr>
          <w:rFonts w:ascii="Arial" w:hAnsi="Arial" w:cs="Arial"/>
          <w:sz w:val="24"/>
          <w:szCs w:val="24"/>
        </w:rPr>
        <w:t xml:space="preserve"> approach from senior managers to employees.  The </w:t>
      </w:r>
      <w:r w:rsidR="009C71EA" w:rsidRPr="00D34DDE">
        <w:rPr>
          <w:rFonts w:ascii="Arial" w:hAnsi="Arial" w:cs="Arial"/>
          <w:sz w:val="24"/>
          <w:szCs w:val="24"/>
        </w:rPr>
        <w:t>Bottom-up</w:t>
      </w:r>
      <w:r w:rsidR="00130C35" w:rsidRPr="00D34DDE">
        <w:rPr>
          <w:rFonts w:ascii="Arial" w:hAnsi="Arial" w:cs="Arial"/>
          <w:sz w:val="24"/>
          <w:szCs w:val="24"/>
        </w:rPr>
        <w:t xml:space="preserve"> approach which comes from departments/business units and approved by senior management.  The interactive approach where strategy is formulated together and the </w:t>
      </w:r>
      <w:r w:rsidR="009C71EA" w:rsidRPr="00D34DDE">
        <w:rPr>
          <w:rFonts w:ascii="Arial" w:hAnsi="Arial" w:cs="Arial"/>
          <w:sz w:val="24"/>
          <w:szCs w:val="24"/>
        </w:rPr>
        <w:t>Semi-autonomous</w:t>
      </w:r>
      <w:r w:rsidR="00130C35" w:rsidRPr="00D34DDE">
        <w:rPr>
          <w:rFonts w:ascii="Arial" w:hAnsi="Arial" w:cs="Arial"/>
          <w:sz w:val="24"/>
          <w:szCs w:val="24"/>
        </w:rPr>
        <w:t xml:space="preserve"> approach where the strategy is formulated individually.  </w:t>
      </w:r>
    </w:p>
    <w:p w14:paraId="7F70F9CE" w14:textId="204936A0" w:rsidR="002D6D58" w:rsidRPr="00D34DDE" w:rsidRDefault="00C11846" w:rsidP="007E5667">
      <w:pPr>
        <w:rPr>
          <w:rFonts w:ascii="Arial" w:hAnsi="Arial" w:cs="Arial"/>
          <w:sz w:val="24"/>
          <w:szCs w:val="24"/>
        </w:rPr>
      </w:pPr>
      <w:r w:rsidRPr="00D34DDE">
        <w:rPr>
          <w:rFonts w:ascii="Arial" w:hAnsi="Arial" w:cs="Arial"/>
          <w:sz w:val="24"/>
          <w:szCs w:val="24"/>
        </w:rPr>
        <w:t xml:space="preserve">Information that can assist with strategy include benchmarking activities </w:t>
      </w:r>
      <w:r w:rsidR="00275D36">
        <w:rPr>
          <w:rFonts w:ascii="Arial" w:hAnsi="Arial" w:cs="Arial"/>
          <w:sz w:val="24"/>
          <w:szCs w:val="24"/>
        </w:rPr>
        <w:t>a</w:t>
      </w:r>
      <w:r w:rsidRPr="00D34DDE">
        <w:rPr>
          <w:rFonts w:ascii="Arial" w:hAnsi="Arial" w:cs="Arial"/>
          <w:sz w:val="24"/>
          <w:szCs w:val="24"/>
        </w:rPr>
        <w:t>n</w:t>
      </w:r>
      <w:r w:rsidR="002D6D58" w:rsidRPr="00D34DDE">
        <w:rPr>
          <w:rFonts w:ascii="Arial" w:hAnsi="Arial" w:cs="Arial"/>
          <w:sz w:val="24"/>
          <w:szCs w:val="24"/>
        </w:rPr>
        <w:t>d</w:t>
      </w:r>
      <w:r w:rsidRPr="00D34DDE">
        <w:rPr>
          <w:rFonts w:ascii="Arial" w:hAnsi="Arial" w:cs="Arial"/>
          <w:sz w:val="24"/>
          <w:szCs w:val="24"/>
        </w:rPr>
        <w:t xml:space="preserve"> HRKPI’s.  Th</w:t>
      </w:r>
      <w:r w:rsidR="00D46D7A" w:rsidRPr="00D34DDE">
        <w:rPr>
          <w:rFonts w:ascii="Arial" w:hAnsi="Arial" w:cs="Arial"/>
          <w:sz w:val="24"/>
          <w:szCs w:val="24"/>
        </w:rPr>
        <w:t>is</w:t>
      </w:r>
      <w:r w:rsidRPr="00D34DDE">
        <w:rPr>
          <w:rFonts w:ascii="Arial" w:hAnsi="Arial" w:cs="Arial"/>
          <w:sz w:val="24"/>
          <w:szCs w:val="24"/>
        </w:rPr>
        <w:t xml:space="preserve"> will help organisations to formulate a vision of where they would like </w:t>
      </w:r>
      <w:r w:rsidRPr="00D34DDE">
        <w:rPr>
          <w:rFonts w:ascii="Arial" w:hAnsi="Arial" w:cs="Arial"/>
          <w:sz w:val="24"/>
          <w:szCs w:val="24"/>
        </w:rPr>
        <w:lastRenderedPageBreak/>
        <w:t xml:space="preserve">to be </w:t>
      </w:r>
      <w:r w:rsidR="002D6D58" w:rsidRPr="00D34DDE">
        <w:rPr>
          <w:rFonts w:ascii="Arial" w:hAnsi="Arial" w:cs="Arial"/>
          <w:sz w:val="24"/>
          <w:szCs w:val="24"/>
        </w:rPr>
        <w:t xml:space="preserve">and what their current values are.  </w:t>
      </w:r>
      <w:r w:rsidR="00135568">
        <w:rPr>
          <w:rFonts w:ascii="Arial" w:hAnsi="Arial" w:cs="Arial"/>
          <w:sz w:val="24"/>
          <w:szCs w:val="24"/>
        </w:rPr>
        <w:t>C</w:t>
      </w:r>
      <w:r w:rsidR="002D6D58" w:rsidRPr="00D34DDE">
        <w:rPr>
          <w:rFonts w:ascii="Arial" w:hAnsi="Arial" w:cs="Arial"/>
          <w:sz w:val="24"/>
          <w:szCs w:val="24"/>
        </w:rPr>
        <w:t xml:space="preserve">ommunicating </w:t>
      </w:r>
      <w:r w:rsidR="00135568">
        <w:rPr>
          <w:rFonts w:ascii="Arial" w:hAnsi="Arial" w:cs="Arial"/>
          <w:sz w:val="24"/>
          <w:szCs w:val="24"/>
        </w:rPr>
        <w:t>objectives</w:t>
      </w:r>
      <w:r w:rsidR="002D6D58" w:rsidRPr="00D34DDE">
        <w:rPr>
          <w:rFonts w:ascii="Arial" w:hAnsi="Arial" w:cs="Arial"/>
          <w:sz w:val="24"/>
          <w:szCs w:val="24"/>
        </w:rPr>
        <w:t xml:space="preserve"> with the workforce </w:t>
      </w:r>
      <w:r w:rsidR="00D46D7A" w:rsidRPr="00D34DDE">
        <w:rPr>
          <w:rFonts w:ascii="Arial" w:hAnsi="Arial" w:cs="Arial"/>
          <w:sz w:val="24"/>
          <w:szCs w:val="24"/>
        </w:rPr>
        <w:t xml:space="preserve">and </w:t>
      </w:r>
      <w:r w:rsidR="002D6D58" w:rsidRPr="00D34DDE">
        <w:rPr>
          <w:rFonts w:ascii="Arial" w:hAnsi="Arial" w:cs="Arial"/>
          <w:sz w:val="24"/>
          <w:szCs w:val="24"/>
        </w:rPr>
        <w:t xml:space="preserve">involving them will help when </w:t>
      </w:r>
      <w:r w:rsidR="00275D36">
        <w:rPr>
          <w:rFonts w:ascii="Arial" w:hAnsi="Arial" w:cs="Arial"/>
          <w:sz w:val="24"/>
          <w:szCs w:val="24"/>
        </w:rPr>
        <w:t>making changes.</w:t>
      </w:r>
      <w:r w:rsidR="002D6D58" w:rsidRPr="00D34DDE">
        <w:rPr>
          <w:rFonts w:ascii="Arial" w:hAnsi="Arial" w:cs="Arial"/>
          <w:sz w:val="24"/>
          <w:szCs w:val="24"/>
        </w:rPr>
        <w:t xml:space="preserve">  </w:t>
      </w:r>
    </w:p>
    <w:p w14:paraId="5D036AB6" w14:textId="01FDDA78" w:rsidR="00700568" w:rsidRPr="00D34DDE" w:rsidRDefault="002D6D58" w:rsidP="007E5667">
      <w:pPr>
        <w:rPr>
          <w:rFonts w:ascii="Arial" w:hAnsi="Arial" w:cs="Arial"/>
          <w:sz w:val="24"/>
          <w:szCs w:val="24"/>
        </w:rPr>
      </w:pPr>
      <w:r w:rsidRPr="00D34DDE">
        <w:rPr>
          <w:rFonts w:ascii="Arial" w:hAnsi="Arial" w:cs="Arial"/>
          <w:sz w:val="24"/>
          <w:szCs w:val="24"/>
        </w:rPr>
        <w:t>HR are situated within the business to assist with implementing and communicating a new business strategy and assisting with changing the culture.  However, they will require assistance from management</w:t>
      </w:r>
      <w:r w:rsidR="00D46D7A" w:rsidRPr="00D34DDE">
        <w:rPr>
          <w:rFonts w:ascii="Arial" w:hAnsi="Arial" w:cs="Arial"/>
          <w:sz w:val="24"/>
          <w:szCs w:val="24"/>
        </w:rPr>
        <w:t xml:space="preserve"> and supervisors</w:t>
      </w:r>
      <w:r w:rsidR="00135568">
        <w:rPr>
          <w:rFonts w:ascii="Arial" w:hAnsi="Arial" w:cs="Arial"/>
          <w:sz w:val="24"/>
          <w:szCs w:val="24"/>
        </w:rPr>
        <w:t>.</w:t>
      </w:r>
      <w:r w:rsidR="00D46D7A" w:rsidRPr="00D34DDE">
        <w:rPr>
          <w:rFonts w:ascii="Arial" w:hAnsi="Arial" w:cs="Arial"/>
          <w:sz w:val="24"/>
          <w:szCs w:val="24"/>
        </w:rPr>
        <w:t xml:space="preserve"> K</w:t>
      </w:r>
      <w:r w:rsidRPr="00D34DDE">
        <w:rPr>
          <w:rFonts w:ascii="Arial" w:hAnsi="Arial" w:cs="Arial"/>
          <w:sz w:val="24"/>
          <w:szCs w:val="24"/>
        </w:rPr>
        <w:t xml:space="preserve">nowledge of performance data </w:t>
      </w:r>
      <w:r w:rsidR="00D46D7A" w:rsidRPr="00D34DDE">
        <w:rPr>
          <w:rFonts w:ascii="Arial" w:hAnsi="Arial" w:cs="Arial"/>
          <w:sz w:val="24"/>
          <w:szCs w:val="24"/>
        </w:rPr>
        <w:t xml:space="preserve">through budgets and management reviews are </w:t>
      </w:r>
      <w:r w:rsidR="00700568" w:rsidRPr="00D34DDE">
        <w:rPr>
          <w:rFonts w:ascii="Arial" w:hAnsi="Arial" w:cs="Arial"/>
          <w:sz w:val="24"/>
          <w:szCs w:val="24"/>
        </w:rPr>
        <w:t xml:space="preserve">essential </w:t>
      </w:r>
      <w:r w:rsidR="00275D36">
        <w:rPr>
          <w:rFonts w:ascii="Arial" w:hAnsi="Arial" w:cs="Arial"/>
          <w:sz w:val="24"/>
          <w:szCs w:val="24"/>
        </w:rPr>
        <w:t xml:space="preserve">with </w:t>
      </w:r>
      <w:r w:rsidR="00700568" w:rsidRPr="00D34DDE">
        <w:rPr>
          <w:rFonts w:ascii="Arial" w:hAnsi="Arial" w:cs="Arial"/>
          <w:sz w:val="24"/>
          <w:szCs w:val="24"/>
        </w:rPr>
        <w:t>interpretation of company data</w:t>
      </w:r>
      <w:r w:rsidR="00A032E4" w:rsidRPr="00D34DDE">
        <w:rPr>
          <w:rFonts w:ascii="Arial" w:hAnsi="Arial" w:cs="Arial"/>
          <w:sz w:val="24"/>
          <w:szCs w:val="24"/>
        </w:rPr>
        <w:t xml:space="preserve"> (which could be through finance data or sales data)</w:t>
      </w:r>
      <w:r w:rsidR="00135568">
        <w:rPr>
          <w:rFonts w:ascii="Arial" w:hAnsi="Arial" w:cs="Arial"/>
          <w:sz w:val="24"/>
          <w:szCs w:val="24"/>
        </w:rPr>
        <w:t xml:space="preserve"> and </w:t>
      </w:r>
      <w:r w:rsidR="00275D36">
        <w:rPr>
          <w:rFonts w:ascii="Arial" w:hAnsi="Arial" w:cs="Arial"/>
          <w:sz w:val="24"/>
          <w:szCs w:val="24"/>
        </w:rPr>
        <w:t xml:space="preserve">an </w:t>
      </w:r>
      <w:r w:rsidR="00D46D7A" w:rsidRPr="00D34DDE">
        <w:rPr>
          <w:rFonts w:ascii="Arial" w:hAnsi="Arial" w:cs="Arial"/>
          <w:sz w:val="24"/>
          <w:szCs w:val="24"/>
        </w:rPr>
        <w:t xml:space="preserve">understanding of </w:t>
      </w:r>
      <w:r w:rsidR="00700568" w:rsidRPr="00D34DDE">
        <w:rPr>
          <w:rFonts w:ascii="Arial" w:hAnsi="Arial" w:cs="Arial"/>
          <w:sz w:val="24"/>
          <w:szCs w:val="24"/>
        </w:rPr>
        <w:t xml:space="preserve">any risks </w:t>
      </w:r>
      <w:proofErr w:type="gramStart"/>
      <w:r w:rsidR="00D46D7A" w:rsidRPr="00D34DDE">
        <w:rPr>
          <w:rFonts w:ascii="Arial" w:hAnsi="Arial" w:cs="Arial"/>
          <w:sz w:val="24"/>
          <w:szCs w:val="24"/>
        </w:rPr>
        <w:t>e.g.</w:t>
      </w:r>
      <w:proofErr w:type="gramEnd"/>
      <w:r w:rsidR="00D46D7A" w:rsidRPr="00D34DDE">
        <w:rPr>
          <w:rFonts w:ascii="Arial" w:hAnsi="Arial" w:cs="Arial"/>
          <w:sz w:val="24"/>
          <w:szCs w:val="24"/>
        </w:rPr>
        <w:t xml:space="preserve"> </w:t>
      </w:r>
      <w:r w:rsidR="00700568" w:rsidRPr="00D34DDE">
        <w:rPr>
          <w:rFonts w:ascii="Arial" w:hAnsi="Arial" w:cs="Arial"/>
          <w:sz w:val="24"/>
          <w:szCs w:val="24"/>
        </w:rPr>
        <w:t>customer constraints</w:t>
      </w:r>
      <w:r w:rsidR="00135568">
        <w:rPr>
          <w:rFonts w:ascii="Arial" w:hAnsi="Arial" w:cs="Arial"/>
          <w:sz w:val="24"/>
          <w:szCs w:val="24"/>
        </w:rPr>
        <w:t>.</w:t>
      </w:r>
    </w:p>
    <w:p w14:paraId="063C40A3" w14:textId="77777777" w:rsidR="00275D36" w:rsidRPr="00D34DDE" w:rsidRDefault="00275D36" w:rsidP="00275D36">
      <w:pPr>
        <w:rPr>
          <w:rFonts w:ascii="Arial" w:hAnsi="Arial" w:cs="Arial"/>
          <w:sz w:val="24"/>
          <w:szCs w:val="24"/>
        </w:rPr>
      </w:pPr>
      <w:r w:rsidRPr="00D34DDE">
        <w:rPr>
          <w:rFonts w:ascii="Arial" w:hAnsi="Arial" w:cs="Arial"/>
          <w:sz w:val="24"/>
          <w:szCs w:val="24"/>
        </w:rPr>
        <w:t xml:space="preserve">Strategy as described by Quinn (1980) “is the pattern or plan that integrates an organisations major goals, policies and actions into a coherent whole”.  The strategy will determine how the HR process will run and how to make sure that it works to aid in achieving company goals.  Strategy can help when dealing with the unpredictable and companies HR strategy can be created by considering the culture, the organisation itself, the </w:t>
      </w:r>
      <w:proofErr w:type="gramStart"/>
      <w:r w:rsidRPr="00D34DDE">
        <w:rPr>
          <w:rFonts w:ascii="Arial" w:hAnsi="Arial" w:cs="Arial"/>
          <w:sz w:val="24"/>
          <w:szCs w:val="24"/>
        </w:rPr>
        <w:t>people</w:t>
      </w:r>
      <w:proofErr w:type="gramEnd"/>
      <w:r w:rsidRPr="00D34DDE">
        <w:rPr>
          <w:rFonts w:ascii="Arial" w:hAnsi="Arial" w:cs="Arial"/>
          <w:sz w:val="24"/>
          <w:szCs w:val="24"/>
        </w:rPr>
        <w:t xml:space="preserve"> and the general HR system in place.</w:t>
      </w:r>
    </w:p>
    <w:p w14:paraId="2BE83005" w14:textId="61928C17" w:rsidR="00C11846" w:rsidRPr="00D34DDE" w:rsidRDefault="00700568" w:rsidP="007E5667">
      <w:pPr>
        <w:rPr>
          <w:rFonts w:ascii="Arial" w:hAnsi="Arial" w:cs="Arial"/>
          <w:sz w:val="24"/>
          <w:szCs w:val="24"/>
        </w:rPr>
      </w:pPr>
      <w:r w:rsidRPr="00D34DDE">
        <w:rPr>
          <w:rFonts w:ascii="Arial" w:hAnsi="Arial" w:cs="Arial"/>
          <w:sz w:val="24"/>
          <w:szCs w:val="24"/>
        </w:rPr>
        <w:t>HR Strategy is “A set of ideas, policies and practices which management adopt in order to achieve a people management objective.” (Tyson, 1995)</w:t>
      </w:r>
      <w:r w:rsidR="00A032E4" w:rsidRPr="00D34DDE">
        <w:rPr>
          <w:rFonts w:ascii="Arial" w:hAnsi="Arial" w:cs="Arial"/>
          <w:sz w:val="24"/>
          <w:szCs w:val="24"/>
        </w:rPr>
        <w:t>.</w:t>
      </w:r>
      <w:r w:rsidRPr="00D34DDE">
        <w:rPr>
          <w:rFonts w:ascii="Arial" w:hAnsi="Arial" w:cs="Arial"/>
          <w:sz w:val="24"/>
          <w:szCs w:val="24"/>
        </w:rPr>
        <w:t xml:space="preserve">  </w:t>
      </w:r>
      <w:r w:rsidR="00D46D7A" w:rsidRPr="00D34DDE">
        <w:rPr>
          <w:rFonts w:ascii="Arial" w:hAnsi="Arial" w:cs="Arial"/>
          <w:sz w:val="24"/>
          <w:szCs w:val="24"/>
        </w:rPr>
        <w:t xml:space="preserve"> </w:t>
      </w:r>
      <w:r w:rsidR="00A032E4" w:rsidRPr="00D34DDE">
        <w:rPr>
          <w:rFonts w:ascii="Arial" w:hAnsi="Arial" w:cs="Arial"/>
          <w:sz w:val="24"/>
          <w:szCs w:val="24"/>
        </w:rPr>
        <w:t xml:space="preserve">A HRM strategy should be </w:t>
      </w:r>
      <w:r w:rsidR="00B3680C" w:rsidRPr="00D34DDE">
        <w:rPr>
          <w:rFonts w:ascii="Arial" w:hAnsi="Arial" w:cs="Arial"/>
          <w:sz w:val="24"/>
          <w:szCs w:val="24"/>
        </w:rPr>
        <w:t xml:space="preserve">vertically aligned </w:t>
      </w:r>
      <w:proofErr w:type="gramStart"/>
      <w:r w:rsidR="00275D36">
        <w:rPr>
          <w:rFonts w:ascii="Arial" w:hAnsi="Arial" w:cs="Arial"/>
          <w:sz w:val="24"/>
          <w:szCs w:val="24"/>
        </w:rPr>
        <w:t>e.g.</w:t>
      </w:r>
      <w:proofErr w:type="gramEnd"/>
      <w:r w:rsidR="00B3680C" w:rsidRPr="00D34DDE">
        <w:rPr>
          <w:rFonts w:ascii="Arial" w:hAnsi="Arial" w:cs="Arial"/>
          <w:sz w:val="24"/>
          <w:szCs w:val="24"/>
        </w:rPr>
        <w:t xml:space="preserve"> roles and contributions aligned and </w:t>
      </w:r>
      <w:r w:rsidR="00A032E4" w:rsidRPr="00D34DDE">
        <w:rPr>
          <w:rFonts w:ascii="Arial" w:hAnsi="Arial" w:cs="Arial"/>
          <w:sz w:val="24"/>
          <w:szCs w:val="24"/>
        </w:rPr>
        <w:t>integrated with the business strategies</w:t>
      </w:r>
      <w:r w:rsidR="0031765E" w:rsidRPr="00D34DDE">
        <w:rPr>
          <w:rFonts w:ascii="Arial" w:hAnsi="Arial" w:cs="Arial"/>
          <w:sz w:val="24"/>
          <w:szCs w:val="24"/>
        </w:rPr>
        <w:t xml:space="preserve"> to </w:t>
      </w:r>
      <w:r w:rsidR="00A032E4" w:rsidRPr="00D34DDE">
        <w:rPr>
          <w:rFonts w:ascii="Arial" w:hAnsi="Arial" w:cs="Arial"/>
          <w:sz w:val="24"/>
          <w:szCs w:val="24"/>
        </w:rPr>
        <w:t>improv</w:t>
      </w:r>
      <w:r w:rsidR="0031765E" w:rsidRPr="00D34DDE">
        <w:rPr>
          <w:rFonts w:ascii="Arial" w:hAnsi="Arial" w:cs="Arial"/>
          <w:sz w:val="24"/>
          <w:szCs w:val="24"/>
        </w:rPr>
        <w:t>e</w:t>
      </w:r>
      <w:r w:rsidR="00A032E4" w:rsidRPr="00D34DDE">
        <w:rPr>
          <w:rFonts w:ascii="Arial" w:hAnsi="Arial" w:cs="Arial"/>
          <w:sz w:val="24"/>
          <w:szCs w:val="24"/>
        </w:rPr>
        <w:t xml:space="preserve"> work performance.</w:t>
      </w:r>
      <w:r w:rsidR="0031765E" w:rsidRPr="00D34DDE">
        <w:rPr>
          <w:rFonts w:ascii="Arial" w:hAnsi="Arial" w:cs="Arial"/>
          <w:sz w:val="24"/>
          <w:szCs w:val="24"/>
        </w:rPr>
        <w:t xml:space="preserve">  The strategy must also be horizontally aligned </w:t>
      </w:r>
      <w:proofErr w:type="gramStart"/>
      <w:r w:rsidR="00275D36">
        <w:rPr>
          <w:rFonts w:ascii="Arial" w:hAnsi="Arial" w:cs="Arial"/>
          <w:sz w:val="24"/>
          <w:szCs w:val="24"/>
        </w:rPr>
        <w:t>e.g.</w:t>
      </w:r>
      <w:proofErr w:type="gramEnd"/>
      <w:r w:rsidR="00B3680C" w:rsidRPr="00D34DDE">
        <w:rPr>
          <w:rFonts w:ascii="Arial" w:hAnsi="Arial" w:cs="Arial"/>
          <w:sz w:val="24"/>
          <w:szCs w:val="24"/>
        </w:rPr>
        <w:t xml:space="preserve"> the system, tools and process are in synchronisation </w:t>
      </w:r>
      <w:r w:rsidR="0031765E" w:rsidRPr="00D34DDE">
        <w:rPr>
          <w:rFonts w:ascii="Arial" w:hAnsi="Arial" w:cs="Arial"/>
          <w:sz w:val="24"/>
          <w:szCs w:val="24"/>
        </w:rPr>
        <w:t xml:space="preserve">so they can support each other. </w:t>
      </w:r>
    </w:p>
    <w:p w14:paraId="07A48A22" w14:textId="718FA7B0" w:rsidR="000A4E4E" w:rsidRPr="00D34DDE" w:rsidRDefault="00A57F75" w:rsidP="007E5667">
      <w:pPr>
        <w:rPr>
          <w:rFonts w:ascii="Arial" w:hAnsi="Arial" w:cs="Arial"/>
          <w:sz w:val="24"/>
          <w:szCs w:val="24"/>
        </w:rPr>
      </w:pPr>
      <w:r w:rsidRPr="00D34DDE">
        <w:rPr>
          <w:rFonts w:ascii="Arial" w:hAnsi="Arial" w:cs="Arial"/>
          <w:sz w:val="24"/>
          <w:szCs w:val="24"/>
        </w:rPr>
        <w:t>There are different approaches to HR strategy such as the Contingency</w:t>
      </w:r>
      <w:r w:rsidR="00773D14" w:rsidRPr="00D34DDE">
        <w:rPr>
          <w:rFonts w:ascii="Arial" w:hAnsi="Arial" w:cs="Arial"/>
          <w:sz w:val="24"/>
          <w:szCs w:val="24"/>
        </w:rPr>
        <w:t>/best fit</w:t>
      </w:r>
      <w:r w:rsidRPr="00D34DDE">
        <w:rPr>
          <w:rFonts w:ascii="Arial" w:hAnsi="Arial" w:cs="Arial"/>
          <w:sz w:val="24"/>
          <w:szCs w:val="24"/>
        </w:rPr>
        <w:t xml:space="preserve"> theory which is useful to businesses </w:t>
      </w:r>
      <w:r w:rsidR="004F37BC" w:rsidRPr="00D34DDE">
        <w:rPr>
          <w:rFonts w:ascii="Arial" w:hAnsi="Arial" w:cs="Arial"/>
          <w:sz w:val="24"/>
          <w:szCs w:val="24"/>
        </w:rPr>
        <w:t xml:space="preserve">as learning </w:t>
      </w:r>
      <w:r w:rsidRPr="00D34DDE">
        <w:rPr>
          <w:rFonts w:ascii="Arial" w:hAnsi="Arial" w:cs="Arial"/>
          <w:sz w:val="24"/>
          <w:szCs w:val="24"/>
        </w:rPr>
        <w:t xml:space="preserve">from </w:t>
      </w:r>
      <w:r w:rsidR="009C71EA" w:rsidRPr="00D34DDE">
        <w:rPr>
          <w:rFonts w:ascii="Arial" w:hAnsi="Arial" w:cs="Arial"/>
          <w:sz w:val="24"/>
          <w:szCs w:val="24"/>
        </w:rPr>
        <w:t>situations</w:t>
      </w:r>
      <w:r w:rsidRPr="00D34DDE">
        <w:rPr>
          <w:rFonts w:ascii="Arial" w:hAnsi="Arial" w:cs="Arial"/>
          <w:sz w:val="24"/>
          <w:szCs w:val="24"/>
        </w:rPr>
        <w:t xml:space="preserve"> </w:t>
      </w:r>
      <w:r w:rsidR="004F37BC" w:rsidRPr="00D34DDE">
        <w:rPr>
          <w:rFonts w:ascii="Arial" w:hAnsi="Arial" w:cs="Arial"/>
          <w:sz w:val="24"/>
          <w:szCs w:val="24"/>
        </w:rPr>
        <w:t>can</w:t>
      </w:r>
      <w:r w:rsidRPr="00D34DDE">
        <w:rPr>
          <w:rFonts w:ascii="Arial" w:hAnsi="Arial" w:cs="Arial"/>
          <w:sz w:val="24"/>
          <w:szCs w:val="24"/>
        </w:rPr>
        <w:t xml:space="preserve"> influence how future situations are managed</w:t>
      </w:r>
      <w:r w:rsidR="004F37BC" w:rsidRPr="00D34DDE">
        <w:rPr>
          <w:rFonts w:ascii="Arial" w:hAnsi="Arial" w:cs="Arial"/>
          <w:sz w:val="24"/>
          <w:szCs w:val="24"/>
        </w:rPr>
        <w:t xml:space="preserve">.  The ability to adapt </w:t>
      </w:r>
      <w:r w:rsidR="00135568">
        <w:rPr>
          <w:rFonts w:ascii="Arial" w:hAnsi="Arial" w:cs="Arial"/>
          <w:sz w:val="24"/>
          <w:szCs w:val="24"/>
        </w:rPr>
        <w:t>is</w:t>
      </w:r>
      <w:r w:rsidR="004F37BC" w:rsidRPr="00D34DDE">
        <w:rPr>
          <w:rFonts w:ascii="Arial" w:hAnsi="Arial" w:cs="Arial"/>
          <w:sz w:val="24"/>
          <w:szCs w:val="24"/>
        </w:rPr>
        <w:t xml:space="preserve"> certainly </w:t>
      </w:r>
      <w:r w:rsidRPr="00D34DDE">
        <w:rPr>
          <w:rFonts w:ascii="Arial" w:hAnsi="Arial" w:cs="Arial"/>
          <w:sz w:val="24"/>
          <w:szCs w:val="24"/>
        </w:rPr>
        <w:t xml:space="preserve">an advantage to a business.  </w:t>
      </w:r>
      <w:r w:rsidR="000A4E4E" w:rsidRPr="00D34DDE">
        <w:rPr>
          <w:rFonts w:ascii="Arial" w:hAnsi="Arial" w:cs="Arial"/>
          <w:sz w:val="24"/>
          <w:szCs w:val="24"/>
        </w:rPr>
        <w:t>Porters (1985) model describes 3 strategies for businesses to follow</w:t>
      </w:r>
      <w:r w:rsidR="00605449" w:rsidRPr="00D34DDE">
        <w:rPr>
          <w:rFonts w:ascii="Arial" w:hAnsi="Arial" w:cs="Arial"/>
          <w:sz w:val="24"/>
          <w:szCs w:val="24"/>
        </w:rPr>
        <w:t xml:space="preserve"> to help them compete more effectively</w:t>
      </w:r>
      <w:r w:rsidR="000A4E4E" w:rsidRPr="00D34DDE">
        <w:rPr>
          <w:rFonts w:ascii="Arial" w:hAnsi="Arial" w:cs="Arial"/>
          <w:sz w:val="24"/>
          <w:szCs w:val="24"/>
        </w:rPr>
        <w:t>:</w:t>
      </w:r>
    </w:p>
    <w:p w14:paraId="7970D54A" w14:textId="4B4010B2" w:rsidR="000A4E4E" w:rsidRPr="00D34DDE" w:rsidRDefault="000A4E4E" w:rsidP="000A4E4E">
      <w:pPr>
        <w:pStyle w:val="ListParagraph"/>
        <w:numPr>
          <w:ilvl w:val="0"/>
          <w:numId w:val="13"/>
        </w:numPr>
        <w:rPr>
          <w:rFonts w:ascii="Arial" w:hAnsi="Arial" w:cs="Arial"/>
          <w:sz w:val="24"/>
          <w:szCs w:val="24"/>
        </w:rPr>
      </w:pPr>
      <w:r w:rsidRPr="00D34DDE">
        <w:rPr>
          <w:rFonts w:ascii="Arial" w:hAnsi="Arial" w:cs="Arial"/>
          <w:sz w:val="24"/>
          <w:szCs w:val="24"/>
        </w:rPr>
        <w:t xml:space="preserve">Cost leadership – </w:t>
      </w:r>
      <w:r w:rsidR="0053580A" w:rsidRPr="00D34DDE">
        <w:rPr>
          <w:rFonts w:ascii="Arial" w:hAnsi="Arial" w:cs="Arial"/>
          <w:sz w:val="24"/>
          <w:szCs w:val="24"/>
        </w:rPr>
        <w:t xml:space="preserve">being the leader of the industry in terms of cost. </w:t>
      </w:r>
    </w:p>
    <w:p w14:paraId="176BFD3E" w14:textId="4542F861" w:rsidR="000A4E4E" w:rsidRPr="00D34DDE" w:rsidRDefault="00605449" w:rsidP="000A4E4E">
      <w:pPr>
        <w:pStyle w:val="ListParagraph"/>
        <w:numPr>
          <w:ilvl w:val="0"/>
          <w:numId w:val="13"/>
        </w:numPr>
        <w:rPr>
          <w:rFonts w:ascii="Arial" w:hAnsi="Arial" w:cs="Arial"/>
          <w:sz w:val="24"/>
          <w:szCs w:val="24"/>
        </w:rPr>
      </w:pPr>
      <w:r w:rsidRPr="00D34DDE">
        <w:rPr>
          <w:rFonts w:ascii="Arial" w:hAnsi="Arial" w:cs="Arial"/>
          <w:sz w:val="24"/>
          <w:szCs w:val="24"/>
        </w:rPr>
        <w:t xml:space="preserve">Differentiation – </w:t>
      </w:r>
      <w:r w:rsidR="0053580A" w:rsidRPr="00D34DDE">
        <w:rPr>
          <w:rFonts w:ascii="Arial" w:hAnsi="Arial" w:cs="Arial"/>
          <w:sz w:val="24"/>
          <w:szCs w:val="24"/>
        </w:rPr>
        <w:t xml:space="preserve">Making services and products different from the competitors.  </w:t>
      </w:r>
      <w:r w:rsidRPr="00D34DDE">
        <w:rPr>
          <w:rFonts w:ascii="Arial" w:hAnsi="Arial" w:cs="Arial"/>
          <w:sz w:val="24"/>
          <w:szCs w:val="24"/>
        </w:rPr>
        <w:t>Sharing ideas and innovation, giving encouragement whilst thinking creatively, consulting with the workforce</w:t>
      </w:r>
      <w:r w:rsidR="0053580A" w:rsidRPr="00D34DDE">
        <w:rPr>
          <w:rFonts w:ascii="Arial" w:hAnsi="Arial" w:cs="Arial"/>
          <w:sz w:val="24"/>
          <w:szCs w:val="24"/>
        </w:rPr>
        <w:t xml:space="preserve"> can assist.</w:t>
      </w:r>
    </w:p>
    <w:p w14:paraId="18A0E209" w14:textId="6A8FD468" w:rsidR="000A4E4E" w:rsidRPr="00D34DDE" w:rsidRDefault="0053580A" w:rsidP="000A4E4E">
      <w:pPr>
        <w:pStyle w:val="ListParagraph"/>
        <w:numPr>
          <w:ilvl w:val="0"/>
          <w:numId w:val="13"/>
        </w:numPr>
        <w:rPr>
          <w:rFonts w:ascii="Arial" w:hAnsi="Arial" w:cs="Arial"/>
          <w:sz w:val="24"/>
          <w:szCs w:val="24"/>
        </w:rPr>
      </w:pPr>
      <w:r w:rsidRPr="00D34DDE">
        <w:rPr>
          <w:rFonts w:ascii="Arial" w:hAnsi="Arial" w:cs="Arial"/>
          <w:sz w:val="24"/>
          <w:szCs w:val="24"/>
        </w:rPr>
        <w:t xml:space="preserve">Focus strategy – </w:t>
      </w:r>
      <w:r w:rsidR="004C7BBC" w:rsidRPr="00D34DDE">
        <w:rPr>
          <w:rFonts w:ascii="Arial" w:hAnsi="Arial" w:cs="Arial"/>
          <w:sz w:val="24"/>
          <w:szCs w:val="24"/>
        </w:rPr>
        <w:t>Understanding the dynamics and unique needs and focussing on these</w:t>
      </w:r>
      <w:r w:rsidR="00362FF4" w:rsidRPr="00D34DDE">
        <w:rPr>
          <w:rFonts w:ascii="Arial" w:hAnsi="Arial" w:cs="Arial"/>
          <w:sz w:val="24"/>
          <w:szCs w:val="24"/>
        </w:rPr>
        <w:t>.</w:t>
      </w:r>
    </w:p>
    <w:p w14:paraId="2968275C" w14:textId="670A2497" w:rsidR="006729E4" w:rsidRPr="00D34DDE" w:rsidRDefault="00773D14" w:rsidP="000A4E4E">
      <w:pPr>
        <w:rPr>
          <w:rFonts w:ascii="Arial" w:hAnsi="Arial" w:cs="Arial"/>
          <w:sz w:val="24"/>
          <w:szCs w:val="24"/>
        </w:rPr>
      </w:pPr>
      <w:r w:rsidRPr="00D34DDE">
        <w:rPr>
          <w:rFonts w:ascii="Arial" w:hAnsi="Arial" w:cs="Arial"/>
          <w:sz w:val="24"/>
          <w:szCs w:val="24"/>
        </w:rPr>
        <w:t xml:space="preserve">Best practice research shows similar groups of HR polices </w:t>
      </w:r>
      <w:r w:rsidR="004F37BC" w:rsidRPr="00D34DDE">
        <w:rPr>
          <w:rFonts w:ascii="Arial" w:hAnsi="Arial" w:cs="Arial"/>
          <w:sz w:val="24"/>
          <w:szCs w:val="24"/>
        </w:rPr>
        <w:t xml:space="preserve">are </w:t>
      </w:r>
      <w:r w:rsidRPr="00D34DDE">
        <w:rPr>
          <w:rFonts w:ascii="Arial" w:hAnsi="Arial" w:cs="Arial"/>
          <w:sz w:val="24"/>
          <w:szCs w:val="24"/>
        </w:rPr>
        <w:t xml:space="preserve">suitable for </w:t>
      </w:r>
      <w:r w:rsidR="004F37BC" w:rsidRPr="00D34DDE">
        <w:rPr>
          <w:rFonts w:ascii="Arial" w:hAnsi="Arial" w:cs="Arial"/>
          <w:sz w:val="24"/>
          <w:szCs w:val="24"/>
        </w:rPr>
        <w:t>increasing</w:t>
      </w:r>
      <w:r w:rsidRPr="00D34DDE">
        <w:rPr>
          <w:rFonts w:ascii="Arial" w:hAnsi="Arial" w:cs="Arial"/>
          <w:sz w:val="24"/>
          <w:szCs w:val="24"/>
        </w:rPr>
        <w:t xml:space="preserve"> performance </w:t>
      </w:r>
      <w:r w:rsidR="004F37BC" w:rsidRPr="00D34DDE">
        <w:rPr>
          <w:rFonts w:ascii="Arial" w:hAnsi="Arial" w:cs="Arial"/>
          <w:sz w:val="24"/>
          <w:szCs w:val="24"/>
        </w:rPr>
        <w:t xml:space="preserve">no matter </w:t>
      </w:r>
      <w:r w:rsidRPr="00D34DDE">
        <w:rPr>
          <w:rFonts w:ascii="Arial" w:hAnsi="Arial" w:cs="Arial"/>
          <w:sz w:val="24"/>
          <w:szCs w:val="24"/>
        </w:rPr>
        <w:t xml:space="preserve">of </w:t>
      </w:r>
      <w:r w:rsidR="000A4E4E" w:rsidRPr="00D34DDE">
        <w:rPr>
          <w:rFonts w:ascii="Arial" w:hAnsi="Arial" w:cs="Arial"/>
          <w:sz w:val="24"/>
          <w:szCs w:val="24"/>
        </w:rPr>
        <w:t xml:space="preserve">its </w:t>
      </w:r>
      <w:r w:rsidRPr="00D34DDE">
        <w:rPr>
          <w:rFonts w:ascii="Arial" w:hAnsi="Arial" w:cs="Arial"/>
          <w:sz w:val="24"/>
          <w:szCs w:val="24"/>
        </w:rPr>
        <w:t>market and product strategies</w:t>
      </w:r>
      <w:r w:rsidR="00F91014" w:rsidRPr="00D34DDE">
        <w:rPr>
          <w:rFonts w:ascii="Arial" w:hAnsi="Arial" w:cs="Arial"/>
          <w:sz w:val="24"/>
          <w:szCs w:val="24"/>
        </w:rPr>
        <w:t xml:space="preserve"> </w:t>
      </w:r>
      <w:r w:rsidR="000A4E4E" w:rsidRPr="00D34DDE">
        <w:rPr>
          <w:rFonts w:ascii="Arial" w:hAnsi="Arial" w:cs="Arial"/>
          <w:sz w:val="24"/>
          <w:szCs w:val="24"/>
        </w:rPr>
        <w:t>within</w:t>
      </w:r>
      <w:r w:rsidR="00F91014" w:rsidRPr="00D34DDE">
        <w:rPr>
          <w:rFonts w:ascii="Arial" w:hAnsi="Arial" w:cs="Arial"/>
          <w:sz w:val="24"/>
          <w:szCs w:val="24"/>
        </w:rPr>
        <w:t xml:space="preserve"> different organisations</w:t>
      </w:r>
      <w:r w:rsidRPr="00D34DDE">
        <w:rPr>
          <w:rFonts w:ascii="Arial" w:hAnsi="Arial" w:cs="Arial"/>
          <w:sz w:val="24"/>
          <w:szCs w:val="24"/>
        </w:rPr>
        <w:t xml:space="preserve">. </w:t>
      </w:r>
      <w:r w:rsidR="00362FF4" w:rsidRPr="00D34DDE">
        <w:rPr>
          <w:rFonts w:ascii="Arial" w:hAnsi="Arial" w:cs="Arial"/>
          <w:sz w:val="24"/>
          <w:szCs w:val="24"/>
        </w:rPr>
        <w:t xml:space="preserve">There are </w:t>
      </w:r>
      <w:r w:rsidR="006729E4" w:rsidRPr="00D34DDE">
        <w:rPr>
          <w:rFonts w:ascii="Arial" w:hAnsi="Arial" w:cs="Arial"/>
          <w:sz w:val="24"/>
          <w:szCs w:val="24"/>
        </w:rPr>
        <w:t>several</w:t>
      </w:r>
      <w:r w:rsidR="00362FF4" w:rsidRPr="00D34DDE">
        <w:rPr>
          <w:rFonts w:ascii="Arial" w:hAnsi="Arial" w:cs="Arial"/>
          <w:sz w:val="24"/>
          <w:szCs w:val="24"/>
        </w:rPr>
        <w:t xml:space="preserve"> Best practice models</w:t>
      </w:r>
      <w:r w:rsidR="006729E4" w:rsidRPr="00D34DDE">
        <w:rPr>
          <w:rFonts w:ascii="Arial" w:hAnsi="Arial" w:cs="Arial"/>
          <w:sz w:val="24"/>
          <w:szCs w:val="24"/>
        </w:rPr>
        <w:t xml:space="preserve"> that have been created such as Kew and </w:t>
      </w:r>
      <w:proofErr w:type="spellStart"/>
      <w:r w:rsidR="006729E4" w:rsidRPr="00D34DDE">
        <w:rPr>
          <w:rFonts w:ascii="Arial" w:hAnsi="Arial" w:cs="Arial"/>
          <w:sz w:val="24"/>
          <w:szCs w:val="24"/>
        </w:rPr>
        <w:t>Stredwick</w:t>
      </w:r>
      <w:proofErr w:type="spellEnd"/>
      <w:r w:rsidR="006729E4" w:rsidRPr="00D34DDE">
        <w:rPr>
          <w:rFonts w:ascii="Arial" w:hAnsi="Arial" w:cs="Arial"/>
          <w:sz w:val="24"/>
          <w:szCs w:val="24"/>
        </w:rPr>
        <w:t xml:space="preserve"> (2016) or </w:t>
      </w:r>
      <w:r w:rsidR="003F0C78" w:rsidRPr="00D34DDE">
        <w:rPr>
          <w:rFonts w:ascii="Arial" w:hAnsi="Arial" w:cs="Arial"/>
          <w:sz w:val="24"/>
          <w:szCs w:val="24"/>
        </w:rPr>
        <w:t xml:space="preserve">Pfeffer (1994), however each of these are very different and often disagree with each other.  Best practice focusses on High performance, high commitment and high involvement and </w:t>
      </w:r>
      <w:r w:rsidR="00C73AC4" w:rsidRPr="00D34DDE">
        <w:rPr>
          <w:rFonts w:ascii="Arial" w:hAnsi="Arial" w:cs="Arial"/>
          <w:sz w:val="24"/>
          <w:szCs w:val="24"/>
        </w:rPr>
        <w:t xml:space="preserve">delivering a competitive advantage (Brenda Harrison </w:t>
      </w:r>
      <w:r w:rsidR="00BA5CEF" w:rsidRPr="00D34DDE">
        <w:rPr>
          <w:rFonts w:ascii="Arial" w:hAnsi="Arial" w:cs="Arial"/>
          <w:sz w:val="24"/>
          <w:szCs w:val="24"/>
        </w:rPr>
        <w:t>YouTube</w:t>
      </w:r>
      <w:r w:rsidR="00C73AC4" w:rsidRPr="00D34DDE">
        <w:rPr>
          <w:rFonts w:ascii="Arial" w:hAnsi="Arial" w:cs="Arial"/>
          <w:sz w:val="24"/>
          <w:szCs w:val="24"/>
        </w:rPr>
        <w:t xml:space="preserve"> 2018)</w:t>
      </w:r>
    </w:p>
    <w:p w14:paraId="7559057E" w14:textId="4AAC2232" w:rsidR="000A0220" w:rsidRPr="00D34DDE" w:rsidRDefault="00773D14" w:rsidP="000A4E4E">
      <w:pPr>
        <w:rPr>
          <w:rFonts w:ascii="Arial" w:hAnsi="Arial" w:cs="Arial"/>
          <w:sz w:val="24"/>
          <w:szCs w:val="24"/>
        </w:rPr>
      </w:pPr>
      <w:r w:rsidRPr="00D34DDE">
        <w:rPr>
          <w:rFonts w:ascii="Arial" w:hAnsi="Arial" w:cs="Arial"/>
          <w:sz w:val="24"/>
          <w:szCs w:val="24"/>
        </w:rPr>
        <w:t xml:space="preserve">Resource based thinking </w:t>
      </w:r>
      <w:r w:rsidR="00F91014" w:rsidRPr="00D34DDE">
        <w:rPr>
          <w:rFonts w:ascii="Arial" w:hAnsi="Arial" w:cs="Arial"/>
          <w:sz w:val="24"/>
          <w:szCs w:val="24"/>
        </w:rPr>
        <w:t xml:space="preserve">focuses on the internal resources of the organisation such as </w:t>
      </w:r>
      <w:r w:rsidR="000A4E4E" w:rsidRPr="00D34DDE">
        <w:rPr>
          <w:rFonts w:ascii="Arial" w:hAnsi="Arial" w:cs="Arial"/>
          <w:sz w:val="24"/>
          <w:szCs w:val="24"/>
        </w:rPr>
        <w:t xml:space="preserve">people and thinks about </w:t>
      </w:r>
      <w:r w:rsidR="00F91014" w:rsidRPr="00D34DDE">
        <w:rPr>
          <w:rFonts w:ascii="Arial" w:hAnsi="Arial" w:cs="Arial"/>
          <w:sz w:val="24"/>
          <w:szCs w:val="24"/>
        </w:rPr>
        <w:t xml:space="preserve">ways </w:t>
      </w:r>
      <w:r w:rsidR="000A4E4E" w:rsidRPr="00D34DDE">
        <w:rPr>
          <w:rFonts w:ascii="Arial" w:hAnsi="Arial" w:cs="Arial"/>
          <w:sz w:val="24"/>
          <w:szCs w:val="24"/>
        </w:rPr>
        <w:t>to</w:t>
      </w:r>
      <w:r w:rsidR="00F91014" w:rsidRPr="00D34DDE">
        <w:rPr>
          <w:rFonts w:ascii="Arial" w:hAnsi="Arial" w:cs="Arial"/>
          <w:sz w:val="24"/>
          <w:szCs w:val="24"/>
        </w:rPr>
        <w:t xml:space="preserve"> increas</w:t>
      </w:r>
      <w:r w:rsidR="000A4E4E" w:rsidRPr="00D34DDE">
        <w:rPr>
          <w:rFonts w:ascii="Arial" w:hAnsi="Arial" w:cs="Arial"/>
          <w:sz w:val="24"/>
          <w:szCs w:val="24"/>
        </w:rPr>
        <w:t>e</w:t>
      </w:r>
      <w:r w:rsidR="00F91014" w:rsidRPr="00D34DDE">
        <w:rPr>
          <w:rFonts w:ascii="Arial" w:hAnsi="Arial" w:cs="Arial"/>
          <w:sz w:val="24"/>
          <w:szCs w:val="24"/>
        </w:rPr>
        <w:t xml:space="preserve"> </w:t>
      </w:r>
      <w:r w:rsidR="000A4E4E" w:rsidRPr="00D34DDE">
        <w:rPr>
          <w:rFonts w:ascii="Arial" w:hAnsi="Arial" w:cs="Arial"/>
          <w:sz w:val="24"/>
          <w:szCs w:val="24"/>
        </w:rPr>
        <w:t>expertise</w:t>
      </w:r>
      <w:r w:rsidR="00F91014" w:rsidRPr="00D34DDE">
        <w:rPr>
          <w:rFonts w:ascii="Arial" w:hAnsi="Arial" w:cs="Arial"/>
          <w:sz w:val="24"/>
          <w:szCs w:val="24"/>
        </w:rPr>
        <w:t xml:space="preserve"> by developing </w:t>
      </w:r>
      <w:r w:rsidR="000A4E4E" w:rsidRPr="00D34DDE">
        <w:rPr>
          <w:rFonts w:ascii="Arial" w:hAnsi="Arial" w:cs="Arial"/>
          <w:sz w:val="24"/>
          <w:szCs w:val="24"/>
        </w:rPr>
        <w:t xml:space="preserve">its </w:t>
      </w:r>
      <w:r w:rsidR="00F91014" w:rsidRPr="00D34DDE">
        <w:rPr>
          <w:rFonts w:ascii="Arial" w:hAnsi="Arial" w:cs="Arial"/>
          <w:sz w:val="24"/>
          <w:szCs w:val="24"/>
        </w:rPr>
        <w:t>employees.</w:t>
      </w:r>
      <w:r w:rsidR="00C73AC4" w:rsidRPr="00D34DDE">
        <w:rPr>
          <w:rFonts w:ascii="Arial" w:hAnsi="Arial" w:cs="Arial"/>
          <w:sz w:val="24"/>
          <w:szCs w:val="24"/>
        </w:rPr>
        <w:t xml:space="preserve">  </w:t>
      </w:r>
      <w:r w:rsidR="00BA5CEF" w:rsidRPr="00D34DDE">
        <w:rPr>
          <w:rFonts w:ascii="Arial" w:hAnsi="Arial" w:cs="Arial"/>
          <w:sz w:val="24"/>
          <w:szCs w:val="24"/>
        </w:rPr>
        <w:t>Firstly,</w:t>
      </w:r>
      <w:r w:rsidR="00C73AC4" w:rsidRPr="00D34DDE">
        <w:rPr>
          <w:rFonts w:ascii="Arial" w:hAnsi="Arial" w:cs="Arial"/>
          <w:sz w:val="24"/>
          <w:szCs w:val="24"/>
        </w:rPr>
        <w:t xml:space="preserve"> a company would need to find out about its existing resources </w:t>
      </w:r>
      <w:proofErr w:type="gramStart"/>
      <w:r w:rsidR="00C73AC4" w:rsidRPr="00D34DDE">
        <w:rPr>
          <w:rFonts w:ascii="Arial" w:hAnsi="Arial" w:cs="Arial"/>
          <w:sz w:val="24"/>
          <w:szCs w:val="24"/>
        </w:rPr>
        <w:t>e.g.</w:t>
      </w:r>
      <w:proofErr w:type="gramEnd"/>
      <w:r w:rsidR="00C73AC4" w:rsidRPr="00D34DDE">
        <w:rPr>
          <w:rFonts w:ascii="Arial" w:hAnsi="Arial" w:cs="Arial"/>
          <w:sz w:val="24"/>
          <w:szCs w:val="24"/>
        </w:rPr>
        <w:t xml:space="preserve"> culture/skills and then put a strategy in place to protect and enhance what they have </w:t>
      </w:r>
      <w:r w:rsidR="00BA5CEF" w:rsidRPr="00D34DDE">
        <w:rPr>
          <w:rFonts w:ascii="Arial" w:hAnsi="Arial" w:cs="Arial"/>
          <w:sz w:val="24"/>
          <w:szCs w:val="24"/>
        </w:rPr>
        <w:lastRenderedPageBreak/>
        <w:t>to</w:t>
      </w:r>
      <w:r w:rsidR="00C73AC4" w:rsidRPr="00D34DDE">
        <w:rPr>
          <w:rFonts w:ascii="Arial" w:hAnsi="Arial" w:cs="Arial"/>
          <w:sz w:val="24"/>
          <w:szCs w:val="24"/>
        </w:rPr>
        <w:t xml:space="preserve"> build competitive strength.  Barney 1991 states “focus on what resources are most valuable, rare, hard to imitate and </w:t>
      </w:r>
      <w:r w:rsidR="00BA5CEF" w:rsidRPr="00D34DDE">
        <w:rPr>
          <w:rFonts w:ascii="Arial" w:hAnsi="Arial" w:cs="Arial"/>
          <w:sz w:val="24"/>
          <w:szCs w:val="24"/>
        </w:rPr>
        <w:t>non-sustainable</w:t>
      </w:r>
      <w:r w:rsidR="00C73AC4" w:rsidRPr="00D34DDE">
        <w:rPr>
          <w:rFonts w:ascii="Arial" w:hAnsi="Arial" w:cs="Arial"/>
          <w:sz w:val="24"/>
          <w:szCs w:val="24"/>
        </w:rPr>
        <w:t>”.</w:t>
      </w:r>
    </w:p>
    <w:p w14:paraId="7D7403F2" w14:textId="77777777" w:rsidR="004467B6" w:rsidRDefault="004467B6" w:rsidP="007E5667">
      <w:pPr>
        <w:rPr>
          <w:rFonts w:ascii="Arial" w:hAnsi="Arial" w:cs="Arial"/>
          <w:b/>
          <w:bCs/>
          <w:sz w:val="24"/>
          <w:szCs w:val="24"/>
          <w:u w:val="single"/>
        </w:rPr>
      </w:pPr>
    </w:p>
    <w:p w14:paraId="40AF17B1" w14:textId="584C2D55" w:rsidR="00D4382E" w:rsidRPr="00D34DDE" w:rsidRDefault="00D4382E" w:rsidP="007E5667">
      <w:pPr>
        <w:rPr>
          <w:rFonts w:ascii="Arial" w:hAnsi="Arial" w:cs="Arial"/>
          <w:b/>
          <w:bCs/>
          <w:sz w:val="24"/>
          <w:szCs w:val="24"/>
          <w:u w:val="single"/>
        </w:rPr>
      </w:pPr>
      <w:r w:rsidRPr="00D34DDE">
        <w:rPr>
          <w:rFonts w:ascii="Arial" w:hAnsi="Arial" w:cs="Arial"/>
          <w:b/>
          <w:bCs/>
          <w:sz w:val="24"/>
          <w:szCs w:val="24"/>
          <w:u w:val="single"/>
        </w:rPr>
        <w:t>Conclusion</w:t>
      </w:r>
    </w:p>
    <w:p w14:paraId="1887A96B" w14:textId="3EF09918" w:rsidR="000E765D" w:rsidRPr="00D34DDE" w:rsidRDefault="005D0CE7" w:rsidP="000E765D">
      <w:pPr>
        <w:rPr>
          <w:rFonts w:ascii="Arial" w:hAnsi="Arial" w:cs="Arial"/>
          <w:sz w:val="24"/>
          <w:szCs w:val="24"/>
        </w:rPr>
      </w:pPr>
      <w:r w:rsidRPr="00D34DDE">
        <w:rPr>
          <w:rFonts w:ascii="Arial" w:hAnsi="Arial" w:cs="Arial"/>
          <w:sz w:val="24"/>
          <w:szCs w:val="24"/>
        </w:rPr>
        <w:t>The role of HR is evolving and becoming more strategic</w:t>
      </w:r>
      <w:r w:rsidR="00B23D07" w:rsidRPr="00D34DDE">
        <w:rPr>
          <w:rFonts w:ascii="Arial" w:hAnsi="Arial" w:cs="Arial"/>
          <w:sz w:val="24"/>
          <w:szCs w:val="24"/>
        </w:rPr>
        <w:t xml:space="preserve"> than it has in the past</w:t>
      </w:r>
      <w:r w:rsidR="000E765D" w:rsidRPr="00D34DDE">
        <w:rPr>
          <w:rFonts w:ascii="Arial" w:hAnsi="Arial" w:cs="Arial"/>
          <w:sz w:val="24"/>
          <w:szCs w:val="24"/>
        </w:rPr>
        <w:t>,</w:t>
      </w:r>
      <w:r w:rsidRPr="00D34DDE">
        <w:rPr>
          <w:rFonts w:ascii="Arial" w:hAnsi="Arial" w:cs="Arial"/>
          <w:sz w:val="24"/>
          <w:szCs w:val="24"/>
        </w:rPr>
        <w:t xml:space="preserve"> many </w:t>
      </w:r>
      <w:r w:rsidR="00B23D07" w:rsidRPr="00D34DDE">
        <w:rPr>
          <w:rFonts w:ascii="Arial" w:hAnsi="Arial" w:cs="Arial"/>
          <w:sz w:val="24"/>
          <w:szCs w:val="24"/>
        </w:rPr>
        <w:t xml:space="preserve">HR </w:t>
      </w:r>
      <w:r w:rsidRPr="00D34DDE">
        <w:rPr>
          <w:rFonts w:ascii="Arial" w:hAnsi="Arial" w:cs="Arial"/>
          <w:sz w:val="24"/>
          <w:szCs w:val="24"/>
        </w:rPr>
        <w:t xml:space="preserve">roles </w:t>
      </w:r>
      <w:r w:rsidR="00B23D07" w:rsidRPr="00D34DDE">
        <w:rPr>
          <w:rFonts w:ascii="Arial" w:hAnsi="Arial" w:cs="Arial"/>
          <w:sz w:val="24"/>
          <w:szCs w:val="24"/>
        </w:rPr>
        <w:t xml:space="preserve">are now </w:t>
      </w:r>
      <w:r w:rsidRPr="00D34DDE">
        <w:rPr>
          <w:rFonts w:ascii="Arial" w:hAnsi="Arial" w:cs="Arial"/>
          <w:sz w:val="24"/>
          <w:szCs w:val="24"/>
        </w:rPr>
        <w:t xml:space="preserve">playing more of an important part within business and management teams.  </w:t>
      </w:r>
      <w:r w:rsidR="000E765D" w:rsidRPr="00D34DDE">
        <w:rPr>
          <w:rFonts w:ascii="Arial" w:hAnsi="Arial" w:cs="Arial"/>
          <w:sz w:val="24"/>
          <w:szCs w:val="24"/>
        </w:rPr>
        <w:t xml:space="preserve">We are seeing that the Coronavirus has had a big influence on how HR currently operates with many changes happening overnight but with HR having to adapt quickly to the changes made. </w:t>
      </w:r>
    </w:p>
    <w:p w14:paraId="5CE4AFE2" w14:textId="7DFE7927" w:rsidR="00D4382E" w:rsidRPr="00D34DDE" w:rsidRDefault="005D0CE7" w:rsidP="007E5667">
      <w:pPr>
        <w:rPr>
          <w:rFonts w:ascii="Arial" w:hAnsi="Arial" w:cs="Arial"/>
          <w:sz w:val="24"/>
          <w:szCs w:val="24"/>
        </w:rPr>
      </w:pPr>
      <w:r w:rsidRPr="00D34DDE">
        <w:rPr>
          <w:rFonts w:ascii="Arial" w:hAnsi="Arial" w:cs="Arial"/>
          <w:sz w:val="24"/>
          <w:szCs w:val="24"/>
        </w:rPr>
        <w:t xml:space="preserve">The sector </w:t>
      </w:r>
      <w:r w:rsidR="000E765D" w:rsidRPr="00D34DDE">
        <w:rPr>
          <w:rFonts w:ascii="Arial" w:hAnsi="Arial" w:cs="Arial"/>
          <w:sz w:val="24"/>
          <w:szCs w:val="24"/>
        </w:rPr>
        <w:t xml:space="preserve">and size of the business </w:t>
      </w:r>
      <w:r w:rsidR="00B23D07" w:rsidRPr="00D34DDE">
        <w:rPr>
          <w:rFonts w:ascii="Arial" w:hAnsi="Arial" w:cs="Arial"/>
          <w:sz w:val="24"/>
          <w:szCs w:val="24"/>
        </w:rPr>
        <w:t xml:space="preserve">and HR department </w:t>
      </w:r>
      <w:r w:rsidRPr="00D34DDE">
        <w:rPr>
          <w:rFonts w:ascii="Arial" w:hAnsi="Arial" w:cs="Arial"/>
          <w:sz w:val="24"/>
          <w:szCs w:val="24"/>
        </w:rPr>
        <w:t>strongly influence what we do in HR</w:t>
      </w:r>
      <w:r w:rsidR="00B23D07" w:rsidRPr="00D34DDE">
        <w:rPr>
          <w:rFonts w:ascii="Arial" w:hAnsi="Arial" w:cs="Arial"/>
          <w:sz w:val="24"/>
          <w:szCs w:val="24"/>
        </w:rPr>
        <w:t xml:space="preserve"> along with Social trends, P</w:t>
      </w:r>
      <w:r w:rsidR="000E765D" w:rsidRPr="00D34DDE">
        <w:rPr>
          <w:rFonts w:ascii="Arial" w:hAnsi="Arial" w:cs="Arial"/>
          <w:sz w:val="24"/>
          <w:szCs w:val="24"/>
        </w:rPr>
        <w:t xml:space="preserve">ublic policy, Trade Union/ACAS, Market forces, </w:t>
      </w:r>
      <w:r w:rsidR="00B23D07" w:rsidRPr="00D34DDE">
        <w:rPr>
          <w:rFonts w:ascii="Arial" w:hAnsi="Arial" w:cs="Arial"/>
          <w:sz w:val="24"/>
          <w:szCs w:val="24"/>
        </w:rPr>
        <w:t>E</w:t>
      </w:r>
      <w:r w:rsidRPr="00D34DDE">
        <w:rPr>
          <w:rFonts w:ascii="Arial" w:hAnsi="Arial" w:cs="Arial"/>
          <w:sz w:val="24"/>
          <w:szCs w:val="24"/>
        </w:rPr>
        <w:t xml:space="preserve">mployment </w:t>
      </w:r>
      <w:r w:rsidR="00B23D07" w:rsidRPr="00D34DDE">
        <w:rPr>
          <w:rFonts w:ascii="Arial" w:hAnsi="Arial" w:cs="Arial"/>
          <w:sz w:val="24"/>
          <w:szCs w:val="24"/>
        </w:rPr>
        <w:t>L</w:t>
      </w:r>
      <w:r w:rsidRPr="00D34DDE">
        <w:rPr>
          <w:rFonts w:ascii="Arial" w:hAnsi="Arial" w:cs="Arial"/>
          <w:sz w:val="24"/>
          <w:szCs w:val="24"/>
        </w:rPr>
        <w:t xml:space="preserve">aw and </w:t>
      </w:r>
      <w:r w:rsidR="00B23D07" w:rsidRPr="00D34DDE">
        <w:rPr>
          <w:rFonts w:ascii="Arial" w:hAnsi="Arial" w:cs="Arial"/>
          <w:sz w:val="24"/>
          <w:szCs w:val="24"/>
        </w:rPr>
        <w:t>T</w:t>
      </w:r>
      <w:r w:rsidRPr="00D34DDE">
        <w:rPr>
          <w:rFonts w:ascii="Arial" w:hAnsi="Arial" w:cs="Arial"/>
          <w:sz w:val="24"/>
          <w:szCs w:val="24"/>
        </w:rPr>
        <w:t>echnology</w:t>
      </w:r>
      <w:r w:rsidR="000E765D" w:rsidRPr="00D34DDE">
        <w:rPr>
          <w:rFonts w:ascii="Arial" w:hAnsi="Arial" w:cs="Arial"/>
          <w:sz w:val="24"/>
          <w:szCs w:val="24"/>
        </w:rPr>
        <w:t>.  T</w:t>
      </w:r>
      <w:r w:rsidR="000A0220" w:rsidRPr="00D34DDE">
        <w:rPr>
          <w:rFonts w:ascii="Arial" w:hAnsi="Arial" w:cs="Arial"/>
          <w:sz w:val="24"/>
          <w:szCs w:val="24"/>
        </w:rPr>
        <w:t xml:space="preserve">hese </w:t>
      </w:r>
      <w:r w:rsidR="00B23D07" w:rsidRPr="00D34DDE">
        <w:rPr>
          <w:rFonts w:ascii="Arial" w:hAnsi="Arial" w:cs="Arial"/>
          <w:sz w:val="24"/>
          <w:szCs w:val="24"/>
        </w:rPr>
        <w:t xml:space="preserve">factors </w:t>
      </w:r>
      <w:r w:rsidR="000A0220" w:rsidRPr="00D34DDE">
        <w:rPr>
          <w:rFonts w:ascii="Arial" w:hAnsi="Arial" w:cs="Arial"/>
          <w:sz w:val="24"/>
          <w:szCs w:val="24"/>
        </w:rPr>
        <w:t>are likely to continue</w:t>
      </w:r>
      <w:r w:rsidR="00BD3FF9" w:rsidRPr="00D34DDE">
        <w:rPr>
          <w:rFonts w:ascii="Arial" w:hAnsi="Arial" w:cs="Arial"/>
          <w:sz w:val="24"/>
          <w:szCs w:val="24"/>
        </w:rPr>
        <w:t xml:space="preserve"> to</w:t>
      </w:r>
      <w:r w:rsidR="000A0220" w:rsidRPr="00D34DDE">
        <w:rPr>
          <w:rFonts w:ascii="Arial" w:hAnsi="Arial" w:cs="Arial"/>
          <w:sz w:val="24"/>
          <w:szCs w:val="24"/>
        </w:rPr>
        <w:t xml:space="preserve"> evolve and therefore enhance the role of HR even further.</w:t>
      </w:r>
    </w:p>
    <w:p w14:paraId="7A7D9F12" w14:textId="1B056247" w:rsidR="00B23D07" w:rsidRPr="00D34DDE" w:rsidRDefault="00B23D07" w:rsidP="007E5667">
      <w:pPr>
        <w:rPr>
          <w:rFonts w:ascii="Arial" w:hAnsi="Arial" w:cs="Arial"/>
          <w:sz w:val="24"/>
          <w:szCs w:val="24"/>
        </w:rPr>
      </w:pPr>
      <w:r w:rsidRPr="00D34DDE">
        <w:rPr>
          <w:rFonts w:ascii="Arial" w:hAnsi="Arial" w:cs="Arial"/>
          <w:sz w:val="24"/>
          <w:szCs w:val="24"/>
        </w:rPr>
        <w:t xml:space="preserve">Working out a business strategy, </w:t>
      </w:r>
      <w:r w:rsidR="00BD3FF9" w:rsidRPr="00D34DDE">
        <w:rPr>
          <w:rFonts w:ascii="Arial" w:hAnsi="Arial" w:cs="Arial"/>
          <w:sz w:val="24"/>
          <w:szCs w:val="24"/>
        </w:rPr>
        <w:t xml:space="preserve">assists in creation of a </w:t>
      </w:r>
      <w:r w:rsidRPr="00D34DDE">
        <w:rPr>
          <w:rFonts w:ascii="Arial" w:hAnsi="Arial" w:cs="Arial"/>
          <w:sz w:val="24"/>
          <w:szCs w:val="24"/>
        </w:rPr>
        <w:t xml:space="preserve">HR strategy </w:t>
      </w:r>
      <w:r w:rsidR="00BD3FF9" w:rsidRPr="00D34DDE">
        <w:rPr>
          <w:rFonts w:ascii="Arial" w:hAnsi="Arial" w:cs="Arial"/>
          <w:sz w:val="24"/>
          <w:szCs w:val="24"/>
        </w:rPr>
        <w:t xml:space="preserve">which </w:t>
      </w:r>
      <w:r w:rsidR="00BA5CEF" w:rsidRPr="00D34DDE">
        <w:rPr>
          <w:rFonts w:ascii="Arial" w:hAnsi="Arial" w:cs="Arial"/>
          <w:sz w:val="24"/>
          <w:szCs w:val="24"/>
        </w:rPr>
        <w:t>in turn</w:t>
      </w:r>
      <w:r w:rsidR="00BD3FF9" w:rsidRPr="00D34DDE">
        <w:rPr>
          <w:rFonts w:ascii="Arial" w:hAnsi="Arial" w:cs="Arial"/>
          <w:sz w:val="24"/>
          <w:szCs w:val="24"/>
        </w:rPr>
        <w:t xml:space="preserve"> will make improvements to a business.</w:t>
      </w:r>
      <w:r w:rsidRPr="00D34DDE">
        <w:rPr>
          <w:rFonts w:ascii="Arial" w:hAnsi="Arial" w:cs="Arial"/>
          <w:sz w:val="24"/>
          <w:szCs w:val="24"/>
        </w:rPr>
        <w:t xml:space="preserve">  There are number of key parts to </w:t>
      </w:r>
      <w:r w:rsidR="00BD3FF9" w:rsidRPr="00D34DDE">
        <w:rPr>
          <w:rFonts w:ascii="Arial" w:hAnsi="Arial" w:cs="Arial"/>
          <w:sz w:val="24"/>
          <w:szCs w:val="24"/>
        </w:rPr>
        <w:t>strategy which if communicated correctly to the workforce will additionally enhance business opportunities and the culture of the workplace.</w:t>
      </w:r>
    </w:p>
    <w:p w14:paraId="56F7EDFC" w14:textId="3E525337" w:rsidR="00BD3FF9" w:rsidRPr="00D34DDE" w:rsidRDefault="00135568" w:rsidP="007E5667">
      <w:pPr>
        <w:rPr>
          <w:rFonts w:ascii="Arial" w:hAnsi="Arial" w:cs="Arial"/>
          <w:sz w:val="24"/>
          <w:szCs w:val="24"/>
        </w:rPr>
      </w:pPr>
      <w:r>
        <w:rPr>
          <w:rFonts w:ascii="Arial" w:hAnsi="Arial" w:cs="Arial"/>
          <w:sz w:val="24"/>
          <w:szCs w:val="24"/>
        </w:rPr>
        <w:t xml:space="preserve">Both internal and external factors contribute to business success.  Business owners cannot </w:t>
      </w:r>
      <w:r w:rsidR="004A5A17">
        <w:rPr>
          <w:rFonts w:ascii="Arial" w:hAnsi="Arial" w:cs="Arial"/>
          <w:sz w:val="24"/>
          <w:szCs w:val="24"/>
        </w:rPr>
        <w:t xml:space="preserve">always control external ones, </w:t>
      </w:r>
      <w:r w:rsidR="006B6415">
        <w:rPr>
          <w:rFonts w:ascii="Arial" w:hAnsi="Arial" w:cs="Arial"/>
          <w:sz w:val="24"/>
          <w:szCs w:val="24"/>
        </w:rPr>
        <w:t>however,</w:t>
      </w:r>
      <w:r w:rsidR="004A5A17">
        <w:rPr>
          <w:rFonts w:ascii="Arial" w:hAnsi="Arial" w:cs="Arial"/>
          <w:sz w:val="24"/>
          <w:szCs w:val="24"/>
        </w:rPr>
        <w:t xml:space="preserve"> can influence how the internal factors can be handled and how they impact their business.  </w:t>
      </w:r>
      <w:r w:rsidR="00BD3FF9" w:rsidRPr="00D34DDE">
        <w:rPr>
          <w:rFonts w:ascii="Arial" w:hAnsi="Arial" w:cs="Arial"/>
          <w:sz w:val="24"/>
          <w:szCs w:val="24"/>
        </w:rPr>
        <w:t xml:space="preserve">   </w:t>
      </w:r>
    </w:p>
    <w:p w14:paraId="017CE6DE" w14:textId="77777777" w:rsidR="000E765D" w:rsidRDefault="000E765D" w:rsidP="008B2CB2">
      <w:pPr>
        <w:rPr>
          <w:rFonts w:ascii="Arial" w:hAnsi="Arial" w:cs="Arial"/>
          <w:b/>
          <w:bCs/>
          <w:sz w:val="24"/>
          <w:szCs w:val="24"/>
          <w:u w:val="single"/>
        </w:rPr>
      </w:pPr>
    </w:p>
    <w:p w14:paraId="0E53BD7F" w14:textId="3B031D04" w:rsidR="008B2CB2" w:rsidRPr="004467B6" w:rsidRDefault="008A5A0E" w:rsidP="008B2CB2">
      <w:pPr>
        <w:rPr>
          <w:rFonts w:ascii="Arial" w:hAnsi="Arial" w:cs="Arial"/>
          <w:b/>
          <w:bCs/>
          <w:sz w:val="24"/>
          <w:szCs w:val="24"/>
          <w:u w:val="single"/>
        </w:rPr>
      </w:pPr>
      <w:r w:rsidRPr="004467B6">
        <w:rPr>
          <w:rFonts w:ascii="Arial" w:hAnsi="Arial" w:cs="Arial"/>
          <w:b/>
          <w:bCs/>
          <w:sz w:val="24"/>
          <w:szCs w:val="24"/>
          <w:u w:val="single"/>
        </w:rPr>
        <w:t>References</w:t>
      </w:r>
    </w:p>
    <w:p w14:paraId="7B816ADB" w14:textId="65FE50BA" w:rsidR="008A5A0E" w:rsidRPr="007508FC" w:rsidRDefault="008A5A0E" w:rsidP="008B2CB2">
      <w:pPr>
        <w:rPr>
          <w:rFonts w:ascii="Arial" w:hAnsi="Arial" w:cs="Arial"/>
          <w:sz w:val="24"/>
          <w:szCs w:val="24"/>
        </w:rPr>
      </w:pPr>
      <w:r w:rsidRPr="007508FC">
        <w:rPr>
          <w:rFonts w:ascii="Arial" w:hAnsi="Arial" w:cs="Arial"/>
          <w:sz w:val="24"/>
          <w:szCs w:val="24"/>
        </w:rPr>
        <w:t xml:space="preserve">The Cambridge Dictionary </w:t>
      </w:r>
      <w:r w:rsidR="005F555D" w:rsidRPr="007508FC">
        <w:rPr>
          <w:rFonts w:ascii="Arial" w:hAnsi="Arial" w:cs="Arial"/>
          <w:sz w:val="24"/>
          <w:szCs w:val="24"/>
        </w:rPr>
        <w:t xml:space="preserve">(2021) </w:t>
      </w:r>
      <w:r w:rsidR="005F555D" w:rsidRPr="007508FC">
        <w:rPr>
          <w:rFonts w:ascii="Arial" w:hAnsi="Arial" w:cs="Arial"/>
          <w:i/>
          <w:iCs/>
          <w:sz w:val="24"/>
          <w:szCs w:val="24"/>
        </w:rPr>
        <w:t xml:space="preserve">Private Company Definition </w:t>
      </w:r>
      <w:hyperlink r:id="rId6" w:history="1">
        <w:r w:rsidR="005F555D" w:rsidRPr="007508FC">
          <w:rPr>
            <w:rStyle w:val="Hyperlink"/>
            <w:rFonts w:ascii="Arial" w:hAnsi="Arial" w:cs="Arial"/>
            <w:color w:val="auto"/>
            <w:sz w:val="24"/>
            <w:szCs w:val="24"/>
            <w:u w:val="none"/>
          </w:rPr>
          <w:t>https://dictionary.cambridge.org/dictionar</w:t>
        </w:r>
        <w:r w:rsidR="005F555D" w:rsidRPr="007508FC">
          <w:rPr>
            <w:rStyle w:val="Hyperlink"/>
            <w:rFonts w:ascii="Arial" w:hAnsi="Arial" w:cs="Arial"/>
            <w:color w:val="auto"/>
            <w:sz w:val="24"/>
            <w:szCs w:val="24"/>
            <w:u w:val="none"/>
          </w:rPr>
          <w:t>y</w:t>
        </w:r>
        <w:r w:rsidR="005F555D" w:rsidRPr="007508FC">
          <w:rPr>
            <w:rStyle w:val="Hyperlink"/>
            <w:rFonts w:ascii="Arial" w:hAnsi="Arial" w:cs="Arial"/>
            <w:color w:val="auto"/>
            <w:sz w:val="24"/>
            <w:szCs w:val="24"/>
            <w:u w:val="none"/>
          </w:rPr>
          <w:t>/english/private-company</w:t>
        </w:r>
      </w:hyperlink>
      <w:r w:rsidR="005F555D" w:rsidRPr="007508FC">
        <w:rPr>
          <w:rStyle w:val="Hyperlink"/>
          <w:rFonts w:ascii="Arial" w:hAnsi="Arial" w:cs="Arial"/>
          <w:color w:val="auto"/>
          <w:sz w:val="24"/>
          <w:szCs w:val="24"/>
          <w:u w:val="none"/>
        </w:rPr>
        <w:t xml:space="preserve"> (Accessed 02/02/2021)</w:t>
      </w:r>
    </w:p>
    <w:p w14:paraId="22895764" w14:textId="7E3EE6B2" w:rsidR="008A5A0E" w:rsidRPr="007508FC" w:rsidRDefault="00A726B9" w:rsidP="008B2CB2">
      <w:pPr>
        <w:rPr>
          <w:rFonts w:ascii="Arial" w:hAnsi="Arial" w:cs="Arial"/>
          <w:sz w:val="24"/>
          <w:szCs w:val="24"/>
        </w:rPr>
      </w:pPr>
      <w:r w:rsidRPr="007508FC">
        <w:rPr>
          <w:rFonts w:ascii="Arial" w:hAnsi="Arial" w:cs="Arial"/>
          <w:sz w:val="24"/>
          <w:szCs w:val="24"/>
        </w:rPr>
        <w:t>The CIPD</w:t>
      </w:r>
      <w:r w:rsidR="00A90058" w:rsidRPr="007508FC">
        <w:rPr>
          <w:rFonts w:ascii="Arial" w:hAnsi="Arial" w:cs="Arial"/>
          <w:sz w:val="24"/>
          <w:szCs w:val="24"/>
        </w:rPr>
        <w:t xml:space="preserve"> (2021) </w:t>
      </w:r>
      <w:r w:rsidR="00A90058" w:rsidRPr="007508FC">
        <w:rPr>
          <w:rFonts w:ascii="Arial" w:hAnsi="Arial" w:cs="Arial"/>
          <w:i/>
          <w:iCs/>
          <w:sz w:val="24"/>
          <w:szCs w:val="24"/>
        </w:rPr>
        <w:t>Working for an organisation.</w:t>
      </w:r>
      <w:r w:rsidRPr="007508FC">
        <w:rPr>
          <w:rFonts w:ascii="Arial" w:hAnsi="Arial" w:cs="Arial"/>
          <w:sz w:val="24"/>
          <w:szCs w:val="24"/>
        </w:rPr>
        <w:t xml:space="preserve"> </w:t>
      </w:r>
      <w:r w:rsidR="00A90058" w:rsidRPr="007508FC">
        <w:rPr>
          <w:rFonts w:ascii="Arial" w:hAnsi="Arial" w:cs="Arial"/>
          <w:sz w:val="24"/>
          <w:szCs w:val="24"/>
        </w:rPr>
        <w:t xml:space="preserve">Available at: </w:t>
      </w:r>
      <w:hyperlink r:id="rId7" w:history="1">
        <w:r w:rsidR="00A90058" w:rsidRPr="007508FC">
          <w:rPr>
            <w:rStyle w:val="Hyperlink"/>
            <w:rFonts w:ascii="Arial" w:hAnsi="Arial" w:cs="Arial"/>
            <w:color w:val="auto"/>
            <w:sz w:val="24"/>
            <w:szCs w:val="24"/>
            <w:u w:val="none"/>
          </w:rPr>
          <w:t>https://www.cipd.co.uk/careers/work-environments/organisation</w:t>
        </w:r>
      </w:hyperlink>
      <w:r w:rsidR="00A90058" w:rsidRPr="007508FC">
        <w:rPr>
          <w:rStyle w:val="Hyperlink"/>
          <w:rFonts w:ascii="Arial" w:hAnsi="Arial" w:cs="Arial"/>
          <w:color w:val="auto"/>
          <w:sz w:val="24"/>
          <w:szCs w:val="24"/>
          <w:u w:val="none"/>
        </w:rPr>
        <w:t xml:space="preserve"> (Accessed on 02/02/2021)</w:t>
      </w:r>
    </w:p>
    <w:p w14:paraId="61ACA606" w14:textId="77777777" w:rsidR="00D07D24" w:rsidRPr="007508FC" w:rsidRDefault="00D07D24" w:rsidP="00D07D24">
      <w:pPr>
        <w:rPr>
          <w:rFonts w:ascii="Arial" w:hAnsi="Arial" w:cs="Arial"/>
          <w:sz w:val="24"/>
          <w:szCs w:val="24"/>
        </w:rPr>
      </w:pPr>
      <w:r w:rsidRPr="007508FC">
        <w:rPr>
          <w:rFonts w:ascii="Arial" w:hAnsi="Arial" w:cs="Arial"/>
          <w:sz w:val="24"/>
          <w:szCs w:val="24"/>
        </w:rPr>
        <w:t xml:space="preserve">Dudovskiy J (2014) </w:t>
      </w:r>
      <w:r w:rsidRPr="007508FC">
        <w:rPr>
          <w:rFonts w:ascii="Arial" w:hAnsi="Arial" w:cs="Arial"/>
          <w:i/>
          <w:iCs/>
          <w:sz w:val="24"/>
          <w:szCs w:val="24"/>
        </w:rPr>
        <w:t>Harrisons Model of Culture.</w:t>
      </w:r>
      <w:r w:rsidRPr="007508FC">
        <w:rPr>
          <w:rFonts w:ascii="Arial" w:hAnsi="Arial" w:cs="Arial"/>
          <w:sz w:val="24"/>
          <w:szCs w:val="24"/>
        </w:rPr>
        <w:t xml:space="preserve"> https://research-methodology.net/harrisons-model-of-culture/ (Accessed of 02/02/2021)</w:t>
      </w:r>
    </w:p>
    <w:p w14:paraId="434EE153" w14:textId="77777777" w:rsidR="00D07D24" w:rsidRPr="007508FC" w:rsidRDefault="00D07D24" w:rsidP="00D07D24">
      <w:pPr>
        <w:rPr>
          <w:rFonts w:ascii="Arial" w:hAnsi="Arial" w:cs="Arial"/>
          <w:sz w:val="24"/>
          <w:szCs w:val="24"/>
        </w:rPr>
      </w:pPr>
      <w:r w:rsidRPr="007508FC">
        <w:rPr>
          <w:rFonts w:ascii="Arial" w:hAnsi="Arial" w:cs="Arial"/>
          <w:sz w:val="24"/>
          <w:szCs w:val="24"/>
        </w:rPr>
        <w:t xml:space="preserve">Harrison B (2018) </w:t>
      </w:r>
      <w:r w:rsidRPr="007508FC">
        <w:rPr>
          <w:rFonts w:ascii="Arial" w:hAnsi="Arial" w:cs="Arial"/>
          <w:i/>
          <w:iCs/>
          <w:sz w:val="24"/>
          <w:szCs w:val="24"/>
        </w:rPr>
        <w:t xml:space="preserve">Best Practice HR. </w:t>
      </w:r>
      <w:r w:rsidRPr="007508FC">
        <w:rPr>
          <w:rFonts w:ascii="Arial" w:hAnsi="Arial" w:cs="Arial"/>
          <w:sz w:val="24"/>
          <w:szCs w:val="24"/>
        </w:rPr>
        <w:t xml:space="preserve"> </w:t>
      </w:r>
      <w:hyperlink r:id="rId8" w:history="1">
        <w:r w:rsidRPr="007508FC">
          <w:rPr>
            <w:rStyle w:val="Hyperlink"/>
            <w:rFonts w:ascii="Arial" w:hAnsi="Arial" w:cs="Arial"/>
            <w:color w:val="auto"/>
            <w:sz w:val="24"/>
            <w:szCs w:val="24"/>
            <w:u w:val="none"/>
          </w:rPr>
          <w:t>https://www.youtube.com/watch?v=ZagzqNAdjqc</w:t>
        </w:r>
      </w:hyperlink>
      <w:r w:rsidRPr="007508FC">
        <w:rPr>
          <w:rFonts w:ascii="Arial" w:hAnsi="Arial" w:cs="Arial"/>
          <w:sz w:val="24"/>
          <w:szCs w:val="24"/>
        </w:rPr>
        <w:t xml:space="preserve"> (Accessed 15/02/2021) </w:t>
      </w:r>
    </w:p>
    <w:p w14:paraId="6B2C7C2C" w14:textId="77777777" w:rsidR="00D07D24" w:rsidRPr="007508FC" w:rsidRDefault="00D07D24" w:rsidP="00D07D24">
      <w:pPr>
        <w:rPr>
          <w:rFonts w:ascii="Arial" w:hAnsi="Arial" w:cs="Arial"/>
          <w:sz w:val="24"/>
          <w:szCs w:val="24"/>
        </w:rPr>
      </w:pPr>
      <w:r w:rsidRPr="007508FC">
        <w:rPr>
          <w:rFonts w:ascii="Arial" w:hAnsi="Arial" w:cs="Arial"/>
          <w:sz w:val="24"/>
          <w:szCs w:val="24"/>
        </w:rPr>
        <w:t xml:space="preserve">HR Zone (2021) </w:t>
      </w:r>
      <w:r w:rsidRPr="007508FC">
        <w:rPr>
          <w:rFonts w:ascii="Arial" w:hAnsi="Arial" w:cs="Arial"/>
          <w:i/>
          <w:iCs/>
          <w:sz w:val="24"/>
          <w:szCs w:val="24"/>
        </w:rPr>
        <w:t xml:space="preserve">What is a contingency approach? </w:t>
      </w:r>
      <w:hyperlink r:id="rId9" w:history="1">
        <w:r w:rsidRPr="007508FC">
          <w:rPr>
            <w:rStyle w:val="Hyperlink"/>
            <w:rFonts w:ascii="Arial" w:hAnsi="Arial" w:cs="Arial"/>
            <w:color w:val="auto"/>
            <w:sz w:val="24"/>
            <w:szCs w:val="24"/>
            <w:u w:val="none"/>
          </w:rPr>
          <w:t>https://www.hrzone.com/hr-glossa</w:t>
        </w:r>
        <w:r w:rsidRPr="007508FC">
          <w:rPr>
            <w:rStyle w:val="Hyperlink"/>
            <w:rFonts w:ascii="Arial" w:hAnsi="Arial" w:cs="Arial"/>
            <w:color w:val="auto"/>
            <w:sz w:val="24"/>
            <w:szCs w:val="24"/>
            <w:u w:val="none"/>
          </w:rPr>
          <w:t>r</w:t>
        </w:r>
        <w:r w:rsidRPr="007508FC">
          <w:rPr>
            <w:rStyle w:val="Hyperlink"/>
            <w:rFonts w:ascii="Arial" w:hAnsi="Arial" w:cs="Arial"/>
            <w:color w:val="auto"/>
            <w:sz w:val="24"/>
            <w:szCs w:val="24"/>
            <w:u w:val="none"/>
          </w:rPr>
          <w:t>y/what-is-a-contingency-approach</w:t>
        </w:r>
      </w:hyperlink>
      <w:r w:rsidRPr="007508FC">
        <w:rPr>
          <w:rStyle w:val="Hyperlink"/>
          <w:rFonts w:ascii="Arial" w:hAnsi="Arial" w:cs="Arial"/>
          <w:color w:val="auto"/>
          <w:sz w:val="24"/>
          <w:szCs w:val="24"/>
          <w:u w:val="none"/>
        </w:rPr>
        <w:t xml:space="preserve"> (accessed 05/02/2021)</w:t>
      </w:r>
    </w:p>
    <w:p w14:paraId="2FE1E353" w14:textId="77777777" w:rsidR="00D07D24" w:rsidRPr="007508FC" w:rsidRDefault="00D07D24" w:rsidP="00D07D24">
      <w:pPr>
        <w:rPr>
          <w:rFonts w:ascii="Arial" w:hAnsi="Arial" w:cs="Arial"/>
          <w:sz w:val="24"/>
          <w:szCs w:val="24"/>
        </w:rPr>
      </w:pPr>
      <w:r w:rsidRPr="007508FC">
        <w:rPr>
          <w:rFonts w:ascii="Arial" w:hAnsi="Arial" w:cs="Arial"/>
          <w:sz w:val="24"/>
          <w:szCs w:val="24"/>
        </w:rPr>
        <w:t>Jones A (Managing Director Mono Equipment) – conversation 3</w:t>
      </w:r>
      <w:r w:rsidRPr="007508FC">
        <w:rPr>
          <w:rFonts w:ascii="Arial" w:hAnsi="Arial" w:cs="Arial"/>
          <w:sz w:val="24"/>
          <w:szCs w:val="24"/>
          <w:vertAlign w:val="superscript"/>
        </w:rPr>
        <w:t>rd</w:t>
      </w:r>
      <w:r w:rsidRPr="007508FC">
        <w:rPr>
          <w:rFonts w:ascii="Arial" w:hAnsi="Arial" w:cs="Arial"/>
          <w:sz w:val="24"/>
          <w:szCs w:val="24"/>
        </w:rPr>
        <w:t xml:space="preserve"> February </w:t>
      </w:r>
      <w:proofErr w:type="gramStart"/>
      <w:r w:rsidRPr="007508FC">
        <w:rPr>
          <w:rFonts w:ascii="Arial" w:hAnsi="Arial" w:cs="Arial"/>
          <w:sz w:val="24"/>
          <w:szCs w:val="24"/>
        </w:rPr>
        <w:t>2021</w:t>
      </w:r>
      <w:proofErr w:type="gramEnd"/>
    </w:p>
    <w:p w14:paraId="0828D174" w14:textId="0AAE8941" w:rsidR="00A0198C" w:rsidRPr="007508FC" w:rsidRDefault="00814086" w:rsidP="008B2CB2">
      <w:pPr>
        <w:rPr>
          <w:rFonts w:ascii="Arial" w:hAnsi="Arial" w:cs="Arial"/>
          <w:sz w:val="24"/>
          <w:szCs w:val="24"/>
        </w:rPr>
      </w:pPr>
      <w:r w:rsidRPr="007508FC">
        <w:rPr>
          <w:rFonts w:ascii="Arial" w:hAnsi="Arial" w:cs="Arial"/>
          <w:sz w:val="24"/>
          <w:szCs w:val="24"/>
        </w:rPr>
        <w:t xml:space="preserve">Kew J and </w:t>
      </w:r>
      <w:proofErr w:type="spellStart"/>
      <w:r w:rsidRPr="007508FC">
        <w:rPr>
          <w:rFonts w:ascii="Arial" w:hAnsi="Arial" w:cs="Arial"/>
          <w:sz w:val="24"/>
          <w:szCs w:val="24"/>
        </w:rPr>
        <w:t>Stredwick</w:t>
      </w:r>
      <w:proofErr w:type="spellEnd"/>
      <w:r w:rsidRPr="007508FC">
        <w:rPr>
          <w:rFonts w:ascii="Arial" w:hAnsi="Arial" w:cs="Arial"/>
          <w:sz w:val="24"/>
          <w:szCs w:val="24"/>
        </w:rPr>
        <w:t xml:space="preserve"> J (2010) </w:t>
      </w:r>
      <w:r w:rsidR="00A0198C" w:rsidRPr="007508FC">
        <w:rPr>
          <w:rFonts w:ascii="Arial" w:hAnsi="Arial" w:cs="Arial"/>
          <w:i/>
          <w:iCs/>
          <w:sz w:val="24"/>
          <w:szCs w:val="24"/>
        </w:rPr>
        <w:t>A free sample chapter from Human Resource Management in a Business Context</w:t>
      </w:r>
      <w:r w:rsidRPr="007508FC">
        <w:rPr>
          <w:rFonts w:ascii="Arial" w:hAnsi="Arial" w:cs="Arial"/>
          <w:sz w:val="24"/>
          <w:szCs w:val="24"/>
        </w:rPr>
        <w:t>. P15-17</w:t>
      </w:r>
      <w:r w:rsidR="00A0198C" w:rsidRPr="007508FC">
        <w:rPr>
          <w:rFonts w:ascii="Arial" w:hAnsi="Arial" w:cs="Arial"/>
          <w:sz w:val="24"/>
          <w:szCs w:val="24"/>
        </w:rPr>
        <w:t xml:space="preserve"> 1st edition. CIPD. </w:t>
      </w:r>
    </w:p>
    <w:p w14:paraId="635CB568" w14:textId="77777777" w:rsidR="00D07D24" w:rsidRPr="00D07D24" w:rsidRDefault="00D07D24" w:rsidP="00D07D24">
      <w:pPr>
        <w:rPr>
          <w:rFonts w:ascii="Arial" w:hAnsi="Arial" w:cs="Arial"/>
          <w:sz w:val="24"/>
          <w:szCs w:val="24"/>
        </w:rPr>
      </w:pPr>
      <w:r w:rsidRPr="00D07D24">
        <w:rPr>
          <w:rFonts w:ascii="Arial" w:hAnsi="Arial" w:cs="Arial"/>
          <w:sz w:val="24"/>
          <w:szCs w:val="24"/>
        </w:rPr>
        <w:lastRenderedPageBreak/>
        <w:t xml:space="preserve">Porter M S (2016) </w:t>
      </w:r>
      <w:r w:rsidRPr="00D07D24">
        <w:rPr>
          <w:rFonts w:ascii="Arial" w:hAnsi="Arial" w:cs="Arial"/>
          <w:i/>
          <w:iCs/>
          <w:sz w:val="24"/>
          <w:szCs w:val="24"/>
        </w:rPr>
        <w:t>Porters generic strategies You Tube</w:t>
      </w:r>
      <w:r w:rsidRPr="00D07D24">
        <w:rPr>
          <w:rFonts w:ascii="Arial" w:hAnsi="Arial" w:cs="Arial"/>
          <w:sz w:val="24"/>
          <w:szCs w:val="24"/>
        </w:rPr>
        <w:t xml:space="preserve"> </w:t>
      </w:r>
      <w:r w:rsidRPr="00D07D24">
        <w:t xml:space="preserve"> </w:t>
      </w:r>
      <w:hyperlink r:id="rId10" w:history="1">
        <w:r w:rsidRPr="007508FC">
          <w:rPr>
            <w:rStyle w:val="Hyperlink"/>
            <w:rFonts w:ascii="Arial" w:hAnsi="Arial" w:cs="Arial"/>
            <w:color w:val="auto"/>
            <w:sz w:val="24"/>
            <w:szCs w:val="24"/>
            <w:u w:val="none"/>
          </w:rPr>
          <w:t>https://www.bing.com/videos/search?q=what+is+porters+1985+strategy+model&amp;docid=608004723654003694&amp;mid=E91D18ADAC146CB67CF3E91D18ADAC146CB67CF3&amp;view=detail&amp;FORM=VIRE</w:t>
        </w:r>
      </w:hyperlink>
      <w:r w:rsidRPr="007508FC">
        <w:rPr>
          <w:rFonts w:ascii="Arial" w:hAnsi="Arial" w:cs="Arial"/>
          <w:sz w:val="24"/>
          <w:szCs w:val="24"/>
        </w:rPr>
        <w:t xml:space="preserve"> (accessed 20/02/2021</w:t>
      </w:r>
      <w:r w:rsidRPr="00D07D24">
        <w:rPr>
          <w:rFonts w:ascii="Arial" w:hAnsi="Arial" w:cs="Arial"/>
          <w:sz w:val="24"/>
          <w:szCs w:val="24"/>
        </w:rPr>
        <w:t>)</w:t>
      </w:r>
    </w:p>
    <w:p w14:paraId="4CBE97BA" w14:textId="77777777" w:rsidR="00D07D24" w:rsidRPr="00D07D24" w:rsidRDefault="00D07D24" w:rsidP="00D07D24">
      <w:pPr>
        <w:rPr>
          <w:rFonts w:ascii="Arial" w:hAnsi="Arial" w:cs="Arial"/>
          <w:sz w:val="24"/>
          <w:szCs w:val="24"/>
        </w:rPr>
      </w:pPr>
      <w:r w:rsidRPr="00D07D24">
        <w:rPr>
          <w:rFonts w:ascii="Arial" w:hAnsi="Arial" w:cs="Arial"/>
          <w:sz w:val="24"/>
          <w:szCs w:val="24"/>
        </w:rPr>
        <w:t xml:space="preserve">Taylor S and Woodhams C (2016) </w:t>
      </w:r>
      <w:r w:rsidRPr="00D07D24">
        <w:rPr>
          <w:rFonts w:ascii="Arial" w:hAnsi="Arial" w:cs="Arial"/>
          <w:i/>
          <w:iCs/>
          <w:sz w:val="24"/>
          <w:szCs w:val="24"/>
        </w:rPr>
        <w:t xml:space="preserve">Studying Human Resource Management. </w:t>
      </w:r>
      <w:r w:rsidRPr="00D07D24">
        <w:rPr>
          <w:rFonts w:ascii="Arial" w:hAnsi="Arial" w:cs="Arial"/>
          <w:sz w:val="24"/>
          <w:szCs w:val="24"/>
        </w:rPr>
        <w:t>2</w:t>
      </w:r>
      <w:r w:rsidRPr="00D07D24">
        <w:rPr>
          <w:rFonts w:ascii="Arial" w:hAnsi="Arial" w:cs="Arial"/>
          <w:sz w:val="24"/>
          <w:szCs w:val="24"/>
          <w:vertAlign w:val="superscript"/>
        </w:rPr>
        <w:t>nd</w:t>
      </w:r>
      <w:r w:rsidRPr="00D07D24">
        <w:rPr>
          <w:rFonts w:ascii="Arial" w:hAnsi="Arial" w:cs="Arial"/>
          <w:sz w:val="24"/>
          <w:szCs w:val="24"/>
        </w:rPr>
        <w:t xml:space="preserve"> Edition. London: CIPD</w:t>
      </w:r>
      <w:r w:rsidRPr="00D07D24">
        <w:rPr>
          <w:rFonts w:ascii="Arial" w:hAnsi="Arial" w:cs="Arial"/>
          <w:i/>
          <w:iCs/>
          <w:sz w:val="24"/>
          <w:szCs w:val="24"/>
        </w:rPr>
        <w:t xml:space="preserve"> </w:t>
      </w:r>
      <w:r w:rsidRPr="00D07D24">
        <w:rPr>
          <w:rFonts w:ascii="Arial" w:hAnsi="Arial" w:cs="Arial"/>
          <w:sz w:val="24"/>
          <w:szCs w:val="24"/>
        </w:rPr>
        <w:t xml:space="preserve"> </w:t>
      </w:r>
    </w:p>
    <w:p w14:paraId="732758A1" w14:textId="0DB9F07D" w:rsidR="007F4AAF" w:rsidRPr="00D07D24" w:rsidRDefault="004E473E" w:rsidP="0050618F">
      <w:pPr>
        <w:rPr>
          <w:rFonts w:ascii="Arial" w:hAnsi="Arial" w:cs="Arial"/>
          <w:sz w:val="24"/>
          <w:szCs w:val="24"/>
        </w:rPr>
      </w:pPr>
      <w:r w:rsidRPr="00D07D24">
        <w:rPr>
          <w:rFonts w:ascii="Arial" w:hAnsi="Arial" w:cs="Arial"/>
          <w:sz w:val="24"/>
          <w:szCs w:val="24"/>
        </w:rPr>
        <w:t>Thomas J (</w:t>
      </w:r>
      <w:r w:rsidR="007F4AAF" w:rsidRPr="00D07D24">
        <w:rPr>
          <w:rFonts w:ascii="Arial" w:hAnsi="Arial" w:cs="Arial"/>
          <w:sz w:val="24"/>
          <w:szCs w:val="24"/>
        </w:rPr>
        <w:t>2021</w:t>
      </w:r>
      <w:r w:rsidRPr="00D07D24">
        <w:rPr>
          <w:rFonts w:ascii="Arial" w:hAnsi="Arial" w:cs="Arial"/>
          <w:sz w:val="24"/>
          <w:szCs w:val="24"/>
        </w:rPr>
        <w:t xml:space="preserve">) </w:t>
      </w:r>
      <w:r w:rsidR="00D07D24" w:rsidRPr="00D07D24">
        <w:rPr>
          <w:rFonts w:ascii="Arial" w:hAnsi="Arial" w:cs="Arial"/>
          <w:i/>
          <w:iCs/>
          <w:sz w:val="24"/>
          <w:szCs w:val="24"/>
        </w:rPr>
        <w:t>Workshop Slides Understanding the Business Context of Human Resources slide 11-12.</w:t>
      </w:r>
      <w:r w:rsidR="00D07D24" w:rsidRPr="00D07D24">
        <w:rPr>
          <w:rFonts w:ascii="Arial" w:hAnsi="Arial" w:cs="Arial"/>
          <w:sz w:val="24"/>
          <w:szCs w:val="24"/>
        </w:rPr>
        <w:t xml:space="preserve">  University of Wales CIPD.</w:t>
      </w:r>
    </w:p>
    <w:p w14:paraId="4EBC638D" w14:textId="6E704CA0" w:rsidR="007F4AAF" w:rsidRPr="00D07D24" w:rsidRDefault="00D07D24" w:rsidP="0050618F">
      <w:pPr>
        <w:rPr>
          <w:rFonts w:ascii="Arial" w:hAnsi="Arial" w:cs="Arial"/>
          <w:sz w:val="24"/>
          <w:szCs w:val="24"/>
        </w:rPr>
      </w:pPr>
      <w:r w:rsidRPr="00D07D24">
        <w:rPr>
          <w:rFonts w:ascii="Arial" w:hAnsi="Arial" w:cs="Arial"/>
          <w:sz w:val="24"/>
          <w:szCs w:val="24"/>
        </w:rPr>
        <w:t xml:space="preserve">Thomas J (2021) </w:t>
      </w:r>
      <w:r w:rsidRPr="00D07D24">
        <w:rPr>
          <w:rFonts w:ascii="Arial" w:hAnsi="Arial" w:cs="Arial"/>
          <w:i/>
          <w:iCs/>
          <w:sz w:val="24"/>
          <w:szCs w:val="24"/>
        </w:rPr>
        <w:t xml:space="preserve">Workshop Slides Understanding the Business Context of Human Resources slide </w:t>
      </w:r>
      <w:r w:rsidRPr="00D07D24">
        <w:rPr>
          <w:rFonts w:ascii="Arial" w:hAnsi="Arial" w:cs="Arial"/>
          <w:i/>
          <w:iCs/>
          <w:sz w:val="24"/>
          <w:szCs w:val="24"/>
        </w:rPr>
        <w:t>20</w:t>
      </w:r>
      <w:r w:rsidRPr="00D07D24">
        <w:rPr>
          <w:rFonts w:ascii="Arial" w:hAnsi="Arial" w:cs="Arial"/>
          <w:i/>
          <w:iCs/>
          <w:sz w:val="24"/>
          <w:szCs w:val="24"/>
        </w:rPr>
        <w:t>.</w:t>
      </w:r>
      <w:r w:rsidRPr="00D07D24">
        <w:rPr>
          <w:rFonts w:ascii="Arial" w:hAnsi="Arial" w:cs="Arial"/>
          <w:sz w:val="24"/>
          <w:szCs w:val="24"/>
        </w:rPr>
        <w:t xml:space="preserve">  University of Wales CIPD.</w:t>
      </w:r>
    </w:p>
    <w:p w14:paraId="01A09623" w14:textId="56E1AC7E" w:rsidR="00C73AC4" w:rsidRPr="00D07D24" w:rsidRDefault="00D07D24" w:rsidP="0050618F">
      <w:pPr>
        <w:rPr>
          <w:rFonts w:ascii="Arial" w:hAnsi="Arial" w:cs="Arial"/>
          <w:sz w:val="24"/>
          <w:szCs w:val="24"/>
        </w:rPr>
      </w:pPr>
      <w:r w:rsidRPr="00D07D24">
        <w:rPr>
          <w:rFonts w:ascii="Arial" w:hAnsi="Arial" w:cs="Arial"/>
          <w:sz w:val="24"/>
          <w:szCs w:val="24"/>
        </w:rPr>
        <w:t xml:space="preserve">Thomas J (2021) </w:t>
      </w:r>
      <w:r w:rsidRPr="00D07D24">
        <w:rPr>
          <w:rFonts w:ascii="Arial" w:hAnsi="Arial" w:cs="Arial"/>
          <w:i/>
          <w:iCs/>
          <w:sz w:val="24"/>
          <w:szCs w:val="24"/>
        </w:rPr>
        <w:t xml:space="preserve">Workshop Slides Understanding the Business Context of Human Resources slide </w:t>
      </w:r>
      <w:r w:rsidRPr="00D07D24">
        <w:rPr>
          <w:rFonts w:ascii="Arial" w:hAnsi="Arial" w:cs="Arial"/>
          <w:i/>
          <w:iCs/>
          <w:sz w:val="24"/>
          <w:szCs w:val="24"/>
        </w:rPr>
        <w:t>26</w:t>
      </w:r>
      <w:r w:rsidRPr="00D07D24">
        <w:rPr>
          <w:rFonts w:ascii="Arial" w:hAnsi="Arial" w:cs="Arial"/>
          <w:i/>
          <w:iCs/>
          <w:sz w:val="24"/>
          <w:szCs w:val="24"/>
        </w:rPr>
        <w:t>.</w:t>
      </w:r>
      <w:r w:rsidRPr="00D07D24">
        <w:rPr>
          <w:rFonts w:ascii="Arial" w:hAnsi="Arial" w:cs="Arial"/>
          <w:sz w:val="24"/>
          <w:szCs w:val="24"/>
        </w:rPr>
        <w:t xml:space="preserve">  University of Wales CIPD.</w:t>
      </w:r>
    </w:p>
    <w:p w14:paraId="2A607DCD" w14:textId="1EDE7A54" w:rsidR="00441F26" w:rsidRPr="00D07D24" w:rsidRDefault="00441F26" w:rsidP="00441F26">
      <w:pPr>
        <w:rPr>
          <w:rFonts w:ascii="Arial" w:hAnsi="Arial" w:cs="Arial"/>
          <w:sz w:val="24"/>
          <w:szCs w:val="24"/>
        </w:rPr>
      </w:pPr>
      <w:proofErr w:type="spellStart"/>
      <w:r w:rsidRPr="00D07D24">
        <w:rPr>
          <w:rFonts w:ascii="Arial" w:hAnsi="Arial" w:cs="Arial"/>
          <w:sz w:val="24"/>
          <w:szCs w:val="24"/>
        </w:rPr>
        <w:t>Wirick</w:t>
      </w:r>
      <w:proofErr w:type="spellEnd"/>
      <w:r w:rsidRPr="00D07D24">
        <w:rPr>
          <w:rFonts w:ascii="Arial" w:hAnsi="Arial" w:cs="Arial"/>
          <w:sz w:val="24"/>
          <w:szCs w:val="24"/>
        </w:rPr>
        <w:t xml:space="preserve">, D.W. (2009) </w:t>
      </w:r>
      <w:r w:rsidRPr="00D07D24">
        <w:rPr>
          <w:rFonts w:ascii="Arial" w:hAnsi="Arial" w:cs="Arial"/>
          <w:i/>
          <w:iCs/>
          <w:sz w:val="24"/>
          <w:szCs w:val="24"/>
        </w:rPr>
        <w:t xml:space="preserve">Public-Sector Project Management: Meeting the Challenges and Achieving the </w:t>
      </w:r>
      <w:proofErr w:type="gramStart"/>
      <w:r w:rsidRPr="00D07D24">
        <w:rPr>
          <w:rFonts w:ascii="Arial" w:hAnsi="Arial" w:cs="Arial"/>
          <w:i/>
          <w:iCs/>
          <w:sz w:val="24"/>
          <w:szCs w:val="24"/>
        </w:rPr>
        <w:t>Results</w:t>
      </w:r>
      <w:r w:rsidR="00824FFB" w:rsidRPr="00D07D24">
        <w:rPr>
          <w:rFonts w:ascii="Arial" w:hAnsi="Arial" w:cs="Arial"/>
          <w:sz w:val="24"/>
          <w:szCs w:val="24"/>
        </w:rPr>
        <w:t xml:space="preserve"> :</w:t>
      </w:r>
      <w:r w:rsidRPr="00D07D24">
        <w:rPr>
          <w:rFonts w:ascii="Arial" w:hAnsi="Arial" w:cs="Arial"/>
          <w:sz w:val="24"/>
          <w:szCs w:val="24"/>
        </w:rPr>
        <w:t>John</w:t>
      </w:r>
      <w:proofErr w:type="gramEnd"/>
      <w:r w:rsidRPr="00D07D24">
        <w:rPr>
          <w:rFonts w:ascii="Arial" w:hAnsi="Arial" w:cs="Arial"/>
          <w:sz w:val="24"/>
          <w:szCs w:val="24"/>
        </w:rPr>
        <w:t xml:space="preserve"> Wiles &amp; Sons</w:t>
      </w:r>
    </w:p>
    <w:p w14:paraId="789B2A4B" w14:textId="77777777" w:rsidR="0058642F" w:rsidRPr="004467B6" w:rsidRDefault="0058642F" w:rsidP="008B2CB2">
      <w:pPr>
        <w:rPr>
          <w:rFonts w:ascii="Arial" w:hAnsi="Arial" w:cs="Arial"/>
          <w:sz w:val="24"/>
          <w:szCs w:val="24"/>
        </w:rPr>
      </w:pPr>
    </w:p>
    <w:p w14:paraId="1FD0878C" w14:textId="77777777" w:rsidR="0058642F" w:rsidRPr="004467B6" w:rsidRDefault="0058642F" w:rsidP="008B2CB2">
      <w:pPr>
        <w:rPr>
          <w:rFonts w:ascii="Arial" w:hAnsi="Arial" w:cs="Arial"/>
          <w:sz w:val="24"/>
          <w:szCs w:val="24"/>
        </w:rPr>
      </w:pPr>
    </w:p>
    <w:p w14:paraId="1F3E1684" w14:textId="2FD4C9BF" w:rsidR="0058642F" w:rsidRPr="004467B6" w:rsidRDefault="0024140E" w:rsidP="008B2CB2">
      <w:pPr>
        <w:rPr>
          <w:rFonts w:ascii="Arial" w:hAnsi="Arial" w:cs="Arial"/>
          <w:b/>
          <w:bCs/>
          <w:sz w:val="24"/>
          <w:szCs w:val="24"/>
          <w:u w:val="single"/>
        </w:rPr>
      </w:pPr>
      <w:r w:rsidRPr="004467B6">
        <w:rPr>
          <w:rFonts w:ascii="Arial" w:hAnsi="Arial" w:cs="Arial"/>
          <w:b/>
          <w:bCs/>
          <w:sz w:val="24"/>
          <w:szCs w:val="24"/>
          <w:u w:val="single"/>
        </w:rPr>
        <w:t>Bibliography</w:t>
      </w:r>
    </w:p>
    <w:p w14:paraId="28F3C5AF" w14:textId="77777777" w:rsidR="00D07D24" w:rsidRPr="007508FC" w:rsidRDefault="00D07D24" w:rsidP="00D07D24">
      <w:pPr>
        <w:rPr>
          <w:rStyle w:val="Hyperlink"/>
          <w:rFonts w:ascii="Arial" w:hAnsi="Arial" w:cs="Arial"/>
          <w:color w:val="auto"/>
          <w:sz w:val="24"/>
          <w:szCs w:val="24"/>
          <w:u w:val="none"/>
        </w:rPr>
      </w:pPr>
      <w:r w:rsidRPr="007508FC">
        <w:rPr>
          <w:rFonts w:ascii="Arial" w:hAnsi="Arial" w:cs="Arial"/>
          <w:sz w:val="24"/>
          <w:szCs w:val="24"/>
        </w:rPr>
        <w:t xml:space="preserve">CIPD (2015) </w:t>
      </w:r>
      <w:r w:rsidRPr="007508FC">
        <w:rPr>
          <w:rFonts w:ascii="Arial" w:hAnsi="Arial" w:cs="Arial"/>
          <w:i/>
          <w:iCs/>
          <w:sz w:val="24"/>
          <w:szCs w:val="24"/>
        </w:rPr>
        <w:t>Research Report – From Best Practice to Good Practice HR.</w:t>
      </w:r>
      <w:r w:rsidRPr="007508FC">
        <w:rPr>
          <w:rFonts w:ascii="Arial" w:hAnsi="Arial" w:cs="Arial"/>
          <w:sz w:val="24"/>
          <w:szCs w:val="24"/>
        </w:rPr>
        <w:t xml:space="preserve"> </w:t>
      </w:r>
      <w:hyperlink r:id="rId11" w:history="1">
        <w:r w:rsidRPr="007508FC">
          <w:rPr>
            <w:rStyle w:val="Hyperlink"/>
            <w:rFonts w:ascii="Arial" w:hAnsi="Arial" w:cs="Arial"/>
            <w:color w:val="auto"/>
            <w:sz w:val="24"/>
            <w:szCs w:val="24"/>
            <w:u w:val="none"/>
          </w:rPr>
          <w:t>https://www.cipd.co.uk/Images/pff-repo</w:t>
        </w:r>
        <w:r w:rsidRPr="007508FC">
          <w:rPr>
            <w:rStyle w:val="Hyperlink"/>
            <w:rFonts w:ascii="Arial" w:hAnsi="Arial" w:cs="Arial"/>
            <w:color w:val="auto"/>
            <w:sz w:val="24"/>
            <w:szCs w:val="24"/>
            <w:u w:val="none"/>
          </w:rPr>
          <w:t>r</w:t>
        </w:r>
        <w:r w:rsidRPr="007508FC">
          <w:rPr>
            <w:rStyle w:val="Hyperlink"/>
            <w:rFonts w:ascii="Arial" w:hAnsi="Arial" w:cs="Arial"/>
            <w:color w:val="auto"/>
            <w:sz w:val="24"/>
            <w:szCs w:val="24"/>
            <w:u w:val="none"/>
          </w:rPr>
          <w:t>t-update-PFFMay20_tcm18-8731.pdf</w:t>
        </w:r>
      </w:hyperlink>
      <w:r w:rsidRPr="007508FC">
        <w:rPr>
          <w:rFonts w:ascii="Arial" w:hAnsi="Arial" w:cs="Arial"/>
          <w:sz w:val="24"/>
          <w:szCs w:val="24"/>
        </w:rPr>
        <w:t xml:space="preserve"> (Accessed 17/02/2021)</w:t>
      </w:r>
    </w:p>
    <w:p w14:paraId="2AF3A670" w14:textId="77777777" w:rsidR="00D07D24" w:rsidRPr="007508FC" w:rsidRDefault="00D07D24" w:rsidP="00D07D24">
      <w:pPr>
        <w:rPr>
          <w:rStyle w:val="Hyperlink"/>
          <w:rFonts w:ascii="Arial" w:hAnsi="Arial" w:cs="Arial"/>
          <w:color w:val="auto"/>
          <w:sz w:val="24"/>
          <w:szCs w:val="24"/>
          <w:u w:val="none"/>
        </w:rPr>
      </w:pPr>
      <w:r w:rsidRPr="007508FC">
        <w:rPr>
          <w:rStyle w:val="Hyperlink"/>
          <w:rFonts w:ascii="Arial" w:hAnsi="Arial" w:cs="Arial"/>
          <w:color w:val="auto"/>
          <w:sz w:val="24"/>
          <w:szCs w:val="24"/>
          <w:u w:val="none"/>
        </w:rPr>
        <w:t xml:space="preserve">CIPD (2015) </w:t>
      </w:r>
      <w:r w:rsidRPr="007508FC">
        <w:rPr>
          <w:rStyle w:val="Hyperlink"/>
          <w:rFonts w:ascii="Arial" w:hAnsi="Arial" w:cs="Arial"/>
          <w:i/>
          <w:iCs/>
          <w:color w:val="auto"/>
          <w:sz w:val="24"/>
          <w:szCs w:val="24"/>
          <w:u w:val="none"/>
        </w:rPr>
        <w:t>A Collection of Thought Pieces</w:t>
      </w:r>
      <w:r w:rsidRPr="007508FC">
        <w:rPr>
          <w:rStyle w:val="Hyperlink"/>
          <w:rFonts w:ascii="Arial" w:hAnsi="Arial" w:cs="Arial"/>
          <w:color w:val="auto"/>
          <w:sz w:val="24"/>
          <w:szCs w:val="24"/>
          <w:u w:val="none"/>
        </w:rPr>
        <w:t xml:space="preserve"> </w:t>
      </w:r>
      <w:hyperlink r:id="rId12" w:history="1">
        <w:r w:rsidRPr="007508FC">
          <w:rPr>
            <w:rStyle w:val="Hyperlink"/>
            <w:rFonts w:ascii="Arial" w:hAnsi="Arial" w:cs="Arial"/>
            <w:color w:val="auto"/>
            <w:sz w:val="24"/>
            <w:szCs w:val="24"/>
            <w:u w:val="none"/>
          </w:rPr>
          <w:t>https://www.cipd.co.uk/Images/changing-operating-models_tcm18-10976.pdf</w:t>
        </w:r>
      </w:hyperlink>
      <w:r w:rsidRPr="007508FC">
        <w:rPr>
          <w:rStyle w:val="Hyperlink"/>
          <w:rFonts w:ascii="Arial" w:hAnsi="Arial" w:cs="Arial"/>
          <w:color w:val="auto"/>
          <w:sz w:val="24"/>
          <w:szCs w:val="24"/>
          <w:u w:val="none"/>
        </w:rPr>
        <w:t xml:space="preserve"> (Accessed 18/02/2021)</w:t>
      </w:r>
    </w:p>
    <w:p w14:paraId="12F11D46" w14:textId="77777777" w:rsidR="00D07D24" w:rsidRPr="007508FC" w:rsidRDefault="00D07D24" w:rsidP="00D07D24">
      <w:pPr>
        <w:rPr>
          <w:rFonts w:ascii="Arial" w:hAnsi="Arial" w:cs="Arial"/>
          <w:sz w:val="24"/>
          <w:szCs w:val="24"/>
        </w:rPr>
      </w:pPr>
      <w:bookmarkStart w:id="0" w:name="_Hlk65395845"/>
      <w:r w:rsidRPr="007508FC">
        <w:rPr>
          <w:rFonts w:ascii="Arial" w:hAnsi="Arial" w:cs="Arial"/>
          <w:sz w:val="24"/>
          <w:szCs w:val="24"/>
        </w:rPr>
        <w:t xml:space="preserve">GOV UK (2021) </w:t>
      </w:r>
      <w:r w:rsidRPr="007508FC">
        <w:rPr>
          <w:rFonts w:ascii="Arial" w:hAnsi="Arial" w:cs="Arial"/>
          <w:i/>
          <w:iCs/>
          <w:sz w:val="24"/>
          <w:szCs w:val="24"/>
        </w:rPr>
        <w:t xml:space="preserve">About Us. </w:t>
      </w:r>
      <w:r w:rsidRPr="007508FC">
        <w:rPr>
          <w:rFonts w:ascii="Arial" w:hAnsi="Arial" w:cs="Arial"/>
          <w:sz w:val="24"/>
          <w:szCs w:val="24"/>
        </w:rPr>
        <w:t xml:space="preserve"> </w:t>
      </w:r>
      <w:hyperlink r:id="rId13" w:history="1">
        <w:r w:rsidRPr="007508FC">
          <w:rPr>
            <w:rStyle w:val="Hyperlink"/>
            <w:rFonts w:ascii="Arial" w:hAnsi="Arial" w:cs="Arial"/>
            <w:color w:val="auto"/>
            <w:sz w:val="24"/>
            <w:szCs w:val="24"/>
            <w:u w:val="none"/>
          </w:rPr>
          <w:t>https://www.gov.uk/government/organisat</w:t>
        </w:r>
        <w:r w:rsidRPr="007508FC">
          <w:rPr>
            <w:rStyle w:val="Hyperlink"/>
            <w:rFonts w:ascii="Arial" w:hAnsi="Arial" w:cs="Arial"/>
            <w:color w:val="auto"/>
            <w:sz w:val="24"/>
            <w:szCs w:val="24"/>
            <w:u w:val="none"/>
          </w:rPr>
          <w:t>i</w:t>
        </w:r>
        <w:r w:rsidRPr="007508FC">
          <w:rPr>
            <w:rStyle w:val="Hyperlink"/>
            <w:rFonts w:ascii="Arial" w:hAnsi="Arial" w:cs="Arial"/>
            <w:color w:val="auto"/>
            <w:sz w:val="24"/>
            <w:szCs w:val="24"/>
            <w:u w:val="none"/>
          </w:rPr>
          <w:t>ons/companies-house/about</w:t>
        </w:r>
      </w:hyperlink>
      <w:r w:rsidRPr="007508FC">
        <w:rPr>
          <w:rFonts w:ascii="Arial" w:hAnsi="Arial" w:cs="Arial"/>
          <w:sz w:val="24"/>
          <w:szCs w:val="24"/>
        </w:rPr>
        <w:t xml:space="preserve"> (Accessed 16/02/2021)</w:t>
      </w:r>
    </w:p>
    <w:bookmarkEnd w:id="0"/>
    <w:p w14:paraId="2AB5C3EE" w14:textId="0CE8104C" w:rsidR="00706989" w:rsidRPr="007508FC" w:rsidRDefault="005F555D" w:rsidP="008B2CB2">
      <w:pPr>
        <w:rPr>
          <w:rFonts w:ascii="Arial" w:hAnsi="Arial" w:cs="Arial"/>
          <w:sz w:val="24"/>
          <w:szCs w:val="24"/>
        </w:rPr>
      </w:pPr>
      <w:r w:rsidRPr="007508FC">
        <w:rPr>
          <w:rFonts w:ascii="Arial" w:hAnsi="Arial" w:cs="Arial"/>
          <w:sz w:val="24"/>
          <w:szCs w:val="24"/>
        </w:rPr>
        <w:t xml:space="preserve">Mulhall K (2012) </w:t>
      </w:r>
      <w:r w:rsidRPr="007508FC">
        <w:rPr>
          <w:rFonts w:ascii="Arial" w:hAnsi="Arial" w:cs="Arial"/>
          <w:i/>
          <w:iCs/>
          <w:sz w:val="24"/>
          <w:szCs w:val="24"/>
        </w:rPr>
        <w:t xml:space="preserve">A Typical HRD: Part 2 – The third sector. </w:t>
      </w:r>
      <w:hyperlink r:id="rId14" w:history="1">
        <w:r w:rsidRPr="007508FC">
          <w:rPr>
            <w:rStyle w:val="Hyperlink"/>
            <w:rFonts w:ascii="Arial" w:hAnsi="Arial" w:cs="Arial"/>
            <w:i/>
            <w:iCs/>
            <w:color w:val="auto"/>
            <w:sz w:val="24"/>
            <w:szCs w:val="24"/>
            <w:u w:val="none"/>
          </w:rPr>
          <w:t>https://www.hrzone.com/talent/development/a-typical-hrd-part-2-the-third-sector</w:t>
        </w:r>
      </w:hyperlink>
      <w:r w:rsidRPr="007508FC">
        <w:rPr>
          <w:rFonts w:ascii="Arial" w:hAnsi="Arial" w:cs="Arial"/>
          <w:i/>
          <w:iCs/>
          <w:sz w:val="24"/>
          <w:szCs w:val="24"/>
        </w:rPr>
        <w:t xml:space="preserve"> </w:t>
      </w:r>
      <w:r w:rsidR="004E473E" w:rsidRPr="007508FC">
        <w:rPr>
          <w:rFonts w:ascii="Arial" w:hAnsi="Arial" w:cs="Arial"/>
          <w:i/>
          <w:iCs/>
          <w:sz w:val="24"/>
          <w:szCs w:val="24"/>
        </w:rPr>
        <w:t>(Accessed 15/02/2021)</w:t>
      </w:r>
    </w:p>
    <w:p w14:paraId="5ED1E989" w14:textId="7D6769F9" w:rsidR="0024140E" w:rsidRPr="007508FC" w:rsidRDefault="004E473E" w:rsidP="0024140E">
      <w:pPr>
        <w:rPr>
          <w:rStyle w:val="Hyperlink"/>
          <w:rFonts w:ascii="Arial" w:hAnsi="Arial" w:cs="Arial"/>
          <w:color w:val="auto"/>
          <w:sz w:val="24"/>
          <w:szCs w:val="24"/>
          <w:u w:val="none"/>
        </w:rPr>
      </w:pPr>
      <w:r w:rsidRPr="007508FC">
        <w:rPr>
          <w:rFonts w:ascii="Arial" w:hAnsi="Arial" w:cs="Arial"/>
          <w:sz w:val="24"/>
          <w:szCs w:val="24"/>
        </w:rPr>
        <w:t xml:space="preserve">Reeve P (2017) </w:t>
      </w:r>
      <w:r w:rsidRPr="007508FC">
        <w:rPr>
          <w:rFonts w:ascii="Arial" w:hAnsi="Arial" w:cs="Arial"/>
          <w:i/>
          <w:iCs/>
          <w:sz w:val="24"/>
          <w:szCs w:val="24"/>
        </w:rPr>
        <w:t xml:space="preserve">The Opportunity for HR in the Third Sector. </w:t>
      </w:r>
      <w:hyperlink r:id="rId15" w:history="1">
        <w:r w:rsidRPr="007508FC">
          <w:rPr>
            <w:rStyle w:val="Hyperlink"/>
            <w:rFonts w:ascii="Arial" w:hAnsi="Arial" w:cs="Arial"/>
            <w:color w:val="auto"/>
            <w:sz w:val="24"/>
            <w:szCs w:val="24"/>
            <w:u w:val="none"/>
          </w:rPr>
          <w:t>https://www.hrmagazine.co.uk/article-details/the-opport</w:t>
        </w:r>
        <w:r w:rsidRPr="007508FC">
          <w:rPr>
            <w:rStyle w:val="Hyperlink"/>
            <w:rFonts w:ascii="Arial" w:hAnsi="Arial" w:cs="Arial"/>
            <w:color w:val="auto"/>
            <w:sz w:val="24"/>
            <w:szCs w:val="24"/>
            <w:u w:val="none"/>
          </w:rPr>
          <w:t>u</w:t>
        </w:r>
        <w:r w:rsidRPr="007508FC">
          <w:rPr>
            <w:rStyle w:val="Hyperlink"/>
            <w:rFonts w:ascii="Arial" w:hAnsi="Arial" w:cs="Arial"/>
            <w:color w:val="auto"/>
            <w:sz w:val="24"/>
            <w:szCs w:val="24"/>
            <w:u w:val="none"/>
          </w:rPr>
          <w:t>nity-for-hr-in-the-third-sector</w:t>
        </w:r>
      </w:hyperlink>
      <w:r w:rsidRPr="007508FC">
        <w:rPr>
          <w:rStyle w:val="Hyperlink"/>
          <w:rFonts w:ascii="Arial" w:hAnsi="Arial" w:cs="Arial"/>
          <w:color w:val="auto"/>
          <w:sz w:val="24"/>
          <w:szCs w:val="24"/>
          <w:u w:val="none"/>
        </w:rPr>
        <w:t xml:space="preserve"> (accessed 16/02/2021)</w:t>
      </w:r>
    </w:p>
    <w:p w14:paraId="30A2B4F6" w14:textId="77777777" w:rsidR="0058642F" w:rsidRPr="004467B6" w:rsidRDefault="0058642F" w:rsidP="008B2CB2">
      <w:pPr>
        <w:rPr>
          <w:rFonts w:ascii="Arial" w:hAnsi="Arial" w:cs="Arial"/>
          <w:sz w:val="24"/>
          <w:szCs w:val="24"/>
        </w:rPr>
      </w:pPr>
    </w:p>
    <w:p w14:paraId="3D996A02" w14:textId="77777777" w:rsidR="008B2CB2" w:rsidRPr="00A140B7" w:rsidRDefault="008B2CB2" w:rsidP="008B2CB2">
      <w:pPr>
        <w:rPr>
          <w:rFonts w:ascii="Arial" w:hAnsi="Arial" w:cs="Arial"/>
          <w:sz w:val="24"/>
          <w:szCs w:val="24"/>
        </w:rPr>
      </w:pPr>
    </w:p>
    <w:p w14:paraId="4184A365" w14:textId="77777777" w:rsidR="008B2CB2" w:rsidRPr="00A140B7" w:rsidRDefault="008B2CB2" w:rsidP="008B2CB2">
      <w:pPr>
        <w:rPr>
          <w:rFonts w:ascii="Arial" w:hAnsi="Arial" w:cs="Arial"/>
          <w:sz w:val="24"/>
          <w:szCs w:val="24"/>
        </w:rPr>
      </w:pPr>
    </w:p>
    <w:p w14:paraId="187D3D46" w14:textId="013C586C" w:rsidR="008F1AAE" w:rsidRDefault="008F1AAE"/>
    <w:p w14:paraId="0318D851" w14:textId="6B2F4DED" w:rsidR="004467B6" w:rsidRDefault="004467B6"/>
    <w:p w14:paraId="14A41A86" w14:textId="77777777" w:rsidR="004467B6" w:rsidRDefault="004467B6" w:rsidP="004467B6">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3159C6">
        <w:rPr>
          <w:rFonts w:ascii="Arial" w:eastAsia="Times New Roman" w:hAnsi="Arial" w:cs="Arial"/>
          <w:b/>
          <w:bCs/>
          <w:sz w:val="24"/>
          <w:szCs w:val="24"/>
          <w:lang w:eastAsia="en-GB"/>
        </w:rPr>
        <w:lastRenderedPageBreak/>
        <w:t>Activity 2</w:t>
      </w:r>
    </w:p>
    <w:p w14:paraId="769A50DB" w14:textId="77777777" w:rsidR="004467B6" w:rsidRPr="003159C6" w:rsidRDefault="004467B6" w:rsidP="004467B6">
      <w:pPr>
        <w:shd w:val="clear" w:color="auto" w:fill="FFFFFF"/>
        <w:spacing w:before="100" w:beforeAutospacing="1" w:after="100" w:afterAutospacing="1"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Introduction</w:t>
      </w:r>
    </w:p>
    <w:p w14:paraId="191CDB05" w14:textId="77777777" w:rsidR="004467B6" w:rsidRDefault="004467B6" w:rsidP="004467B6">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For businesses to survive and keep ahead of its competition, it is important to analyse both its internal and external environments. According to Kew and </w:t>
      </w:r>
      <w:proofErr w:type="spellStart"/>
      <w:r>
        <w:rPr>
          <w:rFonts w:ascii="Arial" w:eastAsia="Times New Roman" w:hAnsi="Arial" w:cs="Arial"/>
          <w:sz w:val="24"/>
          <w:szCs w:val="24"/>
          <w:lang w:eastAsia="en-GB"/>
        </w:rPr>
        <w:t>Stredwick</w:t>
      </w:r>
      <w:proofErr w:type="spellEnd"/>
      <w:r>
        <w:rPr>
          <w:rFonts w:ascii="Arial" w:eastAsia="Times New Roman" w:hAnsi="Arial" w:cs="Arial"/>
          <w:sz w:val="24"/>
          <w:szCs w:val="24"/>
          <w:lang w:eastAsia="en-GB"/>
        </w:rPr>
        <w:t xml:space="preserve">, “the environment is anything outside an organisation which may affect an </w:t>
      </w:r>
      <w:proofErr w:type="gramStart"/>
      <w:r>
        <w:rPr>
          <w:rFonts w:ascii="Arial" w:eastAsia="Times New Roman" w:hAnsi="Arial" w:cs="Arial"/>
          <w:sz w:val="24"/>
          <w:szCs w:val="24"/>
          <w:lang w:eastAsia="en-GB"/>
        </w:rPr>
        <w:t>organisations</w:t>
      </w:r>
      <w:proofErr w:type="gramEnd"/>
      <w:r>
        <w:rPr>
          <w:rFonts w:ascii="Arial" w:eastAsia="Times New Roman" w:hAnsi="Arial" w:cs="Arial"/>
          <w:sz w:val="24"/>
          <w:szCs w:val="24"/>
          <w:lang w:eastAsia="en-GB"/>
        </w:rPr>
        <w:t xml:space="preserve"> present or future activities”.  </w:t>
      </w:r>
    </w:p>
    <w:p w14:paraId="030B133B" w14:textId="77777777" w:rsidR="004467B6" w:rsidRDefault="004467B6" w:rsidP="004467B6">
      <w:pPr>
        <w:shd w:val="clear" w:color="auto" w:fill="FFFFFF"/>
        <w:spacing w:before="100" w:beforeAutospacing="1" w:after="100" w:afterAutospacing="1" w:line="240" w:lineRule="auto"/>
        <w:rPr>
          <w:rFonts w:ascii="Arial" w:eastAsia="Times New Roman" w:hAnsi="Arial" w:cs="Arial"/>
          <w:sz w:val="24"/>
          <w:szCs w:val="24"/>
          <w:lang w:eastAsia="en-GB"/>
        </w:rPr>
      </w:pPr>
      <w:r w:rsidRPr="00416E0F">
        <w:rPr>
          <w:rFonts w:ascii="Arial" w:eastAsia="Times New Roman" w:hAnsi="Arial" w:cs="Arial"/>
          <w:sz w:val="24"/>
          <w:szCs w:val="24"/>
          <w:lang w:eastAsia="en-GB"/>
        </w:rPr>
        <w:t>T</w:t>
      </w:r>
      <w:r>
        <w:rPr>
          <w:rFonts w:ascii="Arial" w:eastAsia="Times New Roman" w:hAnsi="Arial" w:cs="Arial"/>
          <w:sz w:val="24"/>
          <w:szCs w:val="24"/>
          <w:lang w:eastAsia="en-GB"/>
        </w:rPr>
        <w:t>he</w:t>
      </w:r>
      <w:r w:rsidRPr="00416E0F">
        <w:rPr>
          <w:rFonts w:ascii="Arial" w:eastAsia="Times New Roman" w:hAnsi="Arial" w:cs="Arial"/>
          <w:sz w:val="24"/>
          <w:szCs w:val="24"/>
          <w:lang w:eastAsia="en-GB"/>
        </w:rPr>
        <w:t xml:space="preserve"> external environment plays a</w:t>
      </w:r>
      <w:r>
        <w:rPr>
          <w:rFonts w:ascii="Arial" w:eastAsia="Times New Roman" w:hAnsi="Arial" w:cs="Arial"/>
          <w:sz w:val="24"/>
          <w:szCs w:val="24"/>
          <w:lang w:eastAsia="en-GB"/>
        </w:rPr>
        <w:t>n important role in shaping the future of business operational strategies.</w:t>
      </w:r>
      <w:r w:rsidRPr="00416E0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Environments are unique and dependant on circumstances.  To help analyse the environment, SWOT, PESTLE and Porters 5 Forces analysis can be used.  </w:t>
      </w:r>
    </w:p>
    <w:p w14:paraId="5AED6BB0" w14:textId="77777777" w:rsidR="004467B6" w:rsidRPr="00B218FA" w:rsidRDefault="004467B6" w:rsidP="004467B6">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B218FA">
        <w:rPr>
          <w:rFonts w:ascii="Arial" w:eastAsia="Times New Roman" w:hAnsi="Arial" w:cs="Arial"/>
          <w:b/>
          <w:bCs/>
          <w:sz w:val="24"/>
          <w:szCs w:val="24"/>
          <w:lang w:eastAsia="en-GB"/>
        </w:rPr>
        <w:t>Main Body</w:t>
      </w:r>
    </w:p>
    <w:p w14:paraId="6149340D" w14:textId="614DC30B" w:rsidR="004467B6" w:rsidRDefault="004467B6" w:rsidP="004467B6">
      <w:pPr>
        <w:shd w:val="clear" w:color="auto" w:fill="FFFFFF"/>
        <w:spacing w:after="100" w:afterAutospacing="1" w:line="240" w:lineRule="auto"/>
        <w:rPr>
          <w:rFonts w:ascii="Arial" w:eastAsia="Times New Roman" w:hAnsi="Arial" w:cs="Arial"/>
          <w:sz w:val="24"/>
          <w:szCs w:val="24"/>
          <w:lang w:eastAsia="en-GB"/>
        </w:rPr>
      </w:pPr>
      <w:r w:rsidRPr="0021249A">
        <w:rPr>
          <w:rFonts w:ascii="Arial" w:eastAsia="Times New Roman" w:hAnsi="Arial" w:cs="Arial"/>
          <w:sz w:val="24"/>
          <w:szCs w:val="24"/>
          <w:lang w:eastAsia="en-GB"/>
        </w:rPr>
        <w:t>SWOT is a</w:t>
      </w:r>
      <w:r>
        <w:rPr>
          <w:rFonts w:ascii="Arial" w:eastAsia="Times New Roman" w:hAnsi="Arial" w:cs="Arial"/>
          <w:sz w:val="24"/>
          <w:szCs w:val="24"/>
          <w:lang w:eastAsia="en-GB"/>
        </w:rPr>
        <w:t xml:space="preserve"> tool</w:t>
      </w:r>
      <w:r w:rsidRPr="0021249A">
        <w:rPr>
          <w:rFonts w:ascii="Arial" w:eastAsia="Times New Roman" w:hAnsi="Arial" w:cs="Arial"/>
          <w:sz w:val="24"/>
          <w:szCs w:val="24"/>
          <w:lang w:eastAsia="en-GB"/>
        </w:rPr>
        <w:t xml:space="preserve"> used within business to build a plan</w:t>
      </w:r>
      <w:r>
        <w:rPr>
          <w:rFonts w:ascii="Arial" w:eastAsia="Times New Roman" w:hAnsi="Arial" w:cs="Arial"/>
          <w:sz w:val="24"/>
          <w:szCs w:val="24"/>
          <w:lang w:eastAsia="en-GB"/>
        </w:rPr>
        <w:t>, ensuring</w:t>
      </w:r>
      <w:r w:rsidRPr="0021249A">
        <w:rPr>
          <w:rFonts w:ascii="Arial" w:eastAsia="Times New Roman" w:hAnsi="Arial" w:cs="Arial"/>
          <w:sz w:val="24"/>
          <w:szCs w:val="24"/>
          <w:lang w:eastAsia="en-GB"/>
        </w:rPr>
        <w:t xml:space="preserve"> that factors relating to a project </w:t>
      </w:r>
      <w:r>
        <w:rPr>
          <w:rFonts w:ascii="Arial" w:eastAsia="Times New Roman" w:hAnsi="Arial" w:cs="Arial"/>
          <w:sz w:val="24"/>
          <w:szCs w:val="24"/>
          <w:lang w:eastAsia="en-GB"/>
        </w:rPr>
        <w:t>a</w:t>
      </w:r>
      <w:r w:rsidRPr="0021249A">
        <w:rPr>
          <w:rFonts w:ascii="Arial" w:eastAsia="Times New Roman" w:hAnsi="Arial" w:cs="Arial"/>
          <w:sz w:val="24"/>
          <w:szCs w:val="24"/>
          <w:lang w:eastAsia="en-GB"/>
        </w:rPr>
        <w:t xml:space="preserve">re clearly outlined. </w:t>
      </w:r>
      <w:r w:rsidRPr="0021249A">
        <w:rPr>
          <w:rFonts w:ascii="Arial" w:hAnsi="Arial" w:cs="Arial"/>
          <w:bCs/>
          <w:sz w:val="24"/>
          <w:szCs w:val="24"/>
          <w:shd w:val="clear" w:color="auto" w:fill="FFFFFF"/>
        </w:rPr>
        <w:t xml:space="preserve">SWOT </w:t>
      </w:r>
      <w:r w:rsidRPr="0021249A">
        <w:rPr>
          <w:rFonts w:ascii="Arial" w:hAnsi="Arial" w:cs="Arial"/>
          <w:sz w:val="24"/>
          <w:szCs w:val="24"/>
          <w:shd w:val="clear" w:color="auto" w:fill="FFFFFF"/>
        </w:rPr>
        <w:t xml:space="preserve">can assist a business to identify what changes are </w:t>
      </w:r>
      <w:r>
        <w:rPr>
          <w:rFonts w:ascii="Arial" w:hAnsi="Arial" w:cs="Arial"/>
          <w:sz w:val="24"/>
          <w:szCs w:val="24"/>
          <w:shd w:val="clear" w:color="auto" w:fill="FFFFFF"/>
        </w:rPr>
        <w:t xml:space="preserve">required </w:t>
      </w:r>
      <w:r w:rsidRPr="0021249A">
        <w:rPr>
          <w:rFonts w:ascii="Arial" w:hAnsi="Arial" w:cs="Arial"/>
          <w:sz w:val="24"/>
          <w:szCs w:val="24"/>
          <w:shd w:val="clear" w:color="auto" w:fill="FFFFFF"/>
        </w:rPr>
        <w:t>and helps businesses improve operations</w:t>
      </w:r>
      <w:r>
        <w:rPr>
          <w:rFonts w:ascii="Arial" w:hAnsi="Arial" w:cs="Arial"/>
          <w:sz w:val="24"/>
          <w:szCs w:val="24"/>
          <w:shd w:val="clear" w:color="auto" w:fill="FFFFFF"/>
        </w:rPr>
        <w:t>.</w:t>
      </w:r>
      <w:r w:rsidRPr="0021249A">
        <w:rPr>
          <w:rFonts w:ascii="Arial" w:hAnsi="Arial" w:cs="Arial"/>
          <w:sz w:val="24"/>
          <w:szCs w:val="24"/>
          <w:shd w:val="clear" w:color="auto" w:fill="FFFFFF"/>
        </w:rPr>
        <w:t xml:space="preserve"> </w:t>
      </w:r>
      <w:r>
        <w:rPr>
          <w:rFonts w:ascii="Arial" w:eastAsia="Times New Roman" w:hAnsi="Arial" w:cs="Arial"/>
          <w:sz w:val="24"/>
          <w:szCs w:val="24"/>
          <w:lang w:eastAsia="en-GB"/>
        </w:rPr>
        <w:t>“The role of SWOT analysis is to take the information from the environmental analysis and separate it into internal issues and external issues (Mike Morrison 2009</w:t>
      </w:r>
      <w:r w:rsidR="00A561F0">
        <w:rPr>
          <w:rFonts w:ascii="Arial" w:eastAsia="Times New Roman" w:hAnsi="Arial" w:cs="Arial"/>
          <w:sz w:val="24"/>
          <w:szCs w:val="24"/>
          <w:lang w:eastAsia="en-GB"/>
        </w:rPr>
        <w:t xml:space="preserve"> p 39</w:t>
      </w:r>
      <w:r>
        <w:rPr>
          <w:rFonts w:ascii="Arial" w:eastAsia="Times New Roman" w:hAnsi="Arial" w:cs="Arial"/>
          <w:sz w:val="24"/>
          <w:szCs w:val="24"/>
          <w:lang w:eastAsia="en-GB"/>
        </w:rPr>
        <w:t>).</w:t>
      </w:r>
    </w:p>
    <w:p w14:paraId="505EC3E4" w14:textId="77777777" w:rsidR="004467B6" w:rsidRPr="008558A0" w:rsidRDefault="004467B6" w:rsidP="004467B6">
      <w:pPr>
        <w:shd w:val="clear" w:color="auto" w:fill="FFFFFF"/>
        <w:spacing w:beforeAutospacing="1" w:after="0" w:afterAutospacing="1" w:line="240" w:lineRule="auto"/>
        <w:ind w:left="360"/>
        <w:rPr>
          <w:rFonts w:ascii="Arial" w:eastAsia="Times New Roman" w:hAnsi="Arial" w:cs="Arial"/>
          <w:sz w:val="24"/>
          <w:szCs w:val="24"/>
          <w:u w:val="single"/>
          <w:lang w:eastAsia="en-GB"/>
        </w:rPr>
      </w:pPr>
      <w:r w:rsidRPr="008558A0">
        <w:rPr>
          <w:rFonts w:ascii="Arial" w:eastAsia="Times New Roman" w:hAnsi="Arial" w:cs="Arial"/>
          <w:b/>
          <w:bCs/>
          <w:sz w:val="24"/>
          <w:szCs w:val="24"/>
          <w:u w:val="single"/>
          <w:lang w:eastAsia="en-GB"/>
        </w:rPr>
        <w:t>Internal areas</w:t>
      </w:r>
    </w:p>
    <w:p w14:paraId="5E8DF49E" w14:textId="77777777" w:rsidR="004467B6" w:rsidRPr="008558A0" w:rsidRDefault="004467B6" w:rsidP="004467B6">
      <w:pPr>
        <w:numPr>
          <w:ilvl w:val="1"/>
          <w:numId w:val="15"/>
        </w:numPr>
        <w:shd w:val="clear" w:color="auto" w:fill="FFFFFF"/>
        <w:spacing w:beforeAutospacing="1" w:after="0" w:afterAutospacing="1" w:line="240" w:lineRule="auto"/>
        <w:ind w:left="720"/>
        <w:rPr>
          <w:rFonts w:ascii="Arial" w:eastAsia="Times New Roman" w:hAnsi="Arial" w:cs="Arial"/>
          <w:sz w:val="24"/>
          <w:szCs w:val="24"/>
          <w:lang w:eastAsia="en-GB"/>
        </w:rPr>
      </w:pPr>
      <w:r w:rsidRPr="008558A0">
        <w:rPr>
          <w:rFonts w:ascii="Arial" w:eastAsia="Times New Roman" w:hAnsi="Arial" w:cs="Arial"/>
          <w:b/>
          <w:bCs/>
          <w:sz w:val="24"/>
          <w:szCs w:val="24"/>
          <w:lang w:eastAsia="en-GB"/>
        </w:rPr>
        <w:t xml:space="preserve">Strengths </w:t>
      </w:r>
      <w:r w:rsidRPr="008558A0">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Current positive factors </w:t>
      </w:r>
      <w:proofErr w:type="gramStart"/>
      <w:r w:rsidRPr="008558A0">
        <w:rPr>
          <w:rFonts w:ascii="Arial" w:eastAsia="Times New Roman" w:hAnsi="Arial" w:cs="Arial"/>
          <w:sz w:val="24"/>
          <w:szCs w:val="24"/>
          <w:lang w:eastAsia="en-GB"/>
        </w:rPr>
        <w:t>e.g.</w:t>
      </w:r>
      <w:proofErr w:type="gramEnd"/>
      <w:r w:rsidRPr="008558A0">
        <w:rPr>
          <w:rFonts w:ascii="Arial" w:eastAsia="Times New Roman" w:hAnsi="Arial" w:cs="Arial"/>
          <w:sz w:val="24"/>
          <w:szCs w:val="24"/>
          <w:lang w:eastAsia="en-GB"/>
        </w:rPr>
        <w:t xml:space="preserve"> culture</w:t>
      </w:r>
      <w:r>
        <w:rPr>
          <w:rFonts w:ascii="Arial" w:eastAsia="Times New Roman" w:hAnsi="Arial" w:cs="Arial"/>
          <w:sz w:val="24"/>
          <w:szCs w:val="24"/>
          <w:lang w:eastAsia="en-GB"/>
        </w:rPr>
        <w:t>/</w:t>
      </w:r>
      <w:r w:rsidRPr="008558A0">
        <w:rPr>
          <w:rFonts w:ascii="Arial" w:eastAsia="Times New Roman" w:hAnsi="Arial" w:cs="Arial"/>
          <w:sz w:val="24"/>
          <w:szCs w:val="24"/>
          <w:lang w:eastAsia="en-GB"/>
        </w:rPr>
        <w:t>staff training.</w:t>
      </w:r>
    </w:p>
    <w:p w14:paraId="06EE35BB" w14:textId="77777777" w:rsidR="004467B6" w:rsidRPr="008558A0" w:rsidRDefault="004467B6" w:rsidP="004467B6">
      <w:pPr>
        <w:numPr>
          <w:ilvl w:val="0"/>
          <w:numId w:val="15"/>
        </w:numPr>
        <w:shd w:val="clear" w:color="auto" w:fill="FFFFFF"/>
        <w:spacing w:beforeAutospacing="1" w:after="0" w:afterAutospacing="1" w:line="240" w:lineRule="auto"/>
        <w:rPr>
          <w:rFonts w:ascii="Arial" w:eastAsia="Times New Roman" w:hAnsi="Arial" w:cs="Arial"/>
          <w:sz w:val="24"/>
          <w:szCs w:val="24"/>
          <w:lang w:eastAsia="en-GB"/>
        </w:rPr>
      </w:pPr>
      <w:r w:rsidRPr="008558A0">
        <w:rPr>
          <w:rFonts w:ascii="Arial" w:eastAsia="Times New Roman" w:hAnsi="Arial" w:cs="Arial"/>
          <w:b/>
          <w:bCs/>
          <w:sz w:val="24"/>
          <w:szCs w:val="24"/>
          <w:lang w:eastAsia="en-GB"/>
        </w:rPr>
        <w:t xml:space="preserve">Weaknesses </w:t>
      </w:r>
      <w:r>
        <w:rPr>
          <w:rFonts w:ascii="Arial" w:eastAsia="Times New Roman" w:hAnsi="Arial" w:cs="Arial"/>
          <w:b/>
          <w:bCs/>
          <w:sz w:val="24"/>
          <w:szCs w:val="24"/>
          <w:lang w:eastAsia="en-GB"/>
        </w:rPr>
        <w:t>–</w:t>
      </w:r>
      <w:r w:rsidRPr="008558A0">
        <w:rPr>
          <w:rFonts w:ascii="Arial" w:eastAsia="Times New Roman" w:hAnsi="Arial" w:cs="Arial"/>
          <w:b/>
          <w:bCs/>
          <w:sz w:val="24"/>
          <w:szCs w:val="24"/>
          <w:lang w:eastAsia="en-GB"/>
        </w:rPr>
        <w:t xml:space="preserve"> </w:t>
      </w:r>
      <w:r>
        <w:rPr>
          <w:rFonts w:ascii="Arial" w:eastAsia="Times New Roman" w:hAnsi="Arial" w:cs="Arial"/>
          <w:sz w:val="24"/>
          <w:szCs w:val="24"/>
          <w:lang w:eastAsia="en-GB"/>
        </w:rPr>
        <w:t>What is holding the business back</w:t>
      </w:r>
      <w:r w:rsidRPr="008558A0">
        <w:rPr>
          <w:rFonts w:ascii="Arial" w:eastAsia="Times New Roman" w:hAnsi="Arial" w:cs="Arial"/>
          <w:sz w:val="24"/>
          <w:szCs w:val="24"/>
          <w:lang w:eastAsia="en-GB"/>
        </w:rPr>
        <w:t xml:space="preserve"> </w:t>
      </w:r>
      <w:proofErr w:type="gramStart"/>
      <w:r w:rsidRPr="008558A0">
        <w:rPr>
          <w:rFonts w:ascii="Arial" w:eastAsia="Times New Roman" w:hAnsi="Arial" w:cs="Arial"/>
          <w:sz w:val="24"/>
          <w:szCs w:val="24"/>
          <w:lang w:eastAsia="en-GB"/>
        </w:rPr>
        <w:t>e.g.</w:t>
      </w:r>
      <w:proofErr w:type="gramEnd"/>
      <w:r w:rsidRPr="008558A0">
        <w:rPr>
          <w:rFonts w:ascii="Arial" w:eastAsia="Times New Roman" w:hAnsi="Arial" w:cs="Arial"/>
          <w:sz w:val="24"/>
          <w:szCs w:val="24"/>
          <w:lang w:eastAsia="en-GB"/>
        </w:rPr>
        <w:t xml:space="preserve"> poor quality of products/reputation.</w:t>
      </w:r>
    </w:p>
    <w:p w14:paraId="7B9002B9" w14:textId="77777777" w:rsidR="004467B6" w:rsidRPr="005A6070" w:rsidRDefault="004467B6" w:rsidP="004467B6">
      <w:pPr>
        <w:shd w:val="clear" w:color="auto" w:fill="FFFFFF"/>
        <w:spacing w:beforeAutospacing="1" w:after="0" w:afterAutospacing="1" w:line="240" w:lineRule="auto"/>
        <w:ind w:left="360"/>
        <w:rPr>
          <w:rFonts w:ascii="Arial" w:eastAsia="Times New Roman" w:hAnsi="Arial" w:cs="Arial"/>
          <w:sz w:val="24"/>
          <w:szCs w:val="24"/>
          <w:u w:val="single"/>
          <w:lang w:eastAsia="en-GB"/>
        </w:rPr>
      </w:pPr>
      <w:r w:rsidRPr="005A6070">
        <w:rPr>
          <w:rFonts w:ascii="Arial" w:eastAsia="Times New Roman" w:hAnsi="Arial" w:cs="Arial"/>
          <w:b/>
          <w:bCs/>
          <w:sz w:val="24"/>
          <w:szCs w:val="24"/>
          <w:u w:val="single"/>
          <w:lang w:eastAsia="en-GB"/>
        </w:rPr>
        <w:t>External areas</w:t>
      </w:r>
    </w:p>
    <w:p w14:paraId="5EC57176" w14:textId="77777777" w:rsidR="004467B6" w:rsidRPr="005A6070" w:rsidRDefault="004467B6" w:rsidP="004467B6">
      <w:pPr>
        <w:numPr>
          <w:ilvl w:val="1"/>
          <w:numId w:val="15"/>
        </w:numPr>
        <w:shd w:val="clear" w:color="auto" w:fill="FFFFFF"/>
        <w:spacing w:beforeAutospacing="1" w:after="0" w:afterAutospacing="1" w:line="240" w:lineRule="auto"/>
        <w:ind w:left="720"/>
        <w:rPr>
          <w:rFonts w:ascii="Arial" w:eastAsia="Times New Roman" w:hAnsi="Arial" w:cs="Arial"/>
          <w:sz w:val="24"/>
          <w:szCs w:val="24"/>
          <w:lang w:eastAsia="en-GB"/>
        </w:rPr>
      </w:pPr>
      <w:r w:rsidRPr="005A6070">
        <w:rPr>
          <w:rFonts w:ascii="Arial" w:eastAsia="Times New Roman" w:hAnsi="Arial" w:cs="Arial"/>
          <w:b/>
          <w:bCs/>
          <w:sz w:val="24"/>
          <w:szCs w:val="24"/>
          <w:lang w:eastAsia="en-GB"/>
        </w:rPr>
        <w:t xml:space="preserve">Opportunities </w:t>
      </w:r>
      <w:r>
        <w:rPr>
          <w:rFonts w:ascii="Arial" w:eastAsia="Times New Roman" w:hAnsi="Arial" w:cs="Arial"/>
          <w:b/>
          <w:bCs/>
          <w:sz w:val="24"/>
          <w:szCs w:val="24"/>
          <w:lang w:eastAsia="en-GB"/>
        </w:rPr>
        <w:t>–</w:t>
      </w:r>
      <w:r w:rsidRPr="005A6070">
        <w:rPr>
          <w:rFonts w:ascii="Arial" w:eastAsia="Times New Roman" w:hAnsi="Arial" w:cs="Arial"/>
          <w:b/>
          <w:bCs/>
          <w:sz w:val="24"/>
          <w:szCs w:val="24"/>
          <w:lang w:eastAsia="en-GB"/>
        </w:rPr>
        <w:t xml:space="preserve"> </w:t>
      </w:r>
      <w:r w:rsidRPr="00DC6421">
        <w:rPr>
          <w:rFonts w:ascii="Arial" w:eastAsia="Times New Roman" w:hAnsi="Arial" w:cs="Arial"/>
          <w:sz w:val="24"/>
          <w:szCs w:val="24"/>
          <w:lang w:eastAsia="en-GB"/>
        </w:rPr>
        <w:t>What can help the company grow</w:t>
      </w:r>
      <w:r>
        <w:rPr>
          <w:rFonts w:ascii="Arial" w:eastAsia="Times New Roman" w:hAnsi="Arial" w:cs="Arial"/>
          <w:b/>
          <w:bCs/>
          <w:sz w:val="24"/>
          <w:szCs w:val="24"/>
          <w:lang w:eastAsia="en-GB"/>
        </w:rPr>
        <w:t xml:space="preserve"> </w:t>
      </w:r>
      <w:proofErr w:type="gramStart"/>
      <w:r w:rsidRPr="005A6070">
        <w:rPr>
          <w:rFonts w:ascii="Arial" w:eastAsia="Times New Roman" w:hAnsi="Arial" w:cs="Arial"/>
          <w:sz w:val="24"/>
          <w:szCs w:val="24"/>
          <w:lang w:eastAsia="en-GB"/>
        </w:rPr>
        <w:t>e.g.</w:t>
      </w:r>
      <w:proofErr w:type="gramEnd"/>
      <w:r w:rsidRPr="005A6070">
        <w:rPr>
          <w:rFonts w:ascii="Arial" w:eastAsia="Times New Roman" w:hAnsi="Arial" w:cs="Arial"/>
          <w:sz w:val="24"/>
          <w:szCs w:val="24"/>
          <w:lang w:eastAsia="en-GB"/>
        </w:rPr>
        <w:t xml:space="preserve"> contingency plans.</w:t>
      </w:r>
    </w:p>
    <w:p w14:paraId="579E9841" w14:textId="77777777" w:rsidR="004467B6" w:rsidRPr="005A6070" w:rsidRDefault="004467B6" w:rsidP="004467B6">
      <w:pPr>
        <w:numPr>
          <w:ilvl w:val="1"/>
          <w:numId w:val="15"/>
        </w:numPr>
        <w:shd w:val="clear" w:color="auto" w:fill="FFFFFF"/>
        <w:spacing w:beforeAutospacing="1" w:after="0" w:afterAutospacing="1" w:line="240" w:lineRule="auto"/>
        <w:ind w:left="720"/>
        <w:rPr>
          <w:rFonts w:ascii="Arial" w:eastAsia="Times New Roman" w:hAnsi="Arial" w:cs="Arial"/>
          <w:sz w:val="24"/>
          <w:szCs w:val="24"/>
          <w:lang w:eastAsia="en-GB"/>
        </w:rPr>
      </w:pPr>
      <w:r w:rsidRPr="005A6070">
        <w:rPr>
          <w:rFonts w:ascii="Arial" w:eastAsia="Times New Roman" w:hAnsi="Arial" w:cs="Arial"/>
          <w:b/>
          <w:bCs/>
          <w:sz w:val="24"/>
          <w:szCs w:val="24"/>
          <w:lang w:eastAsia="en-GB"/>
        </w:rPr>
        <w:t xml:space="preserve">Threats </w:t>
      </w:r>
      <w:r>
        <w:rPr>
          <w:rFonts w:ascii="Arial" w:eastAsia="Times New Roman" w:hAnsi="Arial" w:cs="Arial"/>
          <w:b/>
          <w:bCs/>
          <w:sz w:val="24"/>
          <w:szCs w:val="24"/>
          <w:lang w:eastAsia="en-GB"/>
        </w:rPr>
        <w:t>–</w:t>
      </w:r>
      <w:r w:rsidRPr="005A6070">
        <w:rPr>
          <w:rFonts w:ascii="Arial" w:eastAsia="Times New Roman" w:hAnsi="Arial" w:cs="Arial"/>
          <w:b/>
          <w:bCs/>
          <w:sz w:val="24"/>
          <w:szCs w:val="24"/>
          <w:lang w:eastAsia="en-GB"/>
        </w:rPr>
        <w:t xml:space="preserve"> </w:t>
      </w:r>
      <w:r w:rsidRPr="00DC6421">
        <w:rPr>
          <w:rFonts w:ascii="Arial" w:eastAsia="Times New Roman" w:hAnsi="Arial" w:cs="Arial"/>
          <w:sz w:val="24"/>
          <w:szCs w:val="24"/>
          <w:lang w:eastAsia="en-GB"/>
        </w:rPr>
        <w:t>What is stopping the company from growing</w:t>
      </w:r>
      <w:r>
        <w:rPr>
          <w:rFonts w:ascii="Arial" w:eastAsia="Times New Roman" w:hAnsi="Arial" w:cs="Arial"/>
          <w:b/>
          <w:bCs/>
          <w:sz w:val="24"/>
          <w:szCs w:val="24"/>
          <w:lang w:eastAsia="en-GB"/>
        </w:rPr>
        <w:t xml:space="preserve"> </w:t>
      </w:r>
      <w:proofErr w:type="gramStart"/>
      <w:r w:rsidRPr="005A6070">
        <w:rPr>
          <w:rFonts w:ascii="Arial" w:eastAsia="Times New Roman" w:hAnsi="Arial" w:cs="Arial"/>
          <w:sz w:val="24"/>
          <w:szCs w:val="24"/>
          <w:lang w:eastAsia="en-GB"/>
        </w:rPr>
        <w:t>e.g.</w:t>
      </w:r>
      <w:proofErr w:type="gramEnd"/>
      <w:r w:rsidRPr="005A6070">
        <w:rPr>
          <w:rFonts w:ascii="Arial" w:eastAsia="Times New Roman" w:hAnsi="Arial" w:cs="Arial"/>
          <w:sz w:val="24"/>
          <w:szCs w:val="24"/>
          <w:lang w:eastAsia="en-GB"/>
        </w:rPr>
        <w:t xml:space="preserve"> change</w:t>
      </w:r>
      <w:r>
        <w:rPr>
          <w:rFonts w:ascii="Arial" w:eastAsia="Times New Roman" w:hAnsi="Arial" w:cs="Arial"/>
          <w:sz w:val="24"/>
          <w:szCs w:val="24"/>
          <w:lang w:eastAsia="en-GB"/>
        </w:rPr>
        <w:t xml:space="preserve">s in </w:t>
      </w:r>
      <w:r w:rsidRPr="005A6070">
        <w:rPr>
          <w:rFonts w:ascii="Arial" w:eastAsia="Times New Roman" w:hAnsi="Arial" w:cs="Arial"/>
          <w:sz w:val="24"/>
          <w:szCs w:val="24"/>
          <w:lang w:eastAsia="en-GB"/>
        </w:rPr>
        <w:t>trends</w:t>
      </w:r>
      <w:r>
        <w:rPr>
          <w:rFonts w:ascii="Arial" w:eastAsia="Times New Roman" w:hAnsi="Arial" w:cs="Arial"/>
          <w:sz w:val="24"/>
          <w:szCs w:val="24"/>
          <w:lang w:eastAsia="en-GB"/>
        </w:rPr>
        <w:t>/regulations</w:t>
      </w:r>
      <w:r w:rsidRPr="005A6070">
        <w:rPr>
          <w:rFonts w:ascii="Arial" w:eastAsia="Times New Roman" w:hAnsi="Arial" w:cs="Arial"/>
          <w:sz w:val="24"/>
          <w:szCs w:val="24"/>
          <w:lang w:eastAsia="en-GB"/>
        </w:rPr>
        <w:t>.</w:t>
      </w:r>
    </w:p>
    <w:p w14:paraId="7A43CE07" w14:textId="77777777" w:rsidR="004467B6" w:rsidRDefault="004467B6" w:rsidP="004467B6">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Pr="00183557">
        <w:rPr>
          <w:rFonts w:ascii="Arial" w:eastAsia="Times New Roman" w:hAnsi="Arial" w:cs="Arial"/>
          <w:sz w:val="24"/>
          <w:szCs w:val="24"/>
          <w:lang w:eastAsia="en-GB"/>
        </w:rPr>
        <w:t>A PESTLE analysis is an audit of an organisation's environmental influences, with the purpose of using this information to guide strategic decision-making</w:t>
      </w:r>
      <w:r>
        <w:rPr>
          <w:rFonts w:ascii="Arial" w:eastAsia="Times New Roman" w:hAnsi="Arial" w:cs="Arial"/>
          <w:sz w:val="24"/>
          <w:szCs w:val="24"/>
          <w:lang w:eastAsia="en-GB"/>
        </w:rPr>
        <w:t xml:space="preserve">” </w:t>
      </w:r>
      <w:r w:rsidRPr="00183557">
        <w:rPr>
          <w:rFonts w:ascii="Arial" w:eastAsia="Times New Roman" w:hAnsi="Arial" w:cs="Arial"/>
          <w:sz w:val="24"/>
          <w:szCs w:val="24"/>
          <w:lang w:eastAsia="en-GB"/>
        </w:rPr>
        <w:t xml:space="preserve">(CIPD, 2015). </w:t>
      </w:r>
      <w:r>
        <w:rPr>
          <w:rFonts w:ascii="Arial" w:eastAsia="Times New Roman" w:hAnsi="Arial" w:cs="Arial"/>
          <w:sz w:val="24"/>
          <w:szCs w:val="24"/>
          <w:lang w:eastAsia="en-GB"/>
        </w:rPr>
        <w:t xml:space="preserve"> </w:t>
      </w:r>
      <w:r w:rsidRPr="006B31CE">
        <w:rPr>
          <w:rFonts w:ascii="Arial" w:eastAsia="Times New Roman" w:hAnsi="Arial" w:cs="Arial"/>
          <w:sz w:val="24"/>
          <w:szCs w:val="24"/>
          <w:lang w:eastAsia="en-GB"/>
        </w:rPr>
        <w:t xml:space="preserve">It is </w:t>
      </w:r>
      <w:r>
        <w:rPr>
          <w:rFonts w:ascii="Arial" w:eastAsia="Times New Roman" w:hAnsi="Arial" w:cs="Arial"/>
          <w:sz w:val="24"/>
          <w:szCs w:val="24"/>
          <w:lang w:eastAsia="en-GB"/>
        </w:rPr>
        <w:t xml:space="preserve">used </w:t>
      </w:r>
      <w:r w:rsidRPr="006B31CE">
        <w:rPr>
          <w:rFonts w:ascii="Arial" w:eastAsia="Times New Roman" w:hAnsi="Arial" w:cs="Arial"/>
          <w:sz w:val="24"/>
          <w:szCs w:val="24"/>
          <w:lang w:eastAsia="en-GB"/>
        </w:rPr>
        <w:t xml:space="preserve">to measure the </w:t>
      </w:r>
      <w:r>
        <w:rPr>
          <w:rFonts w:ascii="Arial" w:eastAsia="Times New Roman" w:hAnsi="Arial" w:cs="Arial"/>
          <w:sz w:val="24"/>
          <w:szCs w:val="24"/>
          <w:lang w:eastAsia="en-GB"/>
        </w:rPr>
        <w:t xml:space="preserve">risks within a </w:t>
      </w:r>
      <w:r w:rsidRPr="006B31CE">
        <w:rPr>
          <w:rFonts w:ascii="Arial" w:eastAsia="Times New Roman" w:hAnsi="Arial" w:cs="Arial"/>
          <w:sz w:val="24"/>
          <w:szCs w:val="24"/>
          <w:lang w:eastAsia="en-GB"/>
        </w:rPr>
        <w:t>business environment</w:t>
      </w:r>
      <w:r>
        <w:rPr>
          <w:rFonts w:ascii="Arial" w:eastAsia="Times New Roman" w:hAnsi="Arial" w:cs="Arial"/>
          <w:sz w:val="24"/>
          <w:szCs w:val="24"/>
          <w:lang w:eastAsia="en-GB"/>
        </w:rPr>
        <w:t xml:space="preserve"> and its decline or growth.</w:t>
      </w:r>
    </w:p>
    <w:p w14:paraId="1643C946"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Political</w:t>
      </w:r>
      <w:r w:rsidRPr="00561050">
        <w:rPr>
          <w:rFonts w:ascii="Arial" w:eastAsia="Times New Roman" w:hAnsi="Arial" w:cs="Arial"/>
          <w:sz w:val="24"/>
          <w:szCs w:val="24"/>
          <w:lang w:eastAsia="en-GB"/>
        </w:rPr>
        <w:t xml:space="preserve"> – What is happening within the business environment politically </w:t>
      </w:r>
      <w:proofErr w:type="gramStart"/>
      <w:r w:rsidRPr="00561050">
        <w:rPr>
          <w:rFonts w:ascii="Arial" w:eastAsia="Times New Roman" w:hAnsi="Arial" w:cs="Arial"/>
          <w:sz w:val="24"/>
          <w:szCs w:val="24"/>
          <w:lang w:eastAsia="en-GB"/>
        </w:rPr>
        <w:t>e.g.</w:t>
      </w:r>
      <w:proofErr w:type="gramEnd"/>
      <w:r w:rsidRPr="00561050">
        <w:rPr>
          <w:rFonts w:ascii="Arial" w:eastAsia="Times New Roman" w:hAnsi="Arial" w:cs="Arial"/>
          <w:sz w:val="24"/>
          <w:szCs w:val="24"/>
          <w:lang w:eastAsia="en-GB"/>
        </w:rPr>
        <w:t xml:space="preserve"> Brexit.</w:t>
      </w:r>
    </w:p>
    <w:p w14:paraId="418D371B"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Economic</w:t>
      </w:r>
      <w:r w:rsidRPr="00561050">
        <w:rPr>
          <w:rFonts w:ascii="Arial" w:eastAsia="Times New Roman" w:hAnsi="Arial" w:cs="Arial"/>
          <w:sz w:val="24"/>
          <w:szCs w:val="24"/>
          <w:lang w:eastAsia="en-GB"/>
        </w:rPr>
        <w:t xml:space="preserve"> – </w:t>
      </w:r>
      <w:r>
        <w:rPr>
          <w:rFonts w:ascii="Arial" w:eastAsia="Times New Roman" w:hAnsi="Arial" w:cs="Arial"/>
          <w:sz w:val="24"/>
          <w:szCs w:val="24"/>
          <w:lang w:eastAsia="en-GB"/>
        </w:rPr>
        <w:t xml:space="preserve">What is happening within the economy </w:t>
      </w:r>
      <w:proofErr w:type="gramStart"/>
      <w:r>
        <w:rPr>
          <w:rFonts w:ascii="Arial" w:eastAsia="Times New Roman" w:hAnsi="Arial" w:cs="Arial"/>
          <w:sz w:val="24"/>
          <w:szCs w:val="24"/>
          <w:lang w:eastAsia="en-GB"/>
        </w:rPr>
        <w:t>e.g.</w:t>
      </w:r>
      <w:proofErr w:type="gramEnd"/>
      <w:r>
        <w:rPr>
          <w:rFonts w:ascii="Arial" w:eastAsia="Times New Roman" w:hAnsi="Arial" w:cs="Arial"/>
          <w:sz w:val="24"/>
          <w:szCs w:val="24"/>
          <w:lang w:eastAsia="en-GB"/>
        </w:rPr>
        <w:t xml:space="preserve"> interest/inflation rates. </w:t>
      </w:r>
    </w:p>
    <w:p w14:paraId="6187D4E2"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Soci</w:t>
      </w:r>
      <w:r>
        <w:rPr>
          <w:rFonts w:ascii="Arial" w:eastAsia="Times New Roman" w:hAnsi="Arial" w:cs="Arial"/>
          <w:b/>
          <w:bCs/>
          <w:sz w:val="24"/>
          <w:szCs w:val="24"/>
          <w:lang w:eastAsia="en-GB"/>
        </w:rPr>
        <w:t>ological</w:t>
      </w:r>
      <w:r w:rsidRPr="00561050">
        <w:rPr>
          <w:rFonts w:ascii="Arial" w:eastAsia="Times New Roman" w:hAnsi="Arial" w:cs="Arial"/>
          <w:b/>
          <w:bCs/>
          <w:sz w:val="24"/>
          <w:szCs w:val="24"/>
          <w:lang w:eastAsia="en-GB"/>
        </w:rPr>
        <w:t xml:space="preserve"> </w:t>
      </w:r>
      <w:r w:rsidRPr="0056105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What is happening within the social environment </w:t>
      </w:r>
      <w:proofErr w:type="gramStart"/>
      <w:r>
        <w:rPr>
          <w:rFonts w:ascii="Arial" w:eastAsia="Times New Roman" w:hAnsi="Arial" w:cs="Arial"/>
          <w:sz w:val="24"/>
          <w:szCs w:val="24"/>
          <w:lang w:eastAsia="en-GB"/>
        </w:rPr>
        <w:t>e.g.</w:t>
      </w:r>
      <w:proofErr w:type="gramEnd"/>
      <w:r>
        <w:rPr>
          <w:rFonts w:ascii="Arial" w:eastAsia="Times New Roman" w:hAnsi="Arial" w:cs="Arial"/>
          <w:sz w:val="24"/>
          <w:szCs w:val="24"/>
          <w:lang w:eastAsia="en-GB"/>
        </w:rPr>
        <w:t xml:space="preserve"> age. </w:t>
      </w:r>
    </w:p>
    <w:p w14:paraId="32FEC648"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 xml:space="preserve">Technological </w:t>
      </w:r>
      <w:r>
        <w:rPr>
          <w:rFonts w:ascii="Arial" w:eastAsia="Times New Roman" w:hAnsi="Arial" w:cs="Arial"/>
          <w:sz w:val="24"/>
          <w:szCs w:val="24"/>
          <w:lang w:eastAsia="en-GB"/>
        </w:rPr>
        <w:t>–</w:t>
      </w:r>
      <w:r w:rsidRPr="0056105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What technology is impacting on the business </w:t>
      </w:r>
      <w:proofErr w:type="gramStart"/>
      <w:r>
        <w:rPr>
          <w:rFonts w:ascii="Arial" w:eastAsia="Times New Roman" w:hAnsi="Arial" w:cs="Arial"/>
          <w:sz w:val="24"/>
          <w:szCs w:val="24"/>
          <w:lang w:eastAsia="en-GB"/>
        </w:rPr>
        <w:t>e.g.</w:t>
      </w:r>
      <w:proofErr w:type="gramEnd"/>
      <w:r>
        <w:rPr>
          <w:rFonts w:ascii="Arial" w:eastAsia="Times New Roman" w:hAnsi="Arial" w:cs="Arial"/>
          <w:sz w:val="24"/>
          <w:szCs w:val="24"/>
          <w:lang w:eastAsia="en-GB"/>
        </w:rPr>
        <w:t xml:space="preserve"> social networking sites.</w:t>
      </w:r>
    </w:p>
    <w:p w14:paraId="73098C5F"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Legal</w:t>
      </w:r>
      <w:r w:rsidRPr="0056105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Legislation changes that impact the business </w:t>
      </w:r>
      <w:proofErr w:type="gramStart"/>
      <w:r>
        <w:rPr>
          <w:rFonts w:ascii="Arial" w:eastAsia="Times New Roman" w:hAnsi="Arial" w:cs="Arial"/>
          <w:sz w:val="24"/>
          <w:szCs w:val="24"/>
          <w:lang w:eastAsia="en-GB"/>
        </w:rPr>
        <w:t>e.g.</w:t>
      </w:r>
      <w:proofErr w:type="gramEnd"/>
      <w:r>
        <w:rPr>
          <w:rFonts w:ascii="Arial" w:eastAsia="Times New Roman" w:hAnsi="Arial" w:cs="Arial"/>
          <w:sz w:val="24"/>
          <w:szCs w:val="24"/>
          <w:lang w:eastAsia="en-GB"/>
        </w:rPr>
        <w:t xml:space="preserve"> taxations.</w:t>
      </w:r>
    </w:p>
    <w:p w14:paraId="505B1F02" w14:textId="77777777" w:rsidR="004467B6" w:rsidRPr="00561050" w:rsidRDefault="004467B6" w:rsidP="004467B6">
      <w:pPr>
        <w:pStyle w:val="ListParagraph"/>
        <w:numPr>
          <w:ilvl w:val="0"/>
          <w:numId w:val="16"/>
        </w:numPr>
        <w:shd w:val="clear" w:color="auto" w:fill="FFFFFF"/>
        <w:spacing w:after="100" w:afterAutospacing="1" w:line="240" w:lineRule="auto"/>
        <w:rPr>
          <w:rFonts w:ascii="Arial" w:eastAsia="Times New Roman" w:hAnsi="Arial" w:cs="Arial"/>
          <w:sz w:val="24"/>
          <w:szCs w:val="24"/>
          <w:lang w:eastAsia="en-GB"/>
        </w:rPr>
      </w:pPr>
      <w:r w:rsidRPr="00561050">
        <w:rPr>
          <w:rFonts w:ascii="Arial" w:eastAsia="Times New Roman" w:hAnsi="Arial" w:cs="Arial"/>
          <w:b/>
          <w:bCs/>
          <w:sz w:val="24"/>
          <w:szCs w:val="24"/>
          <w:lang w:eastAsia="en-GB"/>
        </w:rPr>
        <w:t>Environmental</w:t>
      </w:r>
      <w:r w:rsidRPr="00561050">
        <w:rPr>
          <w:rFonts w:ascii="Arial" w:eastAsia="Times New Roman" w:hAnsi="Arial" w:cs="Arial"/>
          <w:sz w:val="24"/>
          <w:szCs w:val="24"/>
          <w:lang w:eastAsia="en-GB"/>
        </w:rPr>
        <w:t>-</w:t>
      </w:r>
      <w:r>
        <w:rPr>
          <w:rFonts w:ascii="Arial" w:eastAsia="Times New Roman" w:hAnsi="Arial" w:cs="Arial"/>
          <w:sz w:val="24"/>
          <w:szCs w:val="24"/>
          <w:lang w:eastAsia="en-GB"/>
        </w:rPr>
        <w:t xml:space="preserve"> sustainability and environmental impacts on the business </w:t>
      </w:r>
      <w:proofErr w:type="gramStart"/>
      <w:r>
        <w:rPr>
          <w:rFonts w:ascii="Arial" w:eastAsia="Times New Roman" w:hAnsi="Arial" w:cs="Arial"/>
          <w:sz w:val="24"/>
          <w:szCs w:val="24"/>
          <w:lang w:eastAsia="en-GB"/>
        </w:rPr>
        <w:t>e.g.</w:t>
      </w:r>
      <w:proofErr w:type="gramEnd"/>
      <w:r>
        <w:rPr>
          <w:rFonts w:ascii="Arial" w:eastAsia="Times New Roman" w:hAnsi="Arial" w:cs="Arial"/>
          <w:sz w:val="24"/>
          <w:szCs w:val="24"/>
          <w:lang w:eastAsia="en-GB"/>
        </w:rPr>
        <w:t xml:space="preserve"> vehicle emissions.</w:t>
      </w:r>
    </w:p>
    <w:p w14:paraId="52C16B5D" w14:textId="77777777" w:rsidR="004467B6" w:rsidRPr="009241CF" w:rsidRDefault="004467B6" w:rsidP="004467B6">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 SWOT and PESTLE is to be carried out on a Private Manufacturing Company (Mono Equipment).  Mono is based in Swansea and manufacture, deliver, install and service bakery equipment for small independent bakeries to larger supermarkets around the UK and Europe.  They are aiming to increase trade within America, </w:t>
      </w:r>
      <w:proofErr w:type="gramStart"/>
      <w:r>
        <w:rPr>
          <w:rFonts w:ascii="Arial" w:eastAsia="Times New Roman" w:hAnsi="Arial" w:cs="Arial"/>
          <w:sz w:val="24"/>
          <w:szCs w:val="24"/>
          <w:lang w:eastAsia="en-GB"/>
        </w:rPr>
        <w:t>Asia</w:t>
      </w:r>
      <w:proofErr w:type="gramEnd"/>
      <w:r>
        <w:rPr>
          <w:rFonts w:ascii="Arial" w:eastAsia="Times New Roman" w:hAnsi="Arial" w:cs="Arial"/>
          <w:sz w:val="24"/>
          <w:szCs w:val="24"/>
          <w:lang w:eastAsia="en-GB"/>
        </w:rPr>
        <w:t xml:space="preserve"> and Russia.    </w:t>
      </w:r>
    </w:p>
    <w:p w14:paraId="6140AE3E" w14:textId="77777777" w:rsidR="004467B6" w:rsidRDefault="004467B6" w:rsidP="004467B6">
      <w:pPr>
        <w:rPr>
          <w:rFonts w:ascii="Arial" w:hAnsi="Arial" w:cs="Arial"/>
          <w:b/>
          <w:bCs/>
          <w:sz w:val="24"/>
          <w:szCs w:val="24"/>
          <w:u w:val="single"/>
        </w:rPr>
      </w:pPr>
      <w:r w:rsidRPr="009241CF">
        <w:rPr>
          <w:rFonts w:ascii="Arial" w:hAnsi="Arial" w:cs="Arial"/>
          <w:b/>
          <w:bCs/>
          <w:sz w:val="24"/>
          <w:szCs w:val="24"/>
          <w:u w:val="single"/>
        </w:rPr>
        <w:t>Results</w:t>
      </w:r>
    </w:p>
    <w:p w14:paraId="09696A1A" w14:textId="77777777" w:rsidR="004467B6" w:rsidRDefault="004467B6" w:rsidP="004467B6">
      <w:pPr>
        <w:rPr>
          <w:rFonts w:ascii="Arial" w:hAnsi="Arial" w:cs="Arial"/>
          <w:sz w:val="24"/>
          <w:szCs w:val="24"/>
        </w:rPr>
      </w:pPr>
      <w:r>
        <w:rPr>
          <w:rFonts w:ascii="Arial" w:hAnsi="Arial" w:cs="Arial"/>
          <w:sz w:val="24"/>
          <w:szCs w:val="24"/>
        </w:rPr>
        <w:t>M</w:t>
      </w:r>
      <w:r w:rsidRPr="00F97575">
        <w:rPr>
          <w:rFonts w:ascii="Arial" w:hAnsi="Arial" w:cs="Arial"/>
          <w:sz w:val="24"/>
          <w:szCs w:val="24"/>
        </w:rPr>
        <w:t>arket forc</w:t>
      </w:r>
      <w:r>
        <w:rPr>
          <w:rFonts w:ascii="Arial" w:hAnsi="Arial" w:cs="Arial"/>
          <w:sz w:val="24"/>
          <w:szCs w:val="24"/>
        </w:rPr>
        <w:t>es</w:t>
      </w:r>
      <w:r w:rsidRPr="00F97575">
        <w:rPr>
          <w:rFonts w:ascii="Arial" w:hAnsi="Arial" w:cs="Arial"/>
          <w:sz w:val="24"/>
          <w:szCs w:val="24"/>
        </w:rPr>
        <w:t xml:space="preserve"> impacting </w:t>
      </w:r>
      <w:r>
        <w:rPr>
          <w:rFonts w:ascii="Arial" w:hAnsi="Arial" w:cs="Arial"/>
          <w:sz w:val="24"/>
          <w:szCs w:val="24"/>
        </w:rPr>
        <w:t xml:space="preserve">all </w:t>
      </w:r>
      <w:r w:rsidRPr="00F97575">
        <w:rPr>
          <w:rFonts w:ascii="Arial" w:hAnsi="Arial" w:cs="Arial"/>
          <w:sz w:val="24"/>
          <w:szCs w:val="24"/>
        </w:rPr>
        <w:t xml:space="preserve">organisations is the Coronavirus pandemic.  According to Deloitte “2020 has been a year like no other in recent history, and the manufacturing industry has felt the impact”.  </w:t>
      </w:r>
      <w:r>
        <w:rPr>
          <w:rFonts w:ascii="Arial" w:hAnsi="Arial" w:cs="Arial"/>
          <w:sz w:val="24"/>
          <w:szCs w:val="24"/>
        </w:rPr>
        <w:t xml:space="preserve">As identified, the virus has caused a downturn in sales through the closure of bakeries, this impact caused redundancies at Mono.  The national lockdown enforced by Government resulted in a large proportion of Mono’s workforce being furloughed to save as many jobs as possible. </w:t>
      </w:r>
    </w:p>
    <w:p w14:paraId="2C18184D" w14:textId="77777777" w:rsidR="004467B6" w:rsidRPr="00F97575" w:rsidRDefault="004467B6" w:rsidP="004467B6">
      <w:pPr>
        <w:rPr>
          <w:rFonts w:ascii="Arial" w:hAnsi="Arial" w:cs="Arial"/>
          <w:sz w:val="24"/>
          <w:szCs w:val="24"/>
        </w:rPr>
      </w:pPr>
      <w:r>
        <w:rPr>
          <w:rFonts w:ascii="Arial" w:hAnsi="Arial" w:cs="Arial"/>
          <w:sz w:val="24"/>
          <w:szCs w:val="24"/>
        </w:rPr>
        <w:t>Mono Equipment do not have competitors within the UK, however, there are a number throughout Europe.  Brexit has increased uncertainty with overseas customers, caused by an increase in shipping tariffs and a rise in prices.  There is now a concern that overseas customers may start using competitors.</w:t>
      </w:r>
    </w:p>
    <w:p w14:paraId="336905EF" w14:textId="77777777" w:rsidR="004467B6" w:rsidRDefault="004467B6" w:rsidP="004467B6">
      <w:pPr>
        <w:rPr>
          <w:rFonts w:ascii="Arial" w:hAnsi="Arial" w:cs="Arial"/>
          <w:sz w:val="24"/>
          <w:szCs w:val="24"/>
        </w:rPr>
      </w:pPr>
      <w:r>
        <w:rPr>
          <w:rFonts w:ascii="Arial" w:hAnsi="Arial" w:cs="Arial"/>
          <w:sz w:val="24"/>
          <w:szCs w:val="24"/>
        </w:rPr>
        <w:t xml:space="preserve">Demographic and social trends such as an aging workforce are affecting Mono due to several key positions at danger of losing current skills.  The lack of succession planning through a recruitment and spending freeze due to the pandemic has heightened this.   </w:t>
      </w:r>
    </w:p>
    <w:p w14:paraId="5F1571FF" w14:textId="77777777" w:rsidR="004467B6" w:rsidRPr="00CB6EBD" w:rsidRDefault="004467B6" w:rsidP="004467B6">
      <w:pPr>
        <w:rPr>
          <w:rFonts w:ascii="Arial" w:hAnsi="Arial" w:cs="Arial"/>
          <w:sz w:val="24"/>
          <w:szCs w:val="24"/>
        </w:rPr>
      </w:pPr>
      <w:r>
        <w:rPr>
          <w:rFonts w:ascii="Arial" w:hAnsi="Arial" w:cs="Arial"/>
          <w:sz w:val="24"/>
          <w:szCs w:val="24"/>
        </w:rPr>
        <w:t xml:space="preserve">Coronavirus is having an impact on HR by changing its priorities. With employees now working from home where possible, IT departments have had to purchase laptops and ensure there’s Wi-fi in employee’s homes.  </w:t>
      </w:r>
    </w:p>
    <w:p w14:paraId="54C32B1D" w14:textId="77777777" w:rsidR="004467B6" w:rsidRDefault="004467B6" w:rsidP="004467B6">
      <w:pPr>
        <w:rPr>
          <w:rFonts w:ascii="Arial" w:hAnsi="Arial" w:cs="Arial"/>
          <w:sz w:val="24"/>
          <w:szCs w:val="24"/>
        </w:rPr>
      </w:pPr>
      <w:r>
        <w:rPr>
          <w:rFonts w:ascii="Arial" w:hAnsi="Arial" w:cs="Arial"/>
          <w:sz w:val="24"/>
          <w:szCs w:val="24"/>
        </w:rPr>
        <w:t xml:space="preserve">Coronavirus has impacted Legislation </w:t>
      </w:r>
      <w:proofErr w:type="gramStart"/>
      <w:r>
        <w:rPr>
          <w:rFonts w:ascii="Arial" w:hAnsi="Arial" w:cs="Arial"/>
          <w:sz w:val="24"/>
          <w:szCs w:val="24"/>
        </w:rPr>
        <w:t>e.g.</w:t>
      </w:r>
      <w:proofErr w:type="gramEnd"/>
      <w:r>
        <w:rPr>
          <w:rFonts w:ascii="Arial" w:hAnsi="Arial" w:cs="Arial"/>
          <w:sz w:val="24"/>
          <w:szCs w:val="24"/>
        </w:rPr>
        <w:t xml:space="preserve"> Coronavirus Act 2020 where an introduction to emergency provisions in response to the virus</w:t>
      </w:r>
      <w:r w:rsidRPr="00835A26">
        <w:rPr>
          <w:rFonts w:ascii="Arial" w:hAnsi="Arial" w:cs="Arial"/>
          <w:sz w:val="24"/>
          <w:szCs w:val="24"/>
        </w:rPr>
        <w:t xml:space="preserve"> </w:t>
      </w:r>
      <w:r>
        <w:rPr>
          <w:rFonts w:ascii="Arial" w:hAnsi="Arial" w:cs="Arial"/>
          <w:sz w:val="24"/>
          <w:szCs w:val="24"/>
        </w:rPr>
        <w:t>such as working from home where possible, shielding for certain individuals and specific industry guidance was brought in.  Other legislation includes Minimum living wage, that is being monitored closely by HR departments thus ensuring that employees are not underpaid.</w:t>
      </w:r>
    </w:p>
    <w:p w14:paraId="5E59CB74" w14:textId="77777777" w:rsidR="004467B6" w:rsidRDefault="004467B6" w:rsidP="004467B6">
      <w:pPr>
        <w:rPr>
          <w:rFonts w:ascii="Arial" w:hAnsi="Arial" w:cs="Arial"/>
          <w:sz w:val="24"/>
          <w:szCs w:val="24"/>
        </w:rPr>
      </w:pPr>
      <w:r w:rsidRPr="007C149E">
        <w:rPr>
          <w:rFonts w:ascii="Arial" w:hAnsi="Arial" w:cs="Arial"/>
          <w:sz w:val="24"/>
          <w:szCs w:val="24"/>
        </w:rPr>
        <w:t xml:space="preserve">Having a strong international presence is important for the growth and expansion of </w:t>
      </w:r>
      <w:r>
        <w:rPr>
          <w:rFonts w:ascii="Arial" w:hAnsi="Arial" w:cs="Arial"/>
          <w:sz w:val="24"/>
          <w:szCs w:val="24"/>
        </w:rPr>
        <w:t xml:space="preserve">businesses.  Globalisation is how businesses connect with organisations to increase trade.  The internet and social media assist through advertising and on-line shopping.  Mono is in the process of acquiring a European firm to increase its presence throughout Europe.  This however has been put on hold due to the early stages of Brexit and the effect of Coronavirus.  </w:t>
      </w:r>
    </w:p>
    <w:p w14:paraId="35DF0BC4" w14:textId="77777777" w:rsidR="004467B6" w:rsidRDefault="004467B6" w:rsidP="004467B6">
      <w:pPr>
        <w:rPr>
          <w:rFonts w:ascii="Arial" w:hAnsi="Arial" w:cs="Arial"/>
          <w:b/>
          <w:bCs/>
          <w:sz w:val="24"/>
          <w:szCs w:val="24"/>
          <w:u w:val="single"/>
        </w:rPr>
      </w:pPr>
    </w:p>
    <w:p w14:paraId="48D323E3" w14:textId="77777777" w:rsidR="004467B6" w:rsidRDefault="004467B6" w:rsidP="004467B6">
      <w:pPr>
        <w:rPr>
          <w:rFonts w:ascii="Arial" w:hAnsi="Arial" w:cs="Arial"/>
          <w:b/>
          <w:bCs/>
          <w:sz w:val="24"/>
          <w:szCs w:val="24"/>
          <w:u w:val="single"/>
        </w:rPr>
      </w:pPr>
    </w:p>
    <w:p w14:paraId="67149274" w14:textId="7A6C0251" w:rsidR="004467B6" w:rsidRDefault="004467B6" w:rsidP="004467B6">
      <w:pPr>
        <w:rPr>
          <w:rFonts w:ascii="Arial" w:hAnsi="Arial" w:cs="Arial"/>
          <w:b/>
          <w:bCs/>
          <w:sz w:val="24"/>
          <w:szCs w:val="24"/>
          <w:u w:val="single"/>
        </w:rPr>
      </w:pPr>
    </w:p>
    <w:p w14:paraId="1CA1CB0C" w14:textId="05F75B50" w:rsidR="00A35F2A" w:rsidRDefault="00A35F2A" w:rsidP="004467B6">
      <w:pPr>
        <w:rPr>
          <w:rFonts w:ascii="Arial" w:hAnsi="Arial" w:cs="Arial"/>
          <w:b/>
          <w:bCs/>
          <w:sz w:val="24"/>
          <w:szCs w:val="24"/>
          <w:u w:val="single"/>
        </w:rPr>
      </w:pPr>
    </w:p>
    <w:p w14:paraId="7D76B844" w14:textId="77777777" w:rsidR="00A35F2A" w:rsidRDefault="00A35F2A" w:rsidP="004467B6">
      <w:pPr>
        <w:rPr>
          <w:rFonts w:ascii="Arial" w:hAnsi="Arial" w:cs="Arial"/>
          <w:b/>
          <w:bCs/>
          <w:sz w:val="24"/>
          <w:szCs w:val="24"/>
          <w:u w:val="single"/>
        </w:rPr>
      </w:pPr>
    </w:p>
    <w:p w14:paraId="1B4367ED" w14:textId="77777777" w:rsidR="004467B6" w:rsidRDefault="004467B6" w:rsidP="004467B6">
      <w:pPr>
        <w:rPr>
          <w:rFonts w:ascii="Arial" w:hAnsi="Arial" w:cs="Arial"/>
          <w:b/>
          <w:bCs/>
          <w:sz w:val="24"/>
          <w:szCs w:val="24"/>
          <w:u w:val="single"/>
        </w:rPr>
      </w:pPr>
      <w:r>
        <w:rPr>
          <w:rFonts w:ascii="Arial" w:hAnsi="Arial" w:cs="Arial"/>
          <w:b/>
          <w:bCs/>
          <w:sz w:val="24"/>
          <w:szCs w:val="24"/>
          <w:u w:val="single"/>
        </w:rPr>
        <w:lastRenderedPageBreak/>
        <w:t>Conclusion</w:t>
      </w:r>
    </w:p>
    <w:p w14:paraId="03F6A546" w14:textId="77777777" w:rsidR="004467B6" w:rsidRPr="00A559C6" w:rsidRDefault="004467B6" w:rsidP="004467B6">
      <w:pPr>
        <w:rPr>
          <w:rFonts w:ascii="Arial" w:hAnsi="Arial" w:cs="Arial"/>
          <w:sz w:val="24"/>
          <w:szCs w:val="24"/>
        </w:rPr>
      </w:pPr>
      <w:r>
        <w:rPr>
          <w:rFonts w:ascii="Arial" w:hAnsi="Arial" w:cs="Arial"/>
          <w:sz w:val="24"/>
          <w:szCs w:val="24"/>
        </w:rPr>
        <w:t xml:space="preserve">There are several factors affecting businesses both internally and externally with the main two being the Coronavirus Pandemic and Brexit.  </w:t>
      </w:r>
    </w:p>
    <w:p w14:paraId="282F2E6C" w14:textId="77777777" w:rsidR="004467B6" w:rsidRPr="008F0DC6" w:rsidRDefault="004467B6" w:rsidP="004467B6">
      <w:pPr>
        <w:rPr>
          <w:rFonts w:ascii="Arial" w:hAnsi="Arial" w:cs="Arial"/>
          <w:sz w:val="24"/>
          <w:szCs w:val="24"/>
        </w:rPr>
      </w:pPr>
      <w:r>
        <w:rPr>
          <w:rFonts w:ascii="Arial" w:hAnsi="Arial" w:cs="Arial"/>
          <w:sz w:val="24"/>
          <w:szCs w:val="24"/>
        </w:rPr>
        <w:t xml:space="preserve">The Coronavirus pandemic has caused businesses to re-think decisions due to the change in national lockdown laws and employees working from home. Covid-19 is impacting many of the PESTLE factors and overlap in many cases whilst continuing to present challenges for HR including health and safety of staff, managing sick pay, </w:t>
      </w:r>
      <w:proofErr w:type="gramStart"/>
      <w:r>
        <w:rPr>
          <w:rFonts w:ascii="Arial" w:hAnsi="Arial" w:cs="Arial"/>
          <w:sz w:val="24"/>
          <w:szCs w:val="24"/>
        </w:rPr>
        <w:t>Furlough</w:t>
      </w:r>
      <w:proofErr w:type="gramEnd"/>
      <w:r>
        <w:rPr>
          <w:rFonts w:ascii="Arial" w:hAnsi="Arial" w:cs="Arial"/>
          <w:sz w:val="24"/>
          <w:szCs w:val="24"/>
        </w:rPr>
        <w:t xml:space="preserve"> and business continuity.</w:t>
      </w:r>
    </w:p>
    <w:p w14:paraId="35149D5B" w14:textId="77777777" w:rsidR="004467B6" w:rsidRDefault="004467B6" w:rsidP="004467B6">
      <w:pPr>
        <w:rPr>
          <w:rFonts w:ascii="Arial" w:hAnsi="Arial" w:cs="Arial"/>
          <w:sz w:val="24"/>
          <w:szCs w:val="24"/>
          <w:u w:val="single"/>
        </w:rPr>
      </w:pPr>
    </w:p>
    <w:p w14:paraId="72E587C5" w14:textId="77777777" w:rsidR="004467B6" w:rsidRPr="00D07D24" w:rsidRDefault="004467B6" w:rsidP="004467B6">
      <w:pPr>
        <w:rPr>
          <w:rFonts w:ascii="Arial" w:hAnsi="Arial" w:cs="Arial"/>
          <w:b/>
          <w:bCs/>
          <w:sz w:val="24"/>
          <w:szCs w:val="24"/>
          <w:u w:val="single"/>
        </w:rPr>
      </w:pPr>
      <w:r w:rsidRPr="00D07D24">
        <w:rPr>
          <w:rFonts w:ascii="Arial" w:hAnsi="Arial" w:cs="Arial"/>
          <w:b/>
          <w:bCs/>
          <w:sz w:val="24"/>
          <w:szCs w:val="24"/>
          <w:u w:val="single"/>
        </w:rPr>
        <w:t>References</w:t>
      </w:r>
    </w:p>
    <w:p w14:paraId="6A9676FE" w14:textId="71DB968A" w:rsidR="004467B6" w:rsidRDefault="004467B6" w:rsidP="004467B6">
      <w:pPr>
        <w:rPr>
          <w:rFonts w:ascii="Arial" w:hAnsi="Arial" w:cs="Arial"/>
          <w:sz w:val="24"/>
          <w:szCs w:val="24"/>
        </w:rPr>
      </w:pPr>
      <w:r>
        <w:rPr>
          <w:rFonts w:ascii="Arial" w:hAnsi="Arial" w:cs="Arial"/>
          <w:sz w:val="24"/>
          <w:szCs w:val="24"/>
        </w:rPr>
        <w:t xml:space="preserve">Kew </w:t>
      </w:r>
      <w:r w:rsidR="00A561F0">
        <w:rPr>
          <w:rFonts w:ascii="Arial" w:hAnsi="Arial" w:cs="Arial"/>
          <w:sz w:val="24"/>
          <w:szCs w:val="24"/>
        </w:rPr>
        <w:t xml:space="preserve">J </w:t>
      </w:r>
      <w:r>
        <w:rPr>
          <w:rFonts w:ascii="Arial" w:hAnsi="Arial" w:cs="Arial"/>
          <w:sz w:val="24"/>
          <w:szCs w:val="24"/>
        </w:rPr>
        <w:t xml:space="preserve">and </w:t>
      </w:r>
      <w:proofErr w:type="spellStart"/>
      <w:r>
        <w:rPr>
          <w:rFonts w:ascii="Arial" w:hAnsi="Arial" w:cs="Arial"/>
          <w:sz w:val="24"/>
          <w:szCs w:val="24"/>
        </w:rPr>
        <w:t>Stredwick</w:t>
      </w:r>
      <w:proofErr w:type="spellEnd"/>
      <w:r w:rsidR="00A561F0">
        <w:rPr>
          <w:rFonts w:ascii="Arial" w:hAnsi="Arial" w:cs="Arial"/>
          <w:sz w:val="24"/>
          <w:szCs w:val="24"/>
        </w:rPr>
        <w:t xml:space="preserve"> J</w:t>
      </w:r>
      <w:r>
        <w:rPr>
          <w:rFonts w:ascii="Arial" w:hAnsi="Arial" w:cs="Arial"/>
          <w:sz w:val="24"/>
          <w:szCs w:val="24"/>
        </w:rPr>
        <w:t xml:space="preserve"> (2016).  </w:t>
      </w:r>
      <w:r w:rsidRPr="001D71A3">
        <w:rPr>
          <w:rFonts w:ascii="Arial" w:hAnsi="Arial" w:cs="Arial"/>
          <w:i/>
          <w:iCs/>
          <w:sz w:val="24"/>
          <w:szCs w:val="24"/>
        </w:rPr>
        <w:t>Human Resource Management in a Business Context</w:t>
      </w:r>
      <w:r>
        <w:rPr>
          <w:rFonts w:ascii="Arial" w:hAnsi="Arial" w:cs="Arial"/>
          <w:sz w:val="24"/>
          <w:szCs w:val="24"/>
        </w:rPr>
        <w:t>. 3</w:t>
      </w:r>
      <w:r w:rsidRPr="001D71A3">
        <w:rPr>
          <w:rFonts w:ascii="Arial" w:hAnsi="Arial" w:cs="Arial"/>
          <w:sz w:val="24"/>
          <w:szCs w:val="24"/>
          <w:vertAlign w:val="superscript"/>
        </w:rPr>
        <w:t>rd</w:t>
      </w:r>
      <w:r>
        <w:rPr>
          <w:rFonts w:ascii="Arial" w:hAnsi="Arial" w:cs="Arial"/>
          <w:sz w:val="24"/>
          <w:szCs w:val="24"/>
        </w:rPr>
        <w:t xml:space="preserve"> edition. CIPD</w:t>
      </w:r>
    </w:p>
    <w:p w14:paraId="295FD3CE" w14:textId="53FEA684" w:rsidR="004467B6" w:rsidRDefault="004467B6" w:rsidP="004467B6">
      <w:pPr>
        <w:rPr>
          <w:rFonts w:ascii="Arial" w:hAnsi="Arial" w:cs="Arial"/>
          <w:sz w:val="24"/>
          <w:szCs w:val="24"/>
        </w:rPr>
      </w:pPr>
      <w:r>
        <w:rPr>
          <w:rFonts w:ascii="Arial" w:hAnsi="Arial" w:cs="Arial"/>
          <w:sz w:val="24"/>
          <w:szCs w:val="24"/>
        </w:rPr>
        <w:t xml:space="preserve">M Morrison (2013). </w:t>
      </w:r>
      <w:r>
        <w:rPr>
          <w:rFonts w:ascii="Arial" w:hAnsi="Arial" w:cs="Arial"/>
          <w:i/>
          <w:iCs/>
          <w:sz w:val="24"/>
          <w:szCs w:val="24"/>
        </w:rPr>
        <w:t xml:space="preserve">Strategic Business Diagnostic Tools Theory and Practice. </w:t>
      </w:r>
      <w:r>
        <w:rPr>
          <w:rFonts w:ascii="Arial" w:hAnsi="Arial" w:cs="Arial"/>
          <w:sz w:val="24"/>
          <w:szCs w:val="24"/>
        </w:rPr>
        <w:t xml:space="preserve">HLS Publishing. </w:t>
      </w:r>
    </w:p>
    <w:p w14:paraId="5C4D3E08" w14:textId="2759D123" w:rsidR="004467B6" w:rsidRPr="00A561F0" w:rsidRDefault="00A561F0" w:rsidP="004467B6">
      <w:pPr>
        <w:rPr>
          <w:rFonts w:ascii="Arial" w:hAnsi="Arial" w:cs="Arial"/>
          <w:sz w:val="24"/>
          <w:szCs w:val="24"/>
        </w:rPr>
      </w:pPr>
      <w:r w:rsidRPr="00A561F0">
        <w:rPr>
          <w:rFonts w:ascii="Arial" w:hAnsi="Arial" w:cs="Arial"/>
          <w:sz w:val="24"/>
          <w:szCs w:val="24"/>
        </w:rPr>
        <w:t xml:space="preserve">CIPD (2020) </w:t>
      </w:r>
      <w:r w:rsidRPr="00A561F0">
        <w:rPr>
          <w:rFonts w:ascii="Arial" w:hAnsi="Arial" w:cs="Arial"/>
          <w:i/>
          <w:iCs/>
          <w:sz w:val="24"/>
          <w:szCs w:val="24"/>
        </w:rPr>
        <w:t xml:space="preserve">PESTLE Analysis Factsheet </w:t>
      </w:r>
      <w:hyperlink r:id="rId16" w:history="1">
        <w:r w:rsidRPr="00A561F0">
          <w:rPr>
            <w:rStyle w:val="Hyperlink"/>
            <w:rFonts w:ascii="Arial" w:hAnsi="Arial" w:cs="Arial"/>
            <w:color w:val="auto"/>
            <w:sz w:val="24"/>
            <w:szCs w:val="24"/>
            <w:u w:val="none"/>
          </w:rPr>
          <w:t>https://www.cipd.co.uk/knowledge/strategy/organisational-development/pestle-analysis-factsheet</w:t>
        </w:r>
      </w:hyperlink>
      <w:r w:rsidRPr="00A561F0">
        <w:rPr>
          <w:rFonts w:ascii="Arial" w:hAnsi="Arial" w:cs="Arial"/>
          <w:sz w:val="24"/>
          <w:szCs w:val="24"/>
        </w:rPr>
        <w:t xml:space="preserve"> (Accessed 20/02/2021) </w:t>
      </w:r>
    </w:p>
    <w:p w14:paraId="1A519B97" w14:textId="2A3D435C" w:rsidR="004467B6" w:rsidRPr="00A561F0" w:rsidRDefault="00A561F0" w:rsidP="004467B6">
      <w:pPr>
        <w:rPr>
          <w:rFonts w:ascii="Arial" w:hAnsi="Arial" w:cs="Arial"/>
          <w:sz w:val="24"/>
          <w:szCs w:val="24"/>
        </w:rPr>
      </w:pPr>
      <w:r w:rsidRPr="00A561F0">
        <w:rPr>
          <w:rFonts w:ascii="Arial" w:hAnsi="Arial" w:cs="Arial"/>
          <w:sz w:val="24"/>
          <w:szCs w:val="24"/>
        </w:rPr>
        <w:t xml:space="preserve">Deloitte (2021) </w:t>
      </w:r>
      <w:r w:rsidRPr="00A561F0">
        <w:rPr>
          <w:rFonts w:ascii="Arial" w:hAnsi="Arial" w:cs="Arial"/>
          <w:i/>
          <w:iCs/>
          <w:sz w:val="24"/>
          <w:szCs w:val="24"/>
        </w:rPr>
        <w:t>2021 Manufacturing Industry Outlook</w:t>
      </w:r>
      <w:r w:rsidRPr="00A561F0">
        <w:rPr>
          <w:rFonts w:ascii="Arial" w:hAnsi="Arial" w:cs="Arial"/>
          <w:sz w:val="24"/>
          <w:szCs w:val="24"/>
        </w:rPr>
        <w:t xml:space="preserve"> </w:t>
      </w:r>
      <w:hyperlink r:id="rId17" w:history="1">
        <w:r w:rsidRPr="00A561F0">
          <w:rPr>
            <w:rStyle w:val="Hyperlink"/>
            <w:rFonts w:ascii="Arial" w:hAnsi="Arial" w:cs="Arial"/>
            <w:color w:val="auto"/>
            <w:sz w:val="24"/>
            <w:szCs w:val="24"/>
            <w:u w:val="none"/>
          </w:rPr>
          <w:t>https://www2.deloitte.com/us/en/pages/energy-and-resources/articles/manufacturing-industry-outlook.html</w:t>
        </w:r>
      </w:hyperlink>
      <w:r w:rsidRPr="00A561F0">
        <w:rPr>
          <w:rFonts w:ascii="Arial" w:hAnsi="Arial" w:cs="Arial"/>
          <w:sz w:val="24"/>
          <w:szCs w:val="24"/>
        </w:rPr>
        <w:t xml:space="preserve"> (Accessed 26/02/2021) </w:t>
      </w:r>
    </w:p>
    <w:p w14:paraId="47CAABCC" w14:textId="77777777" w:rsidR="004467B6" w:rsidRPr="00432F32" w:rsidRDefault="004467B6" w:rsidP="004467B6">
      <w:pPr>
        <w:rPr>
          <w:rFonts w:ascii="Arial" w:hAnsi="Arial" w:cs="Arial"/>
          <w:sz w:val="24"/>
          <w:szCs w:val="24"/>
        </w:rPr>
      </w:pPr>
    </w:p>
    <w:p w14:paraId="452D96F0" w14:textId="77777777" w:rsidR="004467B6" w:rsidRPr="006F48BD" w:rsidRDefault="004467B6" w:rsidP="004467B6">
      <w:pPr>
        <w:rPr>
          <w:rFonts w:ascii="Arial" w:hAnsi="Arial" w:cs="Arial"/>
          <w:sz w:val="24"/>
          <w:szCs w:val="24"/>
          <w:u w:val="single"/>
        </w:rPr>
      </w:pPr>
      <w:r w:rsidRPr="006F48BD">
        <w:rPr>
          <w:rFonts w:ascii="Arial" w:hAnsi="Arial" w:cs="Arial"/>
          <w:sz w:val="24"/>
          <w:szCs w:val="24"/>
          <w:u w:val="single"/>
        </w:rPr>
        <w:t>Bibliography</w:t>
      </w:r>
    </w:p>
    <w:p w14:paraId="01044943" w14:textId="28D3BA87" w:rsidR="004467B6" w:rsidRPr="00A561F0" w:rsidRDefault="00A561F0" w:rsidP="004467B6">
      <w:pPr>
        <w:rPr>
          <w:rFonts w:ascii="Arial" w:hAnsi="Arial" w:cs="Arial"/>
          <w:sz w:val="24"/>
          <w:szCs w:val="24"/>
        </w:rPr>
      </w:pPr>
      <w:r w:rsidRPr="00A561F0">
        <w:rPr>
          <w:rFonts w:ascii="Arial" w:hAnsi="Arial" w:cs="Arial"/>
          <w:sz w:val="24"/>
          <w:szCs w:val="24"/>
        </w:rPr>
        <w:t xml:space="preserve">Tan Chi </w:t>
      </w:r>
      <w:proofErr w:type="spellStart"/>
      <w:r w:rsidRPr="00A561F0">
        <w:rPr>
          <w:rFonts w:ascii="Arial" w:hAnsi="Arial" w:cs="Arial"/>
          <w:sz w:val="24"/>
          <w:szCs w:val="24"/>
        </w:rPr>
        <w:t>Teik</w:t>
      </w:r>
      <w:proofErr w:type="spellEnd"/>
      <w:r w:rsidRPr="00A561F0">
        <w:rPr>
          <w:rFonts w:ascii="Arial" w:hAnsi="Arial" w:cs="Arial"/>
          <w:sz w:val="24"/>
          <w:szCs w:val="24"/>
        </w:rPr>
        <w:t xml:space="preserve"> (2013) </w:t>
      </w:r>
      <w:r w:rsidRPr="00A561F0">
        <w:rPr>
          <w:rFonts w:ascii="Arial" w:hAnsi="Arial" w:cs="Arial"/>
          <w:i/>
          <w:iCs/>
          <w:sz w:val="24"/>
          <w:szCs w:val="24"/>
        </w:rPr>
        <w:t>Importance of the External Environment.</w:t>
      </w:r>
      <w:r w:rsidRPr="00A561F0">
        <w:rPr>
          <w:rFonts w:ascii="Arial" w:hAnsi="Arial" w:cs="Arial"/>
          <w:sz w:val="24"/>
          <w:szCs w:val="24"/>
        </w:rPr>
        <w:t xml:space="preserve"> </w:t>
      </w:r>
      <w:hyperlink r:id="rId18" w:history="1">
        <w:r w:rsidRPr="00A561F0">
          <w:rPr>
            <w:rStyle w:val="Hyperlink"/>
            <w:rFonts w:ascii="Arial" w:hAnsi="Arial" w:cs="Arial"/>
            <w:color w:val="auto"/>
            <w:sz w:val="24"/>
            <w:szCs w:val="24"/>
            <w:u w:val="none"/>
          </w:rPr>
          <w:t>https://m360.sim.edu.sg/article/pages</w:t>
        </w:r>
        <w:r w:rsidRPr="00A561F0">
          <w:rPr>
            <w:rStyle w:val="Hyperlink"/>
            <w:rFonts w:ascii="Arial" w:hAnsi="Arial" w:cs="Arial"/>
            <w:color w:val="auto"/>
            <w:sz w:val="24"/>
            <w:szCs w:val="24"/>
            <w:u w:val="none"/>
          </w:rPr>
          <w:t>/</w:t>
        </w:r>
        <w:r w:rsidRPr="00A561F0">
          <w:rPr>
            <w:rStyle w:val="Hyperlink"/>
            <w:rFonts w:ascii="Arial" w:hAnsi="Arial" w:cs="Arial"/>
            <w:color w:val="auto"/>
            <w:sz w:val="24"/>
            <w:szCs w:val="24"/>
            <w:u w:val="none"/>
          </w:rPr>
          <w:t>Importance-of-the-External-Environment.aspx</w:t>
        </w:r>
      </w:hyperlink>
      <w:r w:rsidRPr="00A561F0">
        <w:rPr>
          <w:rFonts w:ascii="Arial" w:hAnsi="Arial" w:cs="Arial"/>
          <w:sz w:val="24"/>
          <w:szCs w:val="24"/>
        </w:rPr>
        <w:t xml:space="preserve"> (Accessed 25/02/2021)</w:t>
      </w:r>
    </w:p>
    <w:p w14:paraId="1C7B3B2D" w14:textId="77777777" w:rsidR="004467B6" w:rsidRPr="00A561F0" w:rsidRDefault="004467B6" w:rsidP="004467B6">
      <w:pPr>
        <w:rPr>
          <w:rFonts w:ascii="Arial" w:hAnsi="Arial" w:cs="Arial"/>
          <w:sz w:val="24"/>
          <w:szCs w:val="24"/>
        </w:rPr>
      </w:pPr>
      <w:r w:rsidRPr="00A561F0">
        <w:rPr>
          <w:rFonts w:ascii="Arial" w:hAnsi="Arial" w:cs="Arial"/>
          <w:sz w:val="24"/>
          <w:szCs w:val="24"/>
        </w:rPr>
        <w:t xml:space="preserve">Taylor, S., &amp; Woodhams, C. (2016). </w:t>
      </w:r>
      <w:r w:rsidRPr="00A561F0">
        <w:rPr>
          <w:rFonts w:ascii="Arial" w:hAnsi="Arial" w:cs="Arial"/>
          <w:i/>
          <w:iCs/>
          <w:sz w:val="24"/>
          <w:szCs w:val="24"/>
        </w:rPr>
        <w:t>Studying Human Resource Management</w:t>
      </w:r>
      <w:r w:rsidRPr="00A561F0">
        <w:rPr>
          <w:rFonts w:ascii="Arial" w:hAnsi="Arial" w:cs="Arial"/>
          <w:sz w:val="24"/>
          <w:szCs w:val="24"/>
        </w:rPr>
        <w:t xml:space="preserve"> (2nd </w:t>
      </w:r>
      <w:proofErr w:type="spellStart"/>
      <w:r w:rsidRPr="00A561F0">
        <w:rPr>
          <w:rFonts w:ascii="Arial" w:hAnsi="Arial" w:cs="Arial"/>
          <w:sz w:val="24"/>
          <w:szCs w:val="24"/>
        </w:rPr>
        <w:t>edn</w:t>
      </w:r>
      <w:proofErr w:type="spellEnd"/>
      <w:r w:rsidRPr="00A561F0">
        <w:rPr>
          <w:rFonts w:ascii="Arial" w:hAnsi="Arial" w:cs="Arial"/>
          <w:sz w:val="24"/>
          <w:szCs w:val="24"/>
        </w:rPr>
        <w:t xml:space="preserve">.). London: CIPD. Chapter 3  </w:t>
      </w:r>
    </w:p>
    <w:p w14:paraId="3E99EACA" w14:textId="77777777" w:rsidR="004467B6" w:rsidRPr="00A561F0" w:rsidRDefault="004467B6" w:rsidP="004467B6">
      <w:pPr>
        <w:rPr>
          <w:rFonts w:ascii="Arial" w:hAnsi="Arial" w:cs="Arial"/>
          <w:sz w:val="24"/>
          <w:szCs w:val="24"/>
        </w:rPr>
      </w:pPr>
      <w:r w:rsidRPr="00A561F0">
        <w:rPr>
          <w:rFonts w:ascii="Arial" w:hAnsi="Arial" w:cs="Arial"/>
          <w:sz w:val="24"/>
          <w:szCs w:val="24"/>
        </w:rPr>
        <w:t xml:space="preserve">Taylor, S., &amp; Woodhams, C. (2016). </w:t>
      </w:r>
      <w:r w:rsidRPr="00A561F0">
        <w:rPr>
          <w:rFonts w:ascii="Arial" w:hAnsi="Arial" w:cs="Arial"/>
          <w:i/>
          <w:iCs/>
          <w:sz w:val="24"/>
          <w:szCs w:val="24"/>
        </w:rPr>
        <w:t>Human Resource Management: People and Organisations.</w:t>
      </w:r>
      <w:r w:rsidRPr="00A561F0">
        <w:rPr>
          <w:rFonts w:ascii="Arial" w:hAnsi="Arial" w:cs="Arial"/>
          <w:sz w:val="24"/>
          <w:szCs w:val="24"/>
        </w:rPr>
        <w:t xml:space="preserve"> London: CIPD. Chapter 8.</w:t>
      </w:r>
    </w:p>
    <w:p w14:paraId="405D1930" w14:textId="4E35B7F6" w:rsidR="004467B6" w:rsidRPr="007508FC" w:rsidRDefault="00A561F0" w:rsidP="004467B6">
      <w:pPr>
        <w:rPr>
          <w:rFonts w:ascii="Arial" w:hAnsi="Arial" w:cs="Arial"/>
          <w:sz w:val="24"/>
          <w:szCs w:val="24"/>
        </w:rPr>
      </w:pPr>
      <w:r w:rsidRPr="00A561F0">
        <w:rPr>
          <w:rFonts w:ascii="Arial" w:hAnsi="Arial" w:cs="Arial"/>
          <w:sz w:val="24"/>
          <w:szCs w:val="24"/>
        </w:rPr>
        <w:t xml:space="preserve">CIPD (2017) </w:t>
      </w:r>
      <w:r w:rsidRPr="00A561F0">
        <w:rPr>
          <w:rFonts w:ascii="Arial" w:hAnsi="Arial" w:cs="Arial"/>
          <w:i/>
          <w:iCs/>
          <w:sz w:val="24"/>
          <w:szCs w:val="24"/>
        </w:rPr>
        <w:t>PESTLE Analysis – You Tube</w:t>
      </w:r>
      <w:r w:rsidRPr="00A561F0">
        <w:rPr>
          <w:rFonts w:ascii="Arial" w:hAnsi="Arial" w:cs="Arial"/>
          <w:sz w:val="24"/>
          <w:szCs w:val="24"/>
        </w:rPr>
        <w:t xml:space="preserve"> </w:t>
      </w:r>
      <w:hyperlink r:id="rId19" w:history="1">
        <w:r w:rsidRPr="007508FC">
          <w:rPr>
            <w:rStyle w:val="Hyperlink"/>
            <w:rFonts w:ascii="Arial" w:hAnsi="Arial" w:cs="Arial"/>
            <w:color w:val="auto"/>
            <w:sz w:val="24"/>
            <w:szCs w:val="24"/>
            <w:u w:val="none"/>
          </w:rPr>
          <w:t>https://www.youtube.com/watch?v=GFVKKTwkANY&amp;feature=youtu.be</w:t>
        </w:r>
      </w:hyperlink>
      <w:r w:rsidRPr="007508FC">
        <w:rPr>
          <w:rFonts w:ascii="Arial" w:hAnsi="Arial" w:cs="Arial"/>
          <w:sz w:val="24"/>
          <w:szCs w:val="24"/>
        </w:rPr>
        <w:t xml:space="preserve"> (Accessed 21/01/2021)</w:t>
      </w:r>
    </w:p>
    <w:p w14:paraId="412A41F1" w14:textId="0D309E95" w:rsidR="004467B6" w:rsidRPr="007508FC" w:rsidRDefault="004467B6"/>
    <w:p w14:paraId="1897B96E" w14:textId="77777777" w:rsidR="00A35F2A" w:rsidRDefault="00A35F2A">
      <w:pPr>
        <w:sectPr w:rsidR="00A35F2A">
          <w:pgSz w:w="11906" w:h="16838"/>
          <w:pgMar w:top="1440" w:right="1440" w:bottom="1440" w:left="1440" w:header="708" w:footer="708" w:gutter="0"/>
          <w:cols w:space="708"/>
          <w:docGrid w:linePitch="360"/>
        </w:sectPr>
      </w:pPr>
    </w:p>
    <w:p w14:paraId="54D3729D" w14:textId="77777777" w:rsidR="00A35F2A" w:rsidRPr="00D34F02" w:rsidRDefault="00A35F2A" w:rsidP="00A35F2A">
      <w:pPr>
        <w:rPr>
          <w:rFonts w:ascii="Arial" w:hAnsi="Arial" w:cs="Arial"/>
          <w:b/>
          <w:bCs/>
          <w:sz w:val="24"/>
          <w:szCs w:val="24"/>
        </w:rPr>
      </w:pPr>
      <w:r w:rsidRPr="00D34F02">
        <w:rPr>
          <w:rFonts w:ascii="Arial" w:hAnsi="Arial" w:cs="Arial"/>
          <w:b/>
          <w:bCs/>
          <w:sz w:val="24"/>
          <w:szCs w:val="24"/>
        </w:rPr>
        <w:lastRenderedPageBreak/>
        <w:t xml:space="preserve">SWOT </w:t>
      </w:r>
      <w:r>
        <w:rPr>
          <w:rFonts w:ascii="Arial" w:hAnsi="Arial" w:cs="Arial"/>
          <w:b/>
          <w:bCs/>
          <w:sz w:val="24"/>
          <w:szCs w:val="24"/>
        </w:rPr>
        <w:t>ANALYSIS OF MONO EQUIPMENT</w:t>
      </w:r>
    </w:p>
    <w:p w14:paraId="4EE0DEA8" w14:textId="77777777" w:rsidR="00A35F2A" w:rsidRPr="00D34F02" w:rsidRDefault="00A35F2A" w:rsidP="00A35F2A">
      <w:pPr>
        <w:rPr>
          <w:rFonts w:ascii="Arial" w:hAnsi="Arial" w:cs="Arial"/>
          <w:sz w:val="24"/>
          <w:szCs w:val="24"/>
          <w:u w:val="single"/>
        </w:rPr>
      </w:pPr>
      <w:r w:rsidRPr="00D34F02">
        <w:rPr>
          <w:rFonts w:ascii="Arial" w:hAnsi="Arial" w:cs="Arial"/>
          <w:sz w:val="24"/>
          <w:szCs w:val="24"/>
          <w:u w:val="single"/>
        </w:rPr>
        <w:t>INTERNAL FACTORS</w:t>
      </w:r>
    </w:p>
    <w:tbl>
      <w:tblPr>
        <w:tblStyle w:val="TableGrid"/>
        <w:tblW w:w="0" w:type="auto"/>
        <w:tblLook w:val="04A0" w:firstRow="1" w:lastRow="0" w:firstColumn="1" w:lastColumn="0" w:noHBand="0" w:noVBand="1"/>
      </w:tblPr>
      <w:tblGrid>
        <w:gridCol w:w="2689"/>
        <w:gridCol w:w="4513"/>
        <w:gridCol w:w="2432"/>
        <w:gridCol w:w="4314"/>
      </w:tblGrid>
      <w:tr w:rsidR="00A35F2A" w:rsidRPr="000919BC" w14:paraId="662945AE" w14:textId="77777777" w:rsidTr="005F555D">
        <w:trPr>
          <w:trHeight w:val="508"/>
        </w:trPr>
        <w:tc>
          <w:tcPr>
            <w:tcW w:w="2689" w:type="dxa"/>
            <w:shd w:val="clear" w:color="auto" w:fill="9954CC"/>
          </w:tcPr>
          <w:p w14:paraId="23CAA2E8" w14:textId="77777777" w:rsidR="00A35F2A" w:rsidRPr="000919BC" w:rsidRDefault="00A35F2A" w:rsidP="005F555D">
            <w:pPr>
              <w:jc w:val="center"/>
              <w:rPr>
                <w:rFonts w:ascii="Arial" w:hAnsi="Arial" w:cs="Arial"/>
                <w:b/>
                <w:bCs/>
                <w:sz w:val="24"/>
                <w:szCs w:val="24"/>
              </w:rPr>
            </w:pPr>
            <w:r w:rsidRPr="000919BC">
              <w:rPr>
                <w:rFonts w:ascii="Arial" w:hAnsi="Arial" w:cs="Arial"/>
                <w:b/>
                <w:bCs/>
                <w:sz w:val="24"/>
                <w:szCs w:val="24"/>
              </w:rPr>
              <w:t xml:space="preserve">Strengths </w:t>
            </w:r>
          </w:p>
        </w:tc>
        <w:tc>
          <w:tcPr>
            <w:tcW w:w="4513" w:type="dxa"/>
          </w:tcPr>
          <w:p w14:paraId="2FD869E3" w14:textId="77777777" w:rsidR="00A35F2A" w:rsidRPr="000919BC" w:rsidRDefault="00A35F2A" w:rsidP="005F555D">
            <w:pPr>
              <w:jc w:val="center"/>
              <w:rPr>
                <w:rFonts w:ascii="Arial" w:hAnsi="Arial" w:cs="Arial"/>
                <w:b/>
                <w:bCs/>
                <w:sz w:val="24"/>
                <w:szCs w:val="24"/>
              </w:rPr>
            </w:pPr>
            <w:r w:rsidRPr="000919BC">
              <w:rPr>
                <w:rFonts w:ascii="Arial" w:hAnsi="Arial" w:cs="Arial"/>
                <w:b/>
                <w:bCs/>
                <w:sz w:val="24"/>
                <w:szCs w:val="24"/>
              </w:rPr>
              <w:t>Impact on the HR function</w:t>
            </w:r>
          </w:p>
        </w:tc>
        <w:tc>
          <w:tcPr>
            <w:tcW w:w="2432" w:type="dxa"/>
            <w:shd w:val="clear" w:color="auto" w:fill="0070C0"/>
          </w:tcPr>
          <w:p w14:paraId="1C62E782" w14:textId="77777777" w:rsidR="00A35F2A" w:rsidRPr="000919BC" w:rsidRDefault="00A35F2A" w:rsidP="005F555D">
            <w:pPr>
              <w:jc w:val="center"/>
              <w:rPr>
                <w:rFonts w:ascii="Arial" w:hAnsi="Arial" w:cs="Arial"/>
                <w:b/>
                <w:bCs/>
                <w:sz w:val="24"/>
                <w:szCs w:val="24"/>
              </w:rPr>
            </w:pPr>
            <w:r w:rsidRPr="000919BC">
              <w:rPr>
                <w:rFonts w:ascii="Arial" w:hAnsi="Arial" w:cs="Arial"/>
                <w:b/>
                <w:bCs/>
                <w:sz w:val="24"/>
                <w:szCs w:val="24"/>
              </w:rPr>
              <w:t xml:space="preserve">Weaknesses </w:t>
            </w:r>
          </w:p>
        </w:tc>
        <w:tc>
          <w:tcPr>
            <w:tcW w:w="4314" w:type="dxa"/>
          </w:tcPr>
          <w:p w14:paraId="195828FE" w14:textId="77777777" w:rsidR="00A35F2A" w:rsidRPr="000919BC" w:rsidRDefault="00A35F2A" w:rsidP="005F555D">
            <w:pPr>
              <w:jc w:val="center"/>
              <w:rPr>
                <w:rFonts w:ascii="Arial" w:hAnsi="Arial" w:cs="Arial"/>
                <w:b/>
                <w:bCs/>
                <w:sz w:val="24"/>
                <w:szCs w:val="24"/>
              </w:rPr>
            </w:pPr>
            <w:r w:rsidRPr="000919BC">
              <w:rPr>
                <w:rFonts w:ascii="Arial" w:hAnsi="Arial" w:cs="Arial"/>
                <w:b/>
                <w:bCs/>
                <w:sz w:val="24"/>
                <w:szCs w:val="24"/>
              </w:rPr>
              <w:t>Impact on the HR function</w:t>
            </w:r>
          </w:p>
        </w:tc>
      </w:tr>
      <w:tr w:rsidR="00A35F2A" w:rsidRPr="000919BC" w14:paraId="195CEA7C" w14:textId="77777777" w:rsidTr="005F555D">
        <w:trPr>
          <w:trHeight w:val="508"/>
        </w:trPr>
        <w:tc>
          <w:tcPr>
            <w:tcW w:w="2689" w:type="dxa"/>
          </w:tcPr>
          <w:p w14:paraId="586300E5" w14:textId="77777777" w:rsidR="00A35F2A" w:rsidRPr="000919BC" w:rsidRDefault="00A35F2A" w:rsidP="005F555D">
            <w:pPr>
              <w:rPr>
                <w:rFonts w:ascii="Arial" w:hAnsi="Arial" w:cs="Arial"/>
                <w:sz w:val="24"/>
                <w:szCs w:val="24"/>
              </w:rPr>
            </w:pPr>
            <w:r w:rsidRPr="000919BC">
              <w:rPr>
                <w:rFonts w:ascii="Arial" w:hAnsi="Arial" w:cs="Arial"/>
                <w:sz w:val="24"/>
                <w:szCs w:val="24"/>
              </w:rPr>
              <w:t>Brand Loyalty</w:t>
            </w:r>
          </w:p>
        </w:tc>
        <w:tc>
          <w:tcPr>
            <w:tcW w:w="4513" w:type="dxa"/>
          </w:tcPr>
          <w:p w14:paraId="6926457A" w14:textId="77777777" w:rsidR="00A35F2A" w:rsidRPr="000919BC" w:rsidRDefault="00A35F2A" w:rsidP="005F555D">
            <w:pPr>
              <w:rPr>
                <w:rFonts w:ascii="Arial" w:hAnsi="Arial" w:cs="Arial"/>
                <w:sz w:val="24"/>
                <w:szCs w:val="24"/>
              </w:rPr>
            </w:pPr>
            <w:r>
              <w:rPr>
                <w:rFonts w:ascii="Arial" w:hAnsi="Arial" w:cs="Arial"/>
                <w:sz w:val="24"/>
                <w:szCs w:val="24"/>
              </w:rPr>
              <w:t>Good brand loyalty means an employer of choice in the area.  Better pool of applications when recruiting</w:t>
            </w:r>
          </w:p>
        </w:tc>
        <w:tc>
          <w:tcPr>
            <w:tcW w:w="2432" w:type="dxa"/>
          </w:tcPr>
          <w:p w14:paraId="7C4455EC" w14:textId="77777777" w:rsidR="00A35F2A" w:rsidRPr="000919BC" w:rsidRDefault="00A35F2A" w:rsidP="005F555D">
            <w:pPr>
              <w:rPr>
                <w:rFonts w:ascii="Arial" w:hAnsi="Arial" w:cs="Arial"/>
                <w:sz w:val="24"/>
                <w:szCs w:val="24"/>
              </w:rPr>
            </w:pPr>
            <w:r w:rsidRPr="000919BC">
              <w:rPr>
                <w:rFonts w:ascii="Arial" w:hAnsi="Arial" w:cs="Arial"/>
                <w:sz w:val="24"/>
                <w:szCs w:val="24"/>
              </w:rPr>
              <w:t>Export</w:t>
            </w:r>
          </w:p>
        </w:tc>
        <w:tc>
          <w:tcPr>
            <w:tcW w:w="4314" w:type="dxa"/>
          </w:tcPr>
          <w:p w14:paraId="64A1418F" w14:textId="77777777" w:rsidR="00A35F2A" w:rsidRPr="000919BC" w:rsidRDefault="00A35F2A" w:rsidP="005F555D">
            <w:pPr>
              <w:rPr>
                <w:rFonts w:ascii="Arial" w:hAnsi="Arial" w:cs="Arial"/>
                <w:sz w:val="24"/>
                <w:szCs w:val="24"/>
              </w:rPr>
            </w:pPr>
            <w:r>
              <w:rPr>
                <w:rFonts w:ascii="Arial" w:hAnsi="Arial" w:cs="Arial"/>
                <w:sz w:val="24"/>
                <w:szCs w:val="24"/>
              </w:rPr>
              <w:t>Recruitment required within the export function covering Russia and Asia.  Not much focus in this area currently</w:t>
            </w:r>
          </w:p>
        </w:tc>
      </w:tr>
      <w:tr w:rsidR="00A35F2A" w:rsidRPr="000919BC" w14:paraId="7EE76B94" w14:textId="77777777" w:rsidTr="005F555D">
        <w:trPr>
          <w:trHeight w:val="508"/>
        </w:trPr>
        <w:tc>
          <w:tcPr>
            <w:tcW w:w="2689" w:type="dxa"/>
          </w:tcPr>
          <w:p w14:paraId="1C9C613A" w14:textId="77777777" w:rsidR="00A35F2A" w:rsidRPr="000919BC" w:rsidRDefault="00A35F2A" w:rsidP="005F555D">
            <w:pPr>
              <w:rPr>
                <w:rFonts w:ascii="Arial" w:hAnsi="Arial" w:cs="Arial"/>
                <w:sz w:val="24"/>
                <w:szCs w:val="24"/>
              </w:rPr>
            </w:pPr>
            <w:r w:rsidRPr="000919BC">
              <w:rPr>
                <w:rFonts w:ascii="Arial" w:hAnsi="Arial" w:cs="Arial"/>
                <w:sz w:val="24"/>
                <w:szCs w:val="24"/>
              </w:rPr>
              <w:t>Experienced staff</w:t>
            </w:r>
            <w:r>
              <w:rPr>
                <w:rFonts w:ascii="Arial" w:hAnsi="Arial" w:cs="Arial"/>
                <w:sz w:val="24"/>
                <w:szCs w:val="24"/>
              </w:rPr>
              <w:t>/stable workforce</w:t>
            </w:r>
          </w:p>
        </w:tc>
        <w:tc>
          <w:tcPr>
            <w:tcW w:w="4513" w:type="dxa"/>
          </w:tcPr>
          <w:p w14:paraId="364AC12B" w14:textId="77777777" w:rsidR="00A35F2A" w:rsidRDefault="00A35F2A" w:rsidP="005F555D">
            <w:pPr>
              <w:rPr>
                <w:rFonts w:ascii="Arial" w:hAnsi="Arial" w:cs="Arial"/>
                <w:sz w:val="24"/>
                <w:szCs w:val="24"/>
              </w:rPr>
            </w:pPr>
            <w:r>
              <w:rPr>
                <w:rFonts w:ascii="Arial" w:hAnsi="Arial" w:cs="Arial"/>
                <w:sz w:val="24"/>
                <w:szCs w:val="24"/>
              </w:rPr>
              <w:t xml:space="preserve">Internal and external training of employees sits within HR.  Training matrix held and updated along with training records.  </w:t>
            </w:r>
          </w:p>
          <w:p w14:paraId="6CE152F4" w14:textId="77777777" w:rsidR="00A35F2A" w:rsidRPr="000919BC" w:rsidRDefault="00A35F2A" w:rsidP="005F555D">
            <w:pPr>
              <w:rPr>
                <w:rFonts w:ascii="Arial" w:hAnsi="Arial" w:cs="Arial"/>
                <w:sz w:val="24"/>
                <w:szCs w:val="24"/>
              </w:rPr>
            </w:pPr>
            <w:r>
              <w:rPr>
                <w:rFonts w:ascii="Arial" w:hAnsi="Arial" w:cs="Arial"/>
                <w:sz w:val="24"/>
                <w:szCs w:val="24"/>
              </w:rPr>
              <w:t>Average years’ service is currently at 12.7 years, meaning a stable workforce and employees are reliable and have a good understanding of their working areas</w:t>
            </w:r>
          </w:p>
        </w:tc>
        <w:tc>
          <w:tcPr>
            <w:tcW w:w="2432" w:type="dxa"/>
          </w:tcPr>
          <w:p w14:paraId="1B384DA8" w14:textId="77777777" w:rsidR="00A35F2A" w:rsidRPr="000919BC" w:rsidRDefault="00A35F2A" w:rsidP="005F555D">
            <w:pPr>
              <w:rPr>
                <w:rFonts w:ascii="Arial" w:hAnsi="Arial" w:cs="Arial"/>
                <w:sz w:val="24"/>
                <w:szCs w:val="24"/>
              </w:rPr>
            </w:pPr>
            <w:r>
              <w:rPr>
                <w:rFonts w:ascii="Arial" w:hAnsi="Arial" w:cs="Arial"/>
                <w:sz w:val="24"/>
                <w:szCs w:val="24"/>
              </w:rPr>
              <w:t>Succession planning</w:t>
            </w:r>
          </w:p>
        </w:tc>
        <w:tc>
          <w:tcPr>
            <w:tcW w:w="4314" w:type="dxa"/>
          </w:tcPr>
          <w:p w14:paraId="5A07F8FA" w14:textId="77777777" w:rsidR="00A35F2A" w:rsidRPr="000919BC" w:rsidRDefault="00A35F2A" w:rsidP="005F555D">
            <w:pPr>
              <w:rPr>
                <w:rFonts w:ascii="Arial" w:hAnsi="Arial" w:cs="Arial"/>
                <w:sz w:val="24"/>
                <w:szCs w:val="24"/>
              </w:rPr>
            </w:pPr>
            <w:r>
              <w:rPr>
                <w:rFonts w:ascii="Arial" w:hAnsi="Arial" w:cs="Arial"/>
                <w:sz w:val="24"/>
                <w:szCs w:val="24"/>
              </w:rPr>
              <w:t>Due to an aging workforce, as many as 6 key employees are now over the age of 65.  Planning and training is required for when these employees plan to finish work.  Currently, there is a recruitment freeze meaning we are exposed in certain areas and required to change the dynamics of certain department</w:t>
            </w:r>
          </w:p>
        </w:tc>
      </w:tr>
      <w:tr w:rsidR="00A35F2A" w:rsidRPr="000919BC" w14:paraId="6132827A" w14:textId="77777777" w:rsidTr="005F555D">
        <w:trPr>
          <w:trHeight w:val="489"/>
        </w:trPr>
        <w:tc>
          <w:tcPr>
            <w:tcW w:w="2689" w:type="dxa"/>
          </w:tcPr>
          <w:p w14:paraId="0F170807" w14:textId="77777777" w:rsidR="00A35F2A" w:rsidRPr="000919BC" w:rsidRDefault="00A35F2A" w:rsidP="005F555D">
            <w:pPr>
              <w:rPr>
                <w:rFonts w:ascii="Arial" w:hAnsi="Arial" w:cs="Arial"/>
                <w:sz w:val="24"/>
                <w:szCs w:val="24"/>
              </w:rPr>
            </w:pPr>
            <w:r w:rsidRPr="000919BC">
              <w:rPr>
                <w:rFonts w:ascii="Arial" w:hAnsi="Arial" w:cs="Arial"/>
                <w:sz w:val="24"/>
                <w:szCs w:val="24"/>
              </w:rPr>
              <w:t>Customer Knowledge</w:t>
            </w:r>
            <w:r>
              <w:rPr>
                <w:rFonts w:ascii="Arial" w:hAnsi="Arial" w:cs="Arial"/>
                <w:sz w:val="24"/>
                <w:szCs w:val="24"/>
              </w:rPr>
              <w:t xml:space="preserve"> and years trading with certain customers</w:t>
            </w:r>
          </w:p>
        </w:tc>
        <w:tc>
          <w:tcPr>
            <w:tcW w:w="4513" w:type="dxa"/>
          </w:tcPr>
          <w:p w14:paraId="019BA061" w14:textId="77777777" w:rsidR="00A35F2A" w:rsidRPr="000919BC" w:rsidRDefault="00A35F2A" w:rsidP="005F555D">
            <w:pPr>
              <w:rPr>
                <w:rFonts w:ascii="Arial" w:hAnsi="Arial" w:cs="Arial"/>
                <w:sz w:val="24"/>
                <w:szCs w:val="24"/>
              </w:rPr>
            </w:pPr>
            <w:r>
              <w:rPr>
                <w:rFonts w:ascii="Arial" w:hAnsi="Arial" w:cs="Arial"/>
                <w:sz w:val="24"/>
                <w:szCs w:val="24"/>
              </w:rPr>
              <w:t>No direct impact on HR</w:t>
            </w:r>
          </w:p>
        </w:tc>
        <w:tc>
          <w:tcPr>
            <w:tcW w:w="2432" w:type="dxa"/>
          </w:tcPr>
          <w:p w14:paraId="4A6466AE" w14:textId="77777777" w:rsidR="00A35F2A" w:rsidRPr="000919BC" w:rsidRDefault="00A35F2A" w:rsidP="005F555D">
            <w:pPr>
              <w:rPr>
                <w:rFonts w:ascii="Arial" w:hAnsi="Arial" w:cs="Arial"/>
                <w:sz w:val="24"/>
                <w:szCs w:val="24"/>
              </w:rPr>
            </w:pPr>
            <w:r>
              <w:rPr>
                <w:rFonts w:ascii="Arial" w:hAnsi="Arial" w:cs="Arial"/>
                <w:sz w:val="24"/>
                <w:szCs w:val="24"/>
              </w:rPr>
              <w:t>Communication</w:t>
            </w:r>
          </w:p>
        </w:tc>
        <w:tc>
          <w:tcPr>
            <w:tcW w:w="4314" w:type="dxa"/>
          </w:tcPr>
          <w:p w14:paraId="08C3F8F5" w14:textId="77777777" w:rsidR="00A35F2A" w:rsidRPr="000919BC" w:rsidRDefault="00A35F2A" w:rsidP="005F555D">
            <w:pPr>
              <w:rPr>
                <w:rFonts w:ascii="Arial" w:hAnsi="Arial" w:cs="Arial"/>
                <w:sz w:val="24"/>
                <w:szCs w:val="24"/>
              </w:rPr>
            </w:pPr>
            <w:r>
              <w:rPr>
                <w:rFonts w:ascii="Arial" w:hAnsi="Arial" w:cs="Arial"/>
                <w:sz w:val="24"/>
                <w:szCs w:val="24"/>
              </w:rPr>
              <w:t xml:space="preserve">Communication at director level can sometimes be poor.  HR on some occasions is on the back foot trying to decipher decisions made and communicate to the workforce.  More regular and structured meetings required with directors </w:t>
            </w:r>
          </w:p>
        </w:tc>
      </w:tr>
      <w:tr w:rsidR="00A35F2A" w:rsidRPr="000919BC" w14:paraId="5B8B14E0" w14:textId="77777777" w:rsidTr="005F555D">
        <w:trPr>
          <w:trHeight w:val="489"/>
        </w:trPr>
        <w:tc>
          <w:tcPr>
            <w:tcW w:w="2689" w:type="dxa"/>
          </w:tcPr>
          <w:p w14:paraId="69C47A5A" w14:textId="77777777" w:rsidR="00A35F2A" w:rsidRPr="000919BC" w:rsidRDefault="00A35F2A" w:rsidP="005F555D">
            <w:pPr>
              <w:rPr>
                <w:rFonts w:ascii="Arial" w:hAnsi="Arial" w:cs="Arial"/>
                <w:sz w:val="24"/>
                <w:szCs w:val="24"/>
              </w:rPr>
            </w:pPr>
            <w:r w:rsidRPr="000919BC">
              <w:rPr>
                <w:rFonts w:ascii="Arial" w:hAnsi="Arial" w:cs="Arial"/>
                <w:sz w:val="24"/>
                <w:szCs w:val="24"/>
              </w:rPr>
              <w:t>Production Capacity Available</w:t>
            </w:r>
            <w:r>
              <w:rPr>
                <w:rFonts w:ascii="Arial" w:hAnsi="Arial" w:cs="Arial"/>
                <w:sz w:val="24"/>
                <w:szCs w:val="24"/>
              </w:rPr>
              <w:t xml:space="preserve"> in the factory area</w:t>
            </w:r>
          </w:p>
        </w:tc>
        <w:tc>
          <w:tcPr>
            <w:tcW w:w="4513" w:type="dxa"/>
          </w:tcPr>
          <w:p w14:paraId="3196CE73" w14:textId="77777777" w:rsidR="00A35F2A" w:rsidRPr="000919BC" w:rsidRDefault="00A35F2A" w:rsidP="005F555D">
            <w:pPr>
              <w:rPr>
                <w:rFonts w:ascii="Arial" w:hAnsi="Arial" w:cs="Arial"/>
                <w:sz w:val="24"/>
                <w:szCs w:val="24"/>
              </w:rPr>
            </w:pPr>
            <w:r>
              <w:rPr>
                <w:rFonts w:ascii="Arial" w:hAnsi="Arial" w:cs="Arial"/>
                <w:sz w:val="24"/>
                <w:szCs w:val="24"/>
              </w:rPr>
              <w:t>No direct impact – however, should orders increase and Mono are able to recruit, the current facility could house more work and workers.</w:t>
            </w:r>
          </w:p>
        </w:tc>
        <w:tc>
          <w:tcPr>
            <w:tcW w:w="2432" w:type="dxa"/>
          </w:tcPr>
          <w:p w14:paraId="017AE002" w14:textId="77777777" w:rsidR="00A35F2A" w:rsidRPr="000919BC" w:rsidRDefault="00A35F2A" w:rsidP="005F555D">
            <w:pPr>
              <w:rPr>
                <w:rFonts w:ascii="Arial" w:hAnsi="Arial" w:cs="Arial"/>
                <w:sz w:val="24"/>
                <w:szCs w:val="24"/>
              </w:rPr>
            </w:pPr>
            <w:r w:rsidRPr="000919BC">
              <w:rPr>
                <w:rFonts w:ascii="Arial" w:hAnsi="Arial" w:cs="Arial"/>
                <w:sz w:val="24"/>
                <w:szCs w:val="24"/>
              </w:rPr>
              <w:t>Time to market</w:t>
            </w:r>
            <w:r>
              <w:rPr>
                <w:rFonts w:ascii="Arial" w:hAnsi="Arial" w:cs="Arial"/>
                <w:sz w:val="24"/>
                <w:szCs w:val="24"/>
              </w:rPr>
              <w:t xml:space="preserve"> on certain products</w:t>
            </w:r>
          </w:p>
        </w:tc>
        <w:tc>
          <w:tcPr>
            <w:tcW w:w="4314" w:type="dxa"/>
          </w:tcPr>
          <w:p w14:paraId="61F0521D" w14:textId="77777777" w:rsidR="00A35F2A" w:rsidRPr="000919BC" w:rsidRDefault="00A35F2A" w:rsidP="005F555D">
            <w:pPr>
              <w:rPr>
                <w:rFonts w:ascii="Arial" w:hAnsi="Arial" w:cs="Arial"/>
                <w:sz w:val="24"/>
                <w:szCs w:val="24"/>
              </w:rPr>
            </w:pPr>
            <w:r>
              <w:rPr>
                <w:rFonts w:ascii="Arial" w:hAnsi="Arial" w:cs="Arial"/>
                <w:sz w:val="24"/>
                <w:szCs w:val="24"/>
              </w:rPr>
              <w:t>No direct impact on HR</w:t>
            </w:r>
          </w:p>
        </w:tc>
      </w:tr>
      <w:tr w:rsidR="00A35F2A" w:rsidRPr="000919BC" w14:paraId="0BD0C00B" w14:textId="77777777" w:rsidTr="005F555D">
        <w:trPr>
          <w:trHeight w:val="489"/>
        </w:trPr>
        <w:tc>
          <w:tcPr>
            <w:tcW w:w="2689" w:type="dxa"/>
          </w:tcPr>
          <w:p w14:paraId="01ACC1BA" w14:textId="77777777" w:rsidR="00A35F2A" w:rsidRPr="000919BC" w:rsidRDefault="00A35F2A" w:rsidP="005F555D">
            <w:pPr>
              <w:rPr>
                <w:rFonts w:ascii="Arial" w:hAnsi="Arial" w:cs="Arial"/>
                <w:sz w:val="24"/>
                <w:szCs w:val="24"/>
              </w:rPr>
            </w:pPr>
            <w:r w:rsidRPr="000919BC">
              <w:rPr>
                <w:rFonts w:ascii="Arial" w:hAnsi="Arial" w:cs="Arial"/>
                <w:sz w:val="24"/>
                <w:szCs w:val="24"/>
              </w:rPr>
              <w:t>Willingness of staff to adapt to change</w:t>
            </w:r>
          </w:p>
        </w:tc>
        <w:tc>
          <w:tcPr>
            <w:tcW w:w="4513" w:type="dxa"/>
          </w:tcPr>
          <w:p w14:paraId="5B90A2B5" w14:textId="77777777" w:rsidR="00A35F2A" w:rsidRPr="000919BC" w:rsidRDefault="00A35F2A" w:rsidP="005F555D">
            <w:pPr>
              <w:rPr>
                <w:rFonts w:ascii="Arial" w:hAnsi="Arial" w:cs="Arial"/>
                <w:sz w:val="24"/>
                <w:szCs w:val="24"/>
              </w:rPr>
            </w:pPr>
            <w:r>
              <w:rPr>
                <w:rFonts w:ascii="Arial" w:hAnsi="Arial" w:cs="Arial"/>
                <w:sz w:val="24"/>
                <w:szCs w:val="24"/>
              </w:rPr>
              <w:t xml:space="preserve">Staff adapt to change very quickly engaging in activities required of them.  Positive internal culture with employees wanting to see business success </w:t>
            </w:r>
          </w:p>
        </w:tc>
        <w:tc>
          <w:tcPr>
            <w:tcW w:w="2432" w:type="dxa"/>
          </w:tcPr>
          <w:p w14:paraId="56BEE50D" w14:textId="77777777" w:rsidR="00A35F2A" w:rsidRPr="000919BC" w:rsidRDefault="00A35F2A" w:rsidP="005F555D">
            <w:pPr>
              <w:rPr>
                <w:rFonts w:ascii="Arial" w:hAnsi="Arial" w:cs="Arial"/>
                <w:sz w:val="24"/>
                <w:szCs w:val="24"/>
              </w:rPr>
            </w:pPr>
            <w:r w:rsidRPr="000919BC">
              <w:rPr>
                <w:rFonts w:ascii="Arial" w:hAnsi="Arial" w:cs="Arial"/>
                <w:sz w:val="24"/>
                <w:szCs w:val="24"/>
              </w:rPr>
              <w:t xml:space="preserve">Sector dependant </w:t>
            </w:r>
            <w:proofErr w:type="gramStart"/>
            <w:r w:rsidRPr="000919BC">
              <w:rPr>
                <w:rFonts w:ascii="Arial" w:hAnsi="Arial" w:cs="Arial"/>
                <w:sz w:val="24"/>
                <w:szCs w:val="24"/>
              </w:rPr>
              <w:t>e.g.</w:t>
            </w:r>
            <w:proofErr w:type="gramEnd"/>
            <w:r w:rsidRPr="000919BC">
              <w:rPr>
                <w:rFonts w:ascii="Arial" w:hAnsi="Arial" w:cs="Arial"/>
                <w:sz w:val="24"/>
                <w:szCs w:val="24"/>
              </w:rPr>
              <w:t xml:space="preserve"> supermarkets</w:t>
            </w:r>
          </w:p>
        </w:tc>
        <w:tc>
          <w:tcPr>
            <w:tcW w:w="4314" w:type="dxa"/>
          </w:tcPr>
          <w:p w14:paraId="746618C2" w14:textId="77777777" w:rsidR="00A35F2A" w:rsidRPr="000919BC" w:rsidRDefault="00A35F2A" w:rsidP="005F555D">
            <w:pPr>
              <w:rPr>
                <w:rFonts w:ascii="Arial" w:hAnsi="Arial" w:cs="Arial"/>
                <w:sz w:val="24"/>
                <w:szCs w:val="24"/>
              </w:rPr>
            </w:pPr>
            <w:r>
              <w:rPr>
                <w:rFonts w:ascii="Arial" w:hAnsi="Arial" w:cs="Arial"/>
                <w:sz w:val="24"/>
                <w:szCs w:val="24"/>
              </w:rPr>
              <w:t xml:space="preserve">If the supermarkets (biggest customers) are not spending, the work at Mono is impacted, thus creating </w:t>
            </w:r>
            <w:proofErr w:type="gramStart"/>
            <w:r>
              <w:rPr>
                <w:rFonts w:ascii="Arial" w:hAnsi="Arial" w:cs="Arial"/>
                <w:sz w:val="24"/>
                <w:szCs w:val="24"/>
              </w:rPr>
              <w:lastRenderedPageBreak/>
              <w:t>redundancies</w:t>
            </w:r>
            <w:proofErr w:type="gramEnd"/>
            <w:r>
              <w:rPr>
                <w:rFonts w:ascii="Arial" w:hAnsi="Arial" w:cs="Arial"/>
                <w:sz w:val="24"/>
                <w:szCs w:val="24"/>
              </w:rPr>
              <w:t xml:space="preserve"> or restructuring of the workforce.</w:t>
            </w:r>
          </w:p>
        </w:tc>
      </w:tr>
      <w:tr w:rsidR="00A35F2A" w:rsidRPr="000919BC" w14:paraId="70AB1AE4" w14:textId="77777777" w:rsidTr="005F555D">
        <w:trPr>
          <w:trHeight w:val="489"/>
        </w:trPr>
        <w:tc>
          <w:tcPr>
            <w:tcW w:w="2689" w:type="dxa"/>
          </w:tcPr>
          <w:p w14:paraId="62641952" w14:textId="77777777" w:rsidR="00A35F2A" w:rsidRPr="000919BC" w:rsidRDefault="00A35F2A" w:rsidP="005F555D">
            <w:pPr>
              <w:rPr>
                <w:rFonts w:ascii="Arial" w:hAnsi="Arial" w:cs="Arial"/>
                <w:sz w:val="24"/>
                <w:szCs w:val="24"/>
              </w:rPr>
            </w:pPr>
            <w:r w:rsidRPr="000919BC">
              <w:rPr>
                <w:rFonts w:ascii="Arial" w:hAnsi="Arial" w:cs="Arial"/>
                <w:sz w:val="24"/>
                <w:szCs w:val="24"/>
              </w:rPr>
              <w:t>Good Investment from Mother Company</w:t>
            </w:r>
          </w:p>
        </w:tc>
        <w:tc>
          <w:tcPr>
            <w:tcW w:w="4513" w:type="dxa"/>
          </w:tcPr>
          <w:p w14:paraId="352C48E3" w14:textId="77777777" w:rsidR="00A35F2A" w:rsidRPr="000919BC" w:rsidRDefault="00A35F2A" w:rsidP="005F555D">
            <w:pPr>
              <w:rPr>
                <w:rFonts w:ascii="Arial" w:hAnsi="Arial" w:cs="Arial"/>
                <w:sz w:val="24"/>
                <w:szCs w:val="24"/>
              </w:rPr>
            </w:pPr>
            <w:r>
              <w:rPr>
                <w:rFonts w:ascii="Arial" w:hAnsi="Arial" w:cs="Arial"/>
                <w:sz w:val="24"/>
                <w:szCs w:val="24"/>
              </w:rPr>
              <w:t>Investment from Ali group often means increased budgets for training and recruitment and a new time and attendance system (due to Covid-19 there is a recruitment and spending freeze)</w:t>
            </w:r>
          </w:p>
        </w:tc>
        <w:tc>
          <w:tcPr>
            <w:tcW w:w="2432" w:type="dxa"/>
          </w:tcPr>
          <w:p w14:paraId="7EF50E18" w14:textId="77777777" w:rsidR="00A35F2A" w:rsidRPr="000919BC" w:rsidRDefault="00A35F2A" w:rsidP="005F555D">
            <w:pPr>
              <w:rPr>
                <w:rFonts w:ascii="Arial" w:hAnsi="Arial" w:cs="Arial"/>
                <w:sz w:val="24"/>
                <w:szCs w:val="24"/>
              </w:rPr>
            </w:pPr>
            <w:r w:rsidRPr="000919BC">
              <w:rPr>
                <w:rFonts w:ascii="Arial" w:hAnsi="Arial" w:cs="Arial"/>
                <w:sz w:val="24"/>
                <w:szCs w:val="24"/>
              </w:rPr>
              <w:t>Aging workforce</w:t>
            </w:r>
          </w:p>
        </w:tc>
        <w:tc>
          <w:tcPr>
            <w:tcW w:w="4314" w:type="dxa"/>
          </w:tcPr>
          <w:p w14:paraId="1A2AA28F" w14:textId="77777777" w:rsidR="00A35F2A" w:rsidRPr="000919BC" w:rsidRDefault="00A35F2A" w:rsidP="005F555D">
            <w:pPr>
              <w:rPr>
                <w:rFonts w:ascii="Arial" w:hAnsi="Arial" w:cs="Arial"/>
                <w:sz w:val="24"/>
                <w:szCs w:val="24"/>
              </w:rPr>
            </w:pPr>
            <w:r>
              <w:rPr>
                <w:rFonts w:ascii="Arial" w:hAnsi="Arial" w:cs="Arial"/>
                <w:sz w:val="24"/>
                <w:szCs w:val="24"/>
              </w:rPr>
              <w:t>Updating of flexible working policies and offering flexible working to employees who wish to keep working and stay in the workforce</w:t>
            </w:r>
          </w:p>
        </w:tc>
      </w:tr>
      <w:tr w:rsidR="00A35F2A" w:rsidRPr="000919BC" w14:paraId="0A0593EB" w14:textId="77777777" w:rsidTr="005F555D">
        <w:trPr>
          <w:trHeight w:val="489"/>
        </w:trPr>
        <w:tc>
          <w:tcPr>
            <w:tcW w:w="2689" w:type="dxa"/>
          </w:tcPr>
          <w:p w14:paraId="6F339FF3" w14:textId="77777777" w:rsidR="00A35F2A" w:rsidRPr="000919BC" w:rsidRDefault="00A35F2A" w:rsidP="005F555D">
            <w:pPr>
              <w:rPr>
                <w:rFonts w:ascii="Arial" w:hAnsi="Arial" w:cs="Arial"/>
                <w:sz w:val="24"/>
                <w:szCs w:val="24"/>
              </w:rPr>
            </w:pPr>
            <w:r>
              <w:rPr>
                <w:rFonts w:ascii="Arial" w:hAnsi="Arial" w:cs="Arial"/>
                <w:sz w:val="24"/>
                <w:szCs w:val="24"/>
              </w:rPr>
              <w:t>Financial Reserves</w:t>
            </w:r>
          </w:p>
        </w:tc>
        <w:tc>
          <w:tcPr>
            <w:tcW w:w="4513" w:type="dxa"/>
          </w:tcPr>
          <w:p w14:paraId="2A8C28B0" w14:textId="77777777" w:rsidR="00A35F2A" w:rsidRPr="000919BC" w:rsidRDefault="00A35F2A" w:rsidP="005F555D">
            <w:pPr>
              <w:rPr>
                <w:rFonts w:ascii="Arial" w:hAnsi="Arial" w:cs="Arial"/>
                <w:sz w:val="24"/>
                <w:szCs w:val="24"/>
              </w:rPr>
            </w:pPr>
            <w:r>
              <w:rPr>
                <w:rFonts w:ascii="Arial" w:hAnsi="Arial" w:cs="Arial"/>
                <w:sz w:val="24"/>
                <w:szCs w:val="24"/>
              </w:rPr>
              <w:t>No direct impact on HR</w:t>
            </w:r>
          </w:p>
        </w:tc>
        <w:tc>
          <w:tcPr>
            <w:tcW w:w="2432" w:type="dxa"/>
          </w:tcPr>
          <w:p w14:paraId="5E01A1B5" w14:textId="77777777" w:rsidR="00A35F2A" w:rsidRPr="000919BC" w:rsidRDefault="00A35F2A" w:rsidP="005F555D">
            <w:pPr>
              <w:rPr>
                <w:rFonts w:ascii="Arial" w:hAnsi="Arial" w:cs="Arial"/>
                <w:sz w:val="24"/>
                <w:szCs w:val="24"/>
              </w:rPr>
            </w:pPr>
            <w:r w:rsidRPr="000919BC">
              <w:rPr>
                <w:rFonts w:ascii="Arial" w:hAnsi="Arial" w:cs="Arial"/>
                <w:sz w:val="24"/>
                <w:szCs w:val="24"/>
              </w:rPr>
              <w:t>Little use of project management</w:t>
            </w:r>
          </w:p>
        </w:tc>
        <w:tc>
          <w:tcPr>
            <w:tcW w:w="4314" w:type="dxa"/>
          </w:tcPr>
          <w:p w14:paraId="7FA57850" w14:textId="77777777" w:rsidR="00A35F2A" w:rsidRPr="000919BC" w:rsidRDefault="00A35F2A" w:rsidP="005F555D">
            <w:pPr>
              <w:rPr>
                <w:rFonts w:ascii="Arial" w:hAnsi="Arial" w:cs="Arial"/>
                <w:sz w:val="24"/>
                <w:szCs w:val="24"/>
              </w:rPr>
            </w:pPr>
            <w:r>
              <w:rPr>
                <w:rFonts w:ascii="Arial" w:hAnsi="Arial" w:cs="Arial"/>
                <w:sz w:val="24"/>
                <w:szCs w:val="24"/>
              </w:rPr>
              <w:t xml:space="preserve">Projects are sometimes not fully completed before moving onto the next one, this is down to a very lean workforce and inability to recruit and train </w:t>
            </w:r>
            <w:proofErr w:type="gramStart"/>
            <w:r>
              <w:rPr>
                <w:rFonts w:ascii="Arial" w:hAnsi="Arial" w:cs="Arial"/>
                <w:sz w:val="24"/>
                <w:szCs w:val="24"/>
              </w:rPr>
              <w:t>at the moment</w:t>
            </w:r>
            <w:proofErr w:type="gramEnd"/>
            <w:r>
              <w:rPr>
                <w:rFonts w:ascii="Arial" w:hAnsi="Arial" w:cs="Arial"/>
                <w:sz w:val="24"/>
                <w:szCs w:val="24"/>
              </w:rPr>
              <w:t>.</w:t>
            </w:r>
          </w:p>
        </w:tc>
      </w:tr>
    </w:tbl>
    <w:p w14:paraId="130865C8" w14:textId="77777777" w:rsidR="00A35F2A" w:rsidRPr="000919BC" w:rsidRDefault="00A35F2A" w:rsidP="00A35F2A">
      <w:pPr>
        <w:rPr>
          <w:rFonts w:ascii="Arial" w:hAnsi="Arial" w:cs="Arial"/>
          <w:sz w:val="24"/>
          <w:szCs w:val="24"/>
        </w:rPr>
      </w:pPr>
    </w:p>
    <w:p w14:paraId="4435611A" w14:textId="77777777" w:rsidR="00A35F2A" w:rsidRDefault="00A35F2A" w:rsidP="00A35F2A">
      <w:pPr>
        <w:rPr>
          <w:rFonts w:ascii="Arial" w:hAnsi="Arial" w:cs="Arial"/>
          <w:sz w:val="24"/>
          <w:szCs w:val="24"/>
          <w:u w:val="single"/>
        </w:rPr>
      </w:pPr>
      <w:r w:rsidRPr="000919BC">
        <w:rPr>
          <w:rFonts w:ascii="Arial" w:hAnsi="Arial" w:cs="Arial"/>
          <w:sz w:val="24"/>
          <w:szCs w:val="24"/>
          <w:u w:val="single"/>
        </w:rPr>
        <w:t>EXTERNAL FACTORS</w:t>
      </w:r>
    </w:p>
    <w:tbl>
      <w:tblPr>
        <w:tblStyle w:val="TableGrid"/>
        <w:tblW w:w="0" w:type="auto"/>
        <w:tblLook w:val="04A0" w:firstRow="1" w:lastRow="0" w:firstColumn="1" w:lastColumn="0" w:noHBand="0" w:noVBand="1"/>
      </w:tblPr>
      <w:tblGrid>
        <w:gridCol w:w="3487"/>
        <w:gridCol w:w="3487"/>
        <w:gridCol w:w="3487"/>
        <w:gridCol w:w="3487"/>
      </w:tblGrid>
      <w:tr w:rsidR="00A35F2A" w14:paraId="26AA88C1" w14:textId="77777777" w:rsidTr="005F555D">
        <w:tc>
          <w:tcPr>
            <w:tcW w:w="3487" w:type="dxa"/>
            <w:shd w:val="clear" w:color="auto" w:fill="FFC000"/>
          </w:tcPr>
          <w:p w14:paraId="4EDB0C2B" w14:textId="77777777" w:rsidR="00A35F2A" w:rsidRDefault="00A35F2A" w:rsidP="005F555D">
            <w:pPr>
              <w:jc w:val="center"/>
              <w:rPr>
                <w:rFonts w:ascii="Arial" w:hAnsi="Arial" w:cs="Arial"/>
                <w:b/>
                <w:bCs/>
                <w:sz w:val="24"/>
                <w:szCs w:val="24"/>
              </w:rPr>
            </w:pPr>
            <w:r w:rsidRPr="00FD0930">
              <w:rPr>
                <w:rFonts w:ascii="Arial" w:hAnsi="Arial" w:cs="Arial"/>
                <w:b/>
                <w:bCs/>
                <w:sz w:val="24"/>
                <w:szCs w:val="24"/>
              </w:rPr>
              <w:t>Opportunities</w:t>
            </w:r>
          </w:p>
          <w:p w14:paraId="446EB2C6" w14:textId="77777777" w:rsidR="00A35F2A" w:rsidRPr="00FD0930" w:rsidRDefault="00A35F2A" w:rsidP="005F555D">
            <w:pPr>
              <w:jc w:val="center"/>
              <w:rPr>
                <w:rFonts w:ascii="Arial" w:hAnsi="Arial" w:cs="Arial"/>
                <w:b/>
                <w:bCs/>
                <w:sz w:val="24"/>
                <w:szCs w:val="24"/>
              </w:rPr>
            </w:pPr>
          </w:p>
        </w:tc>
        <w:tc>
          <w:tcPr>
            <w:tcW w:w="3487" w:type="dxa"/>
          </w:tcPr>
          <w:p w14:paraId="65CD3802" w14:textId="77777777" w:rsidR="00A35F2A" w:rsidRDefault="00A35F2A" w:rsidP="005F555D">
            <w:pPr>
              <w:jc w:val="center"/>
              <w:rPr>
                <w:rFonts w:ascii="Arial" w:hAnsi="Arial" w:cs="Arial"/>
                <w:sz w:val="24"/>
                <w:szCs w:val="24"/>
                <w:u w:val="single"/>
              </w:rPr>
            </w:pPr>
            <w:r w:rsidRPr="000919BC">
              <w:rPr>
                <w:rFonts w:ascii="Arial" w:hAnsi="Arial" w:cs="Arial"/>
                <w:b/>
                <w:bCs/>
                <w:sz w:val="24"/>
                <w:szCs w:val="24"/>
              </w:rPr>
              <w:t>Impact on the HR function</w:t>
            </w:r>
          </w:p>
        </w:tc>
        <w:tc>
          <w:tcPr>
            <w:tcW w:w="3487" w:type="dxa"/>
            <w:shd w:val="clear" w:color="auto" w:fill="FF5050"/>
          </w:tcPr>
          <w:p w14:paraId="0CEA9C04" w14:textId="77777777" w:rsidR="00A35F2A" w:rsidRPr="00FD0930" w:rsidRDefault="00A35F2A" w:rsidP="005F555D">
            <w:pPr>
              <w:jc w:val="center"/>
              <w:rPr>
                <w:rFonts w:ascii="Arial" w:hAnsi="Arial" w:cs="Arial"/>
                <w:b/>
                <w:bCs/>
                <w:sz w:val="24"/>
                <w:szCs w:val="24"/>
              </w:rPr>
            </w:pPr>
            <w:r>
              <w:rPr>
                <w:rFonts w:ascii="Arial" w:hAnsi="Arial" w:cs="Arial"/>
                <w:b/>
                <w:bCs/>
                <w:sz w:val="24"/>
                <w:szCs w:val="24"/>
              </w:rPr>
              <w:t>Threats</w:t>
            </w:r>
          </w:p>
        </w:tc>
        <w:tc>
          <w:tcPr>
            <w:tcW w:w="3487" w:type="dxa"/>
          </w:tcPr>
          <w:p w14:paraId="1F6FFF86" w14:textId="77777777" w:rsidR="00A35F2A" w:rsidRDefault="00A35F2A" w:rsidP="005F555D">
            <w:pPr>
              <w:jc w:val="center"/>
              <w:rPr>
                <w:rFonts w:ascii="Arial" w:hAnsi="Arial" w:cs="Arial"/>
                <w:sz w:val="24"/>
                <w:szCs w:val="24"/>
                <w:u w:val="single"/>
              </w:rPr>
            </w:pPr>
            <w:r w:rsidRPr="000919BC">
              <w:rPr>
                <w:rFonts w:ascii="Arial" w:hAnsi="Arial" w:cs="Arial"/>
                <w:b/>
                <w:bCs/>
                <w:sz w:val="24"/>
                <w:szCs w:val="24"/>
              </w:rPr>
              <w:t>Impact on the HR function</w:t>
            </w:r>
          </w:p>
        </w:tc>
      </w:tr>
      <w:tr w:rsidR="00A35F2A" w:rsidRPr="00FD0930" w14:paraId="6A2C2050" w14:textId="77777777" w:rsidTr="005F555D">
        <w:tc>
          <w:tcPr>
            <w:tcW w:w="3487" w:type="dxa"/>
          </w:tcPr>
          <w:p w14:paraId="774D1C1E" w14:textId="77777777" w:rsidR="00A35F2A" w:rsidRPr="00FD0930" w:rsidRDefault="00A35F2A" w:rsidP="005F555D">
            <w:pPr>
              <w:rPr>
                <w:rFonts w:ascii="Arial" w:hAnsi="Arial" w:cs="Arial"/>
                <w:sz w:val="24"/>
                <w:szCs w:val="24"/>
              </w:rPr>
            </w:pPr>
            <w:r>
              <w:rPr>
                <w:rFonts w:ascii="Arial" w:hAnsi="Arial" w:cs="Arial"/>
                <w:sz w:val="24"/>
                <w:szCs w:val="24"/>
              </w:rPr>
              <w:t>New product opportunities depending on Customer needs</w:t>
            </w:r>
          </w:p>
        </w:tc>
        <w:tc>
          <w:tcPr>
            <w:tcW w:w="3487" w:type="dxa"/>
          </w:tcPr>
          <w:p w14:paraId="643C9A17" w14:textId="77777777" w:rsidR="00A35F2A" w:rsidRDefault="00A35F2A" w:rsidP="005F555D">
            <w:pPr>
              <w:rPr>
                <w:rFonts w:ascii="Arial" w:hAnsi="Arial" w:cs="Arial"/>
                <w:sz w:val="24"/>
                <w:szCs w:val="24"/>
              </w:rPr>
            </w:pPr>
          </w:p>
          <w:p w14:paraId="03F0537A" w14:textId="77777777" w:rsidR="00A35F2A" w:rsidRDefault="00A35F2A" w:rsidP="005F555D">
            <w:pPr>
              <w:rPr>
                <w:rFonts w:ascii="Arial" w:hAnsi="Arial" w:cs="Arial"/>
                <w:sz w:val="24"/>
                <w:szCs w:val="24"/>
              </w:rPr>
            </w:pPr>
            <w:r>
              <w:rPr>
                <w:rFonts w:ascii="Arial" w:hAnsi="Arial" w:cs="Arial"/>
                <w:sz w:val="24"/>
                <w:szCs w:val="24"/>
              </w:rPr>
              <w:t>No direct impact on HR</w:t>
            </w:r>
          </w:p>
          <w:p w14:paraId="35BF311C" w14:textId="77777777" w:rsidR="00A35F2A" w:rsidRPr="00FD0930" w:rsidRDefault="00A35F2A" w:rsidP="005F555D">
            <w:pPr>
              <w:rPr>
                <w:rFonts w:ascii="Arial" w:hAnsi="Arial" w:cs="Arial"/>
                <w:sz w:val="24"/>
                <w:szCs w:val="24"/>
              </w:rPr>
            </w:pPr>
          </w:p>
        </w:tc>
        <w:tc>
          <w:tcPr>
            <w:tcW w:w="3487" w:type="dxa"/>
          </w:tcPr>
          <w:p w14:paraId="02CBC516" w14:textId="77777777" w:rsidR="00A35F2A" w:rsidRPr="00FD0930" w:rsidRDefault="00A35F2A" w:rsidP="005F555D">
            <w:pPr>
              <w:rPr>
                <w:rFonts w:ascii="Arial" w:hAnsi="Arial" w:cs="Arial"/>
                <w:sz w:val="24"/>
                <w:szCs w:val="24"/>
              </w:rPr>
            </w:pPr>
            <w:r>
              <w:rPr>
                <w:rFonts w:ascii="Arial" w:hAnsi="Arial" w:cs="Arial"/>
                <w:sz w:val="24"/>
                <w:szCs w:val="24"/>
              </w:rPr>
              <w:t>Legislation</w:t>
            </w:r>
          </w:p>
        </w:tc>
        <w:tc>
          <w:tcPr>
            <w:tcW w:w="3487" w:type="dxa"/>
          </w:tcPr>
          <w:p w14:paraId="5E547C29" w14:textId="77777777" w:rsidR="00A35F2A" w:rsidRPr="00FD0930" w:rsidRDefault="00A35F2A" w:rsidP="005F555D">
            <w:pPr>
              <w:rPr>
                <w:rFonts w:ascii="Arial" w:hAnsi="Arial" w:cs="Arial"/>
                <w:sz w:val="24"/>
                <w:szCs w:val="24"/>
              </w:rPr>
            </w:pPr>
            <w:r>
              <w:rPr>
                <w:rFonts w:ascii="Arial" w:hAnsi="Arial" w:cs="Arial"/>
                <w:sz w:val="24"/>
                <w:szCs w:val="24"/>
              </w:rPr>
              <w:t xml:space="preserve">Updating of legislation, should Mono not be up to date with any changes, this could lead to fines and poor publicity </w:t>
            </w:r>
          </w:p>
        </w:tc>
      </w:tr>
      <w:tr w:rsidR="00A35F2A" w:rsidRPr="00FD0930" w14:paraId="1DF4C658" w14:textId="77777777" w:rsidTr="005F555D">
        <w:tc>
          <w:tcPr>
            <w:tcW w:w="3487" w:type="dxa"/>
          </w:tcPr>
          <w:p w14:paraId="39E091BA" w14:textId="77777777" w:rsidR="00A35F2A" w:rsidRDefault="00A35F2A" w:rsidP="005F555D">
            <w:pPr>
              <w:rPr>
                <w:rFonts w:ascii="Arial" w:hAnsi="Arial" w:cs="Arial"/>
                <w:sz w:val="24"/>
                <w:szCs w:val="24"/>
              </w:rPr>
            </w:pPr>
            <w:r>
              <w:rPr>
                <w:rFonts w:ascii="Arial" w:hAnsi="Arial" w:cs="Arial"/>
                <w:sz w:val="24"/>
                <w:szCs w:val="24"/>
              </w:rPr>
              <w:t>New marketing opportunities</w:t>
            </w:r>
          </w:p>
          <w:p w14:paraId="77435F4A" w14:textId="77777777" w:rsidR="00A35F2A" w:rsidRDefault="00A35F2A" w:rsidP="005F555D">
            <w:pPr>
              <w:rPr>
                <w:rFonts w:ascii="Arial" w:hAnsi="Arial" w:cs="Arial"/>
                <w:sz w:val="24"/>
                <w:szCs w:val="24"/>
              </w:rPr>
            </w:pPr>
          </w:p>
          <w:p w14:paraId="6EAB881A" w14:textId="77777777" w:rsidR="00A35F2A" w:rsidRPr="00FD0930" w:rsidRDefault="00A35F2A" w:rsidP="005F555D">
            <w:pPr>
              <w:rPr>
                <w:rFonts w:ascii="Arial" w:hAnsi="Arial" w:cs="Arial"/>
                <w:sz w:val="24"/>
                <w:szCs w:val="24"/>
              </w:rPr>
            </w:pPr>
          </w:p>
        </w:tc>
        <w:tc>
          <w:tcPr>
            <w:tcW w:w="3487" w:type="dxa"/>
          </w:tcPr>
          <w:p w14:paraId="45912EC7" w14:textId="77777777" w:rsidR="00A35F2A" w:rsidRPr="00FD0930" w:rsidRDefault="00A35F2A" w:rsidP="005F555D">
            <w:pPr>
              <w:rPr>
                <w:rFonts w:ascii="Arial" w:hAnsi="Arial" w:cs="Arial"/>
                <w:sz w:val="24"/>
                <w:szCs w:val="24"/>
              </w:rPr>
            </w:pPr>
            <w:r>
              <w:rPr>
                <w:rFonts w:ascii="Arial" w:hAnsi="Arial" w:cs="Arial"/>
                <w:sz w:val="24"/>
                <w:szCs w:val="24"/>
              </w:rPr>
              <w:t>New website and social media campaigns ongoing, information for the website issued from HR on policies and procedures and company milestones</w:t>
            </w:r>
          </w:p>
        </w:tc>
        <w:tc>
          <w:tcPr>
            <w:tcW w:w="3487" w:type="dxa"/>
          </w:tcPr>
          <w:p w14:paraId="6DBC6055" w14:textId="77777777" w:rsidR="00A35F2A" w:rsidRPr="00FD0930" w:rsidRDefault="00A35F2A" w:rsidP="005F555D">
            <w:pPr>
              <w:rPr>
                <w:rFonts w:ascii="Arial" w:hAnsi="Arial" w:cs="Arial"/>
                <w:sz w:val="24"/>
                <w:szCs w:val="24"/>
              </w:rPr>
            </w:pPr>
            <w:r>
              <w:rPr>
                <w:rFonts w:ascii="Arial" w:hAnsi="Arial" w:cs="Arial"/>
                <w:sz w:val="24"/>
                <w:szCs w:val="24"/>
              </w:rPr>
              <w:t>Technology shift – keep ahead of the competitors.</w:t>
            </w:r>
          </w:p>
        </w:tc>
        <w:tc>
          <w:tcPr>
            <w:tcW w:w="3487" w:type="dxa"/>
          </w:tcPr>
          <w:p w14:paraId="6EC88720" w14:textId="77777777" w:rsidR="00A35F2A" w:rsidRPr="00FD0930" w:rsidRDefault="00A35F2A" w:rsidP="005F555D">
            <w:pPr>
              <w:rPr>
                <w:rFonts w:ascii="Arial" w:hAnsi="Arial" w:cs="Arial"/>
                <w:sz w:val="24"/>
                <w:szCs w:val="24"/>
              </w:rPr>
            </w:pPr>
            <w:r>
              <w:rPr>
                <w:rFonts w:ascii="Arial" w:hAnsi="Arial" w:cs="Arial"/>
                <w:sz w:val="24"/>
                <w:szCs w:val="24"/>
              </w:rPr>
              <w:t xml:space="preserve"> No direct impact on HR</w:t>
            </w:r>
          </w:p>
        </w:tc>
      </w:tr>
      <w:tr w:rsidR="00A35F2A" w:rsidRPr="00FD0930" w14:paraId="0DA1DF3A" w14:textId="77777777" w:rsidTr="005F555D">
        <w:tc>
          <w:tcPr>
            <w:tcW w:w="3487" w:type="dxa"/>
          </w:tcPr>
          <w:p w14:paraId="5269F137" w14:textId="77777777" w:rsidR="00A35F2A" w:rsidRPr="00FD0930" w:rsidRDefault="00A35F2A" w:rsidP="005F555D">
            <w:pPr>
              <w:rPr>
                <w:rFonts w:ascii="Arial" w:hAnsi="Arial" w:cs="Arial"/>
                <w:sz w:val="24"/>
                <w:szCs w:val="24"/>
              </w:rPr>
            </w:pPr>
            <w:r>
              <w:rPr>
                <w:rFonts w:ascii="Arial" w:hAnsi="Arial" w:cs="Arial"/>
                <w:sz w:val="24"/>
                <w:szCs w:val="24"/>
              </w:rPr>
              <w:t>Employment of Sales Manager in America</w:t>
            </w:r>
          </w:p>
        </w:tc>
        <w:tc>
          <w:tcPr>
            <w:tcW w:w="3487" w:type="dxa"/>
          </w:tcPr>
          <w:p w14:paraId="45579D40" w14:textId="77777777" w:rsidR="00A35F2A" w:rsidRPr="00FD0930" w:rsidRDefault="00A35F2A" w:rsidP="005F555D">
            <w:pPr>
              <w:rPr>
                <w:rFonts w:ascii="Arial" w:hAnsi="Arial" w:cs="Arial"/>
                <w:sz w:val="24"/>
                <w:szCs w:val="24"/>
              </w:rPr>
            </w:pPr>
            <w:r>
              <w:rPr>
                <w:rFonts w:ascii="Arial" w:hAnsi="Arial" w:cs="Arial"/>
                <w:sz w:val="24"/>
                <w:szCs w:val="24"/>
              </w:rPr>
              <w:t xml:space="preserve">Recent recruitment of Mono’s first sales manager in America.  Recruitment, </w:t>
            </w:r>
            <w:proofErr w:type="gramStart"/>
            <w:r>
              <w:rPr>
                <w:rFonts w:ascii="Arial" w:hAnsi="Arial" w:cs="Arial"/>
                <w:sz w:val="24"/>
                <w:szCs w:val="24"/>
              </w:rPr>
              <w:t>induction</w:t>
            </w:r>
            <w:proofErr w:type="gramEnd"/>
            <w:r>
              <w:rPr>
                <w:rFonts w:ascii="Arial" w:hAnsi="Arial" w:cs="Arial"/>
                <w:sz w:val="24"/>
                <w:szCs w:val="24"/>
              </w:rPr>
              <w:t xml:space="preserve"> and communication </w:t>
            </w:r>
            <w:r>
              <w:rPr>
                <w:rFonts w:ascii="Arial" w:hAnsi="Arial" w:cs="Arial"/>
                <w:sz w:val="24"/>
                <w:szCs w:val="24"/>
              </w:rPr>
              <w:lastRenderedPageBreak/>
              <w:t>all done by HR remotely and on-line.  On-going as it is still early days</w:t>
            </w:r>
          </w:p>
        </w:tc>
        <w:tc>
          <w:tcPr>
            <w:tcW w:w="3487" w:type="dxa"/>
          </w:tcPr>
          <w:p w14:paraId="4D388B06" w14:textId="77777777" w:rsidR="00A35F2A" w:rsidRPr="00FD0930" w:rsidRDefault="00A35F2A" w:rsidP="005F555D">
            <w:pPr>
              <w:rPr>
                <w:rFonts w:ascii="Arial" w:hAnsi="Arial" w:cs="Arial"/>
                <w:sz w:val="24"/>
                <w:szCs w:val="24"/>
              </w:rPr>
            </w:pPr>
            <w:r>
              <w:rPr>
                <w:rFonts w:ascii="Arial" w:hAnsi="Arial" w:cs="Arial"/>
                <w:sz w:val="24"/>
                <w:szCs w:val="24"/>
              </w:rPr>
              <w:lastRenderedPageBreak/>
              <w:t xml:space="preserve">Eating habits/trends – publics eating habits are changing, many people are now making their own bread instead of </w:t>
            </w:r>
            <w:r>
              <w:rPr>
                <w:rFonts w:ascii="Arial" w:hAnsi="Arial" w:cs="Arial"/>
                <w:sz w:val="24"/>
                <w:szCs w:val="24"/>
              </w:rPr>
              <w:lastRenderedPageBreak/>
              <w:t>purchasing from the supermarket</w:t>
            </w:r>
          </w:p>
        </w:tc>
        <w:tc>
          <w:tcPr>
            <w:tcW w:w="3487" w:type="dxa"/>
          </w:tcPr>
          <w:p w14:paraId="0D3A38CE" w14:textId="77777777" w:rsidR="00A35F2A" w:rsidRPr="00FD0930" w:rsidRDefault="00A35F2A" w:rsidP="005F555D">
            <w:pPr>
              <w:rPr>
                <w:rFonts w:ascii="Arial" w:hAnsi="Arial" w:cs="Arial"/>
                <w:sz w:val="24"/>
                <w:szCs w:val="24"/>
              </w:rPr>
            </w:pPr>
            <w:r>
              <w:rPr>
                <w:rFonts w:ascii="Arial" w:hAnsi="Arial" w:cs="Arial"/>
                <w:sz w:val="24"/>
                <w:szCs w:val="24"/>
              </w:rPr>
              <w:lastRenderedPageBreak/>
              <w:t>Possible threat of reduction in workload - redundancies</w:t>
            </w:r>
          </w:p>
        </w:tc>
      </w:tr>
      <w:tr w:rsidR="00A35F2A" w:rsidRPr="00FD0930" w14:paraId="02771D5A" w14:textId="77777777" w:rsidTr="005F555D">
        <w:tc>
          <w:tcPr>
            <w:tcW w:w="3487" w:type="dxa"/>
          </w:tcPr>
          <w:p w14:paraId="15FD63E1" w14:textId="77777777" w:rsidR="00A35F2A" w:rsidRPr="00FD0930" w:rsidRDefault="00A35F2A" w:rsidP="005F555D">
            <w:pPr>
              <w:rPr>
                <w:rFonts w:ascii="Arial" w:hAnsi="Arial" w:cs="Arial"/>
                <w:sz w:val="24"/>
                <w:szCs w:val="24"/>
              </w:rPr>
            </w:pPr>
            <w:r>
              <w:rPr>
                <w:rFonts w:ascii="Arial" w:hAnsi="Arial" w:cs="Arial"/>
                <w:sz w:val="24"/>
                <w:szCs w:val="24"/>
              </w:rPr>
              <w:t>Export into Russia</w:t>
            </w:r>
          </w:p>
        </w:tc>
        <w:tc>
          <w:tcPr>
            <w:tcW w:w="3487" w:type="dxa"/>
          </w:tcPr>
          <w:p w14:paraId="34ED5DDF" w14:textId="77777777" w:rsidR="00A35F2A" w:rsidRDefault="00A35F2A" w:rsidP="005F555D">
            <w:pPr>
              <w:rPr>
                <w:rFonts w:ascii="Arial" w:hAnsi="Arial" w:cs="Arial"/>
                <w:sz w:val="24"/>
                <w:szCs w:val="24"/>
              </w:rPr>
            </w:pPr>
            <w:r>
              <w:rPr>
                <w:rFonts w:ascii="Arial" w:hAnsi="Arial" w:cs="Arial"/>
                <w:sz w:val="24"/>
                <w:szCs w:val="24"/>
              </w:rPr>
              <w:t>Planning to recruit a sales manager for Russia.  On hold currently due to covid-19</w:t>
            </w:r>
          </w:p>
          <w:p w14:paraId="1136F128" w14:textId="77777777" w:rsidR="00A35F2A" w:rsidRPr="00FD0930" w:rsidRDefault="00A35F2A" w:rsidP="005F555D">
            <w:pPr>
              <w:rPr>
                <w:rFonts w:ascii="Arial" w:hAnsi="Arial" w:cs="Arial"/>
                <w:sz w:val="24"/>
                <w:szCs w:val="24"/>
              </w:rPr>
            </w:pPr>
          </w:p>
        </w:tc>
        <w:tc>
          <w:tcPr>
            <w:tcW w:w="3487" w:type="dxa"/>
          </w:tcPr>
          <w:p w14:paraId="03CE4767" w14:textId="77777777" w:rsidR="00A35F2A" w:rsidRDefault="00A35F2A" w:rsidP="005F555D">
            <w:pPr>
              <w:rPr>
                <w:rFonts w:ascii="Arial" w:hAnsi="Arial" w:cs="Arial"/>
                <w:sz w:val="24"/>
                <w:szCs w:val="24"/>
              </w:rPr>
            </w:pPr>
            <w:r>
              <w:rPr>
                <w:rFonts w:ascii="Arial" w:hAnsi="Arial" w:cs="Arial"/>
                <w:sz w:val="24"/>
                <w:szCs w:val="24"/>
              </w:rPr>
              <w:t>Staff and skills leakages</w:t>
            </w:r>
          </w:p>
          <w:p w14:paraId="1B95F2EB" w14:textId="77777777" w:rsidR="00A35F2A" w:rsidRPr="00FD0930" w:rsidRDefault="00A35F2A" w:rsidP="005F555D">
            <w:pPr>
              <w:rPr>
                <w:rFonts w:ascii="Arial" w:hAnsi="Arial" w:cs="Arial"/>
                <w:sz w:val="24"/>
                <w:szCs w:val="24"/>
              </w:rPr>
            </w:pPr>
          </w:p>
        </w:tc>
        <w:tc>
          <w:tcPr>
            <w:tcW w:w="3487" w:type="dxa"/>
          </w:tcPr>
          <w:p w14:paraId="6294D332" w14:textId="77777777" w:rsidR="00A35F2A" w:rsidRPr="00FD0930" w:rsidRDefault="00A35F2A" w:rsidP="005F555D">
            <w:pPr>
              <w:rPr>
                <w:rFonts w:ascii="Arial" w:hAnsi="Arial" w:cs="Arial"/>
                <w:sz w:val="24"/>
                <w:szCs w:val="24"/>
              </w:rPr>
            </w:pPr>
            <w:r>
              <w:rPr>
                <w:rFonts w:ascii="Arial" w:hAnsi="Arial" w:cs="Arial"/>
                <w:sz w:val="24"/>
                <w:szCs w:val="24"/>
              </w:rPr>
              <w:t xml:space="preserve">Succession planning, training and recruitment needed when employees leave </w:t>
            </w:r>
          </w:p>
        </w:tc>
      </w:tr>
      <w:tr w:rsidR="00A35F2A" w:rsidRPr="00FD0930" w14:paraId="64B19A78" w14:textId="77777777" w:rsidTr="005F555D">
        <w:tc>
          <w:tcPr>
            <w:tcW w:w="3487" w:type="dxa"/>
          </w:tcPr>
          <w:p w14:paraId="2EADC6A9" w14:textId="77777777" w:rsidR="00A35F2A" w:rsidRPr="00FD0930" w:rsidRDefault="00A35F2A" w:rsidP="005F555D">
            <w:pPr>
              <w:rPr>
                <w:rFonts w:ascii="Arial" w:hAnsi="Arial" w:cs="Arial"/>
                <w:sz w:val="24"/>
                <w:szCs w:val="24"/>
              </w:rPr>
            </w:pPr>
          </w:p>
        </w:tc>
        <w:tc>
          <w:tcPr>
            <w:tcW w:w="3487" w:type="dxa"/>
          </w:tcPr>
          <w:p w14:paraId="5BAB0761" w14:textId="77777777" w:rsidR="00A35F2A" w:rsidRPr="00FD0930" w:rsidRDefault="00A35F2A" w:rsidP="005F555D">
            <w:pPr>
              <w:rPr>
                <w:rFonts w:ascii="Arial" w:hAnsi="Arial" w:cs="Arial"/>
                <w:sz w:val="24"/>
                <w:szCs w:val="24"/>
              </w:rPr>
            </w:pPr>
          </w:p>
        </w:tc>
        <w:tc>
          <w:tcPr>
            <w:tcW w:w="3487" w:type="dxa"/>
          </w:tcPr>
          <w:p w14:paraId="4B46F7BE" w14:textId="77777777" w:rsidR="00A35F2A" w:rsidRPr="00FD0930" w:rsidRDefault="00A35F2A" w:rsidP="005F555D">
            <w:pPr>
              <w:rPr>
                <w:rFonts w:ascii="Arial" w:hAnsi="Arial" w:cs="Arial"/>
                <w:sz w:val="24"/>
                <w:szCs w:val="24"/>
              </w:rPr>
            </w:pPr>
            <w:r>
              <w:rPr>
                <w:rFonts w:ascii="Arial" w:hAnsi="Arial" w:cs="Arial"/>
                <w:sz w:val="24"/>
                <w:szCs w:val="24"/>
              </w:rPr>
              <w:t>Covid-19 pandemic</w:t>
            </w:r>
          </w:p>
        </w:tc>
        <w:tc>
          <w:tcPr>
            <w:tcW w:w="3487" w:type="dxa"/>
          </w:tcPr>
          <w:p w14:paraId="7C9B1640" w14:textId="77777777" w:rsidR="00A35F2A" w:rsidRPr="00FD0930" w:rsidRDefault="00A35F2A" w:rsidP="005F555D">
            <w:pPr>
              <w:rPr>
                <w:rFonts w:ascii="Arial" w:hAnsi="Arial" w:cs="Arial"/>
                <w:sz w:val="24"/>
                <w:szCs w:val="24"/>
              </w:rPr>
            </w:pPr>
            <w:r>
              <w:rPr>
                <w:rFonts w:ascii="Arial" w:hAnsi="Arial" w:cs="Arial"/>
                <w:sz w:val="24"/>
                <w:szCs w:val="24"/>
              </w:rPr>
              <w:t>Managing the workforce absences, shielding, furlough leave, wellbeing and working from home</w:t>
            </w:r>
          </w:p>
        </w:tc>
      </w:tr>
      <w:tr w:rsidR="00A35F2A" w:rsidRPr="00FD0930" w14:paraId="0861B2DE" w14:textId="77777777" w:rsidTr="005F555D">
        <w:tc>
          <w:tcPr>
            <w:tcW w:w="3487" w:type="dxa"/>
          </w:tcPr>
          <w:p w14:paraId="0C7FEC4D" w14:textId="77777777" w:rsidR="00A35F2A" w:rsidRPr="00FD0930" w:rsidRDefault="00A35F2A" w:rsidP="005F555D">
            <w:pPr>
              <w:rPr>
                <w:rFonts w:ascii="Arial" w:hAnsi="Arial" w:cs="Arial"/>
                <w:sz w:val="24"/>
                <w:szCs w:val="24"/>
              </w:rPr>
            </w:pPr>
          </w:p>
        </w:tc>
        <w:tc>
          <w:tcPr>
            <w:tcW w:w="3487" w:type="dxa"/>
          </w:tcPr>
          <w:p w14:paraId="2298FF5F" w14:textId="77777777" w:rsidR="00A35F2A" w:rsidRPr="00FD0930" w:rsidRDefault="00A35F2A" w:rsidP="005F555D">
            <w:pPr>
              <w:rPr>
                <w:rFonts w:ascii="Arial" w:hAnsi="Arial" w:cs="Arial"/>
                <w:sz w:val="24"/>
                <w:szCs w:val="24"/>
              </w:rPr>
            </w:pPr>
          </w:p>
        </w:tc>
        <w:tc>
          <w:tcPr>
            <w:tcW w:w="3487" w:type="dxa"/>
          </w:tcPr>
          <w:p w14:paraId="6289983B" w14:textId="77777777" w:rsidR="00A35F2A" w:rsidRDefault="00A35F2A" w:rsidP="005F555D">
            <w:pPr>
              <w:rPr>
                <w:rFonts w:ascii="Arial" w:hAnsi="Arial" w:cs="Arial"/>
                <w:sz w:val="24"/>
                <w:szCs w:val="24"/>
              </w:rPr>
            </w:pPr>
            <w:r>
              <w:rPr>
                <w:rFonts w:ascii="Arial" w:hAnsi="Arial" w:cs="Arial"/>
                <w:sz w:val="24"/>
                <w:szCs w:val="24"/>
              </w:rPr>
              <w:t xml:space="preserve">Many suppliers are from low technology countries </w:t>
            </w:r>
            <w:proofErr w:type="gramStart"/>
            <w:r>
              <w:rPr>
                <w:rFonts w:ascii="Arial" w:hAnsi="Arial" w:cs="Arial"/>
                <w:sz w:val="24"/>
                <w:szCs w:val="24"/>
              </w:rPr>
              <w:t>e.g.</w:t>
            </w:r>
            <w:proofErr w:type="gramEnd"/>
            <w:r>
              <w:rPr>
                <w:rFonts w:ascii="Arial" w:hAnsi="Arial" w:cs="Arial"/>
                <w:sz w:val="24"/>
                <w:szCs w:val="24"/>
              </w:rPr>
              <w:t xml:space="preserve"> Turkey as parts are cheaper and can sometimes cause parts/machines to be incorrect on arrival</w:t>
            </w:r>
          </w:p>
        </w:tc>
        <w:tc>
          <w:tcPr>
            <w:tcW w:w="3487" w:type="dxa"/>
          </w:tcPr>
          <w:p w14:paraId="53A1FC87" w14:textId="77777777" w:rsidR="00A35F2A" w:rsidRPr="00FD0930" w:rsidRDefault="00A35F2A" w:rsidP="005F555D">
            <w:pPr>
              <w:rPr>
                <w:rFonts w:ascii="Arial" w:hAnsi="Arial" w:cs="Arial"/>
                <w:sz w:val="24"/>
                <w:szCs w:val="24"/>
              </w:rPr>
            </w:pPr>
            <w:r>
              <w:rPr>
                <w:rFonts w:ascii="Arial" w:hAnsi="Arial" w:cs="Arial"/>
                <w:sz w:val="24"/>
                <w:szCs w:val="24"/>
              </w:rPr>
              <w:t>No direct impact on HR, however customer complaints are discussed at manager meetings.</w:t>
            </w:r>
          </w:p>
        </w:tc>
      </w:tr>
      <w:tr w:rsidR="00A35F2A" w:rsidRPr="00FD0930" w14:paraId="60F18362" w14:textId="77777777" w:rsidTr="005F555D">
        <w:tc>
          <w:tcPr>
            <w:tcW w:w="3487" w:type="dxa"/>
          </w:tcPr>
          <w:p w14:paraId="2717B0BD" w14:textId="77777777" w:rsidR="00A35F2A" w:rsidRPr="00FD0930" w:rsidRDefault="00A35F2A" w:rsidP="005F555D">
            <w:pPr>
              <w:rPr>
                <w:rFonts w:ascii="Arial" w:hAnsi="Arial" w:cs="Arial"/>
                <w:sz w:val="24"/>
                <w:szCs w:val="24"/>
              </w:rPr>
            </w:pPr>
          </w:p>
        </w:tc>
        <w:tc>
          <w:tcPr>
            <w:tcW w:w="3487" w:type="dxa"/>
          </w:tcPr>
          <w:p w14:paraId="52E3FE14" w14:textId="77777777" w:rsidR="00A35F2A" w:rsidRPr="00FD0930" w:rsidRDefault="00A35F2A" w:rsidP="005F555D">
            <w:pPr>
              <w:rPr>
                <w:rFonts w:ascii="Arial" w:hAnsi="Arial" w:cs="Arial"/>
                <w:sz w:val="24"/>
                <w:szCs w:val="24"/>
              </w:rPr>
            </w:pPr>
          </w:p>
        </w:tc>
        <w:tc>
          <w:tcPr>
            <w:tcW w:w="3487" w:type="dxa"/>
          </w:tcPr>
          <w:p w14:paraId="0F9720AE" w14:textId="77777777" w:rsidR="00A35F2A" w:rsidRDefault="00A35F2A" w:rsidP="005F555D">
            <w:pPr>
              <w:rPr>
                <w:rFonts w:ascii="Arial" w:hAnsi="Arial" w:cs="Arial"/>
                <w:sz w:val="24"/>
                <w:szCs w:val="24"/>
              </w:rPr>
            </w:pPr>
            <w:r>
              <w:rPr>
                <w:rFonts w:ascii="Arial" w:hAnsi="Arial" w:cs="Arial"/>
                <w:sz w:val="24"/>
                <w:szCs w:val="24"/>
              </w:rPr>
              <w:t>Brexit – import/export related costs</w:t>
            </w:r>
          </w:p>
          <w:p w14:paraId="33CD7DC4" w14:textId="77777777" w:rsidR="00A35F2A" w:rsidRPr="00FD0930" w:rsidRDefault="00A35F2A" w:rsidP="005F555D">
            <w:pPr>
              <w:rPr>
                <w:rFonts w:ascii="Arial" w:hAnsi="Arial" w:cs="Arial"/>
                <w:sz w:val="24"/>
                <w:szCs w:val="24"/>
              </w:rPr>
            </w:pPr>
          </w:p>
        </w:tc>
        <w:tc>
          <w:tcPr>
            <w:tcW w:w="3487" w:type="dxa"/>
          </w:tcPr>
          <w:p w14:paraId="6D5E97C6" w14:textId="77777777" w:rsidR="00A35F2A" w:rsidRPr="00FD0930" w:rsidRDefault="00A35F2A" w:rsidP="005F555D">
            <w:pPr>
              <w:rPr>
                <w:rFonts w:ascii="Arial" w:hAnsi="Arial" w:cs="Arial"/>
                <w:sz w:val="24"/>
                <w:szCs w:val="24"/>
              </w:rPr>
            </w:pPr>
            <w:r>
              <w:rPr>
                <w:rFonts w:ascii="Arial" w:hAnsi="Arial" w:cs="Arial"/>
                <w:sz w:val="24"/>
                <w:szCs w:val="24"/>
              </w:rPr>
              <w:t>Increase in cost must be absorbed either at customer level or within the business, hence possible reductions of workforce</w:t>
            </w:r>
          </w:p>
        </w:tc>
      </w:tr>
    </w:tbl>
    <w:p w14:paraId="2C4A3B91" w14:textId="77777777" w:rsidR="00A35F2A" w:rsidRPr="00FD0930" w:rsidRDefault="00A35F2A" w:rsidP="00A35F2A">
      <w:pPr>
        <w:rPr>
          <w:rFonts w:ascii="Arial" w:hAnsi="Arial" w:cs="Arial"/>
          <w:sz w:val="24"/>
          <w:szCs w:val="24"/>
        </w:rPr>
      </w:pPr>
    </w:p>
    <w:p w14:paraId="72381F03" w14:textId="36DBF1E8" w:rsidR="00AA7310" w:rsidRDefault="00AA7310"/>
    <w:p w14:paraId="2EDC2F05" w14:textId="50048F35" w:rsidR="00A35F2A" w:rsidRDefault="00A35F2A"/>
    <w:p w14:paraId="59F6CD87" w14:textId="6C3795BF" w:rsidR="00A35F2A" w:rsidRDefault="00A35F2A"/>
    <w:p w14:paraId="2B78BB32" w14:textId="51B23BEA" w:rsidR="00A35F2A" w:rsidRDefault="00A35F2A"/>
    <w:p w14:paraId="3DB1562D" w14:textId="5743D1D7" w:rsidR="00A35F2A" w:rsidRDefault="00A35F2A"/>
    <w:p w14:paraId="506BAA2F" w14:textId="77777777" w:rsidR="00A35F2A" w:rsidRPr="00D34F02" w:rsidRDefault="00A35F2A" w:rsidP="00A35F2A">
      <w:pPr>
        <w:rPr>
          <w:rFonts w:ascii="Arial" w:hAnsi="Arial" w:cs="Arial"/>
          <w:b/>
          <w:bCs/>
          <w:sz w:val="24"/>
          <w:szCs w:val="24"/>
        </w:rPr>
      </w:pPr>
      <w:r>
        <w:rPr>
          <w:rFonts w:ascii="Arial" w:hAnsi="Arial" w:cs="Arial"/>
          <w:b/>
          <w:bCs/>
          <w:sz w:val="24"/>
          <w:szCs w:val="24"/>
        </w:rPr>
        <w:lastRenderedPageBreak/>
        <w:t>PESTLE</w:t>
      </w:r>
      <w:r w:rsidRPr="00D34F02">
        <w:rPr>
          <w:rFonts w:ascii="Arial" w:hAnsi="Arial" w:cs="Arial"/>
          <w:b/>
          <w:bCs/>
          <w:sz w:val="24"/>
          <w:szCs w:val="24"/>
        </w:rPr>
        <w:t xml:space="preserve"> </w:t>
      </w:r>
      <w:r>
        <w:rPr>
          <w:rFonts w:ascii="Arial" w:hAnsi="Arial" w:cs="Arial"/>
          <w:b/>
          <w:bCs/>
          <w:sz w:val="24"/>
          <w:szCs w:val="24"/>
        </w:rPr>
        <w:t>ANALYSIS OF MONO EQUIPMENT AND ITS EXTERNAL FACTORS</w:t>
      </w:r>
    </w:p>
    <w:tbl>
      <w:tblPr>
        <w:tblStyle w:val="TableGrid"/>
        <w:tblW w:w="0" w:type="auto"/>
        <w:tblLook w:val="04A0" w:firstRow="1" w:lastRow="0" w:firstColumn="1" w:lastColumn="0" w:noHBand="0" w:noVBand="1"/>
      </w:tblPr>
      <w:tblGrid>
        <w:gridCol w:w="3617"/>
        <w:gridCol w:w="3585"/>
        <w:gridCol w:w="3373"/>
        <w:gridCol w:w="3373"/>
      </w:tblGrid>
      <w:tr w:rsidR="00A35F2A" w:rsidRPr="000919BC" w14:paraId="4F70B9BC" w14:textId="77777777" w:rsidTr="005F555D">
        <w:trPr>
          <w:trHeight w:val="508"/>
        </w:trPr>
        <w:tc>
          <w:tcPr>
            <w:tcW w:w="3617" w:type="dxa"/>
            <w:tcBorders>
              <w:bottom w:val="nil"/>
            </w:tcBorders>
            <w:shd w:val="clear" w:color="auto" w:fill="7030A0"/>
          </w:tcPr>
          <w:p w14:paraId="4D6CA6EA"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 xml:space="preserve">POLITICAL </w:t>
            </w:r>
          </w:p>
        </w:tc>
        <w:tc>
          <w:tcPr>
            <w:tcW w:w="3585" w:type="dxa"/>
          </w:tcPr>
          <w:p w14:paraId="5C4C30AE"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 xml:space="preserve">Factors </w:t>
            </w:r>
            <w:r>
              <w:rPr>
                <w:rFonts w:ascii="Arial" w:hAnsi="Arial" w:cs="Arial"/>
                <w:b/>
                <w:bCs/>
                <w:sz w:val="24"/>
                <w:szCs w:val="24"/>
              </w:rPr>
              <w:t>a</w:t>
            </w:r>
            <w:r w:rsidRPr="00584E42">
              <w:rPr>
                <w:rFonts w:ascii="Arial" w:hAnsi="Arial" w:cs="Arial"/>
                <w:b/>
                <w:bCs/>
                <w:sz w:val="24"/>
                <w:szCs w:val="24"/>
              </w:rPr>
              <w:t>ffected within my industry</w:t>
            </w:r>
          </w:p>
        </w:tc>
        <w:tc>
          <w:tcPr>
            <w:tcW w:w="3373" w:type="dxa"/>
          </w:tcPr>
          <w:p w14:paraId="71F45C99"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46914E2C"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tr w:rsidR="00A35F2A" w:rsidRPr="000919BC" w14:paraId="2193DED1" w14:textId="77777777" w:rsidTr="005F555D">
        <w:trPr>
          <w:trHeight w:val="508"/>
        </w:trPr>
        <w:tc>
          <w:tcPr>
            <w:tcW w:w="3617" w:type="dxa"/>
            <w:tcBorders>
              <w:top w:val="nil"/>
              <w:left w:val="single" w:sz="4" w:space="0" w:color="auto"/>
              <w:bottom w:val="nil"/>
              <w:right w:val="single" w:sz="4" w:space="0" w:color="auto"/>
            </w:tcBorders>
          </w:tcPr>
          <w:p w14:paraId="329253A3"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329F7519" w14:textId="77777777" w:rsidR="00A35F2A" w:rsidRPr="000919BC" w:rsidRDefault="00A35F2A" w:rsidP="005F555D">
            <w:pPr>
              <w:rPr>
                <w:rFonts w:ascii="Arial" w:hAnsi="Arial" w:cs="Arial"/>
                <w:sz w:val="24"/>
                <w:szCs w:val="24"/>
              </w:rPr>
            </w:pPr>
            <w:r w:rsidRPr="00584E42">
              <w:rPr>
                <w:rFonts w:ascii="Arial" w:hAnsi="Arial" w:cs="Arial"/>
                <w:sz w:val="24"/>
                <w:szCs w:val="24"/>
              </w:rPr>
              <w:t xml:space="preserve">Brexit </w:t>
            </w:r>
            <w:r>
              <w:rPr>
                <w:rFonts w:ascii="Arial" w:hAnsi="Arial" w:cs="Arial"/>
                <w:sz w:val="24"/>
                <w:szCs w:val="24"/>
              </w:rPr>
              <w:t>– Uncertainty with overseas customers and shipping costs, causing lower profit margins.  Will overseas customers use overseas competitors?</w:t>
            </w:r>
          </w:p>
        </w:tc>
        <w:tc>
          <w:tcPr>
            <w:tcW w:w="3373" w:type="dxa"/>
          </w:tcPr>
          <w:p w14:paraId="2A5C149A"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298F2D97" w14:textId="77777777" w:rsidR="00A35F2A" w:rsidRDefault="00A35F2A" w:rsidP="005F555D">
            <w:pPr>
              <w:rPr>
                <w:rFonts w:ascii="Arial" w:hAnsi="Arial" w:cs="Arial"/>
                <w:sz w:val="24"/>
                <w:szCs w:val="24"/>
              </w:rPr>
            </w:pPr>
            <w:r>
              <w:rPr>
                <w:rFonts w:ascii="Arial" w:hAnsi="Arial" w:cs="Arial"/>
                <w:sz w:val="24"/>
                <w:szCs w:val="24"/>
              </w:rPr>
              <w:t>I</w:t>
            </w:r>
            <w:r w:rsidRPr="00584E42">
              <w:rPr>
                <w:rFonts w:ascii="Arial" w:hAnsi="Arial" w:cs="Arial"/>
                <w:sz w:val="24"/>
                <w:szCs w:val="24"/>
              </w:rPr>
              <w:t>ncrease in overseas shipping tarif</w:t>
            </w:r>
            <w:r>
              <w:rPr>
                <w:rFonts w:ascii="Arial" w:hAnsi="Arial" w:cs="Arial"/>
                <w:sz w:val="24"/>
                <w:szCs w:val="24"/>
              </w:rPr>
              <w:t>f</w:t>
            </w:r>
            <w:r w:rsidRPr="00584E42">
              <w:rPr>
                <w:rFonts w:ascii="Arial" w:hAnsi="Arial" w:cs="Arial"/>
                <w:sz w:val="24"/>
                <w:szCs w:val="24"/>
              </w:rPr>
              <w:t xml:space="preserve">s and extra documentation required via </w:t>
            </w:r>
            <w:r>
              <w:rPr>
                <w:rFonts w:ascii="Arial" w:hAnsi="Arial" w:cs="Arial"/>
                <w:sz w:val="24"/>
                <w:szCs w:val="24"/>
              </w:rPr>
              <w:t xml:space="preserve">shipping </w:t>
            </w:r>
            <w:r w:rsidRPr="00584E42">
              <w:rPr>
                <w:rFonts w:ascii="Arial" w:hAnsi="Arial" w:cs="Arial"/>
                <w:sz w:val="24"/>
                <w:szCs w:val="24"/>
              </w:rPr>
              <w:t>ports and Green cards for vehicle insurance.</w:t>
            </w:r>
            <w:r>
              <w:rPr>
                <w:rFonts w:ascii="Arial" w:hAnsi="Arial" w:cs="Arial"/>
                <w:sz w:val="24"/>
                <w:szCs w:val="24"/>
              </w:rPr>
              <w:t xml:space="preserve">  No direct impact on HR, however if there are any issues when employees are working overseas, HR are involved.</w:t>
            </w:r>
          </w:p>
          <w:p w14:paraId="74D4C4EE" w14:textId="77777777" w:rsidR="00A35F2A" w:rsidRPr="000919BC" w:rsidRDefault="00A35F2A" w:rsidP="005F555D">
            <w:pPr>
              <w:rPr>
                <w:rFonts w:ascii="Arial" w:hAnsi="Arial" w:cs="Arial"/>
                <w:sz w:val="24"/>
                <w:szCs w:val="24"/>
              </w:rPr>
            </w:pPr>
          </w:p>
        </w:tc>
      </w:tr>
      <w:tr w:rsidR="00A35F2A" w:rsidRPr="000919BC" w14:paraId="7D1569CD" w14:textId="77777777" w:rsidTr="005F555D">
        <w:trPr>
          <w:trHeight w:val="489"/>
        </w:trPr>
        <w:tc>
          <w:tcPr>
            <w:tcW w:w="3617" w:type="dxa"/>
            <w:tcBorders>
              <w:top w:val="nil"/>
              <w:left w:val="single" w:sz="4" w:space="0" w:color="auto"/>
              <w:bottom w:val="nil"/>
              <w:right w:val="single" w:sz="4" w:space="0" w:color="auto"/>
            </w:tcBorders>
          </w:tcPr>
          <w:p w14:paraId="40D7B13F"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DB79601" w14:textId="77777777" w:rsidR="00A35F2A" w:rsidRPr="000919BC" w:rsidRDefault="00A35F2A" w:rsidP="005F555D">
            <w:pPr>
              <w:rPr>
                <w:rFonts w:ascii="Arial" w:hAnsi="Arial" w:cs="Arial"/>
                <w:sz w:val="24"/>
                <w:szCs w:val="24"/>
              </w:rPr>
            </w:pPr>
            <w:r w:rsidRPr="00584E42">
              <w:rPr>
                <w:rFonts w:ascii="Arial" w:hAnsi="Arial" w:cs="Arial"/>
                <w:sz w:val="24"/>
                <w:szCs w:val="24"/>
              </w:rPr>
              <w:t>Government have imposed a national lockdown</w:t>
            </w:r>
            <w:r>
              <w:rPr>
                <w:rFonts w:ascii="Arial" w:hAnsi="Arial" w:cs="Arial"/>
                <w:sz w:val="24"/>
                <w:szCs w:val="24"/>
              </w:rPr>
              <w:t xml:space="preserve"> due to the coronavirus</w:t>
            </w:r>
            <w:r w:rsidRPr="00584E42">
              <w:rPr>
                <w:rFonts w:ascii="Arial" w:hAnsi="Arial" w:cs="Arial"/>
                <w:sz w:val="24"/>
                <w:szCs w:val="24"/>
              </w:rPr>
              <w:t>, thus</w:t>
            </w:r>
            <w:r>
              <w:rPr>
                <w:rFonts w:ascii="Arial" w:hAnsi="Arial" w:cs="Arial"/>
                <w:sz w:val="24"/>
                <w:szCs w:val="24"/>
              </w:rPr>
              <w:t xml:space="preserve"> closing some customer businesses</w:t>
            </w:r>
          </w:p>
        </w:tc>
        <w:tc>
          <w:tcPr>
            <w:tcW w:w="3373" w:type="dxa"/>
          </w:tcPr>
          <w:p w14:paraId="77026F37"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33717C6E" w14:textId="77777777" w:rsidR="00A35F2A" w:rsidRDefault="00A35F2A" w:rsidP="005F555D">
            <w:pPr>
              <w:rPr>
                <w:rFonts w:ascii="Arial" w:hAnsi="Arial" w:cs="Arial"/>
                <w:sz w:val="24"/>
                <w:szCs w:val="24"/>
              </w:rPr>
            </w:pPr>
            <w:r>
              <w:rPr>
                <w:rFonts w:ascii="Arial" w:hAnsi="Arial" w:cs="Arial"/>
                <w:sz w:val="24"/>
                <w:szCs w:val="24"/>
              </w:rPr>
              <w:t xml:space="preserve">The closure of some businesses means reduced workload at Mono, hence Furlough </w:t>
            </w:r>
            <w:proofErr w:type="gramStart"/>
            <w:r>
              <w:rPr>
                <w:rFonts w:ascii="Arial" w:hAnsi="Arial" w:cs="Arial"/>
                <w:sz w:val="24"/>
                <w:szCs w:val="24"/>
              </w:rPr>
              <w:t>leave</w:t>
            </w:r>
            <w:proofErr w:type="gramEnd"/>
            <w:r>
              <w:rPr>
                <w:rFonts w:ascii="Arial" w:hAnsi="Arial" w:cs="Arial"/>
                <w:sz w:val="24"/>
                <w:szCs w:val="24"/>
              </w:rPr>
              <w:t xml:space="preserve"> for some employees</w:t>
            </w:r>
          </w:p>
          <w:p w14:paraId="23BF4DB9" w14:textId="77777777" w:rsidR="00A35F2A" w:rsidRPr="000919BC" w:rsidRDefault="00A35F2A" w:rsidP="005F555D">
            <w:pPr>
              <w:rPr>
                <w:rFonts w:ascii="Arial" w:hAnsi="Arial" w:cs="Arial"/>
                <w:sz w:val="24"/>
                <w:szCs w:val="24"/>
              </w:rPr>
            </w:pPr>
          </w:p>
        </w:tc>
      </w:tr>
      <w:tr w:rsidR="00A35F2A" w:rsidRPr="000919BC" w14:paraId="7E56EF83" w14:textId="77777777" w:rsidTr="005F555D">
        <w:trPr>
          <w:trHeight w:val="489"/>
        </w:trPr>
        <w:tc>
          <w:tcPr>
            <w:tcW w:w="3617" w:type="dxa"/>
            <w:tcBorders>
              <w:top w:val="nil"/>
              <w:left w:val="single" w:sz="4" w:space="0" w:color="auto"/>
              <w:bottom w:val="single" w:sz="4" w:space="0" w:color="auto"/>
              <w:right w:val="single" w:sz="4" w:space="0" w:color="auto"/>
            </w:tcBorders>
          </w:tcPr>
          <w:p w14:paraId="3988D522"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51655656" w14:textId="77777777" w:rsidR="00A35F2A" w:rsidRPr="000919BC" w:rsidRDefault="00A35F2A" w:rsidP="005F555D">
            <w:pPr>
              <w:rPr>
                <w:rFonts w:ascii="Arial" w:hAnsi="Arial" w:cs="Arial"/>
                <w:sz w:val="24"/>
                <w:szCs w:val="24"/>
              </w:rPr>
            </w:pPr>
            <w:r w:rsidRPr="00584E42">
              <w:rPr>
                <w:rFonts w:ascii="Arial" w:hAnsi="Arial" w:cs="Arial"/>
                <w:sz w:val="24"/>
                <w:szCs w:val="24"/>
              </w:rPr>
              <w:t xml:space="preserve">Potential fines set by </w:t>
            </w:r>
            <w:r>
              <w:rPr>
                <w:rFonts w:ascii="Arial" w:hAnsi="Arial" w:cs="Arial"/>
                <w:sz w:val="24"/>
                <w:szCs w:val="24"/>
              </w:rPr>
              <w:t xml:space="preserve">UK </w:t>
            </w:r>
            <w:r w:rsidRPr="00584E42">
              <w:rPr>
                <w:rFonts w:ascii="Arial" w:hAnsi="Arial" w:cs="Arial"/>
                <w:sz w:val="24"/>
                <w:szCs w:val="24"/>
              </w:rPr>
              <w:t xml:space="preserve">Government if </w:t>
            </w:r>
            <w:r>
              <w:rPr>
                <w:rFonts w:ascii="Arial" w:hAnsi="Arial" w:cs="Arial"/>
                <w:sz w:val="24"/>
                <w:szCs w:val="24"/>
              </w:rPr>
              <w:t xml:space="preserve">manufacturing regulations are not followed when placing manufactured goods onto the market </w:t>
            </w:r>
            <w:proofErr w:type="gramStart"/>
            <w:r>
              <w:rPr>
                <w:rFonts w:ascii="Arial" w:hAnsi="Arial" w:cs="Arial"/>
                <w:sz w:val="24"/>
                <w:szCs w:val="24"/>
              </w:rPr>
              <w:t>e.g.</w:t>
            </w:r>
            <w:proofErr w:type="gramEnd"/>
            <w:r>
              <w:rPr>
                <w:rFonts w:ascii="Arial" w:hAnsi="Arial" w:cs="Arial"/>
                <w:sz w:val="24"/>
                <w:szCs w:val="24"/>
              </w:rPr>
              <w:t xml:space="preserve"> UKCA marking on products</w:t>
            </w:r>
          </w:p>
        </w:tc>
        <w:tc>
          <w:tcPr>
            <w:tcW w:w="3373" w:type="dxa"/>
          </w:tcPr>
          <w:p w14:paraId="37AE0B0B"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2AEA6AC2" w14:textId="77777777" w:rsidR="00A35F2A" w:rsidRDefault="00A35F2A" w:rsidP="005F555D">
            <w:pPr>
              <w:rPr>
                <w:rFonts w:ascii="Arial" w:hAnsi="Arial" w:cs="Arial"/>
                <w:sz w:val="24"/>
                <w:szCs w:val="24"/>
              </w:rPr>
            </w:pPr>
            <w:r>
              <w:rPr>
                <w:rFonts w:ascii="Arial" w:hAnsi="Arial" w:cs="Arial"/>
                <w:sz w:val="24"/>
                <w:szCs w:val="24"/>
              </w:rPr>
              <w:t xml:space="preserve">No direct impact initially to HR, however if regulations are not followed, this could lead to consequences of fines and negative publicity, or even court cases if there was injury caused.  HR would get involved at this stage.  </w:t>
            </w:r>
          </w:p>
          <w:p w14:paraId="7E0E4C12" w14:textId="77777777" w:rsidR="00A35F2A" w:rsidRDefault="00A35F2A" w:rsidP="005F555D">
            <w:pPr>
              <w:rPr>
                <w:rFonts w:ascii="Arial" w:hAnsi="Arial" w:cs="Arial"/>
                <w:sz w:val="24"/>
                <w:szCs w:val="24"/>
              </w:rPr>
            </w:pPr>
          </w:p>
          <w:p w14:paraId="05894634" w14:textId="77777777" w:rsidR="00A35F2A" w:rsidRPr="000919BC" w:rsidRDefault="00A35F2A" w:rsidP="005F555D">
            <w:pPr>
              <w:rPr>
                <w:rFonts w:ascii="Arial" w:hAnsi="Arial" w:cs="Arial"/>
                <w:sz w:val="24"/>
                <w:szCs w:val="24"/>
              </w:rPr>
            </w:pPr>
          </w:p>
        </w:tc>
      </w:tr>
      <w:tr w:rsidR="00A35F2A" w:rsidRPr="000919BC" w14:paraId="101A89EB" w14:textId="77777777" w:rsidTr="005F555D">
        <w:trPr>
          <w:trHeight w:val="489"/>
        </w:trPr>
        <w:tc>
          <w:tcPr>
            <w:tcW w:w="3617" w:type="dxa"/>
            <w:tcBorders>
              <w:top w:val="single" w:sz="4" w:space="0" w:color="auto"/>
              <w:bottom w:val="single" w:sz="4" w:space="0" w:color="auto"/>
            </w:tcBorders>
            <w:shd w:val="clear" w:color="auto" w:fill="FFC000"/>
          </w:tcPr>
          <w:p w14:paraId="682F5E63" w14:textId="77777777" w:rsidR="00A35F2A" w:rsidRPr="00584E42" w:rsidRDefault="00A35F2A" w:rsidP="005F555D">
            <w:pPr>
              <w:rPr>
                <w:rFonts w:ascii="Arial" w:hAnsi="Arial" w:cs="Arial"/>
                <w:b/>
                <w:bCs/>
                <w:sz w:val="24"/>
                <w:szCs w:val="24"/>
              </w:rPr>
            </w:pPr>
            <w:bookmarkStart w:id="1" w:name="_Hlk64736428"/>
            <w:r w:rsidRPr="00584E42">
              <w:rPr>
                <w:rFonts w:ascii="Arial" w:hAnsi="Arial" w:cs="Arial"/>
                <w:b/>
                <w:bCs/>
                <w:sz w:val="24"/>
                <w:szCs w:val="24"/>
              </w:rPr>
              <w:lastRenderedPageBreak/>
              <w:t xml:space="preserve">ECONOMIC </w:t>
            </w:r>
          </w:p>
        </w:tc>
        <w:tc>
          <w:tcPr>
            <w:tcW w:w="3585" w:type="dxa"/>
          </w:tcPr>
          <w:p w14:paraId="7C44E815"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 xml:space="preserve">Factors Affected within my industry </w:t>
            </w:r>
          </w:p>
        </w:tc>
        <w:tc>
          <w:tcPr>
            <w:tcW w:w="3373" w:type="dxa"/>
          </w:tcPr>
          <w:p w14:paraId="7A8871F3"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5F886F16"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bookmarkEnd w:id="1"/>
      <w:tr w:rsidR="00A35F2A" w:rsidRPr="000919BC" w14:paraId="6773D4DD" w14:textId="77777777" w:rsidTr="005F555D">
        <w:trPr>
          <w:trHeight w:val="489"/>
        </w:trPr>
        <w:tc>
          <w:tcPr>
            <w:tcW w:w="3617" w:type="dxa"/>
            <w:tcBorders>
              <w:top w:val="single" w:sz="4" w:space="0" w:color="auto"/>
              <w:left w:val="single" w:sz="4" w:space="0" w:color="auto"/>
              <w:bottom w:val="nil"/>
              <w:right w:val="single" w:sz="4" w:space="0" w:color="auto"/>
            </w:tcBorders>
          </w:tcPr>
          <w:p w14:paraId="6529B790"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0C73FC30" w14:textId="77777777" w:rsidR="00A35F2A" w:rsidRPr="000919BC" w:rsidRDefault="00A35F2A" w:rsidP="005F555D">
            <w:pPr>
              <w:rPr>
                <w:rFonts w:ascii="Arial" w:hAnsi="Arial" w:cs="Arial"/>
                <w:sz w:val="24"/>
                <w:szCs w:val="24"/>
              </w:rPr>
            </w:pPr>
            <w:r>
              <w:rPr>
                <w:rFonts w:ascii="Arial" w:hAnsi="Arial" w:cs="Arial"/>
                <w:sz w:val="24"/>
                <w:szCs w:val="24"/>
              </w:rPr>
              <w:t>Cost of Fuel rising steadily for delivery vehicles</w:t>
            </w:r>
          </w:p>
        </w:tc>
        <w:tc>
          <w:tcPr>
            <w:tcW w:w="3373" w:type="dxa"/>
          </w:tcPr>
          <w:p w14:paraId="589E6DFD"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50EE77B9" w14:textId="77777777" w:rsidR="00A35F2A" w:rsidRPr="000919BC" w:rsidRDefault="00A35F2A" w:rsidP="005F555D">
            <w:pPr>
              <w:rPr>
                <w:rFonts w:ascii="Arial" w:hAnsi="Arial" w:cs="Arial"/>
                <w:sz w:val="24"/>
                <w:szCs w:val="24"/>
              </w:rPr>
            </w:pPr>
            <w:r>
              <w:rPr>
                <w:rFonts w:ascii="Arial" w:hAnsi="Arial" w:cs="Arial"/>
                <w:sz w:val="24"/>
                <w:szCs w:val="24"/>
              </w:rPr>
              <w:t>No effect</w:t>
            </w:r>
          </w:p>
        </w:tc>
      </w:tr>
      <w:tr w:rsidR="00A35F2A" w:rsidRPr="000919BC" w14:paraId="03644E9B" w14:textId="77777777" w:rsidTr="005F555D">
        <w:trPr>
          <w:trHeight w:val="489"/>
        </w:trPr>
        <w:tc>
          <w:tcPr>
            <w:tcW w:w="3617" w:type="dxa"/>
            <w:tcBorders>
              <w:top w:val="nil"/>
              <w:left w:val="single" w:sz="4" w:space="0" w:color="auto"/>
              <w:bottom w:val="nil"/>
              <w:right w:val="single" w:sz="4" w:space="0" w:color="auto"/>
            </w:tcBorders>
          </w:tcPr>
          <w:p w14:paraId="61BA0843"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38DBD459" w14:textId="77777777" w:rsidR="00A35F2A" w:rsidRPr="000919BC" w:rsidRDefault="00A35F2A" w:rsidP="005F555D">
            <w:pPr>
              <w:rPr>
                <w:rFonts w:ascii="Arial" w:hAnsi="Arial" w:cs="Arial"/>
                <w:sz w:val="24"/>
                <w:szCs w:val="24"/>
              </w:rPr>
            </w:pPr>
            <w:r>
              <w:rPr>
                <w:rFonts w:ascii="Arial" w:hAnsi="Arial" w:cs="Arial"/>
                <w:sz w:val="24"/>
                <w:szCs w:val="24"/>
              </w:rPr>
              <w:t>Exchange rates due to leaving the EU are affecting business negotiations</w:t>
            </w:r>
          </w:p>
        </w:tc>
        <w:tc>
          <w:tcPr>
            <w:tcW w:w="3373" w:type="dxa"/>
          </w:tcPr>
          <w:p w14:paraId="646E2449"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7072E912" w14:textId="77777777" w:rsidR="00A35F2A" w:rsidRPr="000919BC" w:rsidRDefault="00A35F2A" w:rsidP="005F555D">
            <w:pPr>
              <w:rPr>
                <w:rFonts w:ascii="Arial" w:hAnsi="Arial" w:cs="Arial"/>
                <w:sz w:val="24"/>
                <w:szCs w:val="24"/>
              </w:rPr>
            </w:pPr>
            <w:r>
              <w:rPr>
                <w:rFonts w:ascii="Arial" w:hAnsi="Arial" w:cs="Arial"/>
                <w:sz w:val="24"/>
                <w:szCs w:val="24"/>
              </w:rPr>
              <w:t>No effect – however if business reduces as an impact of Brexit, reduced working hours or redundancies could occur thus affecting HR</w:t>
            </w:r>
          </w:p>
        </w:tc>
      </w:tr>
      <w:tr w:rsidR="00A35F2A" w:rsidRPr="000919BC" w14:paraId="18B9ACB0" w14:textId="77777777" w:rsidTr="005F555D">
        <w:trPr>
          <w:trHeight w:val="489"/>
        </w:trPr>
        <w:tc>
          <w:tcPr>
            <w:tcW w:w="3617" w:type="dxa"/>
            <w:tcBorders>
              <w:top w:val="nil"/>
              <w:left w:val="single" w:sz="4" w:space="0" w:color="auto"/>
              <w:bottom w:val="nil"/>
              <w:right w:val="single" w:sz="4" w:space="0" w:color="auto"/>
            </w:tcBorders>
          </w:tcPr>
          <w:p w14:paraId="3A28358C"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339B2044" w14:textId="77777777" w:rsidR="00A35F2A" w:rsidRPr="000919BC" w:rsidRDefault="00A35F2A" w:rsidP="005F555D">
            <w:pPr>
              <w:rPr>
                <w:rFonts w:ascii="Arial" w:hAnsi="Arial" w:cs="Arial"/>
                <w:sz w:val="24"/>
                <w:szCs w:val="24"/>
              </w:rPr>
            </w:pPr>
            <w:r>
              <w:rPr>
                <w:rFonts w:ascii="Arial" w:hAnsi="Arial" w:cs="Arial"/>
                <w:sz w:val="24"/>
                <w:szCs w:val="24"/>
              </w:rPr>
              <w:t>Impact of Coronavirus on small independent bakeries/kitchens.  on-line shopping.</w:t>
            </w:r>
          </w:p>
        </w:tc>
        <w:tc>
          <w:tcPr>
            <w:tcW w:w="3373" w:type="dxa"/>
          </w:tcPr>
          <w:p w14:paraId="61319376"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45F31000" w14:textId="77777777" w:rsidR="00A35F2A" w:rsidRPr="000919BC" w:rsidRDefault="00A35F2A" w:rsidP="005F555D">
            <w:pPr>
              <w:rPr>
                <w:rFonts w:ascii="Arial" w:hAnsi="Arial" w:cs="Arial"/>
                <w:sz w:val="24"/>
                <w:szCs w:val="24"/>
              </w:rPr>
            </w:pPr>
            <w:r>
              <w:rPr>
                <w:rFonts w:ascii="Arial" w:hAnsi="Arial" w:cs="Arial"/>
                <w:sz w:val="24"/>
                <w:szCs w:val="24"/>
              </w:rPr>
              <w:t>Regular business updates informing employees of issues the business is facing -   Sometimes carried out face to face via team meetings or sometimes via written communication issued from HR</w:t>
            </w:r>
          </w:p>
        </w:tc>
      </w:tr>
      <w:tr w:rsidR="00A35F2A" w:rsidRPr="000919BC" w14:paraId="60480391" w14:textId="77777777" w:rsidTr="005F555D">
        <w:trPr>
          <w:trHeight w:val="489"/>
        </w:trPr>
        <w:tc>
          <w:tcPr>
            <w:tcW w:w="3617" w:type="dxa"/>
            <w:tcBorders>
              <w:top w:val="nil"/>
              <w:left w:val="single" w:sz="4" w:space="0" w:color="auto"/>
              <w:bottom w:val="nil"/>
              <w:right w:val="single" w:sz="4" w:space="0" w:color="auto"/>
            </w:tcBorders>
          </w:tcPr>
          <w:p w14:paraId="2622A9DD"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1ADB5988" w14:textId="77777777" w:rsidR="00A35F2A" w:rsidRPr="000919BC" w:rsidRDefault="00A35F2A" w:rsidP="005F555D">
            <w:pPr>
              <w:rPr>
                <w:rFonts w:ascii="Arial" w:hAnsi="Arial" w:cs="Arial"/>
                <w:sz w:val="24"/>
                <w:szCs w:val="24"/>
              </w:rPr>
            </w:pPr>
            <w:r>
              <w:rPr>
                <w:rFonts w:ascii="Arial" w:hAnsi="Arial" w:cs="Arial"/>
                <w:sz w:val="24"/>
                <w:szCs w:val="24"/>
              </w:rPr>
              <w:t>Acquisition of European firm put on hold until Brexit and Coronavirus has less of an impact</w:t>
            </w:r>
          </w:p>
        </w:tc>
        <w:tc>
          <w:tcPr>
            <w:tcW w:w="3373" w:type="dxa"/>
          </w:tcPr>
          <w:p w14:paraId="6C066C81" w14:textId="77777777" w:rsidR="00A35F2A" w:rsidRPr="000919BC" w:rsidRDefault="00A35F2A" w:rsidP="005F555D">
            <w:pPr>
              <w:rPr>
                <w:rFonts w:ascii="Arial" w:hAnsi="Arial" w:cs="Arial"/>
                <w:sz w:val="24"/>
                <w:szCs w:val="24"/>
              </w:rPr>
            </w:pPr>
            <w:r>
              <w:rPr>
                <w:rFonts w:ascii="Arial" w:hAnsi="Arial" w:cs="Arial"/>
                <w:sz w:val="24"/>
                <w:szCs w:val="24"/>
              </w:rPr>
              <w:t>Currently low</w:t>
            </w:r>
          </w:p>
        </w:tc>
        <w:tc>
          <w:tcPr>
            <w:tcW w:w="3373" w:type="dxa"/>
          </w:tcPr>
          <w:p w14:paraId="4D7D703F" w14:textId="77777777" w:rsidR="00A35F2A" w:rsidRPr="000919BC" w:rsidRDefault="00A35F2A" w:rsidP="005F555D">
            <w:pPr>
              <w:rPr>
                <w:rFonts w:ascii="Arial" w:hAnsi="Arial" w:cs="Arial"/>
                <w:sz w:val="24"/>
                <w:szCs w:val="24"/>
              </w:rPr>
            </w:pPr>
            <w:r>
              <w:rPr>
                <w:rFonts w:ascii="Arial" w:hAnsi="Arial" w:cs="Arial"/>
                <w:sz w:val="24"/>
                <w:szCs w:val="24"/>
              </w:rPr>
              <w:t>Should this still go ahead, HR will be heavily involved in T&amp;C’s and following acquisition guidance.</w:t>
            </w:r>
          </w:p>
        </w:tc>
      </w:tr>
      <w:tr w:rsidR="00A35F2A" w:rsidRPr="000919BC" w14:paraId="5FAE8229" w14:textId="77777777" w:rsidTr="005F555D">
        <w:trPr>
          <w:trHeight w:val="489"/>
        </w:trPr>
        <w:tc>
          <w:tcPr>
            <w:tcW w:w="3617" w:type="dxa"/>
            <w:tcBorders>
              <w:top w:val="nil"/>
              <w:left w:val="single" w:sz="4" w:space="0" w:color="auto"/>
              <w:bottom w:val="single" w:sz="4" w:space="0" w:color="auto"/>
              <w:right w:val="single" w:sz="4" w:space="0" w:color="auto"/>
            </w:tcBorders>
          </w:tcPr>
          <w:p w14:paraId="45BDB3FB"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19AE8A04" w14:textId="77777777" w:rsidR="00A35F2A" w:rsidRPr="000919BC" w:rsidRDefault="00A35F2A" w:rsidP="005F555D">
            <w:pPr>
              <w:rPr>
                <w:rFonts w:ascii="Arial" w:hAnsi="Arial" w:cs="Arial"/>
                <w:sz w:val="24"/>
                <w:szCs w:val="24"/>
              </w:rPr>
            </w:pPr>
            <w:r>
              <w:rPr>
                <w:rFonts w:ascii="Arial" w:hAnsi="Arial" w:cs="Arial"/>
                <w:sz w:val="24"/>
                <w:szCs w:val="24"/>
              </w:rPr>
              <w:t>Increases in national living wage (NLW)</w:t>
            </w:r>
          </w:p>
        </w:tc>
        <w:tc>
          <w:tcPr>
            <w:tcW w:w="3373" w:type="dxa"/>
          </w:tcPr>
          <w:p w14:paraId="57F16929"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635C1C17" w14:textId="77777777" w:rsidR="00A35F2A" w:rsidRPr="00A35F2A" w:rsidRDefault="00A35F2A" w:rsidP="005F555D">
            <w:pPr>
              <w:rPr>
                <w:rFonts w:ascii="Arial" w:hAnsi="Arial" w:cs="Arial"/>
              </w:rPr>
            </w:pPr>
            <w:r w:rsidRPr="00A35F2A">
              <w:rPr>
                <w:rFonts w:ascii="Arial" w:hAnsi="Arial" w:cs="Arial"/>
              </w:rPr>
              <w:t>NLW for employees is currently rising.  The rise in rates does not affect Mono Equipment currently.  However, should Living wage keep increasing and Mono’s rates stay the same, it will impact employees in years to come.  HR monitor these rates and consult with management</w:t>
            </w:r>
          </w:p>
        </w:tc>
      </w:tr>
      <w:tr w:rsidR="00A35F2A" w:rsidRPr="000919BC" w14:paraId="1342B5DA" w14:textId="77777777" w:rsidTr="005F555D">
        <w:trPr>
          <w:trHeight w:val="489"/>
        </w:trPr>
        <w:tc>
          <w:tcPr>
            <w:tcW w:w="3617" w:type="dxa"/>
            <w:tcBorders>
              <w:top w:val="single" w:sz="4" w:space="0" w:color="auto"/>
              <w:bottom w:val="single" w:sz="4" w:space="0" w:color="auto"/>
            </w:tcBorders>
            <w:shd w:val="clear" w:color="auto" w:fill="92D050"/>
          </w:tcPr>
          <w:p w14:paraId="44C436A3"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lastRenderedPageBreak/>
              <w:t xml:space="preserve">SOCIAL </w:t>
            </w:r>
          </w:p>
        </w:tc>
        <w:tc>
          <w:tcPr>
            <w:tcW w:w="3585" w:type="dxa"/>
          </w:tcPr>
          <w:p w14:paraId="3670D997"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Factors Affected within my industry Reasons</w:t>
            </w:r>
          </w:p>
        </w:tc>
        <w:tc>
          <w:tcPr>
            <w:tcW w:w="3373" w:type="dxa"/>
          </w:tcPr>
          <w:p w14:paraId="22584F8C"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30F07199"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tr w:rsidR="00A35F2A" w:rsidRPr="000919BC" w14:paraId="32608759" w14:textId="77777777" w:rsidTr="005F555D">
        <w:trPr>
          <w:trHeight w:val="489"/>
        </w:trPr>
        <w:tc>
          <w:tcPr>
            <w:tcW w:w="3617" w:type="dxa"/>
            <w:tcBorders>
              <w:top w:val="single" w:sz="4" w:space="0" w:color="auto"/>
              <w:left w:val="single" w:sz="4" w:space="0" w:color="auto"/>
              <w:bottom w:val="nil"/>
              <w:right w:val="single" w:sz="4" w:space="0" w:color="auto"/>
            </w:tcBorders>
          </w:tcPr>
          <w:p w14:paraId="014739AD"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47C4E48" w14:textId="77777777" w:rsidR="00A35F2A" w:rsidRPr="000919BC" w:rsidRDefault="00A35F2A" w:rsidP="005F555D">
            <w:pPr>
              <w:rPr>
                <w:rFonts w:ascii="Arial" w:hAnsi="Arial" w:cs="Arial"/>
                <w:sz w:val="24"/>
                <w:szCs w:val="24"/>
              </w:rPr>
            </w:pPr>
            <w:r>
              <w:rPr>
                <w:rFonts w:ascii="Arial" w:hAnsi="Arial" w:cs="Arial"/>
                <w:sz w:val="24"/>
                <w:szCs w:val="24"/>
              </w:rPr>
              <w:t>Impacts of Covid-19 on employees</w:t>
            </w:r>
          </w:p>
        </w:tc>
        <w:tc>
          <w:tcPr>
            <w:tcW w:w="3373" w:type="dxa"/>
          </w:tcPr>
          <w:p w14:paraId="4FD3EEFB"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1083FBD3" w14:textId="77777777" w:rsidR="00A35F2A" w:rsidRPr="000919BC" w:rsidRDefault="00A35F2A" w:rsidP="005F555D">
            <w:pPr>
              <w:rPr>
                <w:rFonts w:ascii="Arial" w:hAnsi="Arial" w:cs="Arial"/>
                <w:sz w:val="24"/>
                <w:szCs w:val="24"/>
              </w:rPr>
            </w:pPr>
            <w:r>
              <w:rPr>
                <w:rFonts w:ascii="Arial" w:hAnsi="Arial" w:cs="Arial"/>
                <w:sz w:val="24"/>
                <w:szCs w:val="24"/>
              </w:rPr>
              <w:t>Updating policies, PPE for employees and ensuring they are wearing it along with social distancing and personal wellbeing</w:t>
            </w:r>
          </w:p>
        </w:tc>
      </w:tr>
      <w:tr w:rsidR="00A35F2A" w:rsidRPr="000919BC" w14:paraId="7E1D6DC9" w14:textId="77777777" w:rsidTr="005F555D">
        <w:trPr>
          <w:trHeight w:val="489"/>
        </w:trPr>
        <w:tc>
          <w:tcPr>
            <w:tcW w:w="3617" w:type="dxa"/>
            <w:tcBorders>
              <w:top w:val="nil"/>
              <w:left w:val="single" w:sz="4" w:space="0" w:color="auto"/>
              <w:bottom w:val="nil"/>
              <w:right w:val="single" w:sz="4" w:space="0" w:color="auto"/>
            </w:tcBorders>
          </w:tcPr>
          <w:p w14:paraId="3C3535ED"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6062A1B5" w14:textId="77777777" w:rsidR="00A35F2A" w:rsidRPr="000919BC" w:rsidRDefault="00A35F2A" w:rsidP="005F555D">
            <w:pPr>
              <w:rPr>
                <w:rFonts w:ascii="Arial" w:hAnsi="Arial" w:cs="Arial"/>
                <w:sz w:val="24"/>
                <w:szCs w:val="24"/>
              </w:rPr>
            </w:pPr>
            <w:r>
              <w:rPr>
                <w:rFonts w:ascii="Arial" w:hAnsi="Arial" w:cs="Arial"/>
                <w:sz w:val="24"/>
                <w:szCs w:val="24"/>
              </w:rPr>
              <w:t>Aging workforce</w:t>
            </w:r>
          </w:p>
        </w:tc>
        <w:tc>
          <w:tcPr>
            <w:tcW w:w="3373" w:type="dxa"/>
          </w:tcPr>
          <w:p w14:paraId="42E28A13"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07D7D545" w14:textId="77777777" w:rsidR="00A35F2A" w:rsidRPr="000919BC" w:rsidRDefault="00A35F2A" w:rsidP="005F555D">
            <w:pPr>
              <w:rPr>
                <w:rFonts w:ascii="Arial" w:hAnsi="Arial" w:cs="Arial"/>
                <w:sz w:val="24"/>
                <w:szCs w:val="24"/>
              </w:rPr>
            </w:pPr>
            <w:r>
              <w:rPr>
                <w:rFonts w:ascii="Arial" w:hAnsi="Arial" w:cs="Arial"/>
                <w:sz w:val="24"/>
                <w:szCs w:val="24"/>
              </w:rPr>
              <w:t>Ensure training and development is in place along with succession planning, utilise Apprenticeship levy funds where possible</w:t>
            </w:r>
          </w:p>
        </w:tc>
      </w:tr>
      <w:tr w:rsidR="00A35F2A" w:rsidRPr="000919BC" w14:paraId="190E2FA0" w14:textId="77777777" w:rsidTr="005F555D">
        <w:trPr>
          <w:trHeight w:val="489"/>
        </w:trPr>
        <w:tc>
          <w:tcPr>
            <w:tcW w:w="3617" w:type="dxa"/>
            <w:tcBorders>
              <w:top w:val="nil"/>
              <w:left w:val="single" w:sz="4" w:space="0" w:color="auto"/>
              <w:bottom w:val="nil"/>
              <w:right w:val="single" w:sz="4" w:space="0" w:color="auto"/>
            </w:tcBorders>
          </w:tcPr>
          <w:p w14:paraId="4A09C14A"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734904BA" w14:textId="77777777" w:rsidR="00A35F2A" w:rsidRPr="000919BC" w:rsidRDefault="00A35F2A" w:rsidP="005F555D">
            <w:pPr>
              <w:rPr>
                <w:rFonts w:ascii="Arial" w:hAnsi="Arial" w:cs="Arial"/>
                <w:sz w:val="24"/>
                <w:szCs w:val="24"/>
              </w:rPr>
            </w:pPr>
            <w:r>
              <w:rPr>
                <w:rFonts w:ascii="Arial" w:hAnsi="Arial" w:cs="Arial"/>
                <w:sz w:val="24"/>
                <w:szCs w:val="24"/>
              </w:rPr>
              <w:t>Availability of skilled workers</w:t>
            </w:r>
          </w:p>
        </w:tc>
        <w:tc>
          <w:tcPr>
            <w:tcW w:w="3373" w:type="dxa"/>
          </w:tcPr>
          <w:p w14:paraId="53475366"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72574565" w14:textId="77777777" w:rsidR="00A35F2A" w:rsidRPr="000919BC" w:rsidRDefault="00A35F2A" w:rsidP="005F555D">
            <w:pPr>
              <w:rPr>
                <w:rFonts w:ascii="Arial" w:hAnsi="Arial" w:cs="Arial"/>
                <w:sz w:val="24"/>
                <w:szCs w:val="24"/>
              </w:rPr>
            </w:pPr>
            <w:r>
              <w:rPr>
                <w:rFonts w:ascii="Arial" w:hAnsi="Arial" w:cs="Arial"/>
                <w:sz w:val="24"/>
                <w:szCs w:val="24"/>
              </w:rPr>
              <w:t xml:space="preserve">There is a skills gap on the job market for certain skilled roles </w:t>
            </w:r>
            <w:proofErr w:type="gramStart"/>
            <w:r>
              <w:rPr>
                <w:rFonts w:ascii="Arial" w:hAnsi="Arial" w:cs="Arial"/>
                <w:sz w:val="24"/>
                <w:szCs w:val="24"/>
              </w:rPr>
              <w:t>e.g.</w:t>
            </w:r>
            <w:proofErr w:type="gramEnd"/>
            <w:r>
              <w:rPr>
                <w:rFonts w:ascii="Arial" w:hAnsi="Arial" w:cs="Arial"/>
                <w:sz w:val="24"/>
                <w:szCs w:val="24"/>
              </w:rPr>
              <w:t xml:space="preserve"> tool maker.  The use of apprenticeships with local collages will plug the skills gap at Mono.  HR arrange apprenticeship training and review skills gaps in the workforce</w:t>
            </w:r>
          </w:p>
        </w:tc>
      </w:tr>
      <w:tr w:rsidR="00A35F2A" w:rsidRPr="000919BC" w14:paraId="56C0F514" w14:textId="77777777" w:rsidTr="00A35F2A">
        <w:trPr>
          <w:trHeight w:val="489"/>
        </w:trPr>
        <w:tc>
          <w:tcPr>
            <w:tcW w:w="3617" w:type="dxa"/>
            <w:tcBorders>
              <w:top w:val="nil"/>
              <w:left w:val="single" w:sz="4" w:space="0" w:color="auto"/>
              <w:bottom w:val="single" w:sz="4" w:space="0" w:color="auto"/>
              <w:right w:val="single" w:sz="4" w:space="0" w:color="auto"/>
            </w:tcBorders>
          </w:tcPr>
          <w:p w14:paraId="5045D162"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17E88A6" w14:textId="77777777" w:rsidR="00A35F2A" w:rsidRDefault="00A35F2A" w:rsidP="005F555D">
            <w:pPr>
              <w:rPr>
                <w:rFonts w:ascii="Arial" w:hAnsi="Arial" w:cs="Arial"/>
                <w:sz w:val="24"/>
                <w:szCs w:val="24"/>
              </w:rPr>
            </w:pPr>
            <w:r>
              <w:rPr>
                <w:rFonts w:ascii="Arial" w:hAnsi="Arial" w:cs="Arial"/>
                <w:sz w:val="24"/>
                <w:szCs w:val="24"/>
              </w:rPr>
              <w:t>Health and Safety culture and emphasis on safety in the workplace</w:t>
            </w:r>
          </w:p>
        </w:tc>
        <w:tc>
          <w:tcPr>
            <w:tcW w:w="3373" w:type="dxa"/>
          </w:tcPr>
          <w:p w14:paraId="0E4D1F4D" w14:textId="77777777" w:rsidR="00A35F2A" w:rsidRDefault="00A35F2A" w:rsidP="005F555D">
            <w:pPr>
              <w:rPr>
                <w:rFonts w:ascii="Arial" w:hAnsi="Arial" w:cs="Arial"/>
                <w:sz w:val="24"/>
                <w:szCs w:val="24"/>
              </w:rPr>
            </w:pPr>
            <w:r>
              <w:rPr>
                <w:rFonts w:ascii="Arial" w:hAnsi="Arial" w:cs="Arial"/>
                <w:sz w:val="24"/>
                <w:szCs w:val="24"/>
              </w:rPr>
              <w:t>High</w:t>
            </w:r>
          </w:p>
        </w:tc>
        <w:tc>
          <w:tcPr>
            <w:tcW w:w="3373" w:type="dxa"/>
          </w:tcPr>
          <w:p w14:paraId="7B76BB2E" w14:textId="77777777" w:rsidR="00A35F2A" w:rsidRDefault="00A35F2A" w:rsidP="005F555D">
            <w:pPr>
              <w:rPr>
                <w:rFonts w:ascii="Arial" w:hAnsi="Arial" w:cs="Arial"/>
              </w:rPr>
            </w:pPr>
            <w:r w:rsidRPr="00A35F2A">
              <w:rPr>
                <w:rFonts w:ascii="Arial" w:hAnsi="Arial" w:cs="Arial"/>
              </w:rPr>
              <w:t xml:space="preserve">The health and safety culture of Mono Equipment is improving and is currently being driven by Human Resources.  Training and culture are </w:t>
            </w:r>
            <w:proofErr w:type="gramStart"/>
            <w:r w:rsidRPr="00A35F2A">
              <w:rPr>
                <w:rFonts w:ascii="Arial" w:hAnsi="Arial" w:cs="Arial"/>
              </w:rPr>
              <w:t>monitored</w:t>
            </w:r>
            <w:proofErr w:type="gramEnd"/>
            <w:r w:rsidRPr="00A35F2A">
              <w:rPr>
                <w:rFonts w:ascii="Arial" w:hAnsi="Arial" w:cs="Arial"/>
              </w:rPr>
              <w:t xml:space="preserve"> and records kept.  Disciplinaries being held by HR if employees fail to follow procedures </w:t>
            </w:r>
            <w:proofErr w:type="gramStart"/>
            <w:r w:rsidRPr="00A35F2A">
              <w:rPr>
                <w:rFonts w:ascii="Arial" w:hAnsi="Arial" w:cs="Arial"/>
              </w:rPr>
              <w:t>e.g.</w:t>
            </w:r>
            <w:proofErr w:type="gramEnd"/>
            <w:r w:rsidRPr="00A35F2A">
              <w:rPr>
                <w:rFonts w:ascii="Arial" w:hAnsi="Arial" w:cs="Arial"/>
              </w:rPr>
              <w:t xml:space="preserve"> unsafe working practices</w:t>
            </w:r>
          </w:p>
          <w:p w14:paraId="3FB67C07" w14:textId="18E7460A" w:rsidR="00A35F2A" w:rsidRPr="00A35F2A" w:rsidRDefault="00A35F2A" w:rsidP="005F555D">
            <w:pPr>
              <w:rPr>
                <w:rFonts w:ascii="Arial" w:hAnsi="Arial" w:cs="Arial"/>
              </w:rPr>
            </w:pPr>
          </w:p>
        </w:tc>
      </w:tr>
      <w:tr w:rsidR="00A35F2A" w:rsidRPr="000919BC" w14:paraId="590834C7" w14:textId="77777777" w:rsidTr="00A35F2A">
        <w:trPr>
          <w:trHeight w:val="489"/>
        </w:trPr>
        <w:tc>
          <w:tcPr>
            <w:tcW w:w="3617" w:type="dxa"/>
            <w:tcBorders>
              <w:top w:val="single" w:sz="4" w:space="0" w:color="auto"/>
              <w:left w:val="single" w:sz="4" w:space="0" w:color="auto"/>
              <w:bottom w:val="single" w:sz="4" w:space="0" w:color="auto"/>
              <w:right w:val="single" w:sz="4" w:space="0" w:color="auto"/>
            </w:tcBorders>
          </w:tcPr>
          <w:p w14:paraId="4386E69E"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94A19E2" w14:textId="77777777" w:rsidR="00A35F2A" w:rsidRPr="000919BC" w:rsidRDefault="00A35F2A" w:rsidP="005F555D">
            <w:pPr>
              <w:rPr>
                <w:rFonts w:ascii="Arial" w:hAnsi="Arial" w:cs="Arial"/>
                <w:sz w:val="24"/>
                <w:szCs w:val="24"/>
              </w:rPr>
            </w:pPr>
            <w:r>
              <w:rPr>
                <w:rFonts w:ascii="Arial" w:hAnsi="Arial" w:cs="Arial"/>
                <w:sz w:val="24"/>
                <w:szCs w:val="24"/>
              </w:rPr>
              <w:t xml:space="preserve">Customer buying habits of bread from supermarkets and independent bakeries are changing.  </w:t>
            </w:r>
          </w:p>
        </w:tc>
        <w:tc>
          <w:tcPr>
            <w:tcW w:w="3373" w:type="dxa"/>
          </w:tcPr>
          <w:p w14:paraId="1ACFCED1" w14:textId="77777777" w:rsidR="00A35F2A" w:rsidRPr="000919BC" w:rsidRDefault="00A35F2A" w:rsidP="005F555D">
            <w:pPr>
              <w:rPr>
                <w:rFonts w:ascii="Arial" w:hAnsi="Arial" w:cs="Arial"/>
                <w:sz w:val="24"/>
                <w:szCs w:val="24"/>
              </w:rPr>
            </w:pPr>
            <w:r>
              <w:rPr>
                <w:rFonts w:ascii="Arial" w:hAnsi="Arial" w:cs="Arial"/>
                <w:sz w:val="24"/>
                <w:szCs w:val="24"/>
              </w:rPr>
              <w:t>Currently Low – monitoring closely</w:t>
            </w:r>
          </w:p>
        </w:tc>
        <w:tc>
          <w:tcPr>
            <w:tcW w:w="3373" w:type="dxa"/>
          </w:tcPr>
          <w:p w14:paraId="313DE7FE" w14:textId="77777777" w:rsidR="00A35F2A" w:rsidRDefault="00A35F2A" w:rsidP="005F555D">
            <w:pPr>
              <w:rPr>
                <w:rFonts w:ascii="Arial" w:hAnsi="Arial" w:cs="Arial"/>
                <w:sz w:val="24"/>
                <w:szCs w:val="24"/>
              </w:rPr>
            </w:pPr>
            <w:r>
              <w:rPr>
                <w:rFonts w:ascii="Arial" w:hAnsi="Arial" w:cs="Arial"/>
                <w:sz w:val="24"/>
                <w:szCs w:val="24"/>
              </w:rPr>
              <w:t>No direct impact on HR, however it has been noticed by Supermarket Managers that since the pandemic, the public are baking bread at home and not purchasing through the supermarkets/smaller bakeries as often as they were (this information was discussed with Tesco managers and Mono’s National Sales Manager in a sales meeting in November).</w:t>
            </w:r>
          </w:p>
          <w:p w14:paraId="2EF9BA5D" w14:textId="77777777" w:rsidR="00A35F2A" w:rsidRDefault="00A35F2A" w:rsidP="005F555D">
            <w:pPr>
              <w:rPr>
                <w:rFonts w:ascii="Arial" w:hAnsi="Arial" w:cs="Arial"/>
                <w:sz w:val="24"/>
                <w:szCs w:val="24"/>
              </w:rPr>
            </w:pPr>
            <w:r>
              <w:rPr>
                <w:rFonts w:ascii="Arial" w:hAnsi="Arial" w:cs="Arial"/>
                <w:sz w:val="24"/>
                <w:szCs w:val="24"/>
              </w:rPr>
              <w:t xml:space="preserve">The impact of this could mean reduced oven sales and possible redundancies could occur. </w:t>
            </w:r>
          </w:p>
          <w:p w14:paraId="3D6F5960" w14:textId="003F3719" w:rsidR="00A35F2A" w:rsidRDefault="00A35F2A" w:rsidP="005F555D">
            <w:pPr>
              <w:rPr>
                <w:rFonts w:ascii="Arial" w:hAnsi="Arial" w:cs="Arial"/>
                <w:sz w:val="24"/>
                <w:szCs w:val="24"/>
              </w:rPr>
            </w:pPr>
          </w:p>
          <w:p w14:paraId="143157FB" w14:textId="4408FDDE" w:rsidR="00A35F2A" w:rsidRDefault="00A35F2A" w:rsidP="005F555D">
            <w:pPr>
              <w:rPr>
                <w:rFonts w:ascii="Arial" w:hAnsi="Arial" w:cs="Arial"/>
                <w:sz w:val="24"/>
                <w:szCs w:val="24"/>
              </w:rPr>
            </w:pPr>
          </w:p>
          <w:p w14:paraId="28001302" w14:textId="25E60C38" w:rsidR="00A35F2A" w:rsidRDefault="00A35F2A" w:rsidP="005F555D">
            <w:pPr>
              <w:rPr>
                <w:rFonts w:ascii="Arial" w:hAnsi="Arial" w:cs="Arial"/>
                <w:sz w:val="24"/>
                <w:szCs w:val="24"/>
              </w:rPr>
            </w:pPr>
          </w:p>
          <w:p w14:paraId="056F87AE" w14:textId="22B4CEB1" w:rsidR="00A35F2A" w:rsidRDefault="00A35F2A" w:rsidP="005F555D">
            <w:pPr>
              <w:rPr>
                <w:rFonts w:ascii="Arial" w:hAnsi="Arial" w:cs="Arial"/>
                <w:sz w:val="24"/>
                <w:szCs w:val="24"/>
              </w:rPr>
            </w:pPr>
          </w:p>
          <w:p w14:paraId="0D6A23C9" w14:textId="3BEB946F" w:rsidR="00A35F2A" w:rsidRDefault="00A35F2A" w:rsidP="005F555D">
            <w:pPr>
              <w:rPr>
                <w:rFonts w:ascii="Arial" w:hAnsi="Arial" w:cs="Arial"/>
                <w:sz w:val="24"/>
                <w:szCs w:val="24"/>
              </w:rPr>
            </w:pPr>
          </w:p>
          <w:p w14:paraId="57AA4BED" w14:textId="3B2FA8A0" w:rsidR="00A35F2A" w:rsidRDefault="00A35F2A" w:rsidP="005F555D">
            <w:pPr>
              <w:rPr>
                <w:rFonts w:ascii="Arial" w:hAnsi="Arial" w:cs="Arial"/>
                <w:sz w:val="24"/>
                <w:szCs w:val="24"/>
              </w:rPr>
            </w:pPr>
          </w:p>
          <w:p w14:paraId="2E64E0B0" w14:textId="6F0C7C41" w:rsidR="00A35F2A" w:rsidRDefault="00A35F2A" w:rsidP="005F555D">
            <w:pPr>
              <w:rPr>
                <w:rFonts w:ascii="Arial" w:hAnsi="Arial" w:cs="Arial"/>
                <w:sz w:val="24"/>
                <w:szCs w:val="24"/>
              </w:rPr>
            </w:pPr>
          </w:p>
          <w:p w14:paraId="4D07ABEB" w14:textId="3A5B3C33" w:rsidR="00A35F2A" w:rsidRDefault="00A35F2A" w:rsidP="005F555D">
            <w:pPr>
              <w:rPr>
                <w:rFonts w:ascii="Arial" w:hAnsi="Arial" w:cs="Arial"/>
                <w:sz w:val="24"/>
                <w:szCs w:val="24"/>
              </w:rPr>
            </w:pPr>
          </w:p>
          <w:p w14:paraId="59214498" w14:textId="6C5173C7" w:rsidR="00A35F2A" w:rsidRDefault="00A35F2A" w:rsidP="005F555D">
            <w:pPr>
              <w:rPr>
                <w:rFonts w:ascii="Arial" w:hAnsi="Arial" w:cs="Arial"/>
                <w:sz w:val="24"/>
                <w:szCs w:val="24"/>
              </w:rPr>
            </w:pPr>
          </w:p>
          <w:p w14:paraId="0BD37D1A" w14:textId="2FA71EA7" w:rsidR="00A35F2A" w:rsidRDefault="00A35F2A" w:rsidP="005F555D">
            <w:pPr>
              <w:rPr>
                <w:rFonts w:ascii="Arial" w:hAnsi="Arial" w:cs="Arial"/>
                <w:sz w:val="24"/>
                <w:szCs w:val="24"/>
              </w:rPr>
            </w:pPr>
          </w:p>
          <w:p w14:paraId="394FCAA1" w14:textId="451D53C9" w:rsidR="00A35F2A" w:rsidRDefault="00A35F2A" w:rsidP="005F555D">
            <w:pPr>
              <w:rPr>
                <w:rFonts w:ascii="Arial" w:hAnsi="Arial" w:cs="Arial"/>
                <w:sz w:val="24"/>
                <w:szCs w:val="24"/>
              </w:rPr>
            </w:pPr>
          </w:p>
          <w:p w14:paraId="112422EF" w14:textId="77777777" w:rsidR="00A35F2A" w:rsidRDefault="00A35F2A" w:rsidP="005F555D">
            <w:pPr>
              <w:rPr>
                <w:rFonts w:ascii="Arial" w:hAnsi="Arial" w:cs="Arial"/>
                <w:sz w:val="24"/>
                <w:szCs w:val="24"/>
              </w:rPr>
            </w:pPr>
          </w:p>
          <w:p w14:paraId="73C49EAC" w14:textId="77777777" w:rsidR="00A35F2A" w:rsidRPr="000919BC" w:rsidRDefault="00A35F2A" w:rsidP="005F555D">
            <w:pPr>
              <w:rPr>
                <w:rFonts w:ascii="Arial" w:hAnsi="Arial" w:cs="Arial"/>
                <w:sz w:val="24"/>
                <w:szCs w:val="24"/>
              </w:rPr>
            </w:pPr>
          </w:p>
        </w:tc>
      </w:tr>
      <w:tr w:rsidR="00A35F2A" w:rsidRPr="000919BC" w14:paraId="6C23A534" w14:textId="77777777" w:rsidTr="005F555D">
        <w:trPr>
          <w:trHeight w:val="489"/>
        </w:trPr>
        <w:tc>
          <w:tcPr>
            <w:tcW w:w="3617" w:type="dxa"/>
            <w:tcBorders>
              <w:top w:val="single" w:sz="4" w:space="0" w:color="auto"/>
              <w:bottom w:val="single" w:sz="4" w:space="0" w:color="auto"/>
            </w:tcBorders>
            <w:shd w:val="clear" w:color="auto" w:fill="9954CC"/>
          </w:tcPr>
          <w:p w14:paraId="2ADD9FB8"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lastRenderedPageBreak/>
              <w:t xml:space="preserve">TECHNOLOGY </w:t>
            </w:r>
          </w:p>
        </w:tc>
        <w:tc>
          <w:tcPr>
            <w:tcW w:w="3585" w:type="dxa"/>
          </w:tcPr>
          <w:p w14:paraId="13451F20"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Factors Affected within my industry Reasons</w:t>
            </w:r>
          </w:p>
        </w:tc>
        <w:tc>
          <w:tcPr>
            <w:tcW w:w="3373" w:type="dxa"/>
          </w:tcPr>
          <w:p w14:paraId="5DC7DAD3"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5722C670"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tr w:rsidR="00A35F2A" w:rsidRPr="000919BC" w14:paraId="3006A892" w14:textId="77777777" w:rsidTr="00A35F2A">
        <w:trPr>
          <w:trHeight w:val="489"/>
        </w:trPr>
        <w:tc>
          <w:tcPr>
            <w:tcW w:w="3617" w:type="dxa"/>
            <w:tcBorders>
              <w:top w:val="single" w:sz="4" w:space="0" w:color="auto"/>
              <w:left w:val="single" w:sz="4" w:space="0" w:color="auto"/>
              <w:bottom w:val="nil"/>
              <w:right w:val="single" w:sz="4" w:space="0" w:color="auto"/>
            </w:tcBorders>
          </w:tcPr>
          <w:p w14:paraId="2E85B906"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5B17DBD7" w14:textId="77777777" w:rsidR="00A35F2A" w:rsidRPr="000919BC" w:rsidRDefault="00A35F2A" w:rsidP="005F555D">
            <w:pPr>
              <w:rPr>
                <w:rFonts w:ascii="Arial" w:hAnsi="Arial" w:cs="Arial"/>
                <w:sz w:val="24"/>
                <w:szCs w:val="24"/>
              </w:rPr>
            </w:pPr>
            <w:r>
              <w:rPr>
                <w:rFonts w:ascii="Arial" w:hAnsi="Arial" w:cs="Arial"/>
                <w:sz w:val="24"/>
                <w:szCs w:val="24"/>
              </w:rPr>
              <w:t>New manufacturing IT system; issues with training and implementation</w:t>
            </w:r>
          </w:p>
        </w:tc>
        <w:tc>
          <w:tcPr>
            <w:tcW w:w="3373" w:type="dxa"/>
          </w:tcPr>
          <w:p w14:paraId="3D59BDF1"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36D8A38A" w14:textId="77777777" w:rsidR="00A35F2A" w:rsidRPr="00A35F2A" w:rsidRDefault="00A35F2A" w:rsidP="005F555D">
            <w:pPr>
              <w:rPr>
                <w:rFonts w:ascii="Arial" w:hAnsi="Arial" w:cs="Arial"/>
              </w:rPr>
            </w:pPr>
            <w:r w:rsidRPr="00A35F2A">
              <w:rPr>
                <w:rFonts w:ascii="Arial" w:hAnsi="Arial" w:cs="Arial"/>
              </w:rPr>
              <w:t>Due to covid-19 – all training for the new system has been on-line; this is proving not as effective as face to face.  HR arrange the training with internal departments and the systems provider.</w:t>
            </w:r>
          </w:p>
        </w:tc>
      </w:tr>
      <w:tr w:rsidR="00A35F2A" w:rsidRPr="000919BC" w14:paraId="39C69062" w14:textId="77777777" w:rsidTr="00A35F2A">
        <w:trPr>
          <w:trHeight w:val="489"/>
        </w:trPr>
        <w:tc>
          <w:tcPr>
            <w:tcW w:w="3617" w:type="dxa"/>
            <w:tcBorders>
              <w:top w:val="nil"/>
              <w:left w:val="single" w:sz="4" w:space="0" w:color="auto"/>
              <w:bottom w:val="nil"/>
              <w:right w:val="single" w:sz="4" w:space="0" w:color="auto"/>
            </w:tcBorders>
          </w:tcPr>
          <w:p w14:paraId="0A7DAECD"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12A7A613" w14:textId="77777777" w:rsidR="00A35F2A" w:rsidRPr="000919BC" w:rsidRDefault="00A35F2A" w:rsidP="005F555D">
            <w:pPr>
              <w:rPr>
                <w:rFonts w:ascii="Arial" w:hAnsi="Arial" w:cs="Arial"/>
                <w:sz w:val="24"/>
                <w:szCs w:val="24"/>
              </w:rPr>
            </w:pPr>
            <w:r>
              <w:rPr>
                <w:rFonts w:ascii="Arial" w:hAnsi="Arial" w:cs="Arial"/>
                <w:sz w:val="24"/>
                <w:szCs w:val="24"/>
              </w:rPr>
              <w:t>Reduction in R&amp;D funding for new projects</w:t>
            </w:r>
          </w:p>
        </w:tc>
        <w:tc>
          <w:tcPr>
            <w:tcW w:w="3373" w:type="dxa"/>
          </w:tcPr>
          <w:p w14:paraId="449AD1D6"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3EA77880" w14:textId="37DDB4A6" w:rsidR="00A35F2A" w:rsidRPr="00A35F2A" w:rsidRDefault="00A35F2A" w:rsidP="00441F26">
            <w:pPr>
              <w:rPr>
                <w:rFonts w:ascii="Arial" w:hAnsi="Arial" w:cs="Arial"/>
              </w:rPr>
            </w:pPr>
            <w:r w:rsidRPr="00A35F2A">
              <w:rPr>
                <w:rFonts w:ascii="Arial" w:hAnsi="Arial" w:cs="Arial"/>
              </w:rPr>
              <w:t>Look for any Government funding opportunities to aid with new projects.</w:t>
            </w:r>
          </w:p>
        </w:tc>
      </w:tr>
      <w:tr w:rsidR="00A35F2A" w:rsidRPr="00C131E2" w14:paraId="1A9D8FE7" w14:textId="77777777" w:rsidTr="005F555D">
        <w:trPr>
          <w:trHeight w:val="489"/>
        </w:trPr>
        <w:tc>
          <w:tcPr>
            <w:tcW w:w="3617" w:type="dxa"/>
            <w:tcBorders>
              <w:top w:val="nil"/>
              <w:left w:val="single" w:sz="4" w:space="0" w:color="auto"/>
              <w:bottom w:val="nil"/>
              <w:right w:val="single" w:sz="4" w:space="0" w:color="auto"/>
            </w:tcBorders>
          </w:tcPr>
          <w:p w14:paraId="119DCDD4"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6DEE09C4" w14:textId="77777777" w:rsidR="00A35F2A" w:rsidRPr="000919BC" w:rsidRDefault="00A35F2A" w:rsidP="005F555D">
            <w:pPr>
              <w:rPr>
                <w:rFonts w:ascii="Arial" w:hAnsi="Arial" w:cs="Arial"/>
                <w:sz w:val="24"/>
                <w:szCs w:val="24"/>
              </w:rPr>
            </w:pPr>
            <w:r>
              <w:rPr>
                <w:rFonts w:ascii="Arial" w:hAnsi="Arial" w:cs="Arial"/>
                <w:sz w:val="24"/>
                <w:szCs w:val="24"/>
              </w:rPr>
              <w:t xml:space="preserve">Social networking sites </w:t>
            </w:r>
          </w:p>
        </w:tc>
        <w:tc>
          <w:tcPr>
            <w:tcW w:w="3373" w:type="dxa"/>
          </w:tcPr>
          <w:p w14:paraId="5FF9968B" w14:textId="77777777" w:rsidR="00A35F2A" w:rsidRPr="000919BC" w:rsidRDefault="00A35F2A" w:rsidP="005F555D">
            <w:pPr>
              <w:rPr>
                <w:rFonts w:ascii="Arial" w:hAnsi="Arial" w:cs="Arial"/>
                <w:sz w:val="24"/>
                <w:szCs w:val="24"/>
              </w:rPr>
            </w:pPr>
            <w:r>
              <w:rPr>
                <w:rFonts w:ascii="Arial" w:hAnsi="Arial" w:cs="Arial"/>
                <w:sz w:val="24"/>
                <w:szCs w:val="24"/>
              </w:rPr>
              <w:t>Low</w:t>
            </w:r>
          </w:p>
        </w:tc>
        <w:tc>
          <w:tcPr>
            <w:tcW w:w="3373" w:type="dxa"/>
          </w:tcPr>
          <w:p w14:paraId="7FF2A47F" w14:textId="20FA0E30" w:rsidR="00A35F2A" w:rsidRPr="00A35F2A" w:rsidRDefault="00A35F2A" w:rsidP="00441F26">
            <w:pPr>
              <w:rPr>
                <w:rFonts w:ascii="Arial" w:hAnsi="Arial" w:cs="Arial"/>
              </w:rPr>
            </w:pPr>
            <w:r w:rsidRPr="00A35F2A">
              <w:rPr>
                <w:rFonts w:ascii="Arial" w:hAnsi="Arial" w:cs="Arial"/>
              </w:rPr>
              <w:t>Ensure social media policies are updated and communicated to workforce.</w:t>
            </w:r>
          </w:p>
        </w:tc>
      </w:tr>
      <w:tr w:rsidR="00A35F2A" w:rsidRPr="000919BC" w14:paraId="48A90FE6" w14:textId="77777777" w:rsidTr="005F555D">
        <w:trPr>
          <w:trHeight w:val="489"/>
        </w:trPr>
        <w:tc>
          <w:tcPr>
            <w:tcW w:w="3617" w:type="dxa"/>
            <w:tcBorders>
              <w:top w:val="nil"/>
              <w:left w:val="single" w:sz="4" w:space="0" w:color="auto"/>
              <w:bottom w:val="nil"/>
              <w:right w:val="single" w:sz="4" w:space="0" w:color="auto"/>
            </w:tcBorders>
          </w:tcPr>
          <w:p w14:paraId="29A65CD2" w14:textId="77777777" w:rsidR="00A35F2A" w:rsidRPr="00C131E2" w:rsidRDefault="00A35F2A" w:rsidP="005F555D">
            <w:pPr>
              <w:rPr>
                <w:rFonts w:ascii="Arial" w:hAnsi="Arial" w:cs="Arial"/>
                <w:sz w:val="24"/>
                <w:szCs w:val="24"/>
              </w:rPr>
            </w:pPr>
          </w:p>
        </w:tc>
        <w:tc>
          <w:tcPr>
            <w:tcW w:w="3585" w:type="dxa"/>
            <w:tcBorders>
              <w:left w:val="single" w:sz="4" w:space="0" w:color="auto"/>
            </w:tcBorders>
          </w:tcPr>
          <w:p w14:paraId="6E43BE33" w14:textId="77777777" w:rsidR="00A35F2A" w:rsidRDefault="00A35F2A" w:rsidP="005F555D">
            <w:pPr>
              <w:rPr>
                <w:rFonts w:ascii="Arial" w:hAnsi="Arial" w:cs="Arial"/>
                <w:sz w:val="24"/>
                <w:szCs w:val="24"/>
              </w:rPr>
            </w:pPr>
            <w:r>
              <w:rPr>
                <w:rFonts w:ascii="Arial" w:hAnsi="Arial" w:cs="Arial"/>
                <w:sz w:val="24"/>
                <w:szCs w:val="24"/>
              </w:rPr>
              <w:t xml:space="preserve">Customer enquiries about future technology for ovens to be programmed for specific bakes at the touch of a button – hence speeding up the baking process </w:t>
            </w:r>
          </w:p>
        </w:tc>
        <w:tc>
          <w:tcPr>
            <w:tcW w:w="3373" w:type="dxa"/>
          </w:tcPr>
          <w:p w14:paraId="37E4A988" w14:textId="77777777" w:rsidR="00A35F2A" w:rsidRDefault="00A35F2A" w:rsidP="005F555D">
            <w:pPr>
              <w:rPr>
                <w:rFonts w:ascii="Arial" w:hAnsi="Arial" w:cs="Arial"/>
                <w:sz w:val="24"/>
                <w:szCs w:val="24"/>
              </w:rPr>
            </w:pPr>
            <w:r>
              <w:rPr>
                <w:rFonts w:ascii="Arial" w:hAnsi="Arial" w:cs="Arial"/>
                <w:sz w:val="24"/>
                <w:szCs w:val="24"/>
              </w:rPr>
              <w:t>medium</w:t>
            </w:r>
          </w:p>
        </w:tc>
        <w:tc>
          <w:tcPr>
            <w:tcW w:w="3373" w:type="dxa"/>
          </w:tcPr>
          <w:p w14:paraId="2E8BEA52" w14:textId="33FEFB4A" w:rsidR="00A35F2A" w:rsidRPr="00A35F2A" w:rsidRDefault="00A35F2A" w:rsidP="00441F26">
            <w:pPr>
              <w:rPr>
                <w:rFonts w:ascii="Arial" w:hAnsi="Arial" w:cs="Arial"/>
              </w:rPr>
            </w:pPr>
            <w:r w:rsidRPr="00441F26">
              <w:rPr>
                <w:rFonts w:ascii="Arial" w:hAnsi="Arial" w:cs="Arial"/>
              </w:rPr>
              <w:t>No direct impact on HR initially, however training of Mono installation engineers once programmes have been internally designed will be rolled out via HR and records kept.</w:t>
            </w:r>
          </w:p>
        </w:tc>
      </w:tr>
      <w:tr w:rsidR="00A35F2A" w:rsidRPr="000919BC" w14:paraId="142B0EEA" w14:textId="77777777" w:rsidTr="005F555D">
        <w:trPr>
          <w:trHeight w:val="489"/>
        </w:trPr>
        <w:tc>
          <w:tcPr>
            <w:tcW w:w="3617" w:type="dxa"/>
            <w:tcBorders>
              <w:top w:val="nil"/>
              <w:left w:val="single" w:sz="4" w:space="0" w:color="auto"/>
              <w:bottom w:val="single" w:sz="4" w:space="0" w:color="auto"/>
              <w:right w:val="single" w:sz="4" w:space="0" w:color="auto"/>
            </w:tcBorders>
          </w:tcPr>
          <w:p w14:paraId="18D3C8AB" w14:textId="77777777" w:rsidR="00A35F2A" w:rsidRPr="00C131E2" w:rsidRDefault="00A35F2A" w:rsidP="005F555D">
            <w:pPr>
              <w:rPr>
                <w:rFonts w:ascii="Arial" w:hAnsi="Arial" w:cs="Arial"/>
                <w:sz w:val="24"/>
                <w:szCs w:val="24"/>
              </w:rPr>
            </w:pPr>
          </w:p>
        </w:tc>
        <w:tc>
          <w:tcPr>
            <w:tcW w:w="3585" w:type="dxa"/>
            <w:tcBorders>
              <w:left w:val="single" w:sz="4" w:space="0" w:color="auto"/>
            </w:tcBorders>
          </w:tcPr>
          <w:p w14:paraId="0FC600FF" w14:textId="77777777" w:rsidR="00A35F2A" w:rsidRPr="000919BC" w:rsidRDefault="00A35F2A" w:rsidP="005F555D">
            <w:pPr>
              <w:rPr>
                <w:rFonts w:ascii="Arial" w:hAnsi="Arial" w:cs="Arial"/>
                <w:sz w:val="24"/>
                <w:szCs w:val="24"/>
              </w:rPr>
            </w:pPr>
            <w:r>
              <w:rPr>
                <w:rFonts w:ascii="Arial" w:hAnsi="Arial" w:cs="Arial"/>
                <w:sz w:val="24"/>
                <w:szCs w:val="24"/>
              </w:rPr>
              <w:t>Employees working from home during the pandemic</w:t>
            </w:r>
          </w:p>
        </w:tc>
        <w:tc>
          <w:tcPr>
            <w:tcW w:w="3373" w:type="dxa"/>
          </w:tcPr>
          <w:p w14:paraId="3A20E4F1"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4A2C3C30" w14:textId="57FB1408" w:rsidR="00A35F2A" w:rsidRPr="00A35F2A" w:rsidRDefault="00A35F2A" w:rsidP="005F555D">
            <w:pPr>
              <w:rPr>
                <w:rFonts w:ascii="Arial" w:hAnsi="Arial" w:cs="Arial"/>
              </w:rPr>
            </w:pPr>
            <w:r w:rsidRPr="00A35F2A">
              <w:rPr>
                <w:rFonts w:ascii="Arial" w:hAnsi="Arial" w:cs="Arial"/>
              </w:rPr>
              <w:t>Ensure employees have laptops and Wi-Fi when working from home and ensuring their wellbeing along completing DSE assessments.  Online H&amp;S training package purchased to assist with DSE training (controlled by HR).  Weekly phone calls and e-mails to employees at home to keep in touch and update on any business communications.</w:t>
            </w:r>
          </w:p>
          <w:p w14:paraId="1E0DD82E" w14:textId="77777777" w:rsidR="00A35F2A" w:rsidRPr="00A35F2A" w:rsidRDefault="00A35F2A" w:rsidP="005F555D">
            <w:pPr>
              <w:rPr>
                <w:rFonts w:ascii="Arial" w:hAnsi="Arial" w:cs="Arial"/>
              </w:rPr>
            </w:pPr>
          </w:p>
        </w:tc>
      </w:tr>
      <w:tr w:rsidR="00A35F2A" w:rsidRPr="000919BC" w14:paraId="0AF2C009" w14:textId="77777777" w:rsidTr="005F555D">
        <w:trPr>
          <w:trHeight w:val="489"/>
        </w:trPr>
        <w:tc>
          <w:tcPr>
            <w:tcW w:w="3617" w:type="dxa"/>
            <w:tcBorders>
              <w:top w:val="single" w:sz="4" w:space="0" w:color="auto"/>
              <w:bottom w:val="single" w:sz="4" w:space="0" w:color="auto"/>
            </w:tcBorders>
            <w:shd w:val="clear" w:color="auto" w:fill="FFC000"/>
          </w:tcPr>
          <w:p w14:paraId="52E7F54F"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lastRenderedPageBreak/>
              <w:t>LEGAL</w:t>
            </w:r>
          </w:p>
        </w:tc>
        <w:tc>
          <w:tcPr>
            <w:tcW w:w="3585" w:type="dxa"/>
          </w:tcPr>
          <w:p w14:paraId="27BAAA6C"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Factors Affected within my industry Reasons</w:t>
            </w:r>
          </w:p>
        </w:tc>
        <w:tc>
          <w:tcPr>
            <w:tcW w:w="3373" w:type="dxa"/>
          </w:tcPr>
          <w:p w14:paraId="3F28B917"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1851889D"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tr w:rsidR="00A35F2A" w:rsidRPr="000919BC" w14:paraId="54C1956B" w14:textId="77777777" w:rsidTr="005F555D">
        <w:trPr>
          <w:trHeight w:val="489"/>
        </w:trPr>
        <w:tc>
          <w:tcPr>
            <w:tcW w:w="3617" w:type="dxa"/>
            <w:tcBorders>
              <w:top w:val="single" w:sz="4" w:space="0" w:color="auto"/>
              <w:left w:val="single" w:sz="4" w:space="0" w:color="auto"/>
              <w:bottom w:val="nil"/>
              <w:right w:val="single" w:sz="4" w:space="0" w:color="auto"/>
            </w:tcBorders>
          </w:tcPr>
          <w:p w14:paraId="1DBDDA4F"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176CD5A7" w14:textId="77777777" w:rsidR="00A35F2A" w:rsidRPr="000919BC" w:rsidRDefault="00A35F2A" w:rsidP="005F555D">
            <w:pPr>
              <w:rPr>
                <w:rFonts w:ascii="Arial" w:hAnsi="Arial" w:cs="Arial"/>
                <w:sz w:val="24"/>
                <w:szCs w:val="24"/>
              </w:rPr>
            </w:pPr>
            <w:r>
              <w:rPr>
                <w:rFonts w:ascii="Arial" w:hAnsi="Arial" w:cs="Arial"/>
                <w:sz w:val="24"/>
                <w:szCs w:val="24"/>
              </w:rPr>
              <w:t xml:space="preserve">Increase in H&amp;S claims from past employees </w:t>
            </w:r>
          </w:p>
        </w:tc>
        <w:tc>
          <w:tcPr>
            <w:tcW w:w="3373" w:type="dxa"/>
          </w:tcPr>
          <w:p w14:paraId="454D300C"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658A832F" w14:textId="0DD78296" w:rsidR="00A35F2A" w:rsidRDefault="00A35F2A" w:rsidP="005F555D">
            <w:pPr>
              <w:rPr>
                <w:rFonts w:ascii="Arial" w:hAnsi="Arial" w:cs="Arial"/>
                <w:sz w:val="24"/>
                <w:szCs w:val="24"/>
              </w:rPr>
            </w:pPr>
            <w:r>
              <w:rPr>
                <w:rFonts w:ascii="Arial" w:hAnsi="Arial" w:cs="Arial"/>
                <w:sz w:val="24"/>
                <w:szCs w:val="24"/>
              </w:rPr>
              <w:t>Review policies and procedures, ensuring paperwork is in place and employee files up to date.  Employee claims are handled within HR</w:t>
            </w:r>
            <w:r w:rsidR="00441F26">
              <w:rPr>
                <w:rFonts w:ascii="Arial" w:hAnsi="Arial" w:cs="Arial"/>
                <w:sz w:val="24"/>
                <w:szCs w:val="24"/>
              </w:rPr>
              <w:t>.</w:t>
            </w:r>
          </w:p>
          <w:p w14:paraId="3D392808" w14:textId="563C620D" w:rsidR="00441F26" w:rsidRPr="000919BC" w:rsidRDefault="00441F26" w:rsidP="005F555D">
            <w:pPr>
              <w:rPr>
                <w:rFonts w:ascii="Arial" w:hAnsi="Arial" w:cs="Arial"/>
                <w:sz w:val="24"/>
                <w:szCs w:val="24"/>
              </w:rPr>
            </w:pPr>
          </w:p>
        </w:tc>
      </w:tr>
      <w:tr w:rsidR="00A35F2A" w:rsidRPr="000919BC" w14:paraId="223947FD" w14:textId="77777777" w:rsidTr="00441F26">
        <w:trPr>
          <w:trHeight w:val="489"/>
        </w:trPr>
        <w:tc>
          <w:tcPr>
            <w:tcW w:w="3617" w:type="dxa"/>
            <w:tcBorders>
              <w:top w:val="nil"/>
              <w:left w:val="single" w:sz="4" w:space="0" w:color="auto"/>
              <w:bottom w:val="nil"/>
              <w:right w:val="single" w:sz="4" w:space="0" w:color="auto"/>
            </w:tcBorders>
          </w:tcPr>
          <w:p w14:paraId="218E13E6"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629E12DA" w14:textId="77777777" w:rsidR="00A35F2A" w:rsidRPr="000919BC" w:rsidRDefault="00A35F2A" w:rsidP="005F555D">
            <w:pPr>
              <w:rPr>
                <w:rFonts w:ascii="Arial" w:hAnsi="Arial" w:cs="Arial"/>
                <w:sz w:val="24"/>
                <w:szCs w:val="24"/>
              </w:rPr>
            </w:pPr>
            <w:r>
              <w:rPr>
                <w:rFonts w:ascii="Arial" w:hAnsi="Arial" w:cs="Arial"/>
                <w:sz w:val="24"/>
                <w:szCs w:val="24"/>
              </w:rPr>
              <w:t>Increases in minimum/Living wage</w:t>
            </w:r>
          </w:p>
        </w:tc>
        <w:tc>
          <w:tcPr>
            <w:tcW w:w="3373" w:type="dxa"/>
          </w:tcPr>
          <w:p w14:paraId="65462D27"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33975938" w14:textId="77777777" w:rsidR="00A35F2A" w:rsidRDefault="00A35F2A" w:rsidP="005F555D">
            <w:pPr>
              <w:rPr>
                <w:rFonts w:ascii="Arial" w:hAnsi="Arial" w:cs="Arial"/>
                <w:sz w:val="24"/>
                <w:szCs w:val="24"/>
              </w:rPr>
            </w:pPr>
            <w:r>
              <w:rPr>
                <w:rFonts w:ascii="Arial" w:hAnsi="Arial" w:cs="Arial"/>
                <w:sz w:val="24"/>
                <w:szCs w:val="24"/>
              </w:rPr>
              <w:t>HR communicating with directors when minimum wage will start to impact Mono employees</w:t>
            </w:r>
            <w:r w:rsidR="00441F26">
              <w:rPr>
                <w:rFonts w:ascii="Arial" w:hAnsi="Arial" w:cs="Arial"/>
                <w:sz w:val="24"/>
                <w:szCs w:val="24"/>
              </w:rPr>
              <w:t>.</w:t>
            </w:r>
          </w:p>
          <w:p w14:paraId="503F29F4" w14:textId="269169DF" w:rsidR="00441F26" w:rsidRPr="000919BC" w:rsidRDefault="00441F26" w:rsidP="005F555D">
            <w:pPr>
              <w:rPr>
                <w:rFonts w:ascii="Arial" w:hAnsi="Arial" w:cs="Arial"/>
                <w:sz w:val="24"/>
                <w:szCs w:val="24"/>
              </w:rPr>
            </w:pPr>
          </w:p>
        </w:tc>
      </w:tr>
      <w:tr w:rsidR="00A35F2A" w:rsidRPr="000919BC" w14:paraId="1B70BB3C" w14:textId="77777777" w:rsidTr="00441F26">
        <w:trPr>
          <w:trHeight w:val="489"/>
        </w:trPr>
        <w:tc>
          <w:tcPr>
            <w:tcW w:w="3617" w:type="dxa"/>
            <w:tcBorders>
              <w:top w:val="nil"/>
              <w:left w:val="single" w:sz="4" w:space="0" w:color="auto"/>
              <w:bottom w:val="single" w:sz="4" w:space="0" w:color="auto"/>
              <w:right w:val="single" w:sz="4" w:space="0" w:color="auto"/>
            </w:tcBorders>
          </w:tcPr>
          <w:p w14:paraId="0A8B804B"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4C56662" w14:textId="77777777" w:rsidR="00A35F2A" w:rsidRPr="000919BC" w:rsidRDefault="00A35F2A" w:rsidP="005F555D">
            <w:pPr>
              <w:rPr>
                <w:rFonts w:ascii="Arial" w:hAnsi="Arial" w:cs="Arial"/>
                <w:sz w:val="24"/>
                <w:szCs w:val="24"/>
              </w:rPr>
            </w:pPr>
            <w:r>
              <w:rPr>
                <w:rFonts w:ascii="Arial" w:hAnsi="Arial" w:cs="Arial"/>
                <w:sz w:val="24"/>
                <w:szCs w:val="24"/>
              </w:rPr>
              <w:t xml:space="preserve">Employment law changes during the pandemic </w:t>
            </w:r>
            <w:proofErr w:type="gramStart"/>
            <w:r>
              <w:rPr>
                <w:rFonts w:ascii="Arial" w:hAnsi="Arial" w:cs="Arial"/>
                <w:sz w:val="24"/>
                <w:szCs w:val="24"/>
              </w:rPr>
              <w:t>e.g.</w:t>
            </w:r>
            <w:proofErr w:type="gramEnd"/>
            <w:r>
              <w:rPr>
                <w:rFonts w:ascii="Arial" w:hAnsi="Arial" w:cs="Arial"/>
                <w:sz w:val="24"/>
                <w:szCs w:val="24"/>
              </w:rPr>
              <w:t xml:space="preserve"> working from home/lockdown </w:t>
            </w:r>
          </w:p>
        </w:tc>
        <w:tc>
          <w:tcPr>
            <w:tcW w:w="3373" w:type="dxa"/>
          </w:tcPr>
          <w:p w14:paraId="43F58CBA" w14:textId="77777777" w:rsidR="00A35F2A" w:rsidRPr="000919BC" w:rsidRDefault="00A35F2A" w:rsidP="005F555D">
            <w:pPr>
              <w:rPr>
                <w:rFonts w:ascii="Arial" w:hAnsi="Arial" w:cs="Arial"/>
                <w:sz w:val="24"/>
                <w:szCs w:val="24"/>
              </w:rPr>
            </w:pPr>
            <w:r>
              <w:rPr>
                <w:rFonts w:ascii="Arial" w:hAnsi="Arial" w:cs="Arial"/>
                <w:sz w:val="24"/>
                <w:szCs w:val="24"/>
              </w:rPr>
              <w:t>High</w:t>
            </w:r>
          </w:p>
        </w:tc>
        <w:tc>
          <w:tcPr>
            <w:tcW w:w="3373" w:type="dxa"/>
          </w:tcPr>
          <w:p w14:paraId="3B72C750" w14:textId="77777777" w:rsidR="00A35F2A" w:rsidRDefault="00A35F2A" w:rsidP="005F555D">
            <w:pPr>
              <w:rPr>
                <w:rFonts w:ascii="Arial" w:hAnsi="Arial" w:cs="Arial"/>
                <w:sz w:val="24"/>
                <w:szCs w:val="24"/>
              </w:rPr>
            </w:pPr>
            <w:r>
              <w:rPr>
                <w:rFonts w:ascii="Arial" w:hAnsi="Arial" w:cs="Arial"/>
                <w:sz w:val="24"/>
                <w:szCs w:val="24"/>
              </w:rPr>
              <w:t>Ensuring that Mono are compliant and that employees are safe.  The Laws around the pandemic are constantly changing and being reviewed each week.</w:t>
            </w:r>
          </w:p>
          <w:p w14:paraId="034DABC3" w14:textId="77777777" w:rsidR="00441F26" w:rsidRDefault="00441F26" w:rsidP="005F555D">
            <w:pPr>
              <w:rPr>
                <w:rFonts w:ascii="Arial" w:hAnsi="Arial" w:cs="Arial"/>
                <w:sz w:val="24"/>
                <w:szCs w:val="24"/>
              </w:rPr>
            </w:pPr>
          </w:p>
          <w:p w14:paraId="35E0DC40" w14:textId="77777777" w:rsidR="00441F26" w:rsidRDefault="00441F26" w:rsidP="005F555D">
            <w:pPr>
              <w:rPr>
                <w:rFonts w:ascii="Arial" w:hAnsi="Arial" w:cs="Arial"/>
                <w:sz w:val="24"/>
                <w:szCs w:val="24"/>
              </w:rPr>
            </w:pPr>
          </w:p>
          <w:p w14:paraId="374177B5" w14:textId="77777777" w:rsidR="00441F26" w:rsidRDefault="00441F26" w:rsidP="005F555D">
            <w:pPr>
              <w:rPr>
                <w:rFonts w:ascii="Arial" w:hAnsi="Arial" w:cs="Arial"/>
                <w:sz w:val="24"/>
                <w:szCs w:val="24"/>
              </w:rPr>
            </w:pPr>
          </w:p>
          <w:p w14:paraId="64A4A222" w14:textId="77777777" w:rsidR="00441F26" w:rsidRDefault="00441F26" w:rsidP="005F555D">
            <w:pPr>
              <w:rPr>
                <w:rFonts w:ascii="Arial" w:hAnsi="Arial" w:cs="Arial"/>
                <w:sz w:val="24"/>
                <w:szCs w:val="24"/>
              </w:rPr>
            </w:pPr>
          </w:p>
          <w:p w14:paraId="0EB4C82D" w14:textId="77777777" w:rsidR="00441F26" w:rsidRDefault="00441F26" w:rsidP="005F555D">
            <w:pPr>
              <w:rPr>
                <w:rFonts w:ascii="Arial" w:hAnsi="Arial" w:cs="Arial"/>
                <w:sz w:val="24"/>
                <w:szCs w:val="24"/>
              </w:rPr>
            </w:pPr>
          </w:p>
          <w:p w14:paraId="100300AC" w14:textId="77777777" w:rsidR="00441F26" w:rsidRDefault="00441F26" w:rsidP="005F555D">
            <w:pPr>
              <w:rPr>
                <w:rFonts w:ascii="Arial" w:hAnsi="Arial" w:cs="Arial"/>
                <w:sz w:val="24"/>
                <w:szCs w:val="24"/>
              </w:rPr>
            </w:pPr>
          </w:p>
          <w:p w14:paraId="782EDC05" w14:textId="77777777" w:rsidR="00441F26" w:rsidRDefault="00441F26" w:rsidP="005F555D">
            <w:pPr>
              <w:rPr>
                <w:rFonts w:ascii="Arial" w:hAnsi="Arial" w:cs="Arial"/>
                <w:sz w:val="24"/>
                <w:szCs w:val="24"/>
              </w:rPr>
            </w:pPr>
          </w:p>
          <w:p w14:paraId="0EE63A0E" w14:textId="77777777" w:rsidR="00441F26" w:rsidRDefault="00441F26" w:rsidP="005F555D">
            <w:pPr>
              <w:rPr>
                <w:rFonts w:ascii="Arial" w:hAnsi="Arial" w:cs="Arial"/>
                <w:sz w:val="24"/>
                <w:szCs w:val="24"/>
              </w:rPr>
            </w:pPr>
          </w:p>
          <w:p w14:paraId="141523D7" w14:textId="77777777" w:rsidR="00441F26" w:rsidRDefault="00441F26" w:rsidP="005F555D">
            <w:pPr>
              <w:rPr>
                <w:rFonts w:ascii="Arial" w:hAnsi="Arial" w:cs="Arial"/>
                <w:sz w:val="24"/>
                <w:szCs w:val="24"/>
              </w:rPr>
            </w:pPr>
          </w:p>
          <w:p w14:paraId="230AD130" w14:textId="77777777" w:rsidR="00441F26" w:rsidRDefault="00441F26" w:rsidP="005F555D">
            <w:pPr>
              <w:rPr>
                <w:rFonts w:ascii="Arial" w:hAnsi="Arial" w:cs="Arial"/>
                <w:sz w:val="24"/>
                <w:szCs w:val="24"/>
              </w:rPr>
            </w:pPr>
          </w:p>
          <w:p w14:paraId="58EF376C" w14:textId="77777777" w:rsidR="00441F26" w:rsidRDefault="00441F26" w:rsidP="005F555D">
            <w:pPr>
              <w:rPr>
                <w:rFonts w:ascii="Arial" w:hAnsi="Arial" w:cs="Arial"/>
                <w:sz w:val="24"/>
                <w:szCs w:val="24"/>
              </w:rPr>
            </w:pPr>
          </w:p>
          <w:p w14:paraId="3E248E37" w14:textId="7107F281" w:rsidR="00441F26" w:rsidRPr="000919BC" w:rsidRDefault="00441F26" w:rsidP="005F555D">
            <w:pPr>
              <w:rPr>
                <w:rFonts w:ascii="Arial" w:hAnsi="Arial" w:cs="Arial"/>
                <w:sz w:val="24"/>
                <w:szCs w:val="24"/>
              </w:rPr>
            </w:pPr>
          </w:p>
        </w:tc>
      </w:tr>
      <w:tr w:rsidR="00A35F2A" w:rsidRPr="000919BC" w14:paraId="1A92C08B" w14:textId="77777777" w:rsidTr="00441F26">
        <w:trPr>
          <w:trHeight w:val="489"/>
        </w:trPr>
        <w:tc>
          <w:tcPr>
            <w:tcW w:w="3617" w:type="dxa"/>
            <w:tcBorders>
              <w:top w:val="single" w:sz="4" w:space="0" w:color="auto"/>
              <w:bottom w:val="single" w:sz="4" w:space="0" w:color="auto"/>
            </w:tcBorders>
            <w:shd w:val="clear" w:color="auto" w:fill="92D050"/>
          </w:tcPr>
          <w:p w14:paraId="4ECBABD0"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lastRenderedPageBreak/>
              <w:t xml:space="preserve">ENVIRONMENTAL </w:t>
            </w:r>
          </w:p>
        </w:tc>
        <w:tc>
          <w:tcPr>
            <w:tcW w:w="3585" w:type="dxa"/>
          </w:tcPr>
          <w:p w14:paraId="768B1B2F"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Factors Affected within my industry Reasons</w:t>
            </w:r>
          </w:p>
        </w:tc>
        <w:tc>
          <w:tcPr>
            <w:tcW w:w="3373" w:type="dxa"/>
          </w:tcPr>
          <w:p w14:paraId="519EC4FF"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Importance to Mono Equipment</w:t>
            </w:r>
          </w:p>
        </w:tc>
        <w:tc>
          <w:tcPr>
            <w:tcW w:w="3373" w:type="dxa"/>
          </w:tcPr>
          <w:p w14:paraId="52F84C44" w14:textId="77777777" w:rsidR="00A35F2A" w:rsidRPr="00584E42" w:rsidRDefault="00A35F2A" w:rsidP="005F555D">
            <w:pPr>
              <w:rPr>
                <w:rFonts w:ascii="Arial" w:hAnsi="Arial" w:cs="Arial"/>
                <w:b/>
                <w:bCs/>
                <w:sz w:val="24"/>
                <w:szCs w:val="24"/>
              </w:rPr>
            </w:pPr>
            <w:r w:rsidRPr="00584E42">
              <w:rPr>
                <w:rFonts w:ascii="Arial" w:hAnsi="Arial" w:cs="Arial"/>
                <w:b/>
                <w:bCs/>
                <w:sz w:val="24"/>
                <w:szCs w:val="24"/>
              </w:rPr>
              <w:t>Effects on HR</w:t>
            </w:r>
          </w:p>
        </w:tc>
      </w:tr>
      <w:tr w:rsidR="00A35F2A" w:rsidRPr="000919BC" w14:paraId="4984E839" w14:textId="77777777" w:rsidTr="005F555D">
        <w:trPr>
          <w:trHeight w:val="489"/>
        </w:trPr>
        <w:tc>
          <w:tcPr>
            <w:tcW w:w="3617" w:type="dxa"/>
            <w:tcBorders>
              <w:top w:val="single" w:sz="4" w:space="0" w:color="auto"/>
              <w:left w:val="single" w:sz="4" w:space="0" w:color="auto"/>
              <w:bottom w:val="nil"/>
              <w:right w:val="single" w:sz="4" w:space="0" w:color="auto"/>
            </w:tcBorders>
          </w:tcPr>
          <w:p w14:paraId="0AF1674C"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6A147712" w14:textId="77777777" w:rsidR="00A35F2A" w:rsidRPr="00441F26" w:rsidRDefault="00A35F2A" w:rsidP="005F555D">
            <w:pPr>
              <w:rPr>
                <w:rFonts w:ascii="Arial" w:hAnsi="Arial" w:cs="Arial"/>
              </w:rPr>
            </w:pPr>
            <w:r w:rsidRPr="00441F26">
              <w:rPr>
                <w:rFonts w:ascii="Arial" w:hAnsi="Arial" w:cs="Arial"/>
              </w:rPr>
              <w:t>Customers are focussing on Eco friendliness and reconditioning equipment instead of purchasing new hence cutting down in WEEE waste</w:t>
            </w:r>
          </w:p>
        </w:tc>
        <w:tc>
          <w:tcPr>
            <w:tcW w:w="3373" w:type="dxa"/>
          </w:tcPr>
          <w:p w14:paraId="2E28CAAD"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6DF42038" w14:textId="77777777" w:rsidR="00A35F2A" w:rsidRPr="00441F26" w:rsidRDefault="00A35F2A" w:rsidP="005F555D">
            <w:pPr>
              <w:rPr>
                <w:rFonts w:ascii="Arial" w:hAnsi="Arial" w:cs="Arial"/>
              </w:rPr>
            </w:pPr>
            <w:r w:rsidRPr="00441F26">
              <w:rPr>
                <w:rFonts w:ascii="Arial" w:hAnsi="Arial" w:cs="Arial"/>
              </w:rPr>
              <w:t>No direct impact on HR, however, could lead to greater publicity and a workplace of choice hence improving the selection of new recruits and longevity of employees</w:t>
            </w:r>
          </w:p>
        </w:tc>
      </w:tr>
      <w:tr w:rsidR="00A35F2A" w:rsidRPr="000919BC" w14:paraId="5FA20759" w14:textId="77777777" w:rsidTr="005F555D">
        <w:trPr>
          <w:trHeight w:val="489"/>
        </w:trPr>
        <w:tc>
          <w:tcPr>
            <w:tcW w:w="3617" w:type="dxa"/>
            <w:tcBorders>
              <w:top w:val="nil"/>
              <w:left w:val="single" w:sz="4" w:space="0" w:color="auto"/>
              <w:bottom w:val="nil"/>
              <w:right w:val="single" w:sz="4" w:space="0" w:color="auto"/>
            </w:tcBorders>
          </w:tcPr>
          <w:p w14:paraId="0ACDB17F"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101F0000" w14:textId="77777777" w:rsidR="00A35F2A" w:rsidRPr="00441F26" w:rsidRDefault="00A35F2A" w:rsidP="005F555D">
            <w:pPr>
              <w:rPr>
                <w:rFonts w:ascii="Arial" w:hAnsi="Arial" w:cs="Arial"/>
              </w:rPr>
            </w:pPr>
            <w:r w:rsidRPr="00441F26">
              <w:rPr>
                <w:rFonts w:ascii="Arial" w:hAnsi="Arial" w:cs="Arial"/>
              </w:rPr>
              <w:t>F Gas regulation – new F gas limits</w:t>
            </w:r>
          </w:p>
        </w:tc>
        <w:tc>
          <w:tcPr>
            <w:tcW w:w="3373" w:type="dxa"/>
          </w:tcPr>
          <w:p w14:paraId="104FAF95"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5C0FA7B7" w14:textId="77777777" w:rsidR="00A35F2A" w:rsidRPr="00441F26" w:rsidRDefault="00A35F2A" w:rsidP="005F555D">
            <w:pPr>
              <w:rPr>
                <w:rFonts w:ascii="Arial" w:hAnsi="Arial" w:cs="Arial"/>
              </w:rPr>
            </w:pPr>
            <w:r w:rsidRPr="00441F26">
              <w:rPr>
                <w:rFonts w:ascii="Arial" w:hAnsi="Arial" w:cs="Arial"/>
              </w:rPr>
              <w:t>Gas regulations have recently changed, engineers must be trained on all new requirements to ensure compliance.  Sourcing training providers and Compliance regulations are controlled via HR</w:t>
            </w:r>
          </w:p>
        </w:tc>
      </w:tr>
      <w:tr w:rsidR="00A35F2A" w:rsidRPr="000919BC" w14:paraId="50AD6C69" w14:textId="77777777" w:rsidTr="005F555D">
        <w:trPr>
          <w:trHeight w:val="489"/>
        </w:trPr>
        <w:tc>
          <w:tcPr>
            <w:tcW w:w="3617" w:type="dxa"/>
            <w:tcBorders>
              <w:top w:val="nil"/>
              <w:left w:val="single" w:sz="4" w:space="0" w:color="auto"/>
              <w:bottom w:val="nil"/>
              <w:right w:val="single" w:sz="4" w:space="0" w:color="auto"/>
            </w:tcBorders>
          </w:tcPr>
          <w:p w14:paraId="6600C270"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46302C1D" w14:textId="77777777" w:rsidR="00A35F2A" w:rsidRPr="00441F26" w:rsidRDefault="00A35F2A" w:rsidP="005F555D">
            <w:pPr>
              <w:rPr>
                <w:rFonts w:ascii="Arial" w:hAnsi="Arial" w:cs="Arial"/>
              </w:rPr>
            </w:pPr>
            <w:r w:rsidRPr="00441F26">
              <w:rPr>
                <w:rFonts w:ascii="Arial" w:hAnsi="Arial" w:cs="Arial"/>
              </w:rPr>
              <w:t>Reduction of scrap along with increased costs of disposal of equipment once returned</w:t>
            </w:r>
          </w:p>
        </w:tc>
        <w:tc>
          <w:tcPr>
            <w:tcW w:w="3373" w:type="dxa"/>
          </w:tcPr>
          <w:p w14:paraId="41191DD1" w14:textId="77777777" w:rsidR="00A35F2A" w:rsidRPr="000919BC" w:rsidRDefault="00A35F2A" w:rsidP="005F555D">
            <w:pPr>
              <w:rPr>
                <w:rFonts w:ascii="Arial" w:hAnsi="Arial" w:cs="Arial"/>
                <w:sz w:val="24"/>
                <w:szCs w:val="24"/>
              </w:rPr>
            </w:pPr>
            <w:r>
              <w:rPr>
                <w:rFonts w:ascii="Arial" w:hAnsi="Arial" w:cs="Arial"/>
                <w:sz w:val="24"/>
                <w:szCs w:val="24"/>
              </w:rPr>
              <w:t>Medium</w:t>
            </w:r>
          </w:p>
        </w:tc>
        <w:tc>
          <w:tcPr>
            <w:tcW w:w="3373" w:type="dxa"/>
          </w:tcPr>
          <w:p w14:paraId="7B99A720" w14:textId="77777777" w:rsidR="00A35F2A" w:rsidRPr="00441F26" w:rsidRDefault="00A35F2A" w:rsidP="005F555D">
            <w:pPr>
              <w:rPr>
                <w:rFonts w:ascii="Arial" w:hAnsi="Arial" w:cs="Arial"/>
              </w:rPr>
            </w:pPr>
            <w:r w:rsidRPr="00441F26">
              <w:rPr>
                <w:rFonts w:ascii="Arial" w:hAnsi="Arial" w:cs="Arial"/>
              </w:rPr>
              <w:t>No impact on HR</w:t>
            </w:r>
          </w:p>
        </w:tc>
      </w:tr>
      <w:tr w:rsidR="00A35F2A" w:rsidRPr="000919BC" w14:paraId="39C85347" w14:textId="77777777" w:rsidTr="005F555D">
        <w:trPr>
          <w:trHeight w:val="489"/>
        </w:trPr>
        <w:tc>
          <w:tcPr>
            <w:tcW w:w="3617" w:type="dxa"/>
            <w:tcBorders>
              <w:top w:val="nil"/>
              <w:left w:val="single" w:sz="4" w:space="0" w:color="auto"/>
              <w:bottom w:val="nil"/>
              <w:right w:val="single" w:sz="4" w:space="0" w:color="auto"/>
            </w:tcBorders>
          </w:tcPr>
          <w:p w14:paraId="2824E6AA" w14:textId="77777777" w:rsidR="00A35F2A" w:rsidRPr="000919BC" w:rsidRDefault="00A35F2A" w:rsidP="005F555D">
            <w:pPr>
              <w:rPr>
                <w:rFonts w:ascii="Arial" w:hAnsi="Arial" w:cs="Arial"/>
                <w:sz w:val="24"/>
                <w:szCs w:val="24"/>
              </w:rPr>
            </w:pPr>
          </w:p>
        </w:tc>
        <w:tc>
          <w:tcPr>
            <w:tcW w:w="3585" w:type="dxa"/>
            <w:tcBorders>
              <w:left w:val="single" w:sz="4" w:space="0" w:color="auto"/>
            </w:tcBorders>
          </w:tcPr>
          <w:p w14:paraId="2AB1DE87" w14:textId="77777777" w:rsidR="00A35F2A" w:rsidRPr="00441F26" w:rsidRDefault="00A35F2A" w:rsidP="005F555D">
            <w:pPr>
              <w:rPr>
                <w:rFonts w:ascii="Arial" w:hAnsi="Arial" w:cs="Arial"/>
              </w:rPr>
            </w:pPr>
            <w:r w:rsidRPr="00441F26">
              <w:rPr>
                <w:rFonts w:ascii="Arial" w:hAnsi="Arial" w:cs="Arial"/>
              </w:rPr>
              <w:t xml:space="preserve">Zero landfill certification </w:t>
            </w:r>
          </w:p>
        </w:tc>
        <w:tc>
          <w:tcPr>
            <w:tcW w:w="3373" w:type="dxa"/>
          </w:tcPr>
          <w:p w14:paraId="04B2A18F" w14:textId="77777777" w:rsidR="00A35F2A" w:rsidRPr="000919BC" w:rsidRDefault="00A35F2A" w:rsidP="005F555D">
            <w:pPr>
              <w:rPr>
                <w:rFonts w:ascii="Arial" w:hAnsi="Arial" w:cs="Arial"/>
                <w:sz w:val="24"/>
                <w:szCs w:val="24"/>
              </w:rPr>
            </w:pPr>
            <w:r>
              <w:rPr>
                <w:rFonts w:ascii="Arial" w:hAnsi="Arial" w:cs="Arial"/>
                <w:sz w:val="24"/>
                <w:szCs w:val="24"/>
              </w:rPr>
              <w:t>Currently Low</w:t>
            </w:r>
          </w:p>
        </w:tc>
        <w:tc>
          <w:tcPr>
            <w:tcW w:w="3373" w:type="dxa"/>
          </w:tcPr>
          <w:p w14:paraId="53ECAD7C" w14:textId="77777777" w:rsidR="00A35F2A" w:rsidRPr="00441F26" w:rsidRDefault="00A35F2A" w:rsidP="005F555D">
            <w:pPr>
              <w:rPr>
                <w:rFonts w:ascii="Arial" w:hAnsi="Arial" w:cs="Arial"/>
              </w:rPr>
            </w:pPr>
            <w:r w:rsidRPr="00441F26">
              <w:rPr>
                <w:rFonts w:ascii="Arial" w:hAnsi="Arial" w:cs="Arial"/>
              </w:rPr>
              <w:t xml:space="preserve">Certification is being required via head office by 2035. Communications with the workforce on how Mono plan to reach this will be distributed via HR with the help of management </w:t>
            </w:r>
          </w:p>
        </w:tc>
      </w:tr>
      <w:tr w:rsidR="00A35F2A" w:rsidRPr="000919BC" w14:paraId="6C92EFEF" w14:textId="77777777" w:rsidTr="005F555D">
        <w:trPr>
          <w:trHeight w:val="489"/>
        </w:trPr>
        <w:tc>
          <w:tcPr>
            <w:tcW w:w="3617" w:type="dxa"/>
            <w:tcBorders>
              <w:top w:val="nil"/>
              <w:left w:val="single" w:sz="4" w:space="0" w:color="auto"/>
              <w:bottom w:val="single" w:sz="4" w:space="0" w:color="auto"/>
              <w:right w:val="single" w:sz="4" w:space="0" w:color="auto"/>
            </w:tcBorders>
          </w:tcPr>
          <w:p w14:paraId="552F8D7A" w14:textId="77777777" w:rsidR="00A35F2A" w:rsidRPr="000919BC" w:rsidRDefault="00A35F2A" w:rsidP="005F555D">
            <w:pPr>
              <w:rPr>
                <w:rFonts w:ascii="Arial" w:hAnsi="Arial" w:cs="Arial"/>
                <w:sz w:val="24"/>
                <w:szCs w:val="24"/>
              </w:rPr>
            </w:pPr>
          </w:p>
        </w:tc>
        <w:tc>
          <w:tcPr>
            <w:tcW w:w="3585" w:type="dxa"/>
            <w:tcBorders>
              <w:left w:val="single" w:sz="4" w:space="0" w:color="auto"/>
              <w:bottom w:val="single" w:sz="4" w:space="0" w:color="auto"/>
            </w:tcBorders>
          </w:tcPr>
          <w:p w14:paraId="1C53747D" w14:textId="77777777" w:rsidR="00A35F2A" w:rsidRPr="00441F26" w:rsidRDefault="00A35F2A" w:rsidP="005F555D">
            <w:pPr>
              <w:rPr>
                <w:rFonts w:ascii="Arial" w:hAnsi="Arial" w:cs="Arial"/>
              </w:rPr>
            </w:pPr>
            <w:r w:rsidRPr="00441F26">
              <w:rPr>
                <w:rFonts w:ascii="Arial" w:hAnsi="Arial" w:cs="Arial"/>
              </w:rPr>
              <w:t>Reduction of carbon footprint – company vehicles aiming to go electric by 2035 and paperless offices</w:t>
            </w:r>
          </w:p>
        </w:tc>
        <w:tc>
          <w:tcPr>
            <w:tcW w:w="3373" w:type="dxa"/>
            <w:tcBorders>
              <w:bottom w:val="single" w:sz="4" w:space="0" w:color="auto"/>
            </w:tcBorders>
          </w:tcPr>
          <w:p w14:paraId="48A899DB" w14:textId="77777777" w:rsidR="00A35F2A" w:rsidRPr="000919BC" w:rsidRDefault="00A35F2A" w:rsidP="005F555D">
            <w:pPr>
              <w:rPr>
                <w:rFonts w:ascii="Arial" w:hAnsi="Arial" w:cs="Arial"/>
                <w:sz w:val="24"/>
                <w:szCs w:val="24"/>
              </w:rPr>
            </w:pPr>
            <w:r>
              <w:rPr>
                <w:rFonts w:ascii="Arial" w:hAnsi="Arial" w:cs="Arial"/>
                <w:sz w:val="24"/>
                <w:szCs w:val="24"/>
              </w:rPr>
              <w:t>Currently low</w:t>
            </w:r>
          </w:p>
        </w:tc>
        <w:tc>
          <w:tcPr>
            <w:tcW w:w="3373" w:type="dxa"/>
            <w:tcBorders>
              <w:bottom w:val="single" w:sz="4" w:space="0" w:color="auto"/>
            </w:tcBorders>
          </w:tcPr>
          <w:p w14:paraId="0723341D" w14:textId="77777777" w:rsidR="00A35F2A" w:rsidRPr="00441F26" w:rsidRDefault="00A35F2A" w:rsidP="005F555D">
            <w:pPr>
              <w:rPr>
                <w:rFonts w:ascii="Arial" w:hAnsi="Arial" w:cs="Arial"/>
              </w:rPr>
            </w:pPr>
            <w:r w:rsidRPr="00441F26">
              <w:rPr>
                <w:rFonts w:ascii="Arial" w:hAnsi="Arial" w:cs="Arial"/>
              </w:rPr>
              <w:t xml:space="preserve">Currently Mono have several cars, </w:t>
            </w:r>
            <w:proofErr w:type="gramStart"/>
            <w:r w:rsidRPr="00441F26">
              <w:rPr>
                <w:rFonts w:ascii="Arial" w:hAnsi="Arial" w:cs="Arial"/>
              </w:rPr>
              <w:t>vans</w:t>
            </w:r>
            <w:proofErr w:type="gramEnd"/>
            <w:r w:rsidRPr="00441F26">
              <w:rPr>
                <w:rFonts w:ascii="Arial" w:hAnsi="Arial" w:cs="Arial"/>
              </w:rPr>
              <w:t xml:space="preserve"> and lorries on the road.  HR working with management on how to become compliant and what can be done.  Also looking at the office environment and reducing the amount of paper that is used and to hopefully become more cloud based.</w:t>
            </w:r>
          </w:p>
        </w:tc>
      </w:tr>
    </w:tbl>
    <w:p w14:paraId="5C0B94E4" w14:textId="77777777" w:rsidR="00A35F2A" w:rsidRPr="000919BC" w:rsidRDefault="00A35F2A" w:rsidP="00A35F2A">
      <w:pPr>
        <w:rPr>
          <w:rFonts w:ascii="Arial" w:hAnsi="Arial" w:cs="Arial"/>
          <w:sz w:val="24"/>
          <w:szCs w:val="24"/>
        </w:rPr>
      </w:pPr>
    </w:p>
    <w:p w14:paraId="435BCC6A" w14:textId="77777777" w:rsidR="00A35F2A" w:rsidRDefault="00A35F2A" w:rsidP="00A35F2A">
      <w:pPr>
        <w:rPr>
          <w:rFonts w:ascii="Arial" w:hAnsi="Arial" w:cs="Arial"/>
          <w:sz w:val="24"/>
          <w:szCs w:val="24"/>
          <w:u w:val="single"/>
        </w:rPr>
      </w:pPr>
    </w:p>
    <w:p w14:paraId="33BDD354" w14:textId="77777777" w:rsidR="00A35F2A" w:rsidRPr="00FD0930" w:rsidRDefault="00A35F2A" w:rsidP="00A35F2A">
      <w:pPr>
        <w:rPr>
          <w:rFonts w:ascii="Arial" w:hAnsi="Arial" w:cs="Arial"/>
          <w:sz w:val="24"/>
          <w:szCs w:val="24"/>
        </w:rPr>
      </w:pPr>
    </w:p>
    <w:p w14:paraId="5FD6089C" w14:textId="77777777" w:rsidR="00A35F2A" w:rsidRDefault="00A35F2A"/>
    <w:p w14:paraId="2987C972" w14:textId="77777777" w:rsidR="00AA7310" w:rsidRDefault="00AA7310"/>
    <w:sectPr w:rsidR="00AA7310" w:rsidSect="00A35F2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C7053"/>
    <w:multiLevelType w:val="multilevel"/>
    <w:tmpl w:val="C4EE5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871BF"/>
    <w:multiLevelType w:val="hybridMultilevel"/>
    <w:tmpl w:val="05141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94B48"/>
    <w:multiLevelType w:val="hybridMultilevel"/>
    <w:tmpl w:val="A11AF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050C4"/>
    <w:multiLevelType w:val="hybridMultilevel"/>
    <w:tmpl w:val="8B26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B0A65"/>
    <w:multiLevelType w:val="hybridMultilevel"/>
    <w:tmpl w:val="CE121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45D53"/>
    <w:multiLevelType w:val="hybridMultilevel"/>
    <w:tmpl w:val="16BC9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D1E8B"/>
    <w:multiLevelType w:val="multilevel"/>
    <w:tmpl w:val="C22A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D4532C"/>
    <w:multiLevelType w:val="hybridMultilevel"/>
    <w:tmpl w:val="2E70F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B605D5"/>
    <w:multiLevelType w:val="multilevel"/>
    <w:tmpl w:val="436CDEB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360"/>
        </w:tabs>
        <w:ind w:left="36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CD79F1"/>
    <w:multiLevelType w:val="hybridMultilevel"/>
    <w:tmpl w:val="6770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E314B"/>
    <w:multiLevelType w:val="hybridMultilevel"/>
    <w:tmpl w:val="94142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A4C5E"/>
    <w:multiLevelType w:val="hybridMultilevel"/>
    <w:tmpl w:val="D6B69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C432D4"/>
    <w:multiLevelType w:val="hybridMultilevel"/>
    <w:tmpl w:val="70F87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932C7"/>
    <w:multiLevelType w:val="multilevel"/>
    <w:tmpl w:val="436CDEB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360"/>
        </w:tabs>
        <w:ind w:left="36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943FB5"/>
    <w:multiLevelType w:val="hybridMultilevel"/>
    <w:tmpl w:val="68A85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A84D7D"/>
    <w:multiLevelType w:val="hybridMultilevel"/>
    <w:tmpl w:val="DD40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6"/>
  </w:num>
  <w:num w:numId="4">
    <w:abstractNumId w:val="10"/>
  </w:num>
  <w:num w:numId="5">
    <w:abstractNumId w:val="1"/>
  </w:num>
  <w:num w:numId="6">
    <w:abstractNumId w:val="12"/>
  </w:num>
  <w:num w:numId="7">
    <w:abstractNumId w:val="0"/>
  </w:num>
  <w:num w:numId="8">
    <w:abstractNumId w:val="9"/>
  </w:num>
  <w:num w:numId="9">
    <w:abstractNumId w:val="4"/>
  </w:num>
  <w:num w:numId="10">
    <w:abstractNumId w:val="3"/>
  </w:num>
  <w:num w:numId="11">
    <w:abstractNumId w:val="11"/>
  </w:num>
  <w:num w:numId="12">
    <w:abstractNumId w:val="2"/>
  </w:num>
  <w:num w:numId="13">
    <w:abstractNumId w:val="7"/>
  </w:num>
  <w:num w:numId="14">
    <w:abstractNumId w:val="5"/>
  </w:num>
  <w:num w:numId="15">
    <w:abstractNumId w:val="13"/>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CB2"/>
    <w:rsid w:val="00017C83"/>
    <w:rsid w:val="00057409"/>
    <w:rsid w:val="0007794A"/>
    <w:rsid w:val="00094514"/>
    <w:rsid w:val="0009629D"/>
    <w:rsid w:val="000A0220"/>
    <w:rsid w:val="000A4E4E"/>
    <w:rsid w:val="000D7136"/>
    <w:rsid w:val="000E765D"/>
    <w:rsid w:val="000F355E"/>
    <w:rsid w:val="000F5C9E"/>
    <w:rsid w:val="00130C35"/>
    <w:rsid w:val="001318BB"/>
    <w:rsid w:val="00135568"/>
    <w:rsid w:val="001D719D"/>
    <w:rsid w:val="00212D5D"/>
    <w:rsid w:val="0024140E"/>
    <w:rsid w:val="00245FB0"/>
    <w:rsid w:val="00264894"/>
    <w:rsid w:val="00275157"/>
    <w:rsid w:val="00275D36"/>
    <w:rsid w:val="00287625"/>
    <w:rsid w:val="002B6748"/>
    <w:rsid w:val="002C77F3"/>
    <w:rsid w:val="002D6D58"/>
    <w:rsid w:val="0031765E"/>
    <w:rsid w:val="00332A69"/>
    <w:rsid w:val="0035341F"/>
    <w:rsid w:val="00362FF4"/>
    <w:rsid w:val="0037331C"/>
    <w:rsid w:val="0037343C"/>
    <w:rsid w:val="00383564"/>
    <w:rsid w:val="00392B9D"/>
    <w:rsid w:val="003A3473"/>
    <w:rsid w:val="003A696A"/>
    <w:rsid w:val="003C0989"/>
    <w:rsid w:val="003C58B4"/>
    <w:rsid w:val="003E0A14"/>
    <w:rsid w:val="003E5913"/>
    <w:rsid w:val="003F0C78"/>
    <w:rsid w:val="00417311"/>
    <w:rsid w:val="00427F08"/>
    <w:rsid w:val="004371F8"/>
    <w:rsid w:val="00441F26"/>
    <w:rsid w:val="004467B6"/>
    <w:rsid w:val="0047627F"/>
    <w:rsid w:val="00490036"/>
    <w:rsid w:val="004A5A17"/>
    <w:rsid w:val="004B5187"/>
    <w:rsid w:val="004C020C"/>
    <w:rsid w:val="004C7BBC"/>
    <w:rsid w:val="004E473E"/>
    <w:rsid w:val="004F30CE"/>
    <w:rsid w:val="004F37BC"/>
    <w:rsid w:val="0050618F"/>
    <w:rsid w:val="00517D1C"/>
    <w:rsid w:val="0053580A"/>
    <w:rsid w:val="00570644"/>
    <w:rsid w:val="0057687E"/>
    <w:rsid w:val="0058642F"/>
    <w:rsid w:val="00597BBD"/>
    <w:rsid w:val="005D0CE7"/>
    <w:rsid w:val="005D52C0"/>
    <w:rsid w:val="005F555D"/>
    <w:rsid w:val="00605449"/>
    <w:rsid w:val="00634359"/>
    <w:rsid w:val="006712CD"/>
    <w:rsid w:val="006729E4"/>
    <w:rsid w:val="00687E47"/>
    <w:rsid w:val="00693B0F"/>
    <w:rsid w:val="006A02F1"/>
    <w:rsid w:val="006B6415"/>
    <w:rsid w:val="006C57EE"/>
    <w:rsid w:val="006C7717"/>
    <w:rsid w:val="006D7F6E"/>
    <w:rsid w:val="006F6EE6"/>
    <w:rsid w:val="00700568"/>
    <w:rsid w:val="00706989"/>
    <w:rsid w:val="00707A9A"/>
    <w:rsid w:val="00740FE1"/>
    <w:rsid w:val="007508FC"/>
    <w:rsid w:val="00750D3E"/>
    <w:rsid w:val="007645EE"/>
    <w:rsid w:val="0076617D"/>
    <w:rsid w:val="00773D14"/>
    <w:rsid w:val="007A20AE"/>
    <w:rsid w:val="007D445D"/>
    <w:rsid w:val="007E5667"/>
    <w:rsid w:val="007F4AA8"/>
    <w:rsid w:val="007F4AAF"/>
    <w:rsid w:val="00814086"/>
    <w:rsid w:val="00824FFB"/>
    <w:rsid w:val="00856A30"/>
    <w:rsid w:val="00862A09"/>
    <w:rsid w:val="008A0971"/>
    <w:rsid w:val="008A5A0E"/>
    <w:rsid w:val="008B2CB2"/>
    <w:rsid w:val="008C762C"/>
    <w:rsid w:val="008F1AAE"/>
    <w:rsid w:val="00905671"/>
    <w:rsid w:val="00905E02"/>
    <w:rsid w:val="00941DC9"/>
    <w:rsid w:val="009451F9"/>
    <w:rsid w:val="00945F5A"/>
    <w:rsid w:val="00970F83"/>
    <w:rsid w:val="009A30E1"/>
    <w:rsid w:val="009B5D37"/>
    <w:rsid w:val="009C71EA"/>
    <w:rsid w:val="009F4096"/>
    <w:rsid w:val="00A006EA"/>
    <w:rsid w:val="00A0198C"/>
    <w:rsid w:val="00A032E4"/>
    <w:rsid w:val="00A35F2A"/>
    <w:rsid w:val="00A52FE3"/>
    <w:rsid w:val="00A561F0"/>
    <w:rsid w:val="00A57F75"/>
    <w:rsid w:val="00A726B9"/>
    <w:rsid w:val="00A828B8"/>
    <w:rsid w:val="00A90058"/>
    <w:rsid w:val="00A937C8"/>
    <w:rsid w:val="00AA7310"/>
    <w:rsid w:val="00AC5090"/>
    <w:rsid w:val="00B23D07"/>
    <w:rsid w:val="00B3680C"/>
    <w:rsid w:val="00B46A1F"/>
    <w:rsid w:val="00B508F2"/>
    <w:rsid w:val="00BA5CEF"/>
    <w:rsid w:val="00BA7F5C"/>
    <w:rsid w:val="00BB0D8D"/>
    <w:rsid w:val="00BB798B"/>
    <w:rsid w:val="00BC111B"/>
    <w:rsid w:val="00BC26F8"/>
    <w:rsid w:val="00BD3FF9"/>
    <w:rsid w:val="00BE6C9D"/>
    <w:rsid w:val="00C01573"/>
    <w:rsid w:val="00C11846"/>
    <w:rsid w:val="00C43D9E"/>
    <w:rsid w:val="00C61025"/>
    <w:rsid w:val="00C73AC4"/>
    <w:rsid w:val="00C80FD9"/>
    <w:rsid w:val="00C95FFC"/>
    <w:rsid w:val="00C9641A"/>
    <w:rsid w:val="00D02E21"/>
    <w:rsid w:val="00D07D24"/>
    <w:rsid w:val="00D23880"/>
    <w:rsid w:val="00D34DDE"/>
    <w:rsid w:val="00D4382E"/>
    <w:rsid w:val="00D46D7A"/>
    <w:rsid w:val="00D557E1"/>
    <w:rsid w:val="00DB343B"/>
    <w:rsid w:val="00DD5E62"/>
    <w:rsid w:val="00DE3610"/>
    <w:rsid w:val="00DE4813"/>
    <w:rsid w:val="00DF1325"/>
    <w:rsid w:val="00E034B9"/>
    <w:rsid w:val="00E06D03"/>
    <w:rsid w:val="00E11EAC"/>
    <w:rsid w:val="00E43DE3"/>
    <w:rsid w:val="00E526C9"/>
    <w:rsid w:val="00E6758C"/>
    <w:rsid w:val="00E862A9"/>
    <w:rsid w:val="00EB1F85"/>
    <w:rsid w:val="00EB3D64"/>
    <w:rsid w:val="00F02C64"/>
    <w:rsid w:val="00F348A4"/>
    <w:rsid w:val="00F7387E"/>
    <w:rsid w:val="00F91014"/>
    <w:rsid w:val="00F9454E"/>
    <w:rsid w:val="00FA45B8"/>
    <w:rsid w:val="00FA7F5F"/>
    <w:rsid w:val="00FE1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77E95"/>
  <w15:chartTrackingRefBased/>
  <w15:docId w15:val="{E881D41C-550C-40B0-9E91-9221EF0B9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C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CB2"/>
    <w:pPr>
      <w:ind w:left="720"/>
      <w:contextualSpacing/>
    </w:pPr>
  </w:style>
  <w:style w:type="character" w:styleId="Hyperlink">
    <w:name w:val="Hyperlink"/>
    <w:basedOn w:val="DefaultParagraphFont"/>
    <w:uiPriority w:val="99"/>
    <w:unhideWhenUsed/>
    <w:rsid w:val="008A5A0E"/>
    <w:rPr>
      <w:color w:val="0563C1" w:themeColor="hyperlink"/>
      <w:u w:val="single"/>
    </w:rPr>
  </w:style>
  <w:style w:type="character" w:styleId="UnresolvedMention">
    <w:name w:val="Unresolved Mention"/>
    <w:basedOn w:val="DefaultParagraphFont"/>
    <w:uiPriority w:val="99"/>
    <w:semiHidden/>
    <w:unhideWhenUsed/>
    <w:rsid w:val="008A5A0E"/>
    <w:rPr>
      <w:color w:val="605E5C"/>
      <w:shd w:val="clear" w:color="auto" w:fill="E1DFDD"/>
    </w:rPr>
  </w:style>
  <w:style w:type="table" w:styleId="TableGrid">
    <w:name w:val="Table Grid"/>
    <w:basedOn w:val="TableNormal"/>
    <w:uiPriority w:val="39"/>
    <w:rsid w:val="00A35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900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5787">
      <w:bodyDiv w:val="1"/>
      <w:marLeft w:val="0"/>
      <w:marRight w:val="0"/>
      <w:marTop w:val="0"/>
      <w:marBottom w:val="0"/>
      <w:divBdr>
        <w:top w:val="none" w:sz="0" w:space="0" w:color="auto"/>
        <w:left w:val="none" w:sz="0" w:space="0" w:color="auto"/>
        <w:bottom w:val="none" w:sz="0" w:space="0" w:color="auto"/>
        <w:right w:val="none" w:sz="0" w:space="0" w:color="auto"/>
      </w:divBdr>
    </w:div>
    <w:div w:id="932280090">
      <w:bodyDiv w:val="1"/>
      <w:marLeft w:val="0"/>
      <w:marRight w:val="0"/>
      <w:marTop w:val="0"/>
      <w:marBottom w:val="0"/>
      <w:divBdr>
        <w:top w:val="none" w:sz="0" w:space="0" w:color="auto"/>
        <w:left w:val="none" w:sz="0" w:space="0" w:color="auto"/>
        <w:bottom w:val="none" w:sz="0" w:space="0" w:color="auto"/>
        <w:right w:val="none" w:sz="0" w:space="0" w:color="auto"/>
      </w:divBdr>
      <w:divsChild>
        <w:div w:id="1409231816">
          <w:marLeft w:val="547"/>
          <w:marRight w:val="0"/>
          <w:marTop w:val="106"/>
          <w:marBottom w:val="0"/>
          <w:divBdr>
            <w:top w:val="none" w:sz="0" w:space="0" w:color="auto"/>
            <w:left w:val="none" w:sz="0" w:space="0" w:color="auto"/>
            <w:bottom w:val="none" w:sz="0" w:space="0" w:color="auto"/>
            <w:right w:val="none" w:sz="0" w:space="0" w:color="auto"/>
          </w:divBdr>
        </w:div>
      </w:divsChild>
    </w:div>
    <w:div w:id="148203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ZagzqNAdjqc" TargetMode="External"/><Relationship Id="rId13" Type="http://schemas.openxmlformats.org/officeDocument/2006/relationships/hyperlink" Target="https://www.gov.uk/government/organisations/companies-house/about" TargetMode="External"/><Relationship Id="rId18" Type="http://schemas.openxmlformats.org/officeDocument/2006/relationships/hyperlink" Target="https://m360.sim.edu.sg/article/pages/Importance-of-the-External-Environment.asp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pd.co.uk/careers/work-environments/organisation" TargetMode="External"/><Relationship Id="rId12" Type="http://schemas.openxmlformats.org/officeDocument/2006/relationships/hyperlink" Target="https://www.cipd.co.uk/Images/changing-operating-models_tcm18-10976.pdf" TargetMode="External"/><Relationship Id="rId17" Type="http://schemas.openxmlformats.org/officeDocument/2006/relationships/hyperlink" Target="https://www2.deloitte.com/us/en/pages/energy-and-resources/articles/manufacturing-industry-outlook.html" TargetMode="External"/><Relationship Id="rId2" Type="http://schemas.openxmlformats.org/officeDocument/2006/relationships/styles" Target="styles.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private-company" TargetMode="External"/><Relationship Id="rId11" Type="http://schemas.openxmlformats.org/officeDocument/2006/relationships/hyperlink" Target="https://www.cipd.co.uk/Images/pff-report-update-PFFMay20_tcm18-8731.pdf" TargetMode="External"/><Relationship Id="rId5" Type="http://schemas.openxmlformats.org/officeDocument/2006/relationships/image" Target="media/image1.png"/><Relationship Id="rId15" Type="http://schemas.openxmlformats.org/officeDocument/2006/relationships/hyperlink" Target="https://www.hrmagazine.co.uk/article-details/the-opportunity-for-hr-in-the-third-sector" TargetMode="External"/><Relationship Id="rId10" Type="http://schemas.openxmlformats.org/officeDocument/2006/relationships/hyperlink" Target="https://www.bing.com/videos/search?q=what+is+porters+1985+strategy+model&amp;docid=608004723654003694&amp;mid=E91D18ADAC146CB67CF3E91D18ADAC146CB67CF3&amp;view=detail&amp;FORM=VIRE" TargetMode="External"/><Relationship Id="rId19" Type="http://schemas.openxmlformats.org/officeDocument/2006/relationships/hyperlink" Target="https://www.youtube.com/watch?v=GFVKKTwkANY&amp;feature=youtu.be" TargetMode="External"/><Relationship Id="rId4" Type="http://schemas.openxmlformats.org/officeDocument/2006/relationships/webSettings" Target="webSettings.xml"/><Relationship Id="rId9" Type="http://schemas.openxmlformats.org/officeDocument/2006/relationships/hyperlink" Target="https://www.hrzone.com/hr-glossary/what-is-a-contingency-approach" TargetMode="External"/><Relationship Id="rId14" Type="http://schemas.openxmlformats.org/officeDocument/2006/relationships/hyperlink" Target="https://www.hrzone.com/talent/development/a-typical-hrd-part-2-the-third-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22</Pages>
  <Words>5445</Words>
  <Characters>31043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5</cp:revision>
  <dcterms:created xsi:type="dcterms:W3CDTF">2021-02-28T07:57:00Z</dcterms:created>
  <dcterms:modified xsi:type="dcterms:W3CDTF">2021-02-28T09:24:00Z</dcterms:modified>
</cp:coreProperties>
</file>