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1917324510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i/>
          <w:iCs/>
          <w:sz w:val="24"/>
          <w:szCs w:val="24"/>
          <w:u w:val="single"/>
        </w:rPr>
      </w:sdtEndPr>
      <w:sdtContent>
        <w:p w14:paraId="666F1DF5" w14:textId="46AFD069" w:rsidR="007F4D41" w:rsidRDefault="007F4D4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3632" behindDoc="0" locked="0" layoutInCell="1" allowOverlap="1" wp14:anchorId="4FDD2DD4" wp14:editId="2F30478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0E85F07" id="Group 149" o:spid="_x0000_s1026" style="position:absolute;margin-left:0;margin-top:0;width:8in;height:95.7pt;z-index:251653632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01112119" w14:textId="72768675" w:rsidR="007F4D41" w:rsidRDefault="0045580D">
          <w:pPr>
            <w:rPr>
              <w:rFonts w:ascii="Arial" w:hAnsi="Arial" w:cs="Arial"/>
              <w:b/>
              <w:bCs/>
              <w:i/>
              <w:iCs/>
              <w:sz w:val="24"/>
              <w:szCs w:val="24"/>
              <w:u w:val="single"/>
            </w:rPr>
          </w:pPr>
          <w:r>
            <w:rPr>
              <w:rFonts w:ascii="Arial" w:hAnsi="Arial" w:cs="Arial"/>
              <w:b/>
              <w:noProof/>
              <w:sz w:val="40"/>
              <w:lang w:eastAsia="en-GB"/>
            </w:rPr>
            <w:drawing>
              <wp:anchor distT="0" distB="0" distL="114300" distR="114300" simplePos="0" relativeHeight="251678208" behindDoc="0" locked="0" layoutInCell="1" allowOverlap="1" wp14:anchorId="1889A89E" wp14:editId="479137A5">
                <wp:simplePos x="0" y="0"/>
                <wp:positionH relativeFrom="margin">
                  <wp:align>center</wp:align>
                </wp:positionH>
                <wp:positionV relativeFrom="paragraph">
                  <wp:posOffset>8086090</wp:posOffset>
                </wp:positionV>
                <wp:extent cx="3087585" cy="1235697"/>
                <wp:effectExtent l="0" t="0" r="0" b="3175"/>
                <wp:wrapNone/>
                <wp:docPr id="2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UWTSD-Logo-fi.jpg"/>
                        <pic:cNvPicPr/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087585" cy="1235697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461603">
            <w:rPr>
              <w:rFonts w:ascii="Arial" w:hAnsi="Arial" w:cs="Arial"/>
              <w:b/>
              <w:bCs/>
              <w:i/>
              <w:iCs/>
              <w:noProof/>
              <w:sz w:val="24"/>
              <w:szCs w:val="24"/>
              <w:u w:val="single"/>
            </w:rPr>
            <mc:AlternateContent>
              <mc:Choice Requires="wps">
                <w:drawing>
                  <wp:anchor distT="0" distB="0" distL="114300" distR="114300" simplePos="0" relativeHeight="251688448" behindDoc="0" locked="0" layoutInCell="1" allowOverlap="1" wp14:anchorId="768EAD22" wp14:editId="77AB6F81">
                    <wp:simplePos x="0" y="0"/>
                    <wp:positionH relativeFrom="margin">
                      <wp:posOffset>4106781</wp:posOffset>
                    </wp:positionH>
                    <wp:positionV relativeFrom="paragraph">
                      <wp:posOffset>3780790</wp:posOffset>
                    </wp:positionV>
                    <wp:extent cx="1490222" cy="333385"/>
                    <wp:effectExtent l="0" t="0" r="0" b="0"/>
                    <wp:wrapNone/>
                    <wp:docPr id="4" name="Text Box 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490222" cy="33338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1E4E8E68" w14:textId="48E04DB5" w:rsidR="00F30A3C" w:rsidRPr="00211060" w:rsidRDefault="00F30A3C">
                                <w:pPr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  <w:r w:rsidRPr="00211060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(Griffiths, 2017).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68EAD2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" o:spid="_x0000_s1026" type="#_x0000_t202" style="position:absolute;margin-left:323.35pt;margin-top:297.7pt;width:117.35pt;height:26.25pt;z-index:2516884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" filled="f" stroked="f" strokeweight=".5pt">
                    <v:textbox>
                      <w:txbxContent>
                        <w:p w14:paraId="1E4E8E68" w14:textId="48E04DB5" w:rsidR="00F30A3C" w:rsidRPr="00211060" w:rsidRDefault="00F30A3C">
                          <w:pPr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</w:pPr>
                          <w:r w:rsidRPr="00211060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(Griffiths, 2017).</w:t>
                          </w: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 w:rsidR="00A15C2D">
            <w:rPr>
              <w:rFonts w:ascii="Arial" w:hAnsi="Arial" w:cs="Arial"/>
              <w:b/>
              <w:bCs/>
              <w:i/>
              <w:iCs/>
              <w:noProof/>
              <w:sz w:val="24"/>
              <w:szCs w:val="24"/>
              <w:u w:val="single"/>
            </w:rPr>
            <mc:AlternateContent>
              <mc:Choice Requires="wps">
                <w:drawing>
                  <wp:anchor distT="0" distB="0" distL="114300" distR="114300" simplePos="0" relativeHeight="251670016" behindDoc="0" locked="0" layoutInCell="1" allowOverlap="1" wp14:anchorId="5A76725F" wp14:editId="256E4FD4">
                    <wp:simplePos x="0" y="0"/>
                    <wp:positionH relativeFrom="margin">
                      <wp:align>center</wp:align>
                    </wp:positionH>
                    <wp:positionV relativeFrom="paragraph">
                      <wp:posOffset>5420199</wp:posOffset>
                    </wp:positionV>
                    <wp:extent cx="4412512" cy="946297"/>
                    <wp:effectExtent l="0" t="0" r="7620" b="635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412512" cy="946297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55C24586" w14:textId="5AA5BC9E" w:rsidR="00F30A3C" w:rsidRDefault="00F30A3C" w:rsidP="00A10FD1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>Researcher: Samantha Jean Dennis (1802451)</w:t>
                                </w:r>
                              </w:p>
                              <w:p w14:paraId="2341CDC5" w14:textId="1EC867F5" w:rsidR="00F30A3C" w:rsidRDefault="00F30A3C" w:rsidP="00A10FD1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>University of Wales Trinity Saint David</w:t>
                                </w:r>
                              </w:p>
                              <w:p w14:paraId="059BA525" w14:textId="18545355" w:rsidR="00F30A3C" w:rsidRDefault="00F30A3C" w:rsidP="00A10FD1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>BSc Policing</w:t>
                                </w:r>
                              </w:p>
                              <w:p w14:paraId="4DB1EBF3" w14:textId="3E31D20F" w:rsidR="00F30A3C" w:rsidRPr="009609ED" w:rsidRDefault="00F30A3C" w:rsidP="00A10FD1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>November 2020</w:t>
                                </w:r>
                              </w:p>
                              <w:p w14:paraId="02F3F0A0" w14:textId="57E3B5CC" w:rsidR="00F30A3C" w:rsidRDefault="00F30A3C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A76725F" id="Text Box 1" o:spid="_x0000_s1027" type="#_x0000_t202" style="position:absolute;margin-left:0;margin-top:426.8pt;width:347.45pt;height:74.5pt;z-index:251670016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" fillcolor="white [3201]" stroked="f" strokeweight=".5pt">
                    <v:textbox>
                      <w:txbxContent>
                        <w:p w14:paraId="55C24586" w14:textId="5AA5BC9E" w:rsidR="00F30A3C" w:rsidRDefault="00F30A3C" w:rsidP="00A10FD1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8"/>
                              <w:szCs w:val="28"/>
                            </w:rPr>
                            <w:t>Researcher: Samantha Jean Dennis (1802451)</w:t>
                          </w:r>
                        </w:p>
                        <w:p w14:paraId="2341CDC5" w14:textId="1EC867F5" w:rsidR="00F30A3C" w:rsidRDefault="00F30A3C" w:rsidP="00A10FD1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8"/>
                              <w:szCs w:val="28"/>
                            </w:rPr>
                            <w:t>University of Wales Trinity Saint David</w:t>
                          </w:r>
                        </w:p>
                        <w:p w14:paraId="059BA525" w14:textId="18545355" w:rsidR="00F30A3C" w:rsidRDefault="00F30A3C" w:rsidP="00A10FD1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8"/>
                              <w:szCs w:val="28"/>
                            </w:rPr>
                            <w:t>BSc Policing</w:t>
                          </w:r>
                        </w:p>
                        <w:p w14:paraId="4DB1EBF3" w14:textId="3E31D20F" w:rsidR="00F30A3C" w:rsidRPr="009609ED" w:rsidRDefault="00F30A3C" w:rsidP="00A10FD1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8"/>
                              <w:szCs w:val="28"/>
                            </w:rPr>
                            <w:t>November 2020</w:t>
                          </w:r>
                        </w:p>
                        <w:p w14:paraId="02F3F0A0" w14:textId="57E3B5CC" w:rsidR="00F30A3C" w:rsidRDefault="00F30A3C"/>
                      </w:txbxContent>
                    </v:textbox>
                    <w10:wrap anchorx="margin"/>
                  </v:shape>
                </w:pict>
              </mc:Fallback>
            </mc:AlternateContent>
          </w:r>
          <w:r w:rsidR="00A15C2D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45440" behindDoc="0" locked="0" layoutInCell="1" allowOverlap="1" wp14:anchorId="3FE7288C" wp14:editId="160AE3E4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6019127</wp:posOffset>
                    </wp:positionV>
                    <wp:extent cx="7315200" cy="594995"/>
                    <wp:effectExtent l="0" t="0" r="0" b="14605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59499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27942CB" w14:textId="061397C2" w:rsidR="00F30A3C" w:rsidRDefault="001C1489" w:rsidP="00A73B91">
                                <w:pPr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F30A3C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Placement portfolio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104067E" w14:textId="0777F56C" w:rsidR="00F30A3C" w:rsidRDefault="00F30A3C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3FE7288C" id="Text Box 154" o:spid="_x0000_s1028" type="#_x0000_t202" style="position:absolute;margin-left:0;margin-top:473.95pt;width:8in;height:46.85pt;z-index:251645440;visibility:visible;mso-wrap-style:square;mso-width-percent:941;mso-height-percent:0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" filled="f" stroked="f" strokeweight=".5pt">
                    <v:textbox inset="126pt,0,54pt,0">
                      <w:txbxContent>
                        <w:p w14:paraId="027942CB" w14:textId="061397C2" w:rsidR="00F30A3C" w:rsidRDefault="001C1489" w:rsidP="00A73B91">
                          <w:pPr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F30A3C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Placement portfolio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0104067E" w14:textId="0777F56C" w:rsidR="00F30A3C" w:rsidRDefault="00F30A3C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9E43B2" w:rsidRPr="009E43B2">
            <w:rPr>
              <w:noProof/>
            </w:rPr>
            <w:drawing>
              <wp:anchor distT="0" distB="0" distL="114300" distR="114300" simplePos="0" relativeHeight="251686400" behindDoc="1" locked="0" layoutInCell="1" allowOverlap="1" wp14:anchorId="49550CB8" wp14:editId="3558D0E2">
                <wp:simplePos x="0" y="0"/>
                <wp:positionH relativeFrom="margin">
                  <wp:align>center</wp:align>
                </wp:positionH>
                <wp:positionV relativeFrom="paragraph">
                  <wp:posOffset>1119505</wp:posOffset>
                </wp:positionV>
                <wp:extent cx="4793133" cy="2696602"/>
                <wp:effectExtent l="0" t="0" r="7620" b="8890"/>
                <wp:wrapTight wrapText="bothSides">
                  <wp:wrapPolygon edited="0">
                    <wp:start x="0" y="0"/>
                    <wp:lineTo x="0" y="21519"/>
                    <wp:lineTo x="21548" y="21519"/>
                    <wp:lineTo x="21548" y="0"/>
                    <wp:lineTo x="0" y="0"/>
                  </wp:wrapPolygon>
                </wp:wrapTight>
                <wp:docPr id="3" name="Pictur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/>
                        <pic:cNvPicPr/>
                      </pic:nvPicPr>
                      <pic:blipFill>
                        <a:blip r:embed="rId11">
                          <a:extLst>
                            <a:ext uri="{BEBA8EAE-BF5A-486C-A8C5-ECC9F3942E4B}">
                              <a14:imgProps xmlns:a14="http://schemas.microsoft.com/office/drawing/2010/main">
                                <a14:imgLayer r:embed="rId12">
                                  <a14:imgEffect>
                                    <a14:colorTemperature colorTemp="4700"/>
                                  </a14:imgEffect>
                                </a14:imgLayer>
                              </a14:imgProps>
                            </a:ex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793133" cy="269660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7F4D41">
            <w:rPr>
              <w:rFonts w:ascii="Arial" w:hAnsi="Arial" w:cs="Arial"/>
              <w:b/>
              <w:bCs/>
              <w:i/>
              <w:iCs/>
              <w:sz w:val="24"/>
              <w:szCs w:val="24"/>
              <w:u w:val="single"/>
            </w:rPr>
            <w:br w:type="page"/>
          </w:r>
        </w:p>
      </w:sdtContent>
    </w:sdt>
    <w:p w14:paraId="7936F0E2" w14:textId="23711A7C" w:rsidR="0012573C" w:rsidRDefault="007E5442" w:rsidP="002F52A8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 w:rsidRPr="007E5442">
        <w:rPr>
          <w:rFonts w:ascii="Arial" w:hAnsi="Arial" w:cs="Arial"/>
          <w:b/>
          <w:bCs/>
          <w:i/>
          <w:iCs/>
          <w:sz w:val="28"/>
          <w:szCs w:val="28"/>
          <w:u w:val="single"/>
        </w:rPr>
        <w:lastRenderedPageBreak/>
        <w:t>Contents</w:t>
      </w:r>
    </w:p>
    <w:p w14:paraId="4511B9B3" w14:textId="77777777" w:rsidR="002F52A8" w:rsidRPr="002F52A8" w:rsidRDefault="002F52A8" w:rsidP="002F52A8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</w:p>
    <w:p w14:paraId="2D816006" w14:textId="315A2E89" w:rsidR="007D1BDC" w:rsidRDefault="007D1BDC" w:rsidP="002F52A8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Introduction </w:t>
      </w:r>
      <w:r w:rsidR="002E129B">
        <w:rPr>
          <w:rFonts w:ascii="Arial" w:hAnsi="Arial" w:cs="Arial"/>
          <w:sz w:val="24"/>
          <w:szCs w:val="24"/>
        </w:rPr>
        <w:t>…………………………………………………………</w:t>
      </w:r>
      <w:r w:rsidR="00FF1E96">
        <w:rPr>
          <w:rFonts w:ascii="Arial" w:hAnsi="Arial" w:cs="Arial"/>
          <w:sz w:val="24"/>
          <w:szCs w:val="24"/>
        </w:rPr>
        <w:t>…..</w:t>
      </w:r>
      <w:r w:rsidR="00E74B10">
        <w:rPr>
          <w:rFonts w:ascii="Arial" w:hAnsi="Arial" w:cs="Arial"/>
          <w:sz w:val="24"/>
          <w:szCs w:val="24"/>
        </w:rPr>
        <w:tab/>
      </w:r>
      <w:r w:rsidR="00FF1E96">
        <w:rPr>
          <w:rFonts w:ascii="Arial" w:hAnsi="Arial" w:cs="Arial"/>
          <w:sz w:val="24"/>
          <w:szCs w:val="24"/>
        </w:rPr>
        <w:t xml:space="preserve">   </w:t>
      </w:r>
      <w:r w:rsidR="00E74B10">
        <w:rPr>
          <w:rFonts w:ascii="Arial" w:hAnsi="Arial" w:cs="Arial"/>
          <w:sz w:val="24"/>
          <w:szCs w:val="24"/>
        </w:rPr>
        <w:t>Page 3.</w:t>
      </w:r>
    </w:p>
    <w:p w14:paraId="02E629DD" w14:textId="53730D6E" w:rsidR="002E129B" w:rsidRDefault="002E129B" w:rsidP="002F52A8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Background ……………………………………………………………</w:t>
      </w:r>
      <w:r w:rsidR="00FF1E96">
        <w:rPr>
          <w:rFonts w:ascii="Arial" w:hAnsi="Arial" w:cs="Arial"/>
          <w:sz w:val="24"/>
          <w:szCs w:val="24"/>
        </w:rPr>
        <w:t>..</w:t>
      </w:r>
      <w:r w:rsidR="002F783B">
        <w:rPr>
          <w:rFonts w:ascii="Arial" w:hAnsi="Arial" w:cs="Arial"/>
          <w:sz w:val="24"/>
          <w:szCs w:val="24"/>
        </w:rPr>
        <w:t xml:space="preserve">   Page 3-4.</w:t>
      </w:r>
    </w:p>
    <w:p w14:paraId="573DB2B9" w14:textId="4245116C" w:rsidR="002E129B" w:rsidRDefault="002E129B" w:rsidP="002F52A8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Aims &amp; Objectives ……………………………………………………</w:t>
      </w:r>
      <w:r w:rsidR="00CA7155">
        <w:rPr>
          <w:rFonts w:ascii="Arial" w:hAnsi="Arial" w:cs="Arial"/>
          <w:sz w:val="24"/>
          <w:szCs w:val="24"/>
        </w:rPr>
        <w:t>...</w:t>
      </w:r>
      <w:r w:rsidR="00C96401">
        <w:rPr>
          <w:rFonts w:ascii="Arial" w:hAnsi="Arial" w:cs="Arial"/>
          <w:sz w:val="24"/>
          <w:szCs w:val="24"/>
        </w:rPr>
        <w:t xml:space="preserve"> </w:t>
      </w:r>
      <w:r w:rsidR="00CA7155">
        <w:rPr>
          <w:rFonts w:ascii="Arial" w:hAnsi="Arial" w:cs="Arial"/>
          <w:sz w:val="24"/>
          <w:szCs w:val="24"/>
        </w:rPr>
        <w:t xml:space="preserve"> </w:t>
      </w:r>
      <w:r w:rsidR="00C96401">
        <w:rPr>
          <w:rFonts w:ascii="Arial" w:hAnsi="Arial" w:cs="Arial"/>
          <w:sz w:val="24"/>
          <w:szCs w:val="24"/>
        </w:rPr>
        <w:t xml:space="preserve"> </w:t>
      </w:r>
      <w:r w:rsidR="00CF6D05">
        <w:rPr>
          <w:rFonts w:ascii="Arial" w:hAnsi="Arial" w:cs="Arial"/>
          <w:sz w:val="24"/>
          <w:szCs w:val="24"/>
        </w:rPr>
        <w:t>Page 4-5.</w:t>
      </w:r>
    </w:p>
    <w:p w14:paraId="4AA2D81E" w14:textId="3437F197" w:rsidR="002E129B" w:rsidRPr="007D1BDC" w:rsidRDefault="00E77149" w:rsidP="002F52A8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Timeframe of Events …………………………………………………</w:t>
      </w:r>
      <w:r w:rsidR="00CA7155">
        <w:rPr>
          <w:rFonts w:ascii="Arial" w:hAnsi="Arial" w:cs="Arial"/>
          <w:sz w:val="24"/>
          <w:szCs w:val="24"/>
        </w:rPr>
        <w:t>...</w:t>
      </w:r>
      <w:r w:rsidR="00C96401">
        <w:rPr>
          <w:rFonts w:ascii="Arial" w:hAnsi="Arial" w:cs="Arial"/>
          <w:sz w:val="24"/>
          <w:szCs w:val="24"/>
        </w:rPr>
        <w:t xml:space="preserve">  </w:t>
      </w:r>
      <w:r w:rsidR="00CA7155">
        <w:rPr>
          <w:rFonts w:ascii="Arial" w:hAnsi="Arial" w:cs="Arial"/>
          <w:sz w:val="24"/>
          <w:szCs w:val="24"/>
        </w:rPr>
        <w:t xml:space="preserve">   </w:t>
      </w:r>
      <w:r w:rsidR="00C76544">
        <w:rPr>
          <w:rFonts w:ascii="Arial" w:hAnsi="Arial" w:cs="Arial"/>
          <w:sz w:val="24"/>
          <w:szCs w:val="24"/>
        </w:rPr>
        <w:t xml:space="preserve"> </w:t>
      </w:r>
      <w:r w:rsidR="00C96401">
        <w:rPr>
          <w:rFonts w:ascii="Arial" w:hAnsi="Arial" w:cs="Arial"/>
          <w:sz w:val="24"/>
          <w:szCs w:val="24"/>
        </w:rPr>
        <w:t>Page</w:t>
      </w:r>
      <w:r w:rsidR="00CA7155">
        <w:rPr>
          <w:rFonts w:ascii="Arial" w:hAnsi="Arial" w:cs="Arial"/>
          <w:sz w:val="24"/>
          <w:szCs w:val="24"/>
        </w:rPr>
        <w:t xml:space="preserve"> 5.</w:t>
      </w:r>
    </w:p>
    <w:p w14:paraId="38170E35" w14:textId="77777777" w:rsidR="0012573C" w:rsidRDefault="0012573C" w:rsidP="002F52A8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0897CE40" w14:textId="77777777" w:rsidR="0012573C" w:rsidRDefault="0012573C" w:rsidP="002F52A8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43AFC653" w14:textId="77777777" w:rsidR="0012573C" w:rsidRDefault="0012573C" w:rsidP="002F52A8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55861E2E" w14:textId="77777777" w:rsidR="0012573C" w:rsidRDefault="0012573C" w:rsidP="002F52A8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6F623F73" w14:textId="77777777" w:rsidR="0012573C" w:rsidRDefault="0012573C" w:rsidP="002F52A8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6B212858" w14:textId="77777777" w:rsidR="0012573C" w:rsidRDefault="0012573C" w:rsidP="002F52A8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464461EF" w14:textId="77777777" w:rsidR="0012573C" w:rsidRDefault="0012573C" w:rsidP="002F52A8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3E0397E9" w14:textId="77777777" w:rsidR="0012573C" w:rsidRDefault="0012573C" w:rsidP="002F52A8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10C781C7" w14:textId="77777777" w:rsidR="0012573C" w:rsidRDefault="0012573C" w:rsidP="002F52A8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7F0DF34E" w14:textId="77777777" w:rsidR="0012573C" w:rsidRDefault="0012573C" w:rsidP="002F52A8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76E50E47" w14:textId="77777777" w:rsidR="0012573C" w:rsidRDefault="0012573C" w:rsidP="002F52A8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580A4CC5" w14:textId="77777777" w:rsidR="0012573C" w:rsidRDefault="0012573C" w:rsidP="002F52A8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342B1B2B" w14:textId="77777777" w:rsidR="0012573C" w:rsidRDefault="0012573C" w:rsidP="002F52A8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38247F6A" w14:textId="77777777" w:rsidR="0012573C" w:rsidRDefault="0012573C" w:rsidP="002F52A8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0164196B" w14:textId="77777777" w:rsidR="0012573C" w:rsidRDefault="0012573C" w:rsidP="002F52A8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5FB27BA8" w14:textId="77777777" w:rsidR="0012573C" w:rsidRDefault="0012573C" w:rsidP="002F52A8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4B2CEE2A" w14:textId="77777777" w:rsidR="0012573C" w:rsidRDefault="0012573C" w:rsidP="002F52A8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0D0F994A" w14:textId="77777777" w:rsidR="0012573C" w:rsidRDefault="0012573C" w:rsidP="002F52A8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272ED278" w14:textId="77777777" w:rsidR="00E77149" w:rsidRDefault="00E77149" w:rsidP="002F52A8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7BBE6260" w14:textId="75BADC9F" w:rsidR="004B2B0F" w:rsidRPr="004354DB" w:rsidRDefault="004B2B0F" w:rsidP="002F52A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 w:rsidRPr="00AE7ADD">
        <w:rPr>
          <w:rFonts w:ascii="Arial" w:hAnsi="Arial" w:cs="Arial"/>
          <w:b/>
          <w:bCs/>
          <w:i/>
          <w:iCs/>
          <w:sz w:val="28"/>
          <w:szCs w:val="28"/>
          <w:u w:val="single"/>
        </w:rPr>
        <w:lastRenderedPageBreak/>
        <w:t>Introduction</w:t>
      </w:r>
      <w:r w:rsidR="003975C4" w:rsidRPr="00AE7ADD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 </w:t>
      </w:r>
      <w:r w:rsidRPr="004354DB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 </w:t>
      </w:r>
    </w:p>
    <w:p w14:paraId="6FA5632D" w14:textId="67212327" w:rsidR="004354DB" w:rsidRDefault="003975C4" w:rsidP="002F52A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proposal aims to analyse the health impacts of underage drinking, discover</w:t>
      </w:r>
      <w:r w:rsidR="00BB52CB">
        <w:rPr>
          <w:rFonts w:ascii="Arial" w:hAnsi="Arial" w:cs="Arial"/>
          <w:sz w:val="24"/>
          <w:szCs w:val="24"/>
        </w:rPr>
        <w:t xml:space="preserve"> the measures l</w:t>
      </w:r>
      <w:r>
        <w:rPr>
          <w:rFonts w:ascii="Arial" w:hAnsi="Arial" w:cs="Arial"/>
          <w:sz w:val="24"/>
          <w:szCs w:val="24"/>
        </w:rPr>
        <w:t>aw licensing authorities</w:t>
      </w:r>
      <w:r w:rsidR="00BB52CB">
        <w:rPr>
          <w:rFonts w:ascii="Arial" w:hAnsi="Arial" w:cs="Arial"/>
          <w:sz w:val="24"/>
          <w:szCs w:val="24"/>
        </w:rPr>
        <w:t xml:space="preserve"> have in place</w:t>
      </w:r>
      <w:r>
        <w:rPr>
          <w:rFonts w:ascii="Arial" w:hAnsi="Arial" w:cs="Arial"/>
          <w:sz w:val="24"/>
          <w:szCs w:val="24"/>
        </w:rPr>
        <w:t xml:space="preserve"> to </w:t>
      </w:r>
      <w:r w:rsidR="002919BA">
        <w:rPr>
          <w:rFonts w:ascii="Arial" w:hAnsi="Arial" w:cs="Arial"/>
          <w:sz w:val="24"/>
          <w:szCs w:val="24"/>
        </w:rPr>
        <w:t>tackle</w:t>
      </w:r>
      <w:r w:rsidR="00242262">
        <w:rPr>
          <w:rFonts w:ascii="Arial" w:hAnsi="Arial" w:cs="Arial"/>
          <w:sz w:val="24"/>
          <w:szCs w:val="24"/>
        </w:rPr>
        <w:t xml:space="preserve"> the</w:t>
      </w:r>
      <w:r>
        <w:rPr>
          <w:rFonts w:ascii="Arial" w:hAnsi="Arial" w:cs="Arial"/>
          <w:sz w:val="24"/>
          <w:szCs w:val="24"/>
        </w:rPr>
        <w:t xml:space="preserve"> illegal </w:t>
      </w:r>
      <w:r w:rsidR="002919BA">
        <w:rPr>
          <w:rFonts w:ascii="Arial" w:hAnsi="Arial" w:cs="Arial"/>
          <w:sz w:val="24"/>
          <w:szCs w:val="24"/>
        </w:rPr>
        <w:t xml:space="preserve">consumption of alcohol </w:t>
      </w:r>
      <w:r w:rsidR="00CA3369">
        <w:rPr>
          <w:rFonts w:ascii="Arial" w:hAnsi="Arial" w:cs="Arial"/>
          <w:sz w:val="24"/>
          <w:szCs w:val="24"/>
        </w:rPr>
        <w:t>as well as</w:t>
      </w:r>
      <w:r w:rsidR="00D776C8">
        <w:rPr>
          <w:rFonts w:ascii="Arial" w:hAnsi="Arial" w:cs="Arial"/>
          <w:sz w:val="24"/>
          <w:szCs w:val="24"/>
        </w:rPr>
        <w:t>,</w:t>
      </w:r>
      <w:r w:rsidR="00CA3369">
        <w:rPr>
          <w:rFonts w:ascii="Arial" w:hAnsi="Arial" w:cs="Arial"/>
          <w:sz w:val="24"/>
          <w:szCs w:val="24"/>
        </w:rPr>
        <w:t xml:space="preserve"> binge drinking</w:t>
      </w:r>
      <w:r w:rsidR="00E7021B">
        <w:rPr>
          <w:rFonts w:ascii="Arial" w:hAnsi="Arial" w:cs="Arial"/>
          <w:sz w:val="24"/>
          <w:szCs w:val="24"/>
        </w:rPr>
        <w:t>.</w:t>
      </w:r>
      <w:r w:rsidR="007523FA">
        <w:rPr>
          <w:rFonts w:ascii="Arial" w:hAnsi="Arial" w:cs="Arial"/>
          <w:sz w:val="24"/>
          <w:szCs w:val="24"/>
        </w:rPr>
        <w:t xml:space="preserve"> </w:t>
      </w:r>
      <w:r w:rsidR="005621D4">
        <w:rPr>
          <w:rFonts w:ascii="Arial" w:hAnsi="Arial" w:cs="Arial"/>
          <w:sz w:val="24"/>
          <w:szCs w:val="24"/>
        </w:rPr>
        <w:t xml:space="preserve">To </w:t>
      </w:r>
      <w:r w:rsidR="000A00DD">
        <w:rPr>
          <w:rFonts w:ascii="Arial" w:hAnsi="Arial" w:cs="Arial"/>
          <w:sz w:val="24"/>
          <w:szCs w:val="24"/>
        </w:rPr>
        <w:t xml:space="preserve">illustrate, </w:t>
      </w:r>
      <w:r w:rsidR="009F7023">
        <w:rPr>
          <w:rFonts w:ascii="Arial" w:hAnsi="Arial" w:cs="Arial"/>
          <w:sz w:val="24"/>
          <w:szCs w:val="24"/>
        </w:rPr>
        <w:t xml:space="preserve">alcohol remains </w:t>
      </w:r>
      <w:r w:rsidR="00D07F82">
        <w:rPr>
          <w:rFonts w:ascii="Arial" w:hAnsi="Arial" w:cs="Arial"/>
          <w:sz w:val="24"/>
          <w:szCs w:val="24"/>
        </w:rPr>
        <w:t>a major illness and cause of death in Wales with around</w:t>
      </w:r>
      <w:r w:rsidR="005E2EAE">
        <w:rPr>
          <w:rFonts w:ascii="Arial" w:hAnsi="Arial" w:cs="Arial"/>
          <w:sz w:val="24"/>
          <w:szCs w:val="24"/>
        </w:rPr>
        <w:t xml:space="preserve"> 1,500 </w:t>
      </w:r>
      <w:r w:rsidR="00471F4A">
        <w:rPr>
          <w:rFonts w:ascii="Arial" w:hAnsi="Arial" w:cs="Arial"/>
          <w:sz w:val="24"/>
          <w:szCs w:val="24"/>
        </w:rPr>
        <w:t xml:space="preserve">deaths </w:t>
      </w:r>
      <w:r w:rsidR="00006D43">
        <w:rPr>
          <w:rFonts w:ascii="Arial" w:hAnsi="Arial" w:cs="Arial"/>
          <w:sz w:val="24"/>
          <w:szCs w:val="24"/>
        </w:rPr>
        <w:t xml:space="preserve">attributable to alcohol </w:t>
      </w:r>
      <w:r w:rsidR="008C0719">
        <w:rPr>
          <w:rFonts w:ascii="Arial" w:hAnsi="Arial" w:cs="Arial"/>
          <w:sz w:val="24"/>
          <w:szCs w:val="24"/>
        </w:rPr>
        <w:t>each year</w:t>
      </w:r>
      <w:r w:rsidR="00006D43">
        <w:rPr>
          <w:rFonts w:ascii="Arial" w:hAnsi="Arial" w:cs="Arial"/>
          <w:sz w:val="24"/>
          <w:szCs w:val="24"/>
        </w:rPr>
        <w:t xml:space="preserve"> (</w:t>
      </w:r>
      <w:r w:rsidR="0041165E" w:rsidRPr="0082525F">
        <w:rPr>
          <w:rFonts w:ascii="Arial" w:hAnsi="Arial" w:cs="Arial"/>
          <w:sz w:val="24"/>
          <w:szCs w:val="24"/>
        </w:rPr>
        <w:t>Gartner et al</w:t>
      </w:r>
      <w:r w:rsidR="008627D5" w:rsidRPr="0082525F">
        <w:rPr>
          <w:rFonts w:ascii="Arial" w:hAnsi="Arial" w:cs="Arial"/>
          <w:sz w:val="24"/>
          <w:szCs w:val="24"/>
        </w:rPr>
        <w:t>.</w:t>
      </w:r>
      <w:r w:rsidR="0041165E" w:rsidRPr="0082525F">
        <w:rPr>
          <w:rFonts w:ascii="Arial" w:hAnsi="Arial" w:cs="Arial"/>
          <w:sz w:val="24"/>
          <w:szCs w:val="24"/>
        </w:rPr>
        <w:t>, 2014</w:t>
      </w:r>
      <w:r w:rsidR="00006D43" w:rsidRPr="0082525F">
        <w:rPr>
          <w:rFonts w:ascii="Arial" w:hAnsi="Arial" w:cs="Arial"/>
          <w:sz w:val="24"/>
          <w:szCs w:val="24"/>
        </w:rPr>
        <w:t>).</w:t>
      </w:r>
      <w:r w:rsidR="005E2EAE">
        <w:rPr>
          <w:rFonts w:ascii="Arial" w:hAnsi="Arial" w:cs="Arial"/>
          <w:sz w:val="24"/>
          <w:szCs w:val="24"/>
        </w:rPr>
        <w:t xml:space="preserve"> </w:t>
      </w:r>
      <w:r w:rsidR="00242262">
        <w:rPr>
          <w:rFonts w:ascii="Arial" w:hAnsi="Arial" w:cs="Arial"/>
          <w:sz w:val="24"/>
          <w:szCs w:val="24"/>
        </w:rPr>
        <w:t>To maximise</w:t>
      </w:r>
      <w:r w:rsidR="00AD215D">
        <w:rPr>
          <w:rFonts w:ascii="Arial" w:hAnsi="Arial" w:cs="Arial"/>
          <w:sz w:val="24"/>
          <w:szCs w:val="24"/>
        </w:rPr>
        <w:t xml:space="preserve"> the </w:t>
      </w:r>
      <w:r w:rsidR="00242262">
        <w:rPr>
          <w:rFonts w:ascii="Arial" w:hAnsi="Arial" w:cs="Arial"/>
          <w:sz w:val="24"/>
          <w:szCs w:val="24"/>
        </w:rPr>
        <w:t xml:space="preserve">examination of this issue, I will undertake eighty hours of work at the </w:t>
      </w:r>
      <w:r w:rsidR="002919BA">
        <w:rPr>
          <w:rFonts w:ascii="Arial" w:hAnsi="Arial" w:cs="Arial"/>
          <w:sz w:val="24"/>
          <w:szCs w:val="24"/>
        </w:rPr>
        <w:t>Swansea</w:t>
      </w:r>
      <w:r w:rsidR="00242262">
        <w:rPr>
          <w:rFonts w:ascii="Arial" w:hAnsi="Arial" w:cs="Arial"/>
          <w:sz w:val="24"/>
          <w:szCs w:val="24"/>
        </w:rPr>
        <w:t xml:space="preserve">’s </w:t>
      </w:r>
      <w:r w:rsidR="00A06D32">
        <w:rPr>
          <w:rFonts w:ascii="Arial" w:hAnsi="Arial" w:cs="Arial"/>
          <w:sz w:val="24"/>
          <w:szCs w:val="24"/>
        </w:rPr>
        <w:t>H</w:t>
      </w:r>
      <w:r w:rsidR="00242262">
        <w:rPr>
          <w:rFonts w:ascii="Arial" w:hAnsi="Arial" w:cs="Arial"/>
          <w:sz w:val="24"/>
          <w:szCs w:val="24"/>
        </w:rPr>
        <w:t xml:space="preserve">elp </w:t>
      </w:r>
      <w:r w:rsidR="00A06D32">
        <w:rPr>
          <w:rFonts w:ascii="Arial" w:hAnsi="Arial" w:cs="Arial"/>
          <w:sz w:val="24"/>
          <w:szCs w:val="24"/>
        </w:rPr>
        <w:t>P</w:t>
      </w:r>
      <w:r w:rsidR="00242262">
        <w:rPr>
          <w:rFonts w:ascii="Arial" w:hAnsi="Arial" w:cs="Arial"/>
          <w:sz w:val="24"/>
          <w:szCs w:val="24"/>
        </w:rPr>
        <w:t xml:space="preserve">oint </w:t>
      </w:r>
      <w:r w:rsidR="000907FE">
        <w:rPr>
          <w:rFonts w:ascii="Arial" w:hAnsi="Arial" w:cs="Arial"/>
          <w:sz w:val="24"/>
          <w:szCs w:val="24"/>
        </w:rPr>
        <w:t xml:space="preserve">as a </w:t>
      </w:r>
      <w:r w:rsidR="00133629">
        <w:rPr>
          <w:rFonts w:ascii="Arial" w:hAnsi="Arial" w:cs="Arial"/>
          <w:sz w:val="24"/>
          <w:szCs w:val="24"/>
        </w:rPr>
        <w:t>S</w:t>
      </w:r>
      <w:r w:rsidR="000907FE">
        <w:rPr>
          <w:rFonts w:ascii="Arial" w:hAnsi="Arial" w:cs="Arial"/>
          <w:sz w:val="24"/>
          <w:szCs w:val="24"/>
        </w:rPr>
        <w:t xml:space="preserve">tudent </w:t>
      </w:r>
      <w:r w:rsidR="00133629">
        <w:rPr>
          <w:rFonts w:ascii="Arial" w:hAnsi="Arial" w:cs="Arial"/>
          <w:sz w:val="24"/>
          <w:szCs w:val="24"/>
        </w:rPr>
        <w:t>P</w:t>
      </w:r>
      <w:r w:rsidR="000907FE">
        <w:rPr>
          <w:rFonts w:ascii="Arial" w:hAnsi="Arial" w:cs="Arial"/>
          <w:sz w:val="24"/>
          <w:szCs w:val="24"/>
        </w:rPr>
        <w:t xml:space="preserve">olice </w:t>
      </w:r>
      <w:r w:rsidR="00133629">
        <w:rPr>
          <w:rFonts w:ascii="Arial" w:hAnsi="Arial" w:cs="Arial"/>
          <w:sz w:val="24"/>
          <w:szCs w:val="24"/>
        </w:rPr>
        <w:t>V</w:t>
      </w:r>
      <w:r w:rsidR="000907FE">
        <w:rPr>
          <w:rFonts w:ascii="Arial" w:hAnsi="Arial" w:cs="Arial"/>
          <w:sz w:val="24"/>
          <w:szCs w:val="24"/>
        </w:rPr>
        <w:t xml:space="preserve">olunteer, </w:t>
      </w:r>
      <w:r w:rsidR="00242262">
        <w:rPr>
          <w:rFonts w:ascii="Arial" w:hAnsi="Arial" w:cs="Arial"/>
          <w:sz w:val="24"/>
          <w:szCs w:val="24"/>
        </w:rPr>
        <w:t>to discover the procedures they have in place to</w:t>
      </w:r>
      <w:r w:rsidR="002919BA">
        <w:rPr>
          <w:rFonts w:ascii="Arial" w:hAnsi="Arial" w:cs="Arial"/>
          <w:sz w:val="24"/>
          <w:szCs w:val="24"/>
        </w:rPr>
        <w:t xml:space="preserve"> deal with patients under the influence of alcohol</w:t>
      </w:r>
      <w:r w:rsidR="00BB52CB">
        <w:rPr>
          <w:rFonts w:ascii="Arial" w:hAnsi="Arial" w:cs="Arial"/>
          <w:sz w:val="24"/>
          <w:szCs w:val="24"/>
        </w:rPr>
        <w:t xml:space="preserve">, </w:t>
      </w:r>
      <w:r w:rsidR="002919BA">
        <w:rPr>
          <w:rFonts w:ascii="Arial" w:hAnsi="Arial" w:cs="Arial"/>
          <w:sz w:val="24"/>
          <w:szCs w:val="24"/>
        </w:rPr>
        <w:t>especially</w:t>
      </w:r>
      <w:r w:rsidR="00BB52CB">
        <w:rPr>
          <w:rFonts w:ascii="Arial" w:hAnsi="Arial" w:cs="Arial"/>
          <w:sz w:val="24"/>
          <w:szCs w:val="24"/>
        </w:rPr>
        <w:t xml:space="preserve"> </w:t>
      </w:r>
      <w:r w:rsidR="002919BA">
        <w:rPr>
          <w:rFonts w:ascii="Arial" w:hAnsi="Arial" w:cs="Arial"/>
          <w:sz w:val="24"/>
          <w:szCs w:val="24"/>
        </w:rPr>
        <w:t xml:space="preserve">persons </w:t>
      </w:r>
      <w:r w:rsidR="00BB52CB">
        <w:rPr>
          <w:rFonts w:ascii="Arial" w:hAnsi="Arial" w:cs="Arial"/>
          <w:sz w:val="24"/>
          <w:szCs w:val="24"/>
        </w:rPr>
        <w:t xml:space="preserve">aged </w:t>
      </w:r>
      <w:r w:rsidR="002919BA">
        <w:rPr>
          <w:rFonts w:ascii="Arial" w:hAnsi="Arial" w:cs="Arial"/>
          <w:sz w:val="24"/>
          <w:szCs w:val="24"/>
        </w:rPr>
        <w:t>under 18</w:t>
      </w:r>
      <w:r w:rsidR="00BB52CB">
        <w:rPr>
          <w:rFonts w:ascii="Arial" w:hAnsi="Arial" w:cs="Arial"/>
          <w:sz w:val="24"/>
          <w:szCs w:val="24"/>
        </w:rPr>
        <w:t>. As well as, the type of</w:t>
      </w:r>
      <w:r w:rsidR="00242262">
        <w:rPr>
          <w:rFonts w:ascii="Arial" w:hAnsi="Arial" w:cs="Arial"/>
          <w:sz w:val="24"/>
          <w:szCs w:val="24"/>
        </w:rPr>
        <w:t xml:space="preserve"> </w:t>
      </w:r>
      <w:r w:rsidR="00BB52CB">
        <w:rPr>
          <w:rFonts w:ascii="Arial" w:hAnsi="Arial" w:cs="Arial"/>
          <w:sz w:val="24"/>
          <w:szCs w:val="24"/>
        </w:rPr>
        <w:t>operations</w:t>
      </w:r>
      <w:r w:rsidR="00CA3369">
        <w:rPr>
          <w:rFonts w:ascii="Arial" w:hAnsi="Arial" w:cs="Arial"/>
          <w:sz w:val="24"/>
          <w:szCs w:val="24"/>
        </w:rPr>
        <w:t xml:space="preserve"> South Wales Police</w:t>
      </w:r>
      <w:r w:rsidR="00242262">
        <w:rPr>
          <w:rFonts w:ascii="Arial" w:hAnsi="Arial" w:cs="Arial"/>
          <w:sz w:val="24"/>
          <w:szCs w:val="24"/>
        </w:rPr>
        <w:t xml:space="preserve"> </w:t>
      </w:r>
      <w:r w:rsidR="000907FE">
        <w:rPr>
          <w:rFonts w:ascii="Arial" w:hAnsi="Arial" w:cs="Arial"/>
          <w:sz w:val="24"/>
          <w:szCs w:val="24"/>
        </w:rPr>
        <w:t xml:space="preserve">and </w:t>
      </w:r>
      <w:r w:rsidR="00060B71">
        <w:rPr>
          <w:rFonts w:ascii="Arial" w:hAnsi="Arial" w:cs="Arial"/>
          <w:sz w:val="24"/>
          <w:szCs w:val="24"/>
        </w:rPr>
        <w:t>S</w:t>
      </w:r>
      <w:r w:rsidR="000907FE">
        <w:rPr>
          <w:rFonts w:ascii="Arial" w:hAnsi="Arial" w:cs="Arial"/>
          <w:sz w:val="24"/>
          <w:szCs w:val="24"/>
        </w:rPr>
        <w:t xml:space="preserve">tudent </w:t>
      </w:r>
      <w:r w:rsidR="00060B71">
        <w:rPr>
          <w:rFonts w:ascii="Arial" w:hAnsi="Arial" w:cs="Arial"/>
          <w:sz w:val="24"/>
          <w:szCs w:val="24"/>
        </w:rPr>
        <w:t>P</w:t>
      </w:r>
      <w:r w:rsidR="000907FE">
        <w:rPr>
          <w:rFonts w:ascii="Arial" w:hAnsi="Arial" w:cs="Arial"/>
          <w:sz w:val="24"/>
          <w:szCs w:val="24"/>
        </w:rPr>
        <w:t xml:space="preserve">olice </w:t>
      </w:r>
      <w:r w:rsidR="00060B71">
        <w:rPr>
          <w:rFonts w:ascii="Arial" w:hAnsi="Arial" w:cs="Arial"/>
          <w:sz w:val="24"/>
          <w:szCs w:val="24"/>
        </w:rPr>
        <w:t>V</w:t>
      </w:r>
      <w:r w:rsidR="000907FE">
        <w:rPr>
          <w:rFonts w:ascii="Arial" w:hAnsi="Arial" w:cs="Arial"/>
          <w:sz w:val="24"/>
          <w:szCs w:val="24"/>
        </w:rPr>
        <w:t xml:space="preserve">olunteers </w:t>
      </w:r>
      <w:r w:rsidR="00242262">
        <w:rPr>
          <w:rFonts w:ascii="Arial" w:hAnsi="Arial" w:cs="Arial"/>
          <w:sz w:val="24"/>
          <w:szCs w:val="24"/>
        </w:rPr>
        <w:t>carr</w:t>
      </w:r>
      <w:r w:rsidR="00BB52CB">
        <w:rPr>
          <w:rFonts w:ascii="Arial" w:hAnsi="Arial" w:cs="Arial"/>
          <w:sz w:val="24"/>
          <w:szCs w:val="24"/>
        </w:rPr>
        <w:t>y</w:t>
      </w:r>
      <w:r w:rsidR="00242262">
        <w:rPr>
          <w:rFonts w:ascii="Arial" w:hAnsi="Arial" w:cs="Arial"/>
          <w:sz w:val="24"/>
          <w:szCs w:val="24"/>
        </w:rPr>
        <w:t xml:space="preserve"> out to diminish the rate of underage drinking in the Swansea area. </w:t>
      </w:r>
      <w:r w:rsidR="007523FA">
        <w:rPr>
          <w:rFonts w:ascii="Arial" w:hAnsi="Arial" w:cs="Arial"/>
          <w:sz w:val="24"/>
          <w:szCs w:val="24"/>
        </w:rPr>
        <w:t>This will enable a wider analysis of the inflation of this issue in the 21</w:t>
      </w:r>
      <w:r w:rsidR="007523FA" w:rsidRPr="00242262">
        <w:rPr>
          <w:rFonts w:ascii="Arial" w:hAnsi="Arial" w:cs="Arial"/>
          <w:sz w:val="24"/>
          <w:szCs w:val="24"/>
          <w:vertAlign w:val="superscript"/>
        </w:rPr>
        <w:t>st</w:t>
      </w:r>
      <w:r w:rsidR="007523FA">
        <w:rPr>
          <w:rFonts w:ascii="Arial" w:hAnsi="Arial" w:cs="Arial"/>
          <w:sz w:val="24"/>
          <w:szCs w:val="24"/>
        </w:rPr>
        <w:t xml:space="preserve"> century.</w:t>
      </w:r>
    </w:p>
    <w:p w14:paraId="7685DE5E" w14:textId="7880A139" w:rsidR="004354DB" w:rsidRPr="004354DB" w:rsidRDefault="004354DB" w:rsidP="002F52A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 w:rsidRPr="004354DB">
        <w:rPr>
          <w:rFonts w:ascii="Arial" w:hAnsi="Arial" w:cs="Arial"/>
          <w:b/>
          <w:bCs/>
          <w:i/>
          <w:iCs/>
          <w:sz w:val="28"/>
          <w:szCs w:val="28"/>
          <w:u w:val="single"/>
        </w:rPr>
        <w:t>Background</w:t>
      </w:r>
    </w:p>
    <w:p w14:paraId="69F55B61" w14:textId="38069AFB" w:rsidR="00810C05" w:rsidRDefault="007F0673" w:rsidP="002F52A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South Wales Police is </w:t>
      </w:r>
      <w:r w:rsidR="00262A51">
        <w:rPr>
          <w:rFonts w:ascii="Arial" w:hAnsi="Arial" w:cs="Arial"/>
          <w:sz w:val="24"/>
          <w:szCs w:val="24"/>
        </w:rPr>
        <w:t>the largest police force out of</w:t>
      </w:r>
      <w:r w:rsidR="00DC4812">
        <w:rPr>
          <w:rFonts w:ascii="Arial" w:hAnsi="Arial" w:cs="Arial"/>
          <w:sz w:val="24"/>
          <w:szCs w:val="24"/>
        </w:rPr>
        <w:t xml:space="preserve"> the</w:t>
      </w:r>
      <w:r w:rsidR="00262A51">
        <w:rPr>
          <w:rFonts w:ascii="Arial" w:hAnsi="Arial" w:cs="Arial"/>
          <w:sz w:val="24"/>
          <w:szCs w:val="24"/>
        </w:rPr>
        <w:t xml:space="preserve"> four services in </w:t>
      </w:r>
      <w:r w:rsidR="004E04E3">
        <w:rPr>
          <w:rFonts w:ascii="Arial" w:hAnsi="Arial" w:cs="Arial"/>
          <w:sz w:val="24"/>
          <w:szCs w:val="24"/>
        </w:rPr>
        <w:t>W</w:t>
      </w:r>
      <w:r w:rsidR="00262A51">
        <w:rPr>
          <w:rFonts w:ascii="Arial" w:hAnsi="Arial" w:cs="Arial"/>
          <w:sz w:val="24"/>
          <w:szCs w:val="24"/>
        </w:rPr>
        <w:t>ales</w:t>
      </w:r>
      <w:r w:rsidR="002C1128">
        <w:rPr>
          <w:rFonts w:ascii="Arial" w:hAnsi="Arial" w:cs="Arial"/>
          <w:sz w:val="24"/>
          <w:szCs w:val="24"/>
        </w:rPr>
        <w:t>,</w:t>
      </w:r>
      <w:r w:rsidR="00121886">
        <w:rPr>
          <w:rFonts w:ascii="Arial" w:hAnsi="Arial" w:cs="Arial"/>
          <w:sz w:val="24"/>
          <w:szCs w:val="24"/>
        </w:rPr>
        <w:t xml:space="preserve"> cover</w:t>
      </w:r>
      <w:r w:rsidR="002C1128">
        <w:rPr>
          <w:rFonts w:ascii="Arial" w:hAnsi="Arial" w:cs="Arial"/>
          <w:sz w:val="24"/>
          <w:szCs w:val="24"/>
        </w:rPr>
        <w:t>ing</w:t>
      </w:r>
      <w:r w:rsidR="00121886">
        <w:rPr>
          <w:rFonts w:ascii="Arial" w:hAnsi="Arial" w:cs="Arial"/>
          <w:sz w:val="24"/>
          <w:szCs w:val="24"/>
        </w:rPr>
        <w:t xml:space="preserve"> around 812 square miles </w:t>
      </w:r>
      <w:r w:rsidR="00150FA7">
        <w:rPr>
          <w:rFonts w:ascii="Arial" w:hAnsi="Arial" w:cs="Arial"/>
          <w:sz w:val="24"/>
          <w:szCs w:val="24"/>
        </w:rPr>
        <w:t xml:space="preserve">(10%) of the geographical area </w:t>
      </w:r>
      <w:r w:rsidR="00E014D1">
        <w:rPr>
          <w:rFonts w:ascii="Arial" w:hAnsi="Arial" w:cs="Arial"/>
          <w:sz w:val="24"/>
          <w:szCs w:val="24"/>
        </w:rPr>
        <w:t>from Swansea to Merthyr Tydfil to</w:t>
      </w:r>
      <w:r w:rsidR="0018565C">
        <w:rPr>
          <w:rFonts w:ascii="Arial" w:hAnsi="Arial" w:cs="Arial"/>
          <w:sz w:val="24"/>
          <w:szCs w:val="24"/>
        </w:rPr>
        <w:t xml:space="preserve"> the capital city, Cardiff. </w:t>
      </w:r>
      <w:r w:rsidR="00CD70AE">
        <w:rPr>
          <w:rFonts w:ascii="Arial" w:hAnsi="Arial" w:cs="Arial"/>
          <w:sz w:val="24"/>
          <w:szCs w:val="24"/>
        </w:rPr>
        <w:t>The force has over 2</w:t>
      </w:r>
      <w:r w:rsidR="000C3F1A">
        <w:rPr>
          <w:rFonts w:ascii="Arial" w:hAnsi="Arial" w:cs="Arial"/>
          <w:sz w:val="24"/>
          <w:szCs w:val="24"/>
        </w:rPr>
        <w:t>,</w:t>
      </w:r>
      <w:r w:rsidR="00CD70AE">
        <w:rPr>
          <w:rFonts w:ascii="Arial" w:hAnsi="Arial" w:cs="Arial"/>
          <w:sz w:val="24"/>
          <w:szCs w:val="24"/>
        </w:rPr>
        <w:t xml:space="preserve">200 police staff </w:t>
      </w:r>
      <w:r w:rsidR="00681CC3">
        <w:rPr>
          <w:rFonts w:ascii="Arial" w:hAnsi="Arial" w:cs="Arial"/>
          <w:sz w:val="24"/>
          <w:szCs w:val="24"/>
        </w:rPr>
        <w:t>and around 3</w:t>
      </w:r>
      <w:r w:rsidR="00201F0F">
        <w:rPr>
          <w:rFonts w:ascii="Arial" w:hAnsi="Arial" w:cs="Arial"/>
          <w:sz w:val="24"/>
          <w:szCs w:val="24"/>
        </w:rPr>
        <w:t>,</w:t>
      </w:r>
      <w:r w:rsidR="00681CC3">
        <w:rPr>
          <w:rFonts w:ascii="Arial" w:hAnsi="Arial" w:cs="Arial"/>
          <w:sz w:val="24"/>
          <w:szCs w:val="24"/>
        </w:rPr>
        <w:t xml:space="preserve">000 police officers, including Police Community Support Officers (PCSOs) </w:t>
      </w:r>
      <w:r w:rsidR="00493368">
        <w:rPr>
          <w:rFonts w:ascii="Arial" w:hAnsi="Arial" w:cs="Arial"/>
          <w:sz w:val="24"/>
          <w:szCs w:val="24"/>
        </w:rPr>
        <w:t xml:space="preserve">and a team of volunteers that includes </w:t>
      </w:r>
      <w:r w:rsidR="005079DF">
        <w:rPr>
          <w:rFonts w:ascii="Arial" w:hAnsi="Arial" w:cs="Arial"/>
          <w:sz w:val="24"/>
          <w:szCs w:val="24"/>
        </w:rPr>
        <w:t>over 100 Special Constables and 150 Police Youth Volunteers (</w:t>
      </w:r>
      <w:r w:rsidR="005079DF" w:rsidRPr="00524A08">
        <w:rPr>
          <w:rFonts w:ascii="Arial" w:hAnsi="Arial" w:cs="Arial"/>
          <w:sz w:val="24"/>
          <w:szCs w:val="24"/>
        </w:rPr>
        <w:t xml:space="preserve">South Wales Police, </w:t>
      </w:r>
      <w:r w:rsidR="00415FC4" w:rsidRPr="00524A08">
        <w:rPr>
          <w:rFonts w:ascii="Arial" w:hAnsi="Arial" w:cs="Arial"/>
          <w:sz w:val="24"/>
          <w:szCs w:val="24"/>
        </w:rPr>
        <w:t>2020a)</w:t>
      </w:r>
      <w:r w:rsidR="00A31265" w:rsidRPr="00524A08">
        <w:rPr>
          <w:rFonts w:ascii="Arial" w:hAnsi="Arial" w:cs="Arial"/>
          <w:sz w:val="24"/>
          <w:szCs w:val="24"/>
        </w:rPr>
        <w:t>.</w:t>
      </w:r>
      <w:r w:rsidR="00A31265">
        <w:rPr>
          <w:rFonts w:ascii="Arial" w:hAnsi="Arial" w:cs="Arial"/>
          <w:sz w:val="24"/>
          <w:szCs w:val="24"/>
        </w:rPr>
        <w:t xml:space="preserve"> </w:t>
      </w:r>
    </w:p>
    <w:p w14:paraId="03D625EF" w14:textId="3747CD00" w:rsidR="003975C4" w:rsidRDefault="00A31265" w:rsidP="002F52A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part of the </w:t>
      </w:r>
      <w:r w:rsidR="00433C63">
        <w:rPr>
          <w:rFonts w:ascii="Arial" w:hAnsi="Arial" w:cs="Arial"/>
          <w:sz w:val="24"/>
          <w:szCs w:val="24"/>
        </w:rPr>
        <w:t xml:space="preserve">Violent Crime Project, </w:t>
      </w:r>
      <w:r w:rsidR="00FC6C30">
        <w:rPr>
          <w:rFonts w:ascii="Arial" w:hAnsi="Arial" w:cs="Arial"/>
          <w:sz w:val="24"/>
          <w:szCs w:val="24"/>
        </w:rPr>
        <w:t>researched c</w:t>
      </w:r>
      <w:r w:rsidR="00657725">
        <w:rPr>
          <w:rFonts w:ascii="Arial" w:hAnsi="Arial" w:cs="Arial"/>
          <w:sz w:val="24"/>
          <w:szCs w:val="24"/>
        </w:rPr>
        <w:t>arried out to anal</w:t>
      </w:r>
      <w:r w:rsidR="007C44D7">
        <w:rPr>
          <w:rFonts w:ascii="Arial" w:hAnsi="Arial" w:cs="Arial"/>
          <w:sz w:val="24"/>
          <w:szCs w:val="24"/>
        </w:rPr>
        <w:t>y</w:t>
      </w:r>
      <w:r w:rsidR="00657725">
        <w:rPr>
          <w:rFonts w:ascii="Arial" w:hAnsi="Arial" w:cs="Arial"/>
          <w:sz w:val="24"/>
          <w:szCs w:val="24"/>
        </w:rPr>
        <w:t xml:space="preserve">se the night time economy in Swansea </w:t>
      </w:r>
      <w:r w:rsidR="00BD25B9">
        <w:rPr>
          <w:rFonts w:ascii="Arial" w:hAnsi="Arial" w:cs="Arial"/>
          <w:sz w:val="24"/>
          <w:szCs w:val="24"/>
        </w:rPr>
        <w:t>identified</w:t>
      </w:r>
      <w:r w:rsidR="00E7504A">
        <w:rPr>
          <w:rFonts w:ascii="Arial" w:hAnsi="Arial" w:cs="Arial"/>
          <w:sz w:val="24"/>
          <w:szCs w:val="24"/>
        </w:rPr>
        <w:t xml:space="preserve"> the rising reports of assaults to the police</w:t>
      </w:r>
      <w:r w:rsidR="00C725EE">
        <w:rPr>
          <w:rFonts w:ascii="Arial" w:hAnsi="Arial" w:cs="Arial"/>
          <w:sz w:val="24"/>
          <w:szCs w:val="24"/>
        </w:rPr>
        <w:t xml:space="preserve">, extra pressure that was being put on the Ambulance Service and upon the </w:t>
      </w:r>
      <w:r w:rsidR="001610A5">
        <w:rPr>
          <w:rFonts w:ascii="Arial" w:hAnsi="Arial" w:cs="Arial"/>
          <w:sz w:val="24"/>
          <w:szCs w:val="24"/>
        </w:rPr>
        <w:t>l</w:t>
      </w:r>
      <w:r w:rsidR="007C44D7">
        <w:rPr>
          <w:rFonts w:ascii="Arial" w:hAnsi="Arial" w:cs="Arial"/>
          <w:sz w:val="24"/>
          <w:szCs w:val="24"/>
        </w:rPr>
        <w:t>ocal Emergency Department</w:t>
      </w:r>
      <w:r w:rsidR="005B68A7">
        <w:rPr>
          <w:rFonts w:ascii="Arial" w:hAnsi="Arial" w:cs="Arial"/>
          <w:sz w:val="24"/>
          <w:szCs w:val="24"/>
        </w:rPr>
        <w:t xml:space="preserve">. </w:t>
      </w:r>
      <w:r w:rsidR="007C44D7">
        <w:rPr>
          <w:rFonts w:ascii="Arial" w:hAnsi="Arial" w:cs="Arial"/>
          <w:sz w:val="24"/>
          <w:szCs w:val="24"/>
        </w:rPr>
        <w:t>As part of this</w:t>
      </w:r>
      <w:r w:rsidR="005B68A8">
        <w:rPr>
          <w:rFonts w:ascii="Arial" w:hAnsi="Arial" w:cs="Arial"/>
          <w:sz w:val="24"/>
          <w:szCs w:val="24"/>
        </w:rPr>
        <w:t xml:space="preserve"> </w:t>
      </w:r>
      <w:r w:rsidR="00D02FEE">
        <w:rPr>
          <w:rFonts w:ascii="Arial" w:hAnsi="Arial" w:cs="Arial"/>
          <w:sz w:val="24"/>
          <w:szCs w:val="24"/>
        </w:rPr>
        <w:t xml:space="preserve">project, </w:t>
      </w:r>
      <w:r w:rsidR="00EB2260">
        <w:rPr>
          <w:rFonts w:ascii="Arial" w:hAnsi="Arial" w:cs="Arial"/>
          <w:sz w:val="24"/>
          <w:szCs w:val="24"/>
        </w:rPr>
        <w:t xml:space="preserve">the Home Office’s Police Innovation Fund approved a bid </w:t>
      </w:r>
      <w:r w:rsidR="00F86D41">
        <w:rPr>
          <w:rFonts w:ascii="Arial" w:hAnsi="Arial" w:cs="Arial"/>
          <w:sz w:val="24"/>
          <w:szCs w:val="24"/>
        </w:rPr>
        <w:t>from the Commissioner’s Crime Reduction Plan</w:t>
      </w:r>
      <w:r w:rsidR="00D56E29">
        <w:rPr>
          <w:rFonts w:ascii="Arial" w:hAnsi="Arial" w:cs="Arial"/>
          <w:sz w:val="24"/>
          <w:szCs w:val="24"/>
        </w:rPr>
        <w:t>,</w:t>
      </w:r>
      <w:r w:rsidR="00F86D41">
        <w:rPr>
          <w:rFonts w:ascii="Arial" w:hAnsi="Arial" w:cs="Arial"/>
          <w:sz w:val="24"/>
          <w:szCs w:val="24"/>
        </w:rPr>
        <w:t xml:space="preserve"> </w:t>
      </w:r>
      <w:r w:rsidR="007E646C">
        <w:rPr>
          <w:rFonts w:ascii="Arial" w:hAnsi="Arial" w:cs="Arial"/>
          <w:sz w:val="24"/>
          <w:szCs w:val="24"/>
        </w:rPr>
        <w:t xml:space="preserve">to develop a more consistent Help Point in Swansea. </w:t>
      </w:r>
      <w:r w:rsidR="00D90375">
        <w:rPr>
          <w:rFonts w:ascii="Arial" w:hAnsi="Arial" w:cs="Arial"/>
          <w:sz w:val="24"/>
          <w:szCs w:val="24"/>
        </w:rPr>
        <w:t>(</w:t>
      </w:r>
      <w:r w:rsidR="00143D74" w:rsidRPr="005F2A23">
        <w:rPr>
          <w:rFonts w:ascii="Arial" w:hAnsi="Arial" w:cs="Arial"/>
          <w:sz w:val="24"/>
          <w:szCs w:val="24"/>
        </w:rPr>
        <w:t xml:space="preserve">South Wales </w:t>
      </w:r>
      <w:r w:rsidR="00D90375" w:rsidRPr="005F2A23">
        <w:rPr>
          <w:rFonts w:ascii="Arial" w:hAnsi="Arial" w:cs="Arial"/>
          <w:sz w:val="24"/>
          <w:szCs w:val="24"/>
        </w:rPr>
        <w:t>Police and Crime Commissioner, 20</w:t>
      </w:r>
      <w:r w:rsidR="005B68A7" w:rsidRPr="005F2A23">
        <w:rPr>
          <w:rFonts w:ascii="Arial" w:hAnsi="Arial" w:cs="Arial"/>
          <w:sz w:val="24"/>
          <w:szCs w:val="24"/>
        </w:rPr>
        <w:t>15</w:t>
      </w:r>
      <w:r w:rsidR="00143D74" w:rsidRPr="005F2A23">
        <w:rPr>
          <w:rFonts w:ascii="Arial" w:hAnsi="Arial" w:cs="Arial"/>
          <w:sz w:val="24"/>
          <w:szCs w:val="24"/>
        </w:rPr>
        <w:t>).</w:t>
      </w:r>
      <w:r w:rsidR="00DC4BB7">
        <w:rPr>
          <w:rFonts w:ascii="Arial" w:hAnsi="Arial" w:cs="Arial"/>
          <w:sz w:val="24"/>
          <w:szCs w:val="24"/>
        </w:rPr>
        <w:t xml:space="preserve"> </w:t>
      </w:r>
      <w:r w:rsidR="00C90FCD">
        <w:rPr>
          <w:rFonts w:ascii="Arial" w:hAnsi="Arial" w:cs="Arial"/>
          <w:sz w:val="24"/>
          <w:szCs w:val="24"/>
        </w:rPr>
        <w:t>Since</w:t>
      </w:r>
      <w:r w:rsidR="0039393E">
        <w:rPr>
          <w:rFonts w:ascii="Arial" w:hAnsi="Arial" w:cs="Arial"/>
          <w:sz w:val="24"/>
          <w:szCs w:val="24"/>
        </w:rPr>
        <w:t xml:space="preserve"> the 20</w:t>
      </w:r>
      <w:r w:rsidR="0039393E" w:rsidRPr="0039393E">
        <w:rPr>
          <w:rFonts w:ascii="Arial" w:hAnsi="Arial" w:cs="Arial"/>
          <w:sz w:val="24"/>
          <w:szCs w:val="24"/>
          <w:vertAlign w:val="superscript"/>
        </w:rPr>
        <w:t>th</w:t>
      </w:r>
      <w:r w:rsidR="00DC4BB7">
        <w:rPr>
          <w:rFonts w:ascii="Arial" w:hAnsi="Arial" w:cs="Arial"/>
          <w:sz w:val="24"/>
          <w:szCs w:val="24"/>
        </w:rPr>
        <w:t xml:space="preserve"> </w:t>
      </w:r>
      <w:r w:rsidR="00911491">
        <w:rPr>
          <w:rFonts w:ascii="Arial" w:hAnsi="Arial" w:cs="Arial"/>
          <w:sz w:val="24"/>
          <w:szCs w:val="24"/>
        </w:rPr>
        <w:t xml:space="preserve">September 2014, </w:t>
      </w:r>
      <w:r w:rsidR="00AD4C1C">
        <w:rPr>
          <w:rFonts w:ascii="Arial" w:hAnsi="Arial" w:cs="Arial"/>
          <w:sz w:val="24"/>
          <w:szCs w:val="24"/>
        </w:rPr>
        <w:t>the Help Point has</w:t>
      </w:r>
      <w:r w:rsidR="00BD3BBB">
        <w:rPr>
          <w:rFonts w:ascii="Arial" w:hAnsi="Arial" w:cs="Arial"/>
          <w:sz w:val="24"/>
          <w:szCs w:val="24"/>
        </w:rPr>
        <w:t xml:space="preserve"> been </w:t>
      </w:r>
      <w:r w:rsidR="008F7CB4">
        <w:rPr>
          <w:rFonts w:ascii="Arial" w:hAnsi="Arial" w:cs="Arial"/>
          <w:sz w:val="24"/>
          <w:szCs w:val="24"/>
        </w:rPr>
        <w:t xml:space="preserve">the </w:t>
      </w:r>
      <w:r w:rsidR="00BD3BBB">
        <w:rPr>
          <w:rFonts w:ascii="Arial" w:hAnsi="Arial" w:cs="Arial"/>
          <w:sz w:val="24"/>
          <w:szCs w:val="24"/>
        </w:rPr>
        <w:t xml:space="preserve">feature </w:t>
      </w:r>
      <w:r w:rsidR="00F63598">
        <w:rPr>
          <w:rFonts w:ascii="Arial" w:hAnsi="Arial" w:cs="Arial"/>
          <w:sz w:val="24"/>
          <w:szCs w:val="24"/>
        </w:rPr>
        <w:t xml:space="preserve">of the Strand car park </w:t>
      </w:r>
      <w:r w:rsidR="001C1D36">
        <w:rPr>
          <w:rFonts w:ascii="Arial" w:hAnsi="Arial" w:cs="Arial"/>
          <w:sz w:val="24"/>
          <w:szCs w:val="24"/>
        </w:rPr>
        <w:t>a</w:t>
      </w:r>
      <w:r w:rsidR="00F63598">
        <w:rPr>
          <w:rFonts w:ascii="Arial" w:hAnsi="Arial" w:cs="Arial"/>
          <w:sz w:val="24"/>
          <w:szCs w:val="24"/>
        </w:rPr>
        <w:t>t the rea</w:t>
      </w:r>
      <w:r w:rsidR="0022692D">
        <w:rPr>
          <w:rFonts w:ascii="Arial" w:hAnsi="Arial" w:cs="Arial"/>
          <w:sz w:val="24"/>
          <w:szCs w:val="24"/>
        </w:rPr>
        <w:t xml:space="preserve">r end </w:t>
      </w:r>
      <w:r w:rsidR="001C1D36">
        <w:rPr>
          <w:rFonts w:ascii="Arial" w:hAnsi="Arial" w:cs="Arial"/>
          <w:sz w:val="24"/>
          <w:szCs w:val="24"/>
        </w:rPr>
        <w:t xml:space="preserve">of Wind Street </w:t>
      </w:r>
      <w:r w:rsidR="00301F21">
        <w:rPr>
          <w:rFonts w:ascii="Arial" w:hAnsi="Arial" w:cs="Arial"/>
          <w:sz w:val="24"/>
          <w:szCs w:val="24"/>
        </w:rPr>
        <w:t xml:space="preserve">where the majority of bars and clubs are situated within the </w:t>
      </w:r>
      <w:r w:rsidR="00606B1A">
        <w:rPr>
          <w:rFonts w:ascii="Arial" w:hAnsi="Arial" w:cs="Arial"/>
          <w:sz w:val="24"/>
          <w:szCs w:val="24"/>
        </w:rPr>
        <w:t>Swansea City Centre</w:t>
      </w:r>
      <w:r w:rsidR="00DD32E3">
        <w:rPr>
          <w:rFonts w:ascii="Arial" w:hAnsi="Arial" w:cs="Arial"/>
          <w:sz w:val="24"/>
          <w:szCs w:val="24"/>
        </w:rPr>
        <w:t xml:space="preserve"> </w:t>
      </w:r>
      <w:r w:rsidR="00C74B2D" w:rsidRPr="00B13480">
        <w:rPr>
          <w:rFonts w:ascii="Arial" w:hAnsi="Arial" w:cs="Arial"/>
          <w:sz w:val="24"/>
          <w:szCs w:val="24"/>
        </w:rPr>
        <w:t>(</w:t>
      </w:r>
      <w:r w:rsidR="00DD32E3" w:rsidRPr="00B13480">
        <w:rPr>
          <w:rFonts w:ascii="Arial" w:hAnsi="Arial" w:cs="Arial"/>
          <w:sz w:val="24"/>
          <w:szCs w:val="24"/>
        </w:rPr>
        <w:t>Gr</w:t>
      </w:r>
      <w:r w:rsidR="00C74B2D" w:rsidRPr="00B13480">
        <w:rPr>
          <w:rFonts w:ascii="Arial" w:hAnsi="Arial" w:cs="Arial"/>
          <w:sz w:val="24"/>
          <w:szCs w:val="24"/>
        </w:rPr>
        <w:t>iffiths, 2017</w:t>
      </w:r>
      <w:r w:rsidR="00C74B2D">
        <w:rPr>
          <w:rFonts w:ascii="Arial" w:hAnsi="Arial" w:cs="Arial"/>
          <w:sz w:val="24"/>
          <w:szCs w:val="24"/>
        </w:rPr>
        <w:t>)</w:t>
      </w:r>
      <w:r w:rsidR="00606B1A">
        <w:rPr>
          <w:rFonts w:ascii="Arial" w:hAnsi="Arial" w:cs="Arial"/>
          <w:sz w:val="24"/>
          <w:szCs w:val="24"/>
        </w:rPr>
        <w:t xml:space="preserve">. </w:t>
      </w:r>
      <w:r w:rsidR="00347BB6">
        <w:rPr>
          <w:rFonts w:ascii="Arial" w:hAnsi="Arial" w:cs="Arial"/>
          <w:sz w:val="24"/>
          <w:szCs w:val="24"/>
        </w:rPr>
        <w:t xml:space="preserve">The Help Point is </w:t>
      </w:r>
      <w:r w:rsidR="008A6C7B">
        <w:rPr>
          <w:rFonts w:ascii="Arial" w:hAnsi="Arial" w:cs="Arial"/>
          <w:sz w:val="24"/>
          <w:szCs w:val="24"/>
        </w:rPr>
        <w:t>run by a variety of multi-agency partner</w:t>
      </w:r>
      <w:r w:rsidR="00534E17">
        <w:rPr>
          <w:rFonts w:ascii="Arial" w:hAnsi="Arial" w:cs="Arial"/>
          <w:sz w:val="24"/>
          <w:szCs w:val="24"/>
        </w:rPr>
        <w:t>s</w:t>
      </w:r>
      <w:r w:rsidR="008A6C7B">
        <w:rPr>
          <w:rFonts w:ascii="Arial" w:hAnsi="Arial" w:cs="Arial"/>
          <w:sz w:val="24"/>
          <w:szCs w:val="24"/>
        </w:rPr>
        <w:t xml:space="preserve"> who work together </w:t>
      </w:r>
      <w:r w:rsidR="00214EA0">
        <w:rPr>
          <w:rFonts w:ascii="Arial" w:hAnsi="Arial" w:cs="Arial"/>
          <w:sz w:val="24"/>
          <w:szCs w:val="24"/>
        </w:rPr>
        <w:t xml:space="preserve">to conduct effective work: UWTSD </w:t>
      </w:r>
      <w:r w:rsidR="00B40270">
        <w:rPr>
          <w:rFonts w:ascii="Arial" w:hAnsi="Arial" w:cs="Arial"/>
          <w:sz w:val="24"/>
          <w:szCs w:val="24"/>
        </w:rPr>
        <w:t>S</w:t>
      </w:r>
      <w:r w:rsidR="00214EA0">
        <w:rPr>
          <w:rFonts w:ascii="Arial" w:hAnsi="Arial" w:cs="Arial"/>
          <w:sz w:val="24"/>
          <w:szCs w:val="24"/>
        </w:rPr>
        <w:t xml:space="preserve">tudent </w:t>
      </w:r>
      <w:r w:rsidR="00B40270">
        <w:rPr>
          <w:rFonts w:ascii="Arial" w:hAnsi="Arial" w:cs="Arial"/>
          <w:sz w:val="24"/>
          <w:szCs w:val="24"/>
        </w:rPr>
        <w:t>V</w:t>
      </w:r>
      <w:r w:rsidR="00214EA0">
        <w:rPr>
          <w:rFonts w:ascii="Arial" w:hAnsi="Arial" w:cs="Arial"/>
          <w:sz w:val="24"/>
          <w:szCs w:val="24"/>
        </w:rPr>
        <w:t>olunteers</w:t>
      </w:r>
      <w:r w:rsidR="00593A68">
        <w:rPr>
          <w:rFonts w:ascii="Arial" w:hAnsi="Arial" w:cs="Arial"/>
          <w:sz w:val="24"/>
          <w:szCs w:val="24"/>
        </w:rPr>
        <w:t xml:space="preserve"> for pastoral care, St John paramedic, </w:t>
      </w:r>
      <w:r w:rsidR="004007A3">
        <w:rPr>
          <w:rFonts w:ascii="Arial" w:hAnsi="Arial" w:cs="Arial"/>
          <w:sz w:val="24"/>
          <w:szCs w:val="24"/>
        </w:rPr>
        <w:t xml:space="preserve">advanced first aider and nurse practitioner for medical interventions, and </w:t>
      </w:r>
      <w:r w:rsidR="00593A68">
        <w:rPr>
          <w:rFonts w:ascii="Arial" w:hAnsi="Arial" w:cs="Arial"/>
          <w:sz w:val="24"/>
          <w:szCs w:val="24"/>
        </w:rPr>
        <w:t xml:space="preserve">South </w:t>
      </w:r>
      <w:r w:rsidR="00534E17">
        <w:rPr>
          <w:rFonts w:ascii="Arial" w:hAnsi="Arial" w:cs="Arial"/>
          <w:sz w:val="24"/>
          <w:szCs w:val="24"/>
        </w:rPr>
        <w:lastRenderedPageBreak/>
        <w:t>Wales Police Officer</w:t>
      </w:r>
      <w:r w:rsidR="004E04E3">
        <w:rPr>
          <w:rFonts w:ascii="Arial" w:hAnsi="Arial" w:cs="Arial"/>
          <w:sz w:val="24"/>
          <w:szCs w:val="24"/>
        </w:rPr>
        <w:t>s</w:t>
      </w:r>
      <w:r w:rsidR="00534E17">
        <w:rPr>
          <w:rFonts w:ascii="Arial" w:hAnsi="Arial" w:cs="Arial"/>
          <w:sz w:val="24"/>
          <w:szCs w:val="24"/>
        </w:rPr>
        <w:t xml:space="preserve"> for security (</w:t>
      </w:r>
      <w:r w:rsidR="00810C05" w:rsidRPr="008F6ECF">
        <w:rPr>
          <w:rFonts w:ascii="Arial" w:hAnsi="Arial" w:cs="Arial"/>
          <w:sz w:val="24"/>
          <w:szCs w:val="24"/>
        </w:rPr>
        <w:t xml:space="preserve">South Wales </w:t>
      </w:r>
      <w:r w:rsidR="008278C6" w:rsidRPr="008F6ECF">
        <w:rPr>
          <w:rFonts w:ascii="Arial" w:hAnsi="Arial" w:cs="Arial"/>
          <w:sz w:val="24"/>
          <w:szCs w:val="24"/>
        </w:rPr>
        <w:t>Police and Crime Commissioner, 2020).</w:t>
      </w:r>
    </w:p>
    <w:p w14:paraId="22337B6C" w14:textId="4A3F9B0C" w:rsidR="00750631" w:rsidRDefault="00AA3036" w:rsidP="002F52A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Since September 2019, </w:t>
      </w:r>
      <w:r w:rsidR="003C647A">
        <w:rPr>
          <w:rFonts w:ascii="Arial" w:hAnsi="Arial" w:cs="Arial"/>
          <w:sz w:val="24"/>
          <w:szCs w:val="24"/>
        </w:rPr>
        <w:t xml:space="preserve">I have been a </w:t>
      </w:r>
      <w:r w:rsidR="005052B5">
        <w:rPr>
          <w:rFonts w:ascii="Arial" w:hAnsi="Arial" w:cs="Arial"/>
          <w:sz w:val="24"/>
          <w:szCs w:val="24"/>
        </w:rPr>
        <w:t>S</w:t>
      </w:r>
      <w:r w:rsidR="003C647A">
        <w:rPr>
          <w:rFonts w:ascii="Arial" w:hAnsi="Arial" w:cs="Arial"/>
          <w:sz w:val="24"/>
          <w:szCs w:val="24"/>
        </w:rPr>
        <w:t xml:space="preserve">tudent </w:t>
      </w:r>
      <w:r w:rsidR="005052B5">
        <w:rPr>
          <w:rFonts w:ascii="Arial" w:hAnsi="Arial" w:cs="Arial"/>
          <w:sz w:val="24"/>
          <w:szCs w:val="24"/>
        </w:rPr>
        <w:t>P</w:t>
      </w:r>
      <w:r w:rsidR="003C647A">
        <w:rPr>
          <w:rFonts w:ascii="Arial" w:hAnsi="Arial" w:cs="Arial"/>
          <w:sz w:val="24"/>
          <w:szCs w:val="24"/>
        </w:rPr>
        <w:t xml:space="preserve">olice </w:t>
      </w:r>
      <w:r w:rsidR="005052B5">
        <w:rPr>
          <w:rFonts w:ascii="Arial" w:hAnsi="Arial" w:cs="Arial"/>
          <w:sz w:val="24"/>
          <w:szCs w:val="24"/>
        </w:rPr>
        <w:t>V</w:t>
      </w:r>
      <w:r w:rsidR="003C647A">
        <w:rPr>
          <w:rFonts w:ascii="Arial" w:hAnsi="Arial" w:cs="Arial"/>
          <w:sz w:val="24"/>
          <w:szCs w:val="24"/>
        </w:rPr>
        <w:t xml:space="preserve">olunteer at the </w:t>
      </w:r>
      <w:r w:rsidR="00D53ACD">
        <w:rPr>
          <w:rFonts w:ascii="Arial" w:hAnsi="Arial" w:cs="Arial"/>
          <w:sz w:val="24"/>
          <w:szCs w:val="24"/>
        </w:rPr>
        <w:t>H</w:t>
      </w:r>
      <w:r w:rsidR="003C647A">
        <w:rPr>
          <w:rFonts w:ascii="Arial" w:hAnsi="Arial" w:cs="Arial"/>
          <w:sz w:val="24"/>
          <w:szCs w:val="24"/>
        </w:rPr>
        <w:t xml:space="preserve">elp </w:t>
      </w:r>
      <w:r w:rsidR="00D53ACD">
        <w:rPr>
          <w:rFonts w:ascii="Arial" w:hAnsi="Arial" w:cs="Arial"/>
          <w:sz w:val="24"/>
          <w:szCs w:val="24"/>
        </w:rPr>
        <w:t>P</w:t>
      </w:r>
      <w:r w:rsidR="003C647A">
        <w:rPr>
          <w:rFonts w:ascii="Arial" w:hAnsi="Arial" w:cs="Arial"/>
          <w:sz w:val="24"/>
          <w:szCs w:val="24"/>
        </w:rPr>
        <w:t xml:space="preserve">oint in Swansea </w:t>
      </w:r>
      <w:r w:rsidR="00BD692B">
        <w:rPr>
          <w:rFonts w:ascii="Arial" w:hAnsi="Arial" w:cs="Arial"/>
          <w:sz w:val="24"/>
          <w:szCs w:val="24"/>
        </w:rPr>
        <w:t>where I have undertook various roles</w:t>
      </w:r>
      <w:r w:rsidR="00D255D4">
        <w:rPr>
          <w:rFonts w:ascii="Arial" w:hAnsi="Arial" w:cs="Arial"/>
          <w:sz w:val="24"/>
          <w:szCs w:val="24"/>
        </w:rPr>
        <w:t xml:space="preserve"> </w:t>
      </w:r>
      <w:r w:rsidR="00687518">
        <w:rPr>
          <w:rFonts w:ascii="Arial" w:hAnsi="Arial" w:cs="Arial"/>
          <w:sz w:val="24"/>
          <w:szCs w:val="24"/>
        </w:rPr>
        <w:t xml:space="preserve">of </w:t>
      </w:r>
      <w:r w:rsidR="00BD692B">
        <w:rPr>
          <w:rFonts w:ascii="Arial" w:hAnsi="Arial" w:cs="Arial"/>
          <w:sz w:val="24"/>
          <w:szCs w:val="24"/>
        </w:rPr>
        <w:t>leadership, teamwork</w:t>
      </w:r>
      <w:r w:rsidR="00141D66">
        <w:rPr>
          <w:rFonts w:ascii="Arial" w:hAnsi="Arial" w:cs="Arial"/>
          <w:sz w:val="24"/>
          <w:szCs w:val="24"/>
        </w:rPr>
        <w:t xml:space="preserve">, </w:t>
      </w:r>
      <w:r w:rsidR="00FF1870">
        <w:rPr>
          <w:rFonts w:ascii="Arial" w:hAnsi="Arial" w:cs="Arial"/>
          <w:sz w:val="24"/>
          <w:szCs w:val="24"/>
        </w:rPr>
        <w:t xml:space="preserve">problem solving, </w:t>
      </w:r>
      <w:r w:rsidR="00DF6A0F">
        <w:rPr>
          <w:rFonts w:ascii="Arial" w:hAnsi="Arial" w:cs="Arial"/>
          <w:sz w:val="24"/>
          <w:szCs w:val="24"/>
        </w:rPr>
        <w:t xml:space="preserve">and </w:t>
      </w:r>
      <w:r w:rsidR="00FF1870">
        <w:rPr>
          <w:rFonts w:ascii="Arial" w:hAnsi="Arial" w:cs="Arial"/>
          <w:sz w:val="24"/>
          <w:szCs w:val="24"/>
        </w:rPr>
        <w:t xml:space="preserve">communication </w:t>
      </w:r>
      <w:r w:rsidR="00663E8C">
        <w:rPr>
          <w:rFonts w:ascii="Arial" w:hAnsi="Arial" w:cs="Arial"/>
          <w:sz w:val="24"/>
          <w:szCs w:val="24"/>
        </w:rPr>
        <w:t>in events of medical help</w:t>
      </w:r>
      <w:r w:rsidR="007F4DCB">
        <w:rPr>
          <w:rFonts w:ascii="Arial" w:hAnsi="Arial" w:cs="Arial"/>
          <w:sz w:val="24"/>
          <w:szCs w:val="24"/>
        </w:rPr>
        <w:t xml:space="preserve">, </w:t>
      </w:r>
      <w:r w:rsidR="00FF1870">
        <w:rPr>
          <w:rFonts w:ascii="Arial" w:hAnsi="Arial" w:cs="Arial"/>
          <w:sz w:val="24"/>
          <w:szCs w:val="24"/>
        </w:rPr>
        <w:t>train</w:t>
      </w:r>
      <w:r w:rsidR="00681B6C">
        <w:rPr>
          <w:rFonts w:ascii="Arial" w:hAnsi="Arial" w:cs="Arial"/>
          <w:sz w:val="24"/>
          <w:szCs w:val="24"/>
        </w:rPr>
        <w:t>ing and</w:t>
      </w:r>
      <w:r w:rsidR="00FF1870">
        <w:rPr>
          <w:rFonts w:ascii="Arial" w:hAnsi="Arial" w:cs="Arial"/>
          <w:sz w:val="24"/>
          <w:szCs w:val="24"/>
        </w:rPr>
        <w:t xml:space="preserve"> operations</w:t>
      </w:r>
      <w:r w:rsidR="00681B6C">
        <w:rPr>
          <w:rFonts w:ascii="Arial" w:hAnsi="Arial" w:cs="Arial"/>
          <w:sz w:val="24"/>
          <w:szCs w:val="24"/>
        </w:rPr>
        <w:t>.</w:t>
      </w:r>
      <w:r w:rsidR="00207C94">
        <w:rPr>
          <w:rFonts w:ascii="Arial" w:hAnsi="Arial" w:cs="Arial"/>
          <w:sz w:val="24"/>
          <w:szCs w:val="24"/>
        </w:rPr>
        <w:t xml:space="preserve"> As </w:t>
      </w:r>
      <w:r w:rsidR="009C0710">
        <w:rPr>
          <w:rFonts w:ascii="Arial" w:hAnsi="Arial" w:cs="Arial"/>
          <w:sz w:val="24"/>
          <w:szCs w:val="24"/>
        </w:rPr>
        <w:t>a student at University</w:t>
      </w:r>
      <w:r w:rsidR="008A3CD2">
        <w:rPr>
          <w:rFonts w:ascii="Arial" w:hAnsi="Arial" w:cs="Arial"/>
          <w:sz w:val="24"/>
          <w:szCs w:val="24"/>
        </w:rPr>
        <w:t xml:space="preserve"> of</w:t>
      </w:r>
      <w:r w:rsidR="00E006FE">
        <w:rPr>
          <w:rFonts w:ascii="Arial" w:hAnsi="Arial" w:cs="Arial"/>
          <w:sz w:val="24"/>
          <w:szCs w:val="24"/>
        </w:rPr>
        <w:t xml:space="preserve"> </w:t>
      </w:r>
      <w:r w:rsidR="008A3CD2">
        <w:rPr>
          <w:rFonts w:ascii="Arial" w:hAnsi="Arial" w:cs="Arial"/>
          <w:sz w:val="24"/>
          <w:szCs w:val="24"/>
        </w:rPr>
        <w:t>Wales</w:t>
      </w:r>
      <w:r w:rsidR="005E250D">
        <w:rPr>
          <w:rFonts w:ascii="Arial" w:hAnsi="Arial" w:cs="Arial"/>
          <w:sz w:val="24"/>
          <w:szCs w:val="24"/>
        </w:rPr>
        <w:t xml:space="preserve"> </w:t>
      </w:r>
      <w:r w:rsidR="009C0710">
        <w:rPr>
          <w:rFonts w:ascii="Arial" w:hAnsi="Arial" w:cs="Arial"/>
          <w:sz w:val="24"/>
          <w:szCs w:val="24"/>
        </w:rPr>
        <w:t>Trinity Saint David</w:t>
      </w:r>
      <w:r w:rsidR="00207C94">
        <w:rPr>
          <w:rFonts w:ascii="Arial" w:hAnsi="Arial" w:cs="Arial"/>
          <w:sz w:val="24"/>
          <w:szCs w:val="24"/>
        </w:rPr>
        <w:t>,</w:t>
      </w:r>
      <w:r w:rsidR="009C0710">
        <w:rPr>
          <w:rFonts w:ascii="Arial" w:hAnsi="Arial" w:cs="Arial"/>
          <w:sz w:val="24"/>
          <w:szCs w:val="24"/>
        </w:rPr>
        <w:t xml:space="preserve"> </w:t>
      </w:r>
      <w:r w:rsidR="00C1418B">
        <w:rPr>
          <w:rFonts w:ascii="Arial" w:hAnsi="Arial" w:cs="Arial"/>
          <w:sz w:val="24"/>
          <w:szCs w:val="24"/>
        </w:rPr>
        <w:t xml:space="preserve">I had the fulfilling opportunity </w:t>
      </w:r>
      <w:r w:rsidR="00996B47">
        <w:rPr>
          <w:rFonts w:ascii="Arial" w:hAnsi="Arial" w:cs="Arial"/>
          <w:sz w:val="24"/>
          <w:szCs w:val="24"/>
        </w:rPr>
        <w:t xml:space="preserve">in year 2 of </w:t>
      </w:r>
      <w:r w:rsidR="00D5777B">
        <w:rPr>
          <w:rFonts w:ascii="Arial" w:hAnsi="Arial" w:cs="Arial"/>
          <w:sz w:val="24"/>
          <w:szCs w:val="24"/>
        </w:rPr>
        <w:t xml:space="preserve">my BSc Policing </w:t>
      </w:r>
      <w:r w:rsidR="00895700">
        <w:rPr>
          <w:rFonts w:ascii="Arial" w:hAnsi="Arial" w:cs="Arial"/>
          <w:sz w:val="24"/>
          <w:szCs w:val="24"/>
        </w:rPr>
        <w:t xml:space="preserve">course </w:t>
      </w:r>
      <w:r w:rsidR="003B4769">
        <w:rPr>
          <w:rFonts w:ascii="Arial" w:hAnsi="Arial" w:cs="Arial"/>
          <w:sz w:val="24"/>
          <w:szCs w:val="24"/>
        </w:rPr>
        <w:t>to</w:t>
      </w:r>
      <w:r w:rsidR="00C1418B">
        <w:rPr>
          <w:rFonts w:ascii="Arial" w:hAnsi="Arial" w:cs="Arial"/>
          <w:sz w:val="24"/>
          <w:szCs w:val="24"/>
        </w:rPr>
        <w:t xml:space="preserve"> apply </w:t>
      </w:r>
      <w:r w:rsidR="003B4769">
        <w:rPr>
          <w:rFonts w:ascii="Arial" w:hAnsi="Arial" w:cs="Arial"/>
          <w:sz w:val="24"/>
          <w:szCs w:val="24"/>
        </w:rPr>
        <w:t xml:space="preserve">as </w:t>
      </w:r>
      <w:r w:rsidR="00C1418B">
        <w:rPr>
          <w:rFonts w:ascii="Arial" w:hAnsi="Arial" w:cs="Arial"/>
          <w:sz w:val="24"/>
          <w:szCs w:val="24"/>
        </w:rPr>
        <w:t xml:space="preserve">a </w:t>
      </w:r>
      <w:r w:rsidR="005E250D">
        <w:rPr>
          <w:rFonts w:ascii="Arial" w:hAnsi="Arial" w:cs="Arial"/>
          <w:sz w:val="24"/>
          <w:szCs w:val="24"/>
        </w:rPr>
        <w:t>S</w:t>
      </w:r>
      <w:r w:rsidR="00C1418B">
        <w:rPr>
          <w:rFonts w:ascii="Arial" w:hAnsi="Arial" w:cs="Arial"/>
          <w:sz w:val="24"/>
          <w:szCs w:val="24"/>
        </w:rPr>
        <w:t xml:space="preserve">tudent </w:t>
      </w:r>
      <w:r w:rsidR="005E250D">
        <w:rPr>
          <w:rFonts w:ascii="Arial" w:hAnsi="Arial" w:cs="Arial"/>
          <w:sz w:val="24"/>
          <w:szCs w:val="24"/>
        </w:rPr>
        <w:t>P</w:t>
      </w:r>
      <w:r w:rsidR="00C1418B">
        <w:rPr>
          <w:rFonts w:ascii="Arial" w:hAnsi="Arial" w:cs="Arial"/>
          <w:sz w:val="24"/>
          <w:szCs w:val="24"/>
        </w:rPr>
        <w:t xml:space="preserve">olice </w:t>
      </w:r>
      <w:r w:rsidR="005E250D">
        <w:rPr>
          <w:rFonts w:ascii="Arial" w:hAnsi="Arial" w:cs="Arial"/>
          <w:sz w:val="24"/>
          <w:szCs w:val="24"/>
        </w:rPr>
        <w:t>V</w:t>
      </w:r>
      <w:r w:rsidR="00C1418B">
        <w:rPr>
          <w:rFonts w:ascii="Arial" w:hAnsi="Arial" w:cs="Arial"/>
          <w:sz w:val="24"/>
          <w:szCs w:val="24"/>
        </w:rPr>
        <w:t>olunteer</w:t>
      </w:r>
      <w:r w:rsidR="00E006FE">
        <w:rPr>
          <w:rFonts w:ascii="Arial" w:hAnsi="Arial" w:cs="Arial"/>
          <w:sz w:val="24"/>
          <w:szCs w:val="24"/>
        </w:rPr>
        <w:t>, u</w:t>
      </w:r>
      <w:r w:rsidR="00D5777B">
        <w:rPr>
          <w:rFonts w:ascii="Arial" w:hAnsi="Arial" w:cs="Arial"/>
          <w:sz w:val="24"/>
          <w:szCs w:val="24"/>
        </w:rPr>
        <w:t xml:space="preserve">pon </w:t>
      </w:r>
      <w:r w:rsidR="00FB1BD1">
        <w:rPr>
          <w:rFonts w:ascii="Arial" w:hAnsi="Arial" w:cs="Arial"/>
          <w:sz w:val="24"/>
          <w:szCs w:val="24"/>
        </w:rPr>
        <w:t xml:space="preserve">application I was successful and happy to </w:t>
      </w:r>
      <w:r w:rsidR="004C69BB">
        <w:rPr>
          <w:rFonts w:ascii="Arial" w:hAnsi="Arial" w:cs="Arial"/>
          <w:sz w:val="24"/>
          <w:szCs w:val="24"/>
        </w:rPr>
        <w:t>help</w:t>
      </w:r>
      <w:r w:rsidR="00553E51">
        <w:rPr>
          <w:rFonts w:ascii="Arial" w:hAnsi="Arial" w:cs="Arial"/>
          <w:sz w:val="24"/>
          <w:szCs w:val="24"/>
        </w:rPr>
        <w:t xml:space="preserve"> the pressures of the Police Force, Ambulance Service and the citizens of </w:t>
      </w:r>
      <w:r w:rsidR="004C69BB">
        <w:rPr>
          <w:rFonts w:ascii="Arial" w:hAnsi="Arial" w:cs="Arial"/>
          <w:sz w:val="24"/>
          <w:szCs w:val="24"/>
        </w:rPr>
        <w:t>my community</w:t>
      </w:r>
      <w:r w:rsidR="00C1418B">
        <w:rPr>
          <w:rFonts w:ascii="Arial" w:hAnsi="Arial" w:cs="Arial"/>
          <w:sz w:val="24"/>
          <w:szCs w:val="24"/>
        </w:rPr>
        <w:t xml:space="preserve"> </w:t>
      </w:r>
      <w:r w:rsidR="00553E51">
        <w:rPr>
          <w:rFonts w:ascii="Arial" w:hAnsi="Arial" w:cs="Arial"/>
          <w:sz w:val="24"/>
          <w:szCs w:val="24"/>
        </w:rPr>
        <w:t xml:space="preserve">on </w:t>
      </w:r>
      <w:r w:rsidR="00B344A4">
        <w:rPr>
          <w:rFonts w:ascii="Arial" w:hAnsi="Arial" w:cs="Arial"/>
          <w:sz w:val="24"/>
          <w:szCs w:val="24"/>
        </w:rPr>
        <w:t>Wednesday and Saturday</w:t>
      </w:r>
      <w:r w:rsidR="002A5989">
        <w:rPr>
          <w:rFonts w:ascii="Arial" w:hAnsi="Arial" w:cs="Arial"/>
          <w:sz w:val="24"/>
          <w:szCs w:val="24"/>
        </w:rPr>
        <w:t xml:space="preserve"> nights in Swansea</w:t>
      </w:r>
      <w:r w:rsidR="00FB31C3">
        <w:rPr>
          <w:rFonts w:ascii="Arial" w:hAnsi="Arial" w:cs="Arial"/>
          <w:sz w:val="24"/>
          <w:szCs w:val="24"/>
        </w:rPr>
        <w:t>. Within 2020, the Help Point ha</w:t>
      </w:r>
      <w:r w:rsidR="00E006FE">
        <w:rPr>
          <w:rFonts w:ascii="Arial" w:hAnsi="Arial" w:cs="Arial"/>
          <w:sz w:val="24"/>
          <w:szCs w:val="24"/>
        </w:rPr>
        <w:t>s</w:t>
      </w:r>
      <w:r w:rsidR="00FB31C3">
        <w:rPr>
          <w:rFonts w:ascii="Arial" w:hAnsi="Arial" w:cs="Arial"/>
          <w:sz w:val="24"/>
          <w:szCs w:val="24"/>
        </w:rPr>
        <w:t xml:space="preserve"> faced many challenges due to the coronavirus pandemic and the UK Government guidelines</w:t>
      </w:r>
      <w:r w:rsidR="00F813BF">
        <w:rPr>
          <w:rFonts w:ascii="Arial" w:hAnsi="Arial" w:cs="Arial"/>
          <w:sz w:val="24"/>
          <w:szCs w:val="24"/>
        </w:rPr>
        <w:t>,</w:t>
      </w:r>
      <w:r w:rsidR="00FB31C3">
        <w:rPr>
          <w:rFonts w:ascii="Arial" w:hAnsi="Arial" w:cs="Arial"/>
          <w:sz w:val="24"/>
          <w:szCs w:val="24"/>
        </w:rPr>
        <w:t xml:space="preserve"> we have been closed due to the ‘national’ and ‘firebreak’ lockdowns. As well as, changing procedures, protocols and </w:t>
      </w:r>
      <w:r w:rsidR="00DE7C5A">
        <w:rPr>
          <w:rFonts w:ascii="Arial" w:hAnsi="Arial" w:cs="Arial"/>
          <w:sz w:val="24"/>
          <w:szCs w:val="24"/>
        </w:rPr>
        <w:t xml:space="preserve">the </w:t>
      </w:r>
      <w:r w:rsidR="00FB31C3">
        <w:rPr>
          <w:rFonts w:ascii="Arial" w:hAnsi="Arial" w:cs="Arial"/>
          <w:sz w:val="24"/>
          <w:szCs w:val="24"/>
        </w:rPr>
        <w:t>lay</w:t>
      </w:r>
      <w:r w:rsidR="00DE7C5A">
        <w:rPr>
          <w:rFonts w:ascii="Arial" w:hAnsi="Arial" w:cs="Arial"/>
          <w:sz w:val="24"/>
          <w:szCs w:val="24"/>
        </w:rPr>
        <w:t>o</w:t>
      </w:r>
      <w:r w:rsidR="00FB31C3">
        <w:rPr>
          <w:rFonts w:ascii="Arial" w:hAnsi="Arial" w:cs="Arial"/>
          <w:sz w:val="24"/>
          <w:szCs w:val="24"/>
        </w:rPr>
        <w:t xml:space="preserve">ut </w:t>
      </w:r>
      <w:r w:rsidR="00DE7C5A">
        <w:rPr>
          <w:rFonts w:ascii="Arial" w:hAnsi="Arial" w:cs="Arial"/>
          <w:sz w:val="24"/>
          <w:szCs w:val="24"/>
        </w:rPr>
        <w:t xml:space="preserve">of the department to adhere to the UK guidelines to ensure the safety of the community and the staff </w:t>
      </w:r>
      <w:r w:rsidR="00E006FE">
        <w:rPr>
          <w:rFonts w:ascii="Arial" w:hAnsi="Arial" w:cs="Arial"/>
          <w:sz w:val="24"/>
          <w:szCs w:val="24"/>
        </w:rPr>
        <w:t>to prevent the transmission of</w:t>
      </w:r>
      <w:r w:rsidR="00DE7C5A">
        <w:rPr>
          <w:rFonts w:ascii="Arial" w:hAnsi="Arial" w:cs="Arial"/>
          <w:sz w:val="24"/>
          <w:szCs w:val="24"/>
        </w:rPr>
        <w:t xml:space="preserve"> COVID-19.</w:t>
      </w:r>
    </w:p>
    <w:p w14:paraId="49B4F56F" w14:textId="02F1DA4A" w:rsidR="00F96088" w:rsidRPr="001828EF" w:rsidRDefault="00F96088" w:rsidP="002F52A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 w:rsidRPr="001828EF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Aims &amp; </w:t>
      </w:r>
      <w:r w:rsidR="004B2B0F" w:rsidRPr="001828EF">
        <w:rPr>
          <w:rFonts w:ascii="Arial" w:hAnsi="Arial" w:cs="Arial"/>
          <w:b/>
          <w:bCs/>
          <w:i/>
          <w:iCs/>
          <w:sz w:val="28"/>
          <w:szCs w:val="28"/>
          <w:u w:val="single"/>
        </w:rPr>
        <w:t>Objectives</w:t>
      </w:r>
    </w:p>
    <w:p w14:paraId="18F835E2" w14:textId="34000510" w:rsidR="00702535" w:rsidRDefault="008942F9" w:rsidP="002F52A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a positive note, in 2020, I have been working my way up as a volunteer to a supervisor to lead and be in charge of a team from using the night net radio, so other agencies can call upon us when our medical help is needed. </w:t>
      </w:r>
      <w:r w:rsidR="00235FD7">
        <w:rPr>
          <w:rFonts w:ascii="Arial" w:hAnsi="Arial" w:cs="Arial"/>
          <w:sz w:val="24"/>
          <w:szCs w:val="24"/>
        </w:rPr>
        <w:t>Pursing to work through the pandemic, I will be working alongside the Swansea’s Help Point to discover their protocols and procedures they have in place to tackle underage drinking when giving medical assistance</w:t>
      </w:r>
      <w:r w:rsidR="00E006FE">
        <w:rPr>
          <w:rFonts w:ascii="Arial" w:hAnsi="Arial" w:cs="Arial"/>
          <w:sz w:val="24"/>
          <w:szCs w:val="24"/>
        </w:rPr>
        <w:t>.</w:t>
      </w:r>
      <w:r w:rsidR="00235FD7">
        <w:rPr>
          <w:rFonts w:ascii="Arial" w:hAnsi="Arial" w:cs="Arial"/>
          <w:sz w:val="24"/>
          <w:szCs w:val="24"/>
        </w:rPr>
        <w:t xml:space="preserve"> </w:t>
      </w:r>
      <w:r w:rsidR="00E006FE">
        <w:rPr>
          <w:rFonts w:ascii="Arial" w:hAnsi="Arial" w:cs="Arial"/>
          <w:sz w:val="24"/>
          <w:szCs w:val="24"/>
        </w:rPr>
        <w:t>B</w:t>
      </w:r>
      <w:r w:rsidR="00235FD7">
        <w:rPr>
          <w:rFonts w:ascii="Arial" w:hAnsi="Arial" w:cs="Arial"/>
          <w:sz w:val="24"/>
          <w:szCs w:val="24"/>
        </w:rPr>
        <w:t>ut also</w:t>
      </w:r>
      <w:r w:rsidR="00E006FE">
        <w:rPr>
          <w:rFonts w:ascii="Arial" w:hAnsi="Arial" w:cs="Arial"/>
          <w:sz w:val="24"/>
          <w:szCs w:val="24"/>
        </w:rPr>
        <w:t>,</w:t>
      </w:r>
      <w:r w:rsidR="00235FD7">
        <w:rPr>
          <w:rFonts w:ascii="Arial" w:hAnsi="Arial" w:cs="Arial"/>
          <w:sz w:val="24"/>
          <w:szCs w:val="24"/>
        </w:rPr>
        <w:t xml:space="preserve"> the operations </w:t>
      </w:r>
      <w:r w:rsidR="00920071">
        <w:rPr>
          <w:rFonts w:ascii="Arial" w:hAnsi="Arial" w:cs="Arial"/>
          <w:sz w:val="24"/>
          <w:szCs w:val="24"/>
        </w:rPr>
        <w:t>S</w:t>
      </w:r>
      <w:r w:rsidR="00235FD7">
        <w:rPr>
          <w:rFonts w:ascii="Arial" w:hAnsi="Arial" w:cs="Arial"/>
          <w:sz w:val="24"/>
          <w:szCs w:val="24"/>
        </w:rPr>
        <w:t xml:space="preserve">tudent </w:t>
      </w:r>
      <w:r w:rsidR="00920071">
        <w:rPr>
          <w:rFonts w:ascii="Arial" w:hAnsi="Arial" w:cs="Arial"/>
          <w:sz w:val="24"/>
          <w:szCs w:val="24"/>
        </w:rPr>
        <w:t>P</w:t>
      </w:r>
      <w:r w:rsidR="00235FD7">
        <w:rPr>
          <w:rFonts w:ascii="Arial" w:hAnsi="Arial" w:cs="Arial"/>
          <w:sz w:val="24"/>
          <w:szCs w:val="24"/>
        </w:rPr>
        <w:t xml:space="preserve">olice </w:t>
      </w:r>
      <w:r w:rsidR="00920071">
        <w:rPr>
          <w:rFonts w:ascii="Arial" w:hAnsi="Arial" w:cs="Arial"/>
          <w:sz w:val="24"/>
          <w:szCs w:val="24"/>
        </w:rPr>
        <w:t>V</w:t>
      </w:r>
      <w:r w:rsidR="00235FD7">
        <w:rPr>
          <w:rFonts w:ascii="Arial" w:hAnsi="Arial" w:cs="Arial"/>
          <w:sz w:val="24"/>
          <w:szCs w:val="24"/>
        </w:rPr>
        <w:t xml:space="preserve">olunteers </w:t>
      </w:r>
      <w:r w:rsidR="009A2F60">
        <w:rPr>
          <w:rFonts w:ascii="Arial" w:hAnsi="Arial" w:cs="Arial"/>
          <w:sz w:val="24"/>
          <w:szCs w:val="24"/>
        </w:rPr>
        <w:t xml:space="preserve">alongside South Wales Police </w:t>
      </w:r>
      <w:r w:rsidR="00235FD7">
        <w:rPr>
          <w:rFonts w:ascii="Arial" w:hAnsi="Arial" w:cs="Arial"/>
          <w:sz w:val="24"/>
          <w:szCs w:val="24"/>
        </w:rPr>
        <w:t>are involved in</w:t>
      </w:r>
      <w:r w:rsidR="00CD303A">
        <w:rPr>
          <w:rFonts w:ascii="Arial" w:hAnsi="Arial" w:cs="Arial"/>
          <w:sz w:val="24"/>
          <w:szCs w:val="24"/>
        </w:rPr>
        <w:t>,</w:t>
      </w:r>
      <w:r w:rsidR="00235FD7">
        <w:rPr>
          <w:rFonts w:ascii="Arial" w:hAnsi="Arial" w:cs="Arial"/>
          <w:sz w:val="24"/>
          <w:szCs w:val="24"/>
        </w:rPr>
        <w:t xml:space="preserve"> to deter binge and underage drinking within Swansea. To gather a</w:t>
      </w:r>
      <w:r w:rsidR="005A38D7">
        <w:rPr>
          <w:rFonts w:ascii="Arial" w:hAnsi="Arial" w:cs="Arial"/>
          <w:sz w:val="24"/>
          <w:szCs w:val="24"/>
        </w:rPr>
        <w:t>n</w:t>
      </w:r>
      <w:r w:rsidR="00235FD7">
        <w:rPr>
          <w:rFonts w:ascii="Arial" w:hAnsi="Arial" w:cs="Arial"/>
          <w:sz w:val="24"/>
          <w:szCs w:val="24"/>
        </w:rPr>
        <w:t xml:space="preserve"> insight of this issue, I will work a minimum of eighty hours alongside a variety of multi agencies</w:t>
      </w:r>
      <w:r w:rsidR="00E006FE">
        <w:rPr>
          <w:rFonts w:ascii="Arial" w:hAnsi="Arial" w:cs="Arial"/>
          <w:sz w:val="24"/>
          <w:szCs w:val="24"/>
        </w:rPr>
        <w:t xml:space="preserve"> who deal with this issue as well as, the community</w:t>
      </w:r>
      <w:r w:rsidR="00235FD7">
        <w:rPr>
          <w:rFonts w:ascii="Arial" w:hAnsi="Arial" w:cs="Arial"/>
          <w:sz w:val="24"/>
          <w:szCs w:val="24"/>
        </w:rPr>
        <w:t xml:space="preserve"> </w:t>
      </w:r>
      <w:r w:rsidR="005A38D7">
        <w:rPr>
          <w:rFonts w:ascii="Arial" w:hAnsi="Arial" w:cs="Arial"/>
          <w:sz w:val="24"/>
          <w:szCs w:val="24"/>
        </w:rPr>
        <w:t xml:space="preserve">to generate a personal experience on Wednesdays and Saturdays where binge and underage drinking mostly occurs. </w:t>
      </w:r>
      <w:r w:rsidR="00A76609">
        <w:rPr>
          <w:rFonts w:ascii="Arial" w:hAnsi="Arial" w:cs="Arial"/>
          <w:sz w:val="24"/>
          <w:szCs w:val="24"/>
        </w:rPr>
        <w:t>To support all evidence carried out in each shift, diary write ups will be included to illustrate the work I have carried out as well as taking into consideration confidenti</w:t>
      </w:r>
      <w:r w:rsidR="004448C8">
        <w:rPr>
          <w:rFonts w:ascii="Arial" w:hAnsi="Arial" w:cs="Arial"/>
          <w:sz w:val="24"/>
          <w:szCs w:val="24"/>
        </w:rPr>
        <w:t>ality</w:t>
      </w:r>
      <w:r w:rsidR="00A76609">
        <w:rPr>
          <w:rFonts w:ascii="Arial" w:hAnsi="Arial" w:cs="Arial"/>
          <w:sz w:val="24"/>
          <w:szCs w:val="24"/>
        </w:rPr>
        <w:t xml:space="preserve">. </w:t>
      </w:r>
      <w:r w:rsidR="00EE09B5">
        <w:rPr>
          <w:rFonts w:ascii="Arial" w:hAnsi="Arial" w:cs="Arial"/>
          <w:sz w:val="24"/>
          <w:szCs w:val="24"/>
        </w:rPr>
        <w:t>From undergoing this project, I want to promote awareness of the effects of underage drinking and the</w:t>
      </w:r>
      <w:r w:rsidR="00824017">
        <w:rPr>
          <w:rFonts w:ascii="Arial" w:hAnsi="Arial" w:cs="Arial"/>
          <w:sz w:val="24"/>
          <w:szCs w:val="24"/>
        </w:rPr>
        <w:t xml:space="preserve"> </w:t>
      </w:r>
      <w:r w:rsidR="00EE09B5">
        <w:rPr>
          <w:rFonts w:ascii="Arial" w:hAnsi="Arial" w:cs="Arial"/>
          <w:sz w:val="24"/>
          <w:szCs w:val="24"/>
        </w:rPr>
        <w:t xml:space="preserve">ongoing use that can lead to binge drinking in minors, discover from the community if more can be done by South Wales Police, </w:t>
      </w:r>
      <w:r w:rsidR="00E006FE">
        <w:rPr>
          <w:rFonts w:ascii="Arial" w:hAnsi="Arial" w:cs="Arial"/>
          <w:sz w:val="24"/>
          <w:szCs w:val="24"/>
        </w:rPr>
        <w:t>the a</w:t>
      </w:r>
      <w:r w:rsidR="00EE09B5">
        <w:rPr>
          <w:rFonts w:ascii="Arial" w:hAnsi="Arial" w:cs="Arial"/>
          <w:sz w:val="24"/>
          <w:szCs w:val="24"/>
        </w:rPr>
        <w:t xml:space="preserve">mbulance </w:t>
      </w:r>
      <w:r w:rsidR="00E006FE">
        <w:rPr>
          <w:rFonts w:ascii="Arial" w:hAnsi="Arial" w:cs="Arial"/>
          <w:sz w:val="24"/>
          <w:szCs w:val="24"/>
        </w:rPr>
        <w:t>s</w:t>
      </w:r>
      <w:r w:rsidR="00EE09B5">
        <w:rPr>
          <w:rFonts w:ascii="Arial" w:hAnsi="Arial" w:cs="Arial"/>
          <w:sz w:val="24"/>
          <w:szCs w:val="24"/>
        </w:rPr>
        <w:t xml:space="preserve">ervice, </w:t>
      </w:r>
      <w:r w:rsidR="00E006FE">
        <w:rPr>
          <w:rFonts w:ascii="Arial" w:hAnsi="Arial" w:cs="Arial"/>
          <w:sz w:val="24"/>
          <w:szCs w:val="24"/>
        </w:rPr>
        <w:t xml:space="preserve">the </w:t>
      </w:r>
      <w:r w:rsidR="000B4A8B">
        <w:rPr>
          <w:rFonts w:ascii="Arial" w:hAnsi="Arial" w:cs="Arial"/>
          <w:sz w:val="24"/>
          <w:szCs w:val="24"/>
        </w:rPr>
        <w:t>l</w:t>
      </w:r>
      <w:r w:rsidR="00EE09B5">
        <w:rPr>
          <w:rFonts w:ascii="Arial" w:hAnsi="Arial" w:cs="Arial"/>
          <w:sz w:val="24"/>
          <w:szCs w:val="24"/>
        </w:rPr>
        <w:t xml:space="preserve">aw </w:t>
      </w:r>
      <w:r w:rsidR="000B4A8B">
        <w:rPr>
          <w:rFonts w:ascii="Arial" w:hAnsi="Arial" w:cs="Arial"/>
          <w:sz w:val="24"/>
          <w:szCs w:val="24"/>
        </w:rPr>
        <w:t>a</w:t>
      </w:r>
      <w:r w:rsidR="00EE09B5">
        <w:rPr>
          <w:rFonts w:ascii="Arial" w:hAnsi="Arial" w:cs="Arial"/>
          <w:sz w:val="24"/>
          <w:szCs w:val="24"/>
        </w:rPr>
        <w:t>uthorities</w:t>
      </w:r>
      <w:r w:rsidR="007B384D">
        <w:rPr>
          <w:rFonts w:ascii="Arial" w:hAnsi="Arial" w:cs="Arial"/>
          <w:sz w:val="24"/>
          <w:szCs w:val="24"/>
        </w:rPr>
        <w:t>, Help Point</w:t>
      </w:r>
      <w:r w:rsidR="00EE09B5">
        <w:rPr>
          <w:rFonts w:ascii="Arial" w:hAnsi="Arial" w:cs="Arial"/>
          <w:sz w:val="24"/>
          <w:szCs w:val="24"/>
        </w:rPr>
        <w:t xml:space="preserve"> and </w:t>
      </w:r>
      <w:r w:rsidR="000B4A8B">
        <w:rPr>
          <w:rFonts w:ascii="Arial" w:hAnsi="Arial" w:cs="Arial"/>
          <w:sz w:val="24"/>
          <w:szCs w:val="24"/>
        </w:rPr>
        <w:t xml:space="preserve">the </w:t>
      </w:r>
      <w:r w:rsidR="007B384D">
        <w:rPr>
          <w:rFonts w:ascii="Arial" w:hAnsi="Arial" w:cs="Arial"/>
          <w:sz w:val="24"/>
          <w:szCs w:val="24"/>
        </w:rPr>
        <w:t xml:space="preserve">nightlife economy. As well as this, I want to improve </w:t>
      </w:r>
      <w:r w:rsidR="000B4A8B">
        <w:rPr>
          <w:rFonts w:ascii="Arial" w:hAnsi="Arial" w:cs="Arial"/>
          <w:sz w:val="24"/>
          <w:szCs w:val="24"/>
        </w:rPr>
        <w:t>my life long key skill</w:t>
      </w:r>
      <w:r w:rsidR="00865B17">
        <w:rPr>
          <w:rFonts w:ascii="Arial" w:hAnsi="Arial" w:cs="Arial"/>
          <w:sz w:val="24"/>
          <w:szCs w:val="24"/>
        </w:rPr>
        <w:t>s</w:t>
      </w:r>
      <w:r w:rsidR="007B384D">
        <w:rPr>
          <w:rFonts w:ascii="Arial" w:hAnsi="Arial" w:cs="Arial"/>
          <w:sz w:val="24"/>
          <w:szCs w:val="24"/>
        </w:rPr>
        <w:t xml:space="preserve"> </w:t>
      </w:r>
      <w:r w:rsidR="000B4A8B">
        <w:rPr>
          <w:rFonts w:ascii="Arial" w:hAnsi="Arial" w:cs="Arial"/>
          <w:sz w:val="24"/>
          <w:szCs w:val="24"/>
        </w:rPr>
        <w:lastRenderedPageBreak/>
        <w:t xml:space="preserve">and experiences </w:t>
      </w:r>
      <w:r w:rsidR="007B384D">
        <w:rPr>
          <w:rFonts w:ascii="Arial" w:hAnsi="Arial" w:cs="Arial"/>
          <w:sz w:val="24"/>
          <w:szCs w:val="24"/>
        </w:rPr>
        <w:t xml:space="preserve">in leading a team, working with the community and a variety of services, </w:t>
      </w:r>
      <w:r w:rsidR="000F686E">
        <w:rPr>
          <w:rFonts w:ascii="Arial" w:hAnsi="Arial" w:cs="Arial"/>
          <w:sz w:val="24"/>
          <w:szCs w:val="24"/>
        </w:rPr>
        <w:t>the ability to communicate through a radio</w:t>
      </w:r>
      <w:r w:rsidR="00750631">
        <w:rPr>
          <w:rFonts w:ascii="Arial" w:hAnsi="Arial" w:cs="Arial"/>
          <w:sz w:val="24"/>
          <w:szCs w:val="24"/>
        </w:rPr>
        <w:t xml:space="preserve"> and the community, listening, problem solving and </w:t>
      </w:r>
      <w:r w:rsidR="00CE429D">
        <w:rPr>
          <w:rFonts w:ascii="Arial" w:hAnsi="Arial" w:cs="Arial"/>
          <w:sz w:val="24"/>
          <w:szCs w:val="24"/>
        </w:rPr>
        <w:t>team</w:t>
      </w:r>
      <w:r w:rsidR="00B52D58">
        <w:rPr>
          <w:rFonts w:ascii="Arial" w:hAnsi="Arial" w:cs="Arial"/>
          <w:sz w:val="24"/>
          <w:szCs w:val="24"/>
        </w:rPr>
        <w:t xml:space="preserve"> </w:t>
      </w:r>
      <w:r w:rsidR="00CE429D">
        <w:rPr>
          <w:rFonts w:ascii="Arial" w:hAnsi="Arial" w:cs="Arial"/>
          <w:sz w:val="24"/>
          <w:szCs w:val="24"/>
        </w:rPr>
        <w:t>working</w:t>
      </w:r>
      <w:r w:rsidR="00750631">
        <w:rPr>
          <w:rFonts w:ascii="Arial" w:hAnsi="Arial" w:cs="Arial"/>
          <w:sz w:val="24"/>
          <w:szCs w:val="24"/>
        </w:rPr>
        <w:t xml:space="preserve">. As a result, this experience in this profession will help me in my career progression </w:t>
      </w:r>
      <w:r w:rsidR="00702535">
        <w:rPr>
          <w:rFonts w:ascii="Arial" w:hAnsi="Arial" w:cs="Arial"/>
          <w:sz w:val="24"/>
          <w:szCs w:val="24"/>
        </w:rPr>
        <w:t>with</w:t>
      </w:r>
      <w:r w:rsidR="00750631">
        <w:rPr>
          <w:rFonts w:ascii="Arial" w:hAnsi="Arial" w:cs="Arial"/>
          <w:sz w:val="24"/>
          <w:szCs w:val="24"/>
        </w:rPr>
        <w:t xml:space="preserve"> a </w:t>
      </w:r>
      <w:r w:rsidR="00702535">
        <w:rPr>
          <w:rFonts w:ascii="Arial" w:hAnsi="Arial" w:cs="Arial"/>
          <w:sz w:val="24"/>
          <w:szCs w:val="24"/>
        </w:rPr>
        <w:t xml:space="preserve">desire to become a </w:t>
      </w:r>
      <w:r w:rsidR="007C7703">
        <w:rPr>
          <w:rFonts w:ascii="Arial" w:hAnsi="Arial" w:cs="Arial"/>
          <w:sz w:val="24"/>
          <w:szCs w:val="24"/>
        </w:rPr>
        <w:t>T</w:t>
      </w:r>
      <w:r w:rsidR="00750631">
        <w:rPr>
          <w:rFonts w:ascii="Arial" w:hAnsi="Arial" w:cs="Arial"/>
          <w:sz w:val="24"/>
          <w:szCs w:val="24"/>
        </w:rPr>
        <w:t xml:space="preserve">raffic </w:t>
      </w:r>
      <w:r w:rsidR="007C7703">
        <w:rPr>
          <w:rFonts w:ascii="Arial" w:hAnsi="Arial" w:cs="Arial"/>
          <w:sz w:val="24"/>
          <w:szCs w:val="24"/>
        </w:rPr>
        <w:t>P</w:t>
      </w:r>
      <w:r w:rsidR="00750631">
        <w:rPr>
          <w:rFonts w:ascii="Arial" w:hAnsi="Arial" w:cs="Arial"/>
          <w:sz w:val="24"/>
          <w:szCs w:val="24"/>
        </w:rPr>
        <w:t xml:space="preserve">olice </w:t>
      </w:r>
      <w:r w:rsidR="007C7703">
        <w:rPr>
          <w:rFonts w:ascii="Arial" w:hAnsi="Arial" w:cs="Arial"/>
          <w:sz w:val="24"/>
          <w:szCs w:val="24"/>
        </w:rPr>
        <w:t>O</w:t>
      </w:r>
      <w:r w:rsidR="00750631">
        <w:rPr>
          <w:rFonts w:ascii="Arial" w:hAnsi="Arial" w:cs="Arial"/>
          <w:sz w:val="24"/>
          <w:szCs w:val="24"/>
        </w:rPr>
        <w:t xml:space="preserve">fficer </w:t>
      </w:r>
      <w:r w:rsidR="00702535">
        <w:rPr>
          <w:rFonts w:ascii="Arial" w:hAnsi="Arial" w:cs="Arial"/>
          <w:sz w:val="24"/>
          <w:szCs w:val="24"/>
        </w:rPr>
        <w:t>in terms of working in a team, taking control, problem solving, communicati</w:t>
      </w:r>
      <w:r w:rsidR="00F863DF">
        <w:rPr>
          <w:rFonts w:ascii="Arial" w:hAnsi="Arial" w:cs="Arial"/>
          <w:sz w:val="24"/>
          <w:szCs w:val="24"/>
        </w:rPr>
        <w:t>ng</w:t>
      </w:r>
      <w:r w:rsidR="00702535">
        <w:rPr>
          <w:rFonts w:ascii="Arial" w:hAnsi="Arial" w:cs="Arial"/>
          <w:sz w:val="24"/>
          <w:szCs w:val="24"/>
        </w:rPr>
        <w:t xml:space="preserve"> through a radio with colleagues, leadership and decision making. In conclusion, to achieve all the aspects set out in this project </w:t>
      </w:r>
      <w:r w:rsidR="000B4A8B">
        <w:rPr>
          <w:rFonts w:ascii="Arial" w:hAnsi="Arial" w:cs="Arial"/>
          <w:sz w:val="24"/>
          <w:szCs w:val="24"/>
        </w:rPr>
        <w:t xml:space="preserve">I have set out </w:t>
      </w:r>
      <w:r w:rsidR="00702535">
        <w:rPr>
          <w:rFonts w:ascii="Arial" w:hAnsi="Arial" w:cs="Arial"/>
          <w:sz w:val="24"/>
          <w:szCs w:val="24"/>
        </w:rPr>
        <w:t>a timeframe of deadlines throughout the year</w:t>
      </w:r>
      <w:r w:rsidR="000B4A8B">
        <w:rPr>
          <w:rFonts w:ascii="Arial" w:hAnsi="Arial" w:cs="Arial"/>
          <w:sz w:val="24"/>
          <w:szCs w:val="24"/>
        </w:rPr>
        <w:t xml:space="preserve"> to</w:t>
      </w:r>
      <w:r w:rsidR="00702535">
        <w:rPr>
          <w:rFonts w:ascii="Arial" w:hAnsi="Arial" w:cs="Arial"/>
          <w:sz w:val="24"/>
          <w:szCs w:val="24"/>
        </w:rPr>
        <w:t xml:space="preserve"> May 2021.</w:t>
      </w:r>
    </w:p>
    <w:p w14:paraId="1BB7E6E9" w14:textId="3929262C" w:rsidR="00702535" w:rsidRPr="0010167E" w:rsidRDefault="00702535" w:rsidP="002F52A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 w:rsidRPr="0010167E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Timeframe of </w:t>
      </w:r>
      <w:r w:rsidR="00E77149">
        <w:rPr>
          <w:rFonts w:ascii="Arial" w:hAnsi="Arial" w:cs="Arial"/>
          <w:b/>
          <w:bCs/>
          <w:i/>
          <w:iCs/>
          <w:sz w:val="28"/>
          <w:szCs w:val="28"/>
          <w:u w:val="single"/>
        </w:rPr>
        <w:t>E</w:t>
      </w:r>
      <w:r w:rsidRPr="0010167E">
        <w:rPr>
          <w:rFonts w:ascii="Arial" w:hAnsi="Arial" w:cs="Arial"/>
          <w:b/>
          <w:bCs/>
          <w:i/>
          <w:iCs/>
          <w:sz w:val="28"/>
          <w:szCs w:val="28"/>
          <w:u w:val="single"/>
        </w:rPr>
        <w:t>vents</w:t>
      </w:r>
    </w:p>
    <w:p w14:paraId="39BFEECC" w14:textId="1CE2FAE1" w:rsidR="00702535" w:rsidRPr="00614E90" w:rsidRDefault="00F30A3C" w:rsidP="002F52A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1</w:t>
      </w:r>
      <w:r w:rsidRPr="00F30A3C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</w:t>
      </w:r>
      <w:r w:rsidR="00702535">
        <w:rPr>
          <w:rFonts w:ascii="Arial" w:hAnsi="Arial" w:cs="Arial"/>
          <w:sz w:val="24"/>
          <w:szCs w:val="24"/>
        </w:rPr>
        <w:t>November 2020 – P</w:t>
      </w:r>
      <w:r w:rsidR="00614E90">
        <w:rPr>
          <w:rFonts w:ascii="Arial" w:hAnsi="Arial" w:cs="Arial"/>
          <w:sz w:val="24"/>
          <w:szCs w:val="24"/>
        </w:rPr>
        <w:t>lacement proposal</w:t>
      </w:r>
      <w:r w:rsidR="00702535">
        <w:rPr>
          <w:rFonts w:ascii="Arial" w:hAnsi="Arial" w:cs="Arial"/>
          <w:sz w:val="24"/>
          <w:szCs w:val="24"/>
        </w:rPr>
        <w:t xml:space="preserve"> to be outlined.</w:t>
      </w:r>
    </w:p>
    <w:p w14:paraId="6BBC2EE1" w14:textId="14A05B56" w:rsidR="00614E90" w:rsidRPr="00F30A3C" w:rsidRDefault="00F30A3C" w:rsidP="002F52A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10</w:t>
      </w:r>
      <w:r w:rsidRPr="00F30A3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r w:rsidR="00614E90">
        <w:rPr>
          <w:rFonts w:ascii="Arial" w:hAnsi="Arial" w:cs="Arial"/>
          <w:sz w:val="24"/>
          <w:szCs w:val="24"/>
        </w:rPr>
        <w:t>November 2020 – Placement work to be started along with the diary write ups of each sessio</w:t>
      </w:r>
      <w:r w:rsidR="00DA5F6C">
        <w:rPr>
          <w:rFonts w:ascii="Arial" w:hAnsi="Arial" w:cs="Arial"/>
          <w:sz w:val="24"/>
          <w:szCs w:val="24"/>
        </w:rPr>
        <w:t>n</w:t>
      </w:r>
      <w:r w:rsidR="00614E90">
        <w:rPr>
          <w:rFonts w:ascii="Arial" w:hAnsi="Arial" w:cs="Arial"/>
          <w:sz w:val="24"/>
          <w:szCs w:val="24"/>
        </w:rPr>
        <w:t>.</w:t>
      </w:r>
    </w:p>
    <w:p w14:paraId="0BE33A87" w14:textId="1ADA86BC" w:rsidR="00F30A3C" w:rsidRPr="00D31C23" w:rsidRDefault="00F30A3C" w:rsidP="002F52A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15</w:t>
      </w:r>
      <w:r w:rsidRPr="00F30A3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2020 – Contact Nicky Billingham</w:t>
      </w:r>
      <w:r w:rsidR="00147E31">
        <w:rPr>
          <w:rFonts w:ascii="Arial" w:hAnsi="Arial" w:cs="Arial"/>
          <w:sz w:val="24"/>
          <w:szCs w:val="24"/>
        </w:rPr>
        <w:t xml:space="preserve"> to gather statistical information about Help Point.</w:t>
      </w:r>
    </w:p>
    <w:p w14:paraId="2297CFEF" w14:textId="35C034F7" w:rsidR="00D31C23" w:rsidRPr="00F30A3C" w:rsidRDefault="00D31C23" w:rsidP="002F52A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18</w:t>
      </w:r>
      <w:r w:rsidRPr="00D31C2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2020 – Meeting with Nicky Billingham </w:t>
      </w:r>
      <w:r w:rsidR="00147E31">
        <w:rPr>
          <w:rFonts w:ascii="Arial" w:hAnsi="Arial" w:cs="Arial"/>
          <w:sz w:val="24"/>
          <w:szCs w:val="24"/>
        </w:rPr>
        <w:t>about the information.</w:t>
      </w:r>
    </w:p>
    <w:p w14:paraId="6F43E683" w14:textId="1BC2D354" w:rsidR="00F30A3C" w:rsidRPr="009C4CBB" w:rsidRDefault="00F30A3C" w:rsidP="002F52A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9C4CBB">
        <w:rPr>
          <w:rFonts w:ascii="Arial" w:hAnsi="Arial" w:cs="Arial"/>
          <w:sz w:val="24"/>
          <w:szCs w:val="24"/>
        </w:rPr>
        <w:t>23</w:t>
      </w:r>
      <w:r w:rsidRPr="009C4CBB">
        <w:rPr>
          <w:rFonts w:ascii="Arial" w:hAnsi="Arial" w:cs="Arial"/>
          <w:sz w:val="24"/>
          <w:szCs w:val="24"/>
          <w:vertAlign w:val="superscript"/>
        </w:rPr>
        <w:t>rd</w:t>
      </w:r>
      <w:r w:rsidRPr="009C4CBB">
        <w:rPr>
          <w:rFonts w:ascii="Arial" w:hAnsi="Arial" w:cs="Arial"/>
          <w:sz w:val="24"/>
          <w:szCs w:val="24"/>
        </w:rPr>
        <w:t xml:space="preserve"> November 2020 – Placement proposal to be finished. </w:t>
      </w:r>
    </w:p>
    <w:p w14:paraId="6AE50243" w14:textId="75535D84" w:rsidR="00614E90" w:rsidRPr="00614E90" w:rsidRDefault="00F1359B" w:rsidP="002F52A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1</w:t>
      </w:r>
      <w:r w:rsidRPr="00F1359B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</w:t>
      </w:r>
      <w:r w:rsidR="00614E90">
        <w:rPr>
          <w:rFonts w:ascii="Arial" w:hAnsi="Arial" w:cs="Arial"/>
          <w:sz w:val="24"/>
          <w:szCs w:val="24"/>
        </w:rPr>
        <w:t xml:space="preserve">December 2020 – Primary and secondary research to </w:t>
      </w:r>
      <w:r w:rsidR="006A5525">
        <w:rPr>
          <w:rFonts w:ascii="Arial" w:hAnsi="Arial" w:cs="Arial"/>
          <w:sz w:val="24"/>
          <w:szCs w:val="24"/>
        </w:rPr>
        <w:t>take place</w:t>
      </w:r>
      <w:r w:rsidR="00614E90">
        <w:rPr>
          <w:rFonts w:ascii="Arial" w:hAnsi="Arial" w:cs="Arial"/>
          <w:sz w:val="24"/>
          <w:szCs w:val="24"/>
        </w:rPr>
        <w:t>.</w:t>
      </w:r>
    </w:p>
    <w:p w14:paraId="61CF5509" w14:textId="2D4042F3" w:rsidR="00614E90" w:rsidRPr="007748CC" w:rsidRDefault="006A5525" w:rsidP="002F52A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1</w:t>
      </w:r>
      <w:r w:rsidRPr="006A5525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</w:t>
      </w:r>
      <w:r w:rsidR="00614E90">
        <w:rPr>
          <w:rFonts w:ascii="Arial" w:hAnsi="Arial" w:cs="Arial"/>
          <w:sz w:val="24"/>
          <w:szCs w:val="24"/>
        </w:rPr>
        <w:t>January 2021 – One set of questionnaires to be distributed to Student Police Volunteers, St John’s Ambulance and Wales Ambulance Service NHS Trust Volunteers, Special Constables</w:t>
      </w:r>
      <w:r w:rsidR="002020FB">
        <w:rPr>
          <w:rFonts w:ascii="Arial" w:hAnsi="Arial" w:cs="Arial"/>
          <w:sz w:val="24"/>
          <w:szCs w:val="24"/>
        </w:rPr>
        <w:t>, Police Officers,</w:t>
      </w:r>
      <w:r w:rsidR="00614E90">
        <w:rPr>
          <w:rFonts w:ascii="Arial" w:hAnsi="Arial" w:cs="Arial"/>
          <w:sz w:val="24"/>
          <w:szCs w:val="24"/>
        </w:rPr>
        <w:t xml:space="preserve"> and Door Supervisors.</w:t>
      </w:r>
    </w:p>
    <w:p w14:paraId="7E6B1621" w14:textId="40B8D125" w:rsidR="007748CC" w:rsidRPr="00614E90" w:rsidRDefault="007748CC" w:rsidP="002F52A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1</w:t>
      </w:r>
      <w:r w:rsidRPr="007748CC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January 2021 – Interviews to take place.</w:t>
      </w:r>
    </w:p>
    <w:p w14:paraId="12A0C2E7" w14:textId="6B8F8586" w:rsidR="00F1448A" w:rsidRPr="007748CC" w:rsidRDefault="009B6724" w:rsidP="002F52A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5</w:t>
      </w:r>
      <w:r w:rsidRPr="009B672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r w:rsidR="00614E90">
        <w:rPr>
          <w:rFonts w:ascii="Arial" w:hAnsi="Arial" w:cs="Arial"/>
          <w:sz w:val="24"/>
          <w:szCs w:val="24"/>
        </w:rPr>
        <w:t>January 2021 – Second set of questionnaires to be distributed to the community.</w:t>
      </w:r>
    </w:p>
    <w:p w14:paraId="1AAE1DDA" w14:textId="0FF5CA48" w:rsidR="00A76609" w:rsidRPr="0043451C" w:rsidRDefault="0043451C" w:rsidP="002F52A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1</w:t>
      </w:r>
      <w:r w:rsidRPr="0043451C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</w:t>
      </w:r>
      <w:r w:rsidR="00A76609">
        <w:rPr>
          <w:rFonts w:ascii="Arial" w:hAnsi="Arial" w:cs="Arial"/>
          <w:sz w:val="24"/>
          <w:szCs w:val="24"/>
        </w:rPr>
        <w:t xml:space="preserve">February 2021 – Eighty hours </w:t>
      </w:r>
      <w:r w:rsidR="00363A46">
        <w:rPr>
          <w:rFonts w:ascii="Arial" w:hAnsi="Arial" w:cs="Arial"/>
          <w:sz w:val="24"/>
          <w:szCs w:val="24"/>
        </w:rPr>
        <w:t xml:space="preserve">of </w:t>
      </w:r>
      <w:r w:rsidR="00A76609">
        <w:rPr>
          <w:rFonts w:ascii="Arial" w:hAnsi="Arial" w:cs="Arial"/>
          <w:sz w:val="24"/>
          <w:szCs w:val="24"/>
        </w:rPr>
        <w:t>work</w:t>
      </w:r>
      <w:r w:rsidR="00553E9C">
        <w:rPr>
          <w:rFonts w:ascii="Arial" w:hAnsi="Arial" w:cs="Arial"/>
          <w:sz w:val="24"/>
          <w:szCs w:val="24"/>
        </w:rPr>
        <w:t xml:space="preserve"> to be</w:t>
      </w:r>
      <w:r w:rsidR="00A76609">
        <w:rPr>
          <w:rFonts w:ascii="Arial" w:hAnsi="Arial" w:cs="Arial"/>
          <w:sz w:val="24"/>
          <w:szCs w:val="24"/>
        </w:rPr>
        <w:t xml:space="preserve"> completed.</w:t>
      </w:r>
    </w:p>
    <w:p w14:paraId="3FDF6351" w14:textId="56B69E7E" w:rsidR="0043451C" w:rsidRPr="007748CC" w:rsidRDefault="007748CC" w:rsidP="002F52A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7748CC">
        <w:rPr>
          <w:rFonts w:ascii="Arial" w:hAnsi="Arial" w:cs="Arial"/>
          <w:sz w:val="24"/>
          <w:szCs w:val="24"/>
        </w:rPr>
        <w:t>1</w:t>
      </w:r>
      <w:r w:rsidRPr="007748CC">
        <w:rPr>
          <w:rFonts w:ascii="Arial" w:hAnsi="Arial" w:cs="Arial"/>
          <w:sz w:val="24"/>
          <w:szCs w:val="24"/>
          <w:vertAlign w:val="superscript"/>
        </w:rPr>
        <w:t>st</w:t>
      </w:r>
      <w:r w:rsidRPr="007748CC">
        <w:rPr>
          <w:rFonts w:ascii="Arial" w:hAnsi="Arial" w:cs="Arial"/>
          <w:sz w:val="24"/>
          <w:szCs w:val="24"/>
        </w:rPr>
        <w:t xml:space="preserve"> </w:t>
      </w:r>
      <w:r w:rsidR="0086794F" w:rsidRPr="007748CC">
        <w:rPr>
          <w:rFonts w:ascii="Arial" w:hAnsi="Arial" w:cs="Arial"/>
          <w:sz w:val="24"/>
          <w:szCs w:val="24"/>
        </w:rPr>
        <w:t>February 2021 –</w:t>
      </w:r>
      <w:r w:rsidR="007201A8" w:rsidRPr="007748CC">
        <w:rPr>
          <w:rFonts w:ascii="Arial" w:hAnsi="Arial" w:cs="Arial"/>
          <w:sz w:val="24"/>
          <w:szCs w:val="24"/>
        </w:rPr>
        <w:t xml:space="preserve"> I</w:t>
      </w:r>
      <w:r w:rsidR="0086794F" w:rsidRPr="007748CC">
        <w:rPr>
          <w:rFonts w:ascii="Arial" w:hAnsi="Arial" w:cs="Arial"/>
          <w:sz w:val="24"/>
          <w:szCs w:val="24"/>
        </w:rPr>
        <w:t>nvestigation to be completed.</w:t>
      </w:r>
    </w:p>
    <w:p w14:paraId="63948C9E" w14:textId="6B355B46" w:rsidR="00F30A3C" w:rsidRPr="00614E90" w:rsidRDefault="008B480E" w:rsidP="002F52A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7</w:t>
      </w:r>
      <w:r w:rsidRPr="008B48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2021</w:t>
      </w:r>
      <w:r w:rsidR="00F30A3C">
        <w:rPr>
          <w:rFonts w:ascii="Arial" w:hAnsi="Arial" w:cs="Arial"/>
          <w:sz w:val="24"/>
          <w:szCs w:val="24"/>
        </w:rPr>
        <w:t xml:space="preserve"> – Promotion and awareness video to be </w:t>
      </w:r>
      <w:r>
        <w:rPr>
          <w:rFonts w:ascii="Arial" w:hAnsi="Arial" w:cs="Arial"/>
          <w:sz w:val="24"/>
          <w:szCs w:val="24"/>
        </w:rPr>
        <w:t>completed</w:t>
      </w:r>
      <w:r w:rsidR="00F30A3C">
        <w:rPr>
          <w:rFonts w:ascii="Arial" w:hAnsi="Arial" w:cs="Arial"/>
          <w:sz w:val="24"/>
          <w:szCs w:val="24"/>
        </w:rPr>
        <w:t>.</w:t>
      </w:r>
    </w:p>
    <w:p w14:paraId="3D13E9E6" w14:textId="5F263DD1" w:rsidR="00614E90" w:rsidRPr="00702535" w:rsidRDefault="008B480E" w:rsidP="002F52A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7</w:t>
      </w:r>
      <w:r w:rsidRPr="008B48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r w:rsidR="00614E90">
        <w:rPr>
          <w:rFonts w:ascii="Arial" w:hAnsi="Arial" w:cs="Arial"/>
          <w:sz w:val="24"/>
          <w:szCs w:val="24"/>
        </w:rPr>
        <w:t>May 2021 –</w:t>
      </w:r>
      <w:r>
        <w:rPr>
          <w:rFonts w:ascii="Arial" w:hAnsi="Arial" w:cs="Arial"/>
          <w:sz w:val="24"/>
          <w:szCs w:val="24"/>
        </w:rPr>
        <w:t xml:space="preserve"> Reflection </w:t>
      </w:r>
      <w:r w:rsidR="007201A8">
        <w:rPr>
          <w:rFonts w:ascii="Arial" w:hAnsi="Arial" w:cs="Arial"/>
          <w:sz w:val="24"/>
          <w:szCs w:val="24"/>
        </w:rPr>
        <w:t xml:space="preserve">of the investigation </w:t>
      </w:r>
      <w:r w:rsidR="00614E90">
        <w:rPr>
          <w:rFonts w:ascii="Arial" w:hAnsi="Arial" w:cs="Arial"/>
          <w:sz w:val="24"/>
          <w:szCs w:val="24"/>
        </w:rPr>
        <w:t>to be finalised.</w:t>
      </w:r>
    </w:p>
    <w:p w14:paraId="6F81C6D9" w14:textId="77777777" w:rsidR="00750631" w:rsidRDefault="00750631" w:rsidP="004951D1">
      <w:pPr>
        <w:spacing w:line="360" w:lineRule="auto"/>
        <w:rPr>
          <w:rFonts w:ascii="Arial" w:hAnsi="Arial" w:cs="Arial"/>
          <w:sz w:val="24"/>
          <w:szCs w:val="24"/>
        </w:rPr>
      </w:pPr>
    </w:p>
    <w:p w14:paraId="0AF8E380" w14:textId="77777777" w:rsidR="00235FD7" w:rsidRDefault="00235FD7" w:rsidP="004951D1">
      <w:pPr>
        <w:spacing w:line="360" w:lineRule="auto"/>
        <w:rPr>
          <w:rFonts w:ascii="Arial" w:hAnsi="Arial" w:cs="Arial"/>
          <w:sz w:val="24"/>
          <w:szCs w:val="24"/>
        </w:rPr>
      </w:pPr>
    </w:p>
    <w:p w14:paraId="67DA5C33" w14:textId="3F0FFFA5" w:rsidR="007D4604" w:rsidRDefault="007D4604" w:rsidP="004951D1">
      <w:pPr>
        <w:spacing w:line="360" w:lineRule="auto"/>
        <w:rPr>
          <w:rFonts w:ascii="Arial" w:hAnsi="Arial" w:cs="Arial"/>
          <w:sz w:val="24"/>
          <w:szCs w:val="24"/>
        </w:rPr>
      </w:pPr>
    </w:p>
    <w:p w14:paraId="05447C32" w14:textId="77777777" w:rsidR="002F52A8" w:rsidRDefault="002F52A8" w:rsidP="009144FD">
      <w:pPr>
        <w:rPr>
          <w:rFonts w:ascii="Arial" w:hAnsi="Arial" w:cs="Arial"/>
          <w:sz w:val="24"/>
          <w:szCs w:val="24"/>
        </w:rPr>
      </w:pPr>
    </w:p>
    <w:p w14:paraId="28336FE2" w14:textId="6A3EC625" w:rsidR="00143D74" w:rsidRPr="00A36D00" w:rsidRDefault="009144FD" w:rsidP="009144FD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 w:rsidRPr="006947C5">
        <w:rPr>
          <w:rFonts w:ascii="Arial" w:hAnsi="Arial" w:cs="Arial"/>
          <w:b/>
          <w:bCs/>
          <w:i/>
          <w:iCs/>
          <w:sz w:val="28"/>
          <w:szCs w:val="28"/>
          <w:u w:val="single"/>
        </w:rPr>
        <w:lastRenderedPageBreak/>
        <w:t xml:space="preserve">Bibliography </w:t>
      </w:r>
    </w:p>
    <w:p w14:paraId="1665EB90" w14:textId="77777777" w:rsidR="00BC7176" w:rsidRPr="00BC7176" w:rsidRDefault="00BC7176" w:rsidP="00BC7176">
      <w:pPr>
        <w:spacing w:line="360" w:lineRule="auto"/>
        <w:rPr>
          <w:rFonts w:ascii="Arial" w:hAnsi="Arial" w:cs="Arial"/>
          <w:sz w:val="24"/>
          <w:szCs w:val="24"/>
        </w:rPr>
      </w:pPr>
      <w:r w:rsidRPr="00BC7176">
        <w:rPr>
          <w:rFonts w:ascii="Arial" w:hAnsi="Arial" w:cs="Arial"/>
          <w:sz w:val="24"/>
          <w:szCs w:val="24"/>
        </w:rPr>
        <w:t xml:space="preserve">BBC News. (2012) ‘Swansea’s Castle Square Help Point Stops 91 Ambulance Calls’, </w:t>
      </w:r>
      <w:r w:rsidRPr="00BC7176">
        <w:rPr>
          <w:rFonts w:ascii="Arial" w:hAnsi="Arial" w:cs="Arial"/>
          <w:i/>
          <w:iCs/>
          <w:sz w:val="24"/>
          <w:szCs w:val="24"/>
        </w:rPr>
        <w:t>BBC News</w:t>
      </w:r>
      <w:r w:rsidRPr="00BC7176">
        <w:rPr>
          <w:rFonts w:ascii="Arial" w:hAnsi="Arial" w:cs="Arial"/>
          <w:sz w:val="24"/>
          <w:szCs w:val="24"/>
        </w:rPr>
        <w:t xml:space="preserve">, 1 July. Available at: </w:t>
      </w:r>
      <w:hyperlink r:id="rId13" w:history="1">
        <w:r w:rsidRPr="00BC7176">
          <w:rPr>
            <w:rStyle w:val="Hyperlink"/>
            <w:rFonts w:ascii="Arial" w:hAnsi="Arial" w:cs="Arial"/>
            <w:sz w:val="24"/>
            <w:szCs w:val="24"/>
          </w:rPr>
          <w:t>https://www.bbc.co.uk/news/uk-wales-south-west-wales-18522206</w:t>
        </w:r>
      </w:hyperlink>
      <w:r w:rsidRPr="00BC7176">
        <w:rPr>
          <w:rFonts w:ascii="Arial" w:hAnsi="Arial" w:cs="Arial"/>
          <w:sz w:val="24"/>
          <w:szCs w:val="24"/>
        </w:rPr>
        <w:t xml:space="preserve"> (Accessed: 17 November 2020).</w:t>
      </w:r>
    </w:p>
    <w:p w14:paraId="5F0AB8C5" w14:textId="65025AFC" w:rsidR="00BC7176" w:rsidRPr="00BC7176" w:rsidRDefault="00BC7176" w:rsidP="00BC7176">
      <w:pPr>
        <w:spacing w:line="360" w:lineRule="auto"/>
        <w:rPr>
          <w:rFonts w:ascii="Arial" w:hAnsi="Arial" w:cs="Arial"/>
          <w:sz w:val="24"/>
          <w:szCs w:val="24"/>
        </w:rPr>
      </w:pPr>
      <w:r w:rsidRPr="00BC7176">
        <w:rPr>
          <w:rFonts w:ascii="Arial" w:hAnsi="Arial" w:cs="Arial"/>
          <w:sz w:val="24"/>
          <w:szCs w:val="24"/>
        </w:rPr>
        <w:t xml:space="preserve">Britton, I. (2016) </w:t>
      </w:r>
      <w:r w:rsidRPr="00BC7176">
        <w:rPr>
          <w:rFonts w:ascii="Arial" w:hAnsi="Arial" w:cs="Arial"/>
          <w:i/>
          <w:iCs/>
          <w:sz w:val="24"/>
          <w:szCs w:val="24"/>
        </w:rPr>
        <w:t>National Survey of Special Constables and Police Support Volunteers</w:t>
      </w:r>
      <w:r w:rsidRPr="00BC7176">
        <w:rPr>
          <w:rFonts w:ascii="Arial" w:hAnsi="Arial" w:cs="Arial"/>
          <w:sz w:val="24"/>
          <w:szCs w:val="24"/>
        </w:rPr>
        <w:t xml:space="preserve"> [online]. Northampton</w:t>
      </w:r>
      <w:r w:rsidR="005B443F">
        <w:rPr>
          <w:rFonts w:ascii="Arial" w:hAnsi="Arial" w:cs="Arial"/>
          <w:sz w:val="24"/>
          <w:szCs w:val="24"/>
        </w:rPr>
        <w:t>, England</w:t>
      </w:r>
      <w:r w:rsidRPr="00BC7176">
        <w:rPr>
          <w:rFonts w:ascii="Arial" w:hAnsi="Arial" w:cs="Arial"/>
          <w:sz w:val="24"/>
          <w:szCs w:val="24"/>
        </w:rPr>
        <w:t xml:space="preserve">: Institute for Public Safety Crime and Justice. Available at: </w:t>
      </w:r>
      <w:hyperlink r:id="rId14" w:history="1">
        <w:r w:rsidRPr="00BC7176">
          <w:rPr>
            <w:rStyle w:val="Hyperlink"/>
            <w:rFonts w:ascii="Arial" w:hAnsi="Arial" w:cs="Arial"/>
            <w:sz w:val="24"/>
            <w:szCs w:val="24"/>
          </w:rPr>
          <w:t>http://nectar.northampton.a</w:t>
        </w:r>
        <w:r w:rsidRPr="00BC7176">
          <w:rPr>
            <w:rStyle w:val="Hyperlink"/>
            <w:rFonts w:ascii="Arial" w:hAnsi="Arial" w:cs="Arial"/>
            <w:sz w:val="24"/>
            <w:szCs w:val="24"/>
          </w:rPr>
          <w:t>c</w:t>
        </w:r>
        <w:r w:rsidRPr="00BC7176">
          <w:rPr>
            <w:rStyle w:val="Hyperlink"/>
            <w:rFonts w:ascii="Arial" w:hAnsi="Arial" w:cs="Arial"/>
            <w:sz w:val="24"/>
            <w:szCs w:val="24"/>
          </w:rPr>
          <w:t>.uk/12425/1/Britton_etal_CIP_2016_National_Survey_of_Special_Constables_and_Police_Support_Volunteers_Initial_Findings_Report.pdf</w:t>
        </w:r>
      </w:hyperlink>
      <w:r w:rsidRPr="00BC7176">
        <w:rPr>
          <w:rFonts w:ascii="Arial" w:hAnsi="Arial" w:cs="Arial"/>
          <w:sz w:val="24"/>
          <w:szCs w:val="24"/>
        </w:rPr>
        <w:t xml:space="preserve"> (Accessed: 17 November 2020).</w:t>
      </w:r>
    </w:p>
    <w:p w14:paraId="395F4604" w14:textId="4D9CA9BA" w:rsidR="00BC7176" w:rsidRPr="00BC7176" w:rsidRDefault="00BC7176" w:rsidP="00BC7176">
      <w:pPr>
        <w:spacing w:line="360" w:lineRule="auto"/>
        <w:rPr>
          <w:rFonts w:ascii="Arial" w:hAnsi="Arial" w:cs="Arial"/>
          <w:sz w:val="24"/>
          <w:szCs w:val="24"/>
        </w:rPr>
      </w:pPr>
      <w:r w:rsidRPr="00BC7176">
        <w:rPr>
          <w:rFonts w:ascii="Arial" w:hAnsi="Arial" w:cs="Arial"/>
          <w:sz w:val="24"/>
          <w:szCs w:val="24"/>
        </w:rPr>
        <w:t>Bullock, K</w:t>
      </w:r>
      <w:r w:rsidR="003766C2">
        <w:rPr>
          <w:rFonts w:ascii="Arial" w:hAnsi="Arial" w:cs="Arial"/>
          <w:sz w:val="24"/>
          <w:szCs w:val="24"/>
        </w:rPr>
        <w:t>.</w:t>
      </w:r>
      <w:r w:rsidRPr="00BC7176">
        <w:rPr>
          <w:rFonts w:ascii="Arial" w:hAnsi="Arial" w:cs="Arial"/>
          <w:sz w:val="24"/>
          <w:szCs w:val="24"/>
        </w:rPr>
        <w:t xml:space="preserve"> and Millie, A. (2017) </w:t>
      </w:r>
      <w:r w:rsidRPr="00BC7176">
        <w:rPr>
          <w:rFonts w:ascii="Arial" w:hAnsi="Arial" w:cs="Arial"/>
          <w:i/>
          <w:iCs/>
          <w:sz w:val="24"/>
          <w:szCs w:val="24"/>
        </w:rPr>
        <w:t>The Special Constabulary: Historical Context, International Comparisons and Contemporary Themes</w:t>
      </w:r>
      <w:r w:rsidRPr="00BC7176">
        <w:rPr>
          <w:rFonts w:ascii="Arial" w:hAnsi="Arial" w:cs="Arial"/>
          <w:sz w:val="24"/>
          <w:szCs w:val="24"/>
        </w:rPr>
        <w:t>. Abingdon, England: Routledge Taylor &amp; Francis Group.</w:t>
      </w:r>
    </w:p>
    <w:p w14:paraId="170DE93D" w14:textId="77777777" w:rsidR="00BC7176" w:rsidRPr="00BC7176" w:rsidRDefault="00BC7176" w:rsidP="00BC7176">
      <w:pPr>
        <w:spacing w:line="360" w:lineRule="auto"/>
        <w:rPr>
          <w:rFonts w:ascii="Arial" w:hAnsi="Arial" w:cs="Arial"/>
          <w:sz w:val="24"/>
          <w:szCs w:val="24"/>
        </w:rPr>
      </w:pPr>
      <w:r w:rsidRPr="00BC7176">
        <w:rPr>
          <w:rFonts w:ascii="Arial" w:hAnsi="Arial" w:cs="Arial"/>
          <w:sz w:val="24"/>
          <w:szCs w:val="24"/>
        </w:rPr>
        <w:t xml:space="preserve">Davies, J. (2014) ‘Swansea Help Point Launch’, </w:t>
      </w:r>
      <w:r w:rsidRPr="00BC7176">
        <w:rPr>
          <w:rFonts w:ascii="Arial" w:hAnsi="Arial" w:cs="Arial"/>
          <w:i/>
          <w:iCs/>
          <w:sz w:val="24"/>
          <w:szCs w:val="24"/>
        </w:rPr>
        <w:t>The Wave</w:t>
      </w:r>
      <w:r w:rsidRPr="00BC7176">
        <w:rPr>
          <w:rFonts w:ascii="Arial" w:hAnsi="Arial" w:cs="Arial"/>
          <w:sz w:val="24"/>
          <w:szCs w:val="24"/>
        </w:rPr>
        <w:t xml:space="preserve">, 19 November. Available at: </w:t>
      </w:r>
      <w:hyperlink r:id="rId15" w:history="1">
        <w:r w:rsidRPr="00BC7176">
          <w:rPr>
            <w:rStyle w:val="Hyperlink"/>
            <w:rFonts w:ascii="Arial" w:hAnsi="Arial" w:cs="Arial"/>
            <w:sz w:val="24"/>
            <w:szCs w:val="24"/>
          </w:rPr>
          <w:t>https://redeem.thewave.co.uk/news/local/swansea-help-point-launch/</w:t>
        </w:r>
      </w:hyperlink>
      <w:r w:rsidRPr="00BC7176">
        <w:rPr>
          <w:rFonts w:ascii="Arial" w:hAnsi="Arial" w:cs="Arial"/>
          <w:sz w:val="24"/>
          <w:szCs w:val="24"/>
        </w:rPr>
        <w:t xml:space="preserve"> (Accessed: 17 November 2020).</w:t>
      </w:r>
    </w:p>
    <w:p w14:paraId="0BB97E37" w14:textId="0E282D8C" w:rsidR="00BC7176" w:rsidRPr="00BC7176" w:rsidRDefault="00BC7176" w:rsidP="00BC7176">
      <w:pPr>
        <w:spacing w:line="360" w:lineRule="auto"/>
        <w:rPr>
          <w:rFonts w:ascii="Arial" w:hAnsi="Arial" w:cs="Arial"/>
          <w:sz w:val="24"/>
          <w:szCs w:val="24"/>
        </w:rPr>
      </w:pPr>
      <w:r w:rsidRPr="00BC7176">
        <w:rPr>
          <w:rFonts w:ascii="Arial" w:hAnsi="Arial" w:cs="Arial"/>
          <w:sz w:val="24"/>
          <w:szCs w:val="24"/>
        </w:rPr>
        <w:t>Fitzsimmons, D</w:t>
      </w:r>
      <w:r w:rsidR="003766C2">
        <w:rPr>
          <w:rFonts w:ascii="Arial" w:hAnsi="Arial" w:cs="Arial"/>
          <w:sz w:val="24"/>
          <w:szCs w:val="24"/>
        </w:rPr>
        <w:t>.</w:t>
      </w:r>
      <w:r w:rsidRPr="00BC7176">
        <w:rPr>
          <w:rFonts w:ascii="Arial" w:hAnsi="Arial" w:cs="Arial"/>
          <w:sz w:val="24"/>
          <w:szCs w:val="24"/>
        </w:rPr>
        <w:t xml:space="preserve"> and Kosnes, L. (2015) </w:t>
      </w:r>
      <w:r w:rsidRPr="00BC7176">
        <w:rPr>
          <w:rFonts w:ascii="Arial" w:hAnsi="Arial" w:cs="Arial"/>
          <w:i/>
          <w:iCs/>
          <w:sz w:val="24"/>
          <w:szCs w:val="24"/>
        </w:rPr>
        <w:t>Key Points Derived From the Evaluation of Swansea City Centre Help Point Scheme.</w:t>
      </w:r>
      <w:r w:rsidRPr="00BC7176">
        <w:rPr>
          <w:rFonts w:ascii="Arial" w:hAnsi="Arial" w:cs="Arial"/>
          <w:sz w:val="24"/>
          <w:szCs w:val="24"/>
        </w:rPr>
        <w:t xml:space="preserve"> Available at: </w:t>
      </w:r>
      <w:hyperlink r:id="rId16" w:history="1">
        <w:r w:rsidRPr="00BC7176">
          <w:rPr>
            <w:rStyle w:val="Hyperlink"/>
            <w:rFonts w:ascii="Arial" w:hAnsi="Arial" w:cs="Arial"/>
            <w:sz w:val="24"/>
            <w:szCs w:val="24"/>
          </w:rPr>
          <w:t>https://research.publichealthnetwork.cymru/files/1315/2104/3946/002_Deb_Fitzsimmons__Liv_Kosnes.pdf</w:t>
        </w:r>
      </w:hyperlink>
      <w:r w:rsidRPr="00BC7176">
        <w:rPr>
          <w:rFonts w:ascii="Arial" w:hAnsi="Arial" w:cs="Arial"/>
          <w:sz w:val="24"/>
          <w:szCs w:val="24"/>
        </w:rPr>
        <w:t xml:space="preserve"> (Accessed: 17 November 2020).</w:t>
      </w:r>
    </w:p>
    <w:p w14:paraId="662BA82B" w14:textId="77777777" w:rsidR="00BC7176" w:rsidRPr="00BC7176" w:rsidRDefault="00BC7176" w:rsidP="00BC7176">
      <w:pPr>
        <w:spacing w:line="360" w:lineRule="auto"/>
        <w:rPr>
          <w:rFonts w:ascii="Arial" w:hAnsi="Arial" w:cs="Arial"/>
          <w:sz w:val="24"/>
          <w:szCs w:val="24"/>
        </w:rPr>
      </w:pPr>
      <w:r w:rsidRPr="00BC7176">
        <w:rPr>
          <w:rFonts w:ascii="Arial" w:hAnsi="Arial" w:cs="Arial"/>
          <w:sz w:val="24"/>
          <w:szCs w:val="24"/>
        </w:rPr>
        <w:t xml:space="preserve">Gartner, A., Francis, I., Hickey, D., Hughes, R. and May, L. (2014) </w:t>
      </w:r>
      <w:r w:rsidRPr="00BC7176">
        <w:rPr>
          <w:rFonts w:ascii="Arial" w:hAnsi="Arial" w:cs="Arial"/>
          <w:i/>
          <w:iCs/>
          <w:sz w:val="24"/>
          <w:szCs w:val="24"/>
        </w:rPr>
        <w:t>Alcohol and Health in Wales 2014</w:t>
      </w:r>
      <w:r w:rsidRPr="00BC7176">
        <w:rPr>
          <w:rFonts w:ascii="Arial" w:hAnsi="Arial" w:cs="Arial"/>
          <w:sz w:val="24"/>
          <w:szCs w:val="24"/>
        </w:rPr>
        <w:t xml:space="preserve">. Available at: </w:t>
      </w:r>
      <w:hyperlink r:id="rId17" w:history="1">
        <w:r w:rsidRPr="00BC7176">
          <w:rPr>
            <w:rStyle w:val="Hyperlink"/>
            <w:rFonts w:ascii="Arial" w:hAnsi="Arial" w:cs="Arial"/>
            <w:sz w:val="24"/>
            <w:szCs w:val="24"/>
          </w:rPr>
          <w:t>http://www2.nphs.wales.nhs.uk:8080/PubHObservatoryProjDocs.nsf/85c50756737f79ac80256f2700534ea3/d7ead329fc08591480257d7200326f03/$FILE/AlcoholAndHealthInWales2014_v2a.pdf</w:t>
        </w:r>
      </w:hyperlink>
      <w:r w:rsidRPr="00BC7176">
        <w:rPr>
          <w:rFonts w:ascii="Arial" w:hAnsi="Arial" w:cs="Arial"/>
          <w:sz w:val="24"/>
          <w:szCs w:val="24"/>
        </w:rPr>
        <w:t xml:space="preserve"> (Accessed: 17 November 2020).</w:t>
      </w:r>
    </w:p>
    <w:p w14:paraId="33DF6F8F" w14:textId="77777777" w:rsidR="00BC7176" w:rsidRPr="00BC7176" w:rsidRDefault="00BC7176" w:rsidP="00BC7176">
      <w:pPr>
        <w:spacing w:line="360" w:lineRule="auto"/>
        <w:rPr>
          <w:rFonts w:ascii="Arial" w:hAnsi="Arial" w:cs="Arial"/>
          <w:sz w:val="24"/>
          <w:szCs w:val="24"/>
        </w:rPr>
      </w:pPr>
      <w:r w:rsidRPr="00BC7176">
        <w:rPr>
          <w:rFonts w:ascii="Arial" w:hAnsi="Arial" w:cs="Arial"/>
          <w:sz w:val="24"/>
          <w:szCs w:val="24"/>
        </w:rPr>
        <w:t>Griffiths, M. (2017) ‘The People Who Make Wind Street Tick (But You Hope You Never Have to Meet)’</w:t>
      </w:r>
      <w:r w:rsidRPr="00BC7176">
        <w:rPr>
          <w:rFonts w:ascii="Arial" w:hAnsi="Arial" w:cs="Arial"/>
          <w:i/>
          <w:iCs/>
          <w:sz w:val="24"/>
          <w:szCs w:val="24"/>
        </w:rPr>
        <w:t>, Wales Online</w:t>
      </w:r>
      <w:r w:rsidRPr="00BC7176">
        <w:rPr>
          <w:rFonts w:ascii="Arial" w:hAnsi="Arial" w:cs="Arial"/>
          <w:sz w:val="24"/>
          <w:szCs w:val="24"/>
        </w:rPr>
        <w:t xml:space="preserve">, 13 April. Available at: </w:t>
      </w:r>
      <w:hyperlink r:id="rId18" w:history="1">
        <w:r w:rsidRPr="00BC7176">
          <w:rPr>
            <w:rStyle w:val="Hyperlink"/>
            <w:rFonts w:ascii="Arial" w:hAnsi="Arial" w:cs="Arial"/>
            <w:sz w:val="24"/>
            <w:szCs w:val="24"/>
          </w:rPr>
          <w:t>https://www.walesonline.co.uk/news/wales-news/people-you-hope-you-never-12888644</w:t>
        </w:r>
      </w:hyperlink>
      <w:r w:rsidRPr="00BC7176">
        <w:rPr>
          <w:rFonts w:ascii="Arial" w:hAnsi="Arial" w:cs="Arial"/>
          <w:sz w:val="24"/>
          <w:szCs w:val="24"/>
        </w:rPr>
        <w:t xml:space="preserve"> (Accessed: 16</w:t>
      </w:r>
      <w:r w:rsidRPr="00BC7176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Pr="00BC7176">
        <w:rPr>
          <w:rFonts w:ascii="Arial" w:hAnsi="Arial" w:cs="Arial"/>
          <w:sz w:val="24"/>
          <w:szCs w:val="24"/>
        </w:rPr>
        <w:t>November 2020).</w:t>
      </w:r>
    </w:p>
    <w:p w14:paraId="1DC7970B" w14:textId="77777777" w:rsidR="00BC7176" w:rsidRPr="00BC7176" w:rsidRDefault="00BC7176" w:rsidP="00BC7176">
      <w:pPr>
        <w:spacing w:line="360" w:lineRule="auto"/>
        <w:rPr>
          <w:rFonts w:ascii="Arial" w:hAnsi="Arial" w:cs="Arial"/>
          <w:sz w:val="24"/>
          <w:szCs w:val="24"/>
        </w:rPr>
      </w:pPr>
      <w:r w:rsidRPr="00BC7176">
        <w:rPr>
          <w:rFonts w:ascii="Arial" w:hAnsi="Arial" w:cs="Arial"/>
          <w:sz w:val="24"/>
          <w:szCs w:val="24"/>
        </w:rPr>
        <w:t xml:space="preserve">Home Office. (2015) </w:t>
      </w:r>
      <w:r w:rsidRPr="00BC7176">
        <w:rPr>
          <w:rFonts w:ascii="Arial" w:hAnsi="Arial" w:cs="Arial"/>
          <w:i/>
          <w:iCs/>
          <w:sz w:val="24"/>
          <w:szCs w:val="24"/>
        </w:rPr>
        <w:t>2010 to 2015 Government Policy: Alcohol Sales</w:t>
      </w:r>
      <w:r w:rsidRPr="00BC7176">
        <w:rPr>
          <w:rFonts w:ascii="Arial" w:hAnsi="Arial" w:cs="Arial"/>
          <w:sz w:val="24"/>
          <w:szCs w:val="24"/>
        </w:rPr>
        <w:t xml:space="preserve">. Available at: </w:t>
      </w:r>
      <w:hyperlink r:id="rId19" w:history="1">
        <w:r w:rsidRPr="00BC7176">
          <w:rPr>
            <w:rStyle w:val="Hyperlink"/>
            <w:rFonts w:ascii="Arial" w:hAnsi="Arial" w:cs="Arial"/>
            <w:sz w:val="24"/>
            <w:szCs w:val="24"/>
          </w:rPr>
          <w:t>https://www.gov.uk/government/publications/2010-to-2015-government-policy-</w:t>
        </w:r>
        <w:r w:rsidRPr="00BC7176">
          <w:rPr>
            <w:rStyle w:val="Hyperlink"/>
            <w:rFonts w:ascii="Arial" w:hAnsi="Arial" w:cs="Arial"/>
            <w:sz w:val="24"/>
            <w:szCs w:val="24"/>
          </w:rPr>
          <w:lastRenderedPageBreak/>
          <w:t>alcohol-sales/2010-to-2015-government-policy-alcohol-sales</w:t>
        </w:r>
      </w:hyperlink>
      <w:r w:rsidRPr="00BC7176">
        <w:rPr>
          <w:rFonts w:ascii="Arial" w:hAnsi="Arial" w:cs="Arial"/>
          <w:sz w:val="24"/>
          <w:szCs w:val="24"/>
        </w:rPr>
        <w:t xml:space="preserve"> (Accessed: 17 November 2020).</w:t>
      </w:r>
    </w:p>
    <w:p w14:paraId="0CFA4F86" w14:textId="77777777" w:rsidR="00BC7176" w:rsidRPr="00BC7176" w:rsidRDefault="00BC7176" w:rsidP="00BC7176">
      <w:pPr>
        <w:spacing w:line="360" w:lineRule="auto"/>
        <w:rPr>
          <w:rFonts w:ascii="Arial" w:hAnsi="Arial" w:cs="Arial"/>
          <w:sz w:val="24"/>
          <w:szCs w:val="24"/>
        </w:rPr>
      </w:pPr>
      <w:r w:rsidRPr="00BC7176">
        <w:rPr>
          <w:rFonts w:ascii="Arial" w:hAnsi="Arial" w:cs="Arial"/>
          <w:sz w:val="24"/>
          <w:szCs w:val="24"/>
        </w:rPr>
        <w:t xml:space="preserve">ITV News. (2017) ‘How a Cabin in a Car Park is Helping Police Ensure Swansea Revellers have a Safe Night Out’, </w:t>
      </w:r>
      <w:r w:rsidRPr="00BC7176">
        <w:rPr>
          <w:rFonts w:ascii="Arial" w:hAnsi="Arial" w:cs="Arial"/>
          <w:i/>
          <w:iCs/>
          <w:sz w:val="24"/>
          <w:szCs w:val="24"/>
        </w:rPr>
        <w:t>ITV News</w:t>
      </w:r>
      <w:r w:rsidRPr="00BC7176">
        <w:rPr>
          <w:rFonts w:ascii="Arial" w:hAnsi="Arial" w:cs="Arial"/>
          <w:sz w:val="24"/>
          <w:szCs w:val="24"/>
        </w:rPr>
        <w:t xml:space="preserve">, 16 May. Available at: </w:t>
      </w:r>
      <w:hyperlink r:id="rId20" w:history="1">
        <w:r w:rsidRPr="00BC7176">
          <w:rPr>
            <w:rStyle w:val="Hyperlink"/>
            <w:rFonts w:ascii="Arial" w:hAnsi="Arial" w:cs="Arial"/>
            <w:sz w:val="24"/>
            <w:szCs w:val="24"/>
          </w:rPr>
          <w:t>https://www.itv.com/news/wales/2017-05-16/how-a-cabin-in-a-car-park-is-helping-police-ensure-swansea-revellers-have-a-safe-night-out</w:t>
        </w:r>
      </w:hyperlink>
      <w:r w:rsidRPr="00BC7176">
        <w:rPr>
          <w:rFonts w:ascii="Arial" w:hAnsi="Arial" w:cs="Arial"/>
          <w:sz w:val="24"/>
          <w:szCs w:val="24"/>
        </w:rPr>
        <w:t xml:space="preserve"> (Accessed: 16 November 2020). </w:t>
      </w:r>
    </w:p>
    <w:p w14:paraId="79C988F0" w14:textId="1B4A3575" w:rsidR="00BC7176" w:rsidRPr="00BC7176" w:rsidRDefault="00BC7176" w:rsidP="00BC7176">
      <w:pPr>
        <w:spacing w:line="360" w:lineRule="auto"/>
        <w:rPr>
          <w:rFonts w:ascii="Arial" w:hAnsi="Arial" w:cs="Arial"/>
          <w:sz w:val="24"/>
          <w:szCs w:val="24"/>
        </w:rPr>
      </w:pPr>
      <w:r w:rsidRPr="00BC7176">
        <w:rPr>
          <w:rFonts w:ascii="Arial" w:hAnsi="Arial" w:cs="Arial"/>
          <w:sz w:val="24"/>
          <w:szCs w:val="24"/>
        </w:rPr>
        <w:t xml:space="preserve">Jones, D. (1990) ‘’Where </w:t>
      </w:r>
      <w:r w:rsidR="00FE26C9">
        <w:rPr>
          <w:rFonts w:ascii="Arial" w:hAnsi="Arial" w:cs="Arial"/>
          <w:sz w:val="24"/>
          <w:szCs w:val="24"/>
        </w:rPr>
        <w:t>D</w:t>
      </w:r>
      <w:r w:rsidRPr="00BC7176">
        <w:rPr>
          <w:rFonts w:ascii="Arial" w:hAnsi="Arial" w:cs="Arial"/>
          <w:sz w:val="24"/>
          <w:szCs w:val="24"/>
        </w:rPr>
        <w:t xml:space="preserve">id </w:t>
      </w:r>
      <w:r w:rsidR="00FE26C9">
        <w:rPr>
          <w:rFonts w:ascii="Arial" w:hAnsi="Arial" w:cs="Arial"/>
          <w:sz w:val="24"/>
          <w:szCs w:val="24"/>
        </w:rPr>
        <w:t>I</w:t>
      </w:r>
      <w:r w:rsidRPr="00BC7176">
        <w:rPr>
          <w:rFonts w:ascii="Arial" w:hAnsi="Arial" w:cs="Arial"/>
          <w:sz w:val="24"/>
          <w:szCs w:val="24"/>
        </w:rPr>
        <w:t xml:space="preserve">t </w:t>
      </w:r>
      <w:r w:rsidR="00FE26C9">
        <w:rPr>
          <w:rFonts w:ascii="Arial" w:hAnsi="Arial" w:cs="Arial"/>
          <w:sz w:val="24"/>
          <w:szCs w:val="24"/>
        </w:rPr>
        <w:t>A</w:t>
      </w:r>
      <w:r w:rsidRPr="00BC7176">
        <w:rPr>
          <w:rFonts w:ascii="Arial" w:hAnsi="Arial" w:cs="Arial"/>
          <w:sz w:val="24"/>
          <w:szCs w:val="24"/>
        </w:rPr>
        <w:t xml:space="preserve">ll </w:t>
      </w:r>
      <w:r w:rsidR="00FE26C9">
        <w:rPr>
          <w:rFonts w:ascii="Arial" w:hAnsi="Arial" w:cs="Arial"/>
          <w:sz w:val="24"/>
          <w:szCs w:val="24"/>
        </w:rPr>
        <w:t>G</w:t>
      </w:r>
      <w:r w:rsidRPr="00BC7176">
        <w:rPr>
          <w:rFonts w:ascii="Arial" w:hAnsi="Arial" w:cs="Arial"/>
          <w:sz w:val="24"/>
          <w:szCs w:val="24"/>
        </w:rPr>
        <w:t xml:space="preserve">o </w:t>
      </w:r>
      <w:r w:rsidR="00FE26C9">
        <w:rPr>
          <w:rFonts w:ascii="Arial" w:hAnsi="Arial" w:cs="Arial"/>
          <w:sz w:val="24"/>
          <w:szCs w:val="24"/>
        </w:rPr>
        <w:t>W</w:t>
      </w:r>
      <w:r w:rsidRPr="00BC7176">
        <w:rPr>
          <w:rFonts w:ascii="Arial" w:hAnsi="Arial" w:cs="Arial"/>
          <w:sz w:val="24"/>
          <w:szCs w:val="24"/>
        </w:rPr>
        <w:t xml:space="preserve">rong?’: Crime in Swansea, 1938-68’, </w:t>
      </w:r>
      <w:r w:rsidRPr="00BC7176">
        <w:rPr>
          <w:rFonts w:ascii="Arial" w:hAnsi="Arial" w:cs="Arial"/>
          <w:i/>
          <w:iCs/>
          <w:sz w:val="24"/>
          <w:szCs w:val="24"/>
        </w:rPr>
        <w:t>Welsh History Review = Cylchgrawn Hanes Cymru; Cardiff</w:t>
      </w:r>
      <w:r w:rsidRPr="00BC7176">
        <w:rPr>
          <w:rFonts w:ascii="Arial" w:hAnsi="Arial" w:cs="Arial"/>
          <w:sz w:val="24"/>
          <w:szCs w:val="24"/>
        </w:rPr>
        <w:t xml:space="preserve">, 15(1), pp. 240. Available at: </w:t>
      </w:r>
      <w:hyperlink r:id="rId21" w:history="1">
        <w:r w:rsidRPr="00BC7176">
          <w:rPr>
            <w:rStyle w:val="Hyperlink"/>
            <w:rFonts w:ascii="Arial" w:hAnsi="Arial" w:cs="Arial"/>
            <w:sz w:val="24"/>
            <w:szCs w:val="24"/>
          </w:rPr>
          <w:t>https://search.proquest.com/openview/29eaf525895f599ffc4cf6f7d1a7efeb/1?pq-origsite=gscholar&amp;cbl=1820145</w:t>
        </w:r>
      </w:hyperlink>
      <w:r w:rsidRPr="00BC7176">
        <w:rPr>
          <w:rFonts w:ascii="Arial" w:hAnsi="Arial" w:cs="Arial"/>
          <w:sz w:val="24"/>
          <w:szCs w:val="24"/>
        </w:rPr>
        <w:t xml:space="preserve"> (Accessed: 17 November 2020).</w:t>
      </w:r>
    </w:p>
    <w:p w14:paraId="43976768" w14:textId="77777777" w:rsidR="00BC7176" w:rsidRPr="00BC7176" w:rsidRDefault="00BC7176" w:rsidP="00BC7176">
      <w:pPr>
        <w:spacing w:line="360" w:lineRule="auto"/>
        <w:rPr>
          <w:rFonts w:ascii="Arial" w:hAnsi="Arial" w:cs="Arial"/>
          <w:sz w:val="24"/>
          <w:szCs w:val="24"/>
        </w:rPr>
      </w:pPr>
      <w:r w:rsidRPr="00BC7176">
        <w:rPr>
          <w:rFonts w:ascii="Arial" w:hAnsi="Arial" w:cs="Arial"/>
          <w:sz w:val="24"/>
          <w:szCs w:val="24"/>
        </w:rPr>
        <w:t xml:space="preserve">Jones, D. (2016) </w:t>
      </w:r>
      <w:r w:rsidRPr="00BC7176">
        <w:rPr>
          <w:rFonts w:ascii="Arial" w:hAnsi="Arial" w:cs="Arial"/>
          <w:i/>
          <w:iCs/>
          <w:sz w:val="24"/>
          <w:szCs w:val="24"/>
        </w:rPr>
        <w:t>Help Point – Strategic Policy Lead</w:t>
      </w:r>
      <w:r w:rsidRPr="00BC7176">
        <w:rPr>
          <w:rFonts w:ascii="Arial" w:hAnsi="Arial" w:cs="Arial"/>
          <w:sz w:val="24"/>
          <w:szCs w:val="24"/>
        </w:rPr>
        <w:t xml:space="preserve">. Available at: </w:t>
      </w:r>
      <w:hyperlink r:id="rId22" w:history="1">
        <w:r w:rsidRPr="00BC7176">
          <w:rPr>
            <w:rStyle w:val="Hyperlink"/>
            <w:rFonts w:ascii="Arial" w:hAnsi="Arial" w:cs="Arial"/>
            <w:sz w:val="24"/>
            <w:szCs w:val="24"/>
          </w:rPr>
          <w:t>http://www.wales.nhs.uk/sitesplus/documents/888/Dan%20Jones.pdf</w:t>
        </w:r>
      </w:hyperlink>
      <w:r w:rsidRPr="00BC7176">
        <w:rPr>
          <w:rFonts w:ascii="Arial" w:hAnsi="Arial" w:cs="Arial"/>
          <w:sz w:val="24"/>
          <w:szCs w:val="24"/>
        </w:rPr>
        <w:t xml:space="preserve"> (Accessed: 16 November 2020).</w:t>
      </w:r>
    </w:p>
    <w:p w14:paraId="2266E350" w14:textId="38703A09" w:rsidR="00BC7176" w:rsidRPr="00BC7176" w:rsidRDefault="00BC7176" w:rsidP="00BC7176">
      <w:pPr>
        <w:spacing w:line="360" w:lineRule="auto"/>
        <w:rPr>
          <w:rFonts w:ascii="Arial" w:hAnsi="Arial" w:cs="Arial"/>
          <w:sz w:val="24"/>
          <w:szCs w:val="24"/>
        </w:rPr>
      </w:pPr>
      <w:r w:rsidRPr="00BC7176">
        <w:rPr>
          <w:rFonts w:ascii="Arial" w:hAnsi="Arial" w:cs="Arial"/>
          <w:sz w:val="24"/>
          <w:szCs w:val="24"/>
        </w:rPr>
        <w:t xml:space="preserve">Lewis, R. and Navarra, B. (2017) </w:t>
      </w:r>
      <w:r w:rsidRPr="00BC7176">
        <w:rPr>
          <w:rFonts w:ascii="Arial" w:hAnsi="Arial" w:cs="Arial"/>
          <w:i/>
          <w:iCs/>
          <w:sz w:val="24"/>
          <w:szCs w:val="24"/>
        </w:rPr>
        <w:t>Creating a Safe Night-Time Economy in South Wales</w:t>
      </w:r>
      <w:r w:rsidRPr="00BC7176">
        <w:rPr>
          <w:rFonts w:ascii="Arial" w:hAnsi="Arial" w:cs="Arial"/>
          <w:sz w:val="24"/>
          <w:szCs w:val="24"/>
        </w:rPr>
        <w:t xml:space="preserve">. Available at: </w:t>
      </w:r>
      <w:hyperlink r:id="rId23" w:history="1">
        <w:r w:rsidRPr="00BC7176">
          <w:rPr>
            <w:rStyle w:val="Hyperlink"/>
            <w:rFonts w:ascii="Arial" w:hAnsi="Arial" w:cs="Arial"/>
            <w:sz w:val="24"/>
            <w:szCs w:val="24"/>
          </w:rPr>
          <w:t>https://pcclivewww.blob.core.windows.net/wordpress-uploads/2017/11/NTE-Booklet-Eng.pdf</w:t>
        </w:r>
      </w:hyperlink>
      <w:r w:rsidRPr="00BC7176">
        <w:rPr>
          <w:rFonts w:ascii="Arial" w:hAnsi="Arial" w:cs="Arial"/>
          <w:sz w:val="24"/>
          <w:szCs w:val="24"/>
        </w:rPr>
        <w:t xml:space="preserve"> (Accessed: 16 November 2020).</w:t>
      </w:r>
    </w:p>
    <w:p w14:paraId="602B486E" w14:textId="77777777" w:rsidR="00BC7176" w:rsidRPr="00BC7176" w:rsidRDefault="00BC7176" w:rsidP="00BC7176">
      <w:pPr>
        <w:spacing w:line="360" w:lineRule="auto"/>
        <w:rPr>
          <w:rFonts w:ascii="Arial" w:hAnsi="Arial" w:cs="Arial"/>
          <w:sz w:val="24"/>
          <w:szCs w:val="24"/>
        </w:rPr>
      </w:pPr>
      <w:r w:rsidRPr="00BC7176">
        <w:rPr>
          <w:rFonts w:ascii="Arial" w:hAnsi="Arial" w:cs="Arial"/>
          <w:sz w:val="24"/>
          <w:szCs w:val="24"/>
        </w:rPr>
        <w:t xml:space="preserve">Millie, A. (2016) </w:t>
      </w:r>
      <w:r w:rsidRPr="00BC7176">
        <w:rPr>
          <w:rFonts w:ascii="Arial" w:hAnsi="Arial" w:cs="Arial"/>
          <w:i/>
          <w:iCs/>
          <w:sz w:val="24"/>
          <w:szCs w:val="24"/>
        </w:rPr>
        <w:t>Volunteering within the Police: Experiences of Special Constables and Police Support Volunteers</w:t>
      </w:r>
      <w:r w:rsidRPr="00BC7176">
        <w:rPr>
          <w:rFonts w:ascii="Arial" w:hAnsi="Arial" w:cs="Arial"/>
          <w:sz w:val="24"/>
          <w:szCs w:val="24"/>
        </w:rPr>
        <w:t>. Ormskirk, England: Edge Hill University.</w:t>
      </w:r>
    </w:p>
    <w:p w14:paraId="77869207" w14:textId="446F4F13" w:rsidR="00BC7176" w:rsidRPr="00BC7176" w:rsidRDefault="00BC7176" w:rsidP="00BC717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BC7176">
        <w:rPr>
          <w:rFonts w:ascii="Arial" w:hAnsi="Arial" w:cs="Arial"/>
          <w:sz w:val="24"/>
          <w:szCs w:val="24"/>
        </w:rPr>
        <w:t>Myhill</w:t>
      </w:r>
      <w:proofErr w:type="spellEnd"/>
      <w:r w:rsidRPr="00BC7176">
        <w:rPr>
          <w:rFonts w:ascii="Arial" w:hAnsi="Arial" w:cs="Arial"/>
          <w:sz w:val="24"/>
          <w:szCs w:val="24"/>
        </w:rPr>
        <w:t xml:space="preserve">, A., Yarrow, S., Dalgleish, D. and Docking, M. (2003) </w:t>
      </w:r>
      <w:r w:rsidRPr="00BC7176">
        <w:rPr>
          <w:rFonts w:ascii="Arial" w:hAnsi="Arial" w:cs="Arial"/>
          <w:i/>
          <w:iCs/>
          <w:sz w:val="24"/>
          <w:szCs w:val="24"/>
        </w:rPr>
        <w:t>The Role of Police Authorities in Public Engagement</w:t>
      </w:r>
      <w:r w:rsidRPr="00BC7176">
        <w:rPr>
          <w:rFonts w:ascii="Arial" w:hAnsi="Arial" w:cs="Arial"/>
          <w:sz w:val="24"/>
          <w:szCs w:val="24"/>
        </w:rPr>
        <w:t xml:space="preserve">. London, England: Home Office. </w:t>
      </w:r>
    </w:p>
    <w:p w14:paraId="009D103B" w14:textId="77777777" w:rsidR="00BC7176" w:rsidRPr="00BC7176" w:rsidRDefault="00BC7176" w:rsidP="00BC7176">
      <w:pPr>
        <w:spacing w:line="360" w:lineRule="auto"/>
        <w:rPr>
          <w:rFonts w:ascii="Arial" w:hAnsi="Arial" w:cs="Arial"/>
          <w:sz w:val="24"/>
          <w:szCs w:val="24"/>
        </w:rPr>
      </w:pPr>
      <w:r w:rsidRPr="00BC7176">
        <w:rPr>
          <w:rFonts w:ascii="Arial" w:hAnsi="Arial" w:cs="Arial"/>
          <w:sz w:val="24"/>
          <w:szCs w:val="24"/>
        </w:rPr>
        <w:t xml:space="preserve">Newburn, T. (2012) </w:t>
      </w:r>
      <w:r w:rsidRPr="00BC7176">
        <w:rPr>
          <w:rFonts w:ascii="Arial" w:hAnsi="Arial" w:cs="Arial"/>
          <w:i/>
          <w:iCs/>
          <w:sz w:val="24"/>
          <w:szCs w:val="24"/>
        </w:rPr>
        <w:t>Handbook of Policing</w:t>
      </w:r>
      <w:r w:rsidRPr="00BC7176">
        <w:rPr>
          <w:rFonts w:ascii="Arial" w:hAnsi="Arial" w:cs="Arial"/>
          <w:sz w:val="24"/>
          <w:szCs w:val="24"/>
        </w:rPr>
        <w:t>. Abingdon, England: Routledge Taylor &amp; Francis Group.</w:t>
      </w:r>
    </w:p>
    <w:p w14:paraId="24845A50" w14:textId="77777777" w:rsidR="00BC7176" w:rsidRPr="00BC7176" w:rsidRDefault="00BC7176" w:rsidP="00BC7176">
      <w:pPr>
        <w:spacing w:line="360" w:lineRule="auto"/>
        <w:rPr>
          <w:rFonts w:ascii="Arial" w:hAnsi="Arial" w:cs="Arial"/>
          <w:sz w:val="24"/>
          <w:szCs w:val="24"/>
        </w:rPr>
      </w:pPr>
      <w:r w:rsidRPr="00BC7176">
        <w:rPr>
          <w:rFonts w:ascii="Arial" w:hAnsi="Arial" w:cs="Arial"/>
          <w:sz w:val="24"/>
          <w:szCs w:val="24"/>
        </w:rPr>
        <w:t xml:space="preserve">Owens, N. (2018) ‘The Inspiring Work I Witnessed on a Night Out With Swansea’s Street Pastors’, </w:t>
      </w:r>
      <w:r w:rsidRPr="00BC7176">
        <w:rPr>
          <w:rFonts w:ascii="Arial" w:hAnsi="Arial" w:cs="Arial"/>
          <w:i/>
          <w:iCs/>
          <w:sz w:val="24"/>
          <w:szCs w:val="24"/>
        </w:rPr>
        <w:t>Wales Online</w:t>
      </w:r>
      <w:r w:rsidRPr="00BC7176">
        <w:rPr>
          <w:rFonts w:ascii="Arial" w:hAnsi="Arial" w:cs="Arial"/>
          <w:sz w:val="24"/>
          <w:szCs w:val="24"/>
        </w:rPr>
        <w:t xml:space="preserve">, 26 March. Available at: </w:t>
      </w:r>
      <w:hyperlink r:id="rId24" w:history="1">
        <w:r w:rsidRPr="00BC7176">
          <w:rPr>
            <w:rStyle w:val="Hyperlink"/>
            <w:rFonts w:ascii="Arial" w:hAnsi="Arial" w:cs="Arial"/>
            <w:sz w:val="24"/>
            <w:szCs w:val="24"/>
          </w:rPr>
          <w:t>https://www.walesonline.co.uk/news/wales-news/inspiring-work-witnessed-night-out-14450498</w:t>
        </w:r>
      </w:hyperlink>
      <w:r w:rsidRPr="00BC7176">
        <w:rPr>
          <w:rFonts w:ascii="Arial" w:hAnsi="Arial" w:cs="Arial"/>
          <w:sz w:val="24"/>
          <w:szCs w:val="24"/>
        </w:rPr>
        <w:t xml:space="preserve"> (Accessed: 17 November 2020).</w:t>
      </w:r>
    </w:p>
    <w:p w14:paraId="04896F5B" w14:textId="77777777" w:rsidR="00BC7176" w:rsidRPr="00BC7176" w:rsidRDefault="00BC7176" w:rsidP="00BC7176">
      <w:pPr>
        <w:spacing w:line="360" w:lineRule="auto"/>
        <w:rPr>
          <w:rFonts w:ascii="Arial" w:hAnsi="Arial" w:cs="Arial"/>
          <w:sz w:val="24"/>
          <w:szCs w:val="24"/>
        </w:rPr>
      </w:pPr>
      <w:r w:rsidRPr="00BC7176">
        <w:rPr>
          <w:rFonts w:ascii="Arial" w:hAnsi="Arial" w:cs="Arial"/>
          <w:sz w:val="24"/>
          <w:szCs w:val="24"/>
        </w:rPr>
        <w:t xml:space="preserve">South Wales Police and Crime Commissioner. (2015) </w:t>
      </w:r>
      <w:r w:rsidRPr="00BC7176">
        <w:rPr>
          <w:rFonts w:ascii="Arial" w:hAnsi="Arial" w:cs="Arial"/>
          <w:i/>
          <w:iCs/>
          <w:sz w:val="24"/>
          <w:szCs w:val="24"/>
        </w:rPr>
        <w:t>Swansea Help Point – Case Study</w:t>
      </w:r>
      <w:r w:rsidRPr="00BC7176">
        <w:rPr>
          <w:rFonts w:ascii="Arial" w:hAnsi="Arial" w:cs="Arial"/>
          <w:sz w:val="24"/>
          <w:szCs w:val="24"/>
        </w:rPr>
        <w:t xml:space="preserve">. Available at: </w:t>
      </w:r>
      <w:hyperlink r:id="rId25" w:history="1">
        <w:r w:rsidRPr="00BC7176">
          <w:rPr>
            <w:rStyle w:val="Hyperlink"/>
            <w:rFonts w:ascii="Arial" w:hAnsi="Arial" w:cs="Arial"/>
            <w:sz w:val="24"/>
            <w:szCs w:val="24"/>
          </w:rPr>
          <w:t>https://democracy.merthyr.gov.uk/documents/s29431/SWANSEA%20HELP%20POINT%20A%20CASE%20STUDY.pdf</w:t>
        </w:r>
      </w:hyperlink>
      <w:r w:rsidRPr="00BC7176">
        <w:rPr>
          <w:rFonts w:ascii="Arial" w:hAnsi="Arial" w:cs="Arial"/>
          <w:sz w:val="24"/>
          <w:szCs w:val="24"/>
        </w:rPr>
        <w:t xml:space="preserve"> (Accessed: 16 November 2020).</w:t>
      </w:r>
    </w:p>
    <w:p w14:paraId="2781AF31" w14:textId="77777777" w:rsidR="00BC7176" w:rsidRPr="00BC7176" w:rsidRDefault="00BC7176" w:rsidP="00BC7176">
      <w:pPr>
        <w:spacing w:line="360" w:lineRule="auto"/>
        <w:rPr>
          <w:rFonts w:ascii="Arial" w:hAnsi="Arial" w:cs="Arial"/>
          <w:sz w:val="24"/>
          <w:szCs w:val="24"/>
        </w:rPr>
      </w:pPr>
      <w:r w:rsidRPr="00BC7176">
        <w:rPr>
          <w:rFonts w:ascii="Arial" w:hAnsi="Arial" w:cs="Arial"/>
          <w:sz w:val="24"/>
          <w:szCs w:val="24"/>
        </w:rPr>
        <w:t xml:space="preserve">South Wales Police and Crime Commissioner. (2020) </w:t>
      </w:r>
      <w:r w:rsidRPr="00BC7176">
        <w:rPr>
          <w:rFonts w:ascii="Arial" w:hAnsi="Arial" w:cs="Arial"/>
          <w:i/>
          <w:iCs/>
          <w:sz w:val="24"/>
          <w:szCs w:val="24"/>
        </w:rPr>
        <w:t>Help Point</w:t>
      </w:r>
      <w:r w:rsidRPr="00BC7176">
        <w:rPr>
          <w:rFonts w:ascii="Arial" w:hAnsi="Arial" w:cs="Arial"/>
          <w:sz w:val="24"/>
          <w:szCs w:val="24"/>
        </w:rPr>
        <w:t xml:space="preserve">. Available at: </w:t>
      </w:r>
      <w:hyperlink r:id="rId26" w:history="1">
        <w:r w:rsidRPr="00BC7176">
          <w:rPr>
            <w:rStyle w:val="Hyperlink"/>
            <w:rFonts w:ascii="Arial" w:hAnsi="Arial" w:cs="Arial"/>
            <w:sz w:val="24"/>
            <w:szCs w:val="24"/>
          </w:rPr>
          <w:t>https://www.southwalescommissioner.org.u</w:t>
        </w:r>
        <w:r w:rsidRPr="00BC7176">
          <w:rPr>
            <w:rStyle w:val="Hyperlink"/>
            <w:rFonts w:ascii="Arial" w:hAnsi="Arial" w:cs="Arial"/>
            <w:sz w:val="24"/>
            <w:szCs w:val="24"/>
          </w:rPr>
          <w:t>k</w:t>
        </w:r>
        <w:r w:rsidRPr="00BC7176">
          <w:rPr>
            <w:rStyle w:val="Hyperlink"/>
            <w:rFonts w:ascii="Arial" w:hAnsi="Arial" w:cs="Arial"/>
            <w:sz w:val="24"/>
            <w:szCs w:val="24"/>
          </w:rPr>
          <w:t>/en/our-work/tackling-violent-crime/help-point/</w:t>
        </w:r>
      </w:hyperlink>
      <w:r w:rsidRPr="00BC7176">
        <w:rPr>
          <w:rFonts w:ascii="Arial" w:hAnsi="Arial" w:cs="Arial"/>
          <w:sz w:val="24"/>
          <w:szCs w:val="24"/>
        </w:rPr>
        <w:t xml:space="preserve"> (Accessed: 16 November 2020).</w:t>
      </w:r>
    </w:p>
    <w:p w14:paraId="352AC4AE" w14:textId="77777777" w:rsidR="00BC7176" w:rsidRPr="00BC7176" w:rsidRDefault="00BC7176" w:rsidP="00BC7176">
      <w:pPr>
        <w:spacing w:line="360" w:lineRule="auto"/>
        <w:rPr>
          <w:rFonts w:ascii="Arial" w:hAnsi="Arial" w:cs="Arial"/>
          <w:sz w:val="24"/>
          <w:szCs w:val="24"/>
        </w:rPr>
      </w:pPr>
      <w:r w:rsidRPr="00BC7176">
        <w:rPr>
          <w:rFonts w:ascii="Arial" w:hAnsi="Arial" w:cs="Arial"/>
          <w:sz w:val="24"/>
          <w:szCs w:val="24"/>
        </w:rPr>
        <w:t xml:space="preserve">South Wales Police and Swansea Business Improvement District Ltd. (2017) </w:t>
      </w:r>
      <w:r w:rsidRPr="00BC7176">
        <w:rPr>
          <w:rFonts w:ascii="Arial" w:hAnsi="Arial" w:cs="Arial"/>
          <w:i/>
          <w:iCs/>
          <w:sz w:val="24"/>
          <w:szCs w:val="24"/>
        </w:rPr>
        <w:t xml:space="preserve">Proposed Swansea City Centre Baseline Line Agreement. </w:t>
      </w:r>
      <w:r w:rsidRPr="00BC7176"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Pr="00BC7176">
          <w:rPr>
            <w:rStyle w:val="Hyperlink"/>
            <w:rFonts w:ascii="Arial" w:hAnsi="Arial" w:cs="Arial"/>
            <w:sz w:val="24"/>
            <w:szCs w:val="24"/>
          </w:rPr>
          <w:t>https://www.swanseabid.co.uk/wp-content/uploads/2017/04/south-wales-police-proposed-baseline-agreement.pdf</w:t>
        </w:r>
      </w:hyperlink>
      <w:r w:rsidRPr="00BC7176">
        <w:rPr>
          <w:rFonts w:ascii="Arial" w:hAnsi="Arial" w:cs="Arial"/>
          <w:sz w:val="24"/>
          <w:szCs w:val="24"/>
        </w:rPr>
        <w:t xml:space="preserve"> (Accessed: 16 November 2020).</w:t>
      </w:r>
    </w:p>
    <w:p w14:paraId="44C8092F" w14:textId="77777777" w:rsidR="00BC7176" w:rsidRPr="00BC7176" w:rsidRDefault="00BC7176" w:rsidP="00BC7176">
      <w:pPr>
        <w:spacing w:line="360" w:lineRule="auto"/>
        <w:rPr>
          <w:rFonts w:ascii="Arial" w:hAnsi="Arial" w:cs="Arial"/>
          <w:sz w:val="24"/>
          <w:szCs w:val="24"/>
        </w:rPr>
      </w:pPr>
      <w:r w:rsidRPr="00BC7176">
        <w:rPr>
          <w:rFonts w:ascii="Arial" w:hAnsi="Arial" w:cs="Arial"/>
          <w:sz w:val="24"/>
          <w:szCs w:val="24"/>
        </w:rPr>
        <w:t xml:space="preserve">South Wales Police. (2020a) </w:t>
      </w:r>
      <w:r w:rsidRPr="00BC7176">
        <w:rPr>
          <w:rFonts w:ascii="Arial" w:hAnsi="Arial" w:cs="Arial"/>
          <w:i/>
          <w:iCs/>
          <w:sz w:val="24"/>
          <w:szCs w:val="24"/>
        </w:rPr>
        <w:t>About Us</w:t>
      </w:r>
      <w:r w:rsidRPr="00BC7176">
        <w:rPr>
          <w:rFonts w:ascii="Arial" w:hAnsi="Arial" w:cs="Arial"/>
          <w:sz w:val="24"/>
          <w:szCs w:val="24"/>
        </w:rPr>
        <w:t xml:space="preserve">. Available at: </w:t>
      </w:r>
      <w:hyperlink r:id="rId28" w:anchor=":~:text=South%20Wales%20Police%20is%20the,%25%20of%20the%20country's%20population" w:history="1">
        <w:r w:rsidRPr="00BC7176">
          <w:rPr>
            <w:rStyle w:val="Hyperlink"/>
            <w:rFonts w:ascii="Arial" w:hAnsi="Arial" w:cs="Arial"/>
            <w:sz w:val="24"/>
            <w:szCs w:val="24"/>
          </w:rPr>
          <w:t>https://www.south-wales.police.uk/en/about-us/#:~:text=South%20Wales%20Police%20is%20the,%25%20of%20the%20country's%20population</w:t>
        </w:r>
      </w:hyperlink>
      <w:r w:rsidRPr="00BC7176">
        <w:rPr>
          <w:rFonts w:ascii="Arial" w:hAnsi="Arial" w:cs="Arial"/>
          <w:sz w:val="24"/>
          <w:szCs w:val="24"/>
        </w:rPr>
        <w:t xml:space="preserve"> (Accessed: 16 November 2020).</w:t>
      </w:r>
    </w:p>
    <w:p w14:paraId="49153A96" w14:textId="77777777" w:rsidR="00BC7176" w:rsidRPr="00BC7176" w:rsidRDefault="00BC7176" w:rsidP="00BC7176">
      <w:pPr>
        <w:spacing w:line="360" w:lineRule="auto"/>
        <w:rPr>
          <w:rFonts w:ascii="Arial" w:hAnsi="Arial" w:cs="Arial"/>
          <w:sz w:val="24"/>
          <w:szCs w:val="24"/>
        </w:rPr>
      </w:pPr>
      <w:r w:rsidRPr="00BC7176">
        <w:rPr>
          <w:rFonts w:ascii="Arial" w:hAnsi="Arial" w:cs="Arial"/>
          <w:sz w:val="24"/>
          <w:szCs w:val="24"/>
        </w:rPr>
        <w:t xml:space="preserve">South Wales Police. (2020b) </w:t>
      </w:r>
      <w:r w:rsidRPr="00BC7176">
        <w:rPr>
          <w:rFonts w:ascii="Arial" w:hAnsi="Arial" w:cs="Arial"/>
          <w:i/>
          <w:iCs/>
          <w:sz w:val="24"/>
          <w:szCs w:val="24"/>
        </w:rPr>
        <w:t>Join Us</w:t>
      </w:r>
      <w:r w:rsidRPr="00BC7176">
        <w:rPr>
          <w:rFonts w:ascii="Arial" w:hAnsi="Arial" w:cs="Arial"/>
          <w:sz w:val="24"/>
          <w:szCs w:val="24"/>
        </w:rPr>
        <w:t xml:space="preserve">. Available at: </w:t>
      </w:r>
      <w:hyperlink r:id="rId29" w:history="1">
        <w:r w:rsidRPr="00BC7176">
          <w:rPr>
            <w:rStyle w:val="Hyperlink"/>
            <w:rFonts w:ascii="Arial" w:hAnsi="Arial" w:cs="Arial"/>
            <w:sz w:val="24"/>
            <w:szCs w:val="24"/>
          </w:rPr>
          <w:t>https://www.south-wales.police.uk/en/join-us/</w:t>
        </w:r>
      </w:hyperlink>
      <w:r w:rsidRPr="00BC7176">
        <w:rPr>
          <w:rFonts w:ascii="Arial" w:hAnsi="Arial" w:cs="Arial"/>
          <w:sz w:val="24"/>
          <w:szCs w:val="24"/>
        </w:rPr>
        <w:t xml:space="preserve"> (Accessed: 16 November 2020).</w:t>
      </w:r>
    </w:p>
    <w:p w14:paraId="4E755ADE" w14:textId="77777777" w:rsidR="00BC7176" w:rsidRPr="00BC7176" w:rsidRDefault="00BC7176" w:rsidP="00BC7176">
      <w:pPr>
        <w:spacing w:line="360" w:lineRule="auto"/>
        <w:rPr>
          <w:rFonts w:ascii="Arial" w:hAnsi="Arial" w:cs="Arial"/>
          <w:sz w:val="24"/>
          <w:szCs w:val="24"/>
        </w:rPr>
      </w:pPr>
      <w:r w:rsidRPr="00BC7176">
        <w:rPr>
          <w:rFonts w:ascii="Arial" w:hAnsi="Arial" w:cs="Arial"/>
          <w:sz w:val="24"/>
          <w:szCs w:val="24"/>
        </w:rPr>
        <w:t xml:space="preserve">South Wales Police. (2020c) </w:t>
      </w:r>
      <w:r w:rsidRPr="00BC7176">
        <w:rPr>
          <w:rFonts w:ascii="Arial" w:hAnsi="Arial" w:cs="Arial"/>
          <w:i/>
          <w:iCs/>
          <w:sz w:val="24"/>
          <w:szCs w:val="24"/>
        </w:rPr>
        <w:t>Advice</w:t>
      </w:r>
      <w:r w:rsidRPr="00BC7176">
        <w:rPr>
          <w:rFonts w:ascii="Arial" w:hAnsi="Arial" w:cs="Arial"/>
          <w:sz w:val="24"/>
          <w:szCs w:val="24"/>
        </w:rPr>
        <w:t xml:space="preserve">. Available at: </w:t>
      </w:r>
      <w:hyperlink r:id="rId30" w:history="1">
        <w:r w:rsidRPr="00BC7176">
          <w:rPr>
            <w:rStyle w:val="Hyperlink"/>
            <w:rFonts w:ascii="Arial" w:hAnsi="Arial" w:cs="Arial"/>
            <w:sz w:val="24"/>
            <w:szCs w:val="24"/>
          </w:rPr>
          <w:t>https://www.south-wales.police.uk/en/advice/</w:t>
        </w:r>
      </w:hyperlink>
      <w:r w:rsidRPr="00BC7176">
        <w:rPr>
          <w:rFonts w:ascii="Arial" w:hAnsi="Arial" w:cs="Arial"/>
          <w:sz w:val="24"/>
          <w:szCs w:val="24"/>
        </w:rPr>
        <w:t xml:space="preserve"> (Accessed: 16 November 2020).</w:t>
      </w:r>
    </w:p>
    <w:p w14:paraId="072BD057" w14:textId="77777777" w:rsidR="00BC7176" w:rsidRPr="00BC7176" w:rsidRDefault="00BC7176" w:rsidP="00BC7176">
      <w:pPr>
        <w:spacing w:line="360" w:lineRule="auto"/>
        <w:rPr>
          <w:rFonts w:ascii="Arial" w:hAnsi="Arial" w:cs="Arial"/>
          <w:sz w:val="24"/>
          <w:szCs w:val="24"/>
        </w:rPr>
      </w:pPr>
      <w:r w:rsidRPr="00BC7176">
        <w:rPr>
          <w:rFonts w:ascii="Arial" w:hAnsi="Arial" w:cs="Arial"/>
          <w:sz w:val="24"/>
          <w:szCs w:val="24"/>
        </w:rPr>
        <w:t xml:space="preserve">Strudwick, K., Jameson, J. and Rowe, J. (2017) ‘Developing Volunteers in Policing: Assessing the Potential Volunteer Police Community Police Volunteer’, </w:t>
      </w:r>
      <w:r w:rsidRPr="00BC7176">
        <w:rPr>
          <w:rFonts w:ascii="Arial" w:hAnsi="Arial" w:cs="Arial"/>
          <w:i/>
          <w:iCs/>
          <w:sz w:val="24"/>
          <w:szCs w:val="24"/>
        </w:rPr>
        <w:t>Policing: A Journal of Policy and Practice</w:t>
      </w:r>
      <w:r w:rsidRPr="00BC7176">
        <w:rPr>
          <w:rFonts w:ascii="Arial" w:hAnsi="Arial" w:cs="Arial"/>
          <w:sz w:val="24"/>
          <w:szCs w:val="24"/>
        </w:rPr>
        <w:t xml:space="preserve">, 13(4), pp. 397-410. Available at: </w:t>
      </w:r>
      <w:hyperlink r:id="rId31" w:history="1">
        <w:r w:rsidRPr="00BC7176">
          <w:rPr>
            <w:rStyle w:val="Hyperlink"/>
            <w:rFonts w:ascii="Arial" w:hAnsi="Arial" w:cs="Arial"/>
            <w:sz w:val="24"/>
            <w:szCs w:val="24"/>
          </w:rPr>
          <w:t>https://academic.oup.com/policing/article-abstract/13/4/397/4107231</w:t>
        </w:r>
      </w:hyperlink>
      <w:r w:rsidRPr="00BC7176">
        <w:rPr>
          <w:rFonts w:ascii="Arial" w:hAnsi="Arial" w:cs="Arial"/>
          <w:sz w:val="24"/>
          <w:szCs w:val="24"/>
        </w:rPr>
        <w:t xml:space="preserve"> (Accessed: 17 November 2020). </w:t>
      </w:r>
    </w:p>
    <w:p w14:paraId="36E45D57" w14:textId="77777777" w:rsidR="00BC7176" w:rsidRPr="00BC7176" w:rsidRDefault="00BC7176" w:rsidP="00BC7176">
      <w:pPr>
        <w:spacing w:line="360" w:lineRule="auto"/>
        <w:rPr>
          <w:rFonts w:ascii="Arial" w:hAnsi="Arial" w:cs="Arial"/>
          <w:sz w:val="24"/>
          <w:szCs w:val="24"/>
        </w:rPr>
      </w:pPr>
      <w:r w:rsidRPr="00BC7176">
        <w:rPr>
          <w:rFonts w:ascii="Arial" w:hAnsi="Arial" w:cs="Arial"/>
          <w:sz w:val="24"/>
          <w:szCs w:val="24"/>
        </w:rPr>
        <w:t xml:space="preserve">Townshend, T. (2013) ‘Youth, Alcohol and Place-Based Leisure Behaviours: A Study of Two Locations in England’, </w:t>
      </w:r>
      <w:r w:rsidRPr="00BC7176">
        <w:rPr>
          <w:rFonts w:ascii="Arial" w:hAnsi="Arial" w:cs="Arial"/>
          <w:i/>
          <w:iCs/>
          <w:sz w:val="24"/>
          <w:szCs w:val="24"/>
        </w:rPr>
        <w:t>Social Science &amp; Medicine</w:t>
      </w:r>
      <w:r w:rsidRPr="00BC7176">
        <w:rPr>
          <w:rFonts w:ascii="Arial" w:hAnsi="Arial" w:cs="Arial"/>
          <w:sz w:val="24"/>
          <w:szCs w:val="24"/>
        </w:rPr>
        <w:t xml:space="preserve">, 91(1), pp. 153-161. Available at: </w:t>
      </w:r>
      <w:hyperlink r:id="rId32" w:history="1">
        <w:r w:rsidRPr="00BC7176">
          <w:rPr>
            <w:rStyle w:val="Hyperlink"/>
            <w:rFonts w:ascii="Arial" w:hAnsi="Arial" w:cs="Arial"/>
            <w:sz w:val="24"/>
            <w:szCs w:val="24"/>
          </w:rPr>
          <w:t>https://www.sciencedirect.com/science/article/abs/pii/S0277953613000907</w:t>
        </w:r>
      </w:hyperlink>
      <w:r w:rsidRPr="00BC7176">
        <w:rPr>
          <w:rFonts w:ascii="Arial" w:hAnsi="Arial" w:cs="Arial"/>
          <w:sz w:val="24"/>
          <w:szCs w:val="24"/>
        </w:rPr>
        <w:t xml:space="preserve"> (Accessed: 17 November 2020).</w:t>
      </w:r>
    </w:p>
    <w:sectPr w:rsidR="00BC7176" w:rsidRPr="00BC7176" w:rsidSect="00FC3C06">
      <w:footerReference w:type="default" r:id="rId33"/>
      <w:footerReference w:type="first" r:id="rId34"/>
      <w:pgSz w:w="11906" w:h="16838"/>
      <w:pgMar w:top="1440" w:right="1440" w:bottom="1440" w:left="1440" w:header="708" w:footer="708" w:gutter="0"/>
      <w:pgNumType w:start="1" w:chapStyle="2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280214B" w14:textId="77777777" w:rsidR="003F56B8" w:rsidRDefault="003F56B8" w:rsidP="003F56B8">
      <w:pPr>
        <w:spacing w:after="0" w:line="240" w:lineRule="auto"/>
      </w:pPr>
      <w:r>
        <w:separator/>
      </w:r>
    </w:p>
  </w:endnote>
  <w:endnote w:type="continuationSeparator" w:id="0">
    <w:p w14:paraId="485F4D81" w14:textId="77777777" w:rsidR="003F56B8" w:rsidRDefault="003F56B8" w:rsidP="003F56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24022429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00B691A" w14:textId="66A5F159" w:rsidR="009C67BD" w:rsidRDefault="009C67B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0B5F468" w14:textId="77777777" w:rsidR="003F56B8" w:rsidRDefault="003F56B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C3152C" w14:textId="59154210" w:rsidR="00FC3C06" w:rsidRDefault="00FC3C06">
    <w:pPr>
      <w:pStyle w:val="Footer"/>
      <w:jc w:val="right"/>
    </w:pPr>
  </w:p>
  <w:p w14:paraId="7F8D27F2" w14:textId="77777777" w:rsidR="00FC3C06" w:rsidRDefault="00FC3C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9FD8E2E" w14:textId="77777777" w:rsidR="003F56B8" w:rsidRDefault="003F56B8" w:rsidP="003F56B8">
      <w:pPr>
        <w:spacing w:after="0" w:line="240" w:lineRule="auto"/>
      </w:pPr>
      <w:r>
        <w:separator/>
      </w:r>
    </w:p>
  </w:footnote>
  <w:footnote w:type="continuationSeparator" w:id="0">
    <w:p w14:paraId="326ED601" w14:textId="77777777" w:rsidR="003F56B8" w:rsidRDefault="003F56B8" w:rsidP="003F56B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9034496"/>
    <w:multiLevelType w:val="hybridMultilevel"/>
    <w:tmpl w:val="DE40C6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3D60289"/>
    <w:multiLevelType w:val="hybridMultilevel"/>
    <w:tmpl w:val="53F41C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1915E4A"/>
    <w:multiLevelType w:val="hybridMultilevel"/>
    <w:tmpl w:val="EF60F6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75C4"/>
    <w:rsid w:val="000013F7"/>
    <w:rsid w:val="00006D43"/>
    <w:rsid w:val="00042B16"/>
    <w:rsid w:val="00047EC3"/>
    <w:rsid w:val="00051E85"/>
    <w:rsid w:val="00060B71"/>
    <w:rsid w:val="00066F52"/>
    <w:rsid w:val="00070F36"/>
    <w:rsid w:val="000740B3"/>
    <w:rsid w:val="00086146"/>
    <w:rsid w:val="000907FE"/>
    <w:rsid w:val="000A00DD"/>
    <w:rsid w:val="000B156A"/>
    <w:rsid w:val="000B4A8B"/>
    <w:rsid w:val="000C3F1A"/>
    <w:rsid w:val="000D48A8"/>
    <w:rsid w:val="000F686E"/>
    <w:rsid w:val="000F759E"/>
    <w:rsid w:val="0010167E"/>
    <w:rsid w:val="001026EE"/>
    <w:rsid w:val="001120E3"/>
    <w:rsid w:val="00116522"/>
    <w:rsid w:val="001201B3"/>
    <w:rsid w:val="00121886"/>
    <w:rsid w:val="00125022"/>
    <w:rsid w:val="0012573C"/>
    <w:rsid w:val="00133629"/>
    <w:rsid w:val="00141D66"/>
    <w:rsid w:val="00142C7C"/>
    <w:rsid w:val="00143D74"/>
    <w:rsid w:val="00147E31"/>
    <w:rsid w:val="00150FA7"/>
    <w:rsid w:val="00154A71"/>
    <w:rsid w:val="001610A5"/>
    <w:rsid w:val="001779AE"/>
    <w:rsid w:val="001828EF"/>
    <w:rsid w:val="0018565C"/>
    <w:rsid w:val="001C1489"/>
    <w:rsid w:val="001C1D36"/>
    <w:rsid w:val="001C3B4F"/>
    <w:rsid w:val="001D18C0"/>
    <w:rsid w:val="00201F0F"/>
    <w:rsid w:val="002020FB"/>
    <w:rsid w:val="00204290"/>
    <w:rsid w:val="00207C94"/>
    <w:rsid w:val="00211060"/>
    <w:rsid w:val="00214CB3"/>
    <w:rsid w:val="00214EA0"/>
    <w:rsid w:val="0022692D"/>
    <w:rsid w:val="00227CC9"/>
    <w:rsid w:val="00235FD7"/>
    <w:rsid w:val="00242262"/>
    <w:rsid w:val="00262A51"/>
    <w:rsid w:val="002728ED"/>
    <w:rsid w:val="0028632E"/>
    <w:rsid w:val="002919BA"/>
    <w:rsid w:val="002A5989"/>
    <w:rsid w:val="002B21D9"/>
    <w:rsid w:val="002B2F13"/>
    <w:rsid w:val="002C1128"/>
    <w:rsid w:val="002D1B81"/>
    <w:rsid w:val="002D6592"/>
    <w:rsid w:val="002E129B"/>
    <w:rsid w:val="002F52A8"/>
    <w:rsid w:val="002F73B8"/>
    <w:rsid w:val="002F783B"/>
    <w:rsid w:val="00301F21"/>
    <w:rsid w:val="00305D3A"/>
    <w:rsid w:val="00307BA2"/>
    <w:rsid w:val="00347BB6"/>
    <w:rsid w:val="00352C21"/>
    <w:rsid w:val="00363A46"/>
    <w:rsid w:val="003640AD"/>
    <w:rsid w:val="003766C2"/>
    <w:rsid w:val="0039393E"/>
    <w:rsid w:val="003975C4"/>
    <w:rsid w:val="003B00B3"/>
    <w:rsid w:val="003B4769"/>
    <w:rsid w:val="003C35A2"/>
    <w:rsid w:val="003C647A"/>
    <w:rsid w:val="003C6A24"/>
    <w:rsid w:val="003D03FC"/>
    <w:rsid w:val="003D10FD"/>
    <w:rsid w:val="003D33B0"/>
    <w:rsid w:val="003D5AD6"/>
    <w:rsid w:val="003E106D"/>
    <w:rsid w:val="003F56B8"/>
    <w:rsid w:val="004007A3"/>
    <w:rsid w:val="0041165E"/>
    <w:rsid w:val="00415FC4"/>
    <w:rsid w:val="004273C1"/>
    <w:rsid w:val="0043314E"/>
    <w:rsid w:val="00433C63"/>
    <w:rsid w:val="0043451C"/>
    <w:rsid w:val="004354DB"/>
    <w:rsid w:val="00442B95"/>
    <w:rsid w:val="004448C8"/>
    <w:rsid w:val="004548C0"/>
    <w:rsid w:val="0045580D"/>
    <w:rsid w:val="00461603"/>
    <w:rsid w:val="00465EAB"/>
    <w:rsid w:val="00471F4A"/>
    <w:rsid w:val="00485DE6"/>
    <w:rsid w:val="00490A7F"/>
    <w:rsid w:val="004919F2"/>
    <w:rsid w:val="00493368"/>
    <w:rsid w:val="004951D1"/>
    <w:rsid w:val="004A3395"/>
    <w:rsid w:val="004B2B0F"/>
    <w:rsid w:val="004C69BB"/>
    <w:rsid w:val="004C7560"/>
    <w:rsid w:val="004D30C4"/>
    <w:rsid w:val="004E04E3"/>
    <w:rsid w:val="004E0602"/>
    <w:rsid w:val="004F0308"/>
    <w:rsid w:val="004F7FD1"/>
    <w:rsid w:val="005037A0"/>
    <w:rsid w:val="005052B5"/>
    <w:rsid w:val="005079DF"/>
    <w:rsid w:val="00510C02"/>
    <w:rsid w:val="00524A08"/>
    <w:rsid w:val="005251AB"/>
    <w:rsid w:val="005276A5"/>
    <w:rsid w:val="00531E44"/>
    <w:rsid w:val="00531FC3"/>
    <w:rsid w:val="00534E17"/>
    <w:rsid w:val="0054151E"/>
    <w:rsid w:val="00541DC7"/>
    <w:rsid w:val="005422D3"/>
    <w:rsid w:val="00553E51"/>
    <w:rsid w:val="00553E9C"/>
    <w:rsid w:val="00561D9E"/>
    <w:rsid w:val="005621D4"/>
    <w:rsid w:val="005631FD"/>
    <w:rsid w:val="005661C2"/>
    <w:rsid w:val="005802C4"/>
    <w:rsid w:val="00593A68"/>
    <w:rsid w:val="00593EF7"/>
    <w:rsid w:val="005A38D7"/>
    <w:rsid w:val="005B443F"/>
    <w:rsid w:val="005B68A7"/>
    <w:rsid w:val="005B68A8"/>
    <w:rsid w:val="005C44CD"/>
    <w:rsid w:val="005D2972"/>
    <w:rsid w:val="005E250D"/>
    <w:rsid w:val="005E2EAE"/>
    <w:rsid w:val="005E61DF"/>
    <w:rsid w:val="005F2A23"/>
    <w:rsid w:val="005F69BD"/>
    <w:rsid w:val="00606B1A"/>
    <w:rsid w:val="00614E90"/>
    <w:rsid w:val="00642659"/>
    <w:rsid w:val="00657725"/>
    <w:rsid w:val="00662996"/>
    <w:rsid w:val="00663E8C"/>
    <w:rsid w:val="00671A10"/>
    <w:rsid w:val="00681B6C"/>
    <w:rsid w:val="00681CC3"/>
    <w:rsid w:val="006850DE"/>
    <w:rsid w:val="00687518"/>
    <w:rsid w:val="006947C5"/>
    <w:rsid w:val="006A5525"/>
    <w:rsid w:val="006C1BC4"/>
    <w:rsid w:val="006C48D0"/>
    <w:rsid w:val="006C4C74"/>
    <w:rsid w:val="006C6141"/>
    <w:rsid w:val="006D7AD2"/>
    <w:rsid w:val="006E03A3"/>
    <w:rsid w:val="006E6AE0"/>
    <w:rsid w:val="006E7671"/>
    <w:rsid w:val="00702535"/>
    <w:rsid w:val="007201A8"/>
    <w:rsid w:val="00750631"/>
    <w:rsid w:val="007523FA"/>
    <w:rsid w:val="00754D1A"/>
    <w:rsid w:val="00760031"/>
    <w:rsid w:val="007748CC"/>
    <w:rsid w:val="00782C21"/>
    <w:rsid w:val="007A18AD"/>
    <w:rsid w:val="007B384D"/>
    <w:rsid w:val="007C44D7"/>
    <w:rsid w:val="007C7703"/>
    <w:rsid w:val="007D1BDC"/>
    <w:rsid w:val="007D2444"/>
    <w:rsid w:val="007D4604"/>
    <w:rsid w:val="007E3391"/>
    <w:rsid w:val="007E5442"/>
    <w:rsid w:val="007E6260"/>
    <w:rsid w:val="007E646C"/>
    <w:rsid w:val="007E65F6"/>
    <w:rsid w:val="007F0673"/>
    <w:rsid w:val="007F4D41"/>
    <w:rsid w:val="007F4DCB"/>
    <w:rsid w:val="00803543"/>
    <w:rsid w:val="00810C05"/>
    <w:rsid w:val="00824017"/>
    <w:rsid w:val="0082453F"/>
    <w:rsid w:val="0082525F"/>
    <w:rsid w:val="008278C6"/>
    <w:rsid w:val="00835BE0"/>
    <w:rsid w:val="00846212"/>
    <w:rsid w:val="00857383"/>
    <w:rsid w:val="008627D5"/>
    <w:rsid w:val="00865B17"/>
    <w:rsid w:val="0086794F"/>
    <w:rsid w:val="00876A7A"/>
    <w:rsid w:val="00886CF4"/>
    <w:rsid w:val="008942F9"/>
    <w:rsid w:val="00895700"/>
    <w:rsid w:val="00897CA5"/>
    <w:rsid w:val="008A3CD2"/>
    <w:rsid w:val="008A6C7B"/>
    <w:rsid w:val="008B480E"/>
    <w:rsid w:val="008C0719"/>
    <w:rsid w:val="008D2901"/>
    <w:rsid w:val="008D2A1E"/>
    <w:rsid w:val="008F194D"/>
    <w:rsid w:val="008F4B7C"/>
    <w:rsid w:val="008F6ECF"/>
    <w:rsid w:val="008F7CB4"/>
    <w:rsid w:val="00901FA1"/>
    <w:rsid w:val="00911491"/>
    <w:rsid w:val="009144FD"/>
    <w:rsid w:val="00914BD9"/>
    <w:rsid w:val="00920071"/>
    <w:rsid w:val="009214E2"/>
    <w:rsid w:val="00930DB9"/>
    <w:rsid w:val="00944B77"/>
    <w:rsid w:val="009467F5"/>
    <w:rsid w:val="00954001"/>
    <w:rsid w:val="009564E8"/>
    <w:rsid w:val="009609ED"/>
    <w:rsid w:val="00963FB8"/>
    <w:rsid w:val="00964B57"/>
    <w:rsid w:val="00996B47"/>
    <w:rsid w:val="009A2F60"/>
    <w:rsid w:val="009A625E"/>
    <w:rsid w:val="009B1197"/>
    <w:rsid w:val="009B6724"/>
    <w:rsid w:val="009C0710"/>
    <w:rsid w:val="009C4CBB"/>
    <w:rsid w:val="009C67BD"/>
    <w:rsid w:val="009D2EDC"/>
    <w:rsid w:val="009D3A4F"/>
    <w:rsid w:val="009E43B2"/>
    <w:rsid w:val="009E5E84"/>
    <w:rsid w:val="009F7023"/>
    <w:rsid w:val="00A06D32"/>
    <w:rsid w:val="00A06DAC"/>
    <w:rsid w:val="00A10FD1"/>
    <w:rsid w:val="00A13714"/>
    <w:rsid w:val="00A15C2D"/>
    <w:rsid w:val="00A31265"/>
    <w:rsid w:val="00A345F0"/>
    <w:rsid w:val="00A36D00"/>
    <w:rsid w:val="00A379BE"/>
    <w:rsid w:val="00A47FF8"/>
    <w:rsid w:val="00A62824"/>
    <w:rsid w:val="00A62ECC"/>
    <w:rsid w:val="00A73B91"/>
    <w:rsid w:val="00A76609"/>
    <w:rsid w:val="00A80B0F"/>
    <w:rsid w:val="00A906DF"/>
    <w:rsid w:val="00AA27C5"/>
    <w:rsid w:val="00AA3036"/>
    <w:rsid w:val="00AB05B4"/>
    <w:rsid w:val="00AD215D"/>
    <w:rsid w:val="00AD4C1C"/>
    <w:rsid w:val="00AD77D6"/>
    <w:rsid w:val="00AE7ADD"/>
    <w:rsid w:val="00AF25DA"/>
    <w:rsid w:val="00B01DCF"/>
    <w:rsid w:val="00B13480"/>
    <w:rsid w:val="00B33CAC"/>
    <w:rsid w:val="00B344A4"/>
    <w:rsid w:val="00B34965"/>
    <w:rsid w:val="00B40270"/>
    <w:rsid w:val="00B407A6"/>
    <w:rsid w:val="00B52D58"/>
    <w:rsid w:val="00B822C9"/>
    <w:rsid w:val="00B91E36"/>
    <w:rsid w:val="00BA595A"/>
    <w:rsid w:val="00BB2B2F"/>
    <w:rsid w:val="00BB52CB"/>
    <w:rsid w:val="00BC412C"/>
    <w:rsid w:val="00BC7176"/>
    <w:rsid w:val="00BD25B9"/>
    <w:rsid w:val="00BD3BBB"/>
    <w:rsid w:val="00BD692B"/>
    <w:rsid w:val="00BE38CE"/>
    <w:rsid w:val="00BF37E6"/>
    <w:rsid w:val="00BF4904"/>
    <w:rsid w:val="00C1418B"/>
    <w:rsid w:val="00C22DF0"/>
    <w:rsid w:val="00C30553"/>
    <w:rsid w:val="00C51426"/>
    <w:rsid w:val="00C51608"/>
    <w:rsid w:val="00C54DA2"/>
    <w:rsid w:val="00C622FC"/>
    <w:rsid w:val="00C725EE"/>
    <w:rsid w:val="00C74B2D"/>
    <w:rsid w:val="00C76544"/>
    <w:rsid w:val="00C90FCD"/>
    <w:rsid w:val="00C954E8"/>
    <w:rsid w:val="00C960E7"/>
    <w:rsid w:val="00C96401"/>
    <w:rsid w:val="00CA1BC3"/>
    <w:rsid w:val="00CA3369"/>
    <w:rsid w:val="00CA7155"/>
    <w:rsid w:val="00CB0C24"/>
    <w:rsid w:val="00CB198C"/>
    <w:rsid w:val="00CB660F"/>
    <w:rsid w:val="00CC57E8"/>
    <w:rsid w:val="00CD303A"/>
    <w:rsid w:val="00CD70AE"/>
    <w:rsid w:val="00CE429D"/>
    <w:rsid w:val="00CF6D05"/>
    <w:rsid w:val="00CF7554"/>
    <w:rsid w:val="00D02FEE"/>
    <w:rsid w:val="00D07F82"/>
    <w:rsid w:val="00D255D4"/>
    <w:rsid w:val="00D313A6"/>
    <w:rsid w:val="00D31C23"/>
    <w:rsid w:val="00D52BCC"/>
    <w:rsid w:val="00D53ACD"/>
    <w:rsid w:val="00D56E29"/>
    <w:rsid w:val="00D5777B"/>
    <w:rsid w:val="00D776C8"/>
    <w:rsid w:val="00D90375"/>
    <w:rsid w:val="00DA5F6C"/>
    <w:rsid w:val="00DC4812"/>
    <w:rsid w:val="00DC4BB7"/>
    <w:rsid w:val="00DD32E3"/>
    <w:rsid w:val="00DD42D7"/>
    <w:rsid w:val="00DD5CA6"/>
    <w:rsid w:val="00DE34BA"/>
    <w:rsid w:val="00DE7C5A"/>
    <w:rsid w:val="00DF34B9"/>
    <w:rsid w:val="00DF6A0F"/>
    <w:rsid w:val="00E006FE"/>
    <w:rsid w:val="00E014D1"/>
    <w:rsid w:val="00E054EE"/>
    <w:rsid w:val="00E21BFC"/>
    <w:rsid w:val="00E24391"/>
    <w:rsid w:val="00E33BDC"/>
    <w:rsid w:val="00E540C2"/>
    <w:rsid w:val="00E62052"/>
    <w:rsid w:val="00E66DE6"/>
    <w:rsid w:val="00E7021B"/>
    <w:rsid w:val="00E712FD"/>
    <w:rsid w:val="00E74B10"/>
    <w:rsid w:val="00E7504A"/>
    <w:rsid w:val="00E77149"/>
    <w:rsid w:val="00EB2260"/>
    <w:rsid w:val="00ED5CED"/>
    <w:rsid w:val="00EE09B5"/>
    <w:rsid w:val="00EE0FF3"/>
    <w:rsid w:val="00EE601A"/>
    <w:rsid w:val="00F1359B"/>
    <w:rsid w:val="00F1448A"/>
    <w:rsid w:val="00F20863"/>
    <w:rsid w:val="00F30A3C"/>
    <w:rsid w:val="00F32703"/>
    <w:rsid w:val="00F44FFF"/>
    <w:rsid w:val="00F45B45"/>
    <w:rsid w:val="00F51EB2"/>
    <w:rsid w:val="00F63598"/>
    <w:rsid w:val="00F73708"/>
    <w:rsid w:val="00F813BF"/>
    <w:rsid w:val="00F863DF"/>
    <w:rsid w:val="00F86D41"/>
    <w:rsid w:val="00F92559"/>
    <w:rsid w:val="00F96088"/>
    <w:rsid w:val="00FA0F2D"/>
    <w:rsid w:val="00FB1B2A"/>
    <w:rsid w:val="00FB1BD1"/>
    <w:rsid w:val="00FB31C3"/>
    <w:rsid w:val="00FC241D"/>
    <w:rsid w:val="00FC3C06"/>
    <w:rsid w:val="00FC6C30"/>
    <w:rsid w:val="00FD0447"/>
    <w:rsid w:val="00FD219A"/>
    <w:rsid w:val="00FE26C9"/>
    <w:rsid w:val="00FF1870"/>
    <w:rsid w:val="00FF1E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466EB3"/>
  <w15:chartTrackingRefBased/>
  <w15:docId w15:val="{A57A8888-F9EA-47BC-B93D-A2BFFC8434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144FD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7F4D4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F4D41"/>
    <w:rPr>
      <w:rFonts w:eastAsiaTheme="minorEastAsia"/>
      <w:lang w:val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5661C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03543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70253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F56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56B8"/>
  </w:style>
  <w:style w:type="paragraph" w:styleId="Footer">
    <w:name w:val="footer"/>
    <w:basedOn w:val="Normal"/>
    <w:link w:val="FooterChar"/>
    <w:uiPriority w:val="99"/>
    <w:unhideWhenUsed/>
    <w:rsid w:val="003F56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56B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bbc.co.uk/news/uk-wales-south-west-wales-18522206" TargetMode="External"/><Relationship Id="rId18" Type="http://schemas.openxmlformats.org/officeDocument/2006/relationships/hyperlink" Target="https://www.walesonline.co.uk/news/wales-news/people-you-hope-you-never-12888644" TargetMode="External"/><Relationship Id="rId26" Type="http://schemas.openxmlformats.org/officeDocument/2006/relationships/hyperlink" Target="https://www.southwalescommissioner.org.uk/en/our-work/tackling-violent-crime/help-point/" TargetMode="External"/><Relationship Id="rId3" Type="http://schemas.openxmlformats.org/officeDocument/2006/relationships/styles" Target="styles.xml"/><Relationship Id="rId21" Type="http://schemas.openxmlformats.org/officeDocument/2006/relationships/hyperlink" Target="https://search.proquest.com/openview/29eaf525895f599ffc4cf6f7d1a7efeb/1?pq-origsite=gscholar&amp;cbl=1820145" TargetMode="External"/><Relationship Id="rId34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microsoft.com/office/2007/relationships/hdphoto" Target="media/hdphoto1.wdp"/><Relationship Id="rId17" Type="http://schemas.openxmlformats.org/officeDocument/2006/relationships/hyperlink" Target="http://www2.nphs.wales.nhs.uk:8080/PubHObservatoryProjDocs.nsf/85c50756737f79ac80256f2700534ea3/d7ead329fc08591480257d7200326f03/$FILE/AlcoholAndHealthInWales2014_v2a.pdf" TargetMode="External"/><Relationship Id="rId25" Type="http://schemas.openxmlformats.org/officeDocument/2006/relationships/hyperlink" Target="https://democracy.merthyr.gov.uk/documents/s29431/SWANSEA%20HELP%20POINT%20A%20CASE%20STUDY.pdf" TargetMode="External"/><Relationship Id="rId33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research.publichealthnetwork.cymru/files/1315/2104/3946/002_Deb_Fitzsimmons__Liv_Kosnes.pdf" TargetMode="External"/><Relationship Id="rId20" Type="http://schemas.openxmlformats.org/officeDocument/2006/relationships/hyperlink" Target="https://www.itv.com/news/wales/2017-05-16/how-a-cabin-in-a-car-park-is-helping-police-ensure-swansea-revellers-have-a-safe-night-out" TargetMode="External"/><Relationship Id="rId29" Type="http://schemas.openxmlformats.org/officeDocument/2006/relationships/hyperlink" Target="https://www.south-wales.police.uk/en/join-us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www.walesonline.co.uk/news/wales-news/inspiring-work-witnessed-night-out-14450498" TargetMode="External"/><Relationship Id="rId32" Type="http://schemas.openxmlformats.org/officeDocument/2006/relationships/hyperlink" Target="https://www.sciencedirect.com/science/article/abs/pii/S0277953613000907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redeem.thewave.co.uk/news/local/swansea-help-point-launch/" TargetMode="External"/><Relationship Id="rId23" Type="http://schemas.openxmlformats.org/officeDocument/2006/relationships/hyperlink" Target="https://pcclivewww.blob.core.windows.net/wordpress-uploads/2017/11/NTE-Booklet-Eng.pdf" TargetMode="External"/><Relationship Id="rId28" Type="http://schemas.openxmlformats.org/officeDocument/2006/relationships/hyperlink" Target="https://www.south-wales.police.uk/en/about-us/" TargetMode="External"/><Relationship Id="rId36" Type="http://schemas.openxmlformats.org/officeDocument/2006/relationships/theme" Target="theme/theme1.xml"/><Relationship Id="rId10" Type="http://schemas.openxmlformats.org/officeDocument/2006/relationships/image" Target="media/image3.jpeg"/><Relationship Id="rId19" Type="http://schemas.openxmlformats.org/officeDocument/2006/relationships/hyperlink" Target="https://www.gov.uk/government/publications/2010-to-2015-government-policy-alcohol-sales/2010-to-2015-government-policy-alcohol-sales" TargetMode="External"/><Relationship Id="rId31" Type="http://schemas.openxmlformats.org/officeDocument/2006/relationships/hyperlink" Target="https://academic.oup.com/policing/article-abstract/13/4/397/4107231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://nectar.northampton.ac.uk/12425/1/Britton_etal_CIP_2016_National_Survey_of_Special_Constables_and_Police_Support_Volunteers_Initial_Findings_Report.pdf" TargetMode="External"/><Relationship Id="rId22" Type="http://schemas.openxmlformats.org/officeDocument/2006/relationships/hyperlink" Target="http://www.wales.nhs.uk/sitesplus/documents/888/Dan%20Jones.pdf" TargetMode="External"/><Relationship Id="rId27" Type="http://schemas.openxmlformats.org/officeDocument/2006/relationships/hyperlink" Target="https://www.swanseabid.co.uk/wp-content/uploads/2017/04/south-wales-police-proposed-baseline-agreement.pdf" TargetMode="External"/><Relationship Id="rId30" Type="http://schemas.openxmlformats.org/officeDocument/2006/relationships/hyperlink" Target="https://www.south-wales.police.uk/en/advice/" TargetMode="External"/><Relationship Id="rId35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2147</Words>
  <Characters>12238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Placement portfolio</vt:lpstr>
    </vt:vector>
  </TitlesOfParts>
  <Company/>
  <LinksUpToDate>false</LinksUpToDate>
  <CharactersWithSpaces>14357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Placement portfolio</dc:title>
  <dc:subject/>
  <dc:creator>Samantha Dennis</dc:creator>
  <cp:keywords/>
  <dc:description/>
  <cp:lastModifiedBy>Samantha Dennis</cp:lastModifiedBy>
  <cp:revision>2</cp:revision>
  <dcterms:created xsi:type="dcterms:W3CDTF">2020-11-20T18:19:00Z</dcterms:created>
  <dcterms:modified xsi:type="dcterms:W3CDTF">2020-11-20T18:19:00Z</dcterms:modified>
</cp:coreProperties>
</file>