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E8E68" w14:textId="77777777" w:rsidR="00020FDE" w:rsidRPr="00FB197A" w:rsidRDefault="00020FDE" w:rsidP="00020FDE">
      <w:pPr>
        <w:spacing w:after="0" w:line="360" w:lineRule="auto"/>
        <w:jc w:val="center"/>
        <w:rPr>
          <w:rFonts w:ascii="Times New Roman" w:hAnsi="Times New Roman" w:cs="Times New Roman"/>
          <w:b/>
          <w:bCs/>
          <w:sz w:val="56"/>
          <w:szCs w:val="56"/>
        </w:rPr>
      </w:pPr>
      <w:r w:rsidRPr="00FB197A">
        <w:rPr>
          <w:rFonts w:ascii="Times New Roman" w:hAnsi="Times New Roman" w:cs="Times New Roman"/>
          <w:b/>
          <w:sz w:val="44"/>
          <w:szCs w:val="44"/>
        </w:rPr>
        <w:t>Strategic Management</w:t>
      </w:r>
    </w:p>
    <w:p w14:paraId="4E4A04CC" w14:textId="77777777" w:rsidR="00020FDE" w:rsidRDefault="00020FDE" w:rsidP="00020FDE">
      <w:pPr>
        <w:spacing w:after="0" w:line="360" w:lineRule="auto"/>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30890249" wp14:editId="13298A5B">
            <wp:extent cx="2691114" cy="2990127"/>
            <wp:effectExtent l="0" t="0" r="0" b="127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08A6D7DC" w14:textId="77777777" w:rsidR="00020FDE" w:rsidRDefault="00020FDE" w:rsidP="00020FDE">
      <w:pPr>
        <w:spacing w:after="0" w:line="360" w:lineRule="auto"/>
        <w:jc w:val="center"/>
        <w:rPr>
          <w:rFonts w:ascii="Times New Roman" w:hAnsi="Times New Roman" w:cs="Times New Roman"/>
          <w:b/>
          <w:bCs/>
          <w:sz w:val="32"/>
          <w:szCs w:val="32"/>
        </w:rPr>
      </w:pPr>
    </w:p>
    <w:p w14:paraId="03B3CCEC" w14:textId="77777777" w:rsidR="00020FDE" w:rsidRDefault="00020FDE" w:rsidP="00020FDE">
      <w:pPr>
        <w:spacing w:after="0" w:line="360" w:lineRule="auto"/>
        <w:jc w:val="center"/>
        <w:rPr>
          <w:rFonts w:ascii="Times New Roman" w:hAnsi="Times New Roman" w:cs="Times New Roman"/>
          <w:b/>
          <w:sz w:val="28"/>
          <w:szCs w:val="28"/>
        </w:rPr>
      </w:pPr>
      <w:r w:rsidRPr="00762340">
        <w:rPr>
          <w:rFonts w:ascii="Times New Roman" w:hAnsi="Times New Roman" w:cs="Times New Roman"/>
          <w:b/>
          <w:sz w:val="28"/>
          <w:szCs w:val="28"/>
        </w:rPr>
        <w:t>Module name: Strategic Management</w:t>
      </w:r>
      <w:r>
        <w:rPr>
          <w:rFonts w:ascii="Times New Roman" w:hAnsi="Times New Roman" w:cs="Times New Roman"/>
          <w:b/>
          <w:sz w:val="28"/>
          <w:szCs w:val="28"/>
        </w:rPr>
        <w:t xml:space="preserve"> </w:t>
      </w:r>
      <w:r w:rsidRPr="00762340">
        <w:rPr>
          <w:rFonts w:ascii="Times New Roman" w:hAnsi="Times New Roman" w:cs="Times New Roman"/>
          <w:b/>
          <w:sz w:val="28"/>
          <w:szCs w:val="28"/>
        </w:rPr>
        <w:t>(BMMB7013)</w:t>
      </w:r>
    </w:p>
    <w:p w14:paraId="23C91D7A" w14:textId="77777777" w:rsidR="00020FDE" w:rsidRPr="00762340" w:rsidRDefault="00020FDE" w:rsidP="00020FDE">
      <w:pPr>
        <w:spacing w:after="0" w:line="360" w:lineRule="auto"/>
        <w:jc w:val="center"/>
        <w:rPr>
          <w:rFonts w:ascii="Times New Roman" w:hAnsi="Times New Roman" w:cs="Times New Roman"/>
          <w:b/>
          <w:sz w:val="28"/>
          <w:szCs w:val="28"/>
        </w:rPr>
      </w:pPr>
    </w:p>
    <w:p w14:paraId="757C9D72" w14:textId="77777777" w:rsidR="00020FDE" w:rsidRPr="00ED1218" w:rsidRDefault="00020FDE" w:rsidP="00020FDE">
      <w:pPr>
        <w:spacing w:after="0" w:line="360" w:lineRule="auto"/>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name: </w:t>
      </w:r>
      <w:proofErr w:type="spellStart"/>
      <w:r w:rsidRPr="00ED1218">
        <w:rPr>
          <w:rFonts w:ascii="Times New Roman" w:hAnsi="Times New Roman" w:cs="Times New Roman"/>
          <w:b/>
          <w:sz w:val="28"/>
          <w:szCs w:val="28"/>
          <w:lang w:val="nl-NL"/>
        </w:rPr>
        <w:t>Danhua</w:t>
      </w:r>
      <w:proofErr w:type="spellEnd"/>
      <w:r w:rsidRPr="00ED1218">
        <w:rPr>
          <w:rFonts w:ascii="Times New Roman" w:hAnsi="Times New Roman" w:cs="Times New Roman"/>
          <w:b/>
          <w:sz w:val="28"/>
          <w:szCs w:val="28"/>
          <w:lang w:val="nl-NL"/>
        </w:rPr>
        <w:t xml:space="preserve"> Zhang</w:t>
      </w:r>
    </w:p>
    <w:p w14:paraId="48B10D3C" w14:textId="77777777" w:rsidR="00020FDE" w:rsidRPr="00ED1218" w:rsidRDefault="00020FDE" w:rsidP="00020FDE">
      <w:pPr>
        <w:spacing w:after="0" w:line="360" w:lineRule="auto"/>
        <w:jc w:val="center"/>
        <w:rPr>
          <w:rFonts w:ascii="Times New Roman" w:hAnsi="Times New Roman" w:cs="Times New Roman"/>
          <w:b/>
          <w:sz w:val="28"/>
          <w:szCs w:val="28"/>
          <w:lang w:val="nl-NL"/>
        </w:rPr>
      </w:pPr>
    </w:p>
    <w:p w14:paraId="4B558326" w14:textId="77777777" w:rsidR="00020FDE" w:rsidRPr="00ED1218" w:rsidRDefault="00020FDE" w:rsidP="00020FDE">
      <w:pPr>
        <w:spacing w:after="0" w:line="360" w:lineRule="auto"/>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w:t>
      </w:r>
      <w:proofErr w:type="spellStart"/>
      <w:r w:rsidRPr="00ED1218">
        <w:rPr>
          <w:rFonts w:ascii="Times New Roman" w:hAnsi="Times New Roman" w:cs="Times New Roman"/>
          <w:b/>
          <w:sz w:val="28"/>
          <w:szCs w:val="28"/>
          <w:lang w:val="nl-NL"/>
        </w:rPr>
        <w:t>number</w:t>
      </w:r>
      <w:proofErr w:type="spellEnd"/>
      <w:r w:rsidRPr="00ED1218">
        <w:rPr>
          <w:rFonts w:ascii="Times New Roman" w:hAnsi="Times New Roman" w:cs="Times New Roman"/>
          <w:b/>
          <w:sz w:val="28"/>
          <w:szCs w:val="28"/>
          <w:lang w:val="nl-NL"/>
        </w:rPr>
        <w:t>: 2217708</w:t>
      </w:r>
    </w:p>
    <w:p w14:paraId="2A95262B" w14:textId="47A657B1" w:rsidR="00020FDE" w:rsidRDefault="00020FDE" w:rsidP="00020FDE">
      <w:pPr>
        <w:spacing w:after="0" w:line="360" w:lineRule="auto"/>
        <w:jc w:val="center"/>
        <w:rPr>
          <w:rFonts w:ascii="Times New Roman" w:hAnsi="Times New Roman" w:cs="Times New Roman"/>
          <w:b/>
          <w:sz w:val="28"/>
          <w:szCs w:val="28"/>
          <w:lang w:val="nl-NL"/>
        </w:rPr>
      </w:pPr>
    </w:p>
    <w:p w14:paraId="537EFEBC" w14:textId="73FAE56E" w:rsidR="00DB0E74" w:rsidRDefault="00DB0E74" w:rsidP="00020FDE">
      <w:pPr>
        <w:spacing w:after="0" w:line="360" w:lineRule="auto"/>
        <w:jc w:val="center"/>
        <w:rPr>
          <w:rFonts w:ascii="Times New Roman" w:hAnsi="Times New Roman" w:cs="Times New Roman"/>
          <w:b/>
          <w:sz w:val="28"/>
          <w:szCs w:val="28"/>
        </w:rPr>
      </w:pPr>
      <w:r w:rsidRPr="00DB0E74">
        <w:rPr>
          <w:rFonts w:ascii="Times New Roman" w:hAnsi="Times New Roman" w:cs="Times New Roman" w:hint="eastAsia"/>
          <w:b/>
          <w:sz w:val="28"/>
          <w:szCs w:val="28"/>
        </w:rPr>
        <w:t>W</w:t>
      </w:r>
      <w:r w:rsidRPr="00DB0E74">
        <w:rPr>
          <w:rFonts w:ascii="Times New Roman" w:hAnsi="Times New Roman" w:cs="Times New Roman"/>
          <w:b/>
          <w:sz w:val="28"/>
          <w:szCs w:val="28"/>
        </w:rPr>
        <w:t>ord c</w:t>
      </w:r>
      <w:r>
        <w:rPr>
          <w:rFonts w:ascii="Times New Roman" w:hAnsi="Times New Roman" w:cs="Times New Roman"/>
          <w:b/>
          <w:sz w:val="28"/>
          <w:szCs w:val="28"/>
        </w:rPr>
        <w:t>ount: 5123</w:t>
      </w:r>
    </w:p>
    <w:p w14:paraId="531BFD4E" w14:textId="77777777" w:rsidR="00DB0E74" w:rsidRPr="00DB0E74" w:rsidRDefault="00DB0E74" w:rsidP="00020FDE">
      <w:pPr>
        <w:spacing w:after="0" w:line="360" w:lineRule="auto"/>
        <w:jc w:val="center"/>
        <w:rPr>
          <w:rFonts w:ascii="Times New Roman" w:hAnsi="Times New Roman" w:cs="Times New Roman" w:hint="eastAsia"/>
          <w:b/>
          <w:sz w:val="28"/>
          <w:szCs w:val="28"/>
        </w:rPr>
      </w:pPr>
    </w:p>
    <w:p w14:paraId="36E5FF89" w14:textId="50B3C196" w:rsidR="00020FDE" w:rsidRDefault="00020FDE" w:rsidP="00020FDE">
      <w:pPr>
        <w:spacing w:after="0" w:line="360" w:lineRule="auto"/>
        <w:jc w:val="center"/>
        <w:rPr>
          <w:rFonts w:ascii="Times New Roman" w:hAnsi="Times New Roman" w:cs="Times New Roman"/>
          <w:b/>
          <w:sz w:val="28"/>
          <w:szCs w:val="28"/>
        </w:rPr>
      </w:pPr>
      <w:r w:rsidRPr="00762340">
        <w:rPr>
          <w:rFonts w:ascii="Times New Roman" w:hAnsi="Times New Roman" w:cs="Times New Roman"/>
          <w:b/>
          <w:sz w:val="28"/>
          <w:szCs w:val="28"/>
        </w:rPr>
        <w:t xml:space="preserve">Submission date: </w:t>
      </w:r>
      <w:r>
        <w:rPr>
          <w:rFonts w:ascii="Times New Roman" w:hAnsi="Times New Roman" w:cs="Times New Roman"/>
          <w:b/>
          <w:sz w:val="28"/>
          <w:szCs w:val="28"/>
        </w:rPr>
        <w:t>A</w:t>
      </w:r>
      <w:r>
        <w:rPr>
          <w:rFonts w:ascii="Times New Roman" w:hAnsi="Times New Roman" w:cs="Times New Roman" w:hint="eastAsia"/>
          <w:b/>
          <w:sz w:val="28"/>
          <w:szCs w:val="28"/>
        </w:rPr>
        <w:t>pril</w:t>
      </w:r>
      <w:r w:rsidRPr="00762340">
        <w:rPr>
          <w:rFonts w:ascii="Times New Roman" w:hAnsi="Times New Roman" w:cs="Times New Roman"/>
          <w:b/>
          <w:sz w:val="28"/>
          <w:szCs w:val="28"/>
        </w:rPr>
        <w:t xml:space="preserve"> 1</w:t>
      </w:r>
      <w:r>
        <w:rPr>
          <w:rFonts w:ascii="Times New Roman" w:hAnsi="Times New Roman" w:cs="Times New Roman"/>
          <w:b/>
          <w:sz w:val="28"/>
          <w:szCs w:val="28"/>
        </w:rPr>
        <w:t>5</w:t>
      </w:r>
      <w:r w:rsidRPr="00762340">
        <w:rPr>
          <w:rFonts w:ascii="Times New Roman" w:hAnsi="Times New Roman" w:cs="Times New Roman"/>
          <w:b/>
          <w:sz w:val="28"/>
          <w:szCs w:val="28"/>
        </w:rPr>
        <w:t>, 202</w:t>
      </w:r>
      <w:r>
        <w:rPr>
          <w:rFonts w:ascii="Times New Roman" w:hAnsi="Times New Roman" w:cs="Times New Roman"/>
          <w:b/>
          <w:sz w:val="28"/>
          <w:szCs w:val="28"/>
        </w:rPr>
        <w:t>3</w:t>
      </w:r>
    </w:p>
    <w:p w14:paraId="1B1676CE" w14:textId="59B1EB49" w:rsidR="00020FDE" w:rsidRDefault="00020FDE" w:rsidP="00020FDE">
      <w:pPr>
        <w:spacing w:after="0" w:line="360" w:lineRule="auto"/>
        <w:jc w:val="center"/>
        <w:rPr>
          <w:rFonts w:ascii="Times New Roman" w:hAnsi="Times New Roman" w:cs="Times New Roman"/>
          <w:b/>
          <w:sz w:val="28"/>
          <w:szCs w:val="28"/>
        </w:rPr>
      </w:pPr>
    </w:p>
    <w:p w14:paraId="559E7BA1" w14:textId="267F62D1" w:rsidR="00020FDE" w:rsidRDefault="00020FDE" w:rsidP="00020FDE">
      <w:pPr>
        <w:spacing w:after="0" w:line="360" w:lineRule="auto"/>
        <w:jc w:val="center"/>
        <w:rPr>
          <w:rFonts w:ascii="Times New Roman" w:hAnsi="Times New Roman" w:cs="Times New Roman"/>
          <w:b/>
          <w:bCs/>
          <w:sz w:val="40"/>
          <w:szCs w:val="40"/>
        </w:rPr>
      </w:pPr>
      <w:r w:rsidRPr="00020FDE">
        <w:rPr>
          <w:rFonts w:ascii="Times New Roman" w:hAnsi="Times New Roman" w:cs="Times New Roman"/>
          <w:b/>
          <w:bCs/>
          <w:sz w:val="40"/>
          <w:szCs w:val="40"/>
        </w:rPr>
        <w:lastRenderedPageBreak/>
        <w:t>Royal Canin's strategic reinvention and sales strategy in the face of the epidemic</w:t>
      </w:r>
    </w:p>
    <w:p w14:paraId="0D3B0F9A" w14:textId="2A095C7C" w:rsidR="00020FDE" w:rsidRPr="00020FDE" w:rsidRDefault="00020FDE" w:rsidP="00020FDE">
      <w:pPr>
        <w:rPr>
          <w:rFonts w:ascii="Times New Roman" w:hAnsi="Times New Roman" w:cs="Times New Roman"/>
          <w:b/>
          <w:bCs/>
          <w:sz w:val="32"/>
          <w:szCs w:val="32"/>
        </w:rPr>
      </w:pPr>
      <w:r w:rsidRPr="00020FDE">
        <w:rPr>
          <w:rFonts w:ascii="Times New Roman" w:hAnsi="Times New Roman" w:cs="Times New Roman"/>
          <w:b/>
          <w:bCs/>
          <w:sz w:val="32"/>
          <w:szCs w:val="32"/>
        </w:rPr>
        <w:t>Abstract</w:t>
      </w:r>
    </w:p>
    <w:p w14:paraId="1D5C873C" w14:textId="43DFAAD5" w:rsidR="009950D9" w:rsidRDefault="00020FDE" w:rsidP="00020FDE">
      <w:pPr>
        <w:spacing w:after="0" w:line="360" w:lineRule="auto"/>
        <w:jc w:val="both"/>
        <w:rPr>
          <w:rFonts w:ascii="Times New Roman" w:hAnsi="Times New Roman" w:cs="Times New Roman"/>
          <w:sz w:val="28"/>
          <w:szCs w:val="28"/>
        </w:rPr>
      </w:pPr>
      <w:r w:rsidRPr="00020FDE">
        <w:rPr>
          <w:rFonts w:ascii="Times New Roman" w:hAnsi="Times New Roman" w:cs="Times New Roman"/>
          <w:sz w:val="28"/>
          <w:szCs w:val="28"/>
        </w:rPr>
        <w:t>In recent years, with the rapid development of the global economy and the constant updating of people's consumer and emotional concepts, China's pet economy is rapidly emerging.</w:t>
      </w:r>
      <w:r>
        <w:rPr>
          <w:rFonts w:ascii="Times New Roman" w:hAnsi="Times New Roman" w:cs="Times New Roman"/>
          <w:sz w:val="28"/>
          <w:szCs w:val="28"/>
        </w:rPr>
        <w:t xml:space="preserve"> </w:t>
      </w:r>
      <w:r w:rsidRPr="00020FDE">
        <w:rPr>
          <w:rFonts w:ascii="Times New Roman" w:hAnsi="Times New Roman" w:cs="Times New Roman"/>
          <w:sz w:val="28"/>
          <w:szCs w:val="28"/>
        </w:rPr>
        <w:t>Today's small family unit has weakened the ties between members of society, while the 'ageing population' and '</w:t>
      </w:r>
      <w:proofErr w:type="spellStart"/>
      <w:r w:rsidRPr="00020FDE">
        <w:rPr>
          <w:rFonts w:ascii="Times New Roman" w:hAnsi="Times New Roman" w:cs="Times New Roman"/>
          <w:sz w:val="28"/>
          <w:szCs w:val="28"/>
        </w:rPr>
        <w:t>labour</w:t>
      </w:r>
      <w:proofErr w:type="spellEnd"/>
      <w:r w:rsidRPr="00020FDE">
        <w:rPr>
          <w:rFonts w:ascii="Times New Roman" w:hAnsi="Times New Roman" w:cs="Times New Roman"/>
          <w:sz w:val="28"/>
          <w:szCs w:val="28"/>
        </w:rPr>
        <w:t xml:space="preserve"> mobility' have contributed to an increasing number of lonely groups for whom pets can be psychologically therapeutic and companionship. Nowadays, pet ownership has become a new leisure pastime and emotional support for modern people. With the increase in the number of pets being kept, the demand for pet food has increased significantly. As a new industry, the pet food industry is beginning to enter the lives of the general public and its market share is growing.</w:t>
      </w:r>
    </w:p>
    <w:p w14:paraId="76A98D95" w14:textId="4B0B8F04" w:rsidR="00020FDE" w:rsidRDefault="00020FDE" w:rsidP="00020FDE">
      <w:pPr>
        <w:spacing w:after="0" w:line="360" w:lineRule="auto"/>
        <w:jc w:val="both"/>
        <w:rPr>
          <w:rFonts w:ascii="Times New Roman" w:hAnsi="Times New Roman" w:cs="Times New Roman"/>
          <w:sz w:val="28"/>
          <w:szCs w:val="28"/>
        </w:rPr>
      </w:pPr>
      <w:r w:rsidRPr="00020FDE">
        <w:rPr>
          <w:rFonts w:ascii="Times New Roman" w:hAnsi="Times New Roman" w:cs="Times New Roman"/>
          <w:sz w:val="28"/>
          <w:szCs w:val="28"/>
        </w:rPr>
        <w:t>Th</w:t>
      </w:r>
      <w:r>
        <w:rPr>
          <w:rFonts w:ascii="Times New Roman" w:hAnsi="Times New Roman" w:cs="Times New Roman" w:hint="eastAsia"/>
          <w:sz w:val="28"/>
          <w:szCs w:val="28"/>
        </w:rPr>
        <w:t>e</w:t>
      </w:r>
      <w:r w:rsidRPr="00020FDE">
        <w:rPr>
          <w:rFonts w:ascii="Times New Roman" w:hAnsi="Times New Roman" w:cs="Times New Roman"/>
          <w:sz w:val="28"/>
          <w:szCs w:val="28"/>
        </w:rPr>
        <w:t xml:space="preserve"> study will discuss a contingency project group at Royal Pet Foods. The specific scenario is as follows, since 2019, due to the impact of the novel coronavirus at home and abroad, the pet food staple products that were stable and normally sold have been difficult to sell in offline shops, orders have dropped dramatically and the company has experienced a huge drop in turnover over the past six months, possibly due to a lack of product variety, increased difficulty in courier delivery leading to reduced stocking of goods in offline shops and customer fears of going out to </w:t>
      </w:r>
      <w:r w:rsidRPr="00020FDE">
        <w:rPr>
          <w:rFonts w:ascii="Times New Roman" w:hAnsi="Times New Roman" w:cs="Times New Roman"/>
          <w:sz w:val="28"/>
          <w:szCs w:val="28"/>
        </w:rPr>
        <w:lastRenderedPageBreak/>
        <w:t>purchase</w:t>
      </w:r>
      <w:r>
        <w:rPr>
          <w:rFonts w:ascii="Times New Roman" w:hAnsi="Times New Roman" w:cs="Times New Roman"/>
          <w:sz w:val="28"/>
          <w:szCs w:val="28"/>
        </w:rPr>
        <w:t>.</w:t>
      </w:r>
      <w:r w:rsidRPr="00020FDE">
        <w:rPr>
          <w:rFonts w:ascii="Times New Roman" w:hAnsi="Times New Roman" w:cs="Times New Roman"/>
          <w:sz w:val="28"/>
          <w:szCs w:val="28"/>
        </w:rPr>
        <w:t xml:space="preserve"> As a result, the company's leaders held their annual emergency meeting and needed to strategically manage and adjust to the current state of the industry, reshape the strategic direction of Royal Canin sales in the context of the epidemic after thorough internal and external analysis, and provide personalised customer care for different target groups to increase sales of related products. Specific recommendations on marketing strategies to improve future resilience and sustainable competitive advantage in the context of a novel coronavirus pandemic are made in comparison to other outstanding pet food </w:t>
      </w:r>
      <w:r>
        <w:rPr>
          <w:rFonts w:ascii="Times New Roman" w:hAnsi="Times New Roman" w:cs="Times New Roman"/>
          <w:sz w:val="28"/>
          <w:szCs w:val="28"/>
        </w:rPr>
        <w:t>industries</w:t>
      </w:r>
      <w:r w:rsidRPr="00020FDE">
        <w:rPr>
          <w:rFonts w:ascii="Times New Roman" w:hAnsi="Times New Roman" w:cs="Times New Roman"/>
          <w:sz w:val="28"/>
          <w:szCs w:val="28"/>
        </w:rPr>
        <w:t>.</w:t>
      </w:r>
    </w:p>
    <w:p w14:paraId="157A74D5" w14:textId="15E0C3D5" w:rsidR="00095A9D" w:rsidRDefault="00095A9D" w:rsidP="00020FDE">
      <w:pPr>
        <w:spacing w:after="0" w:line="360" w:lineRule="auto"/>
        <w:jc w:val="both"/>
        <w:rPr>
          <w:rFonts w:ascii="Times New Roman" w:hAnsi="Times New Roman" w:cs="Times New Roman"/>
          <w:sz w:val="28"/>
          <w:szCs w:val="28"/>
        </w:rPr>
      </w:pPr>
    </w:p>
    <w:p w14:paraId="6AC57B8C" w14:textId="35219A67" w:rsidR="00095A9D" w:rsidRDefault="00095A9D" w:rsidP="00020FDE">
      <w:pPr>
        <w:spacing w:after="0" w:line="360" w:lineRule="auto"/>
        <w:jc w:val="both"/>
        <w:rPr>
          <w:rFonts w:ascii="Times New Roman" w:hAnsi="Times New Roman" w:cs="Times New Roman"/>
          <w:sz w:val="28"/>
          <w:szCs w:val="28"/>
        </w:rPr>
      </w:pPr>
    </w:p>
    <w:p w14:paraId="652D34A9" w14:textId="124A3008" w:rsidR="00095A9D" w:rsidRDefault="00095A9D" w:rsidP="00020FDE">
      <w:pPr>
        <w:spacing w:after="0" w:line="360" w:lineRule="auto"/>
        <w:jc w:val="both"/>
        <w:rPr>
          <w:rFonts w:ascii="Times New Roman" w:hAnsi="Times New Roman" w:cs="Times New Roman"/>
          <w:sz w:val="28"/>
          <w:szCs w:val="28"/>
        </w:rPr>
      </w:pPr>
    </w:p>
    <w:p w14:paraId="43216751" w14:textId="7385620B" w:rsidR="00095A9D" w:rsidRDefault="00095A9D" w:rsidP="00020FDE">
      <w:pPr>
        <w:spacing w:after="0" w:line="360" w:lineRule="auto"/>
        <w:jc w:val="both"/>
        <w:rPr>
          <w:rFonts w:ascii="Times New Roman" w:hAnsi="Times New Roman" w:cs="Times New Roman"/>
          <w:sz w:val="28"/>
          <w:szCs w:val="28"/>
        </w:rPr>
      </w:pPr>
    </w:p>
    <w:p w14:paraId="5F0F351C" w14:textId="6575496A" w:rsidR="00095A9D" w:rsidRDefault="00095A9D" w:rsidP="00020FDE">
      <w:pPr>
        <w:spacing w:after="0" w:line="360" w:lineRule="auto"/>
        <w:jc w:val="both"/>
        <w:rPr>
          <w:rFonts w:ascii="Times New Roman" w:hAnsi="Times New Roman" w:cs="Times New Roman"/>
          <w:sz w:val="28"/>
          <w:szCs w:val="28"/>
        </w:rPr>
      </w:pPr>
    </w:p>
    <w:p w14:paraId="5F8E43F8" w14:textId="6FD2607A" w:rsidR="00095A9D" w:rsidRDefault="00095A9D" w:rsidP="00020FDE">
      <w:pPr>
        <w:spacing w:after="0" w:line="360" w:lineRule="auto"/>
        <w:jc w:val="both"/>
        <w:rPr>
          <w:rFonts w:ascii="Times New Roman" w:hAnsi="Times New Roman" w:cs="Times New Roman"/>
          <w:sz w:val="28"/>
          <w:szCs w:val="28"/>
        </w:rPr>
      </w:pPr>
    </w:p>
    <w:p w14:paraId="74CC0AEC" w14:textId="52CC016F" w:rsidR="00095A9D" w:rsidRDefault="00095A9D" w:rsidP="00020FDE">
      <w:pPr>
        <w:spacing w:after="0" w:line="360" w:lineRule="auto"/>
        <w:jc w:val="both"/>
        <w:rPr>
          <w:rFonts w:ascii="Times New Roman" w:hAnsi="Times New Roman" w:cs="Times New Roman"/>
          <w:sz w:val="28"/>
          <w:szCs w:val="28"/>
        </w:rPr>
      </w:pPr>
    </w:p>
    <w:p w14:paraId="775FE958" w14:textId="3587D5FF" w:rsidR="00095A9D" w:rsidRDefault="00095A9D" w:rsidP="00020FDE">
      <w:pPr>
        <w:spacing w:after="0" w:line="360" w:lineRule="auto"/>
        <w:jc w:val="both"/>
        <w:rPr>
          <w:rFonts w:ascii="Times New Roman" w:hAnsi="Times New Roman" w:cs="Times New Roman"/>
          <w:sz w:val="28"/>
          <w:szCs w:val="28"/>
        </w:rPr>
      </w:pPr>
    </w:p>
    <w:p w14:paraId="37296962" w14:textId="4ABCB4F6" w:rsidR="00095A9D" w:rsidRDefault="00095A9D" w:rsidP="00020FDE">
      <w:pPr>
        <w:spacing w:after="0" w:line="360" w:lineRule="auto"/>
        <w:jc w:val="both"/>
        <w:rPr>
          <w:rFonts w:ascii="Times New Roman" w:hAnsi="Times New Roman" w:cs="Times New Roman"/>
          <w:sz w:val="28"/>
          <w:szCs w:val="28"/>
        </w:rPr>
      </w:pPr>
    </w:p>
    <w:p w14:paraId="44770B79" w14:textId="3AC81F69" w:rsidR="00095A9D" w:rsidRDefault="00095A9D" w:rsidP="00020FDE">
      <w:pPr>
        <w:spacing w:after="0" w:line="360" w:lineRule="auto"/>
        <w:jc w:val="both"/>
        <w:rPr>
          <w:rFonts w:ascii="Times New Roman" w:hAnsi="Times New Roman" w:cs="Times New Roman"/>
          <w:sz w:val="28"/>
          <w:szCs w:val="28"/>
        </w:rPr>
      </w:pPr>
    </w:p>
    <w:p w14:paraId="2A69C8F3" w14:textId="374EE8E5" w:rsidR="00D55BAC" w:rsidRDefault="00D55BAC" w:rsidP="00020FDE">
      <w:pPr>
        <w:spacing w:after="0" w:line="360" w:lineRule="auto"/>
        <w:jc w:val="both"/>
        <w:rPr>
          <w:rFonts w:ascii="Times New Roman" w:hAnsi="Times New Roman" w:cs="Times New Roman"/>
          <w:sz w:val="28"/>
          <w:szCs w:val="28"/>
        </w:rPr>
      </w:pPr>
    </w:p>
    <w:p w14:paraId="69497221" w14:textId="41AC4D21" w:rsidR="00D55BAC" w:rsidRDefault="00D55BAC" w:rsidP="00020FDE">
      <w:pPr>
        <w:spacing w:after="0" w:line="360" w:lineRule="auto"/>
        <w:jc w:val="both"/>
        <w:rPr>
          <w:rFonts w:ascii="Times New Roman" w:hAnsi="Times New Roman" w:cs="Times New Roman"/>
          <w:sz w:val="28"/>
          <w:szCs w:val="28"/>
        </w:rPr>
      </w:pPr>
    </w:p>
    <w:p w14:paraId="611537B6" w14:textId="135857A1" w:rsidR="00DB0E74" w:rsidRPr="00DB0E74" w:rsidRDefault="00DB0E74" w:rsidP="00DB0E74">
      <w:pPr>
        <w:pStyle w:val="TOC1"/>
        <w:rPr>
          <w:rFonts w:hint="eastAsia"/>
        </w:rPr>
      </w:pPr>
      <w:r w:rsidRPr="00DB0E74">
        <w:lastRenderedPageBreak/>
        <w:t>Contents</w:t>
      </w:r>
    </w:p>
    <w:p w14:paraId="2A298076" w14:textId="1CC4E713" w:rsidR="00DB0E74" w:rsidRPr="00DB0E74" w:rsidRDefault="00DB0E74" w:rsidP="00DB0E74">
      <w:pPr>
        <w:pStyle w:val="TOC1"/>
        <w:rPr>
          <w:noProof/>
          <w:kern w:val="2"/>
          <w:sz w:val="21"/>
        </w:rPr>
      </w:pPr>
      <w:r>
        <w:fldChar w:fldCharType="begin"/>
      </w:r>
      <w:r>
        <w:instrText xml:space="preserve"> TOC \o "1-3" \h \z \u </w:instrText>
      </w:r>
      <w:r>
        <w:fldChar w:fldCharType="separate"/>
      </w:r>
      <w:hyperlink w:anchor="_Toc132402792" w:history="1">
        <w:r w:rsidRPr="00DB0E74">
          <w:rPr>
            <w:rStyle w:val="a8"/>
            <w:noProof/>
          </w:rPr>
          <w:t>Introduction</w:t>
        </w:r>
        <w:r w:rsidRPr="00DB0E74">
          <w:rPr>
            <w:noProof/>
            <w:webHidden/>
          </w:rPr>
          <w:tab/>
        </w:r>
        <w:r w:rsidRPr="00DB0E74">
          <w:rPr>
            <w:noProof/>
            <w:webHidden/>
          </w:rPr>
          <w:fldChar w:fldCharType="begin"/>
        </w:r>
        <w:r w:rsidRPr="00DB0E74">
          <w:rPr>
            <w:noProof/>
            <w:webHidden/>
          </w:rPr>
          <w:instrText xml:space="preserve"> PAGEREF _Toc132402792 \h </w:instrText>
        </w:r>
        <w:r w:rsidRPr="00DB0E74">
          <w:rPr>
            <w:noProof/>
            <w:webHidden/>
          </w:rPr>
        </w:r>
        <w:r w:rsidRPr="00DB0E74">
          <w:rPr>
            <w:noProof/>
            <w:webHidden/>
          </w:rPr>
          <w:fldChar w:fldCharType="separate"/>
        </w:r>
        <w:r w:rsidRPr="00DB0E74">
          <w:rPr>
            <w:noProof/>
            <w:webHidden/>
          </w:rPr>
          <w:t>5</w:t>
        </w:r>
        <w:r w:rsidRPr="00DB0E74">
          <w:rPr>
            <w:noProof/>
            <w:webHidden/>
          </w:rPr>
          <w:fldChar w:fldCharType="end"/>
        </w:r>
      </w:hyperlink>
    </w:p>
    <w:p w14:paraId="1531F3BB" w14:textId="5C781918"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3" w:history="1">
        <w:r w:rsidRPr="00DB0E74">
          <w:rPr>
            <w:rStyle w:val="a8"/>
            <w:rFonts w:ascii="Times New Roman" w:hAnsi="Times New Roman" w:cs="Times New Roman"/>
            <w:noProof/>
          </w:rPr>
          <w:t>1.1 Pets Definition</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_Toc132402793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5</w:t>
        </w:r>
        <w:r w:rsidRPr="00DB0E74">
          <w:rPr>
            <w:rFonts w:ascii="Times New Roman" w:hAnsi="Times New Roman" w:cs="Times New Roman"/>
            <w:noProof/>
            <w:webHidden/>
          </w:rPr>
          <w:fldChar w:fldCharType="end"/>
        </w:r>
      </w:hyperlink>
    </w:p>
    <w:p w14:paraId="385FFDA3" w14:textId="4974529C"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4" w:history="1">
        <w:r w:rsidRPr="00DB0E74">
          <w:rPr>
            <w:rStyle w:val="a8"/>
            <w:rFonts w:ascii="Times New Roman" w:hAnsi="Times New Roman" w:cs="Times New Roman"/>
            <w:noProof/>
          </w:rPr>
          <w:t>1.2 Impact of Pets on different groups of People</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_Toc132402794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5</w:t>
        </w:r>
        <w:r w:rsidRPr="00DB0E74">
          <w:rPr>
            <w:rFonts w:ascii="Times New Roman" w:hAnsi="Times New Roman" w:cs="Times New Roman"/>
            <w:noProof/>
            <w:webHidden/>
          </w:rPr>
          <w:fldChar w:fldCharType="end"/>
        </w:r>
      </w:hyperlink>
    </w:p>
    <w:p w14:paraId="5592329A" w14:textId="11C8F06A"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5" w:history="1">
        <w:r w:rsidRPr="00DB0E74">
          <w:rPr>
            <w:rStyle w:val="a8"/>
            <w:rFonts w:ascii="Times New Roman" w:hAnsi="Times New Roman" w:cs="Times New Roman"/>
            <w:noProof/>
          </w:rPr>
          <w:t>1.3 Pet food</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_Toc132402795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6</w:t>
        </w:r>
        <w:r w:rsidRPr="00DB0E74">
          <w:rPr>
            <w:rFonts w:ascii="Times New Roman" w:hAnsi="Times New Roman" w:cs="Times New Roman"/>
            <w:noProof/>
            <w:webHidden/>
          </w:rPr>
          <w:fldChar w:fldCharType="end"/>
        </w:r>
      </w:hyperlink>
    </w:p>
    <w:p w14:paraId="64AC165C" w14:textId="58E974C7" w:rsidR="00DB0E74" w:rsidRPr="00DB0E74" w:rsidRDefault="00DB0E74" w:rsidP="00DB0E74">
      <w:pPr>
        <w:pStyle w:val="TOC1"/>
        <w:rPr>
          <w:noProof/>
          <w:kern w:val="2"/>
          <w:sz w:val="21"/>
        </w:rPr>
      </w:pPr>
      <w:hyperlink w:anchor="_Toc132402796" w:history="1">
        <w:r w:rsidRPr="00DB0E74">
          <w:rPr>
            <w:rStyle w:val="a8"/>
            <w:noProof/>
          </w:rPr>
          <w:t>The main body section</w:t>
        </w:r>
        <w:r w:rsidRPr="00DB0E74">
          <w:rPr>
            <w:noProof/>
            <w:webHidden/>
          </w:rPr>
          <w:tab/>
        </w:r>
        <w:r w:rsidRPr="00DB0E74">
          <w:rPr>
            <w:noProof/>
            <w:webHidden/>
          </w:rPr>
          <w:fldChar w:fldCharType="begin"/>
        </w:r>
        <w:r w:rsidRPr="00DB0E74">
          <w:rPr>
            <w:noProof/>
            <w:webHidden/>
          </w:rPr>
          <w:instrText xml:space="preserve"> PAGEREF _Toc132402796 \h </w:instrText>
        </w:r>
        <w:r w:rsidRPr="00DB0E74">
          <w:rPr>
            <w:noProof/>
            <w:webHidden/>
          </w:rPr>
        </w:r>
        <w:r w:rsidRPr="00DB0E74">
          <w:rPr>
            <w:noProof/>
            <w:webHidden/>
          </w:rPr>
          <w:fldChar w:fldCharType="separate"/>
        </w:r>
        <w:r w:rsidRPr="00DB0E74">
          <w:rPr>
            <w:noProof/>
            <w:webHidden/>
          </w:rPr>
          <w:t>7</w:t>
        </w:r>
        <w:r w:rsidRPr="00DB0E74">
          <w:rPr>
            <w:noProof/>
            <w:webHidden/>
          </w:rPr>
          <w:fldChar w:fldCharType="end"/>
        </w:r>
      </w:hyperlink>
    </w:p>
    <w:p w14:paraId="38E2AE26" w14:textId="6035A086"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7" w:history="1">
        <w:r w:rsidRPr="00DB0E74">
          <w:rPr>
            <w:rStyle w:val="a8"/>
            <w:rFonts w:ascii="Times New Roman" w:hAnsi="Times New Roman" w:cs="Times New Roman"/>
            <w:noProof/>
          </w:rPr>
          <w:t>2.1 Royal Canin Company Profile</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_Toc132402797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7</w:t>
        </w:r>
        <w:r w:rsidRPr="00DB0E74">
          <w:rPr>
            <w:rFonts w:ascii="Times New Roman" w:hAnsi="Times New Roman" w:cs="Times New Roman"/>
            <w:noProof/>
            <w:webHidden/>
          </w:rPr>
          <w:fldChar w:fldCharType="end"/>
        </w:r>
      </w:hyperlink>
    </w:p>
    <w:p w14:paraId="6B3FC2C4" w14:textId="1D2F58A9"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8" w:history="1">
        <w:r w:rsidRPr="00DB0E74">
          <w:rPr>
            <w:rStyle w:val="a8"/>
            <w:rFonts w:ascii="Times New Roman" w:hAnsi="Times New Roman" w:cs="Times New Roman"/>
            <w:noProof/>
          </w:rPr>
          <w:t>2.2 Using Porter's Five Forces Model for analysis</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_Toc132402798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9</w:t>
        </w:r>
        <w:r w:rsidRPr="00DB0E74">
          <w:rPr>
            <w:rFonts w:ascii="Times New Roman" w:hAnsi="Times New Roman" w:cs="Times New Roman"/>
            <w:noProof/>
            <w:webHidden/>
          </w:rPr>
          <w:fldChar w:fldCharType="end"/>
        </w:r>
      </w:hyperlink>
    </w:p>
    <w:p w14:paraId="081FC6AD" w14:textId="62A2FDBA"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799" w:history="1">
        <w:r w:rsidRPr="00DB0E74">
          <w:rPr>
            <w:rStyle w:val="a8"/>
            <w:rFonts w:ascii="Times New Roman" w:hAnsi="Times New Roman" w:cs="Times New Roman"/>
            <w:noProof/>
          </w:rPr>
          <w:t>2.3 External Environment PEST Analysis</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_Toc132402799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11</w:t>
        </w:r>
        <w:r w:rsidRPr="00DB0E74">
          <w:rPr>
            <w:rFonts w:ascii="Times New Roman" w:hAnsi="Times New Roman" w:cs="Times New Roman"/>
            <w:noProof/>
            <w:webHidden/>
          </w:rPr>
          <w:fldChar w:fldCharType="end"/>
        </w:r>
      </w:hyperlink>
    </w:p>
    <w:p w14:paraId="46159CDC" w14:textId="6CDE9509" w:rsidR="00DB0E74" w:rsidRPr="00DB0E74" w:rsidRDefault="00DB0E74">
      <w:pPr>
        <w:pStyle w:val="TOC2"/>
        <w:tabs>
          <w:tab w:val="right" w:leader="dot" w:pos="9350"/>
        </w:tabs>
        <w:ind w:left="440"/>
        <w:rPr>
          <w:rFonts w:ascii="Times New Roman" w:hAnsi="Times New Roman" w:cs="Times New Roman"/>
          <w:noProof/>
          <w:kern w:val="2"/>
          <w:sz w:val="21"/>
        </w:rPr>
      </w:pPr>
      <w:hyperlink w:anchor="_Toc132402800" w:history="1">
        <w:r w:rsidRPr="00DB0E74">
          <w:rPr>
            <w:rStyle w:val="a8"/>
            <w:rFonts w:ascii="Times New Roman" w:hAnsi="Times New Roman" w:cs="Times New Roman"/>
            <w:noProof/>
          </w:rPr>
          <w:t>2.4 Royal Canin SWOT Analysis</w:t>
        </w:r>
        <w:r w:rsidRPr="00DB0E74">
          <w:rPr>
            <w:rFonts w:ascii="Times New Roman" w:hAnsi="Times New Roman" w:cs="Times New Roman"/>
            <w:noProof/>
            <w:webHidden/>
          </w:rPr>
          <w:tab/>
        </w:r>
        <w:r w:rsidRPr="00DB0E74">
          <w:rPr>
            <w:rFonts w:ascii="Times New Roman" w:hAnsi="Times New Roman" w:cs="Times New Roman"/>
            <w:noProof/>
            <w:webHidden/>
          </w:rPr>
          <w:fldChar w:fldCharType="begin"/>
        </w:r>
        <w:r w:rsidRPr="00DB0E74">
          <w:rPr>
            <w:rFonts w:ascii="Times New Roman" w:hAnsi="Times New Roman" w:cs="Times New Roman"/>
            <w:noProof/>
            <w:webHidden/>
          </w:rPr>
          <w:instrText xml:space="preserve"> PAGEREF _Toc132402800 \h </w:instrText>
        </w:r>
        <w:r w:rsidRPr="00DB0E74">
          <w:rPr>
            <w:rFonts w:ascii="Times New Roman" w:hAnsi="Times New Roman" w:cs="Times New Roman"/>
            <w:noProof/>
            <w:webHidden/>
          </w:rPr>
        </w:r>
        <w:r w:rsidRPr="00DB0E74">
          <w:rPr>
            <w:rFonts w:ascii="Times New Roman" w:hAnsi="Times New Roman" w:cs="Times New Roman"/>
            <w:noProof/>
            <w:webHidden/>
          </w:rPr>
          <w:fldChar w:fldCharType="separate"/>
        </w:r>
        <w:r w:rsidRPr="00DB0E74">
          <w:rPr>
            <w:rFonts w:ascii="Times New Roman" w:hAnsi="Times New Roman" w:cs="Times New Roman"/>
            <w:noProof/>
            <w:webHidden/>
          </w:rPr>
          <w:t>15</w:t>
        </w:r>
        <w:r w:rsidRPr="00DB0E74">
          <w:rPr>
            <w:rFonts w:ascii="Times New Roman" w:hAnsi="Times New Roman" w:cs="Times New Roman"/>
            <w:noProof/>
            <w:webHidden/>
          </w:rPr>
          <w:fldChar w:fldCharType="end"/>
        </w:r>
      </w:hyperlink>
    </w:p>
    <w:p w14:paraId="462F7EBC" w14:textId="3C6CDF34" w:rsidR="00DB0E74" w:rsidRPr="00DB0E74" w:rsidRDefault="00DB0E74" w:rsidP="00DB0E74">
      <w:pPr>
        <w:pStyle w:val="TOC1"/>
        <w:rPr>
          <w:noProof/>
          <w:kern w:val="2"/>
          <w:sz w:val="21"/>
        </w:rPr>
      </w:pPr>
      <w:hyperlink w:anchor="_Toc132402801" w:history="1">
        <w:r w:rsidRPr="00DB0E74">
          <w:rPr>
            <w:rStyle w:val="a8"/>
            <w:noProof/>
          </w:rPr>
          <w:t>Comparison with peers Purina PetCare</w:t>
        </w:r>
        <w:r w:rsidRPr="00DB0E74">
          <w:rPr>
            <w:noProof/>
            <w:webHidden/>
          </w:rPr>
          <w:tab/>
        </w:r>
        <w:r w:rsidRPr="00DB0E74">
          <w:rPr>
            <w:noProof/>
            <w:webHidden/>
          </w:rPr>
          <w:fldChar w:fldCharType="begin"/>
        </w:r>
        <w:r w:rsidRPr="00DB0E74">
          <w:rPr>
            <w:noProof/>
            <w:webHidden/>
          </w:rPr>
          <w:instrText xml:space="preserve"> PAGEREF _Toc132402801 \h </w:instrText>
        </w:r>
        <w:r w:rsidRPr="00DB0E74">
          <w:rPr>
            <w:noProof/>
            <w:webHidden/>
          </w:rPr>
        </w:r>
        <w:r w:rsidRPr="00DB0E74">
          <w:rPr>
            <w:noProof/>
            <w:webHidden/>
          </w:rPr>
          <w:fldChar w:fldCharType="separate"/>
        </w:r>
        <w:r w:rsidRPr="00DB0E74">
          <w:rPr>
            <w:noProof/>
            <w:webHidden/>
          </w:rPr>
          <w:t>18</w:t>
        </w:r>
        <w:r w:rsidRPr="00DB0E74">
          <w:rPr>
            <w:noProof/>
            <w:webHidden/>
          </w:rPr>
          <w:fldChar w:fldCharType="end"/>
        </w:r>
      </w:hyperlink>
    </w:p>
    <w:p w14:paraId="271DD1D5" w14:textId="6085A481" w:rsidR="00DB0E74" w:rsidRPr="00DB0E74" w:rsidRDefault="00DB0E74" w:rsidP="00DB0E74">
      <w:pPr>
        <w:pStyle w:val="TOC1"/>
        <w:rPr>
          <w:noProof/>
          <w:kern w:val="2"/>
          <w:sz w:val="21"/>
        </w:rPr>
      </w:pPr>
      <w:hyperlink w:anchor="_Toc132402802" w:history="1">
        <w:r w:rsidRPr="00DB0E74">
          <w:rPr>
            <w:rStyle w:val="a8"/>
            <w:noProof/>
          </w:rPr>
          <w:t xml:space="preserve">Strategic </w:t>
        </w:r>
        <w:r>
          <w:rPr>
            <w:rStyle w:val="a8"/>
            <w:noProof/>
          </w:rPr>
          <w:t>Choices</w:t>
        </w:r>
        <w:r w:rsidRPr="00DB0E74">
          <w:rPr>
            <w:rStyle w:val="a8"/>
            <w:noProof/>
          </w:rPr>
          <w:t xml:space="preserve"> for Royal Canin in the </w:t>
        </w:r>
        <w:r>
          <w:rPr>
            <w:rStyle w:val="a8"/>
            <w:noProof/>
          </w:rPr>
          <w:t>Midst</w:t>
        </w:r>
        <w:r w:rsidRPr="00DB0E74">
          <w:rPr>
            <w:rStyle w:val="a8"/>
            <w:noProof/>
          </w:rPr>
          <w:t xml:space="preserve"> of the epidemic crisis</w:t>
        </w:r>
        <w:r w:rsidRPr="00DB0E74">
          <w:rPr>
            <w:noProof/>
            <w:webHidden/>
          </w:rPr>
          <w:tab/>
        </w:r>
        <w:r w:rsidRPr="00DB0E74">
          <w:rPr>
            <w:noProof/>
            <w:webHidden/>
          </w:rPr>
          <w:fldChar w:fldCharType="begin"/>
        </w:r>
        <w:r w:rsidRPr="00DB0E74">
          <w:rPr>
            <w:noProof/>
            <w:webHidden/>
          </w:rPr>
          <w:instrText xml:space="preserve"> PAGEREF _Toc132402802 \h </w:instrText>
        </w:r>
        <w:r w:rsidRPr="00DB0E74">
          <w:rPr>
            <w:noProof/>
            <w:webHidden/>
          </w:rPr>
        </w:r>
        <w:r w:rsidRPr="00DB0E74">
          <w:rPr>
            <w:noProof/>
            <w:webHidden/>
          </w:rPr>
          <w:fldChar w:fldCharType="separate"/>
        </w:r>
        <w:r w:rsidRPr="00DB0E74">
          <w:rPr>
            <w:noProof/>
            <w:webHidden/>
          </w:rPr>
          <w:t>20</w:t>
        </w:r>
        <w:r w:rsidRPr="00DB0E74">
          <w:rPr>
            <w:noProof/>
            <w:webHidden/>
          </w:rPr>
          <w:fldChar w:fldCharType="end"/>
        </w:r>
      </w:hyperlink>
    </w:p>
    <w:p w14:paraId="3E07A28F" w14:textId="5C926E3F" w:rsidR="00DB0E74" w:rsidRPr="00DB0E74" w:rsidRDefault="00DB0E74" w:rsidP="00DB0E74">
      <w:pPr>
        <w:pStyle w:val="TOC1"/>
        <w:jc w:val="left"/>
        <w:rPr>
          <w:noProof/>
          <w:kern w:val="2"/>
          <w:sz w:val="21"/>
        </w:rPr>
      </w:pPr>
      <w:hyperlink w:anchor="_Toc132402803" w:history="1">
        <w:r w:rsidRPr="00DB0E74">
          <w:rPr>
            <w:rStyle w:val="a8"/>
            <w:noProof/>
          </w:rPr>
          <w:t>The wider implications of the strategy for different areas of the organisation</w:t>
        </w:r>
        <w:r w:rsidRPr="00DB0E74">
          <w:rPr>
            <w:noProof/>
            <w:webHidden/>
          </w:rPr>
          <w:tab/>
        </w:r>
        <w:r w:rsidRPr="00DB0E74">
          <w:rPr>
            <w:noProof/>
            <w:webHidden/>
          </w:rPr>
          <w:fldChar w:fldCharType="begin"/>
        </w:r>
        <w:r w:rsidRPr="00DB0E74">
          <w:rPr>
            <w:noProof/>
            <w:webHidden/>
          </w:rPr>
          <w:instrText xml:space="preserve"> PAGEREF _Toc132402803 \h </w:instrText>
        </w:r>
        <w:r w:rsidRPr="00DB0E74">
          <w:rPr>
            <w:noProof/>
            <w:webHidden/>
          </w:rPr>
        </w:r>
        <w:r w:rsidRPr="00DB0E74">
          <w:rPr>
            <w:noProof/>
            <w:webHidden/>
          </w:rPr>
          <w:fldChar w:fldCharType="separate"/>
        </w:r>
        <w:r w:rsidRPr="00DB0E74">
          <w:rPr>
            <w:noProof/>
            <w:webHidden/>
          </w:rPr>
          <w:t>22</w:t>
        </w:r>
        <w:r w:rsidRPr="00DB0E74">
          <w:rPr>
            <w:noProof/>
            <w:webHidden/>
          </w:rPr>
          <w:fldChar w:fldCharType="end"/>
        </w:r>
      </w:hyperlink>
    </w:p>
    <w:p w14:paraId="45F41B0B" w14:textId="213D4375" w:rsidR="00DB0E74" w:rsidRPr="00DB0E74" w:rsidRDefault="00DB0E74" w:rsidP="00DB0E74">
      <w:pPr>
        <w:pStyle w:val="TOC1"/>
        <w:rPr>
          <w:noProof/>
          <w:kern w:val="2"/>
          <w:sz w:val="21"/>
        </w:rPr>
      </w:pPr>
      <w:hyperlink w:anchor="_Toc132402804" w:history="1">
        <w:r w:rsidRPr="00DB0E74">
          <w:rPr>
            <w:rStyle w:val="a8"/>
            <w:noProof/>
          </w:rPr>
          <w:t>Practical suggestions for increasing sales</w:t>
        </w:r>
        <w:r w:rsidRPr="00DB0E74">
          <w:rPr>
            <w:noProof/>
            <w:webHidden/>
          </w:rPr>
          <w:tab/>
        </w:r>
        <w:r w:rsidRPr="00DB0E74">
          <w:rPr>
            <w:noProof/>
            <w:webHidden/>
          </w:rPr>
          <w:fldChar w:fldCharType="begin"/>
        </w:r>
        <w:r w:rsidRPr="00DB0E74">
          <w:rPr>
            <w:noProof/>
            <w:webHidden/>
          </w:rPr>
          <w:instrText xml:space="preserve"> PAGEREF _Toc132402804 \h </w:instrText>
        </w:r>
        <w:r w:rsidRPr="00DB0E74">
          <w:rPr>
            <w:noProof/>
            <w:webHidden/>
          </w:rPr>
        </w:r>
        <w:r w:rsidRPr="00DB0E74">
          <w:rPr>
            <w:noProof/>
            <w:webHidden/>
          </w:rPr>
          <w:fldChar w:fldCharType="separate"/>
        </w:r>
        <w:r w:rsidRPr="00DB0E74">
          <w:rPr>
            <w:noProof/>
            <w:webHidden/>
          </w:rPr>
          <w:t>23</w:t>
        </w:r>
        <w:r w:rsidRPr="00DB0E74">
          <w:rPr>
            <w:noProof/>
            <w:webHidden/>
          </w:rPr>
          <w:fldChar w:fldCharType="end"/>
        </w:r>
      </w:hyperlink>
    </w:p>
    <w:p w14:paraId="40BE5FB2" w14:textId="08347293" w:rsidR="00DB0E74" w:rsidRPr="00DB0E74" w:rsidRDefault="00DB0E74" w:rsidP="00DB0E74">
      <w:pPr>
        <w:pStyle w:val="TOC1"/>
        <w:rPr>
          <w:noProof/>
          <w:kern w:val="2"/>
          <w:sz w:val="21"/>
        </w:rPr>
      </w:pPr>
      <w:hyperlink w:anchor="_Toc132402805" w:history="1">
        <w:r w:rsidRPr="00DB0E74">
          <w:rPr>
            <w:rStyle w:val="a8"/>
            <w:noProof/>
          </w:rPr>
          <w:t>Conclusion</w:t>
        </w:r>
        <w:r w:rsidRPr="00DB0E74">
          <w:rPr>
            <w:noProof/>
            <w:webHidden/>
          </w:rPr>
          <w:tab/>
        </w:r>
        <w:r w:rsidRPr="00DB0E74">
          <w:rPr>
            <w:noProof/>
            <w:webHidden/>
          </w:rPr>
          <w:fldChar w:fldCharType="begin"/>
        </w:r>
        <w:r w:rsidRPr="00DB0E74">
          <w:rPr>
            <w:noProof/>
            <w:webHidden/>
          </w:rPr>
          <w:instrText xml:space="preserve"> PAGEREF _Toc132402805 \h </w:instrText>
        </w:r>
        <w:r w:rsidRPr="00DB0E74">
          <w:rPr>
            <w:noProof/>
            <w:webHidden/>
          </w:rPr>
        </w:r>
        <w:r w:rsidRPr="00DB0E74">
          <w:rPr>
            <w:noProof/>
            <w:webHidden/>
          </w:rPr>
          <w:fldChar w:fldCharType="separate"/>
        </w:r>
        <w:r w:rsidRPr="00DB0E74">
          <w:rPr>
            <w:noProof/>
            <w:webHidden/>
          </w:rPr>
          <w:t>25</w:t>
        </w:r>
        <w:r w:rsidRPr="00DB0E74">
          <w:rPr>
            <w:noProof/>
            <w:webHidden/>
          </w:rPr>
          <w:fldChar w:fldCharType="end"/>
        </w:r>
      </w:hyperlink>
    </w:p>
    <w:p w14:paraId="6269FC50" w14:textId="44A11789" w:rsidR="00DB0E74" w:rsidRDefault="00DB0E74" w:rsidP="00DB0E74">
      <w:pPr>
        <w:pStyle w:val="TOC1"/>
        <w:rPr>
          <w:noProof/>
          <w:kern w:val="2"/>
          <w:sz w:val="21"/>
        </w:rPr>
      </w:pPr>
      <w:hyperlink w:anchor="_Toc132402806" w:history="1">
        <w:r w:rsidRPr="00DB0E74">
          <w:rPr>
            <w:rStyle w:val="a8"/>
            <w:noProof/>
          </w:rPr>
          <w:t>Reference list</w:t>
        </w:r>
        <w:r w:rsidRPr="00DB0E74">
          <w:rPr>
            <w:noProof/>
            <w:webHidden/>
          </w:rPr>
          <w:tab/>
        </w:r>
        <w:r w:rsidRPr="00DB0E74">
          <w:rPr>
            <w:noProof/>
            <w:webHidden/>
          </w:rPr>
          <w:fldChar w:fldCharType="begin"/>
        </w:r>
        <w:r w:rsidRPr="00DB0E74">
          <w:rPr>
            <w:noProof/>
            <w:webHidden/>
          </w:rPr>
          <w:instrText xml:space="preserve"> PAGEREF _Toc132402806 \h </w:instrText>
        </w:r>
        <w:r w:rsidRPr="00DB0E74">
          <w:rPr>
            <w:noProof/>
            <w:webHidden/>
          </w:rPr>
        </w:r>
        <w:r w:rsidRPr="00DB0E74">
          <w:rPr>
            <w:noProof/>
            <w:webHidden/>
          </w:rPr>
          <w:fldChar w:fldCharType="separate"/>
        </w:r>
        <w:r w:rsidRPr="00DB0E74">
          <w:rPr>
            <w:noProof/>
            <w:webHidden/>
          </w:rPr>
          <w:t>26</w:t>
        </w:r>
        <w:r w:rsidRPr="00DB0E74">
          <w:rPr>
            <w:noProof/>
            <w:webHidden/>
          </w:rPr>
          <w:fldChar w:fldCharType="end"/>
        </w:r>
      </w:hyperlink>
    </w:p>
    <w:p w14:paraId="780957CC" w14:textId="1701824D" w:rsidR="00D55BAC" w:rsidRDefault="00DB0E74" w:rsidP="00020FDE">
      <w:pPr>
        <w:spacing w:after="0" w:line="360" w:lineRule="auto"/>
        <w:jc w:val="both"/>
        <w:rPr>
          <w:rFonts w:ascii="Times New Roman" w:hAnsi="Times New Roman" w:cs="Times New Roman"/>
          <w:sz w:val="28"/>
          <w:szCs w:val="28"/>
        </w:rPr>
      </w:pPr>
      <w:r>
        <w:rPr>
          <w:rFonts w:ascii="Times New Roman" w:hAnsi="Times New Roman" w:cs="Times New Roman"/>
          <w:sz w:val="28"/>
          <w:szCs w:val="28"/>
        </w:rPr>
        <w:fldChar w:fldCharType="end"/>
      </w:r>
    </w:p>
    <w:p w14:paraId="7FA4C252" w14:textId="77777777" w:rsidR="00D55BAC" w:rsidRDefault="00D55BAC" w:rsidP="00020FDE">
      <w:pPr>
        <w:spacing w:after="0" w:line="360" w:lineRule="auto"/>
        <w:jc w:val="both"/>
        <w:rPr>
          <w:rFonts w:ascii="Times New Roman" w:hAnsi="Times New Roman" w:cs="Times New Roman" w:hint="eastAsia"/>
          <w:sz w:val="28"/>
          <w:szCs w:val="28"/>
        </w:rPr>
      </w:pPr>
    </w:p>
    <w:p w14:paraId="00CBDFA8" w14:textId="77777777" w:rsidR="00095A9D" w:rsidRDefault="00095A9D" w:rsidP="00095A9D">
      <w:pPr>
        <w:pStyle w:val="1"/>
      </w:pPr>
      <w:bookmarkStart w:id="0" w:name="_Toc132402792"/>
      <w:r w:rsidRPr="00095A9D">
        <w:lastRenderedPageBreak/>
        <w:t>Introduction</w:t>
      </w:r>
      <w:bookmarkEnd w:id="0"/>
      <w:r w:rsidRPr="00095A9D">
        <w:t xml:space="preserve"> </w:t>
      </w:r>
    </w:p>
    <w:p w14:paraId="2097ECCE" w14:textId="049A5F12" w:rsidR="00095A9D" w:rsidRPr="00095A9D" w:rsidRDefault="00095A9D" w:rsidP="00095A9D">
      <w:pPr>
        <w:pStyle w:val="2"/>
        <w:rPr>
          <w:rFonts w:asciiTheme="minorHAnsi" w:hAnsiTheme="minorHAnsi" w:cstheme="minorBidi"/>
          <w:sz w:val="44"/>
          <w:szCs w:val="44"/>
        </w:rPr>
      </w:pPr>
      <w:bookmarkStart w:id="1" w:name="_Toc132402793"/>
      <w:r w:rsidRPr="00095A9D">
        <w:t>1.1</w:t>
      </w:r>
      <w:r>
        <w:t xml:space="preserve"> </w:t>
      </w:r>
      <w:r w:rsidRPr="00095A9D">
        <w:t>Pets</w:t>
      </w:r>
      <w:r>
        <w:t xml:space="preserve"> </w:t>
      </w:r>
      <w:r w:rsidR="00DB0E74">
        <w:t>D</w:t>
      </w:r>
      <w:r w:rsidRPr="00095A9D">
        <w:t>efinition</w:t>
      </w:r>
      <w:bookmarkEnd w:id="1"/>
    </w:p>
    <w:p w14:paraId="432CC4AA" w14:textId="1BF92C74" w:rsidR="00095A9D" w:rsidRPr="00DB0E74" w:rsidRDefault="00095A9D" w:rsidP="00095A9D">
      <w:pPr>
        <w:spacing w:after="0" w:line="360" w:lineRule="auto"/>
        <w:jc w:val="both"/>
        <w:rPr>
          <w:rFonts w:ascii="Times New Roman" w:hAnsi="Times New Roman" w:cs="Times New Roman"/>
          <w:sz w:val="28"/>
          <w:szCs w:val="28"/>
        </w:rPr>
      </w:pPr>
      <w:r w:rsidRPr="00095A9D">
        <w:rPr>
          <w:rFonts w:ascii="Times New Roman" w:hAnsi="Times New Roman" w:cs="Times New Roman"/>
          <w:sz w:val="28"/>
          <w:szCs w:val="28"/>
        </w:rPr>
        <w:t>Pets are clearly defined in China and in Taiwan's animal protection law, where pets are defined as dogs, cats and other animals kept for human pleasure and companionship purposes. This interpretation is unsatisfactory, as Eddy (2003) argue</w:t>
      </w:r>
      <w:r>
        <w:rPr>
          <w:rFonts w:ascii="Times New Roman" w:hAnsi="Times New Roman" w:cs="Times New Roman"/>
          <w:sz w:val="28"/>
          <w:szCs w:val="28"/>
        </w:rPr>
        <w:t>d</w:t>
      </w:r>
      <w:r w:rsidRPr="00095A9D">
        <w:rPr>
          <w:rFonts w:ascii="Times New Roman" w:hAnsi="Times New Roman" w:cs="Times New Roman"/>
          <w:sz w:val="28"/>
          <w:szCs w:val="28"/>
        </w:rPr>
        <w:t xml:space="preserve"> that pets should not be fully defined, as some people keep pets for pleasure rather than practic</w:t>
      </w:r>
      <w:r w:rsidRPr="00DB0E74">
        <w:rPr>
          <w:rFonts w:ascii="Times New Roman" w:hAnsi="Times New Roman" w:cs="Times New Roman"/>
          <w:sz w:val="28"/>
          <w:szCs w:val="28"/>
        </w:rPr>
        <w:t xml:space="preserve">al purposes, while some domestic pets, such as rural dogs, are kept for housekeeping purposes and have more of a practical function. Therefore, pets have </w:t>
      </w:r>
      <w:r w:rsidRPr="00DB0E74">
        <w:rPr>
          <w:rFonts w:ascii="Times New Roman" w:hAnsi="Times New Roman" w:cs="Times New Roman"/>
          <w:sz w:val="28"/>
          <w:szCs w:val="28"/>
        </w:rPr>
        <w:t>an</w:t>
      </w:r>
      <w:r w:rsidRPr="00DB0E74">
        <w:rPr>
          <w:rFonts w:ascii="Times New Roman" w:hAnsi="Times New Roman" w:cs="Times New Roman"/>
          <w:sz w:val="28"/>
          <w:szCs w:val="28"/>
        </w:rPr>
        <w:t xml:space="preserve"> irreplaceable nature, both in terms of practical and emotional needs.</w:t>
      </w:r>
    </w:p>
    <w:p w14:paraId="5B673A8C" w14:textId="3E8617D1" w:rsidR="00095A9D" w:rsidRPr="00DB0E74" w:rsidRDefault="00095A9D" w:rsidP="00095A9D">
      <w:pPr>
        <w:spacing w:after="0" w:line="360" w:lineRule="auto"/>
        <w:jc w:val="both"/>
        <w:rPr>
          <w:rFonts w:ascii="Times New Roman" w:hAnsi="Times New Roman" w:cs="Times New Roman"/>
          <w:sz w:val="28"/>
          <w:szCs w:val="28"/>
        </w:rPr>
      </w:pPr>
      <w:r w:rsidRPr="00DB0E74">
        <w:rPr>
          <w:rFonts w:ascii="Times New Roman" w:hAnsi="Times New Roman" w:cs="Times New Roman"/>
          <w:sz w:val="28"/>
          <w:szCs w:val="28"/>
        </w:rPr>
        <w:t>Furthermore, according to Brooks (2018), there is a growing recognition that pets c</w:t>
      </w:r>
      <w:r w:rsidRPr="00DB0E74">
        <w:rPr>
          <w:rFonts w:ascii="Times New Roman" w:hAnsi="Times New Roman" w:cs="Times New Roman" w:hint="eastAsia"/>
          <w:sz w:val="28"/>
          <w:szCs w:val="28"/>
        </w:rPr>
        <w:t>ould</w:t>
      </w:r>
      <w:r w:rsidRPr="00DB0E74">
        <w:rPr>
          <w:rFonts w:ascii="Times New Roman" w:hAnsi="Times New Roman" w:cs="Times New Roman"/>
          <w:sz w:val="28"/>
          <w:szCs w:val="28"/>
        </w:rPr>
        <w:t xml:space="preserve"> serve a therapeutic function regarding mental health. Along with the increasing standard of living, most people can afford to spend money on pets. The majority of people mentioned here include the following three age groups: children, young people and the ageing population. </w:t>
      </w:r>
    </w:p>
    <w:p w14:paraId="394C70E3" w14:textId="221C4FE1" w:rsidR="00ED1172" w:rsidRPr="00DB0E74" w:rsidRDefault="00ED1172" w:rsidP="00ED1172">
      <w:pPr>
        <w:pStyle w:val="2"/>
      </w:pPr>
      <w:bookmarkStart w:id="2" w:name="_Toc132402794"/>
      <w:r w:rsidRPr="00DB0E74">
        <w:t xml:space="preserve">1.2 </w:t>
      </w:r>
      <w:r w:rsidRPr="00DB0E74">
        <w:t xml:space="preserve">Impact of </w:t>
      </w:r>
      <w:r w:rsidRPr="00DB0E74">
        <w:t>Pets</w:t>
      </w:r>
      <w:r w:rsidRPr="00DB0E74">
        <w:t xml:space="preserve"> on different groups of </w:t>
      </w:r>
      <w:r w:rsidRPr="00DB0E74">
        <w:t>People</w:t>
      </w:r>
      <w:bookmarkEnd w:id="2"/>
    </w:p>
    <w:p w14:paraId="257FB23D" w14:textId="77777777" w:rsidR="00ED1172" w:rsidRPr="00DB0E74" w:rsidRDefault="00095A9D" w:rsidP="00095A9D">
      <w:pPr>
        <w:spacing w:after="0" w:line="360" w:lineRule="auto"/>
        <w:jc w:val="both"/>
        <w:rPr>
          <w:rFonts w:ascii="Times New Roman" w:hAnsi="Times New Roman" w:cs="Times New Roman"/>
          <w:sz w:val="28"/>
          <w:szCs w:val="28"/>
        </w:rPr>
      </w:pPr>
      <w:r w:rsidRPr="00DB0E74">
        <w:rPr>
          <w:rFonts w:ascii="Times New Roman" w:hAnsi="Times New Roman" w:cs="Times New Roman"/>
          <w:sz w:val="28"/>
          <w:szCs w:val="28"/>
        </w:rPr>
        <w:t>Separately, in the children's group, pets c</w:t>
      </w:r>
      <w:r w:rsidRPr="00DB0E74">
        <w:rPr>
          <w:rFonts w:ascii="Times New Roman" w:hAnsi="Times New Roman" w:cs="Times New Roman"/>
          <w:sz w:val="28"/>
          <w:szCs w:val="28"/>
        </w:rPr>
        <w:t>ould</w:t>
      </w:r>
      <w:r w:rsidRPr="00DB0E74">
        <w:rPr>
          <w:rFonts w:ascii="Times New Roman" w:hAnsi="Times New Roman" w:cs="Times New Roman"/>
          <w:sz w:val="28"/>
          <w:szCs w:val="28"/>
        </w:rPr>
        <w:t xml:space="preserve"> act as playmates for children and can help them to grow up, bring laughter, help them to be physically fit and experience love and responsibility. In his study, </w:t>
      </w:r>
      <w:proofErr w:type="spellStart"/>
      <w:r w:rsidRPr="00DB0E74">
        <w:rPr>
          <w:rFonts w:ascii="Times New Roman" w:hAnsi="Times New Roman" w:cs="Times New Roman"/>
          <w:sz w:val="28"/>
          <w:szCs w:val="28"/>
        </w:rPr>
        <w:t>Melson</w:t>
      </w:r>
      <w:proofErr w:type="spellEnd"/>
      <w:r w:rsidRPr="00DB0E74">
        <w:rPr>
          <w:rFonts w:ascii="Times New Roman" w:hAnsi="Times New Roman" w:cs="Times New Roman"/>
          <w:sz w:val="28"/>
          <w:szCs w:val="28"/>
        </w:rPr>
        <w:t xml:space="preserve"> (2003) found that children who </w:t>
      </w:r>
      <w:r w:rsidRPr="00DB0E74">
        <w:rPr>
          <w:rFonts w:ascii="Times New Roman" w:hAnsi="Times New Roman" w:cs="Times New Roman"/>
          <w:sz w:val="28"/>
          <w:szCs w:val="28"/>
        </w:rPr>
        <w:lastRenderedPageBreak/>
        <w:t>regularly care for pets are more empathetic, which is interesting as pets c</w:t>
      </w:r>
      <w:r w:rsidRPr="00DB0E74">
        <w:rPr>
          <w:rFonts w:ascii="Times New Roman" w:hAnsi="Times New Roman" w:cs="Times New Roman"/>
          <w:sz w:val="28"/>
          <w:szCs w:val="28"/>
        </w:rPr>
        <w:t>ould</w:t>
      </w:r>
      <w:r w:rsidRPr="00DB0E74">
        <w:rPr>
          <w:rFonts w:ascii="Times New Roman" w:hAnsi="Times New Roman" w:cs="Times New Roman"/>
          <w:sz w:val="28"/>
          <w:szCs w:val="28"/>
        </w:rPr>
        <w:t xml:space="preserve"> help provide children with experiences and education for later life, such as pet birth, fostering, illness care and death education</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Parish-</w:t>
      </w:r>
      <w:proofErr w:type="spellStart"/>
      <w:r w:rsidRPr="00DB0E74">
        <w:rPr>
          <w:rFonts w:ascii="Times New Roman" w:hAnsi="Times New Roman" w:cs="Times New Roman"/>
          <w:sz w:val="28"/>
          <w:szCs w:val="28"/>
        </w:rPr>
        <w:t>Plass</w:t>
      </w:r>
      <w:proofErr w:type="spellEnd"/>
      <w:r w:rsidRPr="00DB0E74">
        <w:rPr>
          <w:rFonts w:ascii="Times New Roman" w:hAnsi="Times New Roman" w:cs="Times New Roman"/>
          <w:sz w:val="28"/>
          <w:szCs w:val="28"/>
        </w:rPr>
        <w:t xml:space="preserve"> (2008) also agree</w:t>
      </w:r>
      <w:r w:rsidRPr="00DB0E74">
        <w:rPr>
          <w:rFonts w:ascii="Times New Roman" w:hAnsi="Times New Roman" w:cs="Times New Roman"/>
          <w:sz w:val="28"/>
          <w:szCs w:val="28"/>
        </w:rPr>
        <w:t>d</w:t>
      </w:r>
      <w:r w:rsidRPr="00DB0E74">
        <w:rPr>
          <w:rFonts w:ascii="Times New Roman" w:hAnsi="Times New Roman" w:cs="Times New Roman"/>
          <w:sz w:val="28"/>
          <w:szCs w:val="28"/>
        </w:rPr>
        <w:t xml:space="preserve"> that companion animals </w:t>
      </w:r>
      <w:r w:rsidRPr="00DB0E74">
        <w:rPr>
          <w:rFonts w:ascii="Times New Roman" w:hAnsi="Times New Roman" w:cs="Times New Roman"/>
          <w:sz w:val="28"/>
          <w:szCs w:val="28"/>
        </w:rPr>
        <w:t>could</w:t>
      </w:r>
      <w:r w:rsidRPr="00DB0E74">
        <w:rPr>
          <w:rFonts w:ascii="Times New Roman" w:hAnsi="Times New Roman" w:cs="Times New Roman"/>
          <w:sz w:val="28"/>
          <w:szCs w:val="28"/>
        </w:rPr>
        <w:t xml:space="preserve"> help improve emotional understanding and expression</w:t>
      </w:r>
      <w:r w:rsidR="00ED1172" w:rsidRPr="00DB0E74">
        <w:rPr>
          <w:rFonts w:ascii="Times New Roman" w:hAnsi="Times New Roman" w:cs="Times New Roman"/>
          <w:sz w:val="28"/>
          <w:szCs w:val="28"/>
        </w:rPr>
        <w:t>.</w:t>
      </w:r>
      <w:r w:rsidRPr="00DB0E74">
        <w:rPr>
          <w:rFonts w:ascii="Times New Roman" w:hAnsi="Times New Roman" w:cs="Times New Roman"/>
          <w:sz w:val="28"/>
          <w:szCs w:val="28"/>
        </w:rPr>
        <w:t xml:space="preserve"> </w:t>
      </w:r>
      <w:r w:rsidR="00ED1172" w:rsidRPr="00DB0E74">
        <w:rPr>
          <w:rFonts w:ascii="Times New Roman" w:hAnsi="Times New Roman" w:cs="Times New Roman"/>
          <w:sz w:val="28"/>
          <w:szCs w:val="28"/>
        </w:rPr>
        <w:t>Therefore, those children</w:t>
      </w:r>
      <w:r w:rsidRPr="00DB0E74">
        <w:rPr>
          <w:rFonts w:ascii="Times New Roman" w:hAnsi="Times New Roman" w:cs="Times New Roman"/>
          <w:sz w:val="28"/>
          <w:szCs w:val="28"/>
        </w:rPr>
        <w:t xml:space="preserve"> become gentler and more responsible in caring for pets</w:t>
      </w:r>
      <w:r w:rsidR="00ED1172" w:rsidRPr="00DB0E74">
        <w:rPr>
          <w:rFonts w:ascii="Times New Roman" w:hAnsi="Times New Roman" w:cs="Times New Roman"/>
          <w:sz w:val="28"/>
          <w:szCs w:val="28"/>
        </w:rPr>
        <w:t>.</w:t>
      </w:r>
    </w:p>
    <w:p w14:paraId="318C5D8A" w14:textId="77777777" w:rsidR="00ED1172" w:rsidRPr="00DB0E74" w:rsidRDefault="00ED1172" w:rsidP="00095A9D">
      <w:pPr>
        <w:spacing w:after="0" w:line="360" w:lineRule="auto"/>
        <w:jc w:val="both"/>
        <w:rPr>
          <w:rFonts w:ascii="Times New Roman" w:hAnsi="Times New Roman" w:cs="Times New Roman"/>
          <w:sz w:val="28"/>
          <w:szCs w:val="28"/>
        </w:rPr>
      </w:pPr>
      <w:r w:rsidRPr="00DB0E74">
        <w:rPr>
          <w:rFonts w:ascii="Times New Roman" w:hAnsi="Times New Roman" w:cs="Times New Roman"/>
          <w:sz w:val="28"/>
          <w:szCs w:val="28"/>
        </w:rPr>
        <w:t>F</w:t>
      </w:r>
      <w:r w:rsidR="00095A9D" w:rsidRPr="00DB0E74">
        <w:rPr>
          <w:rFonts w:ascii="Times New Roman" w:hAnsi="Times New Roman" w:cs="Times New Roman"/>
          <w:sz w:val="28"/>
          <w:szCs w:val="28"/>
        </w:rPr>
        <w:t xml:space="preserve">or young people, pets are true and genuine </w:t>
      </w:r>
      <w:r w:rsidRPr="00DB0E74">
        <w:rPr>
          <w:rFonts w:ascii="Times New Roman" w:hAnsi="Times New Roman" w:cs="Times New Roman"/>
          <w:sz w:val="28"/>
          <w:szCs w:val="28"/>
        </w:rPr>
        <w:t>friends</w:t>
      </w:r>
      <w:r w:rsidR="00095A9D" w:rsidRPr="00DB0E74">
        <w:rPr>
          <w:rFonts w:ascii="Times New Roman" w:hAnsi="Times New Roman" w:cs="Times New Roman"/>
          <w:sz w:val="28"/>
          <w:szCs w:val="28"/>
        </w:rPr>
        <w:t xml:space="preserve">. They can be a silent companion and guardian under the stress of a busy schedule or during an emotional breakdown, as </w:t>
      </w:r>
      <w:proofErr w:type="spellStart"/>
      <w:r w:rsidR="00095A9D" w:rsidRPr="00DB0E74">
        <w:rPr>
          <w:rFonts w:ascii="Times New Roman" w:hAnsi="Times New Roman" w:cs="Times New Roman"/>
          <w:sz w:val="28"/>
          <w:szCs w:val="28"/>
        </w:rPr>
        <w:t>Funpuddle</w:t>
      </w:r>
      <w:proofErr w:type="spellEnd"/>
      <w:r w:rsidR="00095A9D" w:rsidRPr="00DB0E74">
        <w:rPr>
          <w:rFonts w:ascii="Times New Roman" w:hAnsi="Times New Roman" w:cs="Times New Roman"/>
          <w:sz w:val="28"/>
          <w:szCs w:val="28"/>
        </w:rPr>
        <w:t xml:space="preserve"> Publishing Associates (2013) explain</w:t>
      </w:r>
      <w:r w:rsidRPr="00DB0E74">
        <w:rPr>
          <w:rFonts w:ascii="Times New Roman" w:hAnsi="Times New Roman" w:cs="Times New Roman"/>
          <w:sz w:val="28"/>
          <w:szCs w:val="28"/>
        </w:rPr>
        <w:t>ed</w:t>
      </w:r>
      <w:r w:rsidR="00095A9D" w:rsidRPr="00DB0E74">
        <w:rPr>
          <w:rFonts w:ascii="Times New Roman" w:hAnsi="Times New Roman" w:cs="Times New Roman"/>
          <w:sz w:val="28"/>
          <w:szCs w:val="28"/>
        </w:rPr>
        <w:t xml:space="preserve"> in the book, and people feel more secure and comfortable when they are with their dogs. </w:t>
      </w:r>
    </w:p>
    <w:p w14:paraId="412B198F" w14:textId="3331257C" w:rsidR="00095A9D" w:rsidRPr="00DB0E74" w:rsidRDefault="00095A9D" w:rsidP="00095A9D">
      <w:pPr>
        <w:spacing w:after="0" w:line="360" w:lineRule="auto"/>
        <w:jc w:val="both"/>
        <w:rPr>
          <w:rFonts w:ascii="Times New Roman" w:hAnsi="Times New Roman" w:cs="Times New Roman"/>
          <w:sz w:val="28"/>
          <w:szCs w:val="28"/>
        </w:rPr>
      </w:pPr>
      <w:r w:rsidRPr="00DB0E74">
        <w:rPr>
          <w:rFonts w:ascii="Times New Roman" w:hAnsi="Times New Roman" w:cs="Times New Roman"/>
          <w:sz w:val="28"/>
          <w:szCs w:val="28"/>
        </w:rPr>
        <w:t>Finally, for some older people, pets are companions and even family members. From the standpoint of empty nesters, the daily companionship of a pet is more than that of their children and c</w:t>
      </w:r>
      <w:r w:rsidR="00ED1172" w:rsidRPr="00DB0E74">
        <w:rPr>
          <w:rFonts w:ascii="Times New Roman" w:hAnsi="Times New Roman" w:cs="Times New Roman"/>
          <w:sz w:val="28"/>
          <w:szCs w:val="28"/>
        </w:rPr>
        <w:t>ould</w:t>
      </w:r>
      <w:r w:rsidRPr="00DB0E74">
        <w:rPr>
          <w:rFonts w:ascii="Times New Roman" w:hAnsi="Times New Roman" w:cs="Times New Roman"/>
          <w:sz w:val="28"/>
          <w:szCs w:val="28"/>
        </w:rPr>
        <w:t xml:space="preserve"> improve the quality of life (Walsh, 2009). However, it is </w:t>
      </w:r>
      <w:r w:rsidR="00ED1172" w:rsidRPr="00DB0E74">
        <w:rPr>
          <w:rFonts w:ascii="Times New Roman" w:hAnsi="Times New Roman" w:cs="Times New Roman"/>
          <w:sz w:val="28"/>
          <w:szCs w:val="28"/>
        </w:rPr>
        <w:t>unreasonable</w:t>
      </w:r>
      <w:r w:rsidRPr="00DB0E74">
        <w:rPr>
          <w:rFonts w:ascii="Times New Roman" w:hAnsi="Times New Roman" w:cs="Times New Roman"/>
          <w:sz w:val="28"/>
          <w:szCs w:val="28"/>
        </w:rPr>
        <w:t xml:space="preserve"> to conclude that pet ownership is beneficial to the survival of elderly patients.</w:t>
      </w:r>
    </w:p>
    <w:p w14:paraId="55110550" w14:textId="77777777" w:rsidR="00ED1172" w:rsidRPr="00DB0E74" w:rsidRDefault="00ED1172" w:rsidP="00ED1172">
      <w:pPr>
        <w:pStyle w:val="2"/>
      </w:pPr>
      <w:bookmarkStart w:id="3" w:name="_Toc132402795"/>
      <w:r w:rsidRPr="00DB0E74">
        <w:t>1.3 Pet food</w:t>
      </w:r>
      <w:bookmarkEnd w:id="3"/>
    </w:p>
    <w:p w14:paraId="7F77C91B" w14:textId="480187EC" w:rsidR="00ED1172" w:rsidRPr="00DB0E74" w:rsidRDefault="00ED1172" w:rsidP="00ED1172">
      <w:pPr>
        <w:spacing w:after="0" w:line="360" w:lineRule="auto"/>
        <w:jc w:val="both"/>
        <w:rPr>
          <w:rFonts w:ascii="Times New Roman" w:hAnsi="Times New Roman" w:cs="Times New Roman"/>
          <w:sz w:val="28"/>
          <w:szCs w:val="28"/>
        </w:rPr>
      </w:pPr>
      <w:r w:rsidRPr="00DB0E74">
        <w:rPr>
          <w:rFonts w:ascii="Times New Roman" w:hAnsi="Times New Roman" w:cs="Times New Roman"/>
          <w:sz w:val="28"/>
          <w:szCs w:val="28"/>
        </w:rPr>
        <w:t xml:space="preserve">In China, the emphasis on the role of pets has led to the rapid development of the pet economy and the pet food industry has received increasing attention and development. Pet food is a high-grade animal food that falls between human food and traditional livestock feed, and is food developed by professional institutions specifically for pets at all stages of growth and development. In terms of pet </w:t>
      </w:r>
      <w:r w:rsidRPr="00DB0E74">
        <w:rPr>
          <w:rFonts w:ascii="Times New Roman" w:hAnsi="Times New Roman" w:cs="Times New Roman"/>
          <w:sz w:val="28"/>
          <w:szCs w:val="28"/>
        </w:rPr>
        <w:lastRenderedPageBreak/>
        <w:t>ownership, there are two main species in China, namely cats and dogs, Allen (2002) mention</w:t>
      </w:r>
      <w:r w:rsidR="00AE52B3" w:rsidRPr="00DB0E74">
        <w:rPr>
          <w:rFonts w:ascii="Times New Roman" w:hAnsi="Times New Roman" w:cs="Times New Roman"/>
          <w:sz w:val="28"/>
          <w:szCs w:val="28"/>
        </w:rPr>
        <w:t>ed</w:t>
      </w:r>
      <w:r w:rsidRPr="00DB0E74">
        <w:rPr>
          <w:rFonts w:ascii="Times New Roman" w:hAnsi="Times New Roman" w:cs="Times New Roman"/>
          <w:sz w:val="28"/>
          <w:szCs w:val="28"/>
        </w:rPr>
        <w:t xml:space="preserve"> in his article that pet dogs and cats are each over 50 million in the US and are equally popular abroad. However, the Chinese pet food market started late and the premium market and well-known brands are mainly dominated by foreign brands, a situation that will be difficult to change over time. In an article by </w:t>
      </w:r>
      <w:proofErr w:type="spellStart"/>
      <w:r w:rsidRPr="00DB0E74">
        <w:rPr>
          <w:rFonts w:ascii="Times New Roman" w:hAnsi="Times New Roman" w:cs="Times New Roman"/>
          <w:sz w:val="28"/>
          <w:szCs w:val="28"/>
        </w:rPr>
        <w:t>Boermans</w:t>
      </w:r>
      <w:proofErr w:type="spellEnd"/>
      <w:r w:rsidRPr="00DB0E74">
        <w:rPr>
          <w:rFonts w:ascii="Times New Roman" w:hAnsi="Times New Roman" w:cs="Times New Roman"/>
          <w:sz w:val="28"/>
          <w:szCs w:val="28"/>
        </w:rPr>
        <w:t xml:space="preserve"> (2007), it was mentioned that pet food safety is the responsibility of the pet food industry and that mycotoxins in </w:t>
      </w:r>
      <w:r w:rsidR="00AE52B3" w:rsidRPr="00DB0E74">
        <w:rPr>
          <w:rFonts w:ascii="Times New Roman" w:hAnsi="Times New Roman" w:cs="Times New Roman"/>
          <w:sz w:val="28"/>
          <w:szCs w:val="28"/>
        </w:rPr>
        <w:t xml:space="preserve">some </w:t>
      </w:r>
      <w:r w:rsidRPr="00DB0E74">
        <w:rPr>
          <w:rFonts w:ascii="Times New Roman" w:hAnsi="Times New Roman" w:cs="Times New Roman"/>
          <w:sz w:val="28"/>
          <w:szCs w:val="28"/>
        </w:rPr>
        <w:t>pet food</w:t>
      </w:r>
      <w:r w:rsidR="00AE52B3" w:rsidRPr="00DB0E74">
        <w:rPr>
          <w:rFonts w:ascii="Times New Roman" w:hAnsi="Times New Roman" w:cs="Times New Roman"/>
          <w:sz w:val="28"/>
          <w:szCs w:val="28"/>
        </w:rPr>
        <w:t xml:space="preserve"> have been found.</w:t>
      </w:r>
      <w:r w:rsidRPr="00DB0E74">
        <w:rPr>
          <w:rFonts w:ascii="Times New Roman" w:hAnsi="Times New Roman" w:cs="Times New Roman"/>
          <w:sz w:val="28"/>
          <w:szCs w:val="28"/>
        </w:rPr>
        <w:t xml:space="preserve"> However, the pet food modification methods mentioned at the end of the article are still not a substitute for risk, and more pet-specific research is needed to address mycotoxin issues in the future.</w:t>
      </w:r>
    </w:p>
    <w:p w14:paraId="7DC83CE0" w14:textId="0BDD6633" w:rsidR="00AE52B3" w:rsidRPr="00DB0E74" w:rsidRDefault="00DB0E74" w:rsidP="00AE52B3">
      <w:pPr>
        <w:pStyle w:val="1"/>
      </w:pPr>
      <w:bookmarkStart w:id="4" w:name="_Toc132402796"/>
      <w:r w:rsidRPr="00DB0E74">
        <w:t>The m</w:t>
      </w:r>
      <w:r w:rsidR="00AE52B3" w:rsidRPr="00DB0E74">
        <w:t>ain body section</w:t>
      </w:r>
      <w:bookmarkEnd w:id="4"/>
    </w:p>
    <w:p w14:paraId="2C48B173" w14:textId="3807D176" w:rsidR="00AE52B3" w:rsidRPr="00DB0E74" w:rsidRDefault="00AE52B3" w:rsidP="00AE52B3">
      <w:pPr>
        <w:pStyle w:val="2"/>
      </w:pPr>
      <w:bookmarkStart w:id="5" w:name="_Toc132402797"/>
      <w:r w:rsidRPr="00DB0E74">
        <w:t>2.1 Royal Canin Company Profile</w:t>
      </w:r>
      <w:bookmarkEnd w:id="5"/>
    </w:p>
    <w:p w14:paraId="1EFB77CE" w14:textId="6E9BB40C" w:rsidR="00AE52B3" w:rsidRPr="00DB0E74" w:rsidRDefault="00AE52B3" w:rsidP="00AE52B3">
      <w:pPr>
        <w:jc w:val="both"/>
        <w:rPr>
          <w:rFonts w:ascii="Times New Roman" w:hAnsi="Times New Roman" w:cs="Times New Roman"/>
          <w:sz w:val="28"/>
          <w:szCs w:val="28"/>
        </w:rPr>
      </w:pPr>
      <w:r w:rsidRPr="00DB0E74">
        <w:rPr>
          <w:rFonts w:ascii="Times New Roman" w:hAnsi="Times New Roman" w:cs="Times New Roman"/>
          <w:sz w:val="28"/>
          <w:szCs w:val="28"/>
        </w:rPr>
        <w:t xml:space="preserve">Founded in 1968 and based in Montpellier, France, Royal Canin is a French manufacturer of cat and dog food (Royal Canin, 2022). </w:t>
      </w:r>
      <w:r w:rsidRPr="00DB0E74">
        <w:rPr>
          <w:rFonts w:ascii="Times New Roman" w:hAnsi="Times New Roman" w:cs="Times New Roman"/>
          <w:sz w:val="28"/>
          <w:szCs w:val="28"/>
        </w:rPr>
        <w:t>S</w:t>
      </w:r>
      <w:r w:rsidRPr="00DB0E74">
        <w:rPr>
          <w:rFonts w:ascii="Times New Roman" w:hAnsi="Times New Roman" w:cs="Times New Roman"/>
          <w:sz w:val="28"/>
          <w:szCs w:val="28"/>
        </w:rPr>
        <w:t>aw</w:t>
      </w:r>
      <w:r w:rsidRPr="00DB0E74">
        <w:rPr>
          <w:rFonts w:ascii="Times New Roman" w:hAnsi="Times New Roman" w:cs="Times New Roman"/>
          <w:sz w:val="28"/>
          <w:szCs w:val="28"/>
        </w:rPr>
        <w:t>ing</w:t>
      </w:r>
      <w:r w:rsidRPr="00DB0E74">
        <w:rPr>
          <w:rFonts w:ascii="Times New Roman" w:hAnsi="Times New Roman" w:cs="Times New Roman"/>
          <w:sz w:val="28"/>
          <w:szCs w:val="28"/>
        </w:rPr>
        <w:t xml:space="preserve"> the opening of their first Chinese factory in Shanghai, which focuses on the processing of key food products for cats and dogs. They are dedicated to providing precise nutritional solutions for cats and dogs. The company's products are positioned at the mid to </w:t>
      </w:r>
      <w:r w:rsidRPr="00DB0E74">
        <w:rPr>
          <w:rFonts w:ascii="Times New Roman" w:hAnsi="Times New Roman" w:cs="Times New Roman"/>
          <w:sz w:val="28"/>
          <w:szCs w:val="28"/>
        </w:rPr>
        <w:t>high-end</w:t>
      </w:r>
      <w:r w:rsidRPr="00DB0E74">
        <w:rPr>
          <w:rFonts w:ascii="Times New Roman" w:hAnsi="Times New Roman" w:cs="Times New Roman"/>
          <w:sz w:val="28"/>
          <w:szCs w:val="28"/>
        </w:rPr>
        <w:t xml:space="preserve"> of pet food. However, in recent years, although Royal Canin has been </w:t>
      </w:r>
      <w:r w:rsidRPr="00DB0E74">
        <w:rPr>
          <w:rFonts w:ascii="Times New Roman" w:hAnsi="Times New Roman" w:cs="Times New Roman"/>
          <w:sz w:val="28"/>
          <w:szCs w:val="28"/>
        </w:rPr>
        <w:lastRenderedPageBreak/>
        <w:t>growing its sales, the growth rate has declined and its market share has fallen compared to the previous growth.</w:t>
      </w:r>
    </w:p>
    <w:p w14:paraId="6657308F" w14:textId="2E27BCAA" w:rsidR="00AE52B3" w:rsidRPr="00DB0E74" w:rsidRDefault="00AE52B3" w:rsidP="00AE52B3">
      <w:pPr>
        <w:jc w:val="both"/>
        <w:rPr>
          <w:rFonts w:ascii="Times New Roman" w:hAnsi="Times New Roman" w:cs="Times New Roman"/>
          <w:sz w:val="28"/>
          <w:szCs w:val="28"/>
        </w:rPr>
      </w:pPr>
      <w:r w:rsidRPr="00DB0E74">
        <w:rPr>
          <w:rFonts w:ascii="Times New Roman" w:hAnsi="Times New Roman" w:cs="Times New Roman"/>
          <w:sz w:val="28"/>
          <w:szCs w:val="28"/>
        </w:rPr>
        <w:t xml:space="preserve">There are four main categories of pet food, namely pet staples, pet snacks, pet </w:t>
      </w:r>
      <w:r w:rsidR="00EA2468" w:rsidRPr="00DB0E74">
        <w:rPr>
          <w:rFonts w:ascii="Times New Roman" w:hAnsi="Times New Roman" w:cs="Times New Roman"/>
          <w:sz w:val="28"/>
          <w:szCs w:val="28"/>
        </w:rPr>
        <w:t>health product</w:t>
      </w:r>
      <w:r w:rsidRPr="00DB0E74">
        <w:rPr>
          <w:rFonts w:ascii="Times New Roman" w:hAnsi="Times New Roman" w:cs="Times New Roman"/>
          <w:sz w:val="28"/>
          <w:szCs w:val="28"/>
        </w:rPr>
        <w:t xml:space="preserve">s and prescription pet food. Along with the refined classification of pet food, there are now pet foods available in the market for </w:t>
      </w:r>
      <w:r w:rsidRPr="00DB0E74">
        <w:rPr>
          <w:rFonts w:ascii="Times New Roman" w:hAnsi="Times New Roman" w:cs="Times New Roman"/>
          <w:sz w:val="28"/>
          <w:szCs w:val="28"/>
        </w:rPr>
        <w:t>competition-grade</w:t>
      </w:r>
      <w:r w:rsidRPr="00DB0E74">
        <w:rPr>
          <w:rFonts w:ascii="Times New Roman" w:hAnsi="Times New Roman" w:cs="Times New Roman"/>
          <w:sz w:val="28"/>
          <w:szCs w:val="28"/>
        </w:rPr>
        <w:t xml:space="preserve"> pets and pets with special body types.</w:t>
      </w:r>
      <w:r w:rsidR="00EA2468" w:rsidRPr="00DB0E74">
        <w:rPr>
          <w:rFonts w:ascii="Times New Roman" w:hAnsi="Times New Roman" w:cs="Times New Roman"/>
          <w:sz w:val="28"/>
          <w:szCs w:val="28"/>
        </w:rPr>
        <w:t xml:space="preserve"> </w:t>
      </w:r>
      <w:r w:rsidR="00EA2468" w:rsidRPr="00DB0E74">
        <w:rPr>
          <w:rFonts w:ascii="Times New Roman" w:hAnsi="Times New Roman" w:cs="Times New Roman"/>
          <w:sz w:val="28"/>
          <w:szCs w:val="28"/>
        </w:rPr>
        <w:t>Among them, pet staple food is a rigid demand that has always dominated the market; pet snacks are for leisure, mainly used to attract the attention of pets or regulate their tastes; pet health products have the functions of training induction, teeth grinding and internal deworming; and pet prescription food is tailored to the physical condition of pets, helping sick pets to recuperate and restore their health.</w:t>
      </w:r>
    </w:p>
    <w:tbl>
      <w:tblPr>
        <w:tblStyle w:val="a7"/>
        <w:tblW w:w="0" w:type="auto"/>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129"/>
        <w:gridCol w:w="2410"/>
        <w:gridCol w:w="5811"/>
      </w:tblGrid>
      <w:tr w:rsidR="00AE52B3" w:rsidRPr="00DB0E74" w14:paraId="723B196E" w14:textId="77777777" w:rsidTr="00030A4A">
        <w:tc>
          <w:tcPr>
            <w:tcW w:w="1129" w:type="dxa"/>
            <w:tcBorders>
              <w:top w:val="single" w:sz="4" w:space="0" w:color="auto"/>
              <w:bottom w:val="single" w:sz="4" w:space="0" w:color="auto"/>
            </w:tcBorders>
          </w:tcPr>
          <w:p w14:paraId="1C700A60" w14:textId="77777777" w:rsidR="00AE52B3" w:rsidRPr="00DB0E74" w:rsidRDefault="00AE52B3" w:rsidP="00030A4A">
            <w:pPr>
              <w:jc w:val="center"/>
              <w:rPr>
                <w:rFonts w:ascii="Times New Roman" w:hAnsi="Times New Roman" w:cs="Times New Roman"/>
                <w:b/>
                <w:bCs/>
                <w:color w:val="333333"/>
                <w:sz w:val="24"/>
                <w:szCs w:val="24"/>
                <w:shd w:val="clear" w:color="auto" w:fill="FFFFFF"/>
                <w:lang w:val="de-DE"/>
              </w:rPr>
            </w:pPr>
            <w:proofErr w:type="spellStart"/>
            <w:r w:rsidRPr="00DB0E74">
              <w:rPr>
                <w:rFonts w:ascii="Times New Roman" w:hAnsi="Times New Roman" w:cs="Times New Roman"/>
                <w:b/>
                <w:bCs/>
                <w:color w:val="333333"/>
                <w:sz w:val="24"/>
                <w:szCs w:val="24"/>
                <w:shd w:val="clear" w:color="auto" w:fill="FFFFFF"/>
                <w:lang w:val="de-DE"/>
              </w:rPr>
              <w:t>Number</w:t>
            </w:r>
            <w:proofErr w:type="spellEnd"/>
          </w:p>
        </w:tc>
        <w:tc>
          <w:tcPr>
            <w:tcW w:w="2410" w:type="dxa"/>
            <w:tcBorders>
              <w:top w:val="single" w:sz="4" w:space="0" w:color="auto"/>
              <w:bottom w:val="single" w:sz="4" w:space="0" w:color="auto"/>
            </w:tcBorders>
          </w:tcPr>
          <w:p w14:paraId="114AC205" w14:textId="77777777" w:rsidR="00AE52B3" w:rsidRPr="00DB0E74" w:rsidRDefault="00AE52B3" w:rsidP="00030A4A">
            <w:pPr>
              <w:jc w:val="center"/>
              <w:rPr>
                <w:rFonts w:ascii="Times New Roman" w:hAnsi="Times New Roman" w:cs="Times New Roman"/>
                <w:b/>
                <w:bCs/>
                <w:color w:val="333333"/>
                <w:sz w:val="24"/>
                <w:szCs w:val="24"/>
                <w:shd w:val="clear" w:color="auto" w:fill="FFFFFF"/>
                <w:lang w:val="de-DE"/>
              </w:rPr>
            </w:pPr>
            <w:proofErr w:type="spellStart"/>
            <w:r w:rsidRPr="00DB0E74">
              <w:rPr>
                <w:rFonts w:ascii="Times New Roman" w:hAnsi="Times New Roman" w:cs="Times New Roman"/>
                <w:b/>
                <w:bCs/>
                <w:color w:val="333333"/>
                <w:sz w:val="24"/>
                <w:szCs w:val="24"/>
                <w:shd w:val="clear" w:color="auto" w:fill="FFFFFF"/>
                <w:lang w:val="de-DE"/>
              </w:rPr>
              <w:t>Pet</w:t>
            </w:r>
            <w:proofErr w:type="spellEnd"/>
            <w:r w:rsidRPr="00DB0E74">
              <w:rPr>
                <w:rFonts w:ascii="Times New Roman" w:hAnsi="Times New Roman" w:cs="Times New Roman"/>
                <w:b/>
                <w:bCs/>
                <w:color w:val="333333"/>
                <w:sz w:val="24"/>
                <w:szCs w:val="24"/>
                <w:shd w:val="clear" w:color="auto" w:fill="FFFFFF"/>
                <w:lang w:val="de-DE"/>
              </w:rPr>
              <w:t xml:space="preserve"> Food </w:t>
            </w:r>
            <w:proofErr w:type="spellStart"/>
            <w:r w:rsidRPr="00DB0E74">
              <w:rPr>
                <w:rFonts w:ascii="Times New Roman" w:hAnsi="Times New Roman" w:cs="Times New Roman"/>
                <w:b/>
                <w:bCs/>
                <w:color w:val="333333"/>
                <w:sz w:val="24"/>
                <w:szCs w:val="24"/>
                <w:shd w:val="clear" w:color="auto" w:fill="FFFFFF"/>
                <w:lang w:val="de-DE"/>
              </w:rPr>
              <w:t>Category</w:t>
            </w:r>
            <w:proofErr w:type="spellEnd"/>
          </w:p>
        </w:tc>
        <w:tc>
          <w:tcPr>
            <w:tcW w:w="5811" w:type="dxa"/>
            <w:tcBorders>
              <w:top w:val="single" w:sz="4" w:space="0" w:color="auto"/>
              <w:bottom w:val="single" w:sz="4" w:space="0" w:color="auto"/>
            </w:tcBorders>
          </w:tcPr>
          <w:p w14:paraId="7C01F5AE" w14:textId="77777777" w:rsidR="00AE52B3" w:rsidRPr="00DB0E74" w:rsidRDefault="00AE52B3" w:rsidP="00030A4A">
            <w:pPr>
              <w:jc w:val="center"/>
              <w:rPr>
                <w:rFonts w:ascii="Times New Roman" w:hAnsi="Times New Roman" w:cs="Times New Roman"/>
                <w:b/>
                <w:bCs/>
                <w:color w:val="333333"/>
                <w:sz w:val="24"/>
                <w:szCs w:val="24"/>
                <w:shd w:val="clear" w:color="auto" w:fill="FFFFFF"/>
                <w:lang w:val="de-DE"/>
              </w:rPr>
            </w:pPr>
            <w:proofErr w:type="spellStart"/>
            <w:r w:rsidRPr="00DB0E74">
              <w:rPr>
                <w:rFonts w:ascii="Times New Roman" w:hAnsi="Times New Roman" w:cs="Times New Roman"/>
                <w:b/>
                <w:bCs/>
                <w:color w:val="333333"/>
                <w:sz w:val="24"/>
                <w:szCs w:val="24"/>
                <w:shd w:val="clear" w:color="auto" w:fill="FFFFFF"/>
                <w:lang w:val="de-DE"/>
              </w:rPr>
              <w:t>Characteristics</w:t>
            </w:r>
            <w:proofErr w:type="spellEnd"/>
          </w:p>
        </w:tc>
      </w:tr>
      <w:tr w:rsidR="00AE52B3" w:rsidRPr="00DB0E74" w14:paraId="0AFE0742" w14:textId="77777777" w:rsidTr="00030A4A">
        <w:tc>
          <w:tcPr>
            <w:tcW w:w="1129" w:type="dxa"/>
            <w:tcBorders>
              <w:top w:val="single" w:sz="4" w:space="0" w:color="auto"/>
            </w:tcBorders>
          </w:tcPr>
          <w:p w14:paraId="604B8FAA"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color w:val="333333"/>
                <w:sz w:val="24"/>
                <w:szCs w:val="24"/>
                <w:shd w:val="clear" w:color="auto" w:fill="FFFFFF"/>
                <w:lang w:val="de-DE"/>
              </w:rPr>
              <w:t>1</w:t>
            </w:r>
          </w:p>
        </w:tc>
        <w:tc>
          <w:tcPr>
            <w:tcW w:w="2410" w:type="dxa"/>
            <w:tcBorders>
              <w:top w:val="single" w:sz="4" w:space="0" w:color="auto"/>
            </w:tcBorders>
          </w:tcPr>
          <w:p w14:paraId="4DD34C97"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rPr>
              <w:t>Pet staples</w:t>
            </w:r>
          </w:p>
        </w:tc>
        <w:tc>
          <w:tcPr>
            <w:tcW w:w="5811" w:type="dxa"/>
            <w:tcBorders>
              <w:top w:val="single" w:sz="4" w:space="0" w:color="auto"/>
            </w:tcBorders>
          </w:tcPr>
          <w:p w14:paraId="3E2E22E9" w14:textId="77777777" w:rsidR="00AE52B3" w:rsidRPr="00DB0E74" w:rsidRDefault="00AE52B3" w:rsidP="00030A4A">
            <w:pPr>
              <w:rPr>
                <w:rFonts w:ascii="Times New Roman" w:hAnsi="Times New Roman" w:cs="Times New Roman"/>
                <w:color w:val="333333"/>
                <w:sz w:val="24"/>
                <w:szCs w:val="24"/>
                <w:shd w:val="clear" w:color="auto" w:fill="FFFFFF"/>
              </w:rPr>
            </w:pPr>
            <w:r w:rsidRPr="00DB0E74">
              <w:rPr>
                <w:rFonts w:ascii="Times New Roman" w:hAnsi="Times New Roman" w:cs="Times New Roman"/>
                <w:color w:val="333333"/>
                <w:sz w:val="24"/>
                <w:szCs w:val="24"/>
                <w:shd w:val="clear" w:color="auto" w:fill="FFFFFF"/>
              </w:rPr>
              <w:t>Maintaining your pet's daily fitness and energy</w:t>
            </w:r>
          </w:p>
        </w:tc>
      </w:tr>
      <w:tr w:rsidR="00AE52B3" w:rsidRPr="00DB0E74" w14:paraId="7ECA498A" w14:textId="77777777" w:rsidTr="00030A4A">
        <w:tc>
          <w:tcPr>
            <w:tcW w:w="1129" w:type="dxa"/>
          </w:tcPr>
          <w:p w14:paraId="4E6934CF"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color w:val="333333"/>
                <w:sz w:val="24"/>
                <w:szCs w:val="24"/>
                <w:shd w:val="clear" w:color="auto" w:fill="FFFFFF"/>
                <w:lang w:val="de-DE"/>
              </w:rPr>
              <w:t>2</w:t>
            </w:r>
          </w:p>
        </w:tc>
        <w:tc>
          <w:tcPr>
            <w:tcW w:w="2410" w:type="dxa"/>
          </w:tcPr>
          <w:p w14:paraId="351BCE21"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rPr>
              <w:t>Pet snacks</w:t>
            </w:r>
          </w:p>
        </w:tc>
        <w:tc>
          <w:tcPr>
            <w:tcW w:w="5811" w:type="dxa"/>
          </w:tcPr>
          <w:p w14:paraId="06BF952B" w14:textId="77777777" w:rsidR="00AE52B3" w:rsidRPr="00DB0E74" w:rsidRDefault="00AE52B3" w:rsidP="00030A4A">
            <w:pPr>
              <w:rPr>
                <w:rFonts w:ascii="Times New Roman" w:hAnsi="Times New Roman" w:cs="Times New Roman"/>
                <w:color w:val="333333"/>
                <w:sz w:val="24"/>
                <w:szCs w:val="24"/>
                <w:shd w:val="clear" w:color="auto" w:fill="FFFFFF"/>
              </w:rPr>
            </w:pPr>
            <w:r w:rsidRPr="00DB0E74">
              <w:rPr>
                <w:rFonts w:ascii="Times New Roman" w:hAnsi="Times New Roman" w:cs="Times New Roman"/>
                <w:color w:val="333333"/>
                <w:sz w:val="24"/>
                <w:szCs w:val="24"/>
                <w:shd w:val="clear" w:color="auto" w:fill="FFFFFF"/>
              </w:rPr>
              <w:t>Increase your pet's appetite, coat appearance and other diversified needs</w:t>
            </w:r>
          </w:p>
        </w:tc>
      </w:tr>
      <w:tr w:rsidR="00AE52B3" w:rsidRPr="00DB0E74" w14:paraId="5E324B15" w14:textId="77777777" w:rsidTr="00030A4A">
        <w:tc>
          <w:tcPr>
            <w:tcW w:w="1129" w:type="dxa"/>
          </w:tcPr>
          <w:p w14:paraId="317438CE"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color w:val="333333"/>
                <w:sz w:val="24"/>
                <w:szCs w:val="24"/>
                <w:shd w:val="clear" w:color="auto" w:fill="FFFFFF"/>
                <w:lang w:val="de-DE"/>
              </w:rPr>
              <w:t>3</w:t>
            </w:r>
          </w:p>
        </w:tc>
        <w:tc>
          <w:tcPr>
            <w:tcW w:w="2410" w:type="dxa"/>
          </w:tcPr>
          <w:p w14:paraId="52B41279"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rPr>
              <w:t>Pet Health Products</w:t>
            </w:r>
          </w:p>
        </w:tc>
        <w:tc>
          <w:tcPr>
            <w:tcW w:w="5811" w:type="dxa"/>
          </w:tcPr>
          <w:p w14:paraId="61358B6A" w14:textId="77777777" w:rsidR="00AE52B3" w:rsidRPr="00DB0E74" w:rsidRDefault="00AE52B3" w:rsidP="00030A4A">
            <w:pPr>
              <w:rPr>
                <w:rFonts w:ascii="Times New Roman" w:hAnsi="Times New Roman" w:cs="Times New Roman"/>
                <w:color w:val="333333"/>
                <w:sz w:val="24"/>
                <w:szCs w:val="24"/>
                <w:shd w:val="clear" w:color="auto" w:fill="FFFFFF"/>
              </w:rPr>
            </w:pPr>
            <w:r w:rsidRPr="00DB0E74">
              <w:rPr>
                <w:rFonts w:ascii="Times New Roman" w:hAnsi="Times New Roman" w:cs="Times New Roman"/>
                <w:color w:val="333333"/>
                <w:sz w:val="24"/>
                <w:szCs w:val="24"/>
                <w:shd w:val="clear" w:color="auto" w:fill="FFFFFF"/>
              </w:rPr>
              <w:t>Contributes to the healthy development and growth of pets</w:t>
            </w:r>
          </w:p>
        </w:tc>
      </w:tr>
      <w:tr w:rsidR="00AE52B3" w:rsidRPr="00DB0E74" w14:paraId="1CC83CD9" w14:textId="77777777" w:rsidTr="00030A4A">
        <w:tc>
          <w:tcPr>
            <w:tcW w:w="1129" w:type="dxa"/>
          </w:tcPr>
          <w:p w14:paraId="4A773BD8"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color w:val="333333"/>
                <w:sz w:val="24"/>
                <w:szCs w:val="24"/>
                <w:shd w:val="clear" w:color="auto" w:fill="FFFFFF"/>
                <w:lang w:val="de-DE"/>
              </w:rPr>
              <w:t>4</w:t>
            </w:r>
          </w:p>
        </w:tc>
        <w:tc>
          <w:tcPr>
            <w:tcW w:w="2410" w:type="dxa"/>
          </w:tcPr>
          <w:p w14:paraId="5B3FB7CA" w14:textId="77777777" w:rsidR="00AE52B3" w:rsidRPr="00DB0E74" w:rsidRDefault="00AE52B3" w:rsidP="00030A4A">
            <w:pPr>
              <w:jc w:val="center"/>
              <w:rPr>
                <w:rFonts w:ascii="Times New Roman" w:hAnsi="Times New Roman" w:cs="Times New Roman"/>
                <w:color w:val="333333"/>
                <w:sz w:val="24"/>
                <w:szCs w:val="24"/>
                <w:shd w:val="clear" w:color="auto" w:fill="FFFFFF"/>
                <w:lang w:val="de-DE"/>
              </w:rPr>
            </w:pPr>
            <w:r w:rsidRPr="00DB0E74">
              <w:rPr>
                <w:rFonts w:ascii="Times New Roman" w:hAnsi="Times New Roman" w:cs="Times New Roman"/>
              </w:rPr>
              <w:t>Prescription pet food</w:t>
            </w:r>
          </w:p>
        </w:tc>
        <w:tc>
          <w:tcPr>
            <w:tcW w:w="5811" w:type="dxa"/>
          </w:tcPr>
          <w:p w14:paraId="367AB6EC" w14:textId="757A05D5" w:rsidR="00AE52B3" w:rsidRPr="00DB0E74" w:rsidRDefault="00AE52B3" w:rsidP="00030A4A">
            <w:pPr>
              <w:rPr>
                <w:rFonts w:ascii="Times New Roman" w:hAnsi="Times New Roman" w:cs="Times New Roman"/>
                <w:color w:val="333333"/>
                <w:sz w:val="24"/>
                <w:szCs w:val="24"/>
                <w:shd w:val="clear" w:color="auto" w:fill="FFFFFF"/>
              </w:rPr>
            </w:pPr>
            <w:r w:rsidRPr="00DB0E74">
              <w:rPr>
                <w:rFonts w:ascii="Times New Roman" w:hAnsi="Times New Roman" w:cs="Times New Roman"/>
                <w:color w:val="333333"/>
                <w:sz w:val="24"/>
                <w:szCs w:val="24"/>
                <w:shd w:val="clear" w:color="auto" w:fill="FFFFFF"/>
              </w:rPr>
              <w:t xml:space="preserve">Specially formulated pet food to match your pet's nutritional profile during </w:t>
            </w:r>
            <w:r w:rsidR="00EA2468" w:rsidRPr="00DB0E74">
              <w:rPr>
                <w:rFonts w:ascii="Times New Roman" w:hAnsi="Times New Roman" w:cs="Times New Roman"/>
                <w:color w:val="333333"/>
                <w:sz w:val="24"/>
                <w:szCs w:val="24"/>
                <w:shd w:val="clear" w:color="auto" w:fill="FFFFFF"/>
              </w:rPr>
              <w:t xml:space="preserve">the </w:t>
            </w:r>
            <w:r w:rsidRPr="00DB0E74">
              <w:rPr>
                <w:rFonts w:ascii="Times New Roman" w:hAnsi="Times New Roman" w:cs="Times New Roman"/>
                <w:color w:val="333333"/>
                <w:sz w:val="24"/>
                <w:szCs w:val="24"/>
                <w:shd w:val="clear" w:color="auto" w:fill="FFFFFF"/>
              </w:rPr>
              <w:t>treatment of illnesses, helping to restore your pet's health</w:t>
            </w:r>
          </w:p>
        </w:tc>
      </w:tr>
    </w:tbl>
    <w:p w14:paraId="32A773F2" w14:textId="77777777" w:rsidR="00EA2468" w:rsidRPr="00DB0E74" w:rsidRDefault="00EA2468" w:rsidP="00EA2468">
      <w:pPr>
        <w:rPr>
          <w:rFonts w:ascii="Times New Roman" w:hAnsi="Times New Roman" w:cs="Times New Roman"/>
          <w:color w:val="333333"/>
          <w:sz w:val="24"/>
          <w:szCs w:val="24"/>
          <w:shd w:val="clear" w:color="auto" w:fill="FFFFFF"/>
        </w:rPr>
      </w:pPr>
      <w:r w:rsidRPr="00DB0E74">
        <w:rPr>
          <w:rFonts w:ascii="Times New Roman" w:hAnsi="Times New Roman" w:cs="Times New Roman"/>
          <w:color w:val="333333"/>
          <w:sz w:val="24"/>
          <w:szCs w:val="24"/>
          <w:shd w:val="clear" w:color="auto" w:fill="FFFFFF"/>
        </w:rPr>
        <w:t xml:space="preserve">Table 1: Classification and characteristics of pet food. </w:t>
      </w:r>
      <w:r w:rsidRPr="00DB0E74">
        <w:rPr>
          <w:rFonts w:ascii="Times New Roman" w:hAnsi="Times New Roman" w:cs="Times New Roman"/>
          <w:sz w:val="24"/>
          <w:szCs w:val="24"/>
        </w:rPr>
        <w:t xml:space="preserve">Adapted from </w:t>
      </w:r>
      <w:r w:rsidRPr="00DB0E74">
        <w:rPr>
          <w:rFonts w:ascii="Times New Roman" w:hAnsi="Times New Roman" w:cs="Times New Roman"/>
          <w:color w:val="3A3A3A"/>
          <w:sz w:val="23"/>
          <w:szCs w:val="23"/>
          <w:shd w:val="clear" w:color="auto" w:fill="FFFFFF"/>
        </w:rPr>
        <w:t>Ohshima (2019).</w:t>
      </w:r>
    </w:p>
    <w:p w14:paraId="529D4F02" w14:textId="4E3F02B8" w:rsidR="00AE52B3" w:rsidRPr="00DB0E74" w:rsidRDefault="00EA2468" w:rsidP="00EA2468">
      <w:pPr>
        <w:jc w:val="both"/>
        <w:rPr>
          <w:rFonts w:ascii="Times New Roman" w:hAnsi="Times New Roman" w:cs="Times New Roman"/>
          <w:sz w:val="28"/>
          <w:szCs w:val="28"/>
        </w:rPr>
      </w:pPr>
      <w:r w:rsidRPr="00DB0E74">
        <w:rPr>
          <w:rFonts w:ascii="Times New Roman" w:hAnsi="Times New Roman" w:cs="Times New Roman"/>
          <w:sz w:val="28"/>
          <w:szCs w:val="28"/>
        </w:rPr>
        <w:t>Nowadays</w:t>
      </w:r>
      <w:r w:rsidRPr="00DB0E74">
        <w:rPr>
          <w:rFonts w:ascii="Times New Roman" w:hAnsi="Times New Roman" w:cs="Times New Roman" w:hint="eastAsia"/>
          <w:sz w:val="28"/>
          <w:szCs w:val="28"/>
        </w:rPr>
        <w:t>,</w:t>
      </w:r>
      <w:r w:rsidRPr="00DB0E74">
        <w:rPr>
          <w:rFonts w:ascii="Times New Roman" w:hAnsi="Times New Roman" w:cs="Times New Roman"/>
          <w:sz w:val="28"/>
          <w:szCs w:val="28"/>
        </w:rPr>
        <w:t xml:space="preserve"> w</w:t>
      </w:r>
      <w:r w:rsidRPr="00DB0E74">
        <w:rPr>
          <w:rFonts w:ascii="Times New Roman" w:hAnsi="Times New Roman" w:cs="Times New Roman"/>
          <w:sz w:val="28"/>
          <w:szCs w:val="28"/>
        </w:rPr>
        <w:t xml:space="preserve">hile regular pet food is the majority choice for buyers, natural pet food is also becoming increasingly popular. In an article by Magnusson et al. (2003), it is </w:t>
      </w:r>
      <w:r w:rsidRPr="00DB0E74">
        <w:rPr>
          <w:rFonts w:ascii="Times New Roman" w:hAnsi="Times New Roman" w:cs="Times New Roman"/>
          <w:sz w:val="28"/>
          <w:szCs w:val="28"/>
        </w:rPr>
        <w:lastRenderedPageBreak/>
        <w:t>revealed that more and more people are choosing organically produced or eco-labelled products for health reasons, although there is no direct evidence that organic food is healthier for pets. However, this is clearly a new business opportunity.</w:t>
      </w:r>
    </w:p>
    <w:p w14:paraId="135AF470" w14:textId="6AB1F41F" w:rsidR="00EA2468" w:rsidRPr="00DB0E74" w:rsidRDefault="00DB0E74" w:rsidP="00EA2468">
      <w:pPr>
        <w:pStyle w:val="2"/>
      </w:pPr>
      <w:bookmarkStart w:id="6" w:name="_Toc132402798"/>
      <w:r w:rsidRPr="00DB0E74">
        <w:t xml:space="preserve">2.2 </w:t>
      </w:r>
      <w:r w:rsidR="00EA2468" w:rsidRPr="00DB0E74">
        <w:t>Using Porter's Five Forces Model for analysis</w:t>
      </w:r>
      <w:bookmarkEnd w:id="6"/>
    </w:p>
    <w:p w14:paraId="62582508" w14:textId="3AA1D2B7" w:rsidR="00EA2468" w:rsidRPr="00DB0E74" w:rsidRDefault="00EA2468" w:rsidP="00EA2468">
      <w:pPr>
        <w:jc w:val="both"/>
        <w:rPr>
          <w:rFonts w:ascii="Times New Roman" w:hAnsi="Times New Roman" w:cs="Times New Roman"/>
          <w:sz w:val="28"/>
          <w:szCs w:val="28"/>
        </w:rPr>
      </w:pPr>
      <w:r w:rsidRPr="00DB0E74">
        <w:rPr>
          <w:rFonts w:ascii="Times New Roman" w:hAnsi="Times New Roman" w:cs="Times New Roman"/>
          <w:sz w:val="28"/>
          <w:szCs w:val="28"/>
        </w:rPr>
        <w:t xml:space="preserve">Porter's Five Forces Model, a tool for </w:t>
      </w:r>
      <w:proofErr w:type="spellStart"/>
      <w:r w:rsidRPr="00DB0E74">
        <w:rPr>
          <w:rFonts w:ascii="Times New Roman" w:hAnsi="Times New Roman" w:cs="Times New Roman"/>
          <w:sz w:val="28"/>
          <w:szCs w:val="28"/>
        </w:rPr>
        <w:t>analysing</w:t>
      </w:r>
      <w:proofErr w:type="spellEnd"/>
      <w:r w:rsidRPr="00DB0E74">
        <w:rPr>
          <w:rFonts w:ascii="Times New Roman" w:hAnsi="Times New Roman" w:cs="Times New Roman"/>
          <w:sz w:val="28"/>
          <w:szCs w:val="28"/>
        </w:rPr>
        <w:t xml:space="preserve"> market competitiveness, was developed by Harvard professor Michael Porter in 1979 and has been an influential model in business schools. The model divides competitiveness into five areas: potential competitors in the market, existing competitors, substitutes, suppliers and buyers. These five factors can influence the profitability and attractiveness of an industry.</w:t>
      </w:r>
    </w:p>
    <w:p w14:paraId="6D1D7D36" w14:textId="00936044" w:rsidR="00EA2468" w:rsidRPr="00DB0E74" w:rsidRDefault="000E5717" w:rsidP="00EA2468">
      <w:pPr>
        <w:jc w:val="both"/>
        <w:rPr>
          <w:rFonts w:ascii="Times New Roman" w:hAnsi="Times New Roman" w:cs="Times New Roman"/>
          <w:sz w:val="28"/>
          <w:szCs w:val="28"/>
        </w:rPr>
      </w:pPr>
      <w:r w:rsidRPr="00DB0E74">
        <w:rPr>
          <w:rFonts w:ascii="Times New Roman" w:hAnsi="Times New Roman" w:cs="Times New Roman"/>
          <w:sz w:val="28"/>
          <w:szCs w:val="28"/>
        </w:rPr>
        <w:t>Potential competitors in the market</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The pet food market has a relatively low barrier to entry and therefore there are potential competitors in the market. In addition, some large supermarket chains and online retailers may also start to launch their own pet food brands. In an article by Dunne (1999) published in the Harvard Business Review, it is mentioned that some supermarkets are introducing private label strategies such as food, kitchenware and pet products as a way to increase their market presence. However, this article did not look further into the shortcomings of private </w:t>
      </w:r>
      <w:proofErr w:type="spellStart"/>
      <w:r w:rsidRPr="00DB0E74">
        <w:rPr>
          <w:rFonts w:ascii="Times New Roman" w:hAnsi="Times New Roman" w:cs="Times New Roman"/>
          <w:sz w:val="28"/>
          <w:szCs w:val="28"/>
        </w:rPr>
        <w:t>labellings</w:t>
      </w:r>
      <w:proofErr w:type="spellEnd"/>
      <w:r w:rsidRPr="00DB0E74">
        <w:rPr>
          <w:rFonts w:ascii="Times New Roman" w:hAnsi="Times New Roman" w:cs="Times New Roman"/>
          <w:sz w:val="28"/>
          <w:szCs w:val="28"/>
        </w:rPr>
        <w:t xml:space="preserve">, such as the search for cheap resellers, which </w:t>
      </w:r>
      <w:r w:rsidRPr="00DB0E74">
        <w:rPr>
          <w:rFonts w:ascii="Times New Roman" w:hAnsi="Times New Roman" w:cs="Times New Roman" w:hint="eastAsia"/>
          <w:sz w:val="28"/>
          <w:szCs w:val="28"/>
        </w:rPr>
        <w:t>may</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lead</w:t>
      </w:r>
      <w:r w:rsidRPr="00DB0E74">
        <w:rPr>
          <w:rFonts w:ascii="Times New Roman" w:hAnsi="Times New Roman" w:cs="Times New Roman"/>
          <w:sz w:val="28"/>
          <w:szCs w:val="28"/>
        </w:rPr>
        <w:t xml:space="preserve"> to concerns </w:t>
      </w:r>
      <w:r w:rsidRPr="00DB0E74">
        <w:rPr>
          <w:rFonts w:ascii="Times New Roman" w:hAnsi="Times New Roman" w:cs="Times New Roman"/>
          <w:sz w:val="28"/>
          <w:szCs w:val="28"/>
        </w:rPr>
        <w:lastRenderedPageBreak/>
        <w:t>about product quality. Therefore, Royal Canin needs to consider the threat of these potential competitors.</w:t>
      </w:r>
    </w:p>
    <w:p w14:paraId="30E0CEAC" w14:textId="52FEB3F9" w:rsidR="000E5717" w:rsidRPr="00DB0E74" w:rsidRDefault="000E5717" w:rsidP="00EA2468">
      <w:pPr>
        <w:jc w:val="both"/>
        <w:rPr>
          <w:rFonts w:ascii="Times New Roman" w:hAnsi="Times New Roman" w:cs="Times New Roman"/>
          <w:sz w:val="28"/>
          <w:szCs w:val="28"/>
        </w:rPr>
      </w:pPr>
      <w:r w:rsidRPr="00DB0E74">
        <w:rPr>
          <w:rFonts w:ascii="Times New Roman" w:hAnsi="Times New Roman" w:cs="Times New Roman"/>
          <w:sz w:val="28"/>
          <w:szCs w:val="28"/>
        </w:rPr>
        <w:t>Existing competitors</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There are several brands and companies in the pet food market, such as Purina, </w:t>
      </w:r>
      <w:proofErr w:type="spellStart"/>
      <w:r w:rsidRPr="00DB0E74">
        <w:rPr>
          <w:rFonts w:ascii="Times New Roman" w:hAnsi="Times New Roman" w:cs="Times New Roman"/>
          <w:sz w:val="28"/>
          <w:szCs w:val="28"/>
        </w:rPr>
        <w:t>Prolu</w:t>
      </w:r>
      <w:proofErr w:type="spellEnd"/>
      <w:r w:rsidRPr="00DB0E74">
        <w:rPr>
          <w:rFonts w:ascii="Times New Roman" w:hAnsi="Times New Roman" w:cs="Times New Roman"/>
          <w:sz w:val="28"/>
          <w:szCs w:val="28"/>
        </w:rPr>
        <w:t>, Crown Energy and others. These existing competitors compete with Royal Canin in terms of market share, brand awareness and product lines. Therefore, Royal Canin needs to take steps to improve its competitiveness and increase its market share.</w:t>
      </w:r>
    </w:p>
    <w:p w14:paraId="5C737BE4" w14:textId="492D911C" w:rsidR="000E5717" w:rsidRPr="00DB0E74" w:rsidRDefault="000E5717" w:rsidP="00EA2468">
      <w:pPr>
        <w:jc w:val="both"/>
        <w:rPr>
          <w:rFonts w:ascii="Times New Roman" w:hAnsi="Times New Roman" w:cs="Times New Roman"/>
          <w:sz w:val="28"/>
          <w:szCs w:val="28"/>
        </w:rPr>
      </w:pPr>
      <w:r w:rsidRPr="00DB0E74">
        <w:rPr>
          <w:rFonts w:ascii="Times New Roman" w:hAnsi="Times New Roman" w:cs="Times New Roman"/>
          <w:sz w:val="28"/>
          <w:szCs w:val="28"/>
        </w:rPr>
        <w:t>Alternatives</w:t>
      </w:r>
      <w:r w:rsidRPr="00DB0E74">
        <w:rPr>
          <w:rFonts w:ascii="Times New Roman" w:hAnsi="Times New Roman" w:cs="Times New Roman"/>
          <w:sz w:val="28"/>
          <w:szCs w:val="28"/>
        </w:rPr>
        <w:t>.</w:t>
      </w:r>
      <w:r w:rsidRPr="00DB0E74">
        <w:rPr>
          <w:rFonts w:ascii="Times New Roman" w:hAnsi="Times New Roman" w:cs="Times New Roman"/>
          <w:sz w:val="28"/>
          <w:szCs w:val="28"/>
        </w:rPr>
        <w:t xml:space="preserve"> A number of alternatives exist in the pet food market, such as homemade pet food and raw food. The development of these alternatives may have an impact on demand in the original pet food market. However, this has raised concerns that homemade pet food may pose food safety issues due to the production environment, temperature and humidity or freshness (Morelli et al., 2021). Therefore, Royal Canin needs to be aware of the impact of these alternatives on market demand and improve its products in response.</w:t>
      </w:r>
    </w:p>
    <w:p w14:paraId="6EE4467D" w14:textId="4759FFD3" w:rsidR="00413C03" w:rsidRPr="00DB0E74" w:rsidRDefault="00413C03" w:rsidP="00413C03">
      <w:pPr>
        <w:jc w:val="both"/>
        <w:rPr>
          <w:rFonts w:ascii="Times New Roman" w:hAnsi="Times New Roman" w:cs="Times New Roman"/>
          <w:sz w:val="28"/>
          <w:szCs w:val="28"/>
        </w:rPr>
      </w:pPr>
      <w:r w:rsidRPr="00DB0E74">
        <w:rPr>
          <w:rFonts w:ascii="Times New Roman" w:hAnsi="Times New Roman" w:cs="Times New Roman"/>
          <w:sz w:val="28"/>
          <w:szCs w:val="28"/>
        </w:rPr>
        <w:t>Suppliers</w:t>
      </w:r>
      <w:r w:rsidRPr="00DB0E74">
        <w:rPr>
          <w:rFonts w:ascii="Times New Roman" w:hAnsi="Times New Roman" w:cs="Times New Roman"/>
          <w:sz w:val="28"/>
          <w:szCs w:val="28"/>
        </w:rPr>
        <w:t>.</w:t>
      </w:r>
      <w:r w:rsidRPr="00DB0E74">
        <w:rPr>
          <w:rFonts w:ascii="Times New Roman" w:hAnsi="Times New Roman" w:cs="Times New Roman"/>
          <w:sz w:val="28"/>
          <w:szCs w:val="28"/>
        </w:rPr>
        <w:t xml:space="preserve"> Pet food production requires the use of a range of raw materials such as grains, vegetables, meat and fish. The price and quality of these raw materials </w:t>
      </w:r>
      <w:r w:rsidRPr="00DB0E74">
        <w:rPr>
          <w:rFonts w:ascii="Times New Roman" w:hAnsi="Times New Roman" w:cs="Times New Roman"/>
          <w:sz w:val="28"/>
          <w:szCs w:val="28"/>
        </w:rPr>
        <w:t>might</w:t>
      </w:r>
      <w:r w:rsidRPr="00DB0E74">
        <w:rPr>
          <w:rFonts w:ascii="Times New Roman" w:hAnsi="Times New Roman" w:cs="Times New Roman"/>
          <w:sz w:val="28"/>
          <w:szCs w:val="28"/>
        </w:rPr>
        <w:t xml:space="preserve"> have an impact on Royal Canin's profitability. Royal Canin</w:t>
      </w:r>
      <w:r w:rsidRPr="00DB0E74">
        <w:rPr>
          <w:rFonts w:ascii="Times New Roman" w:hAnsi="Times New Roman" w:cs="Times New Roman"/>
          <w:sz w:val="28"/>
          <w:szCs w:val="28"/>
        </w:rPr>
        <w:t>, therefore,</w:t>
      </w:r>
      <w:r w:rsidRPr="00DB0E74">
        <w:rPr>
          <w:rFonts w:ascii="Times New Roman" w:hAnsi="Times New Roman" w:cs="Times New Roman"/>
          <w:sz w:val="28"/>
          <w:szCs w:val="28"/>
        </w:rPr>
        <w:t xml:space="preserve"> needs to establish stable relationships with its suppliers to gain some price advantage through order volumes, while ensuring the supply and quality of raw materials.</w:t>
      </w:r>
    </w:p>
    <w:p w14:paraId="204CEC60" w14:textId="36C1F6BE" w:rsidR="00413C03" w:rsidRPr="00DB0E74" w:rsidRDefault="00413C03" w:rsidP="00413C03">
      <w:pPr>
        <w:jc w:val="both"/>
        <w:rPr>
          <w:rFonts w:ascii="Times New Roman" w:hAnsi="Times New Roman" w:cs="Times New Roman"/>
          <w:sz w:val="28"/>
          <w:szCs w:val="28"/>
        </w:rPr>
      </w:pPr>
      <w:r w:rsidRPr="00DB0E74">
        <w:rPr>
          <w:rFonts w:ascii="Times New Roman" w:hAnsi="Times New Roman" w:cs="Times New Roman"/>
          <w:sz w:val="28"/>
          <w:szCs w:val="28"/>
        </w:rPr>
        <w:lastRenderedPageBreak/>
        <w:t>Buyers</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Consumers in the pet food market are very concerned about price and product quality in order to demand </w:t>
      </w:r>
      <w:r w:rsidRPr="00DB0E74">
        <w:rPr>
          <w:rFonts w:ascii="Times New Roman" w:hAnsi="Times New Roman" w:cs="Times New Roman"/>
          <w:sz w:val="28"/>
          <w:szCs w:val="28"/>
        </w:rPr>
        <w:t>cost-effective</w:t>
      </w:r>
      <w:r w:rsidRPr="00DB0E74">
        <w:rPr>
          <w:rFonts w:ascii="Times New Roman" w:hAnsi="Times New Roman" w:cs="Times New Roman"/>
          <w:sz w:val="28"/>
          <w:szCs w:val="28"/>
        </w:rPr>
        <w:t xml:space="preserve"> products. Royal Canin needs to pay attention to consumer demand and feedback, continuously improve its products, enhance quality and price them reasonably </w:t>
      </w:r>
      <w:r w:rsidRPr="00DB0E74">
        <w:rPr>
          <w:rFonts w:ascii="Times New Roman" w:hAnsi="Times New Roman" w:cs="Times New Roman"/>
          <w:sz w:val="28"/>
          <w:szCs w:val="28"/>
        </w:rPr>
        <w:t>t</w:t>
      </w:r>
      <w:r w:rsidRPr="00DB0E74">
        <w:rPr>
          <w:rFonts w:ascii="Times New Roman" w:hAnsi="Times New Roman" w:cs="Times New Roman"/>
          <w:sz w:val="28"/>
          <w:szCs w:val="28"/>
        </w:rPr>
        <w:t>o meet the needs of different customer groups</w:t>
      </w:r>
      <w:r w:rsidRPr="00DB0E74">
        <w:rPr>
          <w:rFonts w:ascii="Times New Roman" w:hAnsi="Times New Roman" w:cs="Times New Roman"/>
          <w:sz w:val="28"/>
          <w:szCs w:val="28"/>
        </w:rPr>
        <w:t>.</w:t>
      </w:r>
    </w:p>
    <w:p w14:paraId="4A23B31C" w14:textId="00B71ED1" w:rsidR="00413C03" w:rsidRPr="00DB0E74" w:rsidRDefault="00DB0E74" w:rsidP="00413C03">
      <w:pPr>
        <w:pStyle w:val="2"/>
      </w:pPr>
      <w:bookmarkStart w:id="7" w:name="_Toc132402799"/>
      <w:r w:rsidRPr="00DB0E74">
        <w:t xml:space="preserve">2.3 </w:t>
      </w:r>
      <w:r w:rsidR="00413C03" w:rsidRPr="00DB0E74">
        <w:t>External Environment PEST Analysis</w:t>
      </w:r>
      <w:bookmarkEnd w:id="7"/>
    </w:p>
    <w:p w14:paraId="0EAD36D2" w14:textId="315BDF54" w:rsidR="00770076" w:rsidRPr="00DB0E74" w:rsidRDefault="00770076" w:rsidP="00770076">
      <w:pPr>
        <w:jc w:val="both"/>
        <w:rPr>
          <w:rFonts w:ascii="Times New Roman" w:hAnsi="Times New Roman" w:cs="Times New Roman"/>
          <w:sz w:val="28"/>
          <w:szCs w:val="28"/>
        </w:rPr>
      </w:pPr>
      <w:r w:rsidRPr="00DB0E74">
        <w:rPr>
          <w:rFonts w:ascii="Times New Roman" w:hAnsi="Times New Roman" w:cs="Times New Roman"/>
          <w:b/>
          <w:bCs/>
          <w:sz w:val="28"/>
          <w:szCs w:val="28"/>
        </w:rPr>
        <w:t xml:space="preserve">Analysis of the political environment. </w:t>
      </w:r>
      <w:r w:rsidRPr="00DB0E74">
        <w:rPr>
          <w:rFonts w:ascii="Times New Roman" w:hAnsi="Times New Roman" w:cs="Times New Roman"/>
          <w:sz w:val="28"/>
          <w:szCs w:val="28"/>
        </w:rPr>
        <w:t>Although China has introduced some pet breeding and pet-related laws and regulations, due to the late start of China's pet industry, the relevant laws and regulations for pet food are not perfect, and some of them are only for pet dog and cat vaccination and bite regulations, which are also not implemented nationwide. So far, there are only the following animal laws and regulations: Law on the Protection of Wild Animals, Regulations on the Quarantine of Animals and Animal Products, Law of the People's Republic of China on Tort Liability, Law of the People's Republic of China on the Prevention and Control of Infectious Diseases, General Principles of the Civil Law of the People's Republic of China, as well as some local government regulations on pet breeding practices. In short, further laws and regulations on pet food categories are yet to be introduced and implemented (National Research Council, 2006).</w:t>
      </w:r>
      <w:r w:rsidRPr="00DB0E74">
        <w:rPr>
          <w:rFonts w:ascii="Times New Roman" w:hAnsi="Times New Roman" w:cs="Times New Roman" w:hint="eastAsia"/>
          <w:sz w:val="28"/>
          <w:szCs w:val="28"/>
        </w:rPr>
        <w:t xml:space="preserve"> </w:t>
      </w:r>
      <w:r w:rsidRPr="00DB0E74">
        <w:rPr>
          <w:rFonts w:ascii="Times New Roman" w:hAnsi="Times New Roman" w:cs="Times New Roman"/>
          <w:sz w:val="28"/>
          <w:szCs w:val="28"/>
        </w:rPr>
        <w:t>An example of this c</w:t>
      </w:r>
      <w:r w:rsidRPr="00DB0E74">
        <w:rPr>
          <w:rFonts w:ascii="Times New Roman" w:hAnsi="Times New Roman" w:cs="Times New Roman"/>
          <w:sz w:val="28"/>
          <w:szCs w:val="28"/>
        </w:rPr>
        <w:t>ould</w:t>
      </w:r>
      <w:r w:rsidRPr="00DB0E74">
        <w:rPr>
          <w:rFonts w:ascii="Times New Roman" w:hAnsi="Times New Roman" w:cs="Times New Roman"/>
          <w:sz w:val="28"/>
          <w:szCs w:val="28"/>
        </w:rPr>
        <w:t xml:space="preserve"> be found in USFDA (2007) where the US Food and Drug Administration reported the discovery of contaminants in vegetable proteins imported from China for use in pet </w:t>
      </w:r>
      <w:r w:rsidRPr="00DB0E74">
        <w:rPr>
          <w:rFonts w:ascii="Times New Roman" w:hAnsi="Times New Roman" w:cs="Times New Roman"/>
          <w:sz w:val="28"/>
          <w:szCs w:val="28"/>
        </w:rPr>
        <w:lastRenderedPageBreak/>
        <w:t>food and the subsequent recall of hundreds of food ingredients. This incident also sparked concern and attention from the media and the public about pet food from China.</w:t>
      </w:r>
    </w:p>
    <w:p w14:paraId="2C9376A7" w14:textId="4B5110F3" w:rsidR="00770076" w:rsidRPr="00DB0E74" w:rsidRDefault="00770076" w:rsidP="00770076">
      <w:pPr>
        <w:jc w:val="both"/>
        <w:rPr>
          <w:rFonts w:ascii="Times New Roman" w:hAnsi="Times New Roman" w:cs="Times New Roman"/>
          <w:sz w:val="28"/>
          <w:szCs w:val="28"/>
        </w:rPr>
      </w:pPr>
      <w:r w:rsidRPr="00DB0E74">
        <w:rPr>
          <w:rFonts w:ascii="Times New Roman" w:hAnsi="Times New Roman" w:cs="Times New Roman"/>
          <w:sz w:val="28"/>
          <w:szCs w:val="28"/>
        </w:rPr>
        <w:t xml:space="preserve">In contrast, developed countries such as Canada and the USA have better laws and regulations relating to pets, and they have adopted a legislative or non-legislative approach to regulation. Canada is one of the most </w:t>
      </w:r>
      <w:proofErr w:type="spellStart"/>
      <w:r w:rsidRPr="00DB0E74">
        <w:rPr>
          <w:rFonts w:ascii="Times New Roman" w:hAnsi="Times New Roman" w:cs="Times New Roman"/>
          <w:sz w:val="28"/>
          <w:szCs w:val="28"/>
        </w:rPr>
        <w:t>decentralised</w:t>
      </w:r>
      <w:proofErr w:type="spellEnd"/>
      <w:r w:rsidRPr="00DB0E74">
        <w:rPr>
          <w:rFonts w:ascii="Times New Roman" w:hAnsi="Times New Roman" w:cs="Times New Roman"/>
          <w:sz w:val="28"/>
          <w:szCs w:val="28"/>
        </w:rPr>
        <w:t xml:space="preserve"> federations in the world, with </w:t>
      </w:r>
      <w:r w:rsidRPr="00DB0E74">
        <w:rPr>
          <w:rFonts w:ascii="Times New Roman" w:hAnsi="Times New Roman" w:cs="Times New Roman"/>
          <w:sz w:val="28"/>
          <w:szCs w:val="28"/>
        </w:rPr>
        <w:t xml:space="preserve">the </w:t>
      </w:r>
      <w:r w:rsidRPr="00DB0E74">
        <w:rPr>
          <w:rFonts w:ascii="Times New Roman" w:hAnsi="Times New Roman" w:cs="Times New Roman"/>
          <w:sz w:val="28"/>
          <w:szCs w:val="28"/>
        </w:rPr>
        <w:t xml:space="preserve">regulation of its activities largely based on custom and practice, while the US has a more hierarchical and </w:t>
      </w:r>
      <w:proofErr w:type="spellStart"/>
      <w:r w:rsidRPr="00DB0E74">
        <w:rPr>
          <w:rFonts w:ascii="Times New Roman" w:hAnsi="Times New Roman" w:cs="Times New Roman"/>
          <w:sz w:val="28"/>
          <w:szCs w:val="28"/>
        </w:rPr>
        <w:t>centralised</w:t>
      </w:r>
      <w:proofErr w:type="spellEnd"/>
      <w:r w:rsidRPr="00DB0E74">
        <w:rPr>
          <w:rFonts w:ascii="Times New Roman" w:hAnsi="Times New Roman" w:cs="Times New Roman"/>
          <w:sz w:val="28"/>
          <w:szCs w:val="28"/>
        </w:rPr>
        <w:t xml:space="preserve"> system, at least in terms of laws governing animal food research (Griffin, 2017).</w:t>
      </w:r>
      <w:r w:rsidR="00D95873" w:rsidRPr="00DB0E74">
        <w:t xml:space="preserve"> </w:t>
      </w:r>
      <w:r w:rsidR="00D95873" w:rsidRPr="00DB0E74">
        <w:rPr>
          <w:rFonts w:ascii="Times New Roman" w:hAnsi="Times New Roman" w:cs="Times New Roman"/>
          <w:sz w:val="28"/>
          <w:szCs w:val="28"/>
        </w:rPr>
        <w:t>To sum up, due to the lack of perfection of relevant laws and regulations, lax policies and market supervision, the pet market, especially the pet food sector, is not transparent in terms of profits, which brings great benefits to many operators. Some small workshop pet food enterprises have low selling prices due to low-cost expenditure, which affects the pricing and food sales of regular manufacturers such as Royal Canin.</w:t>
      </w:r>
    </w:p>
    <w:p w14:paraId="648BD507" w14:textId="436073A0" w:rsidR="00770076" w:rsidRPr="00DB0E74" w:rsidRDefault="00D95873" w:rsidP="00770076">
      <w:pPr>
        <w:jc w:val="both"/>
        <w:rPr>
          <w:rFonts w:ascii="Times New Roman" w:hAnsi="Times New Roman" w:cs="Times New Roman"/>
          <w:sz w:val="28"/>
          <w:szCs w:val="28"/>
        </w:rPr>
      </w:pPr>
      <w:r w:rsidRPr="00DB0E74">
        <w:rPr>
          <w:rFonts w:ascii="Times New Roman" w:hAnsi="Times New Roman" w:cs="Times New Roman"/>
          <w:b/>
          <w:bCs/>
          <w:sz w:val="28"/>
          <w:szCs w:val="28"/>
        </w:rPr>
        <w:t xml:space="preserve">Economic environment analysis. </w:t>
      </w:r>
      <w:r w:rsidRPr="00DB0E74">
        <w:rPr>
          <w:rFonts w:ascii="Times New Roman" w:hAnsi="Times New Roman" w:cs="Times New Roman"/>
          <w:sz w:val="28"/>
          <w:szCs w:val="28"/>
        </w:rPr>
        <w:t xml:space="preserve">The growth of the pet industry is closely related to a region's GDP per capita, with the cost of pet ownership in developed regions being higher than in remote or underdeveloped areas. According to </w:t>
      </w:r>
      <w:proofErr w:type="spellStart"/>
      <w:r w:rsidRPr="00DB0E74">
        <w:rPr>
          <w:rFonts w:ascii="Times New Roman" w:hAnsi="Times New Roman" w:cs="Times New Roman"/>
          <w:sz w:val="28"/>
          <w:szCs w:val="28"/>
        </w:rPr>
        <w:t>Laihua</w:t>
      </w:r>
      <w:proofErr w:type="spellEnd"/>
      <w:r w:rsidRPr="00DB0E74">
        <w:rPr>
          <w:rFonts w:ascii="Times New Roman" w:hAnsi="Times New Roman" w:cs="Times New Roman"/>
          <w:sz w:val="28"/>
          <w:szCs w:val="28"/>
        </w:rPr>
        <w:t xml:space="preserve"> (2018), China's pet market reaches RMB 172.2 billion in 2019 and over RMB 200 billion in 2020. However, with the onset of the epidemic era, the global economy is in a depression and when the economy is in a slump, consumer spending decreases </w:t>
      </w:r>
      <w:r w:rsidRPr="00DB0E74">
        <w:rPr>
          <w:rFonts w:ascii="Times New Roman" w:hAnsi="Times New Roman" w:cs="Times New Roman"/>
          <w:sz w:val="28"/>
          <w:szCs w:val="28"/>
        </w:rPr>
        <w:lastRenderedPageBreak/>
        <w:t>accordingly, which could be a factor in the decline of sales in the pet food market.</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Stanford (2019) did research on the Australian economy and due to the economic downturn, consumer spending has remained stagnant despite the high tax breaks offered by the government, possibly due to </w:t>
      </w:r>
      <w:r w:rsidRPr="00DB0E74">
        <w:rPr>
          <w:rFonts w:ascii="Times New Roman" w:hAnsi="Times New Roman" w:cs="Times New Roman"/>
          <w:sz w:val="28"/>
          <w:szCs w:val="28"/>
        </w:rPr>
        <w:t>p</w:t>
      </w:r>
      <w:r w:rsidRPr="00DB0E74">
        <w:rPr>
          <w:rFonts w:ascii="Times New Roman" w:hAnsi="Times New Roman" w:cs="Times New Roman"/>
          <w:sz w:val="28"/>
          <w:szCs w:val="28"/>
        </w:rPr>
        <w:t>eople hoarding their savings for fear of a future recession and at the moment, there is no good way to stimulate the economy. At the same time, there are hidden challenges for Royal Cani</w:t>
      </w:r>
      <w:r w:rsidRPr="00DB0E74">
        <w:rPr>
          <w:rFonts w:ascii="Times New Roman" w:hAnsi="Times New Roman" w:cs="Times New Roman"/>
          <w:sz w:val="28"/>
          <w:szCs w:val="28"/>
        </w:rPr>
        <w:t>n</w:t>
      </w:r>
      <w:r w:rsidRPr="00DB0E74">
        <w:rPr>
          <w:rFonts w:ascii="Times New Roman" w:hAnsi="Times New Roman" w:cs="Times New Roman"/>
          <w:sz w:val="28"/>
          <w:szCs w:val="28"/>
        </w:rPr>
        <w:t>, with many brands and types of pet food emerging on the market to choose from, and Royal Canin needs to be further prepared to compete with the various pet food brands on the market or to have a large enough advantage to capture a share of the market economy.</w:t>
      </w:r>
    </w:p>
    <w:p w14:paraId="664099EA" w14:textId="1A57D0A7" w:rsidR="00D95873" w:rsidRPr="00DB0E74" w:rsidRDefault="00D95873" w:rsidP="00770076">
      <w:pPr>
        <w:jc w:val="both"/>
        <w:rPr>
          <w:rFonts w:ascii="Times New Roman" w:hAnsi="Times New Roman" w:cs="Times New Roman"/>
          <w:sz w:val="28"/>
          <w:szCs w:val="28"/>
        </w:rPr>
      </w:pPr>
      <w:r w:rsidRPr="00DB0E74">
        <w:rPr>
          <w:rFonts w:ascii="Times New Roman" w:hAnsi="Times New Roman" w:cs="Times New Roman"/>
          <w:b/>
          <w:bCs/>
          <w:sz w:val="28"/>
          <w:szCs w:val="28"/>
        </w:rPr>
        <w:t xml:space="preserve">Social environment analysis. </w:t>
      </w:r>
      <w:r w:rsidRPr="00DB0E74">
        <w:rPr>
          <w:rFonts w:ascii="Times New Roman" w:hAnsi="Times New Roman" w:cs="Times New Roman"/>
          <w:sz w:val="28"/>
          <w:szCs w:val="28"/>
        </w:rPr>
        <w:t xml:space="preserve">According to the current demographic situation in China, the proportion of people over 60 years of age is increasing year by year and the phenomenon of ageing is serious. According to a study by Fang et al. (2020), it is projected that by 2050, there will be 365 million people over the age of 60 in China. Many 'empty nesters' choose to keep pets due to a lack of children or loved ones, hoping to feel needed and happy again from their pets, making the elderly a force to be reckoned with in the pet industry. In addition to this, more of the pet-owning population in China are young, highly educated, unmarried young people who keep their pets at home due to late marriage and childbirth, thus driving the booming pet industry. Shun (2018) concluded after research that the post-80s and post-90s are now the main pet-owning population, accounting for over 50% of the </w:t>
      </w:r>
      <w:r w:rsidRPr="00DB0E74">
        <w:rPr>
          <w:rFonts w:ascii="Times New Roman" w:hAnsi="Times New Roman" w:cs="Times New Roman"/>
          <w:sz w:val="28"/>
          <w:szCs w:val="28"/>
        </w:rPr>
        <w:lastRenderedPageBreak/>
        <w:t>population. Such a social environment requires Royal Canin to update its pet food range as soon as possible, promote its products, capture the attention of pet owners, especially older and younger customers, and strengthen customer stickiness.</w:t>
      </w:r>
    </w:p>
    <w:p w14:paraId="35EC66C4" w14:textId="6A9C2F53" w:rsidR="00D95873" w:rsidRPr="00DB0E74" w:rsidRDefault="00D95873" w:rsidP="00770076">
      <w:pPr>
        <w:jc w:val="both"/>
        <w:rPr>
          <w:rFonts w:ascii="Times New Roman" w:hAnsi="Times New Roman" w:cs="Times New Roman"/>
          <w:sz w:val="28"/>
          <w:szCs w:val="28"/>
        </w:rPr>
      </w:pPr>
      <w:r w:rsidRPr="00DB0E74">
        <w:rPr>
          <w:rFonts w:ascii="Times New Roman" w:hAnsi="Times New Roman" w:cs="Times New Roman"/>
          <w:b/>
          <w:bCs/>
          <w:sz w:val="28"/>
          <w:szCs w:val="28"/>
        </w:rPr>
        <w:t xml:space="preserve">Technical Environment Analysis. </w:t>
      </w:r>
      <w:r w:rsidRPr="00DB0E74">
        <w:rPr>
          <w:rFonts w:ascii="Times New Roman" w:hAnsi="Times New Roman" w:cs="Times New Roman"/>
          <w:sz w:val="28"/>
          <w:szCs w:val="28"/>
        </w:rPr>
        <w:t>Royal Canin has a history of 55 years and its pet food production processes are among the best in the industry. As it is an established pet food company, it has a product and technological advantage over smaller brands that have emerged in recent years, with automated production processes and patented technology. For example, Royal Canin</w:t>
      </w:r>
      <w:r w:rsidRPr="00DB0E74">
        <w:rPr>
          <w:rFonts w:ascii="Times New Roman" w:hAnsi="Times New Roman" w:cs="Times New Roman"/>
          <w:sz w:val="28"/>
          <w:szCs w:val="28"/>
        </w:rPr>
        <w:t xml:space="preserve"> develops</w:t>
      </w:r>
      <w:r w:rsidRPr="00DB0E74">
        <w:rPr>
          <w:rFonts w:ascii="Times New Roman" w:hAnsi="Times New Roman" w:cs="Times New Roman"/>
          <w:sz w:val="28"/>
          <w:szCs w:val="28"/>
        </w:rPr>
        <w:t xml:space="preserve"> veterinary-specific products for different health problems in pets, focusing on prescription pet food, which is technically very advantageous. Royal Canin is unique compared to other food companies, as illustrated by an animal </w:t>
      </w:r>
      <w:proofErr w:type="spellStart"/>
      <w:r w:rsidRPr="00DB0E74">
        <w:rPr>
          <w:rFonts w:ascii="Times New Roman" w:hAnsi="Times New Roman" w:cs="Times New Roman"/>
          <w:sz w:val="28"/>
          <w:szCs w:val="28"/>
        </w:rPr>
        <w:t>behaviour</w:t>
      </w:r>
      <w:proofErr w:type="spellEnd"/>
      <w:r w:rsidRPr="00DB0E74">
        <w:rPr>
          <w:rFonts w:ascii="Times New Roman" w:hAnsi="Times New Roman" w:cs="Times New Roman"/>
          <w:sz w:val="28"/>
          <w:szCs w:val="28"/>
        </w:rPr>
        <w:t xml:space="preserve"> study by Kato et al. (2012), who found that prescription diets c</w:t>
      </w:r>
      <w:r w:rsidRPr="00DB0E74">
        <w:rPr>
          <w:rFonts w:ascii="Times New Roman" w:hAnsi="Times New Roman" w:cs="Times New Roman"/>
          <w:sz w:val="28"/>
          <w:szCs w:val="28"/>
        </w:rPr>
        <w:t>ould</w:t>
      </w:r>
      <w:r w:rsidRPr="00DB0E74">
        <w:rPr>
          <w:rFonts w:ascii="Times New Roman" w:hAnsi="Times New Roman" w:cs="Times New Roman"/>
          <w:sz w:val="28"/>
          <w:szCs w:val="28"/>
        </w:rPr>
        <w:t xml:space="preserve"> alleviate some of the </w:t>
      </w:r>
      <w:proofErr w:type="spellStart"/>
      <w:r w:rsidRPr="00DB0E74">
        <w:rPr>
          <w:rFonts w:ascii="Times New Roman" w:hAnsi="Times New Roman" w:cs="Times New Roman"/>
          <w:sz w:val="28"/>
          <w:szCs w:val="28"/>
        </w:rPr>
        <w:t>behavioural</w:t>
      </w:r>
      <w:proofErr w:type="spellEnd"/>
      <w:r w:rsidRPr="00DB0E74">
        <w:rPr>
          <w:rFonts w:ascii="Times New Roman" w:hAnsi="Times New Roman" w:cs="Times New Roman"/>
          <w:sz w:val="28"/>
          <w:szCs w:val="28"/>
        </w:rPr>
        <w:t xml:space="preserve"> manifestations of consumers in coping with stress and resolving anxiety. This may address some of the individual needs of consumers, however, this study did not address the effects of </w:t>
      </w:r>
      <w:r w:rsidRPr="00DB0E74">
        <w:rPr>
          <w:rFonts w:ascii="Times New Roman" w:hAnsi="Times New Roman" w:cs="Times New Roman"/>
          <w:sz w:val="28"/>
          <w:szCs w:val="28"/>
        </w:rPr>
        <w:t xml:space="preserve">a </w:t>
      </w:r>
      <w:r w:rsidRPr="00DB0E74">
        <w:rPr>
          <w:rFonts w:ascii="Times New Roman" w:hAnsi="Times New Roman" w:cs="Times New Roman"/>
          <w:sz w:val="28"/>
          <w:szCs w:val="28"/>
        </w:rPr>
        <w:t>placebo, which may achieve similar anxiety and stress relief, and further research is needed in the future.</w:t>
      </w:r>
    </w:p>
    <w:p w14:paraId="04D08130" w14:textId="13BA8412" w:rsidR="00D95873" w:rsidRPr="00DB0E74" w:rsidRDefault="00D95873" w:rsidP="00770076">
      <w:pPr>
        <w:jc w:val="both"/>
        <w:rPr>
          <w:rFonts w:ascii="Times New Roman" w:hAnsi="Times New Roman" w:cs="Times New Roman"/>
          <w:sz w:val="28"/>
          <w:szCs w:val="28"/>
        </w:rPr>
      </w:pPr>
      <w:r w:rsidRPr="00DB0E74">
        <w:rPr>
          <w:rFonts w:ascii="Times New Roman" w:hAnsi="Times New Roman" w:cs="Times New Roman"/>
          <w:sz w:val="28"/>
          <w:szCs w:val="28"/>
        </w:rPr>
        <w:t xml:space="preserve">Based on the above analysis, it is clear that Royal Foods' marketing and customer service systems have shortcomings and need to be further updated in the future, while at the same time focusing on big data for consumer </w:t>
      </w:r>
      <w:proofErr w:type="spellStart"/>
      <w:r w:rsidRPr="00DB0E74">
        <w:rPr>
          <w:rFonts w:ascii="Times New Roman" w:hAnsi="Times New Roman" w:cs="Times New Roman"/>
          <w:sz w:val="28"/>
          <w:szCs w:val="28"/>
        </w:rPr>
        <w:t>behaviour</w:t>
      </w:r>
      <w:proofErr w:type="spellEnd"/>
      <w:r w:rsidRPr="00DB0E74">
        <w:rPr>
          <w:rFonts w:ascii="Times New Roman" w:hAnsi="Times New Roman" w:cs="Times New Roman"/>
          <w:sz w:val="28"/>
          <w:szCs w:val="28"/>
        </w:rPr>
        <w:t xml:space="preserve"> assessment and investing more money in product research and innovation.</w:t>
      </w:r>
    </w:p>
    <w:p w14:paraId="756957B0" w14:textId="09B99015" w:rsidR="00C40BE9" w:rsidRPr="00DB0E74" w:rsidRDefault="00DB0E74" w:rsidP="00C40BE9">
      <w:pPr>
        <w:pStyle w:val="2"/>
      </w:pPr>
      <w:bookmarkStart w:id="8" w:name="_Toc132402800"/>
      <w:r w:rsidRPr="00DB0E74">
        <w:lastRenderedPageBreak/>
        <w:t xml:space="preserve">2.4 </w:t>
      </w:r>
      <w:r w:rsidR="00C40BE9" w:rsidRPr="00DB0E74">
        <w:t>Royal Canin SWOT Analysis</w:t>
      </w:r>
      <w:bookmarkEnd w:id="8"/>
    </w:p>
    <w:p w14:paraId="19DAB557" w14:textId="77777777" w:rsidR="00C40BE9" w:rsidRPr="00DB0E74" w:rsidRDefault="00C40BE9" w:rsidP="00DB0E74">
      <w:pPr>
        <w:rPr>
          <w:rFonts w:ascii="Times New Roman" w:hAnsi="Times New Roman" w:cs="Times New Roman"/>
          <w:b/>
          <w:bCs/>
          <w:sz w:val="28"/>
          <w:szCs w:val="28"/>
        </w:rPr>
      </w:pPr>
      <w:r w:rsidRPr="00DB0E74">
        <w:rPr>
          <w:rFonts w:ascii="Times New Roman" w:hAnsi="Times New Roman" w:cs="Times New Roman"/>
          <w:b/>
          <w:bCs/>
          <w:sz w:val="28"/>
          <w:szCs w:val="28"/>
        </w:rPr>
        <w:t>Introduction to the SWOT analysis model</w:t>
      </w:r>
    </w:p>
    <w:p w14:paraId="2CD02116" w14:textId="08A88068" w:rsidR="00C40BE9" w:rsidRPr="00DB0E74" w:rsidRDefault="00C40BE9" w:rsidP="00C40BE9">
      <w:pPr>
        <w:jc w:val="both"/>
        <w:rPr>
          <w:rFonts w:ascii="Times New Roman" w:hAnsi="Times New Roman" w:cs="Times New Roman"/>
          <w:sz w:val="28"/>
          <w:szCs w:val="28"/>
        </w:rPr>
      </w:pPr>
      <w:r w:rsidRPr="00DB0E74">
        <w:rPr>
          <w:rFonts w:ascii="Times New Roman" w:hAnsi="Times New Roman" w:cs="Times New Roman"/>
          <w:sz w:val="28"/>
          <w:szCs w:val="28"/>
        </w:rPr>
        <w:t xml:space="preserve">In the strategic planning of a business or </w:t>
      </w:r>
      <w:proofErr w:type="spellStart"/>
      <w:r w:rsidRPr="00DB0E74">
        <w:rPr>
          <w:rFonts w:ascii="Times New Roman" w:hAnsi="Times New Roman" w:cs="Times New Roman"/>
          <w:sz w:val="28"/>
          <w:szCs w:val="28"/>
        </w:rPr>
        <w:t>organisation</w:t>
      </w:r>
      <w:proofErr w:type="spellEnd"/>
      <w:r w:rsidRPr="00DB0E74">
        <w:rPr>
          <w:rFonts w:ascii="Times New Roman" w:hAnsi="Times New Roman" w:cs="Times New Roman"/>
          <w:sz w:val="28"/>
          <w:szCs w:val="28"/>
        </w:rPr>
        <w:t xml:space="preserve">, the SWOT analysis from McKinsey &amp; Company involves </w:t>
      </w:r>
      <w:proofErr w:type="spellStart"/>
      <w:r w:rsidRPr="00DB0E74">
        <w:rPr>
          <w:rFonts w:ascii="Times New Roman" w:hAnsi="Times New Roman" w:cs="Times New Roman"/>
          <w:sz w:val="28"/>
          <w:szCs w:val="28"/>
        </w:rPr>
        <w:t>analysing</w:t>
      </w:r>
      <w:proofErr w:type="spellEnd"/>
      <w:r w:rsidRPr="00DB0E74">
        <w:rPr>
          <w:rFonts w:ascii="Times New Roman" w:hAnsi="Times New Roman" w:cs="Times New Roman"/>
          <w:sz w:val="28"/>
          <w:szCs w:val="28"/>
        </w:rPr>
        <w:t xml:space="preserve"> the Strengths, Weaknesses, Opportunities and Threats of a business (Gurl, 2017). Therefore, SWOT analysis provides a comprehensive overview of all aspects of a company's internal and external conditions and helps companies and firms to focus their resources on their strengths and try to have more opportunities for growth, making the business strategy clearer.</w:t>
      </w:r>
    </w:p>
    <w:p w14:paraId="4352CE47" w14:textId="1D500FEB" w:rsidR="00C40BE9" w:rsidRPr="00DB0E74" w:rsidRDefault="00C40BE9" w:rsidP="00DB0E74">
      <w:pPr>
        <w:rPr>
          <w:rFonts w:ascii="Times New Roman" w:hAnsi="Times New Roman" w:cs="Times New Roman"/>
          <w:b/>
          <w:bCs/>
          <w:sz w:val="28"/>
          <w:szCs w:val="28"/>
        </w:rPr>
      </w:pPr>
      <w:r w:rsidRPr="00DB0E74">
        <w:rPr>
          <w:rFonts w:ascii="Times New Roman" w:hAnsi="Times New Roman" w:cs="Times New Roman"/>
          <w:b/>
          <w:bCs/>
          <w:sz w:val="28"/>
          <w:szCs w:val="28"/>
        </w:rPr>
        <w:t>Strengths Analysis</w:t>
      </w:r>
    </w:p>
    <w:p w14:paraId="237F6065" w14:textId="79DB1D82" w:rsidR="00C40BE9" w:rsidRPr="00DB0E74" w:rsidRDefault="00C40BE9" w:rsidP="00C40BE9">
      <w:pPr>
        <w:jc w:val="both"/>
        <w:rPr>
          <w:rFonts w:ascii="Times New Roman" w:hAnsi="Times New Roman" w:cs="Times New Roman"/>
          <w:sz w:val="28"/>
          <w:szCs w:val="28"/>
        </w:rPr>
      </w:pPr>
      <w:r w:rsidRPr="00DB0E74">
        <w:rPr>
          <w:rFonts w:ascii="Times New Roman" w:hAnsi="Times New Roman" w:cs="Times New Roman"/>
          <w:sz w:val="28"/>
          <w:szCs w:val="28"/>
        </w:rPr>
        <w:t>Firstly, there is the technological advantage. Royal Canin has an original dilution and discharge technology that locks in the maximum freshness and nutrient content of pet food. In a study by German (2011), the inaccuracy of measuring food in measuring cups was noted, referring to Royal Canin's collaboration with Liverpool University to explore the process of making pet food. The company also has two of the latest technologies, French antioxidant compounds and highly digestible proteins, which can be added to pet food to help improve resistance and improve intestinal digestion (</w:t>
      </w:r>
      <w:proofErr w:type="spellStart"/>
      <w:r w:rsidRPr="00DB0E74">
        <w:rPr>
          <w:rFonts w:ascii="Times New Roman" w:hAnsi="Times New Roman" w:cs="Times New Roman"/>
          <w:sz w:val="28"/>
          <w:szCs w:val="28"/>
        </w:rPr>
        <w:t>Moinard</w:t>
      </w:r>
      <w:proofErr w:type="spellEnd"/>
      <w:r w:rsidRPr="00DB0E74">
        <w:rPr>
          <w:rFonts w:ascii="Times New Roman" w:hAnsi="Times New Roman" w:cs="Times New Roman"/>
          <w:sz w:val="28"/>
          <w:szCs w:val="28"/>
        </w:rPr>
        <w:t>, 2020). This is a technology that is not available to similar pet food companies in China.</w:t>
      </w:r>
    </w:p>
    <w:p w14:paraId="6607F657" w14:textId="1576C9A7" w:rsidR="00C40BE9" w:rsidRPr="00DB0E74" w:rsidRDefault="00C40BE9" w:rsidP="00C40BE9">
      <w:pPr>
        <w:jc w:val="both"/>
        <w:rPr>
          <w:rFonts w:ascii="Times New Roman" w:hAnsi="Times New Roman" w:cs="Times New Roman"/>
          <w:sz w:val="28"/>
          <w:szCs w:val="28"/>
        </w:rPr>
      </w:pPr>
      <w:r w:rsidRPr="00DB0E74">
        <w:rPr>
          <w:rFonts w:ascii="Times New Roman" w:hAnsi="Times New Roman" w:cs="Times New Roman"/>
          <w:sz w:val="28"/>
          <w:szCs w:val="28"/>
        </w:rPr>
        <w:lastRenderedPageBreak/>
        <w:t xml:space="preserve">In addition, the brand advantage. Royal Canin was the first company in the world to produce specialist pet food. After decades of development, it has about 20 factories around the world, exports its products worldwide and has received international quality system certification. It is </w:t>
      </w:r>
      <w:r w:rsidRPr="00DB0E74">
        <w:rPr>
          <w:rFonts w:ascii="Times New Roman" w:hAnsi="Times New Roman" w:cs="Times New Roman"/>
          <w:sz w:val="28"/>
          <w:szCs w:val="28"/>
        </w:rPr>
        <w:t>an</w:t>
      </w:r>
      <w:r w:rsidRPr="00DB0E74">
        <w:rPr>
          <w:rFonts w:ascii="Times New Roman" w:hAnsi="Times New Roman" w:cs="Times New Roman"/>
          <w:sz w:val="28"/>
          <w:szCs w:val="28"/>
        </w:rPr>
        <w:t xml:space="preserve"> outstanding quality brand in China in 2018 and has won many accolades. What's more, due to its early entry into the Chinese market, it is </w:t>
      </w:r>
      <w:proofErr w:type="spellStart"/>
      <w:r w:rsidRPr="00DB0E74">
        <w:rPr>
          <w:rFonts w:ascii="Times New Roman" w:hAnsi="Times New Roman" w:cs="Times New Roman"/>
          <w:sz w:val="28"/>
          <w:szCs w:val="28"/>
        </w:rPr>
        <w:t>recognised</w:t>
      </w:r>
      <w:proofErr w:type="spellEnd"/>
      <w:r w:rsidRPr="00DB0E74">
        <w:rPr>
          <w:rFonts w:ascii="Times New Roman" w:hAnsi="Times New Roman" w:cs="Times New Roman"/>
          <w:sz w:val="28"/>
          <w:szCs w:val="28"/>
        </w:rPr>
        <w:t xml:space="preserve"> by more consumers than other foreign companies in its category, and its branding advantage is significant. Speaking of brand advantages, Aaker (2012) mention</w:t>
      </w:r>
      <w:r w:rsidRPr="00DB0E74">
        <w:rPr>
          <w:rFonts w:ascii="Times New Roman" w:hAnsi="Times New Roman" w:cs="Times New Roman"/>
          <w:sz w:val="28"/>
          <w:szCs w:val="28"/>
        </w:rPr>
        <w:t>ed</w:t>
      </w:r>
      <w:r w:rsidRPr="00DB0E74">
        <w:rPr>
          <w:rFonts w:ascii="Times New Roman" w:hAnsi="Times New Roman" w:cs="Times New Roman"/>
          <w:sz w:val="28"/>
          <w:szCs w:val="28"/>
        </w:rPr>
        <w:t xml:space="preserve"> in his book that strong brands are able to gain more recognition for their product quality and marketing, although this is based on the huge cost outlay behind it. However, it is also important to note that in the future Royal Canin will need to create great advertising and build an emotional connection with consumers to further solidify its brand benefits.</w:t>
      </w:r>
    </w:p>
    <w:p w14:paraId="0922D939" w14:textId="1158A6EA" w:rsidR="00C40BE9" w:rsidRPr="00DB0E74" w:rsidRDefault="00C40BE9" w:rsidP="00C40BE9">
      <w:pPr>
        <w:jc w:val="both"/>
        <w:rPr>
          <w:rFonts w:ascii="Times New Roman" w:hAnsi="Times New Roman" w:cs="Times New Roman"/>
          <w:sz w:val="28"/>
          <w:szCs w:val="28"/>
        </w:rPr>
      </w:pPr>
      <w:r w:rsidRPr="00DB0E74">
        <w:rPr>
          <w:rFonts w:ascii="Times New Roman" w:hAnsi="Times New Roman" w:cs="Times New Roman"/>
          <w:sz w:val="28"/>
          <w:szCs w:val="28"/>
        </w:rPr>
        <w:t xml:space="preserve">Finally, there is the capital advantage. Royal Canin is part of Mars, so its capital strength speaks for itself. Regarding Mars, Royal Pet is one of the most </w:t>
      </w:r>
      <w:proofErr w:type="spellStart"/>
      <w:r w:rsidRPr="00DB0E74">
        <w:rPr>
          <w:rFonts w:ascii="Times New Roman" w:hAnsi="Times New Roman" w:cs="Times New Roman"/>
          <w:sz w:val="28"/>
          <w:szCs w:val="28"/>
        </w:rPr>
        <w:t>recognisable</w:t>
      </w:r>
      <w:proofErr w:type="spellEnd"/>
      <w:r w:rsidRPr="00DB0E74">
        <w:rPr>
          <w:rFonts w:ascii="Times New Roman" w:hAnsi="Times New Roman" w:cs="Times New Roman"/>
          <w:sz w:val="28"/>
          <w:szCs w:val="28"/>
        </w:rPr>
        <w:t xml:space="preserve"> brands created by Mars, a privately held family business with over a century of expertise, annual sales of US$35 billion and six business segments (Anon, 2017). With an initial registered capital of approximately US$10 million in China, the branch has a stable and solid capital chain. Compared to other domestic and local food products, the pet company has a significant advantage in terms of capital and foreign investment.</w:t>
      </w:r>
    </w:p>
    <w:p w14:paraId="110826B8" w14:textId="68B949F3" w:rsidR="00C40BE9" w:rsidRPr="00DB0E74" w:rsidRDefault="00B31F65" w:rsidP="00DB0E74">
      <w:pPr>
        <w:rPr>
          <w:rFonts w:ascii="Times New Roman" w:hAnsi="Times New Roman" w:cs="Times New Roman"/>
          <w:b/>
          <w:bCs/>
          <w:sz w:val="28"/>
          <w:szCs w:val="28"/>
        </w:rPr>
      </w:pPr>
      <w:r w:rsidRPr="00DB0E74">
        <w:rPr>
          <w:rFonts w:ascii="Times New Roman" w:hAnsi="Times New Roman" w:cs="Times New Roman"/>
          <w:b/>
          <w:bCs/>
          <w:sz w:val="28"/>
          <w:szCs w:val="28"/>
        </w:rPr>
        <w:lastRenderedPageBreak/>
        <w:t>Threats faced</w:t>
      </w:r>
    </w:p>
    <w:p w14:paraId="2756D302" w14:textId="646C98AA" w:rsidR="00B31F65" w:rsidRPr="00DB0E74" w:rsidRDefault="00B31F65" w:rsidP="00B31F65">
      <w:pPr>
        <w:jc w:val="both"/>
        <w:rPr>
          <w:rFonts w:ascii="Times New Roman" w:hAnsi="Times New Roman" w:cs="Times New Roman"/>
          <w:sz w:val="28"/>
          <w:szCs w:val="28"/>
        </w:rPr>
      </w:pPr>
      <w:r w:rsidRPr="00DB0E74">
        <w:rPr>
          <w:rFonts w:ascii="Times New Roman" w:hAnsi="Times New Roman" w:cs="Times New Roman"/>
          <w:sz w:val="28"/>
          <w:szCs w:val="28"/>
        </w:rPr>
        <w:t xml:space="preserve">The analysis of the threats facing Royal Canin at this stage is as follows. Firstly, Royal Canin's head office is in France and policy adjustments and market </w:t>
      </w:r>
      <w:proofErr w:type="spellStart"/>
      <w:r w:rsidRPr="00DB0E74">
        <w:rPr>
          <w:rFonts w:ascii="Times New Roman" w:hAnsi="Times New Roman" w:cs="Times New Roman"/>
          <w:sz w:val="28"/>
          <w:szCs w:val="28"/>
        </w:rPr>
        <w:t>programme</w:t>
      </w:r>
      <w:proofErr w:type="spellEnd"/>
      <w:r w:rsidRPr="00DB0E74">
        <w:rPr>
          <w:rFonts w:ascii="Times New Roman" w:hAnsi="Times New Roman" w:cs="Times New Roman"/>
          <w:sz w:val="28"/>
          <w:szCs w:val="28"/>
        </w:rPr>
        <w:t xml:space="preserve"> adjustments issued by the head office are difficult to communicate or implement in the branches in China. Sometimes it is impossible to make timely and accurate responses in the face of rapid changes in the pet market</w:t>
      </w:r>
      <w:r w:rsidRPr="00DB0E74">
        <w:rPr>
          <w:rFonts w:ascii="Times New Roman" w:hAnsi="Times New Roman" w:cs="Times New Roman" w:hint="eastAsia"/>
          <w:sz w:val="28"/>
          <w:szCs w:val="28"/>
        </w:rPr>
        <w:t>.</w:t>
      </w:r>
    </w:p>
    <w:p w14:paraId="35299E7B" w14:textId="083CFC34" w:rsidR="00B31F65" w:rsidRPr="00DB0E74" w:rsidRDefault="00B31F65" w:rsidP="00B31F65">
      <w:pPr>
        <w:jc w:val="both"/>
        <w:rPr>
          <w:rFonts w:ascii="Times New Roman" w:hAnsi="Times New Roman" w:cs="Times New Roman"/>
          <w:sz w:val="28"/>
          <w:szCs w:val="28"/>
        </w:rPr>
      </w:pPr>
      <w:r w:rsidRPr="00DB0E74">
        <w:rPr>
          <w:rFonts w:ascii="Times New Roman" w:hAnsi="Times New Roman" w:cs="Times New Roman"/>
          <w:sz w:val="28"/>
          <w:szCs w:val="28"/>
        </w:rPr>
        <w:t>In addition, the price advantage is not obvious</w:t>
      </w:r>
      <w:r w:rsidRPr="00DB0E74">
        <w:rPr>
          <w:rFonts w:ascii="Times New Roman" w:hAnsi="Times New Roman" w:cs="Times New Roman"/>
          <w:sz w:val="28"/>
          <w:szCs w:val="28"/>
        </w:rPr>
        <w:t>.</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B</w:t>
      </w:r>
      <w:r w:rsidRPr="00DB0E74">
        <w:rPr>
          <w:rFonts w:ascii="Times New Roman" w:hAnsi="Times New Roman" w:cs="Times New Roman"/>
          <w:sz w:val="28"/>
          <w:szCs w:val="28"/>
        </w:rPr>
        <w:t xml:space="preserve">ecause Royal Canin invests heavily and its products are mainly for the middle and high-end </w:t>
      </w:r>
      <w:r w:rsidRPr="00DB0E74">
        <w:rPr>
          <w:rFonts w:ascii="Times New Roman" w:hAnsi="Times New Roman" w:cs="Times New Roman"/>
          <w:sz w:val="28"/>
          <w:szCs w:val="28"/>
        </w:rPr>
        <w:t>markets</w:t>
      </w:r>
      <w:r w:rsidRPr="00DB0E74">
        <w:rPr>
          <w:rFonts w:ascii="Times New Roman" w:hAnsi="Times New Roman" w:cs="Times New Roman"/>
          <w:sz w:val="28"/>
          <w:szCs w:val="28"/>
        </w:rPr>
        <w:t xml:space="preserve"> (</w:t>
      </w:r>
      <w:proofErr w:type="spellStart"/>
      <w:r w:rsidRPr="00DB0E74">
        <w:rPr>
          <w:rFonts w:ascii="Times New Roman" w:hAnsi="Times New Roman" w:cs="Times New Roman"/>
          <w:sz w:val="28"/>
          <w:szCs w:val="28"/>
        </w:rPr>
        <w:t>Apichartprakulp</w:t>
      </w:r>
      <w:proofErr w:type="spellEnd"/>
      <w:r w:rsidRPr="00DB0E74">
        <w:rPr>
          <w:rFonts w:ascii="Times New Roman" w:hAnsi="Times New Roman" w:cs="Times New Roman"/>
          <w:sz w:val="28"/>
          <w:szCs w:val="28"/>
        </w:rPr>
        <w:t>, 2003). Compared to similar products, it will be found that its cost investment is high, so the price advantage is weak, and there is a proliferation of pet foods on the market, some of which are priced extremely low but of questionable quality, disrupting the market to some extent</w:t>
      </w:r>
      <w:r w:rsidRPr="00DB0E74">
        <w:rPr>
          <w:rFonts w:ascii="Times New Roman" w:hAnsi="Times New Roman" w:cs="Times New Roman"/>
          <w:sz w:val="28"/>
          <w:szCs w:val="28"/>
        </w:rPr>
        <w:t>.</w:t>
      </w:r>
    </w:p>
    <w:p w14:paraId="7DDDD26B" w14:textId="0AD5F5FF" w:rsidR="00B31F65" w:rsidRPr="00DB0E74" w:rsidRDefault="00B31F65" w:rsidP="00B31F65">
      <w:pPr>
        <w:jc w:val="both"/>
        <w:rPr>
          <w:rFonts w:ascii="Times New Roman" w:hAnsi="Times New Roman" w:cs="Times New Roman"/>
          <w:sz w:val="28"/>
          <w:szCs w:val="28"/>
        </w:rPr>
      </w:pPr>
      <w:r w:rsidRPr="00DB0E74">
        <w:rPr>
          <w:rFonts w:ascii="Times New Roman" w:hAnsi="Times New Roman" w:cs="Times New Roman"/>
          <w:sz w:val="28"/>
          <w:szCs w:val="28"/>
        </w:rPr>
        <w:t>Thirdly, there is also no advantage in the pet food category. As its core product is pet staple food, it lacks the research and development of pet snacks and pet health products</w:t>
      </w:r>
      <w:r w:rsidRPr="00DB0E74">
        <w:rPr>
          <w:rFonts w:ascii="Times New Roman" w:hAnsi="Times New Roman" w:cs="Times New Roman"/>
          <w:sz w:val="28"/>
          <w:szCs w:val="28"/>
        </w:rPr>
        <w:t xml:space="preserve"> and other n</w:t>
      </w:r>
      <w:r w:rsidRPr="00DB0E74">
        <w:rPr>
          <w:rFonts w:ascii="Times New Roman" w:hAnsi="Times New Roman" w:cs="Times New Roman"/>
          <w:sz w:val="28"/>
          <w:szCs w:val="28"/>
        </w:rPr>
        <w:t xml:space="preserve">ew trendy pet products. </w:t>
      </w:r>
      <w:r w:rsidRPr="00DB0E74">
        <w:rPr>
          <w:rFonts w:ascii="Times New Roman" w:hAnsi="Times New Roman" w:cs="Times New Roman"/>
          <w:sz w:val="28"/>
          <w:szCs w:val="28"/>
        </w:rPr>
        <w:t>A</w:t>
      </w:r>
      <w:r w:rsidRPr="00DB0E74">
        <w:rPr>
          <w:rFonts w:ascii="Times New Roman" w:hAnsi="Times New Roman" w:cs="Times New Roman"/>
          <w:sz w:val="28"/>
          <w:szCs w:val="28"/>
        </w:rPr>
        <w:t>s pet staple food is easily imitated and made by other small domestic competitors, the market is almost saturated at this stage.</w:t>
      </w:r>
    </w:p>
    <w:p w14:paraId="6E91197C" w14:textId="2D851F05" w:rsidR="00B31F65" w:rsidRPr="00DB0E74" w:rsidRDefault="00B31F65" w:rsidP="00B31F65">
      <w:pPr>
        <w:jc w:val="both"/>
        <w:rPr>
          <w:rFonts w:ascii="Times New Roman" w:hAnsi="Times New Roman" w:cs="Times New Roman"/>
          <w:sz w:val="28"/>
          <w:szCs w:val="28"/>
        </w:rPr>
      </w:pPr>
      <w:r w:rsidRPr="00DB0E74">
        <w:rPr>
          <w:rFonts w:ascii="Times New Roman" w:hAnsi="Times New Roman" w:cs="Times New Roman"/>
          <w:sz w:val="28"/>
          <w:szCs w:val="28"/>
        </w:rPr>
        <w:t xml:space="preserve">Fourth, it is losing its product identity, namely prescription pet food. Prescription animal food is a new potential market, and </w:t>
      </w:r>
      <w:proofErr w:type="spellStart"/>
      <w:r w:rsidRPr="00DB0E74">
        <w:rPr>
          <w:rFonts w:ascii="Times New Roman" w:hAnsi="Times New Roman" w:cs="Times New Roman"/>
          <w:sz w:val="28"/>
          <w:szCs w:val="28"/>
        </w:rPr>
        <w:t>Widmar</w:t>
      </w:r>
      <w:proofErr w:type="spellEnd"/>
      <w:r w:rsidRPr="00DB0E74">
        <w:rPr>
          <w:rFonts w:ascii="Times New Roman" w:hAnsi="Times New Roman" w:cs="Times New Roman"/>
          <w:sz w:val="28"/>
          <w:szCs w:val="28"/>
        </w:rPr>
        <w:t xml:space="preserve"> (2020) discusse</w:t>
      </w:r>
      <w:r w:rsidRPr="00DB0E74">
        <w:rPr>
          <w:rFonts w:ascii="Times New Roman" w:hAnsi="Times New Roman" w:cs="Times New Roman"/>
          <w:sz w:val="28"/>
          <w:szCs w:val="28"/>
        </w:rPr>
        <w:t>d</w:t>
      </w:r>
      <w:r w:rsidRPr="00DB0E74">
        <w:rPr>
          <w:rFonts w:ascii="Times New Roman" w:hAnsi="Times New Roman" w:cs="Times New Roman"/>
          <w:sz w:val="28"/>
          <w:szCs w:val="28"/>
        </w:rPr>
        <w:t xml:space="preserve"> in his article </w:t>
      </w:r>
      <w:r w:rsidRPr="00DB0E74">
        <w:rPr>
          <w:rFonts w:ascii="Times New Roman" w:hAnsi="Times New Roman" w:cs="Times New Roman"/>
          <w:sz w:val="28"/>
          <w:szCs w:val="28"/>
        </w:rPr>
        <w:lastRenderedPageBreak/>
        <w:t xml:space="preserve">that some animal clinics may choose to prepare only a small or specific amount of prescription pet food to provide to consumers for emergencies. Even a small amount of demand proves that this is in fact a small potential market. However, the reality today is that some local Chinese traditional pharmaceutical brands, such as </w:t>
      </w:r>
      <w:proofErr w:type="spellStart"/>
      <w:r w:rsidRPr="00DB0E74">
        <w:rPr>
          <w:rFonts w:ascii="Times New Roman" w:hAnsi="Times New Roman" w:cs="Times New Roman"/>
          <w:sz w:val="28"/>
          <w:szCs w:val="28"/>
        </w:rPr>
        <w:t>Xiuzheng</w:t>
      </w:r>
      <w:proofErr w:type="spellEnd"/>
      <w:r w:rsidRPr="00DB0E74">
        <w:rPr>
          <w:rFonts w:ascii="Times New Roman" w:hAnsi="Times New Roman" w:cs="Times New Roman"/>
          <w:sz w:val="28"/>
          <w:szCs w:val="28"/>
        </w:rPr>
        <w:t xml:space="preserve"> Pharmaceutical, are also launching pet medical supplies (</w:t>
      </w:r>
      <w:proofErr w:type="spellStart"/>
      <w:r w:rsidRPr="00DB0E74">
        <w:rPr>
          <w:rFonts w:ascii="Times New Roman" w:hAnsi="Times New Roman" w:cs="Times New Roman"/>
          <w:sz w:val="28"/>
          <w:szCs w:val="28"/>
        </w:rPr>
        <w:t>Thrusfield</w:t>
      </w:r>
      <w:proofErr w:type="spellEnd"/>
      <w:r w:rsidRPr="00DB0E74">
        <w:rPr>
          <w:rFonts w:ascii="Times New Roman" w:hAnsi="Times New Roman" w:cs="Times New Roman"/>
          <w:sz w:val="28"/>
          <w:szCs w:val="28"/>
        </w:rPr>
        <w:t>, 2018). These large domestic players have a strong financial commitment and a huge presence in the local market. Once they enter the pet market, there is no doubt that they will have a serious impact on Royal Canin.</w:t>
      </w:r>
    </w:p>
    <w:p w14:paraId="6703CDAB" w14:textId="577E8EB8" w:rsidR="00B31F65" w:rsidRPr="00DB0E74"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t xml:space="preserve">Last but not least, Royal Pet Foods has fewer sales channels. Today it sells mainly through malls and offline shopping </w:t>
      </w:r>
      <w:proofErr w:type="spellStart"/>
      <w:r w:rsidRPr="00DB0E74">
        <w:rPr>
          <w:rFonts w:ascii="Times New Roman" w:hAnsi="Times New Roman" w:cs="Times New Roman"/>
          <w:sz w:val="28"/>
          <w:szCs w:val="28"/>
        </w:rPr>
        <w:t>centres</w:t>
      </w:r>
      <w:proofErr w:type="spellEnd"/>
      <w:r w:rsidRPr="00DB0E74">
        <w:rPr>
          <w:rFonts w:ascii="Times New Roman" w:hAnsi="Times New Roman" w:cs="Times New Roman"/>
          <w:sz w:val="28"/>
          <w:szCs w:val="28"/>
        </w:rPr>
        <w:t xml:space="preserve"> and lacks greater investment in e-commerce, such as Taobao and </w:t>
      </w:r>
      <w:proofErr w:type="spellStart"/>
      <w:r w:rsidRPr="00DB0E74">
        <w:rPr>
          <w:rFonts w:ascii="Times New Roman" w:hAnsi="Times New Roman" w:cs="Times New Roman"/>
          <w:sz w:val="28"/>
          <w:szCs w:val="28"/>
        </w:rPr>
        <w:t>Tiktok</w:t>
      </w:r>
      <w:proofErr w:type="spellEnd"/>
      <w:r w:rsidRPr="00DB0E74">
        <w:rPr>
          <w:rFonts w:ascii="Times New Roman" w:hAnsi="Times New Roman" w:cs="Times New Roman"/>
          <w:sz w:val="28"/>
          <w:szCs w:val="28"/>
        </w:rPr>
        <w:t xml:space="preserve"> Live, the lack of innovation and observation of market trends has led to flat and mediocre sales results.</w:t>
      </w:r>
      <w:r w:rsidRPr="00DB0E74">
        <w:rPr>
          <w:rFonts w:ascii="Times New Roman" w:hAnsi="Times New Roman" w:cs="Times New Roman" w:hint="eastAsia"/>
          <w:sz w:val="28"/>
          <w:szCs w:val="28"/>
        </w:rPr>
        <w:t xml:space="preserve"> </w:t>
      </w:r>
      <w:r w:rsidRPr="00DB0E74">
        <w:rPr>
          <w:rFonts w:ascii="Times New Roman" w:hAnsi="Times New Roman" w:cs="Times New Roman"/>
          <w:sz w:val="28"/>
          <w:szCs w:val="28"/>
        </w:rPr>
        <w:t>A survey conducted by Xiao et al. (2021) found that younger and more educated consumers are now more likely to purchase goods through online channels, caring more about brands and ingredients. However, this description is unsatisfactory as it ignores traditional consumer pet food purchases, such as the elderly group.</w:t>
      </w:r>
    </w:p>
    <w:p w14:paraId="2D3601B6" w14:textId="3CB27ACD" w:rsidR="009242B5" w:rsidRPr="00DB0E74" w:rsidRDefault="009242B5" w:rsidP="009242B5">
      <w:pPr>
        <w:pStyle w:val="1"/>
      </w:pPr>
      <w:bookmarkStart w:id="9" w:name="_Toc132402801"/>
      <w:r w:rsidRPr="00DB0E74">
        <w:t xml:space="preserve">Comparison with peers Purina </w:t>
      </w:r>
      <w:proofErr w:type="spellStart"/>
      <w:r w:rsidRPr="00DB0E74">
        <w:t>Pet</w:t>
      </w:r>
      <w:r w:rsidRPr="00DB0E74">
        <w:t>Care</w:t>
      </w:r>
      <w:bookmarkEnd w:id="9"/>
      <w:proofErr w:type="spellEnd"/>
    </w:p>
    <w:p w14:paraId="77158F3B" w14:textId="261DEB95" w:rsidR="009242B5" w:rsidRPr="00DB0E74"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t xml:space="preserve">Purina </w:t>
      </w:r>
      <w:proofErr w:type="spellStart"/>
      <w:r w:rsidRPr="00DB0E74">
        <w:rPr>
          <w:rFonts w:ascii="Times New Roman" w:hAnsi="Times New Roman" w:cs="Times New Roman"/>
          <w:sz w:val="28"/>
          <w:szCs w:val="28"/>
        </w:rPr>
        <w:t>PetCare</w:t>
      </w:r>
      <w:proofErr w:type="spellEnd"/>
      <w:r w:rsidRPr="00DB0E74">
        <w:rPr>
          <w:rFonts w:ascii="Times New Roman" w:hAnsi="Times New Roman" w:cs="Times New Roman"/>
          <w:sz w:val="28"/>
          <w:szCs w:val="28"/>
        </w:rPr>
        <w:t xml:space="preserve"> is one of the world's leading pet food manufacturers and is the second largest pet food company in the world, offering a wide range of pet food, snacks and </w:t>
      </w:r>
      <w:r w:rsidRPr="00DB0E74">
        <w:rPr>
          <w:rFonts w:ascii="Times New Roman" w:hAnsi="Times New Roman" w:cs="Times New Roman"/>
          <w:sz w:val="28"/>
          <w:szCs w:val="28"/>
        </w:rPr>
        <w:lastRenderedPageBreak/>
        <w:t>pet supplies (</w:t>
      </w:r>
      <w:proofErr w:type="spellStart"/>
      <w:r w:rsidRPr="00DB0E74">
        <w:rPr>
          <w:rFonts w:ascii="Times New Roman" w:hAnsi="Times New Roman" w:cs="Times New Roman"/>
          <w:sz w:val="28"/>
          <w:szCs w:val="28"/>
        </w:rPr>
        <w:t>Vasilevska</w:t>
      </w:r>
      <w:proofErr w:type="spellEnd"/>
      <w:r w:rsidRPr="00DB0E74">
        <w:rPr>
          <w:rFonts w:ascii="Times New Roman" w:hAnsi="Times New Roman" w:cs="Times New Roman"/>
          <w:sz w:val="28"/>
          <w:szCs w:val="28"/>
        </w:rPr>
        <w:t xml:space="preserve">, 2015). The company's early years were dominated by the production of feeds and feed additives, before gradually transforming into a pet food manufacturer. It is worth noting that as a global company, Purina Pet Foods has hundreds of production sites and research and development </w:t>
      </w:r>
      <w:proofErr w:type="spellStart"/>
      <w:r w:rsidRPr="00DB0E74">
        <w:rPr>
          <w:rFonts w:ascii="Times New Roman" w:hAnsi="Times New Roman" w:cs="Times New Roman"/>
          <w:sz w:val="28"/>
          <w:szCs w:val="28"/>
        </w:rPr>
        <w:t>centres</w:t>
      </w:r>
      <w:proofErr w:type="spellEnd"/>
      <w:r w:rsidRPr="00DB0E74">
        <w:rPr>
          <w:rFonts w:ascii="Times New Roman" w:hAnsi="Times New Roman" w:cs="Times New Roman"/>
          <w:sz w:val="28"/>
          <w:szCs w:val="28"/>
        </w:rPr>
        <w:t xml:space="preserve"> around the world, as well as an extensive sales network and customer base in a number of regions, including the USA, Europe, Latin America and Asia. According to a newsletter article by Anon (2018), the company has opened a new pet food distribution </w:t>
      </w:r>
      <w:proofErr w:type="spellStart"/>
      <w:r w:rsidRPr="00DB0E74">
        <w:rPr>
          <w:rFonts w:ascii="Times New Roman" w:hAnsi="Times New Roman" w:cs="Times New Roman"/>
          <w:sz w:val="28"/>
          <w:szCs w:val="28"/>
        </w:rPr>
        <w:t>centre</w:t>
      </w:r>
      <w:proofErr w:type="spellEnd"/>
      <w:r w:rsidRPr="00DB0E74">
        <w:rPr>
          <w:rFonts w:ascii="Times New Roman" w:hAnsi="Times New Roman" w:cs="Times New Roman"/>
          <w:sz w:val="28"/>
          <w:szCs w:val="28"/>
        </w:rPr>
        <w:t xml:space="preserve"> in Georgia to further complete the distribution chain. At the same time, Purina Pet Foods is also committed to promoting sustainable development, exploring and </w:t>
      </w:r>
      <w:proofErr w:type="spellStart"/>
      <w:r w:rsidRPr="00DB0E74">
        <w:rPr>
          <w:rFonts w:ascii="Times New Roman" w:hAnsi="Times New Roman" w:cs="Times New Roman"/>
          <w:sz w:val="28"/>
          <w:szCs w:val="28"/>
        </w:rPr>
        <w:t>practising</w:t>
      </w:r>
      <w:proofErr w:type="spellEnd"/>
      <w:r w:rsidRPr="00DB0E74">
        <w:rPr>
          <w:rFonts w:ascii="Times New Roman" w:hAnsi="Times New Roman" w:cs="Times New Roman"/>
          <w:sz w:val="28"/>
          <w:szCs w:val="28"/>
        </w:rPr>
        <w:t xml:space="preserve"> environmental and social responsibility initiatives, thus demonstrating its innovative and corporate commitment.</w:t>
      </w:r>
    </w:p>
    <w:p w14:paraId="1A701A92" w14:textId="00B896DD" w:rsidR="009242B5" w:rsidRPr="00DB0E74"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t xml:space="preserve">Both Purina </w:t>
      </w:r>
      <w:proofErr w:type="spellStart"/>
      <w:r w:rsidRPr="00DB0E74">
        <w:rPr>
          <w:rFonts w:ascii="Times New Roman" w:hAnsi="Times New Roman" w:cs="Times New Roman"/>
          <w:sz w:val="28"/>
          <w:szCs w:val="28"/>
        </w:rPr>
        <w:t>Pet</w:t>
      </w:r>
      <w:r w:rsidRPr="00DB0E74">
        <w:rPr>
          <w:rFonts w:ascii="Times New Roman" w:hAnsi="Times New Roman" w:cs="Times New Roman"/>
          <w:sz w:val="28"/>
          <w:szCs w:val="28"/>
        </w:rPr>
        <w:t>Care</w:t>
      </w:r>
      <w:proofErr w:type="spellEnd"/>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and Royal Canin are </w:t>
      </w:r>
      <w:r w:rsidRPr="00DB0E74">
        <w:rPr>
          <w:rFonts w:ascii="Times New Roman" w:hAnsi="Times New Roman" w:cs="Times New Roman"/>
          <w:sz w:val="28"/>
          <w:szCs w:val="28"/>
        </w:rPr>
        <w:t>well-known</w:t>
      </w:r>
      <w:r w:rsidRPr="00DB0E74">
        <w:rPr>
          <w:rFonts w:ascii="Times New Roman" w:hAnsi="Times New Roman" w:cs="Times New Roman"/>
          <w:sz w:val="28"/>
          <w:szCs w:val="28"/>
        </w:rPr>
        <w:t xml:space="preserve"> pet food manufacturers with a global reputation for the quality of their products and brand recognition. However, there are some differences between the two in a number of areas, mainly in the following three areas.</w:t>
      </w:r>
    </w:p>
    <w:p w14:paraId="59B80C48" w14:textId="6975206C" w:rsidR="009242B5" w:rsidRPr="00DB0E74"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t xml:space="preserve">The first is the brand portfolio. Purina </w:t>
      </w:r>
      <w:proofErr w:type="spellStart"/>
      <w:r w:rsidRPr="00DB0E74">
        <w:rPr>
          <w:rFonts w:ascii="Times New Roman" w:hAnsi="Times New Roman" w:cs="Times New Roman"/>
          <w:sz w:val="28"/>
          <w:szCs w:val="28"/>
        </w:rPr>
        <w:t>Pet</w:t>
      </w:r>
      <w:r w:rsidRPr="00DB0E74">
        <w:rPr>
          <w:rFonts w:ascii="Times New Roman" w:hAnsi="Times New Roman" w:cs="Times New Roman"/>
          <w:sz w:val="28"/>
          <w:szCs w:val="28"/>
        </w:rPr>
        <w:t>Care</w:t>
      </w:r>
      <w:proofErr w:type="spellEnd"/>
      <w:r w:rsidRPr="00DB0E74">
        <w:rPr>
          <w:rFonts w:ascii="Times New Roman" w:hAnsi="Times New Roman" w:cs="Times New Roman"/>
          <w:sz w:val="28"/>
          <w:szCs w:val="28"/>
        </w:rPr>
        <w:t xml:space="preserve"> has a number of well-known brands such as Friskies and Purina Dog Chow, whereas Royal Canin is mainly known for its Royal Canin dog food and Royal Canin cat food brands.</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The range of brands is</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not enough </w:t>
      </w:r>
      <w:r w:rsidRPr="00DB0E74">
        <w:rPr>
          <w:rFonts w:ascii="Times New Roman" w:hAnsi="Times New Roman" w:cs="Times New Roman"/>
          <w:sz w:val="28"/>
          <w:szCs w:val="28"/>
        </w:rPr>
        <w:t xml:space="preserve">for </w:t>
      </w:r>
      <w:r w:rsidRPr="00DB0E74">
        <w:rPr>
          <w:rFonts w:ascii="Times New Roman" w:hAnsi="Times New Roman" w:cs="Times New Roman"/>
          <w:sz w:val="28"/>
          <w:szCs w:val="28"/>
        </w:rPr>
        <w:t>Royal Canin.</w:t>
      </w:r>
    </w:p>
    <w:p w14:paraId="04BC1DAC" w14:textId="046EE21B" w:rsidR="009242B5" w:rsidRPr="00DB0E74"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lastRenderedPageBreak/>
        <w:t>Next is the range of food products. Purina Pet Foods covers a wide range of food and supplies for cats, dogs, birds, small mammals and many other pet breeds in a variety of categories, while Royal Canin produces mainly dog and cat food, as well as some other pet supplies.</w:t>
      </w:r>
      <w:r w:rsidR="00047C07" w:rsidRPr="00DB0E74">
        <w:rPr>
          <w:rFonts w:ascii="Times New Roman" w:hAnsi="Times New Roman" w:cs="Times New Roman"/>
          <w:sz w:val="28"/>
          <w:szCs w:val="28"/>
        </w:rPr>
        <w:t xml:space="preserve"> </w:t>
      </w:r>
      <w:r w:rsidR="00047C07" w:rsidRPr="00DB0E74">
        <w:rPr>
          <w:rFonts w:ascii="Times New Roman" w:hAnsi="Times New Roman" w:cs="Times New Roman"/>
          <w:sz w:val="28"/>
          <w:szCs w:val="28"/>
        </w:rPr>
        <w:t>As a result, there are relatively few animal brands involved.</w:t>
      </w:r>
    </w:p>
    <w:p w14:paraId="64E37630" w14:textId="2CE4CB0D" w:rsidR="009242B5" w:rsidRDefault="009242B5" w:rsidP="009242B5">
      <w:pPr>
        <w:jc w:val="both"/>
        <w:rPr>
          <w:rFonts w:ascii="Times New Roman" w:hAnsi="Times New Roman" w:cs="Times New Roman"/>
          <w:sz w:val="28"/>
          <w:szCs w:val="28"/>
        </w:rPr>
      </w:pPr>
      <w:r w:rsidRPr="00DB0E74">
        <w:rPr>
          <w:rFonts w:ascii="Times New Roman" w:hAnsi="Times New Roman" w:cs="Times New Roman"/>
          <w:sz w:val="28"/>
          <w:szCs w:val="28"/>
        </w:rPr>
        <w:t xml:space="preserve">Finally, there are the research and development </w:t>
      </w:r>
      <w:proofErr w:type="spellStart"/>
      <w:r w:rsidRPr="00DB0E74">
        <w:rPr>
          <w:rFonts w:ascii="Times New Roman" w:hAnsi="Times New Roman" w:cs="Times New Roman"/>
          <w:sz w:val="28"/>
          <w:szCs w:val="28"/>
        </w:rPr>
        <w:t>centres</w:t>
      </w:r>
      <w:proofErr w:type="spellEnd"/>
      <w:r w:rsidRPr="00DB0E74">
        <w:rPr>
          <w:rFonts w:ascii="Times New Roman" w:hAnsi="Times New Roman" w:cs="Times New Roman"/>
          <w:sz w:val="28"/>
          <w:szCs w:val="28"/>
        </w:rPr>
        <w:t xml:space="preserve">. Purina Pet Foods has hundreds of production sites and R&amp;D </w:t>
      </w:r>
      <w:proofErr w:type="spellStart"/>
      <w:r w:rsidRPr="00DB0E74">
        <w:rPr>
          <w:rFonts w:ascii="Times New Roman" w:hAnsi="Times New Roman" w:cs="Times New Roman"/>
          <w:sz w:val="28"/>
          <w:szCs w:val="28"/>
        </w:rPr>
        <w:t>centres</w:t>
      </w:r>
      <w:proofErr w:type="spellEnd"/>
      <w:r w:rsidRPr="00DB0E74">
        <w:rPr>
          <w:rFonts w:ascii="Times New Roman" w:hAnsi="Times New Roman" w:cs="Times New Roman"/>
          <w:sz w:val="28"/>
          <w:szCs w:val="28"/>
        </w:rPr>
        <w:t xml:space="preserve"> around the world, with an emphasis on product innovation and research and development, while Royal Canin has nine R&amp;D </w:t>
      </w:r>
      <w:proofErr w:type="spellStart"/>
      <w:r w:rsidRPr="00DB0E74">
        <w:rPr>
          <w:rFonts w:ascii="Times New Roman" w:hAnsi="Times New Roman" w:cs="Times New Roman"/>
          <w:sz w:val="28"/>
          <w:szCs w:val="28"/>
        </w:rPr>
        <w:t>centres</w:t>
      </w:r>
      <w:proofErr w:type="spellEnd"/>
      <w:r w:rsidRPr="00DB0E74">
        <w:rPr>
          <w:rFonts w:ascii="Times New Roman" w:hAnsi="Times New Roman" w:cs="Times New Roman"/>
          <w:sz w:val="28"/>
          <w:szCs w:val="28"/>
        </w:rPr>
        <w:t xml:space="preserve"> around the world, focusing mainly on pe</w:t>
      </w:r>
      <w:r w:rsidRPr="009242B5">
        <w:rPr>
          <w:rFonts w:ascii="Times New Roman" w:hAnsi="Times New Roman" w:cs="Times New Roman"/>
          <w:sz w:val="28"/>
          <w:szCs w:val="28"/>
        </w:rPr>
        <w:t>t health and nutrition, with a more singular focus on new product development.</w:t>
      </w:r>
    </w:p>
    <w:p w14:paraId="604E6FC3" w14:textId="0DBE559F" w:rsidR="00047C07" w:rsidRDefault="00047C07" w:rsidP="00047C07">
      <w:pPr>
        <w:pStyle w:val="1"/>
      </w:pPr>
      <w:bookmarkStart w:id="10" w:name="_Toc132402802"/>
      <w:r w:rsidRPr="00047C07">
        <w:t>Strategic choices for Royal Canin in the midst of the epidemic crisis</w:t>
      </w:r>
      <w:bookmarkEnd w:id="10"/>
    </w:p>
    <w:p w14:paraId="4766615D" w14:textId="1D87F81B" w:rsidR="00047C07" w:rsidRPr="00047C07" w:rsidRDefault="00047C07" w:rsidP="00047C07">
      <w:pPr>
        <w:jc w:val="both"/>
        <w:rPr>
          <w:rFonts w:ascii="Times New Roman" w:hAnsi="Times New Roman" w:cs="Times New Roman"/>
          <w:sz w:val="28"/>
          <w:szCs w:val="28"/>
        </w:rPr>
      </w:pPr>
      <w:r w:rsidRPr="00047C07">
        <w:rPr>
          <w:rFonts w:ascii="Times New Roman" w:hAnsi="Times New Roman" w:cs="Times New Roman"/>
          <w:b/>
          <w:bCs/>
          <w:sz w:val="28"/>
          <w:szCs w:val="28"/>
        </w:rPr>
        <w:t xml:space="preserve">Opening up a new path for online e-commerce sales. </w:t>
      </w:r>
      <w:r w:rsidRPr="00047C07">
        <w:rPr>
          <w:rFonts w:ascii="Times New Roman" w:hAnsi="Times New Roman" w:cs="Times New Roman"/>
          <w:sz w:val="28"/>
          <w:szCs w:val="28"/>
        </w:rPr>
        <w:t xml:space="preserve">Currently, Royal Canin's sales channels are mainly offline supermarkets and pet food shops. This has led to pet food promotions taken by headquarters not really being implemented to consumers, who do not enjoy the ultimate benefits. There is therefore a need to further open up e-commerce channels, such as using </w:t>
      </w:r>
      <w:proofErr w:type="spellStart"/>
      <w:r>
        <w:rPr>
          <w:rFonts w:ascii="Times New Roman" w:hAnsi="Times New Roman" w:cs="Times New Roman"/>
          <w:sz w:val="28"/>
          <w:szCs w:val="28"/>
        </w:rPr>
        <w:t>Tiktok</w:t>
      </w:r>
      <w:proofErr w:type="spellEnd"/>
      <w:r w:rsidRPr="00047C07">
        <w:rPr>
          <w:rFonts w:ascii="Times New Roman" w:hAnsi="Times New Roman" w:cs="Times New Roman"/>
          <w:sz w:val="28"/>
          <w:szCs w:val="28"/>
        </w:rPr>
        <w:t xml:space="preserve"> or Taobao live-streaming rooms to regularly broadcast live sales of pet products, such as free pet snacks with the purchase of certain staple foods, or full discounts.</w:t>
      </w:r>
    </w:p>
    <w:p w14:paraId="59E76CE2" w14:textId="5561342F" w:rsidR="00047C07" w:rsidRDefault="00047C07" w:rsidP="00047C07">
      <w:pPr>
        <w:jc w:val="both"/>
        <w:rPr>
          <w:rFonts w:ascii="Times New Roman" w:hAnsi="Times New Roman" w:cs="Times New Roman"/>
          <w:sz w:val="28"/>
          <w:szCs w:val="28"/>
        </w:rPr>
      </w:pPr>
      <w:r w:rsidRPr="00047C07">
        <w:rPr>
          <w:rFonts w:ascii="Times New Roman" w:hAnsi="Times New Roman" w:cs="Times New Roman"/>
          <w:b/>
          <w:bCs/>
          <w:sz w:val="28"/>
          <w:szCs w:val="28"/>
        </w:rPr>
        <w:lastRenderedPageBreak/>
        <w:t xml:space="preserve">Provide innovative customer care. </w:t>
      </w:r>
      <w:r w:rsidRPr="00047C07">
        <w:rPr>
          <w:rFonts w:ascii="Times New Roman" w:hAnsi="Times New Roman" w:cs="Times New Roman"/>
          <w:sz w:val="28"/>
          <w:szCs w:val="28"/>
        </w:rPr>
        <w:t xml:space="preserve">Considering that younger customer groups have high work pressure and epidemics that make it inconvenient to come to offline shops for pet food purchases, </w:t>
      </w:r>
      <w:r>
        <w:rPr>
          <w:rFonts w:ascii="Times New Roman" w:hAnsi="Times New Roman" w:cs="Times New Roman"/>
          <w:sz w:val="28"/>
          <w:szCs w:val="28"/>
        </w:rPr>
        <w:t>the company</w:t>
      </w:r>
      <w:r w:rsidRPr="00047C07">
        <w:rPr>
          <w:rFonts w:ascii="Times New Roman" w:hAnsi="Times New Roman" w:cs="Times New Roman"/>
          <w:sz w:val="28"/>
          <w:szCs w:val="28"/>
        </w:rPr>
        <w:t xml:space="preserve"> </w:t>
      </w:r>
      <w:r>
        <w:rPr>
          <w:rFonts w:ascii="Times New Roman" w:hAnsi="Times New Roman" w:cs="Times New Roman"/>
          <w:sz w:val="28"/>
          <w:szCs w:val="28"/>
        </w:rPr>
        <w:t xml:space="preserve">could </w:t>
      </w:r>
      <w:r w:rsidRPr="00047C07">
        <w:rPr>
          <w:rFonts w:ascii="Times New Roman" w:hAnsi="Times New Roman" w:cs="Times New Roman"/>
          <w:sz w:val="28"/>
          <w:szCs w:val="28"/>
        </w:rPr>
        <w:t xml:space="preserve">upgrade online purchase channels to make the interface more concise, improve operability and payment fluency, and improve the timeliness of delivery; for older groups, especially those who </w:t>
      </w:r>
      <w:r>
        <w:rPr>
          <w:rFonts w:ascii="Times New Roman" w:hAnsi="Times New Roman" w:cs="Times New Roman"/>
          <w:sz w:val="28"/>
          <w:szCs w:val="28"/>
        </w:rPr>
        <w:t>could</w:t>
      </w:r>
      <w:r w:rsidRPr="00047C07">
        <w:rPr>
          <w:rFonts w:ascii="Times New Roman" w:hAnsi="Times New Roman" w:cs="Times New Roman"/>
          <w:sz w:val="28"/>
          <w:szCs w:val="28"/>
        </w:rPr>
        <w:t xml:space="preserve"> not buy online, provide a 24-hour hotline that also allows for telephone ordering of pet food and staff delivery to </w:t>
      </w:r>
      <w:r>
        <w:rPr>
          <w:rFonts w:ascii="Times New Roman" w:hAnsi="Times New Roman" w:cs="Times New Roman"/>
          <w:sz w:val="28"/>
          <w:szCs w:val="28"/>
        </w:rPr>
        <w:t>their</w:t>
      </w:r>
      <w:r w:rsidRPr="00047C07">
        <w:rPr>
          <w:rFonts w:ascii="Times New Roman" w:hAnsi="Times New Roman" w:cs="Times New Roman"/>
          <w:sz w:val="28"/>
          <w:szCs w:val="28"/>
        </w:rPr>
        <w:t xml:space="preserve"> home.</w:t>
      </w:r>
    </w:p>
    <w:p w14:paraId="64619F62" w14:textId="4AE309CF" w:rsidR="00047C07" w:rsidRPr="00DB0E74" w:rsidRDefault="00047C07" w:rsidP="00047C07">
      <w:pPr>
        <w:jc w:val="both"/>
        <w:rPr>
          <w:rFonts w:ascii="Times New Roman" w:hAnsi="Times New Roman" w:cs="Times New Roman"/>
          <w:sz w:val="28"/>
          <w:szCs w:val="28"/>
        </w:rPr>
      </w:pPr>
      <w:r w:rsidRPr="00047C07">
        <w:rPr>
          <w:rFonts w:ascii="Times New Roman" w:hAnsi="Times New Roman" w:cs="Times New Roman"/>
          <w:b/>
          <w:bCs/>
          <w:sz w:val="28"/>
          <w:szCs w:val="28"/>
        </w:rPr>
        <w:t xml:space="preserve">Increase the research and innovation of pet food. </w:t>
      </w:r>
      <w:r w:rsidRPr="00047C07">
        <w:rPr>
          <w:rFonts w:ascii="Times New Roman" w:hAnsi="Times New Roman" w:cs="Times New Roman"/>
          <w:sz w:val="28"/>
          <w:szCs w:val="28"/>
        </w:rPr>
        <w:t>In recent years, the rapid development of the pet market and the further increase in pet owners' requirements for pet food, this has required Royal Canin to address not only pet food staples, but also to develop pet snacks, pet medicines, pet health products, and pet grooming services, which are essential pet products</w:t>
      </w:r>
      <w:r w:rsidRPr="00DB0E74">
        <w:rPr>
          <w:rFonts w:ascii="Times New Roman" w:hAnsi="Times New Roman" w:cs="Times New Roman"/>
          <w:sz w:val="28"/>
          <w:szCs w:val="28"/>
        </w:rPr>
        <w:t>.</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Zhang et al. (2022)</w:t>
      </w:r>
      <w:r w:rsidRPr="00DB0E74">
        <w:rPr>
          <w:rFonts w:ascii="Times New Roman" w:hAnsi="Times New Roman" w:cs="Times New Roman"/>
          <w:sz w:val="28"/>
          <w:szCs w:val="28"/>
        </w:rPr>
        <w:t xml:space="preserve"> </w:t>
      </w:r>
      <w:r w:rsidRPr="00DB0E74">
        <w:rPr>
          <w:rFonts w:ascii="Times New Roman" w:hAnsi="Times New Roman" w:cs="Times New Roman"/>
          <w:sz w:val="28"/>
          <w:szCs w:val="28"/>
        </w:rPr>
        <w:t xml:space="preserve">through a PEST analysis, concluded that the future pet industry </w:t>
      </w:r>
      <w:r w:rsidRPr="00DB0E74">
        <w:rPr>
          <w:rFonts w:ascii="Times New Roman" w:hAnsi="Times New Roman" w:cs="Times New Roman"/>
          <w:sz w:val="28"/>
          <w:szCs w:val="28"/>
        </w:rPr>
        <w:t>i</w:t>
      </w:r>
      <w:r w:rsidRPr="00DB0E74">
        <w:rPr>
          <w:rFonts w:ascii="Times New Roman" w:hAnsi="Times New Roman" w:cs="Times New Roman"/>
          <w:sz w:val="28"/>
          <w:szCs w:val="28"/>
        </w:rPr>
        <w:t>s expected to grow. However, the development of Royal Canin pet snacks and medicines is not as satisfactory as it could be, as it is still mainly a dog and cat food brand, with weak research and innovation capabilities and marketing strategies. In contrast to Purina, Royal Canin needs to invest heavily in new product development in order to stimulate a new product revolution that will lead to another sales windfall and increase sales.</w:t>
      </w:r>
    </w:p>
    <w:p w14:paraId="10A823C4" w14:textId="5D5BF722" w:rsidR="00047C07" w:rsidRDefault="00047C07" w:rsidP="00047C07">
      <w:pPr>
        <w:jc w:val="both"/>
        <w:rPr>
          <w:rFonts w:ascii="Times New Roman" w:hAnsi="Times New Roman" w:cs="Times New Roman"/>
          <w:sz w:val="28"/>
          <w:szCs w:val="28"/>
        </w:rPr>
      </w:pPr>
      <w:r w:rsidRPr="00DB0E74">
        <w:rPr>
          <w:rFonts w:ascii="Times New Roman" w:hAnsi="Times New Roman" w:cs="Times New Roman"/>
          <w:b/>
          <w:bCs/>
          <w:sz w:val="28"/>
          <w:szCs w:val="28"/>
        </w:rPr>
        <w:t xml:space="preserve">Focus on user experience and eco-friendliness. </w:t>
      </w:r>
      <w:r w:rsidRPr="00DB0E74">
        <w:rPr>
          <w:rFonts w:ascii="Times New Roman" w:hAnsi="Times New Roman" w:cs="Times New Roman"/>
          <w:sz w:val="28"/>
          <w:szCs w:val="28"/>
        </w:rPr>
        <w:t>The impact of the new epidemic on people's lives is likely to change the habits of consumers (Chang, 2020). In o</w:t>
      </w:r>
      <w:r w:rsidRPr="00047C07">
        <w:rPr>
          <w:rFonts w:ascii="Times New Roman" w:hAnsi="Times New Roman" w:cs="Times New Roman"/>
          <w:sz w:val="28"/>
          <w:szCs w:val="28"/>
        </w:rPr>
        <w:t xml:space="preserve">rder </w:t>
      </w:r>
      <w:r w:rsidRPr="00047C07">
        <w:rPr>
          <w:rFonts w:ascii="Times New Roman" w:hAnsi="Times New Roman" w:cs="Times New Roman"/>
          <w:sz w:val="28"/>
          <w:szCs w:val="28"/>
        </w:rPr>
        <w:lastRenderedPageBreak/>
        <w:t xml:space="preserve">to maintain customer stickiness and increase target customers, Royal Canin </w:t>
      </w:r>
      <w:r>
        <w:rPr>
          <w:rFonts w:ascii="Times New Roman" w:hAnsi="Times New Roman" w:cs="Times New Roman"/>
          <w:sz w:val="28"/>
          <w:szCs w:val="28"/>
        </w:rPr>
        <w:t>could</w:t>
      </w:r>
      <w:r w:rsidRPr="00047C07">
        <w:rPr>
          <w:rFonts w:ascii="Times New Roman" w:hAnsi="Times New Roman" w:cs="Times New Roman"/>
          <w:sz w:val="28"/>
          <w:szCs w:val="28"/>
        </w:rPr>
        <w:t xml:space="preserve"> distribute questionnaires to truly understand customers' needs and suggestions for pet food, so that product iterations </w:t>
      </w:r>
      <w:r>
        <w:rPr>
          <w:rFonts w:ascii="Times New Roman" w:hAnsi="Times New Roman" w:cs="Times New Roman"/>
          <w:sz w:val="28"/>
          <w:szCs w:val="28"/>
        </w:rPr>
        <w:t>would</w:t>
      </w:r>
      <w:r w:rsidRPr="00047C07">
        <w:rPr>
          <w:rFonts w:ascii="Times New Roman" w:hAnsi="Times New Roman" w:cs="Times New Roman"/>
          <w:sz w:val="28"/>
          <w:szCs w:val="28"/>
        </w:rPr>
        <w:t xml:space="preserve"> be targeted, and in return, vouchers can be issued to survey users for online purchases and product discounts. In terms of </w:t>
      </w:r>
      <w:r>
        <w:rPr>
          <w:rFonts w:ascii="Times New Roman" w:hAnsi="Times New Roman" w:cs="Times New Roman"/>
          <w:sz w:val="28"/>
          <w:szCs w:val="28"/>
        </w:rPr>
        <w:t>environmental</w:t>
      </w:r>
      <w:r w:rsidRPr="00047C07">
        <w:rPr>
          <w:rFonts w:ascii="Times New Roman" w:hAnsi="Times New Roman" w:cs="Times New Roman"/>
          <w:sz w:val="28"/>
          <w:szCs w:val="28"/>
        </w:rPr>
        <w:t xml:space="preserve"> protection, a sustainability label could be placed on the packaging of pet products to guide consumers to be more environmentally conscious when using pet products and to reduce the environmental impact of energy consumption by </w:t>
      </w:r>
      <w:proofErr w:type="spellStart"/>
      <w:r w:rsidRPr="00047C07">
        <w:rPr>
          <w:rFonts w:ascii="Times New Roman" w:hAnsi="Times New Roman" w:cs="Times New Roman"/>
          <w:sz w:val="28"/>
          <w:szCs w:val="28"/>
        </w:rPr>
        <w:t>optimising</w:t>
      </w:r>
      <w:proofErr w:type="spellEnd"/>
      <w:r w:rsidRPr="00047C07">
        <w:rPr>
          <w:rFonts w:ascii="Times New Roman" w:hAnsi="Times New Roman" w:cs="Times New Roman"/>
          <w:sz w:val="28"/>
          <w:szCs w:val="28"/>
        </w:rPr>
        <w:t xml:space="preserve"> production facilities and reducing waste.</w:t>
      </w:r>
    </w:p>
    <w:p w14:paraId="1DC1CE6A" w14:textId="77777777" w:rsidR="00615DF9" w:rsidRPr="00615DF9" w:rsidRDefault="00615DF9" w:rsidP="00615DF9">
      <w:pPr>
        <w:pStyle w:val="1"/>
      </w:pPr>
      <w:bookmarkStart w:id="11" w:name="_Toc132402803"/>
      <w:r w:rsidRPr="00615DF9">
        <w:t xml:space="preserve">The wider implications of the strategy for different areas of the </w:t>
      </w:r>
      <w:proofErr w:type="spellStart"/>
      <w:r w:rsidRPr="00615DF9">
        <w:t>organisation</w:t>
      </w:r>
      <w:bookmarkEnd w:id="11"/>
      <w:proofErr w:type="spellEnd"/>
    </w:p>
    <w:p w14:paraId="2F188011" w14:textId="2EB29436" w:rsidR="00615DF9" w:rsidRPr="00615DF9" w:rsidRDefault="00615DF9" w:rsidP="00615DF9">
      <w:pPr>
        <w:jc w:val="both"/>
        <w:rPr>
          <w:rFonts w:ascii="Times New Roman" w:hAnsi="Times New Roman" w:cs="Times New Roman"/>
          <w:sz w:val="28"/>
          <w:szCs w:val="28"/>
        </w:rPr>
      </w:pPr>
      <w:r w:rsidRPr="00615DF9">
        <w:rPr>
          <w:rFonts w:ascii="Times New Roman" w:hAnsi="Times New Roman" w:cs="Times New Roman"/>
          <w:b/>
          <w:bCs/>
          <w:sz w:val="28"/>
          <w:szCs w:val="28"/>
        </w:rPr>
        <w:t>Product development</w:t>
      </w:r>
      <w:r w:rsidRPr="00615DF9">
        <w:rPr>
          <w:rFonts w:ascii="Times New Roman" w:hAnsi="Times New Roman" w:cs="Times New Roman"/>
          <w:b/>
          <w:bCs/>
          <w:sz w:val="28"/>
          <w:szCs w:val="28"/>
        </w:rPr>
        <w:t xml:space="preserve">. </w:t>
      </w:r>
      <w:r w:rsidRPr="00615DF9">
        <w:rPr>
          <w:rFonts w:ascii="Times New Roman" w:hAnsi="Times New Roman" w:cs="Times New Roman"/>
          <w:sz w:val="28"/>
          <w:szCs w:val="28"/>
        </w:rPr>
        <w:t>Royal Canin can improve the quality of its products and increase the range of pet food products by developing new products and improving existing ones, thereby attracting more consumers and stimulating sales. This will affect the company's marketing, manufacturing, product design and other areas.</w:t>
      </w:r>
    </w:p>
    <w:p w14:paraId="59F5D18F" w14:textId="0BC4BB75" w:rsidR="00615DF9" w:rsidRPr="00615DF9" w:rsidRDefault="00615DF9" w:rsidP="00615DF9">
      <w:pPr>
        <w:jc w:val="both"/>
        <w:rPr>
          <w:rFonts w:ascii="Times New Roman" w:hAnsi="Times New Roman" w:cs="Times New Roman"/>
          <w:sz w:val="28"/>
          <w:szCs w:val="28"/>
        </w:rPr>
      </w:pPr>
      <w:r w:rsidRPr="00615DF9">
        <w:rPr>
          <w:rFonts w:ascii="Times New Roman" w:hAnsi="Times New Roman" w:cs="Times New Roman"/>
          <w:b/>
          <w:bCs/>
          <w:sz w:val="28"/>
          <w:szCs w:val="28"/>
        </w:rPr>
        <w:t>Marketing</w:t>
      </w:r>
      <w:r w:rsidRPr="00615DF9">
        <w:rPr>
          <w:rFonts w:ascii="Times New Roman" w:hAnsi="Times New Roman" w:cs="Times New Roman"/>
          <w:b/>
          <w:bCs/>
          <w:sz w:val="28"/>
          <w:szCs w:val="28"/>
        </w:rPr>
        <w:t xml:space="preserve">. </w:t>
      </w:r>
      <w:r w:rsidRPr="00615DF9">
        <w:rPr>
          <w:rFonts w:ascii="Times New Roman" w:hAnsi="Times New Roman" w:cs="Times New Roman"/>
          <w:sz w:val="28"/>
          <w:szCs w:val="28"/>
        </w:rPr>
        <w:t xml:space="preserve">Royal Canin can increase product awareness and sales by updating its marketing strategies, such as advertising, promotional campaigns, live banding, etc. This will affect the company's market research, advertising production, </w:t>
      </w:r>
      <w:r>
        <w:rPr>
          <w:rFonts w:ascii="Times New Roman" w:hAnsi="Times New Roman" w:cs="Times New Roman"/>
          <w:sz w:val="28"/>
          <w:szCs w:val="28"/>
        </w:rPr>
        <w:t xml:space="preserve">and </w:t>
      </w:r>
      <w:r w:rsidRPr="00615DF9">
        <w:rPr>
          <w:rFonts w:ascii="Times New Roman" w:hAnsi="Times New Roman" w:cs="Times New Roman"/>
          <w:sz w:val="28"/>
          <w:szCs w:val="28"/>
        </w:rPr>
        <w:t xml:space="preserve">sales </w:t>
      </w:r>
      <w:r>
        <w:rPr>
          <w:rFonts w:ascii="Times New Roman" w:hAnsi="Times New Roman" w:cs="Times New Roman"/>
          <w:sz w:val="28"/>
          <w:szCs w:val="28"/>
        </w:rPr>
        <w:t>management</w:t>
      </w:r>
      <w:r w:rsidRPr="00615DF9">
        <w:rPr>
          <w:rFonts w:ascii="Times New Roman" w:hAnsi="Times New Roman" w:cs="Times New Roman"/>
          <w:sz w:val="28"/>
          <w:szCs w:val="28"/>
        </w:rPr>
        <w:t>.</w:t>
      </w:r>
    </w:p>
    <w:p w14:paraId="46753C6E" w14:textId="335CAA98" w:rsidR="00615DF9" w:rsidRPr="00615DF9" w:rsidRDefault="00615DF9" w:rsidP="00615DF9">
      <w:pPr>
        <w:jc w:val="both"/>
        <w:rPr>
          <w:rFonts w:ascii="Times New Roman" w:hAnsi="Times New Roman" w:cs="Times New Roman"/>
          <w:sz w:val="28"/>
          <w:szCs w:val="28"/>
        </w:rPr>
      </w:pPr>
      <w:r w:rsidRPr="00615DF9">
        <w:rPr>
          <w:rFonts w:ascii="Times New Roman" w:hAnsi="Times New Roman" w:cs="Times New Roman"/>
          <w:b/>
          <w:bCs/>
          <w:sz w:val="28"/>
          <w:szCs w:val="28"/>
        </w:rPr>
        <w:lastRenderedPageBreak/>
        <w:t>Manufacturing</w:t>
      </w:r>
      <w:r w:rsidRPr="00615DF9">
        <w:rPr>
          <w:rFonts w:ascii="Times New Roman" w:hAnsi="Times New Roman" w:cs="Times New Roman"/>
          <w:b/>
          <w:bCs/>
          <w:sz w:val="28"/>
          <w:szCs w:val="28"/>
        </w:rPr>
        <w:t xml:space="preserve">. </w:t>
      </w:r>
      <w:r w:rsidRPr="00615DF9">
        <w:rPr>
          <w:rFonts w:ascii="Times New Roman" w:hAnsi="Times New Roman" w:cs="Times New Roman"/>
          <w:sz w:val="28"/>
          <w:szCs w:val="28"/>
        </w:rPr>
        <w:t xml:space="preserve">Royal Canin can reduce costs and improve product quality by increasing external cooperation, increasing production efficiency and improving production processes. This will affect the company's production planning, production processes, </w:t>
      </w:r>
      <w:r>
        <w:rPr>
          <w:rFonts w:ascii="Times New Roman" w:hAnsi="Times New Roman" w:cs="Times New Roman"/>
          <w:sz w:val="28"/>
          <w:szCs w:val="28"/>
        </w:rPr>
        <w:t xml:space="preserve">and </w:t>
      </w:r>
      <w:r w:rsidRPr="00615DF9">
        <w:rPr>
          <w:rFonts w:ascii="Times New Roman" w:hAnsi="Times New Roman" w:cs="Times New Roman"/>
          <w:sz w:val="28"/>
          <w:szCs w:val="28"/>
        </w:rPr>
        <w:t>quality management.</w:t>
      </w:r>
    </w:p>
    <w:p w14:paraId="1A9C2DDE" w14:textId="0D9477C9" w:rsidR="00615DF9" w:rsidRPr="00615DF9" w:rsidRDefault="00615DF9" w:rsidP="00615DF9">
      <w:pPr>
        <w:jc w:val="both"/>
        <w:rPr>
          <w:rFonts w:ascii="Times New Roman" w:hAnsi="Times New Roman" w:cs="Times New Roman"/>
          <w:sz w:val="28"/>
          <w:szCs w:val="28"/>
        </w:rPr>
      </w:pPr>
      <w:r w:rsidRPr="00615DF9">
        <w:rPr>
          <w:rFonts w:ascii="Times New Roman" w:hAnsi="Times New Roman" w:cs="Times New Roman"/>
          <w:b/>
          <w:bCs/>
          <w:sz w:val="28"/>
          <w:szCs w:val="28"/>
        </w:rPr>
        <w:t>Supply chain management</w:t>
      </w:r>
      <w:r w:rsidRPr="00615DF9">
        <w:rPr>
          <w:rFonts w:ascii="Times New Roman" w:hAnsi="Times New Roman" w:cs="Times New Roman"/>
          <w:b/>
          <w:bCs/>
          <w:sz w:val="28"/>
          <w:szCs w:val="28"/>
        </w:rPr>
        <w:t xml:space="preserve">. </w:t>
      </w:r>
      <w:r w:rsidRPr="00615DF9">
        <w:rPr>
          <w:rFonts w:ascii="Times New Roman" w:hAnsi="Times New Roman" w:cs="Times New Roman"/>
          <w:sz w:val="28"/>
          <w:szCs w:val="28"/>
        </w:rPr>
        <w:t xml:space="preserve">Royal Canin can improve supply efficiency and reduce costs by improving supply chain management, such as </w:t>
      </w:r>
      <w:proofErr w:type="spellStart"/>
      <w:r w:rsidRPr="00615DF9">
        <w:rPr>
          <w:rFonts w:ascii="Times New Roman" w:hAnsi="Times New Roman" w:cs="Times New Roman"/>
          <w:sz w:val="28"/>
          <w:szCs w:val="28"/>
        </w:rPr>
        <w:t>optimising</w:t>
      </w:r>
      <w:proofErr w:type="spellEnd"/>
      <w:r w:rsidRPr="00615DF9">
        <w:rPr>
          <w:rFonts w:ascii="Times New Roman" w:hAnsi="Times New Roman" w:cs="Times New Roman"/>
          <w:sz w:val="28"/>
          <w:szCs w:val="28"/>
        </w:rPr>
        <w:t xml:space="preserve"> procurement, logistics and warehousing. This will affect the company's procurement management, logistics management, </w:t>
      </w:r>
      <w:r>
        <w:rPr>
          <w:rFonts w:ascii="Times New Roman" w:hAnsi="Times New Roman" w:cs="Times New Roman"/>
          <w:sz w:val="28"/>
          <w:szCs w:val="28"/>
        </w:rPr>
        <w:t xml:space="preserve">and </w:t>
      </w:r>
      <w:r w:rsidRPr="00615DF9">
        <w:rPr>
          <w:rFonts w:ascii="Times New Roman" w:hAnsi="Times New Roman" w:cs="Times New Roman"/>
          <w:sz w:val="28"/>
          <w:szCs w:val="28"/>
        </w:rPr>
        <w:t xml:space="preserve">warehousing </w:t>
      </w:r>
      <w:r>
        <w:rPr>
          <w:rFonts w:ascii="Times New Roman" w:hAnsi="Times New Roman" w:cs="Times New Roman"/>
          <w:sz w:val="28"/>
          <w:szCs w:val="28"/>
        </w:rPr>
        <w:t>management</w:t>
      </w:r>
      <w:r w:rsidRPr="00615DF9">
        <w:rPr>
          <w:rFonts w:ascii="Times New Roman" w:hAnsi="Times New Roman" w:cs="Times New Roman"/>
          <w:sz w:val="28"/>
          <w:szCs w:val="28"/>
        </w:rPr>
        <w:t>.</w:t>
      </w:r>
    </w:p>
    <w:p w14:paraId="2C24C0F9" w14:textId="0E2A1284" w:rsidR="00615DF9" w:rsidRDefault="00615DF9" w:rsidP="00615DF9">
      <w:pPr>
        <w:jc w:val="both"/>
        <w:rPr>
          <w:rFonts w:ascii="Times New Roman" w:hAnsi="Times New Roman" w:cs="Times New Roman"/>
          <w:sz w:val="28"/>
          <w:szCs w:val="28"/>
        </w:rPr>
      </w:pPr>
      <w:r w:rsidRPr="00615DF9">
        <w:rPr>
          <w:rFonts w:ascii="Times New Roman" w:hAnsi="Times New Roman" w:cs="Times New Roman"/>
          <w:b/>
          <w:bCs/>
          <w:sz w:val="28"/>
          <w:szCs w:val="28"/>
        </w:rPr>
        <w:t>Human resource management</w:t>
      </w:r>
      <w:r w:rsidRPr="00615DF9">
        <w:rPr>
          <w:rFonts w:ascii="Times New Roman" w:hAnsi="Times New Roman" w:cs="Times New Roman"/>
          <w:b/>
          <w:bCs/>
          <w:sz w:val="28"/>
          <w:szCs w:val="28"/>
        </w:rPr>
        <w:t xml:space="preserve">. </w:t>
      </w:r>
      <w:r w:rsidRPr="00615DF9">
        <w:rPr>
          <w:rFonts w:ascii="Times New Roman" w:hAnsi="Times New Roman" w:cs="Times New Roman"/>
          <w:sz w:val="28"/>
          <w:szCs w:val="28"/>
        </w:rPr>
        <w:t xml:space="preserve">Royal Canin can improve employee satisfaction and productivity by improving employee benefits and training. This will affect the company's human resource planning, employee training, </w:t>
      </w:r>
      <w:r>
        <w:rPr>
          <w:rFonts w:ascii="Times New Roman" w:hAnsi="Times New Roman" w:cs="Times New Roman"/>
          <w:sz w:val="28"/>
          <w:szCs w:val="28"/>
        </w:rPr>
        <w:t xml:space="preserve">and </w:t>
      </w:r>
      <w:r w:rsidRPr="00615DF9">
        <w:rPr>
          <w:rFonts w:ascii="Times New Roman" w:hAnsi="Times New Roman" w:cs="Times New Roman"/>
          <w:sz w:val="28"/>
          <w:szCs w:val="28"/>
        </w:rPr>
        <w:t>performance managemen</w:t>
      </w:r>
      <w:r>
        <w:rPr>
          <w:rFonts w:ascii="Times New Roman" w:hAnsi="Times New Roman" w:cs="Times New Roman"/>
          <w:sz w:val="28"/>
          <w:szCs w:val="28"/>
        </w:rPr>
        <w:t>t</w:t>
      </w:r>
      <w:r w:rsidRPr="00615DF9">
        <w:rPr>
          <w:rFonts w:ascii="Times New Roman" w:hAnsi="Times New Roman" w:cs="Times New Roman"/>
          <w:sz w:val="28"/>
          <w:szCs w:val="28"/>
        </w:rPr>
        <w:t>.</w:t>
      </w:r>
    </w:p>
    <w:p w14:paraId="2E087A2D" w14:textId="3AEB108A" w:rsidR="00D55BAC" w:rsidRPr="00D55BAC" w:rsidRDefault="00D55BAC" w:rsidP="00D55BAC">
      <w:pPr>
        <w:pStyle w:val="1"/>
      </w:pPr>
      <w:bookmarkStart w:id="12" w:name="_Toc132402804"/>
      <w:r>
        <w:t>P</w:t>
      </w:r>
      <w:r w:rsidRPr="00D55BAC">
        <w:t>ractical suggestions for increasing sales</w:t>
      </w:r>
      <w:bookmarkEnd w:id="12"/>
    </w:p>
    <w:p w14:paraId="1643DF53" w14:textId="77777777" w:rsidR="00D55BAC" w:rsidRPr="00D55BAC" w:rsidRDefault="00D55BAC" w:rsidP="00D55BAC">
      <w:pPr>
        <w:jc w:val="both"/>
        <w:rPr>
          <w:rFonts w:ascii="Times New Roman" w:hAnsi="Times New Roman" w:cs="Times New Roman"/>
          <w:sz w:val="28"/>
          <w:szCs w:val="28"/>
        </w:rPr>
      </w:pPr>
      <w:r w:rsidRPr="00D55BAC">
        <w:rPr>
          <w:rFonts w:ascii="Times New Roman" w:hAnsi="Times New Roman" w:cs="Times New Roman"/>
          <w:sz w:val="28"/>
          <w:szCs w:val="28"/>
        </w:rPr>
        <w:t>Due to its early entry into the Chinese market, Royal Canin still holds a large market share and market presence, but due to industry developments and technological innovations in recent years, competitors have continued to enter and impact the pet food industry, and market sales are relatively unpromising.</w:t>
      </w:r>
    </w:p>
    <w:p w14:paraId="44DB37DD" w14:textId="08F88236" w:rsidR="00D55BAC" w:rsidRPr="00D55BAC" w:rsidRDefault="00D55BAC" w:rsidP="00D55BAC">
      <w:pPr>
        <w:jc w:val="both"/>
        <w:rPr>
          <w:rFonts w:ascii="Times New Roman" w:hAnsi="Times New Roman" w:cs="Times New Roman"/>
          <w:sz w:val="28"/>
          <w:szCs w:val="28"/>
        </w:rPr>
      </w:pPr>
      <w:r w:rsidRPr="00D55BAC">
        <w:rPr>
          <w:rFonts w:ascii="Times New Roman" w:hAnsi="Times New Roman" w:cs="Times New Roman"/>
          <w:b/>
          <w:bCs/>
          <w:sz w:val="28"/>
          <w:szCs w:val="28"/>
        </w:rPr>
        <w:lastRenderedPageBreak/>
        <w:t>F</w:t>
      </w:r>
      <w:r w:rsidRPr="00D55BAC">
        <w:rPr>
          <w:rFonts w:ascii="Times New Roman" w:hAnsi="Times New Roman" w:cs="Times New Roman"/>
          <w:b/>
          <w:bCs/>
          <w:sz w:val="28"/>
          <w:szCs w:val="28"/>
        </w:rPr>
        <w:t>ocus more on sales through online channels.</w:t>
      </w:r>
      <w:r w:rsidRPr="00D55BAC">
        <w:rPr>
          <w:rFonts w:ascii="Times New Roman" w:hAnsi="Times New Roman" w:cs="Times New Roman"/>
          <w:sz w:val="28"/>
          <w:szCs w:val="28"/>
        </w:rPr>
        <w:t xml:space="preserve"> Regular promotions of pet food on online platforms such as </w:t>
      </w:r>
      <w:proofErr w:type="spellStart"/>
      <w:r>
        <w:rPr>
          <w:rFonts w:ascii="Times New Roman" w:hAnsi="Times New Roman" w:cs="Times New Roman"/>
          <w:sz w:val="28"/>
          <w:szCs w:val="28"/>
        </w:rPr>
        <w:t>Tiktok</w:t>
      </w:r>
      <w:proofErr w:type="spellEnd"/>
      <w:r w:rsidRPr="00D55BAC">
        <w:rPr>
          <w:rFonts w:ascii="Times New Roman" w:hAnsi="Times New Roman" w:cs="Times New Roman"/>
          <w:sz w:val="28"/>
          <w:szCs w:val="28"/>
        </w:rPr>
        <w:t xml:space="preserve"> and Taobao </w:t>
      </w:r>
      <w:r>
        <w:rPr>
          <w:rFonts w:ascii="Times New Roman" w:hAnsi="Times New Roman" w:cs="Times New Roman"/>
          <w:sz w:val="28"/>
          <w:szCs w:val="28"/>
        </w:rPr>
        <w:t>Live</w:t>
      </w:r>
      <w:r w:rsidRPr="00D55BAC">
        <w:rPr>
          <w:rFonts w:ascii="Times New Roman" w:hAnsi="Times New Roman" w:cs="Times New Roman"/>
          <w:sz w:val="28"/>
          <w:szCs w:val="28"/>
        </w:rPr>
        <w:t xml:space="preserve"> Streaming Room, more for the sake of customers, take a series of concessionary activities to ensure the authenticity and affordability of the relevant activities for consumers.</w:t>
      </w:r>
    </w:p>
    <w:p w14:paraId="28FAE26B" w14:textId="2324D1AC" w:rsidR="00D55BAC" w:rsidRPr="00D55BAC" w:rsidRDefault="00D55BAC" w:rsidP="00D55BAC">
      <w:pPr>
        <w:jc w:val="both"/>
        <w:rPr>
          <w:rFonts w:ascii="Times New Roman" w:hAnsi="Times New Roman" w:cs="Times New Roman"/>
          <w:sz w:val="28"/>
          <w:szCs w:val="28"/>
        </w:rPr>
      </w:pPr>
      <w:r w:rsidRPr="00D55BAC">
        <w:rPr>
          <w:rFonts w:ascii="Times New Roman" w:hAnsi="Times New Roman" w:cs="Times New Roman"/>
          <w:b/>
          <w:bCs/>
          <w:sz w:val="28"/>
          <w:szCs w:val="28"/>
        </w:rPr>
        <w:t>I</w:t>
      </w:r>
      <w:r w:rsidRPr="00D55BAC">
        <w:rPr>
          <w:rFonts w:ascii="Times New Roman" w:hAnsi="Times New Roman" w:cs="Times New Roman"/>
          <w:b/>
          <w:bCs/>
          <w:sz w:val="28"/>
          <w:szCs w:val="28"/>
        </w:rPr>
        <w:t>nnovative promotional ideas.</w:t>
      </w:r>
      <w:r w:rsidRPr="00D55BAC">
        <w:rPr>
          <w:rFonts w:ascii="Times New Roman" w:hAnsi="Times New Roman" w:cs="Times New Roman"/>
          <w:sz w:val="28"/>
          <w:szCs w:val="28"/>
        </w:rPr>
        <w:t xml:space="preserve"> The rapid development of the Internet period </w:t>
      </w:r>
      <w:r>
        <w:rPr>
          <w:rFonts w:ascii="Times New Roman" w:hAnsi="Times New Roman" w:cs="Times New Roman"/>
          <w:sz w:val="28"/>
          <w:szCs w:val="28"/>
        </w:rPr>
        <w:t>has</w:t>
      </w:r>
      <w:r w:rsidRPr="00D55BAC">
        <w:rPr>
          <w:rFonts w:ascii="Times New Roman" w:hAnsi="Times New Roman" w:cs="Times New Roman"/>
          <w:sz w:val="28"/>
          <w:szCs w:val="28"/>
        </w:rPr>
        <w:t xml:space="preserve"> a certain publicity strategy to attract the attention of customers. For example, publishing product information in pet fashion magazines, </w:t>
      </w:r>
      <w:proofErr w:type="spellStart"/>
      <w:r w:rsidRPr="00D55BAC">
        <w:rPr>
          <w:rFonts w:ascii="Times New Roman" w:hAnsi="Times New Roman" w:cs="Times New Roman"/>
          <w:sz w:val="28"/>
          <w:szCs w:val="28"/>
        </w:rPr>
        <w:t>categorising</w:t>
      </w:r>
      <w:proofErr w:type="spellEnd"/>
      <w:r w:rsidRPr="00D55BAC">
        <w:rPr>
          <w:rFonts w:ascii="Times New Roman" w:hAnsi="Times New Roman" w:cs="Times New Roman"/>
          <w:sz w:val="28"/>
          <w:szCs w:val="28"/>
        </w:rPr>
        <w:t xml:space="preserve"> pets and holding </w:t>
      </w:r>
      <w:r>
        <w:rPr>
          <w:rFonts w:ascii="Times New Roman" w:hAnsi="Times New Roman" w:cs="Times New Roman"/>
          <w:sz w:val="28"/>
          <w:szCs w:val="28"/>
        </w:rPr>
        <w:t>‘</w:t>
      </w:r>
      <w:r w:rsidRPr="00D55BAC">
        <w:rPr>
          <w:rFonts w:ascii="Times New Roman" w:hAnsi="Times New Roman" w:cs="Times New Roman"/>
          <w:sz w:val="28"/>
          <w:szCs w:val="28"/>
        </w:rPr>
        <w:t>pet fun games</w:t>
      </w:r>
      <w:r>
        <w:rPr>
          <w:rFonts w:ascii="Times New Roman" w:hAnsi="Times New Roman" w:cs="Times New Roman"/>
          <w:sz w:val="28"/>
          <w:szCs w:val="28"/>
        </w:rPr>
        <w:t>’</w:t>
      </w:r>
      <w:r w:rsidRPr="00D55BAC">
        <w:rPr>
          <w:rFonts w:ascii="Times New Roman" w:hAnsi="Times New Roman" w:cs="Times New Roman"/>
          <w:sz w:val="28"/>
          <w:szCs w:val="28"/>
        </w:rPr>
        <w:t xml:space="preserve">, </w:t>
      </w:r>
      <w:r>
        <w:rPr>
          <w:rFonts w:ascii="Times New Roman" w:hAnsi="Times New Roman" w:cs="Times New Roman"/>
          <w:sz w:val="28"/>
          <w:szCs w:val="28"/>
        </w:rPr>
        <w:t>‘</w:t>
      </w:r>
      <w:r w:rsidRPr="00D55BAC">
        <w:rPr>
          <w:rFonts w:ascii="Times New Roman" w:hAnsi="Times New Roman" w:cs="Times New Roman"/>
          <w:sz w:val="28"/>
          <w:szCs w:val="28"/>
        </w:rPr>
        <w:t>pet stage shows</w:t>
      </w:r>
      <w:r>
        <w:rPr>
          <w:rFonts w:ascii="Times New Roman" w:hAnsi="Times New Roman" w:cs="Times New Roman"/>
          <w:sz w:val="28"/>
          <w:szCs w:val="28"/>
        </w:rPr>
        <w:t>’</w:t>
      </w:r>
      <w:r w:rsidRPr="00D55BAC">
        <w:rPr>
          <w:rFonts w:ascii="Times New Roman" w:hAnsi="Times New Roman" w:cs="Times New Roman"/>
          <w:sz w:val="28"/>
          <w:szCs w:val="28"/>
        </w:rPr>
        <w:t xml:space="preserve"> and </w:t>
      </w:r>
      <w:r>
        <w:rPr>
          <w:rFonts w:ascii="Times New Roman" w:hAnsi="Times New Roman" w:cs="Times New Roman"/>
          <w:sz w:val="28"/>
          <w:szCs w:val="28"/>
        </w:rPr>
        <w:t>‘</w:t>
      </w:r>
      <w:r w:rsidRPr="00D55BAC">
        <w:rPr>
          <w:rFonts w:ascii="Times New Roman" w:hAnsi="Times New Roman" w:cs="Times New Roman"/>
          <w:sz w:val="28"/>
          <w:szCs w:val="28"/>
        </w:rPr>
        <w:t>pet food advertisements</w:t>
      </w:r>
      <w:r>
        <w:rPr>
          <w:rFonts w:ascii="Times New Roman" w:hAnsi="Times New Roman" w:cs="Times New Roman"/>
          <w:sz w:val="28"/>
          <w:szCs w:val="28"/>
        </w:rPr>
        <w:t>’</w:t>
      </w:r>
      <w:r w:rsidRPr="00D55BAC">
        <w:rPr>
          <w:rFonts w:ascii="Times New Roman" w:hAnsi="Times New Roman" w:cs="Times New Roman"/>
          <w:sz w:val="28"/>
          <w:szCs w:val="28"/>
        </w:rPr>
        <w:t>; looking for pet celebrities or users with a large number of followers to make short videos about Royal Canin pet food.</w:t>
      </w:r>
    </w:p>
    <w:p w14:paraId="3BCCE123" w14:textId="0703BE5A" w:rsidR="00D55BAC" w:rsidRPr="00D55BAC" w:rsidRDefault="00D55BAC" w:rsidP="00D55BAC">
      <w:pPr>
        <w:jc w:val="both"/>
        <w:rPr>
          <w:rFonts w:ascii="Times New Roman" w:hAnsi="Times New Roman" w:cs="Times New Roman"/>
          <w:sz w:val="28"/>
          <w:szCs w:val="28"/>
        </w:rPr>
      </w:pPr>
      <w:proofErr w:type="spellStart"/>
      <w:r w:rsidRPr="00D55BAC">
        <w:rPr>
          <w:rFonts w:ascii="Times New Roman" w:hAnsi="Times New Roman" w:cs="Times New Roman"/>
          <w:b/>
          <w:bCs/>
          <w:sz w:val="28"/>
          <w:szCs w:val="28"/>
        </w:rPr>
        <w:t>Specialising</w:t>
      </w:r>
      <w:proofErr w:type="spellEnd"/>
      <w:r w:rsidRPr="00D55BAC">
        <w:rPr>
          <w:rFonts w:ascii="Times New Roman" w:hAnsi="Times New Roman" w:cs="Times New Roman"/>
          <w:b/>
          <w:bCs/>
          <w:sz w:val="28"/>
          <w:szCs w:val="28"/>
        </w:rPr>
        <w:t xml:space="preserve"> in </w:t>
      </w:r>
      <w:proofErr w:type="spellStart"/>
      <w:r w:rsidRPr="00D55BAC">
        <w:rPr>
          <w:rFonts w:ascii="Times New Roman" w:hAnsi="Times New Roman" w:cs="Times New Roman"/>
          <w:b/>
          <w:bCs/>
          <w:sz w:val="28"/>
          <w:szCs w:val="28"/>
        </w:rPr>
        <w:t>speciality</w:t>
      </w:r>
      <w:proofErr w:type="spellEnd"/>
      <w:r w:rsidRPr="00D55BAC">
        <w:rPr>
          <w:rFonts w:ascii="Times New Roman" w:hAnsi="Times New Roman" w:cs="Times New Roman"/>
          <w:b/>
          <w:bCs/>
          <w:sz w:val="28"/>
          <w:szCs w:val="28"/>
        </w:rPr>
        <w:t xml:space="preserve"> products. </w:t>
      </w:r>
      <w:r w:rsidRPr="00D55BAC">
        <w:rPr>
          <w:rFonts w:ascii="Times New Roman" w:hAnsi="Times New Roman" w:cs="Times New Roman"/>
          <w:sz w:val="28"/>
          <w:szCs w:val="28"/>
        </w:rPr>
        <w:t>Increase investment in prescription pet food and over-the-counter food, functional pet food. One of the measures to have real hard power in the product is to provide detailed functional guidance and instructions on the use of prescription pet food. Guide consumers to buy with certain questions and purposes, and help customers make the right product selection to highlight Royal Canin's hard power and professionalism.</w:t>
      </w:r>
    </w:p>
    <w:p w14:paraId="7F15104A" w14:textId="28A3C9AB" w:rsidR="00D55BAC" w:rsidRDefault="00D55BAC" w:rsidP="00D55BAC">
      <w:pPr>
        <w:jc w:val="both"/>
        <w:rPr>
          <w:rFonts w:ascii="Times New Roman" w:hAnsi="Times New Roman" w:cs="Times New Roman"/>
          <w:sz w:val="28"/>
          <w:szCs w:val="28"/>
        </w:rPr>
      </w:pPr>
      <w:r w:rsidRPr="00D55BAC">
        <w:rPr>
          <w:rFonts w:ascii="Times New Roman" w:hAnsi="Times New Roman" w:cs="Times New Roman"/>
          <w:b/>
          <w:bCs/>
          <w:sz w:val="28"/>
          <w:szCs w:val="28"/>
        </w:rPr>
        <w:t xml:space="preserve">Increase customer stickiness and focus on user experience. </w:t>
      </w:r>
      <w:r w:rsidRPr="00D55BAC">
        <w:rPr>
          <w:rFonts w:ascii="Times New Roman" w:hAnsi="Times New Roman" w:cs="Times New Roman"/>
          <w:sz w:val="28"/>
          <w:szCs w:val="28"/>
        </w:rPr>
        <w:t xml:space="preserve">Any company should not become a cold sales factory, corporate culture needs to have a temperature. Humbly accept the needs and suggestions made by customers in the opinion column and live chat box on the official website, and make appropriate </w:t>
      </w:r>
      <w:r>
        <w:rPr>
          <w:rFonts w:ascii="Times New Roman" w:hAnsi="Times New Roman" w:cs="Times New Roman"/>
          <w:sz w:val="28"/>
          <w:szCs w:val="28"/>
        </w:rPr>
        <w:t>rectifications</w:t>
      </w:r>
      <w:r w:rsidRPr="00D55BAC">
        <w:rPr>
          <w:rFonts w:ascii="Times New Roman" w:hAnsi="Times New Roman" w:cs="Times New Roman"/>
          <w:sz w:val="28"/>
          <w:szCs w:val="28"/>
        </w:rPr>
        <w:t xml:space="preserve">. Some </w:t>
      </w:r>
      <w:r w:rsidRPr="00D55BAC">
        <w:rPr>
          <w:rFonts w:ascii="Times New Roman" w:hAnsi="Times New Roman" w:cs="Times New Roman"/>
          <w:sz w:val="28"/>
          <w:szCs w:val="28"/>
        </w:rPr>
        <w:lastRenderedPageBreak/>
        <w:t xml:space="preserve">constructive comments and suggestions are taken in the form of small gifts for pets back to customers so that </w:t>
      </w:r>
      <w:r>
        <w:rPr>
          <w:rFonts w:ascii="Times New Roman" w:hAnsi="Times New Roman" w:cs="Times New Roman"/>
          <w:sz w:val="28"/>
          <w:szCs w:val="28"/>
        </w:rPr>
        <w:t>they</w:t>
      </w:r>
      <w:r w:rsidRPr="00D55BAC">
        <w:rPr>
          <w:rFonts w:ascii="Times New Roman" w:hAnsi="Times New Roman" w:cs="Times New Roman"/>
          <w:sz w:val="28"/>
          <w:szCs w:val="28"/>
        </w:rPr>
        <w:t xml:space="preserve"> can feel that they are valued and thus enhance their emotions and brand loyalty to the brand.</w:t>
      </w:r>
    </w:p>
    <w:p w14:paraId="264FDFC2" w14:textId="77777777" w:rsidR="00615DF9" w:rsidRPr="00615DF9" w:rsidRDefault="00615DF9" w:rsidP="00615DF9">
      <w:pPr>
        <w:pStyle w:val="1"/>
      </w:pPr>
      <w:bookmarkStart w:id="13" w:name="_Toc132402805"/>
      <w:r w:rsidRPr="00615DF9">
        <w:t>Conclusion</w:t>
      </w:r>
      <w:bookmarkEnd w:id="13"/>
    </w:p>
    <w:p w14:paraId="73DA20D1" w14:textId="12C7D8BD" w:rsidR="00615DF9" w:rsidRDefault="00615DF9" w:rsidP="00615DF9">
      <w:pPr>
        <w:jc w:val="both"/>
        <w:rPr>
          <w:rFonts w:ascii="Times New Roman" w:hAnsi="Times New Roman" w:cs="Times New Roman"/>
          <w:sz w:val="28"/>
          <w:szCs w:val="28"/>
        </w:rPr>
      </w:pPr>
      <w:r w:rsidRPr="00615DF9">
        <w:rPr>
          <w:rFonts w:ascii="Times New Roman" w:hAnsi="Times New Roman" w:cs="Times New Roman"/>
          <w:sz w:val="28"/>
          <w:szCs w:val="28"/>
        </w:rPr>
        <w:t xml:space="preserve">With the transformation of China's economic structure, the pet industry is booming and pets are needed by people of all ages and have an indispensable role to play. At this stage of the pet market, pet food occupies the largest share and there is great potential and opportunity for the pet food industry in the future. Through analysis of the pet market and pet food industry, this report takes Royal </w:t>
      </w:r>
      <w:r>
        <w:rPr>
          <w:rFonts w:ascii="Times New Roman" w:hAnsi="Times New Roman" w:cs="Times New Roman"/>
          <w:sz w:val="28"/>
          <w:szCs w:val="28"/>
        </w:rPr>
        <w:t xml:space="preserve">Cabin </w:t>
      </w:r>
      <w:r w:rsidRPr="00615DF9">
        <w:rPr>
          <w:rFonts w:ascii="Times New Roman" w:hAnsi="Times New Roman" w:cs="Times New Roman"/>
          <w:sz w:val="28"/>
          <w:szCs w:val="28"/>
        </w:rPr>
        <w:t>Pet Foods' sales difficulties in the context of the epidemic era as an unexpected event, through Porter's Five Forces Analysis, PEST and SWOT</w:t>
      </w:r>
      <w:r>
        <w:rPr>
          <w:rFonts w:ascii="Times New Roman" w:hAnsi="Times New Roman" w:cs="Times New Roman"/>
          <w:sz w:val="28"/>
          <w:szCs w:val="28"/>
        </w:rPr>
        <w:t xml:space="preserve"> analysis</w:t>
      </w:r>
      <w:r w:rsidRPr="00615DF9">
        <w:rPr>
          <w:rFonts w:ascii="Times New Roman" w:hAnsi="Times New Roman" w:cs="Times New Roman"/>
          <w:sz w:val="28"/>
          <w:szCs w:val="28"/>
        </w:rPr>
        <w:t xml:space="preserve">, compares peer Purina Pet Foods, </w:t>
      </w:r>
      <w:proofErr w:type="spellStart"/>
      <w:r w:rsidRPr="00615DF9">
        <w:rPr>
          <w:rFonts w:ascii="Times New Roman" w:hAnsi="Times New Roman" w:cs="Times New Roman"/>
          <w:sz w:val="28"/>
          <w:szCs w:val="28"/>
        </w:rPr>
        <w:t>summarises</w:t>
      </w:r>
      <w:proofErr w:type="spellEnd"/>
      <w:r w:rsidRPr="00615DF9">
        <w:rPr>
          <w:rFonts w:ascii="Times New Roman" w:hAnsi="Times New Roman" w:cs="Times New Roman"/>
          <w:sz w:val="28"/>
          <w:szCs w:val="28"/>
        </w:rPr>
        <w:t xml:space="preserve"> the differences between the two</w:t>
      </w:r>
      <w:r>
        <w:rPr>
          <w:rFonts w:ascii="Times New Roman" w:hAnsi="Times New Roman" w:cs="Times New Roman"/>
          <w:sz w:val="28"/>
          <w:szCs w:val="28"/>
        </w:rPr>
        <w:t xml:space="preserve"> companies</w:t>
      </w:r>
      <w:r w:rsidRPr="00615DF9">
        <w:rPr>
          <w:rFonts w:ascii="Times New Roman" w:hAnsi="Times New Roman" w:cs="Times New Roman"/>
          <w:sz w:val="28"/>
          <w:szCs w:val="28"/>
        </w:rPr>
        <w:t>, identifies four strategic options for Royal Pet Foods under the epidemic crisis, as well as the wider implications of the strategies for product development, marketing, manufacturing, supply chain management and human resource management, and finally, four feasible recommendations for Royal Canin in terms of increasing sales.</w:t>
      </w:r>
    </w:p>
    <w:p w14:paraId="17D291C5" w14:textId="042EF482" w:rsidR="00D55BAC" w:rsidRDefault="00D55BAC" w:rsidP="00615DF9">
      <w:pPr>
        <w:jc w:val="both"/>
        <w:rPr>
          <w:rFonts w:ascii="Times New Roman" w:hAnsi="Times New Roman" w:cs="Times New Roman"/>
          <w:sz w:val="28"/>
          <w:szCs w:val="28"/>
        </w:rPr>
      </w:pPr>
    </w:p>
    <w:p w14:paraId="1866CCB6" w14:textId="77777777" w:rsidR="00D55BAC" w:rsidRPr="00047C07" w:rsidRDefault="00D55BAC" w:rsidP="00615DF9">
      <w:pPr>
        <w:jc w:val="both"/>
        <w:rPr>
          <w:rFonts w:ascii="Times New Roman" w:hAnsi="Times New Roman" w:cs="Times New Roman" w:hint="eastAsia"/>
          <w:sz w:val="28"/>
          <w:szCs w:val="28"/>
        </w:rPr>
      </w:pPr>
    </w:p>
    <w:p w14:paraId="31B0D990" w14:textId="674D6C9F" w:rsidR="00095A9D" w:rsidRDefault="00095A9D" w:rsidP="00413C03">
      <w:pPr>
        <w:pStyle w:val="1"/>
      </w:pPr>
      <w:bookmarkStart w:id="14" w:name="_Toc132402806"/>
      <w:r>
        <w:rPr>
          <w:rFonts w:hint="eastAsia"/>
        </w:rPr>
        <w:lastRenderedPageBreak/>
        <w:t>R</w:t>
      </w:r>
      <w:r>
        <w:t>eference list</w:t>
      </w:r>
      <w:bookmarkEnd w:id="14"/>
    </w:p>
    <w:p w14:paraId="6B6B9419" w14:textId="77777777" w:rsidR="00D55BAC" w:rsidRPr="00D55BAC" w:rsidRDefault="00D55BAC" w:rsidP="00C40BE9">
      <w:pPr>
        <w:rPr>
          <w:rFonts w:ascii="Times New Roman" w:hAnsi="Times New Roman" w:cs="Times New Roman"/>
          <w:sz w:val="24"/>
          <w:szCs w:val="24"/>
        </w:rPr>
      </w:pPr>
      <w:r w:rsidRPr="00D55BAC">
        <w:rPr>
          <w:rFonts w:ascii="Times New Roman" w:hAnsi="Times New Roman" w:cs="Times New Roman"/>
          <w:sz w:val="24"/>
          <w:szCs w:val="24"/>
          <w:shd w:val="clear" w:color="auto" w:fill="FFFFFF"/>
        </w:rPr>
        <w:t>Aaker, D.A. (2012). Building strong brands. Simon and Schuster.</w:t>
      </w:r>
    </w:p>
    <w:p w14:paraId="191D6252" w14:textId="77777777" w:rsidR="00D55BAC" w:rsidRPr="00D55BAC" w:rsidRDefault="00D55BAC" w:rsidP="00AE52B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 xml:space="preserve">Allen, K. (2002). Cardiovascular Reactivity and the Presence of Pets, Friends, and Spouses: The Truth About Cats and Dogs. Psychosomatic medicine, 64(5), pp.727–739. </w:t>
      </w:r>
    </w:p>
    <w:p w14:paraId="1751922C"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Anon. (2017). Mars to Invest $70 Million in US Manufacturing, Create 250 New Jobs. Food Manufacturing. Available at:</w:t>
      </w:r>
      <w:r w:rsidRPr="00D55BAC">
        <w:rPr>
          <w:rFonts w:ascii="Times New Roman" w:hAnsi="Times New Roman" w:cs="Times New Roman"/>
          <w:sz w:val="24"/>
          <w:szCs w:val="24"/>
        </w:rPr>
        <w:t xml:space="preserve"> </w:t>
      </w:r>
      <w:r w:rsidRPr="00D55BAC">
        <w:rPr>
          <w:rFonts w:ascii="Times New Roman" w:hAnsi="Times New Roman" w:cs="Times New Roman"/>
          <w:sz w:val="24"/>
          <w:szCs w:val="24"/>
          <w:shd w:val="clear" w:color="auto" w:fill="FFFFFF"/>
        </w:rPr>
        <w:t>https://gbr.mars.com/news-and-stories/press-releases/us-manufacturing-investment</w:t>
      </w:r>
      <w:r w:rsidRPr="00D55BAC">
        <w:rPr>
          <w:rFonts w:ascii="Times New Roman" w:hAnsi="Times New Roman" w:cs="Times New Roman"/>
          <w:sz w:val="24"/>
          <w:szCs w:val="24"/>
        </w:rPr>
        <w:t xml:space="preserve">   (</w:t>
      </w:r>
      <w:r w:rsidRPr="00D55BAC">
        <w:rPr>
          <w:rFonts w:ascii="Times New Roman" w:hAnsi="Times New Roman" w:cs="Times New Roman"/>
          <w:sz w:val="24"/>
          <w:szCs w:val="24"/>
          <w:shd w:val="clear" w:color="auto" w:fill="FFFFFF"/>
        </w:rPr>
        <w:t>Accessed:12</w:t>
      </w:r>
      <w:r w:rsidRPr="00D55BAC">
        <w:rPr>
          <w:rFonts w:ascii="Times New Roman" w:hAnsi="Times New Roman" w:cs="Times New Roman"/>
          <w:sz w:val="24"/>
          <w:szCs w:val="24"/>
          <w:shd w:val="clear" w:color="auto" w:fill="FFFFFF"/>
          <w:vertAlign w:val="superscript"/>
        </w:rPr>
        <w:t xml:space="preserve"> </w:t>
      </w:r>
      <w:r w:rsidRPr="00D55BAC">
        <w:rPr>
          <w:rFonts w:ascii="Times New Roman" w:hAnsi="Times New Roman" w:cs="Times New Roman"/>
          <w:sz w:val="24"/>
          <w:szCs w:val="24"/>
          <w:shd w:val="clear" w:color="auto" w:fill="FFFFFF"/>
        </w:rPr>
        <w:t>April 2023)</w:t>
      </w:r>
    </w:p>
    <w:p w14:paraId="2F61662C" w14:textId="77777777" w:rsidR="00D55BAC" w:rsidRPr="00D55BAC" w:rsidRDefault="00D55BAC" w:rsidP="009242B5">
      <w:pPr>
        <w:rPr>
          <w:rFonts w:ascii="Times New Roman" w:hAnsi="Times New Roman" w:cs="Times New Roman"/>
          <w:sz w:val="24"/>
          <w:szCs w:val="24"/>
        </w:rPr>
      </w:pPr>
      <w:r w:rsidRPr="00D55BAC">
        <w:rPr>
          <w:rFonts w:ascii="Times New Roman" w:hAnsi="Times New Roman" w:cs="Times New Roman"/>
          <w:sz w:val="24"/>
          <w:szCs w:val="24"/>
          <w:shd w:val="clear" w:color="auto" w:fill="FFFFFF"/>
        </w:rPr>
        <w:t xml:space="preserve">Anon. (2018). Nestlé Purina </w:t>
      </w:r>
      <w:proofErr w:type="spellStart"/>
      <w:r w:rsidRPr="00D55BAC">
        <w:rPr>
          <w:rFonts w:ascii="Times New Roman" w:hAnsi="Times New Roman" w:cs="Times New Roman"/>
          <w:sz w:val="24"/>
          <w:szCs w:val="24"/>
          <w:shd w:val="clear" w:color="auto" w:fill="FFFFFF"/>
        </w:rPr>
        <w:t>PetCare</w:t>
      </w:r>
      <w:proofErr w:type="spellEnd"/>
      <w:r w:rsidRPr="00D55BAC">
        <w:rPr>
          <w:rFonts w:ascii="Times New Roman" w:hAnsi="Times New Roman" w:cs="Times New Roman"/>
          <w:sz w:val="24"/>
          <w:szCs w:val="24"/>
          <w:shd w:val="clear" w:color="auto" w:fill="FFFFFF"/>
        </w:rPr>
        <w:t xml:space="preserve"> Company; Purina Inaugurates New Pet Food Distribution Center in Hartwell, Georgia. Atlanta: </w:t>
      </w:r>
      <w:proofErr w:type="spellStart"/>
      <w:r w:rsidRPr="00D55BAC">
        <w:rPr>
          <w:rFonts w:ascii="Times New Roman" w:hAnsi="Times New Roman" w:cs="Times New Roman"/>
          <w:sz w:val="24"/>
          <w:szCs w:val="24"/>
          <w:shd w:val="clear" w:color="auto" w:fill="FFFFFF"/>
        </w:rPr>
        <w:t>NewsRx</w:t>
      </w:r>
      <w:proofErr w:type="spellEnd"/>
      <w:r w:rsidRPr="00D55BAC">
        <w:rPr>
          <w:rFonts w:ascii="Times New Roman" w:hAnsi="Times New Roman" w:cs="Times New Roman"/>
          <w:sz w:val="24"/>
          <w:szCs w:val="24"/>
          <w:shd w:val="clear" w:color="auto" w:fill="FFFFFF"/>
        </w:rPr>
        <w:t>.</w:t>
      </w:r>
    </w:p>
    <w:p w14:paraId="469964B3" w14:textId="77777777" w:rsidR="00D55BAC" w:rsidRPr="00D55BAC" w:rsidRDefault="00D55BAC" w:rsidP="00B31F65">
      <w:pPr>
        <w:rPr>
          <w:rFonts w:ascii="Times New Roman" w:hAnsi="Times New Roman" w:cs="Times New Roman"/>
          <w:sz w:val="24"/>
          <w:szCs w:val="24"/>
          <w:shd w:val="clear" w:color="auto" w:fill="FFFFFF"/>
        </w:rPr>
      </w:pPr>
      <w:proofErr w:type="spellStart"/>
      <w:r w:rsidRPr="00D55BAC">
        <w:rPr>
          <w:rFonts w:ascii="Times New Roman" w:hAnsi="Times New Roman" w:cs="Times New Roman"/>
          <w:sz w:val="24"/>
          <w:szCs w:val="24"/>
          <w:shd w:val="clear" w:color="auto" w:fill="FFFFFF"/>
        </w:rPr>
        <w:t>Apichartprakulp</w:t>
      </w:r>
      <w:proofErr w:type="spellEnd"/>
      <w:r w:rsidRPr="00D55BAC">
        <w:rPr>
          <w:rFonts w:ascii="Times New Roman" w:hAnsi="Times New Roman" w:cs="Times New Roman"/>
          <w:sz w:val="24"/>
          <w:szCs w:val="24"/>
          <w:shd w:val="clear" w:color="auto" w:fill="FFFFFF"/>
        </w:rPr>
        <w:t>, P. (2003). Thai customer attitudes toward Pellet dog food. Available at:</w:t>
      </w:r>
      <w:r w:rsidRPr="00D55BAC">
        <w:rPr>
          <w:rFonts w:ascii="Times New Roman" w:hAnsi="Times New Roman" w:cs="Times New Roman"/>
          <w:sz w:val="24"/>
          <w:szCs w:val="24"/>
        </w:rPr>
        <w:t xml:space="preserve"> </w:t>
      </w:r>
      <w:hyperlink r:id="rId8" w:history="1">
        <w:r w:rsidRPr="00D55BAC">
          <w:rPr>
            <w:rStyle w:val="a8"/>
            <w:rFonts w:ascii="Times New Roman" w:hAnsi="Times New Roman" w:cs="Times New Roman"/>
            <w:color w:val="auto"/>
            <w:sz w:val="24"/>
            <w:szCs w:val="24"/>
            <w:u w:val="none"/>
            <w:shd w:val="clear" w:color="auto" w:fill="FFFFFF"/>
          </w:rPr>
          <w:t>https://repository.au.edu/handle/6623004553/5446</w:t>
        </w:r>
      </w:hyperlink>
      <w:r w:rsidRPr="00D55BAC">
        <w:rPr>
          <w:rFonts w:ascii="Times New Roman" w:hAnsi="Times New Roman" w:cs="Times New Roman"/>
          <w:sz w:val="24"/>
          <w:szCs w:val="24"/>
        </w:rPr>
        <w:t xml:space="preserve"> (Accessed:</w:t>
      </w:r>
      <w:r w:rsidRPr="00D55BAC">
        <w:rPr>
          <w:rFonts w:ascii="Times New Roman" w:hAnsi="Times New Roman" w:cs="Times New Roman"/>
          <w:sz w:val="24"/>
          <w:szCs w:val="24"/>
          <w:shd w:val="clear" w:color="auto" w:fill="FFFFFF"/>
        </w:rPr>
        <w:t xml:space="preserve"> 12</w:t>
      </w:r>
      <w:r w:rsidRPr="00D55BAC">
        <w:rPr>
          <w:rFonts w:ascii="Times New Roman" w:hAnsi="Times New Roman" w:cs="Times New Roman"/>
          <w:sz w:val="24"/>
          <w:szCs w:val="24"/>
          <w:shd w:val="clear" w:color="auto" w:fill="FFFFFF"/>
          <w:vertAlign w:val="superscript"/>
        </w:rPr>
        <w:t xml:space="preserve"> </w:t>
      </w:r>
      <w:r w:rsidRPr="00D55BAC">
        <w:rPr>
          <w:rFonts w:ascii="Times New Roman" w:hAnsi="Times New Roman" w:cs="Times New Roman"/>
          <w:sz w:val="24"/>
          <w:szCs w:val="24"/>
          <w:shd w:val="clear" w:color="auto" w:fill="FFFFFF"/>
        </w:rPr>
        <w:t>April 2023)</w:t>
      </w:r>
      <w:r w:rsidRPr="00D55BAC">
        <w:rPr>
          <w:rFonts w:ascii="Times New Roman" w:hAnsi="Times New Roman" w:cs="Times New Roman"/>
          <w:sz w:val="24"/>
          <w:szCs w:val="24"/>
        </w:rPr>
        <w:t>)</w:t>
      </w:r>
    </w:p>
    <w:p w14:paraId="05B90225" w14:textId="77777777" w:rsidR="00D55BAC" w:rsidRPr="00D55BAC" w:rsidRDefault="00D55BAC" w:rsidP="00AE52B3">
      <w:pPr>
        <w:rPr>
          <w:rFonts w:ascii="Times New Roman" w:hAnsi="Times New Roman" w:cs="Times New Roman"/>
          <w:sz w:val="24"/>
          <w:szCs w:val="24"/>
          <w:shd w:val="clear" w:color="auto" w:fill="FFFFFF"/>
        </w:rPr>
      </w:pPr>
      <w:proofErr w:type="spellStart"/>
      <w:r w:rsidRPr="00D55BAC">
        <w:rPr>
          <w:rFonts w:ascii="Times New Roman" w:hAnsi="Times New Roman" w:cs="Times New Roman"/>
          <w:sz w:val="24"/>
          <w:szCs w:val="24"/>
          <w:shd w:val="clear" w:color="auto" w:fill="FFFFFF"/>
        </w:rPr>
        <w:t>Boermans</w:t>
      </w:r>
      <w:proofErr w:type="spellEnd"/>
      <w:r w:rsidRPr="00D55BAC">
        <w:rPr>
          <w:rFonts w:ascii="Times New Roman" w:hAnsi="Times New Roman" w:cs="Times New Roman"/>
          <w:sz w:val="24"/>
          <w:szCs w:val="24"/>
          <w:shd w:val="clear" w:color="auto" w:fill="FFFFFF"/>
        </w:rPr>
        <w:t xml:space="preserve">, H.J. and Leung, M.C.K. (2007). Mycotoxins and the pet food industry: Toxicological evidence and risk assessment. International journal of food microbiology, 119(1), pp.95–102. </w:t>
      </w:r>
    </w:p>
    <w:p w14:paraId="2593F420" w14:textId="77777777" w:rsidR="00D55BAC" w:rsidRPr="00D55BAC" w:rsidRDefault="00D55BAC" w:rsidP="00ED1172">
      <w:pPr>
        <w:rPr>
          <w:rFonts w:ascii="Times New Roman" w:hAnsi="Times New Roman" w:cs="Times New Roman"/>
          <w:sz w:val="24"/>
          <w:szCs w:val="24"/>
        </w:rPr>
      </w:pPr>
      <w:r w:rsidRPr="00D55BAC">
        <w:rPr>
          <w:rFonts w:ascii="Times New Roman" w:hAnsi="Times New Roman" w:cs="Times New Roman"/>
          <w:sz w:val="24"/>
          <w:szCs w:val="24"/>
        </w:rPr>
        <w:t xml:space="preserve">Brooks, H.L. et al. (2018). The power of support from companion animals for people living with mental health problems: A systematic review and narrative synthesis of the evidence. BMC psychiatry, 18(1), pp.31–31. </w:t>
      </w:r>
    </w:p>
    <w:p w14:paraId="38092952"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Chang, W.H. (2020). The influences of the COVID-19 pandemic on medical service behaviors. Taiwanese Journal of Obstetrics and Gynecology, 59(6), pp.821-827.</w:t>
      </w:r>
    </w:p>
    <w:p w14:paraId="52830362" w14:textId="77777777" w:rsidR="00D55BAC" w:rsidRPr="00D55BAC" w:rsidRDefault="00D55BAC" w:rsidP="00EA2468">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Dunne, D. and Narasimhan, C. (1999). The new appeal of private labels. Harvard Business Review, 77(3), pp.41-42.</w:t>
      </w:r>
    </w:p>
    <w:p w14:paraId="0725A337" w14:textId="77777777" w:rsidR="00D55BAC" w:rsidRPr="00D55BAC" w:rsidRDefault="00D55BAC" w:rsidP="00095A9D">
      <w:pPr>
        <w:rPr>
          <w:rFonts w:ascii="Times New Roman" w:hAnsi="Times New Roman" w:cs="Times New Roman"/>
          <w:sz w:val="24"/>
          <w:szCs w:val="24"/>
        </w:rPr>
      </w:pPr>
      <w:r w:rsidRPr="00D55BAC">
        <w:rPr>
          <w:rFonts w:ascii="Times New Roman" w:hAnsi="Times New Roman" w:cs="Times New Roman"/>
          <w:sz w:val="24"/>
          <w:szCs w:val="24"/>
          <w:shd w:val="clear" w:color="auto" w:fill="FFFFFF"/>
        </w:rPr>
        <w:t>Eddy, T.J., 2003. What is a Pet?. </w:t>
      </w:r>
      <w:proofErr w:type="spellStart"/>
      <w:r w:rsidRPr="00D55BAC">
        <w:rPr>
          <w:rFonts w:ascii="Times New Roman" w:hAnsi="Times New Roman" w:cs="Times New Roman"/>
          <w:sz w:val="24"/>
          <w:szCs w:val="24"/>
          <w:shd w:val="clear" w:color="auto" w:fill="FFFFFF"/>
        </w:rPr>
        <w:t>Anthrozoös</w:t>
      </w:r>
      <w:proofErr w:type="spellEnd"/>
      <w:r w:rsidRPr="00D55BAC">
        <w:rPr>
          <w:rFonts w:ascii="Times New Roman" w:hAnsi="Times New Roman" w:cs="Times New Roman"/>
          <w:sz w:val="24"/>
          <w:szCs w:val="24"/>
          <w:shd w:val="clear" w:color="auto" w:fill="FFFFFF"/>
        </w:rPr>
        <w:t>, 16(2), pp.98-105.</w:t>
      </w:r>
    </w:p>
    <w:p w14:paraId="49F33BF0"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 xml:space="preserve">Fang, E.F., </w:t>
      </w:r>
      <w:proofErr w:type="spellStart"/>
      <w:r w:rsidRPr="00D55BAC">
        <w:rPr>
          <w:rFonts w:ascii="Times New Roman" w:hAnsi="Times New Roman" w:cs="Times New Roman"/>
          <w:sz w:val="24"/>
          <w:szCs w:val="24"/>
          <w:shd w:val="clear" w:color="auto" w:fill="FFFFFF"/>
        </w:rPr>
        <w:t>Xie</w:t>
      </w:r>
      <w:proofErr w:type="spellEnd"/>
      <w:r w:rsidRPr="00D55BAC">
        <w:rPr>
          <w:rFonts w:ascii="Times New Roman" w:hAnsi="Times New Roman" w:cs="Times New Roman"/>
          <w:sz w:val="24"/>
          <w:szCs w:val="24"/>
          <w:shd w:val="clear" w:color="auto" w:fill="FFFFFF"/>
        </w:rPr>
        <w:t>, C., Schenkel, J.A., Wu, C., Long, Q., Cui, H., Aman, Y., Frank, J., Liao, J., Zou, H. and Wang, N.Y. (2020). A research agenda for ageing in China in the 21st century: Focusing on basic and translational research, long-term care, policy and social networks. Ageing research reviews, 64, p.101174.</w:t>
      </w:r>
    </w:p>
    <w:p w14:paraId="134F408E" w14:textId="77777777" w:rsidR="00D55BAC" w:rsidRPr="00D55BAC" w:rsidRDefault="00D55BAC" w:rsidP="00ED1172">
      <w:pPr>
        <w:rPr>
          <w:rFonts w:ascii="Times New Roman" w:hAnsi="Times New Roman" w:cs="Times New Roman"/>
          <w:sz w:val="24"/>
          <w:szCs w:val="24"/>
        </w:rPr>
      </w:pPr>
      <w:proofErr w:type="spellStart"/>
      <w:r w:rsidRPr="00D55BAC">
        <w:rPr>
          <w:rFonts w:ascii="Times New Roman" w:hAnsi="Times New Roman" w:cs="Times New Roman"/>
          <w:sz w:val="24"/>
          <w:szCs w:val="24"/>
        </w:rPr>
        <w:t>Funpuddle</w:t>
      </w:r>
      <w:proofErr w:type="spellEnd"/>
      <w:r w:rsidRPr="00D55BAC">
        <w:rPr>
          <w:rFonts w:ascii="Times New Roman" w:hAnsi="Times New Roman" w:cs="Times New Roman"/>
          <w:sz w:val="24"/>
          <w:szCs w:val="24"/>
        </w:rPr>
        <w:t xml:space="preserve"> Publishing Associates. (2013). Therapy dogs today: Their gifts, our obligation. </w:t>
      </w:r>
      <w:proofErr w:type="spellStart"/>
      <w:r w:rsidRPr="00D55BAC">
        <w:rPr>
          <w:rFonts w:ascii="Times New Roman" w:hAnsi="Times New Roman" w:cs="Times New Roman"/>
          <w:sz w:val="24"/>
          <w:szCs w:val="24"/>
        </w:rPr>
        <w:t>Dogwise</w:t>
      </w:r>
      <w:proofErr w:type="spellEnd"/>
      <w:r w:rsidRPr="00D55BAC">
        <w:rPr>
          <w:rFonts w:ascii="Times New Roman" w:hAnsi="Times New Roman" w:cs="Times New Roman"/>
          <w:sz w:val="24"/>
          <w:szCs w:val="24"/>
        </w:rPr>
        <w:t xml:space="preserve"> Publishing.</w:t>
      </w:r>
    </w:p>
    <w:p w14:paraId="626C3D4F" w14:textId="77777777" w:rsidR="00D55BAC" w:rsidRPr="00D55BAC" w:rsidRDefault="00D55BAC" w:rsidP="00C40BE9">
      <w:pPr>
        <w:rPr>
          <w:rFonts w:ascii="Times New Roman" w:hAnsi="Times New Roman" w:cs="Times New Roman"/>
          <w:sz w:val="24"/>
          <w:szCs w:val="24"/>
        </w:rPr>
      </w:pPr>
      <w:r w:rsidRPr="00D55BAC">
        <w:rPr>
          <w:rFonts w:ascii="Times New Roman" w:hAnsi="Times New Roman" w:cs="Times New Roman"/>
          <w:sz w:val="24"/>
          <w:szCs w:val="24"/>
        </w:rPr>
        <w:t xml:space="preserve">German, A.J., Holden, S.L., Mason, S.L., </w:t>
      </w:r>
      <w:proofErr w:type="spellStart"/>
      <w:r w:rsidRPr="00D55BAC">
        <w:rPr>
          <w:rFonts w:ascii="Times New Roman" w:hAnsi="Times New Roman" w:cs="Times New Roman"/>
          <w:sz w:val="24"/>
          <w:szCs w:val="24"/>
        </w:rPr>
        <w:t>Bryner</w:t>
      </w:r>
      <w:proofErr w:type="spellEnd"/>
      <w:r w:rsidRPr="00D55BAC">
        <w:rPr>
          <w:rFonts w:ascii="Times New Roman" w:hAnsi="Times New Roman" w:cs="Times New Roman"/>
          <w:sz w:val="24"/>
          <w:szCs w:val="24"/>
        </w:rPr>
        <w:t xml:space="preserve">, C., </w:t>
      </w:r>
      <w:proofErr w:type="spellStart"/>
      <w:r w:rsidRPr="00D55BAC">
        <w:rPr>
          <w:rFonts w:ascii="Times New Roman" w:hAnsi="Times New Roman" w:cs="Times New Roman"/>
          <w:sz w:val="24"/>
          <w:szCs w:val="24"/>
        </w:rPr>
        <w:t>Bouldoires</w:t>
      </w:r>
      <w:proofErr w:type="spellEnd"/>
      <w:r w:rsidRPr="00D55BAC">
        <w:rPr>
          <w:rFonts w:ascii="Times New Roman" w:hAnsi="Times New Roman" w:cs="Times New Roman"/>
          <w:sz w:val="24"/>
          <w:szCs w:val="24"/>
        </w:rPr>
        <w:t xml:space="preserve">, C., Morris, P.J., </w:t>
      </w:r>
      <w:proofErr w:type="spellStart"/>
      <w:r w:rsidRPr="00D55BAC">
        <w:rPr>
          <w:rFonts w:ascii="Times New Roman" w:hAnsi="Times New Roman" w:cs="Times New Roman"/>
          <w:sz w:val="24"/>
          <w:szCs w:val="24"/>
        </w:rPr>
        <w:t>Deboise</w:t>
      </w:r>
      <w:proofErr w:type="spellEnd"/>
      <w:r w:rsidRPr="00D55BAC">
        <w:rPr>
          <w:rFonts w:ascii="Times New Roman" w:hAnsi="Times New Roman" w:cs="Times New Roman"/>
          <w:sz w:val="24"/>
          <w:szCs w:val="24"/>
        </w:rPr>
        <w:t xml:space="preserve">, M. and </w:t>
      </w:r>
      <w:proofErr w:type="spellStart"/>
      <w:r w:rsidRPr="00D55BAC">
        <w:rPr>
          <w:rFonts w:ascii="Times New Roman" w:hAnsi="Times New Roman" w:cs="Times New Roman"/>
          <w:sz w:val="24"/>
          <w:szCs w:val="24"/>
        </w:rPr>
        <w:t>Biourge</w:t>
      </w:r>
      <w:proofErr w:type="spellEnd"/>
      <w:r w:rsidRPr="00D55BAC">
        <w:rPr>
          <w:rFonts w:ascii="Times New Roman" w:hAnsi="Times New Roman" w:cs="Times New Roman"/>
          <w:sz w:val="24"/>
          <w:szCs w:val="24"/>
        </w:rPr>
        <w:t>, V. (2011). Imprecision when using measuring cups to weigh out extruded dry kibbled food. Journal of Animal Physiology and Animal Nutrition, 95(3), pp.368-373.</w:t>
      </w:r>
    </w:p>
    <w:p w14:paraId="6D78E29A" w14:textId="77777777" w:rsidR="00D55BAC" w:rsidRPr="00D55BAC" w:rsidRDefault="00D55BAC" w:rsidP="00770076">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lastRenderedPageBreak/>
        <w:t xml:space="preserve">Griffin, G. and Locke, P. (2017). Comparison of the Canadian and US laws, regulations, policies, and systems of oversight for animals in research. ILAR journal, 57(3), pp.271–284. </w:t>
      </w:r>
    </w:p>
    <w:p w14:paraId="519A2528" w14:textId="77777777" w:rsidR="00D55BAC" w:rsidRPr="00D55BAC" w:rsidRDefault="00D55BAC" w:rsidP="00EA2468">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Gurl, E. (2017). SWOT analysis: a theoretical review.</w:t>
      </w:r>
    </w:p>
    <w:p w14:paraId="21904913"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 xml:space="preserve">Kato, M., Miyaji, K., </w:t>
      </w:r>
      <w:proofErr w:type="spellStart"/>
      <w:r w:rsidRPr="00D55BAC">
        <w:rPr>
          <w:rFonts w:ascii="Times New Roman" w:hAnsi="Times New Roman" w:cs="Times New Roman"/>
          <w:sz w:val="24"/>
          <w:szCs w:val="24"/>
          <w:shd w:val="clear" w:color="auto" w:fill="FFFFFF"/>
        </w:rPr>
        <w:t>Ohtani</w:t>
      </w:r>
      <w:proofErr w:type="spellEnd"/>
      <w:r w:rsidRPr="00D55BAC">
        <w:rPr>
          <w:rFonts w:ascii="Times New Roman" w:hAnsi="Times New Roman" w:cs="Times New Roman"/>
          <w:sz w:val="24"/>
          <w:szCs w:val="24"/>
          <w:shd w:val="clear" w:color="auto" w:fill="FFFFFF"/>
        </w:rPr>
        <w:t xml:space="preserve">, N. and </w:t>
      </w:r>
      <w:proofErr w:type="spellStart"/>
      <w:r w:rsidRPr="00D55BAC">
        <w:rPr>
          <w:rFonts w:ascii="Times New Roman" w:hAnsi="Times New Roman" w:cs="Times New Roman"/>
          <w:sz w:val="24"/>
          <w:szCs w:val="24"/>
          <w:shd w:val="clear" w:color="auto" w:fill="FFFFFF"/>
        </w:rPr>
        <w:t>Ohta</w:t>
      </w:r>
      <w:proofErr w:type="spellEnd"/>
      <w:r w:rsidRPr="00D55BAC">
        <w:rPr>
          <w:rFonts w:ascii="Times New Roman" w:hAnsi="Times New Roman" w:cs="Times New Roman"/>
          <w:sz w:val="24"/>
          <w:szCs w:val="24"/>
          <w:shd w:val="clear" w:color="auto" w:fill="FFFFFF"/>
        </w:rPr>
        <w:t>, M. (2012). Effects of prescription diet on dealing with stressful situations and performance of anxiety-related behaviors in privately owned anxious dogs. Journal of Veterinary Behavior, 7(1), pp.21-26.</w:t>
      </w:r>
    </w:p>
    <w:p w14:paraId="375013B4" w14:textId="77777777" w:rsidR="00D55BAC" w:rsidRPr="00D55BAC" w:rsidRDefault="00D55BAC" w:rsidP="00D95873">
      <w:pPr>
        <w:rPr>
          <w:rFonts w:ascii="Times New Roman" w:hAnsi="Times New Roman" w:cs="Times New Roman"/>
          <w:sz w:val="24"/>
          <w:szCs w:val="24"/>
          <w:shd w:val="clear" w:color="auto" w:fill="FFFFFF"/>
        </w:rPr>
      </w:pPr>
      <w:proofErr w:type="spellStart"/>
      <w:r w:rsidRPr="00D55BAC">
        <w:rPr>
          <w:rFonts w:ascii="Times New Roman" w:hAnsi="Times New Roman" w:cs="Times New Roman"/>
          <w:sz w:val="24"/>
          <w:szCs w:val="24"/>
          <w:shd w:val="clear" w:color="auto" w:fill="FFFFFF"/>
        </w:rPr>
        <w:t>Laihua</w:t>
      </w:r>
      <w:proofErr w:type="spellEnd"/>
      <w:r w:rsidRPr="00D55BAC">
        <w:rPr>
          <w:rFonts w:ascii="Times New Roman" w:hAnsi="Times New Roman" w:cs="Times New Roman"/>
          <w:sz w:val="24"/>
          <w:szCs w:val="24"/>
          <w:shd w:val="clear" w:color="auto" w:fill="FFFFFF"/>
        </w:rPr>
        <w:t>, Chen. (2018). Current Situation and Influencing Factors and Development Trends of China's Pet Industry. China Animal Health, 2018(80), pp.67-70.</w:t>
      </w:r>
    </w:p>
    <w:p w14:paraId="1610A3E7" w14:textId="77777777" w:rsidR="00D55BAC" w:rsidRPr="00D55BAC" w:rsidRDefault="00D55BAC" w:rsidP="00EA2468">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 xml:space="preserve">Magnusson, M.K., </w:t>
      </w:r>
      <w:proofErr w:type="spellStart"/>
      <w:r w:rsidRPr="00D55BAC">
        <w:rPr>
          <w:rFonts w:ascii="Times New Roman" w:hAnsi="Times New Roman" w:cs="Times New Roman"/>
          <w:sz w:val="24"/>
          <w:szCs w:val="24"/>
          <w:shd w:val="clear" w:color="auto" w:fill="FFFFFF"/>
        </w:rPr>
        <w:t>Arvola</w:t>
      </w:r>
      <w:proofErr w:type="spellEnd"/>
      <w:r w:rsidRPr="00D55BAC">
        <w:rPr>
          <w:rFonts w:ascii="Times New Roman" w:hAnsi="Times New Roman" w:cs="Times New Roman"/>
          <w:sz w:val="24"/>
          <w:szCs w:val="24"/>
          <w:shd w:val="clear" w:color="auto" w:fill="FFFFFF"/>
        </w:rPr>
        <w:t xml:space="preserve">, A., </w:t>
      </w:r>
      <w:proofErr w:type="spellStart"/>
      <w:r w:rsidRPr="00D55BAC">
        <w:rPr>
          <w:rFonts w:ascii="Times New Roman" w:hAnsi="Times New Roman" w:cs="Times New Roman"/>
          <w:sz w:val="24"/>
          <w:szCs w:val="24"/>
          <w:shd w:val="clear" w:color="auto" w:fill="FFFFFF"/>
        </w:rPr>
        <w:t>Hursti</w:t>
      </w:r>
      <w:proofErr w:type="spellEnd"/>
      <w:r w:rsidRPr="00D55BAC">
        <w:rPr>
          <w:rFonts w:ascii="Times New Roman" w:hAnsi="Times New Roman" w:cs="Times New Roman"/>
          <w:sz w:val="24"/>
          <w:szCs w:val="24"/>
          <w:shd w:val="clear" w:color="auto" w:fill="FFFFFF"/>
        </w:rPr>
        <w:t xml:space="preserve">, U.K.K., </w:t>
      </w:r>
      <w:proofErr w:type="spellStart"/>
      <w:r w:rsidRPr="00D55BAC">
        <w:rPr>
          <w:rFonts w:ascii="Times New Roman" w:hAnsi="Times New Roman" w:cs="Times New Roman"/>
          <w:sz w:val="24"/>
          <w:szCs w:val="24"/>
          <w:shd w:val="clear" w:color="auto" w:fill="FFFFFF"/>
        </w:rPr>
        <w:t>Åberg</w:t>
      </w:r>
      <w:proofErr w:type="spellEnd"/>
      <w:r w:rsidRPr="00D55BAC">
        <w:rPr>
          <w:rFonts w:ascii="Times New Roman" w:hAnsi="Times New Roman" w:cs="Times New Roman"/>
          <w:sz w:val="24"/>
          <w:szCs w:val="24"/>
          <w:shd w:val="clear" w:color="auto" w:fill="FFFFFF"/>
        </w:rPr>
        <w:t xml:space="preserve">, L. and </w:t>
      </w:r>
      <w:proofErr w:type="spellStart"/>
      <w:r w:rsidRPr="00D55BAC">
        <w:rPr>
          <w:rFonts w:ascii="Times New Roman" w:hAnsi="Times New Roman" w:cs="Times New Roman"/>
          <w:sz w:val="24"/>
          <w:szCs w:val="24"/>
          <w:shd w:val="clear" w:color="auto" w:fill="FFFFFF"/>
        </w:rPr>
        <w:t>Sjödén</w:t>
      </w:r>
      <w:proofErr w:type="spellEnd"/>
      <w:r w:rsidRPr="00D55BAC">
        <w:rPr>
          <w:rFonts w:ascii="Times New Roman" w:hAnsi="Times New Roman" w:cs="Times New Roman"/>
          <w:sz w:val="24"/>
          <w:szCs w:val="24"/>
          <w:shd w:val="clear" w:color="auto" w:fill="FFFFFF"/>
        </w:rPr>
        <w:t xml:space="preserve">, P.O. (2003). Choice of organic foods is related to perceived consequences for human health and to environmentally friendly </w:t>
      </w:r>
      <w:proofErr w:type="spellStart"/>
      <w:r w:rsidRPr="00D55BAC">
        <w:rPr>
          <w:rFonts w:ascii="Times New Roman" w:hAnsi="Times New Roman" w:cs="Times New Roman"/>
          <w:sz w:val="24"/>
          <w:szCs w:val="24"/>
          <w:shd w:val="clear" w:color="auto" w:fill="FFFFFF"/>
        </w:rPr>
        <w:t>behaviour</w:t>
      </w:r>
      <w:proofErr w:type="spellEnd"/>
      <w:r w:rsidRPr="00D55BAC">
        <w:rPr>
          <w:rFonts w:ascii="Times New Roman" w:hAnsi="Times New Roman" w:cs="Times New Roman"/>
          <w:sz w:val="24"/>
          <w:szCs w:val="24"/>
          <w:shd w:val="clear" w:color="auto" w:fill="FFFFFF"/>
        </w:rPr>
        <w:t>. Appetite, 40(2), pp.109-117.</w:t>
      </w:r>
    </w:p>
    <w:p w14:paraId="176CA1A6" w14:textId="77777777" w:rsidR="00D55BAC" w:rsidRPr="00D55BAC" w:rsidRDefault="00D55BAC" w:rsidP="00ED1172">
      <w:pPr>
        <w:rPr>
          <w:rFonts w:ascii="Times New Roman" w:hAnsi="Times New Roman" w:cs="Times New Roman"/>
          <w:sz w:val="24"/>
          <w:szCs w:val="24"/>
        </w:rPr>
      </w:pPr>
      <w:proofErr w:type="spellStart"/>
      <w:r w:rsidRPr="00D55BAC">
        <w:rPr>
          <w:rFonts w:ascii="Times New Roman" w:hAnsi="Times New Roman" w:cs="Times New Roman"/>
          <w:sz w:val="24"/>
          <w:szCs w:val="24"/>
        </w:rPr>
        <w:t>Melson</w:t>
      </w:r>
      <w:proofErr w:type="spellEnd"/>
      <w:r w:rsidRPr="00D55BAC">
        <w:rPr>
          <w:rFonts w:ascii="Times New Roman" w:hAnsi="Times New Roman" w:cs="Times New Roman"/>
          <w:sz w:val="24"/>
          <w:szCs w:val="24"/>
        </w:rPr>
        <w:t>, G.F. (2003). Child development and the human-companion animal bond. Animal Behavioral Scientist, 47 (1), pp.31– 39.</w:t>
      </w:r>
    </w:p>
    <w:p w14:paraId="3D8210C8" w14:textId="77777777" w:rsidR="00D55BAC" w:rsidRPr="00D55BAC" w:rsidRDefault="00D55BAC" w:rsidP="00C40BE9">
      <w:pPr>
        <w:rPr>
          <w:rFonts w:ascii="Times New Roman" w:hAnsi="Times New Roman" w:cs="Times New Roman"/>
          <w:sz w:val="24"/>
          <w:szCs w:val="24"/>
        </w:rPr>
      </w:pPr>
      <w:proofErr w:type="spellStart"/>
      <w:r w:rsidRPr="00D55BAC">
        <w:rPr>
          <w:rFonts w:ascii="Times New Roman" w:hAnsi="Times New Roman" w:cs="Times New Roman"/>
          <w:sz w:val="24"/>
          <w:szCs w:val="24"/>
        </w:rPr>
        <w:t>Moinard</w:t>
      </w:r>
      <w:proofErr w:type="spellEnd"/>
      <w:r w:rsidRPr="00D55BAC">
        <w:rPr>
          <w:rFonts w:ascii="Times New Roman" w:hAnsi="Times New Roman" w:cs="Times New Roman"/>
          <w:sz w:val="24"/>
          <w:szCs w:val="24"/>
        </w:rPr>
        <w:t xml:space="preserve">, A., </w:t>
      </w:r>
      <w:proofErr w:type="spellStart"/>
      <w:r w:rsidRPr="00D55BAC">
        <w:rPr>
          <w:rFonts w:ascii="Times New Roman" w:hAnsi="Times New Roman" w:cs="Times New Roman"/>
          <w:sz w:val="24"/>
          <w:szCs w:val="24"/>
        </w:rPr>
        <w:t>Payen</w:t>
      </w:r>
      <w:proofErr w:type="spellEnd"/>
      <w:r w:rsidRPr="00D55BAC">
        <w:rPr>
          <w:rFonts w:ascii="Times New Roman" w:hAnsi="Times New Roman" w:cs="Times New Roman"/>
          <w:sz w:val="24"/>
          <w:szCs w:val="24"/>
        </w:rPr>
        <w:t xml:space="preserve">, C., </w:t>
      </w:r>
      <w:proofErr w:type="spellStart"/>
      <w:r w:rsidRPr="00D55BAC">
        <w:rPr>
          <w:rFonts w:ascii="Times New Roman" w:hAnsi="Times New Roman" w:cs="Times New Roman"/>
          <w:sz w:val="24"/>
          <w:szCs w:val="24"/>
        </w:rPr>
        <w:t>Ouguerram</w:t>
      </w:r>
      <w:proofErr w:type="spellEnd"/>
      <w:r w:rsidRPr="00D55BAC">
        <w:rPr>
          <w:rFonts w:ascii="Times New Roman" w:hAnsi="Times New Roman" w:cs="Times New Roman"/>
          <w:sz w:val="24"/>
          <w:szCs w:val="24"/>
        </w:rPr>
        <w:t xml:space="preserve">, K., André, A., Hernandez, J., </w:t>
      </w:r>
      <w:proofErr w:type="spellStart"/>
      <w:r w:rsidRPr="00D55BAC">
        <w:rPr>
          <w:rFonts w:ascii="Times New Roman" w:hAnsi="Times New Roman" w:cs="Times New Roman"/>
          <w:sz w:val="24"/>
          <w:szCs w:val="24"/>
        </w:rPr>
        <w:t>Drut</w:t>
      </w:r>
      <w:proofErr w:type="spellEnd"/>
      <w:r w:rsidRPr="00D55BAC">
        <w:rPr>
          <w:rFonts w:ascii="Times New Roman" w:hAnsi="Times New Roman" w:cs="Times New Roman"/>
          <w:sz w:val="24"/>
          <w:szCs w:val="24"/>
        </w:rPr>
        <w:t xml:space="preserve">, A., </w:t>
      </w:r>
      <w:proofErr w:type="spellStart"/>
      <w:r w:rsidRPr="00D55BAC">
        <w:rPr>
          <w:rFonts w:ascii="Times New Roman" w:hAnsi="Times New Roman" w:cs="Times New Roman"/>
          <w:sz w:val="24"/>
          <w:szCs w:val="24"/>
        </w:rPr>
        <w:t>Biourge</w:t>
      </w:r>
      <w:proofErr w:type="spellEnd"/>
      <w:r w:rsidRPr="00D55BAC">
        <w:rPr>
          <w:rFonts w:ascii="Times New Roman" w:hAnsi="Times New Roman" w:cs="Times New Roman"/>
          <w:sz w:val="24"/>
          <w:szCs w:val="24"/>
        </w:rPr>
        <w:t xml:space="preserve">, V.C., Suchodolski, J.S., Flanagan, J., Nguyen, P. and </w:t>
      </w:r>
      <w:proofErr w:type="spellStart"/>
      <w:r w:rsidRPr="00D55BAC">
        <w:rPr>
          <w:rFonts w:ascii="Times New Roman" w:hAnsi="Times New Roman" w:cs="Times New Roman"/>
          <w:sz w:val="24"/>
          <w:szCs w:val="24"/>
        </w:rPr>
        <w:t>Leray</w:t>
      </w:r>
      <w:proofErr w:type="spellEnd"/>
      <w:r w:rsidRPr="00D55BAC">
        <w:rPr>
          <w:rFonts w:ascii="Times New Roman" w:hAnsi="Times New Roman" w:cs="Times New Roman"/>
          <w:sz w:val="24"/>
          <w:szCs w:val="24"/>
        </w:rPr>
        <w:t>, V., 2020. Effects of high-fat diet at two energetic levels on fecal microbiota, colonic barrier, and metabolic parameters in dogs. Frontiers in Veterinary Science, 7, p.566282.</w:t>
      </w:r>
    </w:p>
    <w:p w14:paraId="41CA9A54" w14:textId="77777777" w:rsidR="00D55BAC" w:rsidRPr="00D55BAC" w:rsidRDefault="00D55BAC" w:rsidP="000E5717">
      <w:pPr>
        <w:rPr>
          <w:rFonts w:ascii="Times New Roman" w:hAnsi="Times New Roman" w:cs="Times New Roman"/>
          <w:sz w:val="24"/>
          <w:szCs w:val="24"/>
        </w:rPr>
      </w:pPr>
      <w:r w:rsidRPr="00D55BAC">
        <w:rPr>
          <w:rFonts w:ascii="Times New Roman" w:hAnsi="Times New Roman" w:cs="Times New Roman"/>
          <w:sz w:val="24"/>
          <w:szCs w:val="24"/>
          <w:shd w:val="clear" w:color="auto" w:fill="FFFFFF"/>
          <w:lang w:val="it-IT"/>
        </w:rPr>
        <w:t xml:space="preserve">Morelli, G., Stefanutti, D. and Ricci, R. (2021). </w:t>
      </w:r>
      <w:r w:rsidRPr="00D55BAC">
        <w:rPr>
          <w:rFonts w:ascii="Times New Roman" w:hAnsi="Times New Roman" w:cs="Times New Roman"/>
          <w:sz w:val="24"/>
          <w:szCs w:val="24"/>
          <w:shd w:val="clear" w:color="auto" w:fill="FFFFFF"/>
        </w:rPr>
        <w:t>A survey among dog and cat owners on pet food storage and preservation in the households. Animals, 11(2), p.273.</w:t>
      </w:r>
    </w:p>
    <w:p w14:paraId="148F61E8" w14:textId="77777777" w:rsidR="00D55BAC" w:rsidRPr="00D55BAC" w:rsidRDefault="00D55BAC" w:rsidP="00770076">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National Research Council</w:t>
      </w:r>
      <w:r w:rsidRPr="00D55BAC">
        <w:rPr>
          <w:rFonts w:ascii="Times New Roman" w:hAnsi="Times New Roman" w:cs="Times New Roman"/>
          <w:sz w:val="24"/>
          <w:szCs w:val="24"/>
          <w:shd w:val="clear" w:color="auto" w:fill="FFFFFF"/>
        </w:rPr>
        <w:t>.</w:t>
      </w:r>
      <w:r w:rsidRPr="00D55BAC">
        <w:rPr>
          <w:rFonts w:ascii="Times New Roman" w:hAnsi="Times New Roman" w:cs="Times New Roman"/>
          <w:sz w:val="24"/>
          <w:szCs w:val="24"/>
          <w:shd w:val="clear" w:color="auto" w:fill="FFFFFF"/>
        </w:rPr>
        <w:t xml:space="preserve"> (2006). Nutrient requirements of dogs and cats. National Academies Press.</w:t>
      </w:r>
    </w:p>
    <w:p w14:paraId="5BABCF81" w14:textId="77777777" w:rsidR="00D55BAC" w:rsidRPr="00D55BAC" w:rsidRDefault="00D55BAC" w:rsidP="00EA2468">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Ohshima, S. (2019). Types of Pet Foods</w:t>
      </w:r>
      <w:r w:rsidRPr="00D55BAC">
        <w:rPr>
          <w:rFonts w:ascii="Times New Roman" w:hAnsi="Times New Roman" w:cs="Times New Roman"/>
          <w:sz w:val="24"/>
          <w:szCs w:val="24"/>
          <w:shd w:val="clear" w:color="auto" w:fill="FFFFFF"/>
        </w:rPr>
        <w:t xml:space="preserve"> (10)</w:t>
      </w:r>
      <w:r w:rsidRPr="00D55BAC">
        <w:rPr>
          <w:rFonts w:ascii="Times New Roman" w:hAnsi="Times New Roman" w:cs="Times New Roman"/>
          <w:sz w:val="24"/>
          <w:szCs w:val="24"/>
          <w:shd w:val="clear" w:color="auto" w:fill="FFFFFF"/>
        </w:rPr>
        <w:t>: Classification of pet foods in Japanese market</w:t>
      </w:r>
      <w:r w:rsidRPr="00D55BAC">
        <w:rPr>
          <w:rFonts w:ascii="Times New Roman" w:hAnsi="Times New Roman" w:cs="Times New Roman"/>
          <w:sz w:val="24"/>
          <w:szCs w:val="24"/>
          <w:shd w:val="clear" w:color="auto" w:fill="FFFFFF"/>
        </w:rPr>
        <w:t>；</w:t>
      </w:r>
      <w:r w:rsidRPr="00D55BAC">
        <w:rPr>
          <w:rFonts w:ascii="Times New Roman" w:hAnsi="Times New Roman" w:cs="Times New Roman"/>
          <w:sz w:val="24"/>
          <w:szCs w:val="24"/>
          <w:shd w:val="clear" w:color="auto" w:fill="FFFFFF"/>
        </w:rPr>
        <w:t>concerning milk for dog and for cat. Journal of Pet Animal Nutrition, 22(2), pp.122–125.</w:t>
      </w:r>
    </w:p>
    <w:p w14:paraId="694479FA" w14:textId="77777777" w:rsidR="00D55BAC" w:rsidRPr="00D55BAC" w:rsidRDefault="00D55BAC" w:rsidP="00ED1172">
      <w:pPr>
        <w:rPr>
          <w:rFonts w:ascii="Times New Roman" w:hAnsi="Times New Roman" w:cs="Times New Roman"/>
          <w:sz w:val="24"/>
          <w:szCs w:val="24"/>
        </w:rPr>
      </w:pPr>
      <w:r w:rsidRPr="00D55BAC">
        <w:rPr>
          <w:rFonts w:ascii="Times New Roman" w:hAnsi="Times New Roman" w:cs="Times New Roman"/>
          <w:sz w:val="24"/>
          <w:szCs w:val="24"/>
        </w:rPr>
        <w:t>Parish-</w:t>
      </w:r>
      <w:proofErr w:type="spellStart"/>
      <w:r w:rsidRPr="00D55BAC">
        <w:rPr>
          <w:rFonts w:ascii="Times New Roman" w:hAnsi="Times New Roman" w:cs="Times New Roman"/>
          <w:sz w:val="24"/>
          <w:szCs w:val="24"/>
        </w:rPr>
        <w:t>Plass</w:t>
      </w:r>
      <w:proofErr w:type="spellEnd"/>
      <w:r w:rsidRPr="00D55BAC">
        <w:rPr>
          <w:rFonts w:ascii="Times New Roman" w:hAnsi="Times New Roman" w:cs="Times New Roman"/>
          <w:sz w:val="24"/>
          <w:szCs w:val="24"/>
        </w:rPr>
        <w:t>, N. (2008). Animal-assisted therapy with children suffering from insecure attachment due to abuse and neglect: A method to lower the risk of intergenerational transmission of abuse?. Clinical child psychology and psychiatry, 13(1), pp.7-30.</w:t>
      </w:r>
    </w:p>
    <w:p w14:paraId="03085E2A" w14:textId="77777777" w:rsidR="00D55BAC" w:rsidRPr="00D55BAC" w:rsidRDefault="00D55BAC" w:rsidP="00D55BAC">
      <w:pPr>
        <w:spacing w:line="240" w:lineRule="auto"/>
        <w:rPr>
          <w:rFonts w:ascii="Times New Roman" w:hAnsi="Times New Roman" w:cs="Times New Roman"/>
          <w:sz w:val="24"/>
          <w:szCs w:val="24"/>
        </w:rPr>
      </w:pPr>
      <w:r w:rsidRPr="00D55BAC">
        <w:rPr>
          <w:rStyle w:val="fal6plv"/>
          <w:rFonts w:ascii="Times New Roman" w:hAnsi="Times New Roman" w:cs="Times New Roman"/>
          <w:sz w:val="24"/>
          <w:szCs w:val="24"/>
          <w:shd w:val="clear" w:color="auto" w:fill="FFFFFF"/>
        </w:rPr>
        <w:t xml:space="preserve">Royal Canin. (2022, May 7). In Wikipedia. Available at: </w:t>
      </w:r>
      <w:hyperlink r:id="rId9" w:history="1">
        <w:r w:rsidRPr="00D55BAC">
          <w:rPr>
            <w:rStyle w:val="a8"/>
            <w:rFonts w:ascii="Times New Roman" w:hAnsi="Times New Roman" w:cs="Times New Roman"/>
            <w:color w:val="auto"/>
            <w:sz w:val="24"/>
            <w:szCs w:val="24"/>
            <w:u w:val="none"/>
            <w:shd w:val="clear" w:color="auto" w:fill="FFFFFF"/>
          </w:rPr>
          <w:t>https://en.wikipedia.org/wiki/Royal_Canin</w:t>
        </w:r>
      </w:hyperlink>
      <w:r w:rsidRPr="00D55BAC">
        <w:rPr>
          <w:rStyle w:val="fal6plv"/>
          <w:rFonts w:ascii="Times New Roman" w:hAnsi="Times New Roman" w:cs="Times New Roman"/>
          <w:sz w:val="24"/>
          <w:szCs w:val="24"/>
          <w:shd w:val="clear" w:color="auto" w:fill="FFFFFF"/>
        </w:rPr>
        <w:t xml:space="preserve"> </w:t>
      </w:r>
      <w:r w:rsidRPr="00D55BAC">
        <w:rPr>
          <w:rFonts w:ascii="Times New Roman" w:hAnsi="Times New Roman" w:cs="Times New Roman"/>
          <w:sz w:val="24"/>
          <w:szCs w:val="24"/>
        </w:rPr>
        <w:t>(Accessed: 14 April 2023)</w:t>
      </w:r>
    </w:p>
    <w:p w14:paraId="73112BC6"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Shun, Wei. (2018). Pets: stable growth in scale medical food to take the lead in benefiting. Stock Market Dynamics Analysis, 2018(32), pp.38-39.</w:t>
      </w:r>
    </w:p>
    <w:p w14:paraId="74C945D0" w14:textId="77777777" w:rsidR="00D55BAC" w:rsidRPr="00D55BAC" w:rsidRDefault="00D55BAC" w:rsidP="00D95873">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lastRenderedPageBreak/>
        <w:t>Stanford, J. (2019). Needle in a haystack: searching for the impact of tax cuts on consumer spending and economic growth.</w:t>
      </w:r>
    </w:p>
    <w:p w14:paraId="68882948" w14:textId="77777777" w:rsidR="00D55BAC" w:rsidRPr="00D55BAC" w:rsidRDefault="00D55BAC" w:rsidP="00D95873">
      <w:pPr>
        <w:rPr>
          <w:rFonts w:ascii="Times New Roman" w:hAnsi="Times New Roman" w:cs="Times New Roman"/>
          <w:sz w:val="24"/>
          <w:szCs w:val="24"/>
          <w:shd w:val="clear" w:color="auto" w:fill="FFFFFF"/>
        </w:rPr>
      </w:pPr>
      <w:proofErr w:type="spellStart"/>
      <w:r w:rsidRPr="00D55BAC">
        <w:rPr>
          <w:rFonts w:ascii="Times New Roman" w:hAnsi="Times New Roman" w:cs="Times New Roman"/>
          <w:sz w:val="24"/>
          <w:szCs w:val="24"/>
          <w:shd w:val="clear" w:color="auto" w:fill="FFFFFF"/>
        </w:rPr>
        <w:t>Thrusfield</w:t>
      </w:r>
      <w:proofErr w:type="spellEnd"/>
      <w:r w:rsidRPr="00D55BAC">
        <w:rPr>
          <w:rFonts w:ascii="Times New Roman" w:hAnsi="Times New Roman" w:cs="Times New Roman"/>
          <w:sz w:val="24"/>
          <w:szCs w:val="24"/>
          <w:shd w:val="clear" w:color="auto" w:fill="FFFFFF"/>
        </w:rPr>
        <w:t>, M. (2018). Veterinary epidemiology. John Wiley &amp; Sons.</w:t>
      </w:r>
    </w:p>
    <w:p w14:paraId="4AA49E93" w14:textId="77777777" w:rsidR="00D55BAC" w:rsidRPr="00D55BAC" w:rsidRDefault="00D55BAC" w:rsidP="00EA2468">
      <w:pPr>
        <w:rPr>
          <w:rFonts w:ascii="Times New Roman" w:hAnsi="Times New Roman" w:cs="Times New Roman"/>
          <w:sz w:val="24"/>
          <w:szCs w:val="24"/>
        </w:rPr>
      </w:pPr>
      <w:r w:rsidRPr="00D55BAC">
        <w:rPr>
          <w:rStyle w:val="groupname"/>
          <w:rFonts w:ascii="Times New Roman" w:hAnsi="Times New Roman" w:cs="Times New Roman"/>
          <w:sz w:val="24"/>
          <w:szCs w:val="24"/>
          <w:shd w:val="clear" w:color="auto" w:fill="FFFFFF"/>
        </w:rPr>
        <w:t>U.S. Food and Drug Administration</w:t>
      </w:r>
      <w:r w:rsidRPr="00D55BAC">
        <w:rPr>
          <w:rFonts w:ascii="Times New Roman" w:hAnsi="Times New Roman" w:cs="Times New Roman"/>
          <w:sz w:val="24"/>
          <w:szCs w:val="24"/>
          <w:shd w:val="clear" w:color="auto" w:fill="FFFFFF"/>
        </w:rPr>
        <w:t>. </w:t>
      </w:r>
      <w:r w:rsidRPr="00D55BAC">
        <w:rPr>
          <w:rFonts w:ascii="Times New Roman" w:hAnsi="Times New Roman" w:cs="Times New Roman"/>
          <w:sz w:val="24"/>
          <w:szCs w:val="24"/>
          <w:shd w:val="clear" w:color="auto" w:fill="FFFFFF"/>
        </w:rPr>
        <w:t xml:space="preserve">(2007). </w:t>
      </w:r>
      <w:hyperlink r:id="rId10" w:history="1">
        <w:r w:rsidRPr="00D55BAC">
          <w:rPr>
            <w:rStyle w:val="a8"/>
            <w:rFonts w:ascii="Times New Roman" w:hAnsi="Times New Roman" w:cs="Times New Roman"/>
            <w:color w:val="auto"/>
            <w:sz w:val="24"/>
            <w:szCs w:val="24"/>
            <w:u w:val="none"/>
            <w:shd w:val="clear" w:color="auto" w:fill="FFFFFF"/>
          </w:rPr>
          <w:t>http://www.fda.gov/oc/opacom/hottopics/petfood.html</w:t>
        </w:r>
      </w:hyperlink>
      <w:r w:rsidRPr="00D55BAC">
        <w:rPr>
          <w:rFonts w:ascii="Times New Roman" w:hAnsi="Times New Roman" w:cs="Times New Roman"/>
          <w:sz w:val="24"/>
          <w:szCs w:val="24"/>
          <w:shd w:val="clear" w:color="auto" w:fill="FFFFFF"/>
        </w:rPr>
        <w:t>, Accessed April 11, 2023.</w:t>
      </w:r>
    </w:p>
    <w:p w14:paraId="28644B11" w14:textId="77777777" w:rsidR="00D55BAC" w:rsidRPr="00D55BAC" w:rsidRDefault="00D55BAC" w:rsidP="009242B5">
      <w:pPr>
        <w:rPr>
          <w:rFonts w:ascii="Times New Roman" w:hAnsi="Times New Roman" w:cs="Times New Roman"/>
          <w:sz w:val="24"/>
          <w:szCs w:val="24"/>
          <w:shd w:val="clear" w:color="auto" w:fill="FFFFFF"/>
        </w:rPr>
      </w:pPr>
      <w:proofErr w:type="spellStart"/>
      <w:r w:rsidRPr="00D55BAC">
        <w:rPr>
          <w:rFonts w:ascii="Times New Roman" w:hAnsi="Times New Roman" w:cs="Times New Roman"/>
          <w:sz w:val="24"/>
          <w:szCs w:val="24"/>
          <w:shd w:val="clear" w:color="auto" w:fill="FFFFFF"/>
        </w:rPr>
        <w:t>Vasilevska</w:t>
      </w:r>
      <w:proofErr w:type="spellEnd"/>
      <w:r w:rsidRPr="00D55BAC">
        <w:rPr>
          <w:rFonts w:ascii="Times New Roman" w:hAnsi="Times New Roman" w:cs="Times New Roman"/>
          <w:sz w:val="24"/>
          <w:szCs w:val="24"/>
          <w:shd w:val="clear" w:color="auto" w:fill="FFFFFF"/>
        </w:rPr>
        <w:t>, A. (2015). Sampling Promotions of Nestle Purina's Friskies cat food in Finland</w:t>
      </w:r>
    </w:p>
    <w:p w14:paraId="2AA0809A" w14:textId="77777777" w:rsidR="00D55BAC" w:rsidRPr="00D55BAC" w:rsidRDefault="00D55BAC" w:rsidP="00ED1172">
      <w:pPr>
        <w:rPr>
          <w:rFonts w:ascii="Times New Roman" w:hAnsi="Times New Roman" w:cs="Times New Roman"/>
          <w:sz w:val="24"/>
          <w:szCs w:val="24"/>
        </w:rPr>
      </w:pPr>
      <w:r w:rsidRPr="00D55BAC">
        <w:rPr>
          <w:rFonts w:ascii="Times New Roman" w:hAnsi="Times New Roman" w:cs="Times New Roman"/>
          <w:sz w:val="24"/>
          <w:szCs w:val="24"/>
        </w:rPr>
        <w:t>Walsh, F. (2009). Human‐animal bonds I: The relational significance of companion animals. Family process, 48(4), pp.462-480.</w:t>
      </w:r>
    </w:p>
    <w:p w14:paraId="6A725AFA" w14:textId="77777777" w:rsidR="00D55BAC" w:rsidRPr="00D55BAC" w:rsidRDefault="00D55BAC" w:rsidP="009242B5">
      <w:pPr>
        <w:rPr>
          <w:rFonts w:ascii="Times New Roman" w:hAnsi="Times New Roman" w:cs="Times New Roman"/>
          <w:sz w:val="24"/>
          <w:szCs w:val="24"/>
        </w:rPr>
      </w:pPr>
      <w:r w:rsidRPr="00D55BAC">
        <w:rPr>
          <w:rFonts w:ascii="Times New Roman" w:hAnsi="Times New Roman" w:cs="Times New Roman"/>
          <w:sz w:val="24"/>
          <w:szCs w:val="24"/>
          <w:shd w:val="clear" w:color="auto" w:fill="FFFFFF"/>
        </w:rPr>
        <w:t>Xiao, Y., Wang, H.H. and Li, J. (2021). A new market for pet food in China: Online consumer preferences and consumption. The Chinese Economy, 54(6), pp.430-440.</w:t>
      </w:r>
    </w:p>
    <w:p w14:paraId="40190A27" w14:textId="77777777" w:rsidR="00D55BAC" w:rsidRPr="00D55BAC" w:rsidRDefault="00D55BAC" w:rsidP="00047C07">
      <w:pPr>
        <w:rPr>
          <w:rFonts w:ascii="Times New Roman" w:hAnsi="Times New Roman" w:cs="Times New Roman"/>
          <w:sz w:val="24"/>
          <w:szCs w:val="24"/>
          <w:shd w:val="clear" w:color="auto" w:fill="FFFFFF"/>
        </w:rPr>
      </w:pPr>
      <w:r w:rsidRPr="00D55BAC">
        <w:rPr>
          <w:rFonts w:ascii="Times New Roman" w:hAnsi="Times New Roman" w:cs="Times New Roman"/>
          <w:sz w:val="24"/>
          <w:szCs w:val="24"/>
          <w:shd w:val="clear" w:color="auto" w:fill="FFFFFF"/>
        </w:rPr>
        <w:t>Zhang, W., Cao, H. and Lin, L. (2022), March. Analysis of the Future Development Trend of the Pet Industry. In 2022 7th International Conference on Financial Innovation and Economic Development (ICFIED 2022) (pp. 1682-1689). Atlantis Press.</w:t>
      </w:r>
    </w:p>
    <w:p w14:paraId="68F5EDA0" w14:textId="77777777" w:rsidR="00AE52B3" w:rsidRPr="00D55BAC" w:rsidRDefault="00AE52B3" w:rsidP="00ED1172">
      <w:pPr>
        <w:rPr>
          <w:rFonts w:hint="eastAsia"/>
        </w:rPr>
      </w:pPr>
    </w:p>
    <w:sectPr w:rsidR="00AE52B3" w:rsidRPr="00D55BAC" w:rsidSect="00016F62">
      <w:footerReference w:type="default" r:id="rId11"/>
      <w:pgSz w:w="12240" w:h="15840"/>
      <w:pgMar w:top="1440" w:right="1440" w:bottom="1440" w:left="1440" w:header="720" w:footer="720" w:gutter="0"/>
      <w:cols w:space="72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AF760" w14:textId="77777777" w:rsidR="00252D70" w:rsidRDefault="00252D70" w:rsidP="00020FDE">
      <w:pPr>
        <w:spacing w:after="0" w:line="240" w:lineRule="auto"/>
      </w:pPr>
      <w:r>
        <w:separator/>
      </w:r>
    </w:p>
  </w:endnote>
  <w:endnote w:type="continuationSeparator" w:id="0">
    <w:p w14:paraId="56EDC54F" w14:textId="77777777" w:rsidR="00252D70" w:rsidRDefault="00252D70" w:rsidP="00020F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441620"/>
      <w:docPartObj>
        <w:docPartGallery w:val="Page Numbers (Bottom of Page)"/>
        <w:docPartUnique/>
      </w:docPartObj>
    </w:sdtPr>
    <w:sdtContent>
      <w:p w14:paraId="2AC6DCC6" w14:textId="4F041CA0" w:rsidR="00F93C98" w:rsidRDefault="00F93C98">
        <w:pPr>
          <w:pStyle w:val="a5"/>
          <w:jc w:val="center"/>
        </w:pPr>
        <w:r>
          <w:fldChar w:fldCharType="begin"/>
        </w:r>
        <w:r>
          <w:instrText>PAGE   \* MERGEFORMAT</w:instrText>
        </w:r>
        <w:r>
          <w:fldChar w:fldCharType="separate"/>
        </w:r>
        <w:r>
          <w:rPr>
            <w:lang w:val="zh-CN"/>
          </w:rPr>
          <w:t>2</w:t>
        </w:r>
        <w:r>
          <w:fldChar w:fldCharType="end"/>
        </w:r>
      </w:p>
    </w:sdtContent>
  </w:sdt>
  <w:p w14:paraId="29A5F3C6" w14:textId="77777777" w:rsidR="00F93C98" w:rsidRDefault="00F93C9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A1D0B" w14:textId="77777777" w:rsidR="00252D70" w:rsidRDefault="00252D70" w:rsidP="00020FDE">
      <w:pPr>
        <w:spacing w:after="0" w:line="240" w:lineRule="auto"/>
      </w:pPr>
      <w:r>
        <w:separator/>
      </w:r>
    </w:p>
  </w:footnote>
  <w:footnote w:type="continuationSeparator" w:id="0">
    <w:p w14:paraId="10AF0BAD" w14:textId="77777777" w:rsidR="00252D70" w:rsidRDefault="00252D70" w:rsidP="00020F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529"/>
    <w:rsid w:val="00016F62"/>
    <w:rsid w:val="00020FDE"/>
    <w:rsid w:val="00047C07"/>
    <w:rsid w:val="00095A9D"/>
    <w:rsid w:val="000E5717"/>
    <w:rsid w:val="00252D70"/>
    <w:rsid w:val="003D1ADA"/>
    <w:rsid w:val="00413C03"/>
    <w:rsid w:val="00615DF9"/>
    <w:rsid w:val="00770076"/>
    <w:rsid w:val="009242B5"/>
    <w:rsid w:val="009950D9"/>
    <w:rsid w:val="00AE52B3"/>
    <w:rsid w:val="00B31F65"/>
    <w:rsid w:val="00BC4529"/>
    <w:rsid w:val="00C40BE9"/>
    <w:rsid w:val="00D55BAC"/>
    <w:rsid w:val="00D95873"/>
    <w:rsid w:val="00DB0E74"/>
    <w:rsid w:val="00EA2468"/>
    <w:rsid w:val="00ED1172"/>
    <w:rsid w:val="00F93C9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11C19F"/>
  <w15:chartTrackingRefBased/>
  <w15:docId w15:val="{121634AC-F8C3-4E02-91F7-644F1802B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pPr>
        <w:widowControl w:val="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20FDE"/>
    <w:pPr>
      <w:widowControl/>
      <w:spacing w:after="160" w:line="259" w:lineRule="auto"/>
      <w:jc w:val="left"/>
    </w:pPr>
    <w:rPr>
      <w:kern w:val="0"/>
      <w:sz w:val="22"/>
      <w14:ligatures w14:val="none"/>
    </w:rPr>
  </w:style>
  <w:style w:type="paragraph" w:styleId="1">
    <w:name w:val="heading 1"/>
    <w:basedOn w:val="a"/>
    <w:next w:val="a"/>
    <w:link w:val="10"/>
    <w:uiPriority w:val="9"/>
    <w:qFormat/>
    <w:rsid w:val="00020FDE"/>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095A9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C40BE9"/>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20FDE"/>
    <w:pPr>
      <w:pBdr>
        <w:bottom w:val="single" w:sz="6" w:space="1" w:color="auto"/>
      </w:pBdr>
      <w:tabs>
        <w:tab w:val="center" w:pos="4513"/>
        <w:tab w:val="right" w:pos="9026"/>
      </w:tabs>
      <w:snapToGrid w:val="0"/>
      <w:jc w:val="center"/>
    </w:pPr>
    <w:rPr>
      <w:sz w:val="18"/>
      <w:szCs w:val="18"/>
    </w:rPr>
  </w:style>
  <w:style w:type="character" w:customStyle="1" w:styleId="a4">
    <w:name w:val="页眉 字符"/>
    <w:basedOn w:val="a0"/>
    <w:link w:val="a3"/>
    <w:uiPriority w:val="99"/>
    <w:rsid w:val="00020FDE"/>
    <w:rPr>
      <w:sz w:val="18"/>
      <w:szCs w:val="18"/>
    </w:rPr>
  </w:style>
  <w:style w:type="paragraph" w:styleId="a5">
    <w:name w:val="footer"/>
    <w:basedOn w:val="a"/>
    <w:link w:val="a6"/>
    <w:uiPriority w:val="99"/>
    <w:unhideWhenUsed/>
    <w:rsid w:val="00020FDE"/>
    <w:pPr>
      <w:tabs>
        <w:tab w:val="center" w:pos="4513"/>
        <w:tab w:val="right" w:pos="9026"/>
      </w:tabs>
      <w:snapToGrid w:val="0"/>
    </w:pPr>
    <w:rPr>
      <w:sz w:val="18"/>
      <w:szCs w:val="18"/>
    </w:rPr>
  </w:style>
  <w:style w:type="character" w:customStyle="1" w:styleId="a6">
    <w:name w:val="页脚 字符"/>
    <w:basedOn w:val="a0"/>
    <w:link w:val="a5"/>
    <w:uiPriority w:val="99"/>
    <w:rsid w:val="00020FDE"/>
    <w:rPr>
      <w:sz w:val="18"/>
      <w:szCs w:val="18"/>
    </w:rPr>
  </w:style>
  <w:style w:type="character" w:customStyle="1" w:styleId="10">
    <w:name w:val="标题 1 字符"/>
    <w:basedOn w:val="a0"/>
    <w:link w:val="1"/>
    <w:uiPriority w:val="9"/>
    <w:rsid w:val="00020FDE"/>
    <w:rPr>
      <w:b/>
      <w:bCs/>
      <w:kern w:val="44"/>
      <w:sz w:val="44"/>
      <w:szCs w:val="44"/>
      <w14:ligatures w14:val="none"/>
    </w:rPr>
  </w:style>
  <w:style w:type="character" w:customStyle="1" w:styleId="20">
    <w:name w:val="标题 2 字符"/>
    <w:basedOn w:val="a0"/>
    <w:link w:val="2"/>
    <w:uiPriority w:val="9"/>
    <w:rsid w:val="00095A9D"/>
    <w:rPr>
      <w:rFonts w:asciiTheme="majorHAnsi" w:eastAsiaTheme="majorEastAsia" w:hAnsiTheme="majorHAnsi" w:cstheme="majorBidi"/>
      <w:b/>
      <w:bCs/>
      <w:kern w:val="0"/>
      <w:sz w:val="32"/>
      <w:szCs w:val="32"/>
      <w14:ligatures w14:val="none"/>
    </w:rPr>
  </w:style>
  <w:style w:type="table" w:styleId="a7">
    <w:name w:val="Table Grid"/>
    <w:basedOn w:val="a1"/>
    <w:uiPriority w:val="39"/>
    <w:rsid w:val="00AE52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basedOn w:val="a0"/>
    <w:uiPriority w:val="99"/>
    <w:unhideWhenUsed/>
    <w:rsid w:val="00EA2468"/>
    <w:rPr>
      <w:color w:val="0000FF"/>
      <w:u w:val="single"/>
    </w:rPr>
  </w:style>
  <w:style w:type="character" w:customStyle="1" w:styleId="fal6plv">
    <w:name w:val="fal6plv"/>
    <w:basedOn w:val="a0"/>
    <w:rsid w:val="00EA2468"/>
  </w:style>
  <w:style w:type="character" w:customStyle="1" w:styleId="groupname">
    <w:name w:val="groupname"/>
    <w:basedOn w:val="a0"/>
    <w:rsid w:val="00770076"/>
  </w:style>
  <w:style w:type="character" w:styleId="a9">
    <w:name w:val="Unresolved Mention"/>
    <w:basedOn w:val="a0"/>
    <w:uiPriority w:val="99"/>
    <w:semiHidden/>
    <w:unhideWhenUsed/>
    <w:rsid w:val="00770076"/>
    <w:rPr>
      <w:color w:val="605E5C"/>
      <w:shd w:val="clear" w:color="auto" w:fill="E1DFDD"/>
    </w:rPr>
  </w:style>
  <w:style w:type="character" w:customStyle="1" w:styleId="30">
    <w:name w:val="标题 3 字符"/>
    <w:basedOn w:val="a0"/>
    <w:link w:val="3"/>
    <w:uiPriority w:val="9"/>
    <w:rsid w:val="00C40BE9"/>
    <w:rPr>
      <w:b/>
      <w:bCs/>
      <w:kern w:val="0"/>
      <w:sz w:val="32"/>
      <w:szCs w:val="32"/>
      <w14:ligatures w14:val="none"/>
    </w:rPr>
  </w:style>
  <w:style w:type="paragraph" w:styleId="TOC1">
    <w:name w:val="toc 1"/>
    <w:basedOn w:val="a"/>
    <w:next w:val="a"/>
    <w:autoRedefine/>
    <w:uiPriority w:val="39"/>
    <w:unhideWhenUsed/>
    <w:rsid w:val="00DB0E74"/>
    <w:pPr>
      <w:tabs>
        <w:tab w:val="right" w:leader="dot" w:pos="9350"/>
      </w:tabs>
      <w:jc w:val="center"/>
    </w:pPr>
    <w:rPr>
      <w:rFonts w:ascii="Times New Roman" w:hAnsi="Times New Roman" w:cs="Times New Roman"/>
      <w:b/>
      <w:bCs/>
      <w:sz w:val="28"/>
      <w:szCs w:val="28"/>
    </w:rPr>
  </w:style>
  <w:style w:type="paragraph" w:styleId="TOC2">
    <w:name w:val="toc 2"/>
    <w:basedOn w:val="a"/>
    <w:next w:val="a"/>
    <w:autoRedefine/>
    <w:uiPriority w:val="39"/>
    <w:unhideWhenUsed/>
    <w:rsid w:val="00DB0E74"/>
    <w:pPr>
      <w:ind w:leftChars="200" w:left="420"/>
    </w:pPr>
  </w:style>
  <w:style w:type="paragraph" w:styleId="TOC3">
    <w:name w:val="toc 3"/>
    <w:basedOn w:val="a"/>
    <w:next w:val="a"/>
    <w:autoRedefine/>
    <w:uiPriority w:val="39"/>
    <w:unhideWhenUsed/>
    <w:rsid w:val="00DB0E74"/>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au.edu/handle/6623004553/544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fda.gov/oc/opacom/hottopics/petfood.html" TargetMode="External"/><Relationship Id="rId4" Type="http://schemas.openxmlformats.org/officeDocument/2006/relationships/webSettings" Target="webSettings.xml"/><Relationship Id="rId9" Type="http://schemas.openxmlformats.org/officeDocument/2006/relationships/hyperlink" Target="https://en.wikipedia.org/wiki/Royal_Can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776E53-67F6-4EC4-9734-7395C75B5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5471</Words>
  <Characters>33539</Characters>
  <Application>Microsoft Office Word</Application>
  <DocSecurity>0</DocSecurity>
  <Lines>1863</Lines>
  <Paragraphs>406</Paragraphs>
  <ScaleCrop>false</ScaleCrop>
  <Company/>
  <LinksUpToDate>false</LinksUpToDate>
  <CharactersWithSpaces>38604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XIAOLIN JIA</cp:lastModifiedBy>
  <cp:revision>2</cp:revision>
  <dcterms:created xsi:type="dcterms:W3CDTF">2023-04-14T21:16:00Z</dcterms:created>
  <dcterms:modified xsi:type="dcterms:W3CDTF">2023-04-14T21:16:00Z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e2072e512c24169243d5cf0ac6bd2a81a61d2418e39a6e4b3b3ef041a56a8bbc</vt:lpwstr>
  </property>
</Properties>
</file>