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7AAD6E" w14:textId="4CA04C24" w:rsidR="004D498D" w:rsidRPr="00065AB6" w:rsidRDefault="00A61627" w:rsidP="00005906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Don W. Davis, </w:t>
      </w:r>
      <w:r w:rsidR="004D498D" w:rsidRPr="00065AB6">
        <w:rPr>
          <w:sz w:val="24"/>
          <w:szCs w:val="24"/>
        </w:rPr>
        <w:t>student 2201</w:t>
      </w:r>
      <w:r w:rsidR="00EA175F">
        <w:rPr>
          <w:sz w:val="24"/>
          <w:szCs w:val="24"/>
        </w:rPr>
        <w:t>2</w:t>
      </w:r>
      <w:r w:rsidR="004D498D" w:rsidRPr="00065AB6">
        <w:rPr>
          <w:sz w:val="24"/>
          <w:szCs w:val="24"/>
        </w:rPr>
        <w:t xml:space="preserve">01 MRES </w:t>
      </w:r>
      <w:proofErr w:type="spellStart"/>
      <w:r w:rsidR="004D498D" w:rsidRPr="00065AB6">
        <w:rPr>
          <w:sz w:val="24"/>
          <w:szCs w:val="24"/>
        </w:rPr>
        <w:t>Programme</w:t>
      </w:r>
      <w:proofErr w:type="spellEnd"/>
      <w:r w:rsidR="00F665C4" w:rsidRPr="00065AB6">
        <w:rPr>
          <w:sz w:val="24"/>
          <w:szCs w:val="24"/>
        </w:rPr>
        <w:t xml:space="preserve"> TRDL 7105</w:t>
      </w:r>
    </w:p>
    <w:p w14:paraId="6EE32A9F" w14:textId="7E543700" w:rsidR="00005906" w:rsidRPr="00065AB6" w:rsidRDefault="00005906" w:rsidP="00005906">
      <w:pPr>
        <w:rPr>
          <w:sz w:val="24"/>
          <w:szCs w:val="24"/>
          <w:u w:val="single"/>
        </w:rPr>
      </w:pPr>
      <w:r w:rsidRPr="00065AB6">
        <w:rPr>
          <w:sz w:val="24"/>
          <w:szCs w:val="24"/>
          <w:u w:val="single"/>
        </w:rPr>
        <w:t>Literary Review</w:t>
      </w:r>
      <w:r w:rsidR="0012068B">
        <w:rPr>
          <w:sz w:val="24"/>
          <w:szCs w:val="24"/>
          <w:u w:val="single"/>
        </w:rPr>
        <w:t>: Apocalyptic Continuity and the Reference to Time in Mark 1:15</w:t>
      </w:r>
      <w:bookmarkStart w:id="0" w:name="_GoBack"/>
      <w:bookmarkEnd w:id="0"/>
    </w:p>
    <w:p w14:paraId="1BE70EB3" w14:textId="257AE323" w:rsidR="00005906" w:rsidRPr="00065AB6" w:rsidRDefault="00005906" w:rsidP="00005906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I would like to address </w:t>
      </w:r>
      <w:r w:rsidR="00256EF2" w:rsidRPr="00065AB6">
        <w:rPr>
          <w:sz w:val="24"/>
          <w:szCs w:val="24"/>
        </w:rPr>
        <w:t>apocalyptic continuity between</w:t>
      </w:r>
      <w:r w:rsidR="006D6693" w:rsidRPr="00065AB6">
        <w:rPr>
          <w:sz w:val="24"/>
          <w:szCs w:val="24"/>
        </w:rPr>
        <w:t xml:space="preserve"> </w:t>
      </w:r>
      <w:r w:rsidR="00256EF2" w:rsidRPr="00065AB6">
        <w:rPr>
          <w:sz w:val="24"/>
          <w:szCs w:val="24"/>
        </w:rPr>
        <w:t xml:space="preserve">Jesus and </w:t>
      </w:r>
      <w:r w:rsidR="006D6693" w:rsidRPr="00065AB6">
        <w:rPr>
          <w:sz w:val="24"/>
          <w:szCs w:val="24"/>
        </w:rPr>
        <w:t>John the Baptist</w:t>
      </w:r>
      <w:r w:rsidR="00BF5F75" w:rsidRPr="00065AB6">
        <w:rPr>
          <w:sz w:val="24"/>
          <w:szCs w:val="24"/>
        </w:rPr>
        <w:t xml:space="preserve"> a</w:t>
      </w:r>
      <w:r w:rsidR="002E2D34" w:rsidRPr="00065AB6">
        <w:rPr>
          <w:sz w:val="24"/>
          <w:szCs w:val="24"/>
        </w:rPr>
        <w:t>s a context for the</w:t>
      </w:r>
      <w:r w:rsidR="00375DD7" w:rsidRPr="00065AB6">
        <w:rPr>
          <w:sz w:val="24"/>
          <w:szCs w:val="24"/>
        </w:rPr>
        <w:t xml:space="preserve"> time</w:t>
      </w:r>
      <w:r w:rsidR="006D0713" w:rsidRPr="00065AB6">
        <w:rPr>
          <w:sz w:val="24"/>
          <w:szCs w:val="24"/>
        </w:rPr>
        <w:t xml:space="preserve"> statement </w:t>
      </w:r>
      <w:r w:rsidR="00256EF2" w:rsidRPr="00065AB6">
        <w:rPr>
          <w:sz w:val="24"/>
          <w:szCs w:val="24"/>
        </w:rPr>
        <w:t>in</w:t>
      </w:r>
      <w:r w:rsidR="007C224F" w:rsidRPr="00065AB6">
        <w:rPr>
          <w:sz w:val="24"/>
          <w:szCs w:val="24"/>
        </w:rPr>
        <w:t xml:space="preserve"> </w:t>
      </w:r>
      <w:r w:rsidRPr="00065AB6">
        <w:rPr>
          <w:sz w:val="24"/>
          <w:szCs w:val="24"/>
        </w:rPr>
        <w:t xml:space="preserve">Mark 1:15, “The </w:t>
      </w:r>
      <w:r w:rsidRPr="00065AB6">
        <w:rPr>
          <w:i/>
          <w:sz w:val="24"/>
          <w:szCs w:val="24"/>
        </w:rPr>
        <w:t>time</w:t>
      </w:r>
      <w:r w:rsidRPr="00065AB6">
        <w:rPr>
          <w:sz w:val="24"/>
          <w:szCs w:val="24"/>
        </w:rPr>
        <w:t xml:space="preserve"> is </w:t>
      </w:r>
      <w:r w:rsidR="003E6903" w:rsidRPr="00065AB6">
        <w:rPr>
          <w:sz w:val="24"/>
          <w:szCs w:val="24"/>
        </w:rPr>
        <w:t>fulfilled,</w:t>
      </w:r>
      <w:r w:rsidRPr="00065AB6">
        <w:rPr>
          <w:sz w:val="24"/>
          <w:szCs w:val="24"/>
        </w:rPr>
        <w:t xml:space="preserve"> and the kingdom of God is at hand</w:t>
      </w:r>
      <w:r w:rsidR="00525F74">
        <w:rPr>
          <w:sz w:val="24"/>
          <w:szCs w:val="24"/>
        </w:rPr>
        <w:t>. Repent and believe the Gospel.</w:t>
      </w:r>
      <w:r w:rsidRPr="00065AB6">
        <w:rPr>
          <w:sz w:val="24"/>
          <w:szCs w:val="24"/>
        </w:rPr>
        <w:t>”</w:t>
      </w:r>
    </w:p>
    <w:p w14:paraId="1DE43605" w14:textId="0A800943" w:rsidR="005D20F8" w:rsidRPr="00065AB6" w:rsidRDefault="00005906" w:rsidP="0007637B">
      <w:pPr>
        <w:rPr>
          <w:sz w:val="24"/>
          <w:szCs w:val="24"/>
        </w:rPr>
      </w:pPr>
      <w:r w:rsidRPr="00065AB6">
        <w:rPr>
          <w:sz w:val="24"/>
          <w:szCs w:val="24"/>
        </w:rPr>
        <w:t>Johannes Weiss</w:t>
      </w:r>
      <w:r w:rsidR="00A16450" w:rsidRPr="00065AB6">
        <w:rPr>
          <w:sz w:val="24"/>
          <w:szCs w:val="24"/>
        </w:rPr>
        <w:t xml:space="preserve"> first</w:t>
      </w:r>
      <w:r w:rsidRPr="00065AB6">
        <w:rPr>
          <w:sz w:val="24"/>
          <w:szCs w:val="24"/>
        </w:rPr>
        <w:t xml:space="preserve"> </w:t>
      </w:r>
      <w:r w:rsidR="008506BC" w:rsidRPr="00065AB6">
        <w:rPr>
          <w:sz w:val="24"/>
          <w:szCs w:val="24"/>
        </w:rPr>
        <w:t>claimed</w:t>
      </w:r>
      <w:r w:rsidR="00716DDD" w:rsidRPr="00065AB6">
        <w:rPr>
          <w:sz w:val="24"/>
          <w:szCs w:val="24"/>
        </w:rPr>
        <w:t xml:space="preserve"> that</w:t>
      </w:r>
      <w:r w:rsidR="000200B8" w:rsidRPr="00065AB6">
        <w:rPr>
          <w:sz w:val="24"/>
          <w:szCs w:val="24"/>
        </w:rPr>
        <w:t xml:space="preserve"> </w:t>
      </w:r>
      <w:r w:rsidRPr="00065AB6">
        <w:rPr>
          <w:sz w:val="24"/>
          <w:szCs w:val="24"/>
        </w:rPr>
        <w:t xml:space="preserve">Jesus was </w:t>
      </w:r>
      <w:r w:rsidR="00596E92" w:rsidRPr="00065AB6">
        <w:rPr>
          <w:sz w:val="24"/>
          <w:szCs w:val="24"/>
        </w:rPr>
        <w:t>speaking eschatologically</w:t>
      </w:r>
      <w:r w:rsidR="002110D0" w:rsidRPr="00065AB6">
        <w:rPr>
          <w:sz w:val="24"/>
          <w:szCs w:val="24"/>
        </w:rPr>
        <w:t xml:space="preserve"> </w:t>
      </w:r>
      <w:r w:rsidR="00B45C14" w:rsidRPr="00065AB6">
        <w:rPr>
          <w:sz w:val="24"/>
          <w:szCs w:val="24"/>
        </w:rPr>
        <w:t xml:space="preserve">whenever he referred to </w:t>
      </w:r>
      <w:r w:rsidR="00D51ADA" w:rsidRPr="00065AB6">
        <w:rPr>
          <w:sz w:val="24"/>
          <w:szCs w:val="24"/>
        </w:rPr>
        <w:t>the kingdom</w:t>
      </w:r>
      <w:r w:rsidR="002110D0" w:rsidRPr="00065AB6">
        <w:rPr>
          <w:sz w:val="24"/>
          <w:szCs w:val="24"/>
        </w:rPr>
        <w:t>.</w:t>
      </w:r>
      <w:r w:rsidR="00FE157A" w:rsidRPr="00065AB6">
        <w:rPr>
          <w:rStyle w:val="FootnoteReference"/>
          <w:sz w:val="24"/>
          <w:szCs w:val="24"/>
        </w:rPr>
        <w:footnoteReference w:id="1"/>
      </w:r>
      <w:r w:rsidR="002110D0" w:rsidRPr="00065AB6">
        <w:rPr>
          <w:sz w:val="24"/>
          <w:szCs w:val="24"/>
        </w:rPr>
        <w:t xml:space="preserve"> </w:t>
      </w:r>
      <w:r w:rsidR="007A5FA0" w:rsidRPr="00065AB6">
        <w:rPr>
          <w:i/>
          <w:sz w:val="24"/>
          <w:szCs w:val="24"/>
        </w:rPr>
        <w:t xml:space="preserve"> </w:t>
      </w:r>
      <w:r w:rsidR="007A2065" w:rsidRPr="00065AB6">
        <w:rPr>
          <w:sz w:val="24"/>
          <w:szCs w:val="24"/>
        </w:rPr>
        <w:t>In 1906, Albert Schweitzer expanded</w:t>
      </w:r>
      <w:r w:rsidR="007945E8" w:rsidRPr="00065AB6">
        <w:rPr>
          <w:rStyle w:val="FootnoteReference"/>
          <w:sz w:val="24"/>
          <w:szCs w:val="24"/>
        </w:rPr>
        <w:footnoteReference w:id="2"/>
      </w:r>
      <w:r w:rsidRPr="00065AB6">
        <w:rPr>
          <w:sz w:val="24"/>
          <w:szCs w:val="24"/>
        </w:rPr>
        <w:t xml:space="preserve"> </w:t>
      </w:r>
      <w:r w:rsidR="002200D9" w:rsidRPr="00065AB6">
        <w:rPr>
          <w:sz w:val="24"/>
          <w:szCs w:val="24"/>
        </w:rPr>
        <w:t>Weiss</w:t>
      </w:r>
      <w:r w:rsidR="00E03C5B" w:rsidRPr="00065AB6">
        <w:rPr>
          <w:sz w:val="24"/>
          <w:szCs w:val="24"/>
        </w:rPr>
        <w:t>’ views</w:t>
      </w:r>
      <w:r w:rsidR="002200D9" w:rsidRPr="00065AB6">
        <w:rPr>
          <w:sz w:val="24"/>
          <w:szCs w:val="24"/>
        </w:rPr>
        <w:t xml:space="preserve"> </w:t>
      </w:r>
      <w:r w:rsidR="00690E86" w:rsidRPr="00065AB6">
        <w:rPr>
          <w:sz w:val="24"/>
          <w:szCs w:val="24"/>
        </w:rPr>
        <w:t>and c</w:t>
      </w:r>
      <w:r w:rsidR="00802D8D" w:rsidRPr="00065AB6">
        <w:rPr>
          <w:sz w:val="24"/>
          <w:szCs w:val="24"/>
        </w:rPr>
        <w:t>oined</w:t>
      </w:r>
      <w:r w:rsidR="00841B6C" w:rsidRPr="00065AB6">
        <w:rPr>
          <w:sz w:val="24"/>
          <w:szCs w:val="24"/>
        </w:rPr>
        <w:t xml:space="preserve"> the phrase,</w:t>
      </w:r>
      <w:r w:rsidRPr="00065AB6">
        <w:rPr>
          <w:sz w:val="24"/>
          <w:szCs w:val="24"/>
        </w:rPr>
        <w:t xml:space="preserve"> “thoroughgoing eschatology”</w:t>
      </w:r>
      <w:r w:rsidR="00C062F8" w:rsidRPr="00065AB6">
        <w:rPr>
          <w:rStyle w:val="FootnoteReference"/>
          <w:sz w:val="24"/>
          <w:szCs w:val="24"/>
        </w:rPr>
        <w:footnoteReference w:id="3"/>
      </w:r>
      <w:r w:rsidR="00D51ADA" w:rsidRPr="00065AB6">
        <w:rPr>
          <w:sz w:val="24"/>
          <w:szCs w:val="24"/>
        </w:rPr>
        <w:t xml:space="preserve"> to</w:t>
      </w:r>
      <w:r w:rsidR="00BF595A" w:rsidRPr="00065AB6">
        <w:rPr>
          <w:sz w:val="24"/>
          <w:szCs w:val="24"/>
        </w:rPr>
        <w:t xml:space="preserve"> explain</w:t>
      </w:r>
      <w:r w:rsidR="00D51ADA" w:rsidRPr="00065AB6">
        <w:rPr>
          <w:sz w:val="24"/>
          <w:szCs w:val="24"/>
        </w:rPr>
        <w:t xml:space="preserve"> </w:t>
      </w:r>
      <w:r w:rsidR="00962A27" w:rsidRPr="00065AB6">
        <w:rPr>
          <w:sz w:val="24"/>
          <w:szCs w:val="24"/>
        </w:rPr>
        <w:t>Jesus</w:t>
      </w:r>
      <w:r w:rsidR="00092837" w:rsidRPr="00065AB6">
        <w:rPr>
          <w:sz w:val="24"/>
          <w:szCs w:val="24"/>
        </w:rPr>
        <w:t xml:space="preserve">’ </w:t>
      </w:r>
      <w:r w:rsidR="00E33498" w:rsidRPr="00065AB6">
        <w:rPr>
          <w:sz w:val="24"/>
          <w:szCs w:val="24"/>
        </w:rPr>
        <w:t>apocalyptic</w:t>
      </w:r>
      <w:r w:rsidR="00690E86" w:rsidRPr="00065AB6">
        <w:rPr>
          <w:sz w:val="24"/>
          <w:szCs w:val="24"/>
        </w:rPr>
        <w:t xml:space="preserve"> mission</w:t>
      </w:r>
      <w:r w:rsidR="00113FB6" w:rsidRPr="00065AB6">
        <w:rPr>
          <w:sz w:val="24"/>
          <w:szCs w:val="24"/>
        </w:rPr>
        <w:t>.</w:t>
      </w:r>
      <w:r w:rsidR="006779A4" w:rsidRPr="00065AB6">
        <w:rPr>
          <w:sz w:val="24"/>
          <w:szCs w:val="24"/>
        </w:rPr>
        <w:t xml:space="preserve"> </w:t>
      </w:r>
      <w:r w:rsidR="004B7F6F" w:rsidRPr="00065AB6">
        <w:rPr>
          <w:sz w:val="24"/>
          <w:szCs w:val="24"/>
        </w:rPr>
        <w:t xml:space="preserve"> </w:t>
      </w:r>
      <w:r w:rsidR="00113FB6" w:rsidRPr="00065AB6">
        <w:rPr>
          <w:sz w:val="24"/>
          <w:szCs w:val="24"/>
        </w:rPr>
        <w:t>Rudolf Bultmann</w:t>
      </w:r>
      <w:r w:rsidR="00C30B34" w:rsidRPr="00065AB6">
        <w:rPr>
          <w:sz w:val="24"/>
          <w:szCs w:val="24"/>
        </w:rPr>
        <w:t xml:space="preserve"> </w:t>
      </w:r>
      <w:r w:rsidR="00B65D86" w:rsidRPr="00065AB6">
        <w:rPr>
          <w:sz w:val="24"/>
          <w:szCs w:val="24"/>
        </w:rPr>
        <w:t xml:space="preserve">then </w:t>
      </w:r>
      <w:r w:rsidR="00113FB6" w:rsidRPr="00065AB6">
        <w:rPr>
          <w:sz w:val="24"/>
          <w:szCs w:val="24"/>
        </w:rPr>
        <w:t>reinforced Schweitzer</w:t>
      </w:r>
      <w:r w:rsidR="00690E86" w:rsidRPr="00065AB6">
        <w:rPr>
          <w:sz w:val="24"/>
          <w:szCs w:val="24"/>
        </w:rPr>
        <w:t xml:space="preserve"> saying</w:t>
      </w:r>
      <w:r w:rsidR="004D2CB7" w:rsidRPr="00065AB6">
        <w:rPr>
          <w:sz w:val="24"/>
          <w:szCs w:val="24"/>
        </w:rPr>
        <w:t xml:space="preserve"> that </w:t>
      </w:r>
      <w:r w:rsidR="0095646C" w:rsidRPr="00065AB6">
        <w:rPr>
          <w:sz w:val="24"/>
          <w:szCs w:val="24"/>
        </w:rPr>
        <w:t xml:space="preserve">all </w:t>
      </w:r>
      <w:r w:rsidR="004047E5" w:rsidRPr="00065AB6">
        <w:rPr>
          <w:sz w:val="24"/>
          <w:szCs w:val="24"/>
        </w:rPr>
        <w:t xml:space="preserve">hope for </w:t>
      </w:r>
      <w:r w:rsidR="006C4BAB" w:rsidRPr="00065AB6">
        <w:rPr>
          <w:sz w:val="24"/>
          <w:szCs w:val="24"/>
        </w:rPr>
        <w:t xml:space="preserve">the coming kingdom of God </w:t>
      </w:r>
      <w:r w:rsidR="00096BDE" w:rsidRPr="00065AB6">
        <w:rPr>
          <w:sz w:val="24"/>
          <w:szCs w:val="24"/>
        </w:rPr>
        <w:t>is</w:t>
      </w:r>
      <w:r w:rsidR="006C4BAB" w:rsidRPr="00065AB6">
        <w:rPr>
          <w:sz w:val="24"/>
          <w:szCs w:val="24"/>
        </w:rPr>
        <w:t xml:space="preserve"> tied</w:t>
      </w:r>
      <w:r w:rsidR="007B46F6" w:rsidRPr="00065AB6">
        <w:rPr>
          <w:sz w:val="24"/>
          <w:szCs w:val="24"/>
        </w:rPr>
        <w:t xml:space="preserve"> </w:t>
      </w:r>
      <w:r w:rsidR="006C4BAB" w:rsidRPr="00065AB6">
        <w:rPr>
          <w:sz w:val="24"/>
          <w:szCs w:val="24"/>
        </w:rPr>
        <w:t>to</w:t>
      </w:r>
      <w:r w:rsidR="007970B0" w:rsidRPr="00065AB6">
        <w:rPr>
          <w:sz w:val="24"/>
          <w:szCs w:val="24"/>
        </w:rPr>
        <w:t xml:space="preserve"> </w:t>
      </w:r>
      <w:r w:rsidR="004D2CB7" w:rsidRPr="00065AB6">
        <w:rPr>
          <w:sz w:val="24"/>
          <w:szCs w:val="24"/>
        </w:rPr>
        <w:t>“</w:t>
      </w:r>
      <w:r w:rsidR="00F94E77" w:rsidRPr="00065AB6">
        <w:rPr>
          <w:sz w:val="24"/>
          <w:szCs w:val="24"/>
        </w:rPr>
        <w:t>cosm</w:t>
      </w:r>
      <w:r w:rsidR="00113FB6" w:rsidRPr="00065AB6">
        <w:rPr>
          <w:sz w:val="24"/>
          <w:szCs w:val="24"/>
        </w:rPr>
        <w:t>ic catastrophe</w:t>
      </w:r>
      <w:r w:rsidR="002A4ECC" w:rsidRPr="00065AB6">
        <w:rPr>
          <w:sz w:val="24"/>
          <w:szCs w:val="24"/>
        </w:rPr>
        <w:t>”</w:t>
      </w:r>
      <w:r w:rsidR="000D6ED4" w:rsidRPr="00065AB6">
        <w:rPr>
          <w:sz w:val="24"/>
          <w:szCs w:val="24"/>
        </w:rPr>
        <w:t>.</w:t>
      </w:r>
      <w:r w:rsidR="00113FB6" w:rsidRPr="00065AB6">
        <w:rPr>
          <w:rStyle w:val="FootnoteReference"/>
          <w:sz w:val="24"/>
          <w:szCs w:val="24"/>
        </w:rPr>
        <w:footnoteReference w:id="4"/>
      </w:r>
      <w:r w:rsidR="00113FB6" w:rsidRPr="00065AB6">
        <w:rPr>
          <w:sz w:val="24"/>
          <w:szCs w:val="24"/>
        </w:rPr>
        <w:t xml:space="preserve"> </w:t>
      </w:r>
      <w:r w:rsidR="00A16450" w:rsidRPr="00065AB6">
        <w:rPr>
          <w:sz w:val="24"/>
          <w:szCs w:val="24"/>
        </w:rPr>
        <w:t xml:space="preserve">Later, </w:t>
      </w:r>
      <w:r w:rsidR="0007637B" w:rsidRPr="00065AB6">
        <w:rPr>
          <w:sz w:val="24"/>
          <w:szCs w:val="24"/>
        </w:rPr>
        <w:t>E.P. Sanders</w:t>
      </w:r>
      <w:r w:rsidR="00BA5998" w:rsidRPr="00065AB6">
        <w:rPr>
          <w:sz w:val="24"/>
          <w:szCs w:val="24"/>
        </w:rPr>
        <w:t xml:space="preserve"> </w:t>
      </w:r>
      <w:r w:rsidR="00B53C35" w:rsidRPr="00065AB6">
        <w:rPr>
          <w:sz w:val="24"/>
          <w:szCs w:val="24"/>
        </w:rPr>
        <w:t>explained</w:t>
      </w:r>
      <w:r w:rsidR="00FD40C9" w:rsidRPr="00065AB6">
        <w:rPr>
          <w:sz w:val="24"/>
          <w:szCs w:val="24"/>
        </w:rPr>
        <w:t xml:space="preserve"> t</w:t>
      </w:r>
      <w:r w:rsidR="00B53C35" w:rsidRPr="00065AB6">
        <w:rPr>
          <w:sz w:val="24"/>
          <w:szCs w:val="24"/>
        </w:rPr>
        <w:t xml:space="preserve">hat Jesus was </w:t>
      </w:r>
      <w:r w:rsidR="00934FC5" w:rsidRPr="00065AB6">
        <w:rPr>
          <w:sz w:val="24"/>
          <w:szCs w:val="24"/>
        </w:rPr>
        <w:t>a follower of John the Baptist</w:t>
      </w:r>
      <w:r w:rsidR="007B641F" w:rsidRPr="00065AB6">
        <w:rPr>
          <w:rStyle w:val="FootnoteReference"/>
          <w:sz w:val="24"/>
          <w:szCs w:val="24"/>
        </w:rPr>
        <w:footnoteReference w:id="5"/>
      </w:r>
      <w:r w:rsidR="00BE72EF" w:rsidRPr="00065AB6">
        <w:rPr>
          <w:sz w:val="24"/>
          <w:szCs w:val="24"/>
        </w:rPr>
        <w:t xml:space="preserve"> </w:t>
      </w:r>
      <w:r w:rsidR="00D60E71" w:rsidRPr="00065AB6">
        <w:rPr>
          <w:sz w:val="24"/>
          <w:szCs w:val="24"/>
        </w:rPr>
        <w:t xml:space="preserve">and </w:t>
      </w:r>
      <w:r w:rsidR="002A436E" w:rsidRPr="00065AB6">
        <w:rPr>
          <w:sz w:val="24"/>
          <w:szCs w:val="24"/>
        </w:rPr>
        <w:t xml:space="preserve">that </w:t>
      </w:r>
      <w:r w:rsidR="004857E6" w:rsidRPr="00065AB6">
        <w:rPr>
          <w:sz w:val="24"/>
          <w:szCs w:val="24"/>
        </w:rPr>
        <w:t>there was</w:t>
      </w:r>
      <w:r w:rsidR="001E4EC9" w:rsidRPr="00065AB6">
        <w:rPr>
          <w:sz w:val="24"/>
          <w:szCs w:val="24"/>
        </w:rPr>
        <w:t xml:space="preserve"> </w:t>
      </w:r>
      <w:r w:rsidR="0007637B" w:rsidRPr="00065AB6">
        <w:rPr>
          <w:sz w:val="24"/>
          <w:szCs w:val="24"/>
        </w:rPr>
        <w:t>continuity</w:t>
      </w:r>
      <w:r w:rsidR="00DD62C1" w:rsidRPr="00065AB6">
        <w:rPr>
          <w:rStyle w:val="FootnoteReference"/>
          <w:sz w:val="24"/>
          <w:szCs w:val="24"/>
        </w:rPr>
        <w:footnoteReference w:id="6"/>
      </w:r>
      <w:r w:rsidR="00E971E1" w:rsidRPr="00065AB6">
        <w:rPr>
          <w:sz w:val="24"/>
          <w:szCs w:val="24"/>
        </w:rPr>
        <w:t xml:space="preserve"> between</w:t>
      </w:r>
      <w:r w:rsidR="00690E86" w:rsidRPr="00065AB6">
        <w:rPr>
          <w:sz w:val="24"/>
          <w:szCs w:val="24"/>
        </w:rPr>
        <w:t xml:space="preserve"> th</w:t>
      </w:r>
      <w:r w:rsidR="002B342F" w:rsidRPr="00065AB6">
        <w:rPr>
          <w:sz w:val="24"/>
          <w:szCs w:val="24"/>
        </w:rPr>
        <w:t>e two men</w:t>
      </w:r>
      <w:r w:rsidR="00580F85" w:rsidRPr="00065AB6">
        <w:rPr>
          <w:sz w:val="24"/>
          <w:szCs w:val="24"/>
        </w:rPr>
        <w:t xml:space="preserve">, and that they </w:t>
      </w:r>
      <w:r w:rsidR="002E71DB" w:rsidRPr="00065AB6">
        <w:rPr>
          <w:sz w:val="24"/>
          <w:szCs w:val="24"/>
        </w:rPr>
        <w:t>must have shared an eschatological perspective</w:t>
      </w:r>
      <w:r w:rsidR="00F5112B" w:rsidRPr="00065AB6">
        <w:rPr>
          <w:sz w:val="24"/>
          <w:szCs w:val="24"/>
        </w:rPr>
        <w:t>.</w:t>
      </w:r>
      <w:r w:rsidR="006E7D04" w:rsidRPr="00065AB6">
        <w:rPr>
          <w:sz w:val="24"/>
          <w:szCs w:val="24"/>
        </w:rPr>
        <w:t xml:space="preserve">  </w:t>
      </w:r>
      <w:r w:rsidR="00664F09">
        <w:rPr>
          <w:sz w:val="24"/>
          <w:szCs w:val="24"/>
        </w:rPr>
        <w:t xml:space="preserve">More recently, </w:t>
      </w:r>
      <w:r w:rsidR="006E7D04" w:rsidRPr="00065AB6">
        <w:rPr>
          <w:sz w:val="24"/>
          <w:szCs w:val="24"/>
        </w:rPr>
        <w:t>Dale Allison</w:t>
      </w:r>
      <w:r w:rsidR="00D54F22" w:rsidRPr="00065AB6">
        <w:rPr>
          <w:sz w:val="24"/>
          <w:szCs w:val="24"/>
        </w:rPr>
        <w:t xml:space="preserve"> </w:t>
      </w:r>
      <w:r w:rsidR="008504F4" w:rsidRPr="00065AB6">
        <w:rPr>
          <w:sz w:val="24"/>
          <w:szCs w:val="24"/>
        </w:rPr>
        <w:t xml:space="preserve">extended </w:t>
      </w:r>
      <w:r w:rsidR="002E71DB" w:rsidRPr="00065AB6">
        <w:rPr>
          <w:sz w:val="24"/>
          <w:szCs w:val="24"/>
        </w:rPr>
        <w:t>Sanders’</w:t>
      </w:r>
      <w:r w:rsidR="00B65D86" w:rsidRPr="00065AB6">
        <w:rPr>
          <w:sz w:val="24"/>
          <w:szCs w:val="24"/>
        </w:rPr>
        <w:t xml:space="preserve"> </w:t>
      </w:r>
      <w:r w:rsidR="008504F4" w:rsidRPr="00065AB6">
        <w:rPr>
          <w:sz w:val="24"/>
          <w:szCs w:val="24"/>
        </w:rPr>
        <w:t>continuity</w:t>
      </w:r>
      <w:r w:rsidR="002E71DB" w:rsidRPr="00065AB6">
        <w:rPr>
          <w:sz w:val="24"/>
          <w:szCs w:val="24"/>
        </w:rPr>
        <w:t xml:space="preserve"> theory</w:t>
      </w:r>
      <w:r w:rsidR="00F36C7D" w:rsidRPr="00065AB6">
        <w:rPr>
          <w:sz w:val="24"/>
          <w:szCs w:val="24"/>
        </w:rPr>
        <w:t xml:space="preserve"> </w:t>
      </w:r>
      <w:r w:rsidR="008504F4" w:rsidRPr="00065AB6">
        <w:rPr>
          <w:sz w:val="24"/>
          <w:szCs w:val="24"/>
        </w:rPr>
        <w:t>to</w:t>
      </w:r>
      <w:r w:rsidR="00425694" w:rsidRPr="00065AB6">
        <w:rPr>
          <w:sz w:val="24"/>
          <w:szCs w:val="24"/>
        </w:rPr>
        <w:t xml:space="preserve"> </w:t>
      </w:r>
      <w:r w:rsidR="00E51E56">
        <w:rPr>
          <w:sz w:val="24"/>
          <w:szCs w:val="24"/>
        </w:rPr>
        <w:t xml:space="preserve">emphasize the </w:t>
      </w:r>
      <w:r w:rsidR="00951021">
        <w:rPr>
          <w:sz w:val="24"/>
          <w:szCs w:val="24"/>
        </w:rPr>
        <w:t xml:space="preserve">apocalyptic connection </w:t>
      </w:r>
      <w:r w:rsidR="00AF72A5">
        <w:rPr>
          <w:sz w:val="24"/>
          <w:szCs w:val="24"/>
        </w:rPr>
        <w:t xml:space="preserve">between the Baptist </w:t>
      </w:r>
      <w:r w:rsidR="00E13DA1">
        <w:rPr>
          <w:sz w:val="24"/>
          <w:szCs w:val="24"/>
        </w:rPr>
        <w:t xml:space="preserve">and </w:t>
      </w:r>
      <w:r w:rsidR="008504F4" w:rsidRPr="00065AB6">
        <w:rPr>
          <w:sz w:val="24"/>
          <w:szCs w:val="24"/>
        </w:rPr>
        <w:t>the writers</w:t>
      </w:r>
      <w:r w:rsidR="00E13DA1">
        <w:rPr>
          <w:sz w:val="24"/>
          <w:szCs w:val="24"/>
        </w:rPr>
        <w:t xml:space="preserve"> of the New Testament</w:t>
      </w:r>
      <w:r w:rsidR="00237FA4" w:rsidRPr="00065AB6">
        <w:rPr>
          <w:sz w:val="24"/>
          <w:szCs w:val="24"/>
        </w:rPr>
        <w:t>.</w:t>
      </w:r>
      <w:r w:rsidR="00D54F22" w:rsidRPr="00065AB6">
        <w:rPr>
          <w:rStyle w:val="FootnoteReference"/>
          <w:sz w:val="24"/>
          <w:szCs w:val="24"/>
        </w:rPr>
        <w:footnoteReference w:id="7"/>
      </w:r>
      <w:r w:rsidR="00526437" w:rsidRPr="00065AB6">
        <w:rPr>
          <w:sz w:val="24"/>
          <w:szCs w:val="24"/>
        </w:rPr>
        <w:t xml:space="preserve"> </w:t>
      </w:r>
    </w:p>
    <w:p w14:paraId="0C18822E" w14:textId="4CB545AC" w:rsidR="00F557C9" w:rsidRPr="00065AB6" w:rsidRDefault="003E26BD" w:rsidP="0007637B">
      <w:pPr>
        <w:rPr>
          <w:sz w:val="24"/>
          <w:szCs w:val="24"/>
        </w:rPr>
      </w:pPr>
      <w:r w:rsidRPr="00065AB6">
        <w:rPr>
          <w:sz w:val="24"/>
          <w:szCs w:val="24"/>
        </w:rPr>
        <w:t>After the</w:t>
      </w:r>
      <w:r w:rsidR="00CD6AB5" w:rsidRPr="00065AB6">
        <w:rPr>
          <w:sz w:val="24"/>
          <w:szCs w:val="24"/>
        </w:rPr>
        <w:t xml:space="preserve"> discovery</w:t>
      </w:r>
      <w:r w:rsidR="002A0F97" w:rsidRPr="00065AB6">
        <w:rPr>
          <w:sz w:val="24"/>
          <w:szCs w:val="24"/>
        </w:rPr>
        <w:t xml:space="preserve"> </w:t>
      </w:r>
      <w:r w:rsidR="00CD6AB5" w:rsidRPr="00065AB6">
        <w:rPr>
          <w:sz w:val="24"/>
          <w:szCs w:val="24"/>
        </w:rPr>
        <w:t xml:space="preserve">of the Dead Sea Scrolls and the Nag Hamadi </w:t>
      </w:r>
      <w:r w:rsidR="000B1D60" w:rsidRPr="00065AB6">
        <w:rPr>
          <w:sz w:val="24"/>
          <w:szCs w:val="24"/>
        </w:rPr>
        <w:t>library</w:t>
      </w:r>
      <w:r w:rsidRPr="00065AB6">
        <w:rPr>
          <w:sz w:val="24"/>
          <w:szCs w:val="24"/>
        </w:rPr>
        <w:t xml:space="preserve">, </w:t>
      </w:r>
      <w:r w:rsidR="00B83A48" w:rsidRPr="00065AB6">
        <w:rPr>
          <w:sz w:val="24"/>
          <w:szCs w:val="24"/>
        </w:rPr>
        <w:t xml:space="preserve">a different group of </w:t>
      </w:r>
      <w:r w:rsidR="005047D3" w:rsidRPr="00065AB6">
        <w:rPr>
          <w:sz w:val="24"/>
          <w:szCs w:val="24"/>
        </w:rPr>
        <w:t>scholars</w:t>
      </w:r>
      <w:r w:rsidR="004D6170" w:rsidRPr="00065AB6">
        <w:rPr>
          <w:rStyle w:val="FootnoteReference"/>
          <w:sz w:val="24"/>
          <w:szCs w:val="24"/>
        </w:rPr>
        <w:footnoteReference w:id="8"/>
      </w:r>
      <w:r w:rsidR="005047D3" w:rsidRPr="00065AB6">
        <w:rPr>
          <w:sz w:val="24"/>
          <w:szCs w:val="24"/>
        </w:rPr>
        <w:t xml:space="preserve"> </w:t>
      </w:r>
      <w:r w:rsidRPr="00065AB6">
        <w:rPr>
          <w:sz w:val="24"/>
          <w:szCs w:val="24"/>
        </w:rPr>
        <w:t xml:space="preserve">began </w:t>
      </w:r>
      <w:r w:rsidR="005047D3" w:rsidRPr="00065AB6">
        <w:rPr>
          <w:sz w:val="24"/>
          <w:szCs w:val="24"/>
        </w:rPr>
        <w:t xml:space="preserve">to </w:t>
      </w:r>
      <w:r w:rsidR="00602404" w:rsidRPr="00065AB6">
        <w:rPr>
          <w:sz w:val="24"/>
          <w:szCs w:val="24"/>
        </w:rPr>
        <w:t>view Jesus</w:t>
      </w:r>
      <w:r w:rsidR="0041138B" w:rsidRPr="00065AB6">
        <w:rPr>
          <w:sz w:val="24"/>
          <w:szCs w:val="24"/>
        </w:rPr>
        <w:t xml:space="preserve"> as a wisdom</w:t>
      </w:r>
      <w:r w:rsidR="00890065" w:rsidRPr="00065AB6">
        <w:rPr>
          <w:sz w:val="24"/>
          <w:szCs w:val="24"/>
        </w:rPr>
        <w:t xml:space="preserve"> </w:t>
      </w:r>
      <w:r w:rsidR="00B1530F" w:rsidRPr="00065AB6">
        <w:rPr>
          <w:sz w:val="24"/>
          <w:szCs w:val="24"/>
        </w:rPr>
        <w:t xml:space="preserve">teacher </w:t>
      </w:r>
      <w:r w:rsidR="00080AA8" w:rsidRPr="00065AB6">
        <w:rPr>
          <w:sz w:val="24"/>
          <w:szCs w:val="24"/>
        </w:rPr>
        <w:t xml:space="preserve">concerned </w:t>
      </w:r>
      <w:r w:rsidR="00C25B99" w:rsidRPr="00065AB6">
        <w:rPr>
          <w:sz w:val="24"/>
          <w:szCs w:val="24"/>
        </w:rPr>
        <w:t xml:space="preserve">primarily </w:t>
      </w:r>
      <w:r w:rsidR="00080AA8" w:rsidRPr="00065AB6">
        <w:rPr>
          <w:sz w:val="24"/>
          <w:szCs w:val="24"/>
        </w:rPr>
        <w:t>with the restoration of Israel</w:t>
      </w:r>
      <w:r w:rsidR="002D49A7">
        <w:rPr>
          <w:sz w:val="24"/>
          <w:szCs w:val="24"/>
        </w:rPr>
        <w:t>.</w:t>
      </w:r>
      <w:r w:rsidR="00F557C9" w:rsidRPr="00065AB6">
        <w:rPr>
          <w:rStyle w:val="FootnoteReference"/>
          <w:sz w:val="24"/>
          <w:szCs w:val="24"/>
        </w:rPr>
        <w:footnoteReference w:id="9"/>
      </w:r>
      <w:r w:rsidR="00F557C9" w:rsidRPr="00065AB6">
        <w:rPr>
          <w:sz w:val="24"/>
          <w:szCs w:val="24"/>
        </w:rPr>
        <w:t xml:space="preserve">  </w:t>
      </w:r>
      <w:r w:rsidR="006B3891" w:rsidRPr="00065AB6">
        <w:rPr>
          <w:sz w:val="24"/>
          <w:szCs w:val="24"/>
        </w:rPr>
        <w:t xml:space="preserve">Richard Horsley </w:t>
      </w:r>
      <w:r w:rsidR="00B34015" w:rsidRPr="00065AB6">
        <w:rPr>
          <w:sz w:val="24"/>
          <w:szCs w:val="24"/>
        </w:rPr>
        <w:t>contended</w:t>
      </w:r>
      <w:r w:rsidR="006B3891" w:rsidRPr="00065AB6">
        <w:rPr>
          <w:sz w:val="24"/>
          <w:szCs w:val="24"/>
        </w:rPr>
        <w:t xml:space="preserve"> that the kingdom Jesus spoke o</w:t>
      </w:r>
      <w:r w:rsidR="00772323" w:rsidRPr="00065AB6">
        <w:rPr>
          <w:sz w:val="24"/>
          <w:szCs w:val="24"/>
        </w:rPr>
        <w:t xml:space="preserve">f </w:t>
      </w:r>
      <w:r w:rsidR="006B3891" w:rsidRPr="00065AB6">
        <w:rPr>
          <w:sz w:val="24"/>
          <w:szCs w:val="24"/>
        </w:rPr>
        <w:t>“was making possible the renewal of the people of Israel</w:t>
      </w:r>
      <w:r w:rsidR="00B1530F" w:rsidRPr="00065AB6">
        <w:rPr>
          <w:sz w:val="24"/>
          <w:szCs w:val="24"/>
        </w:rPr>
        <w:t xml:space="preserve"> and </w:t>
      </w:r>
      <w:r w:rsidR="00F6522D" w:rsidRPr="00065AB6">
        <w:rPr>
          <w:sz w:val="24"/>
          <w:szCs w:val="24"/>
        </w:rPr>
        <w:t>t</w:t>
      </w:r>
      <w:r w:rsidR="006B3891" w:rsidRPr="00065AB6">
        <w:rPr>
          <w:sz w:val="24"/>
          <w:szCs w:val="24"/>
        </w:rPr>
        <w:t>he presence of the kingdom of God meant the termination of the old order.”</w:t>
      </w:r>
      <w:r w:rsidR="006B3891" w:rsidRPr="00065AB6">
        <w:rPr>
          <w:rStyle w:val="FootnoteReference"/>
          <w:sz w:val="24"/>
          <w:szCs w:val="24"/>
        </w:rPr>
        <w:footnoteReference w:id="10"/>
      </w:r>
      <w:r w:rsidR="006B3891" w:rsidRPr="00065AB6">
        <w:rPr>
          <w:sz w:val="24"/>
          <w:szCs w:val="24"/>
        </w:rPr>
        <w:t xml:space="preserve"> </w:t>
      </w:r>
      <w:r w:rsidR="000542A1" w:rsidRPr="00065AB6">
        <w:rPr>
          <w:sz w:val="24"/>
          <w:szCs w:val="24"/>
        </w:rPr>
        <w:t xml:space="preserve">John Dominic </w:t>
      </w:r>
      <w:proofErr w:type="spellStart"/>
      <w:r w:rsidR="008A2B27" w:rsidRPr="00065AB6">
        <w:rPr>
          <w:sz w:val="24"/>
          <w:szCs w:val="24"/>
        </w:rPr>
        <w:t>Crossan</w:t>
      </w:r>
      <w:proofErr w:type="spellEnd"/>
      <w:r w:rsidR="00840DAC" w:rsidRPr="00065AB6">
        <w:rPr>
          <w:sz w:val="24"/>
          <w:szCs w:val="24"/>
        </w:rPr>
        <w:t xml:space="preserve"> </w:t>
      </w:r>
      <w:r w:rsidR="00BC2FB1" w:rsidRPr="00065AB6">
        <w:rPr>
          <w:sz w:val="24"/>
          <w:szCs w:val="24"/>
        </w:rPr>
        <w:t>not</w:t>
      </w:r>
      <w:r w:rsidR="00F05FD8" w:rsidRPr="00065AB6">
        <w:rPr>
          <w:sz w:val="24"/>
          <w:szCs w:val="24"/>
        </w:rPr>
        <w:t>e</w:t>
      </w:r>
      <w:r w:rsidR="00602404" w:rsidRPr="00065AB6">
        <w:rPr>
          <w:sz w:val="24"/>
          <w:szCs w:val="24"/>
        </w:rPr>
        <w:t>d</w:t>
      </w:r>
      <w:r w:rsidR="00F05FD8" w:rsidRPr="00065AB6">
        <w:rPr>
          <w:sz w:val="24"/>
          <w:szCs w:val="24"/>
        </w:rPr>
        <w:t xml:space="preserve"> </w:t>
      </w:r>
      <w:r w:rsidR="002D49A7">
        <w:rPr>
          <w:sz w:val="24"/>
          <w:szCs w:val="24"/>
        </w:rPr>
        <w:t>an element</w:t>
      </w:r>
      <w:r w:rsidR="000D7099">
        <w:rPr>
          <w:sz w:val="24"/>
          <w:szCs w:val="24"/>
        </w:rPr>
        <w:t xml:space="preserve"> of</w:t>
      </w:r>
      <w:r w:rsidR="00CE217F" w:rsidRPr="00065AB6">
        <w:rPr>
          <w:sz w:val="24"/>
          <w:szCs w:val="24"/>
        </w:rPr>
        <w:t xml:space="preserve"> primacy</w:t>
      </w:r>
      <w:r w:rsidR="008A2B27" w:rsidRPr="00065AB6">
        <w:rPr>
          <w:sz w:val="24"/>
          <w:szCs w:val="24"/>
        </w:rPr>
        <w:t xml:space="preserve"> </w:t>
      </w:r>
      <w:r w:rsidR="00F05FD8" w:rsidRPr="00065AB6">
        <w:rPr>
          <w:sz w:val="24"/>
          <w:szCs w:val="24"/>
        </w:rPr>
        <w:t>in</w:t>
      </w:r>
      <w:r w:rsidR="008A2B27" w:rsidRPr="00065AB6">
        <w:rPr>
          <w:sz w:val="24"/>
          <w:szCs w:val="24"/>
        </w:rPr>
        <w:t xml:space="preserve"> the Lukan birth </w:t>
      </w:r>
      <w:r w:rsidR="00B1530F" w:rsidRPr="00065AB6">
        <w:rPr>
          <w:sz w:val="24"/>
          <w:szCs w:val="24"/>
        </w:rPr>
        <w:t>narratives</w:t>
      </w:r>
      <w:r w:rsidR="008A2B27" w:rsidRPr="00065AB6">
        <w:rPr>
          <w:sz w:val="24"/>
          <w:szCs w:val="24"/>
        </w:rPr>
        <w:t xml:space="preserve"> of Jesus and John: “The story of the two births face two directions simultaneously: into the past assimilating John the Baptist into that of the ancient patriarchs, prophets and heroes of the Hebrew Scriptures; and into the future asserting the primacy of Jesus’ birth over that of </w:t>
      </w:r>
      <w:r w:rsidR="00C709C0" w:rsidRPr="00065AB6">
        <w:rPr>
          <w:sz w:val="24"/>
          <w:szCs w:val="24"/>
        </w:rPr>
        <w:t xml:space="preserve">the </w:t>
      </w:r>
      <w:r w:rsidR="008A2B27" w:rsidRPr="00065AB6">
        <w:rPr>
          <w:sz w:val="24"/>
          <w:szCs w:val="24"/>
        </w:rPr>
        <w:t>Baptist and thus over all those preceding figures with which the latter had been associated.”</w:t>
      </w:r>
      <w:r w:rsidR="008A2B27" w:rsidRPr="00065AB6">
        <w:rPr>
          <w:rStyle w:val="FootnoteReference"/>
          <w:sz w:val="24"/>
          <w:szCs w:val="24"/>
        </w:rPr>
        <w:footnoteReference w:id="11"/>
      </w:r>
      <w:r w:rsidR="008A2B27" w:rsidRPr="00065AB6">
        <w:rPr>
          <w:sz w:val="24"/>
          <w:szCs w:val="24"/>
        </w:rPr>
        <w:t xml:space="preserve"> </w:t>
      </w:r>
    </w:p>
    <w:p w14:paraId="29D1037D" w14:textId="32F69127" w:rsidR="00005906" w:rsidRPr="00065AB6" w:rsidRDefault="005A3F2D" w:rsidP="00005906">
      <w:pPr>
        <w:rPr>
          <w:sz w:val="24"/>
          <w:szCs w:val="24"/>
        </w:rPr>
      </w:pPr>
      <w:r w:rsidRPr="00065AB6">
        <w:rPr>
          <w:sz w:val="24"/>
          <w:szCs w:val="24"/>
        </w:rPr>
        <w:lastRenderedPageBreak/>
        <w:t xml:space="preserve">Though </w:t>
      </w:r>
      <w:r w:rsidR="00A4709F" w:rsidRPr="00065AB6">
        <w:rPr>
          <w:sz w:val="24"/>
          <w:szCs w:val="24"/>
        </w:rPr>
        <w:t>s</w:t>
      </w:r>
      <w:r w:rsidR="004004AE" w:rsidRPr="00065AB6">
        <w:rPr>
          <w:sz w:val="24"/>
          <w:szCs w:val="24"/>
        </w:rPr>
        <w:t xml:space="preserve">cholars </w:t>
      </w:r>
      <w:r w:rsidR="00315703" w:rsidRPr="00065AB6">
        <w:rPr>
          <w:sz w:val="24"/>
          <w:szCs w:val="24"/>
        </w:rPr>
        <w:t xml:space="preserve">generally </w:t>
      </w:r>
      <w:r w:rsidR="00BB12A1" w:rsidRPr="00065AB6">
        <w:rPr>
          <w:sz w:val="24"/>
          <w:szCs w:val="24"/>
        </w:rPr>
        <w:t>fall into one of</w:t>
      </w:r>
      <w:r w:rsidR="00620591" w:rsidRPr="00065AB6">
        <w:rPr>
          <w:sz w:val="24"/>
          <w:szCs w:val="24"/>
        </w:rPr>
        <w:t xml:space="preserve"> </w:t>
      </w:r>
      <w:r w:rsidR="00BB12A1" w:rsidRPr="00065AB6">
        <w:rPr>
          <w:sz w:val="24"/>
          <w:szCs w:val="24"/>
        </w:rPr>
        <w:t>two camps</w:t>
      </w:r>
      <w:r w:rsidR="00E82D81" w:rsidRPr="00065AB6">
        <w:rPr>
          <w:sz w:val="24"/>
          <w:szCs w:val="24"/>
        </w:rPr>
        <w:t xml:space="preserve"> regard</w:t>
      </w:r>
      <w:r w:rsidR="00B71B98" w:rsidRPr="00065AB6">
        <w:rPr>
          <w:sz w:val="24"/>
          <w:szCs w:val="24"/>
        </w:rPr>
        <w:t>ing</w:t>
      </w:r>
      <w:r w:rsidR="00E82D81" w:rsidRPr="00065AB6">
        <w:rPr>
          <w:sz w:val="24"/>
          <w:szCs w:val="24"/>
        </w:rPr>
        <w:t xml:space="preserve"> Jesus’ </w:t>
      </w:r>
      <w:r w:rsidR="008839A9" w:rsidRPr="00065AB6">
        <w:rPr>
          <w:sz w:val="24"/>
          <w:szCs w:val="24"/>
        </w:rPr>
        <w:t xml:space="preserve">apocalyptic </w:t>
      </w:r>
      <w:r w:rsidR="00F85372" w:rsidRPr="00065AB6">
        <w:rPr>
          <w:sz w:val="24"/>
          <w:szCs w:val="24"/>
        </w:rPr>
        <w:t>orientation</w:t>
      </w:r>
      <w:r w:rsidR="008C7BD3" w:rsidRPr="00065AB6">
        <w:rPr>
          <w:rStyle w:val="FootnoteReference"/>
          <w:sz w:val="24"/>
          <w:szCs w:val="24"/>
        </w:rPr>
        <w:footnoteReference w:id="12"/>
      </w:r>
      <w:r w:rsidR="0027790E" w:rsidRPr="00065AB6">
        <w:rPr>
          <w:sz w:val="24"/>
          <w:szCs w:val="24"/>
        </w:rPr>
        <w:t xml:space="preserve"> </w:t>
      </w:r>
      <w:r w:rsidR="001061B3" w:rsidRPr="00065AB6">
        <w:rPr>
          <w:sz w:val="24"/>
          <w:szCs w:val="24"/>
        </w:rPr>
        <w:t xml:space="preserve">they </w:t>
      </w:r>
      <w:r w:rsidR="009631AE" w:rsidRPr="00065AB6">
        <w:rPr>
          <w:sz w:val="24"/>
          <w:szCs w:val="24"/>
        </w:rPr>
        <w:t xml:space="preserve">tend </w:t>
      </w:r>
      <w:r w:rsidR="00DC3072" w:rsidRPr="00065AB6">
        <w:rPr>
          <w:sz w:val="24"/>
          <w:szCs w:val="24"/>
        </w:rPr>
        <w:t>to agree</w:t>
      </w:r>
      <w:r w:rsidR="00431937" w:rsidRPr="00065AB6">
        <w:rPr>
          <w:sz w:val="24"/>
          <w:szCs w:val="24"/>
        </w:rPr>
        <w:t xml:space="preserve"> on</w:t>
      </w:r>
      <w:r w:rsidR="003E67E5" w:rsidRPr="00065AB6">
        <w:rPr>
          <w:sz w:val="24"/>
          <w:szCs w:val="24"/>
        </w:rPr>
        <w:t xml:space="preserve"> </w:t>
      </w:r>
      <w:r w:rsidR="00005906" w:rsidRPr="00065AB6">
        <w:rPr>
          <w:sz w:val="24"/>
          <w:szCs w:val="24"/>
        </w:rPr>
        <w:t>continuity</w:t>
      </w:r>
      <w:r w:rsidR="00136BD6" w:rsidRPr="00065AB6">
        <w:rPr>
          <w:sz w:val="24"/>
          <w:szCs w:val="24"/>
        </w:rPr>
        <w:t>.</w:t>
      </w:r>
      <w:r w:rsidR="00AD280C" w:rsidRPr="00065AB6">
        <w:rPr>
          <w:rStyle w:val="FootnoteReference"/>
          <w:sz w:val="24"/>
          <w:szCs w:val="24"/>
        </w:rPr>
        <w:footnoteReference w:id="13"/>
      </w:r>
      <w:r w:rsidR="00136BD6" w:rsidRPr="00065AB6">
        <w:rPr>
          <w:sz w:val="24"/>
          <w:szCs w:val="24"/>
        </w:rPr>
        <w:t xml:space="preserve"> </w:t>
      </w:r>
      <w:r w:rsidR="00571117" w:rsidRPr="00065AB6">
        <w:rPr>
          <w:sz w:val="24"/>
          <w:szCs w:val="24"/>
        </w:rPr>
        <w:t>Where</w:t>
      </w:r>
      <w:r w:rsidR="00CE6F62" w:rsidRPr="00065AB6">
        <w:rPr>
          <w:sz w:val="24"/>
          <w:szCs w:val="24"/>
        </w:rPr>
        <w:t xml:space="preserve"> Joh</w:t>
      </w:r>
      <w:r w:rsidR="005C6ADF" w:rsidRPr="00065AB6">
        <w:rPr>
          <w:sz w:val="24"/>
          <w:szCs w:val="24"/>
        </w:rPr>
        <w:t>n</w:t>
      </w:r>
      <w:r w:rsidR="00CE6F62" w:rsidRPr="00065AB6">
        <w:rPr>
          <w:sz w:val="24"/>
          <w:szCs w:val="24"/>
        </w:rPr>
        <w:t xml:space="preserve"> </w:t>
      </w:r>
      <w:r w:rsidR="00294867" w:rsidRPr="00065AB6">
        <w:rPr>
          <w:sz w:val="24"/>
          <w:szCs w:val="24"/>
        </w:rPr>
        <w:t xml:space="preserve">obtained his </w:t>
      </w:r>
      <w:r w:rsidR="00BD1EF7" w:rsidRPr="00065AB6">
        <w:rPr>
          <w:sz w:val="24"/>
          <w:szCs w:val="24"/>
        </w:rPr>
        <w:t xml:space="preserve">apocalyptic </w:t>
      </w:r>
      <w:r w:rsidR="00021879">
        <w:rPr>
          <w:sz w:val="24"/>
          <w:szCs w:val="24"/>
        </w:rPr>
        <w:t>views</w:t>
      </w:r>
      <w:r w:rsidR="00944E9F" w:rsidRPr="00065AB6">
        <w:rPr>
          <w:sz w:val="24"/>
          <w:szCs w:val="24"/>
        </w:rPr>
        <w:t xml:space="preserve"> is </w:t>
      </w:r>
      <w:r w:rsidR="001C226B" w:rsidRPr="00065AB6">
        <w:rPr>
          <w:sz w:val="24"/>
          <w:szCs w:val="24"/>
        </w:rPr>
        <w:t>less clear</w:t>
      </w:r>
      <w:r w:rsidR="00050290" w:rsidRPr="00065AB6">
        <w:rPr>
          <w:sz w:val="24"/>
          <w:szCs w:val="24"/>
        </w:rPr>
        <w:t>.</w:t>
      </w:r>
      <w:r w:rsidR="00C93E2B" w:rsidRPr="00065AB6">
        <w:rPr>
          <w:sz w:val="24"/>
          <w:szCs w:val="24"/>
        </w:rPr>
        <w:t xml:space="preserve"> </w:t>
      </w:r>
      <w:r w:rsidR="006F190F" w:rsidRPr="00065AB6">
        <w:rPr>
          <w:sz w:val="24"/>
          <w:szCs w:val="24"/>
        </w:rPr>
        <w:t xml:space="preserve">Joan Taylor </w:t>
      </w:r>
      <w:r w:rsidR="00021879">
        <w:rPr>
          <w:sz w:val="24"/>
          <w:szCs w:val="24"/>
        </w:rPr>
        <w:t>has explored</w:t>
      </w:r>
      <w:r w:rsidR="00BA5C2D">
        <w:rPr>
          <w:sz w:val="24"/>
          <w:szCs w:val="24"/>
        </w:rPr>
        <w:t xml:space="preserve"> </w:t>
      </w:r>
      <w:r w:rsidR="00032A6A" w:rsidRPr="00065AB6">
        <w:rPr>
          <w:sz w:val="24"/>
          <w:szCs w:val="24"/>
        </w:rPr>
        <w:t xml:space="preserve">the </w:t>
      </w:r>
      <w:r w:rsidR="002236C3" w:rsidRPr="00065AB6">
        <w:rPr>
          <w:sz w:val="24"/>
          <w:szCs w:val="24"/>
        </w:rPr>
        <w:t xml:space="preserve">three </w:t>
      </w:r>
      <w:r w:rsidR="003E67E5" w:rsidRPr="00065AB6">
        <w:rPr>
          <w:sz w:val="24"/>
          <w:szCs w:val="24"/>
        </w:rPr>
        <w:t>primary</w:t>
      </w:r>
      <w:r w:rsidR="002236C3" w:rsidRPr="00065AB6">
        <w:rPr>
          <w:sz w:val="24"/>
          <w:szCs w:val="24"/>
        </w:rPr>
        <w:t xml:space="preserve"> </w:t>
      </w:r>
      <w:r w:rsidR="00DF6209" w:rsidRPr="00065AB6">
        <w:rPr>
          <w:sz w:val="24"/>
          <w:szCs w:val="24"/>
        </w:rPr>
        <w:t xml:space="preserve">Jewish </w:t>
      </w:r>
      <w:r w:rsidR="002236C3" w:rsidRPr="00065AB6">
        <w:rPr>
          <w:sz w:val="24"/>
          <w:szCs w:val="24"/>
        </w:rPr>
        <w:t xml:space="preserve">sects </w:t>
      </w:r>
      <w:r w:rsidR="0043475C" w:rsidRPr="00065AB6">
        <w:rPr>
          <w:sz w:val="24"/>
          <w:szCs w:val="24"/>
        </w:rPr>
        <w:t>at</w:t>
      </w:r>
      <w:r w:rsidR="003E67E5" w:rsidRPr="00065AB6">
        <w:rPr>
          <w:sz w:val="24"/>
          <w:szCs w:val="24"/>
        </w:rPr>
        <w:t xml:space="preserve"> the time</w:t>
      </w:r>
      <w:r w:rsidR="00C34D6A">
        <w:rPr>
          <w:sz w:val="24"/>
          <w:szCs w:val="24"/>
        </w:rPr>
        <w:t>;</w:t>
      </w:r>
      <w:r w:rsidR="002236C3" w:rsidRPr="00065AB6">
        <w:rPr>
          <w:sz w:val="24"/>
          <w:szCs w:val="24"/>
        </w:rPr>
        <w:t xml:space="preserve"> Pharisees, Sadducees</w:t>
      </w:r>
      <w:r w:rsidR="001B5FA7" w:rsidRPr="00065AB6">
        <w:rPr>
          <w:sz w:val="24"/>
          <w:szCs w:val="24"/>
        </w:rPr>
        <w:t xml:space="preserve"> and </w:t>
      </w:r>
      <w:r w:rsidR="002236C3" w:rsidRPr="00065AB6">
        <w:rPr>
          <w:sz w:val="24"/>
          <w:szCs w:val="24"/>
        </w:rPr>
        <w:t>Essenes</w:t>
      </w:r>
      <w:r w:rsidR="00761FD8" w:rsidRPr="00065AB6">
        <w:rPr>
          <w:sz w:val="24"/>
          <w:szCs w:val="24"/>
        </w:rPr>
        <w:t>,</w:t>
      </w:r>
      <w:r w:rsidR="001839CA">
        <w:rPr>
          <w:sz w:val="24"/>
          <w:szCs w:val="24"/>
        </w:rPr>
        <w:t xml:space="preserve"> as</w:t>
      </w:r>
      <w:r w:rsidR="0077562A" w:rsidRPr="00065AB6">
        <w:rPr>
          <w:sz w:val="24"/>
          <w:szCs w:val="24"/>
        </w:rPr>
        <w:t xml:space="preserve"> </w:t>
      </w:r>
      <w:r w:rsidR="00F47E01" w:rsidRPr="00065AB6">
        <w:rPr>
          <w:sz w:val="24"/>
          <w:szCs w:val="24"/>
        </w:rPr>
        <w:t>described by Josephus</w:t>
      </w:r>
      <w:r w:rsidR="002236C3" w:rsidRPr="00065AB6">
        <w:rPr>
          <w:sz w:val="24"/>
          <w:szCs w:val="24"/>
        </w:rPr>
        <w:t>.</w:t>
      </w:r>
      <w:r w:rsidR="002071BA" w:rsidRPr="00065AB6">
        <w:rPr>
          <w:rStyle w:val="FootnoteReference"/>
          <w:sz w:val="24"/>
          <w:szCs w:val="24"/>
        </w:rPr>
        <w:footnoteReference w:id="14"/>
      </w:r>
      <w:r w:rsidR="001B5FA7" w:rsidRPr="00065AB6">
        <w:rPr>
          <w:sz w:val="24"/>
          <w:szCs w:val="24"/>
        </w:rPr>
        <w:t xml:space="preserve"> </w:t>
      </w:r>
      <w:r w:rsidR="00B53FAA" w:rsidRPr="00065AB6">
        <w:rPr>
          <w:sz w:val="24"/>
          <w:szCs w:val="24"/>
        </w:rPr>
        <w:t>John</w:t>
      </w:r>
      <w:r w:rsidR="002248FD" w:rsidRPr="00065AB6">
        <w:rPr>
          <w:sz w:val="24"/>
          <w:szCs w:val="24"/>
        </w:rPr>
        <w:t xml:space="preserve"> </w:t>
      </w:r>
      <w:r w:rsidR="00FE2811" w:rsidRPr="00065AB6">
        <w:rPr>
          <w:sz w:val="24"/>
          <w:szCs w:val="24"/>
        </w:rPr>
        <w:t>seem</w:t>
      </w:r>
      <w:r w:rsidR="002248FD" w:rsidRPr="00065AB6">
        <w:rPr>
          <w:sz w:val="24"/>
          <w:szCs w:val="24"/>
        </w:rPr>
        <w:t>s</w:t>
      </w:r>
      <w:r w:rsidR="00FE2811" w:rsidRPr="00065AB6">
        <w:rPr>
          <w:sz w:val="24"/>
          <w:szCs w:val="24"/>
        </w:rPr>
        <w:t xml:space="preserve"> </w:t>
      </w:r>
      <w:r w:rsidR="005952C5" w:rsidRPr="00065AB6">
        <w:rPr>
          <w:sz w:val="24"/>
          <w:szCs w:val="24"/>
        </w:rPr>
        <w:t xml:space="preserve">to </w:t>
      </w:r>
      <w:r w:rsidR="00DF6209" w:rsidRPr="00065AB6">
        <w:rPr>
          <w:sz w:val="24"/>
          <w:szCs w:val="24"/>
        </w:rPr>
        <w:t>best</w:t>
      </w:r>
      <w:r w:rsidR="00FE2811" w:rsidRPr="00065AB6">
        <w:rPr>
          <w:sz w:val="24"/>
          <w:szCs w:val="24"/>
        </w:rPr>
        <w:t xml:space="preserve"> align with the Essenes</w:t>
      </w:r>
      <w:r w:rsidR="00C4087A" w:rsidRPr="00065AB6">
        <w:rPr>
          <w:sz w:val="24"/>
          <w:szCs w:val="24"/>
        </w:rPr>
        <w:t xml:space="preserve"> in lifestyle and viewpoint</w:t>
      </w:r>
      <w:r w:rsidR="001D5A2D" w:rsidRPr="00065AB6">
        <w:rPr>
          <w:sz w:val="24"/>
          <w:szCs w:val="24"/>
        </w:rPr>
        <w:t xml:space="preserve"> though </w:t>
      </w:r>
      <w:r w:rsidR="00F363D2" w:rsidRPr="00065AB6">
        <w:rPr>
          <w:sz w:val="24"/>
          <w:szCs w:val="24"/>
        </w:rPr>
        <w:t>direct evidence</w:t>
      </w:r>
      <w:r w:rsidR="009602A6">
        <w:rPr>
          <w:sz w:val="24"/>
          <w:szCs w:val="24"/>
        </w:rPr>
        <w:t xml:space="preserve"> for this</w:t>
      </w:r>
      <w:r w:rsidR="00F363D2" w:rsidRPr="00065AB6">
        <w:rPr>
          <w:sz w:val="24"/>
          <w:szCs w:val="24"/>
        </w:rPr>
        <w:t xml:space="preserve"> </w:t>
      </w:r>
      <w:r w:rsidR="00A400FD" w:rsidRPr="00065AB6">
        <w:rPr>
          <w:sz w:val="24"/>
          <w:szCs w:val="24"/>
        </w:rPr>
        <w:t>is missing</w:t>
      </w:r>
      <w:r w:rsidR="003714D5" w:rsidRPr="00065AB6">
        <w:rPr>
          <w:sz w:val="24"/>
          <w:szCs w:val="24"/>
        </w:rPr>
        <w:t xml:space="preserve"> </w:t>
      </w:r>
      <w:r w:rsidR="008328D6" w:rsidRPr="00065AB6">
        <w:rPr>
          <w:sz w:val="24"/>
          <w:szCs w:val="24"/>
        </w:rPr>
        <w:t>and other possibilities</w:t>
      </w:r>
      <w:r w:rsidR="00C723DB" w:rsidRPr="00065AB6">
        <w:rPr>
          <w:sz w:val="24"/>
          <w:szCs w:val="24"/>
        </w:rPr>
        <w:t xml:space="preserve"> </w:t>
      </w:r>
      <w:r w:rsidR="006E77C0" w:rsidRPr="00065AB6">
        <w:rPr>
          <w:sz w:val="24"/>
          <w:szCs w:val="24"/>
        </w:rPr>
        <w:t>for</w:t>
      </w:r>
      <w:r w:rsidR="00C723DB" w:rsidRPr="00065AB6">
        <w:rPr>
          <w:sz w:val="24"/>
          <w:szCs w:val="24"/>
        </w:rPr>
        <w:t xml:space="preserve"> </w:t>
      </w:r>
      <w:r w:rsidR="006E77C0" w:rsidRPr="00065AB6">
        <w:rPr>
          <w:sz w:val="24"/>
          <w:szCs w:val="24"/>
        </w:rPr>
        <w:t>his views</w:t>
      </w:r>
      <w:r w:rsidR="008328D6" w:rsidRPr="00065AB6">
        <w:rPr>
          <w:sz w:val="24"/>
          <w:szCs w:val="24"/>
        </w:rPr>
        <w:t xml:space="preserve"> exist</w:t>
      </w:r>
      <w:r w:rsidR="00611978" w:rsidRPr="00065AB6">
        <w:rPr>
          <w:sz w:val="24"/>
          <w:szCs w:val="24"/>
        </w:rPr>
        <w:t>, as she points out</w:t>
      </w:r>
      <w:r w:rsidR="008328D6" w:rsidRPr="00065AB6">
        <w:rPr>
          <w:sz w:val="24"/>
          <w:szCs w:val="24"/>
        </w:rPr>
        <w:t>.</w:t>
      </w:r>
      <w:r w:rsidR="00F363D2" w:rsidRPr="00065AB6">
        <w:rPr>
          <w:sz w:val="24"/>
          <w:szCs w:val="24"/>
        </w:rPr>
        <w:t xml:space="preserve">  </w:t>
      </w:r>
      <w:r w:rsidR="008C34E7" w:rsidRPr="00065AB6">
        <w:rPr>
          <w:sz w:val="24"/>
          <w:szCs w:val="24"/>
        </w:rPr>
        <w:t xml:space="preserve">It is troubling that </w:t>
      </w:r>
      <w:r w:rsidR="00F363D2" w:rsidRPr="00065AB6">
        <w:rPr>
          <w:sz w:val="24"/>
          <w:szCs w:val="24"/>
        </w:rPr>
        <w:t xml:space="preserve">Josephus </w:t>
      </w:r>
      <w:r w:rsidR="006B1181" w:rsidRPr="00065AB6">
        <w:rPr>
          <w:sz w:val="24"/>
          <w:szCs w:val="24"/>
        </w:rPr>
        <w:t>refer</w:t>
      </w:r>
      <w:r w:rsidR="00226C58" w:rsidRPr="00065AB6">
        <w:rPr>
          <w:sz w:val="24"/>
          <w:szCs w:val="24"/>
        </w:rPr>
        <w:t>red</w:t>
      </w:r>
      <w:r w:rsidR="00B67BED" w:rsidRPr="00065AB6">
        <w:rPr>
          <w:sz w:val="24"/>
          <w:szCs w:val="24"/>
        </w:rPr>
        <w:t xml:space="preserve"> </w:t>
      </w:r>
      <w:r w:rsidR="006B1181" w:rsidRPr="00065AB6">
        <w:rPr>
          <w:sz w:val="24"/>
          <w:szCs w:val="24"/>
        </w:rPr>
        <w:t>to</w:t>
      </w:r>
      <w:r w:rsidR="00B67BED" w:rsidRPr="00065AB6">
        <w:rPr>
          <w:sz w:val="24"/>
          <w:szCs w:val="24"/>
        </w:rPr>
        <w:t xml:space="preserve"> the</w:t>
      </w:r>
      <w:r w:rsidR="00F132ED" w:rsidRPr="00065AB6">
        <w:rPr>
          <w:sz w:val="24"/>
          <w:szCs w:val="24"/>
        </w:rPr>
        <w:t xml:space="preserve"> Essenes</w:t>
      </w:r>
      <w:r w:rsidR="00B67BED" w:rsidRPr="00065AB6">
        <w:rPr>
          <w:sz w:val="24"/>
          <w:szCs w:val="24"/>
        </w:rPr>
        <w:t xml:space="preserve"> and</w:t>
      </w:r>
      <w:r w:rsidR="004C30E8" w:rsidRPr="00065AB6">
        <w:rPr>
          <w:sz w:val="24"/>
          <w:szCs w:val="24"/>
        </w:rPr>
        <w:t xml:space="preserve"> to</w:t>
      </w:r>
      <w:r w:rsidR="00F363D2" w:rsidRPr="00065AB6">
        <w:rPr>
          <w:sz w:val="24"/>
          <w:szCs w:val="24"/>
        </w:rPr>
        <w:t xml:space="preserve"> John the Baptist but did not </w:t>
      </w:r>
      <w:r w:rsidR="00C23369" w:rsidRPr="00065AB6">
        <w:rPr>
          <w:sz w:val="24"/>
          <w:szCs w:val="24"/>
        </w:rPr>
        <w:t>confirm</w:t>
      </w:r>
      <w:r w:rsidR="0070527D" w:rsidRPr="00065AB6">
        <w:rPr>
          <w:sz w:val="24"/>
          <w:szCs w:val="24"/>
        </w:rPr>
        <w:t xml:space="preserve"> </w:t>
      </w:r>
      <w:r w:rsidR="00F363D2" w:rsidRPr="00065AB6">
        <w:rPr>
          <w:sz w:val="24"/>
          <w:szCs w:val="24"/>
        </w:rPr>
        <w:t xml:space="preserve">that John was </w:t>
      </w:r>
      <w:r w:rsidR="004C30E8" w:rsidRPr="00065AB6">
        <w:rPr>
          <w:sz w:val="24"/>
          <w:szCs w:val="24"/>
        </w:rPr>
        <w:t xml:space="preserve">in fact </w:t>
      </w:r>
      <w:r w:rsidR="00F363D2" w:rsidRPr="00065AB6">
        <w:rPr>
          <w:sz w:val="24"/>
          <w:szCs w:val="24"/>
        </w:rPr>
        <w:t>an Essene</w:t>
      </w:r>
      <w:r w:rsidR="00524190" w:rsidRPr="00065AB6">
        <w:rPr>
          <w:sz w:val="24"/>
          <w:szCs w:val="24"/>
        </w:rPr>
        <w:t>.</w:t>
      </w:r>
      <w:r w:rsidR="002A6378" w:rsidRPr="00065AB6">
        <w:rPr>
          <w:rStyle w:val="FootnoteReference"/>
          <w:sz w:val="24"/>
          <w:szCs w:val="24"/>
        </w:rPr>
        <w:footnoteReference w:id="15"/>
      </w:r>
      <w:r w:rsidR="00F363D2" w:rsidRPr="00065AB6">
        <w:rPr>
          <w:sz w:val="24"/>
          <w:szCs w:val="24"/>
        </w:rPr>
        <w:t xml:space="preserve"> </w:t>
      </w:r>
      <w:r w:rsidR="00357C44" w:rsidRPr="00065AB6">
        <w:rPr>
          <w:sz w:val="24"/>
          <w:szCs w:val="24"/>
        </w:rPr>
        <w:t>Ad</w:t>
      </w:r>
      <w:r w:rsidR="004A0B5D" w:rsidRPr="00065AB6">
        <w:rPr>
          <w:sz w:val="24"/>
          <w:szCs w:val="24"/>
        </w:rPr>
        <w:t>d</w:t>
      </w:r>
      <w:r w:rsidR="00357C44" w:rsidRPr="00065AB6">
        <w:rPr>
          <w:sz w:val="24"/>
          <w:szCs w:val="24"/>
        </w:rPr>
        <w:t xml:space="preserve"> to this the </w:t>
      </w:r>
      <w:r w:rsidR="008C34E7" w:rsidRPr="00065AB6">
        <w:rPr>
          <w:sz w:val="24"/>
          <w:szCs w:val="24"/>
        </w:rPr>
        <w:t xml:space="preserve">sticky </w:t>
      </w:r>
      <w:r w:rsidR="00357C44" w:rsidRPr="00065AB6">
        <w:rPr>
          <w:sz w:val="24"/>
          <w:szCs w:val="24"/>
        </w:rPr>
        <w:t>problem of the Essenes not appearing in the Bible at all</w:t>
      </w:r>
      <w:r w:rsidR="00847BE6" w:rsidRPr="00065AB6">
        <w:rPr>
          <w:sz w:val="24"/>
          <w:szCs w:val="24"/>
        </w:rPr>
        <w:t xml:space="preserve">, though </w:t>
      </w:r>
      <w:r w:rsidR="00C66DFB" w:rsidRPr="00065AB6">
        <w:rPr>
          <w:sz w:val="24"/>
          <w:szCs w:val="24"/>
        </w:rPr>
        <w:t>Taylor</w:t>
      </w:r>
      <w:r w:rsidR="00945C4E" w:rsidRPr="00065AB6">
        <w:rPr>
          <w:sz w:val="24"/>
          <w:szCs w:val="24"/>
        </w:rPr>
        <w:t xml:space="preserve"> </w:t>
      </w:r>
      <w:r w:rsidR="005E530C" w:rsidRPr="00065AB6">
        <w:rPr>
          <w:sz w:val="24"/>
          <w:szCs w:val="24"/>
        </w:rPr>
        <w:t>has shown</w:t>
      </w:r>
      <w:r w:rsidR="006628DA" w:rsidRPr="00065AB6">
        <w:rPr>
          <w:sz w:val="24"/>
          <w:szCs w:val="24"/>
        </w:rPr>
        <w:t xml:space="preserve"> </w:t>
      </w:r>
      <w:r w:rsidR="000B1945" w:rsidRPr="00065AB6">
        <w:rPr>
          <w:sz w:val="24"/>
          <w:szCs w:val="24"/>
        </w:rPr>
        <w:t>that the Essenes</w:t>
      </w:r>
      <w:r w:rsidR="006628DA" w:rsidRPr="00065AB6">
        <w:rPr>
          <w:sz w:val="24"/>
          <w:szCs w:val="24"/>
        </w:rPr>
        <w:t xml:space="preserve"> </w:t>
      </w:r>
      <w:r w:rsidR="001508A7" w:rsidRPr="00065AB6">
        <w:rPr>
          <w:sz w:val="24"/>
          <w:szCs w:val="24"/>
        </w:rPr>
        <w:t xml:space="preserve">may </w:t>
      </w:r>
      <w:r w:rsidR="00552789" w:rsidRPr="00065AB6">
        <w:rPr>
          <w:sz w:val="24"/>
          <w:szCs w:val="24"/>
        </w:rPr>
        <w:t>have been</w:t>
      </w:r>
      <w:r w:rsidR="005A4AB9" w:rsidRPr="00065AB6">
        <w:rPr>
          <w:sz w:val="24"/>
          <w:szCs w:val="24"/>
        </w:rPr>
        <w:t xml:space="preserve"> referred to under </w:t>
      </w:r>
      <w:r w:rsidR="00A16853" w:rsidRPr="00065AB6">
        <w:rPr>
          <w:sz w:val="24"/>
          <w:szCs w:val="24"/>
        </w:rPr>
        <w:t xml:space="preserve">a </w:t>
      </w:r>
      <w:r w:rsidR="005A4AB9" w:rsidRPr="00065AB6">
        <w:rPr>
          <w:sz w:val="24"/>
          <w:szCs w:val="24"/>
        </w:rPr>
        <w:t>different</w:t>
      </w:r>
      <w:r w:rsidR="00243C9B" w:rsidRPr="00065AB6">
        <w:rPr>
          <w:sz w:val="24"/>
          <w:szCs w:val="24"/>
        </w:rPr>
        <w:t xml:space="preserve"> name</w:t>
      </w:r>
      <w:r w:rsidR="0070527D" w:rsidRPr="00065AB6">
        <w:rPr>
          <w:sz w:val="24"/>
          <w:szCs w:val="24"/>
        </w:rPr>
        <w:t>, possibly</w:t>
      </w:r>
      <w:r w:rsidR="00552789" w:rsidRPr="00065AB6">
        <w:rPr>
          <w:sz w:val="24"/>
          <w:szCs w:val="24"/>
        </w:rPr>
        <w:t xml:space="preserve"> </w:t>
      </w:r>
      <w:r w:rsidR="008C34E7" w:rsidRPr="00065AB6">
        <w:rPr>
          <w:sz w:val="24"/>
          <w:szCs w:val="24"/>
        </w:rPr>
        <w:t xml:space="preserve">as </w:t>
      </w:r>
      <w:r w:rsidR="0070527D" w:rsidRPr="00065AB6">
        <w:rPr>
          <w:sz w:val="24"/>
          <w:szCs w:val="24"/>
        </w:rPr>
        <w:t>Herodians</w:t>
      </w:r>
      <w:r w:rsidR="005A4AB9" w:rsidRPr="00065AB6">
        <w:rPr>
          <w:sz w:val="24"/>
          <w:szCs w:val="24"/>
        </w:rPr>
        <w:t>.</w:t>
      </w:r>
      <w:r w:rsidR="005F6D06" w:rsidRPr="00065AB6">
        <w:rPr>
          <w:rStyle w:val="FootnoteReference"/>
          <w:sz w:val="24"/>
          <w:szCs w:val="24"/>
        </w:rPr>
        <w:footnoteReference w:id="16"/>
      </w:r>
      <w:r w:rsidR="00BA69C0" w:rsidRPr="00065AB6">
        <w:rPr>
          <w:sz w:val="24"/>
          <w:szCs w:val="24"/>
        </w:rPr>
        <w:t xml:space="preserve"> </w:t>
      </w:r>
      <w:r w:rsidR="00C40E9F" w:rsidRPr="00065AB6">
        <w:rPr>
          <w:sz w:val="24"/>
          <w:szCs w:val="24"/>
        </w:rPr>
        <w:t>Compelling c</w:t>
      </w:r>
      <w:r w:rsidR="0090058E" w:rsidRPr="00065AB6">
        <w:rPr>
          <w:sz w:val="24"/>
          <w:szCs w:val="24"/>
        </w:rPr>
        <w:t>ircumstantial</w:t>
      </w:r>
      <w:r w:rsidR="00240983" w:rsidRPr="00065AB6">
        <w:rPr>
          <w:sz w:val="24"/>
          <w:szCs w:val="24"/>
        </w:rPr>
        <w:t xml:space="preserve"> </w:t>
      </w:r>
      <w:r w:rsidR="003F2799" w:rsidRPr="00065AB6">
        <w:rPr>
          <w:sz w:val="24"/>
          <w:szCs w:val="24"/>
        </w:rPr>
        <w:t>evidence</w:t>
      </w:r>
      <w:r w:rsidR="002E657F" w:rsidRPr="00065AB6">
        <w:rPr>
          <w:sz w:val="24"/>
          <w:szCs w:val="24"/>
        </w:rPr>
        <w:t xml:space="preserve"> of</w:t>
      </w:r>
      <w:r w:rsidR="003F2799" w:rsidRPr="00065AB6">
        <w:rPr>
          <w:sz w:val="24"/>
          <w:szCs w:val="24"/>
        </w:rPr>
        <w:t xml:space="preserve"> </w:t>
      </w:r>
      <w:r w:rsidR="00240983" w:rsidRPr="00065AB6">
        <w:rPr>
          <w:sz w:val="24"/>
          <w:szCs w:val="24"/>
        </w:rPr>
        <w:t>John’s Essenic roots</w:t>
      </w:r>
      <w:r w:rsidR="00C93435" w:rsidRPr="00065AB6">
        <w:rPr>
          <w:sz w:val="24"/>
          <w:szCs w:val="24"/>
        </w:rPr>
        <w:t xml:space="preserve">, including </w:t>
      </w:r>
      <w:r w:rsidR="00E90F76" w:rsidRPr="00065AB6">
        <w:rPr>
          <w:sz w:val="24"/>
          <w:szCs w:val="24"/>
        </w:rPr>
        <w:t>his</w:t>
      </w:r>
      <w:r w:rsidR="00C93435" w:rsidRPr="00065AB6">
        <w:rPr>
          <w:sz w:val="24"/>
          <w:szCs w:val="24"/>
        </w:rPr>
        <w:t xml:space="preserve"> </w:t>
      </w:r>
      <w:r w:rsidR="00343102" w:rsidRPr="00065AB6">
        <w:rPr>
          <w:sz w:val="24"/>
          <w:szCs w:val="24"/>
        </w:rPr>
        <w:t xml:space="preserve">association with Elijah, </w:t>
      </w:r>
      <w:r w:rsidR="00E90F76" w:rsidRPr="00065AB6">
        <w:rPr>
          <w:sz w:val="24"/>
          <w:szCs w:val="24"/>
        </w:rPr>
        <w:t>w</w:t>
      </w:r>
      <w:r w:rsidR="00343102" w:rsidRPr="00065AB6">
        <w:rPr>
          <w:sz w:val="24"/>
          <w:szCs w:val="24"/>
        </w:rPr>
        <w:t>ilderness ministry</w:t>
      </w:r>
      <w:r w:rsidR="005D7A26" w:rsidRPr="00065AB6">
        <w:rPr>
          <w:sz w:val="24"/>
          <w:szCs w:val="24"/>
        </w:rPr>
        <w:t xml:space="preserve">, emphasis on baptism </w:t>
      </w:r>
      <w:r w:rsidR="00343102" w:rsidRPr="00065AB6">
        <w:rPr>
          <w:sz w:val="24"/>
          <w:szCs w:val="24"/>
        </w:rPr>
        <w:t xml:space="preserve">and proximity to Qumran </w:t>
      </w:r>
      <w:r w:rsidR="00942FCA" w:rsidRPr="00065AB6">
        <w:rPr>
          <w:sz w:val="24"/>
          <w:szCs w:val="24"/>
        </w:rPr>
        <w:t>h</w:t>
      </w:r>
      <w:r w:rsidR="005D7A26" w:rsidRPr="00065AB6">
        <w:rPr>
          <w:sz w:val="24"/>
          <w:szCs w:val="24"/>
        </w:rPr>
        <w:t>ave</w:t>
      </w:r>
      <w:r w:rsidR="00406BF2" w:rsidRPr="00065AB6">
        <w:rPr>
          <w:sz w:val="24"/>
          <w:szCs w:val="24"/>
        </w:rPr>
        <w:t xml:space="preserve"> been</w:t>
      </w:r>
      <w:r w:rsidR="00D23119" w:rsidRPr="00065AB6">
        <w:rPr>
          <w:sz w:val="24"/>
          <w:szCs w:val="24"/>
        </w:rPr>
        <w:t xml:space="preserve"> </w:t>
      </w:r>
      <w:r w:rsidR="009F67ED" w:rsidRPr="00065AB6">
        <w:rPr>
          <w:sz w:val="24"/>
          <w:szCs w:val="24"/>
        </w:rPr>
        <w:t xml:space="preserve">exhaustively </w:t>
      </w:r>
      <w:r w:rsidR="004C0BC6">
        <w:rPr>
          <w:sz w:val="24"/>
          <w:szCs w:val="24"/>
        </w:rPr>
        <w:t>treated</w:t>
      </w:r>
      <w:r w:rsidR="00406BF2" w:rsidRPr="00065AB6">
        <w:rPr>
          <w:sz w:val="24"/>
          <w:szCs w:val="24"/>
        </w:rPr>
        <w:t xml:space="preserve"> by</w:t>
      </w:r>
      <w:r w:rsidR="00080D11" w:rsidRPr="00065AB6">
        <w:rPr>
          <w:sz w:val="24"/>
          <w:szCs w:val="24"/>
        </w:rPr>
        <w:t xml:space="preserve"> </w:t>
      </w:r>
      <w:r w:rsidR="009F67ED" w:rsidRPr="00065AB6">
        <w:rPr>
          <w:sz w:val="24"/>
          <w:szCs w:val="24"/>
        </w:rPr>
        <w:t xml:space="preserve">a plethora of </w:t>
      </w:r>
      <w:r w:rsidR="009A0874" w:rsidRPr="00065AB6">
        <w:rPr>
          <w:sz w:val="24"/>
          <w:szCs w:val="24"/>
        </w:rPr>
        <w:t>skilled scholars</w:t>
      </w:r>
      <w:r w:rsidR="00124FE5" w:rsidRPr="00065AB6">
        <w:rPr>
          <w:sz w:val="24"/>
          <w:szCs w:val="24"/>
        </w:rPr>
        <w:t xml:space="preserve"> </w:t>
      </w:r>
      <w:r w:rsidR="009A0874" w:rsidRPr="00065AB6">
        <w:rPr>
          <w:sz w:val="24"/>
          <w:szCs w:val="24"/>
        </w:rPr>
        <w:t>includ</w:t>
      </w:r>
      <w:r w:rsidR="00B336BA" w:rsidRPr="00065AB6">
        <w:rPr>
          <w:sz w:val="24"/>
          <w:szCs w:val="24"/>
        </w:rPr>
        <w:t>ing</w:t>
      </w:r>
      <w:r w:rsidR="009A0874" w:rsidRPr="00065AB6">
        <w:rPr>
          <w:sz w:val="24"/>
          <w:szCs w:val="24"/>
        </w:rPr>
        <w:t xml:space="preserve">: </w:t>
      </w:r>
      <w:r w:rsidR="009312DA" w:rsidRPr="00065AB6">
        <w:rPr>
          <w:sz w:val="24"/>
          <w:szCs w:val="24"/>
        </w:rPr>
        <w:t>W.H. Brownlee</w:t>
      </w:r>
      <w:r w:rsidR="002B72F9" w:rsidRPr="00065AB6">
        <w:rPr>
          <w:sz w:val="24"/>
          <w:szCs w:val="24"/>
        </w:rPr>
        <w:t>,</w:t>
      </w:r>
      <w:r w:rsidR="00995125" w:rsidRPr="00065AB6">
        <w:rPr>
          <w:rStyle w:val="FootnoteReference"/>
          <w:sz w:val="24"/>
          <w:szCs w:val="24"/>
        </w:rPr>
        <w:footnoteReference w:id="17"/>
      </w:r>
      <w:r w:rsidR="002B72F9" w:rsidRPr="00065AB6">
        <w:rPr>
          <w:sz w:val="24"/>
          <w:szCs w:val="24"/>
        </w:rPr>
        <w:t xml:space="preserve"> </w:t>
      </w:r>
      <w:r w:rsidR="00005906" w:rsidRPr="00065AB6">
        <w:rPr>
          <w:sz w:val="24"/>
          <w:szCs w:val="24"/>
        </w:rPr>
        <w:t>H</w:t>
      </w:r>
      <w:r w:rsidR="009F3FD2" w:rsidRPr="00065AB6">
        <w:rPr>
          <w:sz w:val="24"/>
          <w:szCs w:val="24"/>
        </w:rPr>
        <w:t>.</w:t>
      </w:r>
      <w:r w:rsidR="00005906" w:rsidRPr="00065AB6">
        <w:rPr>
          <w:sz w:val="24"/>
          <w:szCs w:val="24"/>
        </w:rPr>
        <w:t xml:space="preserve"> Shanks</w:t>
      </w:r>
      <w:r w:rsidR="008778DF" w:rsidRPr="00065AB6">
        <w:rPr>
          <w:sz w:val="24"/>
          <w:szCs w:val="24"/>
        </w:rPr>
        <w:t>,</w:t>
      </w:r>
      <w:r w:rsidR="00963DC6" w:rsidRPr="00065AB6">
        <w:rPr>
          <w:rStyle w:val="FootnoteReference"/>
          <w:sz w:val="24"/>
          <w:szCs w:val="24"/>
        </w:rPr>
        <w:footnoteReference w:id="18"/>
      </w:r>
      <w:r w:rsidR="00D05DAD" w:rsidRPr="00065AB6">
        <w:rPr>
          <w:sz w:val="24"/>
          <w:szCs w:val="24"/>
        </w:rPr>
        <w:t xml:space="preserve"> </w:t>
      </w:r>
      <w:r w:rsidR="00FB16F9" w:rsidRPr="00065AB6">
        <w:rPr>
          <w:sz w:val="24"/>
          <w:szCs w:val="24"/>
        </w:rPr>
        <w:t>F</w:t>
      </w:r>
      <w:r w:rsidR="009F3FD2" w:rsidRPr="00065AB6">
        <w:rPr>
          <w:sz w:val="24"/>
          <w:szCs w:val="24"/>
        </w:rPr>
        <w:t>.</w:t>
      </w:r>
      <w:r w:rsidR="00FB16F9" w:rsidRPr="00065AB6">
        <w:rPr>
          <w:sz w:val="24"/>
          <w:szCs w:val="24"/>
        </w:rPr>
        <w:t xml:space="preserve"> M</w:t>
      </w:r>
      <w:r w:rsidR="009F3FD2" w:rsidRPr="00065AB6">
        <w:rPr>
          <w:sz w:val="24"/>
          <w:szCs w:val="24"/>
        </w:rPr>
        <w:t>.</w:t>
      </w:r>
      <w:r w:rsidR="00FB16F9" w:rsidRPr="00065AB6">
        <w:rPr>
          <w:sz w:val="24"/>
          <w:szCs w:val="24"/>
        </w:rPr>
        <w:t xml:space="preserve"> Cross</w:t>
      </w:r>
      <w:r w:rsidR="008778DF" w:rsidRPr="00065AB6">
        <w:rPr>
          <w:sz w:val="24"/>
          <w:szCs w:val="24"/>
        </w:rPr>
        <w:t>,</w:t>
      </w:r>
      <w:r w:rsidR="005F3726" w:rsidRPr="00065AB6">
        <w:rPr>
          <w:rStyle w:val="FootnoteReference"/>
          <w:sz w:val="24"/>
          <w:szCs w:val="24"/>
        </w:rPr>
        <w:footnoteReference w:id="19"/>
      </w:r>
      <w:r w:rsidR="00FB16F9" w:rsidRPr="00065AB6">
        <w:rPr>
          <w:sz w:val="24"/>
          <w:szCs w:val="24"/>
        </w:rPr>
        <w:t xml:space="preserve"> and </w:t>
      </w:r>
      <w:r w:rsidR="00D05DAD" w:rsidRPr="00065AB6">
        <w:rPr>
          <w:sz w:val="24"/>
          <w:szCs w:val="24"/>
        </w:rPr>
        <w:t>G</w:t>
      </w:r>
      <w:r w:rsidR="00A96061" w:rsidRPr="00065AB6">
        <w:rPr>
          <w:sz w:val="24"/>
          <w:szCs w:val="24"/>
        </w:rPr>
        <w:t>.</w:t>
      </w:r>
      <w:r w:rsidR="00D05DAD" w:rsidRPr="00065AB6">
        <w:rPr>
          <w:sz w:val="24"/>
          <w:szCs w:val="24"/>
        </w:rPr>
        <w:t xml:space="preserve"> Vermes</w:t>
      </w:r>
      <w:r w:rsidR="00094079" w:rsidRPr="00065AB6">
        <w:rPr>
          <w:sz w:val="24"/>
          <w:szCs w:val="24"/>
        </w:rPr>
        <w:t>.</w:t>
      </w:r>
      <w:r w:rsidR="00D90705" w:rsidRPr="00065AB6">
        <w:rPr>
          <w:rStyle w:val="FootnoteReference"/>
          <w:sz w:val="24"/>
          <w:szCs w:val="24"/>
        </w:rPr>
        <w:footnoteReference w:id="20"/>
      </w:r>
      <w:r w:rsidR="00972DAC" w:rsidRPr="00065AB6">
        <w:rPr>
          <w:sz w:val="24"/>
          <w:szCs w:val="24"/>
        </w:rPr>
        <w:t xml:space="preserve"> </w:t>
      </w:r>
    </w:p>
    <w:p w14:paraId="720ADC61" w14:textId="1BF2DA60" w:rsidR="004C69D9" w:rsidRPr="00065AB6" w:rsidRDefault="00005906" w:rsidP="001D1DCA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John </w:t>
      </w:r>
      <w:r w:rsidR="004400AB" w:rsidRPr="00065AB6">
        <w:rPr>
          <w:sz w:val="24"/>
          <w:szCs w:val="24"/>
        </w:rPr>
        <w:t xml:space="preserve">J. </w:t>
      </w:r>
      <w:r w:rsidRPr="00065AB6">
        <w:rPr>
          <w:sz w:val="24"/>
          <w:szCs w:val="24"/>
        </w:rPr>
        <w:t>Collins</w:t>
      </w:r>
      <w:r w:rsidR="008B604C" w:rsidRPr="00065AB6">
        <w:rPr>
          <w:sz w:val="24"/>
          <w:szCs w:val="24"/>
        </w:rPr>
        <w:t xml:space="preserve"> </w:t>
      </w:r>
      <w:r w:rsidR="00EC7D8B" w:rsidRPr="00065AB6">
        <w:rPr>
          <w:sz w:val="24"/>
          <w:szCs w:val="24"/>
        </w:rPr>
        <w:t xml:space="preserve">has </w:t>
      </w:r>
      <w:r w:rsidR="008B604C" w:rsidRPr="00065AB6">
        <w:rPr>
          <w:sz w:val="24"/>
          <w:szCs w:val="24"/>
        </w:rPr>
        <w:t>demonstrated</w:t>
      </w:r>
      <w:r w:rsidRPr="00065AB6">
        <w:rPr>
          <w:sz w:val="24"/>
          <w:szCs w:val="24"/>
        </w:rPr>
        <w:t xml:space="preserve"> </w:t>
      </w:r>
      <w:r w:rsidR="00FA5017" w:rsidRPr="00065AB6">
        <w:rPr>
          <w:sz w:val="24"/>
          <w:szCs w:val="24"/>
        </w:rPr>
        <w:t>that</w:t>
      </w:r>
      <w:r w:rsidR="004E2D57" w:rsidRPr="00065AB6">
        <w:rPr>
          <w:sz w:val="24"/>
          <w:szCs w:val="24"/>
        </w:rPr>
        <w:t xml:space="preserve"> </w:t>
      </w:r>
      <w:r w:rsidR="00CB419D" w:rsidRPr="00065AB6">
        <w:rPr>
          <w:sz w:val="24"/>
          <w:szCs w:val="24"/>
        </w:rPr>
        <w:t xml:space="preserve">the </w:t>
      </w:r>
      <w:r w:rsidRPr="00065AB6">
        <w:rPr>
          <w:sz w:val="24"/>
          <w:szCs w:val="24"/>
        </w:rPr>
        <w:t xml:space="preserve">messianic </w:t>
      </w:r>
      <w:r w:rsidR="00CB419D" w:rsidRPr="00065AB6">
        <w:rPr>
          <w:sz w:val="24"/>
          <w:szCs w:val="24"/>
        </w:rPr>
        <w:t>model</w:t>
      </w:r>
      <w:r w:rsidR="00D615F4" w:rsidRPr="00065AB6">
        <w:rPr>
          <w:sz w:val="24"/>
          <w:szCs w:val="24"/>
        </w:rPr>
        <w:t xml:space="preserve"> of Isaiah 61</w:t>
      </w:r>
      <w:r w:rsidR="00C007E4" w:rsidRPr="00065AB6">
        <w:rPr>
          <w:rStyle w:val="FootnoteReference"/>
          <w:sz w:val="24"/>
          <w:szCs w:val="24"/>
        </w:rPr>
        <w:footnoteReference w:id="21"/>
      </w:r>
      <w:r w:rsidR="00D615F4" w:rsidRPr="00065AB6">
        <w:rPr>
          <w:sz w:val="24"/>
          <w:szCs w:val="24"/>
        </w:rPr>
        <w:t xml:space="preserve"> </w:t>
      </w:r>
      <w:r w:rsidR="00C354DE" w:rsidRPr="00065AB6">
        <w:rPr>
          <w:sz w:val="24"/>
          <w:szCs w:val="24"/>
        </w:rPr>
        <w:t>may support</w:t>
      </w:r>
      <w:r w:rsidR="005F2E90" w:rsidRPr="00065AB6">
        <w:rPr>
          <w:sz w:val="24"/>
          <w:szCs w:val="24"/>
        </w:rPr>
        <w:t xml:space="preserve"> </w:t>
      </w:r>
      <w:r w:rsidR="00351965" w:rsidRPr="00065AB6">
        <w:rPr>
          <w:sz w:val="24"/>
          <w:szCs w:val="24"/>
        </w:rPr>
        <w:t>the type o</w:t>
      </w:r>
      <w:r w:rsidR="00D70873" w:rsidRPr="00065AB6">
        <w:rPr>
          <w:sz w:val="24"/>
          <w:szCs w:val="24"/>
        </w:rPr>
        <w:t>f</w:t>
      </w:r>
      <w:r w:rsidR="002A0C6E" w:rsidRPr="00065AB6">
        <w:rPr>
          <w:sz w:val="24"/>
          <w:szCs w:val="24"/>
        </w:rPr>
        <w:t xml:space="preserve"> </w:t>
      </w:r>
      <w:r w:rsidR="005E0E26" w:rsidRPr="00065AB6">
        <w:rPr>
          <w:sz w:val="24"/>
          <w:szCs w:val="24"/>
        </w:rPr>
        <w:t xml:space="preserve">shared </w:t>
      </w:r>
      <w:r w:rsidR="00331E57" w:rsidRPr="00065AB6">
        <w:rPr>
          <w:sz w:val="24"/>
          <w:szCs w:val="24"/>
        </w:rPr>
        <w:t>expectation</w:t>
      </w:r>
      <w:r w:rsidR="00564D06" w:rsidRPr="00065AB6">
        <w:rPr>
          <w:sz w:val="24"/>
          <w:szCs w:val="24"/>
        </w:rPr>
        <w:t xml:space="preserve"> (kingdom at hand)</w:t>
      </w:r>
      <w:r w:rsidR="00351965" w:rsidRPr="00065AB6">
        <w:rPr>
          <w:sz w:val="24"/>
          <w:szCs w:val="24"/>
        </w:rPr>
        <w:t xml:space="preserve"> </w:t>
      </w:r>
      <w:r w:rsidR="004774BC" w:rsidRPr="00065AB6">
        <w:rPr>
          <w:sz w:val="24"/>
          <w:szCs w:val="24"/>
        </w:rPr>
        <w:t>intimated in Mark 1:15</w:t>
      </w:r>
      <w:r w:rsidR="00FB4598" w:rsidRPr="00065AB6">
        <w:rPr>
          <w:sz w:val="24"/>
          <w:szCs w:val="24"/>
        </w:rPr>
        <w:t xml:space="preserve"> </w:t>
      </w:r>
      <w:r w:rsidR="002657F6" w:rsidRPr="00065AB6">
        <w:rPr>
          <w:sz w:val="24"/>
          <w:szCs w:val="24"/>
        </w:rPr>
        <w:t>a</w:t>
      </w:r>
      <w:r w:rsidR="009909F1" w:rsidRPr="00065AB6">
        <w:rPr>
          <w:sz w:val="24"/>
          <w:szCs w:val="24"/>
        </w:rPr>
        <w:t xml:space="preserve">nd </w:t>
      </w:r>
      <w:r w:rsidR="00A53E1F" w:rsidRPr="00065AB6">
        <w:rPr>
          <w:sz w:val="24"/>
          <w:szCs w:val="24"/>
        </w:rPr>
        <w:t xml:space="preserve">4Q246 </w:t>
      </w:r>
      <w:r w:rsidR="009909F1" w:rsidRPr="00065AB6">
        <w:rPr>
          <w:sz w:val="24"/>
          <w:szCs w:val="24"/>
        </w:rPr>
        <w:t>may tie directly to</w:t>
      </w:r>
      <w:r w:rsidR="006176C6" w:rsidRPr="00065AB6">
        <w:rPr>
          <w:sz w:val="24"/>
          <w:szCs w:val="24"/>
        </w:rPr>
        <w:t xml:space="preserve"> Luke 1:31-35</w:t>
      </w:r>
      <w:r w:rsidRPr="00065AB6">
        <w:rPr>
          <w:sz w:val="24"/>
          <w:szCs w:val="24"/>
        </w:rPr>
        <w:t>.</w:t>
      </w:r>
      <w:r w:rsidR="00CD19C5" w:rsidRPr="00065AB6">
        <w:rPr>
          <w:rStyle w:val="FootnoteReference"/>
          <w:sz w:val="24"/>
          <w:szCs w:val="24"/>
        </w:rPr>
        <w:footnoteReference w:id="22"/>
      </w:r>
      <w:r w:rsidRPr="00065AB6">
        <w:rPr>
          <w:sz w:val="24"/>
          <w:szCs w:val="24"/>
        </w:rPr>
        <w:t xml:space="preserve"> </w:t>
      </w:r>
      <w:r w:rsidR="00364066" w:rsidRPr="00065AB6">
        <w:rPr>
          <w:sz w:val="24"/>
          <w:szCs w:val="24"/>
        </w:rPr>
        <w:t xml:space="preserve"> </w:t>
      </w:r>
      <w:r w:rsidR="00B2365D" w:rsidRPr="00065AB6">
        <w:rPr>
          <w:sz w:val="24"/>
          <w:szCs w:val="24"/>
        </w:rPr>
        <w:t>T</w:t>
      </w:r>
      <w:r w:rsidR="00106425" w:rsidRPr="00065AB6">
        <w:rPr>
          <w:sz w:val="24"/>
          <w:szCs w:val="24"/>
        </w:rPr>
        <w:t>he time</w:t>
      </w:r>
      <w:r w:rsidRPr="00065AB6">
        <w:rPr>
          <w:sz w:val="24"/>
          <w:szCs w:val="24"/>
        </w:rPr>
        <w:t xml:space="preserve"> </w:t>
      </w:r>
      <w:r w:rsidR="009510CD" w:rsidRPr="00065AB6">
        <w:rPr>
          <w:sz w:val="24"/>
          <w:szCs w:val="24"/>
        </w:rPr>
        <w:t xml:space="preserve">period </w:t>
      </w:r>
      <w:r w:rsidR="009909F1" w:rsidRPr="00065AB6">
        <w:rPr>
          <w:sz w:val="24"/>
          <w:szCs w:val="24"/>
        </w:rPr>
        <w:t xml:space="preserve">mentioned </w:t>
      </w:r>
      <w:r w:rsidR="00106425" w:rsidRPr="00065AB6">
        <w:rPr>
          <w:sz w:val="24"/>
          <w:szCs w:val="24"/>
        </w:rPr>
        <w:t>may</w:t>
      </w:r>
      <w:r w:rsidR="00A96061" w:rsidRPr="00065AB6">
        <w:rPr>
          <w:sz w:val="24"/>
          <w:szCs w:val="24"/>
        </w:rPr>
        <w:t xml:space="preserve"> </w:t>
      </w:r>
      <w:r w:rsidR="00BD0605" w:rsidRPr="00065AB6">
        <w:rPr>
          <w:sz w:val="24"/>
          <w:szCs w:val="24"/>
        </w:rPr>
        <w:t xml:space="preserve">be a </w:t>
      </w:r>
      <w:r w:rsidR="004B77F8" w:rsidRPr="00065AB6">
        <w:rPr>
          <w:sz w:val="24"/>
          <w:szCs w:val="24"/>
        </w:rPr>
        <w:t xml:space="preserve">reference </w:t>
      </w:r>
      <w:r w:rsidR="00BD0605" w:rsidRPr="00065AB6">
        <w:rPr>
          <w:sz w:val="24"/>
          <w:szCs w:val="24"/>
        </w:rPr>
        <w:t xml:space="preserve">to the book of </w:t>
      </w:r>
      <w:r w:rsidRPr="00065AB6">
        <w:rPr>
          <w:sz w:val="24"/>
          <w:szCs w:val="24"/>
        </w:rPr>
        <w:t xml:space="preserve">Daniel </w:t>
      </w:r>
      <w:r w:rsidR="0022306C" w:rsidRPr="00065AB6">
        <w:rPr>
          <w:sz w:val="24"/>
          <w:szCs w:val="24"/>
        </w:rPr>
        <w:t>as it relates</w:t>
      </w:r>
      <w:r w:rsidR="002E4806" w:rsidRPr="00065AB6">
        <w:rPr>
          <w:sz w:val="24"/>
          <w:szCs w:val="24"/>
        </w:rPr>
        <w:t xml:space="preserve"> to restoration</w:t>
      </w:r>
      <w:r w:rsidR="0022306C" w:rsidRPr="00065AB6">
        <w:rPr>
          <w:sz w:val="24"/>
          <w:szCs w:val="24"/>
        </w:rPr>
        <w:t xml:space="preserve"> </w:t>
      </w:r>
      <w:r w:rsidR="00264E5E" w:rsidRPr="00065AB6">
        <w:rPr>
          <w:sz w:val="24"/>
          <w:szCs w:val="24"/>
        </w:rPr>
        <w:t>prophecy</w:t>
      </w:r>
      <w:r w:rsidR="009909F1" w:rsidRPr="00065AB6">
        <w:rPr>
          <w:sz w:val="24"/>
          <w:szCs w:val="24"/>
        </w:rPr>
        <w:t xml:space="preserve"> </w:t>
      </w:r>
      <w:r w:rsidR="00FB7395" w:rsidRPr="00065AB6">
        <w:rPr>
          <w:sz w:val="24"/>
          <w:szCs w:val="24"/>
        </w:rPr>
        <w:t xml:space="preserve">(finishing the transgression) </w:t>
      </w:r>
      <w:r w:rsidR="009909F1" w:rsidRPr="00065AB6">
        <w:rPr>
          <w:sz w:val="24"/>
          <w:szCs w:val="24"/>
        </w:rPr>
        <w:t>in the seventy heptads</w:t>
      </w:r>
      <w:r w:rsidR="001218AA" w:rsidRPr="00065AB6">
        <w:rPr>
          <w:sz w:val="24"/>
          <w:szCs w:val="24"/>
        </w:rPr>
        <w:t>.</w:t>
      </w:r>
      <w:r w:rsidR="000C34CB" w:rsidRPr="00065AB6">
        <w:rPr>
          <w:rStyle w:val="FootnoteReference"/>
          <w:sz w:val="24"/>
          <w:szCs w:val="24"/>
        </w:rPr>
        <w:footnoteReference w:id="23"/>
      </w:r>
      <w:r w:rsidR="0024755B" w:rsidRPr="00065AB6">
        <w:rPr>
          <w:sz w:val="24"/>
          <w:szCs w:val="24"/>
        </w:rPr>
        <w:t xml:space="preserve"> A</w:t>
      </w:r>
      <w:r w:rsidR="00067993" w:rsidRPr="00065AB6">
        <w:rPr>
          <w:sz w:val="24"/>
          <w:szCs w:val="24"/>
        </w:rPr>
        <w:t>c</w:t>
      </w:r>
      <w:r w:rsidR="005D228A" w:rsidRPr="00065AB6">
        <w:rPr>
          <w:sz w:val="24"/>
          <w:szCs w:val="24"/>
        </w:rPr>
        <w:t xml:space="preserve">cording to Collins, the “the Qumran community followed </w:t>
      </w:r>
      <w:r w:rsidR="00CC05C3" w:rsidRPr="00065AB6">
        <w:rPr>
          <w:sz w:val="24"/>
          <w:szCs w:val="24"/>
        </w:rPr>
        <w:t xml:space="preserve">the precedent of </w:t>
      </w:r>
      <w:r w:rsidR="005D228A" w:rsidRPr="00065AB6">
        <w:rPr>
          <w:sz w:val="24"/>
          <w:szCs w:val="24"/>
        </w:rPr>
        <w:t xml:space="preserve">Daniel in attempting to calculate the </w:t>
      </w:r>
      <w:r w:rsidR="00CC05C3" w:rsidRPr="00065AB6">
        <w:rPr>
          <w:sz w:val="24"/>
          <w:szCs w:val="24"/>
        </w:rPr>
        <w:t>date</w:t>
      </w:r>
      <w:r w:rsidR="005D228A" w:rsidRPr="00065AB6">
        <w:rPr>
          <w:sz w:val="24"/>
          <w:szCs w:val="24"/>
        </w:rPr>
        <w:t xml:space="preserve"> of the end”</w:t>
      </w:r>
      <w:r w:rsidRPr="00065AB6">
        <w:rPr>
          <w:sz w:val="24"/>
          <w:szCs w:val="24"/>
        </w:rPr>
        <w:t>.</w:t>
      </w:r>
      <w:r w:rsidR="00264E5E" w:rsidRPr="00065AB6">
        <w:rPr>
          <w:rStyle w:val="FootnoteReference"/>
          <w:sz w:val="24"/>
          <w:szCs w:val="24"/>
        </w:rPr>
        <w:footnoteReference w:id="24"/>
      </w:r>
      <w:r w:rsidRPr="00065AB6">
        <w:rPr>
          <w:sz w:val="24"/>
          <w:szCs w:val="24"/>
        </w:rPr>
        <w:t xml:space="preserve"> </w:t>
      </w:r>
      <w:r w:rsidR="000411D2" w:rsidRPr="00065AB6">
        <w:rPr>
          <w:sz w:val="24"/>
          <w:szCs w:val="24"/>
        </w:rPr>
        <w:t>The Essenes highly revered Daniel,</w:t>
      </w:r>
      <w:r w:rsidR="00EE327A" w:rsidRPr="00065AB6">
        <w:rPr>
          <w:rStyle w:val="FootnoteReference"/>
          <w:sz w:val="24"/>
          <w:szCs w:val="24"/>
        </w:rPr>
        <w:footnoteReference w:id="25"/>
      </w:r>
      <w:r w:rsidR="000411D2" w:rsidRPr="00065AB6">
        <w:rPr>
          <w:sz w:val="24"/>
          <w:szCs w:val="24"/>
        </w:rPr>
        <w:t xml:space="preserve"> a</w:t>
      </w:r>
      <w:r w:rsidR="00840CDA" w:rsidRPr="00065AB6">
        <w:rPr>
          <w:sz w:val="24"/>
          <w:szCs w:val="24"/>
        </w:rPr>
        <w:t>s</w:t>
      </w:r>
      <w:r w:rsidR="000411D2" w:rsidRPr="00065AB6">
        <w:rPr>
          <w:sz w:val="24"/>
          <w:szCs w:val="24"/>
        </w:rPr>
        <w:t xml:space="preserve"> eight copies of the book </w:t>
      </w:r>
      <w:r w:rsidR="00E5487F" w:rsidRPr="00065AB6">
        <w:rPr>
          <w:sz w:val="24"/>
          <w:szCs w:val="24"/>
        </w:rPr>
        <w:t>were</w:t>
      </w:r>
      <w:r w:rsidR="000411D2" w:rsidRPr="00065AB6">
        <w:rPr>
          <w:sz w:val="24"/>
          <w:szCs w:val="24"/>
        </w:rPr>
        <w:t xml:space="preserve"> found </w:t>
      </w:r>
      <w:r w:rsidR="008C21E9" w:rsidRPr="00065AB6">
        <w:rPr>
          <w:sz w:val="24"/>
          <w:szCs w:val="24"/>
        </w:rPr>
        <w:t>at Qumran</w:t>
      </w:r>
      <w:r w:rsidR="00BF58DD" w:rsidRPr="00065AB6">
        <w:rPr>
          <w:sz w:val="24"/>
          <w:szCs w:val="24"/>
        </w:rPr>
        <w:t xml:space="preserve"> </w:t>
      </w:r>
      <w:r w:rsidR="002E1A36" w:rsidRPr="00065AB6">
        <w:rPr>
          <w:sz w:val="24"/>
          <w:szCs w:val="24"/>
        </w:rPr>
        <w:t xml:space="preserve">with </w:t>
      </w:r>
      <w:r w:rsidR="008C21E9" w:rsidRPr="00065AB6">
        <w:rPr>
          <w:sz w:val="24"/>
          <w:szCs w:val="24"/>
        </w:rPr>
        <w:t>references to the heptad</w:t>
      </w:r>
      <w:r w:rsidR="00086E28" w:rsidRPr="00065AB6">
        <w:rPr>
          <w:sz w:val="24"/>
          <w:szCs w:val="24"/>
        </w:rPr>
        <w:t>s</w:t>
      </w:r>
      <w:r w:rsidR="00B51B3F" w:rsidRPr="00065AB6">
        <w:rPr>
          <w:sz w:val="24"/>
          <w:szCs w:val="24"/>
        </w:rPr>
        <w:t xml:space="preserve"> </w:t>
      </w:r>
      <w:r w:rsidR="008C21E9" w:rsidRPr="00065AB6">
        <w:rPr>
          <w:sz w:val="24"/>
          <w:szCs w:val="24"/>
        </w:rPr>
        <w:t>in other works</w:t>
      </w:r>
      <w:r w:rsidR="00D75D3D" w:rsidRPr="00065AB6">
        <w:rPr>
          <w:sz w:val="24"/>
          <w:szCs w:val="24"/>
        </w:rPr>
        <w:t xml:space="preserve"> </w:t>
      </w:r>
      <w:r w:rsidR="00FB3640" w:rsidRPr="00065AB6">
        <w:rPr>
          <w:sz w:val="24"/>
          <w:szCs w:val="24"/>
        </w:rPr>
        <w:t xml:space="preserve">found </w:t>
      </w:r>
      <w:r w:rsidR="00D75D3D" w:rsidRPr="00065AB6">
        <w:rPr>
          <w:sz w:val="24"/>
          <w:szCs w:val="24"/>
        </w:rPr>
        <w:t>there</w:t>
      </w:r>
      <w:r w:rsidR="00955007" w:rsidRPr="00065AB6">
        <w:rPr>
          <w:sz w:val="24"/>
          <w:szCs w:val="24"/>
        </w:rPr>
        <w:t>.</w:t>
      </w:r>
      <w:r w:rsidR="00EE4F5F" w:rsidRPr="00065AB6">
        <w:rPr>
          <w:rStyle w:val="FootnoteReference"/>
          <w:sz w:val="24"/>
          <w:szCs w:val="24"/>
        </w:rPr>
        <w:footnoteReference w:id="26"/>
      </w:r>
      <w:r w:rsidR="00B80F13" w:rsidRPr="00065AB6">
        <w:rPr>
          <w:sz w:val="24"/>
          <w:szCs w:val="24"/>
        </w:rPr>
        <w:t xml:space="preserve"> </w:t>
      </w:r>
    </w:p>
    <w:p w14:paraId="0554D088" w14:textId="12629119" w:rsidR="00270E8F" w:rsidRPr="00065AB6" w:rsidRDefault="00C61982" w:rsidP="001D1DCA">
      <w:pPr>
        <w:rPr>
          <w:sz w:val="24"/>
          <w:szCs w:val="24"/>
        </w:rPr>
      </w:pPr>
      <w:r w:rsidRPr="00065AB6">
        <w:rPr>
          <w:sz w:val="24"/>
          <w:szCs w:val="24"/>
        </w:rPr>
        <w:lastRenderedPageBreak/>
        <w:t>Some scholars have explored the po</w:t>
      </w:r>
      <w:r w:rsidR="00C13E88" w:rsidRPr="00065AB6">
        <w:rPr>
          <w:sz w:val="24"/>
          <w:szCs w:val="24"/>
        </w:rPr>
        <w:t xml:space="preserve">ssibility that </w:t>
      </w:r>
      <w:r w:rsidR="00973A00" w:rsidRPr="00065AB6">
        <w:rPr>
          <w:sz w:val="24"/>
          <w:szCs w:val="24"/>
        </w:rPr>
        <w:t>John and Jesus may have</w:t>
      </w:r>
      <w:r w:rsidR="00377F82" w:rsidRPr="00065AB6">
        <w:rPr>
          <w:sz w:val="24"/>
          <w:szCs w:val="24"/>
        </w:rPr>
        <w:t xml:space="preserve"> </w:t>
      </w:r>
      <w:r w:rsidR="005D49DD" w:rsidRPr="00065AB6">
        <w:rPr>
          <w:sz w:val="24"/>
          <w:szCs w:val="24"/>
        </w:rPr>
        <w:t xml:space="preserve">agreed on </w:t>
      </w:r>
      <w:r w:rsidR="00985EB1" w:rsidRPr="00065AB6">
        <w:rPr>
          <w:sz w:val="24"/>
          <w:szCs w:val="24"/>
        </w:rPr>
        <w:t xml:space="preserve">the </w:t>
      </w:r>
      <w:r w:rsidR="00A8769C" w:rsidRPr="00065AB6">
        <w:rPr>
          <w:sz w:val="24"/>
          <w:szCs w:val="24"/>
        </w:rPr>
        <w:t xml:space="preserve">specific time </w:t>
      </w:r>
      <w:r w:rsidR="00DB469E" w:rsidRPr="00065AB6">
        <w:rPr>
          <w:sz w:val="24"/>
          <w:szCs w:val="24"/>
        </w:rPr>
        <w:t xml:space="preserve">when </w:t>
      </w:r>
      <w:r w:rsidR="00973A00" w:rsidRPr="00065AB6">
        <w:rPr>
          <w:sz w:val="24"/>
          <w:szCs w:val="24"/>
        </w:rPr>
        <w:t>the</w:t>
      </w:r>
      <w:r w:rsidR="00710BFD" w:rsidRPr="00065AB6">
        <w:rPr>
          <w:sz w:val="24"/>
          <w:szCs w:val="24"/>
        </w:rPr>
        <w:t xml:space="preserve"> messiah</w:t>
      </w:r>
      <w:r w:rsidR="00B811C9" w:rsidRPr="00065AB6">
        <w:rPr>
          <w:sz w:val="24"/>
          <w:szCs w:val="24"/>
        </w:rPr>
        <w:t>(s)</w:t>
      </w:r>
      <w:r w:rsidR="00710BFD" w:rsidRPr="00065AB6">
        <w:rPr>
          <w:sz w:val="24"/>
          <w:szCs w:val="24"/>
        </w:rPr>
        <w:t xml:space="preserve"> </w:t>
      </w:r>
      <w:r w:rsidR="008B3153" w:rsidRPr="00065AB6">
        <w:rPr>
          <w:sz w:val="24"/>
          <w:szCs w:val="24"/>
        </w:rPr>
        <w:t xml:space="preserve">would </w:t>
      </w:r>
      <w:r w:rsidR="00B811C9" w:rsidRPr="00065AB6">
        <w:rPr>
          <w:sz w:val="24"/>
          <w:szCs w:val="24"/>
        </w:rPr>
        <w:t>come</w:t>
      </w:r>
      <w:r w:rsidR="00AC2527" w:rsidRPr="00065AB6">
        <w:rPr>
          <w:sz w:val="24"/>
          <w:szCs w:val="24"/>
        </w:rPr>
        <w:t xml:space="preserve"> </w:t>
      </w:r>
      <w:r w:rsidR="006821C8" w:rsidRPr="00065AB6">
        <w:rPr>
          <w:sz w:val="24"/>
          <w:szCs w:val="24"/>
        </w:rPr>
        <w:t>but</w:t>
      </w:r>
      <w:r w:rsidR="00E41877" w:rsidRPr="00065AB6">
        <w:rPr>
          <w:sz w:val="24"/>
          <w:szCs w:val="24"/>
        </w:rPr>
        <w:t xml:space="preserve"> </w:t>
      </w:r>
      <w:r w:rsidR="0032329A" w:rsidRPr="00065AB6">
        <w:rPr>
          <w:sz w:val="24"/>
          <w:szCs w:val="24"/>
        </w:rPr>
        <w:t xml:space="preserve">may have </w:t>
      </w:r>
      <w:r w:rsidR="00710BFD" w:rsidRPr="00065AB6">
        <w:rPr>
          <w:sz w:val="24"/>
          <w:szCs w:val="24"/>
        </w:rPr>
        <w:t>disagree</w:t>
      </w:r>
      <w:r w:rsidR="006821C8" w:rsidRPr="00065AB6">
        <w:rPr>
          <w:sz w:val="24"/>
          <w:szCs w:val="24"/>
        </w:rPr>
        <w:t>d</w:t>
      </w:r>
      <w:r w:rsidR="00710BFD" w:rsidRPr="00065AB6">
        <w:rPr>
          <w:sz w:val="24"/>
          <w:szCs w:val="24"/>
        </w:rPr>
        <w:t xml:space="preserve"> </w:t>
      </w:r>
      <w:r w:rsidR="006821C8" w:rsidRPr="00065AB6">
        <w:rPr>
          <w:sz w:val="24"/>
          <w:szCs w:val="24"/>
        </w:rPr>
        <w:t>about</w:t>
      </w:r>
      <w:r w:rsidR="00E41877" w:rsidRPr="00065AB6">
        <w:rPr>
          <w:sz w:val="24"/>
          <w:szCs w:val="24"/>
        </w:rPr>
        <w:t xml:space="preserve"> </w:t>
      </w:r>
      <w:r w:rsidR="002E53A6" w:rsidRPr="00065AB6">
        <w:rPr>
          <w:sz w:val="24"/>
          <w:szCs w:val="24"/>
        </w:rPr>
        <w:t>the</w:t>
      </w:r>
      <w:r w:rsidR="008B3153" w:rsidRPr="00065AB6">
        <w:rPr>
          <w:sz w:val="24"/>
          <w:szCs w:val="24"/>
        </w:rPr>
        <w:t xml:space="preserve"> nature of the</w:t>
      </w:r>
      <w:r w:rsidR="002E53A6" w:rsidRPr="00065AB6">
        <w:rPr>
          <w:sz w:val="24"/>
          <w:szCs w:val="24"/>
        </w:rPr>
        <w:t xml:space="preserve"> kingdom</w:t>
      </w:r>
      <w:r w:rsidR="00E41877" w:rsidRPr="00065AB6">
        <w:rPr>
          <w:sz w:val="24"/>
          <w:szCs w:val="24"/>
        </w:rPr>
        <w:t xml:space="preserve"> </w:t>
      </w:r>
      <w:r w:rsidR="002E53A6" w:rsidRPr="00065AB6">
        <w:rPr>
          <w:sz w:val="24"/>
          <w:szCs w:val="24"/>
        </w:rPr>
        <w:t>and</w:t>
      </w:r>
      <w:r w:rsidR="00E45D6E" w:rsidRPr="00065AB6">
        <w:rPr>
          <w:sz w:val="24"/>
          <w:szCs w:val="24"/>
        </w:rPr>
        <w:t xml:space="preserve"> </w:t>
      </w:r>
      <w:r w:rsidR="00726E69" w:rsidRPr="00065AB6">
        <w:rPr>
          <w:sz w:val="24"/>
          <w:szCs w:val="24"/>
        </w:rPr>
        <w:t xml:space="preserve">the </w:t>
      </w:r>
      <w:r w:rsidR="00701827" w:rsidRPr="00065AB6">
        <w:rPr>
          <w:sz w:val="24"/>
          <w:szCs w:val="24"/>
        </w:rPr>
        <w:t xml:space="preserve">specific </w:t>
      </w:r>
      <w:r w:rsidR="00E41877" w:rsidRPr="00065AB6">
        <w:rPr>
          <w:sz w:val="24"/>
          <w:szCs w:val="24"/>
        </w:rPr>
        <w:t>apocalyptic events</w:t>
      </w:r>
      <w:r w:rsidR="0032329A" w:rsidRPr="00065AB6">
        <w:rPr>
          <w:sz w:val="24"/>
          <w:szCs w:val="24"/>
        </w:rPr>
        <w:t xml:space="preserve"> that would accompany it</w:t>
      </w:r>
      <w:r w:rsidR="009D379D" w:rsidRPr="00065AB6">
        <w:rPr>
          <w:sz w:val="24"/>
          <w:szCs w:val="24"/>
        </w:rPr>
        <w:t xml:space="preserve">. </w:t>
      </w:r>
      <w:r w:rsidR="00DB7650" w:rsidRPr="00065AB6">
        <w:rPr>
          <w:sz w:val="24"/>
          <w:szCs w:val="24"/>
        </w:rPr>
        <w:t>The Essenes</w:t>
      </w:r>
      <w:r w:rsidR="00DC62AD" w:rsidRPr="00065AB6">
        <w:rPr>
          <w:sz w:val="24"/>
          <w:szCs w:val="24"/>
        </w:rPr>
        <w:t xml:space="preserve"> looked for</w:t>
      </w:r>
      <w:r w:rsidR="00EA1903" w:rsidRPr="00065AB6">
        <w:rPr>
          <w:sz w:val="24"/>
          <w:szCs w:val="24"/>
        </w:rPr>
        <w:t xml:space="preserve"> two</w:t>
      </w:r>
      <w:r w:rsidR="00DB7650" w:rsidRPr="00065AB6">
        <w:rPr>
          <w:sz w:val="24"/>
          <w:szCs w:val="24"/>
        </w:rPr>
        <w:t xml:space="preserve"> messiah’s and the return of </w:t>
      </w:r>
      <w:r w:rsidR="005C0B27" w:rsidRPr="00065AB6">
        <w:rPr>
          <w:sz w:val="24"/>
          <w:szCs w:val="24"/>
        </w:rPr>
        <w:t>the</w:t>
      </w:r>
      <w:r w:rsidR="00236F97" w:rsidRPr="00065AB6">
        <w:rPr>
          <w:sz w:val="24"/>
          <w:szCs w:val="24"/>
        </w:rPr>
        <w:t>ir</w:t>
      </w:r>
      <w:r w:rsidR="005C0B27" w:rsidRPr="00065AB6">
        <w:rPr>
          <w:sz w:val="24"/>
          <w:szCs w:val="24"/>
        </w:rPr>
        <w:t xml:space="preserve"> Teacher of Righteousness.</w:t>
      </w:r>
      <w:r w:rsidR="00F46553" w:rsidRPr="00065AB6">
        <w:rPr>
          <w:rStyle w:val="FootnoteReference"/>
          <w:sz w:val="24"/>
          <w:szCs w:val="24"/>
        </w:rPr>
        <w:footnoteReference w:id="27"/>
      </w:r>
      <w:r w:rsidR="005C0B27" w:rsidRPr="00065AB6">
        <w:rPr>
          <w:sz w:val="24"/>
          <w:szCs w:val="24"/>
        </w:rPr>
        <w:t xml:space="preserve">  </w:t>
      </w:r>
      <w:r w:rsidR="00353B9F" w:rsidRPr="00065AB6">
        <w:rPr>
          <w:sz w:val="24"/>
          <w:szCs w:val="24"/>
        </w:rPr>
        <w:t xml:space="preserve">Both </w:t>
      </w:r>
      <w:r w:rsidR="006E2D43" w:rsidRPr="00065AB6">
        <w:rPr>
          <w:sz w:val="24"/>
          <w:szCs w:val="24"/>
        </w:rPr>
        <w:t xml:space="preserve">Collins and </w:t>
      </w:r>
      <w:proofErr w:type="spellStart"/>
      <w:r w:rsidR="006E2D43" w:rsidRPr="00065AB6">
        <w:rPr>
          <w:sz w:val="24"/>
          <w:szCs w:val="24"/>
        </w:rPr>
        <w:t>Crossan</w:t>
      </w:r>
      <w:proofErr w:type="spellEnd"/>
      <w:r w:rsidR="006E2D43" w:rsidRPr="00065AB6">
        <w:rPr>
          <w:sz w:val="24"/>
          <w:szCs w:val="24"/>
        </w:rPr>
        <w:t xml:space="preserve"> have contemplated </w:t>
      </w:r>
      <w:r w:rsidR="00353B9F" w:rsidRPr="00065AB6">
        <w:rPr>
          <w:sz w:val="24"/>
          <w:szCs w:val="24"/>
        </w:rPr>
        <w:t>the</w:t>
      </w:r>
      <w:r w:rsidR="00191BD0" w:rsidRPr="00065AB6">
        <w:rPr>
          <w:sz w:val="24"/>
          <w:szCs w:val="24"/>
        </w:rPr>
        <w:t xml:space="preserve"> reason</w:t>
      </w:r>
      <w:r w:rsidR="00353B9F" w:rsidRPr="00065AB6">
        <w:rPr>
          <w:sz w:val="24"/>
          <w:szCs w:val="24"/>
        </w:rPr>
        <w:t>s</w:t>
      </w:r>
      <w:r w:rsidR="00F95B59" w:rsidRPr="00065AB6">
        <w:rPr>
          <w:sz w:val="24"/>
          <w:szCs w:val="24"/>
        </w:rPr>
        <w:t xml:space="preserve"> </w:t>
      </w:r>
      <w:r w:rsidR="00191BD0" w:rsidRPr="00065AB6">
        <w:rPr>
          <w:sz w:val="24"/>
          <w:szCs w:val="24"/>
        </w:rPr>
        <w:t>for</w:t>
      </w:r>
      <w:r w:rsidR="00F95B59" w:rsidRPr="00065AB6">
        <w:rPr>
          <w:sz w:val="24"/>
          <w:szCs w:val="24"/>
        </w:rPr>
        <w:t xml:space="preserve"> </w:t>
      </w:r>
      <w:r w:rsidR="00713365" w:rsidRPr="00065AB6">
        <w:rPr>
          <w:sz w:val="24"/>
          <w:szCs w:val="24"/>
        </w:rPr>
        <w:t xml:space="preserve">John’s question </w:t>
      </w:r>
      <w:r w:rsidR="00863003" w:rsidRPr="00065AB6">
        <w:rPr>
          <w:sz w:val="24"/>
          <w:szCs w:val="24"/>
        </w:rPr>
        <w:t xml:space="preserve">in </w:t>
      </w:r>
      <w:r w:rsidR="00117C7E" w:rsidRPr="00065AB6">
        <w:rPr>
          <w:sz w:val="24"/>
          <w:szCs w:val="24"/>
        </w:rPr>
        <w:t>Q (</w:t>
      </w:r>
      <w:r w:rsidR="00BF7F72" w:rsidRPr="00065AB6">
        <w:rPr>
          <w:sz w:val="24"/>
          <w:szCs w:val="24"/>
        </w:rPr>
        <w:t xml:space="preserve">Matt. </w:t>
      </w:r>
      <w:r w:rsidR="00706CDC" w:rsidRPr="00065AB6">
        <w:rPr>
          <w:sz w:val="24"/>
          <w:szCs w:val="24"/>
        </w:rPr>
        <w:t xml:space="preserve">11:2-5, </w:t>
      </w:r>
      <w:r w:rsidR="00BF7F72" w:rsidRPr="00065AB6">
        <w:rPr>
          <w:sz w:val="24"/>
          <w:szCs w:val="24"/>
        </w:rPr>
        <w:t>Luke 7:22)</w:t>
      </w:r>
      <w:r w:rsidR="001C306F" w:rsidRPr="00065AB6">
        <w:rPr>
          <w:sz w:val="24"/>
          <w:szCs w:val="24"/>
        </w:rPr>
        <w:t xml:space="preserve">, asking </w:t>
      </w:r>
      <w:r w:rsidR="00BF7F72" w:rsidRPr="00065AB6">
        <w:rPr>
          <w:sz w:val="24"/>
          <w:szCs w:val="24"/>
        </w:rPr>
        <w:t>Jesus i</w:t>
      </w:r>
      <w:r w:rsidR="00E64DFA" w:rsidRPr="00065AB6">
        <w:rPr>
          <w:sz w:val="24"/>
          <w:szCs w:val="24"/>
        </w:rPr>
        <w:t>f</w:t>
      </w:r>
      <w:r w:rsidR="00BF7F72" w:rsidRPr="00065AB6">
        <w:rPr>
          <w:sz w:val="24"/>
          <w:szCs w:val="24"/>
        </w:rPr>
        <w:t xml:space="preserve"> he </w:t>
      </w:r>
      <w:r w:rsidR="00D27E1E" w:rsidRPr="00065AB6">
        <w:rPr>
          <w:sz w:val="24"/>
          <w:szCs w:val="24"/>
        </w:rPr>
        <w:t>is</w:t>
      </w:r>
      <w:r w:rsidR="00E64DFA" w:rsidRPr="00065AB6">
        <w:rPr>
          <w:sz w:val="24"/>
          <w:szCs w:val="24"/>
        </w:rPr>
        <w:t xml:space="preserve"> the </w:t>
      </w:r>
      <w:r w:rsidR="00BF7F72" w:rsidRPr="00065AB6">
        <w:rPr>
          <w:sz w:val="24"/>
          <w:szCs w:val="24"/>
        </w:rPr>
        <w:t>one</w:t>
      </w:r>
      <w:r w:rsidR="001C306F" w:rsidRPr="00065AB6">
        <w:rPr>
          <w:sz w:val="24"/>
          <w:szCs w:val="24"/>
        </w:rPr>
        <w:t xml:space="preserve"> they </w:t>
      </w:r>
      <w:r w:rsidR="005874D5" w:rsidRPr="00065AB6">
        <w:rPr>
          <w:sz w:val="24"/>
          <w:szCs w:val="24"/>
        </w:rPr>
        <w:t>should be</w:t>
      </w:r>
      <w:r w:rsidR="001C306F" w:rsidRPr="00065AB6">
        <w:rPr>
          <w:sz w:val="24"/>
          <w:szCs w:val="24"/>
        </w:rPr>
        <w:t xml:space="preserve"> </w:t>
      </w:r>
      <w:r w:rsidR="00E008B7" w:rsidRPr="00065AB6">
        <w:rPr>
          <w:sz w:val="24"/>
          <w:szCs w:val="24"/>
        </w:rPr>
        <w:t>expecting</w:t>
      </w:r>
      <w:r w:rsidR="00BF7F72" w:rsidRPr="00065AB6">
        <w:rPr>
          <w:sz w:val="24"/>
          <w:szCs w:val="24"/>
        </w:rPr>
        <w:t>,</w:t>
      </w:r>
      <w:r w:rsidR="00863003" w:rsidRPr="00065AB6">
        <w:rPr>
          <w:sz w:val="24"/>
          <w:szCs w:val="24"/>
        </w:rPr>
        <w:t xml:space="preserve"> </w:t>
      </w:r>
      <w:r w:rsidR="00261C63" w:rsidRPr="00065AB6">
        <w:rPr>
          <w:sz w:val="24"/>
          <w:szCs w:val="24"/>
        </w:rPr>
        <w:t>with</w:t>
      </w:r>
      <w:r w:rsidR="00863003" w:rsidRPr="00065AB6">
        <w:rPr>
          <w:sz w:val="24"/>
          <w:szCs w:val="24"/>
        </w:rPr>
        <w:t xml:space="preserve"> Jesus </w:t>
      </w:r>
      <w:r w:rsidR="001C306F" w:rsidRPr="00065AB6">
        <w:rPr>
          <w:sz w:val="24"/>
          <w:szCs w:val="24"/>
        </w:rPr>
        <w:t>reply</w:t>
      </w:r>
      <w:r w:rsidR="00E64DFA" w:rsidRPr="00065AB6">
        <w:rPr>
          <w:sz w:val="24"/>
          <w:szCs w:val="24"/>
        </w:rPr>
        <w:t>ing</w:t>
      </w:r>
      <w:r w:rsidR="00863003" w:rsidRPr="00065AB6">
        <w:rPr>
          <w:sz w:val="24"/>
          <w:szCs w:val="24"/>
        </w:rPr>
        <w:t xml:space="preserve"> </w:t>
      </w:r>
      <w:r w:rsidR="00BF7F72" w:rsidRPr="00065AB6">
        <w:rPr>
          <w:sz w:val="24"/>
          <w:szCs w:val="24"/>
        </w:rPr>
        <w:t>back</w:t>
      </w:r>
      <w:r w:rsidR="0016561F" w:rsidRPr="00065AB6">
        <w:rPr>
          <w:sz w:val="24"/>
          <w:szCs w:val="24"/>
        </w:rPr>
        <w:t xml:space="preserve"> </w:t>
      </w:r>
      <w:r w:rsidR="00863003" w:rsidRPr="00065AB6">
        <w:rPr>
          <w:sz w:val="24"/>
          <w:szCs w:val="24"/>
        </w:rPr>
        <w:t xml:space="preserve">from the </w:t>
      </w:r>
      <w:r w:rsidR="00BF7F72" w:rsidRPr="00065AB6">
        <w:rPr>
          <w:sz w:val="24"/>
          <w:szCs w:val="24"/>
        </w:rPr>
        <w:t>4Q</w:t>
      </w:r>
      <w:r w:rsidR="000E3DDC" w:rsidRPr="00065AB6">
        <w:rPr>
          <w:sz w:val="24"/>
          <w:szCs w:val="24"/>
        </w:rPr>
        <w:t>521</w:t>
      </w:r>
      <w:r w:rsidR="00622E5F">
        <w:rPr>
          <w:sz w:val="24"/>
          <w:szCs w:val="24"/>
        </w:rPr>
        <w:t>.</w:t>
      </w:r>
      <w:r w:rsidR="000E3DDC" w:rsidRPr="00065AB6">
        <w:rPr>
          <w:rStyle w:val="FootnoteReference"/>
          <w:sz w:val="24"/>
          <w:szCs w:val="24"/>
        </w:rPr>
        <w:footnoteReference w:id="28"/>
      </w:r>
      <w:r w:rsidR="00AA5132" w:rsidRPr="00065AB6">
        <w:rPr>
          <w:sz w:val="24"/>
          <w:szCs w:val="24"/>
        </w:rPr>
        <w:t xml:space="preserve"> </w:t>
      </w:r>
      <w:proofErr w:type="spellStart"/>
      <w:r w:rsidR="005E09F4" w:rsidRPr="00065AB6">
        <w:rPr>
          <w:sz w:val="24"/>
          <w:szCs w:val="24"/>
        </w:rPr>
        <w:t>Crossan</w:t>
      </w:r>
      <w:proofErr w:type="spellEnd"/>
      <w:r w:rsidR="008E25EA" w:rsidRPr="00065AB6">
        <w:rPr>
          <w:sz w:val="24"/>
          <w:szCs w:val="24"/>
        </w:rPr>
        <w:t xml:space="preserve"> </w:t>
      </w:r>
      <w:r w:rsidR="005E09F4" w:rsidRPr="00065AB6">
        <w:rPr>
          <w:sz w:val="24"/>
          <w:szCs w:val="24"/>
        </w:rPr>
        <w:t>in particular ha</w:t>
      </w:r>
      <w:r w:rsidR="002C1EDD" w:rsidRPr="00065AB6">
        <w:rPr>
          <w:sz w:val="24"/>
          <w:szCs w:val="24"/>
        </w:rPr>
        <w:t>s</w:t>
      </w:r>
      <w:r w:rsidR="005E09F4" w:rsidRPr="00065AB6">
        <w:rPr>
          <w:sz w:val="24"/>
          <w:szCs w:val="24"/>
        </w:rPr>
        <w:t xml:space="preserve"> explored the idea that </w:t>
      </w:r>
      <w:r w:rsidR="00B62848" w:rsidRPr="00065AB6">
        <w:rPr>
          <w:sz w:val="24"/>
          <w:szCs w:val="24"/>
        </w:rPr>
        <w:t xml:space="preserve">John and Jesus </w:t>
      </w:r>
      <w:r w:rsidR="00E40B0E" w:rsidRPr="00065AB6">
        <w:rPr>
          <w:sz w:val="24"/>
          <w:szCs w:val="24"/>
        </w:rPr>
        <w:t xml:space="preserve">may have </w:t>
      </w:r>
      <w:r w:rsidR="00B62848" w:rsidRPr="00065AB6">
        <w:rPr>
          <w:sz w:val="24"/>
          <w:szCs w:val="24"/>
        </w:rPr>
        <w:t xml:space="preserve">parted ways </w:t>
      </w:r>
      <w:r w:rsidR="0065162F" w:rsidRPr="00065AB6">
        <w:rPr>
          <w:sz w:val="24"/>
          <w:szCs w:val="24"/>
        </w:rPr>
        <w:t>after</w:t>
      </w:r>
      <w:r w:rsidR="00B62848" w:rsidRPr="00065AB6">
        <w:rPr>
          <w:sz w:val="24"/>
          <w:szCs w:val="24"/>
        </w:rPr>
        <w:t xml:space="preserve"> </w:t>
      </w:r>
      <w:r w:rsidR="00E40B0E" w:rsidRPr="00065AB6">
        <w:rPr>
          <w:sz w:val="24"/>
          <w:szCs w:val="24"/>
        </w:rPr>
        <w:t>John was no longer on the scene</w:t>
      </w:r>
      <w:r w:rsidR="00BB6CCD">
        <w:rPr>
          <w:sz w:val="24"/>
          <w:szCs w:val="24"/>
        </w:rPr>
        <w:t>,</w:t>
      </w:r>
      <w:r w:rsidR="00763276" w:rsidRPr="00065AB6">
        <w:rPr>
          <w:rStyle w:val="FootnoteReference"/>
          <w:sz w:val="24"/>
          <w:szCs w:val="24"/>
        </w:rPr>
        <w:footnoteReference w:id="29"/>
      </w:r>
      <w:r w:rsidR="00B73263">
        <w:rPr>
          <w:sz w:val="24"/>
          <w:szCs w:val="24"/>
        </w:rPr>
        <w:t xml:space="preserve"> and </w:t>
      </w:r>
      <w:r w:rsidR="006016D4">
        <w:rPr>
          <w:sz w:val="24"/>
          <w:szCs w:val="24"/>
        </w:rPr>
        <w:t xml:space="preserve">has </w:t>
      </w:r>
      <w:r w:rsidR="00B73263">
        <w:rPr>
          <w:sz w:val="24"/>
          <w:szCs w:val="24"/>
        </w:rPr>
        <w:t xml:space="preserve">questioned why </w:t>
      </w:r>
      <w:r w:rsidR="00B73263" w:rsidRPr="00065AB6">
        <w:rPr>
          <w:sz w:val="24"/>
          <w:szCs w:val="24"/>
        </w:rPr>
        <w:t>Jesus delayed the start his ministry until after John was imprisoned.</w:t>
      </w:r>
      <w:r w:rsidR="00B73263">
        <w:rPr>
          <w:rStyle w:val="FootnoteReference"/>
          <w:sz w:val="24"/>
          <w:szCs w:val="24"/>
        </w:rPr>
        <w:footnoteReference w:id="30"/>
      </w:r>
    </w:p>
    <w:p w14:paraId="61361550" w14:textId="0B73CA3A" w:rsidR="002C1194" w:rsidRPr="00065AB6" w:rsidRDefault="009C78F9" w:rsidP="001D1DCA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The </w:t>
      </w:r>
      <w:r w:rsidR="00AE2D44" w:rsidRPr="00065AB6">
        <w:rPr>
          <w:sz w:val="24"/>
          <w:szCs w:val="24"/>
        </w:rPr>
        <w:t>authenticity of the statement</w:t>
      </w:r>
      <w:r w:rsidR="00A476EB" w:rsidRPr="00065AB6">
        <w:rPr>
          <w:sz w:val="24"/>
          <w:szCs w:val="24"/>
        </w:rPr>
        <w:t xml:space="preserve"> </w:t>
      </w:r>
      <w:r w:rsidR="002D4417" w:rsidRPr="00065AB6">
        <w:rPr>
          <w:sz w:val="24"/>
          <w:szCs w:val="24"/>
        </w:rPr>
        <w:t xml:space="preserve">in Mark 1:15 </w:t>
      </w:r>
      <w:r w:rsidR="00E31A58" w:rsidRPr="00065AB6">
        <w:rPr>
          <w:sz w:val="24"/>
          <w:szCs w:val="24"/>
        </w:rPr>
        <w:t>has</w:t>
      </w:r>
      <w:r w:rsidR="005B1ADD" w:rsidRPr="00065AB6">
        <w:rPr>
          <w:sz w:val="24"/>
          <w:szCs w:val="24"/>
        </w:rPr>
        <w:t xml:space="preserve"> </w:t>
      </w:r>
      <w:r w:rsidR="00E31A58" w:rsidRPr="00065AB6">
        <w:rPr>
          <w:sz w:val="24"/>
          <w:szCs w:val="24"/>
        </w:rPr>
        <w:t xml:space="preserve">been </w:t>
      </w:r>
      <w:r w:rsidR="00AE4512" w:rsidRPr="00065AB6">
        <w:rPr>
          <w:sz w:val="24"/>
          <w:szCs w:val="24"/>
        </w:rPr>
        <w:t>debated</w:t>
      </w:r>
      <w:r w:rsidR="002E28F7">
        <w:rPr>
          <w:sz w:val="24"/>
          <w:szCs w:val="24"/>
        </w:rPr>
        <w:t xml:space="preserve">. </w:t>
      </w:r>
      <w:r w:rsidR="00593826" w:rsidRPr="00065AB6">
        <w:rPr>
          <w:sz w:val="24"/>
          <w:szCs w:val="24"/>
        </w:rPr>
        <w:t xml:space="preserve">Though Mark was written in Greek </w:t>
      </w:r>
      <w:r w:rsidR="00C96123" w:rsidRPr="00065AB6">
        <w:rPr>
          <w:sz w:val="24"/>
          <w:szCs w:val="24"/>
        </w:rPr>
        <w:t xml:space="preserve">no sooner than 70AD, </w:t>
      </w:r>
      <w:r w:rsidR="001D1DCA" w:rsidRPr="00065AB6">
        <w:rPr>
          <w:sz w:val="24"/>
          <w:szCs w:val="24"/>
        </w:rPr>
        <w:t>Maurice Casey found evidence of Aramaic sources</w:t>
      </w:r>
      <w:r w:rsidR="000B630E" w:rsidRPr="00065AB6">
        <w:rPr>
          <w:sz w:val="24"/>
          <w:szCs w:val="24"/>
        </w:rPr>
        <w:t xml:space="preserve">, </w:t>
      </w:r>
      <w:r w:rsidR="00C96123" w:rsidRPr="00065AB6">
        <w:rPr>
          <w:sz w:val="24"/>
          <w:szCs w:val="24"/>
        </w:rPr>
        <w:t xml:space="preserve">that he believed were </w:t>
      </w:r>
      <w:r w:rsidR="000B630E" w:rsidRPr="00065AB6">
        <w:rPr>
          <w:sz w:val="24"/>
          <w:szCs w:val="24"/>
        </w:rPr>
        <w:t>as old as 40AD</w:t>
      </w:r>
      <w:r w:rsidR="003312B4" w:rsidRPr="00065AB6">
        <w:rPr>
          <w:sz w:val="24"/>
          <w:szCs w:val="24"/>
        </w:rPr>
        <w:t>.</w:t>
      </w:r>
      <w:r w:rsidR="001D1DCA" w:rsidRPr="00065AB6">
        <w:rPr>
          <w:rStyle w:val="FootnoteReference"/>
          <w:sz w:val="24"/>
          <w:szCs w:val="24"/>
        </w:rPr>
        <w:footnoteReference w:id="31"/>
      </w:r>
      <w:r w:rsidR="001D1DCA" w:rsidRPr="00065AB6">
        <w:rPr>
          <w:sz w:val="24"/>
          <w:szCs w:val="24"/>
        </w:rPr>
        <w:t xml:space="preserve"> </w:t>
      </w:r>
      <w:r w:rsidR="006C751E" w:rsidRPr="00065AB6">
        <w:rPr>
          <w:sz w:val="24"/>
          <w:szCs w:val="24"/>
        </w:rPr>
        <w:t xml:space="preserve">The </w:t>
      </w:r>
      <w:r w:rsidR="004F0BE3" w:rsidRPr="00065AB6">
        <w:rPr>
          <w:sz w:val="24"/>
          <w:szCs w:val="24"/>
        </w:rPr>
        <w:t>reference to</w:t>
      </w:r>
      <w:r w:rsidR="001D1DCA" w:rsidRPr="00065AB6">
        <w:rPr>
          <w:sz w:val="24"/>
          <w:szCs w:val="24"/>
        </w:rPr>
        <w:t xml:space="preserve"> </w:t>
      </w:r>
      <w:r w:rsidR="00BA29F8" w:rsidRPr="00065AB6">
        <w:rPr>
          <w:sz w:val="24"/>
          <w:szCs w:val="24"/>
        </w:rPr>
        <w:t>time fulfillment</w:t>
      </w:r>
      <w:r w:rsidR="00136F95">
        <w:rPr>
          <w:sz w:val="24"/>
          <w:szCs w:val="24"/>
        </w:rPr>
        <w:t>, wh</w:t>
      </w:r>
      <w:r w:rsidR="00CC1B63">
        <w:rPr>
          <w:sz w:val="24"/>
          <w:szCs w:val="24"/>
        </w:rPr>
        <w:t>en</w:t>
      </w:r>
      <w:r w:rsidR="00136F95">
        <w:rPr>
          <w:sz w:val="24"/>
          <w:szCs w:val="24"/>
        </w:rPr>
        <w:t xml:space="preserve"> separated from the second </w:t>
      </w:r>
      <w:r w:rsidR="00D733B0">
        <w:rPr>
          <w:sz w:val="24"/>
          <w:szCs w:val="24"/>
        </w:rPr>
        <w:t xml:space="preserve">and third </w:t>
      </w:r>
      <w:r w:rsidR="00136F95">
        <w:rPr>
          <w:sz w:val="24"/>
          <w:szCs w:val="24"/>
        </w:rPr>
        <w:t>part</w:t>
      </w:r>
      <w:r w:rsidR="00D733B0">
        <w:rPr>
          <w:sz w:val="24"/>
          <w:szCs w:val="24"/>
        </w:rPr>
        <w:t>s</w:t>
      </w:r>
      <w:r w:rsidR="00136F95">
        <w:rPr>
          <w:sz w:val="24"/>
          <w:szCs w:val="24"/>
        </w:rPr>
        <w:t xml:space="preserve"> of the statement</w:t>
      </w:r>
      <w:r w:rsidR="00D733B0">
        <w:rPr>
          <w:sz w:val="24"/>
          <w:szCs w:val="24"/>
        </w:rPr>
        <w:t>,</w:t>
      </w:r>
      <w:r w:rsidR="00D80A62">
        <w:rPr>
          <w:sz w:val="24"/>
          <w:szCs w:val="24"/>
        </w:rPr>
        <w:t xml:space="preserve"> </w:t>
      </w:r>
      <w:r w:rsidR="001D1DCA" w:rsidRPr="00065AB6">
        <w:rPr>
          <w:sz w:val="24"/>
          <w:szCs w:val="24"/>
        </w:rPr>
        <w:t>show</w:t>
      </w:r>
      <w:r w:rsidR="006C751E" w:rsidRPr="00065AB6">
        <w:rPr>
          <w:sz w:val="24"/>
          <w:szCs w:val="24"/>
        </w:rPr>
        <w:t>s</w:t>
      </w:r>
      <w:r w:rsidR="001D1DCA" w:rsidRPr="00065AB6">
        <w:rPr>
          <w:sz w:val="24"/>
          <w:szCs w:val="24"/>
        </w:rPr>
        <w:t xml:space="preserve"> up in Galatians</w:t>
      </w:r>
      <w:r w:rsidR="00357549" w:rsidRPr="00065AB6">
        <w:rPr>
          <w:sz w:val="24"/>
          <w:szCs w:val="24"/>
        </w:rPr>
        <w:t xml:space="preserve"> 4</w:t>
      </w:r>
      <w:r w:rsidR="001D1DCA" w:rsidRPr="00065AB6">
        <w:rPr>
          <w:sz w:val="24"/>
          <w:szCs w:val="24"/>
        </w:rPr>
        <w:t>, w</w:t>
      </w:r>
      <w:r w:rsidR="00BB6B30" w:rsidRPr="00065AB6">
        <w:rPr>
          <w:sz w:val="24"/>
          <w:szCs w:val="24"/>
        </w:rPr>
        <w:t>here</w:t>
      </w:r>
      <w:r w:rsidR="001D1DCA" w:rsidRPr="00065AB6">
        <w:rPr>
          <w:sz w:val="24"/>
          <w:szCs w:val="24"/>
        </w:rPr>
        <w:t xml:space="preserve"> Paul </w:t>
      </w:r>
      <w:r w:rsidR="00BB6B30" w:rsidRPr="00065AB6">
        <w:rPr>
          <w:sz w:val="24"/>
          <w:szCs w:val="24"/>
        </w:rPr>
        <w:t>refer</w:t>
      </w:r>
      <w:r w:rsidR="006C7FE9" w:rsidRPr="00065AB6">
        <w:rPr>
          <w:sz w:val="24"/>
          <w:szCs w:val="24"/>
        </w:rPr>
        <w:t>s</w:t>
      </w:r>
      <w:r w:rsidR="00BB6B30" w:rsidRPr="00065AB6">
        <w:rPr>
          <w:sz w:val="24"/>
          <w:szCs w:val="24"/>
        </w:rPr>
        <w:t xml:space="preserve"> to</w:t>
      </w:r>
      <w:r w:rsidR="001D1DCA" w:rsidRPr="00065AB6">
        <w:rPr>
          <w:sz w:val="24"/>
          <w:szCs w:val="24"/>
        </w:rPr>
        <w:t xml:space="preserve"> the “fulness of time”</w:t>
      </w:r>
      <w:r w:rsidR="00D733B0">
        <w:rPr>
          <w:sz w:val="24"/>
          <w:szCs w:val="24"/>
        </w:rPr>
        <w:t xml:space="preserve"> </w:t>
      </w:r>
      <w:r w:rsidR="00992C77">
        <w:rPr>
          <w:sz w:val="24"/>
          <w:szCs w:val="24"/>
        </w:rPr>
        <w:t xml:space="preserve">in terms of restoration.  </w:t>
      </w:r>
      <w:r w:rsidR="001D1DCA" w:rsidRPr="00065AB6">
        <w:rPr>
          <w:sz w:val="24"/>
          <w:szCs w:val="24"/>
        </w:rPr>
        <w:t>Th</w:t>
      </w:r>
      <w:r w:rsidR="00B63758" w:rsidRPr="00065AB6">
        <w:rPr>
          <w:sz w:val="24"/>
          <w:szCs w:val="24"/>
        </w:rPr>
        <w:t>e phrase</w:t>
      </w:r>
      <w:r w:rsidR="00C72917" w:rsidRPr="00065AB6">
        <w:rPr>
          <w:sz w:val="24"/>
          <w:szCs w:val="24"/>
        </w:rPr>
        <w:t xml:space="preserve"> </w:t>
      </w:r>
      <w:r w:rsidR="001D1DCA" w:rsidRPr="00065AB6">
        <w:rPr>
          <w:sz w:val="24"/>
          <w:szCs w:val="24"/>
        </w:rPr>
        <w:t>ha</w:t>
      </w:r>
      <w:r w:rsidR="00C72917" w:rsidRPr="00065AB6">
        <w:rPr>
          <w:sz w:val="24"/>
          <w:szCs w:val="24"/>
        </w:rPr>
        <w:t>s</w:t>
      </w:r>
      <w:r w:rsidR="001D1DCA" w:rsidRPr="00065AB6">
        <w:rPr>
          <w:sz w:val="24"/>
          <w:szCs w:val="24"/>
        </w:rPr>
        <w:t xml:space="preserve"> the ring</w:t>
      </w:r>
      <w:r w:rsidR="003301BF">
        <w:rPr>
          <w:sz w:val="24"/>
          <w:szCs w:val="24"/>
        </w:rPr>
        <w:t xml:space="preserve"> of</w:t>
      </w:r>
      <w:r w:rsidR="001D1DCA" w:rsidRPr="00065AB6">
        <w:rPr>
          <w:sz w:val="24"/>
          <w:szCs w:val="24"/>
        </w:rPr>
        <w:t xml:space="preserve"> oral tra</w:t>
      </w:r>
      <w:r w:rsidR="00C44C90" w:rsidRPr="00065AB6">
        <w:rPr>
          <w:sz w:val="24"/>
          <w:szCs w:val="24"/>
        </w:rPr>
        <w:t>nsmission</w:t>
      </w:r>
      <w:r w:rsidR="00C77A47">
        <w:rPr>
          <w:sz w:val="24"/>
          <w:szCs w:val="24"/>
        </w:rPr>
        <w:t xml:space="preserve"> and taken alone</w:t>
      </w:r>
      <w:r w:rsidR="00E32189">
        <w:rPr>
          <w:sz w:val="24"/>
          <w:szCs w:val="24"/>
        </w:rPr>
        <w:t xml:space="preserve">, </w:t>
      </w:r>
      <w:r w:rsidR="00C77A47">
        <w:rPr>
          <w:sz w:val="24"/>
          <w:szCs w:val="24"/>
        </w:rPr>
        <w:t xml:space="preserve">may </w:t>
      </w:r>
      <w:r w:rsidR="007A0812">
        <w:rPr>
          <w:sz w:val="24"/>
          <w:szCs w:val="24"/>
        </w:rPr>
        <w:t xml:space="preserve">trace </w:t>
      </w:r>
      <w:r w:rsidR="00C77A47">
        <w:rPr>
          <w:sz w:val="24"/>
          <w:szCs w:val="24"/>
        </w:rPr>
        <w:t>back to Jesus and John</w:t>
      </w:r>
      <w:r w:rsidR="00C44C90" w:rsidRPr="00065AB6">
        <w:rPr>
          <w:sz w:val="24"/>
          <w:szCs w:val="24"/>
        </w:rPr>
        <w:t>.  Casey complained</w:t>
      </w:r>
      <w:r w:rsidR="003A2246" w:rsidRPr="00065AB6">
        <w:rPr>
          <w:rStyle w:val="FootnoteReference"/>
          <w:sz w:val="24"/>
          <w:szCs w:val="24"/>
        </w:rPr>
        <w:footnoteReference w:id="32"/>
      </w:r>
      <w:r w:rsidR="00C44C90" w:rsidRPr="00065AB6">
        <w:rPr>
          <w:sz w:val="24"/>
          <w:szCs w:val="24"/>
        </w:rPr>
        <w:t xml:space="preserve"> that not enough work ha</w:t>
      </w:r>
      <w:r w:rsidR="003C2D95">
        <w:rPr>
          <w:sz w:val="24"/>
          <w:szCs w:val="24"/>
        </w:rPr>
        <w:t>s</w:t>
      </w:r>
      <w:r w:rsidR="00C44C90" w:rsidRPr="00065AB6">
        <w:rPr>
          <w:sz w:val="24"/>
          <w:szCs w:val="24"/>
        </w:rPr>
        <w:t xml:space="preserve"> been done</w:t>
      </w:r>
      <w:r w:rsidR="00F36C11" w:rsidRPr="00065AB6">
        <w:rPr>
          <w:sz w:val="24"/>
          <w:szCs w:val="24"/>
        </w:rPr>
        <w:t xml:space="preserve"> to uncover</w:t>
      </w:r>
      <w:r w:rsidR="00C44C90" w:rsidRPr="00065AB6">
        <w:rPr>
          <w:sz w:val="24"/>
          <w:szCs w:val="24"/>
        </w:rPr>
        <w:t xml:space="preserve"> the underlying sources of Mark</w:t>
      </w:r>
      <w:r w:rsidR="00754689" w:rsidRPr="00065AB6">
        <w:rPr>
          <w:sz w:val="24"/>
          <w:szCs w:val="24"/>
        </w:rPr>
        <w:t>.</w:t>
      </w:r>
      <w:r w:rsidR="00111EDD" w:rsidRPr="00065AB6">
        <w:rPr>
          <w:rStyle w:val="FootnoteReference"/>
          <w:sz w:val="24"/>
          <w:szCs w:val="24"/>
        </w:rPr>
        <w:footnoteReference w:id="33"/>
      </w:r>
      <w:r w:rsidR="001D1DCA" w:rsidRPr="00065AB6">
        <w:rPr>
          <w:sz w:val="24"/>
          <w:szCs w:val="24"/>
        </w:rPr>
        <w:t xml:space="preserve"> </w:t>
      </w:r>
      <w:r w:rsidR="00661027" w:rsidRPr="00065AB6">
        <w:rPr>
          <w:sz w:val="24"/>
          <w:szCs w:val="24"/>
        </w:rPr>
        <w:t xml:space="preserve"> </w:t>
      </w:r>
      <w:r w:rsidR="00DF1B74" w:rsidRPr="00065AB6">
        <w:rPr>
          <w:sz w:val="24"/>
          <w:szCs w:val="24"/>
        </w:rPr>
        <w:t xml:space="preserve">The scholars of the Jesus Seminar, </w:t>
      </w:r>
      <w:r w:rsidR="000843E9" w:rsidRPr="00065AB6">
        <w:rPr>
          <w:sz w:val="24"/>
          <w:szCs w:val="24"/>
        </w:rPr>
        <w:t>including Borg</w:t>
      </w:r>
      <w:r w:rsidR="00517314" w:rsidRPr="00065AB6">
        <w:rPr>
          <w:sz w:val="24"/>
          <w:szCs w:val="24"/>
        </w:rPr>
        <w:t xml:space="preserve"> and </w:t>
      </w:r>
      <w:proofErr w:type="spellStart"/>
      <w:r w:rsidR="00575CCD" w:rsidRPr="00065AB6">
        <w:rPr>
          <w:sz w:val="24"/>
          <w:szCs w:val="24"/>
        </w:rPr>
        <w:t>Crossan</w:t>
      </w:r>
      <w:proofErr w:type="spellEnd"/>
      <w:r w:rsidR="00DF1B74" w:rsidRPr="00065AB6">
        <w:rPr>
          <w:sz w:val="24"/>
          <w:szCs w:val="24"/>
        </w:rPr>
        <w:t xml:space="preserve"> </w:t>
      </w:r>
      <w:r w:rsidR="00FD1AC6" w:rsidRPr="00065AB6">
        <w:rPr>
          <w:sz w:val="24"/>
          <w:szCs w:val="24"/>
        </w:rPr>
        <w:t xml:space="preserve">translated the </w:t>
      </w:r>
      <w:r w:rsidR="00467C8A" w:rsidRPr="00065AB6">
        <w:rPr>
          <w:sz w:val="24"/>
          <w:szCs w:val="24"/>
        </w:rPr>
        <w:t>Greek</w:t>
      </w:r>
      <w:r w:rsidR="004C00DB" w:rsidRPr="00065AB6">
        <w:rPr>
          <w:sz w:val="24"/>
          <w:szCs w:val="24"/>
        </w:rPr>
        <w:t xml:space="preserve"> </w:t>
      </w:r>
      <w:r w:rsidR="00467C8A" w:rsidRPr="00065AB6">
        <w:rPr>
          <w:sz w:val="24"/>
          <w:szCs w:val="24"/>
        </w:rPr>
        <w:t>(</w:t>
      </w:r>
      <w:proofErr w:type="spellStart"/>
      <w:r w:rsidR="00467C8A" w:rsidRPr="00065AB6">
        <w:rPr>
          <w:i/>
          <w:sz w:val="24"/>
          <w:szCs w:val="24"/>
        </w:rPr>
        <w:t>pepler</w:t>
      </w:r>
      <w:r w:rsidR="005D2C11" w:rsidRPr="00065AB6">
        <w:rPr>
          <w:i/>
          <w:sz w:val="24"/>
          <w:szCs w:val="24"/>
        </w:rPr>
        <w:t>o</w:t>
      </w:r>
      <w:r w:rsidR="00467C8A" w:rsidRPr="00065AB6">
        <w:rPr>
          <w:i/>
          <w:sz w:val="24"/>
          <w:szCs w:val="24"/>
        </w:rPr>
        <w:t>tai</w:t>
      </w:r>
      <w:proofErr w:type="spellEnd"/>
      <w:r w:rsidR="00467C8A" w:rsidRPr="00065AB6">
        <w:rPr>
          <w:i/>
          <w:sz w:val="24"/>
          <w:szCs w:val="24"/>
        </w:rPr>
        <w:t xml:space="preserve"> o </w:t>
      </w:r>
      <w:proofErr w:type="spellStart"/>
      <w:r w:rsidR="00467C8A" w:rsidRPr="00065AB6">
        <w:rPr>
          <w:i/>
          <w:sz w:val="24"/>
          <w:szCs w:val="24"/>
        </w:rPr>
        <w:t>k</w:t>
      </w:r>
      <w:r w:rsidR="00D86022" w:rsidRPr="00065AB6">
        <w:rPr>
          <w:i/>
          <w:sz w:val="24"/>
          <w:szCs w:val="24"/>
        </w:rPr>
        <w:t>ai</w:t>
      </w:r>
      <w:r w:rsidR="00467C8A" w:rsidRPr="00065AB6">
        <w:rPr>
          <w:i/>
          <w:sz w:val="24"/>
          <w:szCs w:val="24"/>
        </w:rPr>
        <w:t>ros</w:t>
      </w:r>
      <w:proofErr w:type="spellEnd"/>
      <w:r w:rsidR="00467C8A" w:rsidRPr="00065AB6">
        <w:rPr>
          <w:sz w:val="24"/>
          <w:szCs w:val="24"/>
        </w:rPr>
        <w:t xml:space="preserve">) </w:t>
      </w:r>
      <w:r w:rsidR="004C00DB" w:rsidRPr="00065AB6">
        <w:rPr>
          <w:sz w:val="24"/>
          <w:szCs w:val="24"/>
        </w:rPr>
        <w:t>as</w:t>
      </w:r>
      <w:r w:rsidR="00E56516" w:rsidRPr="00065AB6">
        <w:rPr>
          <w:sz w:val="24"/>
          <w:szCs w:val="24"/>
        </w:rPr>
        <w:t xml:space="preserve"> </w:t>
      </w:r>
      <w:r w:rsidR="00FD1AC6" w:rsidRPr="00065AB6">
        <w:rPr>
          <w:sz w:val="24"/>
          <w:szCs w:val="24"/>
        </w:rPr>
        <w:t>“times up”</w:t>
      </w:r>
      <w:r w:rsidR="00F114CD" w:rsidRPr="00065AB6">
        <w:rPr>
          <w:rStyle w:val="FootnoteReference"/>
          <w:sz w:val="24"/>
          <w:szCs w:val="24"/>
        </w:rPr>
        <w:footnoteReference w:id="34"/>
      </w:r>
      <w:r w:rsidR="003D68A0" w:rsidRPr="00065AB6">
        <w:rPr>
          <w:sz w:val="24"/>
          <w:szCs w:val="24"/>
        </w:rPr>
        <w:t xml:space="preserve"> </w:t>
      </w:r>
      <w:r w:rsidR="00A92F0F" w:rsidRPr="00065AB6">
        <w:rPr>
          <w:sz w:val="24"/>
          <w:szCs w:val="24"/>
        </w:rPr>
        <w:t xml:space="preserve">claiming </w:t>
      </w:r>
      <w:r w:rsidR="00655F92" w:rsidRPr="00065AB6">
        <w:rPr>
          <w:sz w:val="24"/>
          <w:szCs w:val="24"/>
        </w:rPr>
        <w:t>that</w:t>
      </w:r>
      <w:r w:rsidR="00127776" w:rsidRPr="00065AB6">
        <w:rPr>
          <w:sz w:val="24"/>
          <w:szCs w:val="24"/>
        </w:rPr>
        <w:t xml:space="preserve"> Jesus did not make apocalyptic statements</w:t>
      </w:r>
      <w:r w:rsidR="00655F92" w:rsidRPr="00065AB6">
        <w:rPr>
          <w:sz w:val="24"/>
          <w:szCs w:val="24"/>
        </w:rPr>
        <w:t xml:space="preserve">, </w:t>
      </w:r>
      <w:r w:rsidR="0046612D" w:rsidRPr="00065AB6">
        <w:rPr>
          <w:sz w:val="24"/>
          <w:szCs w:val="24"/>
        </w:rPr>
        <w:t xml:space="preserve">so </w:t>
      </w:r>
      <w:r w:rsidR="00127776" w:rsidRPr="00065AB6">
        <w:rPr>
          <w:sz w:val="24"/>
          <w:szCs w:val="24"/>
        </w:rPr>
        <w:t xml:space="preserve">Mark 1:15 </w:t>
      </w:r>
      <w:r w:rsidR="001324D5" w:rsidRPr="00065AB6">
        <w:rPr>
          <w:sz w:val="24"/>
          <w:szCs w:val="24"/>
        </w:rPr>
        <w:t>c</w:t>
      </w:r>
      <w:r w:rsidR="00E04D86" w:rsidRPr="00065AB6">
        <w:rPr>
          <w:sz w:val="24"/>
          <w:szCs w:val="24"/>
        </w:rPr>
        <w:t>annot</w:t>
      </w:r>
      <w:r w:rsidR="00127776" w:rsidRPr="00065AB6">
        <w:rPr>
          <w:sz w:val="24"/>
          <w:szCs w:val="24"/>
        </w:rPr>
        <w:t xml:space="preserve"> </w:t>
      </w:r>
      <w:r w:rsidR="00575CCD" w:rsidRPr="00065AB6">
        <w:rPr>
          <w:sz w:val="24"/>
          <w:szCs w:val="24"/>
        </w:rPr>
        <w:t xml:space="preserve">possibly </w:t>
      </w:r>
      <w:r w:rsidR="001643B8" w:rsidRPr="00065AB6">
        <w:rPr>
          <w:sz w:val="24"/>
          <w:szCs w:val="24"/>
        </w:rPr>
        <w:t xml:space="preserve">have </w:t>
      </w:r>
      <w:r w:rsidR="00127776" w:rsidRPr="00065AB6">
        <w:rPr>
          <w:sz w:val="24"/>
          <w:szCs w:val="24"/>
        </w:rPr>
        <w:t>originate</w:t>
      </w:r>
      <w:r w:rsidR="001643B8" w:rsidRPr="00065AB6">
        <w:rPr>
          <w:sz w:val="24"/>
          <w:szCs w:val="24"/>
        </w:rPr>
        <w:t>d</w:t>
      </w:r>
      <w:r w:rsidR="00127776" w:rsidRPr="00065AB6">
        <w:rPr>
          <w:sz w:val="24"/>
          <w:szCs w:val="24"/>
        </w:rPr>
        <w:t xml:space="preserve"> with </w:t>
      </w:r>
      <w:r w:rsidR="00A92F0F" w:rsidRPr="00065AB6">
        <w:rPr>
          <w:sz w:val="24"/>
          <w:szCs w:val="24"/>
        </w:rPr>
        <w:t>hi</w:t>
      </w:r>
      <w:r w:rsidR="00BE6AA3" w:rsidRPr="00065AB6">
        <w:rPr>
          <w:sz w:val="24"/>
          <w:szCs w:val="24"/>
        </w:rPr>
        <w:t>m</w:t>
      </w:r>
      <w:r w:rsidR="004128E0" w:rsidRPr="00065AB6">
        <w:rPr>
          <w:sz w:val="24"/>
          <w:szCs w:val="24"/>
        </w:rPr>
        <w:t>.</w:t>
      </w:r>
      <w:r w:rsidR="004F6902" w:rsidRPr="00065AB6">
        <w:rPr>
          <w:rStyle w:val="FootnoteReference"/>
          <w:sz w:val="24"/>
          <w:szCs w:val="24"/>
        </w:rPr>
        <w:footnoteReference w:id="35"/>
      </w:r>
      <w:r w:rsidR="004A402E" w:rsidRPr="00065AB6">
        <w:rPr>
          <w:sz w:val="24"/>
          <w:szCs w:val="24"/>
        </w:rPr>
        <w:t xml:space="preserve">  </w:t>
      </w:r>
      <w:r w:rsidR="0030416E" w:rsidRPr="00065AB6">
        <w:rPr>
          <w:sz w:val="24"/>
          <w:szCs w:val="24"/>
        </w:rPr>
        <w:t>Other</w:t>
      </w:r>
      <w:r w:rsidR="00CD2CE1" w:rsidRPr="00065AB6">
        <w:rPr>
          <w:sz w:val="24"/>
          <w:szCs w:val="24"/>
        </w:rPr>
        <w:t>s</w:t>
      </w:r>
      <w:r w:rsidR="0030416E" w:rsidRPr="00065AB6">
        <w:rPr>
          <w:sz w:val="24"/>
          <w:szCs w:val="24"/>
        </w:rPr>
        <w:t xml:space="preserve"> </w:t>
      </w:r>
      <w:r w:rsidR="001B26EF">
        <w:rPr>
          <w:sz w:val="24"/>
          <w:szCs w:val="24"/>
        </w:rPr>
        <w:t>have noted</w:t>
      </w:r>
      <w:r w:rsidR="00AE716E" w:rsidRPr="00065AB6">
        <w:rPr>
          <w:sz w:val="24"/>
          <w:szCs w:val="24"/>
        </w:rPr>
        <w:t xml:space="preserve"> an</w:t>
      </w:r>
      <w:r w:rsidR="0030416E" w:rsidRPr="00065AB6">
        <w:rPr>
          <w:sz w:val="24"/>
          <w:szCs w:val="24"/>
        </w:rPr>
        <w:t xml:space="preserve"> element </w:t>
      </w:r>
      <w:r w:rsidR="007770A5">
        <w:rPr>
          <w:sz w:val="24"/>
          <w:szCs w:val="24"/>
        </w:rPr>
        <w:t xml:space="preserve">of </w:t>
      </w:r>
      <w:r w:rsidR="00313F07">
        <w:rPr>
          <w:sz w:val="24"/>
          <w:szCs w:val="24"/>
        </w:rPr>
        <w:t>fulfillment</w:t>
      </w:r>
      <w:r w:rsidR="00AE716E" w:rsidRPr="00065AB6">
        <w:rPr>
          <w:sz w:val="24"/>
          <w:szCs w:val="24"/>
        </w:rPr>
        <w:t xml:space="preserve"> in</w:t>
      </w:r>
      <w:r w:rsidR="00CF236C" w:rsidRPr="00065AB6">
        <w:rPr>
          <w:sz w:val="24"/>
          <w:szCs w:val="24"/>
        </w:rPr>
        <w:t xml:space="preserve"> </w:t>
      </w:r>
      <w:r w:rsidR="00CD2CE1" w:rsidRPr="00065AB6">
        <w:rPr>
          <w:sz w:val="24"/>
          <w:szCs w:val="24"/>
        </w:rPr>
        <w:t xml:space="preserve">the </w:t>
      </w:r>
      <w:r w:rsidR="00DB6817">
        <w:rPr>
          <w:sz w:val="24"/>
          <w:szCs w:val="24"/>
        </w:rPr>
        <w:t>root of the verb there</w:t>
      </w:r>
      <w:r w:rsidR="0042755D">
        <w:rPr>
          <w:sz w:val="24"/>
          <w:szCs w:val="24"/>
        </w:rPr>
        <w:t>.</w:t>
      </w:r>
      <w:r w:rsidR="00BD5129" w:rsidRPr="00065AB6">
        <w:rPr>
          <w:rStyle w:val="FootnoteReference"/>
          <w:sz w:val="24"/>
          <w:szCs w:val="24"/>
        </w:rPr>
        <w:footnoteReference w:id="36"/>
      </w:r>
      <w:r w:rsidR="00C422FD" w:rsidRPr="00065AB6">
        <w:rPr>
          <w:sz w:val="24"/>
          <w:szCs w:val="24"/>
        </w:rPr>
        <w:t xml:space="preserve"> </w:t>
      </w:r>
      <w:r w:rsidR="00371E67">
        <w:rPr>
          <w:sz w:val="24"/>
          <w:szCs w:val="24"/>
        </w:rPr>
        <w:t>The</w:t>
      </w:r>
      <w:r w:rsidR="00686D9D">
        <w:rPr>
          <w:sz w:val="24"/>
          <w:szCs w:val="24"/>
        </w:rPr>
        <w:t xml:space="preserve"> </w:t>
      </w:r>
      <w:r w:rsidR="00154B93" w:rsidRPr="00065AB6">
        <w:rPr>
          <w:sz w:val="24"/>
          <w:szCs w:val="24"/>
        </w:rPr>
        <w:t xml:space="preserve">fulfillment </w:t>
      </w:r>
      <w:r w:rsidR="00371E67">
        <w:rPr>
          <w:sz w:val="24"/>
          <w:szCs w:val="24"/>
        </w:rPr>
        <w:t xml:space="preserve">aspect </w:t>
      </w:r>
      <w:r w:rsidR="00154B93" w:rsidRPr="00065AB6">
        <w:rPr>
          <w:sz w:val="24"/>
          <w:szCs w:val="24"/>
        </w:rPr>
        <w:t>may point to Jewish restoratio</w:t>
      </w:r>
      <w:r w:rsidR="00795B2C">
        <w:rPr>
          <w:sz w:val="24"/>
          <w:szCs w:val="24"/>
        </w:rPr>
        <w:t xml:space="preserve">n </w:t>
      </w:r>
      <w:r w:rsidR="00ED2FDB">
        <w:rPr>
          <w:sz w:val="24"/>
          <w:szCs w:val="24"/>
        </w:rPr>
        <w:t>more in line with Paul’s use of the phrase</w:t>
      </w:r>
      <w:r w:rsidR="00313BF1" w:rsidRPr="00065AB6">
        <w:rPr>
          <w:sz w:val="24"/>
          <w:szCs w:val="24"/>
        </w:rPr>
        <w:t>.</w:t>
      </w:r>
      <w:r w:rsidR="00A655AF" w:rsidRPr="00065AB6">
        <w:rPr>
          <w:sz w:val="24"/>
          <w:szCs w:val="24"/>
        </w:rPr>
        <w:t xml:space="preserve">  </w:t>
      </w:r>
    </w:p>
    <w:p w14:paraId="72602F03" w14:textId="52954524" w:rsidR="003036E1" w:rsidRPr="00065AB6" w:rsidRDefault="00B2592D" w:rsidP="001D1DCA">
      <w:pPr>
        <w:rPr>
          <w:sz w:val="24"/>
          <w:szCs w:val="24"/>
        </w:rPr>
      </w:pPr>
      <w:r w:rsidRPr="00065AB6">
        <w:rPr>
          <w:sz w:val="24"/>
          <w:szCs w:val="24"/>
        </w:rPr>
        <w:t>A</w:t>
      </w:r>
      <w:r w:rsidR="009125DA" w:rsidRPr="00065AB6">
        <w:rPr>
          <w:sz w:val="24"/>
          <w:szCs w:val="24"/>
        </w:rPr>
        <w:t xml:space="preserve"> weakness </w:t>
      </w:r>
      <w:r w:rsidR="006A02D1">
        <w:rPr>
          <w:sz w:val="24"/>
          <w:szCs w:val="24"/>
        </w:rPr>
        <w:t>in</w:t>
      </w:r>
      <w:r w:rsidR="009125DA" w:rsidRPr="00065AB6">
        <w:rPr>
          <w:sz w:val="24"/>
          <w:szCs w:val="24"/>
        </w:rPr>
        <w:t xml:space="preserve"> the literature </w:t>
      </w:r>
      <w:r w:rsidR="008352B2">
        <w:rPr>
          <w:sz w:val="24"/>
          <w:szCs w:val="24"/>
        </w:rPr>
        <w:t>may be</w:t>
      </w:r>
      <w:r w:rsidR="002C1194" w:rsidRPr="00065AB6">
        <w:rPr>
          <w:sz w:val="24"/>
          <w:szCs w:val="24"/>
        </w:rPr>
        <w:t xml:space="preserve"> </w:t>
      </w:r>
      <w:r w:rsidR="009125DA" w:rsidRPr="00065AB6">
        <w:rPr>
          <w:sz w:val="24"/>
          <w:szCs w:val="24"/>
        </w:rPr>
        <w:t xml:space="preserve">that apocalyptic </w:t>
      </w:r>
      <w:r w:rsidR="007036A6" w:rsidRPr="00065AB6">
        <w:rPr>
          <w:sz w:val="24"/>
          <w:szCs w:val="24"/>
        </w:rPr>
        <w:t>assumptions</w:t>
      </w:r>
      <w:r w:rsidR="009125DA" w:rsidRPr="00065AB6">
        <w:rPr>
          <w:sz w:val="24"/>
          <w:szCs w:val="24"/>
        </w:rPr>
        <w:t xml:space="preserve"> </w:t>
      </w:r>
      <w:r w:rsidR="007D4E69">
        <w:rPr>
          <w:sz w:val="24"/>
          <w:szCs w:val="24"/>
        </w:rPr>
        <w:t>have</w:t>
      </w:r>
      <w:r w:rsidR="008476C6" w:rsidRPr="00065AB6">
        <w:rPr>
          <w:sz w:val="24"/>
          <w:szCs w:val="24"/>
        </w:rPr>
        <w:t xml:space="preserve"> </w:t>
      </w:r>
      <w:r w:rsidR="00240AFB" w:rsidRPr="00065AB6">
        <w:rPr>
          <w:sz w:val="24"/>
          <w:szCs w:val="24"/>
        </w:rPr>
        <w:t>influence</w:t>
      </w:r>
      <w:r w:rsidR="007D4E69">
        <w:rPr>
          <w:sz w:val="24"/>
          <w:szCs w:val="24"/>
        </w:rPr>
        <w:t>d</w:t>
      </w:r>
      <w:r w:rsidR="003A51BF" w:rsidRPr="00065AB6">
        <w:rPr>
          <w:sz w:val="24"/>
          <w:szCs w:val="24"/>
        </w:rPr>
        <w:t xml:space="preserve"> the</w:t>
      </w:r>
      <w:r w:rsidR="008476C6" w:rsidRPr="00065AB6">
        <w:rPr>
          <w:sz w:val="24"/>
          <w:szCs w:val="24"/>
        </w:rPr>
        <w:t xml:space="preserve"> interpretation</w:t>
      </w:r>
      <w:r w:rsidR="007725E9" w:rsidRPr="00065AB6">
        <w:rPr>
          <w:sz w:val="24"/>
          <w:szCs w:val="24"/>
        </w:rPr>
        <w:t xml:space="preserve"> of scholars</w:t>
      </w:r>
      <w:r w:rsidR="00DE302A" w:rsidRPr="00065AB6">
        <w:rPr>
          <w:sz w:val="24"/>
          <w:szCs w:val="24"/>
        </w:rPr>
        <w:t xml:space="preserve"> </w:t>
      </w:r>
      <w:r w:rsidR="008476C6" w:rsidRPr="00065AB6">
        <w:rPr>
          <w:sz w:val="24"/>
          <w:szCs w:val="24"/>
        </w:rPr>
        <w:t xml:space="preserve">in much the way Schweitzer </w:t>
      </w:r>
      <w:r w:rsidR="008C1FFC" w:rsidRPr="00065AB6">
        <w:rPr>
          <w:sz w:val="24"/>
          <w:szCs w:val="24"/>
        </w:rPr>
        <w:t xml:space="preserve">and Weiss </w:t>
      </w:r>
      <w:r w:rsidR="005C66F3" w:rsidRPr="00065AB6">
        <w:rPr>
          <w:sz w:val="24"/>
          <w:szCs w:val="24"/>
        </w:rPr>
        <w:t>warned</w:t>
      </w:r>
      <w:r w:rsidR="008476C6" w:rsidRPr="00065AB6">
        <w:rPr>
          <w:sz w:val="24"/>
          <w:szCs w:val="24"/>
        </w:rPr>
        <w:t>.</w:t>
      </w:r>
      <w:r w:rsidR="008476C6" w:rsidRPr="00065AB6">
        <w:rPr>
          <w:rStyle w:val="FootnoteReference"/>
          <w:sz w:val="24"/>
          <w:szCs w:val="24"/>
        </w:rPr>
        <w:footnoteReference w:id="37"/>
      </w:r>
      <w:r w:rsidR="008476C6" w:rsidRPr="00065AB6">
        <w:rPr>
          <w:sz w:val="24"/>
          <w:szCs w:val="24"/>
        </w:rPr>
        <w:t xml:space="preserve"> </w:t>
      </w:r>
      <w:r w:rsidR="00AB4B42" w:rsidRPr="00065AB6">
        <w:rPr>
          <w:sz w:val="24"/>
          <w:szCs w:val="24"/>
        </w:rPr>
        <w:t>The danger</w:t>
      </w:r>
      <w:r w:rsidR="008C1FFC" w:rsidRPr="00065AB6">
        <w:rPr>
          <w:sz w:val="24"/>
          <w:szCs w:val="24"/>
        </w:rPr>
        <w:t xml:space="preserve"> of failing to</w:t>
      </w:r>
      <w:r w:rsidR="00D77AD9" w:rsidRPr="00065AB6">
        <w:rPr>
          <w:sz w:val="24"/>
          <w:szCs w:val="24"/>
        </w:rPr>
        <w:t xml:space="preserve"> empty ourselves of modern </w:t>
      </w:r>
      <w:r w:rsidR="005161F3" w:rsidRPr="00065AB6">
        <w:rPr>
          <w:sz w:val="24"/>
          <w:szCs w:val="24"/>
        </w:rPr>
        <w:t>theories</w:t>
      </w:r>
      <w:r w:rsidR="006B2D21" w:rsidRPr="00065AB6">
        <w:rPr>
          <w:sz w:val="24"/>
          <w:szCs w:val="24"/>
        </w:rPr>
        <w:t xml:space="preserve">, </w:t>
      </w:r>
      <w:r w:rsidR="000D77C1">
        <w:rPr>
          <w:sz w:val="24"/>
          <w:szCs w:val="24"/>
        </w:rPr>
        <w:t>as Weiss put it</w:t>
      </w:r>
      <w:r w:rsidR="007D4E69">
        <w:rPr>
          <w:sz w:val="24"/>
          <w:szCs w:val="24"/>
        </w:rPr>
        <w:t xml:space="preserve">, </w:t>
      </w:r>
      <w:r w:rsidR="009A2F3A" w:rsidRPr="00065AB6">
        <w:rPr>
          <w:sz w:val="24"/>
          <w:szCs w:val="24"/>
        </w:rPr>
        <w:t>distorts our view</w:t>
      </w:r>
      <w:r w:rsidR="0032023B">
        <w:rPr>
          <w:sz w:val="24"/>
          <w:szCs w:val="24"/>
        </w:rPr>
        <w:t>.</w:t>
      </w:r>
      <w:r w:rsidR="005161F3" w:rsidRPr="00065AB6">
        <w:rPr>
          <w:rStyle w:val="FootnoteReference"/>
          <w:sz w:val="24"/>
          <w:szCs w:val="24"/>
        </w:rPr>
        <w:footnoteReference w:id="38"/>
      </w:r>
      <w:r w:rsidR="005161F3" w:rsidRPr="00065AB6">
        <w:rPr>
          <w:sz w:val="24"/>
          <w:szCs w:val="24"/>
        </w:rPr>
        <w:t xml:space="preserve"> </w:t>
      </w:r>
      <w:r w:rsidR="00B7431B" w:rsidRPr="00065AB6">
        <w:rPr>
          <w:sz w:val="24"/>
          <w:szCs w:val="24"/>
        </w:rPr>
        <w:t xml:space="preserve"> </w:t>
      </w:r>
      <w:r w:rsidR="003401E8">
        <w:rPr>
          <w:sz w:val="24"/>
          <w:szCs w:val="24"/>
        </w:rPr>
        <w:t>If Jesus didn’t speak apocalypticall</w:t>
      </w:r>
      <w:r w:rsidR="00AF7B87">
        <w:rPr>
          <w:sz w:val="24"/>
          <w:szCs w:val="24"/>
        </w:rPr>
        <w:t xml:space="preserve">y, </w:t>
      </w:r>
      <w:r w:rsidR="00737B89">
        <w:rPr>
          <w:sz w:val="24"/>
          <w:szCs w:val="24"/>
        </w:rPr>
        <w:t xml:space="preserve">the </w:t>
      </w:r>
      <w:r w:rsidR="00DD2493">
        <w:rPr>
          <w:sz w:val="24"/>
          <w:szCs w:val="24"/>
        </w:rPr>
        <w:t>analysis</w:t>
      </w:r>
      <w:r w:rsidR="003B5AD0">
        <w:rPr>
          <w:sz w:val="24"/>
          <w:szCs w:val="24"/>
        </w:rPr>
        <w:t xml:space="preserve"> often</w:t>
      </w:r>
      <w:r w:rsidR="00DD2493">
        <w:rPr>
          <w:sz w:val="24"/>
          <w:szCs w:val="24"/>
        </w:rPr>
        <w:t xml:space="preserve"> </w:t>
      </w:r>
      <w:r w:rsidR="00B0638F">
        <w:rPr>
          <w:sz w:val="24"/>
          <w:szCs w:val="24"/>
        </w:rPr>
        <w:t>flows</w:t>
      </w:r>
      <w:r w:rsidR="002A00EB">
        <w:rPr>
          <w:sz w:val="24"/>
          <w:szCs w:val="24"/>
        </w:rPr>
        <w:t xml:space="preserve">, </w:t>
      </w:r>
      <w:r w:rsidR="00AF7B87">
        <w:rPr>
          <w:sz w:val="24"/>
          <w:szCs w:val="24"/>
        </w:rPr>
        <w:t xml:space="preserve">and speaking of the coming </w:t>
      </w:r>
      <w:r w:rsidR="00444D94">
        <w:rPr>
          <w:sz w:val="24"/>
          <w:szCs w:val="24"/>
        </w:rPr>
        <w:t>kingdom and</w:t>
      </w:r>
      <w:r w:rsidR="00AF7B87">
        <w:rPr>
          <w:sz w:val="24"/>
          <w:szCs w:val="24"/>
        </w:rPr>
        <w:t xml:space="preserve"> repent</w:t>
      </w:r>
      <w:r w:rsidR="00DD2493">
        <w:rPr>
          <w:sz w:val="24"/>
          <w:szCs w:val="24"/>
        </w:rPr>
        <w:t>ance</w:t>
      </w:r>
      <w:r w:rsidR="00AF7B87">
        <w:rPr>
          <w:sz w:val="24"/>
          <w:szCs w:val="24"/>
        </w:rPr>
        <w:t xml:space="preserve"> is </w:t>
      </w:r>
      <w:r w:rsidR="00DD2493">
        <w:rPr>
          <w:sz w:val="24"/>
          <w:szCs w:val="24"/>
        </w:rPr>
        <w:t xml:space="preserve">an </w:t>
      </w:r>
      <w:r w:rsidR="00AF7B87">
        <w:rPr>
          <w:sz w:val="24"/>
          <w:szCs w:val="24"/>
        </w:rPr>
        <w:t>apocalyptic</w:t>
      </w:r>
      <w:r w:rsidR="00DD2493">
        <w:rPr>
          <w:sz w:val="24"/>
          <w:szCs w:val="24"/>
        </w:rPr>
        <w:t xml:space="preserve"> </w:t>
      </w:r>
      <w:r w:rsidR="000A147F">
        <w:rPr>
          <w:sz w:val="24"/>
          <w:szCs w:val="24"/>
        </w:rPr>
        <w:t>construct</w:t>
      </w:r>
      <w:r w:rsidR="00AF7B87">
        <w:rPr>
          <w:sz w:val="24"/>
          <w:szCs w:val="24"/>
        </w:rPr>
        <w:t>, then Jesus did not utter Mark 1:15</w:t>
      </w:r>
      <w:r w:rsidR="00DD2493">
        <w:rPr>
          <w:sz w:val="24"/>
          <w:szCs w:val="24"/>
        </w:rPr>
        <w:t xml:space="preserve"> at all</w:t>
      </w:r>
      <w:r w:rsidR="00AF7B87">
        <w:rPr>
          <w:sz w:val="24"/>
          <w:szCs w:val="24"/>
        </w:rPr>
        <w:t>.</w:t>
      </w:r>
      <w:r w:rsidR="00737B89">
        <w:rPr>
          <w:sz w:val="24"/>
          <w:szCs w:val="24"/>
        </w:rPr>
        <w:t xml:space="preserve"> </w:t>
      </w:r>
      <w:r w:rsidR="00C11026">
        <w:rPr>
          <w:sz w:val="24"/>
          <w:szCs w:val="24"/>
        </w:rPr>
        <w:t xml:space="preserve">Conversely, the </w:t>
      </w:r>
      <w:r w:rsidR="00F81EDA">
        <w:rPr>
          <w:sz w:val="24"/>
          <w:szCs w:val="24"/>
        </w:rPr>
        <w:t xml:space="preserve">proponents </w:t>
      </w:r>
      <w:r w:rsidR="00C11026">
        <w:rPr>
          <w:sz w:val="24"/>
          <w:szCs w:val="24"/>
        </w:rPr>
        <w:t xml:space="preserve">of </w:t>
      </w:r>
      <w:r w:rsidR="00F81EDA">
        <w:rPr>
          <w:sz w:val="24"/>
          <w:szCs w:val="24"/>
        </w:rPr>
        <w:t>an</w:t>
      </w:r>
      <w:r w:rsidR="00C11026">
        <w:rPr>
          <w:sz w:val="24"/>
          <w:szCs w:val="24"/>
        </w:rPr>
        <w:t xml:space="preserve"> apocalyptic Jesus will accept the statement as one consistent whole without feeling </w:t>
      </w:r>
      <w:r w:rsidR="00F038AF">
        <w:rPr>
          <w:sz w:val="24"/>
          <w:szCs w:val="24"/>
        </w:rPr>
        <w:t>a</w:t>
      </w:r>
      <w:r w:rsidR="00D95A57">
        <w:rPr>
          <w:sz w:val="24"/>
          <w:szCs w:val="24"/>
        </w:rPr>
        <w:t>ny</w:t>
      </w:r>
      <w:r w:rsidR="00C11026">
        <w:rPr>
          <w:sz w:val="24"/>
          <w:szCs w:val="24"/>
        </w:rPr>
        <w:t xml:space="preserve"> need to parse it.</w:t>
      </w:r>
      <w:r w:rsidR="00737B89">
        <w:rPr>
          <w:sz w:val="24"/>
          <w:szCs w:val="24"/>
        </w:rPr>
        <w:t xml:space="preserve"> </w:t>
      </w:r>
    </w:p>
    <w:p w14:paraId="1DF0698A" w14:textId="2DD08272" w:rsidR="00BF411F" w:rsidRPr="00065AB6" w:rsidRDefault="00066628">
      <w:pPr>
        <w:rPr>
          <w:sz w:val="24"/>
          <w:szCs w:val="24"/>
        </w:rPr>
      </w:pPr>
      <w:r w:rsidRPr="00065AB6">
        <w:rPr>
          <w:sz w:val="24"/>
          <w:szCs w:val="24"/>
        </w:rPr>
        <w:lastRenderedPageBreak/>
        <w:t>T</w:t>
      </w:r>
      <w:r w:rsidR="00E63879" w:rsidRPr="00065AB6">
        <w:rPr>
          <w:sz w:val="24"/>
          <w:szCs w:val="24"/>
        </w:rPr>
        <w:t>he</w:t>
      </w:r>
      <w:r w:rsidR="00223CDE" w:rsidRPr="00065AB6">
        <w:rPr>
          <w:sz w:val="24"/>
          <w:szCs w:val="24"/>
        </w:rPr>
        <w:t xml:space="preserve"> discovery of the Dead Sea Scrolls and Book of Thomas</w:t>
      </w:r>
      <w:r w:rsidRPr="00065AB6">
        <w:rPr>
          <w:sz w:val="24"/>
          <w:szCs w:val="24"/>
        </w:rPr>
        <w:t xml:space="preserve"> at Nag Hamadi ha</w:t>
      </w:r>
      <w:r w:rsidR="00A551EE">
        <w:rPr>
          <w:sz w:val="24"/>
          <w:szCs w:val="24"/>
        </w:rPr>
        <w:t>s</w:t>
      </w:r>
      <w:r w:rsidRPr="00065AB6">
        <w:rPr>
          <w:sz w:val="24"/>
          <w:szCs w:val="24"/>
        </w:rPr>
        <w:t xml:space="preserve"> provided</w:t>
      </w:r>
      <w:r w:rsidR="00E63879" w:rsidRPr="00065AB6">
        <w:rPr>
          <w:sz w:val="24"/>
          <w:szCs w:val="24"/>
        </w:rPr>
        <w:t xml:space="preserve"> </w:t>
      </w:r>
      <w:r w:rsidR="00306D2D" w:rsidRPr="00065AB6">
        <w:rPr>
          <w:sz w:val="24"/>
          <w:szCs w:val="24"/>
        </w:rPr>
        <w:t xml:space="preserve">scholars </w:t>
      </w:r>
      <w:r w:rsidR="00E63879" w:rsidRPr="00065AB6">
        <w:rPr>
          <w:sz w:val="24"/>
          <w:szCs w:val="24"/>
        </w:rPr>
        <w:t xml:space="preserve">additional texts, potential raw sayings </w:t>
      </w:r>
      <w:r w:rsidR="00CD098D" w:rsidRPr="00065AB6">
        <w:rPr>
          <w:sz w:val="24"/>
          <w:szCs w:val="24"/>
        </w:rPr>
        <w:t xml:space="preserve">of Jesus </w:t>
      </w:r>
      <w:r w:rsidR="00E63879" w:rsidRPr="00065AB6">
        <w:rPr>
          <w:sz w:val="24"/>
          <w:szCs w:val="24"/>
        </w:rPr>
        <w:t xml:space="preserve">and </w:t>
      </w:r>
      <w:r w:rsidR="00C55518" w:rsidRPr="00065AB6">
        <w:rPr>
          <w:sz w:val="24"/>
          <w:szCs w:val="24"/>
        </w:rPr>
        <w:t xml:space="preserve">information about how the Community </w:t>
      </w:r>
      <w:r w:rsidR="00CD098D" w:rsidRPr="00065AB6">
        <w:rPr>
          <w:sz w:val="24"/>
          <w:szCs w:val="24"/>
        </w:rPr>
        <w:t>at</w:t>
      </w:r>
      <w:r w:rsidR="00C55518" w:rsidRPr="00065AB6">
        <w:rPr>
          <w:sz w:val="24"/>
          <w:szCs w:val="24"/>
        </w:rPr>
        <w:t xml:space="preserve"> Qumran viewed the </w:t>
      </w:r>
      <w:r w:rsidR="00F50689" w:rsidRPr="00065AB6">
        <w:rPr>
          <w:sz w:val="24"/>
          <w:szCs w:val="24"/>
        </w:rPr>
        <w:t>coming messianic age</w:t>
      </w:r>
      <w:r w:rsidRPr="00065AB6">
        <w:rPr>
          <w:sz w:val="24"/>
          <w:szCs w:val="24"/>
        </w:rPr>
        <w:t>.</w:t>
      </w:r>
      <w:r w:rsidR="00F15F85" w:rsidRPr="00065AB6">
        <w:rPr>
          <w:sz w:val="24"/>
          <w:szCs w:val="24"/>
        </w:rPr>
        <w:t xml:space="preserve"> </w:t>
      </w:r>
      <w:r w:rsidRPr="00065AB6">
        <w:rPr>
          <w:sz w:val="24"/>
          <w:szCs w:val="24"/>
        </w:rPr>
        <w:t xml:space="preserve">Despite </w:t>
      </w:r>
      <w:r w:rsidR="00A75987">
        <w:rPr>
          <w:sz w:val="24"/>
          <w:szCs w:val="24"/>
        </w:rPr>
        <w:t xml:space="preserve">all this </w:t>
      </w:r>
      <w:r w:rsidR="000B3671">
        <w:rPr>
          <w:sz w:val="24"/>
          <w:szCs w:val="24"/>
        </w:rPr>
        <w:t xml:space="preserve">additional </w:t>
      </w:r>
      <w:r w:rsidR="006845C9">
        <w:rPr>
          <w:sz w:val="24"/>
          <w:szCs w:val="24"/>
        </w:rPr>
        <w:t>data</w:t>
      </w:r>
      <w:r w:rsidRPr="00065AB6">
        <w:rPr>
          <w:sz w:val="24"/>
          <w:szCs w:val="24"/>
        </w:rPr>
        <w:t xml:space="preserve">, </w:t>
      </w:r>
      <w:r w:rsidR="00EC5461" w:rsidRPr="00065AB6">
        <w:rPr>
          <w:sz w:val="24"/>
          <w:szCs w:val="24"/>
        </w:rPr>
        <w:t>a</w:t>
      </w:r>
      <w:r w:rsidR="0044688B" w:rsidRPr="00065AB6">
        <w:rPr>
          <w:sz w:val="24"/>
          <w:szCs w:val="24"/>
        </w:rPr>
        <w:t xml:space="preserve"> de</w:t>
      </w:r>
      <w:r w:rsidR="00EC5461" w:rsidRPr="00065AB6">
        <w:rPr>
          <w:sz w:val="24"/>
          <w:szCs w:val="24"/>
        </w:rPr>
        <w:t>termination of</w:t>
      </w:r>
      <w:r w:rsidR="0044688B" w:rsidRPr="00065AB6">
        <w:rPr>
          <w:sz w:val="24"/>
          <w:szCs w:val="24"/>
        </w:rPr>
        <w:t xml:space="preserve"> what Jesus or Mark </w:t>
      </w:r>
      <w:r w:rsidRPr="00065AB6">
        <w:rPr>
          <w:sz w:val="24"/>
          <w:szCs w:val="24"/>
        </w:rPr>
        <w:t xml:space="preserve">may have </w:t>
      </w:r>
      <w:r w:rsidR="0044688B" w:rsidRPr="00065AB6">
        <w:rPr>
          <w:sz w:val="24"/>
          <w:szCs w:val="24"/>
        </w:rPr>
        <w:t>meant by</w:t>
      </w:r>
      <w:r w:rsidR="008427A7" w:rsidRPr="00065AB6">
        <w:rPr>
          <w:sz w:val="24"/>
          <w:szCs w:val="24"/>
        </w:rPr>
        <w:t xml:space="preserve"> </w:t>
      </w:r>
      <w:r w:rsidR="00E67DC5" w:rsidRPr="00065AB6">
        <w:rPr>
          <w:sz w:val="24"/>
          <w:szCs w:val="24"/>
        </w:rPr>
        <w:t>“</w:t>
      </w:r>
      <w:r w:rsidR="000B0038" w:rsidRPr="00065AB6">
        <w:rPr>
          <w:sz w:val="24"/>
          <w:szCs w:val="24"/>
        </w:rPr>
        <w:t xml:space="preserve">the </w:t>
      </w:r>
      <w:r w:rsidR="00E67DC5" w:rsidRPr="00065AB6">
        <w:rPr>
          <w:sz w:val="24"/>
          <w:szCs w:val="24"/>
        </w:rPr>
        <w:t>time</w:t>
      </w:r>
      <w:r w:rsidR="000B0038" w:rsidRPr="00065AB6">
        <w:rPr>
          <w:sz w:val="24"/>
          <w:szCs w:val="24"/>
        </w:rPr>
        <w:t xml:space="preserve"> is fulfilled</w:t>
      </w:r>
      <w:r w:rsidR="00E67DC5" w:rsidRPr="00065AB6">
        <w:rPr>
          <w:sz w:val="24"/>
          <w:szCs w:val="24"/>
        </w:rPr>
        <w:t>”</w:t>
      </w:r>
      <w:r w:rsidR="00EC5461" w:rsidRPr="00065AB6">
        <w:rPr>
          <w:sz w:val="24"/>
          <w:szCs w:val="24"/>
        </w:rPr>
        <w:t xml:space="preserve"> </w:t>
      </w:r>
      <w:r w:rsidR="00E81D36">
        <w:rPr>
          <w:sz w:val="24"/>
          <w:szCs w:val="24"/>
        </w:rPr>
        <w:t>has generally eluded</w:t>
      </w:r>
      <w:r w:rsidR="006E7308">
        <w:rPr>
          <w:sz w:val="24"/>
          <w:szCs w:val="24"/>
        </w:rPr>
        <w:t xml:space="preserve"> critical</w:t>
      </w:r>
      <w:r w:rsidR="000B3671">
        <w:rPr>
          <w:sz w:val="24"/>
          <w:szCs w:val="24"/>
        </w:rPr>
        <w:t xml:space="preserve"> </w:t>
      </w:r>
      <w:r w:rsidR="00EC5461" w:rsidRPr="00065AB6">
        <w:rPr>
          <w:sz w:val="24"/>
          <w:szCs w:val="24"/>
        </w:rPr>
        <w:t>scholars</w:t>
      </w:r>
      <w:r w:rsidR="00E67DC5" w:rsidRPr="00065AB6">
        <w:rPr>
          <w:sz w:val="24"/>
          <w:szCs w:val="24"/>
        </w:rPr>
        <w:t>.</w:t>
      </w:r>
      <w:r w:rsidR="00393E45" w:rsidRPr="00065AB6">
        <w:rPr>
          <w:sz w:val="24"/>
          <w:szCs w:val="24"/>
        </w:rPr>
        <w:t xml:space="preserve"> </w:t>
      </w:r>
      <w:r w:rsidR="00616FBF" w:rsidRPr="00065AB6">
        <w:rPr>
          <w:sz w:val="24"/>
          <w:szCs w:val="24"/>
        </w:rPr>
        <w:t xml:space="preserve">Collins </w:t>
      </w:r>
      <w:r w:rsidR="00F15F85" w:rsidRPr="00065AB6">
        <w:rPr>
          <w:sz w:val="24"/>
          <w:szCs w:val="24"/>
        </w:rPr>
        <w:t>seems very much</w:t>
      </w:r>
      <w:r w:rsidR="00616FBF" w:rsidRPr="00065AB6">
        <w:rPr>
          <w:sz w:val="24"/>
          <w:szCs w:val="24"/>
        </w:rPr>
        <w:t xml:space="preserve"> </w:t>
      </w:r>
      <w:r w:rsidR="00141E55" w:rsidRPr="00065AB6">
        <w:rPr>
          <w:sz w:val="24"/>
          <w:szCs w:val="24"/>
        </w:rPr>
        <w:t xml:space="preserve">on the right </w:t>
      </w:r>
      <w:r w:rsidR="007C2E4C" w:rsidRPr="00065AB6">
        <w:rPr>
          <w:sz w:val="24"/>
          <w:szCs w:val="24"/>
        </w:rPr>
        <w:t>track</w:t>
      </w:r>
      <w:r w:rsidR="00141E55" w:rsidRPr="00065AB6">
        <w:rPr>
          <w:sz w:val="24"/>
          <w:szCs w:val="24"/>
        </w:rPr>
        <w:t xml:space="preserve"> with his work</w:t>
      </w:r>
      <w:r w:rsidR="00616FBF" w:rsidRPr="00065AB6">
        <w:rPr>
          <w:sz w:val="24"/>
          <w:szCs w:val="24"/>
        </w:rPr>
        <w:t xml:space="preserve"> </w:t>
      </w:r>
      <w:r w:rsidRPr="00065AB6">
        <w:rPr>
          <w:sz w:val="24"/>
          <w:szCs w:val="24"/>
        </w:rPr>
        <w:t xml:space="preserve">to </w:t>
      </w:r>
      <w:r w:rsidR="00F15F85" w:rsidRPr="00065AB6">
        <w:rPr>
          <w:sz w:val="24"/>
          <w:szCs w:val="24"/>
        </w:rPr>
        <w:t>defin</w:t>
      </w:r>
      <w:r w:rsidRPr="00065AB6">
        <w:rPr>
          <w:sz w:val="24"/>
          <w:szCs w:val="24"/>
        </w:rPr>
        <w:t>e</w:t>
      </w:r>
      <w:r w:rsidR="00141E55" w:rsidRPr="00065AB6">
        <w:rPr>
          <w:sz w:val="24"/>
          <w:szCs w:val="24"/>
        </w:rPr>
        <w:t xml:space="preserve"> </w:t>
      </w:r>
      <w:r w:rsidR="00883656" w:rsidRPr="00065AB6">
        <w:rPr>
          <w:sz w:val="24"/>
          <w:szCs w:val="24"/>
        </w:rPr>
        <w:t xml:space="preserve">messianic </w:t>
      </w:r>
      <w:r w:rsidR="00F15F85" w:rsidRPr="00065AB6">
        <w:rPr>
          <w:sz w:val="24"/>
          <w:szCs w:val="24"/>
        </w:rPr>
        <w:t>terminology</w:t>
      </w:r>
      <w:r w:rsidR="00036588">
        <w:rPr>
          <w:rStyle w:val="FootnoteReference"/>
          <w:sz w:val="24"/>
          <w:szCs w:val="24"/>
        </w:rPr>
        <w:footnoteReference w:id="39"/>
      </w:r>
      <w:r w:rsidR="000B3671">
        <w:rPr>
          <w:sz w:val="24"/>
          <w:szCs w:val="24"/>
        </w:rPr>
        <w:t xml:space="preserve">, Son of Man </w:t>
      </w:r>
      <w:r w:rsidR="0095355A">
        <w:rPr>
          <w:sz w:val="24"/>
          <w:szCs w:val="24"/>
        </w:rPr>
        <w:t xml:space="preserve">and God </w:t>
      </w:r>
      <w:r w:rsidR="00193AFA">
        <w:rPr>
          <w:sz w:val="24"/>
          <w:szCs w:val="24"/>
        </w:rPr>
        <w:t>references</w:t>
      </w:r>
      <w:r w:rsidR="00572BA1">
        <w:rPr>
          <w:rStyle w:val="FootnoteReference"/>
          <w:sz w:val="24"/>
          <w:szCs w:val="24"/>
        </w:rPr>
        <w:footnoteReference w:id="40"/>
      </w:r>
      <w:r w:rsidR="00F15F85" w:rsidRPr="00065AB6">
        <w:rPr>
          <w:sz w:val="24"/>
          <w:szCs w:val="24"/>
        </w:rPr>
        <w:t xml:space="preserve"> and </w:t>
      </w:r>
      <w:r w:rsidR="00883656" w:rsidRPr="00065AB6">
        <w:rPr>
          <w:sz w:val="24"/>
          <w:szCs w:val="24"/>
        </w:rPr>
        <w:t>expectation</w:t>
      </w:r>
      <w:r w:rsidR="00F15F85" w:rsidRPr="00065AB6">
        <w:rPr>
          <w:sz w:val="24"/>
          <w:szCs w:val="24"/>
        </w:rPr>
        <w:t>s</w:t>
      </w:r>
      <w:r w:rsidR="00883656" w:rsidRPr="00065AB6">
        <w:rPr>
          <w:sz w:val="24"/>
          <w:szCs w:val="24"/>
        </w:rPr>
        <w:t xml:space="preserve"> </w:t>
      </w:r>
      <w:r w:rsidR="00F15F85" w:rsidRPr="00065AB6">
        <w:rPr>
          <w:sz w:val="24"/>
          <w:szCs w:val="24"/>
        </w:rPr>
        <w:t>of the Jews at the time</w:t>
      </w:r>
      <w:r w:rsidR="006D359D" w:rsidRPr="00065AB6">
        <w:rPr>
          <w:sz w:val="24"/>
          <w:szCs w:val="24"/>
        </w:rPr>
        <w:t xml:space="preserve"> of Jesus</w:t>
      </w:r>
      <w:r w:rsidR="00193AFA">
        <w:rPr>
          <w:sz w:val="24"/>
          <w:szCs w:val="24"/>
        </w:rPr>
        <w:t>,</w:t>
      </w:r>
      <w:r w:rsidR="00F15F85" w:rsidRPr="00065AB6">
        <w:rPr>
          <w:sz w:val="24"/>
          <w:szCs w:val="24"/>
        </w:rPr>
        <w:t xml:space="preserve"> including </w:t>
      </w:r>
      <w:r w:rsidR="006D359D" w:rsidRPr="00065AB6">
        <w:rPr>
          <w:sz w:val="24"/>
          <w:szCs w:val="24"/>
        </w:rPr>
        <w:t xml:space="preserve">deeper insights </w:t>
      </w:r>
      <w:r w:rsidR="002C2D04" w:rsidRPr="00065AB6">
        <w:rPr>
          <w:sz w:val="24"/>
          <w:szCs w:val="24"/>
        </w:rPr>
        <w:t>into</w:t>
      </w:r>
      <w:r w:rsidR="006D359D" w:rsidRPr="00065AB6">
        <w:rPr>
          <w:sz w:val="24"/>
          <w:szCs w:val="24"/>
        </w:rPr>
        <w:t xml:space="preserve"> </w:t>
      </w:r>
      <w:r w:rsidR="00F15F85" w:rsidRPr="00065AB6">
        <w:rPr>
          <w:sz w:val="24"/>
          <w:szCs w:val="24"/>
        </w:rPr>
        <w:t>the Essenes</w:t>
      </w:r>
      <w:r w:rsidR="000D7C20" w:rsidRPr="00065AB6">
        <w:rPr>
          <w:sz w:val="24"/>
          <w:szCs w:val="24"/>
        </w:rPr>
        <w:t xml:space="preserve">.  </w:t>
      </w:r>
      <w:r w:rsidR="00F15F85" w:rsidRPr="00065AB6">
        <w:rPr>
          <w:sz w:val="24"/>
          <w:szCs w:val="24"/>
        </w:rPr>
        <w:t xml:space="preserve">Collins </w:t>
      </w:r>
      <w:r w:rsidR="006D359D" w:rsidRPr="00065AB6">
        <w:rPr>
          <w:sz w:val="24"/>
          <w:szCs w:val="24"/>
        </w:rPr>
        <w:t>combines</w:t>
      </w:r>
      <w:r w:rsidR="00F15F85" w:rsidRPr="00065AB6">
        <w:rPr>
          <w:sz w:val="24"/>
          <w:szCs w:val="24"/>
        </w:rPr>
        <w:t xml:space="preserve"> his e</w:t>
      </w:r>
      <w:r w:rsidR="00C21257" w:rsidRPr="00065AB6">
        <w:rPr>
          <w:sz w:val="24"/>
          <w:szCs w:val="24"/>
        </w:rPr>
        <w:t>xpertise in</w:t>
      </w:r>
      <w:r w:rsidR="000D7C20" w:rsidRPr="00065AB6">
        <w:rPr>
          <w:sz w:val="24"/>
          <w:szCs w:val="24"/>
        </w:rPr>
        <w:t xml:space="preserve"> Daniel </w:t>
      </w:r>
      <w:r w:rsidR="004C6338" w:rsidRPr="00065AB6">
        <w:rPr>
          <w:sz w:val="24"/>
          <w:szCs w:val="24"/>
        </w:rPr>
        <w:t>w</w:t>
      </w:r>
      <w:r w:rsidR="006D359D" w:rsidRPr="00065AB6">
        <w:rPr>
          <w:sz w:val="24"/>
          <w:szCs w:val="24"/>
        </w:rPr>
        <w:t xml:space="preserve">ith his </w:t>
      </w:r>
      <w:r w:rsidR="00C21257" w:rsidRPr="00065AB6">
        <w:rPr>
          <w:sz w:val="24"/>
          <w:szCs w:val="24"/>
        </w:rPr>
        <w:t xml:space="preserve">expanding </w:t>
      </w:r>
      <w:r w:rsidR="00EE0214" w:rsidRPr="00065AB6">
        <w:rPr>
          <w:sz w:val="24"/>
          <w:szCs w:val="24"/>
        </w:rPr>
        <w:t xml:space="preserve">portrait </w:t>
      </w:r>
      <w:r w:rsidR="007C2E4C" w:rsidRPr="00065AB6">
        <w:rPr>
          <w:sz w:val="24"/>
          <w:szCs w:val="24"/>
        </w:rPr>
        <w:t>of Jewish apocalyptici</w:t>
      </w:r>
      <w:r w:rsidR="00330BCF" w:rsidRPr="00065AB6">
        <w:rPr>
          <w:sz w:val="24"/>
          <w:szCs w:val="24"/>
        </w:rPr>
        <w:t>s</w:t>
      </w:r>
      <w:r w:rsidR="007C2E4C" w:rsidRPr="00065AB6">
        <w:rPr>
          <w:sz w:val="24"/>
          <w:szCs w:val="24"/>
        </w:rPr>
        <w:t>m</w:t>
      </w:r>
      <w:r w:rsidR="006D359D" w:rsidRPr="00065AB6">
        <w:rPr>
          <w:sz w:val="24"/>
          <w:szCs w:val="24"/>
        </w:rPr>
        <w:t xml:space="preserve"> </w:t>
      </w:r>
      <w:r w:rsidR="008C6B45" w:rsidRPr="00065AB6">
        <w:rPr>
          <w:sz w:val="24"/>
          <w:szCs w:val="24"/>
        </w:rPr>
        <w:t xml:space="preserve">to shine </w:t>
      </w:r>
      <w:r w:rsidR="00DD3738" w:rsidRPr="00065AB6">
        <w:rPr>
          <w:sz w:val="24"/>
          <w:szCs w:val="24"/>
        </w:rPr>
        <w:t xml:space="preserve">a </w:t>
      </w:r>
      <w:r w:rsidR="008C6B45" w:rsidRPr="00065AB6">
        <w:rPr>
          <w:sz w:val="24"/>
          <w:szCs w:val="24"/>
        </w:rPr>
        <w:t>light</w:t>
      </w:r>
      <w:r w:rsidR="00E9578B" w:rsidRPr="00065AB6">
        <w:rPr>
          <w:sz w:val="24"/>
          <w:szCs w:val="24"/>
        </w:rPr>
        <w:t xml:space="preserve"> on the background of the subject verse</w:t>
      </w:r>
      <w:r w:rsidR="00FB73D5">
        <w:rPr>
          <w:sz w:val="24"/>
          <w:szCs w:val="24"/>
        </w:rPr>
        <w:t xml:space="preserve"> without completely solving it</w:t>
      </w:r>
      <w:r w:rsidR="008C6B45" w:rsidRPr="00065AB6">
        <w:rPr>
          <w:sz w:val="24"/>
          <w:szCs w:val="24"/>
        </w:rPr>
        <w:t xml:space="preserve">. The work of Joan Taylor </w:t>
      </w:r>
      <w:r w:rsidR="00A00EB8" w:rsidRPr="00065AB6">
        <w:rPr>
          <w:sz w:val="24"/>
          <w:szCs w:val="24"/>
        </w:rPr>
        <w:t>on the Essenes and John the Baptist is extremely helpful</w:t>
      </w:r>
      <w:r w:rsidR="00BF411F" w:rsidRPr="00065AB6">
        <w:rPr>
          <w:sz w:val="24"/>
          <w:szCs w:val="24"/>
        </w:rPr>
        <w:t xml:space="preserve"> </w:t>
      </w:r>
      <w:r w:rsidR="009D0A50">
        <w:rPr>
          <w:sz w:val="24"/>
          <w:szCs w:val="24"/>
        </w:rPr>
        <w:t>in</w:t>
      </w:r>
      <w:r w:rsidR="00EE1D23" w:rsidRPr="00065AB6">
        <w:rPr>
          <w:sz w:val="24"/>
          <w:szCs w:val="24"/>
        </w:rPr>
        <w:t xml:space="preserve"> further</w:t>
      </w:r>
      <w:r w:rsidR="00BF411F" w:rsidRPr="00065AB6">
        <w:rPr>
          <w:sz w:val="24"/>
          <w:szCs w:val="24"/>
        </w:rPr>
        <w:t xml:space="preserve"> illuminating</w:t>
      </w:r>
      <w:r w:rsidR="00EE1D23" w:rsidRPr="00065AB6">
        <w:rPr>
          <w:sz w:val="24"/>
          <w:szCs w:val="24"/>
        </w:rPr>
        <w:t xml:space="preserve"> the Essenes</w:t>
      </w:r>
      <w:r w:rsidR="00677DDB" w:rsidRPr="00065AB6">
        <w:rPr>
          <w:sz w:val="24"/>
          <w:szCs w:val="24"/>
        </w:rPr>
        <w:t xml:space="preserve"> as </w:t>
      </w:r>
      <w:r w:rsidR="003005AB" w:rsidRPr="00065AB6">
        <w:rPr>
          <w:sz w:val="24"/>
          <w:szCs w:val="24"/>
        </w:rPr>
        <w:t>influential in Jerusalem</w:t>
      </w:r>
      <w:r w:rsidR="001128D1" w:rsidRPr="00065AB6">
        <w:rPr>
          <w:sz w:val="24"/>
          <w:szCs w:val="24"/>
        </w:rPr>
        <w:t xml:space="preserve"> and dedicated to training</w:t>
      </w:r>
      <w:r w:rsidR="003065E5" w:rsidRPr="00065AB6">
        <w:rPr>
          <w:sz w:val="24"/>
          <w:szCs w:val="24"/>
        </w:rPr>
        <w:t xml:space="preserve"> </w:t>
      </w:r>
      <w:r w:rsidR="001B5945" w:rsidRPr="00065AB6">
        <w:rPr>
          <w:sz w:val="24"/>
          <w:szCs w:val="24"/>
        </w:rPr>
        <w:t>the youth, which may have included John</w:t>
      </w:r>
      <w:r w:rsidR="00A00EB8" w:rsidRPr="00065AB6">
        <w:rPr>
          <w:sz w:val="24"/>
          <w:szCs w:val="24"/>
        </w:rPr>
        <w:t>.</w:t>
      </w:r>
      <w:r w:rsidR="00B207C9" w:rsidRPr="00065AB6">
        <w:rPr>
          <w:rStyle w:val="FootnoteReference"/>
          <w:sz w:val="24"/>
          <w:szCs w:val="24"/>
        </w:rPr>
        <w:footnoteReference w:id="41"/>
      </w:r>
      <w:r w:rsidR="00A00EB8" w:rsidRPr="00065AB6">
        <w:rPr>
          <w:sz w:val="24"/>
          <w:szCs w:val="24"/>
        </w:rPr>
        <w:t xml:space="preserve">  </w:t>
      </w:r>
    </w:p>
    <w:p w14:paraId="2CF16FE3" w14:textId="464A64DB" w:rsidR="00133518" w:rsidRPr="00065AB6" w:rsidRDefault="00C10D57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The </w:t>
      </w:r>
      <w:r w:rsidR="00B75336" w:rsidRPr="00065AB6">
        <w:rPr>
          <w:sz w:val="24"/>
          <w:szCs w:val="24"/>
        </w:rPr>
        <w:t xml:space="preserve">Sanders-Allison </w:t>
      </w:r>
      <w:r w:rsidRPr="00065AB6">
        <w:rPr>
          <w:sz w:val="24"/>
          <w:szCs w:val="24"/>
        </w:rPr>
        <w:t>continuity theory</w:t>
      </w:r>
      <w:r w:rsidR="000D581A" w:rsidRPr="00065AB6">
        <w:rPr>
          <w:sz w:val="24"/>
          <w:szCs w:val="24"/>
        </w:rPr>
        <w:t xml:space="preserve"> </w:t>
      </w:r>
      <w:r w:rsidR="00C519C2" w:rsidRPr="00065AB6">
        <w:rPr>
          <w:sz w:val="24"/>
          <w:szCs w:val="24"/>
        </w:rPr>
        <w:t>beg</w:t>
      </w:r>
      <w:r w:rsidR="003C0B96" w:rsidRPr="00065AB6">
        <w:rPr>
          <w:sz w:val="24"/>
          <w:szCs w:val="24"/>
        </w:rPr>
        <w:t>s</w:t>
      </w:r>
      <w:r w:rsidR="00C519C2" w:rsidRPr="00065AB6">
        <w:rPr>
          <w:sz w:val="24"/>
          <w:szCs w:val="24"/>
        </w:rPr>
        <w:t xml:space="preserve"> </w:t>
      </w:r>
      <w:r w:rsidR="00A00EB8" w:rsidRPr="00065AB6">
        <w:rPr>
          <w:sz w:val="24"/>
          <w:szCs w:val="24"/>
        </w:rPr>
        <w:t>scholars</w:t>
      </w:r>
      <w:r w:rsidR="00C519C2" w:rsidRPr="00065AB6">
        <w:rPr>
          <w:sz w:val="24"/>
          <w:szCs w:val="24"/>
        </w:rPr>
        <w:t xml:space="preserve"> </w:t>
      </w:r>
      <w:r w:rsidR="004C6338" w:rsidRPr="00065AB6">
        <w:rPr>
          <w:sz w:val="24"/>
          <w:szCs w:val="24"/>
        </w:rPr>
        <w:t xml:space="preserve">to delve </w:t>
      </w:r>
      <w:r w:rsidR="00C519C2" w:rsidRPr="00065AB6">
        <w:rPr>
          <w:sz w:val="24"/>
          <w:szCs w:val="24"/>
        </w:rPr>
        <w:t xml:space="preserve">more </w:t>
      </w:r>
      <w:r w:rsidR="004C6338" w:rsidRPr="00065AB6">
        <w:rPr>
          <w:sz w:val="24"/>
          <w:szCs w:val="24"/>
        </w:rPr>
        <w:t xml:space="preserve">deeply into the </w:t>
      </w:r>
      <w:r w:rsidR="00A00EB8" w:rsidRPr="00065AB6">
        <w:rPr>
          <w:sz w:val="24"/>
          <w:szCs w:val="24"/>
        </w:rPr>
        <w:t xml:space="preserve">relationship between </w:t>
      </w:r>
      <w:r w:rsidR="00C519C2" w:rsidRPr="00065AB6">
        <w:rPr>
          <w:sz w:val="24"/>
          <w:szCs w:val="24"/>
        </w:rPr>
        <w:t xml:space="preserve">John and Jesus </w:t>
      </w:r>
      <w:r w:rsidR="003C0B96" w:rsidRPr="00065AB6">
        <w:rPr>
          <w:sz w:val="24"/>
          <w:szCs w:val="24"/>
        </w:rPr>
        <w:t>and to</w:t>
      </w:r>
      <w:r w:rsidR="004C6338" w:rsidRPr="00065AB6">
        <w:rPr>
          <w:sz w:val="24"/>
          <w:szCs w:val="24"/>
        </w:rPr>
        <w:t xml:space="preserve"> </w:t>
      </w:r>
      <w:r w:rsidR="00A00EB8" w:rsidRPr="00065AB6">
        <w:rPr>
          <w:sz w:val="24"/>
          <w:szCs w:val="24"/>
        </w:rPr>
        <w:t>explore how</w:t>
      </w:r>
      <w:r w:rsidR="004C6338" w:rsidRPr="00065AB6">
        <w:rPr>
          <w:sz w:val="24"/>
          <w:szCs w:val="24"/>
        </w:rPr>
        <w:t xml:space="preserve"> they may have</w:t>
      </w:r>
      <w:r w:rsidR="00F87CB9" w:rsidRPr="00065AB6">
        <w:rPr>
          <w:sz w:val="24"/>
          <w:szCs w:val="24"/>
        </w:rPr>
        <w:t xml:space="preserve"> shared </w:t>
      </w:r>
      <w:r w:rsidR="00A00EB8" w:rsidRPr="00065AB6">
        <w:rPr>
          <w:sz w:val="24"/>
          <w:szCs w:val="24"/>
        </w:rPr>
        <w:t xml:space="preserve">ideas </w:t>
      </w:r>
      <w:r w:rsidR="00BF53DB" w:rsidRPr="00065AB6">
        <w:rPr>
          <w:sz w:val="24"/>
          <w:szCs w:val="24"/>
        </w:rPr>
        <w:t xml:space="preserve">of </w:t>
      </w:r>
      <w:r w:rsidR="003A37AA" w:rsidRPr="00065AB6">
        <w:rPr>
          <w:sz w:val="24"/>
          <w:szCs w:val="24"/>
        </w:rPr>
        <w:t xml:space="preserve">Jewish restoration and messianic expectation </w:t>
      </w:r>
      <w:r w:rsidR="00F87CB9" w:rsidRPr="00065AB6">
        <w:rPr>
          <w:sz w:val="24"/>
          <w:szCs w:val="24"/>
        </w:rPr>
        <w:t xml:space="preserve">and </w:t>
      </w:r>
      <w:r w:rsidR="00E94D83">
        <w:rPr>
          <w:sz w:val="24"/>
          <w:szCs w:val="24"/>
        </w:rPr>
        <w:t>possibly</w:t>
      </w:r>
      <w:r w:rsidR="004C6338" w:rsidRPr="00065AB6">
        <w:rPr>
          <w:sz w:val="24"/>
          <w:szCs w:val="24"/>
        </w:rPr>
        <w:t xml:space="preserve"> </w:t>
      </w:r>
      <w:r w:rsidR="00F87CB9" w:rsidRPr="00065AB6">
        <w:rPr>
          <w:sz w:val="24"/>
          <w:szCs w:val="24"/>
        </w:rPr>
        <w:t>disagreed o</w:t>
      </w:r>
      <w:r w:rsidR="004C6338" w:rsidRPr="00065AB6">
        <w:rPr>
          <w:sz w:val="24"/>
          <w:szCs w:val="24"/>
        </w:rPr>
        <w:t>ver</w:t>
      </w:r>
      <w:r w:rsidR="00F87CB9" w:rsidRPr="00065AB6">
        <w:rPr>
          <w:sz w:val="24"/>
          <w:szCs w:val="24"/>
        </w:rPr>
        <w:t xml:space="preserve"> certain aspects of</w:t>
      </w:r>
      <w:r w:rsidR="004C6338" w:rsidRPr="00065AB6">
        <w:rPr>
          <w:sz w:val="24"/>
          <w:szCs w:val="24"/>
        </w:rPr>
        <w:t xml:space="preserve"> prophe</w:t>
      </w:r>
      <w:r w:rsidR="00535EDE" w:rsidRPr="00065AB6">
        <w:rPr>
          <w:sz w:val="24"/>
          <w:szCs w:val="24"/>
        </w:rPr>
        <w:t>tical fulfillment</w:t>
      </w:r>
      <w:r w:rsidR="003A37AA" w:rsidRPr="00065AB6">
        <w:rPr>
          <w:sz w:val="24"/>
          <w:szCs w:val="24"/>
        </w:rPr>
        <w:t>,</w:t>
      </w:r>
      <w:r w:rsidR="00535EDE" w:rsidRPr="00065AB6">
        <w:rPr>
          <w:sz w:val="24"/>
          <w:szCs w:val="24"/>
        </w:rPr>
        <w:t xml:space="preserve"> </w:t>
      </w:r>
      <w:r w:rsidR="00BF605A" w:rsidRPr="00065AB6">
        <w:rPr>
          <w:sz w:val="24"/>
          <w:szCs w:val="24"/>
        </w:rPr>
        <w:t>particularly as it relate</w:t>
      </w:r>
      <w:r w:rsidR="000C04A9" w:rsidRPr="00065AB6">
        <w:rPr>
          <w:sz w:val="24"/>
          <w:szCs w:val="24"/>
        </w:rPr>
        <w:t>d</w:t>
      </w:r>
      <w:r w:rsidR="00BF605A" w:rsidRPr="00065AB6">
        <w:rPr>
          <w:sz w:val="24"/>
          <w:szCs w:val="24"/>
        </w:rPr>
        <w:t xml:space="preserve"> to </w:t>
      </w:r>
      <w:r w:rsidR="004C6338" w:rsidRPr="00065AB6">
        <w:rPr>
          <w:sz w:val="24"/>
          <w:szCs w:val="24"/>
        </w:rPr>
        <w:t xml:space="preserve">their </w:t>
      </w:r>
      <w:r w:rsidR="00535EDE" w:rsidRPr="00065AB6">
        <w:rPr>
          <w:sz w:val="24"/>
          <w:szCs w:val="24"/>
        </w:rPr>
        <w:t>perceiv</w:t>
      </w:r>
      <w:r w:rsidR="00547B43" w:rsidRPr="00065AB6">
        <w:rPr>
          <w:sz w:val="24"/>
          <w:szCs w:val="24"/>
        </w:rPr>
        <w:t>ed</w:t>
      </w:r>
      <w:r w:rsidR="00535EDE" w:rsidRPr="00065AB6">
        <w:rPr>
          <w:sz w:val="24"/>
          <w:szCs w:val="24"/>
        </w:rPr>
        <w:t xml:space="preserve"> </w:t>
      </w:r>
      <w:r w:rsidR="004C6338" w:rsidRPr="00065AB6">
        <w:rPr>
          <w:sz w:val="24"/>
          <w:szCs w:val="24"/>
        </w:rPr>
        <w:t>roles in it</w:t>
      </w:r>
      <w:r w:rsidR="00D4528A" w:rsidRPr="00065AB6">
        <w:rPr>
          <w:sz w:val="24"/>
          <w:szCs w:val="24"/>
        </w:rPr>
        <w:t xml:space="preserve">. </w:t>
      </w:r>
    </w:p>
    <w:p w14:paraId="0167D28D" w14:textId="2EAC3D5D" w:rsidR="000D7BBE" w:rsidRPr="0029369B" w:rsidRDefault="00627580">
      <w:pPr>
        <w:rPr>
          <w:sz w:val="24"/>
          <w:szCs w:val="24"/>
        </w:rPr>
      </w:pPr>
      <w:r w:rsidRPr="00065AB6">
        <w:rPr>
          <w:sz w:val="24"/>
          <w:szCs w:val="24"/>
        </w:rPr>
        <w:t>A return to</w:t>
      </w:r>
      <w:r w:rsidR="00671A18" w:rsidRPr="00065AB6">
        <w:rPr>
          <w:sz w:val="24"/>
          <w:szCs w:val="24"/>
        </w:rPr>
        <w:t xml:space="preserve"> the underlying </w:t>
      </w:r>
      <w:r w:rsidR="001366B0" w:rsidRPr="00065AB6">
        <w:rPr>
          <w:sz w:val="24"/>
          <w:szCs w:val="24"/>
        </w:rPr>
        <w:t>Aramaic source</w:t>
      </w:r>
      <w:r w:rsidR="00671A18" w:rsidRPr="00065AB6">
        <w:rPr>
          <w:sz w:val="24"/>
          <w:szCs w:val="24"/>
        </w:rPr>
        <w:t>s of Mark</w:t>
      </w:r>
      <w:r w:rsidR="004A78CB" w:rsidRPr="00065AB6">
        <w:rPr>
          <w:sz w:val="24"/>
          <w:szCs w:val="24"/>
        </w:rPr>
        <w:t xml:space="preserve">, as </w:t>
      </w:r>
      <w:r w:rsidR="00671A18" w:rsidRPr="00065AB6">
        <w:rPr>
          <w:sz w:val="24"/>
          <w:szCs w:val="24"/>
        </w:rPr>
        <w:t xml:space="preserve">Maurice </w:t>
      </w:r>
      <w:r w:rsidR="004A78CB" w:rsidRPr="00065AB6">
        <w:rPr>
          <w:sz w:val="24"/>
          <w:szCs w:val="24"/>
        </w:rPr>
        <w:t>Casey</w:t>
      </w:r>
      <w:r w:rsidR="000554B3">
        <w:rPr>
          <w:sz w:val="24"/>
          <w:szCs w:val="24"/>
        </w:rPr>
        <w:t xml:space="preserve"> </w:t>
      </w:r>
      <w:r w:rsidR="00224E6D" w:rsidRPr="00065AB6">
        <w:rPr>
          <w:sz w:val="24"/>
          <w:szCs w:val="24"/>
        </w:rPr>
        <w:t>called f</w:t>
      </w:r>
      <w:r w:rsidR="004C6338" w:rsidRPr="00065AB6">
        <w:rPr>
          <w:sz w:val="24"/>
          <w:szCs w:val="24"/>
        </w:rPr>
        <w:t>or seems overdue</w:t>
      </w:r>
      <w:r w:rsidR="00224E6D" w:rsidRPr="00065AB6">
        <w:rPr>
          <w:sz w:val="24"/>
          <w:szCs w:val="24"/>
        </w:rPr>
        <w:t xml:space="preserve"> </w:t>
      </w:r>
      <w:r w:rsidR="004A78CB" w:rsidRPr="00065AB6">
        <w:rPr>
          <w:sz w:val="24"/>
          <w:szCs w:val="24"/>
        </w:rPr>
        <w:t>and</w:t>
      </w:r>
      <w:r w:rsidR="00671A18" w:rsidRPr="00065AB6">
        <w:rPr>
          <w:sz w:val="24"/>
          <w:szCs w:val="24"/>
        </w:rPr>
        <w:t xml:space="preserve"> </w:t>
      </w:r>
      <w:r w:rsidR="00224E6D" w:rsidRPr="00065AB6">
        <w:rPr>
          <w:sz w:val="24"/>
          <w:szCs w:val="24"/>
        </w:rPr>
        <w:t xml:space="preserve">the </w:t>
      </w:r>
      <w:r w:rsidR="006B1916" w:rsidRPr="00065AB6">
        <w:rPr>
          <w:sz w:val="24"/>
          <w:szCs w:val="24"/>
        </w:rPr>
        <w:t>structures</w:t>
      </w:r>
      <w:r w:rsidR="00786DA2" w:rsidRPr="00065AB6">
        <w:rPr>
          <w:sz w:val="24"/>
          <w:szCs w:val="24"/>
        </w:rPr>
        <w:t xml:space="preserve"> of </w:t>
      </w:r>
      <w:r w:rsidR="007F6CA3" w:rsidRPr="00065AB6">
        <w:rPr>
          <w:sz w:val="24"/>
          <w:szCs w:val="24"/>
        </w:rPr>
        <w:t xml:space="preserve">Galilean </w:t>
      </w:r>
      <w:r w:rsidR="00786DA2" w:rsidRPr="00065AB6">
        <w:rPr>
          <w:sz w:val="24"/>
          <w:szCs w:val="24"/>
        </w:rPr>
        <w:t>oral transmission</w:t>
      </w:r>
      <w:r w:rsidR="006B1916" w:rsidRPr="00065AB6">
        <w:rPr>
          <w:sz w:val="24"/>
          <w:szCs w:val="24"/>
        </w:rPr>
        <w:t xml:space="preserve"> that Marcel </w:t>
      </w:r>
      <w:proofErr w:type="spellStart"/>
      <w:r w:rsidR="006B1916" w:rsidRPr="00065AB6">
        <w:rPr>
          <w:sz w:val="24"/>
          <w:szCs w:val="24"/>
        </w:rPr>
        <w:t>Jousse</w:t>
      </w:r>
      <w:proofErr w:type="spellEnd"/>
      <w:r w:rsidR="006B1916" w:rsidRPr="00065AB6">
        <w:rPr>
          <w:sz w:val="24"/>
          <w:szCs w:val="24"/>
        </w:rPr>
        <w:t xml:space="preserve"> </w:t>
      </w:r>
      <w:r w:rsidR="00125AC9">
        <w:rPr>
          <w:sz w:val="24"/>
          <w:szCs w:val="24"/>
        </w:rPr>
        <w:t>outlined</w:t>
      </w:r>
      <w:r w:rsidR="00624F77" w:rsidRPr="00065AB6">
        <w:rPr>
          <w:sz w:val="24"/>
          <w:szCs w:val="24"/>
        </w:rPr>
        <w:t xml:space="preserve"> </w:t>
      </w:r>
      <w:r w:rsidR="00837656" w:rsidRPr="00065AB6">
        <w:rPr>
          <w:sz w:val="24"/>
          <w:szCs w:val="24"/>
        </w:rPr>
        <w:t xml:space="preserve">should be </w:t>
      </w:r>
      <w:r w:rsidR="00B54D57">
        <w:rPr>
          <w:sz w:val="24"/>
          <w:szCs w:val="24"/>
        </w:rPr>
        <w:t>considered</w:t>
      </w:r>
      <w:r w:rsidR="00D24828" w:rsidRPr="00065AB6">
        <w:rPr>
          <w:sz w:val="24"/>
          <w:szCs w:val="24"/>
        </w:rPr>
        <w:t xml:space="preserve"> </w:t>
      </w:r>
      <w:r w:rsidR="00D143EF" w:rsidRPr="00065AB6">
        <w:rPr>
          <w:sz w:val="24"/>
          <w:szCs w:val="24"/>
        </w:rPr>
        <w:t xml:space="preserve">in </w:t>
      </w:r>
      <w:r w:rsidR="00D24828" w:rsidRPr="00065AB6">
        <w:rPr>
          <w:sz w:val="24"/>
          <w:szCs w:val="24"/>
        </w:rPr>
        <w:t>terms</w:t>
      </w:r>
      <w:r w:rsidR="008F795A">
        <w:rPr>
          <w:sz w:val="24"/>
          <w:szCs w:val="24"/>
        </w:rPr>
        <w:t xml:space="preserve"> of </w:t>
      </w:r>
      <w:r w:rsidR="00443800" w:rsidRPr="00065AB6">
        <w:rPr>
          <w:sz w:val="24"/>
          <w:szCs w:val="24"/>
        </w:rPr>
        <w:t>peasant memory</w:t>
      </w:r>
      <w:r w:rsidR="00651392">
        <w:rPr>
          <w:sz w:val="24"/>
          <w:szCs w:val="24"/>
        </w:rPr>
        <w:t xml:space="preserve"> and parsing the three components of the statement</w:t>
      </w:r>
      <w:r w:rsidR="008F795A">
        <w:rPr>
          <w:sz w:val="24"/>
          <w:szCs w:val="24"/>
        </w:rPr>
        <w:t>.</w:t>
      </w:r>
      <w:r w:rsidR="002240C7" w:rsidRPr="00065AB6">
        <w:rPr>
          <w:rStyle w:val="FootnoteReference"/>
          <w:sz w:val="24"/>
          <w:szCs w:val="24"/>
        </w:rPr>
        <w:footnoteReference w:id="42"/>
      </w:r>
      <w:r w:rsidR="00C41AA1" w:rsidRPr="00065AB6">
        <w:rPr>
          <w:sz w:val="24"/>
          <w:szCs w:val="24"/>
        </w:rPr>
        <w:t xml:space="preserve"> </w:t>
      </w:r>
      <w:r w:rsidR="00C0702D" w:rsidRPr="00065AB6">
        <w:rPr>
          <w:sz w:val="24"/>
          <w:szCs w:val="24"/>
        </w:rPr>
        <w:t xml:space="preserve">Until </w:t>
      </w:r>
      <w:r w:rsidR="00810E69" w:rsidRPr="00065AB6">
        <w:rPr>
          <w:sz w:val="24"/>
          <w:szCs w:val="24"/>
        </w:rPr>
        <w:t>additional research</w:t>
      </w:r>
      <w:r w:rsidR="00683D55" w:rsidRPr="00065AB6">
        <w:rPr>
          <w:sz w:val="24"/>
          <w:szCs w:val="24"/>
        </w:rPr>
        <w:t xml:space="preserve"> is undertaken</w:t>
      </w:r>
      <w:r w:rsidR="00C0702D" w:rsidRPr="00065AB6">
        <w:rPr>
          <w:sz w:val="24"/>
          <w:szCs w:val="24"/>
        </w:rPr>
        <w:t xml:space="preserve">, </w:t>
      </w:r>
      <w:r w:rsidR="00683D55" w:rsidRPr="00065AB6">
        <w:rPr>
          <w:sz w:val="24"/>
          <w:szCs w:val="24"/>
        </w:rPr>
        <w:t xml:space="preserve">the origin and meaning of </w:t>
      </w:r>
      <w:r w:rsidR="00EC12EA">
        <w:rPr>
          <w:sz w:val="24"/>
          <w:szCs w:val="24"/>
        </w:rPr>
        <w:t>Mark 1:15</w:t>
      </w:r>
      <w:r w:rsidR="00683D55" w:rsidRPr="00065AB6">
        <w:rPr>
          <w:sz w:val="24"/>
          <w:szCs w:val="24"/>
        </w:rPr>
        <w:t xml:space="preserve"> </w:t>
      </w:r>
      <w:r w:rsidR="003F495C">
        <w:rPr>
          <w:sz w:val="24"/>
          <w:szCs w:val="24"/>
        </w:rPr>
        <w:t xml:space="preserve">will </w:t>
      </w:r>
      <w:r w:rsidR="00683D55" w:rsidRPr="00065AB6">
        <w:rPr>
          <w:sz w:val="24"/>
          <w:szCs w:val="24"/>
        </w:rPr>
        <w:t xml:space="preserve">remain an enigma.  </w:t>
      </w:r>
    </w:p>
    <w:p w14:paraId="690DB120" w14:textId="7BE45397" w:rsidR="00505440" w:rsidRPr="00065AB6" w:rsidRDefault="00505440">
      <w:pPr>
        <w:rPr>
          <w:sz w:val="24"/>
          <w:szCs w:val="24"/>
          <w:u w:val="single"/>
        </w:rPr>
      </w:pPr>
      <w:r w:rsidRPr="00065AB6">
        <w:rPr>
          <w:sz w:val="24"/>
          <w:szCs w:val="24"/>
          <w:u w:val="single"/>
        </w:rPr>
        <w:t>Bibliogra</w:t>
      </w:r>
      <w:r w:rsidR="004A2D0D">
        <w:rPr>
          <w:sz w:val="24"/>
          <w:szCs w:val="24"/>
          <w:u w:val="single"/>
        </w:rPr>
        <w:t>phy</w:t>
      </w:r>
    </w:p>
    <w:p w14:paraId="075ABC0B" w14:textId="0D7E5ED0" w:rsidR="007B4FF1" w:rsidRPr="00065AB6" w:rsidRDefault="007B4FF1">
      <w:pPr>
        <w:rPr>
          <w:sz w:val="24"/>
          <w:szCs w:val="24"/>
        </w:rPr>
      </w:pPr>
      <w:r w:rsidRPr="00065AB6">
        <w:rPr>
          <w:sz w:val="24"/>
          <w:szCs w:val="24"/>
        </w:rPr>
        <w:t>D</w:t>
      </w:r>
      <w:r w:rsidR="00D649AC" w:rsidRPr="00065AB6">
        <w:rPr>
          <w:sz w:val="24"/>
          <w:szCs w:val="24"/>
        </w:rPr>
        <w:t>.C.</w:t>
      </w:r>
      <w:r w:rsidRPr="00065AB6">
        <w:rPr>
          <w:sz w:val="24"/>
          <w:szCs w:val="24"/>
        </w:rPr>
        <w:t xml:space="preserve"> Allison, </w:t>
      </w:r>
      <w:r w:rsidRPr="00065AB6">
        <w:rPr>
          <w:i/>
          <w:sz w:val="24"/>
          <w:szCs w:val="24"/>
        </w:rPr>
        <w:t>The Apocalyptic Jesus</w:t>
      </w:r>
      <w:r w:rsidRPr="00065AB6">
        <w:rPr>
          <w:sz w:val="24"/>
          <w:szCs w:val="24"/>
        </w:rPr>
        <w:t xml:space="preserve">, </w:t>
      </w:r>
      <w:r w:rsidRPr="00065AB6">
        <w:rPr>
          <w:i/>
          <w:sz w:val="24"/>
          <w:szCs w:val="24"/>
        </w:rPr>
        <w:t>A Debate</w:t>
      </w:r>
      <w:r w:rsidRPr="00065AB6">
        <w:rPr>
          <w:sz w:val="24"/>
          <w:szCs w:val="24"/>
        </w:rPr>
        <w:t>, R.J. Miller</w:t>
      </w:r>
      <w:r w:rsidR="00AB270B" w:rsidRPr="00065AB6">
        <w:rPr>
          <w:sz w:val="24"/>
          <w:szCs w:val="24"/>
        </w:rPr>
        <w:t>,</w:t>
      </w:r>
      <w:r w:rsidRPr="00065AB6">
        <w:rPr>
          <w:sz w:val="24"/>
          <w:szCs w:val="24"/>
        </w:rPr>
        <w:t xml:space="preserve"> </w:t>
      </w:r>
      <w:r w:rsidR="008B65E5" w:rsidRPr="00065AB6">
        <w:rPr>
          <w:sz w:val="24"/>
          <w:szCs w:val="24"/>
        </w:rPr>
        <w:t>e</w:t>
      </w:r>
      <w:r w:rsidRPr="00065AB6">
        <w:rPr>
          <w:sz w:val="24"/>
          <w:szCs w:val="24"/>
        </w:rPr>
        <w:t xml:space="preserve">ds. (Santa Rosa; </w:t>
      </w:r>
      <w:proofErr w:type="spellStart"/>
      <w:r w:rsidRPr="00065AB6">
        <w:rPr>
          <w:sz w:val="24"/>
          <w:szCs w:val="24"/>
        </w:rPr>
        <w:t>Polebridge</w:t>
      </w:r>
      <w:proofErr w:type="spellEnd"/>
      <w:r w:rsidRPr="00065AB6">
        <w:rPr>
          <w:sz w:val="24"/>
          <w:szCs w:val="24"/>
        </w:rPr>
        <w:t xml:space="preserve"> Press, 2001)</w:t>
      </w:r>
      <w:r w:rsidR="00114981">
        <w:rPr>
          <w:sz w:val="24"/>
          <w:szCs w:val="24"/>
        </w:rPr>
        <w:t>.</w:t>
      </w:r>
    </w:p>
    <w:p w14:paraId="1AF6F2E4" w14:textId="231BFC99" w:rsidR="007E6000" w:rsidRPr="00065AB6" w:rsidRDefault="007B4FF1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D.C. Allison, </w:t>
      </w:r>
      <w:r w:rsidRPr="00065AB6">
        <w:rPr>
          <w:i/>
          <w:sz w:val="24"/>
          <w:szCs w:val="24"/>
        </w:rPr>
        <w:t>Jesus of Nazareth, Millenarian Prophet</w:t>
      </w:r>
      <w:r w:rsidRPr="00065AB6">
        <w:rPr>
          <w:sz w:val="24"/>
          <w:szCs w:val="24"/>
        </w:rPr>
        <w:t xml:space="preserve"> (Minneapolis; Fortress Press, 1998).</w:t>
      </w:r>
      <w:r w:rsidR="007E6000" w:rsidRPr="00065AB6">
        <w:rPr>
          <w:sz w:val="24"/>
          <w:szCs w:val="24"/>
        </w:rPr>
        <w:t xml:space="preserve"> </w:t>
      </w:r>
    </w:p>
    <w:p w14:paraId="1DE63DF6" w14:textId="017ACCA4" w:rsidR="007E6000" w:rsidRPr="00065AB6" w:rsidRDefault="00F04C21">
      <w:pPr>
        <w:rPr>
          <w:sz w:val="24"/>
          <w:szCs w:val="24"/>
        </w:rPr>
      </w:pPr>
      <w:r w:rsidRPr="00065AB6">
        <w:rPr>
          <w:sz w:val="24"/>
          <w:szCs w:val="24"/>
        </w:rPr>
        <w:t>M.</w:t>
      </w:r>
      <w:r w:rsidR="00613053">
        <w:rPr>
          <w:sz w:val="24"/>
          <w:szCs w:val="24"/>
        </w:rPr>
        <w:t>J.</w:t>
      </w:r>
      <w:r w:rsidRPr="00065AB6">
        <w:rPr>
          <w:sz w:val="24"/>
          <w:szCs w:val="24"/>
        </w:rPr>
        <w:t xml:space="preserve"> Borg, </w:t>
      </w:r>
      <w:r w:rsidRPr="00065AB6">
        <w:rPr>
          <w:i/>
          <w:sz w:val="24"/>
          <w:szCs w:val="24"/>
        </w:rPr>
        <w:t>Jesus, the Life Teachings and Relevance of a Religious Revolutionary</w:t>
      </w:r>
      <w:r w:rsidRPr="00065AB6">
        <w:rPr>
          <w:sz w:val="24"/>
          <w:szCs w:val="24"/>
        </w:rPr>
        <w:t xml:space="preserve"> (New York: Harper Collins Publishing, 1986)</w:t>
      </w:r>
      <w:r w:rsidR="005157C4" w:rsidRPr="00065AB6">
        <w:rPr>
          <w:sz w:val="24"/>
          <w:szCs w:val="24"/>
        </w:rPr>
        <w:t>.</w:t>
      </w:r>
    </w:p>
    <w:p w14:paraId="35F8AFCB" w14:textId="7E4B9981" w:rsidR="006F0139" w:rsidRPr="00065AB6" w:rsidRDefault="006F0139">
      <w:pPr>
        <w:rPr>
          <w:sz w:val="24"/>
          <w:szCs w:val="24"/>
        </w:rPr>
      </w:pPr>
      <w:r w:rsidRPr="00065AB6">
        <w:rPr>
          <w:sz w:val="24"/>
          <w:szCs w:val="24"/>
        </w:rPr>
        <w:t>M.J. Borg</w:t>
      </w:r>
      <w:r w:rsidRPr="00065AB6">
        <w:rPr>
          <w:i/>
          <w:sz w:val="24"/>
          <w:szCs w:val="24"/>
        </w:rPr>
        <w:t xml:space="preserve">, </w:t>
      </w:r>
      <w:r w:rsidR="00A6683D" w:rsidRPr="00065AB6">
        <w:rPr>
          <w:i/>
          <w:sz w:val="24"/>
          <w:szCs w:val="24"/>
        </w:rPr>
        <w:t>Conversations with Scripture</w:t>
      </w:r>
      <w:r w:rsidR="00A6683D" w:rsidRPr="00065AB6">
        <w:rPr>
          <w:sz w:val="24"/>
          <w:szCs w:val="24"/>
        </w:rPr>
        <w:t xml:space="preserve">, </w:t>
      </w:r>
      <w:r w:rsidRPr="00065AB6">
        <w:rPr>
          <w:i/>
          <w:sz w:val="24"/>
          <w:szCs w:val="24"/>
        </w:rPr>
        <w:t>The Gospel of Mark</w:t>
      </w:r>
      <w:r w:rsidR="00AB270B" w:rsidRPr="00065AB6">
        <w:rPr>
          <w:sz w:val="24"/>
          <w:szCs w:val="24"/>
        </w:rPr>
        <w:t xml:space="preserve"> </w:t>
      </w:r>
      <w:r w:rsidRPr="00065AB6">
        <w:rPr>
          <w:sz w:val="24"/>
          <w:szCs w:val="24"/>
        </w:rPr>
        <w:t>(</w:t>
      </w:r>
      <w:r w:rsidR="00C446F8" w:rsidRPr="00065AB6">
        <w:rPr>
          <w:sz w:val="24"/>
          <w:szCs w:val="24"/>
        </w:rPr>
        <w:t xml:space="preserve">Harrisburg: </w:t>
      </w:r>
      <w:proofErr w:type="spellStart"/>
      <w:r w:rsidR="00C446F8" w:rsidRPr="00065AB6">
        <w:rPr>
          <w:sz w:val="24"/>
          <w:szCs w:val="24"/>
        </w:rPr>
        <w:t>Moorehouse</w:t>
      </w:r>
      <w:proofErr w:type="spellEnd"/>
      <w:r w:rsidR="00C446F8" w:rsidRPr="00065AB6">
        <w:rPr>
          <w:sz w:val="24"/>
          <w:szCs w:val="24"/>
        </w:rPr>
        <w:t xml:space="preserve"> Publishing, 2009).</w:t>
      </w:r>
    </w:p>
    <w:p w14:paraId="0C63A386" w14:textId="14BB397E" w:rsidR="007B4FF1" w:rsidRPr="00065AB6" w:rsidRDefault="00F61A79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W.H. Brownlee, </w:t>
      </w:r>
      <w:r w:rsidRPr="00065AB6">
        <w:rPr>
          <w:i/>
          <w:sz w:val="24"/>
          <w:szCs w:val="24"/>
        </w:rPr>
        <w:t>John the Baptist in the New Light of the Ancient Scrolls</w:t>
      </w:r>
      <w:r w:rsidRPr="00065AB6">
        <w:rPr>
          <w:sz w:val="24"/>
          <w:szCs w:val="24"/>
        </w:rPr>
        <w:t xml:space="preserve">, K. </w:t>
      </w:r>
      <w:proofErr w:type="spellStart"/>
      <w:r w:rsidRPr="00065AB6">
        <w:rPr>
          <w:sz w:val="24"/>
          <w:szCs w:val="24"/>
        </w:rPr>
        <w:t>Stendahl</w:t>
      </w:r>
      <w:proofErr w:type="spellEnd"/>
      <w:r w:rsidRPr="00065AB6">
        <w:rPr>
          <w:sz w:val="24"/>
          <w:szCs w:val="24"/>
        </w:rPr>
        <w:t xml:space="preserve">, </w:t>
      </w:r>
      <w:r w:rsidR="00C25E0A" w:rsidRPr="00065AB6">
        <w:rPr>
          <w:sz w:val="24"/>
          <w:szCs w:val="24"/>
        </w:rPr>
        <w:t>e</w:t>
      </w:r>
      <w:r w:rsidRPr="00065AB6">
        <w:rPr>
          <w:sz w:val="24"/>
          <w:szCs w:val="24"/>
        </w:rPr>
        <w:t xml:space="preserve">ds., </w:t>
      </w:r>
      <w:r w:rsidRPr="00065AB6">
        <w:rPr>
          <w:i/>
          <w:sz w:val="24"/>
          <w:szCs w:val="24"/>
        </w:rPr>
        <w:t>The Scrolls and the New Testament</w:t>
      </w:r>
      <w:r w:rsidRPr="00065AB6">
        <w:rPr>
          <w:sz w:val="24"/>
          <w:szCs w:val="24"/>
        </w:rPr>
        <w:t xml:space="preserve"> (New York: Harper and Brothers Publishers, 1957).</w:t>
      </w:r>
    </w:p>
    <w:p w14:paraId="2386FBE2" w14:textId="63A81551" w:rsidR="00F61A79" w:rsidRPr="00065AB6" w:rsidRDefault="007E6000">
      <w:pPr>
        <w:rPr>
          <w:sz w:val="24"/>
          <w:szCs w:val="24"/>
        </w:rPr>
      </w:pPr>
      <w:r w:rsidRPr="00065AB6">
        <w:rPr>
          <w:sz w:val="24"/>
          <w:szCs w:val="24"/>
        </w:rPr>
        <w:lastRenderedPageBreak/>
        <w:t xml:space="preserve">R. Bultmann, </w:t>
      </w:r>
      <w:r w:rsidRPr="00065AB6">
        <w:rPr>
          <w:i/>
          <w:sz w:val="24"/>
          <w:szCs w:val="24"/>
        </w:rPr>
        <w:t>Theology of the New Testament</w:t>
      </w:r>
      <w:r w:rsidRPr="00065AB6">
        <w:rPr>
          <w:sz w:val="24"/>
          <w:szCs w:val="24"/>
        </w:rPr>
        <w:t xml:space="preserve"> (2 vols, New York; </w:t>
      </w:r>
      <w:proofErr w:type="spellStart"/>
      <w:r w:rsidRPr="00065AB6">
        <w:rPr>
          <w:sz w:val="24"/>
          <w:szCs w:val="24"/>
        </w:rPr>
        <w:t>Scribners</w:t>
      </w:r>
      <w:proofErr w:type="spellEnd"/>
      <w:r w:rsidRPr="00065AB6">
        <w:rPr>
          <w:sz w:val="24"/>
          <w:szCs w:val="24"/>
        </w:rPr>
        <w:t>, 1951-1955).</w:t>
      </w:r>
    </w:p>
    <w:p w14:paraId="7334D856" w14:textId="75F640EE" w:rsidR="00496D24" w:rsidRPr="00065AB6" w:rsidRDefault="00496D24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M. Casey, </w:t>
      </w:r>
      <w:r w:rsidRPr="00065AB6">
        <w:rPr>
          <w:i/>
          <w:sz w:val="24"/>
          <w:szCs w:val="24"/>
        </w:rPr>
        <w:t>Aramaic Sources of Mark’s Gospel</w:t>
      </w:r>
      <w:r w:rsidRPr="00065AB6">
        <w:rPr>
          <w:sz w:val="24"/>
          <w:szCs w:val="24"/>
        </w:rPr>
        <w:t xml:space="preserve"> (Cambridge: Cambridge University Press, 1998).</w:t>
      </w:r>
    </w:p>
    <w:p w14:paraId="1957E8B9" w14:textId="0325EBB7" w:rsidR="00D649AC" w:rsidRPr="00065AB6" w:rsidRDefault="00C963A2">
      <w:pPr>
        <w:rPr>
          <w:sz w:val="24"/>
          <w:szCs w:val="24"/>
        </w:rPr>
      </w:pPr>
      <w:r w:rsidRPr="00065AB6">
        <w:rPr>
          <w:sz w:val="24"/>
          <w:szCs w:val="24"/>
        </w:rPr>
        <w:t>J</w:t>
      </w:r>
      <w:r w:rsidR="00D649AC" w:rsidRPr="00065AB6">
        <w:rPr>
          <w:sz w:val="24"/>
          <w:szCs w:val="24"/>
        </w:rPr>
        <w:t>.</w:t>
      </w:r>
      <w:r w:rsidRPr="00065AB6">
        <w:rPr>
          <w:sz w:val="24"/>
          <w:szCs w:val="24"/>
        </w:rPr>
        <w:t xml:space="preserve">J. Collins, </w:t>
      </w:r>
      <w:r w:rsidRPr="00065AB6">
        <w:rPr>
          <w:i/>
          <w:sz w:val="24"/>
          <w:szCs w:val="24"/>
        </w:rPr>
        <w:t>The Apocalyptic Imagination</w:t>
      </w:r>
      <w:r w:rsidRPr="00065AB6">
        <w:rPr>
          <w:sz w:val="24"/>
          <w:szCs w:val="24"/>
        </w:rPr>
        <w:t xml:space="preserve"> (Grand Rapids: Eerdmans Publishing, 1984).</w:t>
      </w:r>
      <w:r w:rsidR="00D649AC" w:rsidRPr="00065AB6">
        <w:rPr>
          <w:sz w:val="24"/>
          <w:szCs w:val="24"/>
        </w:rPr>
        <w:t xml:space="preserve"> </w:t>
      </w:r>
    </w:p>
    <w:p w14:paraId="091ADFC1" w14:textId="60D08BB1" w:rsidR="005F72B9" w:rsidRPr="00065AB6" w:rsidRDefault="00D649AC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J.J. Collins, </w:t>
      </w:r>
      <w:r w:rsidRPr="00065AB6">
        <w:rPr>
          <w:i/>
          <w:sz w:val="24"/>
          <w:szCs w:val="24"/>
        </w:rPr>
        <w:t>Apocalypticism in the Dead Sea Scrolls</w:t>
      </w:r>
      <w:r w:rsidRPr="00065AB6">
        <w:rPr>
          <w:sz w:val="24"/>
          <w:szCs w:val="24"/>
        </w:rPr>
        <w:t xml:space="preserve"> (London: Routledge, 1997)</w:t>
      </w:r>
      <w:r w:rsidR="00FD08A4" w:rsidRPr="00065AB6">
        <w:rPr>
          <w:sz w:val="24"/>
          <w:szCs w:val="24"/>
        </w:rPr>
        <w:t>.</w:t>
      </w:r>
    </w:p>
    <w:p w14:paraId="29E68378" w14:textId="3B8BF8B1" w:rsidR="00FD08A4" w:rsidRPr="00065AB6" w:rsidRDefault="00FD08A4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J.J. Collins, </w:t>
      </w:r>
      <w:r w:rsidRPr="00065AB6">
        <w:rPr>
          <w:i/>
          <w:sz w:val="24"/>
          <w:szCs w:val="24"/>
        </w:rPr>
        <w:t>Apocalypse, Prophecy and Pseudepigraphy</w:t>
      </w:r>
      <w:r w:rsidR="004D2927" w:rsidRPr="00065AB6">
        <w:rPr>
          <w:sz w:val="24"/>
          <w:szCs w:val="24"/>
        </w:rPr>
        <w:t xml:space="preserve"> (Cambridge: E</w:t>
      </w:r>
      <w:r w:rsidR="00B67F32" w:rsidRPr="00065AB6">
        <w:rPr>
          <w:sz w:val="24"/>
          <w:szCs w:val="24"/>
        </w:rPr>
        <w:t>erdmans, 2018).</w:t>
      </w:r>
    </w:p>
    <w:p w14:paraId="5113E128" w14:textId="03D084A8" w:rsidR="00A6683D" w:rsidRPr="00065AB6" w:rsidRDefault="00A6683D">
      <w:pPr>
        <w:rPr>
          <w:sz w:val="24"/>
          <w:szCs w:val="24"/>
        </w:rPr>
      </w:pPr>
      <w:bookmarkStart w:id="14" w:name="_Hlk534297545"/>
      <w:r w:rsidRPr="00065AB6">
        <w:rPr>
          <w:sz w:val="24"/>
          <w:szCs w:val="24"/>
        </w:rPr>
        <w:t xml:space="preserve">J.J. Collins, </w:t>
      </w:r>
      <w:r w:rsidRPr="00065AB6">
        <w:rPr>
          <w:i/>
          <w:sz w:val="24"/>
          <w:szCs w:val="24"/>
        </w:rPr>
        <w:t>Daniel with an Introduction to Apocalyptic Literature</w:t>
      </w:r>
      <w:r w:rsidR="009403EA" w:rsidRPr="00065AB6">
        <w:rPr>
          <w:sz w:val="24"/>
          <w:szCs w:val="24"/>
        </w:rPr>
        <w:t xml:space="preserve"> (Grand Rapids: Eerdmans,</w:t>
      </w:r>
      <w:r w:rsidR="00551AFE" w:rsidRPr="00065AB6">
        <w:rPr>
          <w:sz w:val="24"/>
          <w:szCs w:val="24"/>
        </w:rPr>
        <w:t xml:space="preserve"> 1984).</w:t>
      </w:r>
      <w:bookmarkEnd w:id="14"/>
    </w:p>
    <w:p w14:paraId="25585ABB" w14:textId="717DD926" w:rsidR="00551AFE" w:rsidRPr="00065AB6" w:rsidRDefault="009C2132">
      <w:pPr>
        <w:rPr>
          <w:sz w:val="24"/>
          <w:szCs w:val="24"/>
        </w:rPr>
      </w:pPr>
      <w:bookmarkStart w:id="15" w:name="_Hlk534298387"/>
      <w:r w:rsidRPr="00065AB6">
        <w:rPr>
          <w:sz w:val="24"/>
          <w:szCs w:val="24"/>
        </w:rPr>
        <w:t xml:space="preserve">J.J. Collins, </w:t>
      </w:r>
      <w:r w:rsidRPr="00065AB6">
        <w:rPr>
          <w:i/>
          <w:sz w:val="24"/>
          <w:szCs w:val="24"/>
        </w:rPr>
        <w:t>Daniel: A Commentary on the Book of Danie</w:t>
      </w:r>
      <w:r w:rsidR="003C70E4" w:rsidRPr="00065AB6">
        <w:rPr>
          <w:i/>
          <w:sz w:val="24"/>
          <w:szCs w:val="24"/>
        </w:rPr>
        <w:t>l</w:t>
      </w:r>
      <w:r w:rsidR="003C70E4" w:rsidRPr="00065AB6">
        <w:rPr>
          <w:sz w:val="24"/>
          <w:szCs w:val="24"/>
        </w:rPr>
        <w:t xml:space="preserve"> (Minneapolis</w:t>
      </w:r>
      <w:r w:rsidR="00085D59" w:rsidRPr="00065AB6">
        <w:rPr>
          <w:sz w:val="24"/>
          <w:szCs w:val="24"/>
        </w:rPr>
        <w:t xml:space="preserve">: </w:t>
      </w:r>
      <w:r w:rsidR="00DA59CA" w:rsidRPr="00065AB6">
        <w:rPr>
          <w:sz w:val="24"/>
          <w:szCs w:val="24"/>
        </w:rPr>
        <w:t xml:space="preserve">Augsburg </w:t>
      </w:r>
      <w:r w:rsidR="00085D59" w:rsidRPr="00065AB6">
        <w:rPr>
          <w:sz w:val="24"/>
          <w:szCs w:val="24"/>
        </w:rPr>
        <w:t>Fortress,</w:t>
      </w:r>
      <w:r w:rsidR="00DA59CA" w:rsidRPr="00065AB6">
        <w:rPr>
          <w:sz w:val="24"/>
          <w:szCs w:val="24"/>
        </w:rPr>
        <w:t xml:space="preserve"> 199</w:t>
      </w:r>
      <w:r w:rsidR="008438DC" w:rsidRPr="00065AB6">
        <w:rPr>
          <w:sz w:val="24"/>
          <w:szCs w:val="24"/>
        </w:rPr>
        <w:t>3</w:t>
      </w:r>
      <w:r w:rsidR="00DA59CA" w:rsidRPr="00065AB6">
        <w:rPr>
          <w:sz w:val="24"/>
          <w:szCs w:val="24"/>
        </w:rPr>
        <w:t>)</w:t>
      </w:r>
      <w:bookmarkEnd w:id="15"/>
      <w:r w:rsidR="00DA59CA" w:rsidRPr="00065AB6">
        <w:rPr>
          <w:sz w:val="24"/>
          <w:szCs w:val="24"/>
        </w:rPr>
        <w:t>.</w:t>
      </w:r>
      <w:r w:rsidR="00085D59" w:rsidRPr="00065AB6">
        <w:rPr>
          <w:sz w:val="24"/>
          <w:szCs w:val="24"/>
        </w:rPr>
        <w:t xml:space="preserve"> </w:t>
      </w:r>
    </w:p>
    <w:p w14:paraId="13C9AB37" w14:textId="040088E2" w:rsidR="00C963A2" w:rsidRPr="00065AB6" w:rsidRDefault="006803E4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J.D. </w:t>
      </w:r>
      <w:proofErr w:type="spellStart"/>
      <w:r w:rsidRPr="00065AB6">
        <w:rPr>
          <w:sz w:val="24"/>
          <w:szCs w:val="24"/>
        </w:rPr>
        <w:t>Crossan</w:t>
      </w:r>
      <w:proofErr w:type="spellEnd"/>
      <w:r w:rsidRPr="00065AB6">
        <w:rPr>
          <w:sz w:val="24"/>
          <w:szCs w:val="24"/>
        </w:rPr>
        <w:t xml:space="preserve">, </w:t>
      </w:r>
      <w:r w:rsidRPr="00065AB6">
        <w:rPr>
          <w:i/>
          <w:sz w:val="24"/>
          <w:szCs w:val="24"/>
        </w:rPr>
        <w:t>The Historical Jesus</w:t>
      </w:r>
      <w:r w:rsidRPr="00065AB6">
        <w:rPr>
          <w:sz w:val="24"/>
          <w:szCs w:val="24"/>
        </w:rPr>
        <w:t xml:space="preserve"> (San Francisco: </w:t>
      </w:r>
      <w:proofErr w:type="spellStart"/>
      <w:r w:rsidRPr="00065AB6">
        <w:rPr>
          <w:sz w:val="24"/>
          <w:szCs w:val="24"/>
        </w:rPr>
        <w:t>HarperSanFrancisco</w:t>
      </w:r>
      <w:proofErr w:type="spellEnd"/>
      <w:r w:rsidRPr="00065AB6">
        <w:rPr>
          <w:sz w:val="24"/>
          <w:szCs w:val="24"/>
        </w:rPr>
        <w:t>, 1991).</w:t>
      </w:r>
    </w:p>
    <w:p w14:paraId="2F141C22" w14:textId="2390062B" w:rsidR="00727997" w:rsidRPr="00065AB6" w:rsidRDefault="00727997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J.D. </w:t>
      </w:r>
      <w:proofErr w:type="spellStart"/>
      <w:r w:rsidRPr="00065AB6">
        <w:rPr>
          <w:sz w:val="24"/>
          <w:szCs w:val="24"/>
        </w:rPr>
        <w:t>Crossan</w:t>
      </w:r>
      <w:proofErr w:type="spellEnd"/>
      <w:r w:rsidRPr="00065AB6">
        <w:rPr>
          <w:sz w:val="24"/>
          <w:szCs w:val="24"/>
        </w:rPr>
        <w:t xml:space="preserve">, </w:t>
      </w:r>
      <w:r w:rsidRPr="00065AB6">
        <w:rPr>
          <w:i/>
          <w:sz w:val="24"/>
          <w:szCs w:val="24"/>
        </w:rPr>
        <w:t>Jesus, A Revolutionary Biography</w:t>
      </w:r>
      <w:r w:rsidRPr="00065AB6">
        <w:rPr>
          <w:sz w:val="24"/>
          <w:szCs w:val="24"/>
        </w:rPr>
        <w:t xml:space="preserve"> (San Francisco: Harper Collins, 1994).</w:t>
      </w:r>
    </w:p>
    <w:p w14:paraId="68F614B8" w14:textId="67495EB5" w:rsidR="008B0284" w:rsidRPr="00065AB6" w:rsidRDefault="008B0284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J.D. </w:t>
      </w:r>
      <w:proofErr w:type="spellStart"/>
      <w:r w:rsidRPr="00065AB6">
        <w:rPr>
          <w:sz w:val="24"/>
          <w:szCs w:val="24"/>
        </w:rPr>
        <w:t>Crossan</w:t>
      </w:r>
      <w:proofErr w:type="spellEnd"/>
      <w:r w:rsidRPr="00065AB6">
        <w:rPr>
          <w:sz w:val="24"/>
          <w:szCs w:val="24"/>
        </w:rPr>
        <w:t xml:space="preserve">, </w:t>
      </w:r>
      <w:bookmarkStart w:id="16" w:name="_Hlk534464067"/>
      <w:r w:rsidRPr="00065AB6">
        <w:rPr>
          <w:i/>
          <w:sz w:val="24"/>
          <w:szCs w:val="24"/>
        </w:rPr>
        <w:t>The Birth of Christianity</w:t>
      </w:r>
      <w:r w:rsidR="00CC2627" w:rsidRPr="00065AB6">
        <w:rPr>
          <w:sz w:val="24"/>
          <w:szCs w:val="24"/>
        </w:rPr>
        <w:t xml:space="preserve"> (San Francisco: Harper Collins, 1998)</w:t>
      </w:r>
      <w:bookmarkEnd w:id="16"/>
      <w:r w:rsidR="00CC2627" w:rsidRPr="00065AB6">
        <w:rPr>
          <w:sz w:val="24"/>
          <w:szCs w:val="24"/>
        </w:rPr>
        <w:t>.</w:t>
      </w:r>
    </w:p>
    <w:p w14:paraId="5BB16042" w14:textId="03444321" w:rsidR="007B4FF1" w:rsidRPr="00065AB6" w:rsidRDefault="009C1B70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F.M. Cross, </w:t>
      </w:r>
      <w:r w:rsidRPr="00065AB6">
        <w:rPr>
          <w:i/>
          <w:sz w:val="24"/>
          <w:szCs w:val="24"/>
        </w:rPr>
        <w:t>The Ancient Library of Qumran</w:t>
      </w:r>
      <w:r w:rsidRPr="00065AB6">
        <w:rPr>
          <w:sz w:val="24"/>
          <w:szCs w:val="24"/>
        </w:rPr>
        <w:t>, 3</w:t>
      </w:r>
      <w:r w:rsidRPr="00065AB6">
        <w:rPr>
          <w:sz w:val="24"/>
          <w:szCs w:val="24"/>
          <w:vertAlign w:val="superscript"/>
        </w:rPr>
        <w:t>rd</w:t>
      </w:r>
      <w:r w:rsidRPr="00065AB6">
        <w:rPr>
          <w:sz w:val="24"/>
          <w:szCs w:val="24"/>
        </w:rPr>
        <w:t xml:space="preserve"> Edition (Sheffield</w:t>
      </w:r>
      <w:r w:rsidR="00613053">
        <w:rPr>
          <w:sz w:val="24"/>
          <w:szCs w:val="24"/>
        </w:rPr>
        <w:t>:</w:t>
      </w:r>
      <w:r w:rsidRPr="00065AB6">
        <w:rPr>
          <w:sz w:val="24"/>
          <w:szCs w:val="24"/>
        </w:rPr>
        <w:t xml:space="preserve"> Sheffield Press, 1995).</w:t>
      </w:r>
    </w:p>
    <w:p w14:paraId="42BF4483" w14:textId="52095D8E" w:rsidR="00CD503C" w:rsidRPr="00065AB6" w:rsidRDefault="00CD503C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R.W. Funk, R.W. Hoover and the Jesus Seminar, </w:t>
      </w:r>
      <w:r w:rsidRPr="00065AB6">
        <w:rPr>
          <w:i/>
          <w:sz w:val="24"/>
          <w:szCs w:val="24"/>
        </w:rPr>
        <w:t>The Five Gospels</w:t>
      </w:r>
      <w:r w:rsidRPr="00065AB6">
        <w:rPr>
          <w:sz w:val="24"/>
          <w:szCs w:val="24"/>
        </w:rPr>
        <w:t xml:space="preserve"> (New York: Macmillan Publishing, 1993).</w:t>
      </w:r>
    </w:p>
    <w:p w14:paraId="39E95C86" w14:textId="4C56F284" w:rsidR="009C1B70" w:rsidRPr="00065AB6" w:rsidRDefault="00905889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R.A. Horsley, </w:t>
      </w:r>
      <w:r w:rsidRPr="00065AB6">
        <w:rPr>
          <w:i/>
          <w:sz w:val="24"/>
          <w:szCs w:val="24"/>
        </w:rPr>
        <w:t>Jesus and the Spiral of Violence</w:t>
      </w:r>
      <w:r w:rsidRPr="00065AB6">
        <w:rPr>
          <w:sz w:val="24"/>
          <w:szCs w:val="24"/>
        </w:rPr>
        <w:t xml:space="preserve"> (San Francisco: Harper and Row, 1987)</w:t>
      </w:r>
      <w:r w:rsidR="004505D9" w:rsidRPr="00065AB6">
        <w:rPr>
          <w:sz w:val="24"/>
          <w:szCs w:val="24"/>
        </w:rPr>
        <w:t>.</w:t>
      </w:r>
    </w:p>
    <w:p w14:paraId="58972749" w14:textId="3EA29B4D" w:rsidR="00293E7D" w:rsidRPr="00065AB6" w:rsidRDefault="00D649AC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F. Josephus, </w:t>
      </w:r>
      <w:r w:rsidRPr="00065AB6">
        <w:rPr>
          <w:i/>
          <w:sz w:val="24"/>
          <w:szCs w:val="24"/>
        </w:rPr>
        <w:t>The Complete Works of Flavius Josephus, Antiquities of the Jews</w:t>
      </w:r>
      <w:r w:rsidRPr="00065AB6">
        <w:rPr>
          <w:sz w:val="24"/>
          <w:szCs w:val="24"/>
        </w:rPr>
        <w:t xml:space="preserve"> (Grand Rapids: Kregel, 1981).</w:t>
      </w:r>
    </w:p>
    <w:p w14:paraId="19A5D891" w14:textId="433814EA" w:rsidR="007D7E4D" w:rsidRPr="00065AB6" w:rsidRDefault="00293E7D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M. </w:t>
      </w:r>
      <w:proofErr w:type="spellStart"/>
      <w:r w:rsidRPr="00065AB6">
        <w:rPr>
          <w:sz w:val="24"/>
          <w:szCs w:val="24"/>
        </w:rPr>
        <w:t>Jousse</w:t>
      </w:r>
      <w:proofErr w:type="spellEnd"/>
      <w:r w:rsidRPr="00065AB6">
        <w:rPr>
          <w:sz w:val="24"/>
          <w:szCs w:val="24"/>
        </w:rPr>
        <w:t xml:space="preserve">, E. </w:t>
      </w:r>
      <w:proofErr w:type="spellStart"/>
      <w:r w:rsidRPr="00065AB6">
        <w:rPr>
          <w:sz w:val="24"/>
          <w:szCs w:val="24"/>
        </w:rPr>
        <w:t>Seinaert</w:t>
      </w:r>
      <w:proofErr w:type="spellEnd"/>
      <w:r w:rsidR="0020156A" w:rsidRPr="00065AB6">
        <w:rPr>
          <w:sz w:val="24"/>
          <w:szCs w:val="24"/>
        </w:rPr>
        <w:t>,</w:t>
      </w:r>
      <w:r w:rsidRPr="00065AB6">
        <w:rPr>
          <w:sz w:val="24"/>
          <w:szCs w:val="24"/>
        </w:rPr>
        <w:t xml:space="preserve"> </w:t>
      </w:r>
      <w:r w:rsidR="00C25E0A" w:rsidRPr="00065AB6">
        <w:rPr>
          <w:sz w:val="24"/>
          <w:szCs w:val="24"/>
        </w:rPr>
        <w:t>e</w:t>
      </w:r>
      <w:r w:rsidRPr="00065AB6">
        <w:rPr>
          <w:sz w:val="24"/>
          <w:szCs w:val="24"/>
        </w:rPr>
        <w:t xml:space="preserve">d., </w:t>
      </w:r>
      <w:r w:rsidRPr="00065AB6">
        <w:rPr>
          <w:i/>
          <w:sz w:val="24"/>
          <w:szCs w:val="24"/>
        </w:rPr>
        <w:t>Memory, Memorization, and Memorizers, The Galilean Oral-Style Tradition and Its Traditionalists</w:t>
      </w:r>
      <w:r w:rsidRPr="00065AB6">
        <w:rPr>
          <w:sz w:val="24"/>
          <w:szCs w:val="24"/>
        </w:rPr>
        <w:t>, Volume 15 of Biblical Performance Criticism Series (Eugene: Cascade Books, 2018)</w:t>
      </w:r>
      <w:r w:rsidR="00560969">
        <w:rPr>
          <w:sz w:val="24"/>
          <w:szCs w:val="24"/>
        </w:rPr>
        <w:t>.</w:t>
      </w:r>
    </w:p>
    <w:p w14:paraId="24CBB135" w14:textId="730DCDA0" w:rsidR="007D7E4D" w:rsidRPr="00065AB6" w:rsidRDefault="00293E7D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J.S. </w:t>
      </w:r>
      <w:proofErr w:type="spellStart"/>
      <w:r w:rsidR="007D7E4D" w:rsidRPr="00065AB6">
        <w:rPr>
          <w:sz w:val="24"/>
          <w:szCs w:val="24"/>
        </w:rPr>
        <w:t>Kloppenborg</w:t>
      </w:r>
      <w:proofErr w:type="spellEnd"/>
      <w:r w:rsidR="007D7E4D" w:rsidRPr="00065AB6">
        <w:rPr>
          <w:sz w:val="24"/>
          <w:szCs w:val="24"/>
        </w:rPr>
        <w:t xml:space="preserve">, </w:t>
      </w:r>
      <w:r w:rsidR="007D7E4D" w:rsidRPr="00065AB6">
        <w:rPr>
          <w:i/>
          <w:sz w:val="24"/>
          <w:szCs w:val="24"/>
        </w:rPr>
        <w:t>Q the Earliest Gospel</w:t>
      </w:r>
      <w:r w:rsidR="007D7E4D" w:rsidRPr="00065AB6">
        <w:rPr>
          <w:sz w:val="24"/>
          <w:szCs w:val="24"/>
        </w:rPr>
        <w:t xml:space="preserve"> (London: West Minster John Knox Press, 2008).</w:t>
      </w:r>
    </w:p>
    <w:p w14:paraId="5430EFC4" w14:textId="73966889" w:rsidR="00D649AC" w:rsidRPr="00065AB6" w:rsidRDefault="009E3652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B.L. Mack, </w:t>
      </w:r>
      <w:r w:rsidRPr="00065AB6">
        <w:rPr>
          <w:i/>
          <w:sz w:val="24"/>
          <w:szCs w:val="24"/>
        </w:rPr>
        <w:t>A Myth of Innocence, Mark and Christian Origins</w:t>
      </w:r>
      <w:r w:rsidRPr="00065AB6">
        <w:rPr>
          <w:sz w:val="24"/>
          <w:szCs w:val="24"/>
        </w:rPr>
        <w:t xml:space="preserve"> (Philadelphia: Fortress 1988).</w:t>
      </w:r>
    </w:p>
    <w:p w14:paraId="59B4B8BE" w14:textId="6C3541E2" w:rsidR="00DD3228" w:rsidRPr="00065AB6" w:rsidRDefault="00DD3228">
      <w:pPr>
        <w:rPr>
          <w:sz w:val="24"/>
          <w:szCs w:val="24"/>
        </w:rPr>
      </w:pPr>
      <w:r w:rsidRPr="00065AB6">
        <w:rPr>
          <w:sz w:val="24"/>
          <w:szCs w:val="24"/>
        </w:rPr>
        <w:t>S.E. Porter, A.W. Pitts</w:t>
      </w:r>
      <w:r w:rsidR="00DB5563" w:rsidRPr="00065AB6">
        <w:rPr>
          <w:sz w:val="24"/>
          <w:szCs w:val="24"/>
        </w:rPr>
        <w:t xml:space="preserve">, </w:t>
      </w:r>
      <w:r w:rsidR="00DB5563" w:rsidRPr="00065AB6">
        <w:rPr>
          <w:i/>
          <w:sz w:val="24"/>
          <w:szCs w:val="24"/>
        </w:rPr>
        <w:t xml:space="preserve">Christian Origins </w:t>
      </w:r>
      <w:r w:rsidR="00DB4127" w:rsidRPr="00065AB6">
        <w:rPr>
          <w:i/>
          <w:sz w:val="24"/>
          <w:szCs w:val="24"/>
        </w:rPr>
        <w:t>and the Establishment of the Early Jesus Movement</w:t>
      </w:r>
      <w:r w:rsidR="00DB4127" w:rsidRPr="00065AB6">
        <w:rPr>
          <w:sz w:val="24"/>
          <w:szCs w:val="24"/>
        </w:rPr>
        <w:t xml:space="preserve"> </w:t>
      </w:r>
      <w:r w:rsidR="00DF69C9" w:rsidRPr="00065AB6">
        <w:rPr>
          <w:sz w:val="24"/>
          <w:szCs w:val="24"/>
        </w:rPr>
        <w:t>(Boston: Brill</w:t>
      </w:r>
      <w:r w:rsidR="006F0139" w:rsidRPr="00065AB6">
        <w:rPr>
          <w:sz w:val="24"/>
          <w:szCs w:val="24"/>
        </w:rPr>
        <w:t>, 2018).</w:t>
      </w:r>
    </w:p>
    <w:p w14:paraId="1A02413A" w14:textId="522D6D84" w:rsidR="00EF5390" w:rsidRPr="00065AB6" w:rsidRDefault="00187909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E.P. Sanders, </w:t>
      </w:r>
      <w:r w:rsidRPr="00065AB6">
        <w:rPr>
          <w:i/>
          <w:sz w:val="24"/>
          <w:szCs w:val="24"/>
        </w:rPr>
        <w:t>Jesus and Judaism</w:t>
      </w:r>
      <w:r w:rsidRPr="00065AB6">
        <w:rPr>
          <w:sz w:val="24"/>
          <w:szCs w:val="24"/>
        </w:rPr>
        <w:t xml:space="preserve"> (Philadelphia: Fortress Press, 1985).</w:t>
      </w:r>
    </w:p>
    <w:p w14:paraId="150A7709" w14:textId="521C58B4" w:rsidR="00A0304E" w:rsidRPr="00065AB6" w:rsidRDefault="00A0304E" w:rsidP="00A0304E">
      <w:pPr>
        <w:pStyle w:val="FootnoteText"/>
        <w:rPr>
          <w:sz w:val="24"/>
          <w:szCs w:val="24"/>
        </w:rPr>
      </w:pPr>
      <w:r w:rsidRPr="00065AB6">
        <w:rPr>
          <w:sz w:val="24"/>
          <w:szCs w:val="24"/>
        </w:rPr>
        <w:t xml:space="preserve">A. Schweitzer, </w:t>
      </w:r>
      <w:r w:rsidRPr="00065AB6">
        <w:rPr>
          <w:i/>
          <w:sz w:val="24"/>
          <w:szCs w:val="24"/>
        </w:rPr>
        <w:t>The Quest of the Historical Jesus</w:t>
      </w:r>
      <w:r w:rsidR="0029489D" w:rsidRPr="00065AB6">
        <w:rPr>
          <w:sz w:val="24"/>
          <w:szCs w:val="24"/>
        </w:rPr>
        <w:t xml:space="preserve"> </w:t>
      </w:r>
      <w:r w:rsidRPr="00065AB6">
        <w:rPr>
          <w:sz w:val="24"/>
          <w:szCs w:val="24"/>
        </w:rPr>
        <w:t>(New York: Macmillan, 1968, first published in German in 1906).</w:t>
      </w:r>
    </w:p>
    <w:p w14:paraId="318D4C72" w14:textId="77777777" w:rsidR="000C5BFA" w:rsidRPr="00065AB6" w:rsidRDefault="000C5BFA" w:rsidP="00A0304E">
      <w:pPr>
        <w:pStyle w:val="FootnoteText"/>
        <w:rPr>
          <w:sz w:val="24"/>
          <w:szCs w:val="24"/>
        </w:rPr>
      </w:pPr>
    </w:p>
    <w:p w14:paraId="18A47AFC" w14:textId="2483DFB0" w:rsidR="00187909" w:rsidRPr="00065AB6" w:rsidRDefault="006B0272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H. Shanks, </w:t>
      </w:r>
      <w:r w:rsidRPr="00065AB6">
        <w:rPr>
          <w:i/>
          <w:sz w:val="24"/>
          <w:szCs w:val="24"/>
        </w:rPr>
        <w:t>The Mystery and Meaning of the Dead Sea Scrolls</w:t>
      </w:r>
      <w:r w:rsidRPr="00065AB6">
        <w:rPr>
          <w:sz w:val="24"/>
          <w:szCs w:val="24"/>
        </w:rPr>
        <w:t xml:space="preserve"> (New York: Random House, 1998).</w:t>
      </w:r>
    </w:p>
    <w:p w14:paraId="62DFA48D" w14:textId="4D88D342" w:rsidR="006B0272" w:rsidRPr="00065AB6" w:rsidRDefault="00106A9D">
      <w:pPr>
        <w:rPr>
          <w:sz w:val="24"/>
          <w:szCs w:val="24"/>
        </w:rPr>
      </w:pPr>
      <w:r w:rsidRPr="00065AB6">
        <w:rPr>
          <w:sz w:val="24"/>
          <w:szCs w:val="24"/>
        </w:rPr>
        <w:t>H. Shanks,</w:t>
      </w:r>
      <w:r w:rsidRPr="00065AB6">
        <w:rPr>
          <w:i/>
          <w:sz w:val="24"/>
          <w:szCs w:val="24"/>
        </w:rPr>
        <w:t xml:space="preserve"> Understanding the Dead Sea Scrolls</w:t>
      </w:r>
      <w:r w:rsidR="0029489D" w:rsidRPr="00065AB6">
        <w:rPr>
          <w:i/>
          <w:sz w:val="24"/>
          <w:szCs w:val="24"/>
        </w:rPr>
        <w:t xml:space="preserve"> </w:t>
      </w:r>
      <w:r w:rsidRPr="00065AB6">
        <w:rPr>
          <w:sz w:val="24"/>
          <w:szCs w:val="24"/>
        </w:rPr>
        <w:t>(New York, Random House 1992).</w:t>
      </w:r>
    </w:p>
    <w:p w14:paraId="4B3C0326" w14:textId="22481AC7" w:rsidR="00D50993" w:rsidRPr="00065AB6" w:rsidRDefault="00D50993">
      <w:pPr>
        <w:rPr>
          <w:sz w:val="24"/>
          <w:szCs w:val="24"/>
        </w:rPr>
      </w:pPr>
      <w:r w:rsidRPr="00065AB6">
        <w:rPr>
          <w:sz w:val="24"/>
          <w:szCs w:val="24"/>
        </w:rPr>
        <w:lastRenderedPageBreak/>
        <w:t xml:space="preserve">J.E. Taylor, </w:t>
      </w:r>
      <w:r w:rsidR="00C25E0A" w:rsidRPr="00065AB6">
        <w:rPr>
          <w:i/>
          <w:sz w:val="24"/>
          <w:szCs w:val="24"/>
        </w:rPr>
        <w:t>T</w:t>
      </w:r>
      <w:r w:rsidRPr="00065AB6">
        <w:rPr>
          <w:i/>
          <w:sz w:val="24"/>
          <w:szCs w:val="24"/>
        </w:rPr>
        <w:t>he Immerser, John the Baptist within Second Temple Judaism</w:t>
      </w:r>
      <w:r w:rsidRPr="00065AB6">
        <w:rPr>
          <w:sz w:val="24"/>
          <w:szCs w:val="24"/>
        </w:rPr>
        <w:t xml:space="preserve"> (Grand Rapids: Eerdmans, 1997)</w:t>
      </w:r>
      <w:r w:rsidR="00560969">
        <w:rPr>
          <w:sz w:val="24"/>
          <w:szCs w:val="24"/>
        </w:rPr>
        <w:t>.</w:t>
      </w:r>
    </w:p>
    <w:p w14:paraId="2C686321" w14:textId="23529BDE" w:rsidR="00912D7D" w:rsidRPr="00065AB6" w:rsidRDefault="00912D7D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J.E. Taylor, </w:t>
      </w:r>
      <w:r w:rsidRPr="00065AB6">
        <w:rPr>
          <w:i/>
          <w:sz w:val="24"/>
          <w:szCs w:val="24"/>
        </w:rPr>
        <w:t>The Essenes, the Scrolls and the Dead Sea</w:t>
      </w:r>
      <w:r w:rsidRPr="00065AB6">
        <w:rPr>
          <w:sz w:val="24"/>
          <w:szCs w:val="24"/>
        </w:rPr>
        <w:t xml:space="preserve"> (Oxford: Oxford University Press, 2012).</w:t>
      </w:r>
    </w:p>
    <w:p w14:paraId="0F5AAB9B" w14:textId="450513FF" w:rsidR="0093409B" w:rsidRPr="00065AB6" w:rsidRDefault="002C0D98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W.B. Tatum, </w:t>
      </w:r>
      <w:r w:rsidRPr="00065AB6">
        <w:rPr>
          <w:i/>
          <w:sz w:val="24"/>
          <w:szCs w:val="24"/>
        </w:rPr>
        <w:t>John the Baptist and Jesus, A Report of the Jesus Seminar</w:t>
      </w:r>
      <w:r w:rsidRPr="00065AB6">
        <w:rPr>
          <w:sz w:val="24"/>
          <w:szCs w:val="24"/>
        </w:rPr>
        <w:t xml:space="preserve"> (</w:t>
      </w:r>
      <w:r w:rsidR="00776F52" w:rsidRPr="00065AB6">
        <w:rPr>
          <w:sz w:val="24"/>
          <w:szCs w:val="24"/>
        </w:rPr>
        <w:t xml:space="preserve">Sonoma: </w:t>
      </w:r>
      <w:proofErr w:type="spellStart"/>
      <w:r w:rsidR="00776F52" w:rsidRPr="00065AB6">
        <w:rPr>
          <w:sz w:val="24"/>
          <w:szCs w:val="24"/>
        </w:rPr>
        <w:t>Poleridge</w:t>
      </w:r>
      <w:proofErr w:type="spellEnd"/>
      <w:r w:rsidR="00776F52" w:rsidRPr="00065AB6">
        <w:rPr>
          <w:sz w:val="24"/>
          <w:szCs w:val="24"/>
        </w:rPr>
        <w:t xml:space="preserve"> Press, 1994)</w:t>
      </w:r>
      <w:r w:rsidR="003C46E3" w:rsidRPr="00065AB6">
        <w:rPr>
          <w:sz w:val="24"/>
          <w:szCs w:val="24"/>
        </w:rPr>
        <w:t>.</w:t>
      </w:r>
    </w:p>
    <w:p w14:paraId="16DFCCC7" w14:textId="4AA40873" w:rsidR="007B4FF1" w:rsidRPr="00065AB6" w:rsidRDefault="0029640A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G. Vermes, </w:t>
      </w:r>
      <w:r w:rsidRPr="00065AB6">
        <w:rPr>
          <w:i/>
          <w:sz w:val="24"/>
          <w:szCs w:val="24"/>
        </w:rPr>
        <w:t xml:space="preserve">The Complete Dead Sea Scrolls in English, </w:t>
      </w:r>
      <w:r w:rsidRPr="00065AB6">
        <w:rPr>
          <w:sz w:val="24"/>
          <w:szCs w:val="24"/>
        </w:rPr>
        <w:t>Revised Edition (London: Penguin Books, 2004).</w:t>
      </w:r>
    </w:p>
    <w:p w14:paraId="7587CE39" w14:textId="11E4FC0C" w:rsidR="00943B10" w:rsidRPr="00065AB6" w:rsidRDefault="00943B10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R.L. Webb, </w:t>
      </w:r>
      <w:r w:rsidRPr="00065AB6">
        <w:rPr>
          <w:i/>
          <w:sz w:val="24"/>
          <w:szCs w:val="24"/>
        </w:rPr>
        <w:t>John the Baptizer and Prophet</w:t>
      </w:r>
      <w:r w:rsidRPr="00065AB6">
        <w:rPr>
          <w:sz w:val="24"/>
          <w:szCs w:val="24"/>
        </w:rPr>
        <w:t xml:space="preserve"> (Sheffield: JSOT, 1999).</w:t>
      </w:r>
    </w:p>
    <w:p w14:paraId="62135DC4" w14:textId="18A60ACA" w:rsidR="00D92110" w:rsidRPr="00065AB6" w:rsidRDefault="00D92110">
      <w:pPr>
        <w:rPr>
          <w:sz w:val="24"/>
          <w:szCs w:val="24"/>
        </w:rPr>
      </w:pPr>
      <w:r w:rsidRPr="00065AB6">
        <w:rPr>
          <w:sz w:val="24"/>
          <w:szCs w:val="24"/>
        </w:rPr>
        <w:t xml:space="preserve">J. Weiss, </w:t>
      </w:r>
      <w:r w:rsidRPr="00065AB6">
        <w:rPr>
          <w:i/>
          <w:sz w:val="24"/>
          <w:szCs w:val="24"/>
        </w:rPr>
        <w:t>Jesus’ Proclamation of the Kingdom of God</w:t>
      </w:r>
      <w:r w:rsidRPr="00065AB6">
        <w:rPr>
          <w:sz w:val="24"/>
          <w:szCs w:val="24"/>
        </w:rPr>
        <w:t xml:space="preserve"> (Philadelphia: Fortress Press, 1971, first published in 1882).</w:t>
      </w:r>
    </w:p>
    <w:sectPr w:rsidR="00D92110" w:rsidRPr="00065A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A4A86D" w14:textId="77777777" w:rsidR="00115736" w:rsidRDefault="00115736" w:rsidP="007945E8">
      <w:pPr>
        <w:spacing w:after="0" w:line="240" w:lineRule="auto"/>
      </w:pPr>
      <w:r>
        <w:separator/>
      </w:r>
    </w:p>
  </w:endnote>
  <w:endnote w:type="continuationSeparator" w:id="0">
    <w:p w14:paraId="2B6F7E7D" w14:textId="77777777" w:rsidR="00115736" w:rsidRDefault="00115736" w:rsidP="00794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5B467B" w14:textId="77777777" w:rsidR="00115736" w:rsidRDefault="00115736" w:rsidP="007945E8">
      <w:pPr>
        <w:spacing w:after="0" w:line="240" w:lineRule="auto"/>
      </w:pPr>
      <w:r>
        <w:separator/>
      </w:r>
    </w:p>
  </w:footnote>
  <w:footnote w:type="continuationSeparator" w:id="0">
    <w:p w14:paraId="194E61E7" w14:textId="77777777" w:rsidR="00115736" w:rsidRDefault="00115736" w:rsidP="007945E8">
      <w:pPr>
        <w:spacing w:after="0" w:line="240" w:lineRule="auto"/>
      </w:pPr>
      <w:r>
        <w:continuationSeparator/>
      </w:r>
    </w:p>
  </w:footnote>
  <w:footnote w:id="1">
    <w:p w14:paraId="0BE8177B" w14:textId="1DBCD07A" w:rsidR="00FE157A" w:rsidRDefault="00FE157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534285085"/>
      <w:r w:rsidR="008A1973">
        <w:t xml:space="preserve">J. Weiss, </w:t>
      </w:r>
      <w:r w:rsidR="008A1973" w:rsidRPr="001A64D0">
        <w:rPr>
          <w:i/>
        </w:rPr>
        <w:t>Jesus’ Proclamation of the Kingdom of God</w:t>
      </w:r>
      <w:r w:rsidR="008A1973">
        <w:t xml:space="preserve"> (</w:t>
      </w:r>
      <w:r w:rsidR="00D302F5">
        <w:t>Philadelphia</w:t>
      </w:r>
      <w:r w:rsidR="00BF3106">
        <w:t>:</w:t>
      </w:r>
      <w:r w:rsidR="00871E10">
        <w:t xml:space="preserve"> Fortress Press, 1971, first published in </w:t>
      </w:r>
      <w:r w:rsidR="00DD0647">
        <w:t>1882</w:t>
      </w:r>
      <w:r w:rsidR="008A1973">
        <w:t>)</w:t>
      </w:r>
      <w:r w:rsidR="00CD7111">
        <w:t>.</w:t>
      </w:r>
      <w:bookmarkEnd w:id="1"/>
    </w:p>
  </w:footnote>
  <w:footnote w:id="2">
    <w:p w14:paraId="4D064734" w14:textId="06B67168" w:rsidR="007945E8" w:rsidRDefault="007945E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" w:name="_Hlk534284092"/>
      <w:r w:rsidR="002921A5">
        <w:t>J</w:t>
      </w:r>
      <w:r w:rsidR="00F80EB2">
        <w:t>.</w:t>
      </w:r>
      <w:r w:rsidR="00D81B97">
        <w:t xml:space="preserve"> </w:t>
      </w:r>
      <w:r w:rsidR="002921A5">
        <w:t>J</w:t>
      </w:r>
      <w:r w:rsidR="001A64D0">
        <w:t>.</w:t>
      </w:r>
      <w:r w:rsidR="002921A5">
        <w:t xml:space="preserve"> Collins, </w:t>
      </w:r>
      <w:r w:rsidR="002921A5" w:rsidRPr="001A64D0">
        <w:rPr>
          <w:i/>
        </w:rPr>
        <w:t>The Apocaly</w:t>
      </w:r>
      <w:r w:rsidR="00B4125E" w:rsidRPr="001A64D0">
        <w:rPr>
          <w:i/>
        </w:rPr>
        <w:t>p</w:t>
      </w:r>
      <w:r w:rsidR="002921A5" w:rsidRPr="001A64D0">
        <w:rPr>
          <w:i/>
        </w:rPr>
        <w:t>tic Imagination</w:t>
      </w:r>
      <w:r w:rsidR="000664F7">
        <w:t xml:space="preserve"> </w:t>
      </w:r>
      <w:r w:rsidR="002F56C6">
        <w:t>(</w:t>
      </w:r>
      <w:r w:rsidR="00D950A5">
        <w:t>Grand Rapids</w:t>
      </w:r>
      <w:r w:rsidR="00BF3106">
        <w:t>:</w:t>
      </w:r>
      <w:r w:rsidR="00D950A5">
        <w:t xml:space="preserve"> Eerdmans P</w:t>
      </w:r>
      <w:r w:rsidR="000D4CC8">
        <w:t>ublishing</w:t>
      </w:r>
      <w:r w:rsidR="00D950A5">
        <w:t xml:space="preserve">, </w:t>
      </w:r>
      <w:r w:rsidR="008A122E">
        <w:t>1984</w:t>
      </w:r>
      <w:r w:rsidR="00D81B97">
        <w:t>)</w:t>
      </w:r>
      <w:bookmarkEnd w:id="2"/>
      <w:r w:rsidR="000664F7">
        <w:t>, p</w:t>
      </w:r>
      <w:r w:rsidR="008E54BD">
        <w:t>g</w:t>
      </w:r>
      <w:r w:rsidR="00D81B97">
        <w:t>.</w:t>
      </w:r>
      <w:r w:rsidR="008E54BD">
        <w:t xml:space="preserve"> 322</w:t>
      </w:r>
      <w:r w:rsidR="00D950A5">
        <w:t>.</w:t>
      </w:r>
    </w:p>
  </w:footnote>
  <w:footnote w:id="3">
    <w:p w14:paraId="3FF357A7" w14:textId="5AB52476" w:rsidR="00C062F8" w:rsidRDefault="00C062F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534285011"/>
      <w:r>
        <w:t xml:space="preserve">A. Schweitzer, </w:t>
      </w:r>
      <w:r w:rsidR="008857CA" w:rsidRPr="001A64D0">
        <w:rPr>
          <w:i/>
        </w:rPr>
        <w:t>The Quest of the Historical Jesus</w:t>
      </w:r>
      <w:r w:rsidR="005E6BFC">
        <w:t xml:space="preserve"> </w:t>
      </w:r>
      <w:r w:rsidR="008857CA">
        <w:t>(</w:t>
      </w:r>
      <w:r w:rsidR="001F14D6">
        <w:t>New York</w:t>
      </w:r>
      <w:r w:rsidR="00BF3106">
        <w:t>:</w:t>
      </w:r>
      <w:r w:rsidR="001F14D6">
        <w:t xml:space="preserve"> Macmillan, 1968</w:t>
      </w:r>
      <w:r w:rsidR="00871E10">
        <w:t>, first published in German in 1906</w:t>
      </w:r>
      <w:r w:rsidR="001F14D6">
        <w:t>).</w:t>
      </w:r>
    </w:p>
    <w:bookmarkEnd w:id="3"/>
  </w:footnote>
  <w:footnote w:id="4">
    <w:p w14:paraId="058AEB43" w14:textId="700AAB32" w:rsidR="00113FB6" w:rsidRDefault="00113FB6" w:rsidP="00113FB6">
      <w:pPr>
        <w:pStyle w:val="FootnoteText"/>
      </w:pPr>
      <w:r>
        <w:rPr>
          <w:rStyle w:val="FootnoteReference"/>
        </w:rPr>
        <w:footnoteRef/>
      </w:r>
      <w:r>
        <w:t xml:space="preserve"> R. Bultmann, </w:t>
      </w:r>
      <w:r w:rsidRPr="0080638D">
        <w:rPr>
          <w:i/>
        </w:rPr>
        <w:t>Theology of the New Testament</w:t>
      </w:r>
      <w:r>
        <w:t xml:space="preserve"> (2 vols, New York</w:t>
      </w:r>
      <w:r w:rsidR="00714551">
        <w:t>:</w:t>
      </w:r>
      <w:r>
        <w:t xml:space="preserve"> </w:t>
      </w:r>
      <w:proofErr w:type="spellStart"/>
      <w:r>
        <w:t>Scribners</w:t>
      </w:r>
      <w:proofErr w:type="spellEnd"/>
      <w:r>
        <w:t>, 1951-1955)</w:t>
      </w:r>
      <w:r w:rsidR="005E6BFC">
        <w:t>, v</w:t>
      </w:r>
      <w:r w:rsidR="000A10CF">
        <w:t>ol. 1</w:t>
      </w:r>
      <w:r w:rsidR="002A1EA2">
        <w:t>, pg. 4.</w:t>
      </w:r>
    </w:p>
  </w:footnote>
  <w:footnote w:id="5">
    <w:p w14:paraId="3FF3002B" w14:textId="4817D333" w:rsidR="007B641F" w:rsidRDefault="007B641F">
      <w:pPr>
        <w:pStyle w:val="FootnoteText"/>
      </w:pPr>
      <w:r>
        <w:rPr>
          <w:rStyle w:val="FootnoteReference"/>
        </w:rPr>
        <w:footnoteRef/>
      </w:r>
      <w:r>
        <w:t xml:space="preserve"> E.P. Sanders, </w:t>
      </w:r>
      <w:r w:rsidRPr="000F6D2B">
        <w:rPr>
          <w:i/>
        </w:rPr>
        <w:t>Jesus and Judaism</w:t>
      </w:r>
      <w:r>
        <w:t xml:space="preserve"> (Philadelphia: Fortress Press, 1985)</w:t>
      </w:r>
      <w:r w:rsidR="00FF3B5B">
        <w:t>, l</w:t>
      </w:r>
      <w:r w:rsidR="00170964">
        <w:t>oc 1411</w:t>
      </w:r>
      <w:r w:rsidR="006A3028">
        <w:t xml:space="preserve"> of the Kindle Version.</w:t>
      </w:r>
    </w:p>
  </w:footnote>
  <w:footnote w:id="6">
    <w:p w14:paraId="7E6073A4" w14:textId="4DA06569" w:rsidR="00DD62C1" w:rsidRDefault="00DD62C1">
      <w:pPr>
        <w:pStyle w:val="FootnoteText"/>
      </w:pPr>
      <w:r>
        <w:rPr>
          <w:rStyle w:val="FootnoteReference"/>
        </w:rPr>
        <w:footnoteRef/>
      </w:r>
      <w:r>
        <w:t xml:space="preserve"> Ibid, pg. 323.</w:t>
      </w:r>
    </w:p>
  </w:footnote>
  <w:footnote w:id="7">
    <w:p w14:paraId="300F6DDC" w14:textId="06B3D245" w:rsidR="00D54F22" w:rsidRDefault="00D54F22">
      <w:pPr>
        <w:pStyle w:val="FootnoteText"/>
      </w:pPr>
      <w:r>
        <w:rPr>
          <w:rStyle w:val="FootnoteReference"/>
        </w:rPr>
        <w:footnoteRef/>
      </w:r>
      <w:r>
        <w:t xml:space="preserve"> D.C. Allison, </w:t>
      </w:r>
      <w:r w:rsidRPr="00B17C7D">
        <w:rPr>
          <w:i/>
        </w:rPr>
        <w:t>Jesus of Nazareth, Millenarian Prophet</w:t>
      </w:r>
      <w:r>
        <w:t xml:space="preserve"> (Minneapolis</w:t>
      </w:r>
      <w:r w:rsidR="0077786A">
        <w:t>:</w:t>
      </w:r>
      <w:r>
        <w:t xml:space="preserve"> Fortress Press, 1998).</w:t>
      </w:r>
    </w:p>
  </w:footnote>
  <w:footnote w:id="8">
    <w:p w14:paraId="58FFE1C7" w14:textId="23916BC9" w:rsidR="004D6170" w:rsidRDefault="004D61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" w:name="_Hlk534283983"/>
      <w:r>
        <w:t>M.</w:t>
      </w:r>
      <w:r w:rsidR="00895AD1">
        <w:t>J.</w:t>
      </w:r>
      <w:r>
        <w:t xml:space="preserve"> Borg, </w:t>
      </w:r>
      <w:r w:rsidRPr="00AF6BB5">
        <w:rPr>
          <w:i/>
        </w:rPr>
        <w:t>Jesus</w:t>
      </w:r>
      <w:r w:rsidR="009B02F4">
        <w:rPr>
          <w:i/>
        </w:rPr>
        <w:t xml:space="preserve">, the Life Teachings </w:t>
      </w:r>
      <w:r w:rsidR="004E6B23">
        <w:rPr>
          <w:i/>
        </w:rPr>
        <w:t xml:space="preserve">and Relevance </w:t>
      </w:r>
      <w:r w:rsidR="009B02F4">
        <w:rPr>
          <w:i/>
        </w:rPr>
        <w:t xml:space="preserve">of a </w:t>
      </w:r>
      <w:r w:rsidR="004E6B23">
        <w:rPr>
          <w:i/>
        </w:rPr>
        <w:t xml:space="preserve">Religious </w:t>
      </w:r>
      <w:r w:rsidR="009B02F4">
        <w:rPr>
          <w:i/>
        </w:rPr>
        <w:t>Revolutionary</w:t>
      </w:r>
      <w:r>
        <w:t xml:space="preserve"> (</w:t>
      </w:r>
      <w:r w:rsidR="004E6B23">
        <w:t>New York</w:t>
      </w:r>
      <w:r w:rsidR="00BF3106">
        <w:t>:</w:t>
      </w:r>
      <w:r>
        <w:t xml:space="preserve"> </w:t>
      </w:r>
      <w:r w:rsidR="009B02F4">
        <w:t>Harper Collins</w:t>
      </w:r>
      <w:r w:rsidR="004E6B23">
        <w:t xml:space="preserve"> Publishing</w:t>
      </w:r>
      <w:r w:rsidR="009B02F4">
        <w:t xml:space="preserve">, </w:t>
      </w:r>
      <w:r>
        <w:t>1986)</w:t>
      </w:r>
      <w:bookmarkEnd w:id="4"/>
      <w:r>
        <w:t xml:space="preserve">; </w:t>
      </w:r>
      <w:bookmarkStart w:id="5" w:name="_Hlk534284803"/>
      <w:r>
        <w:t xml:space="preserve">B.L. Mack, </w:t>
      </w:r>
      <w:r w:rsidRPr="00AF6BB5">
        <w:rPr>
          <w:i/>
        </w:rPr>
        <w:t>A Myth of Innocence, Mark and Christian Origins</w:t>
      </w:r>
      <w:r>
        <w:t xml:space="preserve"> (Philadelphia: Fortress 1988</w:t>
      </w:r>
      <w:r w:rsidR="00C963A2">
        <w:t>)</w:t>
      </w:r>
      <w:bookmarkEnd w:id="5"/>
      <w:r w:rsidR="00FF3B5B">
        <w:t>;</w:t>
      </w:r>
      <w:r>
        <w:t xml:space="preserve"> </w:t>
      </w:r>
      <w:bookmarkStart w:id="6" w:name="_Hlk534284210"/>
      <w:r>
        <w:t xml:space="preserve">J.D. </w:t>
      </w:r>
      <w:proofErr w:type="spellStart"/>
      <w:r>
        <w:t>Crossan</w:t>
      </w:r>
      <w:proofErr w:type="spellEnd"/>
      <w:r>
        <w:t xml:space="preserve">, </w:t>
      </w:r>
      <w:r w:rsidRPr="008B00EB">
        <w:rPr>
          <w:i/>
        </w:rPr>
        <w:t>The Historical Jesus</w:t>
      </w:r>
      <w:r>
        <w:t xml:space="preserve"> (San Francisco: </w:t>
      </w:r>
      <w:proofErr w:type="spellStart"/>
      <w:r>
        <w:t>HarperSanFrancisco</w:t>
      </w:r>
      <w:proofErr w:type="spellEnd"/>
      <w:r>
        <w:t>, 1991)</w:t>
      </w:r>
      <w:r w:rsidR="00CB09B1">
        <w:t>;</w:t>
      </w:r>
      <w:r w:rsidR="00DB58ED">
        <w:t xml:space="preserve"> </w:t>
      </w:r>
      <w:bookmarkStart w:id="7" w:name="_Hlk534367045"/>
      <w:r w:rsidR="00336F90">
        <w:t xml:space="preserve">J.S. </w:t>
      </w:r>
      <w:proofErr w:type="spellStart"/>
      <w:r w:rsidR="00336F90">
        <w:t>Kloppenborg</w:t>
      </w:r>
      <w:proofErr w:type="spellEnd"/>
      <w:r w:rsidR="00336F90">
        <w:t xml:space="preserve">, </w:t>
      </w:r>
      <w:r w:rsidR="009F269F" w:rsidRPr="007D7E4D">
        <w:rPr>
          <w:i/>
        </w:rPr>
        <w:t>Q the Earliest Gospel</w:t>
      </w:r>
      <w:r w:rsidR="0058200E">
        <w:t>; (</w:t>
      </w:r>
      <w:r w:rsidR="00AC2A08">
        <w:t xml:space="preserve">London: West Minster John Knox Press, </w:t>
      </w:r>
      <w:r w:rsidR="007D7E4D">
        <w:t>2008)</w:t>
      </w:r>
      <w:r w:rsidR="00CA255E">
        <w:t>.</w:t>
      </w:r>
      <w:bookmarkEnd w:id="6"/>
      <w:bookmarkEnd w:id="7"/>
    </w:p>
  </w:footnote>
  <w:footnote w:id="9">
    <w:p w14:paraId="446EA771" w14:textId="450D6550" w:rsidR="00F557C9" w:rsidRDefault="00F557C9" w:rsidP="00F557C9">
      <w:pPr>
        <w:pStyle w:val="FootnoteText"/>
      </w:pPr>
      <w:r>
        <w:rPr>
          <w:rStyle w:val="FootnoteReference"/>
        </w:rPr>
        <w:footnoteRef/>
      </w:r>
      <w:r>
        <w:t xml:space="preserve"> Collins, </w:t>
      </w:r>
      <w:r w:rsidRPr="008B00EB">
        <w:rPr>
          <w:i/>
        </w:rPr>
        <w:t>Imagination</w:t>
      </w:r>
      <w:r w:rsidR="00A842DC">
        <w:rPr>
          <w:i/>
        </w:rPr>
        <w:t>,</w:t>
      </w:r>
      <w:r>
        <w:t xml:space="preserve"> pg. 323</w:t>
      </w:r>
      <w:r w:rsidR="008B00EB">
        <w:t>.</w:t>
      </w:r>
    </w:p>
  </w:footnote>
  <w:footnote w:id="10">
    <w:p w14:paraId="2A069ACD" w14:textId="2A0937AB" w:rsidR="006B3891" w:rsidRDefault="006B3891" w:rsidP="006B3891">
      <w:pPr>
        <w:pStyle w:val="FootnoteText"/>
      </w:pPr>
      <w:r>
        <w:rPr>
          <w:rStyle w:val="FootnoteReference"/>
        </w:rPr>
        <w:footnoteRef/>
      </w:r>
      <w:r>
        <w:t xml:space="preserve"> R.A. Horsley, </w:t>
      </w:r>
      <w:r w:rsidRPr="008B00EB">
        <w:rPr>
          <w:i/>
        </w:rPr>
        <w:t>Jesus and the Spiral of Violence</w:t>
      </w:r>
      <w:r>
        <w:t xml:space="preserve"> (San Francisco: Harper and Row, 1987)</w:t>
      </w:r>
      <w:r w:rsidR="00EF7CFC">
        <w:t>.</w:t>
      </w:r>
    </w:p>
  </w:footnote>
  <w:footnote w:id="11">
    <w:p w14:paraId="0B6FBF19" w14:textId="5FB6598F" w:rsidR="008A2B27" w:rsidRDefault="008A2B27" w:rsidP="008A2B2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8" w:name="_Hlk534284259"/>
      <w:r>
        <w:t xml:space="preserve">J.D. </w:t>
      </w:r>
      <w:proofErr w:type="spellStart"/>
      <w:r>
        <w:t>Crossan</w:t>
      </w:r>
      <w:proofErr w:type="spellEnd"/>
      <w:r>
        <w:t xml:space="preserve">, </w:t>
      </w:r>
      <w:r w:rsidRPr="00F77026">
        <w:rPr>
          <w:i/>
        </w:rPr>
        <w:t>Jesus, A Rev</w:t>
      </w:r>
      <w:r w:rsidR="000868D0">
        <w:rPr>
          <w:i/>
        </w:rPr>
        <w:t>o</w:t>
      </w:r>
      <w:r w:rsidRPr="00F77026">
        <w:rPr>
          <w:i/>
        </w:rPr>
        <w:t>lutionary Biography</w:t>
      </w:r>
      <w:r>
        <w:t xml:space="preserve"> (San Francisco: Harper Collins, 1994)</w:t>
      </w:r>
      <w:bookmarkEnd w:id="8"/>
      <w:r w:rsidR="00CB09B1">
        <w:t>, p</w:t>
      </w:r>
      <w:r>
        <w:t>g. 6.</w:t>
      </w:r>
    </w:p>
  </w:footnote>
  <w:footnote w:id="12">
    <w:p w14:paraId="2C6094C8" w14:textId="2B98A95C" w:rsidR="008C7BD3" w:rsidRDefault="008C7BD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C5640">
        <w:t xml:space="preserve">Some of the </w:t>
      </w:r>
      <w:r w:rsidR="00684A3A">
        <w:t>i</w:t>
      </w:r>
      <w:r w:rsidR="009C5C74">
        <w:t xml:space="preserve">nfluential </w:t>
      </w:r>
      <w:r w:rsidR="00061CC0">
        <w:t>scholars</w:t>
      </w:r>
      <w:r w:rsidR="001C245E">
        <w:t xml:space="preserve"> of the apocalyptic </w:t>
      </w:r>
      <w:r w:rsidR="00114176">
        <w:t>perspective</w:t>
      </w:r>
      <w:r w:rsidR="003223D7">
        <w:t xml:space="preserve"> </w:t>
      </w:r>
      <w:r w:rsidR="006B784E">
        <w:t>include</w:t>
      </w:r>
      <w:r w:rsidR="00057248">
        <w:t>:</w:t>
      </w:r>
      <w:r w:rsidR="003223D7">
        <w:t xml:space="preserve"> </w:t>
      </w:r>
      <w:r w:rsidR="00B47C94">
        <w:t xml:space="preserve">J. </w:t>
      </w:r>
      <w:r w:rsidR="003223D7">
        <w:t>Weis</w:t>
      </w:r>
      <w:r w:rsidR="00EB1678">
        <w:t xml:space="preserve">s, </w:t>
      </w:r>
      <w:r w:rsidR="00B47C94">
        <w:t xml:space="preserve">A. </w:t>
      </w:r>
      <w:r w:rsidR="00EB1678">
        <w:t xml:space="preserve">Schweitzer, </w:t>
      </w:r>
      <w:r w:rsidR="00316638">
        <w:t xml:space="preserve">J. Jeremias, </w:t>
      </w:r>
      <w:r w:rsidR="00856588">
        <w:t xml:space="preserve">E.P. </w:t>
      </w:r>
      <w:r w:rsidR="00EB1678">
        <w:t xml:space="preserve">Sanders, </w:t>
      </w:r>
      <w:r w:rsidR="00B47C94">
        <w:t xml:space="preserve">R. </w:t>
      </w:r>
      <w:r w:rsidR="00EB1678">
        <w:t xml:space="preserve">Bultmann, </w:t>
      </w:r>
      <w:r w:rsidR="00B47C94">
        <w:t>D.</w:t>
      </w:r>
      <w:r w:rsidR="00856588">
        <w:t>C.</w:t>
      </w:r>
      <w:r w:rsidR="00B47C94">
        <w:t xml:space="preserve"> </w:t>
      </w:r>
      <w:r w:rsidR="00EB1678">
        <w:t>Allison</w:t>
      </w:r>
      <w:r w:rsidR="00CC5640">
        <w:t xml:space="preserve"> </w:t>
      </w:r>
      <w:r w:rsidR="0001420B">
        <w:t xml:space="preserve">and </w:t>
      </w:r>
      <w:r w:rsidR="00CC5640">
        <w:t xml:space="preserve">B.D. </w:t>
      </w:r>
      <w:proofErr w:type="spellStart"/>
      <w:r w:rsidR="0001420B">
        <w:t>Ehrman</w:t>
      </w:r>
      <w:proofErr w:type="spellEnd"/>
      <w:r w:rsidR="0001420B">
        <w:t xml:space="preserve"> </w:t>
      </w:r>
      <w:r w:rsidR="00061CC0">
        <w:t>and</w:t>
      </w:r>
      <w:r w:rsidR="00CC5640">
        <w:t xml:space="preserve"> </w:t>
      </w:r>
      <w:r w:rsidR="00684A3A">
        <w:t xml:space="preserve">of </w:t>
      </w:r>
      <w:r w:rsidR="00CC5640">
        <w:t>the</w:t>
      </w:r>
      <w:r w:rsidR="00061CC0">
        <w:t xml:space="preserve"> non-apocalyptic</w:t>
      </w:r>
      <w:r w:rsidR="00CC5640">
        <w:t xml:space="preserve"> </w:t>
      </w:r>
      <w:r w:rsidR="00114176">
        <w:t xml:space="preserve">viewpoint </w:t>
      </w:r>
      <w:r w:rsidR="00684A3A">
        <w:t>there are</w:t>
      </w:r>
      <w:r w:rsidR="00742887">
        <w:t xml:space="preserve"> </w:t>
      </w:r>
      <w:r w:rsidR="00B47C94">
        <w:t xml:space="preserve">J.D. </w:t>
      </w:r>
      <w:proofErr w:type="spellStart"/>
      <w:r w:rsidR="00742887">
        <w:t>Crossan</w:t>
      </w:r>
      <w:proofErr w:type="spellEnd"/>
      <w:r w:rsidR="00742887">
        <w:t xml:space="preserve">, </w:t>
      </w:r>
      <w:r w:rsidR="00B47C94">
        <w:t xml:space="preserve">M. </w:t>
      </w:r>
      <w:r w:rsidR="00742887">
        <w:t xml:space="preserve">Borg, </w:t>
      </w:r>
      <w:r w:rsidR="00B47C94">
        <w:t xml:space="preserve">S. </w:t>
      </w:r>
      <w:r w:rsidR="009C5C74">
        <w:t>Patterson</w:t>
      </w:r>
      <w:r w:rsidR="00293FCF">
        <w:t xml:space="preserve"> and </w:t>
      </w:r>
      <w:r w:rsidR="00B83FB7">
        <w:t xml:space="preserve">J.S. </w:t>
      </w:r>
      <w:proofErr w:type="spellStart"/>
      <w:r w:rsidR="00293FCF">
        <w:t>Kloppenb</w:t>
      </w:r>
      <w:r w:rsidR="00DA41DA">
        <w:t>o</w:t>
      </w:r>
      <w:r w:rsidR="00293FCF">
        <w:t>rg</w:t>
      </w:r>
      <w:proofErr w:type="spellEnd"/>
      <w:r w:rsidR="00EE5849">
        <w:t xml:space="preserve"> among others</w:t>
      </w:r>
      <w:r w:rsidR="00293FCF">
        <w:t>.</w:t>
      </w:r>
      <w:r w:rsidR="009C5C74">
        <w:t xml:space="preserve"> </w:t>
      </w:r>
    </w:p>
  </w:footnote>
  <w:footnote w:id="13">
    <w:p w14:paraId="07958088" w14:textId="38ACB7A5" w:rsidR="00AD280C" w:rsidRDefault="00AD280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F0159">
        <w:t xml:space="preserve">E.P. Sanders, </w:t>
      </w:r>
      <w:r w:rsidR="00DE213A" w:rsidRPr="00581363">
        <w:rPr>
          <w:i/>
        </w:rPr>
        <w:t>Judaism</w:t>
      </w:r>
      <w:r w:rsidR="00DE213A">
        <w:t>, pg. 323</w:t>
      </w:r>
      <w:r w:rsidR="00CA4541">
        <w:t>-</w:t>
      </w:r>
      <w:r w:rsidR="00DE213A">
        <w:t>324</w:t>
      </w:r>
      <w:r w:rsidR="00581363">
        <w:t>,</w:t>
      </w:r>
      <w:r w:rsidR="00DE213A">
        <w:t xml:space="preserve"> </w:t>
      </w:r>
      <w:bookmarkStart w:id="9" w:name="_Hlk534366343"/>
      <w:r w:rsidR="0065054C">
        <w:t>R.L. Web</w:t>
      </w:r>
      <w:r w:rsidR="00FA1354">
        <w:t xml:space="preserve">b, </w:t>
      </w:r>
      <w:r w:rsidR="00FA1354" w:rsidRPr="008E7CE7">
        <w:rPr>
          <w:i/>
        </w:rPr>
        <w:t>John the Baptizer and Prophet</w:t>
      </w:r>
      <w:r w:rsidR="00FA1354">
        <w:t xml:space="preserve"> (</w:t>
      </w:r>
      <w:r w:rsidR="00E4663D">
        <w:t>Sheffield: JSOT, 1999)</w:t>
      </w:r>
      <w:bookmarkEnd w:id="9"/>
      <w:r w:rsidR="008F740D">
        <w:t>;</w:t>
      </w:r>
      <w:r w:rsidR="00E4663D">
        <w:t xml:space="preserve"> </w:t>
      </w:r>
      <w:bookmarkStart w:id="10" w:name="_Hlk534366624"/>
      <w:r w:rsidR="0098034A">
        <w:t xml:space="preserve">J.E. Taylor, </w:t>
      </w:r>
      <w:r w:rsidR="00581363">
        <w:rPr>
          <w:i/>
        </w:rPr>
        <w:t>th</w:t>
      </w:r>
      <w:r w:rsidR="0098034A" w:rsidRPr="008E7CE7">
        <w:rPr>
          <w:i/>
        </w:rPr>
        <w:t xml:space="preserve">e Immerser, </w:t>
      </w:r>
      <w:r w:rsidR="00362E47" w:rsidRPr="008E7CE7">
        <w:rPr>
          <w:i/>
        </w:rPr>
        <w:t>John the Baptist within Second Temple Judaism</w:t>
      </w:r>
      <w:r w:rsidR="008F740D">
        <w:t xml:space="preserve"> </w:t>
      </w:r>
      <w:r w:rsidR="00362E47">
        <w:t>(</w:t>
      </w:r>
      <w:r w:rsidR="005725B7">
        <w:t>Grand Rapids: E</w:t>
      </w:r>
      <w:r w:rsidR="00BE6938">
        <w:t>e</w:t>
      </w:r>
      <w:r w:rsidR="005725B7">
        <w:t>rdmans, 1997)</w:t>
      </w:r>
      <w:bookmarkEnd w:id="10"/>
      <w:r w:rsidR="008F740D">
        <w:t>;</w:t>
      </w:r>
      <w:r w:rsidR="005725B7">
        <w:t xml:space="preserve"> </w:t>
      </w:r>
      <w:r w:rsidR="00BE6938">
        <w:t xml:space="preserve">J.J. Collins, </w:t>
      </w:r>
      <w:r w:rsidR="00CD5ED2" w:rsidRPr="008E7CE7">
        <w:rPr>
          <w:i/>
        </w:rPr>
        <w:t>Imagination</w:t>
      </w:r>
      <w:r w:rsidR="00CD5ED2">
        <w:t>, pg. 325</w:t>
      </w:r>
      <w:r w:rsidR="00AE0B34">
        <w:t>-</w:t>
      </w:r>
      <w:r w:rsidR="00CD5ED2">
        <w:t>326</w:t>
      </w:r>
      <w:r w:rsidR="00F15BA5">
        <w:t>.</w:t>
      </w:r>
      <w:r w:rsidR="00CD5ED2">
        <w:t xml:space="preserve"> </w:t>
      </w:r>
    </w:p>
  </w:footnote>
  <w:footnote w:id="14">
    <w:p w14:paraId="3FC0E6B3" w14:textId="107C9B29" w:rsidR="002071BA" w:rsidRDefault="002071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1" w:name="_Hlk534285206"/>
      <w:r w:rsidR="003F6DC8">
        <w:t xml:space="preserve">J.E. </w:t>
      </w:r>
      <w:r>
        <w:t xml:space="preserve">Taylor, </w:t>
      </w:r>
      <w:r w:rsidR="003F6DC8" w:rsidRPr="00AB0528">
        <w:rPr>
          <w:i/>
        </w:rPr>
        <w:t xml:space="preserve">The </w:t>
      </w:r>
      <w:r w:rsidRPr="00AB0528">
        <w:rPr>
          <w:i/>
        </w:rPr>
        <w:t>Essenes</w:t>
      </w:r>
      <w:r w:rsidR="003F6DC8" w:rsidRPr="00AB0528">
        <w:rPr>
          <w:i/>
        </w:rPr>
        <w:t xml:space="preserve">, the Scrolls </w:t>
      </w:r>
      <w:r w:rsidR="007A2277" w:rsidRPr="00AB0528">
        <w:rPr>
          <w:i/>
        </w:rPr>
        <w:t>and the Dead Sea</w:t>
      </w:r>
      <w:r w:rsidR="007A2277">
        <w:t xml:space="preserve"> (</w:t>
      </w:r>
      <w:r w:rsidR="00AA3755">
        <w:t>Oxford</w:t>
      </w:r>
      <w:r w:rsidR="00BF3106">
        <w:t>:</w:t>
      </w:r>
      <w:r w:rsidR="00AA3755">
        <w:t xml:space="preserve"> Oxford University Press, </w:t>
      </w:r>
      <w:r w:rsidR="00AB0528">
        <w:t>2012)</w:t>
      </w:r>
      <w:r w:rsidR="008F740D">
        <w:t>,</w:t>
      </w:r>
      <w:r w:rsidR="006C4744">
        <w:t xml:space="preserve"> </w:t>
      </w:r>
      <w:bookmarkEnd w:id="11"/>
      <w:r w:rsidR="00E34FBD">
        <w:t>Ch. 3</w:t>
      </w:r>
      <w:r w:rsidR="006C4744">
        <w:t>.</w:t>
      </w:r>
      <w:r w:rsidR="008F740D">
        <w:t>;</w:t>
      </w:r>
      <w:r w:rsidR="00226C58">
        <w:t xml:space="preserve"> </w:t>
      </w:r>
      <w:r w:rsidR="00226C58">
        <w:t xml:space="preserve">F. Josephus, </w:t>
      </w:r>
      <w:r w:rsidR="00226C58" w:rsidRPr="00305474">
        <w:rPr>
          <w:i/>
        </w:rPr>
        <w:t>The Complete Works of</w:t>
      </w:r>
      <w:r w:rsidR="00226C58">
        <w:rPr>
          <w:i/>
        </w:rPr>
        <w:t xml:space="preserve"> Flavius</w:t>
      </w:r>
      <w:r w:rsidR="00226C58" w:rsidRPr="00305474">
        <w:rPr>
          <w:i/>
        </w:rPr>
        <w:t xml:space="preserve"> Josephus, Antiquities of the Jews</w:t>
      </w:r>
      <w:r w:rsidR="00226C58">
        <w:t xml:space="preserve"> (Grand Rapids: Kregel, 1981).</w:t>
      </w:r>
    </w:p>
  </w:footnote>
  <w:footnote w:id="15">
    <w:p w14:paraId="51EB126C" w14:textId="26C186B8" w:rsidR="002A6378" w:rsidRDefault="002A637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B5A22">
        <w:t xml:space="preserve">Taylor, </w:t>
      </w:r>
      <w:r w:rsidR="005B5A22" w:rsidRPr="0053461C">
        <w:rPr>
          <w:i/>
        </w:rPr>
        <w:t>Essenes</w:t>
      </w:r>
      <w:r w:rsidR="00CB20C5">
        <w:t>,</w:t>
      </w:r>
      <w:r w:rsidR="0031345E">
        <w:t xml:space="preserve"> Ch. 4.</w:t>
      </w:r>
    </w:p>
  </w:footnote>
  <w:footnote w:id="16">
    <w:p w14:paraId="4D9B1DF3" w14:textId="0C919932" w:rsidR="005F6D06" w:rsidRDefault="005F6D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B5A22">
        <w:t>Ibid</w:t>
      </w:r>
      <w:r w:rsidR="007F0DCF">
        <w:t xml:space="preserve">. </w:t>
      </w:r>
    </w:p>
  </w:footnote>
  <w:footnote w:id="17">
    <w:p w14:paraId="7F6EB67B" w14:textId="50FF3AAE" w:rsidR="00995125" w:rsidRDefault="0099512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C7E2A">
        <w:t xml:space="preserve">W.H. Brownlee, </w:t>
      </w:r>
      <w:r w:rsidR="00697189" w:rsidRPr="002F385E">
        <w:rPr>
          <w:i/>
        </w:rPr>
        <w:t>John the Baptist in the New Light of the Ancient Scrolls</w:t>
      </w:r>
      <w:r w:rsidR="00697189">
        <w:t xml:space="preserve">, </w:t>
      </w:r>
      <w:r w:rsidR="00026274">
        <w:t xml:space="preserve">K. </w:t>
      </w:r>
      <w:proofErr w:type="spellStart"/>
      <w:r w:rsidR="00026274">
        <w:t>Stendahl</w:t>
      </w:r>
      <w:proofErr w:type="spellEnd"/>
      <w:r w:rsidR="00026274">
        <w:t xml:space="preserve">, </w:t>
      </w:r>
      <w:r w:rsidR="00B93C09">
        <w:t>e</w:t>
      </w:r>
      <w:r w:rsidR="00697189">
        <w:t xml:space="preserve">ds., </w:t>
      </w:r>
      <w:r w:rsidR="00B37B9E" w:rsidRPr="00B37B9E">
        <w:rPr>
          <w:i/>
        </w:rPr>
        <w:t>The Scrolls and the New Testament</w:t>
      </w:r>
      <w:r w:rsidR="00B37B9E">
        <w:t xml:space="preserve"> </w:t>
      </w:r>
      <w:r w:rsidR="00EB081A">
        <w:t>(New York</w:t>
      </w:r>
      <w:r w:rsidR="00BF3106">
        <w:t>:</w:t>
      </w:r>
      <w:r w:rsidR="00EB081A">
        <w:t xml:space="preserve"> Harper and Brothers Publishers</w:t>
      </w:r>
      <w:r w:rsidR="00E40EEC">
        <w:t>, 1957)</w:t>
      </w:r>
      <w:r w:rsidR="00CB20C5">
        <w:t>, p</w:t>
      </w:r>
      <w:r w:rsidR="005B2DB6">
        <w:t>g. 33-53.</w:t>
      </w:r>
    </w:p>
  </w:footnote>
  <w:footnote w:id="18">
    <w:p w14:paraId="39A9D8D8" w14:textId="315FBF3C" w:rsidR="00963DC6" w:rsidRDefault="00963D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E2728">
        <w:t>H</w:t>
      </w:r>
      <w:r w:rsidR="006803E4">
        <w:t>.</w:t>
      </w:r>
      <w:r w:rsidR="002E2728">
        <w:t xml:space="preserve"> Shanks, </w:t>
      </w:r>
      <w:r w:rsidR="00BF6A99" w:rsidRPr="00777D9A">
        <w:rPr>
          <w:i/>
        </w:rPr>
        <w:t>The Mystery and Meaning of the Dead Sea Scrolls</w:t>
      </w:r>
      <w:r w:rsidR="00BF6A99">
        <w:t xml:space="preserve"> (</w:t>
      </w:r>
      <w:r w:rsidR="000F3FF3">
        <w:t xml:space="preserve">New York: Random House, </w:t>
      </w:r>
      <w:r w:rsidR="00BF6A99">
        <w:t>199</w:t>
      </w:r>
      <w:r w:rsidR="009E7A1C">
        <w:t>8</w:t>
      </w:r>
      <w:r w:rsidR="00BF6A99">
        <w:t xml:space="preserve">) and </w:t>
      </w:r>
      <w:bookmarkStart w:id="12" w:name="_Hlk534284873"/>
      <w:r w:rsidR="00BF6A99" w:rsidRPr="00777D9A">
        <w:rPr>
          <w:i/>
        </w:rPr>
        <w:t>Understanding the Dead Sea Scrolls</w:t>
      </w:r>
      <w:r w:rsidR="00BF6A99">
        <w:t xml:space="preserve"> (</w:t>
      </w:r>
      <w:r w:rsidR="007050E7">
        <w:t xml:space="preserve">New York, Random House </w:t>
      </w:r>
      <w:r w:rsidR="00BF6A99">
        <w:t>199</w:t>
      </w:r>
      <w:r w:rsidR="009E7A1C">
        <w:t>2</w:t>
      </w:r>
      <w:r w:rsidR="00BF6A99">
        <w:t>).</w:t>
      </w:r>
      <w:bookmarkEnd w:id="12"/>
      <w:r w:rsidR="00BF6A99">
        <w:t xml:space="preserve">  </w:t>
      </w:r>
    </w:p>
  </w:footnote>
  <w:footnote w:id="19">
    <w:p w14:paraId="14048361" w14:textId="77B945D5" w:rsidR="005F3726" w:rsidRDefault="005F372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05DAD">
        <w:t>F</w:t>
      </w:r>
      <w:r w:rsidR="006803E4">
        <w:t>.M.</w:t>
      </w:r>
      <w:r w:rsidR="00D05DAD">
        <w:t xml:space="preserve"> Cross, </w:t>
      </w:r>
      <w:r w:rsidR="00D05DAD" w:rsidRPr="00D90705">
        <w:rPr>
          <w:i/>
        </w:rPr>
        <w:t>The Ancient Library of Qumran</w:t>
      </w:r>
      <w:r w:rsidR="00EE6669">
        <w:t>,</w:t>
      </w:r>
      <w:r w:rsidR="00165A71">
        <w:t xml:space="preserve"> 3</w:t>
      </w:r>
      <w:r w:rsidR="00165A71" w:rsidRPr="00165A71">
        <w:rPr>
          <w:vertAlign w:val="superscript"/>
        </w:rPr>
        <w:t>rd</w:t>
      </w:r>
      <w:r w:rsidR="00165A71">
        <w:t xml:space="preserve"> Edition</w:t>
      </w:r>
      <w:r w:rsidR="00EE6669">
        <w:t xml:space="preserve"> </w:t>
      </w:r>
      <w:r w:rsidR="00CB3D6A">
        <w:t>(Sheffield</w:t>
      </w:r>
      <w:r w:rsidR="001A467C">
        <w:t>:</w:t>
      </w:r>
      <w:r w:rsidR="00CB3D6A">
        <w:t xml:space="preserve"> </w:t>
      </w:r>
      <w:r w:rsidR="00165A71">
        <w:t xml:space="preserve">Sheffield Press, </w:t>
      </w:r>
      <w:r w:rsidR="00BF3106">
        <w:t>1995).</w:t>
      </w:r>
    </w:p>
  </w:footnote>
  <w:footnote w:id="20">
    <w:p w14:paraId="0BDBC753" w14:textId="21573D1E" w:rsidR="00D90705" w:rsidRDefault="00D90705">
      <w:pPr>
        <w:pStyle w:val="FootnoteText"/>
      </w:pPr>
      <w:r>
        <w:rPr>
          <w:rStyle w:val="FootnoteReference"/>
        </w:rPr>
        <w:footnoteRef/>
      </w:r>
      <w:r>
        <w:t xml:space="preserve"> G</w:t>
      </w:r>
      <w:r w:rsidR="006803E4">
        <w:t>.</w:t>
      </w:r>
      <w:r>
        <w:t xml:space="preserve"> Vermes, </w:t>
      </w:r>
      <w:r w:rsidRPr="008D02FE">
        <w:rPr>
          <w:i/>
        </w:rPr>
        <w:t>The Complete Dead Sea Scrolls in English</w:t>
      </w:r>
      <w:r w:rsidR="0021416E">
        <w:rPr>
          <w:i/>
        </w:rPr>
        <w:t xml:space="preserve">, </w:t>
      </w:r>
      <w:r w:rsidR="0021416E" w:rsidRPr="0021416E">
        <w:t>Revised Edition</w:t>
      </w:r>
      <w:r w:rsidR="0021416E">
        <w:t xml:space="preserve"> (</w:t>
      </w:r>
      <w:r w:rsidR="00426E44">
        <w:t xml:space="preserve">London: </w:t>
      </w:r>
      <w:r w:rsidR="000367E0">
        <w:t>Penguin Books, 2004).</w:t>
      </w:r>
    </w:p>
  </w:footnote>
  <w:footnote w:id="21">
    <w:p w14:paraId="1864FA71" w14:textId="1A7B9371" w:rsidR="00C007E4" w:rsidRDefault="00C007E4">
      <w:pPr>
        <w:pStyle w:val="FootnoteText"/>
      </w:pPr>
      <w:r>
        <w:rPr>
          <w:rStyle w:val="FootnoteReference"/>
        </w:rPr>
        <w:footnoteRef/>
      </w:r>
      <w:r>
        <w:t xml:space="preserve"> J.J. Collins, </w:t>
      </w:r>
      <w:r w:rsidRPr="00D90705">
        <w:rPr>
          <w:i/>
        </w:rPr>
        <w:t>Apocalypticism in the Dead Sea Scrolls</w:t>
      </w:r>
      <w:r>
        <w:t xml:space="preserve"> (</w:t>
      </w:r>
      <w:r w:rsidR="001616B7">
        <w:t>London: Routledge, 1997)</w:t>
      </w:r>
      <w:r w:rsidR="00CB20C5">
        <w:t>,</w:t>
      </w:r>
      <w:r w:rsidR="008C648E">
        <w:t xml:space="preserve"> pg. 73</w:t>
      </w:r>
      <w:r w:rsidR="001616B7">
        <w:t>.</w:t>
      </w:r>
    </w:p>
  </w:footnote>
  <w:footnote w:id="22">
    <w:p w14:paraId="7E293210" w14:textId="09006D30" w:rsidR="00CD19C5" w:rsidRDefault="00CD19C5">
      <w:pPr>
        <w:pStyle w:val="FootnoteText"/>
      </w:pPr>
      <w:r>
        <w:rPr>
          <w:rStyle w:val="FootnoteReference"/>
        </w:rPr>
        <w:footnoteRef/>
      </w:r>
      <w:r>
        <w:t xml:space="preserve"> Collins, </w:t>
      </w:r>
      <w:r w:rsidRPr="006A003C">
        <w:rPr>
          <w:i/>
        </w:rPr>
        <w:t>Apocalypticism</w:t>
      </w:r>
      <w:r>
        <w:t>, pg. 15</w:t>
      </w:r>
      <w:r w:rsidR="00F35540">
        <w:t>7.</w:t>
      </w:r>
    </w:p>
  </w:footnote>
  <w:footnote w:id="23">
    <w:p w14:paraId="705E6285" w14:textId="1AA6600E" w:rsidR="000C34CB" w:rsidRDefault="000C34C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51B3F">
        <w:t>Dan 9:24</w:t>
      </w:r>
      <w:r w:rsidR="006A003C">
        <w:t>.</w:t>
      </w:r>
    </w:p>
  </w:footnote>
  <w:footnote w:id="24">
    <w:p w14:paraId="3419C308" w14:textId="2840E50B" w:rsidR="00264E5E" w:rsidRPr="009C767D" w:rsidRDefault="00264E5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F5743">
        <w:t>S</w:t>
      </w:r>
      <w:r w:rsidR="001B194B">
        <w:t>ee</w:t>
      </w:r>
      <w:r w:rsidR="006F16E4">
        <w:t xml:space="preserve"> </w:t>
      </w:r>
      <w:r w:rsidR="00795387">
        <w:t xml:space="preserve">J.J. Collins, </w:t>
      </w:r>
      <w:r w:rsidR="00795387" w:rsidRPr="00551AFE">
        <w:rPr>
          <w:i/>
        </w:rPr>
        <w:t>Daniel with an Introduction to Apocalyptic Literature</w:t>
      </w:r>
      <w:r w:rsidR="00795387">
        <w:t xml:space="preserve"> (Grand Rapids: Eerdmans, 1984)</w:t>
      </w:r>
      <w:r w:rsidR="008014AF">
        <w:t>,</w:t>
      </w:r>
      <w:r w:rsidR="001B194B">
        <w:t xml:space="preserve"> pg. 94</w:t>
      </w:r>
      <w:r w:rsidR="005A7542">
        <w:t xml:space="preserve">, and </w:t>
      </w:r>
      <w:r w:rsidR="00FD7C20">
        <w:t xml:space="preserve">J.J. Collins, </w:t>
      </w:r>
      <w:r w:rsidR="00FD7C20" w:rsidRPr="0013695F">
        <w:rPr>
          <w:i/>
        </w:rPr>
        <w:t>Daniel: A Commentary on the Book of Daniel</w:t>
      </w:r>
      <w:r w:rsidR="00FD7C20">
        <w:t xml:space="preserve"> (Minneapolis: Augsburg Fortress, 1993) pg. 353</w:t>
      </w:r>
      <w:r w:rsidR="002E3026">
        <w:t xml:space="preserve"> for his comments on the seventy weeks of years and </w:t>
      </w:r>
      <w:r w:rsidR="00CF578F">
        <w:t>finishing the transgression, as a time period</w:t>
      </w:r>
      <w:r w:rsidR="00E13D18">
        <w:t>, and also see</w:t>
      </w:r>
      <w:r w:rsidR="0049784B">
        <w:t xml:space="preserve"> J.J. Collins, </w:t>
      </w:r>
      <w:r w:rsidR="0049784B" w:rsidRPr="0049784B">
        <w:rPr>
          <w:i/>
        </w:rPr>
        <w:t>Apocalypticism</w:t>
      </w:r>
      <w:r w:rsidR="0049784B">
        <w:t xml:space="preserve">, pg. </w:t>
      </w:r>
      <w:r w:rsidR="006E1B18">
        <w:t xml:space="preserve">152 regarding the Qumran </w:t>
      </w:r>
      <w:r w:rsidR="00A57AF6">
        <w:t>C</w:t>
      </w:r>
      <w:r w:rsidR="006E1B18">
        <w:t>ommunity using Daniel to calculate the end time.</w:t>
      </w:r>
    </w:p>
  </w:footnote>
  <w:footnote w:id="25">
    <w:p w14:paraId="4B4A307E" w14:textId="01A9F6B7" w:rsidR="00EE327A" w:rsidRDefault="00EE327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14FA2">
        <w:t xml:space="preserve">Collins, </w:t>
      </w:r>
      <w:r w:rsidR="00114FA2" w:rsidRPr="00114FA2">
        <w:rPr>
          <w:i/>
        </w:rPr>
        <w:t>Apocalypticism</w:t>
      </w:r>
      <w:r w:rsidR="00114FA2">
        <w:t>, pg. 150.</w:t>
      </w:r>
    </w:p>
  </w:footnote>
  <w:footnote w:id="26">
    <w:p w14:paraId="30A76DCD" w14:textId="04C34517" w:rsidR="00EE4F5F" w:rsidRDefault="00EE4F5F">
      <w:pPr>
        <w:pStyle w:val="FootnoteText"/>
      </w:pPr>
      <w:r>
        <w:rPr>
          <w:rStyle w:val="FootnoteReference"/>
        </w:rPr>
        <w:footnoteRef/>
      </w:r>
      <w:r w:rsidR="003B611C">
        <w:t xml:space="preserve"> Collins, </w:t>
      </w:r>
      <w:r w:rsidR="003B611C" w:rsidRPr="003B611C">
        <w:rPr>
          <w:i/>
        </w:rPr>
        <w:t>Daniel Introduction</w:t>
      </w:r>
      <w:r w:rsidR="003B611C">
        <w:t xml:space="preserve">, </w:t>
      </w:r>
      <w:r w:rsidR="0013695F">
        <w:t xml:space="preserve">pg. </w:t>
      </w:r>
      <w:r w:rsidR="00CF79DF">
        <w:t>92.</w:t>
      </w:r>
    </w:p>
  </w:footnote>
  <w:footnote w:id="27">
    <w:p w14:paraId="7779322E" w14:textId="6C2715B8" w:rsidR="00F46553" w:rsidRDefault="00F4655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E25F7">
        <w:t xml:space="preserve">Collins, </w:t>
      </w:r>
      <w:r w:rsidR="009E25F7" w:rsidRPr="009E25F7">
        <w:rPr>
          <w:i/>
        </w:rPr>
        <w:t>Apocalypticism</w:t>
      </w:r>
      <w:r w:rsidR="009E25F7">
        <w:t>, pg. 131.</w:t>
      </w:r>
    </w:p>
  </w:footnote>
  <w:footnote w:id="28">
    <w:p w14:paraId="585C94B0" w14:textId="460DBF01" w:rsidR="000E3DDC" w:rsidRDefault="000E3DD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619A2">
        <w:t>Collins</w:t>
      </w:r>
      <w:r>
        <w:t xml:space="preserve">, </w:t>
      </w:r>
      <w:r w:rsidR="00F619A2" w:rsidRPr="00F619A2">
        <w:rPr>
          <w:i/>
        </w:rPr>
        <w:t>Apocalypticism</w:t>
      </w:r>
      <w:r w:rsidR="00F619A2">
        <w:t xml:space="preserve">, </w:t>
      </w:r>
      <w:r>
        <w:t xml:space="preserve">pg. </w:t>
      </w:r>
      <w:r w:rsidR="0016561F">
        <w:t>158</w:t>
      </w:r>
      <w:r w:rsidR="000E4E09">
        <w:t>.</w:t>
      </w:r>
    </w:p>
  </w:footnote>
  <w:footnote w:id="29">
    <w:p w14:paraId="2F5DA5B0" w14:textId="5FF7A94D" w:rsidR="00763276" w:rsidRDefault="0076327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Crossan</w:t>
      </w:r>
      <w:proofErr w:type="spellEnd"/>
      <w:r w:rsidR="00C32EEA">
        <w:t xml:space="preserve">, </w:t>
      </w:r>
      <w:r w:rsidR="00C32EEA" w:rsidRPr="004E22EA">
        <w:rPr>
          <w:i/>
        </w:rPr>
        <w:t>Historical</w:t>
      </w:r>
      <w:r w:rsidR="00C32EEA">
        <w:t xml:space="preserve">, pg. </w:t>
      </w:r>
      <w:r w:rsidR="004E22EA">
        <w:t>238.</w:t>
      </w:r>
    </w:p>
  </w:footnote>
  <w:footnote w:id="30">
    <w:p w14:paraId="381A10DC" w14:textId="78CDAC4C" w:rsidR="00B73263" w:rsidRDefault="00B7326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AA5132">
        <w:t>Crossan</w:t>
      </w:r>
      <w:proofErr w:type="spellEnd"/>
      <w:r w:rsidR="00AA5132">
        <w:t xml:space="preserve">, </w:t>
      </w:r>
      <w:r w:rsidR="00AA5132" w:rsidRPr="00361975">
        <w:rPr>
          <w:i/>
        </w:rPr>
        <w:t>Revol</w:t>
      </w:r>
      <w:r w:rsidR="00AA5132">
        <w:rPr>
          <w:i/>
        </w:rPr>
        <w:t>u</w:t>
      </w:r>
      <w:r w:rsidR="00AA5132" w:rsidRPr="00361975">
        <w:rPr>
          <w:i/>
        </w:rPr>
        <w:t>tionary</w:t>
      </w:r>
      <w:r w:rsidR="00AA5132">
        <w:t>, pg. 53.</w:t>
      </w:r>
    </w:p>
  </w:footnote>
  <w:footnote w:id="31">
    <w:p w14:paraId="2319ED94" w14:textId="5C9FB27B" w:rsidR="001D1DCA" w:rsidRDefault="001D1DCA" w:rsidP="001D1D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31AC3">
        <w:t xml:space="preserve">Maurice Casey, </w:t>
      </w:r>
      <w:r w:rsidR="00931AC3" w:rsidRPr="00387699">
        <w:rPr>
          <w:i/>
        </w:rPr>
        <w:t xml:space="preserve">Aramaic Sources </w:t>
      </w:r>
      <w:r w:rsidR="00387699" w:rsidRPr="00387699">
        <w:rPr>
          <w:i/>
        </w:rPr>
        <w:t>of Mark’s Gospel</w:t>
      </w:r>
      <w:r w:rsidR="00387699">
        <w:t xml:space="preserve"> </w:t>
      </w:r>
      <w:r w:rsidR="00A15E42">
        <w:t>(</w:t>
      </w:r>
      <w:r w:rsidR="00F84FCA">
        <w:t>Cambridge: Cambridge University Press, 1998).</w:t>
      </w:r>
    </w:p>
  </w:footnote>
  <w:footnote w:id="32">
    <w:p w14:paraId="018A4286" w14:textId="1F3C755A" w:rsidR="003A2246" w:rsidRDefault="003A224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84FCA">
        <w:t>Ibid.</w:t>
      </w:r>
    </w:p>
  </w:footnote>
  <w:footnote w:id="33">
    <w:p w14:paraId="3FEDF1ED" w14:textId="708D2C81" w:rsidR="00111EDD" w:rsidRDefault="00111ED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84FCA">
        <w:t>Ibid.</w:t>
      </w:r>
    </w:p>
  </w:footnote>
  <w:footnote w:id="34">
    <w:p w14:paraId="255883E9" w14:textId="7863C450" w:rsidR="00F114CD" w:rsidRDefault="00F114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3" w:name="_Hlk534284967"/>
      <w:r w:rsidR="00B3348A">
        <w:t xml:space="preserve">R.W. Funk, </w:t>
      </w:r>
      <w:r w:rsidR="00300482">
        <w:t xml:space="preserve">R.W. Hoover and the </w:t>
      </w:r>
      <w:r w:rsidR="001C176C">
        <w:t xml:space="preserve">Jesus Seminar, </w:t>
      </w:r>
      <w:r w:rsidR="001C176C" w:rsidRPr="00300482">
        <w:rPr>
          <w:i/>
        </w:rPr>
        <w:t>The Five Gospels</w:t>
      </w:r>
      <w:r w:rsidR="00300482">
        <w:t xml:space="preserve"> (</w:t>
      </w:r>
      <w:r w:rsidR="00E11B20">
        <w:t xml:space="preserve">New York: Macmillan Publishing, </w:t>
      </w:r>
      <w:r w:rsidR="00203E35">
        <w:t>1993).</w:t>
      </w:r>
      <w:r w:rsidR="001C176C">
        <w:t xml:space="preserve"> </w:t>
      </w:r>
      <w:bookmarkEnd w:id="13"/>
    </w:p>
  </w:footnote>
  <w:footnote w:id="35">
    <w:p w14:paraId="70049ACD" w14:textId="40842E40" w:rsidR="004F6902" w:rsidRDefault="004F690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03E35">
        <w:t>Ibid.</w:t>
      </w:r>
    </w:p>
  </w:footnote>
  <w:footnote w:id="36">
    <w:p w14:paraId="202B0B73" w14:textId="383839F0" w:rsidR="00BD5129" w:rsidRDefault="00BD51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158AC">
        <w:t xml:space="preserve">J. Strong, </w:t>
      </w:r>
      <w:r w:rsidR="00953CDD" w:rsidRPr="00C1374B">
        <w:rPr>
          <w:i/>
        </w:rPr>
        <w:t>Strong’s Exhaustive Concordance of the Bible</w:t>
      </w:r>
      <w:r w:rsidR="00953CDD">
        <w:t xml:space="preserve"> (</w:t>
      </w:r>
      <w:r w:rsidR="00BC187B">
        <w:t>Nashville:</w:t>
      </w:r>
      <w:r w:rsidR="00C1374B">
        <w:t xml:space="preserve"> Thomas Nelson Publishers, 2001)</w:t>
      </w:r>
      <w:r w:rsidR="007F45E3">
        <w:t xml:space="preserve"> </w:t>
      </w:r>
      <w:r w:rsidR="005F7029">
        <w:t xml:space="preserve">lists the root </w:t>
      </w:r>
      <w:proofErr w:type="spellStart"/>
      <w:r w:rsidR="005F7029" w:rsidRPr="00A418EF">
        <w:rPr>
          <w:i/>
        </w:rPr>
        <w:t>pleres</w:t>
      </w:r>
      <w:proofErr w:type="spellEnd"/>
      <w:r w:rsidR="005F7029">
        <w:t xml:space="preserve"> </w:t>
      </w:r>
      <w:r w:rsidR="00F22B79">
        <w:t>for</w:t>
      </w:r>
      <w:r w:rsidR="00A81253">
        <w:t xml:space="preserve"> </w:t>
      </w:r>
      <w:r w:rsidR="00A418EF">
        <w:t xml:space="preserve">the verb </w:t>
      </w:r>
      <w:proofErr w:type="spellStart"/>
      <w:r w:rsidR="00A418EF" w:rsidRPr="006A0685">
        <w:rPr>
          <w:i/>
        </w:rPr>
        <w:t>peplerotai</w:t>
      </w:r>
      <w:proofErr w:type="spellEnd"/>
      <w:r w:rsidR="00A418EF">
        <w:t xml:space="preserve"> </w:t>
      </w:r>
      <w:r w:rsidR="00881D01">
        <w:t xml:space="preserve">(4137) </w:t>
      </w:r>
      <w:r w:rsidR="005F7029">
        <w:t>a</w:t>
      </w:r>
      <w:r w:rsidR="004A4C62">
        <w:t>s</w:t>
      </w:r>
      <w:r w:rsidR="005F7029">
        <w:t xml:space="preserve"> </w:t>
      </w:r>
      <w:r w:rsidR="00BA7412" w:rsidRPr="00BA7412">
        <w:rPr>
          <w:i/>
        </w:rPr>
        <w:t xml:space="preserve">to make full or to </w:t>
      </w:r>
      <w:r w:rsidR="00A418EF" w:rsidRPr="00BA7412">
        <w:rPr>
          <w:i/>
        </w:rPr>
        <w:t>complete</w:t>
      </w:r>
      <w:r w:rsidR="00881D01">
        <w:t xml:space="preserve"> and </w:t>
      </w:r>
      <w:proofErr w:type="spellStart"/>
      <w:r w:rsidR="005C4262" w:rsidRPr="006A0685">
        <w:rPr>
          <w:i/>
        </w:rPr>
        <w:t>kairos</w:t>
      </w:r>
      <w:proofErr w:type="spellEnd"/>
      <w:r w:rsidR="00BA7412">
        <w:t xml:space="preserve"> as a primary word, meaning a </w:t>
      </w:r>
      <w:r w:rsidR="00BA7412" w:rsidRPr="00BA7412">
        <w:rPr>
          <w:i/>
        </w:rPr>
        <w:t xml:space="preserve">time or </w:t>
      </w:r>
      <w:r w:rsidR="004A4C62">
        <w:rPr>
          <w:i/>
        </w:rPr>
        <w:t xml:space="preserve">a </w:t>
      </w:r>
      <w:r w:rsidR="00BA7412" w:rsidRPr="00BA7412">
        <w:rPr>
          <w:i/>
        </w:rPr>
        <w:t>season</w:t>
      </w:r>
      <w:r w:rsidR="00BA7412">
        <w:t>.</w:t>
      </w:r>
    </w:p>
  </w:footnote>
  <w:footnote w:id="37">
    <w:p w14:paraId="43F19474" w14:textId="3F10ABC1" w:rsidR="008476C6" w:rsidRDefault="008476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015D6">
        <w:t xml:space="preserve">Schweitzer, </w:t>
      </w:r>
      <w:r w:rsidR="000038FD" w:rsidRPr="0055665B">
        <w:rPr>
          <w:i/>
        </w:rPr>
        <w:t>Historical Quest</w:t>
      </w:r>
      <w:r w:rsidR="000038FD">
        <w:t>.</w:t>
      </w:r>
    </w:p>
  </w:footnote>
  <w:footnote w:id="38">
    <w:p w14:paraId="0BABE225" w14:textId="042EFC91" w:rsidR="005161F3" w:rsidRDefault="005161F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015D6">
        <w:t xml:space="preserve">Weiss, </w:t>
      </w:r>
      <w:r w:rsidR="0055665B" w:rsidRPr="0055665B">
        <w:rPr>
          <w:i/>
        </w:rPr>
        <w:t>Proclamation</w:t>
      </w:r>
      <w:r w:rsidR="0055665B">
        <w:t>.</w:t>
      </w:r>
    </w:p>
  </w:footnote>
  <w:footnote w:id="39">
    <w:p w14:paraId="0D8222A0" w14:textId="2B366926" w:rsidR="00036588" w:rsidRDefault="000365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85A5F">
        <w:t xml:space="preserve">Collins, </w:t>
      </w:r>
      <w:r w:rsidR="00785A5F" w:rsidRPr="00785A5F">
        <w:rPr>
          <w:i/>
        </w:rPr>
        <w:t>Apocalypticism</w:t>
      </w:r>
      <w:r w:rsidR="00785A5F">
        <w:t>, Ch. 5.</w:t>
      </w:r>
    </w:p>
  </w:footnote>
  <w:footnote w:id="40">
    <w:p w14:paraId="546FD141" w14:textId="7FB6A4F6" w:rsidR="00572BA1" w:rsidRDefault="00572BA1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</w:p>
  </w:footnote>
  <w:footnote w:id="41">
    <w:p w14:paraId="2EB23486" w14:textId="2EA8AA21" w:rsidR="00B207C9" w:rsidRDefault="00B207C9">
      <w:pPr>
        <w:pStyle w:val="FootnoteText"/>
      </w:pPr>
      <w:r>
        <w:rPr>
          <w:rStyle w:val="FootnoteReference"/>
        </w:rPr>
        <w:footnoteRef/>
      </w:r>
      <w:r>
        <w:t xml:space="preserve"> Taylor, </w:t>
      </w:r>
      <w:r w:rsidRPr="00B207C9">
        <w:rPr>
          <w:i/>
        </w:rPr>
        <w:t>Essenes</w:t>
      </w:r>
      <w:r>
        <w:t>.</w:t>
      </w:r>
    </w:p>
  </w:footnote>
  <w:footnote w:id="42">
    <w:p w14:paraId="6B39C108" w14:textId="6AEBB0D6" w:rsidR="002240C7" w:rsidRDefault="002240C7" w:rsidP="002240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M. </w:t>
      </w:r>
      <w:proofErr w:type="spellStart"/>
      <w:r>
        <w:t>Jousse</w:t>
      </w:r>
      <w:proofErr w:type="spellEnd"/>
      <w:r>
        <w:t xml:space="preserve">, E. </w:t>
      </w:r>
      <w:proofErr w:type="spellStart"/>
      <w:r>
        <w:t>Seinaert</w:t>
      </w:r>
      <w:proofErr w:type="spellEnd"/>
      <w:r w:rsidR="004A4C62">
        <w:t>,</w:t>
      </w:r>
      <w:r>
        <w:t xml:space="preserve"> </w:t>
      </w:r>
      <w:r w:rsidR="00BE30BC">
        <w:t>e</w:t>
      </w:r>
      <w:r>
        <w:t xml:space="preserve">d., </w:t>
      </w:r>
      <w:r w:rsidRPr="00695172">
        <w:rPr>
          <w:i/>
        </w:rPr>
        <w:t>Memory, Memorization, and Memorizers, The Galilean Oral-Style Tradition and Its Traditionalists</w:t>
      </w:r>
      <w:r>
        <w:t xml:space="preserve">, Volume 15 of </w:t>
      </w:r>
      <w:r w:rsidR="007E2BBF">
        <w:t xml:space="preserve">the </w:t>
      </w:r>
      <w:r>
        <w:t>Biblical Performance Criticism Series (Eugene: Cascade Books, 2018) pg. 37.</w:t>
      </w:r>
    </w:p>
    <w:p w14:paraId="4E6E1DB5" w14:textId="6C543DAE" w:rsidR="002240C7" w:rsidRDefault="002240C7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906"/>
    <w:rsid w:val="00003833"/>
    <w:rsid w:val="000038FD"/>
    <w:rsid w:val="00003CD3"/>
    <w:rsid w:val="00005906"/>
    <w:rsid w:val="000074EE"/>
    <w:rsid w:val="00011B50"/>
    <w:rsid w:val="00011D66"/>
    <w:rsid w:val="0001225E"/>
    <w:rsid w:val="0001420B"/>
    <w:rsid w:val="0001586C"/>
    <w:rsid w:val="000158AC"/>
    <w:rsid w:val="0001687B"/>
    <w:rsid w:val="000200B8"/>
    <w:rsid w:val="00021879"/>
    <w:rsid w:val="00021F66"/>
    <w:rsid w:val="00023E66"/>
    <w:rsid w:val="00024680"/>
    <w:rsid w:val="000250CB"/>
    <w:rsid w:val="00026274"/>
    <w:rsid w:val="000263BE"/>
    <w:rsid w:val="00027F22"/>
    <w:rsid w:val="00031940"/>
    <w:rsid w:val="00031DCC"/>
    <w:rsid w:val="00032A6A"/>
    <w:rsid w:val="00033389"/>
    <w:rsid w:val="00035139"/>
    <w:rsid w:val="00036588"/>
    <w:rsid w:val="000367E0"/>
    <w:rsid w:val="00037822"/>
    <w:rsid w:val="000411D2"/>
    <w:rsid w:val="000414CF"/>
    <w:rsid w:val="000421D0"/>
    <w:rsid w:val="00042DDE"/>
    <w:rsid w:val="00043578"/>
    <w:rsid w:val="000438CC"/>
    <w:rsid w:val="00046AD3"/>
    <w:rsid w:val="000470C6"/>
    <w:rsid w:val="00050290"/>
    <w:rsid w:val="0005273F"/>
    <w:rsid w:val="00052AE1"/>
    <w:rsid w:val="000542A1"/>
    <w:rsid w:val="00054E7C"/>
    <w:rsid w:val="000554B3"/>
    <w:rsid w:val="00055F54"/>
    <w:rsid w:val="00057248"/>
    <w:rsid w:val="00057C3F"/>
    <w:rsid w:val="0006087F"/>
    <w:rsid w:val="00060A6E"/>
    <w:rsid w:val="000615DD"/>
    <w:rsid w:val="00061951"/>
    <w:rsid w:val="00061CC0"/>
    <w:rsid w:val="00065AB6"/>
    <w:rsid w:val="000664F7"/>
    <w:rsid w:val="00066628"/>
    <w:rsid w:val="00067993"/>
    <w:rsid w:val="00067A6A"/>
    <w:rsid w:val="00072BB8"/>
    <w:rsid w:val="00072EEE"/>
    <w:rsid w:val="000732D2"/>
    <w:rsid w:val="00073C83"/>
    <w:rsid w:val="00075D22"/>
    <w:rsid w:val="0007637B"/>
    <w:rsid w:val="000775BC"/>
    <w:rsid w:val="00077623"/>
    <w:rsid w:val="00080019"/>
    <w:rsid w:val="00080275"/>
    <w:rsid w:val="00080AA8"/>
    <w:rsid w:val="00080D11"/>
    <w:rsid w:val="0008339E"/>
    <w:rsid w:val="00083B50"/>
    <w:rsid w:val="00084232"/>
    <w:rsid w:val="000843E9"/>
    <w:rsid w:val="00085C26"/>
    <w:rsid w:val="00085D59"/>
    <w:rsid w:val="000868D0"/>
    <w:rsid w:val="00086E28"/>
    <w:rsid w:val="00087BDB"/>
    <w:rsid w:val="000903F6"/>
    <w:rsid w:val="0009115D"/>
    <w:rsid w:val="000915BA"/>
    <w:rsid w:val="00092837"/>
    <w:rsid w:val="00094079"/>
    <w:rsid w:val="00095BD9"/>
    <w:rsid w:val="00095D98"/>
    <w:rsid w:val="0009634C"/>
    <w:rsid w:val="00096BDE"/>
    <w:rsid w:val="00097C4B"/>
    <w:rsid w:val="000A0543"/>
    <w:rsid w:val="000A10CF"/>
    <w:rsid w:val="000A13C1"/>
    <w:rsid w:val="000A147F"/>
    <w:rsid w:val="000A4395"/>
    <w:rsid w:val="000A4625"/>
    <w:rsid w:val="000A510B"/>
    <w:rsid w:val="000A578C"/>
    <w:rsid w:val="000A66B1"/>
    <w:rsid w:val="000B0038"/>
    <w:rsid w:val="000B03E3"/>
    <w:rsid w:val="000B0451"/>
    <w:rsid w:val="000B0CBF"/>
    <w:rsid w:val="000B1945"/>
    <w:rsid w:val="000B1D60"/>
    <w:rsid w:val="000B2907"/>
    <w:rsid w:val="000B34DE"/>
    <w:rsid w:val="000B3671"/>
    <w:rsid w:val="000B5C49"/>
    <w:rsid w:val="000B630E"/>
    <w:rsid w:val="000B6850"/>
    <w:rsid w:val="000C0195"/>
    <w:rsid w:val="000C04A9"/>
    <w:rsid w:val="000C08FA"/>
    <w:rsid w:val="000C0E2D"/>
    <w:rsid w:val="000C11F4"/>
    <w:rsid w:val="000C34CB"/>
    <w:rsid w:val="000C4AD0"/>
    <w:rsid w:val="000C54D5"/>
    <w:rsid w:val="000C5A47"/>
    <w:rsid w:val="000C5BFA"/>
    <w:rsid w:val="000C5E71"/>
    <w:rsid w:val="000C7E04"/>
    <w:rsid w:val="000D1F71"/>
    <w:rsid w:val="000D27FC"/>
    <w:rsid w:val="000D2F17"/>
    <w:rsid w:val="000D3E8A"/>
    <w:rsid w:val="000D405E"/>
    <w:rsid w:val="000D4CC8"/>
    <w:rsid w:val="000D581A"/>
    <w:rsid w:val="000D6ED4"/>
    <w:rsid w:val="000D7099"/>
    <w:rsid w:val="000D723E"/>
    <w:rsid w:val="000D77C1"/>
    <w:rsid w:val="000D7BBE"/>
    <w:rsid w:val="000D7C20"/>
    <w:rsid w:val="000E1229"/>
    <w:rsid w:val="000E18CF"/>
    <w:rsid w:val="000E2AEC"/>
    <w:rsid w:val="000E308A"/>
    <w:rsid w:val="000E32BF"/>
    <w:rsid w:val="000E3DDC"/>
    <w:rsid w:val="000E4E09"/>
    <w:rsid w:val="000E4EB5"/>
    <w:rsid w:val="000E5647"/>
    <w:rsid w:val="000F0159"/>
    <w:rsid w:val="000F3FF3"/>
    <w:rsid w:val="000F6D2B"/>
    <w:rsid w:val="000F71E3"/>
    <w:rsid w:val="0010030D"/>
    <w:rsid w:val="001015D6"/>
    <w:rsid w:val="00102D99"/>
    <w:rsid w:val="001061B3"/>
    <w:rsid w:val="00106425"/>
    <w:rsid w:val="00106A9D"/>
    <w:rsid w:val="001114D9"/>
    <w:rsid w:val="001116E4"/>
    <w:rsid w:val="001118CC"/>
    <w:rsid w:val="00111EDD"/>
    <w:rsid w:val="001128D1"/>
    <w:rsid w:val="001137F9"/>
    <w:rsid w:val="00113FB6"/>
    <w:rsid w:val="00114176"/>
    <w:rsid w:val="0011455F"/>
    <w:rsid w:val="001146AF"/>
    <w:rsid w:val="00114981"/>
    <w:rsid w:val="00114A6B"/>
    <w:rsid w:val="00114FA2"/>
    <w:rsid w:val="00115736"/>
    <w:rsid w:val="001157F5"/>
    <w:rsid w:val="00115CB4"/>
    <w:rsid w:val="00116CC2"/>
    <w:rsid w:val="00117C7E"/>
    <w:rsid w:val="0012068B"/>
    <w:rsid w:val="001218AA"/>
    <w:rsid w:val="00122A93"/>
    <w:rsid w:val="00124202"/>
    <w:rsid w:val="00124FE5"/>
    <w:rsid w:val="00125AC9"/>
    <w:rsid w:val="00127776"/>
    <w:rsid w:val="00132150"/>
    <w:rsid w:val="001324D5"/>
    <w:rsid w:val="00133518"/>
    <w:rsid w:val="00134FD7"/>
    <w:rsid w:val="001366B0"/>
    <w:rsid w:val="0013695F"/>
    <w:rsid w:val="00136BD6"/>
    <w:rsid w:val="00136F95"/>
    <w:rsid w:val="00141061"/>
    <w:rsid w:val="00141839"/>
    <w:rsid w:val="00141B19"/>
    <w:rsid w:val="00141E55"/>
    <w:rsid w:val="00143725"/>
    <w:rsid w:val="00143E1F"/>
    <w:rsid w:val="00145320"/>
    <w:rsid w:val="00145369"/>
    <w:rsid w:val="0014596C"/>
    <w:rsid w:val="00150247"/>
    <w:rsid w:val="001508A7"/>
    <w:rsid w:val="00150EEF"/>
    <w:rsid w:val="001521D7"/>
    <w:rsid w:val="0015264C"/>
    <w:rsid w:val="001540F0"/>
    <w:rsid w:val="00154B93"/>
    <w:rsid w:val="0015674D"/>
    <w:rsid w:val="001616B7"/>
    <w:rsid w:val="0016349B"/>
    <w:rsid w:val="0016385D"/>
    <w:rsid w:val="001643B8"/>
    <w:rsid w:val="001647C6"/>
    <w:rsid w:val="001648A5"/>
    <w:rsid w:val="00164D62"/>
    <w:rsid w:val="0016561F"/>
    <w:rsid w:val="00165A71"/>
    <w:rsid w:val="00165DE9"/>
    <w:rsid w:val="00166B60"/>
    <w:rsid w:val="001673CA"/>
    <w:rsid w:val="0017054A"/>
    <w:rsid w:val="00170964"/>
    <w:rsid w:val="0017189D"/>
    <w:rsid w:val="00171D69"/>
    <w:rsid w:val="00172546"/>
    <w:rsid w:val="001737E8"/>
    <w:rsid w:val="00173D45"/>
    <w:rsid w:val="0017476B"/>
    <w:rsid w:val="00175497"/>
    <w:rsid w:val="001762FB"/>
    <w:rsid w:val="001763F7"/>
    <w:rsid w:val="00177C00"/>
    <w:rsid w:val="00180FF3"/>
    <w:rsid w:val="00181ECC"/>
    <w:rsid w:val="001821F6"/>
    <w:rsid w:val="00182778"/>
    <w:rsid w:val="001839CA"/>
    <w:rsid w:val="0018425A"/>
    <w:rsid w:val="00187909"/>
    <w:rsid w:val="00191BD0"/>
    <w:rsid w:val="0019262D"/>
    <w:rsid w:val="00193AFA"/>
    <w:rsid w:val="0019452A"/>
    <w:rsid w:val="00195520"/>
    <w:rsid w:val="001A02AB"/>
    <w:rsid w:val="001A14BD"/>
    <w:rsid w:val="001A1A09"/>
    <w:rsid w:val="001A2DC9"/>
    <w:rsid w:val="001A467C"/>
    <w:rsid w:val="001A64D0"/>
    <w:rsid w:val="001A65F0"/>
    <w:rsid w:val="001A6C6F"/>
    <w:rsid w:val="001B010F"/>
    <w:rsid w:val="001B09B4"/>
    <w:rsid w:val="001B16E8"/>
    <w:rsid w:val="001B1778"/>
    <w:rsid w:val="001B194B"/>
    <w:rsid w:val="001B26EF"/>
    <w:rsid w:val="001B3AFC"/>
    <w:rsid w:val="001B40BA"/>
    <w:rsid w:val="001B5945"/>
    <w:rsid w:val="001B5FA7"/>
    <w:rsid w:val="001B69B1"/>
    <w:rsid w:val="001B6C21"/>
    <w:rsid w:val="001B7820"/>
    <w:rsid w:val="001C176C"/>
    <w:rsid w:val="001C20EF"/>
    <w:rsid w:val="001C226B"/>
    <w:rsid w:val="001C245E"/>
    <w:rsid w:val="001C306F"/>
    <w:rsid w:val="001C33B7"/>
    <w:rsid w:val="001C6899"/>
    <w:rsid w:val="001C6E88"/>
    <w:rsid w:val="001D1966"/>
    <w:rsid w:val="001D1DCA"/>
    <w:rsid w:val="001D25A3"/>
    <w:rsid w:val="001D2F62"/>
    <w:rsid w:val="001D4E03"/>
    <w:rsid w:val="001D56C8"/>
    <w:rsid w:val="001D5A2D"/>
    <w:rsid w:val="001D6532"/>
    <w:rsid w:val="001D6658"/>
    <w:rsid w:val="001D6A2D"/>
    <w:rsid w:val="001D7C03"/>
    <w:rsid w:val="001E2D1F"/>
    <w:rsid w:val="001E2F48"/>
    <w:rsid w:val="001E361F"/>
    <w:rsid w:val="001E3941"/>
    <w:rsid w:val="001E3FAE"/>
    <w:rsid w:val="001E4670"/>
    <w:rsid w:val="001E4EC9"/>
    <w:rsid w:val="001E73C2"/>
    <w:rsid w:val="001F14D6"/>
    <w:rsid w:val="001F1A68"/>
    <w:rsid w:val="001F46D0"/>
    <w:rsid w:val="001F5CEA"/>
    <w:rsid w:val="002008AA"/>
    <w:rsid w:val="00200A4A"/>
    <w:rsid w:val="0020156A"/>
    <w:rsid w:val="00203E35"/>
    <w:rsid w:val="00205C58"/>
    <w:rsid w:val="00205E86"/>
    <w:rsid w:val="002071BA"/>
    <w:rsid w:val="0020750E"/>
    <w:rsid w:val="002110D0"/>
    <w:rsid w:val="002112C8"/>
    <w:rsid w:val="00213D27"/>
    <w:rsid w:val="0021416E"/>
    <w:rsid w:val="00215EB0"/>
    <w:rsid w:val="00216237"/>
    <w:rsid w:val="0021683C"/>
    <w:rsid w:val="002200D9"/>
    <w:rsid w:val="0022166F"/>
    <w:rsid w:val="0022306C"/>
    <w:rsid w:val="002236C3"/>
    <w:rsid w:val="00223CDE"/>
    <w:rsid w:val="002240C7"/>
    <w:rsid w:val="002248FD"/>
    <w:rsid w:val="00224E6D"/>
    <w:rsid w:val="00225CD7"/>
    <w:rsid w:val="00226C58"/>
    <w:rsid w:val="00231F49"/>
    <w:rsid w:val="00232974"/>
    <w:rsid w:val="00234C76"/>
    <w:rsid w:val="00234D51"/>
    <w:rsid w:val="002363CA"/>
    <w:rsid w:val="00236F97"/>
    <w:rsid w:val="00237FA4"/>
    <w:rsid w:val="00240983"/>
    <w:rsid w:val="00240AFB"/>
    <w:rsid w:val="00242B36"/>
    <w:rsid w:val="00243C9B"/>
    <w:rsid w:val="0024437A"/>
    <w:rsid w:val="0024755B"/>
    <w:rsid w:val="00247810"/>
    <w:rsid w:val="00250F6E"/>
    <w:rsid w:val="0025116F"/>
    <w:rsid w:val="00256EF2"/>
    <w:rsid w:val="00257EEB"/>
    <w:rsid w:val="00261C63"/>
    <w:rsid w:val="00264E5E"/>
    <w:rsid w:val="002657F6"/>
    <w:rsid w:val="00266D56"/>
    <w:rsid w:val="00270D22"/>
    <w:rsid w:val="00270E8F"/>
    <w:rsid w:val="00273B5C"/>
    <w:rsid w:val="002769EA"/>
    <w:rsid w:val="00276D19"/>
    <w:rsid w:val="00276D26"/>
    <w:rsid w:val="0027790E"/>
    <w:rsid w:val="002804E5"/>
    <w:rsid w:val="0028337B"/>
    <w:rsid w:val="00284A90"/>
    <w:rsid w:val="00284C65"/>
    <w:rsid w:val="00290DD4"/>
    <w:rsid w:val="002921A5"/>
    <w:rsid w:val="0029369B"/>
    <w:rsid w:val="00293BB9"/>
    <w:rsid w:val="00293E7D"/>
    <w:rsid w:val="00293FCF"/>
    <w:rsid w:val="0029414B"/>
    <w:rsid w:val="00294583"/>
    <w:rsid w:val="00294867"/>
    <w:rsid w:val="0029489D"/>
    <w:rsid w:val="00294E41"/>
    <w:rsid w:val="0029640A"/>
    <w:rsid w:val="002A00EB"/>
    <w:rsid w:val="002A0C6E"/>
    <w:rsid w:val="002A0F97"/>
    <w:rsid w:val="002A1EA2"/>
    <w:rsid w:val="002A3A52"/>
    <w:rsid w:val="002A3E1C"/>
    <w:rsid w:val="002A436E"/>
    <w:rsid w:val="002A4ECC"/>
    <w:rsid w:val="002A5F79"/>
    <w:rsid w:val="002A6378"/>
    <w:rsid w:val="002A7A53"/>
    <w:rsid w:val="002B1959"/>
    <w:rsid w:val="002B342F"/>
    <w:rsid w:val="002B67F9"/>
    <w:rsid w:val="002B72F9"/>
    <w:rsid w:val="002B784E"/>
    <w:rsid w:val="002C0D98"/>
    <w:rsid w:val="002C1194"/>
    <w:rsid w:val="002C170A"/>
    <w:rsid w:val="002C17CF"/>
    <w:rsid w:val="002C1EDD"/>
    <w:rsid w:val="002C1FA2"/>
    <w:rsid w:val="002C2C62"/>
    <w:rsid w:val="002C2D04"/>
    <w:rsid w:val="002C3C86"/>
    <w:rsid w:val="002C411F"/>
    <w:rsid w:val="002C469F"/>
    <w:rsid w:val="002D1181"/>
    <w:rsid w:val="002D2AF6"/>
    <w:rsid w:val="002D3699"/>
    <w:rsid w:val="002D3AE6"/>
    <w:rsid w:val="002D4417"/>
    <w:rsid w:val="002D49A7"/>
    <w:rsid w:val="002D4A16"/>
    <w:rsid w:val="002D4B62"/>
    <w:rsid w:val="002D4DC4"/>
    <w:rsid w:val="002D5E08"/>
    <w:rsid w:val="002D75AF"/>
    <w:rsid w:val="002E180D"/>
    <w:rsid w:val="002E19C9"/>
    <w:rsid w:val="002E1A36"/>
    <w:rsid w:val="002E2728"/>
    <w:rsid w:val="002E28F7"/>
    <w:rsid w:val="002E2D34"/>
    <w:rsid w:val="002E3026"/>
    <w:rsid w:val="002E4806"/>
    <w:rsid w:val="002E4A97"/>
    <w:rsid w:val="002E53A6"/>
    <w:rsid w:val="002E657F"/>
    <w:rsid w:val="002E71DB"/>
    <w:rsid w:val="002F0424"/>
    <w:rsid w:val="002F08B0"/>
    <w:rsid w:val="002F2549"/>
    <w:rsid w:val="002F385E"/>
    <w:rsid w:val="002F3BF0"/>
    <w:rsid w:val="002F56C6"/>
    <w:rsid w:val="002F6564"/>
    <w:rsid w:val="002F6E45"/>
    <w:rsid w:val="00300482"/>
    <w:rsid w:val="003005AB"/>
    <w:rsid w:val="00302993"/>
    <w:rsid w:val="003035D5"/>
    <w:rsid w:val="003036E1"/>
    <w:rsid w:val="00303882"/>
    <w:rsid w:val="0030416E"/>
    <w:rsid w:val="00304DE3"/>
    <w:rsid w:val="00305474"/>
    <w:rsid w:val="00305563"/>
    <w:rsid w:val="003059F1"/>
    <w:rsid w:val="003065E5"/>
    <w:rsid w:val="00306D2D"/>
    <w:rsid w:val="003075A2"/>
    <w:rsid w:val="00310169"/>
    <w:rsid w:val="0031060E"/>
    <w:rsid w:val="00312A75"/>
    <w:rsid w:val="0031345E"/>
    <w:rsid w:val="00313BF1"/>
    <w:rsid w:val="00313F07"/>
    <w:rsid w:val="00314BFB"/>
    <w:rsid w:val="00315703"/>
    <w:rsid w:val="00316638"/>
    <w:rsid w:val="0032023B"/>
    <w:rsid w:val="00321A64"/>
    <w:rsid w:val="003223D7"/>
    <w:rsid w:val="00322B24"/>
    <w:rsid w:val="00322FE0"/>
    <w:rsid w:val="0032329A"/>
    <w:rsid w:val="0032473F"/>
    <w:rsid w:val="00326A01"/>
    <w:rsid w:val="003301BF"/>
    <w:rsid w:val="00330BCF"/>
    <w:rsid w:val="003312B4"/>
    <w:rsid w:val="00331E57"/>
    <w:rsid w:val="00335517"/>
    <w:rsid w:val="00336E7E"/>
    <w:rsid w:val="00336F90"/>
    <w:rsid w:val="003401E8"/>
    <w:rsid w:val="00340AEB"/>
    <w:rsid w:val="00343102"/>
    <w:rsid w:val="00343EDD"/>
    <w:rsid w:val="00344E0F"/>
    <w:rsid w:val="00351965"/>
    <w:rsid w:val="00353B9F"/>
    <w:rsid w:val="0035550B"/>
    <w:rsid w:val="00356A4F"/>
    <w:rsid w:val="00356E28"/>
    <w:rsid w:val="00356F2F"/>
    <w:rsid w:val="00357549"/>
    <w:rsid w:val="00357C44"/>
    <w:rsid w:val="00361975"/>
    <w:rsid w:val="003619D9"/>
    <w:rsid w:val="00361DD8"/>
    <w:rsid w:val="00362E47"/>
    <w:rsid w:val="003638BC"/>
    <w:rsid w:val="00364066"/>
    <w:rsid w:val="0037047B"/>
    <w:rsid w:val="003714D5"/>
    <w:rsid w:val="00371E67"/>
    <w:rsid w:val="00375A2B"/>
    <w:rsid w:val="00375DD7"/>
    <w:rsid w:val="0037604A"/>
    <w:rsid w:val="00377AB1"/>
    <w:rsid w:val="00377F82"/>
    <w:rsid w:val="003853BD"/>
    <w:rsid w:val="003871CD"/>
    <w:rsid w:val="003874C1"/>
    <w:rsid w:val="00387699"/>
    <w:rsid w:val="003908EA"/>
    <w:rsid w:val="00391BAA"/>
    <w:rsid w:val="003920DE"/>
    <w:rsid w:val="003930AF"/>
    <w:rsid w:val="00393E45"/>
    <w:rsid w:val="003961E3"/>
    <w:rsid w:val="0039762B"/>
    <w:rsid w:val="003A00BD"/>
    <w:rsid w:val="003A2126"/>
    <w:rsid w:val="003A2246"/>
    <w:rsid w:val="003A37AA"/>
    <w:rsid w:val="003A3FDE"/>
    <w:rsid w:val="003A51BF"/>
    <w:rsid w:val="003A5753"/>
    <w:rsid w:val="003A5D8D"/>
    <w:rsid w:val="003A6DA1"/>
    <w:rsid w:val="003A7211"/>
    <w:rsid w:val="003A7C5C"/>
    <w:rsid w:val="003A7E8F"/>
    <w:rsid w:val="003B4061"/>
    <w:rsid w:val="003B5AD0"/>
    <w:rsid w:val="003B611C"/>
    <w:rsid w:val="003B6608"/>
    <w:rsid w:val="003B6DE5"/>
    <w:rsid w:val="003C01B8"/>
    <w:rsid w:val="003C0B96"/>
    <w:rsid w:val="003C2D95"/>
    <w:rsid w:val="003C2F4F"/>
    <w:rsid w:val="003C3129"/>
    <w:rsid w:val="003C35C9"/>
    <w:rsid w:val="003C3754"/>
    <w:rsid w:val="003C46E3"/>
    <w:rsid w:val="003C4CC7"/>
    <w:rsid w:val="003C6F7F"/>
    <w:rsid w:val="003C70E4"/>
    <w:rsid w:val="003C76DB"/>
    <w:rsid w:val="003D2752"/>
    <w:rsid w:val="003D33F9"/>
    <w:rsid w:val="003D4456"/>
    <w:rsid w:val="003D4BEF"/>
    <w:rsid w:val="003D68A0"/>
    <w:rsid w:val="003E260B"/>
    <w:rsid w:val="003E26BD"/>
    <w:rsid w:val="003E281C"/>
    <w:rsid w:val="003E3405"/>
    <w:rsid w:val="003E3A54"/>
    <w:rsid w:val="003E4A0B"/>
    <w:rsid w:val="003E67E5"/>
    <w:rsid w:val="003E6903"/>
    <w:rsid w:val="003F2799"/>
    <w:rsid w:val="003F377D"/>
    <w:rsid w:val="003F4641"/>
    <w:rsid w:val="003F4729"/>
    <w:rsid w:val="003F495C"/>
    <w:rsid w:val="003F57D8"/>
    <w:rsid w:val="003F6DC8"/>
    <w:rsid w:val="003F70D6"/>
    <w:rsid w:val="003F73B8"/>
    <w:rsid w:val="004004AE"/>
    <w:rsid w:val="004031C0"/>
    <w:rsid w:val="004041EF"/>
    <w:rsid w:val="004047E5"/>
    <w:rsid w:val="00405AF5"/>
    <w:rsid w:val="00406BF2"/>
    <w:rsid w:val="00406C38"/>
    <w:rsid w:val="0040790A"/>
    <w:rsid w:val="0041138B"/>
    <w:rsid w:val="00411479"/>
    <w:rsid w:val="004128E0"/>
    <w:rsid w:val="00412CB0"/>
    <w:rsid w:val="00413796"/>
    <w:rsid w:val="0042017C"/>
    <w:rsid w:val="00420D39"/>
    <w:rsid w:val="00422EFF"/>
    <w:rsid w:val="00425694"/>
    <w:rsid w:val="004265DE"/>
    <w:rsid w:val="00426E44"/>
    <w:rsid w:val="0042755D"/>
    <w:rsid w:val="00430511"/>
    <w:rsid w:val="00430545"/>
    <w:rsid w:val="00431094"/>
    <w:rsid w:val="00431937"/>
    <w:rsid w:val="0043475C"/>
    <w:rsid w:val="004347E3"/>
    <w:rsid w:val="00434B23"/>
    <w:rsid w:val="00436272"/>
    <w:rsid w:val="004400AB"/>
    <w:rsid w:val="00440B50"/>
    <w:rsid w:val="004431F9"/>
    <w:rsid w:val="00443800"/>
    <w:rsid w:val="00444D94"/>
    <w:rsid w:val="0044688B"/>
    <w:rsid w:val="004468D6"/>
    <w:rsid w:val="00447171"/>
    <w:rsid w:val="00447EC7"/>
    <w:rsid w:val="00447ECD"/>
    <w:rsid w:val="004505D9"/>
    <w:rsid w:val="0045264B"/>
    <w:rsid w:val="00455BA9"/>
    <w:rsid w:val="00457182"/>
    <w:rsid w:val="00457DED"/>
    <w:rsid w:val="00460F40"/>
    <w:rsid w:val="0046161F"/>
    <w:rsid w:val="0046236F"/>
    <w:rsid w:val="00463B1F"/>
    <w:rsid w:val="00464D8C"/>
    <w:rsid w:val="00465882"/>
    <w:rsid w:val="0046600F"/>
    <w:rsid w:val="0046612D"/>
    <w:rsid w:val="004676F3"/>
    <w:rsid w:val="00467C8A"/>
    <w:rsid w:val="00470574"/>
    <w:rsid w:val="00470C5B"/>
    <w:rsid w:val="004748CA"/>
    <w:rsid w:val="004748E1"/>
    <w:rsid w:val="00476412"/>
    <w:rsid w:val="0047649B"/>
    <w:rsid w:val="0047721E"/>
    <w:rsid w:val="004774BC"/>
    <w:rsid w:val="00485168"/>
    <w:rsid w:val="004857E6"/>
    <w:rsid w:val="0048686D"/>
    <w:rsid w:val="00487B9F"/>
    <w:rsid w:val="00487DC7"/>
    <w:rsid w:val="00490049"/>
    <w:rsid w:val="00490732"/>
    <w:rsid w:val="00491678"/>
    <w:rsid w:val="004927D6"/>
    <w:rsid w:val="00492F9D"/>
    <w:rsid w:val="00496AB2"/>
    <w:rsid w:val="00496D24"/>
    <w:rsid w:val="0049784B"/>
    <w:rsid w:val="004A0B5D"/>
    <w:rsid w:val="004A1AB8"/>
    <w:rsid w:val="004A2D0D"/>
    <w:rsid w:val="004A402E"/>
    <w:rsid w:val="004A4734"/>
    <w:rsid w:val="004A4C62"/>
    <w:rsid w:val="004A5334"/>
    <w:rsid w:val="004A5F02"/>
    <w:rsid w:val="004A6576"/>
    <w:rsid w:val="004A7585"/>
    <w:rsid w:val="004A7737"/>
    <w:rsid w:val="004A78CB"/>
    <w:rsid w:val="004B259A"/>
    <w:rsid w:val="004B3A8F"/>
    <w:rsid w:val="004B4C38"/>
    <w:rsid w:val="004B54D9"/>
    <w:rsid w:val="004B565F"/>
    <w:rsid w:val="004B67A8"/>
    <w:rsid w:val="004B77F8"/>
    <w:rsid w:val="004B7F6F"/>
    <w:rsid w:val="004C0029"/>
    <w:rsid w:val="004C00DB"/>
    <w:rsid w:val="004C0BC6"/>
    <w:rsid w:val="004C0DD1"/>
    <w:rsid w:val="004C30E8"/>
    <w:rsid w:val="004C47B6"/>
    <w:rsid w:val="004C47C8"/>
    <w:rsid w:val="004C6338"/>
    <w:rsid w:val="004C69D9"/>
    <w:rsid w:val="004D106B"/>
    <w:rsid w:val="004D127E"/>
    <w:rsid w:val="004D2609"/>
    <w:rsid w:val="004D2927"/>
    <w:rsid w:val="004D2CB7"/>
    <w:rsid w:val="004D3F83"/>
    <w:rsid w:val="004D498D"/>
    <w:rsid w:val="004D5CCB"/>
    <w:rsid w:val="004D6170"/>
    <w:rsid w:val="004D6E51"/>
    <w:rsid w:val="004D6F4A"/>
    <w:rsid w:val="004D77F4"/>
    <w:rsid w:val="004E22EA"/>
    <w:rsid w:val="004E2D57"/>
    <w:rsid w:val="004E4F9B"/>
    <w:rsid w:val="004E50D5"/>
    <w:rsid w:val="004E51DA"/>
    <w:rsid w:val="004E5430"/>
    <w:rsid w:val="004E550D"/>
    <w:rsid w:val="004E5663"/>
    <w:rsid w:val="004E6B23"/>
    <w:rsid w:val="004F009C"/>
    <w:rsid w:val="004F01B4"/>
    <w:rsid w:val="004F0BE3"/>
    <w:rsid w:val="004F4226"/>
    <w:rsid w:val="004F6902"/>
    <w:rsid w:val="00500B57"/>
    <w:rsid w:val="00503333"/>
    <w:rsid w:val="00504416"/>
    <w:rsid w:val="005047D3"/>
    <w:rsid w:val="00505440"/>
    <w:rsid w:val="00511F7A"/>
    <w:rsid w:val="00513EC1"/>
    <w:rsid w:val="0051481C"/>
    <w:rsid w:val="00515675"/>
    <w:rsid w:val="005157C4"/>
    <w:rsid w:val="0051602C"/>
    <w:rsid w:val="005161F3"/>
    <w:rsid w:val="00517314"/>
    <w:rsid w:val="00521350"/>
    <w:rsid w:val="005213EC"/>
    <w:rsid w:val="00524190"/>
    <w:rsid w:val="00525BD6"/>
    <w:rsid w:val="00525D6A"/>
    <w:rsid w:val="00525F74"/>
    <w:rsid w:val="00526437"/>
    <w:rsid w:val="005308E7"/>
    <w:rsid w:val="00530D28"/>
    <w:rsid w:val="0053103F"/>
    <w:rsid w:val="00531248"/>
    <w:rsid w:val="005322B6"/>
    <w:rsid w:val="0053461C"/>
    <w:rsid w:val="005355F3"/>
    <w:rsid w:val="005359CE"/>
    <w:rsid w:val="00535EDE"/>
    <w:rsid w:val="00540DC6"/>
    <w:rsid w:val="00542B68"/>
    <w:rsid w:val="00544307"/>
    <w:rsid w:val="00544B02"/>
    <w:rsid w:val="005453F3"/>
    <w:rsid w:val="005458CF"/>
    <w:rsid w:val="00545BF3"/>
    <w:rsid w:val="00545F4E"/>
    <w:rsid w:val="00547226"/>
    <w:rsid w:val="00547B43"/>
    <w:rsid w:val="00550198"/>
    <w:rsid w:val="00550A4B"/>
    <w:rsid w:val="00551AFE"/>
    <w:rsid w:val="00552789"/>
    <w:rsid w:val="0055281D"/>
    <w:rsid w:val="00554B34"/>
    <w:rsid w:val="005558BE"/>
    <w:rsid w:val="0055665B"/>
    <w:rsid w:val="00556AA1"/>
    <w:rsid w:val="0055729B"/>
    <w:rsid w:val="00557BE5"/>
    <w:rsid w:val="00560160"/>
    <w:rsid w:val="00560969"/>
    <w:rsid w:val="00561F97"/>
    <w:rsid w:val="0056237F"/>
    <w:rsid w:val="00564D06"/>
    <w:rsid w:val="00565B21"/>
    <w:rsid w:val="00567210"/>
    <w:rsid w:val="00571117"/>
    <w:rsid w:val="005725B7"/>
    <w:rsid w:val="00572783"/>
    <w:rsid w:val="00572BA1"/>
    <w:rsid w:val="00575576"/>
    <w:rsid w:val="00575CCD"/>
    <w:rsid w:val="00577376"/>
    <w:rsid w:val="00580F85"/>
    <w:rsid w:val="00581363"/>
    <w:rsid w:val="0058200E"/>
    <w:rsid w:val="0058208F"/>
    <w:rsid w:val="005826A1"/>
    <w:rsid w:val="00584530"/>
    <w:rsid w:val="00585023"/>
    <w:rsid w:val="005861BF"/>
    <w:rsid w:val="005874D5"/>
    <w:rsid w:val="0059258E"/>
    <w:rsid w:val="005933C9"/>
    <w:rsid w:val="0059340A"/>
    <w:rsid w:val="00593826"/>
    <w:rsid w:val="00593AA5"/>
    <w:rsid w:val="0059422D"/>
    <w:rsid w:val="005952C5"/>
    <w:rsid w:val="0059657B"/>
    <w:rsid w:val="00596E92"/>
    <w:rsid w:val="005A14B0"/>
    <w:rsid w:val="005A2A84"/>
    <w:rsid w:val="005A2E35"/>
    <w:rsid w:val="005A3F2D"/>
    <w:rsid w:val="005A4AB9"/>
    <w:rsid w:val="005A63DF"/>
    <w:rsid w:val="005A6707"/>
    <w:rsid w:val="005A6E28"/>
    <w:rsid w:val="005A7542"/>
    <w:rsid w:val="005B1ADD"/>
    <w:rsid w:val="005B1EDB"/>
    <w:rsid w:val="005B2DB6"/>
    <w:rsid w:val="005B3E79"/>
    <w:rsid w:val="005B5A22"/>
    <w:rsid w:val="005B786F"/>
    <w:rsid w:val="005C0160"/>
    <w:rsid w:val="005C0907"/>
    <w:rsid w:val="005C0B27"/>
    <w:rsid w:val="005C4262"/>
    <w:rsid w:val="005C5B5F"/>
    <w:rsid w:val="005C5E30"/>
    <w:rsid w:val="005C66F3"/>
    <w:rsid w:val="005C6ADF"/>
    <w:rsid w:val="005C7B28"/>
    <w:rsid w:val="005D1D3E"/>
    <w:rsid w:val="005D20F8"/>
    <w:rsid w:val="005D228A"/>
    <w:rsid w:val="005D25E6"/>
    <w:rsid w:val="005D2C11"/>
    <w:rsid w:val="005D4653"/>
    <w:rsid w:val="005D49DD"/>
    <w:rsid w:val="005D7A26"/>
    <w:rsid w:val="005D7E16"/>
    <w:rsid w:val="005E09F4"/>
    <w:rsid w:val="005E0E26"/>
    <w:rsid w:val="005E530C"/>
    <w:rsid w:val="005E5B3F"/>
    <w:rsid w:val="005E5E45"/>
    <w:rsid w:val="005E6BFC"/>
    <w:rsid w:val="005E73AD"/>
    <w:rsid w:val="005F0923"/>
    <w:rsid w:val="005F2E90"/>
    <w:rsid w:val="005F3726"/>
    <w:rsid w:val="005F3986"/>
    <w:rsid w:val="005F3D84"/>
    <w:rsid w:val="005F43C0"/>
    <w:rsid w:val="005F5884"/>
    <w:rsid w:val="005F5B43"/>
    <w:rsid w:val="005F6D06"/>
    <w:rsid w:val="005F7029"/>
    <w:rsid w:val="005F72B9"/>
    <w:rsid w:val="005F7571"/>
    <w:rsid w:val="005F7D50"/>
    <w:rsid w:val="00600D06"/>
    <w:rsid w:val="006010F2"/>
    <w:rsid w:val="006016D4"/>
    <w:rsid w:val="00602404"/>
    <w:rsid w:val="00604A4D"/>
    <w:rsid w:val="0060689C"/>
    <w:rsid w:val="00607455"/>
    <w:rsid w:val="00607528"/>
    <w:rsid w:val="00610ECA"/>
    <w:rsid w:val="00611978"/>
    <w:rsid w:val="00611A9E"/>
    <w:rsid w:val="00612F41"/>
    <w:rsid w:val="00613053"/>
    <w:rsid w:val="00613494"/>
    <w:rsid w:val="0061406D"/>
    <w:rsid w:val="00614D10"/>
    <w:rsid w:val="006152F5"/>
    <w:rsid w:val="00616FBF"/>
    <w:rsid w:val="006176C6"/>
    <w:rsid w:val="00620591"/>
    <w:rsid w:val="00622E5F"/>
    <w:rsid w:val="00623B41"/>
    <w:rsid w:val="00623C93"/>
    <w:rsid w:val="00623F54"/>
    <w:rsid w:val="00624F77"/>
    <w:rsid w:val="00627580"/>
    <w:rsid w:val="0063298B"/>
    <w:rsid w:val="006331BF"/>
    <w:rsid w:val="006335B1"/>
    <w:rsid w:val="0064109C"/>
    <w:rsid w:val="00641371"/>
    <w:rsid w:val="00642EFB"/>
    <w:rsid w:val="00642F92"/>
    <w:rsid w:val="006438A5"/>
    <w:rsid w:val="00643ACB"/>
    <w:rsid w:val="00644C9A"/>
    <w:rsid w:val="0065054C"/>
    <w:rsid w:val="00650744"/>
    <w:rsid w:val="00651201"/>
    <w:rsid w:val="00651392"/>
    <w:rsid w:val="006515CD"/>
    <w:rsid w:val="006515F5"/>
    <w:rsid w:val="0065162F"/>
    <w:rsid w:val="00655D03"/>
    <w:rsid w:val="00655F92"/>
    <w:rsid w:val="00656831"/>
    <w:rsid w:val="00656A89"/>
    <w:rsid w:val="00660DFB"/>
    <w:rsid w:val="00661027"/>
    <w:rsid w:val="00661569"/>
    <w:rsid w:val="006628DA"/>
    <w:rsid w:val="00664F09"/>
    <w:rsid w:val="006651C0"/>
    <w:rsid w:val="006656DE"/>
    <w:rsid w:val="00665B19"/>
    <w:rsid w:val="00671A18"/>
    <w:rsid w:val="00671AB0"/>
    <w:rsid w:val="00672834"/>
    <w:rsid w:val="00674190"/>
    <w:rsid w:val="006751FE"/>
    <w:rsid w:val="006757E2"/>
    <w:rsid w:val="00676601"/>
    <w:rsid w:val="00677203"/>
    <w:rsid w:val="0067726F"/>
    <w:rsid w:val="006779A4"/>
    <w:rsid w:val="00677DDB"/>
    <w:rsid w:val="00677ED0"/>
    <w:rsid w:val="00680043"/>
    <w:rsid w:val="006803E4"/>
    <w:rsid w:val="00680440"/>
    <w:rsid w:val="006821C8"/>
    <w:rsid w:val="00683D55"/>
    <w:rsid w:val="00683EE5"/>
    <w:rsid w:val="006845C9"/>
    <w:rsid w:val="00684A3A"/>
    <w:rsid w:val="00686395"/>
    <w:rsid w:val="00686D9D"/>
    <w:rsid w:val="00687F16"/>
    <w:rsid w:val="00690E86"/>
    <w:rsid w:val="00694170"/>
    <w:rsid w:val="006947C4"/>
    <w:rsid w:val="00695131"/>
    <w:rsid w:val="00695172"/>
    <w:rsid w:val="00697189"/>
    <w:rsid w:val="006A003C"/>
    <w:rsid w:val="006A02D1"/>
    <w:rsid w:val="006A0685"/>
    <w:rsid w:val="006A3028"/>
    <w:rsid w:val="006A3C12"/>
    <w:rsid w:val="006A4737"/>
    <w:rsid w:val="006A723D"/>
    <w:rsid w:val="006A7402"/>
    <w:rsid w:val="006A7665"/>
    <w:rsid w:val="006A7ECD"/>
    <w:rsid w:val="006B0272"/>
    <w:rsid w:val="006B0B87"/>
    <w:rsid w:val="006B1181"/>
    <w:rsid w:val="006B1916"/>
    <w:rsid w:val="006B2D21"/>
    <w:rsid w:val="006B3891"/>
    <w:rsid w:val="006B39D8"/>
    <w:rsid w:val="006B3BE7"/>
    <w:rsid w:val="006B5733"/>
    <w:rsid w:val="006B6B45"/>
    <w:rsid w:val="006B784E"/>
    <w:rsid w:val="006C4744"/>
    <w:rsid w:val="006C4BAB"/>
    <w:rsid w:val="006C751E"/>
    <w:rsid w:val="006C7706"/>
    <w:rsid w:val="006C7852"/>
    <w:rsid w:val="006C7E88"/>
    <w:rsid w:val="006C7FE9"/>
    <w:rsid w:val="006D041B"/>
    <w:rsid w:val="006D0713"/>
    <w:rsid w:val="006D1875"/>
    <w:rsid w:val="006D1C75"/>
    <w:rsid w:val="006D2AE8"/>
    <w:rsid w:val="006D3041"/>
    <w:rsid w:val="006D359D"/>
    <w:rsid w:val="006D5E62"/>
    <w:rsid w:val="006D62B7"/>
    <w:rsid w:val="006D6693"/>
    <w:rsid w:val="006D7968"/>
    <w:rsid w:val="006D7F00"/>
    <w:rsid w:val="006E1B18"/>
    <w:rsid w:val="006E2C58"/>
    <w:rsid w:val="006E2D43"/>
    <w:rsid w:val="006E2EBE"/>
    <w:rsid w:val="006E67EE"/>
    <w:rsid w:val="006E7308"/>
    <w:rsid w:val="006E7614"/>
    <w:rsid w:val="006E77C0"/>
    <w:rsid w:val="006E7D04"/>
    <w:rsid w:val="006F0139"/>
    <w:rsid w:val="006F16E4"/>
    <w:rsid w:val="006F190F"/>
    <w:rsid w:val="006F1E99"/>
    <w:rsid w:val="006F2D24"/>
    <w:rsid w:val="006F506B"/>
    <w:rsid w:val="006F5CF0"/>
    <w:rsid w:val="006F70CC"/>
    <w:rsid w:val="00700671"/>
    <w:rsid w:val="007009CA"/>
    <w:rsid w:val="007012B6"/>
    <w:rsid w:val="00701827"/>
    <w:rsid w:val="00702F07"/>
    <w:rsid w:val="007036A6"/>
    <w:rsid w:val="0070394F"/>
    <w:rsid w:val="007044B0"/>
    <w:rsid w:val="00704D8B"/>
    <w:rsid w:val="007050E7"/>
    <w:rsid w:val="00705263"/>
    <w:rsid w:val="0070527D"/>
    <w:rsid w:val="00706CDC"/>
    <w:rsid w:val="00707E7E"/>
    <w:rsid w:val="00710BFD"/>
    <w:rsid w:val="00711B19"/>
    <w:rsid w:val="007120C5"/>
    <w:rsid w:val="00712737"/>
    <w:rsid w:val="00712E05"/>
    <w:rsid w:val="00713365"/>
    <w:rsid w:val="00714551"/>
    <w:rsid w:val="007150BF"/>
    <w:rsid w:val="00715451"/>
    <w:rsid w:val="00715972"/>
    <w:rsid w:val="00715A32"/>
    <w:rsid w:val="00716DDD"/>
    <w:rsid w:val="007179A2"/>
    <w:rsid w:val="00721C10"/>
    <w:rsid w:val="00722FEC"/>
    <w:rsid w:val="00723C15"/>
    <w:rsid w:val="00725D10"/>
    <w:rsid w:val="00726E69"/>
    <w:rsid w:val="00727997"/>
    <w:rsid w:val="00727BD6"/>
    <w:rsid w:val="007324C0"/>
    <w:rsid w:val="00734751"/>
    <w:rsid w:val="00735B5D"/>
    <w:rsid w:val="00735CD9"/>
    <w:rsid w:val="00735D24"/>
    <w:rsid w:val="00735FDE"/>
    <w:rsid w:val="00736C7E"/>
    <w:rsid w:val="00737B89"/>
    <w:rsid w:val="007411E9"/>
    <w:rsid w:val="007423B2"/>
    <w:rsid w:val="00742887"/>
    <w:rsid w:val="00744028"/>
    <w:rsid w:val="007455EF"/>
    <w:rsid w:val="00745757"/>
    <w:rsid w:val="00745CF2"/>
    <w:rsid w:val="0074616F"/>
    <w:rsid w:val="007475A3"/>
    <w:rsid w:val="00750058"/>
    <w:rsid w:val="007543F4"/>
    <w:rsid w:val="00754689"/>
    <w:rsid w:val="007559AD"/>
    <w:rsid w:val="00755BC2"/>
    <w:rsid w:val="007569F0"/>
    <w:rsid w:val="007607D2"/>
    <w:rsid w:val="00761F3B"/>
    <w:rsid w:val="00761FD8"/>
    <w:rsid w:val="00762D29"/>
    <w:rsid w:val="00763276"/>
    <w:rsid w:val="007637DC"/>
    <w:rsid w:val="00765822"/>
    <w:rsid w:val="007712BF"/>
    <w:rsid w:val="007717C9"/>
    <w:rsid w:val="00772091"/>
    <w:rsid w:val="00772323"/>
    <w:rsid w:val="007725E9"/>
    <w:rsid w:val="00772AC2"/>
    <w:rsid w:val="00773C93"/>
    <w:rsid w:val="007752E6"/>
    <w:rsid w:val="0077562A"/>
    <w:rsid w:val="00776AED"/>
    <w:rsid w:val="00776F1E"/>
    <w:rsid w:val="00776F52"/>
    <w:rsid w:val="007770A5"/>
    <w:rsid w:val="0077786A"/>
    <w:rsid w:val="007821B9"/>
    <w:rsid w:val="00785A5F"/>
    <w:rsid w:val="0078617C"/>
    <w:rsid w:val="00786DA2"/>
    <w:rsid w:val="00792C56"/>
    <w:rsid w:val="00793258"/>
    <w:rsid w:val="007945CB"/>
    <w:rsid w:val="007945E8"/>
    <w:rsid w:val="00795387"/>
    <w:rsid w:val="007955A7"/>
    <w:rsid w:val="00795B2C"/>
    <w:rsid w:val="007970B0"/>
    <w:rsid w:val="007A01F7"/>
    <w:rsid w:val="007A0812"/>
    <w:rsid w:val="007A2065"/>
    <w:rsid w:val="007A2277"/>
    <w:rsid w:val="007A2959"/>
    <w:rsid w:val="007A2EDF"/>
    <w:rsid w:val="007A52B5"/>
    <w:rsid w:val="007A5D8A"/>
    <w:rsid w:val="007A5FA0"/>
    <w:rsid w:val="007A606E"/>
    <w:rsid w:val="007A6FB5"/>
    <w:rsid w:val="007B020A"/>
    <w:rsid w:val="007B0589"/>
    <w:rsid w:val="007B1A14"/>
    <w:rsid w:val="007B46F6"/>
    <w:rsid w:val="007B4FF1"/>
    <w:rsid w:val="007B641F"/>
    <w:rsid w:val="007C0CFB"/>
    <w:rsid w:val="007C2095"/>
    <w:rsid w:val="007C224F"/>
    <w:rsid w:val="007C259F"/>
    <w:rsid w:val="007C2E4C"/>
    <w:rsid w:val="007C44B4"/>
    <w:rsid w:val="007C5C4D"/>
    <w:rsid w:val="007C67F5"/>
    <w:rsid w:val="007C6FF0"/>
    <w:rsid w:val="007C701E"/>
    <w:rsid w:val="007D1A46"/>
    <w:rsid w:val="007D1B4F"/>
    <w:rsid w:val="007D1C88"/>
    <w:rsid w:val="007D1CEA"/>
    <w:rsid w:val="007D31FE"/>
    <w:rsid w:val="007D4A5D"/>
    <w:rsid w:val="007D4E69"/>
    <w:rsid w:val="007D6204"/>
    <w:rsid w:val="007D7E4D"/>
    <w:rsid w:val="007E034A"/>
    <w:rsid w:val="007E076A"/>
    <w:rsid w:val="007E2BBF"/>
    <w:rsid w:val="007E3D0E"/>
    <w:rsid w:val="007E4EB2"/>
    <w:rsid w:val="007E6000"/>
    <w:rsid w:val="007E69C7"/>
    <w:rsid w:val="007E6BF3"/>
    <w:rsid w:val="007E7403"/>
    <w:rsid w:val="007E7BAF"/>
    <w:rsid w:val="007F00F1"/>
    <w:rsid w:val="007F0DCF"/>
    <w:rsid w:val="007F1668"/>
    <w:rsid w:val="007F3032"/>
    <w:rsid w:val="007F3322"/>
    <w:rsid w:val="007F346D"/>
    <w:rsid w:val="007F45E3"/>
    <w:rsid w:val="007F6CA3"/>
    <w:rsid w:val="0080027B"/>
    <w:rsid w:val="0080065F"/>
    <w:rsid w:val="00801136"/>
    <w:rsid w:val="008014AF"/>
    <w:rsid w:val="00802BC2"/>
    <w:rsid w:val="00802D8D"/>
    <w:rsid w:val="0080338B"/>
    <w:rsid w:val="00805B3C"/>
    <w:rsid w:val="00805F12"/>
    <w:rsid w:val="0080638D"/>
    <w:rsid w:val="00807E93"/>
    <w:rsid w:val="00810E69"/>
    <w:rsid w:val="00811447"/>
    <w:rsid w:val="00820037"/>
    <w:rsid w:val="00820C77"/>
    <w:rsid w:val="0082147C"/>
    <w:rsid w:val="008216D1"/>
    <w:rsid w:val="00821ACB"/>
    <w:rsid w:val="00821EBD"/>
    <w:rsid w:val="0082229A"/>
    <w:rsid w:val="008249D6"/>
    <w:rsid w:val="00824EA5"/>
    <w:rsid w:val="00826443"/>
    <w:rsid w:val="008328D6"/>
    <w:rsid w:val="008346E0"/>
    <w:rsid w:val="00834A6C"/>
    <w:rsid w:val="008352B2"/>
    <w:rsid w:val="00836824"/>
    <w:rsid w:val="00837656"/>
    <w:rsid w:val="008378E3"/>
    <w:rsid w:val="0084018B"/>
    <w:rsid w:val="00840CDA"/>
    <w:rsid w:val="00840DAC"/>
    <w:rsid w:val="00841B6C"/>
    <w:rsid w:val="00841D67"/>
    <w:rsid w:val="00842115"/>
    <w:rsid w:val="008427A7"/>
    <w:rsid w:val="008438DC"/>
    <w:rsid w:val="008438EF"/>
    <w:rsid w:val="0084669B"/>
    <w:rsid w:val="008476C6"/>
    <w:rsid w:val="00847BE6"/>
    <w:rsid w:val="00850250"/>
    <w:rsid w:val="008504F4"/>
    <w:rsid w:val="008506BC"/>
    <w:rsid w:val="00853103"/>
    <w:rsid w:val="0085415F"/>
    <w:rsid w:val="0085503E"/>
    <w:rsid w:val="00855D30"/>
    <w:rsid w:val="00856245"/>
    <w:rsid w:val="00856588"/>
    <w:rsid w:val="0085659D"/>
    <w:rsid w:val="00856DF1"/>
    <w:rsid w:val="00857B3B"/>
    <w:rsid w:val="00860404"/>
    <w:rsid w:val="00862672"/>
    <w:rsid w:val="00863003"/>
    <w:rsid w:val="00871E10"/>
    <w:rsid w:val="008721FF"/>
    <w:rsid w:val="0087286E"/>
    <w:rsid w:val="00872DEA"/>
    <w:rsid w:val="00873071"/>
    <w:rsid w:val="00873928"/>
    <w:rsid w:val="00874328"/>
    <w:rsid w:val="00875BF4"/>
    <w:rsid w:val="00877358"/>
    <w:rsid w:val="00877602"/>
    <w:rsid w:val="008778DF"/>
    <w:rsid w:val="00881D01"/>
    <w:rsid w:val="0088201B"/>
    <w:rsid w:val="0088269C"/>
    <w:rsid w:val="00883656"/>
    <w:rsid w:val="008839A9"/>
    <w:rsid w:val="008857CA"/>
    <w:rsid w:val="00885CEF"/>
    <w:rsid w:val="00890065"/>
    <w:rsid w:val="00891668"/>
    <w:rsid w:val="0089175C"/>
    <w:rsid w:val="008918AB"/>
    <w:rsid w:val="00895AD1"/>
    <w:rsid w:val="008962F6"/>
    <w:rsid w:val="00896BB2"/>
    <w:rsid w:val="008A122E"/>
    <w:rsid w:val="008A1973"/>
    <w:rsid w:val="008A2B27"/>
    <w:rsid w:val="008A33B7"/>
    <w:rsid w:val="008A4BE8"/>
    <w:rsid w:val="008A6265"/>
    <w:rsid w:val="008A6B3B"/>
    <w:rsid w:val="008B00EB"/>
    <w:rsid w:val="008B0284"/>
    <w:rsid w:val="008B0756"/>
    <w:rsid w:val="008B278C"/>
    <w:rsid w:val="008B2F91"/>
    <w:rsid w:val="008B3120"/>
    <w:rsid w:val="008B3153"/>
    <w:rsid w:val="008B5589"/>
    <w:rsid w:val="008B604C"/>
    <w:rsid w:val="008B65E5"/>
    <w:rsid w:val="008B6ADD"/>
    <w:rsid w:val="008C0010"/>
    <w:rsid w:val="008C0952"/>
    <w:rsid w:val="008C1650"/>
    <w:rsid w:val="008C1D93"/>
    <w:rsid w:val="008C1FFC"/>
    <w:rsid w:val="008C21E9"/>
    <w:rsid w:val="008C34E7"/>
    <w:rsid w:val="008C3DA8"/>
    <w:rsid w:val="008C48B3"/>
    <w:rsid w:val="008C54BF"/>
    <w:rsid w:val="008C648E"/>
    <w:rsid w:val="008C6B45"/>
    <w:rsid w:val="008C7972"/>
    <w:rsid w:val="008C7BD3"/>
    <w:rsid w:val="008D02FE"/>
    <w:rsid w:val="008D13CA"/>
    <w:rsid w:val="008D213C"/>
    <w:rsid w:val="008D2599"/>
    <w:rsid w:val="008D2DEB"/>
    <w:rsid w:val="008D3E42"/>
    <w:rsid w:val="008D65D8"/>
    <w:rsid w:val="008E129E"/>
    <w:rsid w:val="008E25EA"/>
    <w:rsid w:val="008E3F58"/>
    <w:rsid w:val="008E54BD"/>
    <w:rsid w:val="008E7CE7"/>
    <w:rsid w:val="008F1F41"/>
    <w:rsid w:val="008F39AB"/>
    <w:rsid w:val="008F5BDB"/>
    <w:rsid w:val="008F6E57"/>
    <w:rsid w:val="008F7004"/>
    <w:rsid w:val="008F740D"/>
    <w:rsid w:val="008F795A"/>
    <w:rsid w:val="008F7C65"/>
    <w:rsid w:val="009004C2"/>
    <w:rsid w:val="0090058E"/>
    <w:rsid w:val="009027E9"/>
    <w:rsid w:val="00904600"/>
    <w:rsid w:val="00904747"/>
    <w:rsid w:val="00904C3A"/>
    <w:rsid w:val="00904F86"/>
    <w:rsid w:val="00905889"/>
    <w:rsid w:val="0090623A"/>
    <w:rsid w:val="0091048F"/>
    <w:rsid w:val="009125DA"/>
    <w:rsid w:val="00912D7D"/>
    <w:rsid w:val="00913AC2"/>
    <w:rsid w:val="0091408E"/>
    <w:rsid w:val="00915585"/>
    <w:rsid w:val="00915DCD"/>
    <w:rsid w:val="00917CE4"/>
    <w:rsid w:val="00921197"/>
    <w:rsid w:val="0092317D"/>
    <w:rsid w:val="00923C0A"/>
    <w:rsid w:val="00924E4C"/>
    <w:rsid w:val="00926BEF"/>
    <w:rsid w:val="009272FE"/>
    <w:rsid w:val="00930AF2"/>
    <w:rsid w:val="009312DA"/>
    <w:rsid w:val="00931AC3"/>
    <w:rsid w:val="00932721"/>
    <w:rsid w:val="0093409B"/>
    <w:rsid w:val="009343B3"/>
    <w:rsid w:val="00934FC5"/>
    <w:rsid w:val="00935298"/>
    <w:rsid w:val="00935BFD"/>
    <w:rsid w:val="00936343"/>
    <w:rsid w:val="009372F2"/>
    <w:rsid w:val="009376EF"/>
    <w:rsid w:val="009403EA"/>
    <w:rsid w:val="00941B8E"/>
    <w:rsid w:val="00942FCA"/>
    <w:rsid w:val="00943660"/>
    <w:rsid w:val="00943B10"/>
    <w:rsid w:val="00944E9F"/>
    <w:rsid w:val="00944F3B"/>
    <w:rsid w:val="00945C4E"/>
    <w:rsid w:val="00946A2B"/>
    <w:rsid w:val="00950445"/>
    <w:rsid w:val="00951021"/>
    <w:rsid w:val="009510CD"/>
    <w:rsid w:val="009518CA"/>
    <w:rsid w:val="00951A19"/>
    <w:rsid w:val="0095355A"/>
    <w:rsid w:val="00953B9E"/>
    <w:rsid w:val="00953CDD"/>
    <w:rsid w:val="00955007"/>
    <w:rsid w:val="0095521F"/>
    <w:rsid w:val="009560B3"/>
    <w:rsid w:val="0095646C"/>
    <w:rsid w:val="009600FA"/>
    <w:rsid w:val="009602A6"/>
    <w:rsid w:val="00960ED7"/>
    <w:rsid w:val="00961AF6"/>
    <w:rsid w:val="0096243E"/>
    <w:rsid w:val="00962A27"/>
    <w:rsid w:val="00963112"/>
    <w:rsid w:val="009631AE"/>
    <w:rsid w:val="00963331"/>
    <w:rsid w:val="009637C9"/>
    <w:rsid w:val="00963DC6"/>
    <w:rsid w:val="00964387"/>
    <w:rsid w:val="00964F8E"/>
    <w:rsid w:val="009657F4"/>
    <w:rsid w:val="009672EB"/>
    <w:rsid w:val="00970192"/>
    <w:rsid w:val="00972DAC"/>
    <w:rsid w:val="00973A00"/>
    <w:rsid w:val="00973B38"/>
    <w:rsid w:val="00975690"/>
    <w:rsid w:val="00975D67"/>
    <w:rsid w:val="0098034A"/>
    <w:rsid w:val="00982A99"/>
    <w:rsid w:val="0098422B"/>
    <w:rsid w:val="00985522"/>
    <w:rsid w:val="00985EB1"/>
    <w:rsid w:val="0098728C"/>
    <w:rsid w:val="009872EE"/>
    <w:rsid w:val="009878ED"/>
    <w:rsid w:val="009909F1"/>
    <w:rsid w:val="00991AF5"/>
    <w:rsid w:val="00992C77"/>
    <w:rsid w:val="00993600"/>
    <w:rsid w:val="0099463A"/>
    <w:rsid w:val="009946C1"/>
    <w:rsid w:val="00994C3D"/>
    <w:rsid w:val="00995125"/>
    <w:rsid w:val="00995F84"/>
    <w:rsid w:val="009A0360"/>
    <w:rsid w:val="009A0874"/>
    <w:rsid w:val="009A0AC7"/>
    <w:rsid w:val="009A0B65"/>
    <w:rsid w:val="009A2F3A"/>
    <w:rsid w:val="009A3265"/>
    <w:rsid w:val="009A3973"/>
    <w:rsid w:val="009A4D9B"/>
    <w:rsid w:val="009A50A2"/>
    <w:rsid w:val="009A52A1"/>
    <w:rsid w:val="009A5C0C"/>
    <w:rsid w:val="009A6D81"/>
    <w:rsid w:val="009A70EB"/>
    <w:rsid w:val="009B02F4"/>
    <w:rsid w:val="009B24F6"/>
    <w:rsid w:val="009B273E"/>
    <w:rsid w:val="009C1B70"/>
    <w:rsid w:val="009C2132"/>
    <w:rsid w:val="009C227F"/>
    <w:rsid w:val="009C3C18"/>
    <w:rsid w:val="009C5C74"/>
    <w:rsid w:val="009C6AE9"/>
    <w:rsid w:val="009C767D"/>
    <w:rsid w:val="009C78F9"/>
    <w:rsid w:val="009D0A50"/>
    <w:rsid w:val="009D1621"/>
    <w:rsid w:val="009D2243"/>
    <w:rsid w:val="009D379D"/>
    <w:rsid w:val="009D3AC0"/>
    <w:rsid w:val="009D74F0"/>
    <w:rsid w:val="009D7ACB"/>
    <w:rsid w:val="009E22EC"/>
    <w:rsid w:val="009E2469"/>
    <w:rsid w:val="009E25F7"/>
    <w:rsid w:val="009E2990"/>
    <w:rsid w:val="009E3652"/>
    <w:rsid w:val="009E4414"/>
    <w:rsid w:val="009E48D9"/>
    <w:rsid w:val="009E5921"/>
    <w:rsid w:val="009E6CA7"/>
    <w:rsid w:val="009E7004"/>
    <w:rsid w:val="009E7A1C"/>
    <w:rsid w:val="009F269F"/>
    <w:rsid w:val="009F3FD2"/>
    <w:rsid w:val="009F5EAF"/>
    <w:rsid w:val="009F67ED"/>
    <w:rsid w:val="009F78DE"/>
    <w:rsid w:val="009F7AAB"/>
    <w:rsid w:val="00A000EE"/>
    <w:rsid w:val="00A00EB8"/>
    <w:rsid w:val="00A01084"/>
    <w:rsid w:val="00A0254C"/>
    <w:rsid w:val="00A0304E"/>
    <w:rsid w:val="00A03078"/>
    <w:rsid w:val="00A070C1"/>
    <w:rsid w:val="00A117B7"/>
    <w:rsid w:val="00A14C69"/>
    <w:rsid w:val="00A158E5"/>
    <w:rsid w:val="00A15E42"/>
    <w:rsid w:val="00A16450"/>
    <w:rsid w:val="00A16853"/>
    <w:rsid w:val="00A16E98"/>
    <w:rsid w:val="00A16FCE"/>
    <w:rsid w:val="00A17AD2"/>
    <w:rsid w:val="00A222FB"/>
    <w:rsid w:val="00A22B33"/>
    <w:rsid w:val="00A2324C"/>
    <w:rsid w:val="00A23599"/>
    <w:rsid w:val="00A23C52"/>
    <w:rsid w:val="00A24A87"/>
    <w:rsid w:val="00A276CA"/>
    <w:rsid w:val="00A276DD"/>
    <w:rsid w:val="00A27A4E"/>
    <w:rsid w:val="00A31748"/>
    <w:rsid w:val="00A3322E"/>
    <w:rsid w:val="00A3326C"/>
    <w:rsid w:val="00A34C08"/>
    <w:rsid w:val="00A35679"/>
    <w:rsid w:val="00A367CD"/>
    <w:rsid w:val="00A36820"/>
    <w:rsid w:val="00A3684F"/>
    <w:rsid w:val="00A400FD"/>
    <w:rsid w:val="00A407C7"/>
    <w:rsid w:val="00A418EF"/>
    <w:rsid w:val="00A43410"/>
    <w:rsid w:val="00A436DE"/>
    <w:rsid w:val="00A43DF1"/>
    <w:rsid w:val="00A442BA"/>
    <w:rsid w:val="00A46AE4"/>
    <w:rsid w:val="00A46E9C"/>
    <w:rsid w:val="00A46FD5"/>
    <w:rsid w:val="00A4709F"/>
    <w:rsid w:val="00A476EB"/>
    <w:rsid w:val="00A47D7C"/>
    <w:rsid w:val="00A52BF4"/>
    <w:rsid w:val="00A53E1F"/>
    <w:rsid w:val="00A550D4"/>
    <w:rsid w:val="00A551EE"/>
    <w:rsid w:val="00A56E45"/>
    <w:rsid w:val="00A56F9B"/>
    <w:rsid w:val="00A57AF6"/>
    <w:rsid w:val="00A612AF"/>
    <w:rsid w:val="00A6158E"/>
    <w:rsid w:val="00A61627"/>
    <w:rsid w:val="00A62F43"/>
    <w:rsid w:val="00A655AF"/>
    <w:rsid w:val="00A65D13"/>
    <w:rsid w:val="00A6683D"/>
    <w:rsid w:val="00A66ED3"/>
    <w:rsid w:val="00A72389"/>
    <w:rsid w:val="00A734EF"/>
    <w:rsid w:val="00A74923"/>
    <w:rsid w:val="00A74FB4"/>
    <w:rsid w:val="00A75678"/>
    <w:rsid w:val="00A75987"/>
    <w:rsid w:val="00A75D11"/>
    <w:rsid w:val="00A80FDB"/>
    <w:rsid w:val="00A81253"/>
    <w:rsid w:val="00A842DC"/>
    <w:rsid w:val="00A8433E"/>
    <w:rsid w:val="00A845B0"/>
    <w:rsid w:val="00A85274"/>
    <w:rsid w:val="00A8569F"/>
    <w:rsid w:val="00A8769C"/>
    <w:rsid w:val="00A87EBE"/>
    <w:rsid w:val="00A90342"/>
    <w:rsid w:val="00A90DC8"/>
    <w:rsid w:val="00A91055"/>
    <w:rsid w:val="00A92541"/>
    <w:rsid w:val="00A92F0F"/>
    <w:rsid w:val="00A93817"/>
    <w:rsid w:val="00A93D9A"/>
    <w:rsid w:val="00A93FB1"/>
    <w:rsid w:val="00A96061"/>
    <w:rsid w:val="00A979A0"/>
    <w:rsid w:val="00AA09FB"/>
    <w:rsid w:val="00AA0F60"/>
    <w:rsid w:val="00AA2711"/>
    <w:rsid w:val="00AA271E"/>
    <w:rsid w:val="00AA2DEE"/>
    <w:rsid w:val="00AA3755"/>
    <w:rsid w:val="00AA39B8"/>
    <w:rsid w:val="00AA5132"/>
    <w:rsid w:val="00AA740B"/>
    <w:rsid w:val="00AA753A"/>
    <w:rsid w:val="00AA75E3"/>
    <w:rsid w:val="00AB0528"/>
    <w:rsid w:val="00AB1C0D"/>
    <w:rsid w:val="00AB270B"/>
    <w:rsid w:val="00AB2C59"/>
    <w:rsid w:val="00AB3A4F"/>
    <w:rsid w:val="00AB4B42"/>
    <w:rsid w:val="00AB5AE2"/>
    <w:rsid w:val="00AB5D42"/>
    <w:rsid w:val="00AB64B8"/>
    <w:rsid w:val="00AB6B2D"/>
    <w:rsid w:val="00AC1D6F"/>
    <w:rsid w:val="00AC20BC"/>
    <w:rsid w:val="00AC2527"/>
    <w:rsid w:val="00AC2A08"/>
    <w:rsid w:val="00AC316B"/>
    <w:rsid w:val="00AC7ACC"/>
    <w:rsid w:val="00AC7F45"/>
    <w:rsid w:val="00AD11E0"/>
    <w:rsid w:val="00AD280C"/>
    <w:rsid w:val="00AD2978"/>
    <w:rsid w:val="00AD2BC3"/>
    <w:rsid w:val="00AD34CF"/>
    <w:rsid w:val="00AD7F55"/>
    <w:rsid w:val="00AE0B34"/>
    <w:rsid w:val="00AE2D44"/>
    <w:rsid w:val="00AE394C"/>
    <w:rsid w:val="00AE4512"/>
    <w:rsid w:val="00AE6F5E"/>
    <w:rsid w:val="00AE716E"/>
    <w:rsid w:val="00AF2782"/>
    <w:rsid w:val="00AF2817"/>
    <w:rsid w:val="00AF3987"/>
    <w:rsid w:val="00AF5050"/>
    <w:rsid w:val="00AF6354"/>
    <w:rsid w:val="00AF6BB5"/>
    <w:rsid w:val="00AF72A5"/>
    <w:rsid w:val="00AF7B87"/>
    <w:rsid w:val="00B00190"/>
    <w:rsid w:val="00B00D07"/>
    <w:rsid w:val="00B02828"/>
    <w:rsid w:val="00B02ACB"/>
    <w:rsid w:val="00B04518"/>
    <w:rsid w:val="00B0638F"/>
    <w:rsid w:val="00B100F0"/>
    <w:rsid w:val="00B111D5"/>
    <w:rsid w:val="00B1135F"/>
    <w:rsid w:val="00B121F7"/>
    <w:rsid w:val="00B12560"/>
    <w:rsid w:val="00B152DC"/>
    <w:rsid w:val="00B1530F"/>
    <w:rsid w:val="00B17937"/>
    <w:rsid w:val="00B17C7D"/>
    <w:rsid w:val="00B200FB"/>
    <w:rsid w:val="00B207C9"/>
    <w:rsid w:val="00B22C79"/>
    <w:rsid w:val="00B2365D"/>
    <w:rsid w:val="00B2444A"/>
    <w:rsid w:val="00B2592D"/>
    <w:rsid w:val="00B264F7"/>
    <w:rsid w:val="00B26500"/>
    <w:rsid w:val="00B26F39"/>
    <w:rsid w:val="00B27326"/>
    <w:rsid w:val="00B2784D"/>
    <w:rsid w:val="00B279C3"/>
    <w:rsid w:val="00B27D29"/>
    <w:rsid w:val="00B300D9"/>
    <w:rsid w:val="00B30EE7"/>
    <w:rsid w:val="00B316A2"/>
    <w:rsid w:val="00B3348A"/>
    <w:rsid w:val="00B336BA"/>
    <w:rsid w:val="00B33960"/>
    <w:rsid w:val="00B34015"/>
    <w:rsid w:val="00B359FD"/>
    <w:rsid w:val="00B371B4"/>
    <w:rsid w:val="00B375FA"/>
    <w:rsid w:val="00B37B9E"/>
    <w:rsid w:val="00B37D89"/>
    <w:rsid w:val="00B40CD7"/>
    <w:rsid w:val="00B4125E"/>
    <w:rsid w:val="00B42379"/>
    <w:rsid w:val="00B45384"/>
    <w:rsid w:val="00B45C14"/>
    <w:rsid w:val="00B47C94"/>
    <w:rsid w:val="00B51929"/>
    <w:rsid w:val="00B51B3F"/>
    <w:rsid w:val="00B52132"/>
    <w:rsid w:val="00B53324"/>
    <w:rsid w:val="00B53C35"/>
    <w:rsid w:val="00B53FAA"/>
    <w:rsid w:val="00B54005"/>
    <w:rsid w:val="00B54D57"/>
    <w:rsid w:val="00B54FD7"/>
    <w:rsid w:val="00B558B0"/>
    <w:rsid w:val="00B55918"/>
    <w:rsid w:val="00B57937"/>
    <w:rsid w:val="00B57BE3"/>
    <w:rsid w:val="00B610C9"/>
    <w:rsid w:val="00B613F9"/>
    <w:rsid w:val="00B61631"/>
    <w:rsid w:val="00B62848"/>
    <w:rsid w:val="00B62E45"/>
    <w:rsid w:val="00B63758"/>
    <w:rsid w:val="00B63935"/>
    <w:rsid w:val="00B65D86"/>
    <w:rsid w:val="00B66908"/>
    <w:rsid w:val="00B67A3A"/>
    <w:rsid w:val="00B67BED"/>
    <w:rsid w:val="00B67F32"/>
    <w:rsid w:val="00B70C11"/>
    <w:rsid w:val="00B71B98"/>
    <w:rsid w:val="00B73263"/>
    <w:rsid w:val="00B73DB3"/>
    <w:rsid w:val="00B7431B"/>
    <w:rsid w:val="00B74629"/>
    <w:rsid w:val="00B74B63"/>
    <w:rsid w:val="00B74E70"/>
    <w:rsid w:val="00B75336"/>
    <w:rsid w:val="00B75EB2"/>
    <w:rsid w:val="00B76187"/>
    <w:rsid w:val="00B76CAB"/>
    <w:rsid w:val="00B773D6"/>
    <w:rsid w:val="00B80F13"/>
    <w:rsid w:val="00B811AC"/>
    <w:rsid w:val="00B811C9"/>
    <w:rsid w:val="00B83409"/>
    <w:rsid w:val="00B83A48"/>
    <w:rsid w:val="00B83FB7"/>
    <w:rsid w:val="00B84330"/>
    <w:rsid w:val="00B8711D"/>
    <w:rsid w:val="00B879A2"/>
    <w:rsid w:val="00B87BD8"/>
    <w:rsid w:val="00B90011"/>
    <w:rsid w:val="00B90E79"/>
    <w:rsid w:val="00B91D67"/>
    <w:rsid w:val="00B92B1F"/>
    <w:rsid w:val="00B93C09"/>
    <w:rsid w:val="00B959D4"/>
    <w:rsid w:val="00B95A30"/>
    <w:rsid w:val="00B97227"/>
    <w:rsid w:val="00B97956"/>
    <w:rsid w:val="00B97D95"/>
    <w:rsid w:val="00BA29F8"/>
    <w:rsid w:val="00BA3CA8"/>
    <w:rsid w:val="00BA4434"/>
    <w:rsid w:val="00BA4468"/>
    <w:rsid w:val="00BA45E5"/>
    <w:rsid w:val="00BA52CA"/>
    <w:rsid w:val="00BA5998"/>
    <w:rsid w:val="00BA5C2D"/>
    <w:rsid w:val="00BA6992"/>
    <w:rsid w:val="00BA69C0"/>
    <w:rsid w:val="00BA7412"/>
    <w:rsid w:val="00BB12A1"/>
    <w:rsid w:val="00BB4038"/>
    <w:rsid w:val="00BB40C1"/>
    <w:rsid w:val="00BB5A08"/>
    <w:rsid w:val="00BB5F99"/>
    <w:rsid w:val="00BB600E"/>
    <w:rsid w:val="00BB6B30"/>
    <w:rsid w:val="00BB6CCD"/>
    <w:rsid w:val="00BB7232"/>
    <w:rsid w:val="00BC01F3"/>
    <w:rsid w:val="00BC041F"/>
    <w:rsid w:val="00BC187B"/>
    <w:rsid w:val="00BC262C"/>
    <w:rsid w:val="00BC2FB1"/>
    <w:rsid w:val="00BC35BC"/>
    <w:rsid w:val="00BC3E47"/>
    <w:rsid w:val="00BC402D"/>
    <w:rsid w:val="00BC4690"/>
    <w:rsid w:val="00BC4C5A"/>
    <w:rsid w:val="00BC63F7"/>
    <w:rsid w:val="00BC713A"/>
    <w:rsid w:val="00BC7DDA"/>
    <w:rsid w:val="00BC7E2A"/>
    <w:rsid w:val="00BD0558"/>
    <w:rsid w:val="00BD0605"/>
    <w:rsid w:val="00BD1064"/>
    <w:rsid w:val="00BD1EF7"/>
    <w:rsid w:val="00BD5129"/>
    <w:rsid w:val="00BD561B"/>
    <w:rsid w:val="00BD62F4"/>
    <w:rsid w:val="00BD63F2"/>
    <w:rsid w:val="00BD6507"/>
    <w:rsid w:val="00BD65DF"/>
    <w:rsid w:val="00BD7D8A"/>
    <w:rsid w:val="00BE29B1"/>
    <w:rsid w:val="00BE3064"/>
    <w:rsid w:val="00BE30BC"/>
    <w:rsid w:val="00BE3596"/>
    <w:rsid w:val="00BE43FF"/>
    <w:rsid w:val="00BE5CC3"/>
    <w:rsid w:val="00BE60C6"/>
    <w:rsid w:val="00BE6938"/>
    <w:rsid w:val="00BE6AA3"/>
    <w:rsid w:val="00BE72EF"/>
    <w:rsid w:val="00BF0731"/>
    <w:rsid w:val="00BF3106"/>
    <w:rsid w:val="00BF3D15"/>
    <w:rsid w:val="00BF411F"/>
    <w:rsid w:val="00BF53DB"/>
    <w:rsid w:val="00BF58DD"/>
    <w:rsid w:val="00BF595A"/>
    <w:rsid w:val="00BF5F75"/>
    <w:rsid w:val="00BF605A"/>
    <w:rsid w:val="00BF6A99"/>
    <w:rsid w:val="00BF7F72"/>
    <w:rsid w:val="00C002F6"/>
    <w:rsid w:val="00C007E4"/>
    <w:rsid w:val="00C00DCE"/>
    <w:rsid w:val="00C0195E"/>
    <w:rsid w:val="00C0283B"/>
    <w:rsid w:val="00C03144"/>
    <w:rsid w:val="00C04D00"/>
    <w:rsid w:val="00C0575D"/>
    <w:rsid w:val="00C062F8"/>
    <w:rsid w:val="00C0702D"/>
    <w:rsid w:val="00C10369"/>
    <w:rsid w:val="00C10601"/>
    <w:rsid w:val="00C10D57"/>
    <w:rsid w:val="00C10DAD"/>
    <w:rsid w:val="00C11026"/>
    <w:rsid w:val="00C11AC9"/>
    <w:rsid w:val="00C1374B"/>
    <w:rsid w:val="00C13B3B"/>
    <w:rsid w:val="00C13E88"/>
    <w:rsid w:val="00C14B08"/>
    <w:rsid w:val="00C15D46"/>
    <w:rsid w:val="00C164B9"/>
    <w:rsid w:val="00C16A27"/>
    <w:rsid w:val="00C17861"/>
    <w:rsid w:val="00C207CA"/>
    <w:rsid w:val="00C21257"/>
    <w:rsid w:val="00C2146D"/>
    <w:rsid w:val="00C21BF7"/>
    <w:rsid w:val="00C21E96"/>
    <w:rsid w:val="00C2281C"/>
    <w:rsid w:val="00C23369"/>
    <w:rsid w:val="00C23BD4"/>
    <w:rsid w:val="00C242D2"/>
    <w:rsid w:val="00C2453D"/>
    <w:rsid w:val="00C24A24"/>
    <w:rsid w:val="00C24ADC"/>
    <w:rsid w:val="00C254BD"/>
    <w:rsid w:val="00C25B99"/>
    <w:rsid w:val="00C25E0A"/>
    <w:rsid w:val="00C27650"/>
    <w:rsid w:val="00C27E97"/>
    <w:rsid w:val="00C30B34"/>
    <w:rsid w:val="00C30FFF"/>
    <w:rsid w:val="00C31E30"/>
    <w:rsid w:val="00C32EEA"/>
    <w:rsid w:val="00C33625"/>
    <w:rsid w:val="00C34828"/>
    <w:rsid w:val="00C34BC0"/>
    <w:rsid w:val="00C34D6A"/>
    <w:rsid w:val="00C354DE"/>
    <w:rsid w:val="00C373C7"/>
    <w:rsid w:val="00C40304"/>
    <w:rsid w:val="00C405A4"/>
    <w:rsid w:val="00C4087A"/>
    <w:rsid w:val="00C40E9F"/>
    <w:rsid w:val="00C41AA1"/>
    <w:rsid w:val="00C422FD"/>
    <w:rsid w:val="00C431A0"/>
    <w:rsid w:val="00C446E3"/>
    <w:rsid w:val="00C446F8"/>
    <w:rsid w:val="00C44C13"/>
    <w:rsid w:val="00C44C90"/>
    <w:rsid w:val="00C46033"/>
    <w:rsid w:val="00C46099"/>
    <w:rsid w:val="00C465F4"/>
    <w:rsid w:val="00C46E5E"/>
    <w:rsid w:val="00C47712"/>
    <w:rsid w:val="00C51593"/>
    <w:rsid w:val="00C519C2"/>
    <w:rsid w:val="00C51F2F"/>
    <w:rsid w:val="00C5321E"/>
    <w:rsid w:val="00C5514B"/>
    <w:rsid w:val="00C55518"/>
    <w:rsid w:val="00C564F8"/>
    <w:rsid w:val="00C57690"/>
    <w:rsid w:val="00C579A1"/>
    <w:rsid w:val="00C606CC"/>
    <w:rsid w:val="00C60792"/>
    <w:rsid w:val="00C61982"/>
    <w:rsid w:val="00C63509"/>
    <w:rsid w:val="00C65572"/>
    <w:rsid w:val="00C666AE"/>
    <w:rsid w:val="00C66C89"/>
    <w:rsid w:val="00C66DFB"/>
    <w:rsid w:val="00C709C0"/>
    <w:rsid w:val="00C723DB"/>
    <w:rsid w:val="00C72917"/>
    <w:rsid w:val="00C72B7B"/>
    <w:rsid w:val="00C732A8"/>
    <w:rsid w:val="00C73850"/>
    <w:rsid w:val="00C73ACB"/>
    <w:rsid w:val="00C74254"/>
    <w:rsid w:val="00C74567"/>
    <w:rsid w:val="00C7692A"/>
    <w:rsid w:val="00C76BA9"/>
    <w:rsid w:val="00C77A47"/>
    <w:rsid w:val="00C77B80"/>
    <w:rsid w:val="00C80DB1"/>
    <w:rsid w:val="00C87ACE"/>
    <w:rsid w:val="00C90FCA"/>
    <w:rsid w:val="00C91F5E"/>
    <w:rsid w:val="00C92A57"/>
    <w:rsid w:val="00C92B6B"/>
    <w:rsid w:val="00C933F0"/>
    <w:rsid w:val="00C93435"/>
    <w:rsid w:val="00C93E2B"/>
    <w:rsid w:val="00C94768"/>
    <w:rsid w:val="00C94C08"/>
    <w:rsid w:val="00C95117"/>
    <w:rsid w:val="00C96123"/>
    <w:rsid w:val="00C963A2"/>
    <w:rsid w:val="00C96C17"/>
    <w:rsid w:val="00CA04C6"/>
    <w:rsid w:val="00CA0861"/>
    <w:rsid w:val="00CA1283"/>
    <w:rsid w:val="00CA1D71"/>
    <w:rsid w:val="00CA202B"/>
    <w:rsid w:val="00CA21E1"/>
    <w:rsid w:val="00CA255E"/>
    <w:rsid w:val="00CA4541"/>
    <w:rsid w:val="00CA6117"/>
    <w:rsid w:val="00CB09B1"/>
    <w:rsid w:val="00CB1697"/>
    <w:rsid w:val="00CB20C5"/>
    <w:rsid w:val="00CB2A6C"/>
    <w:rsid w:val="00CB3AC3"/>
    <w:rsid w:val="00CB3D6A"/>
    <w:rsid w:val="00CB419D"/>
    <w:rsid w:val="00CB5B6B"/>
    <w:rsid w:val="00CB5EB8"/>
    <w:rsid w:val="00CB6218"/>
    <w:rsid w:val="00CC02B9"/>
    <w:rsid w:val="00CC05C3"/>
    <w:rsid w:val="00CC0623"/>
    <w:rsid w:val="00CC165E"/>
    <w:rsid w:val="00CC1B63"/>
    <w:rsid w:val="00CC2627"/>
    <w:rsid w:val="00CC289B"/>
    <w:rsid w:val="00CC50CE"/>
    <w:rsid w:val="00CC5640"/>
    <w:rsid w:val="00CC580D"/>
    <w:rsid w:val="00CD098D"/>
    <w:rsid w:val="00CD1464"/>
    <w:rsid w:val="00CD19C5"/>
    <w:rsid w:val="00CD2CBF"/>
    <w:rsid w:val="00CD2CE1"/>
    <w:rsid w:val="00CD3D0B"/>
    <w:rsid w:val="00CD503C"/>
    <w:rsid w:val="00CD51EC"/>
    <w:rsid w:val="00CD534C"/>
    <w:rsid w:val="00CD5D94"/>
    <w:rsid w:val="00CD5ED2"/>
    <w:rsid w:val="00CD6AB5"/>
    <w:rsid w:val="00CD6B0A"/>
    <w:rsid w:val="00CD7111"/>
    <w:rsid w:val="00CE0520"/>
    <w:rsid w:val="00CE1122"/>
    <w:rsid w:val="00CE1321"/>
    <w:rsid w:val="00CE13BB"/>
    <w:rsid w:val="00CE14FE"/>
    <w:rsid w:val="00CE217F"/>
    <w:rsid w:val="00CE296D"/>
    <w:rsid w:val="00CE2B03"/>
    <w:rsid w:val="00CE6B5A"/>
    <w:rsid w:val="00CE6B7E"/>
    <w:rsid w:val="00CE6F62"/>
    <w:rsid w:val="00CF0C03"/>
    <w:rsid w:val="00CF236C"/>
    <w:rsid w:val="00CF28EB"/>
    <w:rsid w:val="00CF578F"/>
    <w:rsid w:val="00CF5EFC"/>
    <w:rsid w:val="00CF6475"/>
    <w:rsid w:val="00CF79DF"/>
    <w:rsid w:val="00D001CE"/>
    <w:rsid w:val="00D00C85"/>
    <w:rsid w:val="00D00D76"/>
    <w:rsid w:val="00D00E5B"/>
    <w:rsid w:val="00D0130D"/>
    <w:rsid w:val="00D04F0B"/>
    <w:rsid w:val="00D05DAD"/>
    <w:rsid w:val="00D10088"/>
    <w:rsid w:val="00D11034"/>
    <w:rsid w:val="00D11052"/>
    <w:rsid w:val="00D13867"/>
    <w:rsid w:val="00D143EF"/>
    <w:rsid w:val="00D1447B"/>
    <w:rsid w:val="00D1663E"/>
    <w:rsid w:val="00D17C06"/>
    <w:rsid w:val="00D22852"/>
    <w:rsid w:val="00D229E3"/>
    <w:rsid w:val="00D23119"/>
    <w:rsid w:val="00D23F1A"/>
    <w:rsid w:val="00D24417"/>
    <w:rsid w:val="00D24455"/>
    <w:rsid w:val="00D24828"/>
    <w:rsid w:val="00D27196"/>
    <w:rsid w:val="00D27812"/>
    <w:rsid w:val="00D279E9"/>
    <w:rsid w:val="00D27E1E"/>
    <w:rsid w:val="00D302F5"/>
    <w:rsid w:val="00D3206C"/>
    <w:rsid w:val="00D35F3B"/>
    <w:rsid w:val="00D371C2"/>
    <w:rsid w:val="00D401A6"/>
    <w:rsid w:val="00D417D2"/>
    <w:rsid w:val="00D423FA"/>
    <w:rsid w:val="00D428F6"/>
    <w:rsid w:val="00D4528A"/>
    <w:rsid w:val="00D459FE"/>
    <w:rsid w:val="00D462BE"/>
    <w:rsid w:val="00D47F0D"/>
    <w:rsid w:val="00D50993"/>
    <w:rsid w:val="00D51A57"/>
    <w:rsid w:val="00D51ABA"/>
    <w:rsid w:val="00D51ADA"/>
    <w:rsid w:val="00D527DE"/>
    <w:rsid w:val="00D52C7A"/>
    <w:rsid w:val="00D5322F"/>
    <w:rsid w:val="00D53A53"/>
    <w:rsid w:val="00D54F22"/>
    <w:rsid w:val="00D5610B"/>
    <w:rsid w:val="00D57A94"/>
    <w:rsid w:val="00D60324"/>
    <w:rsid w:val="00D60A99"/>
    <w:rsid w:val="00D60E71"/>
    <w:rsid w:val="00D615F4"/>
    <w:rsid w:val="00D617DF"/>
    <w:rsid w:val="00D62BF1"/>
    <w:rsid w:val="00D63C01"/>
    <w:rsid w:val="00D64408"/>
    <w:rsid w:val="00D649AC"/>
    <w:rsid w:val="00D650CA"/>
    <w:rsid w:val="00D70108"/>
    <w:rsid w:val="00D70873"/>
    <w:rsid w:val="00D71ABC"/>
    <w:rsid w:val="00D733B0"/>
    <w:rsid w:val="00D7402E"/>
    <w:rsid w:val="00D75608"/>
    <w:rsid w:val="00D75D3D"/>
    <w:rsid w:val="00D76544"/>
    <w:rsid w:val="00D76782"/>
    <w:rsid w:val="00D77AD9"/>
    <w:rsid w:val="00D80A62"/>
    <w:rsid w:val="00D81B97"/>
    <w:rsid w:val="00D84417"/>
    <w:rsid w:val="00D84986"/>
    <w:rsid w:val="00D85693"/>
    <w:rsid w:val="00D858AD"/>
    <w:rsid w:val="00D85DC2"/>
    <w:rsid w:val="00D86022"/>
    <w:rsid w:val="00D874A0"/>
    <w:rsid w:val="00D87972"/>
    <w:rsid w:val="00D90705"/>
    <w:rsid w:val="00D91A42"/>
    <w:rsid w:val="00D92110"/>
    <w:rsid w:val="00D93603"/>
    <w:rsid w:val="00D9364E"/>
    <w:rsid w:val="00D93F2B"/>
    <w:rsid w:val="00D950A5"/>
    <w:rsid w:val="00D954DB"/>
    <w:rsid w:val="00D95A57"/>
    <w:rsid w:val="00D95D7F"/>
    <w:rsid w:val="00D95E9C"/>
    <w:rsid w:val="00D96619"/>
    <w:rsid w:val="00D9771E"/>
    <w:rsid w:val="00D97C5A"/>
    <w:rsid w:val="00DA1546"/>
    <w:rsid w:val="00DA15B4"/>
    <w:rsid w:val="00DA2D06"/>
    <w:rsid w:val="00DA3917"/>
    <w:rsid w:val="00DA41DA"/>
    <w:rsid w:val="00DA59CA"/>
    <w:rsid w:val="00DA6852"/>
    <w:rsid w:val="00DB01C8"/>
    <w:rsid w:val="00DB1732"/>
    <w:rsid w:val="00DB20EE"/>
    <w:rsid w:val="00DB2B07"/>
    <w:rsid w:val="00DB4127"/>
    <w:rsid w:val="00DB469E"/>
    <w:rsid w:val="00DB5563"/>
    <w:rsid w:val="00DB58ED"/>
    <w:rsid w:val="00DB64FE"/>
    <w:rsid w:val="00DB6817"/>
    <w:rsid w:val="00DB6B8E"/>
    <w:rsid w:val="00DB7650"/>
    <w:rsid w:val="00DC01A1"/>
    <w:rsid w:val="00DC163D"/>
    <w:rsid w:val="00DC17E2"/>
    <w:rsid w:val="00DC3072"/>
    <w:rsid w:val="00DC50FD"/>
    <w:rsid w:val="00DC54CF"/>
    <w:rsid w:val="00DC5CB3"/>
    <w:rsid w:val="00DC62AD"/>
    <w:rsid w:val="00DC668A"/>
    <w:rsid w:val="00DC7105"/>
    <w:rsid w:val="00DC7DE9"/>
    <w:rsid w:val="00DD0268"/>
    <w:rsid w:val="00DD047F"/>
    <w:rsid w:val="00DD0647"/>
    <w:rsid w:val="00DD20F1"/>
    <w:rsid w:val="00DD2493"/>
    <w:rsid w:val="00DD3228"/>
    <w:rsid w:val="00DD35A6"/>
    <w:rsid w:val="00DD3738"/>
    <w:rsid w:val="00DD5A41"/>
    <w:rsid w:val="00DD62C1"/>
    <w:rsid w:val="00DD63D7"/>
    <w:rsid w:val="00DE0201"/>
    <w:rsid w:val="00DE114F"/>
    <w:rsid w:val="00DE213A"/>
    <w:rsid w:val="00DE302A"/>
    <w:rsid w:val="00DE3316"/>
    <w:rsid w:val="00DE6F1A"/>
    <w:rsid w:val="00DF180E"/>
    <w:rsid w:val="00DF1B74"/>
    <w:rsid w:val="00DF33F7"/>
    <w:rsid w:val="00DF3781"/>
    <w:rsid w:val="00DF4D01"/>
    <w:rsid w:val="00DF5743"/>
    <w:rsid w:val="00DF5BF3"/>
    <w:rsid w:val="00DF6209"/>
    <w:rsid w:val="00DF69C9"/>
    <w:rsid w:val="00E008B7"/>
    <w:rsid w:val="00E02C25"/>
    <w:rsid w:val="00E03C5B"/>
    <w:rsid w:val="00E04602"/>
    <w:rsid w:val="00E04678"/>
    <w:rsid w:val="00E048A3"/>
    <w:rsid w:val="00E04D86"/>
    <w:rsid w:val="00E06FB1"/>
    <w:rsid w:val="00E11B20"/>
    <w:rsid w:val="00E13CD0"/>
    <w:rsid w:val="00E13D18"/>
    <w:rsid w:val="00E13DA1"/>
    <w:rsid w:val="00E13FF8"/>
    <w:rsid w:val="00E1528D"/>
    <w:rsid w:val="00E152EC"/>
    <w:rsid w:val="00E1534D"/>
    <w:rsid w:val="00E1660A"/>
    <w:rsid w:val="00E16AA6"/>
    <w:rsid w:val="00E16E96"/>
    <w:rsid w:val="00E173B5"/>
    <w:rsid w:val="00E20AEC"/>
    <w:rsid w:val="00E20B98"/>
    <w:rsid w:val="00E20FBC"/>
    <w:rsid w:val="00E235A6"/>
    <w:rsid w:val="00E246B8"/>
    <w:rsid w:val="00E26F15"/>
    <w:rsid w:val="00E27379"/>
    <w:rsid w:val="00E27389"/>
    <w:rsid w:val="00E31074"/>
    <w:rsid w:val="00E3111A"/>
    <w:rsid w:val="00E31920"/>
    <w:rsid w:val="00E31A58"/>
    <w:rsid w:val="00E32189"/>
    <w:rsid w:val="00E33498"/>
    <w:rsid w:val="00E34EAA"/>
    <w:rsid w:val="00E34FBD"/>
    <w:rsid w:val="00E350A0"/>
    <w:rsid w:val="00E3606D"/>
    <w:rsid w:val="00E362C9"/>
    <w:rsid w:val="00E36F4B"/>
    <w:rsid w:val="00E4020D"/>
    <w:rsid w:val="00E40244"/>
    <w:rsid w:val="00E40666"/>
    <w:rsid w:val="00E40B0E"/>
    <w:rsid w:val="00E40EEC"/>
    <w:rsid w:val="00E417D7"/>
    <w:rsid w:val="00E41877"/>
    <w:rsid w:val="00E43985"/>
    <w:rsid w:val="00E45D6E"/>
    <w:rsid w:val="00E4663D"/>
    <w:rsid w:val="00E477CE"/>
    <w:rsid w:val="00E516F7"/>
    <w:rsid w:val="00E51E56"/>
    <w:rsid w:val="00E5487F"/>
    <w:rsid w:val="00E55B57"/>
    <w:rsid w:val="00E563FB"/>
    <w:rsid w:val="00E56516"/>
    <w:rsid w:val="00E60FB5"/>
    <w:rsid w:val="00E6266C"/>
    <w:rsid w:val="00E63879"/>
    <w:rsid w:val="00E64453"/>
    <w:rsid w:val="00E645A0"/>
    <w:rsid w:val="00E647F1"/>
    <w:rsid w:val="00E64DFA"/>
    <w:rsid w:val="00E65ADF"/>
    <w:rsid w:val="00E65DF6"/>
    <w:rsid w:val="00E66AAF"/>
    <w:rsid w:val="00E67230"/>
    <w:rsid w:val="00E67DC5"/>
    <w:rsid w:val="00E70507"/>
    <w:rsid w:val="00E74973"/>
    <w:rsid w:val="00E80A1A"/>
    <w:rsid w:val="00E819C1"/>
    <w:rsid w:val="00E81D36"/>
    <w:rsid w:val="00E82A87"/>
    <w:rsid w:val="00E82D81"/>
    <w:rsid w:val="00E853B8"/>
    <w:rsid w:val="00E85685"/>
    <w:rsid w:val="00E85FB7"/>
    <w:rsid w:val="00E862CC"/>
    <w:rsid w:val="00E90704"/>
    <w:rsid w:val="00E90B24"/>
    <w:rsid w:val="00E90F76"/>
    <w:rsid w:val="00E91130"/>
    <w:rsid w:val="00E921F1"/>
    <w:rsid w:val="00E92F40"/>
    <w:rsid w:val="00E948BC"/>
    <w:rsid w:val="00E94D83"/>
    <w:rsid w:val="00E9578B"/>
    <w:rsid w:val="00E96009"/>
    <w:rsid w:val="00E9634A"/>
    <w:rsid w:val="00E971E1"/>
    <w:rsid w:val="00EA0141"/>
    <w:rsid w:val="00EA11DA"/>
    <w:rsid w:val="00EA175F"/>
    <w:rsid w:val="00EA1903"/>
    <w:rsid w:val="00EA3945"/>
    <w:rsid w:val="00EA3D18"/>
    <w:rsid w:val="00EA4E41"/>
    <w:rsid w:val="00EA5D47"/>
    <w:rsid w:val="00EB0482"/>
    <w:rsid w:val="00EB080E"/>
    <w:rsid w:val="00EB081A"/>
    <w:rsid w:val="00EB1678"/>
    <w:rsid w:val="00EB2338"/>
    <w:rsid w:val="00EB3082"/>
    <w:rsid w:val="00EB4B0F"/>
    <w:rsid w:val="00EB6107"/>
    <w:rsid w:val="00EB6899"/>
    <w:rsid w:val="00EB7FC7"/>
    <w:rsid w:val="00EC12EA"/>
    <w:rsid w:val="00EC2AE1"/>
    <w:rsid w:val="00EC44A3"/>
    <w:rsid w:val="00EC5461"/>
    <w:rsid w:val="00EC6114"/>
    <w:rsid w:val="00EC69A2"/>
    <w:rsid w:val="00EC7D8B"/>
    <w:rsid w:val="00ED1704"/>
    <w:rsid w:val="00ED282C"/>
    <w:rsid w:val="00ED2FDB"/>
    <w:rsid w:val="00ED49C4"/>
    <w:rsid w:val="00ED50D6"/>
    <w:rsid w:val="00ED5F4C"/>
    <w:rsid w:val="00ED751F"/>
    <w:rsid w:val="00ED7923"/>
    <w:rsid w:val="00EE0214"/>
    <w:rsid w:val="00EE154C"/>
    <w:rsid w:val="00EE1D23"/>
    <w:rsid w:val="00EE327A"/>
    <w:rsid w:val="00EE375D"/>
    <w:rsid w:val="00EE4F5F"/>
    <w:rsid w:val="00EE5849"/>
    <w:rsid w:val="00EE58CA"/>
    <w:rsid w:val="00EE6474"/>
    <w:rsid w:val="00EE6669"/>
    <w:rsid w:val="00EE697F"/>
    <w:rsid w:val="00EF04F2"/>
    <w:rsid w:val="00EF0A12"/>
    <w:rsid w:val="00EF15E2"/>
    <w:rsid w:val="00EF19DF"/>
    <w:rsid w:val="00EF1C99"/>
    <w:rsid w:val="00EF3BCC"/>
    <w:rsid w:val="00EF5390"/>
    <w:rsid w:val="00EF6030"/>
    <w:rsid w:val="00EF7CFC"/>
    <w:rsid w:val="00EF7DB9"/>
    <w:rsid w:val="00EF7F0C"/>
    <w:rsid w:val="00F01B8B"/>
    <w:rsid w:val="00F02C03"/>
    <w:rsid w:val="00F0333B"/>
    <w:rsid w:val="00F038AF"/>
    <w:rsid w:val="00F03D74"/>
    <w:rsid w:val="00F044E1"/>
    <w:rsid w:val="00F04C21"/>
    <w:rsid w:val="00F05FD8"/>
    <w:rsid w:val="00F06E26"/>
    <w:rsid w:val="00F114CD"/>
    <w:rsid w:val="00F132ED"/>
    <w:rsid w:val="00F137E0"/>
    <w:rsid w:val="00F13A0D"/>
    <w:rsid w:val="00F13BDF"/>
    <w:rsid w:val="00F13EE1"/>
    <w:rsid w:val="00F14A34"/>
    <w:rsid w:val="00F15BA5"/>
    <w:rsid w:val="00F15F85"/>
    <w:rsid w:val="00F17483"/>
    <w:rsid w:val="00F17A67"/>
    <w:rsid w:val="00F17C26"/>
    <w:rsid w:val="00F202F2"/>
    <w:rsid w:val="00F20568"/>
    <w:rsid w:val="00F20B9F"/>
    <w:rsid w:val="00F216A9"/>
    <w:rsid w:val="00F219CE"/>
    <w:rsid w:val="00F22B79"/>
    <w:rsid w:val="00F22E38"/>
    <w:rsid w:val="00F25EE8"/>
    <w:rsid w:val="00F27CCE"/>
    <w:rsid w:val="00F27DBF"/>
    <w:rsid w:val="00F30998"/>
    <w:rsid w:val="00F3132B"/>
    <w:rsid w:val="00F31680"/>
    <w:rsid w:val="00F32647"/>
    <w:rsid w:val="00F328B4"/>
    <w:rsid w:val="00F338F1"/>
    <w:rsid w:val="00F35540"/>
    <w:rsid w:val="00F35F6F"/>
    <w:rsid w:val="00F363D2"/>
    <w:rsid w:val="00F36C00"/>
    <w:rsid w:val="00F36C11"/>
    <w:rsid w:val="00F36C7D"/>
    <w:rsid w:val="00F37BB1"/>
    <w:rsid w:val="00F402CC"/>
    <w:rsid w:val="00F4040B"/>
    <w:rsid w:val="00F4198C"/>
    <w:rsid w:val="00F42599"/>
    <w:rsid w:val="00F44B4A"/>
    <w:rsid w:val="00F45A26"/>
    <w:rsid w:val="00F46553"/>
    <w:rsid w:val="00F47E01"/>
    <w:rsid w:val="00F50689"/>
    <w:rsid w:val="00F5112B"/>
    <w:rsid w:val="00F517D0"/>
    <w:rsid w:val="00F518DA"/>
    <w:rsid w:val="00F51DDD"/>
    <w:rsid w:val="00F557C9"/>
    <w:rsid w:val="00F55B5D"/>
    <w:rsid w:val="00F619A2"/>
    <w:rsid w:val="00F61A79"/>
    <w:rsid w:val="00F63531"/>
    <w:rsid w:val="00F6522D"/>
    <w:rsid w:val="00F665C4"/>
    <w:rsid w:val="00F666FF"/>
    <w:rsid w:val="00F669E7"/>
    <w:rsid w:val="00F674AF"/>
    <w:rsid w:val="00F67E68"/>
    <w:rsid w:val="00F728A0"/>
    <w:rsid w:val="00F729D7"/>
    <w:rsid w:val="00F72CF0"/>
    <w:rsid w:val="00F7311E"/>
    <w:rsid w:val="00F73C2A"/>
    <w:rsid w:val="00F77026"/>
    <w:rsid w:val="00F80EB2"/>
    <w:rsid w:val="00F81EDA"/>
    <w:rsid w:val="00F8332B"/>
    <w:rsid w:val="00F8485C"/>
    <w:rsid w:val="00F84C55"/>
    <w:rsid w:val="00F84FCA"/>
    <w:rsid w:val="00F85372"/>
    <w:rsid w:val="00F87CB9"/>
    <w:rsid w:val="00F87D54"/>
    <w:rsid w:val="00F91B05"/>
    <w:rsid w:val="00F91BD2"/>
    <w:rsid w:val="00F94E77"/>
    <w:rsid w:val="00F953C6"/>
    <w:rsid w:val="00F95B59"/>
    <w:rsid w:val="00F96C85"/>
    <w:rsid w:val="00F97B9A"/>
    <w:rsid w:val="00FA1354"/>
    <w:rsid w:val="00FA1D00"/>
    <w:rsid w:val="00FA30E6"/>
    <w:rsid w:val="00FA3A14"/>
    <w:rsid w:val="00FA3A9F"/>
    <w:rsid w:val="00FA5017"/>
    <w:rsid w:val="00FA7BAA"/>
    <w:rsid w:val="00FB16F9"/>
    <w:rsid w:val="00FB1A52"/>
    <w:rsid w:val="00FB28B7"/>
    <w:rsid w:val="00FB318C"/>
    <w:rsid w:val="00FB3640"/>
    <w:rsid w:val="00FB39EE"/>
    <w:rsid w:val="00FB4598"/>
    <w:rsid w:val="00FB705E"/>
    <w:rsid w:val="00FB72F6"/>
    <w:rsid w:val="00FB7395"/>
    <w:rsid w:val="00FB73D5"/>
    <w:rsid w:val="00FC1744"/>
    <w:rsid w:val="00FC3F4C"/>
    <w:rsid w:val="00FC5C3C"/>
    <w:rsid w:val="00FC61DC"/>
    <w:rsid w:val="00FC725B"/>
    <w:rsid w:val="00FD0395"/>
    <w:rsid w:val="00FD08A4"/>
    <w:rsid w:val="00FD1155"/>
    <w:rsid w:val="00FD1AC6"/>
    <w:rsid w:val="00FD22A1"/>
    <w:rsid w:val="00FD35C3"/>
    <w:rsid w:val="00FD40C9"/>
    <w:rsid w:val="00FD42C3"/>
    <w:rsid w:val="00FD780F"/>
    <w:rsid w:val="00FD7C20"/>
    <w:rsid w:val="00FE157A"/>
    <w:rsid w:val="00FE1982"/>
    <w:rsid w:val="00FE1E26"/>
    <w:rsid w:val="00FE22E0"/>
    <w:rsid w:val="00FE26B6"/>
    <w:rsid w:val="00FE2811"/>
    <w:rsid w:val="00FE3522"/>
    <w:rsid w:val="00FE5C2F"/>
    <w:rsid w:val="00FE5F77"/>
    <w:rsid w:val="00FE607E"/>
    <w:rsid w:val="00FE7789"/>
    <w:rsid w:val="00FF1A9E"/>
    <w:rsid w:val="00FF26B6"/>
    <w:rsid w:val="00FF3923"/>
    <w:rsid w:val="00FF3B41"/>
    <w:rsid w:val="00FF3B5B"/>
    <w:rsid w:val="00FF3F4F"/>
    <w:rsid w:val="00FF4CAA"/>
    <w:rsid w:val="00FF513F"/>
    <w:rsid w:val="00FF66B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D1426F"/>
  <w15:chartTrackingRefBased/>
  <w15:docId w15:val="{5957C680-16DC-4B6F-8CDD-A1A86C514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59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7945E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945E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945E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5A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A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8640C-952E-4540-97E6-5E47CDCEB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1651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Davis</dc:creator>
  <cp:keywords/>
  <dc:description/>
  <cp:lastModifiedBy>Don Davis</cp:lastModifiedBy>
  <cp:revision>3</cp:revision>
  <cp:lastPrinted>2019-01-06T19:55:00Z</cp:lastPrinted>
  <dcterms:created xsi:type="dcterms:W3CDTF">2019-01-06T21:27:00Z</dcterms:created>
  <dcterms:modified xsi:type="dcterms:W3CDTF">2019-01-06T21:28:00Z</dcterms:modified>
</cp:coreProperties>
</file>