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AEE4E8" w:rsidR="005E6C44" w:rsidRPr="00A42F82" w:rsidRDefault="00E13935" w:rsidP="00A91894">
            <w:pPr>
              <w:rPr>
                <w:rFonts w:ascii="Arial" w:hAnsi="Arial" w:cs="Arial"/>
                <w:sz w:val="22"/>
                <w:szCs w:val="22"/>
              </w:rPr>
            </w:pPr>
            <w:r>
              <w:rPr>
                <w:rFonts w:ascii="Arial" w:hAnsi="Arial" w:cs="Arial"/>
                <w:sz w:val="22"/>
                <w:szCs w:val="22"/>
              </w:rPr>
              <w:t xml:space="preserve">Daniel </w:t>
            </w:r>
            <w:proofErr w:type="spellStart"/>
            <w:r>
              <w:rPr>
                <w:rFonts w:ascii="Arial" w:hAnsi="Arial" w:cs="Arial"/>
                <w:sz w:val="22"/>
                <w:szCs w:val="22"/>
              </w:rPr>
              <w:t>fraser</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6CBDFEC" w:rsidR="005E6C44" w:rsidRPr="00A42F82" w:rsidRDefault="005D4E8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2E16713" w:rsidR="005E6C44" w:rsidRPr="00A42F82" w:rsidRDefault="005D4E82" w:rsidP="00A91894">
            <w:pPr>
              <w:rPr>
                <w:rFonts w:ascii="Arial" w:hAnsi="Arial" w:cs="Arial"/>
                <w:sz w:val="22"/>
                <w:szCs w:val="22"/>
              </w:rPr>
            </w:pPr>
            <w:r>
              <w:rPr>
                <w:rFonts w:ascii="Arial" w:hAnsi="Arial" w:cs="Arial"/>
                <w:sz w:val="22"/>
                <w:szCs w:val="22"/>
              </w:rPr>
              <w:t>Inner city</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2BBFDCE" w:rsidR="005E6C44" w:rsidRPr="00A42F82" w:rsidRDefault="005D4E82"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C768588" w:rsidR="005E6C44" w:rsidRPr="00A42F82" w:rsidRDefault="005D4E82" w:rsidP="00A91894">
            <w:pPr>
              <w:rPr>
                <w:rFonts w:ascii="Arial" w:hAnsi="Arial" w:cs="Arial"/>
                <w:sz w:val="22"/>
                <w:szCs w:val="22"/>
              </w:rPr>
            </w:pPr>
            <w:r>
              <w:rPr>
                <w:rFonts w:ascii="Arial" w:hAnsi="Arial" w:cs="Arial"/>
                <w:sz w:val="22"/>
                <w:szCs w:val="22"/>
              </w:rPr>
              <w:t>2240853@student.ac.uk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951BB1" w:rsidR="005E6C44" w:rsidRPr="00A42F82" w:rsidRDefault="005D4E82" w:rsidP="00A91894">
            <w:pPr>
              <w:rPr>
                <w:rFonts w:ascii="Arial" w:hAnsi="Arial" w:cs="Arial"/>
                <w:sz w:val="22"/>
                <w:szCs w:val="22"/>
              </w:rPr>
            </w:pPr>
            <w:r>
              <w:rPr>
                <w:rFonts w:ascii="Arial" w:hAnsi="Arial" w:cs="Arial"/>
                <w:sz w:val="22"/>
                <w:szCs w:val="22"/>
              </w:rPr>
              <w:t>2240853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048420D" w:rsidR="005E6C44" w:rsidRPr="00A42F82" w:rsidRDefault="005D4E82" w:rsidP="00A91894">
            <w:pPr>
              <w:rPr>
                <w:rFonts w:ascii="Arial" w:hAnsi="Arial" w:cs="Arial"/>
                <w:sz w:val="22"/>
                <w:szCs w:val="22"/>
              </w:rPr>
            </w:pPr>
            <w:r>
              <w:rPr>
                <w:rFonts w:ascii="Arial" w:hAnsi="Arial" w:cs="Arial"/>
                <w:sz w:val="22"/>
                <w:szCs w:val="22"/>
              </w:rPr>
              <w:t xml:space="preserve">Ba leadership and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720C6D8" w:rsidR="005E6C44" w:rsidRPr="00A42F82" w:rsidRDefault="005D4E82" w:rsidP="00A91894">
            <w:pPr>
              <w:rPr>
                <w:rFonts w:ascii="Arial" w:hAnsi="Arial" w:cs="Arial"/>
                <w:sz w:val="22"/>
                <w:szCs w:val="22"/>
              </w:rPr>
            </w:pPr>
            <w:proofErr w:type="spellStart"/>
            <w:r w:rsidRPr="005D4E82">
              <w:rPr>
                <w:rFonts w:ascii="Arial" w:hAnsi="Arial" w:cs="Arial"/>
                <w:sz w:val="22"/>
                <w:szCs w:val="22"/>
              </w:rPr>
              <w:t>Munodzinesa</w:t>
            </w:r>
            <w:proofErr w:type="spellEnd"/>
            <w:r w:rsidRPr="005D4E82">
              <w:rPr>
                <w:rFonts w:ascii="Arial" w:hAnsi="Arial" w:cs="Arial"/>
                <w:sz w:val="22"/>
                <w:szCs w:val="22"/>
              </w:rPr>
              <w:t xml:space="preserve"> </w:t>
            </w:r>
            <w:proofErr w:type="spellStart"/>
            <w:r w:rsidRPr="005D4E82">
              <w:rPr>
                <w:rFonts w:ascii="Arial" w:hAnsi="Arial" w:cs="Arial"/>
                <w:sz w:val="22"/>
                <w:szCs w:val="22"/>
              </w:rPr>
              <w:t>Zuwirai</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404E06" w:rsidR="005E6C44" w:rsidRPr="00A42F82" w:rsidRDefault="005D4E8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59D3225" w:rsidR="003F6F7B" w:rsidRPr="00A42F82" w:rsidRDefault="005D4E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2658D5D8" w:rsidR="003F6F7B" w:rsidRPr="00A42F82" w:rsidRDefault="005D4E82" w:rsidP="00A91894">
            <w:pPr>
              <w:autoSpaceDE w:val="0"/>
              <w:autoSpaceDN w:val="0"/>
              <w:adjustRightInd w:val="0"/>
              <w:jc w:val="center"/>
              <w:rPr>
                <w:rFonts w:ascii="Arial" w:hAnsi="Arial" w:cs="Arial"/>
                <w:b/>
                <w:bCs/>
                <w:sz w:val="22"/>
                <w:szCs w:val="22"/>
              </w:rPr>
            </w:pPr>
            <w:r>
              <w:rPr>
                <w:rFonts w:ascii="Arial" w:hAnsi="Arial" w:cs="Arial"/>
                <w:b/>
                <w:bCs/>
                <w:sz w:val="22"/>
                <w:szCs w:val="22"/>
              </w:rPr>
              <w:t>12/01/2026</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1885E8" w:rsidR="005E6C44" w:rsidRPr="00A42F82" w:rsidRDefault="005D4E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1B644C3" w:rsidR="005E6C44" w:rsidRPr="00A42F82" w:rsidRDefault="005D4E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41F007D" w:rsidR="00807192" w:rsidRPr="00A42F82" w:rsidRDefault="009A616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19C3DFE" w:rsidR="004C3D85" w:rsidRPr="00A42F82" w:rsidRDefault="009A616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A46ED09" w:rsidR="004C3D85" w:rsidRPr="00A42F82" w:rsidRDefault="009A6164" w:rsidP="00A91894">
            <w:pPr>
              <w:rPr>
                <w:rFonts w:ascii="Arial" w:hAnsi="Arial" w:cs="Arial"/>
                <w:sz w:val="22"/>
                <w:szCs w:val="22"/>
              </w:rPr>
            </w:pPr>
            <w:r w:rsidRPr="009A6164">
              <w:rPr>
                <w:rFonts w:ascii="Arial" w:hAnsi="Arial" w:cs="Arial"/>
                <w:sz w:val="22"/>
                <w:szCs w:val="22"/>
              </w:rPr>
              <w:t xml:space="preserve">A Comparative Look at Caribbean and South Asian Food Shops in Birmingham  </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52D6FF5" w:rsidR="004C3D85" w:rsidRPr="00A42F82" w:rsidRDefault="009A6164" w:rsidP="00A91894">
            <w:pPr>
              <w:rPr>
                <w:rFonts w:ascii="Arial" w:hAnsi="Arial" w:cs="Arial"/>
                <w:sz w:val="22"/>
                <w:szCs w:val="22"/>
              </w:rPr>
            </w:pPr>
            <w:r>
              <w:rPr>
                <w:rFonts w:ascii="Arial" w:hAnsi="Arial" w:cs="Arial"/>
                <w:sz w:val="22"/>
                <w:szCs w:val="22"/>
              </w:rPr>
              <w:t>12/01/2026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D11F71A" w:rsidR="004C3D85" w:rsidRPr="00A42F82" w:rsidRDefault="009A6164" w:rsidP="00A91894">
            <w:pPr>
              <w:rPr>
                <w:rFonts w:ascii="Arial" w:hAnsi="Arial" w:cs="Arial"/>
                <w:sz w:val="22"/>
                <w:szCs w:val="22"/>
              </w:rPr>
            </w:pPr>
            <w:r>
              <w:rPr>
                <w:rFonts w:ascii="Arial" w:hAnsi="Arial" w:cs="Arial"/>
                <w:sz w:val="22"/>
                <w:szCs w:val="22"/>
              </w:rPr>
              <w:t>30/03/2026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5DC192D" w:rsidR="00F96C3F" w:rsidRPr="00A42F82" w:rsidRDefault="009A6164" w:rsidP="00A91894">
            <w:pPr>
              <w:rPr>
                <w:rFonts w:ascii="Arial" w:hAnsi="Arial" w:cs="Arial"/>
              </w:rPr>
            </w:pPr>
            <w:r w:rsidRPr="009A6164">
              <w:rPr>
                <w:rFonts w:ascii="Arial" w:hAnsi="Arial" w:cs="Arial"/>
              </w:rPr>
              <w:t>The goal of the study was to determine how two distinct cultural food stores influence Birmingham, what makes them special, and why consumers value them. It demonstrates that food stores are significant cultural venues that offer a narrative about migration, identity, and communal life in addition to being places where you can buy foodstuffs.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B1C4535" w14:textId="77777777" w:rsidR="009A6164" w:rsidRPr="009A6164" w:rsidRDefault="009A6164" w:rsidP="009A6164">
            <w:pPr>
              <w:rPr>
                <w:rFonts w:ascii="Arial" w:hAnsi="Arial" w:cs="Arial"/>
              </w:rPr>
            </w:pPr>
            <w:r w:rsidRPr="009A6164">
              <w:rPr>
                <w:rFonts w:ascii="Arial" w:hAnsi="Arial" w:cs="Arial"/>
              </w:rPr>
              <w:t>1.</w:t>
            </w:r>
            <w:r w:rsidRPr="009A6164">
              <w:rPr>
                <w:rFonts w:ascii="Arial" w:hAnsi="Arial" w:cs="Arial"/>
              </w:rPr>
              <w:tab/>
              <w:t>What historical and social factors led to the establishment of Caribbean and South Asian food shops in Birmingham?</w:t>
            </w:r>
          </w:p>
          <w:p w14:paraId="7697C1CA" w14:textId="77777777" w:rsidR="009A6164" w:rsidRPr="009A6164" w:rsidRDefault="009A6164" w:rsidP="009A6164">
            <w:pPr>
              <w:rPr>
                <w:rFonts w:ascii="Arial" w:hAnsi="Arial" w:cs="Arial"/>
              </w:rPr>
            </w:pPr>
            <w:r w:rsidRPr="009A6164">
              <w:rPr>
                <w:rFonts w:ascii="Arial" w:hAnsi="Arial" w:cs="Arial"/>
              </w:rPr>
              <w:t>2.</w:t>
            </w:r>
            <w:r w:rsidRPr="009A6164">
              <w:rPr>
                <w:rFonts w:ascii="Arial" w:hAnsi="Arial" w:cs="Arial"/>
              </w:rPr>
              <w:tab/>
              <w:t>What similarities and differences exist between Caribbean and South Asian food shops in terms of products and services?</w:t>
            </w:r>
          </w:p>
          <w:p w14:paraId="36F263C9" w14:textId="77777777" w:rsidR="009A6164" w:rsidRPr="009A6164" w:rsidRDefault="009A6164" w:rsidP="009A6164">
            <w:pPr>
              <w:rPr>
                <w:rFonts w:ascii="Arial" w:hAnsi="Arial" w:cs="Arial"/>
              </w:rPr>
            </w:pPr>
            <w:r w:rsidRPr="009A6164">
              <w:rPr>
                <w:rFonts w:ascii="Arial" w:hAnsi="Arial" w:cs="Arial"/>
              </w:rPr>
              <w:t>3.</w:t>
            </w:r>
            <w:r w:rsidRPr="009A6164">
              <w:rPr>
                <w:rFonts w:ascii="Arial" w:hAnsi="Arial" w:cs="Arial"/>
              </w:rPr>
              <w:tab/>
              <w:t xml:space="preserve">How do </w:t>
            </w:r>
            <w:proofErr w:type="gramStart"/>
            <w:r w:rsidRPr="009A6164">
              <w:rPr>
                <w:rFonts w:ascii="Arial" w:hAnsi="Arial" w:cs="Arial"/>
              </w:rPr>
              <w:t>these food</w:t>
            </w:r>
            <w:proofErr w:type="gramEnd"/>
            <w:r w:rsidRPr="009A6164">
              <w:rPr>
                <w:rFonts w:ascii="Arial" w:hAnsi="Arial" w:cs="Arial"/>
              </w:rPr>
              <w:t xml:space="preserve"> shops support cultural identity and community unity?</w:t>
            </w:r>
          </w:p>
          <w:p w14:paraId="0BEAE42C" w14:textId="77777777" w:rsidR="009A6164" w:rsidRPr="009A6164" w:rsidRDefault="009A6164" w:rsidP="009A6164">
            <w:pPr>
              <w:rPr>
                <w:rFonts w:ascii="Arial" w:hAnsi="Arial" w:cs="Arial"/>
              </w:rPr>
            </w:pPr>
            <w:r w:rsidRPr="009A6164">
              <w:rPr>
                <w:rFonts w:ascii="Arial" w:hAnsi="Arial" w:cs="Arial"/>
              </w:rPr>
              <w:t>4.</w:t>
            </w:r>
            <w:r w:rsidRPr="009A6164">
              <w:rPr>
                <w:rFonts w:ascii="Arial" w:hAnsi="Arial" w:cs="Arial"/>
              </w:rPr>
              <w:tab/>
              <w:t>What challenges do ethnic food retailers face in the UK market?</w:t>
            </w:r>
          </w:p>
          <w:p w14:paraId="43E4BFAF" w14:textId="4D4030C5" w:rsidR="00F96C3F" w:rsidRPr="00A42F82" w:rsidRDefault="009A6164" w:rsidP="009A6164">
            <w:pPr>
              <w:rPr>
                <w:rFonts w:ascii="Arial" w:hAnsi="Arial" w:cs="Arial"/>
              </w:rPr>
            </w:pPr>
            <w:r w:rsidRPr="009A6164">
              <w:rPr>
                <w:rFonts w:ascii="Arial" w:hAnsi="Arial" w:cs="Arial"/>
              </w:rPr>
              <w:t>5.</w:t>
            </w:r>
            <w:r w:rsidRPr="009A6164">
              <w:rPr>
                <w:rFonts w:ascii="Arial" w:hAnsi="Arial" w:cs="Arial"/>
              </w:rPr>
              <w:tab/>
              <w:t>How do Caribbean and South Asian food shops contribute to Birmingham’s multicultural economy?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564257EF" w:rsidR="00F96C3F" w:rsidRPr="00A42F82" w:rsidRDefault="009A6164" w:rsidP="00A91894">
            <w:pPr>
              <w:rPr>
                <w:rFonts w:ascii="Arial" w:hAnsi="Arial" w:cs="Arial"/>
                <w:sz w:val="22"/>
                <w:szCs w:val="22"/>
              </w:rPr>
            </w:pPr>
            <w:r w:rsidRPr="009A6164">
              <w:rPr>
                <w:rFonts w:ascii="Arial" w:hAnsi="Arial" w:cs="Arial"/>
                <w:sz w:val="22"/>
                <w:szCs w:val="22"/>
              </w:rPr>
              <w:t>The aim of this dissertation is to investigate the factors influencing business survival and scalability within the ethnic food retail sector in Birmingham through a comparative study of Caribbean and South Asian food shops.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1858C6A" w14:textId="77777777" w:rsidR="00B72738" w:rsidRDefault="00B72738" w:rsidP="00B72738">
            <w:pPr>
              <w:rPr>
                <w:rFonts w:ascii="Arial" w:hAnsi="Arial" w:cs="Arial"/>
                <w:sz w:val="22"/>
                <w:szCs w:val="22"/>
              </w:rPr>
            </w:pPr>
            <w:r w:rsidRPr="00B72738">
              <w:rPr>
                <w:rFonts w:ascii="Arial" w:hAnsi="Arial" w:cs="Arial"/>
                <w:sz w:val="22"/>
                <w:szCs w:val="22"/>
              </w:rPr>
              <w:t>To examine the characteristics and operational structures of Caribbean and South Asian food shops in Birmingham.</w:t>
            </w:r>
          </w:p>
          <w:p w14:paraId="50EC62C0" w14:textId="44D81AB6" w:rsidR="00B72738" w:rsidRPr="00B72738" w:rsidRDefault="00B72738" w:rsidP="00B72738">
            <w:pPr>
              <w:rPr>
                <w:rFonts w:ascii="Arial" w:hAnsi="Arial" w:cs="Arial"/>
                <w:sz w:val="22"/>
                <w:szCs w:val="22"/>
              </w:rPr>
            </w:pPr>
            <w:r w:rsidRPr="00B72738">
              <w:rPr>
                <w:rFonts w:ascii="Arial" w:hAnsi="Arial" w:cs="Arial"/>
                <w:sz w:val="22"/>
                <w:szCs w:val="22"/>
              </w:rPr>
              <w:t>To identify the key factors that contribute to business survival within both sectors.</w:t>
            </w:r>
          </w:p>
          <w:p w14:paraId="1795505F" w14:textId="22E66B55" w:rsidR="00B72738" w:rsidRPr="00B72738" w:rsidRDefault="00B72738" w:rsidP="00B72738">
            <w:pPr>
              <w:rPr>
                <w:rFonts w:ascii="Arial" w:hAnsi="Arial" w:cs="Arial"/>
                <w:sz w:val="22"/>
                <w:szCs w:val="22"/>
              </w:rPr>
            </w:pPr>
            <w:r w:rsidRPr="00B72738">
              <w:rPr>
                <w:rFonts w:ascii="Arial" w:hAnsi="Arial" w:cs="Arial"/>
                <w:sz w:val="22"/>
                <w:szCs w:val="22"/>
              </w:rPr>
              <w:t>To analyse the barriers that limit the scalability and expansion of ethnic food retail businesses.</w:t>
            </w:r>
          </w:p>
          <w:p w14:paraId="56390036" w14:textId="12BEA949" w:rsidR="00B72738" w:rsidRPr="00B72738" w:rsidRDefault="00B72738" w:rsidP="00B72738">
            <w:pPr>
              <w:rPr>
                <w:rFonts w:ascii="Arial" w:hAnsi="Arial" w:cs="Arial"/>
                <w:sz w:val="22"/>
                <w:szCs w:val="22"/>
              </w:rPr>
            </w:pPr>
            <w:r w:rsidRPr="00B72738">
              <w:rPr>
                <w:rFonts w:ascii="Arial" w:hAnsi="Arial" w:cs="Arial"/>
                <w:sz w:val="22"/>
                <w:szCs w:val="22"/>
              </w:rPr>
              <w:t>To compare the business strategies used by Caribbean and South Asian food shop owners.</w:t>
            </w:r>
          </w:p>
          <w:p w14:paraId="72272B05" w14:textId="0810DDB0" w:rsidR="00F96C3F" w:rsidRPr="00A42F82" w:rsidRDefault="00B72738" w:rsidP="00B72738">
            <w:pPr>
              <w:rPr>
                <w:rFonts w:ascii="Arial" w:hAnsi="Arial" w:cs="Arial"/>
                <w:sz w:val="22"/>
                <w:szCs w:val="22"/>
              </w:rPr>
            </w:pPr>
            <w:r w:rsidRPr="00B72738">
              <w:rPr>
                <w:rFonts w:ascii="Arial" w:hAnsi="Arial" w:cs="Arial"/>
                <w:sz w:val="22"/>
                <w:szCs w:val="22"/>
              </w:rPr>
              <w:t>To evaluate how external factors such as market competition, supply chains, and customer demographics affect business sustainability.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01574E4" w:rsidR="00F96C3F" w:rsidRPr="00A42F82" w:rsidRDefault="00975147" w:rsidP="00975147">
            <w:pPr>
              <w:rPr>
                <w:rFonts w:ascii="Arial" w:hAnsi="Arial" w:cs="Arial"/>
                <w:sz w:val="22"/>
                <w:szCs w:val="22"/>
              </w:rPr>
            </w:pPr>
            <w:r w:rsidRPr="00975147">
              <w:rPr>
                <w:rFonts w:ascii="Arial" w:hAnsi="Arial" w:cs="Arial"/>
                <w:sz w:val="22"/>
                <w:szCs w:val="22"/>
              </w:rPr>
              <w:t>This project will mainly use existing information rather than collecting new data. It will involve looking at sources like academic articles, community websites, business listings and local history materials to understand Caribbean and South Asian communities in Birmingham and how their food shops developed.</w:t>
            </w:r>
            <w:r>
              <w:rPr>
                <w:rFonts w:ascii="Arial" w:hAnsi="Arial" w:cs="Arial"/>
                <w:sz w:val="22"/>
                <w:szCs w:val="22"/>
              </w:rPr>
              <w:t xml:space="preserve"> </w:t>
            </w:r>
            <w:r w:rsidRPr="00975147">
              <w:rPr>
                <w:rFonts w:ascii="Arial" w:hAnsi="Arial" w:cs="Arial"/>
                <w:sz w:val="22"/>
                <w:szCs w:val="22"/>
              </w:rPr>
              <w:t>It will also look at online content such as shop websites, customer reviews, and social media posts.</w:t>
            </w:r>
            <w:r>
              <w:rPr>
                <w:rFonts w:ascii="Arial" w:hAnsi="Arial" w:cs="Arial"/>
                <w:sz w:val="22"/>
                <w:szCs w:val="22"/>
              </w:rPr>
              <w:t xml:space="preserve"> </w:t>
            </w:r>
            <w:r w:rsidRPr="00975147">
              <w:rPr>
                <w:rFonts w:ascii="Arial" w:hAnsi="Arial" w:cs="Arial"/>
                <w:sz w:val="22"/>
                <w:szCs w:val="22"/>
              </w:rPr>
              <w:t>This helps spot common patterns, like what products are sold, what customers think, the cultural importance of the shops, and how they are set up.</w:t>
            </w:r>
            <w:r>
              <w:rPr>
                <w:rFonts w:ascii="Arial" w:hAnsi="Arial" w:cs="Arial"/>
                <w:sz w:val="22"/>
                <w:szCs w:val="22"/>
              </w:rPr>
              <w:t xml:space="preserve"> </w:t>
            </w:r>
            <w:r w:rsidRPr="00975147">
              <w:rPr>
                <w:rFonts w:ascii="Arial" w:hAnsi="Arial" w:cs="Arial"/>
                <w:sz w:val="22"/>
                <w:szCs w:val="22"/>
              </w:rPr>
              <w:t>Finally, the information will be grouped into themes</w:t>
            </w:r>
            <w:r>
              <w:rPr>
                <w:rFonts w:ascii="Arial" w:hAnsi="Arial" w:cs="Arial"/>
                <w:sz w:val="22"/>
                <w:szCs w:val="22"/>
              </w:rPr>
              <w:t xml:space="preserve"> </w:t>
            </w:r>
            <w:r w:rsidRPr="00975147">
              <w:rPr>
                <w:rFonts w:ascii="Arial" w:hAnsi="Arial" w:cs="Arial"/>
                <w:sz w:val="22"/>
                <w:szCs w:val="22"/>
              </w:rPr>
              <w:t>such as cultural role, types of products and impact on the community</w:t>
            </w:r>
            <w:r>
              <w:rPr>
                <w:rFonts w:ascii="Arial" w:hAnsi="Arial" w:cs="Arial"/>
                <w:sz w:val="22"/>
                <w:szCs w:val="22"/>
              </w:rPr>
              <w:t xml:space="preserve"> </w:t>
            </w:r>
            <w:r w:rsidRPr="00975147">
              <w:rPr>
                <w:rFonts w:ascii="Arial" w:hAnsi="Arial" w:cs="Arial"/>
                <w:sz w:val="22"/>
                <w:szCs w:val="22"/>
              </w:rPr>
              <w:t>so it’s easier to compare Caribbean and South Asian food shops.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7C70B3C" w:rsidR="00B23BFF" w:rsidRPr="00A42F82" w:rsidRDefault="00975147" w:rsidP="00A91894">
            <w:pPr>
              <w:rPr>
                <w:rFonts w:ascii="Arial" w:hAnsi="Arial" w:cs="Arial"/>
                <w:sz w:val="22"/>
                <w:szCs w:val="22"/>
              </w:rPr>
            </w:pPr>
            <w:r>
              <w:rPr>
                <w:rFonts w:ascii="Arial" w:hAnsi="Arial" w:cs="Arial"/>
                <w:sz w:val="22"/>
                <w:szCs w:val="22"/>
              </w:rPr>
              <w:t>UWTSD - Birmingham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2A336FA" w:rsidR="00B23BFF" w:rsidRPr="00A42F82" w:rsidRDefault="0097514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648EA8" w:rsidR="004942B0" w:rsidRPr="00A42F82" w:rsidRDefault="009751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30F005E"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C341A7C"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B8AC0E4"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036E2D6"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181CB3D"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68C3F79"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F1840BA"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859E3DA" w:rsidR="00C11423"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6BBBD5A" w:rsidR="00C11423"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015C0F"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2D46A3E"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5E43BE3" w:rsidR="00D107AC"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91DB73"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5E1DF6A"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959DAF"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C11C538"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32961EA"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CFBBD92"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9908ED7"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5D989AB"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86DDE9"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57CA654"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D135050"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7C8CDE3" w:rsidR="00770C66"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C57BC9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7514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2DB9C603"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 xml:space="preserve">Risk to </w:t>
            </w:r>
            <w:proofErr w:type="spellStart"/>
            <w:proofErr w:type="gramStart"/>
            <w:r w:rsidRPr="00A42F82">
              <w:rPr>
                <w:rFonts w:ascii="Arial" w:hAnsi="Arial" w:cs="Arial"/>
                <w:sz w:val="22"/>
                <w:szCs w:val="22"/>
              </w:rPr>
              <w:t>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975147">
              <w:rPr>
                <w:rFonts w:ascii="Arial" w:hAnsi="Arial" w:cs="Arial"/>
                <w:sz w:val="22"/>
                <w:szCs w:val="22"/>
              </w:rPr>
              <w:t>N</w:t>
            </w:r>
            <w:proofErr w:type="spellEnd"/>
            <w:proofErr w:type="gramEnd"/>
            <w:r w:rsidR="00975147">
              <w:rPr>
                <w:rFonts w:ascii="Arial" w:hAnsi="Arial" w:cs="Arial"/>
                <w:sz w:val="22"/>
                <w:szCs w:val="22"/>
              </w:rPr>
              <w:t>/A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35A9A5D" w:rsidR="00003E64" w:rsidRPr="00A42F82" w:rsidRDefault="0097514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15D0596" w:rsidR="00003E64" w:rsidRPr="00A42F82" w:rsidRDefault="00975147"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59F18F6" w:rsidR="0094056C" w:rsidRPr="00A42F82" w:rsidRDefault="00975147"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7508223" w:rsidR="00003E64" w:rsidRPr="00A42F82" w:rsidRDefault="00975147"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97285E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7514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5D3F9B" w:rsidR="006930C2" w:rsidRPr="00A42F82" w:rsidRDefault="00975147"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88C74FB" w:rsidR="006930C2" w:rsidRPr="00A42F82" w:rsidRDefault="00975147"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DF6D931" w:rsidR="006930C2" w:rsidRPr="00A42F82" w:rsidRDefault="00975147"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AE0C91B" w:rsidR="006930C2" w:rsidRPr="00A42F82" w:rsidRDefault="0097514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FB8A8A" w:rsidR="006930C2" w:rsidRPr="00A42F82" w:rsidRDefault="0097514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E35FA5"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6E72CDB"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B9FF669"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505C670"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6A23681"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1A13C20"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5CC9E2E"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BA187C"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069210" w:rsidR="004D0161" w:rsidRPr="00A42F82" w:rsidRDefault="009751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57831C5" w:rsidR="004D0161" w:rsidRPr="00A42F82" w:rsidRDefault="00975147"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E3BFA10" w:rsidR="004D0161" w:rsidRPr="00A42F82" w:rsidRDefault="00975147" w:rsidP="00A91894">
            <w:pPr>
              <w:autoSpaceDE w:val="0"/>
              <w:autoSpaceDN w:val="0"/>
              <w:adjustRightInd w:val="0"/>
              <w:rPr>
                <w:rFonts w:ascii="Arial" w:hAnsi="Arial" w:cs="Arial"/>
                <w:sz w:val="22"/>
                <w:szCs w:val="22"/>
              </w:rPr>
            </w:pPr>
            <w:r>
              <w:rPr>
                <w:rFonts w:ascii="Arial" w:hAnsi="Arial" w:cs="Arial"/>
                <w:sz w:val="22"/>
                <w:szCs w:val="22"/>
              </w:rPr>
              <w:t xml:space="preserve">Researcher and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087673E" w:rsidR="004D0161" w:rsidRPr="00A42F82" w:rsidRDefault="00975147" w:rsidP="00A91894">
            <w:pPr>
              <w:autoSpaceDE w:val="0"/>
              <w:autoSpaceDN w:val="0"/>
              <w:adjustRightInd w:val="0"/>
              <w:rPr>
                <w:rFonts w:ascii="Arial" w:hAnsi="Arial" w:cs="Arial"/>
                <w:sz w:val="22"/>
                <w:szCs w:val="22"/>
              </w:rPr>
            </w:pPr>
            <w:r>
              <w:rPr>
                <w:rFonts w:ascii="Arial" w:hAnsi="Arial" w:cs="Arial"/>
                <w:sz w:val="22"/>
                <w:szCs w:val="22"/>
              </w:rPr>
              <w:t>University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F86A2CD" w:rsidR="004D0161" w:rsidRPr="00A42F82" w:rsidRDefault="00975147" w:rsidP="00A91894">
            <w:pPr>
              <w:autoSpaceDE w:val="0"/>
              <w:autoSpaceDN w:val="0"/>
              <w:adjustRightInd w:val="0"/>
              <w:rPr>
                <w:rFonts w:ascii="Arial" w:hAnsi="Arial" w:cs="Arial"/>
                <w:sz w:val="22"/>
                <w:szCs w:val="22"/>
              </w:rPr>
            </w:pPr>
            <w:r>
              <w:rPr>
                <w:rFonts w:ascii="Arial" w:hAnsi="Arial" w:cs="Arial"/>
                <w:sz w:val="22"/>
                <w:szCs w:val="22"/>
              </w:rPr>
              <w:t xml:space="preserve">Use encryption for data protection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E2FF1D3" w:rsidR="004D0161" w:rsidRPr="00A42F82" w:rsidRDefault="00975147" w:rsidP="00A91894">
            <w:pPr>
              <w:autoSpaceDE w:val="0"/>
              <w:autoSpaceDN w:val="0"/>
              <w:adjustRightInd w:val="0"/>
              <w:rPr>
                <w:rFonts w:ascii="Arial" w:hAnsi="Arial" w:cs="Arial"/>
                <w:sz w:val="22"/>
                <w:szCs w:val="22"/>
              </w:rPr>
            </w:pPr>
            <w:r>
              <w:rPr>
                <w:rFonts w:ascii="Arial" w:hAnsi="Arial" w:cs="Arial"/>
                <w:sz w:val="22"/>
                <w:szCs w:val="22"/>
              </w:rPr>
              <w:t xml:space="preserve">Yes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1E863D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C0EC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BD638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C0EC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ACD677" w:rsidR="004D0161" w:rsidRPr="00A42F82" w:rsidRDefault="00BC0EC9" w:rsidP="00A91894">
            <w:pPr>
              <w:spacing w:before="100" w:beforeAutospacing="1" w:after="100" w:afterAutospacing="1"/>
              <w:rPr>
                <w:rFonts w:ascii="Arial" w:hAnsi="Arial" w:cs="Arial"/>
                <w:sz w:val="22"/>
                <w:szCs w:val="22"/>
              </w:rPr>
            </w:pPr>
            <w:r>
              <w:rPr>
                <w:rFonts w:ascii="Arial" w:hAnsi="Arial" w:cs="Arial"/>
                <w:sz w:val="22"/>
                <w:szCs w:val="22"/>
              </w:rPr>
              <w:t xml:space="preserve">D </w:t>
            </w:r>
            <w:proofErr w:type="spellStart"/>
            <w:r>
              <w:rPr>
                <w:rFonts w:ascii="Arial" w:hAnsi="Arial" w:cs="Arial"/>
                <w:sz w:val="22"/>
                <w:szCs w:val="22"/>
              </w:rPr>
              <w:t>fraser</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D5A3E48" w:rsidR="004D0161" w:rsidRPr="00A42F82" w:rsidRDefault="00BC0EC9" w:rsidP="00A91894">
            <w:pPr>
              <w:spacing w:before="100" w:beforeAutospacing="1" w:after="100" w:afterAutospacing="1"/>
              <w:rPr>
                <w:rFonts w:ascii="Arial" w:hAnsi="Arial" w:cs="Arial"/>
                <w:sz w:val="22"/>
                <w:szCs w:val="22"/>
              </w:rPr>
            </w:pPr>
            <w:r>
              <w:rPr>
                <w:rFonts w:ascii="Arial" w:hAnsi="Arial" w:cs="Arial"/>
                <w:sz w:val="22"/>
                <w:szCs w:val="22"/>
              </w:rPr>
              <w:t>26/02/2026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05FD2A0" w:rsidR="00AA7E42" w:rsidRPr="00A42F82" w:rsidRDefault="00BC0EC9" w:rsidP="00A91894">
            <w:pPr>
              <w:pStyle w:val="ListParagraph"/>
              <w:ind w:left="0"/>
              <w:rPr>
                <w:rFonts w:ascii="Arial" w:hAnsi="Arial" w:cs="Arial"/>
              </w:rPr>
            </w:pPr>
            <w:proofErr w:type="spellStart"/>
            <w:r w:rsidRPr="00BC0EC9">
              <w:rPr>
                <w:rFonts w:ascii="Arial" w:hAnsi="Arial" w:cs="Arial"/>
              </w:rPr>
              <w:t>Munodzinesa</w:t>
            </w:r>
            <w:proofErr w:type="spellEnd"/>
            <w:r w:rsidRPr="00BC0EC9">
              <w:rPr>
                <w:rFonts w:ascii="Arial" w:hAnsi="Arial" w:cs="Arial"/>
              </w:rPr>
              <w:t xml:space="preserve"> </w:t>
            </w:r>
            <w:proofErr w:type="spellStart"/>
            <w:r w:rsidRPr="00BC0EC9">
              <w:rPr>
                <w:rFonts w:ascii="Arial" w:hAnsi="Arial" w:cs="Arial"/>
              </w:rPr>
              <w:t>Zuwirai</w:t>
            </w:r>
            <w:proofErr w:type="spellEnd"/>
          </w:p>
        </w:tc>
        <w:tc>
          <w:tcPr>
            <w:tcW w:w="1014" w:type="pct"/>
            <w:vMerge w:val="restart"/>
          </w:tcPr>
          <w:p w14:paraId="7C27A734"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6377D9AB" w14:textId="77777777" w:rsidR="00BC0EC9" w:rsidRDefault="00BC0EC9" w:rsidP="00A91894">
            <w:pPr>
              <w:pStyle w:val="ListParagraph"/>
              <w:ind w:left="0"/>
              <w:rPr>
                <w:rFonts w:ascii="Arial" w:hAnsi="Arial" w:cs="Arial"/>
              </w:rPr>
            </w:pPr>
          </w:p>
          <w:p w14:paraId="296D252C" w14:textId="77777777" w:rsidR="00BC0EC9" w:rsidRDefault="00BC0EC9" w:rsidP="00A91894">
            <w:pPr>
              <w:pStyle w:val="ListParagraph"/>
              <w:ind w:left="0"/>
              <w:rPr>
                <w:rFonts w:ascii="Arial" w:hAnsi="Arial" w:cs="Arial"/>
              </w:rPr>
            </w:pPr>
          </w:p>
          <w:p w14:paraId="7BA89991" w14:textId="2A3342F4" w:rsidR="00BC0EC9" w:rsidRPr="00A42F82" w:rsidRDefault="00BC0EC9" w:rsidP="00A91894">
            <w:pPr>
              <w:pStyle w:val="ListParagraph"/>
              <w:ind w:left="0"/>
              <w:rPr>
                <w:rFonts w:ascii="Arial" w:hAnsi="Arial" w:cs="Arial"/>
              </w:rPr>
            </w:pPr>
            <w:r>
              <w:rPr>
                <w:rFonts w:ascii="Arial" w:hAnsi="Arial" w:cs="Arial"/>
              </w:rPr>
              <w:t>26/02/2026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B919361" w:rsidR="00AA7E42" w:rsidRPr="00A42F82" w:rsidRDefault="00BC0EC9" w:rsidP="00A91894">
            <w:pPr>
              <w:pStyle w:val="ListParagraph"/>
              <w:ind w:left="0"/>
              <w:rPr>
                <w:rFonts w:ascii="Arial" w:hAnsi="Arial" w:cs="Arial"/>
              </w:rPr>
            </w:pPr>
            <w:r>
              <w:rPr>
                <w:rFonts w:ascii="Arial" w:hAnsi="Arial" w:cs="Arial"/>
              </w:rPr>
              <w:t xml:space="preserve">M. </w:t>
            </w:r>
            <w:proofErr w:type="spellStart"/>
            <w:r>
              <w:rPr>
                <w:rFonts w:ascii="Arial" w:hAnsi="Arial" w:cs="Arial"/>
              </w:rPr>
              <w:t>Zumirai</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76BEF85" w:rsidR="00CC2661" w:rsidRPr="00A42F82" w:rsidRDefault="00BC0E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827F6D" w:rsidR="00CC2661" w:rsidRPr="00A42F82" w:rsidRDefault="00BC0E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A66C87" w:rsidR="00CC2661" w:rsidRPr="00A42F82" w:rsidRDefault="00BC0E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E6A86A4" w:rsidR="00743859" w:rsidRPr="00A42F82" w:rsidRDefault="00BC0E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5FB0F9" w:rsidR="00743859" w:rsidRPr="00A42F82" w:rsidRDefault="00BC0E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D00C8" w14:textId="77777777" w:rsidR="00637663" w:rsidRDefault="00637663" w:rsidP="00390251">
      <w:r>
        <w:separator/>
      </w:r>
    </w:p>
    <w:p w14:paraId="5C03EB12" w14:textId="77777777" w:rsidR="00637663" w:rsidRDefault="00637663"/>
  </w:endnote>
  <w:endnote w:type="continuationSeparator" w:id="0">
    <w:p w14:paraId="393541BA" w14:textId="77777777" w:rsidR="00637663" w:rsidRDefault="00637663" w:rsidP="00390251">
      <w:r>
        <w:continuationSeparator/>
      </w:r>
    </w:p>
    <w:p w14:paraId="4B275296" w14:textId="77777777" w:rsidR="00637663" w:rsidRDefault="006376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F1F5" w14:textId="77777777" w:rsidR="00637663" w:rsidRDefault="00637663" w:rsidP="00390251">
      <w:r>
        <w:separator/>
      </w:r>
    </w:p>
    <w:p w14:paraId="565337EB" w14:textId="77777777" w:rsidR="00637663" w:rsidRDefault="00637663"/>
  </w:footnote>
  <w:footnote w:type="continuationSeparator" w:id="0">
    <w:p w14:paraId="5E02454A" w14:textId="77777777" w:rsidR="00637663" w:rsidRDefault="00637663" w:rsidP="00390251">
      <w:r>
        <w:continuationSeparator/>
      </w:r>
    </w:p>
    <w:p w14:paraId="18290146" w14:textId="77777777" w:rsidR="00637663" w:rsidRDefault="006376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E82"/>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66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147"/>
    <w:rsid w:val="009755FC"/>
    <w:rsid w:val="009831F5"/>
    <w:rsid w:val="00986EEC"/>
    <w:rsid w:val="00986FD8"/>
    <w:rsid w:val="00994351"/>
    <w:rsid w:val="009955DD"/>
    <w:rsid w:val="009A3300"/>
    <w:rsid w:val="009A3C08"/>
    <w:rsid w:val="009A4E14"/>
    <w:rsid w:val="009A616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1CF"/>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38"/>
    <w:rsid w:val="00B72775"/>
    <w:rsid w:val="00B7789F"/>
    <w:rsid w:val="00B90B2A"/>
    <w:rsid w:val="00B91DEA"/>
    <w:rsid w:val="00B93605"/>
    <w:rsid w:val="00BA1A32"/>
    <w:rsid w:val="00BA346E"/>
    <w:rsid w:val="00BB1B85"/>
    <w:rsid w:val="00BB26B7"/>
    <w:rsid w:val="00BB3142"/>
    <w:rsid w:val="00BC0EC9"/>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3935"/>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3991</Words>
  <Characters>22752</Characters>
  <Application>Microsoft Office Word</Application>
  <DocSecurity>0</DocSecurity>
  <Lines>189</Lines>
  <Paragraphs>53</Paragraphs>
  <ScaleCrop>false</ScaleCrop>
  <Company>UoW Trinity Saint David</Company>
  <LinksUpToDate>false</LinksUpToDate>
  <CharactersWithSpaces>26690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Fraser (2240853)</cp:lastModifiedBy>
  <cp:revision>2</cp:revision>
  <cp:lastPrinted>2016-10-24T12:21:00Z</cp:lastPrinted>
  <dcterms:created xsi:type="dcterms:W3CDTF">2026-03-27T11:13:00Z</dcterms:created>
  <dcterms:modified xsi:type="dcterms:W3CDTF">2026-03-27T11:13:00Z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