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37070" w14:textId="5BB0027D" w:rsidR="00BB33DC" w:rsidRDefault="000A46B1" w:rsidP="00BB33DC">
      <w:pPr>
        <w:pStyle w:val="Normal1"/>
        <w:spacing w:line="360" w:lineRule="auto"/>
        <w:jc w:val="center"/>
        <w:rPr>
          <w:b/>
          <w:sz w:val="32"/>
          <w:szCs w:val="32"/>
        </w:rPr>
      </w:pPr>
      <w:r>
        <w:rPr>
          <w:b/>
          <w:sz w:val="32"/>
          <w:szCs w:val="32"/>
        </w:rPr>
        <w:t>Cristina Croitoru</w:t>
      </w:r>
    </w:p>
    <w:p w14:paraId="149DC1CD" w14:textId="3265AEDC" w:rsidR="000A46B1" w:rsidRDefault="00513397" w:rsidP="00BB33DC">
      <w:pPr>
        <w:pStyle w:val="Normal1"/>
        <w:spacing w:line="360" w:lineRule="auto"/>
        <w:jc w:val="center"/>
        <w:rPr>
          <w:b/>
          <w:sz w:val="32"/>
          <w:szCs w:val="32"/>
        </w:rPr>
      </w:pPr>
      <w:r>
        <w:rPr>
          <w:b/>
          <w:sz w:val="32"/>
          <w:szCs w:val="32"/>
        </w:rPr>
        <w:t>2243006</w:t>
      </w:r>
    </w:p>
    <w:p w14:paraId="589B371A" w14:textId="77777777" w:rsidR="00BB33DC" w:rsidRDefault="00BB33DC" w:rsidP="00BB33DC">
      <w:pPr>
        <w:pStyle w:val="Normal1"/>
        <w:spacing w:line="360" w:lineRule="auto"/>
        <w:jc w:val="center"/>
        <w:rPr>
          <w:b/>
          <w:sz w:val="32"/>
          <w:szCs w:val="32"/>
        </w:rPr>
      </w:pPr>
    </w:p>
    <w:p w14:paraId="20C95FA1" w14:textId="77777777" w:rsidR="00BB33DC" w:rsidRDefault="00BB33DC" w:rsidP="00BB33DC">
      <w:pPr>
        <w:pStyle w:val="Normal1"/>
        <w:spacing w:line="360" w:lineRule="auto"/>
        <w:jc w:val="center"/>
        <w:rPr>
          <w:b/>
          <w:sz w:val="32"/>
          <w:szCs w:val="32"/>
        </w:rPr>
      </w:pPr>
    </w:p>
    <w:p w14:paraId="3E5BB744" w14:textId="77777777" w:rsidR="00BB33DC" w:rsidRDefault="00BB33DC" w:rsidP="00BB33DC">
      <w:pPr>
        <w:pStyle w:val="Normal1"/>
        <w:spacing w:line="360" w:lineRule="auto"/>
        <w:jc w:val="center"/>
        <w:rPr>
          <w:b/>
          <w:sz w:val="32"/>
          <w:szCs w:val="32"/>
        </w:rPr>
      </w:pPr>
    </w:p>
    <w:p w14:paraId="135094B7" w14:textId="77777777" w:rsidR="00BB33DC" w:rsidRDefault="00BB33DC" w:rsidP="00BB33DC">
      <w:pPr>
        <w:pStyle w:val="Normal1"/>
        <w:spacing w:line="360" w:lineRule="auto"/>
        <w:jc w:val="center"/>
        <w:rPr>
          <w:b/>
          <w:sz w:val="32"/>
          <w:szCs w:val="32"/>
        </w:rPr>
      </w:pPr>
    </w:p>
    <w:p w14:paraId="0099632C" w14:textId="77777777" w:rsidR="00BB33DC" w:rsidRDefault="00BB33DC" w:rsidP="00BB33DC">
      <w:pPr>
        <w:pStyle w:val="Normal1"/>
        <w:spacing w:line="360" w:lineRule="auto"/>
        <w:jc w:val="center"/>
        <w:rPr>
          <w:b/>
          <w:sz w:val="32"/>
          <w:szCs w:val="32"/>
        </w:rPr>
      </w:pPr>
    </w:p>
    <w:p w14:paraId="6124A1E9" w14:textId="77777777" w:rsidR="00BB33DC" w:rsidRDefault="00BB33DC" w:rsidP="00BB33DC">
      <w:pPr>
        <w:pStyle w:val="Normal1"/>
        <w:spacing w:line="360" w:lineRule="auto"/>
        <w:jc w:val="center"/>
        <w:rPr>
          <w:b/>
          <w:sz w:val="32"/>
          <w:szCs w:val="32"/>
        </w:rPr>
      </w:pPr>
    </w:p>
    <w:p w14:paraId="048E1876" w14:textId="77777777" w:rsidR="00BB33DC" w:rsidRDefault="00BB33DC" w:rsidP="00BB33DC">
      <w:pPr>
        <w:pStyle w:val="Normal1"/>
        <w:spacing w:line="360" w:lineRule="auto"/>
        <w:jc w:val="center"/>
        <w:rPr>
          <w:b/>
          <w:sz w:val="32"/>
          <w:szCs w:val="32"/>
        </w:rPr>
      </w:pPr>
    </w:p>
    <w:p w14:paraId="5C9C20C2" w14:textId="77777777" w:rsidR="00BB33DC" w:rsidRDefault="00BB33DC" w:rsidP="00BB33DC">
      <w:pPr>
        <w:pStyle w:val="Normal1"/>
        <w:spacing w:line="360" w:lineRule="auto"/>
        <w:jc w:val="center"/>
        <w:rPr>
          <w:b/>
          <w:sz w:val="32"/>
          <w:szCs w:val="32"/>
        </w:rPr>
      </w:pPr>
    </w:p>
    <w:p w14:paraId="26EDBDCE" w14:textId="77777777" w:rsidR="00BB33DC" w:rsidRDefault="00BB33DC" w:rsidP="00BB33DC">
      <w:pPr>
        <w:pStyle w:val="Normal1"/>
        <w:spacing w:line="360" w:lineRule="auto"/>
        <w:jc w:val="center"/>
        <w:rPr>
          <w:b/>
          <w:sz w:val="32"/>
          <w:szCs w:val="32"/>
        </w:rPr>
      </w:pPr>
      <w:r>
        <w:rPr>
          <w:b/>
          <w:sz w:val="32"/>
          <w:szCs w:val="32"/>
        </w:rPr>
        <w:t>SKILL REQUIREMENTS FOR SERVICE IMPROVEMENT IN RESTAURANTS</w:t>
      </w:r>
    </w:p>
    <w:p w14:paraId="00000001" w14:textId="0D57A05F" w:rsidR="009467A2" w:rsidRDefault="00BB33DC" w:rsidP="00BB33DC">
      <w:pPr>
        <w:pStyle w:val="Normal1"/>
        <w:spacing w:line="360" w:lineRule="auto"/>
        <w:jc w:val="center"/>
        <w:rPr>
          <w:b/>
          <w:sz w:val="32"/>
          <w:szCs w:val="32"/>
        </w:rPr>
      </w:pPr>
      <w:r>
        <w:rPr>
          <w:b/>
          <w:sz w:val="32"/>
          <w:szCs w:val="32"/>
        </w:rPr>
        <w:t>Student journal</w:t>
      </w:r>
    </w:p>
    <w:p w14:paraId="00000002" w14:textId="77777777" w:rsidR="009467A2" w:rsidRDefault="009467A2">
      <w:pPr>
        <w:pStyle w:val="Normal1"/>
        <w:spacing w:line="360" w:lineRule="auto"/>
        <w:jc w:val="both"/>
        <w:rPr>
          <w:b/>
          <w:sz w:val="24"/>
          <w:szCs w:val="24"/>
        </w:rPr>
      </w:pPr>
    </w:p>
    <w:p w14:paraId="00000003" w14:textId="77777777" w:rsidR="009467A2" w:rsidRDefault="009467A2">
      <w:pPr>
        <w:pStyle w:val="Normal1"/>
        <w:spacing w:line="360" w:lineRule="auto"/>
        <w:jc w:val="both"/>
        <w:rPr>
          <w:b/>
          <w:sz w:val="24"/>
          <w:szCs w:val="24"/>
        </w:rPr>
      </w:pPr>
    </w:p>
    <w:p w14:paraId="48945D84" w14:textId="77777777" w:rsidR="00BB33DC" w:rsidRDefault="00BB33DC">
      <w:pPr>
        <w:rPr>
          <w:b/>
          <w:sz w:val="24"/>
          <w:szCs w:val="24"/>
        </w:rPr>
      </w:pPr>
      <w:r>
        <w:rPr>
          <w:b/>
          <w:sz w:val="24"/>
          <w:szCs w:val="24"/>
        </w:rPr>
        <w:br w:type="page"/>
      </w:r>
    </w:p>
    <w:sdt>
      <w:sdtPr>
        <w:rPr>
          <w:rFonts w:ascii="Arial" w:eastAsia="Arial" w:hAnsi="Arial" w:cs="Arial"/>
          <w:color w:val="auto"/>
          <w:sz w:val="22"/>
          <w:szCs w:val="22"/>
          <w:lang w:val=""/>
        </w:rPr>
        <w:id w:val="-1264529545"/>
        <w:docPartObj>
          <w:docPartGallery w:val="Table of Contents"/>
          <w:docPartUnique/>
        </w:docPartObj>
      </w:sdtPr>
      <w:sdtEndPr>
        <w:rPr>
          <w:b/>
          <w:bCs/>
          <w:noProof/>
        </w:rPr>
      </w:sdtEndPr>
      <w:sdtContent>
        <w:p w14:paraId="0FBF381B" w14:textId="70E69E38" w:rsidR="00420562" w:rsidRPr="00420562" w:rsidRDefault="00420562" w:rsidP="00420562">
          <w:pPr>
            <w:pStyle w:val="TOCHeading"/>
            <w:spacing w:line="360" w:lineRule="auto"/>
            <w:jc w:val="center"/>
            <w:rPr>
              <w:rFonts w:ascii="Arial" w:hAnsi="Arial" w:cs="Arial"/>
              <w:b/>
              <w:bCs/>
              <w:color w:val="auto"/>
              <w:sz w:val="24"/>
              <w:szCs w:val="24"/>
            </w:rPr>
          </w:pPr>
          <w:r w:rsidRPr="00420562">
            <w:rPr>
              <w:rFonts w:ascii="Arial" w:hAnsi="Arial" w:cs="Arial"/>
              <w:b/>
              <w:bCs/>
              <w:color w:val="auto"/>
              <w:sz w:val="24"/>
              <w:szCs w:val="24"/>
            </w:rPr>
            <w:t>Table of Contents</w:t>
          </w:r>
        </w:p>
        <w:p w14:paraId="25A96510" w14:textId="2AF896DD" w:rsidR="00420562" w:rsidRPr="00420562" w:rsidRDefault="00420562" w:rsidP="00420562">
          <w:pPr>
            <w:pStyle w:val="TOC1"/>
            <w:tabs>
              <w:tab w:val="right" w:leader="dot" w:pos="9019"/>
            </w:tabs>
            <w:spacing w:line="360" w:lineRule="auto"/>
            <w:jc w:val="both"/>
            <w:rPr>
              <w:noProof/>
              <w:sz w:val="24"/>
              <w:szCs w:val="24"/>
            </w:rPr>
          </w:pPr>
          <w:r w:rsidRPr="00420562">
            <w:rPr>
              <w:sz w:val="24"/>
              <w:szCs w:val="24"/>
            </w:rPr>
            <w:fldChar w:fldCharType="begin"/>
          </w:r>
          <w:r w:rsidRPr="00420562">
            <w:rPr>
              <w:sz w:val="24"/>
              <w:szCs w:val="24"/>
            </w:rPr>
            <w:instrText xml:space="preserve"> TOC \o "1-3" \h \z \u </w:instrText>
          </w:r>
          <w:r w:rsidRPr="00420562">
            <w:rPr>
              <w:sz w:val="24"/>
              <w:szCs w:val="24"/>
            </w:rPr>
            <w:fldChar w:fldCharType="separate"/>
          </w:r>
          <w:hyperlink w:anchor="_Toc148980644" w:history="1">
            <w:r w:rsidRPr="00420562">
              <w:rPr>
                <w:rStyle w:val="Hyperlink"/>
                <w:noProof/>
                <w:sz w:val="24"/>
                <w:szCs w:val="24"/>
              </w:rPr>
              <w:t>1. Introduction:</w:t>
            </w:r>
            <w:r w:rsidRPr="00420562">
              <w:rPr>
                <w:noProof/>
                <w:webHidden/>
                <w:sz w:val="24"/>
                <w:szCs w:val="24"/>
              </w:rPr>
              <w:tab/>
            </w:r>
            <w:r w:rsidRPr="00420562">
              <w:rPr>
                <w:noProof/>
                <w:webHidden/>
                <w:sz w:val="24"/>
                <w:szCs w:val="24"/>
              </w:rPr>
              <w:fldChar w:fldCharType="begin"/>
            </w:r>
            <w:r w:rsidRPr="00420562">
              <w:rPr>
                <w:noProof/>
                <w:webHidden/>
                <w:sz w:val="24"/>
                <w:szCs w:val="24"/>
              </w:rPr>
              <w:instrText xml:space="preserve"> PAGEREF _Toc148980644 \h </w:instrText>
            </w:r>
            <w:r w:rsidRPr="00420562">
              <w:rPr>
                <w:noProof/>
                <w:webHidden/>
                <w:sz w:val="24"/>
                <w:szCs w:val="24"/>
              </w:rPr>
            </w:r>
            <w:r w:rsidRPr="00420562">
              <w:rPr>
                <w:noProof/>
                <w:webHidden/>
                <w:sz w:val="24"/>
                <w:szCs w:val="24"/>
              </w:rPr>
              <w:fldChar w:fldCharType="separate"/>
            </w:r>
            <w:r w:rsidRPr="00420562">
              <w:rPr>
                <w:noProof/>
                <w:webHidden/>
                <w:sz w:val="24"/>
                <w:szCs w:val="24"/>
              </w:rPr>
              <w:t>3</w:t>
            </w:r>
            <w:r w:rsidRPr="00420562">
              <w:rPr>
                <w:noProof/>
                <w:webHidden/>
                <w:sz w:val="24"/>
                <w:szCs w:val="24"/>
              </w:rPr>
              <w:fldChar w:fldCharType="end"/>
            </w:r>
          </w:hyperlink>
        </w:p>
        <w:p w14:paraId="6E96DDB1" w14:textId="65ACDBB7" w:rsidR="00420562" w:rsidRPr="00420562" w:rsidRDefault="00993A81" w:rsidP="00420562">
          <w:pPr>
            <w:pStyle w:val="TOC1"/>
            <w:tabs>
              <w:tab w:val="right" w:leader="dot" w:pos="9019"/>
            </w:tabs>
            <w:spacing w:line="360" w:lineRule="auto"/>
            <w:jc w:val="both"/>
            <w:rPr>
              <w:noProof/>
              <w:sz w:val="24"/>
              <w:szCs w:val="24"/>
            </w:rPr>
          </w:pPr>
          <w:hyperlink w:anchor="_Toc148980645" w:history="1">
            <w:r w:rsidR="00420562" w:rsidRPr="00420562">
              <w:rPr>
                <w:rStyle w:val="Hyperlink"/>
                <w:noProof/>
                <w:sz w:val="24"/>
                <w:szCs w:val="24"/>
              </w:rPr>
              <w:t>2. Identification of Key Skills:</w:t>
            </w:r>
            <w:r w:rsidR="00420562" w:rsidRPr="00420562">
              <w:rPr>
                <w:noProof/>
                <w:webHidden/>
                <w:sz w:val="24"/>
                <w:szCs w:val="24"/>
              </w:rPr>
              <w:tab/>
            </w:r>
            <w:r w:rsidR="00420562" w:rsidRPr="00420562">
              <w:rPr>
                <w:noProof/>
                <w:webHidden/>
                <w:sz w:val="24"/>
                <w:szCs w:val="24"/>
              </w:rPr>
              <w:fldChar w:fldCharType="begin"/>
            </w:r>
            <w:r w:rsidR="00420562" w:rsidRPr="00420562">
              <w:rPr>
                <w:noProof/>
                <w:webHidden/>
                <w:sz w:val="24"/>
                <w:szCs w:val="24"/>
              </w:rPr>
              <w:instrText xml:space="preserve"> PAGEREF _Toc148980645 \h </w:instrText>
            </w:r>
            <w:r w:rsidR="00420562" w:rsidRPr="00420562">
              <w:rPr>
                <w:noProof/>
                <w:webHidden/>
                <w:sz w:val="24"/>
                <w:szCs w:val="24"/>
              </w:rPr>
            </w:r>
            <w:r w:rsidR="00420562" w:rsidRPr="00420562">
              <w:rPr>
                <w:noProof/>
                <w:webHidden/>
                <w:sz w:val="24"/>
                <w:szCs w:val="24"/>
              </w:rPr>
              <w:fldChar w:fldCharType="separate"/>
            </w:r>
            <w:r w:rsidR="00420562" w:rsidRPr="00420562">
              <w:rPr>
                <w:noProof/>
                <w:webHidden/>
                <w:sz w:val="24"/>
                <w:szCs w:val="24"/>
              </w:rPr>
              <w:t>3</w:t>
            </w:r>
            <w:r w:rsidR="00420562" w:rsidRPr="00420562">
              <w:rPr>
                <w:noProof/>
                <w:webHidden/>
                <w:sz w:val="24"/>
                <w:szCs w:val="24"/>
              </w:rPr>
              <w:fldChar w:fldCharType="end"/>
            </w:r>
          </w:hyperlink>
        </w:p>
        <w:p w14:paraId="2CC3C910" w14:textId="79BA57B3" w:rsidR="00420562" w:rsidRPr="00420562" w:rsidRDefault="00993A81" w:rsidP="00420562">
          <w:pPr>
            <w:pStyle w:val="TOC1"/>
            <w:tabs>
              <w:tab w:val="right" w:leader="dot" w:pos="9019"/>
            </w:tabs>
            <w:spacing w:line="360" w:lineRule="auto"/>
            <w:jc w:val="both"/>
            <w:rPr>
              <w:noProof/>
              <w:sz w:val="24"/>
              <w:szCs w:val="24"/>
            </w:rPr>
          </w:pPr>
          <w:hyperlink w:anchor="_Toc148980646" w:history="1">
            <w:r w:rsidR="00420562" w:rsidRPr="00420562">
              <w:rPr>
                <w:rStyle w:val="Hyperlink"/>
                <w:noProof/>
                <w:sz w:val="24"/>
                <w:szCs w:val="24"/>
              </w:rPr>
              <w:t>3. Skill Development Strategies:</w:t>
            </w:r>
            <w:r w:rsidR="00420562" w:rsidRPr="00420562">
              <w:rPr>
                <w:noProof/>
                <w:webHidden/>
                <w:sz w:val="24"/>
                <w:szCs w:val="24"/>
              </w:rPr>
              <w:tab/>
            </w:r>
            <w:r w:rsidR="00420562" w:rsidRPr="00420562">
              <w:rPr>
                <w:noProof/>
                <w:webHidden/>
                <w:sz w:val="24"/>
                <w:szCs w:val="24"/>
              </w:rPr>
              <w:fldChar w:fldCharType="begin"/>
            </w:r>
            <w:r w:rsidR="00420562" w:rsidRPr="00420562">
              <w:rPr>
                <w:noProof/>
                <w:webHidden/>
                <w:sz w:val="24"/>
                <w:szCs w:val="24"/>
              </w:rPr>
              <w:instrText xml:space="preserve"> PAGEREF _Toc148980646 \h </w:instrText>
            </w:r>
            <w:r w:rsidR="00420562" w:rsidRPr="00420562">
              <w:rPr>
                <w:noProof/>
                <w:webHidden/>
                <w:sz w:val="24"/>
                <w:szCs w:val="24"/>
              </w:rPr>
            </w:r>
            <w:r w:rsidR="00420562" w:rsidRPr="00420562">
              <w:rPr>
                <w:noProof/>
                <w:webHidden/>
                <w:sz w:val="24"/>
                <w:szCs w:val="24"/>
              </w:rPr>
              <w:fldChar w:fldCharType="separate"/>
            </w:r>
            <w:r w:rsidR="00420562" w:rsidRPr="00420562">
              <w:rPr>
                <w:noProof/>
                <w:webHidden/>
                <w:sz w:val="24"/>
                <w:szCs w:val="24"/>
              </w:rPr>
              <w:t>4</w:t>
            </w:r>
            <w:r w:rsidR="00420562" w:rsidRPr="00420562">
              <w:rPr>
                <w:noProof/>
                <w:webHidden/>
                <w:sz w:val="24"/>
                <w:szCs w:val="24"/>
              </w:rPr>
              <w:fldChar w:fldCharType="end"/>
            </w:r>
          </w:hyperlink>
        </w:p>
        <w:p w14:paraId="6E0524BB" w14:textId="04EFCC69" w:rsidR="00420562" w:rsidRPr="00420562" w:rsidRDefault="00993A81" w:rsidP="00420562">
          <w:pPr>
            <w:pStyle w:val="TOC1"/>
            <w:tabs>
              <w:tab w:val="right" w:leader="dot" w:pos="9019"/>
            </w:tabs>
            <w:spacing w:line="360" w:lineRule="auto"/>
            <w:jc w:val="both"/>
            <w:rPr>
              <w:noProof/>
              <w:sz w:val="24"/>
              <w:szCs w:val="24"/>
            </w:rPr>
          </w:pPr>
          <w:hyperlink w:anchor="_Toc148980647" w:history="1">
            <w:r w:rsidR="00420562" w:rsidRPr="00420562">
              <w:rPr>
                <w:rStyle w:val="Hyperlink"/>
                <w:noProof/>
                <w:sz w:val="24"/>
                <w:szCs w:val="24"/>
              </w:rPr>
              <w:t>4. Real-Life Examples:</w:t>
            </w:r>
            <w:r w:rsidR="00420562" w:rsidRPr="00420562">
              <w:rPr>
                <w:noProof/>
                <w:webHidden/>
                <w:sz w:val="24"/>
                <w:szCs w:val="24"/>
              </w:rPr>
              <w:tab/>
            </w:r>
            <w:r w:rsidR="00420562" w:rsidRPr="00420562">
              <w:rPr>
                <w:noProof/>
                <w:webHidden/>
                <w:sz w:val="24"/>
                <w:szCs w:val="24"/>
              </w:rPr>
              <w:fldChar w:fldCharType="begin"/>
            </w:r>
            <w:r w:rsidR="00420562" w:rsidRPr="00420562">
              <w:rPr>
                <w:noProof/>
                <w:webHidden/>
                <w:sz w:val="24"/>
                <w:szCs w:val="24"/>
              </w:rPr>
              <w:instrText xml:space="preserve"> PAGEREF _Toc148980647 \h </w:instrText>
            </w:r>
            <w:r w:rsidR="00420562" w:rsidRPr="00420562">
              <w:rPr>
                <w:noProof/>
                <w:webHidden/>
                <w:sz w:val="24"/>
                <w:szCs w:val="24"/>
              </w:rPr>
            </w:r>
            <w:r w:rsidR="00420562" w:rsidRPr="00420562">
              <w:rPr>
                <w:noProof/>
                <w:webHidden/>
                <w:sz w:val="24"/>
                <w:szCs w:val="24"/>
              </w:rPr>
              <w:fldChar w:fldCharType="separate"/>
            </w:r>
            <w:r w:rsidR="00420562" w:rsidRPr="00420562">
              <w:rPr>
                <w:noProof/>
                <w:webHidden/>
                <w:sz w:val="24"/>
                <w:szCs w:val="24"/>
              </w:rPr>
              <w:t>4</w:t>
            </w:r>
            <w:r w:rsidR="00420562" w:rsidRPr="00420562">
              <w:rPr>
                <w:noProof/>
                <w:webHidden/>
                <w:sz w:val="24"/>
                <w:szCs w:val="24"/>
              </w:rPr>
              <w:fldChar w:fldCharType="end"/>
            </w:r>
          </w:hyperlink>
        </w:p>
        <w:p w14:paraId="565F036E" w14:textId="2470993B" w:rsidR="00420562" w:rsidRPr="00420562" w:rsidRDefault="00993A81" w:rsidP="00420562">
          <w:pPr>
            <w:pStyle w:val="TOC1"/>
            <w:tabs>
              <w:tab w:val="right" w:leader="dot" w:pos="9019"/>
            </w:tabs>
            <w:spacing w:line="360" w:lineRule="auto"/>
            <w:jc w:val="both"/>
            <w:rPr>
              <w:noProof/>
              <w:sz w:val="24"/>
              <w:szCs w:val="24"/>
            </w:rPr>
          </w:pPr>
          <w:hyperlink w:anchor="_Toc148980648" w:history="1">
            <w:r w:rsidR="00420562" w:rsidRPr="00420562">
              <w:rPr>
                <w:rStyle w:val="Hyperlink"/>
                <w:noProof/>
                <w:sz w:val="24"/>
                <w:szCs w:val="24"/>
              </w:rPr>
              <w:t>5. Challenges and Solutions:</w:t>
            </w:r>
            <w:r w:rsidR="00420562" w:rsidRPr="00420562">
              <w:rPr>
                <w:noProof/>
                <w:webHidden/>
                <w:sz w:val="24"/>
                <w:szCs w:val="24"/>
              </w:rPr>
              <w:tab/>
            </w:r>
            <w:r w:rsidR="00420562" w:rsidRPr="00420562">
              <w:rPr>
                <w:noProof/>
                <w:webHidden/>
                <w:sz w:val="24"/>
                <w:szCs w:val="24"/>
              </w:rPr>
              <w:fldChar w:fldCharType="begin"/>
            </w:r>
            <w:r w:rsidR="00420562" w:rsidRPr="00420562">
              <w:rPr>
                <w:noProof/>
                <w:webHidden/>
                <w:sz w:val="24"/>
                <w:szCs w:val="24"/>
              </w:rPr>
              <w:instrText xml:space="preserve"> PAGEREF _Toc148980648 \h </w:instrText>
            </w:r>
            <w:r w:rsidR="00420562" w:rsidRPr="00420562">
              <w:rPr>
                <w:noProof/>
                <w:webHidden/>
                <w:sz w:val="24"/>
                <w:szCs w:val="24"/>
              </w:rPr>
            </w:r>
            <w:r w:rsidR="00420562" w:rsidRPr="00420562">
              <w:rPr>
                <w:noProof/>
                <w:webHidden/>
                <w:sz w:val="24"/>
                <w:szCs w:val="24"/>
              </w:rPr>
              <w:fldChar w:fldCharType="separate"/>
            </w:r>
            <w:r w:rsidR="00420562" w:rsidRPr="00420562">
              <w:rPr>
                <w:noProof/>
                <w:webHidden/>
                <w:sz w:val="24"/>
                <w:szCs w:val="24"/>
              </w:rPr>
              <w:t>5</w:t>
            </w:r>
            <w:r w:rsidR="00420562" w:rsidRPr="00420562">
              <w:rPr>
                <w:noProof/>
                <w:webHidden/>
                <w:sz w:val="24"/>
                <w:szCs w:val="24"/>
              </w:rPr>
              <w:fldChar w:fldCharType="end"/>
            </w:r>
          </w:hyperlink>
        </w:p>
        <w:p w14:paraId="16138993" w14:textId="4CD0F951" w:rsidR="00420562" w:rsidRPr="00420562" w:rsidRDefault="00993A81" w:rsidP="00420562">
          <w:pPr>
            <w:pStyle w:val="TOC1"/>
            <w:tabs>
              <w:tab w:val="right" w:leader="dot" w:pos="9019"/>
            </w:tabs>
            <w:spacing w:line="360" w:lineRule="auto"/>
            <w:jc w:val="both"/>
            <w:rPr>
              <w:noProof/>
              <w:sz w:val="24"/>
              <w:szCs w:val="24"/>
            </w:rPr>
          </w:pPr>
          <w:hyperlink w:anchor="_Toc148980649" w:history="1">
            <w:r w:rsidR="00420562" w:rsidRPr="00420562">
              <w:rPr>
                <w:rStyle w:val="Hyperlink"/>
                <w:noProof/>
                <w:sz w:val="24"/>
                <w:szCs w:val="24"/>
              </w:rPr>
              <w:t>6. Conclusion:</w:t>
            </w:r>
            <w:r w:rsidR="00420562" w:rsidRPr="00420562">
              <w:rPr>
                <w:noProof/>
                <w:webHidden/>
                <w:sz w:val="24"/>
                <w:szCs w:val="24"/>
              </w:rPr>
              <w:tab/>
            </w:r>
            <w:r w:rsidR="00420562" w:rsidRPr="00420562">
              <w:rPr>
                <w:noProof/>
                <w:webHidden/>
                <w:sz w:val="24"/>
                <w:szCs w:val="24"/>
              </w:rPr>
              <w:fldChar w:fldCharType="begin"/>
            </w:r>
            <w:r w:rsidR="00420562" w:rsidRPr="00420562">
              <w:rPr>
                <w:noProof/>
                <w:webHidden/>
                <w:sz w:val="24"/>
                <w:szCs w:val="24"/>
              </w:rPr>
              <w:instrText xml:space="preserve"> PAGEREF _Toc148980649 \h </w:instrText>
            </w:r>
            <w:r w:rsidR="00420562" w:rsidRPr="00420562">
              <w:rPr>
                <w:noProof/>
                <w:webHidden/>
                <w:sz w:val="24"/>
                <w:szCs w:val="24"/>
              </w:rPr>
            </w:r>
            <w:r w:rsidR="00420562" w:rsidRPr="00420562">
              <w:rPr>
                <w:noProof/>
                <w:webHidden/>
                <w:sz w:val="24"/>
                <w:szCs w:val="24"/>
              </w:rPr>
              <w:fldChar w:fldCharType="separate"/>
            </w:r>
            <w:r w:rsidR="00420562" w:rsidRPr="00420562">
              <w:rPr>
                <w:noProof/>
                <w:webHidden/>
                <w:sz w:val="24"/>
                <w:szCs w:val="24"/>
              </w:rPr>
              <w:t>5</w:t>
            </w:r>
            <w:r w:rsidR="00420562" w:rsidRPr="00420562">
              <w:rPr>
                <w:noProof/>
                <w:webHidden/>
                <w:sz w:val="24"/>
                <w:szCs w:val="24"/>
              </w:rPr>
              <w:fldChar w:fldCharType="end"/>
            </w:r>
          </w:hyperlink>
        </w:p>
        <w:p w14:paraId="0691947D" w14:textId="7891FAA1" w:rsidR="00420562" w:rsidRPr="00420562" w:rsidRDefault="00993A81" w:rsidP="00420562">
          <w:pPr>
            <w:pStyle w:val="TOC1"/>
            <w:tabs>
              <w:tab w:val="right" w:leader="dot" w:pos="9019"/>
            </w:tabs>
            <w:spacing w:line="360" w:lineRule="auto"/>
            <w:jc w:val="both"/>
            <w:rPr>
              <w:noProof/>
              <w:sz w:val="24"/>
              <w:szCs w:val="24"/>
            </w:rPr>
          </w:pPr>
          <w:hyperlink w:anchor="_Toc148980650" w:history="1">
            <w:r w:rsidR="00420562" w:rsidRPr="00420562">
              <w:rPr>
                <w:rStyle w:val="Hyperlink"/>
                <w:noProof/>
                <w:sz w:val="24"/>
                <w:szCs w:val="24"/>
              </w:rPr>
              <w:t>Reference list</w:t>
            </w:r>
            <w:r w:rsidR="00420562" w:rsidRPr="00420562">
              <w:rPr>
                <w:noProof/>
                <w:webHidden/>
                <w:sz w:val="24"/>
                <w:szCs w:val="24"/>
              </w:rPr>
              <w:tab/>
            </w:r>
            <w:r w:rsidR="00420562" w:rsidRPr="00420562">
              <w:rPr>
                <w:noProof/>
                <w:webHidden/>
                <w:sz w:val="24"/>
                <w:szCs w:val="24"/>
              </w:rPr>
              <w:fldChar w:fldCharType="begin"/>
            </w:r>
            <w:r w:rsidR="00420562" w:rsidRPr="00420562">
              <w:rPr>
                <w:noProof/>
                <w:webHidden/>
                <w:sz w:val="24"/>
                <w:szCs w:val="24"/>
              </w:rPr>
              <w:instrText xml:space="preserve"> PAGEREF _Toc148980650 \h </w:instrText>
            </w:r>
            <w:r w:rsidR="00420562" w:rsidRPr="00420562">
              <w:rPr>
                <w:noProof/>
                <w:webHidden/>
                <w:sz w:val="24"/>
                <w:szCs w:val="24"/>
              </w:rPr>
            </w:r>
            <w:r w:rsidR="00420562" w:rsidRPr="00420562">
              <w:rPr>
                <w:noProof/>
                <w:webHidden/>
                <w:sz w:val="24"/>
                <w:szCs w:val="24"/>
              </w:rPr>
              <w:fldChar w:fldCharType="separate"/>
            </w:r>
            <w:r w:rsidR="00420562" w:rsidRPr="00420562">
              <w:rPr>
                <w:noProof/>
                <w:webHidden/>
                <w:sz w:val="24"/>
                <w:szCs w:val="24"/>
              </w:rPr>
              <w:t>6</w:t>
            </w:r>
            <w:r w:rsidR="00420562" w:rsidRPr="00420562">
              <w:rPr>
                <w:noProof/>
                <w:webHidden/>
                <w:sz w:val="24"/>
                <w:szCs w:val="24"/>
              </w:rPr>
              <w:fldChar w:fldCharType="end"/>
            </w:r>
          </w:hyperlink>
        </w:p>
        <w:p w14:paraId="35D82419" w14:textId="1348F4DE" w:rsidR="00420562" w:rsidRDefault="00420562" w:rsidP="00420562">
          <w:pPr>
            <w:spacing w:line="360" w:lineRule="auto"/>
            <w:jc w:val="both"/>
          </w:pPr>
          <w:r w:rsidRPr="00420562">
            <w:rPr>
              <w:b/>
              <w:bCs/>
              <w:noProof/>
              <w:sz w:val="24"/>
              <w:szCs w:val="24"/>
            </w:rPr>
            <w:fldChar w:fldCharType="end"/>
          </w:r>
        </w:p>
      </w:sdtContent>
    </w:sdt>
    <w:p w14:paraId="3DE4952D" w14:textId="77777777" w:rsidR="00420562" w:rsidRDefault="00420562">
      <w:pPr>
        <w:rPr>
          <w:b/>
          <w:sz w:val="28"/>
          <w:szCs w:val="40"/>
        </w:rPr>
      </w:pPr>
      <w:r>
        <w:br w:type="page"/>
      </w:r>
    </w:p>
    <w:p w14:paraId="00000004" w14:textId="2644F12A" w:rsidR="009467A2" w:rsidRDefault="00993A81" w:rsidP="00BB33DC">
      <w:pPr>
        <w:pStyle w:val="Heading1"/>
      </w:pPr>
      <w:bookmarkStart w:id="0" w:name="_Toc148980644"/>
      <w:r>
        <w:lastRenderedPageBreak/>
        <w:t>1. Introduction:</w:t>
      </w:r>
      <w:bookmarkEnd w:id="0"/>
      <w:r>
        <w:t xml:space="preserve"> </w:t>
      </w:r>
    </w:p>
    <w:p w14:paraId="00000005" w14:textId="30FDA999" w:rsidR="009467A2" w:rsidRDefault="00993A81">
      <w:pPr>
        <w:pStyle w:val="Normal1"/>
        <w:spacing w:line="360" w:lineRule="auto"/>
        <w:jc w:val="both"/>
        <w:rPr>
          <w:sz w:val="24"/>
          <w:szCs w:val="24"/>
        </w:rPr>
      </w:pPr>
      <w:r>
        <w:rPr>
          <w:sz w:val="24"/>
          <w:szCs w:val="24"/>
        </w:rPr>
        <w:t xml:space="preserve">In the restaurant industry, the importance of service quality directly reflects on the customer's loyalty and </w:t>
      </w:r>
      <w:r>
        <w:rPr>
          <w:sz w:val="24"/>
          <w:szCs w:val="24"/>
        </w:rPr>
        <w:t>satisfaction. Good service comes with an increase in the productivity of the restaurant. It is also important as it attacks new customers and reduces costs related to customer attraction activities</w:t>
      </w:r>
      <w:r w:rsidR="00C22518">
        <w:rPr>
          <w:sz w:val="24"/>
          <w:szCs w:val="24"/>
        </w:rPr>
        <w:t xml:space="preserve"> (</w:t>
      </w:r>
      <w:r w:rsidR="00C22518" w:rsidRPr="00E75DB6">
        <w:rPr>
          <w:color w:val="222222"/>
          <w:sz w:val="24"/>
          <w:szCs w:val="24"/>
          <w:shd w:val="clear" w:color="auto" w:fill="FFFFFF"/>
        </w:rPr>
        <w:t>Dossena</w:t>
      </w:r>
      <w:r w:rsidR="00C22518">
        <w:rPr>
          <w:color w:val="222222"/>
          <w:sz w:val="24"/>
          <w:szCs w:val="24"/>
          <w:shd w:val="clear" w:color="auto" w:fill="FFFFFF"/>
        </w:rPr>
        <w:t xml:space="preserve"> </w:t>
      </w:r>
      <w:r w:rsidR="00C22518" w:rsidRPr="00C22518">
        <w:rPr>
          <w:i/>
          <w:iCs/>
          <w:color w:val="222222"/>
          <w:sz w:val="24"/>
          <w:szCs w:val="24"/>
          <w:shd w:val="clear" w:color="auto" w:fill="FFFFFF"/>
        </w:rPr>
        <w:t>et al.,</w:t>
      </w:r>
      <w:r w:rsidR="00C22518">
        <w:rPr>
          <w:color w:val="222222"/>
          <w:sz w:val="24"/>
          <w:szCs w:val="24"/>
          <w:shd w:val="clear" w:color="auto" w:fill="FFFFFF"/>
        </w:rPr>
        <w:t xml:space="preserve"> 2021</w:t>
      </w:r>
      <w:r w:rsidR="00C22518">
        <w:rPr>
          <w:sz w:val="24"/>
          <w:szCs w:val="24"/>
        </w:rPr>
        <w:t>)</w:t>
      </w:r>
      <w:r>
        <w:rPr>
          <w:sz w:val="24"/>
          <w:szCs w:val="24"/>
        </w:rPr>
        <w:t xml:space="preserve">. </w:t>
      </w:r>
    </w:p>
    <w:p w14:paraId="00000006" w14:textId="0096D982" w:rsidR="009467A2" w:rsidRDefault="00993A81">
      <w:pPr>
        <w:pStyle w:val="Normal1"/>
        <w:spacing w:line="360" w:lineRule="auto"/>
        <w:jc w:val="both"/>
        <w:rPr>
          <w:b/>
          <w:sz w:val="24"/>
          <w:szCs w:val="24"/>
        </w:rPr>
      </w:pPr>
      <w:r>
        <w:rPr>
          <w:sz w:val="24"/>
          <w:szCs w:val="24"/>
        </w:rPr>
        <w:t xml:space="preserve">Enhancing service is </w:t>
      </w:r>
      <w:r>
        <w:rPr>
          <w:sz w:val="24"/>
          <w:szCs w:val="24"/>
        </w:rPr>
        <w:t>crucial for customer satisfaction and restaurant success because it helps create regular customers who are loyal towards the restaurant. In addition, high-quality service does create the possibility of word-of-mouth marketing, which is valuable for a restaurant's reputation and brand visibility creation. Service enhancement leads to greater customer retention, which creates lifetime value for the restaurant</w:t>
      </w:r>
      <w:r w:rsidR="00C22518">
        <w:rPr>
          <w:sz w:val="24"/>
          <w:szCs w:val="24"/>
        </w:rPr>
        <w:t xml:space="preserve"> (</w:t>
      </w:r>
      <w:r w:rsidR="00C22518" w:rsidRPr="00E75DB6">
        <w:rPr>
          <w:color w:val="222222"/>
          <w:sz w:val="24"/>
          <w:szCs w:val="24"/>
          <w:shd w:val="clear" w:color="auto" w:fill="FFFFFF"/>
        </w:rPr>
        <w:t>Mohamad</w:t>
      </w:r>
      <w:r w:rsidR="00C22518">
        <w:rPr>
          <w:color w:val="222222"/>
          <w:sz w:val="24"/>
          <w:szCs w:val="24"/>
          <w:shd w:val="clear" w:color="auto" w:fill="FFFFFF"/>
        </w:rPr>
        <w:t xml:space="preserve"> </w:t>
      </w:r>
      <w:r w:rsidR="00C22518" w:rsidRPr="00C22518">
        <w:rPr>
          <w:i/>
          <w:iCs/>
          <w:color w:val="222222"/>
          <w:sz w:val="24"/>
          <w:szCs w:val="24"/>
          <w:shd w:val="clear" w:color="auto" w:fill="FFFFFF"/>
        </w:rPr>
        <w:t>et al.,</w:t>
      </w:r>
      <w:r w:rsidR="00C22518">
        <w:rPr>
          <w:color w:val="222222"/>
          <w:sz w:val="24"/>
          <w:szCs w:val="24"/>
          <w:shd w:val="clear" w:color="auto" w:fill="FFFFFF"/>
        </w:rPr>
        <w:t xml:space="preserve"> 2020</w:t>
      </w:r>
      <w:r w:rsidR="00C22518">
        <w:rPr>
          <w:sz w:val="24"/>
          <w:szCs w:val="24"/>
        </w:rPr>
        <w:t>)</w:t>
      </w:r>
      <w:r>
        <w:rPr>
          <w:sz w:val="24"/>
          <w:szCs w:val="24"/>
        </w:rPr>
        <w:t xml:space="preserve">. </w:t>
      </w:r>
    </w:p>
    <w:p w14:paraId="00000007" w14:textId="77777777" w:rsidR="009467A2" w:rsidRDefault="00993A81" w:rsidP="00BB33DC">
      <w:pPr>
        <w:pStyle w:val="Heading1"/>
      </w:pPr>
      <w:bookmarkStart w:id="1" w:name="_Toc148980645"/>
      <w:r>
        <w:t>2. Identification of Key Skills:</w:t>
      </w:r>
      <w:bookmarkEnd w:id="1"/>
      <w:r>
        <w:t xml:space="preserve"> </w:t>
      </w:r>
    </w:p>
    <w:p w14:paraId="00000008" w14:textId="77777777" w:rsidR="009467A2" w:rsidRDefault="00993A81">
      <w:pPr>
        <w:pStyle w:val="Normal1"/>
        <w:spacing w:line="360" w:lineRule="auto"/>
        <w:jc w:val="both"/>
        <w:rPr>
          <w:sz w:val="24"/>
          <w:szCs w:val="24"/>
        </w:rPr>
      </w:pPr>
      <w:r>
        <w:rPr>
          <w:sz w:val="24"/>
          <w:szCs w:val="24"/>
        </w:rPr>
        <w:t>For improving service in restaurants, key skills are significant to meet the requirements. Five key skills and their significance in the context of restaurant service are:</w:t>
      </w:r>
    </w:p>
    <w:p w14:paraId="00000009" w14:textId="13140B12" w:rsidR="009467A2" w:rsidRDefault="00993A81">
      <w:pPr>
        <w:pStyle w:val="Normal1"/>
        <w:spacing w:line="360" w:lineRule="auto"/>
        <w:jc w:val="both"/>
        <w:rPr>
          <w:sz w:val="24"/>
          <w:szCs w:val="24"/>
        </w:rPr>
      </w:pPr>
      <w:r>
        <w:rPr>
          <w:b/>
          <w:i/>
          <w:sz w:val="24"/>
          <w:szCs w:val="24"/>
        </w:rPr>
        <w:t>Time management</w:t>
      </w:r>
      <w:r>
        <w:rPr>
          <w:sz w:val="24"/>
          <w:szCs w:val="24"/>
        </w:rPr>
        <w:t xml:space="preserve"> is essential to meet the requirements of the customers as the restaurant is known as a fast-paced environment. Serving food quickly helps in creating better customer service as it maintains a certain temperature for the food to meet the customer's requirement for healthy food and environment</w:t>
      </w:r>
      <w:r w:rsidR="00C22518">
        <w:rPr>
          <w:sz w:val="24"/>
          <w:szCs w:val="24"/>
        </w:rPr>
        <w:t xml:space="preserve"> (</w:t>
      </w:r>
      <w:r w:rsidR="00C22518" w:rsidRPr="00E75DB6">
        <w:rPr>
          <w:color w:val="222222"/>
          <w:sz w:val="24"/>
          <w:szCs w:val="24"/>
          <w:shd w:val="clear" w:color="auto" w:fill="FFFFFF"/>
        </w:rPr>
        <w:t>Mulyani</w:t>
      </w:r>
      <w:r w:rsidR="00C22518">
        <w:rPr>
          <w:color w:val="222222"/>
          <w:sz w:val="24"/>
          <w:szCs w:val="24"/>
          <w:shd w:val="clear" w:color="auto" w:fill="FFFFFF"/>
        </w:rPr>
        <w:t xml:space="preserve"> </w:t>
      </w:r>
      <w:r w:rsidR="00C22518" w:rsidRPr="00C22518">
        <w:rPr>
          <w:i/>
          <w:iCs/>
          <w:color w:val="222222"/>
          <w:sz w:val="24"/>
          <w:szCs w:val="24"/>
          <w:shd w:val="clear" w:color="auto" w:fill="FFFFFF"/>
        </w:rPr>
        <w:t>et al.,</w:t>
      </w:r>
      <w:r w:rsidR="00C22518">
        <w:rPr>
          <w:color w:val="222222"/>
          <w:sz w:val="24"/>
          <w:szCs w:val="24"/>
          <w:shd w:val="clear" w:color="auto" w:fill="FFFFFF"/>
        </w:rPr>
        <w:t xml:space="preserve"> 2020</w:t>
      </w:r>
      <w:r w:rsidR="00C22518">
        <w:rPr>
          <w:sz w:val="24"/>
          <w:szCs w:val="24"/>
        </w:rPr>
        <w:t>)</w:t>
      </w:r>
      <w:r>
        <w:rPr>
          <w:sz w:val="24"/>
          <w:szCs w:val="24"/>
        </w:rPr>
        <w:t xml:space="preserve">. </w:t>
      </w:r>
    </w:p>
    <w:p w14:paraId="0000000A" w14:textId="77777777" w:rsidR="009467A2" w:rsidRDefault="00993A81">
      <w:pPr>
        <w:pStyle w:val="Normal1"/>
        <w:spacing w:line="360" w:lineRule="auto"/>
        <w:jc w:val="both"/>
        <w:rPr>
          <w:sz w:val="24"/>
          <w:szCs w:val="24"/>
        </w:rPr>
      </w:pPr>
      <w:r>
        <w:rPr>
          <w:b/>
          <w:i/>
          <w:sz w:val="24"/>
          <w:szCs w:val="24"/>
        </w:rPr>
        <w:t>Organisation skill</w:t>
      </w:r>
      <w:r>
        <w:rPr>
          <w:sz w:val="24"/>
          <w:szCs w:val="24"/>
        </w:rPr>
        <w:t xml:space="preserve"> health on employees to manage table items, kitchen supplies and maintaining inventory. This also maintains the requirement of an organised and clean dining experience for the customers and designs a welcoming atmosphere. </w:t>
      </w:r>
    </w:p>
    <w:p w14:paraId="0000000B" w14:textId="12BE7E29" w:rsidR="009467A2" w:rsidRDefault="00993A81">
      <w:pPr>
        <w:pStyle w:val="Normal1"/>
        <w:spacing w:line="360" w:lineRule="auto"/>
        <w:jc w:val="both"/>
        <w:rPr>
          <w:sz w:val="24"/>
          <w:szCs w:val="24"/>
        </w:rPr>
      </w:pPr>
      <w:r>
        <w:rPr>
          <w:b/>
          <w:i/>
          <w:sz w:val="24"/>
          <w:szCs w:val="24"/>
        </w:rPr>
        <w:t>Communication skill</w:t>
      </w:r>
      <w:r>
        <w:rPr>
          <w:sz w:val="24"/>
          <w:szCs w:val="24"/>
        </w:rPr>
        <w:t xml:space="preserve"> is highly significant for maintaining a restaurant business. Effective communication skills help the restaurant employees to interact with their coworkers as well as the customers. For greeting the customers, taking their orders and listening to the required communication skills is a must</w:t>
      </w:r>
      <w:r w:rsidR="00C22518">
        <w:rPr>
          <w:sz w:val="24"/>
          <w:szCs w:val="24"/>
        </w:rPr>
        <w:t xml:space="preserve"> (</w:t>
      </w:r>
      <w:r w:rsidR="00C22518" w:rsidRPr="00E75DB6">
        <w:rPr>
          <w:color w:val="222222"/>
          <w:sz w:val="24"/>
          <w:szCs w:val="24"/>
          <w:shd w:val="clear" w:color="auto" w:fill="FFFFFF"/>
        </w:rPr>
        <w:t>Dossena</w:t>
      </w:r>
      <w:r w:rsidR="00C22518">
        <w:rPr>
          <w:color w:val="222222"/>
          <w:sz w:val="24"/>
          <w:szCs w:val="24"/>
          <w:shd w:val="clear" w:color="auto" w:fill="FFFFFF"/>
        </w:rPr>
        <w:t xml:space="preserve"> </w:t>
      </w:r>
      <w:r w:rsidR="00C22518" w:rsidRPr="00C22518">
        <w:rPr>
          <w:i/>
          <w:iCs/>
          <w:color w:val="222222"/>
          <w:sz w:val="24"/>
          <w:szCs w:val="24"/>
          <w:shd w:val="clear" w:color="auto" w:fill="FFFFFF"/>
        </w:rPr>
        <w:t>et al.,</w:t>
      </w:r>
      <w:r w:rsidR="00C22518">
        <w:rPr>
          <w:color w:val="222222"/>
          <w:sz w:val="24"/>
          <w:szCs w:val="24"/>
          <w:shd w:val="clear" w:color="auto" w:fill="FFFFFF"/>
        </w:rPr>
        <w:t xml:space="preserve"> 2021</w:t>
      </w:r>
      <w:r w:rsidR="00C22518">
        <w:rPr>
          <w:sz w:val="24"/>
          <w:szCs w:val="24"/>
        </w:rPr>
        <w:t>)</w:t>
      </w:r>
      <w:r>
        <w:rPr>
          <w:sz w:val="24"/>
          <w:szCs w:val="24"/>
        </w:rPr>
        <w:t xml:space="preserve">. </w:t>
      </w:r>
    </w:p>
    <w:p w14:paraId="0000000C" w14:textId="77777777" w:rsidR="009467A2" w:rsidRDefault="00993A81">
      <w:pPr>
        <w:pStyle w:val="Normal1"/>
        <w:spacing w:line="360" w:lineRule="auto"/>
        <w:jc w:val="both"/>
        <w:rPr>
          <w:sz w:val="24"/>
          <w:szCs w:val="24"/>
        </w:rPr>
      </w:pPr>
      <w:r>
        <w:rPr>
          <w:b/>
          <w:i/>
          <w:sz w:val="24"/>
          <w:szCs w:val="24"/>
        </w:rPr>
        <w:t>Teamwork</w:t>
      </w:r>
      <w:r>
        <w:rPr>
          <w:sz w:val="24"/>
          <w:szCs w:val="24"/>
        </w:rPr>
        <w:t xml:space="preserve"> is essential for a whole group of employees to provide the best quality service and dining experience for the guests. The cooks, servers and the host of the restaurant have to work together to meet the common goal of food service and overcome challenges in the process. </w:t>
      </w:r>
    </w:p>
    <w:p w14:paraId="0000000D" w14:textId="5B083802" w:rsidR="009467A2" w:rsidRDefault="00993A81">
      <w:pPr>
        <w:pStyle w:val="Normal1"/>
        <w:spacing w:line="360" w:lineRule="auto"/>
        <w:jc w:val="both"/>
        <w:rPr>
          <w:b/>
          <w:sz w:val="24"/>
          <w:szCs w:val="24"/>
        </w:rPr>
      </w:pPr>
      <w:r>
        <w:rPr>
          <w:b/>
          <w:sz w:val="24"/>
          <w:szCs w:val="24"/>
        </w:rPr>
        <w:lastRenderedPageBreak/>
        <w:t xml:space="preserve">Conflict resolution </w:t>
      </w:r>
      <w:r>
        <w:rPr>
          <w:sz w:val="24"/>
          <w:szCs w:val="24"/>
        </w:rPr>
        <w:t>is a common skill needed in the hospitality industry. In restaurant service, conflict resolution helps the employees overcome challenges during their service towards guests. A lack of teamwork skill can develop conflict within the restaurant, where conflict resolution skill plays a significant part</w:t>
      </w:r>
      <w:r w:rsidR="00C22518">
        <w:rPr>
          <w:sz w:val="24"/>
          <w:szCs w:val="24"/>
        </w:rPr>
        <w:t xml:space="preserve"> (</w:t>
      </w:r>
      <w:r w:rsidR="00C22518" w:rsidRPr="00E75DB6">
        <w:rPr>
          <w:color w:val="222222"/>
          <w:sz w:val="24"/>
          <w:szCs w:val="24"/>
          <w:shd w:val="clear" w:color="auto" w:fill="FFFFFF"/>
        </w:rPr>
        <w:t>Mohamad</w:t>
      </w:r>
      <w:r w:rsidR="00C22518">
        <w:rPr>
          <w:color w:val="222222"/>
          <w:sz w:val="24"/>
          <w:szCs w:val="24"/>
          <w:shd w:val="clear" w:color="auto" w:fill="FFFFFF"/>
        </w:rPr>
        <w:t xml:space="preserve"> </w:t>
      </w:r>
      <w:r w:rsidR="00C22518" w:rsidRPr="00C22518">
        <w:rPr>
          <w:i/>
          <w:iCs/>
          <w:color w:val="222222"/>
          <w:sz w:val="24"/>
          <w:szCs w:val="24"/>
          <w:shd w:val="clear" w:color="auto" w:fill="FFFFFF"/>
        </w:rPr>
        <w:t>et al.,</w:t>
      </w:r>
      <w:r w:rsidR="00C22518">
        <w:rPr>
          <w:color w:val="222222"/>
          <w:sz w:val="24"/>
          <w:szCs w:val="24"/>
          <w:shd w:val="clear" w:color="auto" w:fill="FFFFFF"/>
        </w:rPr>
        <w:t xml:space="preserve"> 2020</w:t>
      </w:r>
      <w:r w:rsidR="00C22518">
        <w:rPr>
          <w:sz w:val="24"/>
          <w:szCs w:val="24"/>
        </w:rPr>
        <w:t>)</w:t>
      </w:r>
      <w:r>
        <w:rPr>
          <w:sz w:val="24"/>
          <w:szCs w:val="24"/>
        </w:rPr>
        <w:t xml:space="preserve">. </w:t>
      </w:r>
    </w:p>
    <w:p w14:paraId="0000000E" w14:textId="77777777" w:rsidR="009467A2" w:rsidRDefault="00993A81" w:rsidP="00BB33DC">
      <w:pPr>
        <w:pStyle w:val="Heading1"/>
      </w:pPr>
      <w:bookmarkStart w:id="2" w:name="_Toc148980646"/>
      <w:r>
        <w:t>3. Skill Development Strategies:</w:t>
      </w:r>
      <w:bookmarkEnd w:id="2"/>
      <w:r>
        <w:t xml:space="preserve"> </w:t>
      </w:r>
    </w:p>
    <w:p w14:paraId="0000000F" w14:textId="279AA364" w:rsidR="009467A2" w:rsidRDefault="00993A81">
      <w:pPr>
        <w:pStyle w:val="Normal1"/>
        <w:spacing w:line="360" w:lineRule="auto"/>
        <w:jc w:val="both"/>
        <w:rPr>
          <w:b/>
          <w:sz w:val="24"/>
          <w:szCs w:val="24"/>
        </w:rPr>
      </w:pPr>
      <w:r>
        <w:rPr>
          <w:sz w:val="24"/>
          <w:szCs w:val="24"/>
        </w:rPr>
        <w:t>The five identified skills are aspiring restaurant professionals and the development of these skills is possible with both formal training programs and practical on-the-job experiences. There are multiple courses available for formal training programs for restaurant professionals. These training programs teach both theoretical and practical knowledge required for restaurant services. There are also restaurants, which offer practical on-the-job training for the new candidate employees. These provide better o</w:t>
      </w:r>
      <w:r>
        <w:rPr>
          <w:sz w:val="24"/>
          <w:szCs w:val="24"/>
        </w:rPr>
        <w:t>pportunities for the employees to learn from the job. When restaurant employees start working in a restaurant and communicate with the guests to know about their needs and expectations, this helps the employees to improve their communication skills. Continuous work within a team develops a better understanding of the team members and gradually improves the relationship, which reflects on customer service as well. This reduces conflict within the employees and helps in the process of time management and rest</w:t>
      </w:r>
      <w:r>
        <w:rPr>
          <w:sz w:val="24"/>
          <w:szCs w:val="24"/>
        </w:rPr>
        <w:t>aurant organisation. Formal training programs directly target the improvement of skills and knowledge of the employees, which can match the changes happening in the industry</w:t>
      </w:r>
      <w:r w:rsidR="002E05D4">
        <w:rPr>
          <w:sz w:val="24"/>
          <w:szCs w:val="24"/>
        </w:rPr>
        <w:t xml:space="preserve"> (</w:t>
      </w:r>
      <w:r w:rsidR="002E05D4" w:rsidRPr="00E75DB6">
        <w:rPr>
          <w:color w:val="222222"/>
          <w:sz w:val="24"/>
          <w:szCs w:val="24"/>
          <w:shd w:val="clear" w:color="auto" w:fill="FFFFFF"/>
        </w:rPr>
        <w:t>Mulyani</w:t>
      </w:r>
      <w:r w:rsidR="002E05D4">
        <w:rPr>
          <w:color w:val="222222"/>
          <w:sz w:val="24"/>
          <w:szCs w:val="24"/>
          <w:shd w:val="clear" w:color="auto" w:fill="FFFFFF"/>
        </w:rPr>
        <w:t xml:space="preserve"> </w:t>
      </w:r>
      <w:r w:rsidR="002E05D4" w:rsidRPr="00C22518">
        <w:rPr>
          <w:i/>
          <w:iCs/>
          <w:color w:val="222222"/>
          <w:sz w:val="24"/>
          <w:szCs w:val="24"/>
          <w:shd w:val="clear" w:color="auto" w:fill="FFFFFF"/>
        </w:rPr>
        <w:t>et al.,</w:t>
      </w:r>
      <w:r w:rsidR="002E05D4">
        <w:rPr>
          <w:color w:val="222222"/>
          <w:sz w:val="24"/>
          <w:szCs w:val="24"/>
          <w:shd w:val="clear" w:color="auto" w:fill="FFFFFF"/>
        </w:rPr>
        <w:t xml:space="preserve"> 2020</w:t>
      </w:r>
      <w:r w:rsidR="002E05D4">
        <w:rPr>
          <w:sz w:val="24"/>
          <w:szCs w:val="24"/>
        </w:rPr>
        <w:t>)</w:t>
      </w:r>
      <w:r>
        <w:rPr>
          <w:sz w:val="24"/>
          <w:szCs w:val="24"/>
        </w:rPr>
        <w:t xml:space="preserve">. This has resulted in the improvement of employee skills and the confidence of the employees. This gradually reflects on the efficiency of the restaurant and increases the profit. </w:t>
      </w:r>
    </w:p>
    <w:p w14:paraId="00000010" w14:textId="77777777" w:rsidR="009467A2" w:rsidRDefault="00993A81" w:rsidP="00BB33DC">
      <w:pPr>
        <w:pStyle w:val="Heading1"/>
      </w:pPr>
      <w:bookmarkStart w:id="3" w:name="_Toc148980647"/>
      <w:r>
        <w:t>4. Real-Life Examples:</w:t>
      </w:r>
      <w:bookmarkEnd w:id="3"/>
      <w:r>
        <w:t xml:space="preserve"> </w:t>
      </w:r>
    </w:p>
    <w:p w14:paraId="00000011" w14:textId="77777777" w:rsidR="009467A2" w:rsidRDefault="00993A81">
      <w:pPr>
        <w:pStyle w:val="Normal1"/>
        <w:spacing w:line="360" w:lineRule="auto"/>
        <w:jc w:val="both"/>
        <w:rPr>
          <w:sz w:val="24"/>
          <w:szCs w:val="24"/>
        </w:rPr>
      </w:pPr>
      <w:r>
        <w:rPr>
          <w:sz w:val="24"/>
          <w:szCs w:val="24"/>
        </w:rPr>
        <w:t>On-the-job training is successful when it comes to the restaurant industry. I have seen restaurants include a monthly team development process to create better relationships among the employees. This has resulted in successful for conflict management, time management and better organisation within the restaurant.  The restaurant wanted to improve the teamwork skills of its employees, which will improve the overall service quality of the restaurant. First strong communication skills, restaurants also include</w:t>
      </w:r>
      <w:r>
        <w:rPr>
          <w:sz w:val="24"/>
          <w:szCs w:val="24"/>
        </w:rPr>
        <w:t xml:space="preserve">d the specific strategy of job training. After working hours, some restaurants meet up </w:t>
      </w:r>
      <w:r>
        <w:rPr>
          <w:sz w:val="24"/>
          <w:szCs w:val="24"/>
        </w:rPr>
        <w:lastRenderedPageBreak/>
        <w:t xml:space="preserve">with their employees to understand the employee feedback and challenges related to the work. This has created an open forum for the employees to connect and build up confidence by communicating. Rotation work for restaurant employees is another strategy as the restaurant provides every employee to fulfil different responsibilities from time to time.  For instance, the host employees can also work as a server from time to </w:t>
      </w:r>
      <w:r>
        <w:rPr>
          <w:sz w:val="24"/>
          <w:szCs w:val="24"/>
        </w:rPr>
        <w:t xml:space="preserve">time to understand the challenges that come with each job responsibility within a restaurant. This improves conflict resolution skills, communication skills, organisation skills, time management skills and teamwork skills as well. </w:t>
      </w:r>
    </w:p>
    <w:p w14:paraId="00000012" w14:textId="77777777" w:rsidR="009467A2" w:rsidRDefault="00993A81" w:rsidP="00BB33DC">
      <w:pPr>
        <w:pStyle w:val="Heading1"/>
      </w:pPr>
      <w:bookmarkStart w:id="4" w:name="_Toc148980648"/>
      <w:r>
        <w:t>5. Challenges and Solutions:</w:t>
      </w:r>
      <w:bookmarkEnd w:id="4"/>
      <w:r>
        <w:t xml:space="preserve"> </w:t>
      </w:r>
    </w:p>
    <w:p w14:paraId="00000013" w14:textId="77777777" w:rsidR="009467A2" w:rsidRDefault="00993A81">
      <w:pPr>
        <w:pStyle w:val="Normal1"/>
        <w:spacing w:line="360" w:lineRule="auto"/>
        <w:jc w:val="both"/>
        <w:rPr>
          <w:sz w:val="24"/>
          <w:szCs w:val="24"/>
        </w:rPr>
      </w:pPr>
      <w:r>
        <w:rPr>
          <w:sz w:val="24"/>
          <w:szCs w:val="24"/>
        </w:rPr>
        <w:t xml:space="preserve">Even after improving their skills for many years, restaurant employees do find challenges to meet the skill requirements. For instance, even after having strong organisation skills, the employee can face difficulties like inventory wastage because of seasonal changes. On the other hand demand forecasting, supplier management and other challenges, affect the implementation of these skill requirements. </w:t>
      </w:r>
    </w:p>
    <w:p w14:paraId="00000014" w14:textId="711D512F" w:rsidR="009467A2" w:rsidRDefault="00993A81">
      <w:pPr>
        <w:pStyle w:val="Normal1"/>
        <w:spacing w:line="360" w:lineRule="auto"/>
        <w:jc w:val="both"/>
        <w:rPr>
          <w:b/>
          <w:sz w:val="24"/>
          <w:szCs w:val="24"/>
        </w:rPr>
      </w:pPr>
      <w:r>
        <w:rPr>
          <w:sz w:val="24"/>
          <w:szCs w:val="24"/>
        </w:rPr>
        <w:t>For controlling the inventory wastage issue, the restaurant has to include a daily or weekly inventory management system. This will help in reducing the wastage. For demand forecasting, customer feedback is an essential part of understanding customer demand in the upcoming days. For supplier management, effective communication development and strong community ties are important for the restaurant</w:t>
      </w:r>
      <w:r w:rsidR="002E05D4">
        <w:rPr>
          <w:sz w:val="24"/>
          <w:szCs w:val="24"/>
        </w:rPr>
        <w:t xml:space="preserve"> (</w:t>
      </w:r>
      <w:r w:rsidR="002E05D4" w:rsidRPr="00E75DB6">
        <w:rPr>
          <w:color w:val="222222"/>
          <w:sz w:val="24"/>
          <w:szCs w:val="24"/>
          <w:shd w:val="clear" w:color="auto" w:fill="FFFFFF"/>
        </w:rPr>
        <w:t>Mulyani</w:t>
      </w:r>
      <w:r w:rsidR="002E05D4">
        <w:rPr>
          <w:color w:val="222222"/>
          <w:sz w:val="24"/>
          <w:szCs w:val="24"/>
          <w:shd w:val="clear" w:color="auto" w:fill="FFFFFF"/>
        </w:rPr>
        <w:t xml:space="preserve"> </w:t>
      </w:r>
      <w:r w:rsidR="002E05D4" w:rsidRPr="00C22518">
        <w:rPr>
          <w:i/>
          <w:iCs/>
          <w:color w:val="222222"/>
          <w:sz w:val="24"/>
          <w:szCs w:val="24"/>
          <w:shd w:val="clear" w:color="auto" w:fill="FFFFFF"/>
        </w:rPr>
        <w:t>et al.,</w:t>
      </w:r>
      <w:r w:rsidR="002E05D4">
        <w:rPr>
          <w:color w:val="222222"/>
          <w:sz w:val="24"/>
          <w:szCs w:val="24"/>
          <w:shd w:val="clear" w:color="auto" w:fill="FFFFFF"/>
        </w:rPr>
        <w:t xml:space="preserve"> 2020</w:t>
      </w:r>
      <w:r w:rsidR="002E05D4">
        <w:rPr>
          <w:sz w:val="24"/>
          <w:szCs w:val="24"/>
        </w:rPr>
        <w:t>)</w:t>
      </w:r>
      <w:r>
        <w:rPr>
          <w:sz w:val="24"/>
          <w:szCs w:val="24"/>
        </w:rPr>
        <w:t xml:space="preserve">. </w:t>
      </w:r>
    </w:p>
    <w:p w14:paraId="00000015" w14:textId="77777777" w:rsidR="009467A2" w:rsidRDefault="00993A81" w:rsidP="00BB33DC">
      <w:pPr>
        <w:pStyle w:val="Heading1"/>
      </w:pPr>
      <w:bookmarkStart w:id="5" w:name="_Toc148980649"/>
      <w:r>
        <w:t>6. Conclusion:</w:t>
      </w:r>
      <w:bookmarkEnd w:id="5"/>
      <w:r>
        <w:t xml:space="preserve"> </w:t>
      </w:r>
    </w:p>
    <w:p w14:paraId="00000016" w14:textId="50520DDD" w:rsidR="00BB33DC" w:rsidRDefault="00993A81">
      <w:pPr>
        <w:pStyle w:val="Normal1"/>
        <w:spacing w:line="360" w:lineRule="auto"/>
        <w:jc w:val="both"/>
        <w:rPr>
          <w:sz w:val="24"/>
          <w:szCs w:val="24"/>
        </w:rPr>
      </w:pPr>
      <w:r>
        <w:rPr>
          <w:sz w:val="24"/>
          <w:szCs w:val="24"/>
        </w:rPr>
        <w:t>In light of the above discussion, it can be apprehended that the restaurant industry is a service-based industry, where employees' skills are highly significant. Communication skills, organisation skills, teamwork skills, time management and conflict resolution are significant skills for quality service in the restaurant industry. Developing these skills improves the confidence of the employees while serving the customers. This also increases brand visibility and loyal customers. The restaurant industry doe</w:t>
      </w:r>
      <w:r>
        <w:rPr>
          <w:sz w:val="24"/>
          <w:szCs w:val="24"/>
        </w:rPr>
        <w:t xml:space="preserve">s need skilled employees as service improvement needs proper skills. For the skill development, both formal training programs and on the job training are available in this industry, which prepare employees to meet the service quality requirements in the restaurant industry. </w:t>
      </w:r>
    </w:p>
    <w:p w14:paraId="76EAB3BE" w14:textId="29CD9914" w:rsidR="00BB33DC" w:rsidRDefault="00BB33DC" w:rsidP="00BB33DC">
      <w:pPr>
        <w:pStyle w:val="Heading1"/>
      </w:pPr>
      <w:r>
        <w:br w:type="page"/>
      </w:r>
      <w:bookmarkStart w:id="6" w:name="_Toc148980650"/>
      <w:r>
        <w:t>Reference list</w:t>
      </w:r>
      <w:bookmarkEnd w:id="6"/>
      <w:r>
        <w:t xml:space="preserve"> </w:t>
      </w:r>
    </w:p>
    <w:p w14:paraId="4A05C66B" w14:textId="77777777" w:rsidR="00E75DB6" w:rsidRPr="00E75DB6" w:rsidRDefault="00E75DB6">
      <w:pPr>
        <w:pStyle w:val="Normal1"/>
        <w:spacing w:line="360" w:lineRule="auto"/>
        <w:jc w:val="both"/>
        <w:rPr>
          <w:color w:val="222222"/>
          <w:sz w:val="24"/>
          <w:szCs w:val="24"/>
          <w:shd w:val="clear" w:color="auto" w:fill="FFFFFF"/>
        </w:rPr>
      </w:pPr>
      <w:r w:rsidRPr="00E75DB6">
        <w:rPr>
          <w:color w:val="222222"/>
          <w:sz w:val="24"/>
          <w:szCs w:val="24"/>
          <w:shd w:val="clear" w:color="auto" w:fill="FFFFFF"/>
        </w:rPr>
        <w:t>Dossena, C., Mochi, F., Bissola, R. and Imperatori, B., 2021. Restaurants and social media: rethinking organizational capabilities and individual competencies. </w:t>
      </w:r>
      <w:r w:rsidRPr="00E75DB6">
        <w:rPr>
          <w:i/>
          <w:iCs/>
          <w:color w:val="222222"/>
          <w:sz w:val="24"/>
          <w:szCs w:val="24"/>
          <w:shd w:val="clear" w:color="auto" w:fill="FFFFFF"/>
        </w:rPr>
        <w:t>Journal of tourism Futures</w:t>
      </w:r>
      <w:r w:rsidRPr="00E75DB6">
        <w:rPr>
          <w:color w:val="222222"/>
          <w:sz w:val="24"/>
          <w:szCs w:val="24"/>
          <w:shd w:val="clear" w:color="auto" w:fill="FFFFFF"/>
        </w:rPr>
        <w:t>, </w:t>
      </w:r>
      <w:r w:rsidRPr="00E75DB6">
        <w:rPr>
          <w:i/>
          <w:iCs/>
          <w:color w:val="222222"/>
          <w:sz w:val="24"/>
          <w:szCs w:val="24"/>
          <w:shd w:val="clear" w:color="auto" w:fill="FFFFFF"/>
        </w:rPr>
        <w:t>7</w:t>
      </w:r>
      <w:r w:rsidRPr="00E75DB6">
        <w:rPr>
          <w:color w:val="222222"/>
          <w:sz w:val="24"/>
          <w:szCs w:val="24"/>
          <w:shd w:val="clear" w:color="auto" w:fill="FFFFFF"/>
        </w:rPr>
        <w:t>(1), pp.20-39.</w:t>
      </w:r>
    </w:p>
    <w:p w14:paraId="5A99CC37" w14:textId="77777777" w:rsidR="00E75DB6" w:rsidRPr="00E75DB6" w:rsidRDefault="00E75DB6">
      <w:pPr>
        <w:pStyle w:val="Normal1"/>
        <w:spacing w:line="360" w:lineRule="auto"/>
        <w:jc w:val="both"/>
        <w:rPr>
          <w:sz w:val="24"/>
          <w:szCs w:val="24"/>
        </w:rPr>
      </w:pPr>
      <w:r w:rsidRPr="00E75DB6">
        <w:rPr>
          <w:color w:val="222222"/>
          <w:sz w:val="24"/>
          <w:szCs w:val="24"/>
          <w:shd w:val="clear" w:color="auto" w:fill="FFFFFF"/>
        </w:rPr>
        <w:t>Mohamad, S.F., Ying, L.L., Othman, M., Ungku Zainal Abidin, U.F., Che Ishak, F.A. and Abu Bakar, A.Z., 2020. Demanded competencies of the entry-level position in the restaurant industry: Employers' perspectives. </w:t>
      </w:r>
      <w:r w:rsidRPr="00E75DB6">
        <w:rPr>
          <w:i/>
          <w:iCs/>
          <w:color w:val="222222"/>
          <w:sz w:val="24"/>
          <w:szCs w:val="24"/>
          <w:shd w:val="clear" w:color="auto" w:fill="FFFFFF"/>
        </w:rPr>
        <w:t>International Journal of Academic Research in Business &amp; Social Sciences</w:t>
      </w:r>
      <w:r w:rsidRPr="00E75DB6">
        <w:rPr>
          <w:color w:val="222222"/>
          <w:sz w:val="24"/>
          <w:szCs w:val="24"/>
          <w:shd w:val="clear" w:color="auto" w:fill="FFFFFF"/>
        </w:rPr>
        <w:t>, pp.823-835.</w:t>
      </w:r>
    </w:p>
    <w:p w14:paraId="593C2F8C" w14:textId="77777777" w:rsidR="00E75DB6" w:rsidRPr="00E75DB6" w:rsidRDefault="00E75DB6">
      <w:pPr>
        <w:pStyle w:val="Normal1"/>
        <w:spacing w:line="360" w:lineRule="auto"/>
        <w:jc w:val="both"/>
        <w:rPr>
          <w:color w:val="222222"/>
          <w:sz w:val="24"/>
          <w:szCs w:val="24"/>
          <w:shd w:val="clear" w:color="auto" w:fill="FFFFFF"/>
        </w:rPr>
      </w:pPr>
      <w:r w:rsidRPr="00E75DB6">
        <w:rPr>
          <w:color w:val="222222"/>
          <w:sz w:val="24"/>
          <w:szCs w:val="24"/>
          <w:shd w:val="clear" w:color="auto" w:fill="FFFFFF"/>
        </w:rPr>
        <w:t>Mulyani, S.R., Ridwan, M. and Ali, H., 2020. Model of human services and resources: The improvement efforts of Silungkang restaurant attractiveness on consumers. </w:t>
      </w:r>
      <w:r w:rsidRPr="00E75DB6">
        <w:rPr>
          <w:i/>
          <w:iCs/>
          <w:color w:val="222222"/>
          <w:sz w:val="24"/>
          <w:szCs w:val="24"/>
          <w:shd w:val="clear" w:color="auto" w:fill="FFFFFF"/>
        </w:rPr>
        <w:t>Talent Development &amp; Excellence</w:t>
      </w:r>
      <w:r w:rsidRPr="00E75DB6">
        <w:rPr>
          <w:color w:val="222222"/>
          <w:sz w:val="24"/>
          <w:szCs w:val="24"/>
          <w:shd w:val="clear" w:color="auto" w:fill="FFFFFF"/>
        </w:rPr>
        <w:t>, </w:t>
      </w:r>
      <w:r w:rsidRPr="00E75DB6">
        <w:rPr>
          <w:i/>
          <w:iCs/>
          <w:color w:val="222222"/>
          <w:sz w:val="24"/>
          <w:szCs w:val="24"/>
          <w:shd w:val="clear" w:color="auto" w:fill="FFFFFF"/>
        </w:rPr>
        <w:t>12</w:t>
      </w:r>
      <w:r w:rsidRPr="00E75DB6">
        <w:rPr>
          <w:color w:val="222222"/>
          <w:sz w:val="24"/>
          <w:szCs w:val="24"/>
          <w:shd w:val="clear" w:color="auto" w:fill="FFFFFF"/>
        </w:rPr>
        <w:t>(1).</w:t>
      </w:r>
    </w:p>
    <w:sectPr w:rsidR="00E75DB6" w:rsidRPr="00E75DB6">
      <w:footerReference w:type="default" r:id="rId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49B46" w14:textId="77777777" w:rsidR="00A61294" w:rsidRDefault="00A61294">
      <w:pPr>
        <w:spacing w:line="240" w:lineRule="auto"/>
      </w:pPr>
      <w:r>
        <w:separator/>
      </w:r>
    </w:p>
  </w:endnote>
  <w:endnote w:type="continuationSeparator" w:id="0">
    <w:p w14:paraId="7254C377" w14:textId="77777777" w:rsidR="00A61294" w:rsidRDefault="00A612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0243664"/>
      <w:docPartObj>
        <w:docPartGallery w:val="Page Numbers (Bottom of Page)"/>
        <w:docPartUnique/>
      </w:docPartObj>
    </w:sdtPr>
    <w:sdtEndPr>
      <w:rPr>
        <w:noProof/>
      </w:rPr>
    </w:sdtEndPr>
    <w:sdtContent>
      <w:p w14:paraId="1C3ABCCF" w14:textId="46DCBD7F" w:rsidR="00BB33DC" w:rsidRDefault="00BB33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17" w14:textId="17F7E5E2" w:rsidR="009467A2" w:rsidRDefault="009467A2">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D3437" w14:textId="77777777" w:rsidR="00A61294" w:rsidRDefault="00A61294">
      <w:pPr>
        <w:spacing w:line="240" w:lineRule="auto"/>
      </w:pPr>
      <w:r>
        <w:separator/>
      </w:r>
    </w:p>
  </w:footnote>
  <w:footnote w:type="continuationSeparator" w:id="0">
    <w:p w14:paraId="6F86E1AE" w14:textId="77777777" w:rsidR="00A61294" w:rsidRDefault="00A612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67A2"/>
    <w:rsid w:val="000A46B1"/>
    <w:rsid w:val="002E05D4"/>
    <w:rsid w:val="00420562"/>
    <w:rsid w:val="00513397"/>
    <w:rsid w:val="009467A2"/>
    <w:rsid w:val="00A61294"/>
    <w:rsid w:val="00BB33DC"/>
    <w:rsid w:val="00C22518"/>
    <w:rsid w:val="00E75DB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45C54"/>
  <w15:docId w15:val="{BAD4345C-54DF-4965-B586-522BA5D08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B33DC"/>
    <w:pPr>
      <w:keepNext/>
      <w:keepLines/>
      <w:spacing w:before="400" w:after="120" w:line="360" w:lineRule="auto"/>
      <w:jc w:val="both"/>
      <w:outlineLvl w:val="0"/>
    </w:pPr>
    <w:rPr>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BB33DC"/>
    <w:pPr>
      <w:tabs>
        <w:tab w:val="center" w:pos="4513"/>
        <w:tab w:val="right" w:pos="9026"/>
      </w:tabs>
      <w:spacing w:line="240" w:lineRule="auto"/>
    </w:pPr>
  </w:style>
  <w:style w:type="character" w:customStyle="1" w:styleId="HeaderChar">
    <w:name w:val="Header Char"/>
    <w:basedOn w:val="DefaultParagraphFont"/>
    <w:link w:val="Header"/>
    <w:uiPriority w:val="99"/>
    <w:rsid w:val="00BB33DC"/>
  </w:style>
  <w:style w:type="paragraph" w:styleId="Footer">
    <w:name w:val="footer"/>
    <w:basedOn w:val="Normal"/>
    <w:link w:val="FooterChar"/>
    <w:uiPriority w:val="99"/>
    <w:unhideWhenUsed/>
    <w:rsid w:val="00BB33DC"/>
    <w:pPr>
      <w:tabs>
        <w:tab w:val="center" w:pos="4513"/>
        <w:tab w:val="right" w:pos="9026"/>
      </w:tabs>
      <w:spacing w:line="240" w:lineRule="auto"/>
    </w:pPr>
  </w:style>
  <w:style w:type="character" w:customStyle="1" w:styleId="FooterChar">
    <w:name w:val="Footer Char"/>
    <w:basedOn w:val="DefaultParagraphFont"/>
    <w:link w:val="Footer"/>
    <w:uiPriority w:val="99"/>
    <w:rsid w:val="00BB33DC"/>
  </w:style>
  <w:style w:type="paragraph" w:styleId="TOCHeading">
    <w:name w:val="TOC Heading"/>
    <w:basedOn w:val="Heading1"/>
    <w:next w:val="Normal"/>
    <w:uiPriority w:val="39"/>
    <w:unhideWhenUsed/>
    <w:qFormat/>
    <w:rsid w:val="0042056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20562"/>
    <w:pPr>
      <w:spacing w:after="100"/>
    </w:pPr>
  </w:style>
  <w:style w:type="character" w:styleId="Hyperlink">
    <w:name w:val="Hyperlink"/>
    <w:basedOn w:val="DefaultParagraphFont"/>
    <w:uiPriority w:val="99"/>
    <w:unhideWhenUsed/>
    <w:rsid w:val="004205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02871-C1E9-4206-A992-A612736B711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1257</Words>
  <Characters>7167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Croitoru</cp:lastModifiedBy>
  <cp:revision>2</cp:revision>
  <dcterms:created xsi:type="dcterms:W3CDTF">2023-10-23T20:14:00Z</dcterms:created>
  <dcterms:modified xsi:type="dcterms:W3CDTF">2023-10-23T20:14:00Z</dcterms:modified>
</cp:coreProperties>
</file>