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rPr>
        <w:id w:val="1314450501"/>
        <w:docPartObj>
          <w:docPartGallery w:val="Cover Pages"/>
          <w:docPartUnique/>
        </w:docPartObj>
      </w:sdtPr>
      <w:sdtEndPr>
        <w:rPr>
          <w:rFonts w:ascii="Times New Roman" w:eastAsiaTheme="minorHAnsi" w:hAnsi="Times New Roman" w:cs="Times New Roman"/>
          <w:b/>
          <w:sz w:val="36"/>
          <w:szCs w:val="36"/>
          <w:lang w:val="en-GB" w:eastAsia="en-US"/>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740B64">
            <w:sdt>
              <w:sdtPr>
                <w:rPr>
                  <w:rFonts w:asciiTheme="majorHAnsi" w:eastAsiaTheme="majorEastAsia" w:hAnsiTheme="majorHAnsi" w:cstheme="majorBidi"/>
                </w:rPr>
                <w:alias w:val="Company"/>
                <w:id w:val="13406915"/>
                <w:placeholder>
                  <w:docPart w:val="69143FC3E48945D4A45A0A48023A2F3A"/>
                </w:placeholder>
                <w:dataBinding w:prefixMappings="xmlns:ns0='http://schemas.openxmlformats.org/officeDocument/2006/extended-properties'" w:xpath="/ns0:Properties[1]/ns0:Company[1]" w:storeItemID="{6668398D-A668-4E3E-A5EB-62B293D839F1}"/>
                <w:text/>
              </w:sdtPr>
              <w:sdtEndPr>
                <w:rPr>
                  <w:rFonts w:asciiTheme="minorHAnsi" w:eastAsiaTheme="minorEastAsia" w:hAnsiTheme="minorHAnsi" w:cstheme="minorBidi"/>
                  <w:sz w:val="40"/>
                  <w:szCs w:val="40"/>
                </w:rPr>
              </w:sdtEndPr>
              <w:sdtContent>
                <w:tc>
                  <w:tcPr>
                    <w:tcW w:w="7672" w:type="dxa"/>
                    <w:tcMar>
                      <w:top w:w="216" w:type="dxa"/>
                      <w:left w:w="115" w:type="dxa"/>
                      <w:bottom w:w="216" w:type="dxa"/>
                      <w:right w:w="115" w:type="dxa"/>
                    </w:tcMar>
                  </w:tcPr>
                  <w:p w:rsidR="00740B64" w:rsidRDefault="00740B64">
                    <w:pPr>
                      <w:pStyle w:val="NoSpacing"/>
                      <w:rPr>
                        <w:rFonts w:asciiTheme="majorHAnsi" w:eastAsiaTheme="majorEastAsia" w:hAnsiTheme="majorHAnsi" w:cstheme="majorBidi"/>
                      </w:rPr>
                    </w:pPr>
                    <w:r w:rsidRPr="00740B64">
                      <w:rPr>
                        <w:sz w:val="40"/>
                        <w:szCs w:val="40"/>
                      </w:rPr>
                      <w:t xml:space="preserve"> </w:t>
                    </w:r>
                    <w:r w:rsidRPr="00740B64">
                      <w:rPr>
                        <w:sz w:val="40"/>
                        <w:szCs w:val="40"/>
                      </w:rPr>
                      <w:t>LCBB4001</w:t>
                    </w:r>
                  </w:p>
                </w:tc>
              </w:sdtContent>
            </w:sdt>
          </w:tr>
          <w:tr w:rsidR="00740B64">
            <w:tc>
              <w:tcPr>
                <w:tcW w:w="7672" w:type="dxa"/>
              </w:tcPr>
              <w:sdt>
                <w:sdtPr>
                  <w:rPr>
                    <w:rFonts w:asciiTheme="majorHAnsi" w:eastAsiaTheme="majorEastAsia" w:hAnsiTheme="majorHAnsi" w:cstheme="majorBidi"/>
                    <w:color w:val="4F81BD" w:themeColor="accent1"/>
                    <w:sz w:val="80"/>
                    <w:szCs w:val="80"/>
                  </w:rPr>
                  <w:alias w:val="Title"/>
                  <w:id w:val="13406919"/>
                  <w:placeholder>
                    <w:docPart w:val="D17EC94128D4433CB39B1BA10B5F5E33"/>
                  </w:placeholder>
                  <w:dataBinding w:prefixMappings="xmlns:ns0='http://schemas.openxmlformats.org/package/2006/metadata/core-properties' xmlns:ns1='http://purl.org/dc/elements/1.1/'" w:xpath="/ns0:coreProperties[1]/ns1:title[1]" w:storeItemID="{6C3C8BC8-F283-45AE-878A-BAB7291924A1}"/>
                  <w:text/>
                </w:sdtPr>
                <w:sdtContent>
                  <w:p w:rsidR="00740B64" w:rsidRDefault="00740B64" w:rsidP="00740B64">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ACCOUNTING FUNDAMENTALS</w:t>
                    </w:r>
                  </w:p>
                </w:sdtContent>
              </w:sdt>
            </w:tc>
          </w:tr>
          <w:tr w:rsidR="00740B64">
            <w:sdt>
              <w:sdtPr>
                <w:rPr>
                  <w:rFonts w:ascii="Times New Roman" w:eastAsiaTheme="majorEastAsia" w:hAnsi="Times New Roman" w:cs="Times New Roman"/>
                  <w:sz w:val="28"/>
                  <w:szCs w:val="28"/>
                </w:rPr>
                <w:alias w:val="Subtitle"/>
                <w:id w:val="13406923"/>
                <w:placeholder>
                  <w:docPart w:val="7056B273C99B455D9912C2491CF62E1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740B64" w:rsidRDefault="00740B64" w:rsidP="00740B64">
                    <w:pPr>
                      <w:pStyle w:val="NoSpacing"/>
                      <w:rPr>
                        <w:rFonts w:asciiTheme="majorHAnsi" w:eastAsiaTheme="majorEastAsia" w:hAnsiTheme="majorHAnsi" w:cstheme="majorBidi"/>
                      </w:rPr>
                    </w:pPr>
                    <w:r w:rsidRPr="00740B64">
                      <w:rPr>
                        <w:rFonts w:ascii="Times New Roman" w:eastAsiaTheme="majorEastAsia" w:hAnsi="Times New Roman" w:cs="Times New Roman"/>
                        <w:sz w:val="28"/>
                        <w:szCs w:val="28"/>
                      </w:rPr>
                      <w:t xml:space="preserve">                                     </w:t>
                    </w:r>
                    <w:r>
                      <w:rPr>
                        <w:rFonts w:ascii="Times New Roman" w:eastAsiaTheme="majorEastAsia" w:hAnsi="Times New Roman" w:cs="Times New Roman"/>
                        <w:sz w:val="28"/>
                        <w:szCs w:val="28"/>
                      </w:rPr>
                      <w:t xml:space="preserve">        </w:t>
                    </w:r>
                    <w:r w:rsidRPr="00740B64">
                      <w:rPr>
                        <w:rFonts w:ascii="Times New Roman" w:eastAsiaTheme="majorEastAsia" w:hAnsi="Times New Roman" w:cs="Times New Roman"/>
                        <w:sz w:val="28"/>
                        <w:szCs w:val="28"/>
                      </w:rPr>
                      <w:t xml:space="preserve">ASSESSMENT 2                                                    </w:t>
                    </w:r>
                  </w:p>
                </w:tc>
              </w:sdtContent>
            </w:sdt>
          </w:tr>
        </w:tbl>
        <w:p w:rsidR="00740B64" w:rsidRDefault="00740B64"/>
        <w:p w:rsidR="00740B64" w:rsidRDefault="00740B64"/>
        <w:p w:rsidR="00740B64" w:rsidRDefault="00740B64">
          <w:pPr>
            <w:rPr>
              <w:rFonts w:ascii="Times New Roman" w:hAnsi="Times New Roman" w:cs="Times New Roman"/>
              <w:b/>
              <w:sz w:val="36"/>
              <w:szCs w:val="36"/>
              <w:lang w:val="en-GB"/>
            </w:rPr>
          </w:pPr>
          <w:r>
            <w:rPr>
              <w:rFonts w:ascii="Times New Roman" w:hAnsi="Times New Roman" w:cs="Times New Roman"/>
              <w:b/>
              <w:sz w:val="36"/>
              <w:szCs w:val="36"/>
              <w:lang w:val="en-GB"/>
            </w:rPr>
            <w:t>UNIVERSITY OF WALES</w:t>
          </w:r>
        </w:p>
        <w:p w:rsidR="00740B64" w:rsidRDefault="00740B64">
          <w:pPr>
            <w:rPr>
              <w:rFonts w:ascii="Times New Roman" w:hAnsi="Times New Roman" w:cs="Times New Roman"/>
              <w:b/>
              <w:sz w:val="36"/>
              <w:szCs w:val="36"/>
              <w:lang w:val="en-GB"/>
            </w:rPr>
          </w:pPr>
          <w:r>
            <w:rPr>
              <w:rFonts w:ascii="Times New Roman" w:hAnsi="Times New Roman" w:cs="Times New Roman"/>
              <w:b/>
              <w:sz w:val="36"/>
              <w:szCs w:val="36"/>
              <w:lang w:val="en-GB"/>
            </w:rPr>
            <w:t>TRINITY SAINT DAVID</w:t>
          </w: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b/>
              <w:sz w:val="36"/>
              <w:szCs w:val="36"/>
              <w:lang w:val="en-GB"/>
            </w:rPr>
          </w:pPr>
        </w:p>
        <w:p w:rsidR="00740B64" w:rsidRDefault="00740B64">
          <w:pPr>
            <w:rPr>
              <w:rFonts w:ascii="Times New Roman" w:hAnsi="Times New Roman" w:cs="Times New Roman"/>
            </w:rPr>
          </w:pPr>
          <w:r w:rsidRPr="00740B64">
            <w:rPr>
              <w:rFonts w:ascii="Times New Roman" w:hAnsi="Times New Roman" w:cs="Times New Roman"/>
              <w:sz w:val="28"/>
              <w:szCs w:val="28"/>
              <w:lang w:val="en-GB"/>
            </w:rPr>
            <w:t>LECTURER:</w:t>
          </w:r>
          <w:r>
            <w:rPr>
              <w:rFonts w:ascii="Times New Roman" w:hAnsi="Times New Roman" w:cs="Times New Roman"/>
              <w:sz w:val="28"/>
              <w:szCs w:val="28"/>
              <w:lang w:val="en-GB"/>
            </w:rPr>
            <w:t xml:space="preserve"> </w:t>
          </w:r>
          <w:r w:rsidRPr="00740B64">
            <w:rPr>
              <w:rFonts w:ascii="Times New Roman" w:hAnsi="Times New Roman" w:cs="Times New Roman"/>
              <w:sz w:val="28"/>
              <w:szCs w:val="28"/>
              <w:lang w:val="en-GB"/>
            </w:rPr>
            <w:t xml:space="preserve"> REXON NTING              </w:t>
          </w:r>
          <w:r>
            <w:rPr>
              <w:rFonts w:ascii="Times New Roman" w:hAnsi="Times New Roman" w:cs="Times New Roman"/>
              <w:sz w:val="28"/>
              <w:szCs w:val="28"/>
              <w:lang w:val="en-GB"/>
            </w:rPr>
            <w:t xml:space="preserve">                        </w:t>
          </w:r>
          <w:r w:rsidRPr="00740B64">
            <w:rPr>
              <w:rFonts w:ascii="Times New Roman" w:hAnsi="Times New Roman" w:cs="Times New Roman"/>
              <w:sz w:val="28"/>
              <w:szCs w:val="28"/>
              <w:lang w:val="en-GB"/>
            </w:rPr>
            <w:t>STUDENT:</w:t>
          </w:r>
          <w:r w:rsidRPr="00740B64">
            <w:rPr>
              <w:rFonts w:ascii="Times New Roman" w:hAnsi="Times New Roman" w:cs="Times New Roman"/>
              <w:b/>
              <w:sz w:val="28"/>
              <w:szCs w:val="28"/>
              <w:lang w:val="en-GB"/>
            </w:rPr>
            <w:t xml:space="preserve"> </w:t>
          </w:r>
          <w:r w:rsidRPr="00740B64">
            <w:rPr>
              <w:rFonts w:ascii="Times New Roman" w:hAnsi="Times New Roman" w:cs="Times New Roman"/>
              <w:sz w:val="28"/>
              <w:szCs w:val="28"/>
            </w:rPr>
            <w:t>1913404</w:t>
          </w:r>
        </w:p>
        <w:p w:rsidR="00740B64" w:rsidRPr="00740B64" w:rsidRDefault="00740B64">
          <w:pPr>
            <w:rPr>
              <w:rFonts w:ascii="Times New Roman" w:hAnsi="Times New Roman" w:cs="Times New Roman"/>
              <w:sz w:val="28"/>
              <w:szCs w:val="28"/>
            </w:rPr>
          </w:pPr>
          <w:r>
            <w:rPr>
              <w:rFonts w:ascii="Times New Roman" w:hAnsi="Times New Roman" w:cs="Times New Roman"/>
            </w:rPr>
            <w:t xml:space="preserve">                                                                                                                  </w:t>
          </w:r>
          <w:r>
            <w:rPr>
              <w:rFonts w:ascii="Times New Roman" w:hAnsi="Times New Roman" w:cs="Times New Roman"/>
              <w:sz w:val="28"/>
              <w:szCs w:val="28"/>
            </w:rPr>
            <w:t xml:space="preserve">IOANA </w:t>
          </w:r>
          <w:r w:rsidRPr="00740B64">
            <w:rPr>
              <w:rFonts w:ascii="Times New Roman" w:hAnsi="Times New Roman" w:cs="Times New Roman"/>
              <w:sz w:val="28"/>
              <w:szCs w:val="28"/>
            </w:rPr>
            <w:t>TRIFOI</w:t>
          </w:r>
        </w:p>
        <w:p w:rsidR="00740B64" w:rsidRDefault="00740B64">
          <w:pPr>
            <w:rPr>
              <w:rFonts w:ascii="Times New Roman" w:hAnsi="Times New Roman" w:cs="Times New Roman"/>
            </w:rPr>
          </w:pPr>
        </w:p>
        <w:p w:rsidR="00740B64" w:rsidRDefault="00740B64">
          <w:pPr>
            <w:rPr>
              <w:rFonts w:ascii="Times New Roman" w:hAnsi="Times New Roman" w:cs="Times New Roman"/>
              <w:b/>
              <w:sz w:val="36"/>
              <w:szCs w:val="36"/>
              <w:lang w:val="en-GB"/>
            </w:rPr>
          </w:pPr>
          <w:r>
            <w:rPr>
              <w:rFonts w:ascii="Times New Roman" w:hAnsi="Times New Roman" w:cs="Times New Roman"/>
            </w:rPr>
            <w:t xml:space="preserve">                                                                              </w:t>
          </w:r>
          <w:r w:rsidRPr="00740B64">
            <w:rPr>
              <w:rFonts w:ascii="Times New Roman" w:hAnsi="Times New Roman" w:cs="Times New Roman"/>
              <w:sz w:val="28"/>
              <w:szCs w:val="28"/>
            </w:rPr>
            <w:t>MAY 2020</w:t>
          </w:r>
          <w:r>
            <w:rPr>
              <w:rFonts w:ascii="Times New Roman" w:hAnsi="Times New Roman" w:cs="Times New Roman"/>
              <w:b/>
              <w:sz w:val="36"/>
              <w:szCs w:val="36"/>
              <w:lang w:val="en-GB"/>
            </w:rPr>
            <w:br w:type="page"/>
          </w:r>
        </w:p>
      </w:sdtContent>
    </w:sdt>
    <w:p w:rsidR="00141838" w:rsidRDefault="00141838" w:rsidP="00141838">
      <w:pPr>
        <w:spacing w:line="360" w:lineRule="auto"/>
        <w:rPr>
          <w:rFonts w:ascii="Times New Roman" w:hAnsi="Times New Roman" w:cs="Times New Roman"/>
          <w:b/>
          <w:sz w:val="36"/>
          <w:szCs w:val="36"/>
          <w:lang w:val="en-GB"/>
        </w:rPr>
      </w:pPr>
      <w:r>
        <w:rPr>
          <w:rFonts w:ascii="Times New Roman" w:hAnsi="Times New Roman" w:cs="Times New Roman"/>
          <w:b/>
          <w:sz w:val="36"/>
          <w:szCs w:val="36"/>
          <w:lang w:val="en-GB"/>
        </w:rPr>
        <w:lastRenderedPageBreak/>
        <w:t xml:space="preserve">           </w:t>
      </w:r>
    </w:p>
    <w:sdt>
      <w:sdtPr>
        <w:id w:val="-1237784871"/>
        <w:docPartObj>
          <w:docPartGallery w:val="Table of Contents"/>
          <w:docPartUnique/>
        </w:docPartObj>
      </w:sdtPr>
      <w:sdtEndPr>
        <w:rPr>
          <w:rFonts w:asciiTheme="minorHAnsi" w:eastAsiaTheme="minorHAnsi" w:hAnsiTheme="minorHAnsi" w:cstheme="minorBidi"/>
          <w:noProof/>
          <w:color w:val="auto"/>
          <w:sz w:val="22"/>
          <w:szCs w:val="22"/>
          <w:lang w:val="ro-RO" w:eastAsia="en-US"/>
        </w:rPr>
      </w:sdtEndPr>
      <w:sdtContent>
        <w:p w:rsidR="00141838" w:rsidRPr="001E06F9" w:rsidRDefault="001E06F9" w:rsidP="001E06F9">
          <w:pPr>
            <w:pStyle w:val="TOCHeading"/>
            <w:rPr>
              <w:color w:val="auto"/>
            </w:rPr>
          </w:pPr>
          <w:r>
            <w:t xml:space="preserve">                                                            </w:t>
          </w:r>
          <w:r w:rsidR="00141838" w:rsidRPr="001E06F9">
            <w:rPr>
              <w:color w:val="auto"/>
            </w:rPr>
            <w:t>Contents</w:t>
          </w:r>
        </w:p>
        <w:p w:rsidR="001E06F9" w:rsidRDefault="00141838">
          <w:pPr>
            <w:pStyle w:val="TOC1"/>
            <w:tabs>
              <w:tab w:val="right" w:leader="dot" w:pos="9016"/>
            </w:tabs>
            <w:rPr>
              <w:rFonts w:eastAsiaTheme="minorEastAsia"/>
              <w:noProof/>
              <w:lang w:eastAsia="ro-RO"/>
            </w:rPr>
          </w:pPr>
          <w:r>
            <w:fldChar w:fldCharType="begin"/>
          </w:r>
          <w:r>
            <w:instrText xml:space="preserve"> TOC \o "1-3" \h \z \u </w:instrText>
          </w:r>
          <w:r>
            <w:fldChar w:fldCharType="separate"/>
          </w:r>
          <w:hyperlink w:anchor="_Toc39866828" w:history="1">
            <w:r w:rsidR="001E06F9" w:rsidRPr="00FF0F38">
              <w:rPr>
                <w:rStyle w:val="Hyperlink"/>
                <w:noProof/>
                <w:lang w:val="en-GB"/>
              </w:rPr>
              <w:t>TASK 1</w:t>
            </w:r>
            <w:r w:rsidR="001E06F9">
              <w:rPr>
                <w:noProof/>
                <w:webHidden/>
              </w:rPr>
              <w:tab/>
            </w:r>
            <w:r w:rsidR="001E06F9">
              <w:rPr>
                <w:noProof/>
                <w:webHidden/>
              </w:rPr>
              <w:fldChar w:fldCharType="begin"/>
            </w:r>
            <w:r w:rsidR="001E06F9">
              <w:rPr>
                <w:noProof/>
                <w:webHidden/>
              </w:rPr>
              <w:instrText xml:space="preserve"> PAGEREF _Toc39866828 \h </w:instrText>
            </w:r>
            <w:r w:rsidR="001E06F9">
              <w:rPr>
                <w:noProof/>
                <w:webHidden/>
              </w:rPr>
            </w:r>
            <w:r w:rsidR="001E06F9">
              <w:rPr>
                <w:noProof/>
                <w:webHidden/>
              </w:rPr>
              <w:fldChar w:fldCharType="separate"/>
            </w:r>
            <w:r w:rsidR="001E06F9">
              <w:rPr>
                <w:noProof/>
                <w:webHidden/>
              </w:rPr>
              <w:t>2</w:t>
            </w:r>
            <w:r w:rsidR="001E06F9">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29" w:history="1">
            <w:r w:rsidRPr="00FF0F38">
              <w:rPr>
                <w:rStyle w:val="Hyperlink"/>
                <w:noProof/>
              </w:rPr>
              <w:t>CAPITAL EXPENDITURE</w:t>
            </w:r>
            <w:r>
              <w:rPr>
                <w:noProof/>
                <w:webHidden/>
              </w:rPr>
              <w:tab/>
            </w:r>
            <w:r>
              <w:rPr>
                <w:noProof/>
                <w:webHidden/>
              </w:rPr>
              <w:fldChar w:fldCharType="begin"/>
            </w:r>
            <w:r>
              <w:rPr>
                <w:noProof/>
                <w:webHidden/>
              </w:rPr>
              <w:instrText xml:space="preserve"> PAGEREF _Toc39866829 \h </w:instrText>
            </w:r>
            <w:r>
              <w:rPr>
                <w:noProof/>
                <w:webHidden/>
              </w:rPr>
            </w:r>
            <w:r>
              <w:rPr>
                <w:noProof/>
                <w:webHidden/>
              </w:rPr>
              <w:fldChar w:fldCharType="separate"/>
            </w:r>
            <w:r>
              <w:rPr>
                <w:noProof/>
                <w:webHidden/>
              </w:rPr>
              <w:t>2</w:t>
            </w:r>
            <w:r>
              <w:rPr>
                <w:noProof/>
                <w:webHidden/>
              </w:rPr>
              <w:fldChar w:fldCharType="end"/>
            </w:r>
          </w:hyperlink>
        </w:p>
        <w:p w:rsidR="001E06F9" w:rsidRDefault="001E06F9">
          <w:pPr>
            <w:pStyle w:val="TOC1"/>
            <w:tabs>
              <w:tab w:val="right" w:leader="dot" w:pos="9016"/>
            </w:tabs>
            <w:rPr>
              <w:rFonts w:eastAsiaTheme="minorEastAsia"/>
              <w:noProof/>
              <w:lang w:eastAsia="ro-RO"/>
            </w:rPr>
          </w:pPr>
          <w:hyperlink w:anchor="_Toc39866830" w:history="1">
            <w:r w:rsidRPr="00FF0F38">
              <w:rPr>
                <w:rStyle w:val="Hyperlink"/>
                <w:noProof/>
                <w:lang w:val="en-GB"/>
              </w:rPr>
              <w:t>Task 2</w:t>
            </w:r>
            <w:r>
              <w:rPr>
                <w:noProof/>
                <w:webHidden/>
              </w:rPr>
              <w:tab/>
            </w:r>
            <w:r>
              <w:rPr>
                <w:noProof/>
                <w:webHidden/>
              </w:rPr>
              <w:fldChar w:fldCharType="begin"/>
            </w:r>
            <w:r>
              <w:rPr>
                <w:noProof/>
                <w:webHidden/>
              </w:rPr>
              <w:instrText xml:space="preserve"> PAGEREF _Toc39866830 \h </w:instrText>
            </w:r>
            <w:r>
              <w:rPr>
                <w:noProof/>
                <w:webHidden/>
              </w:rPr>
            </w:r>
            <w:r>
              <w:rPr>
                <w:noProof/>
                <w:webHidden/>
              </w:rPr>
              <w:fldChar w:fldCharType="separate"/>
            </w:r>
            <w:r>
              <w:rPr>
                <w:noProof/>
                <w:webHidden/>
              </w:rPr>
              <w:t>3</w:t>
            </w:r>
            <w:r>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31" w:history="1">
            <w:r w:rsidRPr="00FF0F38">
              <w:rPr>
                <w:rStyle w:val="Hyperlink"/>
                <w:noProof/>
                <w:lang w:val="en-GB"/>
              </w:rPr>
              <w:t>(a) The difference between management and cost accounting</w:t>
            </w:r>
            <w:r>
              <w:rPr>
                <w:noProof/>
                <w:webHidden/>
              </w:rPr>
              <w:tab/>
            </w:r>
            <w:r>
              <w:rPr>
                <w:noProof/>
                <w:webHidden/>
              </w:rPr>
              <w:fldChar w:fldCharType="begin"/>
            </w:r>
            <w:r>
              <w:rPr>
                <w:noProof/>
                <w:webHidden/>
              </w:rPr>
              <w:instrText xml:space="preserve"> PAGEREF _Toc39866831 \h </w:instrText>
            </w:r>
            <w:r>
              <w:rPr>
                <w:noProof/>
                <w:webHidden/>
              </w:rPr>
            </w:r>
            <w:r>
              <w:rPr>
                <w:noProof/>
                <w:webHidden/>
              </w:rPr>
              <w:fldChar w:fldCharType="separate"/>
            </w:r>
            <w:r>
              <w:rPr>
                <w:noProof/>
                <w:webHidden/>
              </w:rPr>
              <w:t>3</w:t>
            </w:r>
            <w:r>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32" w:history="1">
            <w:r w:rsidRPr="00FF0F38">
              <w:rPr>
                <w:rStyle w:val="Hyperlink"/>
                <w:noProof/>
                <w:lang w:val="en-GB"/>
              </w:rPr>
              <w:t>Management accounting</w:t>
            </w:r>
            <w:r>
              <w:rPr>
                <w:noProof/>
                <w:webHidden/>
              </w:rPr>
              <w:tab/>
            </w:r>
            <w:r>
              <w:rPr>
                <w:noProof/>
                <w:webHidden/>
              </w:rPr>
              <w:fldChar w:fldCharType="begin"/>
            </w:r>
            <w:r>
              <w:rPr>
                <w:noProof/>
                <w:webHidden/>
              </w:rPr>
              <w:instrText xml:space="preserve"> PAGEREF _Toc39866832 \h </w:instrText>
            </w:r>
            <w:r>
              <w:rPr>
                <w:noProof/>
                <w:webHidden/>
              </w:rPr>
            </w:r>
            <w:r>
              <w:rPr>
                <w:noProof/>
                <w:webHidden/>
              </w:rPr>
              <w:fldChar w:fldCharType="separate"/>
            </w:r>
            <w:r>
              <w:rPr>
                <w:noProof/>
                <w:webHidden/>
              </w:rPr>
              <w:t>3</w:t>
            </w:r>
            <w:r>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33" w:history="1">
            <w:r w:rsidR="00740B64">
              <w:rPr>
                <w:rStyle w:val="Hyperlink"/>
                <w:noProof/>
                <w:lang w:val="en-GB"/>
              </w:rPr>
              <w:t>Cost accounting</w:t>
            </w:r>
            <w:r>
              <w:rPr>
                <w:noProof/>
                <w:webHidden/>
              </w:rPr>
              <w:tab/>
            </w:r>
            <w:r>
              <w:rPr>
                <w:noProof/>
                <w:webHidden/>
              </w:rPr>
              <w:fldChar w:fldCharType="begin"/>
            </w:r>
            <w:r>
              <w:rPr>
                <w:noProof/>
                <w:webHidden/>
              </w:rPr>
              <w:instrText xml:space="preserve"> PAGEREF _Toc39866833 \h </w:instrText>
            </w:r>
            <w:r>
              <w:rPr>
                <w:noProof/>
                <w:webHidden/>
              </w:rPr>
            </w:r>
            <w:r>
              <w:rPr>
                <w:noProof/>
                <w:webHidden/>
              </w:rPr>
              <w:fldChar w:fldCharType="separate"/>
            </w:r>
            <w:r>
              <w:rPr>
                <w:noProof/>
                <w:webHidden/>
              </w:rPr>
              <w:t>4</w:t>
            </w:r>
            <w:r>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34" w:history="1">
            <w:r w:rsidRPr="00FF0F38">
              <w:rPr>
                <w:rStyle w:val="Hyperlink"/>
                <w:noProof/>
              </w:rPr>
              <w:t>(b) Difference and link between  Short  term strategies and long term strategies</w:t>
            </w:r>
            <w:r>
              <w:rPr>
                <w:noProof/>
                <w:webHidden/>
              </w:rPr>
              <w:tab/>
            </w:r>
            <w:r>
              <w:rPr>
                <w:noProof/>
                <w:webHidden/>
              </w:rPr>
              <w:fldChar w:fldCharType="begin"/>
            </w:r>
            <w:r>
              <w:rPr>
                <w:noProof/>
                <w:webHidden/>
              </w:rPr>
              <w:instrText xml:space="preserve"> PAGEREF _Toc39866834 \h </w:instrText>
            </w:r>
            <w:r>
              <w:rPr>
                <w:noProof/>
                <w:webHidden/>
              </w:rPr>
            </w:r>
            <w:r>
              <w:rPr>
                <w:noProof/>
                <w:webHidden/>
              </w:rPr>
              <w:fldChar w:fldCharType="separate"/>
            </w:r>
            <w:r>
              <w:rPr>
                <w:noProof/>
                <w:webHidden/>
              </w:rPr>
              <w:t>5</w:t>
            </w:r>
            <w:r>
              <w:rPr>
                <w:noProof/>
                <w:webHidden/>
              </w:rPr>
              <w:fldChar w:fldCharType="end"/>
            </w:r>
          </w:hyperlink>
        </w:p>
        <w:p w:rsidR="001E06F9" w:rsidRDefault="001E06F9">
          <w:pPr>
            <w:pStyle w:val="TOC1"/>
            <w:tabs>
              <w:tab w:val="right" w:leader="dot" w:pos="9016"/>
            </w:tabs>
            <w:rPr>
              <w:rFonts w:eastAsiaTheme="minorEastAsia"/>
              <w:noProof/>
              <w:lang w:eastAsia="ro-RO"/>
            </w:rPr>
          </w:pPr>
          <w:hyperlink w:anchor="_Toc39866835" w:history="1">
            <w:r w:rsidRPr="00FF0F38">
              <w:rPr>
                <w:rStyle w:val="Hyperlink"/>
                <w:noProof/>
                <w:shd w:val="clear" w:color="auto" w:fill="FFFFFF"/>
              </w:rPr>
              <w:t>Task 3</w:t>
            </w:r>
            <w:r>
              <w:rPr>
                <w:noProof/>
                <w:webHidden/>
              </w:rPr>
              <w:tab/>
            </w:r>
            <w:r>
              <w:rPr>
                <w:noProof/>
                <w:webHidden/>
              </w:rPr>
              <w:fldChar w:fldCharType="begin"/>
            </w:r>
            <w:r>
              <w:rPr>
                <w:noProof/>
                <w:webHidden/>
              </w:rPr>
              <w:instrText xml:space="preserve"> PAGEREF _Toc39866835 \h </w:instrText>
            </w:r>
            <w:r>
              <w:rPr>
                <w:noProof/>
                <w:webHidden/>
              </w:rPr>
            </w:r>
            <w:r>
              <w:rPr>
                <w:noProof/>
                <w:webHidden/>
              </w:rPr>
              <w:fldChar w:fldCharType="separate"/>
            </w:r>
            <w:r>
              <w:rPr>
                <w:noProof/>
                <w:webHidden/>
              </w:rPr>
              <w:t>7</w:t>
            </w:r>
            <w:r>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36" w:history="1">
            <w:r w:rsidRPr="00FF0F38">
              <w:rPr>
                <w:rStyle w:val="Hyperlink"/>
                <w:noProof/>
                <w:shd w:val="clear" w:color="auto" w:fill="FFFFFF"/>
              </w:rPr>
              <w:t>RESPOSIBILITIES OF MANAGEMENT ACCOUNTANTS</w:t>
            </w:r>
            <w:r>
              <w:rPr>
                <w:noProof/>
                <w:webHidden/>
              </w:rPr>
              <w:tab/>
            </w:r>
            <w:r>
              <w:rPr>
                <w:noProof/>
                <w:webHidden/>
              </w:rPr>
              <w:fldChar w:fldCharType="begin"/>
            </w:r>
            <w:r>
              <w:rPr>
                <w:noProof/>
                <w:webHidden/>
              </w:rPr>
              <w:instrText xml:space="preserve"> PAGEREF _Toc39866836 \h </w:instrText>
            </w:r>
            <w:r>
              <w:rPr>
                <w:noProof/>
                <w:webHidden/>
              </w:rPr>
            </w:r>
            <w:r>
              <w:rPr>
                <w:noProof/>
                <w:webHidden/>
              </w:rPr>
              <w:fldChar w:fldCharType="separate"/>
            </w:r>
            <w:r>
              <w:rPr>
                <w:noProof/>
                <w:webHidden/>
              </w:rPr>
              <w:t>7</w:t>
            </w:r>
            <w:r>
              <w:rPr>
                <w:noProof/>
                <w:webHidden/>
              </w:rPr>
              <w:fldChar w:fldCharType="end"/>
            </w:r>
          </w:hyperlink>
        </w:p>
        <w:p w:rsidR="001E06F9" w:rsidRDefault="001E06F9">
          <w:pPr>
            <w:pStyle w:val="TOC1"/>
            <w:tabs>
              <w:tab w:val="right" w:leader="dot" w:pos="9016"/>
            </w:tabs>
            <w:rPr>
              <w:rFonts w:eastAsiaTheme="minorEastAsia"/>
              <w:noProof/>
              <w:lang w:eastAsia="ro-RO"/>
            </w:rPr>
          </w:pPr>
          <w:hyperlink w:anchor="_Toc39866837" w:history="1">
            <w:r w:rsidRPr="00FF0F38">
              <w:rPr>
                <w:rStyle w:val="Hyperlink"/>
                <w:noProof/>
                <w:shd w:val="clear" w:color="auto" w:fill="FFFFFF"/>
              </w:rPr>
              <w:t>Task 4</w:t>
            </w:r>
            <w:r>
              <w:rPr>
                <w:noProof/>
                <w:webHidden/>
              </w:rPr>
              <w:tab/>
            </w:r>
            <w:r>
              <w:rPr>
                <w:noProof/>
                <w:webHidden/>
              </w:rPr>
              <w:fldChar w:fldCharType="begin"/>
            </w:r>
            <w:r>
              <w:rPr>
                <w:noProof/>
                <w:webHidden/>
              </w:rPr>
              <w:instrText xml:space="preserve"> PAGEREF _Toc39866837 \h </w:instrText>
            </w:r>
            <w:r>
              <w:rPr>
                <w:noProof/>
                <w:webHidden/>
              </w:rPr>
            </w:r>
            <w:r>
              <w:rPr>
                <w:noProof/>
                <w:webHidden/>
              </w:rPr>
              <w:fldChar w:fldCharType="separate"/>
            </w:r>
            <w:r>
              <w:rPr>
                <w:noProof/>
                <w:webHidden/>
              </w:rPr>
              <w:t>8</w:t>
            </w:r>
            <w:r>
              <w:rPr>
                <w:noProof/>
                <w:webHidden/>
              </w:rPr>
              <w:fldChar w:fldCharType="end"/>
            </w:r>
          </w:hyperlink>
        </w:p>
        <w:p w:rsidR="001E06F9" w:rsidRDefault="001E06F9">
          <w:pPr>
            <w:pStyle w:val="TOC2"/>
            <w:tabs>
              <w:tab w:val="right" w:leader="dot" w:pos="9016"/>
            </w:tabs>
            <w:rPr>
              <w:rFonts w:eastAsiaTheme="minorEastAsia"/>
              <w:noProof/>
              <w:lang w:eastAsia="ro-RO"/>
            </w:rPr>
          </w:pPr>
          <w:hyperlink w:anchor="_Toc39866838" w:history="1">
            <w:r w:rsidRPr="00FF0F38">
              <w:rPr>
                <w:rStyle w:val="Hyperlink"/>
                <w:noProof/>
              </w:rPr>
              <w:t>DIFFERENCE BETWEEN FINANCIAL ACCOUNTING AND MANAGERIAL ACCOUNTING</w:t>
            </w:r>
            <w:r>
              <w:rPr>
                <w:noProof/>
                <w:webHidden/>
              </w:rPr>
              <w:tab/>
            </w:r>
            <w:r>
              <w:rPr>
                <w:noProof/>
                <w:webHidden/>
              </w:rPr>
              <w:fldChar w:fldCharType="begin"/>
            </w:r>
            <w:r>
              <w:rPr>
                <w:noProof/>
                <w:webHidden/>
              </w:rPr>
              <w:instrText xml:space="preserve"> PAGEREF _Toc39866838 \h </w:instrText>
            </w:r>
            <w:r>
              <w:rPr>
                <w:noProof/>
                <w:webHidden/>
              </w:rPr>
            </w:r>
            <w:r>
              <w:rPr>
                <w:noProof/>
                <w:webHidden/>
              </w:rPr>
              <w:fldChar w:fldCharType="separate"/>
            </w:r>
            <w:r>
              <w:rPr>
                <w:noProof/>
                <w:webHidden/>
              </w:rPr>
              <w:t>8</w:t>
            </w:r>
            <w:r>
              <w:rPr>
                <w:noProof/>
                <w:webHidden/>
              </w:rPr>
              <w:fldChar w:fldCharType="end"/>
            </w:r>
          </w:hyperlink>
        </w:p>
        <w:p w:rsidR="001E06F9" w:rsidRDefault="001E06F9">
          <w:pPr>
            <w:pStyle w:val="TOC1"/>
            <w:tabs>
              <w:tab w:val="right" w:leader="dot" w:pos="9016"/>
            </w:tabs>
            <w:rPr>
              <w:rFonts w:eastAsiaTheme="minorEastAsia"/>
              <w:noProof/>
              <w:lang w:eastAsia="ro-RO"/>
            </w:rPr>
          </w:pPr>
          <w:hyperlink w:anchor="_Toc39866839" w:history="1">
            <w:r w:rsidRPr="00FF0F38">
              <w:rPr>
                <w:rStyle w:val="Hyperlink"/>
                <w:noProof/>
                <w:shd w:val="clear" w:color="auto" w:fill="FFFFFF"/>
              </w:rPr>
              <w:t>REFERENCE LIST</w:t>
            </w:r>
            <w:r>
              <w:rPr>
                <w:noProof/>
                <w:webHidden/>
              </w:rPr>
              <w:tab/>
            </w:r>
            <w:r>
              <w:rPr>
                <w:noProof/>
                <w:webHidden/>
              </w:rPr>
              <w:fldChar w:fldCharType="begin"/>
            </w:r>
            <w:r>
              <w:rPr>
                <w:noProof/>
                <w:webHidden/>
              </w:rPr>
              <w:instrText xml:space="preserve"> PAGEREF _Toc39866839 \h </w:instrText>
            </w:r>
            <w:r>
              <w:rPr>
                <w:noProof/>
                <w:webHidden/>
              </w:rPr>
            </w:r>
            <w:r>
              <w:rPr>
                <w:noProof/>
                <w:webHidden/>
              </w:rPr>
              <w:fldChar w:fldCharType="separate"/>
            </w:r>
            <w:r>
              <w:rPr>
                <w:noProof/>
                <w:webHidden/>
              </w:rPr>
              <w:t>10</w:t>
            </w:r>
            <w:r>
              <w:rPr>
                <w:noProof/>
                <w:webHidden/>
              </w:rPr>
              <w:fldChar w:fldCharType="end"/>
            </w:r>
          </w:hyperlink>
        </w:p>
        <w:p w:rsidR="00141838" w:rsidRDefault="00141838">
          <w:r>
            <w:rPr>
              <w:b/>
              <w:bCs/>
              <w:noProof/>
            </w:rPr>
            <w:fldChar w:fldCharType="end"/>
          </w:r>
        </w:p>
      </w:sdtContent>
    </w:sdt>
    <w:p w:rsidR="00141838" w:rsidRDefault="00141838">
      <w:pPr>
        <w:rPr>
          <w:rFonts w:ascii="Times New Roman" w:hAnsi="Times New Roman" w:cs="Times New Roman"/>
          <w:b/>
          <w:sz w:val="36"/>
          <w:szCs w:val="36"/>
          <w:lang w:val="en-GB"/>
        </w:rPr>
      </w:pPr>
      <w:r>
        <w:rPr>
          <w:rFonts w:ascii="Times New Roman" w:hAnsi="Times New Roman" w:cs="Times New Roman"/>
          <w:b/>
          <w:sz w:val="36"/>
          <w:szCs w:val="36"/>
          <w:lang w:val="en-GB"/>
        </w:rPr>
        <w:br w:type="page"/>
      </w:r>
    </w:p>
    <w:p w:rsidR="00197591" w:rsidRPr="003B036A" w:rsidRDefault="00141838" w:rsidP="00141838">
      <w:pPr>
        <w:spacing w:line="360" w:lineRule="auto"/>
        <w:rPr>
          <w:rFonts w:ascii="Times New Roman" w:hAnsi="Times New Roman" w:cs="Times New Roman"/>
          <w:b/>
          <w:sz w:val="36"/>
          <w:szCs w:val="36"/>
          <w:lang w:val="en-GB"/>
        </w:rPr>
      </w:pPr>
      <w:r>
        <w:rPr>
          <w:rFonts w:ascii="Times New Roman" w:hAnsi="Times New Roman" w:cs="Times New Roman"/>
          <w:b/>
          <w:sz w:val="36"/>
          <w:szCs w:val="36"/>
          <w:lang w:val="en-GB"/>
        </w:rPr>
        <w:lastRenderedPageBreak/>
        <w:t xml:space="preserve">         </w:t>
      </w:r>
      <w:r w:rsidR="00E019D5" w:rsidRPr="003B036A">
        <w:rPr>
          <w:rFonts w:ascii="Times New Roman" w:hAnsi="Times New Roman" w:cs="Times New Roman"/>
          <w:b/>
          <w:sz w:val="36"/>
          <w:szCs w:val="36"/>
          <w:lang w:val="en-GB"/>
        </w:rPr>
        <w:t>The difference between capital expenditures</w:t>
      </w:r>
    </w:p>
    <w:p w:rsidR="00E019D5" w:rsidRDefault="00E019D5" w:rsidP="00587118">
      <w:pPr>
        <w:spacing w:line="360" w:lineRule="auto"/>
        <w:jc w:val="center"/>
        <w:rPr>
          <w:rFonts w:ascii="Times New Roman" w:hAnsi="Times New Roman" w:cs="Times New Roman"/>
          <w:sz w:val="36"/>
          <w:szCs w:val="36"/>
          <w:lang w:val="en-GB"/>
        </w:rPr>
      </w:pPr>
      <w:r w:rsidRPr="003B036A">
        <w:rPr>
          <w:rFonts w:ascii="Times New Roman" w:hAnsi="Times New Roman" w:cs="Times New Roman"/>
          <w:b/>
          <w:sz w:val="36"/>
          <w:szCs w:val="36"/>
          <w:lang w:val="en-GB"/>
        </w:rPr>
        <w:t>Revenue expenditures</w:t>
      </w:r>
    </w:p>
    <w:p w:rsidR="00037C31" w:rsidRDefault="00037C31" w:rsidP="00587118">
      <w:pPr>
        <w:spacing w:line="360" w:lineRule="auto"/>
        <w:jc w:val="center"/>
        <w:rPr>
          <w:rFonts w:ascii="Times New Roman" w:hAnsi="Times New Roman" w:cs="Times New Roman"/>
          <w:sz w:val="36"/>
          <w:szCs w:val="36"/>
          <w:lang w:val="en-GB"/>
        </w:rPr>
      </w:pPr>
    </w:p>
    <w:p w:rsidR="00037C31" w:rsidRPr="009525AF" w:rsidRDefault="00037C31" w:rsidP="00141838">
      <w:pPr>
        <w:pStyle w:val="Heading1"/>
        <w:rPr>
          <w:lang w:val="en-GB"/>
        </w:rPr>
      </w:pPr>
      <w:bookmarkStart w:id="0" w:name="_Toc39866828"/>
      <w:r w:rsidRPr="009525AF">
        <w:rPr>
          <w:lang w:val="en-GB"/>
        </w:rPr>
        <w:t>TASK 1</w:t>
      </w:r>
      <w:bookmarkEnd w:id="0"/>
    </w:p>
    <w:p w:rsidR="00E019D5" w:rsidRDefault="00037C31" w:rsidP="00141838">
      <w:pPr>
        <w:pStyle w:val="Heading2"/>
      </w:pPr>
      <w:bookmarkStart w:id="1" w:name="_Toc39866829"/>
      <w:r w:rsidRPr="00141838">
        <w:t>CAPITAL EXPENDITURE</w:t>
      </w:r>
      <w:bookmarkEnd w:id="1"/>
    </w:p>
    <w:p w:rsidR="00141838" w:rsidRPr="00141838" w:rsidRDefault="00141838" w:rsidP="00141838"/>
    <w:p w:rsidR="002F69E9" w:rsidRPr="009525AF" w:rsidRDefault="002F69E9" w:rsidP="00141838">
      <w:pPr>
        <w:spacing w:line="360" w:lineRule="auto"/>
        <w:rPr>
          <w:rFonts w:ascii="Times New Roman" w:hAnsi="Times New Roman" w:cs="Times New Roman"/>
          <w:sz w:val="28"/>
          <w:szCs w:val="28"/>
          <w:lang w:val="en-GB"/>
        </w:rPr>
      </w:pPr>
      <w:r w:rsidRPr="009525AF">
        <w:rPr>
          <w:rFonts w:ascii="Times New Roman" w:hAnsi="Times New Roman" w:cs="Times New Roman"/>
          <w:sz w:val="28"/>
          <w:szCs w:val="28"/>
          <w:lang w:val="en-GB"/>
        </w:rPr>
        <w:t xml:space="preserve"> A use is </w:t>
      </w:r>
      <w:proofErr w:type="gramStart"/>
      <w:r w:rsidRPr="009525AF">
        <w:rPr>
          <w:rFonts w:ascii="Times New Roman" w:hAnsi="Times New Roman" w:cs="Times New Roman"/>
          <w:sz w:val="28"/>
          <w:szCs w:val="28"/>
          <w:lang w:val="en-GB"/>
        </w:rPr>
        <w:t>a capital</w:t>
      </w:r>
      <w:proofErr w:type="gramEnd"/>
      <w:r w:rsidRPr="009525AF">
        <w:rPr>
          <w:rFonts w:ascii="Times New Roman" w:hAnsi="Times New Roman" w:cs="Times New Roman"/>
          <w:sz w:val="28"/>
          <w:szCs w:val="28"/>
          <w:lang w:val="en-GB"/>
        </w:rPr>
        <w:t xml:space="preserve"> consumption if the advantage of the use reaches out to a few exchanging years. Consumption it implies the procurement of fixed resources, what that implies, the products which can be substantial or immaterial which are connected in business with one reason to bring benefit and not for resale such a land or a structure, plant, apparatus, furniture and installations. Cash utilized into improve your business, in this capital uses you are contributed just once when you purchase the benefits, and aided by resources your business is developing and later on can accomplish more benefit. </w:t>
      </w:r>
    </w:p>
    <w:p w:rsidR="002F69E9" w:rsidRPr="009525AF" w:rsidRDefault="002F69E9" w:rsidP="00141838">
      <w:pPr>
        <w:spacing w:line="360" w:lineRule="auto"/>
        <w:rPr>
          <w:rFonts w:ascii="Times New Roman" w:hAnsi="Times New Roman" w:cs="Times New Roman"/>
          <w:sz w:val="28"/>
          <w:szCs w:val="28"/>
          <w:lang w:val="en-GB"/>
        </w:rPr>
      </w:pPr>
      <w:r w:rsidRPr="009525AF">
        <w:rPr>
          <w:rFonts w:ascii="Times New Roman" w:hAnsi="Times New Roman" w:cs="Times New Roman"/>
          <w:sz w:val="28"/>
          <w:szCs w:val="28"/>
          <w:lang w:val="en-GB"/>
        </w:rPr>
        <w:t xml:space="preserve">The most widely recognized things of capital consumptions are the accompanying, buy a processing plant and building, buy machine, furniture, engine vehicle, office hardware, </w:t>
      </w:r>
      <w:proofErr w:type="gramStart"/>
      <w:r w:rsidRPr="009525AF">
        <w:rPr>
          <w:rFonts w:ascii="Times New Roman" w:hAnsi="Times New Roman" w:cs="Times New Roman"/>
          <w:sz w:val="28"/>
          <w:szCs w:val="28"/>
          <w:lang w:val="en-GB"/>
        </w:rPr>
        <w:t>use</w:t>
      </w:r>
      <w:proofErr w:type="gramEnd"/>
      <w:r w:rsidRPr="009525AF">
        <w:rPr>
          <w:rFonts w:ascii="Times New Roman" w:hAnsi="Times New Roman" w:cs="Times New Roman"/>
          <w:sz w:val="28"/>
          <w:szCs w:val="28"/>
          <w:lang w:val="en-GB"/>
        </w:rPr>
        <w:t xml:space="preserve"> on establishment of plant and apparatus, enthusiasm on capital during development period, improvement costs if there should be an occurrence of mines and estates. </w:t>
      </w:r>
    </w:p>
    <w:p w:rsidR="00351E9B" w:rsidRPr="009525AF" w:rsidRDefault="002F69E9" w:rsidP="00141838">
      <w:pPr>
        <w:spacing w:line="360" w:lineRule="auto"/>
        <w:rPr>
          <w:rFonts w:ascii="Times New Roman" w:hAnsi="Times New Roman" w:cs="Times New Roman"/>
          <w:sz w:val="28"/>
          <w:szCs w:val="28"/>
          <w:lang w:val="en-GB"/>
        </w:rPr>
      </w:pPr>
      <w:r w:rsidRPr="009525AF">
        <w:rPr>
          <w:rFonts w:ascii="Times New Roman" w:hAnsi="Times New Roman" w:cs="Times New Roman"/>
          <w:sz w:val="28"/>
          <w:szCs w:val="28"/>
          <w:lang w:val="en-GB"/>
        </w:rPr>
        <w:t xml:space="preserve">The capital use it is long haul resources, it implies an organization needs to purchase all the material for helping started a business. The issue for this situation is the deterioration of the products, in time this merchandise </w:t>
      </w:r>
      <w:proofErr w:type="gramStart"/>
      <w:r w:rsidRPr="009525AF">
        <w:rPr>
          <w:rFonts w:ascii="Times New Roman" w:hAnsi="Times New Roman" w:cs="Times New Roman"/>
          <w:sz w:val="28"/>
          <w:szCs w:val="28"/>
          <w:lang w:val="en-GB"/>
        </w:rPr>
        <w:t>are</w:t>
      </w:r>
      <w:proofErr w:type="gramEnd"/>
      <w:r w:rsidRPr="009525AF">
        <w:rPr>
          <w:rFonts w:ascii="Times New Roman" w:hAnsi="Times New Roman" w:cs="Times New Roman"/>
          <w:sz w:val="28"/>
          <w:szCs w:val="28"/>
          <w:lang w:val="en-GB"/>
        </w:rPr>
        <w:t xml:space="preserve"> losing from that point esteem.</w:t>
      </w:r>
    </w:p>
    <w:p w:rsidR="00587118" w:rsidRDefault="00587118" w:rsidP="00141838">
      <w:pPr>
        <w:spacing w:line="360" w:lineRule="auto"/>
        <w:rPr>
          <w:rFonts w:ascii="Times New Roman" w:hAnsi="Times New Roman" w:cs="Times New Roman"/>
          <w:b/>
          <w:sz w:val="28"/>
          <w:szCs w:val="28"/>
          <w:lang w:val="en-GB"/>
        </w:rPr>
      </w:pPr>
    </w:p>
    <w:p w:rsidR="00587118" w:rsidRDefault="00587118" w:rsidP="00141838">
      <w:pPr>
        <w:spacing w:line="360" w:lineRule="auto"/>
        <w:rPr>
          <w:rFonts w:ascii="Times New Roman" w:hAnsi="Times New Roman" w:cs="Times New Roman"/>
          <w:b/>
          <w:sz w:val="28"/>
          <w:szCs w:val="28"/>
          <w:lang w:val="en-GB"/>
        </w:rPr>
      </w:pPr>
    </w:p>
    <w:p w:rsidR="00E019D5" w:rsidRPr="009525AF" w:rsidRDefault="00037C31" w:rsidP="00141838">
      <w:pPr>
        <w:spacing w:line="360" w:lineRule="auto"/>
        <w:rPr>
          <w:rFonts w:ascii="Times New Roman" w:hAnsi="Times New Roman" w:cs="Times New Roman"/>
          <w:b/>
          <w:sz w:val="28"/>
          <w:szCs w:val="28"/>
          <w:lang w:val="en-GB"/>
        </w:rPr>
      </w:pPr>
      <w:r w:rsidRPr="009525AF">
        <w:rPr>
          <w:rFonts w:ascii="Times New Roman" w:hAnsi="Times New Roman" w:cs="Times New Roman"/>
          <w:b/>
          <w:sz w:val="28"/>
          <w:szCs w:val="28"/>
          <w:lang w:val="en-GB"/>
        </w:rPr>
        <w:t>Revenue expenditure</w:t>
      </w:r>
    </w:p>
    <w:p w:rsidR="00416C40" w:rsidRPr="009525AF" w:rsidRDefault="002F69E9" w:rsidP="00141838">
      <w:pPr>
        <w:spacing w:line="360" w:lineRule="auto"/>
        <w:rPr>
          <w:rFonts w:ascii="Times New Roman" w:hAnsi="Times New Roman" w:cs="Times New Roman"/>
          <w:sz w:val="28"/>
          <w:szCs w:val="28"/>
          <w:lang w:val="en-GB"/>
        </w:rPr>
      </w:pPr>
      <w:r w:rsidRPr="009525AF">
        <w:rPr>
          <w:rFonts w:ascii="Times New Roman" w:hAnsi="Times New Roman" w:cs="Times New Roman"/>
          <w:sz w:val="28"/>
          <w:szCs w:val="28"/>
          <w:lang w:val="en-GB"/>
        </w:rPr>
        <w:t xml:space="preserve"> </w:t>
      </w:r>
      <w:r w:rsidR="00141838">
        <w:rPr>
          <w:rFonts w:ascii="Times New Roman" w:hAnsi="Times New Roman" w:cs="Times New Roman"/>
          <w:sz w:val="28"/>
          <w:szCs w:val="28"/>
          <w:lang w:val="en-GB"/>
        </w:rPr>
        <w:t xml:space="preserve">     </w:t>
      </w:r>
      <w:r w:rsidRPr="009525AF">
        <w:rPr>
          <w:rFonts w:ascii="Times New Roman" w:hAnsi="Times New Roman" w:cs="Times New Roman"/>
          <w:sz w:val="28"/>
          <w:szCs w:val="28"/>
          <w:lang w:val="en-GB"/>
        </w:rPr>
        <w:t xml:space="preserve">A thing of use whose advantage terminates inside the year is income </w:t>
      </w:r>
      <w:proofErr w:type="gramStart"/>
      <w:r w:rsidRPr="009525AF">
        <w:rPr>
          <w:rFonts w:ascii="Times New Roman" w:hAnsi="Times New Roman" w:cs="Times New Roman"/>
          <w:sz w:val="28"/>
          <w:szCs w:val="28"/>
          <w:lang w:val="en-GB"/>
        </w:rPr>
        <w:t>use .</w:t>
      </w:r>
      <w:proofErr w:type="gramEnd"/>
      <w:r w:rsidRPr="009525AF">
        <w:rPr>
          <w:rFonts w:ascii="Times New Roman" w:hAnsi="Times New Roman" w:cs="Times New Roman"/>
          <w:sz w:val="28"/>
          <w:szCs w:val="28"/>
          <w:lang w:val="en-GB"/>
        </w:rPr>
        <w:t xml:space="preserve"> Income consumption doesn't build</w:t>
      </w:r>
      <w:r w:rsidR="00587118">
        <w:rPr>
          <w:rFonts w:ascii="Times New Roman" w:hAnsi="Times New Roman" w:cs="Times New Roman"/>
          <w:sz w:val="28"/>
          <w:szCs w:val="28"/>
          <w:lang w:val="en-GB"/>
        </w:rPr>
        <w:t xml:space="preserve"> the productivity of the firm. </w:t>
      </w:r>
      <w:r w:rsidRPr="009525AF">
        <w:rPr>
          <w:rFonts w:ascii="Times New Roman" w:hAnsi="Times New Roman" w:cs="Times New Roman"/>
          <w:sz w:val="28"/>
          <w:szCs w:val="28"/>
          <w:lang w:val="en-GB"/>
        </w:rPr>
        <w:t>All costs brought about in the standard direct of business, for example, lease, compensations, compensation, producing, costs, free examples, postage costs, lawful charges, commission, administration to vehicle, enthusiasm on Loan acquired for business, cost of crude materials, deterioration of advantages utilized in business. Income consumption incorporate the sums spent on fixes and support, selling general and authoritative costs.</w:t>
      </w:r>
    </w:p>
    <w:p w:rsidR="000721DA" w:rsidRPr="009525AF" w:rsidRDefault="00416C40" w:rsidP="00141838">
      <w:pPr>
        <w:pStyle w:val="Heading1"/>
        <w:rPr>
          <w:lang w:val="en-GB"/>
        </w:rPr>
      </w:pPr>
      <w:bookmarkStart w:id="2" w:name="_Toc39866830"/>
      <w:r w:rsidRPr="009525AF">
        <w:rPr>
          <w:lang w:val="en-GB"/>
        </w:rPr>
        <w:t>Task 2</w:t>
      </w:r>
      <w:bookmarkEnd w:id="2"/>
    </w:p>
    <w:p w:rsidR="00416C40" w:rsidRPr="009525AF" w:rsidRDefault="00587118" w:rsidP="00141838">
      <w:pPr>
        <w:pStyle w:val="Heading2"/>
        <w:rPr>
          <w:lang w:val="en-GB"/>
        </w:rPr>
      </w:pPr>
      <w:r>
        <w:rPr>
          <w:lang w:val="en-GB"/>
        </w:rPr>
        <w:t xml:space="preserve"> </w:t>
      </w:r>
      <w:bookmarkStart w:id="3" w:name="_Toc39866831"/>
      <w:r>
        <w:rPr>
          <w:lang w:val="en-GB"/>
        </w:rPr>
        <w:t>(</w:t>
      </w:r>
      <w:r w:rsidR="002F69E9" w:rsidRPr="009525AF">
        <w:rPr>
          <w:lang w:val="en-GB"/>
        </w:rPr>
        <w:t xml:space="preserve">a) </w:t>
      </w:r>
      <w:r w:rsidR="00416C40" w:rsidRPr="009525AF">
        <w:rPr>
          <w:lang w:val="en-GB"/>
        </w:rPr>
        <w:t>The difference between management and cost accounting</w:t>
      </w:r>
      <w:bookmarkEnd w:id="3"/>
    </w:p>
    <w:p w:rsidR="002F69E9" w:rsidRDefault="002F69E9" w:rsidP="00141838">
      <w:pPr>
        <w:pStyle w:val="Heading2"/>
        <w:rPr>
          <w:lang w:val="en-GB"/>
        </w:rPr>
      </w:pPr>
      <w:bookmarkStart w:id="4" w:name="_Toc39866832"/>
      <w:r w:rsidRPr="009525AF">
        <w:rPr>
          <w:lang w:val="en-GB"/>
        </w:rPr>
        <w:t>Management accounting</w:t>
      </w:r>
      <w:bookmarkEnd w:id="4"/>
    </w:p>
    <w:p w:rsidR="00740B64" w:rsidRPr="00740B64" w:rsidRDefault="00740B64" w:rsidP="00740B64">
      <w:pPr>
        <w:rPr>
          <w:lang w:val="en-GB"/>
        </w:rPr>
      </w:pPr>
    </w:p>
    <w:p w:rsidR="002F69E9" w:rsidRPr="009525AF" w:rsidRDefault="00587118" w:rsidP="00141838">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 xml:space="preserve">The aim of management accounting is to serve management by providing information for decision making. </w:t>
      </w:r>
      <w:proofErr w:type="spellStart"/>
      <w:proofErr w:type="gramStart"/>
      <w:r w:rsidR="002F69E9" w:rsidRPr="009525AF">
        <w:rPr>
          <w:rFonts w:ascii="Times New Roman" w:hAnsi="Times New Roman" w:cs="Times New Roman"/>
          <w:sz w:val="28"/>
          <w:szCs w:val="28"/>
          <w:lang w:val="en-GB"/>
        </w:rPr>
        <w:t>Drucker</w:t>
      </w:r>
      <w:proofErr w:type="spellEnd"/>
      <w:r w:rsidR="002F69E9" w:rsidRPr="009525AF">
        <w:rPr>
          <w:rFonts w:ascii="Times New Roman" w:hAnsi="Times New Roman" w:cs="Times New Roman"/>
          <w:sz w:val="28"/>
          <w:szCs w:val="28"/>
          <w:lang w:val="en-GB"/>
        </w:rPr>
        <w:t xml:space="preserve"> </w:t>
      </w:r>
      <w:r w:rsidR="00141838">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w:t>
      </w:r>
      <w:proofErr w:type="gramEnd"/>
      <w:r w:rsidR="002F69E9" w:rsidRPr="009525AF">
        <w:rPr>
          <w:rFonts w:ascii="Times New Roman" w:hAnsi="Times New Roman" w:cs="Times New Roman"/>
          <w:sz w:val="28"/>
          <w:szCs w:val="28"/>
          <w:lang w:val="en-GB"/>
        </w:rPr>
        <w:t>1974) suggest that management cons</w:t>
      </w:r>
      <w:r>
        <w:rPr>
          <w:rFonts w:ascii="Times New Roman" w:hAnsi="Times New Roman" w:cs="Times New Roman"/>
          <w:sz w:val="28"/>
          <w:szCs w:val="28"/>
          <w:lang w:val="en-GB"/>
        </w:rPr>
        <w:t>ist of the following functions,  controlling,</w:t>
      </w:r>
      <w:r w:rsidR="002F69E9" w:rsidRPr="009525AF">
        <w:rPr>
          <w:rFonts w:ascii="Times New Roman" w:hAnsi="Times New Roman" w:cs="Times New Roman"/>
          <w:sz w:val="28"/>
          <w:szCs w:val="28"/>
          <w:lang w:val="en-GB"/>
        </w:rPr>
        <w:t xml:space="preserve"> planning, organizing, communicating, and motivating.</w:t>
      </w:r>
    </w:p>
    <w:p w:rsidR="002F69E9" w:rsidRPr="009525AF" w:rsidRDefault="002F69E9" w:rsidP="00141838">
      <w:pPr>
        <w:spacing w:line="360" w:lineRule="auto"/>
        <w:rPr>
          <w:rFonts w:ascii="Times New Roman" w:hAnsi="Times New Roman" w:cs="Times New Roman"/>
          <w:sz w:val="28"/>
          <w:szCs w:val="28"/>
          <w:lang w:val="en-GB"/>
        </w:rPr>
      </w:pPr>
      <w:r w:rsidRPr="009525AF">
        <w:rPr>
          <w:rFonts w:ascii="Times New Roman" w:hAnsi="Times New Roman" w:cs="Times New Roman"/>
          <w:sz w:val="28"/>
          <w:szCs w:val="28"/>
          <w:lang w:val="en-GB"/>
        </w:rPr>
        <w:t xml:space="preserve"> </w:t>
      </w:r>
      <w:r w:rsidR="00587118">
        <w:rPr>
          <w:rFonts w:ascii="Times New Roman" w:hAnsi="Times New Roman" w:cs="Times New Roman"/>
          <w:sz w:val="28"/>
          <w:szCs w:val="28"/>
          <w:lang w:val="en-GB"/>
        </w:rPr>
        <w:t xml:space="preserve">      The management accounting</w:t>
      </w:r>
      <w:r w:rsidRPr="009525AF">
        <w:rPr>
          <w:rFonts w:ascii="Times New Roman" w:hAnsi="Times New Roman" w:cs="Times New Roman"/>
          <w:sz w:val="28"/>
          <w:szCs w:val="28"/>
          <w:lang w:val="en-GB"/>
        </w:rPr>
        <w:t xml:space="preserve"> incorporates a ton of parts of business, arranging, execution the board, hazard the executives and cost bookkeeping is only a section which rotates cost calculation, cost control, rather cost bookkeeping gives just a single pixel of perspective on the expense of every item, or administration. </w:t>
      </w:r>
    </w:p>
    <w:p w:rsidR="002F69E9" w:rsidRPr="009525AF" w:rsidRDefault="002F69E9" w:rsidP="00141838">
      <w:pPr>
        <w:spacing w:line="360" w:lineRule="auto"/>
        <w:rPr>
          <w:rFonts w:ascii="Times New Roman" w:hAnsi="Times New Roman" w:cs="Times New Roman"/>
          <w:sz w:val="28"/>
          <w:szCs w:val="28"/>
          <w:lang w:val="en-GB"/>
        </w:rPr>
      </w:pPr>
      <w:r w:rsidRPr="009525AF">
        <w:rPr>
          <w:rFonts w:ascii="Times New Roman" w:hAnsi="Times New Roman" w:cs="Times New Roman"/>
          <w:sz w:val="28"/>
          <w:szCs w:val="28"/>
          <w:lang w:val="en-GB"/>
        </w:rPr>
        <w:t xml:space="preserve">There are </w:t>
      </w:r>
      <w:proofErr w:type="gramStart"/>
      <w:r w:rsidRPr="009525AF">
        <w:rPr>
          <w:rFonts w:ascii="Times New Roman" w:hAnsi="Times New Roman" w:cs="Times New Roman"/>
          <w:sz w:val="28"/>
          <w:szCs w:val="28"/>
          <w:lang w:val="en-GB"/>
        </w:rPr>
        <w:t xml:space="preserve">numerous </w:t>
      </w:r>
      <w:r w:rsidR="00141838">
        <w:rPr>
          <w:rFonts w:ascii="Times New Roman" w:hAnsi="Times New Roman" w:cs="Times New Roman"/>
          <w:sz w:val="28"/>
          <w:szCs w:val="28"/>
          <w:lang w:val="en-GB"/>
        </w:rPr>
        <w:t xml:space="preserve"> </w:t>
      </w:r>
      <w:r w:rsidRPr="009525AF">
        <w:rPr>
          <w:rFonts w:ascii="Times New Roman" w:hAnsi="Times New Roman" w:cs="Times New Roman"/>
          <w:sz w:val="28"/>
          <w:szCs w:val="28"/>
          <w:lang w:val="en-GB"/>
        </w:rPr>
        <w:t>distinctio</w:t>
      </w:r>
      <w:r w:rsidR="00587118">
        <w:rPr>
          <w:rFonts w:ascii="Times New Roman" w:hAnsi="Times New Roman" w:cs="Times New Roman"/>
          <w:sz w:val="28"/>
          <w:szCs w:val="28"/>
          <w:lang w:val="en-GB"/>
        </w:rPr>
        <w:t>n</w:t>
      </w:r>
      <w:proofErr w:type="gramEnd"/>
      <w:r w:rsidR="00587118">
        <w:rPr>
          <w:rFonts w:ascii="Times New Roman" w:hAnsi="Times New Roman" w:cs="Times New Roman"/>
          <w:sz w:val="28"/>
          <w:szCs w:val="28"/>
          <w:lang w:val="en-GB"/>
        </w:rPr>
        <w:t xml:space="preserve"> between cost accounting and the management accounting</w:t>
      </w:r>
      <w:r w:rsidRPr="009525AF">
        <w:rPr>
          <w:rFonts w:ascii="Times New Roman" w:hAnsi="Times New Roman" w:cs="Times New Roman"/>
          <w:sz w:val="28"/>
          <w:szCs w:val="28"/>
          <w:lang w:val="en-GB"/>
        </w:rPr>
        <w:t xml:space="preserve">. </w:t>
      </w:r>
    </w:p>
    <w:p w:rsidR="002F69E9" w:rsidRPr="009525AF" w:rsidRDefault="00587118" w:rsidP="00141838">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lastRenderedPageBreak/>
        <w:t>The board management accounting</w:t>
      </w:r>
      <w:r w:rsidR="002F69E9" w:rsidRPr="009525AF">
        <w:rPr>
          <w:rFonts w:ascii="Times New Roman" w:hAnsi="Times New Roman" w:cs="Times New Roman"/>
          <w:sz w:val="28"/>
          <w:szCs w:val="28"/>
          <w:lang w:val="en-GB"/>
        </w:rPr>
        <w:t xml:space="preserve"> takes powerful choices </w:t>
      </w:r>
      <w:r>
        <w:rPr>
          <w:rFonts w:ascii="Times New Roman" w:hAnsi="Times New Roman" w:cs="Times New Roman"/>
          <w:sz w:val="28"/>
          <w:szCs w:val="28"/>
          <w:lang w:val="en-GB"/>
        </w:rPr>
        <w:t xml:space="preserve">about business, cost </w:t>
      </w:r>
      <w:proofErr w:type="gramStart"/>
      <w:r>
        <w:rPr>
          <w:rFonts w:ascii="Times New Roman" w:hAnsi="Times New Roman" w:cs="Times New Roman"/>
          <w:sz w:val="28"/>
          <w:szCs w:val="28"/>
          <w:lang w:val="en-GB"/>
        </w:rPr>
        <w:t xml:space="preserve">accounting </w:t>
      </w:r>
      <w:r w:rsidR="002F69E9" w:rsidRPr="009525AF">
        <w:rPr>
          <w:rFonts w:ascii="Times New Roman" w:hAnsi="Times New Roman" w:cs="Times New Roman"/>
          <w:sz w:val="28"/>
          <w:szCs w:val="28"/>
          <w:lang w:val="en-GB"/>
        </w:rPr>
        <w:t xml:space="preserve"> keeps</w:t>
      </w:r>
      <w:proofErr w:type="gramEnd"/>
      <w:r w:rsidR="00141838">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 xml:space="preserve"> a business from bringing about expense past spending plan. </w:t>
      </w:r>
    </w:p>
    <w:p w:rsidR="002F69E9" w:rsidRPr="009525AF" w:rsidRDefault="00141838" w:rsidP="00141838">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587118">
        <w:rPr>
          <w:rFonts w:ascii="Times New Roman" w:hAnsi="Times New Roman" w:cs="Times New Roman"/>
          <w:sz w:val="28"/>
          <w:szCs w:val="28"/>
          <w:lang w:val="en-GB"/>
        </w:rPr>
        <w:t xml:space="preserve">In the management accounting </w:t>
      </w:r>
      <w:r w:rsidR="002F69E9" w:rsidRPr="009525AF">
        <w:rPr>
          <w:rFonts w:ascii="Times New Roman" w:hAnsi="Times New Roman" w:cs="Times New Roman"/>
          <w:sz w:val="28"/>
          <w:szCs w:val="28"/>
          <w:lang w:val="en-GB"/>
        </w:rPr>
        <w:t xml:space="preserve"> the degree is a lot more extensive, is progressively immense, is quantitative and subjective, data depends on choices making, is reliant on both expense and money related for effective execu</w:t>
      </w:r>
      <w:r w:rsidR="00587118">
        <w:rPr>
          <w:rFonts w:ascii="Times New Roman" w:hAnsi="Times New Roman" w:cs="Times New Roman"/>
          <w:sz w:val="28"/>
          <w:szCs w:val="28"/>
          <w:lang w:val="en-GB"/>
        </w:rPr>
        <w:t xml:space="preserve">tion, the management accounting </w:t>
      </w:r>
      <w:r w:rsidR="002F69E9" w:rsidRPr="009525AF">
        <w:rPr>
          <w:rFonts w:ascii="Times New Roman" w:hAnsi="Times New Roman" w:cs="Times New Roman"/>
          <w:sz w:val="28"/>
          <w:szCs w:val="28"/>
          <w:lang w:val="en-GB"/>
        </w:rPr>
        <w:t xml:space="preserve"> is utilized distinctly for the executives. </w:t>
      </w:r>
    </w:p>
    <w:p w:rsidR="002F69E9" w:rsidRPr="009525AF" w:rsidRDefault="00141838" w:rsidP="00141838">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The board bookkeeping</w:t>
      </w:r>
      <w:r w:rsidR="00AD74F4">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 xml:space="preserve"> is a gathering procedure and understanding the fiscal summaries, is gathering the subjective and </w:t>
      </w:r>
      <w:proofErr w:type="spellStart"/>
      <w:r w:rsidR="002F69E9" w:rsidRPr="009525AF">
        <w:rPr>
          <w:rFonts w:ascii="Times New Roman" w:hAnsi="Times New Roman" w:cs="Times New Roman"/>
          <w:sz w:val="28"/>
          <w:szCs w:val="28"/>
          <w:lang w:val="en-GB"/>
        </w:rPr>
        <w:t>quantitav</w:t>
      </w:r>
      <w:r w:rsidR="00AD74F4">
        <w:rPr>
          <w:rFonts w:ascii="Times New Roman" w:hAnsi="Times New Roman" w:cs="Times New Roman"/>
          <w:sz w:val="28"/>
          <w:szCs w:val="28"/>
          <w:lang w:val="en-GB"/>
        </w:rPr>
        <w:t>e</w:t>
      </w:r>
      <w:proofErr w:type="spellEnd"/>
      <w:r w:rsidR="00AD74F4">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 xml:space="preserve"> data to make sense of h</w:t>
      </w:r>
      <w:r w:rsidR="00AD74F4">
        <w:rPr>
          <w:rFonts w:ascii="Times New Roman" w:hAnsi="Times New Roman" w:cs="Times New Roman"/>
          <w:sz w:val="28"/>
          <w:szCs w:val="28"/>
          <w:lang w:val="en-GB"/>
        </w:rPr>
        <w:t xml:space="preserve">ow the business is functioning, </w:t>
      </w:r>
      <w:r w:rsidR="002F69E9" w:rsidRPr="009525AF">
        <w:rPr>
          <w:rFonts w:ascii="Times New Roman" w:hAnsi="Times New Roman" w:cs="Times New Roman"/>
          <w:sz w:val="28"/>
          <w:szCs w:val="28"/>
          <w:lang w:val="en-GB"/>
        </w:rPr>
        <w:t xml:space="preserve">and what can improve. The administration bookkeeping depends on verifiable report and they stayed with touchy data about </w:t>
      </w:r>
      <w:r w:rsidR="00AD74F4">
        <w:rPr>
          <w:rFonts w:ascii="Times New Roman" w:hAnsi="Times New Roman" w:cs="Times New Roman"/>
          <w:sz w:val="28"/>
          <w:szCs w:val="28"/>
          <w:lang w:val="en-GB"/>
        </w:rPr>
        <w:t>that. The management accounting</w:t>
      </w:r>
      <w:r w:rsidR="002F69E9" w:rsidRPr="009525AF">
        <w:rPr>
          <w:rFonts w:ascii="Times New Roman" w:hAnsi="Times New Roman" w:cs="Times New Roman"/>
          <w:sz w:val="28"/>
          <w:szCs w:val="28"/>
          <w:lang w:val="en-GB"/>
        </w:rPr>
        <w:t xml:space="preserve"> assists with the planning, pattern outlines to assess the future income for business. </w:t>
      </w:r>
    </w:p>
    <w:p w:rsidR="00E4313F" w:rsidRPr="009525AF" w:rsidRDefault="00141838" w:rsidP="00141838">
      <w:pPr>
        <w:spacing w:line="360" w:lineRule="auto"/>
        <w:rPr>
          <w:rFonts w:ascii="Times New Roman" w:hAnsi="Times New Roman" w:cs="Times New Roman"/>
          <w:sz w:val="28"/>
          <w:szCs w:val="28"/>
          <w:lang w:val="en-GB"/>
        </w:rPr>
      </w:pPr>
      <w:r>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One of the principle elements of the board bookkeeping is to perceive how much profit it could deliver for the investments,</w:t>
      </w:r>
      <w:r w:rsidR="00AD74F4">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it has made earlier,</w:t>
      </w:r>
      <w:r w:rsidR="00AD74F4">
        <w:rPr>
          <w:rFonts w:ascii="Times New Roman" w:hAnsi="Times New Roman" w:cs="Times New Roman"/>
          <w:sz w:val="28"/>
          <w:szCs w:val="28"/>
          <w:lang w:val="en-GB"/>
        </w:rPr>
        <w:t xml:space="preserve"> </w:t>
      </w:r>
      <w:r w:rsidR="002F69E9" w:rsidRPr="009525AF">
        <w:rPr>
          <w:rFonts w:ascii="Times New Roman" w:hAnsi="Times New Roman" w:cs="Times New Roman"/>
          <w:sz w:val="28"/>
          <w:szCs w:val="28"/>
          <w:lang w:val="en-GB"/>
        </w:rPr>
        <w:t>they are glancing in the past to take thoughts regarding where they turned out badly and what to address in the following ventures.</w:t>
      </w:r>
    </w:p>
    <w:p w:rsidR="002F69E9" w:rsidRDefault="002F69E9" w:rsidP="00141838">
      <w:pPr>
        <w:pStyle w:val="Heading2"/>
        <w:rPr>
          <w:lang w:val="en-GB"/>
        </w:rPr>
      </w:pPr>
      <w:bookmarkStart w:id="5" w:name="_Toc39866833"/>
      <w:r w:rsidRPr="003B036A">
        <w:rPr>
          <w:lang w:val="en-GB"/>
        </w:rPr>
        <w:t>C</w:t>
      </w:r>
      <w:bookmarkEnd w:id="5"/>
      <w:r w:rsidR="00740B64">
        <w:rPr>
          <w:lang w:val="en-GB"/>
        </w:rPr>
        <w:t xml:space="preserve">ost accounting </w:t>
      </w:r>
    </w:p>
    <w:p w:rsidR="00141838" w:rsidRPr="00141838" w:rsidRDefault="00141838" w:rsidP="00141838">
      <w:pPr>
        <w:rPr>
          <w:lang w:val="en-GB"/>
        </w:rPr>
      </w:pPr>
    </w:p>
    <w:p w:rsidR="002F69E9" w:rsidRPr="003B036A" w:rsidRDefault="00141838" w:rsidP="00141838">
      <w:pPr>
        <w:spacing w:line="360" w:lineRule="auto"/>
        <w:rPr>
          <w:rFonts w:ascii="Times New Roman" w:hAnsi="Times New Roman" w:cs="Times New Roman"/>
          <w:sz w:val="28"/>
          <w:szCs w:val="28"/>
          <w:lang w:val="en-GB"/>
        </w:rPr>
      </w:pPr>
      <w:r>
        <w:rPr>
          <w:rFonts w:ascii="Times New Roman" w:hAnsi="Times New Roman" w:cs="Times New Roman"/>
          <w:color w:val="474747"/>
          <w:sz w:val="28"/>
          <w:szCs w:val="28"/>
        </w:rPr>
        <w:t xml:space="preserve">    </w:t>
      </w:r>
      <w:r w:rsidR="002F69E9" w:rsidRPr="009525AF">
        <w:rPr>
          <w:rFonts w:ascii="Times New Roman" w:hAnsi="Times New Roman" w:cs="Times New Roman"/>
          <w:color w:val="474747"/>
          <w:sz w:val="28"/>
          <w:szCs w:val="28"/>
        </w:rPr>
        <w:t xml:space="preserve"> </w:t>
      </w:r>
      <w:r w:rsidR="00AD74F4">
        <w:rPr>
          <w:rFonts w:ascii="Times New Roman" w:hAnsi="Times New Roman" w:cs="Times New Roman"/>
          <w:sz w:val="28"/>
          <w:szCs w:val="28"/>
        </w:rPr>
        <w:t>Cost accounting</w:t>
      </w:r>
      <w:r w:rsidR="002F69E9" w:rsidRPr="003B036A">
        <w:rPr>
          <w:rFonts w:ascii="Times New Roman" w:hAnsi="Times New Roman" w:cs="Times New Roman"/>
          <w:sz w:val="28"/>
          <w:szCs w:val="28"/>
        </w:rPr>
        <w:t xml:space="preserve">, likewise at times known as the executives bookkeeping, gives suitable cost data to planning frameworks and the executives dynamic. Utilizing the standards of general bookkeeping, cost bookkeeping records and decides costs related with different elements of the business. These information are utilized by the executives to improve tasks and make them progressively effective, practical, and productive. Two significant frameworks can be utilized to record the expenses of fabricated items. They are known as employment costing and procedure costing. A vocation cost framework, or employment request cost framework, gathers costs for each truly recognizable activity or </w:t>
      </w:r>
      <w:r w:rsidR="002F69E9" w:rsidRPr="003B036A">
        <w:rPr>
          <w:rFonts w:ascii="Times New Roman" w:hAnsi="Times New Roman" w:cs="Times New Roman"/>
          <w:sz w:val="28"/>
          <w:szCs w:val="28"/>
        </w:rPr>
        <w:lastRenderedPageBreak/>
        <w:t xml:space="preserve">bunch of work as it travels through the assembling office and dismisses the bookkeeping time frame in which the work is finished. With a procedure cost framework, then again, costs are gathered for the entirety of the items dealt with during a particular bookkeeping period. Unit costs are then dictated by separating the all out expenses by the quantity of units chipped away at during the period. Procedure cost frameworks are generally proper for nonstop tasks, when like items are delivered, or when a few offices coordinate and take an interest in at least one activities. Occupation costing, then again, is utilized when work is a central component of cost, when enhanced lines or not at all like items are made, or when items are worked to client particulars. </w:t>
      </w:r>
    </w:p>
    <w:p w:rsidR="002F69E9" w:rsidRPr="003B036A" w:rsidRDefault="00141838" w:rsidP="00141838">
      <w:pPr>
        <w:pStyle w:val="NormalWeb"/>
        <w:shd w:val="clear" w:color="auto" w:fill="FFFFFF"/>
        <w:spacing w:before="0" w:beforeAutospacing="0" w:after="0" w:afterAutospacing="0" w:line="360" w:lineRule="auto"/>
        <w:rPr>
          <w:sz w:val="28"/>
          <w:szCs w:val="28"/>
        </w:rPr>
      </w:pPr>
      <w:r>
        <w:rPr>
          <w:sz w:val="28"/>
          <w:szCs w:val="28"/>
        </w:rPr>
        <w:t xml:space="preserve">      </w:t>
      </w:r>
      <w:r w:rsidR="002F69E9" w:rsidRPr="003B036A">
        <w:rPr>
          <w:sz w:val="28"/>
          <w:szCs w:val="28"/>
        </w:rPr>
        <w:t>At the point when expenses are effectively perceptible and quantifiable, cost guidelines are generally evolved. Otherwise called built guidelines, they are created for each physical contribution at each progression of the creation procedure. By then a built expense for each unit of creation can be resolved. By reporting variable expenses and reasonably allotting fixed expenses to various offices, a cost bookkeeping framework can furnish the board with the responsibility and cost controls it needs to improve activities.</w:t>
      </w:r>
    </w:p>
    <w:p w:rsidR="002F69E9" w:rsidRDefault="002F69E9" w:rsidP="00141838">
      <w:pPr>
        <w:pStyle w:val="Heading2"/>
      </w:pPr>
      <w:bookmarkStart w:id="6" w:name="_Toc39866834"/>
      <w:r w:rsidRPr="003B036A">
        <w:t>(b) Difference and link between  Short  term strategies and long term strategies</w:t>
      </w:r>
      <w:bookmarkEnd w:id="6"/>
    </w:p>
    <w:p w:rsidR="00740B64" w:rsidRPr="00740B64" w:rsidRDefault="00740B64" w:rsidP="00740B64"/>
    <w:p w:rsidR="002F69E9" w:rsidRPr="003B036A" w:rsidRDefault="002F69E9" w:rsidP="00141838">
      <w:pPr>
        <w:spacing w:line="360" w:lineRule="auto"/>
        <w:rPr>
          <w:rFonts w:ascii="Times New Roman" w:hAnsi="Times New Roman" w:cs="Times New Roman"/>
          <w:sz w:val="28"/>
          <w:szCs w:val="28"/>
          <w:shd w:val="clear" w:color="auto" w:fill="FFFFFF"/>
        </w:rPr>
      </w:pPr>
      <w:r w:rsidRPr="003B036A">
        <w:rPr>
          <w:rFonts w:ascii="Times New Roman" w:hAnsi="Times New Roman" w:cs="Times New Roman"/>
          <w:sz w:val="28"/>
          <w:szCs w:val="28"/>
          <w:shd w:val="clear" w:color="auto" w:fill="FFFFFF"/>
        </w:rPr>
        <w:t xml:space="preserve"> </w:t>
      </w:r>
      <w:r w:rsidR="00141838">
        <w:rPr>
          <w:rFonts w:ascii="Times New Roman" w:hAnsi="Times New Roman" w:cs="Times New Roman"/>
          <w:sz w:val="28"/>
          <w:szCs w:val="28"/>
          <w:shd w:val="clear" w:color="auto" w:fill="FFFFFF"/>
        </w:rPr>
        <w:t xml:space="preserve">   </w:t>
      </w:r>
      <w:r w:rsidRPr="003B036A">
        <w:rPr>
          <w:rFonts w:ascii="Times New Roman" w:hAnsi="Times New Roman" w:cs="Times New Roman"/>
          <w:sz w:val="28"/>
          <w:szCs w:val="28"/>
          <w:shd w:val="clear" w:color="auto" w:fill="FFFFFF"/>
        </w:rPr>
        <w:t xml:space="preserve">This sort of promoting technique is an arrangement that can keep going for as long as a year — just the present moment, thus the name. </w:t>
      </w:r>
    </w:p>
    <w:p w:rsidR="002F69E9" w:rsidRPr="003B036A" w:rsidRDefault="002F69E9" w:rsidP="00141838">
      <w:pPr>
        <w:spacing w:line="360" w:lineRule="auto"/>
        <w:rPr>
          <w:rFonts w:ascii="Times New Roman" w:hAnsi="Times New Roman" w:cs="Times New Roman"/>
          <w:sz w:val="28"/>
          <w:szCs w:val="28"/>
          <w:shd w:val="clear" w:color="auto" w:fill="FFFFFF"/>
        </w:rPr>
      </w:pPr>
      <w:r w:rsidRPr="003B036A">
        <w:rPr>
          <w:rFonts w:ascii="Times New Roman" w:hAnsi="Times New Roman" w:cs="Times New Roman"/>
          <w:sz w:val="28"/>
          <w:szCs w:val="28"/>
          <w:shd w:val="clear" w:color="auto" w:fill="FFFFFF"/>
        </w:rPr>
        <w:t xml:space="preserve">It is regularly used to advance new items, administrations or deals. It is likewise the underlying advertising methodology of new businesses as an approach to get their name out into the client space. It is likewise simpler to conceptualize than a drawn out procedure as it is about the 'now'.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lastRenderedPageBreak/>
        <w:t xml:space="preserve">      </w:t>
      </w:r>
      <w:r w:rsidR="002F69E9" w:rsidRPr="003B036A">
        <w:rPr>
          <w:rFonts w:ascii="Times New Roman" w:hAnsi="Times New Roman" w:cs="Times New Roman"/>
          <w:sz w:val="28"/>
          <w:szCs w:val="28"/>
          <w:shd w:val="clear" w:color="auto" w:fill="FFFFFF"/>
        </w:rPr>
        <w:t xml:space="preserve">A momentary system incorporates an itemized activity plan in which it indicates what stages the promoting will show up on, (for example, TV, radio, print, internet based life). It likewise subtleties who will complete the techniques, what the spending will be, the normal benefit and the gauge of deals. It is basically a 'schedule of occasions' that relates to a particular crusade.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Crusades that are a piece of this procedure produce a transitory lift in deals and traffic to a business. This is on the grounds that the focal point of the methodology is to acquire new clients; this a urgent piece of business, particularly for fire up brands or rebranded plans.</w:t>
      </w:r>
    </w:p>
    <w:p w:rsidR="002F69E9" w:rsidRPr="003B036A" w:rsidRDefault="002F69E9" w:rsidP="00141838">
      <w:pPr>
        <w:spacing w:line="360" w:lineRule="auto"/>
        <w:rPr>
          <w:rFonts w:ascii="Times New Roman" w:hAnsi="Times New Roman" w:cs="Times New Roman"/>
          <w:sz w:val="28"/>
          <w:szCs w:val="28"/>
          <w:shd w:val="clear" w:color="auto" w:fill="FFFFFF"/>
        </w:rPr>
      </w:pPr>
      <w:r w:rsidRPr="003B036A">
        <w:rPr>
          <w:rFonts w:ascii="Times New Roman" w:hAnsi="Times New Roman" w:cs="Times New Roman"/>
          <w:sz w:val="28"/>
          <w:szCs w:val="28"/>
          <w:shd w:val="clear" w:color="auto" w:fill="FFFFFF"/>
        </w:rPr>
        <w:t>LONG TERM STRATEGIES</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 xml:space="preserve">This present methodology's principle objective is to set up brand mindfulness and keep on creating results for a considerable length of time. It spreads out increasingly broad targets for a more drawn out timeframe and keeps the brand new and significant. The 'master plan' is a colossal focal point of the long haul.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 xml:space="preserve">Client associations with the brand are getting progressively increasingly significant, as long haul techniques are there to guarantee that these current connections are being kept up and sustained. This is the direct inverse of a momentary methodology, which centers around new clients.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 xml:space="preserve">Working with a more extended time span likewise permits advertisers to consistently improve things as they will have the option to perceive what accomplishes and doesn't work and make changes as needs be.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The technique is a predictable one that has transient successes that add to the master plan. Be that as it may, advertisers won't see quick outcomes, yet rather, the outcomes will be clear after a more extended timeframe.</w:t>
      </w:r>
    </w:p>
    <w:p w:rsidR="002F69E9" w:rsidRPr="003B036A" w:rsidRDefault="002F69E9" w:rsidP="00740B64">
      <w:pPr>
        <w:pStyle w:val="Heading1"/>
        <w:ind w:left="0" w:firstLine="0"/>
        <w:rPr>
          <w:shd w:val="clear" w:color="auto" w:fill="FFFFFF"/>
        </w:rPr>
      </w:pPr>
      <w:bookmarkStart w:id="7" w:name="_Toc39866835"/>
      <w:r w:rsidRPr="003B036A">
        <w:rPr>
          <w:shd w:val="clear" w:color="auto" w:fill="FFFFFF"/>
        </w:rPr>
        <w:lastRenderedPageBreak/>
        <w:t>Task 3</w:t>
      </w:r>
      <w:bookmarkEnd w:id="7"/>
    </w:p>
    <w:p w:rsidR="002F69E9" w:rsidRPr="003B036A" w:rsidRDefault="002F69E9" w:rsidP="00141838">
      <w:pPr>
        <w:pStyle w:val="Heading2"/>
        <w:rPr>
          <w:shd w:val="clear" w:color="auto" w:fill="FFFFFF"/>
        </w:rPr>
      </w:pPr>
      <w:bookmarkStart w:id="8" w:name="_Toc39866836"/>
      <w:r w:rsidRPr="003B036A">
        <w:rPr>
          <w:shd w:val="clear" w:color="auto" w:fill="FFFFFF"/>
        </w:rPr>
        <w:t>RESPOSIBILITIES OF MANAGEMENT ACCOUNTANTS</w:t>
      </w:r>
      <w:bookmarkEnd w:id="8"/>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 xml:space="preserve">One of the significant elements of the board bookkeeping is to give vital data and information to making present moment and long haul gauges and arranging the activities of the business.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For doing this, the administration bookkeeper utilizes methods of insights, similar to likelihood, pattern investigation of connection and relapse; planning and standard costing; capital planning; negligible costing and money supports stream proclamations and so on. These are significant instruments in the hands of the board bookkeeper for the arranging of the business.(SANSKRITI SINGH)</w:t>
      </w:r>
    </w:p>
    <w:p w:rsidR="002F69E9" w:rsidRPr="003B036A" w:rsidRDefault="002F69E9" w:rsidP="00141838">
      <w:pPr>
        <w:spacing w:line="360" w:lineRule="auto"/>
        <w:rPr>
          <w:rFonts w:ascii="Times New Roman" w:hAnsi="Times New Roman" w:cs="Times New Roman"/>
          <w:sz w:val="28"/>
          <w:szCs w:val="28"/>
          <w:shd w:val="clear" w:color="auto" w:fill="FFFFFF"/>
        </w:rPr>
      </w:pPr>
      <w:r w:rsidRPr="003B036A">
        <w:rPr>
          <w:rFonts w:ascii="Times New Roman" w:hAnsi="Times New Roman" w:cs="Times New Roman"/>
          <w:sz w:val="28"/>
          <w:szCs w:val="28"/>
          <w:shd w:val="clear" w:color="auto" w:fill="FFFFFF"/>
        </w:rPr>
        <w:t>The account management has the follows functions: controlling</w:t>
      </w:r>
    </w:p>
    <w:p w:rsidR="002F69E9" w:rsidRPr="003B036A" w:rsidRDefault="002F69E9" w:rsidP="00141838">
      <w:pPr>
        <w:spacing w:line="360" w:lineRule="auto"/>
        <w:rPr>
          <w:rFonts w:ascii="Times New Roman" w:hAnsi="Times New Roman" w:cs="Times New Roman"/>
          <w:sz w:val="28"/>
          <w:szCs w:val="28"/>
          <w:shd w:val="clear" w:color="auto" w:fill="FFFFFF"/>
        </w:rPr>
      </w:pPr>
      <w:r w:rsidRPr="003B036A">
        <w:rPr>
          <w:rFonts w:ascii="Times New Roman" w:hAnsi="Times New Roman" w:cs="Times New Roman"/>
          <w:sz w:val="28"/>
          <w:szCs w:val="28"/>
          <w:shd w:val="clear" w:color="auto" w:fill="FFFFFF"/>
        </w:rPr>
        <w:t>coordonating,communication,protection of bussines assets, tax policies,motivating employees,special cost and econnomic studies,using a qualitative information,facilitates control, modifies data, presentation of data,forecasting.</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Management accounting differs from financial accounting.</w:t>
      </w:r>
      <w:r w:rsidR="002F69E9" w:rsidRPr="003B036A">
        <w:rPr>
          <w:rFonts w:ascii="Times New Roman" w:hAnsi="Times New Roman" w:cs="Times New Roman"/>
          <w:sz w:val="28"/>
          <w:szCs w:val="28"/>
        </w:rPr>
        <w:t xml:space="preserve"> </w:t>
      </w:r>
      <w:r w:rsidR="002F69E9" w:rsidRPr="003B036A">
        <w:rPr>
          <w:rFonts w:ascii="Times New Roman" w:hAnsi="Times New Roman" w:cs="Times New Roman"/>
          <w:sz w:val="28"/>
          <w:szCs w:val="28"/>
          <w:shd w:val="clear" w:color="auto" w:fill="FFFFFF"/>
        </w:rPr>
        <w:t>While budgetary bookkeeping gives data to individuals inside and, all the more significantly, individuals outside the association, the board bookkeeping is for the most part planned for helping directors inside the association with dynamic.</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 xml:space="preserve">The executives bookkeeping utilizes action based costing to choose what to create, the amount to spend on an item, the amount it will cost to support a client, and what clients and items are beneficial. They discover the responses to these essential inquiries with the goal that senior administration can concentrate on boosting income. </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lastRenderedPageBreak/>
        <w:t xml:space="preserve">      </w:t>
      </w:r>
      <w:r w:rsidR="002F69E9" w:rsidRPr="003B036A">
        <w:rPr>
          <w:rFonts w:ascii="Times New Roman" w:hAnsi="Times New Roman" w:cs="Times New Roman"/>
          <w:sz w:val="28"/>
          <w:szCs w:val="28"/>
          <w:shd w:val="clear" w:color="auto" w:fill="FFFFFF"/>
        </w:rPr>
        <w:t>Data storm has changed how organizations work. Organizations can no longer take imperative choices without thinking about the suggestions and results. They can utilize shrewd examination and the executives bookkeeping to contribute insightfully, and simultaneously get ready rapidly for occasions that may affect them adversely.</w:t>
      </w:r>
    </w:p>
    <w:p w:rsidR="001E06F9" w:rsidRDefault="002F69E9" w:rsidP="0072043D">
      <w:pPr>
        <w:pStyle w:val="Heading1"/>
        <w:ind w:left="0" w:firstLine="0"/>
        <w:rPr>
          <w:shd w:val="clear" w:color="auto" w:fill="FFFFFF"/>
        </w:rPr>
      </w:pPr>
      <w:bookmarkStart w:id="9" w:name="_Toc39866837"/>
      <w:r w:rsidRPr="003B036A">
        <w:rPr>
          <w:shd w:val="clear" w:color="auto" w:fill="FFFFFF"/>
        </w:rPr>
        <w:t xml:space="preserve">Task </w:t>
      </w:r>
      <w:r w:rsidR="001E06F9">
        <w:rPr>
          <w:shd w:val="clear" w:color="auto" w:fill="FFFFFF"/>
        </w:rPr>
        <w:t>4</w:t>
      </w:r>
      <w:bookmarkEnd w:id="9"/>
    </w:p>
    <w:p w:rsidR="001E06F9" w:rsidRPr="001E06F9" w:rsidRDefault="001E06F9" w:rsidP="001E06F9">
      <w:pPr>
        <w:pStyle w:val="Heading2"/>
      </w:pPr>
      <w:bookmarkStart w:id="10" w:name="_Toc39866838"/>
      <w:bookmarkStart w:id="11" w:name="_GoBack"/>
      <w:bookmarkEnd w:id="11"/>
      <w:r>
        <w:t>DIFFERENCE BETWEEN FINANCIAL ACCOUNTING AND MANAGERIAL ACCOUNTING</w:t>
      </w:r>
      <w:bookmarkEnd w:id="10"/>
    </w:p>
    <w:p w:rsidR="00BD0A1A" w:rsidRPr="00BD0A1A" w:rsidRDefault="00BD0A1A" w:rsidP="00BD0A1A"/>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Managerial accounting has the the flexibility to manipulate reports, is subjective,they are not to be shown to external users.</w:t>
      </w:r>
    </w:p>
    <w:p w:rsidR="00354ADA"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354ADA" w:rsidRPr="003B036A">
        <w:rPr>
          <w:rFonts w:ascii="Times New Roman" w:hAnsi="Times New Roman" w:cs="Times New Roman"/>
          <w:sz w:val="28"/>
          <w:szCs w:val="28"/>
          <w:shd w:val="clear" w:color="auto" w:fill="FFFFFF"/>
        </w:rPr>
        <w:t xml:space="preserve">Financial accounting is the part of accounting that centers around normalized answering to give data to outside clients. Traded on an open market organizations, those that offer their stock available to be purchased on different trades, are required to get ready money related bookkeeping reports and document them with the Securities and Exchange Commission for open review. </w:t>
      </w:r>
      <w:r>
        <w:rPr>
          <w:rFonts w:ascii="Times New Roman" w:hAnsi="Times New Roman" w:cs="Times New Roman"/>
          <w:sz w:val="28"/>
          <w:szCs w:val="28"/>
          <w:shd w:val="clear" w:color="auto" w:fill="FFFFFF"/>
        </w:rPr>
        <w:t xml:space="preserve">    </w:t>
      </w:r>
      <w:r w:rsidR="00354ADA" w:rsidRPr="003B036A">
        <w:rPr>
          <w:rFonts w:ascii="Times New Roman" w:hAnsi="Times New Roman" w:cs="Times New Roman"/>
          <w:sz w:val="28"/>
          <w:szCs w:val="28"/>
          <w:shd w:val="clear" w:color="auto" w:fill="FFFFFF"/>
        </w:rPr>
        <w:t>The Financial Accounting Standards Board sets the principles that oversee how money related bookkeeping is practiced. These sound accounting guidelines, or GAAP, fill in as a structure for bookkeepers to utilize when concluding how to gaug</w:t>
      </w:r>
      <w:r w:rsidR="009525AF" w:rsidRPr="003B036A">
        <w:rPr>
          <w:rFonts w:ascii="Times New Roman" w:hAnsi="Times New Roman" w:cs="Times New Roman"/>
          <w:sz w:val="28"/>
          <w:szCs w:val="28"/>
          <w:shd w:val="clear" w:color="auto" w:fill="FFFFFF"/>
        </w:rPr>
        <w:t>e and record money related data. (Laura Chapman</w:t>
      </w:r>
      <w:r w:rsidR="003B036A" w:rsidRPr="003B036A">
        <w:rPr>
          <w:rFonts w:ascii="Times New Roman" w:hAnsi="Times New Roman" w:cs="Times New Roman"/>
          <w:sz w:val="28"/>
          <w:szCs w:val="28"/>
          <w:shd w:val="clear" w:color="auto" w:fill="FFFFFF"/>
        </w:rPr>
        <w:t>,2018).</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The distinction among money related and administrative bookkeeping is that monetary bookkeeping is the assortment of bookkeeping information to make budget summaries, while administrative bookkeeping is the interior handling used to represent business exchanges.</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The accompanying classifications additionally show the difference between fina</w:t>
      </w:r>
      <w:r w:rsidR="001E06F9">
        <w:rPr>
          <w:rFonts w:ascii="Times New Roman" w:hAnsi="Times New Roman" w:cs="Times New Roman"/>
          <w:sz w:val="28"/>
          <w:szCs w:val="28"/>
          <w:shd w:val="clear" w:color="auto" w:fill="FFFFFF"/>
        </w:rPr>
        <w:t>ncial and managerial accounting.</w:t>
      </w:r>
      <w:r w:rsidR="002F69E9" w:rsidRPr="003B036A">
        <w:rPr>
          <w:rFonts w:ascii="Times New Roman" w:hAnsi="Times New Roman" w:cs="Times New Roman"/>
          <w:sz w:val="28"/>
          <w:szCs w:val="28"/>
          <w:shd w:val="clear" w:color="auto" w:fill="FFFFFF"/>
        </w:rPr>
        <w:t xml:space="preserve"> Financial accounting only cares about generating a profit and not the overall system of the company works.</w:t>
      </w:r>
      <w:r w:rsidR="002F69E9" w:rsidRPr="003B036A">
        <w:rPr>
          <w:rFonts w:ascii="Times New Roman" w:hAnsi="Times New Roman" w:cs="Times New Roman"/>
          <w:sz w:val="28"/>
          <w:szCs w:val="28"/>
        </w:rPr>
        <w:t xml:space="preserve"> </w:t>
      </w:r>
      <w:r w:rsidR="002F69E9" w:rsidRPr="003B036A">
        <w:rPr>
          <w:rFonts w:ascii="Times New Roman" w:hAnsi="Times New Roman" w:cs="Times New Roman"/>
          <w:sz w:val="28"/>
          <w:szCs w:val="28"/>
          <w:shd w:val="clear" w:color="auto" w:fill="FFFFFF"/>
        </w:rPr>
        <w:lastRenderedPageBreak/>
        <w:t>Alternately, administrative bookkeeping searches for bottleneck activities and i-nspects different approaches to improve benefits by eliminating bottleneck issues.</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Money related by financial accounting takes a gander at the whole business while managerial accounting reports at a progressively itemized level. Administrative bookkeeping centers around point by point reports like benefits by item, product offering, client and geographic area.</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A business’ profitability and efficiency are reported through financial accounting. Managerial accounting reports on what is causing a problem and how to fix that problem.</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One different can be find out when it is about timming,managerial accounting report may be issued more frequently ,they can provide managers with relevant information and can act immediatly,while financial statements are due at the and of an accounting period.</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When it is about standards, we can see even a here a difference,for managerial accounting there is not set of standards to compile the information, on the other hand, financial accounting must follow various accounting standards.</w:t>
      </w:r>
    </w:p>
    <w:p w:rsidR="002F69E9" w:rsidRPr="003B036A"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One other difference between these two is: managerial accounting is concerned with the value of the items which are on company,instead  fianancial accounting is concerned with knowing  the proper value of a company productivity.</w:t>
      </w:r>
    </w:p>
    <w:p w:rsidR="002F69E9" w:rsidRDefault="00141838" w:rsidP="0014183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2F69E9" w:rsidRPr="003B036A">
        <w:rPr>
          <w:rFonts w:ascii="Times New Roman" w:hAnsi="Times New Roman" w:cs="Times New Roman"/>
          <w:sz w:val="28"/>
          <w:szCs w:val="28"/>
          <w:shd w:val="clear" w:color="auto" w:fill="FFFFFF"/>
        </w:rPr>
        <w:t>Financial accounting examined the past of the company to see the result ,it is means is focused  more on past period, and the managerial accounting is looking to the future.</w:t>
      </w:r>
    </w:p>
    <w:p w:rsidR="00141838" w:rsidRDefault="00AD74F4" w:rsidP="00141838">
      <w:pPr>
        <w:pStyle w:val="Heading1"/>
        <w:ind w:left="0" w:firstLine="0"/>
        <w:rPr>
          <w:shd w:val="clear" w:color="auto" w:fill="FFFFFF"/>
        </w:rPr>
      </w:pPr>
      <w:bookmarkStart w:id="12" w:name="_Toc39866839"/>
      <w:r>
        <w:rPr>
          <w:shd w:val="clear" w:color="auto" w:fill="FFFFFF"/>
        </w:rPr>
        <w:lastRenderedPageBreak/>
        <w:t>REFERENCE LIST</w:t>
      </w:r>
      <w:bookmarkEnd w:id="12"/>
    </w:p>
    <w:p w:rsidR="001E06F9" w:rsidRDefault="00AD74F4" w:rsidP="001E06F9">
      <w:pPr>
        <w:pStyle w:val="Heading1"/>
        <w:ind w:left="0" w:firstLine="0"/>
        <w:rPr>
          <w:shd w:val="clear" w:color="auto" w:fill="FFFFFF"/>
        </w:rPr>
      </w:pPr>
      <w:r>
        <w:rPr>
          <w:shd w:val="clear" w:color="auto" w:fill="FFFFFF"/>
        </w:rPr>
        <w:t xml:space="preserve"> </w:t>
      </w:r>
    </w:p>
    <w:p w:rsidR="00BD0A1A" w:rsidRPr="001E06F9" w:rsidRDefault="00AD74F4" w:rsidP="001E06F9">
      <w:pPr>
        <w:rPr>
          <w:rFonts w:ascii="Times New Roman" w:hAnsi="Times New Roman" w:cs="Times New Roman"/>
          <w:sz w:val="28"/>
          <w:szCs w:val="28"/>
          <w:shd w:val="clear" w:color="auto" w:fill="FFFFFF"/>
        </w:rPr>
      </w:pPr>
      <w:r w:rsidRPr="001E06F9">
        <w:rPr>
          <w:rFonts w:ascii="Times New Roman" w:hAnsi="Times New Roman" w:cs="Times New Roman"/>
          <w:sz w:val="28"/>
          <w:szCs w:val="28"/>
          <w:shd w:val="clear" w:color="auto" w:fill="FFFFFF"/>
        </w:rPr>
        <w:t>Arvind Rongala, Manager, Business Development and Marketing, Invensis Technologies -June 8, 2015</w:t>
      </w:r>
    </w:p>
    <w:p w:rsidR="00AD74F4"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[ONLINE] Avalaible at URL  </w:t>
      </w:r>
      <w:hyperlink r:id="rId9" w:history="1">
        <w:r w:rsidR="00AD74F4" w:rsidRPr="00E40D46">
          <w:rPr>
            <w:rStyle w:val="Hyperlink"/>
            <w:rFonts w:ascii="Times New Roman" w:hAnsi="Times New Roman" w:cs="Times New Roman"/>
            <w:sz w:val="28"/>
            <w:szCs w:val="28"/>
            <w:shd w:val="clear" w:color="auto" w:fill="FFFFFF"/>
          </w:rPr>
          <w:t>https://www.invensis.net/blog/finance-and-accounting/what-is-management-accounting-and-its-importance/</w:t>
        </w:r>
      </w:hyperlink>
      <w:r w:rsidR="00AD74F4">
        <w:rPr>
          <w:rFonts w:ascii="Times New Roman" w:hAnsi="Times New Roman" w:cs="Times New Roman"/>
          <w:sz w:val="28"/>
          <w:szCs w:val="28"/>
          <w:shd w:val="clear" w:color="auto" w:fill="FFFFFF"/>
        </w:rPr>
        <w:t xml:space="preserve"> </w:t>
      </w:r>
      <w:r>
        <w:rPr>
          <w:rFonts w:ascii="Times New Roman" w:hAnsi="Times New Roman" w:cs="Times New Roman"/>
          <w:sz w:val="28"/>
          <w:szCs w:val="28"/>
          <w:shd w:val="clear" w:color="auto" w:fill="FFFFFF"/>
        </w:rPr>
        <w:t xml:space="preserve"> </w:t>
      </w:r>
    </w:p>
    <w:p w:rsidR="00BD0A1A"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(Accesed: 28 April 2020)</w:t>
      </w:r>
    </w:p>
    <w:p w:rsidR="00BD0A1A"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DEFINE ACCOUNTING INFORMATION, LAURA CHAPMAN, </w:t>
      </w:r>
      <w:r w:rsidR="00AD74F4" w:rsidRPr="00AD74F4">
        <w:rPr>
          <w:rFonts w:ascii="Times New Roman" w:hAnsi="Times New Roman" w:cs="Times New Roman"/>
          <w:sz w:val="28"/>
          <w:szCs w:val="28"/>
          <w:shd w:val="clear" w:color="auto" w:fill="FFFFFF"/>
        </w:rPr>
        <w:t>AUGUST 13,</w:t>
      </w:r>
      <w:r>
        <w:rPr>
          <w:rFonts w:ascii="Times New Roman" w:hAnsi="Times New Roman" w:cs="Times New Roman"/>
          <w:sz w:val="28"/>
          <w:szCs w:val="28"/>
          <w:shd w:val="clear" w:color="auto" w:fill="FFFFFF"/>
        </w:rPr>
        <w:t xml:space="preserve"> </w:t>
      </w:r>
      <w:r w:rsidR="00AD74F4" w:rsidRPr="00AD74F4">
        <w:rPr>
          <w:rFonts w:ascii="Times New Roman" w:hAnsi="Times New Roman" w:cs="Times New Roman"/>
          <w:sz w:val="28"/>
          <w:szCs w:val="28"/>
          <w:shd w:val="clear" w:color="auto" w:fill="FFFFFF"/>
        </w:rPr>
        <w:t>2018</w:t>
      </w:r>
    </w:p>
    <w:p w:rsidR="00AD74F4"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[ONLINE] Available at URL  </w:t>
      </w:r>
      <w:hyperlink r:id="rId10" w:history="1">
        <w:r w:rsidR="00AD74F4" w:rsidRPr="00E40D46">
          <w:rPr>
            <w:rStyle w:val="Hyperlink"/>
            <w:rFonts w:ascii="Times New Roman" w:hAnsi="Times New Roman" w:cs="Times New Roman"/>
            <w:sz w:val="28"/>
            <w:szCs w:val="28"/>
            <w:shd w:val="clear" w:color="auto" w:fill="FFFFFF"/>
          </w:rPr>
          <w:t>https://bizfluent.com/about-7264908-accounting-capital-expenditure.html</w:t>
        </w:r>
      </w:hyperlink>
      <w:r w:rsidR="00AD74F4">
        <w:rPr>
          <w:rFonts w:ascii="Times New Roman" w:hAnsi="Times New Roman" w:cs="Times New Roman"/>
          <w:sz w:val="28"/>
          <w:szCs w:val="28"/>
          <w:shd w:val="clear" w:color="auto" w:fill="FFFFFF"/>
        </w:rPr>
        <w:t xml:space="preserve">  </w:t>
      </w:r>
    </w:p>
    <w:p w:rsidR="00BD0A1A"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(Accesed: 5 May 2020)</w:t>
      </w:r>
    </w:p>
    <w:p w:rsidR="00AD74F4" w:rsidRDefault="00AD74F4" w:rsidP="00587118">
      <w:pPr>
        <w:spacing w:line="360" w:lineRule="auto"/>
        <w:rPr>
          <w:rFonts w:ascii="Times New Roman" w:hAnsi="Times New Roman" w:cs="Times New Roman"/>
          <w:sz w:val="28"/>
          <w:szCs w:val="28"/>
          <w:shd w:val="clear" w:color="auto" w:fill="FFFFFF"/>
        </w:rPr>
      </w:pPr>
      <w:r w:rsidRPr="00AD74F4">
        <w:rPr>
          <w:rFonts w:ascii="Times New Roman" w:hAnsi="Times New Roman" w:cs="Times New Roman"/>
          <w:sz w:val="28"/>
          <w:szCs w:val="28"/>
          <w:shd w:val="clear" w:color="auto" w:fill="FFFFFF"/>
        </w:rPr>
        <w:t>Management and cost accounting (COLIN DRURY)</w:t>
      </w:r>
      <w:r w:rsidR="00BD0A1A">
        <w:rPr>
          <w:rFonts w:ascii="Times New Roman" w:hAnsi="Times New Roman" w:cs="Times New Roman"/>
          <w:sz w:val="28"/>
          <w:szCs w:val="28"/>
          <w:shd w:val="clear" w:color="auto" w:fill="FFFFFF"/>
        </w:rPr>
        <w:t xml:space="preserve"> </w:t>
      </w:r>
    </w:p>
    <w:p w:rsidR="00AD74F4"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[ONLINE] Available at URL  </w:t>
      </w:r>
      <w:hyperlink r:id="rId11" w:history="1">
        <w:r w:rsidR="00AD74F4" w:rsidRPr="00E40D46">
          <w:rPr>
            <w:rStyle w:val="Hyperlink"/>
            <w:rFonts w:ascii="Times New Roman" w:hAnsi="Times New Roman" w:cs="Times New Roman"/>
            <w:sz w:val="28"/>
            <w:szCs w:val="28"/>
            <w:shd w:val="clear" w:color="auto" w:fill="FFFFFF"/>
          </w:rPr>
          <w:t>https://books.google.co.uk/books?hl=en&amp;lr=&amp;id=l2gFCAAAQBAJ&amp;oi=fnd&amp;pg=PR19&amp;dq=similarities+and+differences+between+management+accounting+and+cost</w:t>
        </w:r>
      </w:hyperlink>
      <w:r w:rsidR="00AD74F4">
        <w:rPr>
          <w:rFonts w:ascii="Times New Roman" w:hAnsi="Times New Roman" w:cs="Times New Roman"/>
          <w:sz w:val="28"/>
          <w:szCs w:val="28"/>
          <w:shd w:val="clear" w:color="auto" w:fill="FFFFFF"/>
        </w:rPr>
        <w:t xml:space="preserve">  </w:t>
      </w:r>
    </w:p>
    <w:p w:rsidR="00BD0A1A"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(Accesed:1 May 2020)</w:t>
      </w:r>
    </w:p>
    <w:p w:rsidR="00AD74F4" w:rsidRDefault="00AD74F4" w:rsidP="00587118">
      <w:pPr>
        <w:spacing w:line="360" w:lineRule="auto"/>
        <w:rPr>
          <w:rFonts w:ascii="Times New Roman" w:hAnsi="Times New Roman" w:cs="Times New Roman"/>
          <w:sz w:val="28"/>
          <w:szCs w:val="28"/>
          <w:shd w:val="clear" w:color="auto" w:fill="FFFFFF"/>
        </w:rPr>
      </w:pPr>
      <w:r w:rsidRPr="00AD74F4">
        <w:rPr>
          <w:rFonts w:ascii="Times New Roman" w:hAnsi="Times New Roman" w:cs="Times New Roman"/>
          <w:sz w:val="28"/>
          <w:szCs w:val="28"/>
          <w:shd w:val="clear" w:color="auto" w:fill="FFFFFF"/>
        </w:rPr>
        <w:t>Marketing  (2019)</w:t>
      </w:r>
      <w:r>
        <w:rPr>
          <w:rFonts w:ascii="Times New Roman" w:hAnsi="Times New Roman" w:cs="Times New Roman"/>
          <w:sz w:val="28"/>
          <w:szCs w:val="28"/>
          <w:shd w:val="clear" w:color="auto" w:fill="FFFFFF"/>
        </w:rPr>
        <w:t xml:space="preserve"> </w:t>
      </w:r>
      <w:r w:rsidR="00BD0A1A">
        <w:rPr>
          <w:rFonts w:ascii="Times New Roman" w:hAnsi="Times New Roman" w:cs="Times New Roman"/>
          <w:sz w:val="28"/>
          <w:szCs w:val="28"/>
          <w:shd w:val="clear" w:color="auto" w:fill="FFFFFF"/>
        </w:rPr>
        <w:t xml:space="preserve">  [ONLINE] Available at URL </w:t>
      </w:r>
      <w:hyperlink r:id="rId12" w:history="1">
        <w:r w:rsidRPr="00E40D46">
          <w:rPr>
            <w:rStyle w:val="Hyperlink"/>
            <w:rFonts w:ascii="Times New Roman" w:hAnsi="Times New Roman" w:cs="Times New Roman"/>
            <w:sz w:val="28"/>
            <w:szCs w:val="28"/>
            <w:shd w:val="clear" w:color="auto" w:fill="FFFFFF"/>
          </w:rPr>
          <w:t>https://www.mediaupdate.co.za/marketing/147671/the-difference-between-short-and-long-term-strategies</w:t>
        </w:r>
      </w:hyperlink>
      <w:r>
        <w:rPr>
          <w:rFonts w:ascii="Times New Roman" w:hAnsi="Times New Roman" w:cs="Times New Roman"/>
          <w:sz w:val="28"/>
          <w:szCs w:val="28"/>
          <w:shd w:val="clear" w:color="auto" w:fill="FFFFFF"/>
        </w:rPr>
        <w:t xml:space="preserve"> </w:t>
      </w:r>
    </w:p>
    <w:p w:rsidR="00BD0A1A" w:rsidRDefault="00BD0A1A"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(Accesed: 5 May 2020)</w:t>
      </w:r>
    </w:p>
    <w:p w:rsidR="001E06F9" w:rsidRDefault="001E06F9" w:rsidP="00587118">
      <w:pPr>
        <w:spacing w:line="360" w:lineRule="auto"/>
        <w:rPr>
          <w:rFonts w:ascii="Times New Roman" w:hAnsi="Times New Roman" w:cs="Times New Roman"/>
          <w:sz w:val="28"/>
          <w:szCs w:val="28"/>
          <w:shd w:val="clear" w:color="auto" w:fill="FFFFFF"/>
        </w:rPr>
      </w:pPr>
    </w:p>
    <w:p w:rsidR="001E06F9" w:rsidRDefault="00AD74F4" w:rsidP="00587118">
      <w:pPr>
        <w:spacing w:line="360" w:lineRule="auto"/>
        <w:rPr>
          <w:rFonts w:ascii="Times New Roman" w:hAnsi="Times New Roman" w:cs="Times New Roman"/>
          <w:sz w:val="28"/>
          <w:szCs w:val="28"/>
          <w:shd w:val="clear" w:color="auto" w:fill="FFFFFF"/>
        </w:rPr>
      </w:pPr>
      <w:r w:rsidRPr="00AD74F4">
        <w:rPr>
          <w:rFonts w:ascii="Times New Roman" w:hAnsi="Times New Roman" w:cs="Times New Roman"/>
          <w:sz w:val="28"/>
          <w:szCs w:val="28"/>
          <w:shd w:val="clear" w:color="auto" w:fill="FFFFFF"/>
        </w:rPr>
        <w:lastRenderedPageBreak/>
        <w:t>SANSKRITI SINGH</w:t>
      </w:r>
      <w:r>
        <w:rPr>
          <w:rFonts w:ascii="Times New Roman" w:hAnsi="Times New Roman" w:cs="Times New Roman"/>
          <w:sz w:val="28"/>
          <w:szCs w:val="28"/>
          <w:shd w:val="clear" w:color="auto" w:fill="FFFFFF"/>
        </w:rPr>
        <w:t xml:space="preserve">  TOP 10 FUNCTIONS OF MANAGEMENT ACCOUNTING</w:t>
      </w:r>
    </w:p>
    <w:p w:rsidR="00AD74F4" w:rsidRDefault="00AD74F4"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 </w:t>
      </w:r>
      <w:r w:rsidR="001E06F9">
        <w:rPr>
          <w:rFonts w:ascii="Times New Roman" w:hAnsi="Times New Roman" w:cs="Times New Roman"/>
          <w:sz w:val="28"/>
          <w:szCs w:val="28"/>
          <w:shd w:val="clear" w:color="auto" w:fill="FFFFFF"/>
        </w:rPr>
        <w:t xml:space="preserve">[ ONLINE]  Available at URL </w:t>
      </w:r>
      <w:hyperlink r:id="rId13" w:history="1">
        <w:r w:rsidRPr="00E40D46">
          <w:rPr>
            <w:rStyle w:val="Hyperlink"/>
            <w:rFonts w:ascii="Times New Roman" w:hAnsi="Times New Roman" w:cs="Times New Roman"/>
            <w:sz w:val="28"/>
            <w:szCs w:val="28"/>
            <w:shd w:val="clear" w:color="auto" w:fill="FFFFFF"/>
          </w:rPr>
          <w:t>https://www.accountingnotes.net/management-accounting/top-10-functions-of-management-accounting-2/5858</w:t>
        </w:r>
      </w:hyperlink>
      <w:r>
        <w:rPr>
          <w:rFonts w:ascii="Times New Roman" w:hAnsi="Times New Roman" w:cs="Times New Roman"/>
          <w:sz w:val="28"/>
          <w:szCs w:val="28"/>
          <w:shd w:val="clear" w:color="auto" w:fill="FFFFFF"/>
        </w:rPr>
        <w:t xml:space="preserve">  </w:t>
      </w:r>
    </w:p>
    <w:p w:rsidR="001E06F9" w:rsidRDefault="001E06F9"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(Accesed: 7 May 2020)</w:t>
      </w:r>
    </w:p>
    <w:p w:rsidR="009B0E2E" w:rsidRDefault="001E06F9" w:rsidP="00587118">
      <w:pPr>
        <w:spacing w:line="360" w:lineRule="auto"/>
        <w:rPr>
          <w:rFonts w:ascii="Times New Roman" w:hAnsi="Times New Roman" w:cs="Times New Roman"/>
          <w:sz w:val="28"/>
          <w:szCs w:val="28"/>
          <w:shd w:val="clear" w:color="auto" w:fill="FFFFFF"/>
        </w:rPr>
      </w:pPr>
      <w:r w:rsidRPr="00AD74F4">
        <w:rPr>
          <w:rFonts w:ascii="Times New Roman" w:hAnsi="Times New Roman" w:cs="Times New Roman"/>
          <w:sz w:val="28"/>
          <w:szCs w:val="28"/>
          <w:shd w:val="clear" w:color="auto" w:fill="FFFFFF"/>
        </w:rPr>
        <w:t>[ONLINE]</w:t>
      </w:r>
      <w:r>
        <w:rPr>
          <w:rFonts w:ascii="Times New Roman" w:hAnsi="Times New Roman" w:cs="Times New Roman"/>
          <w:sz w:val="28"/>
          <w:szCs w:val="28"/>
          <w:shd w:val="clear" w:color="auto" w:fill="FFFFFF"/>
        </w:rPr>
        <w:t xml:space="preserve"> Available at URL</w:t>
      </w:r>
      <w:r>
        <w:t xml:space="preserve"> </w:t>
      </w:r>
      <w:hyperlink r:id="rId14" w:history="1">
        <w:r w:rsidR="00AD74F4" w:rsidRPr="00E40D46">
          <w:rPr>
            <w:rStyle w:val="Hyperlink"/>
            <w:rFonts w:ascii="Times New Roman" w:hAnsi="Times New Roman" w:cs="Times New Roman"/>
            <w:sz w:val="28"/>
            <w:szCs w:val="28"/>
            <w:shd w:val="clear" w:color="auto" w:fill="FFFFFF"/>
          </w:rPr>
          <w:t>https://www.inc.com/encyclopedia/costs.html</w:t>
        </w:r>
      </w:hyperlink>
      <w:r>
        <w:rPr>
          <w:rStyle w:val="Hyperlink"/>
          <w:rFonts w:ascii="Times New Roman" w:hAnsi="Times New Roman" w:cs="Times New Roman"/>
          <w:sz w:val="28"/>
          <w:szCs w:val="28"/>
          <w:shd w:val="clear" w:color="auto" w:fill="FFFFFF"/>
        </w:rPr>
        <w:t xml:space="preserve"> </w:t>
      </w:r>
      <w:r w:rsidR="00AD74F4">
        <w:rPr>
          <w:rFonts w:ascii="Times New Roman" w:hAnsi="Times New Roman" w:cs="Times New Roman"/>
          <w:sz w:val="28"/>
          <w:szCs w:val="28"/>
          <w:shd w:val="clear" w:color="auto" w:fill="FFFFFF"/>
        </w:rPr>
        <w:t xml:space="preserve">  </w:t>
      </w:r>
      <w:r>
        <w:rPr>
          <w:rFonts w:ascii="Times New Roman" w:hAnsi="Times New Roman" w:cs="Times New Roman"/>
          <w:sz w:val="28"/>
          <w:szCs w:val="28"/>
          <w:shd w:val="clear" w:color="auto" w:fill="FFFFFF"/>
        </w:rPr>
        <w:t xml:space="preserve"> </w:t>
      </w:r>
    </w:p>
    <w:p w:rsidR="001E06F9" w:rsidRDefault="001E06F9"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(Accesed: 8 May 2020)  </w:t>
      </w:r>
    </w:p>
    <w:p w:rsidR="009B0E2E" w:rsidRDefault="001E06F9" w:rsidP="00587118">
      <w:pPr>
        <w:spacing w:line="360" w:lineRule="auto"/>
        <w:rPr>
          <w:rFonts w:ascii="Times New Roman" w:hAnsi="Times New Roman" w:cs="Times New Roman"/>
          <w:sz w:val="28"/>
          <w:szCs w:val="28"/>
          <w:shd w:val="clear" w:color="auto" w:fill="FFFFFF"/>
        </w:rPr>
      </w:pPr>
      <w:r w:rsidRPr="00AD74F4">
        <w:rPr>
          <w:rFonts w:ascii="Times New Roman" w:hAnsi="Times New Roman" w:cs="Times New Roman"/>
          <w:sz w:val="28"/>
          <w:szCs w:val="28"/>
          <w:shd w:val="clear" w:color="auto" w:fill="FFFFFF"/>
        </w:rPr>
        <w:t>[ONLINE]</w:t>
      </w:r>
      <w:r>
        <w:rPr>
          <w:rFonts w:ascii="Times New Roman" w:hAnsi="Times New Roman" w:cs="Times New Roman"/>
          <w:sz w:val="28"/>
          <w:szCs w:val="28"/>
          <w:shd w:val="clear" w:color="auto" w:fill="FFFFFF"/>
        </w:rPr>
        <w:t xml:space="preserve"> Available at URL  </w:t>
      </w:r>
      <w:hyperlink r:id="rId15" w:history="1">
        <w:r w:rsidR="009B0E2E" w:rsidRPr="00E40D46">
          <w:rPr>
            <w:rStyle w:val="Hyperlink"/>
            <w:rFonts w:ascii="Times New Roman" w:hAnsi="Times New Roman" w:cs="Times New Roman"/>
            <w:sz w:val="28"/>
            <w:szCs w:val="28"/>
            <w:shd w:val="clear" w:color="auto" w:fill="FFFFFF"/>
          </w:rPr>
          <w:t>https://www.wallstreetmojo.com/cost-accounting-vs-management-accounting/</w:t>
        </w:r>
      </w:hyperlink>
      <w:r w:rsidR="009B0E2E">
        <w:rPr>
          <w:rFonts w:ascii="Times New Roman" w:hAnsi="Times New Roman" w:cs="Times New Roman"/>
          <w:sz w:val="28"/>
          <w:szCs w:val="28"/>
          <w:shd w:val="clear" w:color="auto" w:fill="FFFFFF"/>
        </w:rPr>
        <w:t xml:space="preserve"> </w:t>
      </w:r>
      <w:r>
        <w:rPr>
          <w:rFonts w:ascii="Times New Roman" w:hAnsi="Times New Roman" w:cs="Times New Roman"/>
          <w:sz w:val="28"/>
          <w:szCs w:val="28"/>
          <w:shd w:val="clear" w:color="auto" w:fill="FFFFFF"/>
        </w:rPr>
        <w:t xml:space="preserve"> </w:t>
      </w:r>
    </w:p>
    <w:p w:rsidR="008B1C19" w:rsidRPr="003B036A" w:rsidRDefault="008B1C19" w:rsidP="00587118">
      <w:pPr>
        <w:spacing w:line="360" w:lineRule="auto"/>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(Accesed: 10 May 2020)</w:t>
      </w:r>
    </w:p>
    <w:sectPr w:rsidR="008B1C19" w:rsidRPr="003B036A" w:rsidSect="00740B64">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03C0" w:rsidRDefault="004103C0" w:rsidP="00141838">
      <w:pPr>
        <w:spacing w:after="0" w:line="240" w:lineRule="auto"/>
      </w:pPr>
      <w:r>
        <w:separator/>
      </w:r>
    </w:p>
  </w:endnote>
  <w:endnote w:type="continuationSeparator" w:id="0">
    <w:p w:rsidR="004103C0" w:rsidRDefault="004103C0" w:rsidP="00141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8509667"/>
      <w:docPartObj>
        <w:docPartGallery w:val="Page Numbers (Bottom of Page)"/>
        <w:docPartUnique/>
      </w:docPartObj>
    </w:sdtPr>
    <w:sdtEndPr>
      <w:rPr>
        <w:noProof/>
      </w:rPr>
    </w:sdtEndPr>
    <w:sdtContent>
      <w:p w:rsidR="001E06F9" w:rsidRDefault="001E06F9">
        <w:pPr>
          <w:pStyle w:val="Footer"/>
          <w:jc w:val="right"/>
        </w:pPr>
        <w:r>
          <w:fldChar w:fldCharType="begin"/>
        </w:r>
        <w:r>
          <w:instrText xml:space="preserve"> PAGE   \* MERGEFORMAT </w:instrText>
        </w:r>
        <w:r>
          <w:fldChar w:fldCharType="separate"/>
        </w:r>
        <w:r w:rsidR="0072043D">
          <w:rPr>
            <w:noProof/>
          </w:rPr>
          <w:t>1</w:t>
        </w:r>
        <w:r>
          <w:rPr>
            <w:noProof/>
          </w:rPr>
          <w:fldChar w:fldCharType="end"/>
        </w:r>
      </w:p>
    </w:sdtContent>
  </w:sdt>
  <w:p w:rsidR="001E06F9" w:rsidRDefault="001E06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03C0" w:rsidRDefault="004103C0" w:rsidP="00141838">
      <w:pPr>
        <w:spacing w:after="0" w:line="240" w:lineRule="auto"/>
      </w:pPr>
      <w:r>
        <w:separator/>
      </w:r>
    </w:p>
  </w:footnote>
  <w:footnote w:type="continuationSeparator" w:id="0">
    <w:p w:rsidR="004103C0" w:rsidRDefault="004103C0" w:rsidP="001418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3D5558"/>
    <w:multiLevelType w:val="hybridMultilevel"/>
    <w:tmpl w:val="A880DC7C"/>
    <w:lvl w:ilvl="0" w:tplc="72E64C28">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19D5"/>
    <w:rsid w:val="00037C31"/>
    <w:rsid w:val="000721DA"/>
    <w:rsid w:val="00141838"/>
    <w:rsid w:val="00197591"/>
    <w:rsid w:val="001E06F9"/>
    <w:rsid w:val="002275D2"/>
    <w:rsid w:val="002F69E9"/>
    <w:rsid w:val="00351E9B"/>
    <w:rsid w:val="00354ADA"/>
    <w:rsid w:val="003B036A"/>
    <w:rsid w:val="004103C0"/>
    <w:rsid w:val="00416C40"/>
    <w:rsid w:val="00587118"/>
    <w:rsid w:val="0072043D"/>
    <w:rsid w:val="00740B64"/>
    <w:rsid w:val="00833735"/>
    <w:rsid w:val="008B1C19"/>
    <w:rsid w:val="009525AF"/>
    <w:rsid w:val="00994637"/>
    <w:rsid w:val="009B0E2E"/>
    <w:rsid w:val="00AC0530"/>
    <w:rsid w:val="00AD74F4"/>
    <w:rsid w:val="00BD0A1A"/>
    <w:rsid w:val="00BD4F2F"/>
    <w:rsid w:val="00E019D5"/>
    <w:rsid w:val="00E4313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94637"/>
    <w:pPr>
      <w:keepNext/>
      <w:keepLines/>
      <w:spacing w:before="480" w:after="0"/>
      <w:ind w:left="720" w:hanging="36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141838"/>
    <w:pPr>
      <w:keepNext/>
      <w:keepLines/>
      <w:spacing w:before="200" w:after="0"/>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637"/>
    <w:rPr>
      <w:rFonts w:ascii="Times New Roman" w:eastAsiaTheme="majorEastAsia" w:hAnsi="Times New Roman" w:cstheme="majorBidi"/>
      <w:b/>
      <w:bCs/>
      <w:color w:val="000000" w:themeColor="text1"/>
      <w:sz w:val="28"/>
      <w:szCs w:val="28"/>
    </w:rPr>
  </w:style>
  <w:style w:type="paragraph" w:styleId="NormalWeb">
    <w:name w:val="Normal (Web)"/>
    <w:basedOn w:val="Normal"/>
    <w:uiPriority w:val="99"/>
    <w:semiHidden/>
    <w:unhideWhenUsed/>
    <w:rsid w:val="002F69E9"/>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Strong">
    <w:name w:val="Strong"/>
    <w:basedOn w:val="DefaultParagraphFont"/>
    <w:uiPriority w:val="22"/>
    <w:qFormat/>
    <w:rsid w:val="002F69E9"/>
    <w:rPr>
      <w:b/>
      <w:bCs/>
    </w:rPr>
  </w:style>
  <w:style w:type="character" w:styleId="Hyperlink">
    <w:name w:val="Hyperlink"/>
    <w:basedOn w:val="DefaultParagraphFont"/>
    <w:uiPriority w:val="99"/>
    <w:unhideWhenUsed/>
    <w:rsid w:val="00AD74F4"/>
    <w:rPr>
      <w:color w:val="0000FF" w:themeColor="hyperlink"/>
      <w:u w:val="single"/>
    </w:rPr>
  </w:style>
  <w:style w:type="paragraph" w:styleId="Header">
    <w:name w:val="header"/>
    <w:basedOn w:val="Normal"/>
    <w:link w:val="HeaderChar"/>
    <w:uiPriority w:val="99"/>
    <w:unhideWhenUsed/>
    <w:rsid w:val="00141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838"/>
  </w:style>
  <w:style w:type="paragraph" w:styleId="Footer">
    <w:name w:val="footer"/>
    <w:basedOn w:val="Normal"/>
    <w:link w:val="FooterChar"/>
    <w:uiPriority w:val="99"/>
    <w:unhideWhenUsed/>
    <w:rsid w:val="00141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838"/>
  </w:style>
  <w:style w:type="paragraph" w:styleId="TOCHeading">
    <w:name w:val="TOC Heading"/>
    <w:basedOn w:val="Heading1"/>
    <w:next w:val="Normal"/>
    <w:uiPriority w:val="39"/>
    <w:semiHidden/>
    <w:unhideWhenUsed/>
    <w:qFormat/>
    <w:rsid w:val="00141838"/>
    <w:pPr>
      <w:ind w:left="0" w:firstLine="0"/>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1418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838"/>
    <w:rPr>
      <w:rFonts w:ascii="Tahoma" w:hAnsi="Tahoma" w:cs="Tahoma"/>
      <w:sz w:val="16"/>
      <w:szCs w:val="16"/>
    </w:rPr>
  </w:style>
  <w:style w:type="character" w:customStyle="1" w:styleId="Heading2Char">
    <w:name w:val="Heading 2 Char"/>
    <w:basedOn w:val="DefaultParagraphFont"/>
    <w:link w:val="Heading2"/>
    <w:uiPriority w:val="9"/>
    <w:rsid w:val="00141838"/>
    <w:rPr>
      <w:rFonts w:ascii="Times New Roman" w:eastAsiaTheme="majorEastAsia" w:hAnsi="Times New Roman" w:cstheme="majorBidi"/>
      <w:b/>
      <w:bCs/>
      <w:sz w:val="28"/>
      <w:szCs w:val="26"/>
    </w:rPr>
  </w:style>
  <w:style w:type="paragraph" w:styleId="TOC1">
    <w:name w:val="toc 1"/>
    <w:basedOn w:val="Normal"/>
    <w:next w:val="Normal"/>
    <w:autoRedefine/>
    <w:uiPriority w:val="39"/>
    <w:unhideWhenUsed/>
    <w:rsid w:val="00141838"/>
    <w:pPr>
      <w:spacing w:after="100"/>
    </w:pPr>
  </w:style>
  <w:style w:type="paragraph" w:styleId="TOC2">
    <w:name w:val="toc 2"/>
    <w:basedOn w:val="Normal"/>
    <w:next w:val="Normal"/>
    <w:autoRedefine/>
    <w:uiPriority w:val="39"/>
    <w:unhideWhenUsed/>
    <w:rsid w:val="00141838"/>
    <w:pPr>
      <w:spacing w:after="100"/>
      <w:ind w:left="220"/>
    </w:pPr>
  </w:style>
  <w:style w:type="paragraph" w:styleId="NoSpacing">
    <w:name w:val="No Spacing"/>
    <w:link w:val="NoSpacingChar"/>
    <w:uiPriority w:val="1"/>
    <w:qFormat/>
    <w:rsid w:val="00740B6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40B64"/>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94637"/>
    <w:pPr>
      <w:keepNext/>
      <w:keepLines/>
      <w:spacing w:before="480" w:after="0"/>
      <w:ind w:left="720" w:hanging="36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141838"/>
    <w:pPr>
      <w:keepNext/>
      <w:keepLines/>
      <w:spacing w:before="200" w:after="0"/>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637"/>
    <w:rPr>
      <w:rFonts w:ascii="Times New Roman" w:eastAsiaTheme="majorEastAsia" w:hAnsi="Times New Roman" w:cstheme="majorBidi"/>
      <w:b/>
      <w:bCs/>
      <w:color w:val="000000" w:themeColor="text1"/>
      <w:sz w:val="28"/>
      <w:szCs w:val="28"/>
    </w:rPr>
  </w:style>
  <w:style w:type="paragraph" w:styleId="NormalWeb">
    <w:name w:val="Normal (Web)"/>
    <w:basedOn w:val="Normal"/>
    <w:uiPriority w:val="99"/>
    <w:semiHidden/>
    <w:unhideWhenUsed/>
    <w:rsid w:val="002F69E9"/>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styleId="Strong">
    <w:name w:val="Strong"/>
    <w:basedOn w:val="DefaultParagraphFont"/>
    <w:uiPriority w:val="22"/>
    <w:qFormat/>
    <w:rsid w:val="002F69E9"/>
    <w:rPr>
      <w:b/>
      <w:bCs/>
    </w:rPr>
  </w:style>
  <w:style w:type="character" w:styleId="Hyperlink">
    <w:name w:val="Hyperlink"/>
    <w:basedOn w:val="DefaultParagraphFont"/>
    <w:uiPriority w:val="99"/>
    <w:unhideWhenUsed/>
    <w:rsid w:val="00AD74F4"/>
    <w:rPr>
      <w:color w:val="0000FF" w:themeColor="hyperlink"/>
      <w:u w:val="single"/>
    </w:rPr>
  </w:style>
  <w:style w:type="paragraph" w:styleId="Header">
    <w:name w:val="header"/>
    <w:basedOn w:val="Normal"/>
    <w:link w:val="HeaderChar"/>
    <w:uiPriority w:val="99"/>
    <w:unhideWhenUsed/>
    <w:rsid w:val="00141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838"/>
  </w:style>
  <w:style w:type="paragraph" w:styleId="Footer">
    <w:name w:val="footer"/>
    <w:basedOn w:val="Normal"/>
    <w:link w:val="FooterChar"/>
    <w:uiPriority w:val="99"/>
    <w:unhideWhenUsed/>
    <w:rsid w:val="00141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838"/>
  </w:style>
  <w:style w:type="paragraph" w:styleId="TOCHeading">
    <w:name w:val="TOC Heading"/>
    <w:basedOn w:val="Heading1"/>
    <w:next w:val="Normal"/>
    <w:uiPriority w:val="39"/>
    <w:semiHidden/>
    <w:unhideWhenUsed/>
    <w:qFormat/>
    <w:rsid w:val="00141838"/>
    <w:pPr>
      <w:ind w:left="0" w:firstLine="0"/>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1418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838"/>
    <w:rPr>
      <w:rFonts w:ascii="Tahoma" w:hAnsi="Tahoma" w:cs="Tahoma"/>
      <w:sz w:val="16"/>
      <w:szCs w:val="16"/>
    </w:rPr>
  </w:style>
  <w:style w:type="character" w:customStyle="1" w:styleId="Heading2Char">
    <w:name w:val="Heading 2 Char"/>
    <w:basedOn w:val="DefaultParagraphFont"/>
    <w:link w:val="Heading2"/>
    <w:uiPriority w:val="9"/>
    <w:rsid w:val="00141838"/>
    <w:rPr>
      <w:rFonts w:ascii="Times New Roman" w:eastAsiaTheme="majorEastAsia" w:hAnsi="Times New Roman" w:cstheme="majorBidi"/>
      <w:b/>
      <w:bCs/>
      <w:sz w:val="28"/>
      <w:szCs w:val="26"/>
    </w:rPr>
  </w:style>
  <w:style w:type="paragraph" w:styleId="TOC1">
    <w:name w:val="toc 1"/>
    <w:basedOn w:val="Normal"/>
    <w:next w:val="Normal"/>
    <w:autoRedefine/>
    <w:uiPriority w:val="39"/>
    <w:unhideWhenUsed/>
    <w:rsid w:val="00141838"/>
    <w:pPr>
      <w:spacing w:after="100"/>
    </w:pPr>
  </w:style>
  <w:style w:type="paragraph" w:styleId="TOC2">
    <w:name w:val="toc 2"/>
    <w:basedOn w:val="Normal"/>
    <w:next w:val="Normal"/>
    <w:autoRedefine/>
    <w:uiPriority w:val="39"/>
    <w:unhideWhenUsed/>
    <w:rsid w:val="00141838"/>
    <w:pPr>
      <w:spacing w:after="100"/>
      <w:ind w:left="220"/>
    </w:pPr>
  </w:style>
  <w:style w:type="paragraph" w:styleId="NoSpacing">
    <w:name w:val="No Spacing"/>
    <w:link w:val="NoSpacingChar"/>
    <w:uiPriority w:val="1"/>
    <w:qFormat/>
    <w:rsid w:val="00740B6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40B64"/>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5249503">
      <w:bodyDiv w:val="1"/>
      <w:marLeft w:val="0"/>
      <w:marRight w:val="0"/>
      <w:marTop w:val="0"/>
      <w:marBottom w:val="0"/>
      <w:divBdr>
        <w:top w:val="none" w:sz="0" w:space="0" w:color="auto"/>
        <w:left w:val="none" w:sz="0" w:space="0" w:color="auto"/>
        <w:bottom w:val="none" w:sz="0" w:space="0" w:color="auto"/>
        <w:right w:val="none" w:sz="0" w:space="0" w:color="auto"/>
      </w:divBdr>
      <w:divsChild>
        <w:div w:id="485781671">
          <w:marLeft w:val="0"/>
          <w:marRight w:val="0"/>
          <w:marTop w:val="0"/>
          <w:marBottom w:val="375"/>
          <w:divBdr>
            <w:top w:val="none" w:sz="0" w:space="0" w:color="auto"/>
            <w:left w:val="none" w:sz="0" w:space="0" w:color="auto"/>
            <w:bottom w:val="none" w:sz="0" w:space="0" w:color="auto"/>
            <w:right w:val="none" w:sz="0" w:space="0" w:color="auto"/>
          </w:divBdr>
        </w:div>
        <w:div w:id="1317757723">
          <w:marLeft w:val="0"/>
          <w:marRight w:val="0"/>
          <w:marTop w:val="0"/>
          <w:marBottom w:val="375"/>
          <w:divBdr>
            <w:top w:val="none" w:sz="0" w:space="0" w:color="auto"/>
            <w:left w:val="none" w:sz="0" w:space="0" w:color="auto"/>
            <w:bottom w:val="none" w:sz="0" w:space="0" w:color="auto"/>
            <w:right w:val="none" w:sz="0" w:space="0" w:color="auto"/>
          </w:divBdr>
        </w:div>
        <w:div w:id="994803258">
          <w:marLeft w:val="0"/>
          <w:marRight w:val="0"/>
          <w:marTop w:val="0"/>
          <w:marBottom w:val="3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ccountingnotes.net/management-accounting/top-10-functions-of-management-accounting-2/5858"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mediaupdate.co.za/marketing/147671/the-difference-between-short-and-long-term-strategi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uk/books?hl=en&amp;lr=&amp;id=l2gFCAAAQBAJ&amp;oi=fnd&amp;pg=PR19&amp;dq=similarities+and+differences+between+management+accounting+and+cost" TargetMode="External"/><Relationship Id="rId5" Type="http://schemas.openxmlformats.org/officeDocument/2006/relationships/settings" Target="settings.xml"/><Relationship Id="rId15" Type="http://schemas.openxmlformats.org/officeDocument/2006/relationships/hyperlink" Target="https://www.wallstreetmojo.com/cost-accounting-vs-management-accounting/" TargetMode="External"/><Relationship Id="rId10" Type="http://schemas.openxmlformats.org/officeDocument/2006/relationships/hyperlink" Target="https://bizfluent.com/about-7264908-accounting-capital-expenditure.html"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invensis.net/blog/finance-and-accounting/what-is-management-accounting-and-its-importance/" TargetMode="External"/><Relationship Id="rId14" Type="http://schemas.openxmlformats.org/officeDocument/2006/relationships/hyperlink" Target="https://www.inc.com/encyclopedia/costs.html"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9143FC3E48945D4A45A0A48023A2F3A"/>
        <w:category>
          <w:name w:val="General"/>
          <w:gallery w:val="placeholder"/>
        </w:category>
        <w:types>
          <w:type w:val="bbPlcHdr"/>
        </w:types>
        <w:behaviors>
          <w:behavior w:val="content"/>
        </w:behaviors>
        <w:guid w:val="{DDC561F4-9FE6-4771-9C71-1EC9124059B8}"/>
      </w:docPartPr>
      <w:docPartBody>
        <w:p w:rsidR="00000000" w:rsidRDefault="004B26D0" w:rsidP="004B26D0">
          <w:pPr>
            <w:pStyle w:val="69143FC3E48945D4A45A0A48023A2F3A"/>
          </w:pPr>
          <w:r>
            <w:rPr>
              <w:rFonts w:asciiTheme="majorHAnsi" w:eastAsiaTheme="majorEastAsia" w:hAnsiTheme="majorHAnsi" w:cstheme="majorBidi"/>
            </w:rPr>
            <w:t>[Type the company name]</w:t>
          </w:r>
        </w:p>
      </w:docPartBody>
    </w:docPart>
    <w:docPart>
      <w:docPartPr>
        <w:name w:val="D17EC94128D4433CB39B1BA10B5F5E33"/>
        <w:category>
          <w:name w:val="General"/>
          <w:gallery w:val="placeholder"/>
        </w:category>
        <w:types>
          <w:type w:val="bbPlcHdr"/>
        </w:types>
        <w:behaviors>
          <w:behavior w:val="content"/>
        </w:behaviors>
        <w:guid w:val="{CEBE1B17-7D5D-4EF8-8B0D-7914549792E6}"/>
      </w:docPartPr>
      <w:docPartBody>
        <w:p w:rsidR="00000000" w:rsidRDefault="004B26D0" w:rsidP="004B26D0">
          <w:pPr>
            <w:pStyle w:val="D17EC94128D4433CB39B1BA10B5F5E33"/>
          </w:pPr>
          <w:r>
            <w:rPr>
              <w:rFonts w:asciiTheme="majorHAnsi" w:eastAsiaTheme="majorEastAsia" w:hAnsiTheme="majorHAnsi" w:cstheme="majorBidi"/>
              <w:color w:val="4F81BD" w:themeColor="accent1"/>
              <w:sz w:val="80"/>
              <w:szCs w:val="80"/>
            </w:rPr>
            <w:t>[Type the document title]</w:t>
          </w:r>
        </w:p>
      </w:docPartBody>
    </w:docPart>
    <w:docPart>
      <w:docPartPr>
        <w:name w:val="7056B273C99B455D9912C2491CF62E19"/>
        <w:category>
          <w:name w:val="General"/>
          <w:gallery w:val="placeholder"/>
        </w:category>
        <w:types>
          <w:type w:val="bbPlcHdr"/>
        </w:types>
        <w:behaviors>
          <w:behavior w:val="content"/>
        </w:behaviors>
        <w:guid w:val="{370ABBBB-7042-410D-9211-3E410F3E61CE}"/>
      </w:docPartPr>
      <w:docPartBody>
        <w:p w:rsidR="00000000" w:rsidRDefault="004B26D0" w:rsidP="004B26D0">
          <w:pPr>
            <w:pStyle w:val="7056B273C99B455D9912C2491CF62E19"/>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26D0"/>
    <w:rsid w:val="004B26D0"/>
    <w:rsid w:val="0088147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143FC3E48945D4A45A0A48023A2F3A">
    <w:name w:val="69143FC3E48945D4A45A0A48023A2F3A"/>
    <w:rsid w:val="004B26D0"/>
  </w:style>
  <w:style w:type="paragraph" w:customStyle="1" w:styleId="D17EC94128D4433CB39B1BA10B5F5E33">
    <w:name w:val="D17EC94128D4433CB39B1BA10B5F5E33"/>
    <w:rsid w:val="004B26D0"/>
  </w:style>
  <w:style w:type="paragraph" w:customStyle="1" w:styleId="7056B273C99B455D9912C2491CF62E19">
    <w:name w:val="7056B273C99B455D9912C2491CF62E19"/>
    <w:rsid w:val="004B26D0"/>
  </w:style>
  <w:style w:type="paragraph" w:customStyle="1" w:styleId="E93327472D474DE3AAAE0DA372A8BC56">
    <w:name w:val="E93327472D474DE3AAAE0DA372A8BC56"/>
    <w:rsid w:val="004B26D0"/>
  </w:style>
  <w:style w:type="paragraph" w:customStyle="1" w:styleId="B13AF67A81E44A169E89FB2E65F5DD65">
    <w:name w:val="B13AF67A81E44A169E89FB2E65F5DD65"/>
    <w:rsid w:val="004B26D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143FC3E48945D4A45A0A48023A2F3A">
    <w:name w:val="69143FC3E48945D4A45A0A48023A2F3A"/>
    <w:rsid w:val="004B26D0"/>
  </w:style>
  <w:style w:type="paragraph" w:customStyle="1" w:styleId="D17EC94128D4433CB39B1BA10B5F5E33">
    <w:name w:val="D17EC94128D4433CB39B1BA10B5F5E33"/>
    <w:rsid w:val="004B26D0"/>
  </w:style>
  <w:style w:type="paragraph" w:customStyle="1" w:styleId="7056B273C99B455D9912C2491CF62E19">
    <w:name w:val="7056B273C99B455D9912C2491CF62E19"/>
    <w:rsid w:val="004B26D0"/>
  </w:style>
  <w:style w:type="paragraph" w:customStyle="1" w:styleId="E93327472D474DE3AAAE0DA372A8BC56">
    <w:name w:val="E93327472D474DE3AAAE0DA372A8BC56"/>
    <w:rsid w:val="004B26D0"/>
  </w:style>
  <w:style w:type="paragraph" w:customStyle="1" w:styleId="B13AF67A81E44A169E89FB2E65F5DD65">
    <w:name w:val="B13AF67A81E44A169E89FB2E65F5DD65"/>
    <w:rsid w:val="004B26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D590D9-6AAE-4B82-A6C1-60475BC91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2465</Words>
  <Characters>14299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LCBB4001</Company>
  <LinksUpToDate>false</LinksUpToDate>
  <CharactersWithSpaces>16731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ACCOUNTING FUNDAMENTALS</dc:title>
  <dc:subject>                                             ASSESSMENT 2                                                    </dc:subject>
  <dc:creator>Ioana</dc:creator>
  <cp:lastModifiedBy>Ioana</cp:lastModifiedBy>
  <cp:revision>4</cp:revision>
  <dcterms:created xsi:type="dcterms:W3CDTF">2020-05-07T23:10:00Z</dcterms:created>
  <dcterms:modified xsi:type="dcterms:W3CDTF">2020-05-08T21:05:00Z</dcterms:modified>
</cp:coreProperties>
</file>