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55B013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6762D4">
              <w:rPr>
                <w:b/>
                <w:color w:val="auto"/>
                <w:sz w:val="32"/>
              </w:rPr>
              <w:t>Sanchia Johnson</w:t>
            </w:r>
          </w:p>
          <w:p w14:paraId="44290483" w14:textId="77777777" w:rsidR="00FF6BE0" w:rsidRDefault="00FF6BE0" w:rsidP="0022001B">
            <w:pPr>
              <w:overflowPunct/>
              <w:autoSpaceDE/>
              <w:autoSpaceDN/>
              <w:adjustRightInd/>
              <w:ind w:right="-330"/>
              <w:textAlignment w:val="auto"/>
              <w:rPr>
                <w:b/>
                <w:color w:val="auto"/>
                <w:sz w:val="32"/>
              </w:rPr>
            </w:pPr>
          </w:p>
          <w:p w14:paraId="52B439D7" w14:textId="0588019A" w:rsidR="005A1BA3" w:rsidRPr="008F22BD" w:rsidRDefault="0085230E" w:rsidP="006762D4">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762D4">
              <w:rPr>
                <w:b/>
                <w:color w:val="auto"/>
                <w:sz w:val="32"/>
              </w:rPr>
              <w:br/>
              <w:t>2117988</w:t>
            </w: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680F0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w:t>
      </w:r>
      <w:proofErr w:type="gramStart"/>
      <w:r w:rsidRPr="48DF4B50">
        <w:rPr>
          <w:i/>
          <w:iCs/>
          <w:sz w:val="24"/>
          <w:szCs w:val="24"/>
        </w:rPr>
        <w:t>particular document</w:t>
      </w:r>
      <w:proofErr w:type="gramEnd"/>
      <w:r w:rsidRPr="48DF4B50">
        <w:rPr>
          <w:i/>
          <w:iCs/>
          <w:sz w:val="24"/>
          <w:szCs w:val="24"/>
        </w:rPr>
        <w:t xml:space="preserve">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19FBAC4F" w14:textId="7819D22E" w:rsidR="00FF7784" w:rsidRPr="00F10F6A" w:rsidRDefault="006762D4" w:rsidP="00F10F6A">
      <w:pPr>
        <w:overflowPunct/>
        <w:autoSpaceDE/>
        <w:autoSpaceDN/>
        <w:adjustRightInd/>
        <w:spacing w:after="160" w:line="259" w:lineRule="auto"/>
        <w:jc w:val="both"/>
        <w:textAlignment w:val="auto"/>
        <w:rPr>
          <w:rFonts w:asciiTheme="minorHAnsi" w:hAnsiTheme="minorHAnsi" w:cstheme="minorHAnsi"/>
          <w:sz w:val="22"/>
          <w:szCs w:val="22"/>
        </w:rPr>
      </w:pPr>
      <w:r w:rsidRPr="006762D4">
        <w:rPr>
          <w:rFonts w:asciiTheme="minorHAnsi" w:hAnsiTheme="minorHAnsi" w:cstheme="minorHAnsi"/>
          <w:color w:val="auto"/>
          <w:sz w:val="22"/>
          <w:szCs w:val="22"/>
        </w:rPr>
        <w:t>In this essay I will be focusing on my initial 6 months of training. I will be looking at the challenges I have faced regarding feeling overwhelmed with stress and anxiety and building resilience. I will be talking about what I have learnt works for me, what does not work for me and what I found difficult.</w:t>
      </w:r>
      <w:r w:rsidRPr="006762D4">
        <w:rPr>
          <w:rFonts w:asciiTheme="minorHAnsi" w:hAnsiTheme="minorHAnsi" w:cstheme="minorHAnsi"/>
          <w:color w:val="auto"/>
          <w:sz w:val="22"/>
          <w:szCs w:val="22"/>
        </w:rPr>
        <w:br/>
      </w:r>
      <w:r w:rsidRPr="006762D4">
        <w:rPr>
          <w:rFonts w:asciiTheme="minorHAnsi" w:hAnsiTheme="minorHAnsi" w:cstheme="minorHAnsi"/>
          <w:color w:val="auto"/>
          <w:sz w:val="22"/>
          <w:szCs w:val="22"/>
        </w:rPr>
        <w:br/>
      </w:r>
      <w:r w:rsidRPr="006762D4">
        <w:rPr>
          <w:rFonts w:asciiTheme="minorHAnsi" w:eastAsiaTheme="minorHAnsi" w:hAnsiTheme="minorHAnsi" w:cstheme="minorHAnsi"/>
          <w:color w:val="auto"/>
          <w:sz w:val="22"/>
          <w:szCs w:val="22"/>
          <w:lang w:eastAsia="en-US"/>
        </w:rPr>
        <w:t>I</w:t>
      </w:r>
      <w:r w:rsidR="0063229C" w:rsidRPr="00F10F6A">
        <w:rPr>
          <w:rFonts w:asciiTheme="minorHAnsi" w:eastAsiaTheme="minorHAnsi" w:hAnsiTheme="minorHAnsi" w:cstheme="minorHAnsi"/>
          <w:color w:val="auto"/>
          <w:sz w:val="22"/>
          <w:szCs w:val="22"/>
          <w:lang w:eastAsia="en-US"/>
        </w:rPr>
        <w:t xml:space="preserve"> often go</w:t>
      </w:r>
      <w:r w:rsidRPr="006762D4">
        <w:rPr>
          <w:rFonts w:asciiTheme="minorHAnsi" w:eastAsiaTheme="minorHAnsi" w:hAnsiTheme="minorHAnsi" w:cstheme="minorHAnsi"/>
          <w:color w:val="auto"/>
          <w:sz w:val="22"/>
          <w:szCs w:val="22"/>
          <w:lang w:eastAsia="en-US"/>
        </w:rPr>
        <w:t xml:space="preserve"> for a walk</w:t>
      </w:r>
      <w:r w:rsidR="0063229C" w:rsidRPr="00F10F6A">
        <w:rPr>
          <w:rFonts w:asciiTheme="minorHAnsi" w:eastAsiaTheme="minorHAnsi" w:hAnsiTheme="minorHAnsi" w:cstheme="minorHAnsi"/>
          <w:color w:val="auto"/>
          <w:sz w:val="22"/>
          <w:szCs w:val="22"/>
          <w:lang w:eastAsia="en-US"/>
        </w:rPr>
        <w:t xml:space="preserve"> </w:t>
      </w:r>
      <w:r w:rsidRPr="006762D4">
        <w:rPr>
          <w:rFonts w:asciiTheme="minorHAnsi" w:eastAsiaTheme="minorHAnsi" w:hAnsiTheme="minorHAnsi" w:cstheme="minorHAnsi"/>
          <w:color w:val="auto"/>
          <w:sz w:val="22"/>
          <w:szCs w:val="22"/>
          <w:lang w:eastAsia="en-US"/>
        </w:rPr>
        <w:t xml:space="preserve">as I have a dog which is the one time of the day where I have one moment for myself. I find it re-energising as it clears my head. It gives me time to think and breath for a second during a stressful day whether that be a hard lesson which I struggled to understand or a hard revision day. </w:t>
      </w:r>
      <w:r w:rsidR="0063229C" w:rsidRPr="00F10F6A">
        <w:rPr>
          <w:rFonts w:asciiTheme="minorHAnsi" w:eastAsiaTheme="minorHAnsi" w:hAnsiTheme="minorHAnsi" w:cstheme="minorHAnsi"/>
          <w:color w:val="auto"/>
          <w:sz w:val="22"/>
          <w:szCs w:val="22"/>
          <w:lang w:eastAsia="en-US"/>
        </w:rPr>
        <w:t>T</w:t>
      </w:r>
      <w:r w:rsidRPr="006762D4">
        <w:rPr>
          <w:rFonts w:asciiTheme="minorHAnsi" w:eastAsiaTheme="minorHAnsi" w:hAnsiTheme="minorHAnsi" w:cstheme="minorHAnsi"/>
          <w:color w:val="auto"/>
          <w:sz w:val="22"/>
          <w:szCs w:val="22"/>
          <w:lang w:eastAsia="en-US"/>
        </w:rPr>
        <w:t>he thought of being able to get out by myself with the dog to just relax and get away from the feeling of stress. As Johansson et al</w:t>
      </w:r>
      <w:r w:rsidR="008F55CA" w:rsidRPr="00F10F6A">
        <w:rPr>
          <w:rFonts w:asciiTheme="minorHAnsi" w:eastAsiaTheme="minorHAnsi" w:hAnsiTheme="minorHAnsi" w:cstheme="minorHAnsi"/>
          <w:color w:val="auto"/>
          <w:sz w:val="22"/>
          <w:szCs w:val="22"/>
          <w:lang w:eastAsia="en-US"/>
        </w:rPr>
        <w:t>,</w:t>
      </w:r>
      <w:r w:rsidRPr="006762D4">
        <w:rPr>
          <w:rFonts w:asciiTheme="minorHAnsi" w:eastAsiaTheme="minorHAnsi" w:hAnsiTheme="minorHAnsi" w:cstheme="minorHAnsi"/>
          <w:color w:val="auto"/>
          <w:sz w:val="22"/>
          <w:szCs w:val="22"/>
          <w:lang w:eastAsia="en-US"/>
        </w:rPr>
        <w:t xml:space="preserve"> (2011</w:t>
      </w:r>
      <w:r w:rsidR="008F55CA" w:rsidRPr="00F10F6A">
        <w:rPr>
          <w:rFonts w:asciiTheme="minorHAnsi" w:eastAsiaTheme="minorHAnsi" w:hAnsiTheme="minorHAnsi" w:cstheme="minorHAnsi"/>
          <w:color w:val="auto"/>
          <w:sz w:val="22"/>
          <w:szCs w:val="22"/>
          <w:lang w:eastAsia="en-US"/>
        </w:rPr>
        <w:t>, p. 3-4</w:t>
      </w:r>
      <w:r w:rsidRPr="006762D4">
        <w:rPr>
          <w:rFonts w:asciiTheme="minorHAnsi" w:eastAsiaTheme="minorHAnsi" w:hAnsiTheme="minorHAnsi" w:cstheme="minorHAnsi"/>
          <w:color w:val="auto"/>
          <w:sz w:val="22"/>
          <w:szCs w:val="22"/>
          <w:lang w:eastAsia="en-US"/>
        </w:rPr>
        <w:t xml:space="preserve">) explains about how walking in areas which contain lots of trees and water can increase positive feelings and reduce negative feelings. I can relate to it as I tend to walk my dog </w:t>
      </w:r>
      <w:r w:rsidR="0063229C" w:rsidRPr="00F10F6A">
        <w:rPr>
          <w:rFonts w:asciiTheme="minorHAnsi" w:eastAsiaTheme="minorHAnsi" w:hAnsiTheme="minorHAnsi" w:cstheme="minorHAnsi"/>
          <w:color w:val="auto"/>
          <w:sz w:val="22"/>
          <w:szCs w:val="22"/>
          <w:lang w:eastAsia="en-US"/>
        </w:rPr>
        <w:t xml:space="preserve">in </w:t>
      </w:r>
      <w:r w:rsidRPr="006762D4">
        <w:rPr>
          <w:rFonts w:asciiTheme="minorHAnsi" w:eastAsiaTheme="minorHAnsi" w:hAnsiTheme="minorHAnsi" w:cstheme="minorHAnsi"/>
          <w:color w:val="auto"/>
          <w:sz w:val="22"/>
          <w:szCs w:val="22"/>
          <w:lang w:eastAsia="en-US"/>
        </w:rPr>
        <w:t>woodland areas where there are lots of trees and greenery and I found once I had completed the walk I felt more positive and forget about the negative</w:t>
      </w:r>
      <w:r w:rsidR="0063229C" w:rsidRPr="00F10F6A">
        <w:rPr>
          <w:rFonts w:asciiTheme="minorHAnsi" w:eastAsiaTheme="minorHAnsi" w:hAnsiTheme="minorHAnsi" w:cstheme="minorHAnsi"/>
          <w:color w:val="auto"/>
          <w:sz w:val="22"/>
          <w:szCs w:val="22"/>
          <w:lang w:eastAsia="en-US"/>
        </w:rPr>
        <w:t xml:space="preserve">’s </w:t>
      </w:r>
      <w:r w:rsidRPr="006762D4">
        <w:rPr>
          <w:rFonts w:asciiTheme="minorHAnsi" w:eastAsiaTheme="minorHAnsi" w:hAnsiTheme="minorHAnsi" w:cstheme="minorHAnsi"/>
          <w:color w:val="auto"/>
          <w:sz w:val="22"/>
          <w:szCs w:val="22"/>
          <w:lang w:eastAsia="en-US"/>
        </w:rPr>
        <w:t>I was feeling before I started the walk.</w:t>
      </w:r>
      <w:r w:rsidRPr="006762D4">
        <w:rPr>
          <w:rFonts w:asciiTheme="minorHAnsi" w:eastAsiaTheme="minorHAnsi" w:hAnsiTheme="minorHAnsi" w:cstheme="minorHAnsi"/>
          <w:color w:val="auto"/>
          <w:sz w:val="22"/>
          <w:szCs w:val="22"/>
          <w:lang w:eastAsia="en-US"/>
        </w:rPr>
        <w:br/>
      </w:r>
      <w:r w:rsidRPr="006762D4">
        <w:rPr>
          <w:rFonts w:asciiTheme="minorHAnsi" w:eastAsiaTheme="minorHAnsi" w:hAnsiTheme="minorHAnsi" w:cstheme="minorHAnsi"/>
          <w:color w:val="auto"/>
          <w:sz w:val="22"/>
          <w:szCs w:val="22"/>
          <w:lang w:eastAsia="en-US"/>
        </w:rPr>
        <w:br/>
      </w:r>
      <w:r w:rsidRPr="006762D4">
        <w:rPr>
          <w:rFonts w:asciiTheme="minorHAnsi" w:hAnsiTheme="minorHAnsi" w:cstheme="minorHAnsi"/>
          <w:color w:val="auto"/>
          <w:sz w:val="22"/>
          <w:szCs w:val="22"/>
        </w:rPr>
        <w:t xml:space="preserve">Stress is defined as ‘great worry caused by a difficult situation, or something that causes this condition’ (Cambridge university press, 2022). This feeling of stress I felt numerous times throughout the six months as I found myself in difficult situations a lot </w:t>
      </w:r>
      <w:r w:rsidR="00F10F6A" w:rsidRPr="006762D4">
        <w:rPr>
          <w:rFonts w:asciiTheme="minorHAnsi" w:hAnsiTheme="minorHAnsi" w:cstheme="minorHAnsi"/>
          <w:color w:val="auto"/>
          <w:sz w:val="22"/>
          <w:szCs w:val="22"/>
        </w:rPr>
        <w:t>regarding</w:t>
      </w:r>
      <w:r w:rsidRPr="006762D4">
        <w:rPr>
          <w:rFonts w:asciiTheme="minorHAnsi" w:hAnsiTheme="minorHAnsi" w:cstheme="minorHAnsi"/>
          <w:color w:val="auto"/>
          <w:sz w:val="22"/>
          <w:szCs w:val="22"/>
        </w:rPr>
        <w:t xml:space="preserve"> practical examinations and academic learning.</w:t>
      </w:r>
      <w:r w:rsidRPr="006762D4">
        <w:rPr>
          <w:rFonts w:asciiTheme="minorHAnsi" w:eastAsiaTheme="minorHAnsi" w:hAnsiTheme="minorHAnsi" w:cstheme="minorHAnsi"/>
          <w:color w:val="auto"/>
          <w:sz w:val="22"/>
          <w:szCs w:val="22"/>
          <w:lang w:eastAsia="en-US"/>
        </w:rPr>
        <w:br/>
      </w:r>
      <w:r w:rsidR="00BA7A04" w:rsidRPr="00F10F6A">
        <w:rPr>
          <w:rFonts w:asciiTheme="minorHAnsi" w:hAnsiTheme="minorHAnsi" w:cstheme="minorHAnsi"/>
          <w:color w:val="212121"/>
          <w:sz w:val="24"/>
          <w:szCs w:val="24"/>
        </w:rPr>
        <w:br/>
      </w:r>
      <w:r w:rsidRPr="006762D4">
        <w:rPr>
          <w:rFonts w:asciiTheme="minorHAnsi" w:eastAsiaTheme="minorHAnsi" w:hAnsiTheme="minorHAnsi" w:cstheme="minorHAnsi"/>
          <w:color w:val="auto"/>
          <w:sz w:val="22"/>
          <w:szCs w:val="22"/>
          <w:lang w:eastAsia="en-US"/>
        </w:rPr>
        <w:t>To help build my resilience I tried to keep a positive mentality.</w:t>
      </w:r>
      <w:r w:rsidR="006A164A" w:rsidRPr="00F10F6A">
        <w:rPr>
          <w:rFonts w:asciiTheme="minorHAnsi" w:eastAsiaTheme="minorHAnsi" w:hAnsiTheme="minorHAnsi" w:cstheme="minorHAnsi"/>
          <w:color w:val="auto"/>
          <w:sz w:val="22"/>
          <w:szCs w:val="22"/>
          <w:lang w:eastAsia="en-US"/>
        </w:rPr>
        <w:t xml:space="preserve"> </w:t>
      </w:r>
      <w:r w:rsidRPr="006762D4">
        <w:rPr>
          <w:rFonts w:asciiTheme="minorHAnsi" w:eastAsiaTheme="minorHAnsi" w:hAnsiTheme="minorHAnsi" w:cstheme="minorHAnsi"/>
          <w:color w:val="auto"/>
          <w:sz w:val="22"/>
          <w:szCs w:val="22"/>
          <w:lang w:eastAsia="en-US"/>
        </w:rPr>
        <w:t xml:space="preserve">I did this by when things were getting hard such as the final few weeks before each exams it was a very stressful time </w:t>
      </w:r>
      <w:r w:rsidR="006A164A" w:rsidRPr="00F10F6A">
        <w:rPr>
          <w:rFonts w:asciiTheme="minorHAnsi" w:eastAsiaTheme="minorHAnsi" w:hAnsiTheme="minorHAnsi" w:cstheme="minorHAnsi"/>
          <w:color w:val="auto"/>
          <w:sz w:val="22"/>
          <w:szCs w:val="22"/>
          <w:lang w:eastAsia="en-US"/>
        </w:rPr>
        <w:t>s</w:t>
      </w:r>
      <w:r w:rsidRPr="006762D4">
        <w:rPr>
          <w:rFonts w:asciiTheme="minorHAnsi" w:eastAsiaTheme="minorHAnsi" w:hAnsiTheme="minorHAnsi" w:cstheme="minorHAnsi"/>
          <w:color w:val="auto"/>
          <w:sz w:val="22"/>
          <w:szCs w:val="22"/>
          <w:lang w:eastAsia="en-US"/>
        </w:rPr>
        <w:t xml:space="preserve">acrifices had to be made such as less social time with </w:t>
      </w:r>
      <w:r w:rsidR="00FD5EF5" w:rsidRPr="00F10F6A">
        <w:rPr>
          <w:rFonts w:asciiTheme="minorHAnsi" w:eastAsiaTheme="minorHAnsi" w:hAnsiTheme="minorHAnsi" w:cstheme="minorHAnsi"/>
          <w:color w:val="auto"/>
          <w:sz w:val="22"/>
          <w:szCs w:val="22"/>
          <w:lang w:eastAsia="en-US"/>
        </w:rPr>
        <w:t>friends.</w:t>
      </w:r>
      <w:r w:rsidRPr="006762D4">
        <w:rPr>
          <w:rFonts w:asciiTheme="minorHAnsi" w:eastAsiaTheme="minorHAnsi" w:hAnsiTheme="minorHAnsi" w:cstheme="minorHAnsi"/>
          <w:color w:val="auto"/>
          <w:sz w:val="22"/>
          <w:szCs w:val="22"/>
          <w:lang w:eastAsia="en-US"/>
        </w:rPr>
        <w:t xml:space="preserve"> I believe</w:t>
      </w:r>
      <w:r w:rsidR="00FD5EF5" w:rsidRPr="00F10F6A">
        <w:rPr>
          <w:rFonts w:asciiTheme="minorHAnsi" w:eastAsiaTheme="minorHAnsi" w:hAnsiTheme="minorHAnsi" w:cstheme="minorHAnsi"/>
          <w:color w:val="auto"/>
          <w:sz w:val="22"/>
          <w:szCs w:val="22"/>
          <w:lang w:eastAsia="en-US"/>
        </w:rPr>
        <w:t>d</w:t>
      </w:r>
      <w:r w:rsidRPr="006762D4">
        <w:rPr>
          <w:rFonts w:asciiTheme="minorHAnsi" w:eastAsiaTheme="minorHAnsi" w:hAnsiTheme="minorHAnsi" w:cstheme="minorHAnsi"/>
          <w:color w:val="auto"/>
          <w:sz w:val="22"/>
          <w:szCs w:val="22"/>
          <w:lang w:eastAsia="en-US"/>
        </w:rPr>
        <w:t xml:space="preserve"> it was important to remind myself </w:t>
      </w:r>
      <w:r w:rsidR="00F10F6A" w:rsidRPr="006762D4">
        <w:rPr>
          <w:rFonts w:asciiTheme="minorHAnsi" w:eastAsiaTheme="minorHAnsi" w:hAnsiTheme="minorHAnsi" w:cstheme="minorHAnsi"/>
          <w:color w:val="auto"/>
          <w:sz w:val="22"/>
          <w:szCs w:val="22"/>
          <w:lang w:eastAsia="en-US"/>
        </w:rPr>
        <w:t>of why</w:t>
      </w:r>
      <w:r w:rsidRPr="006762D4">
        <w:rPr>
          <w:rFonts w:asciiTheme="minorHAnsi" w:eastAsiaTheme="minorHAnsi" w:hAnsiTheme="minorHAnsi" w:cstheme="minorHAnsi"/>
          <w:color w:val="auto"/>
          <w:sz w:val="22"/>
          <w:szCs w:val="22"/>
          <w:lang w:eastAsia="en-US"/>
        </w:rPr>
        <w:t xml:space="preserve"> I am doing this. I often reminded myself of this when I felt I was struggling.</w:t>
      </w:r>
      <w:r w:rsidRPr="006762D4">
        <w:rPr>
          <w:rFonts w:asciiTheme="minorHAnsi" w:eastAsiaTheme="minorHAnsi" w:hAnsiTheme="minorHAnsi" w:cstheme="minorHAnsi"/>
          <w:color w:val="auto"/>
          <w:sz w:val="22"/>
          <w:szCs w:val="22"/>
          <w:lang w:eastAsia="en-US"/>
        </w:rPr>
        <w:br/>
      </w:r>
      <w:r w:rsidRPr="006762D4">
        <w:rPr>
          <w:rFonts w:asciiTheme="minorHAnsi" w:hAnsiTheme="minorHAnsi" w:cstheme="minorHAnsi"/>
          <w:sz w:val="22"/>
          <w:szCs w:val="22"/>
        </w:rPr>
        <w:br/>
      </w:r>
      <w:r w:rsidRPr="00F10F6A">
        <w:rPr>
          <w:rFonts w:asciiTheme="minorHAnsi" w:hAnsiTheme="minorHAnsi" w:cstheme="minorHAnsi"/>
          <w:sz w:val="22"/>
          <w:szCs w:val="22"/>
        </w:rPr>
        <w:t>Resilience is defined as</w:t>
      </w:r>
      <w:r w:rsidR="00E4225E" w:rsidRPr="00F10F6A">
        <w:rPr>
          <w:rFonts w:asciiTheme="minorHAnsi" w:hAnsiTheme="minorHAnsi" w:cstheme="minorHAnsi"/>
          <w:sz w:val="22"/>
          <w:szCs w:val="22"/>
        </w:rPr>
        <w:t xml:space="preserve"> </w:t>
      </w:r>
      <w:r w:rsidRPr="00F10F6A">
        <w:rPr>
          <w:rFonts w:asciiTheme="minorHAnsi" w:hAnsiTheme="minorHAnsi" w:cstheme="minorHAnsi"/>
          <w:sz w:val="22"/>
          <w:szCs w:val="22"/>
        </w:rPr>
        <w:t>‘The ability of people or things to recover quickly after something unpleasant, such as shock, injury, etc’ (Oxford university press, 2022). I can understand this definition, I may not use words such as unpleasant or shock when I think of resilience but I understand the process of being able to recover after something unpleasant which for me being in a stressful situation was unpleasant such as completing the examinations. I</w:t>
      </w:r>
      <w:r w:rsidRPr="00F10F6A">
        <w:rPr>
          <w:rFonts w:asciiTheme="minorHAnsi" w:eastAsiaTheme="minorHAnsi" w:hAnsiTheme="minorHAnsi" w:cstheme="minorHAnsi"/>
          <w:color w:val="auto"/>
          <w:sz w:val="22"/>
          <w:szCs w:val="22"/>
          <w:lang w:eastAsia="en-US"/>
        </w:rPr>
        <w:t xml:space="preserve"> was lucky to have a good positive family and friends surrounding  me who also reminded me of the bigger pictures on many occasions.</w:t>
      </w:r>
      <w:r w:rsidRPr="00F10F6A">
        <w:rPr>
          <w:rFonts w:asciiTheme="minorHAnsi" w:eastAsiaTheme="minorHAnsi" w:hAnsiTheme="minorHAnsi" w:cstheme="minorHAnsi"/>
          <w:color w:val="auto"/>
          <w:sz w:val="22"/>
          <w:szCs w:val="22"/>
          <w:lang w:eastAsia="en-US"/>
        </w:rPr>
        <w:br/>
      </w:r>
      <w:r w:rsidRPr="00F10F6A">
        <w:rPr>
          <w:rFonts w:asciiTheme="minorHAnsi" w:eastAsiaTheme="minorHAnsi" w:hAnsiTheme="minorHAnsi" w:cstheme="minorHAnsi"/>
          <w:color w:val="auto"/>
          <w:sz w:val="22"/>
          <w:szCs w:val="22"/>
          <w:lang w:eastAsia="en-US"/>
        </w:rPr>
        <w:br/>
        <w:t>Sen</w:t>
      </w:r>
      <w:r w:rsidR="007C07E4" w:rsidRPr="00F10F6A">
        <w:rPr>
          <w:rFonts w:asciiTheme="minorHAnsi" w:eastAsiaTheme="minorHAnsi" w:hAnsiTheme="minorHAnsi" w:cstheme="minorHAnsi"/>
          <w:color w:val="auto"/>
          <w:sz w:val="22"/>
          <w:szCs w:val="22"/>
          <w:lang w:eastAsia="en-US"/>
        </w:rPr>
        <w:t>,</w:t>
      </w:r>
      <w:r w:rsidRPr="00F10F6A">
        <w:rPr>
          <w:rFonts w:asciiTheme="minorHAnsi" w:eastAsiaTheme="minorHAnsi" w:hAnsiTheme="minorHAnsi" w:cstheme="minorHAnsi"/>
          <w:color w:val="auto"/>
          <w:sz w:val="22"/>
          <w:szCs w:val="22"/>
          <w:lang w:eastAsia="en-US"/>
        </w:rPr>
        <w:t xml:space="preserve"> (2019</w:t>
      </w:r>
      <w:r w:rsidR="007C07E4" w:rsidRPr="00F10F6A">
        <w:rPr>
          <w:rFonts w:asciiTheme="minorHAnsi" w:eastAsiaTheme="minorHAnsi" w:hAnsiTheme="minorHAnsi" w:cstheme="minorHAnsi"/>
          <w:color w:val="auto"/>
          <w:sz w:val="22"/>
          <w:szCs w:val="22"/>
          <w:lang w:eastAsia="en-US"/>
        </w:rPr>
        <w:t>, p. 5</w:t>
      </w:r>
      <w:r w:rsidRPr="00F10F6A">
        <w:rPr>
          <w:rFonts w:asciiTheme="minorHAnsi" w:eastAsiaTheme="minorHAnsi" w:hAnsiTheme="minorHAnsi" w:cstheme="minorHAnsi"/>
          <w:color w:val="auto"/>
          <w:sz w:val="22"/>
          <w:szCs w:val="22"/>
          <w:lang w:eastAsia="en-US"/>
        </w:rPr>
        <w:t xml:space="preserve">) talks about the training of resilience in her book and mentions about how you should unlearn certain things like focusing on comparing yourself to others which I often tend to do. I can </w:t>
      </w:r>
      <w:r w:rsidRPr="00F10F6A">
        <w:rPr>
          <w:rFonts w:asciiTheme="minorHAnsi" w:eastAsiaTheme="minorHAnsi" w:hAnsiTheme="minorHAnsi" w:cstheme="minorHAnsi"/>
          <w:color w:val="auto"/>
          <w:sz w:val="22"/>
          <w:szCs w:val="22"/>
          <w:lang w:eastAsia="en-US"/>
        </w:rPr>
        <w:lastRenderedPageBreak/>
        <w:t>often compare myself whether that be my results or where my policing knowledge was at. I often felt let down when I did this, but I am still working on unlearning that mindset.</w:t>
      </w:r>
      <w:r w:rsidRPr="00F10F6A">
        <w:rPr>
          <w:rFonts w:asciiTheme="minorHAnsi" w:eastAsiaTheme="minorHAnsi" w:hAnsiTheme="minorHAnsi" w:cstheme="minorHAnsi"/>
          <w:color w:val="auto"/>
          <w:sz w:val="22"/>
          <w:szCs w:val="22"/>
          <w:lang w:eastAsia="en-US"/>
        </w:rPr>
        <w:br/>
      </w:r>
      <w:r w:rsidR="002F1874" w:rsidRPr="00F10F6A">
        <w:rPr>
          <w:rFonts w:asciiTheme="minorHAnsi" w:hAnsiTheme="minorHAnsi" w:cstheme="minorHAnsi"/>
          <w:sz w:val="36"/>
          <w:szCs w:val="36"/>
        </w:rPr>
        <w:br/>
      </w:r>
      <w:r w:rsidRPr="00F10F6A">
        <w:rPr>
          <w:rFonts w:asciiTheme="minorHAnsi" w:eastAsiaTheme="minorHAnsi" w:hAnsiTheme="minorHAnsi" w:cstheme="minorHAnsi"/>
          <w:color w:val="auto"/>
          <w:sz w:val="22"/>
          <w:szCs w:val="22"/>
          <w:lang w:eastAsia="en-US"/>
        </w:rPr>
        <w:t>Before the six months of police training, I use to exercise regularly as I found I had the time. During the six months I have struggled to find the time throughout the week but was fortunate enough that I had weekends off which meant I was guaranteed to be able to exercise on the weekends. I found this something to look forward to on the weekend especially as I had sacrificed a lot of social time to be able to revise. I found going to the gym helped me release stress and just made me feel overall happier. I felt better mentally and physically which made me feel good. A lot of the time I felt very anxious with the exams and even the practical’s as I had no policing background, so this was all very new to me. I found going to the gym made me feel more confident physically and mentally. It is believed that regular exercise can lower the heart and blood pressure</w:t>
      </w:r>
      <w:r w:rsidR="00C42505" w:rsidRPr="00F10F6A">
        <w:rPr>
          <w:rFonts w:asciiTheme="minorHAnsi" w:eastAsiaTheme="minorHAnsi" w:hAnsiTheme="minorHAnsi" w:cstheme="minorHAnsi"/>
          <w:color w:val="auto"/>
          <w:sz w:val="22"/>
          <w:szCs w:val="22"/>
          <w:lang w:eastAsia="en-US"/>
        </w:rPr>
        <w:t>.</w:t>
      </w:r>
      <w:r w:rsidRPr="00F10F6A">
        <w:rPr>
          <w:rFonts w:asciiTheme="minorHAnsi" w:eastAsiaTheme="minorHAnsi" w:hAnsiTheme="minorHAnsi" w:cstheme="minorHAnsi"/>
          <w:color w:val="auto"/>
          <w:sz w:val="22"/>
          <w:szCs w:val="22"/>
          <w:lang w:eastAsia="en-US"/>
        </w:rPr>
        <w:t xml:space="preserve"> </w:t>
      </w:r>
      <w:r w:rsidR="00C42505" w:rsidRPr="00F10F6A">
        <w:rPr>
          <w:rFonts w:asciiTheme="minorHAnsi" w:eastAsiaTheme="minorHAnsi" w:hAnsiTheme="minorHAnsi" w:cstheme="minorHAnsi"/>
          <w:color w:val="auto"/>
          <w:sz w:val="22"/>
          <w:szCs w:val="22"/>
          <w:lang w:eastAsia="en-US"/>
        </w:rPr>
        <w:t>(</w:t>
      </w:r>
      <w:r w:rsidRPr="00F10F6A">
        <w:rPr>
          <w:rFonts w:asciiTheme="minorHAnsi" w:eastAsiaTheme="minorHAnsi" w:hAnsiTheme="minorHAnsi" w:cstheme="minorHAnsi"/>
          <w:color w:val="auto"/>
          <w:sz w:val="22"/>
          <w:szCs w:val="22"/>
          <w:lang w:eastAsia="en-US"/>
        </w:rPr>
        <w:t>Qiao &amp; Huang</w:t>
      </w:r>
      <w:r w:rsidR="00C42505" w:rsidRPr="00F10F6A">
        <w:rPr>
          <w:rFonts w:asciiTheme="minorHAnsi" w:eastAsiaTheme="minorHAnsi" w:hAnsiTheme="minorHAnsi" w:cstheme="minorHAnsi"/>
          <w:color w:val="auto"/>
          <w:sz w:val="22"/>
          <w:szCs w:val="22"/>
          <w:lang w:eastAsia="en-US"/>
        </w:rPr>
        <w:t xml:space="preserve">, </w:t>
      </w:r>
      <w:r w:rsidRPr="00F10F6A">
        <w:rPr>
          <w:rFonts w:asciiTheme="minorHAnsi" w:eastAsiaTheme="minorHAnsi" w:hAnsiTheme="minorHAnsi" w:cstheme="minorHAnsi"/>
          <w:color w:val="auto"/>
          <w:sz w:val="22"/>
          <w:szCs w:val="22"/>
          <w:lang w:eastAsia="en-US"/>
        </w:rPr>
        <w:t>2022</w:t>
      </w:r>
      <w:r w:rsidR="00CA0D82" w:rsidRPr="00F10F6A">
        <w:rPr>
          <w:rFonts w:asciiTheme="minorHAnsi" w:eastAsiaTheme="minorHAnsi" w:hAnsiTheme="minorHAnsi" w:cstheme="minorHAnsi"/>
          <w:color w:val="auto"/>
          <w:sz w:val="22"/>
          <w:szCs w:val="22"/>
          <w:lang w:eastAsia="en-US"/>
        </w:rPr>
        <w:t>, p. 1</w:t>
      </w:r>
      <w:r w:rsidRPr="00F10F6A">
        <w:rPr>
          <w:rFonts w:asciiTheme="minorHAnsi" w:eastAsiaTheme="minorHAnsi" w:hAnsiTheme="minorHAnsi" w:cstheme="minorHAnsi"/>
          <w:color w:val="auto"/>
          <w:sz w:val="22"/>
          <w:szCs w:val="22"/>
          <w:lang w:eastAsia="en-US"/>
        </w:rPr>
        <w:t>).</w:t>
      </w:r>
      <w:r w:rsidRPr="00F10F6A">
        <w:rPr>
          <w:rFonts w:asciiTheme="minorHAnsi" w:eastAsiaTheme="minorHAnsi" w:hAnsiTheme="minorHAnsi" w:cstheme="minorHAnsi"/>
          <w:color w:val="auto"/>
          <w:sz w:val="22"/>
          <w:szCs w:val="22"/>
          <w:lang w:eastAsia="en-US"/>
        </w:rPr>
        <w:br/>
      </w:r>
      <w:r w:rsidRPr="00F10F6A">
        <w:rPr>
          <w:rFonts w:asciiTheme="minorHAnsi" w:eastAsiaTheme="minorHAnsi" w:hAnsiTheme="minorHAnsi" w:cstheme="minorHAnsi"/>
          <w:color w:val="auto"/>
          <w:sz w:val="22"/>
          <w:szCs w:val="22"/>
          <w:lang w:eastAsia="en-US"/>
        </w:rPr>
        <w:br/>
        <w:t>I found at the beginning of the six months I struggled sleeping whether that was due to the stress and worry of completing the exams or just adjusting to a new routine. I set myself limits regarding how much television I watched and how much time I spend on electronic devices. I did this for two reasons, one reason to fit more revision time in and to</w:t>
      </w:r>
      <w:r w:rsidR="00C42505" w:rsidRPr="00F10F6A">
        <w:rPr>
          <w:rFonts w:asciiTheme="minorHAnsi" w:eastAsiaTheme="minorHAnsi" w:hAnsiTheme="minorHAnsi" w:cstheme="minorHAnsi"/>
          <w:color w:val="auto"/>
          <w:sz w:val="22"/>
          <w:szCs w:val="22"/>
          <w:lang w:eastAsia="en-US"/>
        </w:rPr>
        <w:t xml:space="preserve"> </w:t>
      </w:r>
      <w:r w:rsidRPr="00F10F6A">
        <w:rPr>
          <w:rFonts w:asciiTheme="minorHAnsi" w:eastAsiaTheme="minorHAnsi" w:hAnsiTheme="minorHAnsi" w:cstheme="minorHAnsi"/>
          <w:color w:val="auto"/>
          <w:sz w:val="22"/>
          <w:szCs w:val="22"/>
          <w:lang w:eastAsia="en-US"/>
        </w:rPr>
        <w:t>sleep better. Hazelton, (2013</w:t>
      </w:r>
      <w:r w:rsidR="00DE4B77" w:rsidRPr="00F10F6A">
        <w:rPr>
          <w:rFonts w:asciiTheme="minorHAnsi" w:eastAsiaTheme="minorHAnsi" w:hAnsiTheme="minorHAnsi" w:cstheme="minorHAnsi"/>
          <w:color w:val="auto"/>
          <w:sz w:val="22"/>
          <w:szCs w:val="22"/>
          <w:lang w:eastAsia="en-US"/>
        </w:rPr>
        <w:t>, p. 4</w:t>
      </w:r>
      <w:r w:rsidRPr="00F10F6A">
        <w:rPr>
          <w:rFonts w:asciiTheme="minorHAnsi" w:eastAsiaTheme="minorHAnsi" w:hAnsiTheme="minorHAnsi" w:cstheme="minorHAnsi"/>
          <w:color w:val="auto"/>
          <w:sz w:val="22"/>
          <w:szCs w:val="22"/>
          <w:lang w:eastAsia="en-US"/>
        </w:rPr>
        <w:t>) mentions on how watching certain television programmes can affect our sleep but I disagree with this. I found towards the end of the six months of training I was more relaxed and more into a routine and watching television helped me relax more at the end of the day. I found trying to avoid television and the programmes shown made it harder for me to fall asleep.</w:t>
      </w:r>
      <w:r w:rsidRPr="00F10F6A">
        <w:rPr>
          <w:rFonts w:asciiTheme="minorHAnsi" w:eastAsiaTheme="minorHAnsi" w:hAnsiTheme="minorHAnsi" w:cstheme="minorHAnsi"/>
          <w:color w:val="auto"/>
          <w:sz w:val="22"/>
          <w:szCs w:val="22"/>
          <w:lang w:eastAsia="en-US"/>
        </w:rPr>
        <w:br/>
      </w:r>
      <w:r w:rsidRPr="00F10F6A">
        <w:rPr>
          <w:rFonts w:asciiTheme="minorHAnsi" w:eastAsiaTheme="minorHAnsi" w:hAnsiTheme="minorHAnsi" w:cstheme="minorHAnsi"/>
          <w:color w:val="auto"/>
          <w:sz w:val="22"/>
          <w:szCs w:val="22"/>
          <w:lang w:eastAsia="en-US"/>
        </w:rPr>
        <w:br/>
        <w:t xml:space="preserve">I also found a lot of positives throughout the six months regarding sacrificing the usual social life. I found staying home with family or even going out and spending time with family was enjoyable. I did not often get this opportunity before joining the police force but being able to have weekends off and finishing before six o clock gave me a lot of time to be able to spend time with family. I found it helped with stress as it was comforting knowing I had so much support and helped me feel more motivated and positive towards to the challenges I was facing. I like to think of myself as an independent person who does not rely on support but without even realising </w:t>
      </w:r>
      <w:proofErr w:type="gramStart"/>
      <w:r w:rsidRPr="00F10F6A">
        <w:rPr>
          <w:rFonts w:asciiTheme="minorHAnsi" w:eastAsiaTheme="minorHAnsi" w:hAnsiTheme="minorHAnsi" w:cstheme="minorHAnsi"/>
          <w:color w:val="auto"/>
          <w:sz w:val="22"/>
          <w:szCs w:val="22"/>
          <w:lang w:eastAsia="en-US"/>
        </w:rPr>
        <w:t>it</w:t>
      </w:r>
      <w:proofErr w:type="gramEnd"/>
      <w:r w:rsidRPr="00F10F6A">
        <w:rPr>
          <w:rFonts w:asciiTheme="minorHAnsi" w:eastAsiaTheme="minorHAnsi" w:hAnsiTheme="minorHAnsi" w:cstheme="minorHAnsi"/>
          <w:color w:val="auto"/>
          <w:sz w:val="22"/>
          <w:szCs w:val="22"/>
          <w:lang w:eastAsia="en-US"/>
        </w:rPr>
        <w:t xml:space="preserve"> I needed the support from my family and friends. As</w:t>
      </w:r>
      <w:r w:rsidRPr="00F10F6A">
        <w:rPr>
          <w:rFonts w:asciiTheme="minorHAnsi" w:eastAsiaTheme="minorHAnsi" w:hAnsiTheme="minorHAnsi" w:cstheme="minorHAnsi"/>
          <w:color w:val="auto"/>
          <w:sz w:val="22"/>
          <w:szCs w:val="22"/>
          <w:lang w:eastAsia="en-US"/>
        </w:rPr>
        <w:t xml:space="preserve"> Uchino, (2004</w:t>
      </w:r>
      <w:r w:rsidR="004A3346" w:rsidRPr="00F10F6A">
        <w:rPr>
          <w:rFonts w:asciiTheme="minorHAnsi" w:eastAsiaTheme="minorHAnsi" w:hAnsiTheme="minorHAnsi" w:cstheme="minorHAnsi"/>
          <w:color w:val="auto"/>
          <w:sz w:val="22"/>
          <w:szCs w:val="22"/>
          <w:lang w:eastAsia="en-US"/>
        </w:rPr>
        <w:t>, p. 9</w:t>
      </w:r>
      <w:r w:rsidRPr="00F10F6A">
        <w:rPr>
          <w:rFonts w:asciiTheme="minorHAnsi" w:eastAsiaTheme="minorHAnsi" w:hAnsiTheme="minorHAnsi" w:cstheme="minorHAnsi"/>
          <w:color w:val="auto"/>
          <w:sz w:val="22"/>
          <w:szCs w:val="22"/>
          <w:lang w:eastAsia="en-US"/>
        </w:rPr>
        <w:t>) talks about how having emotional support can boost self-esteem and give a sense of acceptance which I completely agree with as I have mentioned I needed my self-esteem without even realising it.</w:t>
      </w:r>
      <w:r w:rsidRPr="00F10F6A">
        <w:rPr>
          <w:rFonts w:asciiTheme="minorHAnsi" w:eastAsiaTheme="minorHAnsi" w:hAnsiTheme="minorHAnsi" w:cstheme="minorHAnsi"/>
          <w:color w:val="auto"/>
          <w:sz w:val="22"/>
          <w:szCs w:val="22"/>
          <w:lang w:eastAsia="en-US"/>
        </w:rPr>
        <w:t xml:space="preserve"> </w:t>
      </w:r>
      <w:r w:rsidRPr="00F10F6A">
        <w:rPr>
          <w:rFonts w:asciiTheme="minorHAnsi" w:eastAsiaTheme="minorHAnsi" w:hAnsiTheme="minorHAnsi" w:cstheme="minorHAnsi"/>
          <w:color w:val="auto"/>
          <w:sz w:val="22"/>
          <w:szCs w:val="22"/>
          <w:lang w:eastAsia="en-US"/>
        </w:rPr>
        <w:br/>
      </w:r>
      <w:r w:rsidRPr="00F10F6A">
        <w:rPr>
          <w:rFonts w:asciiTheme="minorHAnsi" w:eastAsiaTheme="minorHAnsi" w:hAnsiTheme="minorHAnsi" w:cstheme="minorHAnsi"/>
          <w:color w:val="auto"/>
          <w:sz w:val="22"/>
          <w:szCs w:val="22"/>
          <w:lang w:eastAsia="en-US"/>
        </w:rPr>
        <w:br/>
      </w:r>
      <w:r w:rsidRPr="00F10F6A">
        <w:rPr>
          <w:rFonts w:asciiTheme="minorHAnsi" w:eastAsiaTheme="minorHAnsi" w:hAnsiTheme="minorHAnsi" w:cstheme="minorHAnsi"/>
          <w:color w:val="auto"/>
          <w:sz w:val="22"/>
          <w:szCs w:val="22"/>
          <w:lang w:eastAsia="en-US"/>
        </w:rPr>
        <w:t>Throughout these last six months I have learnt a lot. Besides having now learnt a very large amount of policing knowledge I have also learnt a lot about myself. I faced many challenges mentally, emotionally and physically which I have now overcome. I have learnt that even though I was challenged</w:t>
      </w:r>
      <w:r w:rsidR="002213F2" w:rsidRPr="00F10F6A">
        <w:rPr>
          <w:rFonts w:asciiTheme="minorHAnsi" w:eastAsiaTheme="minorHAnsi" w:hAnsiTheme="minorHAnsi" w:cstheme="minorHAnsi"/>
          <w:color w:val="auto"/>
          <w:sz w:val="22"/>
          <w:szCs w:val="22"/>
          <w:lang w:eastAsia="en-US"/>
        </w:rPr>
        <w:t xml:space="preserve"> </w:t>
      </w:r>
      <w:r w:rsidRPr="00F10F6A">
        <w:rPr>
          <w:rFonts w:asciiTheme="minorHAnsi" w:eastAsiaTheme="minorHAnsi" w:hAnsiTheme="minorHAnsi" w:cstheme="minorHAnsi"/>
          <w:color w:val="auto"/>
          <w:sz w:val="22"/>
          <w:szCs w:val="22"/>
          <w:lang w:eastAsia="en-US"/>
        </w:rPr>
        <w:t>the hardest I have ever been challenged</w:t>
      </w:r>
      <w:r w:rsidR="002213F2" w:rsidRPr="00F10F6A">
        <w:rPr>
          <w:rFonts w:asciiTheme="minorHAnsi" w:eastAsiaTheme="minorHAnsi" w:hAnsiTheme="minorHAnsi" w:cstheme="minorHAnsi"/>
          <w:color w:val="auto"/>
          <w:sz w:val="22"/>
          <w:szCs w:val="22"/>
          <w:lang w:eastAsia="en-US"/>
        </w:rPr>
        <w:t>,</w:t>
      </w:r>
      <w:r w:rsidRPr="00F10F6A">
        <w:rPr>
          <w:rFonts w:asciiTheme="minorHAnsi" w:eastAsiaTheme="minorHAnsi" w:hAnsiTheme="minorHAnsi" w:cstheme="minorHAnsi"/>
          <w:color w:val="auto"/>
          <w:sz w:val="22"/>
          <w:szCs w:val="22"/>
          <w:lang w:eastAsia="en-US"/>
        </w:rPr>
        <w:t xml:space="preserve"> I managed to make it through this and made it through healthy and happy. I learnt how to deal with my own situations and learnt new coping strategies to difficult situations. </w:t>
      </w:r>
      <w:r w:rsidRPr="00F10F6A">
        <w:rPr>
          <w:rFonts w:asciiTheme="minorHAnsi" w:eastAsiaTheme="minorHAnsi" w:hAnsiTheme="minorHAnsi" w:cstheme="minorHAnsi"/>
          <w:color w:val="auto"/>
          <w:sz w:val="22"/>
          <w:szCs w:val="22"/>
          <w:lang w:eastAsia="en-US"/>
        </w:rPr>
        <w:br/>
      </w:r>
      <w:r w:rsidRPr="00F10F6A">
        <w:rPr>
          <w:rFonts w:asciiTheme="minorHAnsi" w:eastAsiaTheme="minorHAnsi" w:hAnsiTheme="minorHAnsi" w:cstheme="minorHAnsi"/>
          <w:color w:val="auto"/>
          <w:sz w:val="22"/>
          <w:szCs w:val="22"/>
          <w:lang w:eastAsia="en-US"/>
        </w:rPr>
        <w:br/>
      </w:r>
      <w:r w:rsidR="00F10F6A">
        <w:rPr>
          <w:rFonts w:asciiTheme="minorHAnsi" w:hAnsiTheme="minorHAnsi" w:cstheme="minorHAnsi"/>
          <w:sz w:val="22"/>
          <w:szCs w:val="22"/>
        </w:rPr>
        <w:t>Word count=1085</w:t>
      </w: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2AA72669" w14:textId="7BF336A0" w:rsidR="006762D4" w:rsidRPr="006762D4" w:rsidRDefault="006762D4" w:rsidP="00971897">
      <w:pPr>
        <w:overflowPunct/>
        <w:autoSpaceDE/>
        <w:autoSpaceDN/>
        <w:adjustRightInd/>
        <w:ind w:left="540"/>
        <w:textAlignment w:val="auto"/>
        <w:rPr>
          <w:rFonts w:asciiTheme="minorHAnsi" w:eastAsiaTheme="minorHAnsi" w:hAnsiTheme="minorHAnsi" w:cstheme="minorHAnsi"/>
          <w:color w:val="auto"/>
          <w:sz w:val="22"/>
          <w:szCs w:val="22"/>
        </w:rPr>
      </w:pPr>
      <w:r w:rsidRPr="006762D4">
        <w:rPr>
          <w:rFonts w:asciiTheme="minorHAnsi" w:eastAsiaTheme="majorEastAsia" w:hAnsiTheme="minorHAnsi" w:cstheme="minorHAnsi"/>
          <w:color w:val="auto"/>
          <w:sz w:val="22"/>
          <w:szCs w:val="22"/>
          <w:lang w:eastAsia="en-US"/>
        </w:rPr>
        <w:t>In this essay I will focusing on a</w:t>
      </w:r>
      <w:r w:rsidR="002213F2" w:rsidRPr="00DB1ADB">
        <w:rPr>
          <w:rFonts w:asciiTheme="minorHAnsi" w:eastAsiaTheme="majorEastAsia" w:hAnsiTheme="minorHAnsi" w:cstheme="minorHAnsi"/>
          <w:color w:val="auto"/>
          <w:sz w:val="22"/>
          <w:szCs w:val="22"/>
          <w:lang w:eastAsia="en-US"/>
        </w:rPr>
        <w:t>n</w:t>
      </w:r>
      <w:r w:rsidRPr="006762D4">
        <w:rPr>
          <w:rFonts w:asciiTheme="minorHAnsi" w:eastAsiaTheme="majorEastAsia" w:hAnsiTheme="minorHAnsi" w:cstheme="minorHAnsi"/>
          <w:color w:val="auto"/>
          <w:sz w:val="22"/>
          <w:szCs w:val="22"/>
          <w:lang w:eastAsia="en-US"/>
        </w:rPr>
        <w:t xml:space="preserve"> incident that I dealt with during my first few weeks as a police officer. I will be looking at what went well during the incident, what I need to improve on and what did not work.</w:t>
      </w:r>
      <w:r w:rsidRPr="006762D4">
        <w:rPr>
          <w:rFonts w:asciiTheme="minorHAnsi" w:eastAsiaTheme="majorEastAsia" w:hAnsiTheme="minorHAnsi" w:cstheme="minorHAnsi"/>
          <w:color w:val="auto"/>
          <w:sz w:val="22"/>
          <w:szCs w:val="22"/>
          <w:lang w:eastAsia="en-US"/>
        </w:rPr>
        <w:br/>
      </w:r>
      <w:r w:rsidRPr="006762D4">
        <w:rPr>
          <w:rFonts w:asciiTheme="minorHAnsi" w:eastAsiaTheme="majorEastAsia" w:hAnsiTheme="minorHAnsi" w:cstheme="minorHAnsi"/>
          <w:color w:val="auto"/>
          <w:sz w:val="22"/>
          <w:szCs w:val="22"/>
          <w:lang w:eastAsia="en-US"/>
        </w:rPr>
        <w:br/>
        <w:t>A</w:t>
      </w:r>
      <w:r w:rsidR="002213F2" w:rsidRPr="00DB1ADB">
        <w:rPr>
          <w:rFonts w:asciiTheme="minorHAnsi" w:eastAsiaTheme="majorEastAsia" w:hAnsiTheme="minorHAnsi" w:cstheme="minorHAnsi"/>
          <w:color w:val="auto"/>
          <w:sz w:val="22"/>
          <w:szCs w:val="22"/>
          <w:lang w:eastAsia="en-US"/>
        </w:rPr>
        <w:t>n</w:t>
      </w:r>
      <w:r w:rsidRPr="006762D4">
        <w:rPr>
          <w:rFonts w:asciiTheme="minorHAnsi" w:eastAsiaTheme="majorEastAsia" w:hAnsiTheme="minorHAnsi" w:cstheme="minorHAnsi"/>
          <w:color w:val="auto"/>
          <w:sz w:val="22"/>
          <w:szCs w:val="22"/>
          <w:lang w:eastAsia="en-US"/>
        </w:rPr>
        <w:t xml:space="preserve"> emergency call came in for myself and officers to attend a criminal damage incident. A male had smashed a window. The male who is alleged to have done this was known to officers for being aggressive.</w:t>
      </w:r>
      <w:r w:rsidR="002213F2" w:rsidRPr="00DB1ADB">
        <w:rPr>
          <w:rFonts w:asciiTheme="minorHAnsi" w:eastAsiaTheme="majorEastAsia" w:hAnsiTheme="minorHAnsi" w:cstheme="minorHAnsi"/>
          <w:color w:val="auto"/>
          <w:sz w:val="22"/>
          <w:szCs w:val="22"/>
          <w:lang w:eastAsia="en-US"/>
        </w:rPr>
        <w:t xml:space="preserve"> </w:t>
      </w:r>
      <w:r w:rsidRPr="006762D4">
        <w:rPr>
          <w:rFonts w:asciiTheme="minorHAnsi" w:eastAsiaTheme="majorEastAsia" w:hAnsiTheme="minorHAnsi" w:cstheme="minorHAnsi"/>
          <w:color w:val="auto"/>
          <w:sz w:val="22"/>
          <w:szCs w:val="22"/>
          <w:lang w:eastAsia="en-US"/>
        </w:rPr>
        <w:t xml:space="preserve">When I arrived at the scene there was a male who was shouting. The male had a cut to his head, and it was bleeding. This changed the situation as I knew he needed medical attention immediately. </w:t>
      </w:r>
      <w:r w:rsidRPr="006762D4">
        <w:rPr>
          <w:rFonts w:asciiTheme="minorHAnsi" w:eastAsiaTheme="majorEastAsia" w:hAnsiTheme="minorHAnsi" w:cstheme="minorHAnsi"/>
          <w:color w:val="auto"/>
          <w:sz w:val="22"/>
          <w:szCs w:val="22"/>
          <w:lang w:eastAsia="en-US"/>
        </w:rPr>
        <w:br/>
        <w:t xml:space="preserve">I approached the male with other officers and gave him verbal commands such as, </w:t>
      </w:r>
      <w:r w:rsidRPr="006762D4">
        <w:rPr>
          <w:rFonts w:asciiTheme="minorHAnsi" w:eastAsiaTheme="majorEastAsia" w:hAnsiTheme="minorHAnsi" w:cstheme="minorHAnsi"/>
          <w:color w:val="auto"/>
          <w:sz w:val="22"/>
          <w:szCs w:val="22"/>
          <w:lang w:eastAsia="en-US"/>
        </w:rPr>
        <w:br/>
      </w:r>
      <w:r w:rsidRPr="006762D4">
        <w:rPr>
          <w:rFonts w:asciiTheme="minorHAnsi" w:eastAsiaTheme="majorEastAsia" w:hAnsiTheme="minorHAnsi" w:cstheme="minorHAnsi"/>
          <w:color w:val="auto"/>
          <w:sz w:val="22"/>
          <w:szCs w:val="22"/>
          <w:lang w:eastAsia="en-US"/>
        </w:rPr>
        <w:br/>
        <w:t>“SHOW ME YOUR HANDS”</w:t>
      </w:r>
      <w:r w:rsidRPr="006762D4">
        <w:rPr>
          <w:rFonts w:asciiTheme="minorHAnsi" w:eastAsiaTheme="majorEastAsia" w:hAnsiTheme="minorHAnsi" w:cstheme="minorHAnsi"/>
          <w:color w:val="auto"/>
          <w:sz w:val="22"/>
          <w:szCs w:val="22"/>
          <w:lang w:eastAsia="en-US"/>
        </w:rPr>
        <w:br/>
      </w:r>
      <w:r w:rsidRPr="006762D4">
        <w:rPr>
          <w:rFonts w:asciiTheme="minorHAnsi" w:eastAsiaTheme="majorEastAsia" w:hAnsiTheme="minorHAnsi" w:cstheme="minorHAnsi"/>
          <w:color w:val="auto"/>
          <w:sz w:val="22"/>
          <w:szCs w:val="22"/>
          <w:lang w:eastAsia="en-US"/>
        </w:rPr>
        <w:br/>
        <w:t>“ON YOUR KNEES”</w:t>
      </w:r>
      <w:r w:rsidRPr="006762D4">
        <w:rPr>
          <w:rFonts w:asciiTheme="minorHAnsi" w:eastAsiaTheme="majorEastAsia" w:hAnsiTheme="minorHAnsi" w:cstheme="minorHAnsi"/>
          <w:color w:val="auto"/>
          <w:sz w:val="22"/>
          <w:szCs w:val="22"/>
          <w:lang w:eastAsia="en-US"/>
        </w:rPr>
        <w:br/>
      </w:r>
      <w:r w:rsidRPr="006762D4">
        <w:rPr>
          <w:rFonts w:asciiTheme="minorHAnsi" w:eastAsiaTheme="majorEastAsia" w:hAnsiTheme="minorHAnsi" w:cstheme="minorHAnsi"/>
          <w:color w:val="auto"/>
          <w:sz w:val="22"/>
          <w:szCs w:val="22"/>
          <w:lang w:eastAsia="en-US"/>
        </w:rPr>
        <w:br/>
        <w:t>The male did not listen to these commands and his stance changed into a fighting stance. I approached the male and attempting to detain him.</w:t>
      </w:r>
      <w:r w:rsidRPr="006762D4">
        <w:rPr>
          <w:rFonts w:asciiTheme="minorHAnsi" w:eastAsiaTheme="minorHAnsi" w:hAnsiTheme="minorHAnsi" w:cstheme="minorHAnsi"/>
          <w:color w:val="auto"/>
          <w:sz w:val="22"/>
          <w:szCs w:val="22"/>
          <w:lang w:eastAsia="en-US"/>
        </w:rPr>
        <w:t xml:space="preserve"> </w:t>
      </w:r>
      <w:r w:rsidR="005D6697" w:rsidRPr="00DB1ADB">
        <w:rPr>
          <w:rFonts w:asciiTheme="minorHAnsi" w:eastAsiaTheme="minorHAnsi" w:hAnsiTheme="minorHAnsi" w:cstheme="minorHAnsi"/>
          <w:color w:val="auto"/>
          <w:sz w:val="22"/>
          <w:szCs w:val="22"/>
          <w:lang w:eastAsia="en-US"/>
        </w:rPr>
        <w:br/>
      </w:r>
      <w:r w:rsidRPr="006762D4">
        <w:rPr>
          <w:rFonts w:asciiTheme="minorHAnsi" w:eastAsiaTheme="minorHAnsi" w:hAnsiTheme="minorHAnsi" w:cstheme="minorHAnsi"/>
          <w:color w:val="auto"/>
          <w:sz w:val="22"/>
          <w:szCs w:val="22"/>
          <w:lang w:eastAsia="en-US"/>
        </w:rPr>
        <w:br/>
      </w:r>
      <w:r w:rsidR="00657B70">
        <w:rPr>
          <w:rFonts w:asciiTheme="minorHAnsi" w:eastAsiaTheme="majorEastAsia" w:hAnsiTheme="minorHAnsi" w:cstheme="minorHAnsi"/>
          <w:color w:val="auto"/>
          <w:sz w:val="22"/>
          <w:szCs w:val="22"/>
          <w:lang w:eastAsia="en-US"/>
        </w:rPr>
        <w:br/>
      </w:r>
      <w:r w:rsidR="00657B70">
        <w:rPr>
          <w:rFonts w:asciiTheme="minorHAnsi" w:eastAsiaTheme="majorEastAsia" w:hAnsiTheme="minorHAnsi" w:cstheme="minorHAnsi"/>
          <w:color w:val="auto"/>
          <w:sz w:val="22"/>
          <w:szCs w:val="22"/>
          <w:lang w:eastAsia="en-US"/>
        </w:rPr>
        <w:br/>
      </w:r>
      <w:r w:rsidRPr="006762D4">
        <w:rPr>
          <w:rFonts w:asciiTheme="minorHAnsi" w:eastAsiaTheme="majorEastAsia" w:hAnsiTheme="minorHAnsi" w:cstheme="minorHAnsi"/>
          <w:color w:val="auto"/>
          <w:sz w:val="22"/>
          <w:szCs w:val="22"/>
          <w:lang w:eastAsia="en-US"/>
        </w:rPr>
        <w:lastRenderedPageBreak/>
        <w:t xml:space="preserve">The male was fighting back with myself by holding his hands together, kicking out and swearing. </w:t>
      </w:r>
      <w:r w:rsidRPr="006762D4">
        <w:rPr>
          <w:rFonts w:asciiTheme="minorHAnsi" w:eastAsiaTheme="minorHAnsi" w:hAnsiTheme="minorHAnsi" w:cstheme="minorHAnsi"/>
          <w:color w:val="auto"/>
          <w:sz w:val="22"/>
          <w:szCs w:val="22"/>
          <w:lang w:eastAsia="en-US"/>
        </w:rPr>
        <w:t>When trying to get the male to release his hands I gave verbal commands</w:t>
      </w:r>
      <w:r w:rsidR="005D6697" w:rsidRPr="00DB1ADB">
        <w:rPr>
          <w:rFonts w:asciiTheme="minorHAnsi" w:eastAsiaTheme="minorHAnsi" w:hAnsiTheme="minorHAnsi" w:cstheme="minorHAnsi"/>
          <w:color w:val="auto"/>
          <w:sz w:val="22"/>
          <w:szCs w:val="22"/>
          <w:lang w:eastAsia="en-US"/>
        </w:rPr>
        <w:t>,</w:t>
      </w:r>
      <w:r w:rsidRPr="006762D4">
        <w:rPr>
          <w:rFonts w:asciiTheme="minorHAnsi" w:eastAsiaTheme="minorHAnsi" w:hAnsiTheme="minorHAnsi" w:cstheme="minorHAnsi"/>
          <w:color w:val="auto"/>
          <w:sz w:val="22"/>
          <w:szCs w:val="22"/>
          <w:lang w:eastAsia="en-US"/>
        </w:rPr>
        <w:t xml:space="preserve"> </w:t>
      </w:r>
      <w:r w:rsidRPr="006762D4">
        <w:rPr>
          <w:rFonts w:asciiTheme="minorHAnsi" w:eastAsiaTheme="minorHAnsi" w:hAnsiTheme="minorHAnsi" w:cstheme="minorHAnsi"/>
          <w:color w:val="auto"/>
          <w:sz w:val="22"/>
          <w:szCs w:val="22"/>
          <w:lang w:eastAsia="en-US"/>
        </w:rPr>
        <w:br/>
      </w:r>
      <w:r w:rsidRPr="006762D4">
        <w:rPr>
          <w:rFonts w:asciiTheme="minorHAnsi" w:eastAsiaTheme="minorHAnsi" w:hAnsiTheme="minorHAnsi" w:cstheme="minorHAnsi"/>
          <w:color w:val="auto"/>
          <w:sz w:val="22"/>
          <w:szCs w:val="22"/>
          <w:lang w:eastAsia="en-US"/>
        </w:rPr>
        <w:br/>
        <w:t>“RELEASE YOUR HANDS!”</w:t>
      </w:r>
      <w:r w:rsidRPr="006762D4">
        <w:rPr>
          <w:rFonts w:asciiTheme="minorHAnsi" w:eastAsiaTheme="minorHAnsi" w:hAnsiTheme="minorHAnsi" w:cstheme="minorHAnsi"/>
          <w:color w:val="auto"/>
          <w:sz w:val="22"/>
          <w:szCs w:val="22"/>
          <w:lang w:eastAsia="en-US"/>
        </w:rPr>
        <w:br/>
      </w:r>
      <w:r w:rsidRPr="006762D4">
        <w:rPr>
          <w:rFonts w:asciiTheme="minorHAnsi" w:eastAsiaTheme="minorHAnsi" w:hAnsiTheme="minorHAnsi" w:cstheme="minorHAnsi"/>
          <w:color w:val="auto"/>
          <w:sz w:val="22"/>
          <w:szCs w:val="22"/>
          <w:lang w:eastAsia="en-US"/>
        </w:rPr>
        <w:br/>
        <w:t>This was not affective.</w:t>
      </w:r>
      <w:r w:rsidR="005D6697" w:rsidRPr="00DB1ADB">
        <w:rPr>
          <w:rFonts w:asciiTheme="minorHAnsi" w:eastAsiaTheme="minorHAnsi" w:hAnsiTheme="minorHAnsi" w:cstheme="minorHAnsi"/>
          <w:color w:val="auto"/>
          <w:sz w:val="22"/>
          <w:szCs w:val="22"/>
          <w:lang w:eastAsia="en-US"/>
        </w:rPr>
        <w:t xml:space="preserve"> </w:t>
      </w:r>
      <w:r w:rsidRPr="006762D4">
        <w:rPr>
          <w:rFonts w:asciiTheme="minorHAnsi" w:eastAsiaTheme="minorHAnsi" w:hAnsiTheme="minorHAnsi" w:cstheme="minorHAnsi"/>
          <w:color w:val="auto"/>
          <w:sz w:val="22"/>
          <w:szCs w:val="22"/>
          <w:lang w:eastAsia="en-US"/>
        </w:rPr>
        <w:t>I then attempted to use training that I have learnt from my operational safety training by applying pressure to the pressure points, this tactic is used for people to release their hands. I tried applying pressure to the Brachial plexus area.</w:t>
      </w:r>
      <w:r w:rsidR="005D6697" w:rsidRPr="00DB1ADB">
        <w:rPr>
          <w:rFonts w:asciiTheme="minorHAnsi" w:eastAsiaTheme="minorHAnsi" w:hAnsiTheme="minorHAnsi" w:cstheme="minorHAnsi"/>
          <w:color w:val="auto"/>
          <w:sz w:val="22"/>
          <w:szCs w:val="22"/>
          <w:lang w:eastAsia="en-US"/>
        </w:rPr>
        <w:t xml:space="preserve"> </w:t>
      </w:r>
      <w:r w:rsidRPr="006762D4">
        <w:rPr>
          <w:rFonts w:asciiTheme="minorHAnsi" w:eastAsiaTheme="minorHAnsi" w:hAnsiTheme="minorHAnsi" w:cstheme="minorHAnsi"/>
          <w:color w:val="auto"/>
          <w:sz w:val="22"/>
          <w:szCs w:val="22"/>
          <w:lang w:eastAsia="en-US"/>
        </w:rPr>
        <w:t>This was not affective.</w:t>
      </w:r>
      <w:r w:rsidRPr="006762D4">
        <w:rPr>
          <w:rFonts w:asciiTheme="minorHAnsi" w:eastAsiaTheme="minorHAnsi" w:hAnsiTheme="minorHAnsi" w:cstheme="minorHAnsi"/>
          <w:color w:val="auto"/>
          <w:sz w:val="22"/>
          <w:szCs w:val="22"/>
          <w:lang w:eastAsia="en-US"/>
        </w:rPr>
        <w:br/>
      </w:r>
      <w:r w:rsidRPr="006762D4">
        <w:rPr>
          <w:rFonts w:asciiTheme="minorHAnsi" w:eastAsiaTheme="majorEastAsia" w:hAnsiTheme="minorHAnsi" w:cstheme="minorHAnsi"/>
          <w:color w:val="auto"/>
          <w:sz w:val="22"/>
          <w:szCs w:val="22"/>
          <w:lang w:eastAsia="en-US"/>
        </w:rPr>
        <w:t xml:space="preserve">I struggled to get him in a position to put hand cuffs on but with the help of other officers I managed to get the male into handcuffs. I cuffed the male to the rear which means his hands are behind his back, this was for his own safety and officers’ safety. The male was arrested for criminal damaged and then cautioned. </w:t>
      </w:r>
      <w:r w:rsidRPr="006762D4">
        <w:rPr>
          <w:rFonts w:asciiTheme="minorHAnsi" w:eastAsiaTheme="majorEastAsia" w:hAnsiTheme="minorHAnsi" w:cstheme="minorHAnsi"/>
          <w:color w:val="auto"/>
          <w:sz w:val="22"/>
          <w:szCs w:val="22"/>
          <w:lang w:eastAsia="en-US"/>
        </w:rPr>
        <w:br/>
      </w:r>
      <w:r w:rsidRPr="006762D4">
        <w:rPr>
          <w:rFonts w:asciiTheme="minorHAnsi" w:eastAsiaTheme="majorEastAsia" w:hAnsiTheme="minorHAnsi" w:cstheme="minorHAnsi"/>
          <w:color w:val="auto"/>
          <w:sz w:val="22"/>
          <w:szCs w:val="22"/>
          <w:lang w:eastAsia="en-US"/>
        </w:rPr>
        <w:br/>
        <w:t xml:space="preserve">The CRIMINAL DAMAGE ACT SECTION 1 1971, ministry of defence, (1971) STATES, </w:t>
      </w:r>
      <w:r w:rsidRPr="006762D4">
        <w:rPr>
          <w:rFonts w:asciiTheme="minorHAnsi" w:hAnsiTheme="minorHAnsi" w:cstheme="minorHAnsi"/>
          <w:color w:val="auto"/>
          <w:sz w:val="22"/>
          <w:szCs w:val="22"/>
        </w:rPr>
        <w:br/>
        <w:t>‘A person who without lawful excuse destroys or damages any property belonging to another intending to destroy or damage any such property or being reckless as to whether any such property would be destroyed or damaged shall be guilty of an offence.’</w:t>
      </w:r>
      <w:r w:rsidR="00DB1ADB" w:rsidRPr="00DB1ADB">
        <w:rPr>
          <w:rFonts w:asciiTheme="minorHAnsi" w:hAnsiTheme="minorHAnsi" w:cstheme="minorHAnsi"/>
          <w:color w:val="auto"/>
          <w:sz w:val="22"/>
          <w:szCs w:val="22"/>
        </w:rPr>
        <w:t>(</w:t>
      </w:r>
      <w:r w:rsidRPr="006762D4">
        <w:rPr>
          <w:rFonts w:asciiTheme="minorHAnsi" w:hAnsiTheme="minorHAnsi" w:cstheme="minorHAnsi"/>
          <w:color w:val="auto"/>
          <w:sz w:val="22"/>
          <w:szCs w:val="22"/>
        </w:rPr>
        <w:t>Legislation.gov.</w:t>
      </w:r>
      <w:r w:rsidR="00971897" w:rsidRPr="00DB1ADB">
        <w:rPr>
          <w:rFonts w:asciiTheme="minorHAnsi" w:hAnsiTheme="minorHAnsi" w:cstheme="minorHAnsi"/>
          <w:color w:val="auto"/>
          <w:sz w:val="22"/>
          <w:szCs w:val="22"/>
        </w:rPr>
        <w:t>u</w:t>
      </w:r>
      <w:r w:rsidRPr="006762D4">
        <w:rPr>
          <w:rFonts w:asciiTheme="minorHAnsi" w:hAnsiTheme="minorHAnsi" w:cstheme="minorHAnsi"/>
          <w:color w:val="auto"/>
          <w:sz w:val="22"/>
          <w:szCs w:val="22"/>
        </w:rPr>
        <w:t>k, 1971)</w:t>
      </w:r>
      <w:r w:rsidR="00971897" w:rsidRPr="00DB1ADB">
        <w:rPr>
          <w:rFonts w:asciiTheme="minorHAnsi" w:eastAsiaTheme="minorHAnsi" w:hAnsiTheme="minorHAnsi" w:cstheme="minorHAnsi"/>
          <w:color w:val="auto"/>
          <w:sz w:val="22"/>
          <w:szCs w:val="22"/>
        </w:rPr>
        <w:br/>
      </w:r>
      <w:r w:rsidR="00971897" w:rsidRPr="00DB1ADB">
        <w:rPr>
          <w:rFonts w:asciiTheme="minorHAnsi" w:eastAsiaTheme="minorHAnsi" w:hAnsiTheme="minorHAnsi" w:cstheme="minorHAnsi"/>
          <w:color w:val="auto"/>
          <w:sz w:val="22"/>
          <w:szCs w:val="22"/>
        </w:rPr>
        <w:br/>
      </w:r>
      <w:r w:rsidRPr="006762D4">
        <w:rPr>
          <w:rFonts w:asciiTheme="minorHAnsi" w:eastAsiaTheme="majorEastAsia" w:hAnsiTheme="minorHAnsi" w:cstheme="minorHAnsi"/>
          <w:color w:val="auto"/>
          <w:sz w:val="22"/>
          <w:szCs w:val="22"/>
          <w:lang w:eastAsia="en-US"/>
        </w:rPr>
        <w:t>I put the handcuffs onto the male, but he continued to smash his head onto the floor.</w:t>
      </w:r>
      <w:r w:rsidRPr="006762D4">
        <w:rPr>
          <w:rFonts w:asciiTheme="minorHAnsi" w:eastAsiaTheme="minorHAnsi" w:hAnsiTheme="minorHAnsi" w:cstheme="minorHAnsi"/>
          <w:color w:val="auto"/>
          <w:sz w:val="22"/>
          <w:szCs w:val="22"/>
          <w:lang w:eastAsia="en-US"/>
        </w:rPr>
        <w:t xml:space="preserve"> I asked the male with a calm tone not to do that as he is going to make his injury worse. At first, I believed that the male may potentially have acute behavioural disorder due to him smashing his head on the floor and</w:t>
      </w:r>
      <w:r w:rsidR="00553540" w:rsidRPr="00DB1ADB">
        <w:rPr>
          <w:rFonts w:asciiTheme="minorHAnsi" w:eastAsiaTheme="minorHAnsi" w:hAnsiTheme="minorHAnsi" w:cstheme="minorHAnsi"/>
          <w:color w:val="auto"/>
          <w:sz w:val="22"/>
          <w:szCs w:val="22"/>
          <w:lang w:eastAsia="en-US"/>
        </w:rPr>
        <w:t xml:space="preserve"> </w:t>
      </w:r>
      <w:r w:rsidRPr="006762D4">
        <w:rPr>
          <w:rFonts w:asciiTheme="minorHAnsi" w:eastAsiaTheme="minorHAnsi" w:hAnsiTheme="minorHAnsi" w:cstheme="minorHAnsi"/>
          <w:color w:val="auto"/>
          <w:sz w:val="22"/>
          <w:szCs w:val="22"/>
          <w:lang w:eastAsia="en-US"/>
        </w:rPr>
        <w:t>not being able to feel the pain and the erratic behaviour he was showing</w:t>
      </w:r>
      <w:r w:rsidR="00553540" w:rsidRPr="00DB1ADB">
        <w:rPr>
          <w:rFonts w:asciiTheme="minorHAnsi" w:eastAsiaTheme="minorHAnsi" w:hAnsiTheme="minorHAnsi" w:cstheme="minorHAnsi"/>
          <w:color w:val="auto"/>
          <w:sz w:val="22"/>
          <w:szCs w:val="22"/>
          <w:lang w:eastAsia="en-US"/>
        </w:rPr>
        <w:t>,</w:t>
      </w:r>
      <w:r w:rsidRPr="006762D4">
        <w:rPr>
          <w:rFonts w:asciiTheme="minorHAnsi" w:eastAsiaTheme="minorHAnsi" w:hAnsiTheme="minorHAnsi" w:cstheme="minorHAnsi"/>
          <w:color w:val="auto"/>
          <w:sz w:val="22"/>
          <w:szCs w:val="22"/>
          <w:lang w:eastAsia="en-US"/>
        </w:rPr>
        <w:t xml:space="preserve"> but later discovered it was not. Kent Police, 2022 go into detail about acute behavioural disturbance and talk about some of the behaviours people can display such as violent behaviour and insensitive to pain.</w:t>
      </w:r>
      <w:r w:rsidRPr="006762D4">
        <w:rPr>
          <w:rFonts w:asciiTheme="minorHAnsi" w:eastAsiaTheme="majorEastAsia" w:hAnsiTheme="minorHAnsi" w:cstheme="minorHAnsi"/>
          <w:color w:val="auto"/>
          <w:sz w:val="22"/>
          <w:szCs w:val="22"/>
          <w:lang w:eastAsia="en-US"/>
        </w:rPr>
        <w:br/>
      </w:r>
      <w:r w:rsidRPr="006762D4">
        <w:rPr>
          <w:rFonts w:asciiTheme="minorHAnsi" w:eastAsiaTheme="majorEastAsia" w:hAnsiTheme="minorHAnsi" w:cstheme="minorHAnsi"/>
          <w:color w:val="auto"/>
          <w:sz w:val="22"/>
          <w:szCs w:val="22"/>
          <w:lang w:eastAsia="en-US"/>
        </w:rPr>
        <w:br/>
        <w:t xml:space="preserve">The male was kicking out and spitting at myself. I and officers decided to apply fast straps these are straps use to prevent someone from kicking out. A spit guard was also applied this prevents people from spitting. The spit guard had to be removed due to the male bleeding excessively from his head injury. The male continued to smash his head on the floor. I tried to speak to the male to calm him down as I was concerned that this male could potentially </w:t>
      </w:r>
      <w:r w:rsidR="00C40AEF" w:rsidRPr="00DB1ADB">
        <w:rPr>
          <w:rFonts w:asciiTheme="minorHAnsi" w:eastAsiaTheme="majorEastAsia" w:hAnsiTheme="minorHAnsi" w:cstheme="minorHAnsi"/>
          <w:color w:val="auto"/>
          <w:sz w:val="22"/>
          <w:szCs w:val="22"/>
          <w:lang w:eastAsia="en-US"/>
        </w:rPr>
        <w:t>have</w:t>
      </w:r>
      <w:r w:rsidRPr="006762D4">
        <w:rPr>
          <w:rFonts w:asciiTheme="minorHAnsi" w:eastAsiaTheme="majorEastAsia" w:hAnsiTheme="minorHAnsi" w:cstheme="minorHAnsi"/>
          <w:color w:val="auto"/>
          <w:sz w:val="22"/>
          <w:szCs w:val="22"/>
          <w:lang w:eastAsia="en-US"/>
        </w:rPr>
        <w:t xml:space="preserve"> acute behaviour disturbance. </w:t>
      </w:r>
      <w:r w:rsidRPr="006762D4">
        <w:rPr>
          <w:rFonts w:asciiTheme="minorHAnsi" w:eastAsiaTheme="majorEastAsia" w:hAnsiTheme="minorHAnsi" w:cstheme="minorHAnsi"/>
          <w:color w:val="auto"/>
          <w:sz w:val="22"/>
          <w:szCs w:val="22"/>
          <w:lang w:eastAsia="en-US"/>
        </w:rPr>
        <w:br/>
      </w:r>
      <w:r w:rsidRPr="006762D4">
        <w:rPr>
          <w:rFonts w:asciiTheme="minorHAnsi" w:eastAsiaTheme="majorEastAsia" w:hAnsiTheme="minorHAnsi" w:cstheme="minorHAnsi"/>
          <w:color w:val="auto"/>
          <w:sz w:val="22"/>
          <w:szCs w:val="22"/>
          <w:lang w:eastAsia="en-US"/>
        </w:rPr>
        <w:br/>
      </w:r>
      <w:r w:rsidRPr="006762D4">
        <w:rPr>
          <w:rFonts w:asciiTheme="minorHAnsi" w:eastAsiaTheme="minorHAnsi" w:hAnsiTheme="minorHAnsi" w:cstheme="minorHAnsi"/>
          <w:color w:val="auto"/>
          <w:sz w:val="22"/>
          <w:szCs w:val="22"/>
          <w:lang w:eastAsia="en-US"/>
        </w:rPr>
        <w:t>Whilst believing the male had acute behavioural disorder, I was very conscious to keep a look out for his breathing in case of positional asphyxia due to him being detained on his stomach and his legs being fast strapped.  Kent police, 2022 states ‘</w:t>
      </w:r>
      <w:r w:rsidRPr="006762D4">
        <w:rPr>
          <w:rFonts w:asciiTheme="minorHAnsi" w:eastAsiaTheme="minorHAnsi" w:hAnsiTheme="minorHAnsi" w:cstheme="minorHAnsi"/>
          <w:color w:val="auto"/>
          <w:sz w:val="22"/>
          <w:szCs w:val="22"/>
          <w:shd w:val="clear" w:color="auto" w:fill="FFFFFF"/>
          <w:lang w:eastAsia="en-US"/>
        </w:rPr>
        <w:t>Positional asphyxia occurs when a person is placed in a posture that prevents or impedes the mechanism of normal breathing. If the person cannot escape from the position, death may occur very rapidly.’</w:t>
      </w:r>
      <w:r w:rsidR="00C40AEF" w:rsidRPr="00DB1ADB">
        <w:rPr>
          <w:rFonts w:asciiTheme="minorHAnsi" w:eastAsiaTheme="minorHAnsi" w:hAnsiTheme="minorHAnsi" w:cstheme="minorHAnsi"/>
          <w:color w:val="auto"/>
          <w:sz w:val="22"/>
          <w:szCs w:val="22"/>
          <w:shd w:val="clear" w:color="auto" w:fill="FFFFFF"/>
          <w:lang w:eastAsia="en-US"/>
        </w:rPr>
        <w:br/>
      </w:r>
      <w:r w:rsidRPr="006762D4">
        <w:rPr>
          <w:rFonts w:asciiTheme="minorHAnsi" w:eastAsiaTheme="minorHAnsi" w:hAnsiTheme="minorHAnsi" w:cstheme="minorHAnsi"/>
          <w:color w:val="auto"/>
          <w:sz w:val="22"/>
          <w:szCs w:val="22"/>
          <w:shd w:val="clear" w:color="auto" w:fill="FFFFFF"/>
          <w:lang w:eastAsia="en-US"/>
        </w:rPr>
        <w:br/>
      </w:r>
      <w:r w:rsidRPr="006762D4">
        <w:rPr>
          <w:rFonts w:asciiTheme="minorHAnsi" w:eastAsiaTheme="minorHAnsi" w:hAnsiTheme="minorHAnsi" w:cstheme="minorHAnsi"/>
          <w:color w:val="auto"/>
          <w:sz w:val="22"/>
          <w:szCs w:val="22"/>
          <w:lang w:eastAsia="en-US"/>
        </w:rPr>
        <w:t>The male was breathing erratic on the floor and screaming so I calmly spoke to him and was telling him to control his breath by breathing in and out slowly, I asked the male to stop shouting and to just talk. The male eventually calmed down and was sat up, the male was claiming he had been beating up previously, so I used my active listening skills. Listening to the male seemed to make him feel a lot calmer and safer in police presence. I had a positive polite attitude towards the male despite the male spitting at officer</w:t>
      </w:r>
      <w:r w:rsidR="00C40AEF" w:rsidRPr="00DB1ADB">
        <w:rPr>
          <w:rFonts w:asciiTheme="minorHAnsi" w:eastAsiaTheme="minorHAnsi" w:hAnsiTheme="minorHAnsi" w:cstheme="minorHAnsi"/>
          <w:color w:val="auto"/>
          <w:sz w:val="22"/>
          <w:szCs w:val="22"/>
          <w:lang w:eastAsia="en-US"/>
        </w:rPr>
        <w:t>s</w:t>
      </w:r>
      <w:r w:rsidRPr="006762D4">
        <w:rPr>
          <w:rFonts w:asciiTheme="minorHAnsi" w:eastAsiaTheme="minorHAnsi" w:hAnsiTheme="minorHAnsi" w:cstheme="minorHAnsi"/>
          <w:color w:val="auto"/>
          <w:sz w:val="22"/>
          <w:szCs w:val="22"/>
          <w:lang w:eastAsia="en-US"/>
        </w:rPr>
        <w:t xml:space="preserve"> and trying to flick his blood but once he calmed down having a positive attitude towards him seemed to inflict his attitude towards myself. </w:t>
      </w:r>
    </w:p>
    <w:p w14:paraId="6DE42FE9" w14:textId="3C839A8A" w:rsidR="006762D4" w:rsidRPr="006762D4" w:rsidRDefault="006762D4" w:rsidP="006762D4">
      <w:pPr>
        <w:overflowPunct/>
        <w:autoSpaceDE/>
        <w:autoSpaceDN/>
        <w:adjustRightInd/>
        <w:spacing w:after="160" w:line="259" w:lineRule="auto"/>
        <w:jc w:val="both"/>
        <w:textAlignment w:val="auto"/>
        <w:rPr>
          <w:rFonts w:asciiTheme="minorHAnsi" w:eastAsiaTheme="minorHAnsi" w:hAnsiTheme="minorHAnsi" w:cstheme="minorHAnsi"/>
          <w:color w:val="auto"/>
          <w:sz w:val="24"/>
          <w:szCs w:val="24"/>
          <w:lang w:eastAsia="en-US"/>
        </w:rPr>
      </w:pPr>
      <w:r w:rsidRPr="006762D4">
        <w:rPr>
          <w:rFonts w:asciiTheme="minorHAnsi" w:eastAsiaTheme="minorHAnsi" w:hAnsiTheme="minorHAnsi" w:cstheme="minorHAnsi"/>
          <w:color w:val="auto"/>
          <w:sz w:val="22"/>
          <w:szCs w:val="22"/>
          <w:lang w:eastAsia="en-US"/>
        </w:rPr>
        <w:br/>
      </w:r>
      <w:r w:rsidR="00657B70">
        <w:rPr>
          <w:rFonts w:asciiTheme="minorHAnsi" w:eastAsiaTheme="minorHAnsi" w:hAnsiTheme="minorHAnsi" w:cstheme="minorHAnsi"/>
          <w:color w:val="auto"/>
          <w:sz w:val="22"/>
          <w:szCs w:val="22"/>
          <w:lang w:eastAsia="en-US"/>
        </w:rPr>
        <w:br/>
      </w:r>
      <w:r w:rsidRPr="006762D4">
        <w:rPr>
          <w:rFonts w:asciiTheme="minorHAnsi" w:eastAsiaTheme="minorHAnsi" w:hAnsiTheme="minorHAnsi" w:cstheme="minorHAnsi"/>
          <w:color w:val="auto"/>
          <w:sz w:val="22"/>
          <w:szCs w:val="22"/>
          <w:lang w:eastAsia="en-US"/>
        </w:rPr>
        <w:lastRenderedPageBreak/>
        <w:t>The whole incident from start to finish lasted 9 hours.</w:t>
      </w:r>
      <w:r w:rsidR="00C40AEF" w:rsidRPr="00DB1ADB">
        <w:rPr>
          <w:rFonts w:asciiTheme="minorHAnsi" w:eastAsiaTheme="minorHAnsi" w:hAnsiTheme="minorHAnsi" w:cstheme="minorHAnsi"/>
          <w:color w:val="auto"/>
          <w:sz w:val="22"/>
          <w:szCs w:val="22"/>
          <w:lang w:eastAsia="en-US"/>
        </w:rPr>
        <w:t xml:space="preserve"> </w:t>
      </w:r>
      <w:r w:rsidRPr="006762D4">
        <w:rPr>
          <w:rFonts w:asciiTheme="minorHAnsi" w:eastAsiaTheme="minorHAnsi" w:hAnsiTheme="minorHAnsi" w:cstheme="minorHAnsi"/>
          <w:color w:val="auto"/>
          <w:sz w:val="22"/>
          <w:szCs w:val="22"/>
          <w:lang w:eastAsia="en-US"/>
        </w:rPr>
        <w:t xml:space="preserve">In that 9 hours I used this as an opportunity to build a rapport with the male, I was aware that he is known to officers and I believe it is especially important to build a rapport with known suspects as I believe they are more likely to comply. I asked the male about his life and was showing interest in things that have happened to him. Throughout the 9 hours I noticed a big chance in the suspect. When </w:t>
      </w:r>
      <w:r w:rsidR="000861EC" w:rsidRPr="00DB1ADB">
        <w:rPr>
          <w:rFonts w:asciiTheme="minorHAnsi" w:eastAsiaTheme="minorHAnsi" w:hAnsiTheme="minorHAnsi" w:cstheme="minorHAnsi"/>
          <w:color w:val="auto"/>
          <w:sz w:val="22"/>
          <w:szCs w:val="22"/>
          <w:lang w:eastAsia="en-US"/>
        </w:rPr>
        <w:t>I</w:t>
      </w:r>
      <w:r w:rsidRPr="006762D4">
        <w:rPr>
          <w:rFonts w:asciiTheme="minorHAnsi" w:eastAsiaTheme="minorHAnsi" w:hAnsiTheme="minorHAnsi" w:cstheme="minorHAnsi"/>
          <w:color w:val="auto"/>
          <w:sz w:val="22"/>
          <w:szCs w:val="22"/>
          <w:lang w:eastAsia="en-US"/>
        </w:rPr>
        <w:t xml:space="preserve"> first arrived on the scene the male was extremely erratic and refused to engage with any officers but the end of the 9 hours the male was very compliant with myself and was more than happy to engage. I am still looking to improve my rapport building and I believe that will come with time and practise. </w:t>
      </w:r>
      <w:proofErr w:type="spellStart"/>
      <w:r w:rsidRPr="006762D4">
        <w:rPr>
          <w:rFonts w:asciiTheme="minorHAnsi" w:eastAsiaTheme="minorHAnsi" w:hAnsiTheme="minorHAnsi" w:cstheme="minorHAnsi"/>
          <w:color w:val="auto"/>
          <w:sz w:val="22"/>
          <w:szCs w:val="22"/>
          <w:lang w:eastAsia="en-US"/>
        </w:rPr>
        <w:t>Kilgallon</w:t>
      </w:r>
      <w:proofErr w:type="spellEnd"/>
      <w:r w:rsidRPr="006762D4">
        <w:rPr>
          <w:rFonts w:asciiTheme="minorHAnsi" w:eastAsiaTheme="minorHAnsi" w:hAnsiTheme="minorHAnsi" w:cstheme="minorHAnsi"/>
          <w:color w:val="auto"/>
          <w:sz w:val="22"/>
          <w:szCs w:val="22"/>
          <w:lang w:eastAsia="en-US"/>
        </w:rPr>
        <w:t xml:space="preserve"> et al</w:t>
      </w:r>
      <w:r w:rsidR="000861EC" w:rsidRPr="00DB1ADB">
        <w:rPr>
          <w:rFonts w:asciiTheme="minorHAnsi" w:eastAsiaTheme="minorHAnsi" w:hAnsiTheme="minorHAnsi" w:cstheme="minorHAnsi"/>
          <w:color w:val="auto"/>
          <w:sz w:val="22"/>
          <w:szCs w:val="22"/>
          <w:lang w:eastAsia="en-US"/>
        </w:rPr>
        <w:t>,</w:t>
      </w:r>
      <w:r w:rsidRPr="006762D4">
        <w:rPr>
          <w:rFonts w:asciiTheme="minorHAnsi" w:eastAsiaTheme="minorHAnsi" w:hAnsiTheme="minorHAnsi" w:cstheme="minorHAnsi"/>
          <w:color w:val="auto"/>
          <w:sz w:val="22"/>
          <w:szCs w:val="22"/>
          <w:lang w:eastAsia="en-US"/>
        </w:rPr>
        <w:t xml:space="preserve"> (2022</w:t>
      </w:r>
      <w:r w:rsidR="007729B8" w:rsidRPr="00DB1ADB">
        <w:rPr>
          <w:rFonts w:asciiTheme="minorHAnsi" w:eastAsiaTheme="minorHAnsi" w:hAnsiTheme="minorHAnsi" w:cstheme="minorHAnsi"/>
          <w:color w:val="auto"/>
          <w:sz w:val="22"/>
          <w:szCs w:val="22"/>
          <w:lang w:eastAsia="en-US"/>
        </w:rPr>
        <w:t>p. 18</w:t>
      </w:r>
      <w:r w:rsidRPr="006762D4">
        <w:rPr>
          <w:rFonts w:asciiTheme="minorHAnsi" w:eastAsiaTheme="minorHAnsi" w:hAnsiTheme="minorHAnsi" w:cstheme="minorHAnsi"/>
          <w:color w:val="auto"/>
          <w:sz w:val="22"/>
          <w:szCs w:val="22"/>
          <w:lang w:eastAsia="en-US"/>
        </w:rPr>
        <w:t>) talks about how you should spilt listening into three zone, superficial listening, listening to normal conversation and then really being engaged in the conversation this is something I plan on doing going forward.</w:t>
      </w:r>
      <w:r w:rsidRPr="006762D4">
        <w:rPr>
          <w:rFonts w:asciiTheme="minorHAnsi" w:eastAsiaTheme="minorHAnsi" w:hAnsiTheme="minorHAnsi" w:cstheme="minorHAnsi"/>
          <w:color w:val="auto"/>
          <w:sz w:val="22"/>
          <w:szCs w:val="22"/>
          <w:lang w:eastAsia="en-US"/>
        </w:rPr>
        <w:br/>
      </w:r>
      <w:r w:rsidRPr="006762D4">
        <w:rPr>
          <w:rFonts w:asciiTheme="minorHAnsi" w:eastAsiaTheme="minorHAnsi" w:hAnsiTheme="minorHAnsi" w:cstheme="minorHAnsi"/>
          <w:color w:val="auto"/>
          <w:sz w:val="22"/>
          <w:szCs w:val="22"/>
          <w:lang w:eastAsia="en-US"/>
        </w:rPr>
        <w:br/>
        <w:t>I believe force was necessary as if the male was not in handcuffs, he may have been arrested for further offences such as assaulting a police officer. The male has also committed an offence which makes this a lawful arrest.</w:t>
      </w:r>
      <w:r w:rsidR="000861EC" w:rsidRPr="00DB1ADB">
        <w:rPr>
          <w:rFonts w:asciiTheme="minorHAnsi" w:eastAsiaTheme="minorHAnsi" w:hAnsiTheme="minorHAnsi" w:cstheme="minorHAnsi"/>
          <w:color w:val="auto"/>
          <w:sz w:val="22"/>
          <w:szCs w:val="22"/>
          <w:lang w:eastAsia="en-US"/>
        </w:rPr>
        <w:t xml:space="preserve"> </w:t>
      </w:r>
      <w:r w:rsidRPr="006762D4">
        <w:rPr>
          <w:rFonts w:asciiTheme="minorHAnsi" w:eastAsiaTheme="minorHAnsi" w:hAnsiTheme="minorHAnsi" w:cstheme="minorHAnsi"/>
          <w:color w:val="auto"/>
          <w:sz w:val="22"/>
          <w:szCs w:val="22"/>
          <w:lang w:eastAsia="en-US"/>
        </w:rPr>
        <w:t>Article 5 (c) of the human rights act states ‘</w:t>
      </w:r>
      <w:r w:rsidRPr="006762D4">
        <w:rPr>
          <w:rFonts w:asciiTheme="minorHAnsi" w:eastAsiaTheme="minorHAnsi" w:hAnsiTheme="minorHAnsi" w:cstheme="minorHAnsi"/>
          <w:color w:val="auto"/>
          <w:sz w:val="22"/>
          <w:szCs w:val="22"/>
          <w:shd w:val="clear" w:color="auto" w:fill="FFFFFF"/>
          <w:lang w:eastAsia="en-US"/>
        </w:rPr>
        <w:t xml:space="preserve">the lawful arrest or detention of a person effected for the purpose of bringing him before the competent legal authority on reasonable suspicion of having committed an offence or when it is reasonably considered necessary to prevent his committing an offence or fleeing after having done so;’ </w:t>
      </w:r>
      <w:r w:rsidR="000861EC" w:rsidRPr="00DB1ADB">
        <w:rPr>
          <w:rFonts w:asciiTheme="minorHAnsi" w:eastAsiaTheme="minorHAnsi" w:hAnsiTheme="minorHAnsi" w:cstheme="minorHAnsi"/>
          <w:color w:val="auto"/>
          <w:sz w:val="22"/>
          <w:szCs w:val="22"/>
          <w:shd w:val="clear" w:color="auto" w:fill="FFFFFF"/>
          <w:lang w:eastAsia="en-US"/>
        </w:rPr>
        <w:t>(</w:t>
      </w:r>
      <w:r w:rsidRPr="006762D4">
        <w:rPr>
          <w:rFonts w:asciiTheme="minorHAnsi" w:eastAsiaTheme="minorHAnsi" w:hAnsiTheme="minorHAnsi" w:cstheme="minorHAnsi"/>
          <w:color w:val="auto"/>
          <w:sz w:val="22"/>
          <w:szCs w:val="22"/>
          <w:shd w:val="clear" w:color="auto" w:fill="FFFFFF"/>
          <w:lang w:eastAsia="en-US"/>
        </w:rPr>
        <w:t>ministry of defence, 1998)</w:t>
      </w:r>
      <w:r w:rsidRPr="006762D4">
        <w:rPr>
          <w:rFonts w:asciiTheme="minorHAnsi" w:eastAsiaTheme="minorHAnsi" w:hAnsiTheme="minorHAnsi" w:cstheme="minorHAnsi"/>
          <w:color w:val="auto"/>
          <w:sz w:val="22"/>
          <w:szCs w:val="22"/>
          <w:shd w:val="clear" w:color="auto" w:fill="FFFFFF"/>
          <w:lang w:eastAsia="en-US"/>
        </w:rPr>
        <w:br/>
      </w:r>
      <w:r w:rsidR="000861EC" w:rsidRPr="00DB1ADB">
        <w:rPr>
          <w:rFonts w:asciiTheme="minorHAnsi" w:eastAsiaTheme="minorHAnsi" w:hAnsiTheme="minorHAnsi" w:cstheme="minorHAnsi"/>
          <w:color w:val="auto"/>
          <w:sz w:val="22"/>
          <w:szCs w:val="22"/>
          <w:lang w:eastAsia="en-US"/>
        </w:rPr>
        <w:br/>
      </w:r>
      <w:r w:rsidRPr="006762D4">
        <w:rPr>
          <w:rFonts w:asciiTheme="minorHAnsi" w:eastAsiaTheme="minorHAnsi" w:hAnsiTheme="minorHAnsi" w:cstheme="minorHAnsi"/>
          <w:color w:val="auto"/>
          <w:sz w:val="22"/>
          <w:szCs w:val="22"/>
          <w:lang w:eastAsia="en-US"/>
        </w:rPr>
        <w:t>The male has previously assaulted officers and when arriving at the scene between the history with officers and the erratic behaviour showing I believed the best options was to detain the male and place him into handcuffs also for his own safety as he was smashing his on the floor.</w:t>
      </w:r>
      <w:r w:rsidRPr="006762D4">
        <w:rPr>
          <w:rFonts w:asciiTheme="minorHAnsi" w:eastAsiaTheme="minorHAnsi" w:hAnsiTheme="minorHAnsi" w:cstheme="minorHAnsi"/>
          <w:color w:val="auto"/>
          <w:sz w:val="22"/>
          <w:szCs w:val="22"/>
          <w:lang w:eastAsia="en-US"/>
        </w:rPr>
        <w:br/>
        <w:t xml:space="preserve">Keeping in mind the code of practise use of force was necessary as the </w:t>
      </w:r>
      <w:r w:rsidR="000861EC" w:rsidRPr="00DB1ADB">
        <w:rPr>
          <w:rFonts w:asciiTheme="minorHAnsi" w:eastAsiaTheme="minorHAnsi" w:hAnsiTheme="minorHAnsi" w:cstheme="minorHAnsi"/>
          <w:color w:val="auto"/>
          <w:sz w:val="22"/>
          <w:szCs w:val="22"/>
          <w:lang w:eastAsia="en-US"/>
        </w:rPr>
        <w:t>C</w:t>
      </w:r>
      <w:r w:rsidRPr="006762D4">
        <w:rPr>
          <w:rFonts w:asciiTheme="minorHAnsi" w:eastAsiaTheme="minorHAnsi" w:hAnsiTheme="minorHAnsi" w:cstheme="minorHAnsi"/>
          <w:color w:val="auto"/>
          <w:sz w:val="22"/>
          <w:szCs w:val="22"/>
          <w:lang w:eastAsia="en-US"/>
        </w:rPr>
        <w:t>ollege of policing</w:t>
      </w:r>
      <w:r w:rsidR="000861EC" w:rsidRPr="00DB1ADB">
        <w:rPr>
          <w:rFonts w:asciiTheme="minorHAnsi" w:eastAsiaTheme="minorHAnsi" w:hAnsiTheme="minorHAnsi" w:cstheme="minorHAnsi"/>
          <w:color w:val="auto"/>
          <w:sz w:val="22"/>
          <w:szCs w:val="22"/>
          <w:lang w:eastAsia="en-US"/>
        </w:rPr>
        <w:t>, (2022)</w:t>
      </w:r>
      <w:r w:rsidRPr="006762D4">
        <w:rPr>
          <w:rFonts w:asciiTheme="minorHAnsi" w:eastAsiaTheme="minorHAnsi" w:hAnsiTheme="minorHAnsi" w:cstheme="minorHAnsi"/>
          <w:color w:val="auto"/>
          <w:sz w:val="22"/>
          <w:szCs w:val="22"/>
          <w:lang w:eastAsia="en-US"/>
        </w:rPr>
        <w:t xml:space="preserve"> state it is unavoidable to use force if it is to minimise damage and injury and to preserve a human life which in this incident that was the case.</w:t>
      </w:r>
      <w:r w:rsidR="000861EC" w:rsidRPr="00DB1ADB">
        <w:rPr>
          <w:rFonts w:asciiTheme="minorHAnsi" w:eastAsiaTheme="minorHAnsi" w:hAnsiTheme="minorHAnsi" w:cstheme="minorHAnsi"/>
          <w:color w:val="auto"/>
          <w:sz w:val="22"/>
          <w:szCs w:val="22"/>
          <w:lang w:eastAsia="en-US"/>
        </w:rPr>
        <w:t xml:space="preserve"> </w:t>
      </w:r>
      <w:r w:rsidRPr="006762D4">
        <w:rPr>
          <w:rFonts w:asciiTheme="minorHAnsi" w:eastAsiaTheme="minorHAnsi" w:hAnsiTheme="minorHAnsi" w:cstheme="minorHAnsi"/>
          <w:color w:val="auto"/>
          <w:sz w:val="22"/>
          <w:szCs w:val="22"/>
          <w:lang w:eastAsia="en-US"/>
        </w:rPr>
        <w:br/>
        <w:t xml:space="preserve"> </w:t>
      </w:r>
      <w:r w:rsidRPr="006762D4">
        <w:rPr>
          <w:rFonts w:asciiTheme="minorHAnsi" w:eastAsiaTheme="minorHAnsi" w:hAnsiTheme="minorHAnsi" w:cstheme="minorHAnsi"/>
          <w:color w:val="auto"/>
          <w:sz w:val="22"/>
          <w:szCs w:val="22"/>
          <w:lang w:eastAsia="en-US"/>
        </w:rPr>
        <w:br/>
        <w:t>During this incident it was hard to apply the five-step appeal. The five-step appeal</w:t>
      </w:r>
      <w:r w:rsidRPr="006762D4">
        <w:rPr>
          <w:rFonts w:asciiTheme="minorHAnsi" w:eastAsiaTheme="minorHAnsi" w:hAnsiTheme="minorHAnsi" w:cstheme="minorHAnsi"/>
          <w:color w:val="auto"/>
          <w:sz w:val="22"/>
          <w:szCs w:val="22"/>
          <w:lang w:eastAsia="en-US"/>
        </w:rPr>
        <w:br/>
        <w:t xml:space="preserve"> is a communication model which officers use to get people to comply before resorting to other options such as use of force. It was hard to apply due to the male needing to be detained almost immediately. I learnt about this during my training on conflict management and often reflect using, (college of policing, 2020) </w:t>
      </w:r>
      <w:r w:rsidR="000861EC" w:rsidRPr="00DB1ADB">
        <w:rPr>
          <w:rFonts w:asciiTheme="minorHAnsi" w:eastAsiaTheme="minorHAnsi" w:hAnsiTheme="minorHAnsi" w:cstheme="minorHAnsi"/>
          <w:color w:val="auto"/>
          <w:sz w:val="22"/>
          <w:szCs w:val="22"/>
          <w:lang w:eastAsia="en-US"/>
        </w:rPr>
        <w:br/>
      </w:r>
      <w:r w:rsidRPr="006762D4">
        <w:rPr>
          <w:rFonts w:asciiTheme="minorHAnsi" w:eastAsiaTheme="minorHAnsi" w:hAnsiTheme="minorHAnsi" w:cstheme="minorHAnsi"/>
          <w:color w:val="auto"/>
          <w:sz w:val="22"/>
          <w:szCs w:val="22"/>
          <w:lang w:eastAsia="en-US"/>
        </w:rPr>
        <w:br/>
        <w:t xml:space="preserve">Throughout the 9 hours I did </w:t>
      </w:r>
      <w:r w:rsidR="000861EC" w:rsidRPr="00DB1ADB">
        <w:rPr>
          <w:rFonts w:asciiTheme="minorHAnsi" w:eastAsiaTheme="minorHAnsi" w:hAnsiTheme="minorHAnsi" w:cstheme="minorHAnsi"/>
          <w:color w:val="auto"/>
          <w:sz w:val="22"/>
          <w:szCs w:val="22"/>
          <w:lang w:eastAsia="en-US"/>
        </w:rPr>
        <w:t xml:space="preserve">try to </w:t>
      </w:r>
      <w:r w:rsidRPr="006762D4">
        <w:rPr>
          <w:rFonts w:asciiTheme="minorHAnsi" w:eastAsiaTheme="minorHAnsi" w:hAnsiTheme="minorHAnsi" w:cstheme="minorHAnsi"/>
          <w:color w:val="auto"/>
          <w:sz w:val="22"/>
          <w:szCs w:val="22"/>
          <w:lang w:eastAsia="en-US"/>
        </w:rPr>
        <w:t>apply the 5 step appeal as there was times the male calmed down but started to get agitated I explained that at this current time he is only under arrest for a minor offence and no other offences have been committed as of yet but if his behaviour is to continue he could be further arrested and the male listened and understood.</w:t>
      </w:r>
      <w:r w:rsidRPr="006762D4">
        <w:rPr>
          <w:rFonts w:asciiTheme="minorHAnsi" w:eastAsiaTheme="minorHAnsi" w:hAnsiTheme="minorHAnsi" w:cstheme="minorHAnsi"/>
          <w:color w:val="auto"/>
          <w:sz w:val="22"/>
          <w:szCs w:val="22"/>
          <w:lang w:eastAsia="en-US"/>
        </w:rPr>
        <w:br/>
        <w:t xml:space="preserve">I found the 5 step appeal did not necessarily work to its fullest in this situation. </w:t>
      </w:r>
      <w:r w:rsidR="000861EC" w:rsidRPr="00DB1ADB">
        <w:rPr>
          <w:rFonts w:asciiTheme="minorHAnsi" w:eastAsiaTheme="minorHAnsi" w:hAnsiTheme="minorHAnsi" w:cstheme="minorHAnsi"/>
          <w:color w:val="auto"/>
          <w:sz w:val="22"/>
          <w:szCs w:val="22"/>
          <w:lang w:eastAsia="en-US"/>
        </w:rPr>
        <w:t xml:space="preserve"> </w:t>
      </w:r>
      <w:r w:rsidR="000861EC" w:rsidRPr="00DB1ADB">
        <w:rPr>
          <w:rFonts w:asciiTheme="minorHAnsi" w:eastAsiaTheme="minorHAnsi" w:hAnsiTheme="minorHAnsi" w:cstheme="minorHAnsi"/>
          <w:color w:val="auto"/>
          <w:sz w:val="22"/>
          <w:szCs w:val="22"/>
          <w:lang w:eastAsia="en-US"/>
        </w:rPr>
        <w:br/>
      </w:r>
      <w:r w:rsidR="000861EC" w:rsidRPr="00DB1ADB">
        <w:rPr>
          <w:rFonts w:asciiTheme="minorHAnsi" w:eastAsiaTheme="minorHAnsi" w:hAnsiTheme="minorHAnsi" w:cstheme="minorHAnsi"/>
          <w:color w:val="auto"/>
          <w:sz w:val="22"/>
          <w:szCs w:val="22"/>
          <w:lang w:eastAsia="en-US"/>
        </w:rPr>
        <w:br/>
      </w:r>
      <w:r w:rsidR="000861EC" w:rsidRPr="00DB1ADB">
        <w:rPr>
          <w:rFonts w:asciiTheme="minorHAnsi" w:eastAsiaTheme="minorHAnsi" w:hAnsiTheme="minorHAnsi" w:cstheme="minorHAnsi"/>
          <w:color w:val="auto"/>
          <w:sz w:val="22"/>
          <w:szCs w:val="22"/>
          <w:lang w:eastAsia="en-US"/>
        </w:rPr>
        <w:br/>
        <w:t>Through this incident I learnt that policing tools can not always be applied to the fullest</w:t>
      </w:r>
      <w:r w:rsidR="00946405" w:rsidRPr="00DB1ADB">
        <w:rPr>
          <w:rFonts w:asciiTheme="minorHAnsi" w:eastAsiaTheme="minorHAnsi" w:hAnsiTheme="minorHAnsi" w:cstheme="minorHAnsi"/>
          <w:color w:val="auto"/>
          <w:sz w:val="22"/>
          <w:szCs w:val="22"/>
          <w:lang w:eastAsia="en-US"/>
        </w:rPr>
        <w:t xml:space="preserve">. I learnt that building a rapport and having good listening skills can ultimately change the outcome of the incident. </w:t>
      </w:r>
      <w:r w:rsidRPr="006762D4">
        <w:rPr>
          <w:rFonts w:asciiTheme="minorHAnsi" w:eastAsiaTheme="minorHAnsi" w:hAnsiTheme="minorHAnsi" w:cstheme="minorHAnsi"/>
          <w:color w:val="auto"/>
          <w:sz w:val="22"/>
          <w:szCs w:val="22"/>
          <w:lang w:eastAsia="en-US"/>
        </w:rPr>
        <w:br/>
      </w:r>
      <w:r w:rsidRPr="006762D4">
        <w:rPr>
          <w:rFonts w:asciiTheme="minorHAnsi" w:eastAsiaTheme="minorHAnsi" w:hAnsiTheme="minorHAnsi" w:cstheme="minorHAnsi"/>
          <w:color w:val="auto"/>
          <w:sz w:val="24"/>
          <w:szCs w:val="24"/>
          <w:lang w:eastAsia="en-US"/>
        </w:rPr>
        <w:br/>
      </w:r>
      <w:r w:rsidR="00DB1ADB">
        <w:rPr>
          <w:rFonts w:asciiTheme="minorHAnsi" w:eastAsiaTheme="minorHAnsi" w:hAnsiTheme="minorHAnsi" w:cstheme="minorHAnsi"/>
          <w:color w:val="auto"/>
          <w:sz w:val="24"/>
          <w:szCs w:val="24"/>
          <w:lang w:eastAsia="en-US"/>
        </w:rPr>
        <w:t>Word count= 1333</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3B3526AE" w14:textId="08D47406"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6941D8E7" w14:textId="706E6C90" w:rsidR="006762D4" w:rsidRPr="006762D4" w:rsidRDefault="006762D4" w:rsidP="006762D4">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zh-TW"/>
        </w:rPr>
      </w:pPr>
      <w:r w:rsidRPr="006762D4">
        <w:rPr>
          <w:rFonts w:asciiTheme="minorHAnsi" w:eastAsiaTheme="minorHAnsi" w:hAnsiTheme="minorHAnsi" w:cstheme="minorHAnsi"/>
          <w:color w:val="auto"/>
          <w:sz w:val="22"/>
          <w:szCs w:val="22"/>
          <w:lang w:eastAsia="zh-TW"/>
        </w:rPr>
        <w:t>In this essay I will be discussing an incident that I went to which involved a domestic between a married couple.</w:t>
      </w:r>
      <w:r w:rsidR="00882341" w:rsidRPr="00DB1ADB">
        <w:rPr>
          <w:rFonts w:asciiTheme="minorHAnsi" w:eastAsiaTheme="minorHAnsi" w:hAnsiTheme="minorHAnsi" w:cstheme="minorHAnsi"/>
          <w:color w:val="auto"/>
          <w:sz w:val="22"/>
          <w:szCs w:val="22"/>
          <w:lang w:eastAsia="zh-TW"/>
        </w:rPr>
        <w:t xml:space="preserve"> The married couple were a male and female. </w:t>
      </w:r>
      <w:r w:rsidRPr="006762D4">
        <w:rPr>
          <w:rFonts w:asciiTheme="minorHAnsi" w:eastAsiaTheme="minorHAnsi" w:hAnsiTheme="minorHAnsi" w:cstheme="minorHAnsi"/>
          <w:color w:val="auto"/>
          <w:sz w:val="22"/>
          <w:szCs w:val="22"/>
          <w:lang w:eastAsia="zh-TW"/>
        </w:rPr>
        <w:t>I will talk about the challenges I faced, dealing with a situation I have not faced before and making the best decision for all parties.</w:t>
      </w:r>
      <w:r w:rsidRPr="006762D4">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br/>
        <w:t>An  emergency call had come through to myself to attend a call involving a domestic between a male and a female. On arrival there is two females sat in a vehicle outside the address I was given crying hysterically. The one female explained that her husband is inside and has smashed up the house and is being aggressive. Two officers went inside the property to speak to the male whilst I stayed with the two females.</w:t>
      </w:r>
      <w:r w:rsidRPr="006762D4">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br/>
        <w:t xml:space="preserve">Whilst with the females I took all relevant details. I took names, date of births, phone numbers and address, this is essential when dealing with an investigation to have the correct details to stay in contact with suspect and victims. It is especially important to stay in regular contact with victims to give them regular updates and they may have something to add to the investigation. </w:t>
      </w:r>
      <w:r w:rsidRPr="006762D4">
        <w:rPr>
          <w:rFonts w:asciiTheme="minorHAnsi" w:eastAsiaTheme="minorHAnsi" w:hAnsiTheme="minorHAnsi" w:cstheme="minorHAnsi"/>
          <w:color w:val="auto"/>
          <w:sz w:val="22"/>
          <w:szCs w:val="22"/>
          <w:lang w:eastAsia="zh-TW"/>
        </w:rPr>
        <w:br/>
      </w:r>
    </w:p>
    <w:p w14:paraId="733674E0" w14:textId="45718DA5" w:rsidR="006762D4" w:rsidRPr="006762D4" w:rsidRDefault="006762D4" w:rsidP="00987B11">
      <w:pPr>
        <w:overflowPunct/>
        <w:autoSpaceDE/>
        <w:autoSpaceDN/>
        <w:adjustRightInd/>
        <w:spacing w:after="160" w:line="259" w:lineRule="auto"/>
        <w:jc w:val="both"/>
        <w:textAlignment w:val="auto"/>
        <w:rPr>
          <w:rFonts w:asciiTheme="minorHAnsi" w:eastAsiaTheme="minorHAnsi" w:hAnsiTheme="minorHAnsi" w:cstheme="minorHAnsi"/>
          <w:color w:val="auto"/>
          <w:sz w:val="22"/>
          <w:szCs w:val="22"/>
          <w:lang w:eastAsia="zh-TW"/>
        </w:rPr>
      </w:pPr>
      <w:r w:rsidRPr="006762D4">
        <w:rPr>
          <w:rFonts w:asciiTheme="minorHAnsi" w:eastAsiaTheme="minorHAnsi" w:hAnsiTheme="minorHAnsi" w:cstheme="minorHAnsi"/>
          <w:color w:val="auto"/>
          <w:sz w:val="22"/>
          <w:szCs w:val="22"/>
          <w:lang w:eastAsia="zh-TW"/>
        </w:rPr>
        <w:lastRenderedPageBreak/>
        <w:t>I asked the female if she would take part in something that is called a DASH form. DASH stands for Domestic Abuse, Stalking and Harassment. I expressed that this is completely voluntary, and this just indicates to officers the severity of the risk. The female was happy to take part in completing a DASH form and had given consent to myself to share this with other partner agencies such as women’s aid.</w:t>
      </w:r>
      <w:r w:rsidR="001F7A3C" w:rsidRPr="00DB1ADB">
        <w:rPr>
          <w:rFonts w:asciiTheme="minorHAnsi" w:eastAsiaTheme="minorHAnsi" w:hAnsiTheme="minorHAnsi" w:cstheme="minorHAnsi"/>
          <w:color w:val="auto"/>
          <w:sz w:val="22"/>
          <w:szCs w:val="22"/>
          <w:lang w:eastAsia="zh-TW"/>
        </w:rPr>
        <w:t xml:space="preserve"> Women’s Aid, (2022) Can give information and relevant help to peo</w:t>
      </w:r>
      <w:r w:rsidR="00987B11" w:rsidRPr="00DB1ADB">
        <w:rPr>
          <w:rFonts w:asciiTheme="minorHAnsi" w:eastAsiaTheme="minorHAnsi" w:hAnsiTheme="minorHAnsi" w:cstheme="minorHAnsi"/>
          <w:color w:val="auto"/>
          <w:sz w:val="22"/>
          <w:szCs w:val="22"/>
          <w:lang w:eastAsia="zh-TW"/>
        </w:rPr>
        <w:t>ple who are in a domestic abuse relationships.</w:t>
      </w:r>
      <w:r w:rsidRPr="006762D4">
        <w:rPr>
          <w:rFonts w:asciiTheme="minorHAnsi" w:eastAsiaTheme="minorHAnsi" w:hAnsiTheme="minorHAnsi" w:cstheme="minorHAnsi"/>
          <w:color w:val="auto"/>
          <w:sz w:val="22"/>
          <w:szCs w:val="22"/>
          <w:lang w:eastAsia="zh-TW"/>
        </w:rPr>
        <w:t xml:space="preserve"> I asked the female if she would like to give a statement regarding the incident, but the female declined at that current time. I explained to the female that if she changes her mind at any time that is not a problem.</w:t>
      </w:r>
      <w:r w:rsidR="003752A0" w:rsidRPr="00DB1ADB">
        <w:rPr>
          <w:rFonts w:asciiTheme="minorHAnsi" w:eastAsiaTheme="minorHAnsi" w:hAnsiTheme="minorHAnsi" w:cstheme="minorHAnsi"/>
          <w:color w:val="auto"/>
          <w:sz w:val="22"/>
          <w:szCs w:val="22"/>
          <w:lang w:eastAsia="zh-TW"/>
        </w:rPr>
        <w:t xml:space="preserve"> </w:t>
      </w:r>
      <w:r w:rsidR="003071C2" w:rsidRPr="00DB1ADB">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br/>
        <w:t xml:space="preserve">It is always important to prepare a victim for the criminal justice system on officer first arrival </w:t>
      </w:r>
      <w:r w:rsidR="00DB1ADB" w:rsidRPr="00DB1ADB">
        <w:rPr>
          <w:rFonts w:asciiTheme="minorHAnsi" w:eastAsiaTheme="minorHAnsi" w:hAnsiTheme="minorHAnsi" w:cstheme="minorHAnsi"/>
          <w:color w:val="auto"/>
          <w:sz w:val="22"/>
          <w:szCs w:val="22"/>
          <w:lang w:eastAsia="zh-TW"/>
        </w:rPr>
        <w:t>regarding</w:t>
      </w:r>
      <w:r w:rsidRPr="006762D4">
        <w:rPr>
          <w:rFonts w:asciiTheme="minorHAnsi" w:eastAsiaTheme="minorHAnsi" w:hAnsiTheme="minorHAnsi" w:cstheme="minorHAnsi"/>
          <w:color w:val="auto"/>
          <w:sz w:val="22"/>
          <w:szCs w:val="22"/>
          <w:lang w:eastAsia="zh-TW"/>
        </w:rPr>
        <w:t xml:space="preserve"> taking a statement it is important to go through if they give consent to share their information with third parties such as women’s aid. It is important to explain how a victim personal statement works and how they would like it dealt with in court such as if they would like to read it themselves or have someone read it aloud for them. It is also important to explain special measures that can be put in place. Regardless of the incident its always important to consider the victims code of practise. (</w:t>
      </w:r>
      <w:r w:rsidR="00DB1ADB" w:rsidRPr="00DB1ADB">
        <w:rPr>
          <w:rFonts w:asciiTheme="minorHAnsi" w:eastAsiaTheme="minorHAnsi" w:hAnsiTheme="minorHAnsi" w:cstheme="minorHAnsi"/>
          <w:color w:val="auto"/>
          <w:sz w:val="22"/>
          <w:szCs w:val="22"/>
          <w:lang w:eastAsia="zh-TW"/>
        </w:rPr>
        <w:t>ministry</w:t>
      </w:r>
      <w:r w:rsidRPr="006762D4">
        <w:rPr>
          <w:rFonts w:asciiTheme="minorHAnsi" w:eastAsiaTheme="minorHAnsi" w:hAnsiTheme="minorHAnsi" w:cstheme="minorHAnsi"/>
          <w:color w:val="auto"/>
          <w:sz w:val="22"/>
          <w:szCs w:val="22"/>
          <w:lang w:eastAsia="zh-TW"/>
        </w:rPr>
        <w:t xml:space="preserve"> of justice, 2021)</w:t>
      </w:r>
      <w:r w:rsidR="00987B11" w:rsidRPr="00DB1ADB">
        <w:rPr>
          <w:rFonts w:asciiTheme="minorHAnsi" w:eastAsiaTheme="minorHAnsi" w:hAnsiTheme="minorHAnsi" w:cstheme="minorHAnsi"/>
          <w:color w:val="auto"/>
          <w:sz w:val="22"/>
          <w:szCs w:val="22"/>
          <w:lang w:eastAsia="zh-TW"/>
        </w:rPr>
        <w:br/>
      </w:r>
      <w:r w:rsidR="00987B11" w:rsidRPr="00DB1ADB">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t xml:space="preserve">The female has disclosed to </w:t>
      </w:r>
      <w:r w:rsidR="00DB1ADB" w:rsidRPr="00DB1ADB">
        <w:rPr>
          <w:rFonts w:asciiTheme="minorHAnsi" w:eastAsiaTheme="minorHAnsi" w:hAnsiTheme="minorHAnsi" w:cstheme="minorHAnsi"/>
          <w:color w:val="auto"/>
          <w:sz w:val="22"/>
          <w:szCs w:val="22"/>
          <w:lang w:eastAsia="zh-TW"/>
        </w:rPr>
        <w:t>me</w:t>
      </w:r>
      <w:r w:rsidRPr="006762D4">
        <w:rPr>
          <w:rFonts w:asciiTheme="minorHAnsi" w:eastAsiaTheme="minorHAnsi" w:hAnsiTheme="minorHAnsi" w:cstheme="minorHAnsi"/>
          <w:color w:val="auto"/>
          <w:sz w:val="22"/>
          <w:szCs w:val="22"/>
          <w:lang w:eastAsia="zh-TW"/>
        </w:rPr>
        <w:t xml:space="preserve"> that her husband who has damaged the house has severe autism. Autism is defined as</w:t>
      </w:r>
      <w:r w:rsidR="00987B11" w:rsidRPr="00DB1ADB">
        <w:rPr>
          <w:rFonts w:asciiTheme="minorHAnsi" w:eastAsiaTheme="minorHAnsi" w:hAnsiTheme="minorHAnsi" w:cstheme="minorHAnsi"/>
          <w:color w:val="auto"/>
          <w:sz w:val="22"/>
          <w:szCs w:val="22"/>
          <w:lang w:eastAsia="zh-TW"/>
        </w:rPr>
        <w:t xml:space="preserve"> </w:t>
      </w:r>
      <w:r w:rsidRPr="006762D4">
        <w:rPr>
          <w:rFonts w:asciiTheme="minorHAnsi" w:eastAsiaTheme="minorHAnsi" w:hAnsiTheme="minorHAnsi" w:cstheme="minorHAnsi"/>
          <w:color w:val="auto"/>
          <w:sz w:val="22"/>
          <w:szCs w:val="22"/>
          <w:lang w:eastAsia="zh-TW"/>
        </w:rPr>
        <w:t>‘</w:t>
      </w:r>
      <w:r w:rsidRPr="006762D4">
        <w:rPr>
          <w:rFonts w:asciiTheme="minorHAnsi" w:hAnsiTheme="minorHAnsi" w:cstheme="minorHAnsi"/>
          <w:color w:val="auto"/>
          <w:sz w:val="22"/>
          <w:szCs w:val="22"/>
        </w:rPr>
        <w:t>a </w:t>
      </w:r>
      <w:hyperlink r:id="rId20" w:tooltip="brain" w:history="1">
        <w:r w:rsidRPr="006762D4">
          <w:rPr>
            <w:rFonts w:asciiTheme="minorHAnsi" w:hAnsiTheme="minorHAnsi" w:cstheme="minorHAnsi"/>
            <w:color w:val="auto"/>
            <w:sz w:val="22"/>
            <w:szCs w:val="22"/>
          </w:rPr>
          <w:t>brain</w:t>
        </w:r>
      </w:hyperlink>
      <w:r w:rsidRPr="006762D4">
        <w:rPr>
          <w:rFonts w:asciiTheme="minorHAnsi" w:hAnsiTheme="minorHAnsi" w:cstheme="minorHAnsi"/>
          <w:color w:val="auto"/>
          <w:sz w:val="22"/>
          <w:szCs w:val="22"/>
        </w:rPr>
        <w:t> </w:t>
      </w:r>
      <w:hyperlink r:id="rId21" w:tooltip="condition" w:history="1">
        <w:r w:rsidRPr="006762D4">
          <w:rPr>
            <w:rFonts w:asciiTheme="minorHAnsi" w:hAnsiTheme="minorHAnsi" w:cstheme="minorHAnsi"/>
            <w:color w:val="auto"/>
            <w:sz w:val="22"/>
            <w:szCs w:val="22"/>
          </w:rPr>
          <w:t>condition</w:t>
        </w:r>
      </w:hyperlink>
      <w:r w:rsidRPr="006762D4">
        <w:rPr>
          <w:rFonts w:asciiTheme="minorHAnsi" w:hAnsiTheme="minorHAnsi" w:cstheme="minorHAnsi"/>
          <w:color w:val="auto"/>
          <w:sz w:val="22"/>
          <w:szCs w:val="22"/>
        </w:rPr>
        <w:t> that </w:t>
      </w:r>
      <w:hyperlink r:id="rId22" w:tooltip="affects" w:history="1">
        <w:r w:rsidRPr="006762D4">
          <w:rPr>
            <w:rFonts w:asciiTheme="minorHAnsi" w:hAnsiTheme="minorHAnsi" w:cstheme="minorHAnsi"/>
            <w:color w:val="auto"/>
            <w:sz w:val="22"/>
            <w:szCs w:val="22"/>
          </w:rPr>
          <w:t>affects</w:t>
        </w:r>
      </w:hyperlink>
      <w:r w:rsidRPr="006762D4">
        <w:rPr>
          <w:rFonts w:asciiTheme="minorHAnsi" w:hAnsiTheme="minorHAnsi" w:cstheme="minorHAnsi"/>
          <w:color w:val="auto"/>
          <w:sz w:val="22"/>
          <w:szCs w:val="22"/>
        </w:rPr>
        <w:t> the </w:t>
      </w:r>
      <w:hyperlink r:id="rId23" w:tooltip="development" w:history="1">
        <w:r w:rsidRPr="006762D4">
          <w:rPr>
            <w:rFonts w:asciiTheme="minorHAnsi" w:hAnsiTheme="minorHAnsi" w:cstheme="minorHAnsi"/>
            <w:color w:val="auto"/>
            <w:sz w:val="22"/>
            <w:szCs w:val="22"/>
          </w:rPr>
          <w:t>development</w:t>
        </w:r>
      </w:hyperlink>
      <w:r w:rsidRPr="006762D4">
        <w:rPr>
          <w:rFonts w:asciiTheme="minorHAnsi" w:hAnsiTheme="minorHAnsi" w:cstheme="minorHAnsi"/>
          <w:color w:val="auto"/>
          <w:sz w:val="22"/>
          <w:szCs w:val="22"/>
        </w:rPr>
        <w:t> of </w:t>
      </w:r>
      <w:hyperlink r:id="rId24" w:tooltip="social" w:history="1">
        <w:r w:rsidRPr="006762D4">
          <w:rPr>
            <w:rFonts w:asciiTheme="minorHAnsi" w:hAnsiTheme="minorHAnsi" w:cstheme="minorHAnsi"/>
            <w:color w:val="auto"/>
            <w:sz w:val="22"/>
            <w:szCs w:val="22"/>
          </w:rPr>
          <w:t>social</w:t>
        </w:r>
      </w:hyperlink>
      <w:r w:rsidRPr="006762D4">
        <w:rPr>
          <w:rFonts w:asciiTheme="minorHAnsi" w:hAnsiTheme="minorHAnsi" w:cstheme="minorHAnsi"/>
          <w:color w:val="auto"/>
          <w:sz w:val="22"/>
          <w:szCs w:val="22"/>
        </w:rPr>
        <w:t> and </w:t>
      </w:r>
      <w:hyperlink r:id="rId25" w:tooltip="communication" w:history="1">
        <w:r w:rsidRPr="006762D4">
          <w:rPr>
            <w:rFonts w:asciiTheme="minorHAnsi" w:hAnsiTheme="minorHAnsi" w:cstheme="minorHAnsi"/>
            <w:color w:val="auto"/>
            <w:sz w:val="22"/>
            <w:szCs w:val="22"/>
          </w:rPr>
          <w:t>communication</w:t>
        </w:r>
      </w:hyperlink>
      <w:r w:rsidRPr="006762D4">
        <w:rPr>
          <w:rFonts w:asciiTheme="minorHAnsi" w:hAnsiTheme="minorHAnsi" w:cstheme="minorHAnsi"/>
          <w:color w:val="auto"/>
          <w:sz w:val="22"/>
          <w:szCs w:val="22"/>
        </w:rPr>
        <w:t> </w:t>
      </w:r>
      <w:hyperlink r:id="rId26" w:tooltip="skills" w:history="1">
        <w:r w:rsidRPr="006762D4">
          <w:rPr>
            <w:rFonts w:asciiTheme="minorHAnsi" w:hAnsiTheme="minorHAnsi" w:cstheme="minorHAnsi"/>
            <w:color w:val="auto"/>
            <w:sz w:val="22"/>
            <w:szCs w:val="22"/>
          </w:rPr>
          <w:t>skills</w:t>
        </w:r>
      </w:hyperlink>
      <w:r w:rsidRPr="006762D4">
        <w:rPr>
          <w:rFonts w:asciiTheme="minorHAnsi" w:hAnsiTheme="minorHAnsi" w:cstheme="minorHAnsi"/>
          <w:color w:val="auto"/>
          <w:sz w:val="22"/>
          <w:szCs w:val="22"/>
        </w:rPr>
        <w:t> in </w:t>
      </w:r>
      <w:hyperlink r:id="rId27" w:tooltip="ways" w:history="1">
        <w:r w:rsidRPr="006762D4">
          <w:rPr>
            <w:rFonts w:asciiTheme="minorHAnsi" w:hAnsiTheme="minorHAnsi" w:cstheme="minorHAnsi"/>
            <w:color w:val="auto"/>
            <w:sz w:val="22"/>
            <w:szCs w:val="22"/>
          </w:rPr>
          <w:t>ways</w:t>
        </w:r>
      </w:hyperlink>
      <w:r w:rsidRPr="006762D4">
        <w:rPr>
          <w:rFonts w:asciiTheme="minorHAnsi" w:hAnsiTheme="minorHAnsi" w:cstheme="minorHAnsi"/>
          <w:color w:val="auto"/>
          <w:sz w:val="22"/>
          <w:szCs w:val="22"/>
        </w:rPr>
        <w:t> that can be </w:t>
      </w:r>
      <w:hyperlink r:id="rId28" w:tooltip="severe" w:history="1">
        <w:r w:rsidRPr="006762D4">
          <w:rPr>
            <w:rFonts w:asciiTheme="minorHAnsi" w:hAnsiTheme="minorHAnsi" w:cstheme="minorHAnsi"/>
            <w:color w:val="auto"/>
            <w:sz w:val="22"/>
            <w:szCs w:val="22"/>
          </w:rPr>
          <w:t>severe</w:t>
        </w:r>
      </w:hyperlink>
      <w:r w:rsidRPr="006762D4">
        <w:rPr>
          <w:rFonts w:asciiTheme="minorHAnsi" w:hAnsiTheme="minorHAnsi" w:cstheme="minorHAnsi"/>
          <w:color w:val="auto"/>
          <w:sz w:val="22"/>
          <w:szCs w:val="22"/>
        </w:rPr>
        <w:t> or </w:t>
      </w:r>
      <w:hyperlink r:id="rId29" w:tooltip="slight" w:history="1">
        <w:r w:rsidRPr="006762D4">
          <w:rPr>
            <w:rFonts w:asciiTheme="minorHAnsi" w:hAnsiTheme="minorHAnsi" w:cstheme="minorHAnsi"/>
            <w:color w:val="auto"/>
            <w:sz w:val="22"/>
            <w:szCs w:val="22"/>
          </w:rPr>
          <w:t>slight</w:t>
        </w:r>
      </w:hyperlink>
      <w:r w:rsidRPr="006762D4">
        <w:rPr>
          <w:rFonts w:asciiTheme="minorHAnsi" w:hAnsiTheme="minorHAnsi" w:cstheme="minorHAnsi"/>
          <w:color w:val="auto"/>
          <w:sz w:val="22"/>
          <w:szCs w:val="22"/>
        </w:rPr>
        <w:t>, and that can make someone's </w:t>
      </w:r>
      <w:hyperlink r:id="rId30" w:tooltip="behaviour" w:history="1">
        <w:r w:rsidRPr="006762D4">
          <w:rPr>
            <w:rFonts w:asciiTheme="minorHAnsi" w:hAnsiTheme="minorHAnsi" w:cstheme="minorHAnsi"/>
            <w:color w:val="auto"/>
            <w:sz w:val="22"/>
            <w:szCs w:val="22"/>
          </w:rPr>
          <w:t>behaviour</w:t>
        </w:r>
      </w:hyperlink>
      <w:r w:rsidRPr="006762D4">
        <w:rPr>
          <w:rFonts w:asciiTheme="minorHAnsi" w:hAnsiTheme="minorHAnsi" w:cstheme="minorHAnsi"/>
          <w:color w:val="auto"/>
          <w:sz w:val="22"/>
          <w:szCs w:val="22"/>
        </w:rPr>
        <w:t> and </w:t>
      </w:r>
      <w:hyperlink r:id="rId31" w:tooltip="interests" w:history="1">
        <w:r w:rsidRPr="006762D4">
          <w:rPr>
            <w:rFonts w:asciiTheme="minorHAnsi" w:hAnsiTheme="minorHAnsi" w:cstheme="minorHAnsi"/>
            <w:color w:val="auto"/>
            <w:sz w:val="22"/>
            <w:szCs w:val="22"/>
          </w:rPr>
          <w:t>interests</w:t>
        </w:r>
      </w:hyperlink>
      <w:r w:rsidRPr="006762D4">
        <w:rPr>
          <w:rFonts w:asciiTheme="minorHAnsi" w:hAnsiTheme="minorHAnsi" w:cstheme="minorHAnsi"/>
          <w:color w:val="auto"/>
          <w:sz w:val="22"/>
          <w:szCs w:val="22"/>
        </w:rPr>
        <w:t> different from </w:t>
      </w:r>
      <w:hyperlink r:id="rId32" w:tooltip="people" w:history="1">
        <w:r w:rsidRPr="006762D4">
          <w:rPr>
            <w:rFonts w:asciiTheme="minorHAnsi" w:hAnsiTheme="minorHAnsi" w:cstheme="minorHAnsi"/>
            <w:color w:val="auto"/>
            <w:sz w:val="22"/>
            <w:szCs w:val="22"/>
          </w:rPr>
          <w:t>people</w:t>
        </w:r>
      </w:hyperlink>
      <w:r w:rsidRPr="006762D4">
        <w:rPr>
          <w:rFonts w:asciiTheme="minorHAnsi" w:hAnsiTheme="minorHAnsi" w:cstheme="minorHAnsi"/>
          <w:color w:val="auto"/>
          <w:sz w:val="22"/>
          <w:szCs w:val="22"/>
        </w:rPr>
        <w:t> without the </w:t>
      </w:r>
      <w:hyperlink r:id="rId33" w:tooltip="condition" w:history="1">
        <w:r w:rsidRPr="006762D4">
          <w:rPr>
            <w:rFonts w:asciiTheme="minorHAnsi" w:hAnsiTheme="minorHAnsi" w:cstheme="minorHAnsi"/>
            <w:color w:val="auto"/>
            <w:sz w:val="22"/>
            <w:szCs w:val="22"/>
          </w:rPr>
          <w:t>condition</w:t>
        </w:r>
      </w:hyperlink>
      <w:r w:rsidRPr="006762D4">
        <w:rPr>
          <w:rFonts w:asciiTheme="minorHAnsi" w:hAnsiTheme="minorHAnsi" w:cstheme="minorHAnsi"/>
          <w:color w:val="auto"/>
          <w:sz w:val="22"/>
          <w:szCs w:val="22"/>
        </w:rPr>
        <w:t>’ ( Cambridge university press, 2022)</w:t>
      </w:r>
    </w:p>
    <w:p w14:paraId="0B2EA339" w14:textId="1FCC6C7D" w:rsidR="006762D4" w:rsidRPr="006762D4" w:rsidRDefault="006762D4" w:rsidP="006762D4">
      <w:pPr>
        <w:overflowPunct/>
        <w:autoSpaceDE/>
        <w:autoSpaceDN/>
        <w:adjustRightInd/>
        <w:spacing w:after="160" w:line="259" w:lineRule="auto"/>
        <w:jc w:val="both"/>
        <w:textAlignment w:val="auto"/>
        <w:rPr>
          <w:rFonts w:asciiTheme="minorHAnsi" w:eastAsiaTheme="minorHAnsi" w:hAnsiTheme="minorHAnsi" w:cstheme="minorHAnsi"/>
          <w:color w:val="auto"/>
          <w:sz w:val="22"/>
          <w:szCs w:val="22"/>
          <w:lang w:eastAsia="zh-TW"/>
        </w:rPr>
      </w:pPr>
      <w:r w:rsidRPr="006762D4">
        <w:rPr>
          <w:rFonts w:asciiTheme="minorHAnsi" w:eastAsiaTheme="minorHAnsi" w:hAnsiTheme="minorHAnsi" w:cstheme="minorHAnsi"/>
          <w:color w:val="auto"/>
          <w:sz w:val="22"/>
          <w:szCs w:val="22"/>
          <w:lang w:eastAsia="zh-TW"/>
        </w:rPr>
        <w:br/>
        <w:t>The female explained that she has brought a friend home without giving her husband enough notice which can seem very minor to the average person but to a person with autism this can seriously trigge</w:t>
      </w:r>
      <w:r w:rsidR="00987B11" w:rsidRPr="00DB1ADB">
        <w:rPr>
          <w:rFonts w:asciiTheme="minorHAnsi" w:eastAsiaTheme="minorHAnsi" w:hAnsiTheme="minorHAnsi" w:cstheme="minorHAnsi"/>
          <w:color w:val="auto"/>
          <w:sz w:val="22"/>
          <w:szCs w:val="22"/>
          <w:lang w:eastAsia="zh-TW"/>
        </w:rPr>
        <w:t>r</w:t>
      </w:r>
      <w:r w:rsidRPr="006762D4">
        <w:rPr>
          <w:rFonts w:asciiTheme="minorHAnsi" w:eastAsiaTheme="minorHAnsi" w:hAnsiTheme="minorHAnsi" w:cstheme="minorHAnsi"/>
          <w:color w:val="auto"/>
          <w:sz w:val="22"/>
          <w:szCs w:val="22"/>
          <w:lang w:eastAsia="zh-TW"/>
        </w:rPr>
        <w:t xml:space="preserve"> them.</w:t>
      </w:r>
      <w:r w:rsidR="00987B11" w:rsidRPr="00DB1ADB">
        <w:rPr>
          <w:rFonts w:asciiTheme="minorHAnsi" w:eastAsiaTheme="minorHAnsi" w:hAnsiTheme="minorHAnsi" w:cstheme="minorHAnsi"/>
          <w:color w:val="auto"/>
          <w:sz w:val="22"/>
          <w:szCs w:val="22"/>
          <w:lang w:eastAsia="zh-TW"/>
        </w:rPr>
        <w:t xml:space="preserve"> </w:t>
      </w:r>
      <w:r w:rsidRPr="006762D4">
        <w:rPr>
          <w:rFonts w:asciiTheme="minorHAnsi" w:eastAsiaTheme="minorHAnsi" w:hAnsiTheme="minorHAnsi" w:cstheme="minorHAnsi"/>
          <w:color w:val="auto"/>
          <w:sz w:val="22"/>
          <w:szCs w:val="22"/>
          <w:lang w:eastAsia="zh-TW"/>
        </w:rPr>
        <w:t>The national autistic society, (2022)</w:t>
      </w:r>
      <w:r w:rsidR="00987B11" w:rsidRPr="00DB1ADB">
        <w:rPr>
          <w:rFonts w:asciiTheme="minorHAnsi" w:eastAsiaTheme="minorHAnsi" w:hAnsiTheme="minorHAnsi" w:cstheme="minorHAnsi"/>
          <w:color w:val="auto"/>
          <w:sz w:val="22"/>
          <w:szCs w:val="22"/>
          <w:lang w:eastAsia="zh-TW"/>
        </w:rPr>
        <w:t xml:space="preserve"> t</w:t>
      </w:r>
      <w:r w:rsidRPr="006762D4">
        <w:rPr>
          <w:rFonts w:asciiTheme="minorHAnsi" w:eastAsiaTheme="minorHAnsi" w:hAnsiTheme="minorHAnsi" w:cstheme="minorHAnsi"/>
          <w:color w:val="auto"/>
          <w:sz w:val="22"/>
          <w:szCs w:val="22"/>
          <w:lang w:eastAsia="zh-TW"/>
        </w:rPr>
        <w:t>alks about the behaviour an autistic person displays when they have a meltdown such as shouting, physically lashing out or it can be displayed in both ways which in this situation the male lashed out by damaging the property and shouting whilst doing so.</w:t>
      </w:r>
      <w:r w:rsidRPr="006762D4">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br/>
        <w:t>Myself and another officer made the decision to separate the male and female for the night. I took the male to a family member’s address where he agreed he will stay for the evening.</w:t>
      </w:r>
      <w:r w:rsidRPr="006762D4">
        <w:rPr>
          <w:rFonts w:asciiTheme="minorHAnsi" w:eastAsiaTheme="minorHAnsi" w:hAnsiTheme="minorHAnsi" w:cstheme="minorHAnsi"/>
          <w:color w:val="auto"/>
          <w:sz w:val="22"/>
          <w:szCs w:val="22"/>
          <w:lang w:eastAsia="zh-TW"/>
        </w:rPr>
        <w:br/>
      </w:r>
      <w:r w:rsidR="00987B11" w:rsidRPr="00DB1ADB">
        <w:rPr>
          <w:rFonts w:asciiTheme="minorHAnsi" w:eastAsiaTheme="minorHAnsi" w:hAnsiTheme="minorHAnsi" w:cstheme="minorHAnsi"/>
          <w:color w:val="auto"/>
          <w:sz w:val="22"/>
          <w:szCs w:val="22"/>
          <w:lang w:eastAsia="zh-TW"/>
        </w:rPr>
        <w:t>Verhage et al, (2019</w:t>
      </w:r>
      <w:r w:rsidR="00132FCE" w:rsidRPr="00DB1ADB">
        <w:rPr>
          <w:rFonts w:asciiTheme="minorHAnsi" w:eastAsiaTheme="minorHAnsi" w:hAnsiTheme="minorHAnsi" w:cstheme="minorHAnsi"/>
          <w:color w:val="auto"/>
          <w:sz w:val="22"/>
          <w:szCs w:val="22"/>
          <w:lang w:eastAsia="zh-TW"/>
        </w:rPr>
        <w:t>, p. 2</w:t>
      </w:r>
      <w:r w:rsidR="00987B11" w:rsidRPr="00DB1ADB">
        <w:rPr>
          <w:rFonts w:asciiTheme="minorHAnsi" w:eastAsiaTheme="minorHAnsi" w:hAnsiTheme="minorHAnsi" w:cstheme="minorHAnsi"/>
          <w:color w:val="auto"/>
          <w:sz w:val="22"/>
          <w:szCs w:val="22"/>
          <w:lang w:eastAsia="zh-TW"/>
        </w:rPr>
        <w:t>) t</w:t>
      </w:r>
      <w:r w:rsidRPr="006762D4">
        <w:rPr>
          <w:rFonts w:asciiTheme="minorHAnsi" w:eastAsiaTheme="minorHAnsi" w:hAnsiTheme="minorHAnsi" w:cstheme="minorHAnsi"/>
          <w:color w:val="auto"/>
          <w:sz w:val="22"/>
          <w:szCs w:val="22"/>
          <w:lang w:eastAsia="zh-TW"/>
        </w:rPr>
        <w:t>alks about how as a police officer an important part of the role is making a decision based of the threat and that alternately makes your decision for you, in this situation the threat was reduced to low once the male had been removed from the property so that made the decision for me.</w:t>
      </w:r>
      <w:r w:rsidRPr="006762D4">
        <w:rPr>
          <w:rFonts w:asciiTheme="minorHAnsi" w:eastAsiaTheme="minorHAnsi" w:hAnsiTheme="minorHAnsi" w:cstheme="minorHAnsi"/>
          <w:color w:val="auto"/>
          <w:sz w:val="22"/>
          <w:szCs w:val="22"/>
          <w:lang w:eastAsia="zh-TW"/>
        </w:rPr>
        <w:br/>
      </w:r>
      <w:r w:rsidR="00987B11" w:rsidRPr="00DB1ADB">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t>The male was very compliant and was expressing to myself that he did not have enough notice from his wife and that triggered his behaviour. I tried to be as understanding as I could taking everything into consideration. To calm the male down I spoke calmly, I asked him about things he likes to try and take his mind off the incident. The male talks about how he likes to play video games, so I used this as a topic of conversation to build a good rapport between him and I.</w:t>
      </w:r>
      <w:r w:rsidR="00FE35D7" w:rsidRPr="00DB1ADB">
        <w:rPr>
          <w:rFonts w:asciiTheme="minorHAnsi" w:eastAsiaTheme="minorHAnsi" w:hAnsiTheme="minorHAnsi" w:cstheme="minorHAnsi"/>
          <w:color w:val="auto"/>
          <w:sz w:val="22"/>
          <w:szCs w:val="22"/>
          <w:lang w:eastAsia="zh-TW"/>
        </w:rPr>
        <w:t xml:space="preserve"> Shireman et al, (2016</w:t>
      </w:r>
      <w:r w:rsidR="00AF1E35" w:rsidRPr="00DB1ADB">
        <w:rPr>
          <w:rFonts w:asciiTheme="minorHAnsi" w:eastAsiaTheme="minorHAnsi" w:hAnsiTheme="minorHAnsi" w:cstheme="minorHAnsi"/>
          <w:color w:val="auto"/>
          <w:sz w:val="22"/>
          <w:szCs w:val="22"/>
          <w:lang w:eastAsia="zh-TW"/>
        </w:rPr>
        <w:t>, p. 2</w:t>
      </w:r>
      <w:r w:rsidR="00FE35D7" w:rsidRPr="00DB1ADB">
        <w:rPr>
          <w:rFonts w:asciiTheme="minorHAnsi" w:eastAsiaTheme="minorHAnsi" w:hAnsiTheme="minorHAnsi" w:cstheme="minorHAnsi"/>
          <w:color w:val="auto"/>
          <w:sz w:val="22"/>
          <w:szCs w:val="22"/>
          <w:lang w:eastAsia="zh-TW"/>
        </w:rPr>
        <w:t xml:space="preserve">) </w:t>
      </w:r>
      <w:r w:rsidRPr="006762D4">
        <w:rPr>
          <w:rFonts w:asciiTheme="minorHAnsi" w:eastAsiaTheme="minorHAnsi" w:hAnsiTheme="minorHAnsi" w:cstheme="minorHAnsi"/>
          <w:color w:val="auto"/>
          <w:sz w:val="22"/>
          <w:szCs w:val="22"/>
          <w:lang w:eastAsia="zh-TW"/>
        </w:rPr>
        <w:t>talks about how building a rapport can reduce problem behaviour which I agree with in this incident as it worked for me. I am aware this may not always work but this is something I will always try to do to attempt to deescalate a situation.</w:t>
      </w:r>
      <w:r w:rsidRPr="006762D4">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br/>
      </w:r>
      <w:r w:rsidR="00657B70">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lastRenderedPageBreak/>
        <w:t xml:space="preserve">I arrived at the address given to me by the male and walked the male to the door. I wanted to make sure the male was not left at this address on his own and to explain to a family member what has happened. </w:t>
      </w:r>
      <w:r w:rsidRPr="006762D4">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br/>
        <w:t>Once in the address the male began to tell his family member about the incident which triggered his emotions again. The male’s tone of voice became louder once again I used my tone of voice to engage with the male.</w:t>
      </w:r>
      <w:r w:rsidR="00FE35D7" w:rsidRPr="00DB1ADB">
        <w:rPr>
          <w:rFonts w:asciiTheme="minorHAnsi" w:eastAsiaTheme="minorHAnsi" w:hAnsiTheme="minorHAnsi" w:cstheme="minorHAnsi"/>
          <w:color w:val="auto"/>
          <w:sz w:val="22"/>
          <w:szCs w:val="22"/>
          <w:lang w:eastAsia="zh-TW"/>
        </w:rPr>
        <w:t xml:space="preserve"> </w:t>
      </w:r>
      <w:r w:rsidRPr="006762D4">
        <w:rPr>
          <w:rFonts w:asciiTheme="minorHAnsi" w:eastAsiaTheme="minorHAnsi" w:hAnsiTheme="minorHAnsi" w:cstheme="minorHAnsi"/>
          <w:color w:val="auto"/>
          <w:sz w:val="22"/>
          <w:szCs w:val="22"/>
          <w:lang w:eastAsia="zh-TW"/>
        </w:rPr>
        <w:t>Phelan, (2014</w:t>
      </w:r>
      <w:r w:rsidR="005561FC" w:rsidRPr="00DB1ADB">
        <w:rPr>
          <w:rFonts w:asciiTheme="minorHAnsi" w:eastAsiaTheme="minorHAnsi" w:hAnsiTheme="minorHAnsi" w:cstheme="minorHAnsi"/>
          <w:color w:val="auto"/>
          <w:sz w:val="22"/>
          <w:szCs w:val="22"/>
          <w:lang w:eastAsia="zh-TW"/>
        </w:rPr>
        <w:t>, p. 2</w:t>
      </w:r>
      <w:r w:rsidRPr="006762D4">
        <w:rPr>
          <w:rFonts w:asciiTheme="minorHAnsi" w:eastAsiaTheme="minorHAnsi" w:hAnsiTheme="minorHAnsi" w:cstheme="minorHAnsi"/>
          <w:color w:val="auto"/>
          <w:sz w:val="22"/>
          <w:szCs w:val="22"/>
          <w:lang w:eastAsia="zh-TW"/>
        </w:rPr>
        <w:t>) talks about how effective communication depends on how we deliver our tone and the other person’s ability to hear. I agree with this to some extent such as in this case a soft, calm tone worked but it is not always effective in some cases.</w:t>
      </w:r>
      <w:r w:rsidR="00FE35D7" w:rsidRPr="00DB1ADB">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br/>
        <w:t xml:space="preserve">The male calmed down and I explained to him that although I understand why he became upset in the beginning that behaviour is not acceptable. Despite the male having Autism it is important not to treat victims or suspects any different to how you would the normal person, but it is also important to consider how you deal with a person who has Autism.  </w:t>
      </w:r>
      <w:proofErr w:type="spellStart"/>
      <w:r w:rsidRPr="006762D4">
        <w:rPr>
          <w:rFonts w:asciiTheme="minorHAnsi" w:eastAsiaTheme="minorHAnsi" w:hAnsiTheme="minorHAnsi" w:cstheme="minorHAnsi"/>
          <w:color w:val="auto"/>
          <w:sz w:val="22"/>
          <w:szCs w:val="22"/>
          <w:lang w:eastAsia="zh-TW"/>
        </w:rPr>
        <w:t>M</w:t>
      </w:r>
      <w:r w:rsidR="00D91D8E" w:rsidRPr="00DB1ADB">
        <w:rPr>
          <w:rFonts w:asciiTheme="minorHAnsi" w:eastAsiaTheme="minorHAnsi" w:hAnsiTheme="minorHAnsi" w:cstheme="minorHAnsi"/>
          <w:color w:val="auto"/>
          <w:sz w:val="22"/>
          <w:szCs w:val="22"/>
          <w:lang w:eastAsia="zh-TW"/>
        </w:rPr>
        <w:t>owatt</w:t>
      </w:r>
      <w:proofErr w:type="spellEnd"/>
      <w:r w:rsidRPr="006762D4">
        <w:rPr>
          <w:rFonts w:asciiTheme="minorHAnsi" w:eastAsiaTheme="minorHAnsi" w:hAnsiTheme="minorHAnsi" w:cstheme="minorHAnsi"/>
          <w:color w:val="auto"/>
          <w:sz w:val="22"/>
          <w:szCs w:val="22"/>
          <w:lang w:eastAsia="zh-TW"/>
        </w:rPr>
        <w:t>, (2018</w:t>
      </w:r>
      <w:r w:rsidR="001A6086" w:rsidRPr="00DB1ADB">
        <w:rPr>
          <w:rFonts w:asciiTheme="minorHAnsi" w:eastAsiaTheme="minorHAnsi" w:hAnsiTheme="minorHAnsi" w:cstheme="minorHAnsi"/>
          <w:color w:val="auto"/>
          <w:sz w:val="22"/>
          <w:szCs w:val="22"/>
          <w:lang w:eastAsia="zh-TW"/>
        </w:rPr>
        <w:t>, p. 1</w:t>
      </w:r>
      <w:r w:rsidRPr="006762D4">
        <w:rPr>
          <w:rFonts w:asciiTheme="minorHAnsi" w:eastAsiaTheme="minorHAnsi" w:hAnsiTheme="minorHAnsi" w:cstheme="minorHAnsi"/>
          <w:color w:val="auto"/>
          <w:sz w:val="22"/>
          <w:szCs w:val="22"/>
          <w:lang w:eastAsia="zh-TW"/>
        </w:rPr>
        <w:t>) talks about how people should be treated fairly but not equally, I agree and disagree with this. I can understand where they are coming from in regards to it is hard to treat people equally in certain situations such as this incident I attended although the male was treated fairly and as equally as possible it is always in the back of your mind that the male is autistic and that means how I speak and act around this male is essential to achieve the best outcome.</w:t>
      </w:r>
      <w:r w:rsidRPr="006762D4">
        <w:rPr>
          <w:rFonts w:asciiTheme="minorHAnsi" w:eastAsiaTheme="minorHAnsi" w:hAnsiTheme="minorHAnsi" w:cstheme="minorHAnsi"/>
          <w:color w:val="auto"/>
          <w:sz w:val="22"/>
          <w:szCs w:val="22"/>
          <w:lang w:eastAsia="zh-TW"/>
        </w:rPr>
        <w:br/>
      </w:r>
      <w:r w:rsidRPr="006762D4">
        <w:rPr>
          <w:rFonts w:asciiTheme="minorHAnsi" w:eastAsiaTheme="minorHAnsi" w:hAnsiTheme="minorHAnsi" w:cstheme="minorHAnsi"/>
          <w:color w:val="auto"/>
          <w:sz w:val="22"/>
          <w:szCs w:val="22"/>
          <w:lang w:eastAsia="zh-TW"/>
        </w:rPr>
        <w:br/>
        <w:t>Throughout this incident I learnt to understand situations from other’s perspectives, how to give support to victims and how to handle situations which are unexpected. I found using a calm and soft tone of voice was effective in this situation.</w:t>
      </w:r>
    </w:p>
    <w:p w14:paraId="4E9085BF" w14:textId="10727392" w:rsidR="00025650" w:rsidRPr="00270EEB" w:rsidRDefault="00DB1ADB" w:rsidP="00025650">
      <w:pPr>
        <w:jc w:val="both"/>
        <w:rPr>
          <w:sz w:val="24"/>
          <w:szCs w:val="24"/>
        </w:rPr>
      </w:pPr>
      <w:r>
        <w:rPr>
          <w:sz w:val="24"/>
          <w:szCs w:val="24"/>
        </w:rPr>
        <w:br/>
        <w:t>Word Count = 1151</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4DBC5083" w:rsidR="00025650" w:rsidRPr="00DB1ADB" w:rsidRDefault="00D91D8E" w:rsidP="00025650">
      <w:pPr>
        <w:jc w:val="both"/>
        <w:rPr>
          <w:rFonts w:asciiTheme="minorHAnsi" w:hAnsiTheme="minorHAnsi" w:cstheme="minorHAnsi"/>
          <w:color w:val="auto"/>
          <w:sz w:val="22"/>
          <w:szCs w:val="22"/>
        </w:rPr>
      </w:pPr>
      <w:r w:rsidRPr="00DB1ADB">
        <w:rPr>
          <w:rFonts w:asciiTheme="minorHAnsi" w:hAnsiTheme="minorHAnsi" w:cstheme="minorHAnsi"/>
          <w:color w:val="auto"/>
          <w:sz w:val="22"/>
          <w:szCs w:val="22"/>
        </w:rPr>
        <w:t xml:space="preserve">In this essay I will talk about </w:t>
      </w:r>
      <w:r w:rsidR="00F92285" w:rsidRPr="00DB1ADB">
        <w:rPr>
          <w:rFonts w:asciiTheme="minorHAnsi" w:hAnsiTheme="minorHAnsi" w:cstheme="minorHAnsi"/>
          <w:color w:val="auto"/>
          <w:sz w:val="22"/>
          <w:szCs w:val="22"/>
        </w:rPr>
        <w:t xml:space="preserve">a common assault incident I attended. I will talk about how I used the national decision model, using </w:t>
      </w:r>
      <w:r w:rsidR="00DB1ADB" w:rsidRPr="00DB1ADB">
        <w:rPr>
          <w:rFonts w:asciiTheme="minorHAnsi" w:hAnsiTheme="minorHAnsi" w:cstheme="minorHAnsi"/>
          <w:color w:val="auto"/>
          <w:sz w:val="22"/>
          <w:szCs w:val="22"/>
        </w:rPr>
        <w:t>discretion</w:t>
      </w:r>
      <w:r w:rsidR="00F92285" w:rsidRPr="00DB1ADB">
        <w:rPr>
          <w:rFonts w:asciiTheme="minorHAnsi" w:hAnsiTheme="minorHAnsi" w:cstheme="minorHAnsi"/>
          <w:color w:val="auto"/>
          <w:sz w:val="22"/>
          <w:szCs w:val="22"/>
        </w:rPr>
        <w:t xml:space="preserve"> and how I made my decision.</w:t>
      </w:r>
      <w:r w:rsidR="00F92285" w:rsidRPr="00DB1ADB">
        <w:rPr>
          <w:rFonts w:asciiTheme="minorHAnsi" w:hAnsiTheme="minorHAnsi" w:cstheme="minorHAnsi"/>
          <w:color w:val="auto"/>
          <w:sz w:val="22"/>
          <w:szCs w:val="22"/>
        </w:rPr>
        <w:br/>
      </w:r>
    </w:p>
    <w:p w14:paraId="31060D90" w14:textId="3FE5CFF4" w:rsidR="006762D4" w:rsidRPr="006762D4" w:rsidRDefault="006762D4" w:rsidP="006762D4">
      <w:pPr>
        <w:shd w:val="clear" w:color="auto" w:fill="FFFFFF"/>
        <w:overflowPunct/>
        <w:autoSpaceDE/>
        <w:autoSpaceDN/>
        <w:adjustRightInd/>
        <w:spacing w:after="120" w:line="360" w:lineRule="atLeast"/>
        <w:jc w:val="both"/>
        <w:textAlignment w:val="auto"/>
        <w:rPr>
          <w:rFonts w:asciiTheme="minorHAnsi" w:hAnsiTheme="minorHAnsi" w:cstheme="minorHAnsi"/>
          <w:color w:val="auto"/>
          <w:sz w:val="22"/>
          <w:szCs w:val="22"/>
        </w:rPr>
      </w:pPr>
      <w:r w:rsidRPr="006762D4">
        <w:rPr>
          <w:rFonts w:asciiTheme="minorHAnsi" w:hAnsiTheme="minorHAnsi" w:cstheme="minorHAnsi"/>
          <w:color w:val="auto"/>
          <w:sz w:val="22"/>
          <w:szCs w:val="22"/>
        </w:rPr>
        <w:t xml:space="preserve">I received a call that a female had been attacked. There was little information giving which I have come to accept over the last few months. </w:t>
      </w:r>
      <w:r w:rsidRPr="006762D4">
        <w:rPr>
          <w:rFonts w:asciiTheme="minorHAnsi" w:hAnsiTheme="minorHAnsi" w:cstheme="minorHAnsi"/>
          <w:color w:val="auto"/>
          <w:sz w:val="22"/>
          <w:szCs w:val="22"/>
          <w:shd w:val="clear" w:color="auto" w:fill="FFFFFF"/>
        </w:rPr>
        <w:t>Svensson, J. (2021</w:t>
      </w:r>
      <w:r w:rsidR="00773026" w:rsidRPr="00DB1ADB">
        <w:rPr>
          <w:rFonts w:asciiTheme="minorHAnsi" w:hAnsiTheme="minorHAnsi" w:cstheme="minorHAnsi"/>
          <w:color w:val="auto"/>
          <w:sz w:val="22"/>
          <w:szCs w:val="22"/>
          <w:shd w:val="clear" w:color="auto" w:fill="FFFFFF"/>
        </w:rPr>
        <w:t>, p. 7</w:t>
      </w:r>
      <w:r w:rsidRPr="006762D4">
        <w:rPr>
          <w:rFonts w:asciiTheme="minorHAnsi" w:hAnsiTheme="minorHAnsi" w:cstheme="minorHAnsi"/>
          <w:color w:val="auto"/>
          <w:sz w:val="22"/>
          <w:szCs w:val="22"/>
          <w:shd w:val="clear" w:color="auto" w:fill="FFFFFF"/>
        </w:rPr>
        <w:t>) t</w:t>
      </w:r>
      <w:r w:rsidRPr="006762D4">
        <w:rPr>
          <w:rFonts w:asciiTheme="minorHAnsi" w:hAnsiTheme="minorHAnsi" w:cstheme="minorHAnsi"/>
          <w:color w:val="auto"/>
          <w:sz w:val="22"/>
          <w:szCs w:val="22"/>
        </w:rPr>
        <w:t xml:space="preserve">alks about how handling situations as they unfold in the moment which I can relate to as this is </w:t>
      </w:r>
      <w:r w:rsidR="00DB1ADB" w:rsidRPr="00DB1ADB">
        <w:rPr>
          <w:rFonts w:asciiTheme="minorHAnsi" w:hAnsiTheme="minorHAnsi" w:cstheme="minorHAnsi"/>
          <w:color w:val="auto"/>
          <w:sz w:val="22"/>
          <w:szCs w:val="22"/>
        </w:rPr>
        <w:t>something,</w:t>
      </w:r>
      <w:r w:rsidRPr="006762D4">
        <w:rPr>
          <w:rFonts w:asciiTheme="minorHAnsi" w:hAnsiTheme="minorHAnsi" w:cstheme="minorHAnsi"/>
          <w:color w:val="auto"/>
          <w:sz w:val="22"/>
          <w:szCs w:val="22"/>
        </w:rPr>
        <w:t xml:space="preserve"> I come across with nearly every call I go to in policing</w:t>
      </w:r>
      <w:r w:rsidR="00013059" w:rsidRPr="00DB1ADB">
        <w:rPr>
          <w:rFonts w:asciiTheme="minorHAnsi" w:hAnsiTheme="minorHAnsi" w:cstheme="minorHAnsi"/>
          <w:color w:val="auto"/>
          <w:sz w:val="22"/>
          <w:szCs w:val="22"/>
        </w:rPr>
        <w:t>. T</w:t>
      </w:r>
      <w:r w:rsidRPr="006762D4">
        <w:rPr>
          <w:rFonts w:asciiTheme="minorHAnsi" w:hAnsiTheme="minorHAnsi" w:cstheme="minorHAnsi"/>
          <w:color w:val="auto"/>
          <w:sz w:val="22"/>
          <w:szCs w:val="22"/>
        </w:rPr>
        <w:t>his incident I attend</w:t>
      </w:r>
      <w:r w:rsidR="00013059" w:rsidRPr="00DB1ADB">
        <w:rPr>
          <w:rFonts w:asciiTheme="minorHAnsi" w:hAnsiTheme="minorHAnsi" w:cstheme="minorHAnsi"/>
          <w:color w:val="auto"/>
          <w:sz w:val="22"/>
          <w:szCs w:val="22"/>
        </w:rPr>
        <w:t xml:space="preserve">ed </w:t>
      </w:r>
      <w:r w:rsidR="00BD6944" w:rsidRPr="00DB1ADB">
        <w:rPr>
          <w:rFonts w:asciiTheme="minorHAnsi" w:hAnsiTheme="minorHAnsi" w:cstheme="minorHAnsi"/>
          <w:color w:val="auto"/>
          <w:sz w:val="22"/>
          <w:szCs w:val="22"/>
        </w:rPr>
        <w:t>did not unfold until I began speaking to the victim.</w:t>
      </w:r>
      <w:r w:rsidRPr="006762D4">
        <w:rPr>
          <w:rFonts w:asciiTheme="minorHAnsi" w:hAnsiTheme="minorHAnsi" w:cstheme="minorHAnsi"/>
          <w:color w:val="auto"/>
          <w:sz w:val="22"/>
          <w:szCs w:val="22"/>
        </w:rPr>
        <w:t xml:space="preserve"> </w:t>
      </w:r>
      <w:r w:rsidRPr="006762D4">
        <w:rPr>
          <w:rFonts w:asciiTheme="minorHAnsi" w:hAnsiTheme="minorHAnsi" w:cstheme="minorHAnsi"/>
          <w:color w:val="auto"/>
          <w:sz w:val="22"/>
          <w:szCs w:val="22"/>
        </w:rPr>
        <w:br/>
      </w:r>
      <w:r w:rsidRPr="006762D4">
        <w:rPr>
          <w:rFonts w:asciiTheme="minorHAnsi" w:hAnsiTheme="minorHAnsi" w:cstheme="minorHAnsi"/>
          <w:color w:val="auto"/>
          <w:sz w:val="22"/>
          <w:szCs w:val="22"/>
        </w:rPr>
        <w:br/>
        <w:t>On arriving at the address there is a female with bruising to her face and body. The female states that whilst at her partners house his friends have entered the address and attacked her. The female suffers with mental health and therefore needed an appropriate adult present whilst I conducted a statement. The female’s mother was present who acted as the Appropriate adult.</w:t>
      </w:r>
      <w:r w:rsidR="00BD6944" w:rsidRPr="00DB1ADB">
        <w:rPr>
          <w:rFonts w:asciiTheme="minorHAnsi" w:hAnsiTheme="minorHAnsi" w:cstheme="minorHAnsi"/>
          <w:color w:val="auto"/>
          <w:sz w:val="22"/>
          <w:szCs w:val="22"/>
        </w:rPr>
        <w:t xml:space="preserve"> </w:t>
      </w:r>
      <w:r w:rsidRPr="006762D4">
        <w:rPr>
          <w:rFonts w:asciiTheme="minorHAnsi" w:hAnsiTheme="minorHAnsi" w:cstheme="minorHAnsi"/>
          <w:color w:val="auto"/>
          <w:sz w:val="22"/>
          <w:szCs w:val="22"/>
        </w:rPr>
        <w:t xml:space="preserve">An appropriate adult is something the police use with victims and suspects. </w:t>
      </w:r>
      <w:r w:rsidRPr="006762D4">
        <w:rPr>
          <w:rFonts w:asciiTheme="minorHAnsi" w:hAnsiTheme="minorHAnsi" w:cstheme="minorHAnsi"/>
          <w:color w:val="auto"/>
          <w:sz w:val="22"/>
          <w:szCs w:val="22"/>
          <w:shd w:val="clear" w:color="auto" w:fill="FEFEFE"/>
        </w:rPr>
        <w:t>‘The role of the appropriate adult is to safeguard the interests, rights, entitlements and welfare of children and vulnerable people who are suspected of a criminal offence, by ensuring that they are treated in a fair and just manner and are able to participate effectively’. (</w:t>
      </w:r>
      <w:r w:rsidR="00BD6944" w:rsidRPr="00DB1ADB">
        <w:rPr>
          <w:rFonts w:asciiTheme="minorHAnsi" w:hAnsiTheme="minorHAnsi" w:cstheme="minorHAnsi"/>
          <w:color w:val="auto"/>
          <w:sz w:val="22"/>
          <w:szCs w:val="22"/>
          <w:shd w:val="clear" w:color="auto" w:fill="FEFEFE"/>
        </w:rPr>
        <w:t>N</w:t>
      </w:r>
      <w:r w:rsidRPr="006762D4">
        <w:rPr>
          <w:rFonts w:asciiTheme="minorHAnsi" w:hAnsiTheme="minorHAnsi" w:cstheme="minorHAnsi"/>
          <w:color w:val="auto"/>
          <w:sz w:val="22"/>
          <w:szCs w:val="22"/>
          <w:shd w:val="clear" w:color="auto" w:fill="FEFEFE"/>
        </w:rPr>
        <w:t>ational appropriate adult network, 2014- 2018)</w:t>
      </w:r>
      <w:r w:rsidRPr="006762D4">
        <w:rPr>
          <w:rFonts w:asciiTheme="minorHAnsi" w:hAnsiTheme="minorHAnsi" w:cstheme="minorHAnsi"/>
          <w:color w:val="auto"/>
          <w:sz w:val="22"/>
          <w:szCs w:val="22"/>
        </w:rPr>
        <w:br/>
      </w:r>
      <w:r w:rsidRPr="006762D4">
        <w:rPr>
          <w:rFonts w:asciiTheme="minorHAnsi" w:hAnsiTheme="minorHAnsi" w:cstheme="minorHAnsi"/>
          <w:color w:val="auto"/>
          <w:sz w:val="22"/>
          <w:szCs w:val="22"/>
        </w:rPr>
        <w:br/>
      </w:r>
      <w:r w:rsidRPr="006762D4">
        <w:rPr>
          <w:rFonts w:asciiTheme="minorHAnsi" w:hAnsiTheme="minorHAnsi" w:cstheme="minorHAnsi"/>
          <w:color w:val="auto"/>
          <w:sz w:val="22"/>
          <w:szCs w:val="22"/>
        </w:rPr>
        <w:lastRenderedPageBreak/>
        <w:t>‘AA are there simply to support and assist the victim almost to translate anything that they do not understand’ home office, (2011)</w:t>
      </w:r>
      <w:r w:rsidR="00BD6944" w:rsidRPr="00DB1ADB">
        <w:rPr>
          <w:rFonts w:asciiTheme="minorHAnsi" w:hAnsiTheme="minorHAnsi" w:cstheme="minorHAnsi"/>
          <w:color w:val="auto"/>
          <w:sz w:val="22"/>
          <w:szCs w:val="22"/>
        </w:rPr>
        <w:t xml:space="preserve"> </w:t>
      </w:r>
      <w:r w:rsidRPr="006762D4">
        <w:rPr>
          <w:rFonts w:asciiTheme="minorHAnsi" w:hAnsiTheme="minorHAnsi" w:cstheme="minorHAnsi"/>
          <w:color w:val="auto"/>
          <w:sz w:val="22"/>
          <w:szCs w:val="22"/>
        </w:rPr>
        <w:t xml:space="preserve">I explained to the female about how a statement works that I will ask questions which she may find difficult to answer about the incident that has taken place. I explained to the female about giving a victim personal statement. The female started to become stressed and anxious as I was mentioning about attending court. I let the female take a breather and explained to her calmly about how it works that it </w:t>
      </w:r>
      <w:r w:rsidR="00BD6944" w:rsidRPr="00DB1ADB">
        <w:rPr>
          <w:rFonts w:asciiTheme="minorHAnsi" w:hAnsiTheme="minorHAnsi" w:cstheme="minorHAnsi"/>
          <w:color w:val="auto"/>
          <w:sz w:val="22"/>
          <w:szCs w:val="22"/>
        </w:rPr>
        <w:t>may not</w:t>
      </w:r>
      <w:r w:rsidRPr="006762D4">
        <w:rPr>
          <w:rFonts w:asciiTheme="minorHAnsi" w:hAnsiTheme="minorHAnsi" w:cstheme="minorHAnsi"/>
          <w:color w:val="auto"/>
          <w:sz w:val="22"/>
          <w:szCs w:val="22"/>
        </w:rPr>
        <w:t xml:space="preserve"> go to court but if needs be there are things that can be put in place such as special measures</w:t>
      </w:r>
      <w:r w:rsidRPr="006762D4">
        <w:rPr>
          <w:rFonts w:asciiTheme="minorHAnsi" w:hAnsiTheme="minorHAnsi" w:cstheme="minorHAnsi"/>
          <w:color w:val="auto"/>
          <w:sz w:val="22"/>
          <w:szCs w:val="22"/>
        </w:rPr>
        <w:br/>
      </w:r>
      <w:r w:rsidRPr="006762D4">
        <w:rPr>
          <w:rFonts w:asciiTheme="minorHAnsi" w:hAnsiTheme="minorHAnsi" w:cstheme="minorHAnsi"/>
          <w:color w:val="auto"/>
          <w:sz w:val="22"/>
          <w:szCs w:val="22"/>
        </w:rPr>
        <w:br/>
        <w:t>Whilst at the female’s house her partner has shown up to the address which I have then had to go back to the beginning of the national decision model as the situation has now changed so it is important I reassess the incident.</w:t>
      </w:r>
      <w:r w:rsidR="00F14D09" w:rsidRPr="00DB1ADB">
        <w:rPr>
          <w:rFonts w:asciiTheme="minorHAnsi" w:hAnsiTheme="minorHAnsi" w:cstheme="minorHAnsi"/>
          <w:color w:val="auto"/>
          <w:sz w:val="22"/>
          <w:szCs w:val="22"/>
        </w:rPr>
        <w:t xml:space="preserve"> </w:t>
      </w:r>
      <w:r w:rsidRPr="006762D4">
        <w:rPr>
          <w:rFonts w:asciiTheme="minorHAnsi" w:hAnsiTheme="minorHAnsi" w:cstheme="minorHAnsi"/>
          <w:color w:val="auto"/>
          <w:sz w:val="22"/>
          <w:szCs w:val="22"/>
        </w:rPr>
        <w:t>The national decision model is made of six key element which I base all my decision around this is drilled into you once your police training beginnings I use this to make all my decision and I look at it as a cycle which you constantly restart as the incident grows. (</w:t>
      </w:r>
      <w:r w:rsidR="00F14D09" w:rsidRPr="00DB1ADB">
        <w:rPr>
          <w:rFonts w:asciiTheme="minorHAnsi" w:hAnsiTheme="minorHAnsi" w:cstheme="minorHAnsi"/>
          <w:color w:val="auto"/>
          <w:sz w:val="22"/>
          <w:szCs w:val="22"/>
        </w:rPr>
        <w:t>C</w:t>
      </w:r>
      <w:r w:rsidRPr="006762D4">
        <w:rPr>
          <w:rFonts w:asciiTheme="minorHAnsi" w:hAnsiTheme="minorHAnsi" w:cstheme="minorHAnsi"/>
          <w:color w:val="auto"/>
          <w:sz w:val="22"/>
          <w:szCs w:val="22"/>
        </w:rPr>
        <w:t>ollege of policing, 2014)</w:t>
      </w:r>
      <w:r w:rsidRPr="006762D4">
        <w:rPr>
          <w:rFonts w:asciiTheme="minorHAnsi" w:hAnsiTheme="minorHAnsi" w:cstheme="minorHAnsi"/>
          <w:color w:val="auto"/>
          <w:sz w:val="22"/>
          <w:szCs w:val="22"/>
        </w:rPr>
        <w:br/>
      </w:r>
      <w:r w:rsidR="00F14D09" w:rsidRPr="00DB1ADB">
        <w:rPr>
          <w:rFonts w:asciiTheme="minorHAnsi" w:hAnsiTheme="minorHAnsi" w:cstheme="minorHAnsi"/>
          <w:color w:val="auto"/>
          <w:sz w:val="22"/>
          <w:szCs w:val="22"/>
        </w:rPr>
        <w:br/>
      </w:r>
      <w:r w:rsidRPr="006762D4">
        <w:rPr>
          <w:rFonts w:asciiTheme="minorHAnsi" w:hAnsiTheme="minorHAnsi" w:cstheme="minorHAnsi"/>
          <w:color w:val="auto"/>
          <w:sz w:val="22"/>
          <w:szCs w:val="22"/>
        </w:rPr>
        <w:t xml:space="preserve">Whilst speaking to the female’s partner he has disclosed to myself that it was not his friends who have assaulted the </w:t>
      </w:r>
      <w:r w:rsidR="00F14D09" w:rsidRPr="00DB1ADB">
        <w:rPr>
          <w:rFonts w:asciiTheme="minorHAnsi" w:hAnsiTheme="minorHAnsi" w:cstheme="minorHAnsi"/>
          <w:color w:val="auto"/>
          <w:sz w:val="22"/>
          <w:szCs w:val="22"/>
        </w:rPr>
        <w:t>female,</w:t>
      </w:r>
      <w:r w:rsidRPr="006762D4">
        <w:rPr>
          <w:rFonts w:asciiTheme="minorHAnsi" w:hAnsiTheme="minorHAnsi" w:cstheme="minorHAnsi"/>
          <w:color w:val="auto"/>
          <w:sz w:val="22"/>
          <w:szCs w:val="22"/>
        </w:rPr>
        <w:t xml:space="preserve"> but it was him. This once again has restarted the national decision model for me as I must consider all my options on how I handle this.</w:t>
      </w:r>
      <w:r w:rsidR="00F14D09" w:rsidRPr="00DB1ADB">
        <w:rPr>
          <w:rFonts w:asciiTheme="minorHAnsi" w:hAnsiTheme="minorHAnsi" w:cstheme="minorHAnsi"/>
          <w:color w:val="auto"/>
          <w:sz w:val="22"/>
          <w:szCs w:val="22"/>
        </w:rPr>
        <w:t xml:space="preserve"> </w:t>
      </w:r>
      <w:r w:rsidRPr="006762D4">
        <w:rPr>
          <w:rFonts w:asciiTheme="minorHAnsi" w:hAnsiTheme="minorHAnsi" w:cstheme="minorHAnsi"/>
          <w:color w:val="auto"/>
          <w:sz w:val="22"/>
          <w:szCs w:val="22"/>
        </w:rPr>
        <w:t>I have made the decision to detain the male and place him into the police vehicle whilst I gathered more information. I have explained to the female that her partner is being detained and she was upset and began to cry. I have then officially arrested the male for common assault and cautioned him.</w:t>
      </w:r>
      <w:r w:rsidRPr="006762D4">
        <w:rPr>
          <w:rFonts w:asciiTheme="minorHAnsi" w:hAnsiTheme="minorHAnsi" w:cstheme="minorHAnsi"/>
          <w:color w:val="auto"/>
          <w:sz w:val="22"/>
          <w:szCs w:val="22"/>
        </w:rPr>
        <w:br/>
      </w:r>
      <w:r w:rsidRPr="006762D4">
        <w:rPr>
          <w:rFonts w:asciiTheme="minorHAnsi" w:hAnsiTheme="minorHAnsi" w:cstheme="minorHAnsi"/>
          <w:color w:val="auto"/>
          <w:sz w:val="22"/>
          <w:szCs w:val="22"/>
        </w:rPr>
        <w:br/>
      </w:r>
      <w:r w:rsidR="00CE1F53" w:rsidRPr="00DB1ADB">
        <w:rPr>
          <w:rFonts w:asciiTheme="minorHAnsi" w:hAnsiTheme="minorHAnsi" w:cstheme="minorHAnsi"/>
          <w:color w:val="auto"/>
          <w:sz w:val="22"/>
          <w:szCs w:val="22"/>
        </w:rPr>
        <w:br/>
      </w:r>
      <w:r w:rsidR="00CE1F53" w:rsidRPr="00DB1ADB">
        <w:rPr>
          <w:rFonts w:asciiTheme="minorHAnsi" w:hAnsiTheme="minorHAnsi" w:cstheme="minorHAnsi"/>
          <w:color w:val="auto"/>
          <w:sz w:val="22"/>
          <w:szCs w:val="22"/>
          <w:shd w:val="clear" w:color="auto" w:fill="FFFFFF"/>
        </w:rPr>
        <w:t>‘</w:t>
      </w:r>
      <w:r w:rsidR="00CE1F53" w:rsidRPr="00DB1ADB">
        <w:rPr>
          <w:rFonts w:asciiTheme="minorHAnsi" w:hAnsiTheme="minorHAnsi" w:cstheme="minorHAnsi"/>
          <w:color w:val="auto"/>
          <w:sz w:val="22"/>
          <w:szCs w:val="22"/>
          <w:shd w:val="clear" w:color="auto" w:fill="FFFFFF"/>
        </w:rPr>
        <w:t>Common assault and battery shall be summary offences and a person guilty of either of them shall be liable to a fine not exceeding level 5 on the standard scale, to imprisonment for a term not exceeding six months, or to both.</w:t>
      </w:r>
      <w:r w:rsidRPr="006762D4">
        <w:rPr>
          <w:rFonts w:asciiTheme="minorHAnsi" w:hAnsiTheme="minorHAnsi" w:cstheme="minorHAnsi"/>
          <w:color w:val="auto"/>
          <w:sz w:val="22"/>
          <w:szCs w:val="22"/>
        </w:rPr>
        <w:t>’</w:t>
      </w:r>
      <w:r w:rsidR="00CE1F53" w:rsidRPr="00DB1ADB">
        <w:rPr>
          <w:rFonts w:asciiTheme="minorHAnsi" w:hAnsiTheme="minorHAnsi" w:cstheme="minorHAnsi"/>
          <w:color w:val="auto"/>
          <w:sz w:val="22"/>
          <w:szCs w:val="22"/>
        </w:rPr>
        <w:t xml:space="preserve"> </w:t>
      </w:r>
      <w:r w:rsidRPr="006762D4">
        <w:rPr>
          <w:rFonts w:asciiTheme="minorHAnsi" w:hAnsiTheme="minorHAnsi" w:cstheme="minorHAnsi"/>
          <w:color w:val="auto"/>
          <w:sz w:val="22"/>
          <w:szCs w:val="22"/>
        </w:rPr>
        <w:t>(ministry of defence, 2</w:t>
      </w:r>
      <w:r w:rsidR="00CE1F53" w:rsidRPr="00DB1ADB">
        <w:rPr>
          <w:rFonts w:asciiTheme="minorHAnsi" w:hAnsiTheme="minorHAnsi" w:cstheme="minorHAnsi"/>
          <w:color w:val="auto"/>
          <w:sz w:val="22"/>
          <w:szCs w:val="22"/>
        </w:rPr>
        <w:t>018</w:t>
      </w:r>
      <w:r w:rsidRPr="006762D4">
        <w:rPr>
          <w:rFonts w:asciiTheme="minorHAnsi" w:hAnsiTheme="minorHAnsi" w:cstheme="minorHAnsi"/>
          <w:color w:val="auto"/>
          <w:sz w:val="22"/>
          <w:szCs w:val="22"/>
        </w:rPr>
        <w:t>)</w:t>
      </w:r>
    </w:p>
    <w:p w14:paraId="504310E6" w14:textId="57D682C0" w:rsidR="006762D4" w:rsidRPr="006762D4" w:rsidRDefault="006762D4" w:rsidP="006762D4">
      <w:pPr>
        <w:overflowPunct/>
        <w:autoSpaceDE/>
        <w:autoSpaceDN/>
        <w:adjustRightInd/>
        <w:spacing w:after="160" w:line="259" w:lineRule="auto"/>
        <w:jc w:val="both"/>
        <w:textAlignment w:val="auto"/>
        <w:rPr>
          <w:rFonts w:asciiTheme="minorHAnsi" w:hAnsiTheme="minorHAnsi" w:cstheme="minorHAnsi"/>
          <w:color w:val="auto"/>
          <w:sz w:val="22"/>
          <w:szCs w:val="22"/>
          <w:lang w:eastAsia="zh-TW"/>
        </w:rPr>
      </w:pPr>
      <w:r w:rsidRPr="006762D4">
        <w:rPr>
          <w:rFonts w:asciiTheme="minorHAnsi" w:hAnsiTheme="minorHAnsi" w:cstheme="minorHAnsi"/>
          <w:color w:val="auto"/>
          <w:sz w:val="22"/>
          <w:szCs w:val="22"/>
          <w:lang w:eastAsia="zh-TW"/>
        </w:rPr>
        <w:br/>
        <w:t xml:space="preserve">In every situation I always consider discretion as arresting people is not always the best option. </w:t>
      </w:r>
      <w:r w:rsidRPr="006762D4">
        <w:rPr>
          <w:rFonts w:asciiTheme="minorHAnsi" w:eastAsiaTheme="minorHAnsi" w:hAnsiTheme="minorHAnsi" w:cstheme="minorHAnsi"/>
          <w:color w:val="auto"/>
          <w:sz w:val="22"/>
          <w:szCs w:val="22"/>
          <w:lang w:eastAsia="en-US"/>
        </w:rPr>
        <w:t>‘the </w:t>
      </w:r>
      <w:hyperlink r:id="rId34" w:tooltip="right" w:history="1">
        <w:r w:rsidRPr="006762D4">
          <w:rPr>
            <w:rFonts w:asciiTheme="minorHAnsi" w:eastAsiaTheme="minorHAnsi" w:hAnsiTheme="minorHAnsi" w:cstheme="minorHAnsi"/>
            <w:color w:val="auto"/>
            <w:sz w:val="22"/>
            <w:szCs w:val="22"/>
            <w:lang w:eastAsia="en-US"/>
          </w:rPr>
          <w:t>right</w:t>
        </w:r>
      </w:hyperlink>
      <w:r w:rsidRPr="006762D4">
        <w:rPr>
          <w:rFonts w:asciiTheme="minorHAnsi" w:eastAsiaTheme="minorHAnsi" w:hAnsiTheme="minorHAnsi" w:cstheme="minorHAnsi"/>
          <w:color w:val="auto"/>
          <w:sz w:val="22"/>
          <w:szCs w:val="22"/>
          <w:lang w:eastAsia="en-US"/>
        </w:rPr>
        <w:t> to </w:t>
      </w:r>
      <w:hyperlink r:id="rId35" w:tooltip="choose" w:history="1">
        <w:r w:rsidRPr="006762D4">
          <w:rPr>
            <w:rFonts w:asciiTheme="minorHAnsi" w:eastAsiaTheme="minorHAnsi" w:hAnsiTheme="minorHAnsi" w:cstheme="minorHAnsi"/>
            <w:color w:val="auto"/>
            <w:sz w:val="22"/>
            <w:szCs w:val="22"/>
            <w:lang w:eastAsia="en-US"/>
          </w:rPr>
          <w:t>choose</w:t>
        </w:r>
      </w:hyperlink>
      <w:r w:rsidRPr="006762D4">
        <w:rPr>
          <w:rFonts w:asciiTheme="minorHAnsi" w:eastAsiaTheme="minorHAnsi" w:hAnsiTheme="minorHAnsi" w:cstheme="minorHAnsi"/>
          <w:color w:val="auto"/>
          <w:sz w:val="22"/>
          <w:szCs w:val="22"/>
          <w:lang w:eastAsia="en-US"/>
        </w:rPr>
        <w:t> something, or to </w:t>
      </w:r>
      <w:hyperlink r:id="rId36" w:tooltip="choose" w:history="1">
        <w:r w:rsidRPr="006762D4">
          <w:rPr>
            <w:rFonts w:asciiTheme="minorHAnsi" w:eastAsiaTheme="minorHAnsi" w:hAnsiTheme="minorHAnsi" w:cstheme="minorHAnsi"/>
            <w:color w:val="auto"/>
            <w:sz w:val="22"/>
            <w:szCs w:val="22"/>
            <w:lang w:eastAsia="en-US"/>
          </w:rPr>
          <w:t>choose</w:t>
        </w:r>
      </w:hyperlink>
      <w:r w:rsidRPr="006762D4">
        <w:rPr>
          <w:rFonts w:asciiTheme="minorHAnsi" w:eastAsiaTheme="minorHAnsi" w:hAnsiTheme="minorHAnsi" w:cstheme="minorHAnsi"/>
          <w:color w:val="auto"/>
          <w:sz w:val="22"/>
          <w:szCs w:val="22"/>
          <w:lang w:eastAsia="en-US"/>
        </w:rPr>
        <w:t> to do something, </w:t>
      </w:r>
      <w:hyperlink r:id="rId37" w:tooltip="according" w:history="1">
        <w:r w:rsidRPr="006762D4">
          <w:rPr>
            <w:rFonts w:asciiTheme="minorHAnsi" w:eastAsiaTheme="minorHAnsi" w:hAnsiTheme="minorHAnsi" w:cstheme="minorHAnsi"/>
            <w:color w:val="auto"/>
            <w:sz w:val="22"/>
            <w:szCs w:val="22"/>
            <w:lang w:eastAsia="en-US"/>
          </w:rPr>
          <w:t>according</w:t>
        </w:r>
      </w:hyperlink>
      <w:r w:rsidRPr="006762D4">
        <w:rPr>
          <w:rFonts w:asciiTheme="minorHAnsi" w:eastAsiaTheme="minorHAnsi" w:hAnsiTheme="minorHAnsi" w:cstheme="minorHAnsi"/>
          <w:color w:val="auto"/>
          <w:sz w:val="22"/>
          <w:szCs w:val="22"/>
          <w:lang w:eastAsia="en-US"/>
        </w:rPr>
        <w:t> to what </w:t>
      </w:r>
      <w:hyperlink r:id="rId38" w:tooltip="seems" w:history="1">
        <w:r w:rsidRPr="006762D4">
          <w:rPr>
            <w:rFonts w:asciiTheme="minorHAnsi" w:eastAsiaTheme="minorHAnsi" w:hAnsiTheme="minorHAnsi" w:cstheme="minorHAnsi"/>
            <w:color w:val="auto"/>
            <w:sz w:val="22"/>
            <w:szCs w:val="22"/>
            <w:lang w:eastAsia="en-US"/>
          </w:rPr>
          <w:t>seems</w:t>
        </w:r>
      </w:hyperlink>
      <w:r w:rsidRPr="006762D4">
        <w:rPr>
          <w:rFonts w:asciiTheme="minorHAnsi" w:eastAsiaTheme="minorHAnsi" w:hAnsiTheme="minorHAnsi" w:cstheme="minorHAnsi"/>
          <w:color w:val="auto"/>
          <w:sz w:val="22"/>
          <w:szCs w:val="22"/>
          <w:lang w:eastAsia="en-US"/>
        </w:rPr>
        <w:t> most </w:t>
      </w:r>
      <w:hyperlink r:id="rId39" w:tooltip="suitable" w:history="1">
        <w:r w:rsidRPr="006762D4">
          <w:rPr>
            <w:rFonts w:asciiTheme="minorHAnsi" w:eastAsiaTheme="minorHAnsi" w:hAnsiTheme="minorHAnsi" w:cstheme="minorHAnsi"/>
            <w:color w:val="auto"/>
            <w:sz w:val="22"/>
            <w:szCs w:val="22"/>
            <w:lang w:eastAsia="en-US"/>
          </w:rPr>
          <w:t>suitable</w:t>
        </w:r>
      </w:hyperlink>
      <w:r w:rsidRPr="006762D4">
        <w:rPr>
          <w:rFonts w:asciiTheme="minorHAnsi" w:eastAsiaTheme="minorHAnsi" w:hAnsiTheme="minorHAnsi" w:cstheme="minorHAnsi"/>
          <w:color w:val="auto"/>
          <w:sz w:val="22"/>
          <w:szCs w:val="22"/>
          <w:lang w:eastAsia="en-US"/>
        </w:rPr>
        <w:t> in a </w:t>
      </w:r>
      <w:hyperlink r:id="rId40" w:tooltip="particular" w:history="1">
        <w:r w:rsidRPr="006762D4">
          <w:rPr>
            <w:rFonts w:asciiTheme="minorHAnsi" w:eastAsiaTheme="minorHAnsi" w:hAnsiTheme="minorHAnsi" w:cstheme="minorHAnsi"/>
            <w:color w:val="auto"/>
            <w:sz w:val="22"/>
            <w:szCs w:val="22"/>
            <w:lang w:eastAsia="en-US"/>
          </w:rPr>
          <w:t>particular</w:t>
        </w:r>
      </w:hyperlink>
      <w:r w:rsidRPr="006762D4">
        <w:rPr>
          <w:rFonts w:asciiTheme="minorHAnsi" w:eastAsiaTheme="minorHAnsi" w:hAnsiTheme="minorHAnsi" w:cstheme="minorHAnsi"/>
          <w:color w:val="auto"/>
          <w:sz w:val="22"/>
          <w:szCs w:val="22"/>
          <w:lang w:eastAsia="en-US"/>
        </w:rPr>
        <w:t> </w:t>
      </w:r>
      <w:hyperlink r:id="rId41" w:tooltip="situation" w:history="1">
        <w:r w:rsidRPr="006762D4">
          <w:rPr>
            <w:rFonts w:asciiTheme="minorHAnsi" w:eastAsiaTheme="minorHAnsi" w:hAnsiTheme="minorHAnsi" w:cstheme="minorHAnsi"/>
            <w:color w:val="auto"/>
            <w:sz w:val="22"/>
            <w:szCs w:val="22"/>
            <w:lang w:eastAsia="en-US"/>
          </w:rPr>
          <w:t>situation</w:t>
        </w:r>
      </w:hyperlink>
      <w:r w:rsidRPr="006762D4">
        <w:rPr>
          <w:rFonts w:asciiTheme="minorHAnsi" w:eastAsiaTheme="minorHAnsi" w:hAnsiTheme="minorHAnsi" w:cstheme="minorHAnsi"/>
          <w:color w:val="auto"/>
          <w:sz w:val="22"/>
          <w:szCs w:val="22"/>
          <w:lang w:eastAsia="en-US"/>
        </w:rPr>
        <w:t>’</w:t>
      </w:r>
      <w:r w:rsidR="009D5983" w:rsidRPr="00DB1ADB">
        <w:rPr>
          <w:rFonts w:asciiTheme="minorHAnsi" w:eastAsiaTheme="minorHAnsi" w:hAnsiTheme="minorHAnsi" w:cstheme="minorHAnsi"/>
          <w:color w:val="auto"/>
          <w:sz w:val="22"/>
          <w:szCs w:val="22"/>
          <w:lang w:eastAsia="en-US"/>
        </w:rPr>
        <w:t>.</w:t>
      </w:r>
      <w:r w:rsidRPr="006762D4">
        <w:rPr>
          <w:rFonts w:asciiTheme="minorHAnsi" w:eastAsiaTheme="minorHAnsi" w:hAnsiTheme="minorHAnsi" w:cstheme="minorHAnsi"/>
          <w:color w:val="auto"/>
          <w:sz w:val="22"/>
          <w:szCs w:val="22"/>
          <w:lang w:eastAsia="en-US"/>
        </w:rPr>
        <w:t xml:space="preserve"> </w:t>
      </w:r>
      <w:r w:rsidR="009D5983" w:rsidRPr="00DB1ADB">
        <w:rPr>
          <w:rFonts w:asciiTheme="minorHAnsi" w:eastAsiaTheme="minorHAnsi" w:hAnsiTheme="minorHAnsi" w:cstheme="minorHAnsi"/>
          <w:color w:val="auto"/>
          <w:sz w:val="22"/>
          <w:szCs w:val="22"/>
          <w:lang w:eastAsia="en-US"/>
        </w:rPr>
        <w:t>(</w:t>
      </w:r>
      <w:r w:rsidRPr="006762D4">
        <w:rPr>
          <w:rFonts w:asciiTheme="minorHAnsi" w:eastAsiaTheme="minorHAnsi" w:hAnsiTheme="minorHAnsi" w:cstheme="minorHAnsi"/>
          <w:color w:val="auto"/>
          <w:sz w:val="22"/>
          <w:szCs w:val="22"/>
          <w:lang w:eastAsia="en-US"/>
        </w:rPr>
        <w:t>Cambridge university press , 2022)</w:t>
      </w:r>
      <w:r w:rsidRPr="006762D4">
        <w:rPr>
          <w:rFonts w:asciiTheme="minorHAnsi" w:hAnsiTheme="minorHAnsi" w:cstheme="minorHAnsi"/>
          <w:color w:val="auto"/>
          <w:sz w:val="22"/>
          <w:szCs w:val="22"/>
          <w:lang w:eastAsia="zh-TW"/>
        </w:rPr>
        <w:br/>
      </w:r>
      <w:r w:rsidRPr="006762D4">
        <w:rPr>
          <w:rFonts w:asciiTheme="minorHAnsi" w:hAnsiTheme="minorHAnsi" w:cstheme="minorHAnsi"/>
          <w:color w:val="auto"/>
          <w:sz w:val="22"/>
          <w:szCs w:val="22"/>
          <w:lang w:eastAsia="zh-TW"/>
        </w:rPr>
        <w:br/>
      </w:r>
      <w:r w:rsidR="00C21556">
        <w:rPr>
          <w:rFonts w:asciiTheme="minorHAnsi" w:eastAsiaTheme="majorEastAsia" w:hAnsiTheme="minorHAnsi" w:cstheme="minorHAnsi"/>
          <w:color w:val="auto"/>
          <w:sz w:val="22"/>
          <w:szCs w:val="22"/>
          <w:lang w:eastAsia="en-US"/>
        </w:rPr>
        <w:br/>
      </w:r>
      <w:r w:rsidR="00C21556">
        <w:rPr>
          <w:rFonts w:asciiTheme="minorHAnsi" w:eastAsiaTheme="majorEastAsia" w:hAnsiTheme="minorHAnsi" w:cstheme="minorHAnsi"/>
          <w:color w:val="auto"/>
          <w:sz w:val="22"/>
          <w:szCs w:val="22"/>
          <w:lang w:eastAsia="en-US"/>
        </w:rPr>
        <w:br/>
      </w:r>
      <w:r w:rsidR="00C21556">
        <w:rPr>
          <w:rFonts w:asciiTheme="minorHAnsi" w:eastAsiaTheme="majorEastAsia" w:hAnsiTheme="minorHAnsi" w:cstheme="minorHAnsi"/>
          <w:color w:val="auto"/>
          <w:sz w:val="22"/>
          <w:szCs w:val="22"/>
          <w:lang w:eastAsia="en-US"/>
        </w:rPr>
        <w:br/>
      </w:r>
      <w:r w:rsidR="00C21556">
        <w:rPr>
          <w:rFonts w:asciiTheme="minorHAnsi" w:eastAsiaTheme="majorEastAsia" w:hAnsiTheme="minorHAnsi" w:cstheme="minorHAnsi"/>
          <w:color w:val="auto"/>
          <w:sz w:val="22"/>
          <w:szCs w:val="22"/>
          <w:lang w:eastAsia="en-US"/>
        </w:rPr>
        <w:br/>
      </w:r>
      <w:r w:rsidR="00C21556">
        <w:rPr>
          <w:rFonts w:asciiTheme="minorHAnsi" w:eastAsiaTheme="majorEastAsia" w:hAnsiTheme="minorHAnsi" w:cstheme="minorHAnsi"/>
          <w:color w:val="auto"/>
          <w:sz w:val="22"/>
          <w:szCs w:val="22"/>
          <w:lang w:eastAsia="en-US"/>
        </w:rPr>
        <w:br/>
      </w:r>
      <w:r w:rsidR="00C21556">
        <w:rPr>
          <w:rFonts w:asciiTheme="minorHAnsi" w:eastAsiaTheme="majorEastAsia" w:hAnsiTheme="minorHAnsi" w:cstheme="minorHAnsi"/>
          <w:color w:val="auto"/>
          <w:sz w:val="22"/>
          <w:szCs w:val="22"/>
          <w:lang w:eastAsia="en-US"/>
        </w:rPr>
        <w:br/>
      </w:r>
      <w:r w:rsidR="00C21556">
        <w:rPr>
          <w:rFonts w:asciiTheme="minorHAnsi" w:eastAsiaTheme="majorEastAsia" w:hAnsiTheme="minorHAnsi" w:cstheme="minorHAnsi"/>
          <w:color w:val="auto"/>
          <w:sz w:val="22"/>
          <w:szCs w:val="22"/>
          <w:lang w:eastAsia="en-US"/>
        </w:rPr>
        <w:br/>
      </w:r>
      <w:r w:rsidR="00C21556">
        <w:rPr>
          <w:rFonts w:asciiTheme="minorHAnsi" w:eastAsiaTheme="majorEastAsia" w:hAnsiTheme="minorHAnsi" w:cstheme="minorHAnsi"/>
          <w:color w:val="auto"/>
          <w:sz w:val="22"/>
          <w:szCs w:val="22"/>
          <w:lang w:eastAsia="en-US"/>
        </w:rPr>
        <w:br/>
      </w:r>
      <w:r w:rsidR="00C21556">
        <w:rPr>
          <w:rFonts w:asciiTheme="minorHAnsi" w:eastAsiaTheme="majorEastAsia" w:hAnsiTheme="minorHAnsi" w:cstheme="minorHAnsi"/>
          <w:color w:val="auto"/>
          <w:sz w:val="22"/>
          <w:szCs w:val="22"/>
          <w:lang w:eastAsia="en-US"/>
        </w:rPr>
        <w:br/>
      </w:r>
      <w:r w:rsidR="00C21556">
        <w:rPr>
          <w:rFonts w:asciiTheme="minorHAnsi" w:eastAsiaTheme="majorEastAsia" w:hAnsiTheme="minorHAnsi" w:cstheme="minorHAnsi"/>
          <w:color w:val="auto"/>
          <w:sz w:val="22"/>
          <w:szCs w:val="22"/>
          <w:lang w:eastAsia="en-US"/>
        </w:rPr>
        <w:br/>
      </w:r>
      <w:r w:rsidRPr="006762D4">
        <w:rPr>
          <w:rFonts w:asciiTheme="minorHAnsi" w:eastAsiaTheme="majorEastAsia" w:hAnsiTheme="minorHAnsi" w:cstheme="minorHAnsi"/>
          <w:color w:val="auto"/>
          <w:sz w:val="22"/>
          <w:szCs w:val="22"/>
          <w:lang w:eastAsia="en-US"/>
        </w:rPr>
        <w:lastRenderedPageBreak/>
        <w:t>I agree with the above definition in some incident’s discretion may be used as an essential part of deciding as I have previously said it is not always necessary to make an arrest but to offer discretion. Discretion to choose to do something or to not do something as the above definition says what is most suitable to a situation,</w:t>
      </w:r>
      <w:r w:rsidR="00774D4C" w:rsidRPr="00DB1ADB">
        <w:rPr>
          <w:rFonts w:asciiTheme="minorHAnsi" w:eastAsiaTheme="majorEastAsia" w:hAnsiTheme="minorHAnsi" w:cstheme="minorHAnsi"/>
          <w:color w:val="auto"/>
          <w:sz w:val="22"/>
          <w:szCs w:val="22"/>
          <w:lang w:eastAsia="en-US"/>
        </w:rPr>
        <w:t xml:space="preserve"> </w:t>
      </w:r>
      <w:r w:rsidRPr="006762D4">
        <w:rPr>
          <w:rFonts w:asciiTheme="minorHAnsi" w:eastAsiaTheme="majorEastAsia" w:hAnsiTheme="minorHAnsi" w:cstheme="minorHAnsi"/>
          <w:color w:val="auto"/>
          <w:sz w:val="22"/>
          <w:szCs w:val="22"/>
          <w:lang w:eastAsia="en-US"/>
        </w:rPr>
        <w:t xml:space="preserve">when using discretion is important to use the national decision model and always </w:t>
      </w:r>
      <w:proofErr w:type="gramStart"/>
      <w:r w:rsidRPr="006762D4">
        <w:rPr>
          <w:rFonts w:asciiTheme="minorHAnsi" w:eastAsiaTheme="majorEastAsia" w:hAnsiTheme="minorHAnsi" w:cstheme="minorHAnsi"/>
          <w:color w:val="auto"/>
          <w:sz w:val="22"/>
          <w:szCs w:val="22"/>
          <w:lang w:eastAsia="en-US"/>
        </w:rPr>
        <w:t>refer back</w:t>
      </w:r>
      <w:proofErr w:type="gramEnd"/>
      <w:r w:rsidRPr="006762D4">
        <w:rPr>
          <w:rFonts w:asciiTheme="minorHAnsi" w:eastAsiaTheme="majorEastAsia" w:hAnsiTheme="minorHAnsi" w:cstheme="minorHAnsi"/>
          <w:color w:val="auto"/>
          <w:sz w:val="22"/>
          <w:szCs w:val="22"/>
          <w:lang w:eastAsia="en-US"/>
        </w:rPr>
        <w:t xml:space="preserve"> to the code of ethics. It is important to stay unbiased when using the national decision model. For some people it may be hard to put what they believe is right and wrong to the side but as a police officer it becomes drilled into you that you are to remain unbiased and do what is right by code of ethics and by the law. It is important to look at the full situation using the national decision model and deciding based off this, knowledge of policing and the law.</w:t>
      </w:r>
      <w:r w:rsidR="00905DE9" w:rsidRPr="00DB1ADB">
        <w:rPr>
          <w:rFonts w:asciiTheme="minorHAnsi" w:eastAsiaTheme="majorEastAsia" w:hAnsiTheme="minorHAnsi" w:cstheme="minorHAnsi"/>
          <w:color w:val="auto"/>
          <w:sz w:val="22"/>
          <w:szCs w:val="22"/>
          <w:lang w:eastAsia="en-US"/>
        </w:rPr>
        <w:t xml:space="preserve"> </w:t>
      </w:r>
      <w:r w:rsidR="00DB1ADB" w:rsidRPr="00DB1ADB">
        <w:rPr>
          <w:rFonts w:asciiTheme="minorHAnsi" w:eastAsiaTheme="majorEastAsia" w:hAnsiTheme="minorHAnsi" w:cstheme="minorHAnsi"/>
          <w:color w:val="auto"/>
          <w:sz w:val="22"/>
          <w:szCs w:val="22"/>
          <w:lang w:eastAsia="en-US"/>
        </w:rPr>
        <w:t>Cambridge</w:t>
      </w:r>
      <w:r w:rsidR="00905DE9" w:rsidRPr="00DB1ADB">
        <w:rPr>
          <w:rFonts w:asciiTheme="minorHAnsi" w:eastAsiaTheme="majorEastAsia" w:hAnsiTheme="minorHAnsi" w:cstheme="minorHAnsi"/>
          <w:color w:val="auto"/>
          <w:sz w:val="22"/>
          <w:szCs w:val="22"/>
          <w:lang w:eastAsia="en-US"/>
        </w:rPr>
        <w:t xml:space="preserve"> University Press, (2022) define Unbiased as’</w:t>
      </w:r>
      <w:r w:rsidRPr="006762D4">
        <w:rPr>
          <w:rFonts w:asciiTheme="minorHAnsi" w:eastAsiaTheme="majorEastAsia" w:hAnsiTheme="minorHAnsi" w:cstheme="minorHAnsi"/>
          <w:color w:val="auto"/>
          <w:sz w:val="22"/>
          <w:szCs w:val="22"/>
          <w:lang w:eastAsia="en-US"/>
        </w:rPr>
        <w:t xml:space="preserve"> </w:t>
      </w:r>
      <w:hyperlink r:id="rId42" w:tooltip="able" w:history="1">
        <w:r w:rsidR="00905DE9" w:rsidRPr="00DB1ADB">
          <w:rPr>
            <w:rFonts w:asciiTheme="minorHAnsi" w:hAnsiTheme="minorHAnsi" w:cstheme="minorHAnsi"/>
            <w:color w:val="auto"/>
            <w:sz w:val="22"/>
            <w:szCs w:val="22"/>
          </w:rPr>
          <w:t>able</w:t>
        </w:r>
      </w:hyperlink>
      <w:r w:rsidR="00905DE9" w:rsidRPr="00DB1ADB">
        <w:rPr>
          <w:rFonts w:asciiTheme="minorHAnsi" w:hAnsiTheme="minorHAnsi" w:cstheme="minorHAnsi"/>
          <w:color w:val="auto"/>
          <w:sz w:val="22"/>
          <w:szCs w:val="22"/>
        </w:rPr>
        <w:t> to </w:t>
      </w:r>
      <w:hyperlink r:id="rId43" w:tooltip="judge" w:history="1">
        <w:r w:rsidR="00905DE9" w:rsidRPr="00DB1ADB">
          <w:rPr>
            <w:rFonts w:asciiTheme="minorHAnsi" w:hAnsiTheme="minorHAnsi" w:cstheme="minorHAnsi"/>
            <w:color w:val="auto"/>
            <w:sz w:val="22"/>
            <w:szCs w:val="22"/>
          </w:rPr>
          <w:t>judge</w:t>
        </w:r>
      </w:hyperlink>
      <w:r w:rsidR="00905DE9" w:rsidRPr="00DB1ADB">
        <w:rPr>
          <w:rFonts w:asciiTheme="minorHAnsi" w:hAnsiTheme="minorHAnsi" w:cstheme="minorHAnsi"/>
          <w:color w:val="auto"/>
          <w:sz w:val="22"/>
          <w:szCs w:val="22"/>
        </w:rPr>
        <w:t> </w:t>
      </w:r>
      <w:hyperlink r:id="rId44" w:tooltip="fairly" w:history="1">
        <w:r w:rsidR="00905DE9" w:rsidRPr="00DB1ADB">
          <w:rPr>
            <w:rFonts w:asciiTheme="minorHAnsi" w:hAnsiTheme="minorHAnsi" w:cstheme="minorHAnsi"/>
            <w:color w:val="auto"/>
            <w:sz w:val="22"/>
            <w:szCs w:val="22"/>
          </w:rPr>
          <w:t>fairly</w:t>
        </w:r>
      </w:hyperlink>
      <w:r w:rsidR="00905DE9" w:rsidRPr="00DB1ADB">
        <w:rPr>
          <w:rFonts w:asciiTheme="minorHAnsi" w:hAnsiTheme="minorHAnsi" w:cstheme="minorHAnsi"/>
          <w:color w:val="auto"/>
          <w:sz w:val="22"/>
          <w:szCs w:val="22"/>
        </w:rPr>
        <w:t> because you are not </w:t>
      </w:r>
      <w:hyperlink r:id="rId45" w:tooltip="influenced" w:history="1">
        <w:r w:rsidR="00905DE9" w:rsidRPr="00DB1ADB">
          <w:rPr>
            <w:rFonts w:asciiTheme="minorHAnsi" w:hAnsiTheme="minorHAnsi" w:cstheme="minorHAnsi"/>
            <w:color w:val="auto"/>
            <w:sz w:val="22"/>
            <w:szCs w:val="22"/>
          </w:rPr>
          <w:t>influenced</w:t>
        </w:r>
      </w:hyperlink>
      <w:r w:rsidR="00905DE9" w:rsidRPr="00DB1ADB">
        <w:rPr>
          <w:rFonts w:asciiTheme="minorHAnsi" w:hAnsiTheme="minorHAnsi" w:cstheme="minorHAnsi"/>
          <w:color w:val="auto"/>
          <w:sz w:val="22"/>
          <w:szCs w:val="22"/>
        </w:rPr>
        <w:t> by </w:t>
      </w:r>
      <w:hyperlink r:id="rId46" w:tooltip="your" w:history="1">
        <w:r w:rsidR="00905DE9" w:rsidRPr="00DB1ADB">
          <w:rPr>
            <w:rFonts w:asciiTheme="minorHAnsi" w:hAnsiTheme="minorHAnsi" w:cstheme="minorHAnsi"/>
            <w:color w:val="auto"/>
            <w:sz w:val="22"/>
            <w:szCs w:val="22"/>
          </w:rPr>
          <w:t>your</w:t>
        </w:r>
      </w:hyperlink>
      <w:r w:rsidR="00905DE9" w:rsidRPr="00DB1ADB">
        <w:rPr>
          <w:rFonts w:asciiTheme="minorHAnsi" w:hAnsiTheme="minorHAnsi" w:cstheme="minorHAnsi"/>
          <w:color w:val="auto"/>
          <w:sz w:val="22"/>
          <w:szCs w:val="22"/>
        </w:rPr>
        <w:t> own </w:t>
      </w:r>
      <w:hyperlink r:id="rId47" w:tooltip="opinions" w:history="1">
        <w:r w:rsidR="00905DE9" w:rsidRPr="00DB1ADB">
          <w:rPr>
            <w:rFonts w:asciiTheme="minorHAnsi" w:hAnsiTheme="minorHAnsi" w:cstheme="minorHAnsi"/>
            <w:color w:val="auto"/>
            <w:sz w:val="22"/>
            <w:szCs w:val="22"/>
          </w:rPr>
          <w:t>opinions</w:t>
        </w:r>
      </w:hyperlink>
      <w:r w:rsidR="00905DE9" w:rsidRPr="00DB1ADB">
        <w:rPr>
          <w:rFonts w:asciiTheme="minorHAnsi" w:hAnsiTheme="minorHAnsi" w:cstheme="minorHAnsi"/>
          <w:color w:val="auto"/>
          <w:sz w:val="22"/>
          <w:szCs w:val="22"/>
        </w:rPr>
        <w:t>’.</w:t>
      </w:r>
      <w:r w:rsidRPr="006762D4">
        <w:rPr>
          <w:rFonts w:asciiTheme="minorHAnsi" w:eastAsiaTheme="majorEastAsia" w:hAnsiTheme="minorHAnsi" w:cstheme="minorHAnsi"/>
          <w:color w:val="auto"/>
          <w:sz w:val="22"/>
          <w:szCs w:val="22"/>
          <w:lang w:eastAsia="en-US"/>
        </w:rPr>
        <w:br/>
      </w:r>
      <w:r w:rsidRPr="006762D4">
        <w:rPr>
          <w:rFonts w:asciiTheme="minorHAnsi" w:eastAsiaTheme="majorEastAsia" w:hAnsiTheme="minorHAnsi" w:cstheme="minorHAnsi"/>
          <w:color w:val="auto"/>
          <w:sz w:val="22"/>
          <w:szCs w:val="22"/>
          <w:highlight w:val="yellow"/>
          <w:lang w:eastAsia="en-US"/>
        </w:rPr>
        <w:br/>
      </w:r>
    </w:p>
    <w:p w14:paraId="55E8513B" w14:textId="1DF5C62B" w:rsidR="00025650" w:rsidRPr="00270EEB" w:rsidRDefault="006762D4" w:rsidP="006762D4">
      <w:pPr>
        <w:jc w:val="both"/>
        <w:rPr>
          <w:sz w:val="24"/>
          <w:szCs w:val="24"/>
        </w:rPr>
      </w:pPr>
      <w:r w:rsidRPr="00DB1ADB">
        <w:rPr>
          <w:rFonts w:asciiTheme="minorHAnsi" w:hAnsiTheme="minorHAnsi" w:cstheme="minorHAnsi"/>
          <w:color w:val="auto"/>
          <w:sz w:val="22"/>
          <w:szCs w:val="22"/>
        </w:rPr>
        <w:t>As a police officer I have responsibilities under the Criminal Procedure and Investigations Act 1996.</w:t>
      </w:r>
      <w:r w:rsidR="00905DE9" w:rsidRPr="00DB1ADB">
        <w:rPr>
          <w:rFonts w:asciiTheme="minorHAnsi" w:hAnsiTheme="minorHAnsi" w:cstheme="minorHAnsi"/>
          <w:color w:val="auto"/>
          <w:sz w:val="22"/>
          <w:szCs w:val="22"/>
        </w:rPr>
        <w:t xml:space="preserve"> </w:t>
      </w:r>
      <w:r w:rsidRPr="00DB1ADB">
        <w:rPr>
          <w:rFonts w:asciiTheme="minorHAnsi" w:hAnsiTheme="minorHAnsi" w:cstheme="minorHAnsi"/>
          <w:color w:val="auto"/>
          <w:sz w:val="22"/>
          <w:szCs w:val="22"/>
        </w:rPr>
        <w:t xml:space="preserve">‘An Act to make provision about criminal procedure and criminal </w:t>
      </w:r>
      <w:proofErr w:type="gramStart"/>
      <w:r w:rsidR="00DB1ADB" w:rsidRPr="00DB1ADB">
        <w:rPr>
          <w:rFonts w:asciiTheme="minorHAnsi" w:hAnsiTheme="minorHAnsi" w:cstheme="minorHAnsi"/>
          <w:color w:val="auto"/>
          <w:sz w:val="22"/>
          <w:szCs w:val="22"/>
        </w:rPr>
        <w:t>investigations’</w:t>
      </w:r>
      <w:proofErr w:type="gramEnd"/>
      <w:r w:rsidR="00DB1ADB" w:rsidRPr="00DB1ADB">
        <w:rPr>
          <w:rFonts w:asciiTheme="minorHAnsi" w:hAnsiTheme="minorHAnsi" w:cstheme="minorHAnsi"/>
          <w:color w:val="auto"/>
          <w:sz w:val="22"/>
          <w:szCs w:val="22"/>
        </w:rPr>
        <w:t>.</w:t>
      </w:r>
      <w:r w:rsidRPr="00DB1ADB">
        <w:rPr>
          <w:rFonts w:asciiTheme="minorHAnsi" w:hAnsiTheme="minorHAnsi" w:cstheme="minorHAnsi"/>
          <w:color w:val="auto"/>
          <w:sz w:val="22"/>
          <w:szCs w:val="22"/>
        </w:rPr>
        <w:t xml:space="preserve"> </w:t>
      </w:r>
      <w:r w:rsidR="00DB1ADB" w:rsidRPr="00DB1ADB">
        <w:rPr>
          <w:rFonts w:asciiTheme="minorHAnsi" w:hAnsiTheme="minorHAnsi" w:cstheme="minorHAnsi"/>
          <w:color w:val="auto"/>
          <w:sz w:val="22"/>
          <w:szCs w:val="22"/>
        </w:rPr>
        <w:t>(</w:t>
      </w:r>
      <w:r w:rsidRPr="00DB1ADB">
        <w:rPr>
          <w:rFonts w:asciiTheme="minorHAnsi" w:hAnsiTheme="minorHAnsi" w:cstheme="minorHAnsi"/>
          <w:color w:val="auto"/>
          <w:sz w:val="22"/>
          <w:szCs w:val="22"/>
        </w:rPr>
        <w:t>ministry of defence, 1996)</w:t>
      </w:r>
      <w:r w:rsidRPr="00DB1ADB">
        <w:rPr>
          <w:rFonts w:asciiTheme="minorHAnsi" w:hAnsiTheme="minorHAnsi" w:cstheme="minorHAnsi"/>
          <w:color w:val="auto"/>
          <w:sz w:val="22"/>
          <w:szCs w:val="22"/>
        </w:rPr>
        <w:br/>
      </w:r>
      <w:r w:rsidRPr="00DB1ADB">
        <w:rPr>
          <w:rFonts w:asciiTheme="minorHAnsi" w:hAnsiTheme="minorHAnsi" w:cstheme="minorHAnsi"/>
          <w:color w:val="auto"/>
          <w:sz w:val="22"/>
          <w:szCs w:val="22"/>
        </w:rPr>
        <w:br/>
        <w:t xml:space="preserve">It is important that all information is </w:t>
      </w:r>
      <w:r w:rsidR="00DB1ADB" w:rsidRPr="00DB1ADB">
        <w:rPr>
          <w:rFonts w:asciiTheme="minorHAnsi" w:hAnsiTheme="minorHAnsi" w:cstheme="minorHAnsi"/>
          <w:color w:val="auto"/>
          <w:sz w:val="22"/>
          <w:szCs w:val="22"/>
        </w:rPr>
        <w:t>recorded,</w:t>
      </w:r>
      <w:r w:rsidRPr="00DB1ADB">
        <w:rPr>
          <w:rFonts w:asciiTheme="minorHAnsi" w:hAnsiTheme="minorHAnsi" w:cstheme="minorHAnsi"/>
          <w:color w:val="auto"/>
          <w:sz w:val="22"/>
          <w:szCs w:val="22"/>
        </w:rPr>
        <w:t xml:space="preserve"> and records are retained. In this incident I arrested the male and explained to the custody Sergeant there are still enquiries outstanding before the male can be interviewed. I went back to the station and I wrote my arrest statement straight away to make sure all the information was fresh in my mind and that there would be no errors in my statement. I uploaded my body worn footage and marked it as an exhibit. I put in all the correct referrals for the domestic that has taken place.</w:t>
      </w:r>
      <w:r w:rsidR="00C64EAC" w:rsidRPr="00DB1ADB">
        <w:rPr>
          <w:rFonts w:asciiTheme="minorHAnsi" w:hAnsiTheme="minorHAnsi" w:cstheme="minorHAnsi"/>
          <w:color w:val="auto"/>
          <w:sz w:val="22"/>
          <w:szCs w:val="22"/>
        </w:rPr>
        <w:t xml:space="preserve"> </w:t>
      </w:r>
      <w:r w:rsidR="0080572B" w:rsidRPr="00DB1ADB">
        <w:rPr>
          <w:rFonts w:asciiTheme="minorHAnsi" w:hAnsiTheme="minorHAnsi" w:cstheme="minorHAnsi"/>
          <w:color w:val="auto"/>
          <w:sz w:val="22"/>
          <w:szCs w:val="22"/>
        </w:rPr>
        <w:t xml:space="preserve">Women’s Aid, (2017) </w:t>
      </w:r>
      <w:r w:rsidR="00677FCD" w:rsidRPr="00DB1ADB">
        <w:rPr>
          <w:rFonts w:asciiTheme="minorHAnsi" w:hAnsiTheme="minorHAnsi" w:cstheme="minorHAnsi"/>
          <w:color w:val="auto"/>
          <w:sz w:val="22"/>
          <w:szCs w:val="22"/>
        </w:rPr>
        <w:t xml:space="preserve">talk about how one in ten of all offence within the police are domestic abuse-related for example this incident has ended up being a domestic and has changed </w:t>
      </w:r>
      <w:r w:rsidR="00C64EAC" w:rsidRPr="00DB1ADB">
        <w:rPr>
          <w:rFonts w:asciiTheme="minorHAnsi" w:hAnsiTheme="minorHAnsi" w:cstheme="minorHAnsi"/>
          <w:color w:val="auto"/>
          <w:sz w:val="22"/>
          <w:szCs w:val="22"/>
        </w:rPr>
        <w:t>since first arriving at the scene.</w:t>
      </w:r>
      <w:r w:rsidRPr="00DB1ADB">
        <w:rPr>
          <w:rFonts w:asciiTheme="minorHAnsi" w:hAnsiTheme="minorHAnsi" w:cstheme="minorHAnsi"/>
          <w:color w:val="auto"/>
          <w:sz w:val="22"/>
          <w:szCs w:val="22"/>
        </w:rPr>
        <w:t xml:space="preserve"> I like to make lists of enquiries I need to do, in this incident I still needed to complete house to house, retake another statement and offer to complete a DASH form. </w:t>
      </w:r>
      <w:r w:rsidR="003E7D58" w:rsidRPr="00DB1ADB">
        <w:rPr>
          <w:rFonts w:asciiTheme="minorHAnsi" w:hAnsiTheme="minorHAnsi" w:cstheme="minorHAnsi"/>
          <w:color w:val="auto"/>
          <w:sz w:val="22"/>
          <w:szCs w:val="22"/>
        </w:rPr>
        <w:t>(</w:t>
      </w:r>
      <w:r w:rsidRPr="00DB1ADB">
        <w:rPr>
          <w:rFonts w:asciiTheme="minorHAnsi" w:hAnsiTheme="minorHAnsi" w:cstheme="minorHAnsi"/>
          <w:color w:val="auto"/>
          <w:sz w:val="22"/>
          <w:szCs w:val="22"/>
        </w:rPr>
        <w:t>College of policing, 2022) explains more in detail how an effective investigation takes place such as gathering the maximum amount of material.</w:t>
      </w:r>
      <w:r w:rsidR="00C64EAC" w:rsidRPr="00DB1ADB">
        <w:rPr>
          <w:rFonts w:asciiTheme="minorHAnsi" w:hAnsiTheme="minorHAnsi" w:cstheme="minorHAnsi"/>
          <w:color w:val="auto"/>
          <w:sz w:val="22"/>
          <w:szCs w:val="22"/>
        </w:rPr>
        <w:br/>
      </w:r>
      <w:r w:rsidR="00C64EAC" w:rsidRPr="00DB1ADB">
        <w:rPr>
          <w:rFonts w:asciiTheme="minorHAnsi" w:hAnsiTheme="minorHAnsi" w:cstheme="minorHAnsi"/>
          <w:color w:val="auto"/>
          <w:sz w:val="22"/>
          <w:szCs w:val="22"/>
        </w:rPr>
        <w:br/>
      </w:r>
      <w:r w:rsidR="00C64EAC" w:rsidRPr="00DB1ADB">
        <w:rPr>
          <w:rFonts w:asciiTheme="minorHAnsi" w:hAnsiTheme="minorHAnsi" w:cstheme="minorHAnsi"/>
          <w:color w:val="auto"/>
          <w:sz w:val="22"/>
          <w:szCs w:val="22"/>
        </w:rPr>
        <w:br/>
      </w:r>
      <w:r w:rsidR="00DB1ADB" w:rsidRPr="00DB1ADB">
        <w:rPr>
          <w:rFonts w:asciiTheme="minorHAnsi" w:hAnsiTheme="minorHAnsi" w:cstheme="minorHAnsi"/>
          <w:color w:val="auto"/>
          <w:sz w:val="22"/>
          <w:szCs w:val="22"/>
        </w:rPr>
        <w:t>T</w:t>
      </w:r>
      <w:r w:rsidR="00C64EAC" w:rsidRPr="00DB1ADB">
        <w:rPr>
          <w:rFonts w:asciiTheme="minorHAnsi" w:hAnsiTheme="minorHAnsi" w:cstheme="minorHAnsi"/>
          <w:color w:val="auto"/>
          <w:sz w:val="22"/>
          <w:szCs w:val="22"/>
        </w:rPr>
        <w:t xml:space="preserve">hroughout this incident I learnt that things are not always how they seem and it is important to keep refreshing the national decision model as the incident unfolds. I learnt that </w:t>
      </w:r>
      <w:r w:rsidR="00DB1ADB" w:rsidRPr="00DB1ADB">
        <w:rPr>
          <w:rFonts w:asciiTheme="minorHAnsi" w:hAnsiTheme="minorHAnsi" w:cstheme="minorHAnsi"/>
          <w:color w:val="auto"/>
          <w:sz w:val="22"/>
          <w:szCs w:val="22"/>
        </w:rPr>
        <w:t>discretion</w:t>
      </w:r>
      <w:r w:rsidR="00C64EAC" w:rsidRPr="00DB1ADB">
        <w:rPr>
          <w:rFonts w:asciiTheme="minorHAnsi" w:hAnsiTheme="minorHAnsi" w:cstheme="minorHAnsi"/>
          <w:color w:val="auto"/>
          <w:sz w:val="22"/>
          <w:szCs w:val="22"/>
        </w:rPr>
        <w:t xml:space="preserve"> can not always be used and the importance of recording information.</w:t>
      </w:r>
      <w:r w:rsidRPr="006762D4">
        <w:rPr>
          <w:rFonts w:asciiTheme="minorHAnsi" w:eastAsiaTheme="minorHAnsi" w:hAnsiTheme="minorHAnsi" w:cstheme="minorBidi"/>
          <w:color w:val="auto"/>
          <w:sz w:val="24"/>
          <w:szCs w:val="24"/>
          <w:lang w:eastAsia="zh-TW"/>
        </w:rPr>
        <w:br/>
      </w:r>
    </w:p>
    <w:p w14:paraId="4C811AD3" w14:textId="77777777" w:rsidR="00025650" w:rsidRPr="00270EEB" w:rsidRDefault="00025650" w:rsidP="00025650">
      <w:pPr>
        <w:jc w:val="both"/>
        <w:rPr>
          <w:sz w:val="24"/>
          <w:szCs w:val="24"/>
        </w:rPr>
      </w:pPr>
    </w:p>
    <w:p w14:paraId="0FEEFB0E" w14:textId="4E3C1221" w:rsidR="00025650" w:rsidRPr="00270EEB" w:rsidRDefault="00DB1ADB" w:rsidP="00025650">
      <w:pPr>
        <w:jc w:val="both"/>
        <w:rPr>
          <w:sz w:val="24"/>
          <w:szCs w:val="24"/>
        </w:rPr>
      </w:pPr>
      <w:r>
        <w:rPr>
          <w:sz w:val="24"/>
          <w:szCs w:val="24"/>
        </w:rPr>
        <w:t>Word Count = 1087</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4B5016F9" w14:textId="281E60B9" w:rsidR="00220D06" w:rsidRPr="00270EEB" w:rsidRDefault="00C64EAC" w:rsidP="00FF7EBB">
            <w:pPr>
              <w:jc w:val="both"/>
              <w:rPr>
                <w:sz w:val="24"/>
                <w:szCs w:val="24"/>
              </w:rPr>
            </w:pPr>
            <w:r>
              <w:rPr>
                <w:sz w:val="24"/>
                <w:szCs w:val="24"/>
              </w:rPr>
              <w:t>I need to work on taking the lead when it comes to incidents</w:t>
            </w:r>
            <w:r w:rsidR="00354C10">
              <w:rPr>
                <w:sz w:val="24"/>
                <w:szCs w:val="24"/>
              </w:rPr>
              <w:t xml:space="preserve"> as at this current time</w:t>
            </w:r>
            <w:r w:rsidR="00431ED8">
              <w:rPr>
                <w:sz w:val="24"/>
                <w:szCs w:val="24"/>
              </w:rPr>
              <w:t>,</w:t>
            </w:r>
            <w:r w:rsidR="00354C10">
              <w:rPr>
                <w:sz w:val="24"/>
                <w:szCs w:val="24"/>
              </w:rPr>
              <w:t xml:space="preserve"> I rely on other officers to take the lead.</w:t>
            </w: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4B982CB1" w:rsidR="00220D06" w:rsidRPr="00270EEB" w:rsidRDefault="00C64EAC" w:rsidP="00FF7EBB">
            <w:pPr>
              <w:jc w:val="both"/>
              <w:rPr>
                <w:sz w:val="24"/>
                <w:szCs w:val="24"/>
              </w:rPr>
            </w:pPr>
            <w:r>
              <w:rPr>
                <w:sz w:val="24"/>
                <w:szCs w:val="24"/>
              </w:rPr>
              <w:t xml:space="preserve">I will achieve this by making a person effort to </w:t>
            </w:r>
            <w:r w:rsidR="009F1785">
              <w:rPr>
                <w:sz w:val="24"/>
                <w:szCs w:val="24"/>
              </w:rPr>
              <w:t>take the lead.</w:t>
            </w:r>
            <w:r w:rsidR="009F1785">
              <w:rPr>
                <w:sz w:val="24"/>
                <w:szCs w:val="24"/>
              </w:rPr>
              <w:br/>
            </w:r>
            <w:r w:rsidR="009F1785">
              <w:rPr>
                <w:sz w:val="24"/>
                <w:szCs w:val="24"/>
              </w:rPr>
              <w:br/>
              <w:t>I will also only have a tutor for a few more weeks so it is important I begin to take to the lead.</w:t>
            </w:r>
          </w:p>
        </w:tc>
        <w:tc>
          <w:tcPr>
            <w:tcW w:w="2230" w:type="dxa"/>
            <w:shd w:val="clear" w:color="auto" w:fill="auto"/>
          </w:tcPr>
          <w:p w14:paraId="177DD410" w14:textId="03336000" w:rsidR="00220D06" w:rsidRPr="00270EEB" w:rsidRDefault="003C16AB" w:rsidP="00FF7EBB">
            <w:pPr>
              <w:jc w:val="both"/>
              <w:rPr>
                <w:sz w:val="24"/>
                <w:szCs w:val="24"/>
              </w:rPr>
            </w:pPr>
            <w:r>
              <w:rPr>
                <w:sz w:val="24"/>
                <w:szCs w:val="24"/>
              </w:rPr>
              <w:t xml:space="preserve">My </w:t>
            </w:r>
            <w:r w:rsidR="00084FAA">
              <w:rPr>
                <w:sz w:val="24"/>
                <w:szCs w:val="24"/>
              </w:rPr>
              <w:t>colleagues</w:t>
            </w:r>
            <w:r>
              <w:rPr>
                <w:sz w:val="24"/>
                <w:szCs w:val="24"/>
              </w:rPr>
              <w:t xml:space="preserve"> can provide support to myself by giving me the confidence to take the lead.</w:t>
            </w:r>
          </w:p>
        </w:tc>
        <w:tc>
          <w:tcPr>
            <w:tcW w:w="2230" w:type="dxa"/>
            <w:shd w:val="clear" w:color="auto" w:fill="auto"/>
          </w:tcPr>
          <w:p w14:paraId="1F90E38B" w14:textId="3E9DE29F" w:rsidR="62FE5CAF" w:rsidRDefault="003C16AB" w:rsidP="62FE5CAF">
            <w:pPr>
              <w:jc w:val="both"/>
              <w:rPr>
                <w:sz w:val="24"/>
                <w:szCs w:val="24"/>
              </w:rPr>
            </w:pPr>
            <w:r>
              <w:rPr>
                <w:sz w:val="24"/>
                <w:szCs w:val="24"/>
              </w:rPr>
              <w:t>I would like to achieve this in the next 3 weeks</w:t>
            </w:r>
            <w:r w:rsidR="001161D4">
              <w:rPr>
                <w:sz w:val="24"/>
                <w:szCs w:val="24"/>
              </w:rPr>
              <w:t xml:space="preserve"> as I will only have a tutor for a few weeks, so it is essential I am confident to be independent and take the lead.</w:t>
            </w:r>
          </w:p>
        </w:tc>
      </w:tr>
      <w:tr w:rsidR="00220D06" w:rsidRPr="00270EEB" w14:paraId="4DD6097A" w14:textId="77777777" w:rsidTr="6E3AA50A">
        <w:tc>
          <w:tcPr>
            <w:tcW w:w="2318" w:type="dxa"/>
            <w:shd w:val="clear" w:color="auto" w:fill="auto"/>
          </w:tcPr>
          <w:p w14:paraId="0A2D2C9B" w14:textId="6434B1ED" w:rsidR="00220D06" w:rsidRPr="00270EEB" w:rsidRDefault="003C16AB" w:rsidP="00FF7EBB">
            <w:pPr>
              <w:jc w:val="both"/>
              <w:rPr>
                <w:sz w:val="24"/>
                <w:szCs w:val="24"/>
              </w:rPr>
            </w:pPr>
            <w:r>
              <w:rPr>
                <w:sz w:val="24"/>
                <w:szCs w:val="24"/>
              </w:rPr>
              <w:t>I would like to improve on making statements</w:t>
            </w:r>
            <w:r w:rsidR="00C71D92">
              <w:rPr>
                <w:sz w:val="24"/>
                <w:szCs w:val="24"/>
              </w:rPr>
              <w:t xml:space="preserve"> and getting all relevant details.</w:t>
            </w: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53E119B" w:rsidR="00220D06" w:rsidRPr="00270EEB" w:rsidRDefault="003C16AB" w:rsidP="00FF7EBB">
            <w:pPr>
              <w:jc w:val="both"/>
              <w:rPr>
                <w:sz w:val="24"/>
                <w:szCs w:val="24"/>
              </w:rPr>
            </w:pPr>
            <w:r>
              <w:rPr>
                <w:sz w:val="24"/>
                <w:szCs w:val="24"/>
              </w:rPr>
              <w:t xml:space="preserve">I will volunteer to take more statements to get more practise. </w:t>
            </w:r>
            <w:r>
              <w:rPr>
                <w:sz w:val="24"/>
                <w:szCs w:val="24"/>
              </w:rPr>
              <w:br/>
            </w:r>
            <w:r>
              <w:rPr>
                <w:sz w:val="24"/>
                <w:szCs w:val="24"/>
              </w:rPr>
              <w:br/>
              <w:t xml:space="preserve">I will look at my </w:t>
            </w:r>
            <w:r w:rsidR="0023451A">
              <w:rPr>
                <w:sz w:val="24"/>
                <w:szCs w:val="24"/>
              </w:rPr>
              <w:t>colleagues’</w:t>
            </w:r>
            <w:r>
              <w:rPr>
                <w:sz w:val="24"/>
                <w:szCs w:val="24"/>
              </w:rPr>
              <w:t xml:space="preserve"> statement to get a better understanding.</w:t>
            </w:r>
          </w:p>
        </w:tc>
        <w:tc>
          <w:tcPr>
            <w:tcW w:w="2230" w:type="dxa"/>
            <w:shd w:val="clear" w:color="auto" w:fill="auto"/>
          </w:tcPr>
          <w:p w14:paraId="55CDA8EA" w14:textId="360415EA" w:rsidR="00220D06" w:rsidRPr="00270EEB" w:rsidRDefault="003C16AB" w:rsidP="00FF7EBB">
            <w:pPr>
              <w:jc w:val="both"/>
              <w:rPr>
                <w:sz w:val="24"/>
                <w:szCs w:val="24"/>
              </w:rPr>
            </w:pPr>
            <w:r>
              <w:rPr>
                <w:sz w:val="24"/>
                <w:szCs w:val="24"/>
              </w:rPr>
              <w:t>My tutor can provide me with feedback on how to improve and what went well.</w:t>
            </w:r>
          </w:p>
        </w:tc>
        <w:tc>
          <w:tcPr>
            <w:tcW w:w="2230" w:type="dxa"/>
            <w:shd w:val="clear" w:color="auto" w:fill="auto"/>
          </w:tcPr>
          <w:p w14:paraId="25AAFC86" w14:textId="6B068BFA" w:rsidR="62FE5CAF" w:rsidRDefault="003C16AB" w:rsidP="62FE5CAF">
            <w:pPr>
              <w:jc w:val="both"/>
              <w:rPr>
                <w:sz w:val="24"/>
                <w:szCs w:val="24"/>
              </w:rPr>
            </w:pPr>
            <w:r>
              <w:rPr>
                <w:sz w:val="24"/>
                <w:szCs w:val="24"/>
              </w:rPr>
              <w:t xml:space="preserve">I would like this improved within </w:t>
            </w:r>
            <w:r w:rsidR="00FA7D02">
              <w:rPr>
                <w:sz w:val="24"/>
                <w:szCs w:val="24"/>
              </w:rPr>
              <w:t>5 weeks which is 3 working sets.</w:t>
            </w:r>
            <w:r w:rsidR="00A67427">
              <w:rPr>
                <w:sz w:val="24"/>
                <w:szCs w:val="24"/>
              </w:rPr>
              <w:t xml:space="preserve"> It is important that I improve on this quickly as it is an </w:t>
            </w:r>
            <w:r w:rsidR="002E720B">
              <w:rPr>
                <w:sz w:val="24"/>
                <w:szCs w:val="24"/>
              </w:rPr>
              <w:t>essential</w:t>
            </w:r>
            <w:r w:rsidR="00A67427">
              <w:rPr>
                <w:sz w:val="24"/>
                <w:szCs w:val="24"/>
              </w:rPr>
              <w:t xml:space="preserve"> part of the job.</w:t>
            </w:r>
          </w:p>
        </w:tc>
      </w:tr>
      <w:tr w:rsidR="00220D06" w:rsidRPr="00270EEB" w14:paraId="32973BBE" w14:textId="77777777" w:rsidTr="6E3AA50A">
        <w:tc>
          <w:tcPr>
            <w:tcW w:w="2318" w:type="dxa"/>
            <w:shd w:val="clear" w:color="auto" w:fill="auto"/>
          </w:tcPr>
          <w:p w14:paraId="3914B7AC" w14:textId="6EAB16DD" w:rsidR="00220D06" w:rsidRPr="00270EEB" w:rsidRDefault="00FA7D02" w:rsidP="00FF7EBB">
            <w:pPr>
              <w:jc w:val="both"/>
              <w:rPr>
                <w:sz w:val="24"/>
                <w:szCs w:val="24"/>
              </w:rPr>
            </w:pPr>
            <w:r>
              <w:rPr>
                <w:sz w:val="24"/>
                <w:szCs w:val="24"/>
              </w:rPr>
              <w:t>I would like to improve on building rapport with members of the public</w:t>
            </w:r>
            <w:r w:rsidR="002D1D16">
              <w:rPr>
                <w:sz w:val="24"/>
                <w:szCs w:val="24"/>
              </w:rPr>
              <w:t xml:space="preserve"> as I believe I lack confidence when communicating with others.</w:t>
            </w: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24D263E" w:rsidR="00220D06" w:rsidRPr="00270EEB" w:rsidRDefault="00FA7D02" w:rsidP="00FF7EBB">
            <w:pPr>
              <w:jc w:val="both"/>
              <w:rPr>
                <w:sz w:val="24"/>
                <w:szCs w:val="24"/>
              </w:rPr>
            </w:pPr>
            <w:r>
              <w:rPr>
                <w:sz w:val="24"/>
                <w:szCs w:val="24"/>
              </w:rPr>
              <w:t xml:space="preserve">I will </w:t>
            </w:r>
            <w:r w:rsidR="00C14573">
              <w:rPr>
                <w:sz w:val="24"/>
                <w:szCs w:val="24"/>
              </w:rPr>
              <w:t>speak to neighbourhood police who have a good relationship with the public to see how I can improve.</w:t>
            </w:r>
          </w:p>
        </w:tc>
        <w:tc>
          <w:tcPr>
            <w:tcW w:w="2230" w:type="dxa"/>
            <w:shd w:val="clear" w:color="auto" w:fill="auto"/>
          </w:tcPr>
          <w:p w14:paraId="63C5B3FF" w14:textId="3182C305" w:rsidR="00220D06" w:rsidRPr="00270EEB" w:rsidRDefault="00C14573" w:rsidP="00FF7EBB">
            <w:pPr>
              <w:jc w:val="both"/>
              <w:rPr>
                <w:sz w:val="24"/>
                <w:szCs w:val="24"/>
              </w:rPr>
            </w:pPr>
            <w:r>
              <w:rPr>
                <w:sz w:val="24"/>
                <w:szCs w:val="24"/>
              </w:rPr>
              <w:t>PCSO’s can provide relevant support and feedback to myself.</w:t>
            </w:r>
          </w:p>
        </w:tc>
        <w:tc>
          <w:tcPr>
            <w:tcW w:w="2230" w:type="dxa"/>
            <w:shd w:val="clear" w:color="auto" w:fill="auto"/>
          </w:tcPr>
          <w:p w14:paraId="5A4090B6" w14:textId="655D57CD" w:rsidR="62FE5CAF" w:rsidRDefault="00C14573" w:rsidP="62FE5CAF">
            <w:pPr>
              <w:jc w:val="both"/>
              <w:rPr>
                <w:sz w:val="24"/>
                <w:szCs w:val="24"/>
              </w:rPr>
            </w:pPr>
            <w:r>
              <w:rPr>
                <w:sz w:val="24"/>
                <w:szCs w:val="24"/>
              </w:rPr>
              <w:t xml:space="preserve">I </w:t>
            </w:r>
            <w:r w:rsidR="0005348F">
              <w:rPr>
                <w:sz w:val="24"/>
                <w:szCs w:val="24"/>
              </w:rPr>
              <w:t>believe this will be achieved within 7 weeks as I would have worked more sets and dealt with more people.</w:t>
            </w:r>
          </w:p>
        </w:tc>
      </w:tr>
    </w:tbl>
    <w:p w14:paraId="6F30035A" w14:textId="5B62E833" w:rsidR="00C14573" w:rsidRDefault="00C14573">
      <w:pPr>
        <w:overflowPunct/>
        <w:autoSpaceDE/>
        <w:autoSpaceDN/>
        <w:adjustRightInd/>
        <w:textAlignment w:val="auto"/>
        <w:rPr>
          <w:b/>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C14573" w:rsidRPr="00270EEB" w14:paraId="197C5763" w14:textId="77777777" w:rsidTr="00B144BB">
        <w:tc>
          <w:tcPr>
            <w:tcW w:w="2318" w:type="dxa"/>
            <w:shd w:val="clear" w:color="auto" w:fill="auto"/>
          </w:tcPr>
          <w:p w14:paraId="1FFD8BF5" w14:textId="77777777" w:rsidR="00C14573" w:rsidRPr="00270EEB" w:rsidRDefault="00C14573" w:rsidP="00B144BB">
            <w:pPr>
              <w:jc w:val="center"/>
              <w:rPr>
                <w:b/>
                <w:sz w:val="24"/>
                <w:szCs w:val="24"/>
              </w:rPr>
            </w:pPr>
          </w:p>
          <w:p w14:paraId="5CEEFE02" w14:textId="77777777" w:rsidR="00C14573" w:rsidRPr="00270EEB" w:rsidRDefault="00C14573" w:rsidP="00B144BB">
            <w:pPr>
              <w:jc w:val="center"/>
              <w:rPr>
                <w:b/>
                <w:bCs/>
                <w:sz w:val="24"/>
                <w:szCs w:val="24"/>
              </w:rPr>
            </w:pPr>
            <w:r w:rsidRPr="62FE5CAF">
              <w:rPr>
                <w:b/>
                <w:bCs/>
                <w:sz w:val="24"/>
                <w:szCs w:val="24"/>
              </w:rPr>
              <w:t xml:space="preserve">Identified area for development </w:t>
            </w:r>
          </w:p>
          <w:p w14:paraId="579381EB" w14:textId="77777777" w:rsidR="00C14573" w:rsidRPr="00270EEB" w:rsidRDefault="00C14573" w:rsidP="00B144BB">
            <w:pPr>
              <w:jc w:val="center"/>
              <w:rPr>
                <w:b/>
                <w:sz w:val="24"/>
                <w:szCs w:val="24"/>
              </w:rPr>
            </w:pPr>
          </w:p>
        </w:tc>
        <w:tc>
          <w:tcPr>
            <w:tcW w:w="2249" w:type="dxa"/>
            <w:shd w:val="clear" w:color="auto" w:fill="auto"/>
          </w:tcPr>
          <w:p w14:paraId="50EC037D" w14:textId="77777777" w:rsidR="00C14573" w:rsidRPr="00270EEB" w:rsidRDefault="00C14573" w:rsidP="00B144BB">
            <w:pPr>
              <w:jc w:val="center"/>
              <w:rPr>
                <w:b/>
                <w:sz w:val="24"/>
                <w:szCs w:val="24"/>
              </w:rPr>
            </w:pPr>
          </w:p>
          <w:p w14:paraId="094EBA90" w14:textId="77777777" w:rsidR="00C14573" w:rsidRPr="00270EEB" w:rsidRDefault="00C14573" w:rsidP="00B144BB">
            <w:pPr>
              <w:jc w:val="center"/>
              <w:rPr>
                <w:b/>
                <w:sz w:val="24"/>
                <w:szCs w:val="24"/>
              </w:rPr>
            </w:pPr>
            <w:r w:rsidRPr="00270EEB">
              <w:rPr>
                <w:b/>
                <w:sz w:val="24"/>
                <w:szCs w:val="24"/>
              </w:rPr>
              <w:t>How it will be achieved</w:t>
            </w:r>
          </w:p>
        </w:tc>
        <w:tc>
          <w:tcPr>
            <w:tcW w:w="2230" w:type="dxa"/>
            <w:shd w:val="clear" w:color="auto" w:fill="auto"/>
          </w:tcPr>
          <w:p w14:paraId="2C57EC39" w14:textId="77777777" w:rsidR="00C14573" w:rsidRPr="00270EEB" w:rsidRDefault="00C14573" w:rsidP="00B144BB">
            <w:pPr>
              <w:jc w:val="center"/>
              <w:rPr>
                <w:b/>
                <w:sz w:val="24"/>
                <w:szCs w:val="24"/>
              </w:rPr>
            </w:pPr>
          </w:p>
          <w:p w14:paraId="440E0C3E" w14:textId="77777777" w:rsidR="00C14573" w:rsidRPr="00270EEB" w:rsidRDefault="00C14573" w:rsidP="00B144BB">
            <w:pPr>
              <w:jc w:val="center"/>
              <w:rPr>
                <w:b/>
                <w:bCs/>
                <w:sz w:val="24"/>
                <w:szCs w:val="24"/>
              </w:rPr>
            </w:pPr>
            <w:r w:rsidRPr="6E3AA50A">
              <w:rPr>
                <w:b/>
                <w:bCs/>
                <w:sz w:val="24"/>
                <w:szCs w:val="24"/>
              </w:rPr>
              <w:t>Who can provide support?</w:t>
            </w:r>
          </w:p>
        </w:tc>
        <w:tc>
          <w:tcPr>
            <w:tcW w:w="2230" w:type="dxa"/>
            <w:shd w:val="clear" w:color="auto" w:fill="auto"/>
          </w:tcPr>
          <w:p w14:paraId="69F86F94" w14:textId="77777777" w:rsidR="00C14573" w:rsidRDefault="00C14573" w:rsidP="00B144BB">
            <w:pPr>
              <w:jc w:val="center"/>
              <w:rPr>
                <w:b/>
                <w:bCs/>
                <w:sz w:val="24"/>
                <w:szCs w:val="24"/>
              </w:rPr>
            </w:pPr>
          </w:p>
          <w:p w14:paraId="7ADD5E6C" w14:textId="77777777" w:rsidR="00C14573" w:rsidRDefault="00C14573" w:rsidP="00B144BB">
            <w:pPr>
              <w:spacing w:line="259" w:lineRule="auto"/>
              <w:jc w:val="center"/>
            </w:pPr>
            <w:r w:rsidRPr="62FE5CAF">
              <w:rPr>
                <w:b/>
                <w:bCs/>
                <w:sz w:val="24"/>
                <w:szCs w:val="24"/>
              </w:rPr>
              <w:t xml:space="preserve">Timeline </w:t>
            </w:r>
          </w:p>
        </w:tc>
      </w:tr>
      <w:tr w:rsidR="00C14573" w:rsidRPr="00270EEB" w14:paraId="2409A9F3" w14:textId="77777777" w:rsidTr="00B144BB">
        <w:tc>
          <w:tcPr>
            <w:tcW w:w="2318" w:type="dxa"/>
            <w:shd w:val="clear" w:color="auto" w:fill="auto"/>
          </w:tcPr>
          <w:p w14:paraId="67B0F5F3" w14:textId="31F30B8C" w:rsidR="00C14573" w:rsidRPr="00270EEB" w:rsidRDefault="00C14573" w:rsidP="00B144BB">
            <w:pPr>
              <w:jc w:val="both"/>
              <w:rPr>
                <w:sz w:val="24"/>
                <w:szCs w:val="24"/>
              </w:rPr>
            </w:pPr>
            <w:r>
              <w:rPr>
                <w:sz w:val="24"/>
                <w:szCs w:val="24"/>
              </w:rPr>
              <w:t>I would like to improve on my communication skills via the radio.</w:t>
            </w:r>
          </w:p>
          <w:p w14:paraId="0AD84EEF" w14:textId="69CC3087" w:rsidR="00C14573" w:rsidRPr="00270EEB" w:rsidRDefault="00EE6D99" w:rsidP="00B144BB">
            <w:pPr>
              <w:jc w:val="both"/>
              <w:rPr>
                <w:sz w:val="24"/>
                <w:szCs w:val="24"/>
              </w:rPr>
            </w:pPr>
            <w:r>
              <w:rPr>
                <w:sz w:val="24"/>
                <w:szCs w:val="24"/>
              </w:rPr>
              <w:t>I need to be able to be confident enough to update the control room when necessary.</w:t>
            </w:r>
          </w:p>
          <w:p w14:paraId="2758F0A1" w14:textId="77777777" w:rsidR="00C14573" w:rsidRPr="00270EEB" w:rsidRDefault="00C14573" w:rsidP="00B144BB">
            <w:pPr>
              <w:jc w:val="both"/>
              <w:rPr>
                <w:sz w:val="24"/>
                <w:szCs w:val="24"/>
              </w:rPr>
            </w:pPr>
          </w:p>
          <w:p w14:paraId="1A14271C" w14:textId="77777777" w:rsidR="00C14573" w:rsidRPr="00270EEB" w:rsidRDefault="00C14573" w:rsidP="00B144BB">
            <w:pPr>
              <w:jc w:val="both"/>
              <w:rPr>
                <w:sz w:val="24"/>
                <w:szCs w:val="24"/>
              </w:rPr>
            </w:pPr>
          </w:p>
          <w:p w14:paraId="122D0FC0" w14:textId="77777777" w:rsidR="00C14573" w:rsidRPr="00270EEB" w:rsidRDefault="00C14573" w:rsidP="00B144BB">
            <w:pPr>
              <w:jc w:val="both"/>
              <w:rPr>
                <w:sz w:val="24"/>
                <w:szCs w:val="24"/>
              </w:rPr>
            </w:pPr>
          </w:p>
          <w:p w14:paraId="65C20387" w14:textId="77777777" w:rsidR="00C14573" w:rsidRPr="00270EEB" w:rsidRDefault="00C14573" w:rsidP="00B144BB">
            <w:pPr>
              <w:jc w:val="both"/>
              <w:rPr>
                <w:sz w:val="24"/>
                <w:szCs w:val="24"/>
              </w:rPr>
            </w:pPr>
          </w:p>
          <w:p w14:paraId="5F0E3685" w14:textId="77777777" w:rsidR="00C14573" w:rsidRPr="00270EEB" w:rsidRDefault="00C14573" w:rsidP="00B144BB">
            <w:pPr>
              <w:jc w:val="both"/>
              <w:rPr>
                <w:sz w:val="24"/>
                <w:szCs w:val="24"/>
              </w:rPr>
            </w:pPr>
          </w:p>
          <w:p w14:paraId="3F4E7C69" w14:textId="77777777" w:rsidR="00C14573" w:rsidRPr="00270EEB" w:rsidRDefault="00C14573" w:rsidP="00B144BB">
            <w:pPr>
              <w:jc w:val="both"/>
              <w:rPr>
                <w:sz w:val="24"/>
                <w:szCs w:val="24"/>
              </w:rPr>
            </w:pPr>
          </w:p>
        </w:tc>
        <w:tc>
          <w:tcPr>
            <w:tcW w:w="2249" w:type="dxa"/>
            <w:shd w:val="clear" w:color="auto" w:fill="auto"/>
          </w:tcPr>
          <w:p w14:paraId="410797CB" w14:textId="13A078BB" w:rsidR="00C14573" w:rsidRPr="00270EEB" w:rsidRDefault="00C14573" w:rsidP="00B144BB">
            <w:pPr>
              <w:jc w:val="both"/>
              <w:rPr>
                <w:sz w:val="24"/>
                <w:szCs w:val="24"/>
              </w:rPr>
            </w:pPr>
            <w:r>
              <w:rPr>
                <w:sz w:val="24"/>
                <w:szCs w:val="24"/>
              </w:rPr>
              <w:t>I</w:t>
            </w:r>
            <w:r w:rsidR="00C612F6">
              <w:rPr>
                <w:sz w:val="24"/>
                <w:szCs w:val="24"/>
              </w:rPr>
              <w:t xml:space="preserve"> will spend the day with colleagues who work in the control room to see what is expected of me.</w:t>
            </w:r>
          </w:p>
        </w:tc>
        <w:tc>
          <w:tcPr>
            <w:tcW w:w="2230" w:type="dxa"/>
            <w:shd w:val="clear" w:color="auto" w:fill="auto"/>
          </w:tcPr>
          <w:p w14:paraId="5B5723CE" w14:textId="124512F8" w:rsidR="00C14573" w:rsidRPr="00270EEB" w:rsidRDefault="00C612F6" w:rsidP="00B144BB">
            <w:pPr>
              <w:jc w:val="both"/>
              <w:rPr>
                <w:sz w:val="24"/>
                <w:szCs w:val="24"/>
              </w:rPr>
            </w:pPr>
            <w:r>
              <w:rPr>
                <w:sz w:val="24"/>
                <w:szCs w:val="24"/>
              </w:rPr>
              <w:t xml:space="preserve">My </w:t>
            </w:r>
            <w:r w:rsidR="005A6048">
              <w:rPr>
                <w:sz w:val="24"/>
                <w:szCs w:val="24"/>
              </w:rPr>
              <w:t>Sargant</w:t>
            </w:r>
            <w:r>
              <w:rPr>
                <w:sz w:val="24"/>
                <w:szCs w:val="24"/>
              </w:rPr>
              <w:t xml:space="preserve"> can provide support and feedback on what I can improve on.</w:t>
            </w:r>
          </w:p>
        </w:tc>
        <w:tc>
          <w:tcPr>
            <w:tcW w:w="2230" w:type="dxa"/>
            <w:shd w:val="clear" w:color="auto" w:fill="auto"/>
          </w:tcPr>
          <w:p w14:paraId="3905869B" w14:textId="5E066F0E" w:rsidR="00C14573" w:rsidRDefault="00C612F6" w:rsidP="00B144BB">
            <w:pPr>
              <w:jc w:val="both"/>
              <w:rPr>
                <w:sz w:val="24"/>
                <w:szCs w:val="24"/>
              </w:rPr>
            </w:pPr>
            <w:r>
              <w:rPr>
                <w:sz w:val="24"/>
                <w:szCs w:val="24"/>
              </w:rPr>
              <w:t xml:space="preserve">I </w:t>
            </w:r>
            <w:r w:rsidR="00CD4AFA">
              <w:rPr>
                <w:sz w:val="24"/>
                <w:szCs w:val="24"/>
              </w:rPr>
              <w:t>believe</w:t>
            </w:r>
            <w:r>
              <w:rPr>
                <w:sz w:val="24"/>
                <w:szCs w:val="24"/>
              </w:rPr>
              <w:t xml:space="preserve"> this will be achieved in the </w:t>
            </w:r>
            <w:r w:rsidR="00CD4AFA">
              <w:rPr>
                <w:sz w:val="24"/>
                <w:szCs w:val="24"/>
              </w:rPr>
              <w:t>next</w:t>
            </w:r>
            <w:r>
              <w:rPr>
                <w:sz w:val="24"/>
                <w:szCs w:val="24"/>
              </w:rPr>
              <w:t xml:space="preserve"> 2 weeks as I have a learning day in the control room</w:t>
            </w:r>
            <w:r w:rsidR="00C14573">
              <w:rPr>
                <w:sz w:val="24"/>
                <w:szCs w:val="24"/>
              </w:rPr>
              <w:t>.</w:t>
            </w:r>
            <w:r w:rsidR="008C0327">
              <w:rPr>
                <w:sz w:val="24"/>
                <w:szCs w:val="24"/>
              </w:rPr>
              <w:t xml:space="preserve"> I will also be using the radio </w:t>
            </w:r>
            <w:r w:rsidR="00520727">
              <w:rPr>
                <w:sz w:val="24"/>
                <w:szCs w:val="24"/>
              </w:rPr>
              <w:t>throughout the next two weeks.</w:t>
            </w:r>
          </w:p>
        </w:tc>
      </w:tr>
    </w:tbl>
    <w:p w14:paraId="7DF140BE" w14:textId="12FF8222" w:rsidR="00536FA9" w:rsidRDefault="00536FA9">
      <w:pPr>
        <w:overflowPunct/>
        <w:autoSpaceDE/>
        <w:autoSpaceDN/>
        <w:adjustRightInd/>
        <w:textAlignment w:val="auto"/>
        <w:rPr>
          <w:b/>
          <w:sz w:val="24"/>
          <w:szCs w:val="24"/>
        </w:rPr>
      </w:pPr>
    </w:p>
    <w:p w14:paraId="2B4DA333" w14:textId="45AA5E4D" w:rsidR="004923DA" w:rsidRPr="00270EEB" w:rsidRDefault="00403649" w:rsidP="64D01D80">
      <w:pPr>
        <w:keepNext/>
        <w:spacing w:before="240" w:after="60"/>
        <w:jc w:val="both"/>
        <w:rPr>
          <w:b/>
          <w:bCs/>
          <w:sz w:val="24"/>
          <w:szCs w:val="24"/>
        </w:rPr>
      </w:pPr>
      <w:r>
        <w:rPr>
          <w:b/>
          <w:bCs/>
          <w:sz w:val="24"/>
          <w:szCs w:val="24"/>
        </w:rPr>
        <w:br/>
      </w:r>
      <w:r w:rsidR="004E075B">
        <w:rPr>
          <w:b/>
          <w:bCs/>
          <w:sz w:val="24"/>
          <w:szCs w:val="24"/>
        </w:rPr>
        <w:t>Word Count =</w:t>
      </w:r>
      <w:r w:rsidR="00C63434">
        <w:rPr>
          <w:b/>
          <w:bCs/>
          <w:sz w:val="24"/>
          <w:szCs w:val="24"/>
        </w:rPr>
        <w:t xml:space="preserve"> </w:t>
      </w:r>
      <w:r w:rsidR="00E26890">
        <w:rPr>
          <w:b/>
          <w:bCs/>
          <w:sz w:val="24"/>
          <w:szCs w:val="24"/>
        </w:rPr>
        <w:t>364</w:t>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br/>
      </w:r>
      <w:r>
        <w:rPr>
          <w:b/>
          <w:bCs/>
          <w:sz w:val="24"/>
          <w:szCs w:val="24"/>
        </w:rPr>
        <w:lastRenderedPageBreak/>
        <w:br/>
      </w:r>
      <w:r>
        <w:rPr>
          <w:b/>
          <w:bCs/>
          <w:sz w:val="24"/>
          <w:szCs w:val="24"/>
        </w:rPr>
        <w:br/>
      </w:r>
      <w:r>
        <w:rPr>
          <w:b/>
          <w:bCs/>
          <w:sz w:val="24"/>
          <w:szCs w:val="24"/>
        </w:rPr>
        <w:br/>
      </w:r>
      <w:r w:rsidR="64D01D80" w:rsidRPr="64D01D80">
        <w:rPr>
          <w:b/>
          <w:bCs/>
          <w:sz w:val="24"/>
          <w:szCs w:val="24"/>
        </w:rPr>
        <w:t>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463CCA51" w14:textId="77777777" w:rsidR="006762D4" w:rsidRPr="006762D4" w:rsidRDefault="006762D4" w:rsidP="006762D4">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6762D4">
        <w:rPr>
          <w:rFonts w:asciiTheme="minorHAnsi" w:eastAsiaTheme="minorHAnsi" w:hAnsiTheme="minorHAnsi" w:cstheme="minorBidi"/>
          <w:color w:val="auto"/>
          <w:sz w:val="22"/>
          <w:szCs w:val="22"/>
          <w:shd w:val="clear" w:color="auto" w:fill="FFFFFF"/>
          <w:lang w:eastAsia="en-US"/>
        </w:rPr>
        <w:t xml:space="preserve">Cambridge university press, (2022) </w:t>
      </w:r>
      <w:r w:rsidRPr="006762D4">
        <w:rPr>
          <w:rFonts w:asciiTheme="minorHAnsi" w:eastAsiaTheme="minorHAnsi" w:hAnsiTheme="minorHAnsi" w:cstheme="minorBidi"/>
          <w:i/>
          <w:iCs/>
          <w:color w:val="auto"/>
          <w:sz w:val="22"/>
          <w:szCs w:val="22"/>
          <w:shd w:val="clear" w:color="auto" w:fill="FFFFFF"/>
          <w:lang w:eastAsia="en-US"/>
        </w:rPr>
        <w:t>Meaning of autism in English</w:t>
      </w:r>
      <w:r w:rsidRPr="006762D4">
        <w:rPr>
          <w:rFonts w:asciiTheme="minorHAnsi" w:eastAsiaTheme="minorHAnsi" w:hAnsiTheme="minorHAnsi" w:cstheme="minorBidi"/>
          <w:color w:val="3A3A3A"/>
          <w:sz w:val="22"/>
          <w:szCs w:val="22"/>
          <w:shd w:val="clear" w:color="auto" w:fill="FFFFFF"/>
          <w:lang w:eastAsia="en-US"/>
        </w:rPr>
        <w:br/>
      </w:r>
      <w:r w:rsidRPr="006762D4">
        <w:rPr>
          <w:rFonts w:asciiTheme="minorHAnsi" w:eastAsiaTheme="minorHAnsi" w:hAnsiTheme="minorHAnsi" w:cstheme="minorBidi"/>
          <w:color w:val="auto"/>
          <w:sz w:val="22"/>
          <w:szCs w:val="22"/>
          <w:lang w:eastAsia="en-US"/>
        </w:rPr>
        <w:t xml:space="preserve">Available at: </w:t>
      </w:r>
      <w:hyperlink r:id="rId48" w:history="1">
        <w:r w:rsidRPr="006762D4">
          <w:rPr>
            <w:rFonts w:asciiTheme="minorHAnsi" w:eastAsiaTheme="minorHAnsi" w:hAnsiTheme="minorHAnsi" w:cstheme="minorBidi"/>
            <w:color w:val="0000FF"/>
            <w:sz w:val="22"/>
            <w:szCs w:val="22"/>
            <w:u w:val="single"/>
            <w:lang w:eastAsia="en-US"/>
          </w:rPr>
          <w:t>AUTISM | meaning in the Cambridge English Dictionary</w:t>
        </w:r>
      </w:hyperlink>
      <w:r w:rsidRPr="006762D4">
        <w:rPr>
          <w:rFonts w:asciiTheme="minorHAnsi" w:eastAsiaTheme="minorHAnsi" w:hAnsiTheme="minorHAnsi" w:cstheme="minorBidi"/>
          <w:color w:val="auto"/>
          <w:sz w:val="22"/>
          <w:szCs w:val="22"/>
          <w:lang w:eastAsia="en-US"/>
        </w:rPr>
        <w:br/>
        <w:t>Accessed: (02/06/2022)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Cambridge University Press, (2022) </w:t>
      </w:r>
      <w:r w:rsidRPr="006762D4">
        <w:rPr>
          <w:rFonts w:asciiTheme="minorHAnsi" w:eastAsiaTheme="minorHAnsi" w:hAnsiTheme="minorHAnsi" w:cstheme="minorBidi"/>
          <w:i/>
          <w:iCs/>
          <w:color w:val="auto"/>
          <w:sz w:val="22"/>
          <w:szCs w:val="22"/>
          <w:lang w:eastAsia="en-US"/>
        </w:rPr>
        <w:t>Meaning of Discretion in English</w:t>
      </w:r>
      <w:r w:rsidRPr="006762D4">
        <w:rPr>
          <w:rFonts w:asciiTheme="minorHAnsi" w:eastAsiaTheme="minorHAnsi" w:hAnsiTheme="minorHAnsi" w:cstheme="minorBidi"/>
          <w:color w:val="auto"/>
          <w:sz w:val="22"/>
          <w:szCs w:val="22"/>
          <w:lang w:eastAsia="en-US"/>
        </w:rPr>
        <w:br/>
        <w:t xml:space="preserve">Available at: </w:t>
      </w:r>
      <w:hyperlink r:id="rId49" w:history="1">
        <w:r w:rsidRPr="006762D4">
          <w:rPr>
            <w:rFonts w:asciiTheme="minorHAnsi" w:eastAsiaTheme="minorHAnsi" w:hAnsiTheme="minorHAnsi" w:cstheme="minorBidi"/>
            <w:color w:val="0000FF"/>
            <w:sz w:val="22"/>
            <w:szCs w:val="22"/>
            <w:u w:val="single"/>
            <w:lang w:eastAsia="en-US"/>
          </w:rPr>
          <w:t>DISCRETION | meaning in the Cambridge English Dictionary</w:t>
        </w:r>
      </w:hyperlink>
      <w:r w:rsidRPr="006762D4">
        <w:rPr>
          <w:rFonts w:asciiTheme="minorHAnsi" w:eastAsiaTheme="minorHAnsi" w:hAnsiTheme="minorHAnsi" w:cstheme="minorBidi"/>
          <w:color w:val="auto"/>
          <w:sz w:val="22"/>
          <w:szCs w:val="22"/>
          <w:lang w:eastAsia="en-US"/>
        </w:rPr>
        <w:br/>
        <w:t>Accessed: (03/06/2022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Cambridge University Press (2022) </w:t>
      </w:r>
      <w:r w:rsidRPr="006762D4">
        <w:rPr>
          <w:rFonts w:asciiTheme="minorHAnsi" w:eastAsiaTheme="minorHAnsi" w:hAnsiTheme="minorHAnsi" w:cstheme="minorBidi"/>
          <w:i/>
          <w:iCs/>
          <w:color w:val="auto"/>
          <w:sz w:val="22"/>
          <w:szCs w:val="22"/>
          <w:lang w:eastAsia="en-US"/>
        </w:rPr>
        <w:t>Meaning of stress in English</w:t>
      </w:r>
      <w:r w:rsidRPr="006762D4">
        <w:rPr>
          <w:rFonts w:asciiTheme="minorHAnsi" w:eastAsiaTheme="minorHAnsi" w:hAnsiTheme="minorHAnsi" w:cstheme="minorBidi"/>
          <w:color w:val="auto"/>
          <w:sz w:val="22"/>
          <w:szCs w:val="22"/>
          <w:lang w:eastAsia="en-US"/>
        </w:rPr>
        <w:br/>
        <w:t xml:space="preserve">Available at: </w:t>
      </w:r>
      <w:hyperlink r:id="rId50" w:history="1">
        <w:r w:rsidRPr="006762D4">
          <w:rPr>
            <w:rFonts w:asciiTheme="minorHAnsi" w:eastAsiaTheme="minorHAnsi" w:hAnsiTheme="minorHAnsi" w:cstheme="minorBidi"/>
            <w:color w:val="0000FF"/>
            <w:sz w:val="22"/>
            <w:szCs w:val="22"/>
            <w:u w:val="single"/>
            <w:lang w:eastAsia="en-US"/>
          </w:rPr>
          <w:t>STRESS | meaning in the Cambridge English Dictionary</w:t>
        </w:r>
      </w:hyperlink>
      <w:r w:rsidRPr="006762D4">
        <w:rPr>
          <w:rFonts w:asciiTheme="minorHAnsi" w:eastAsiaTheme="minorHAnsi" w:hAnsiTheme="minorHAnsi" w:cstheme="minorBidi"/>
          <w:color w:val="0000FF"/>
          <w:sz w:val="22"/>
          <w:szCs w:val="22"/>
          <w:u w:val="single"/>
          <w:lang w:eastAsia="en-US"/>
        </w:rPr>
        <w:br/>
      </w:r>
      <w:r w:rsidRPr="006762D4">
        <w:rPr>
          <w:rFonts w:asciiTheme="minorHAnsi" w:eastAsiaTheme="minorHAnsi" w:hAnsiTheme="minorHAnsi" w:cstheme="minorBidi"/>
          <w:color w:val="auto"/>
          <w:sz w:val="22"/>
          <w:szCs w:val="22"/>
          <w:lang w:eastAsia="en-US"/>
        </w:rPr>
        <w:t>Accessed: (30/05/2022)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Cambridge University Press, (2022) </w:t>
      </w:r>
      <w:r w:rsidRPr="006762D4">
        <w:rPr>
          <w:rFonts w:asciiTheme="minorHAnsi" w:eastAsiaTheme="minorHAnsi" w:hAnsiTheme="minorHAnsi" w:cstheme="minorBidi"/>
          <w:i/>
          <w:iCs/>
          <w:color w:val="auto"/>
          <w:sz w:val="22"/>
          <w:szCs w:val="22"/>
          <w:lang w:eastAsia="en-US"/>
        </w:rPr>
        <w:t>Meaning of unbiased in English</w:t>
      </w:r>
      <w:r w:rsidRPr="006762D4">
        <w:rPr>
          <w:rFonts w:asciiTheme="minorHAnsi" w:eastAsiaTheme="minorHAnsi" w:hAnsiTheme="minorHAnsi" w:cstheme="minorBidi"/>
          <w:color w:val="auto"/>
          <w:sz w:val="22"/>
          <w:szCs w:val="22"/>
          <w:lang w:eastAsia="en-US"/>
        </w:rPr>
        <w:br/>
        <w:t xml:space="preserve">Available at: </w:t>
      </w:r>
      <w:hyperlink r:id="rId51" w:history="1">
        <w:r w:rsidRPr="006762D4">
          <w:rPr>
            <w:rFonts w:asciiTheme="minorHAnsi" w:eastAsiaTheme="minorHAnsi" w:hAnsiTheme="minorHAnsi" w:cstheme="minorBidi"/>
            <w:color w:val="0000FF"/>
            <w:sz w:val="22"/>
            <w:szCs w:val="22"/>
            <w:u w:val="single"/>
            <w:lang w:eastAsia="en-US"/>
          </w:rPr>
          <w:t>UNBIASED | meaning in the Cambridge English Dictionary</w:t>
        </w:r>
      </w:hyperlink>
      <w:r w:rsidRPr="006762D4">
        <w:rPr>
          <w:rFonts w:asciiTheme="minorHAnsi" w:eastAsiaTheme="minorHAnsi" w:hAnsiTheme="minorHAnsi" w:cstheme="minorBidi"/>
          <w:color w:val="auto"/>
          <w:sz w:val="22"/>
          <w:szCs w:val="22"/>
          <w:lang w:eastAsia="en-US"/>
        </w:rPr>
        <w:br/>
        <w:t>(Accessed: (05/06/2022)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College of policing, (2020) </w:t>
      </w:r>
      <w:r w:rsidRPr="006762D4">
        <w:rPr>
          <w:rFonts w:asciiTheme="minorHAnsi" w:eastAsiaTheme="minorHAnsi" w:hAnsiTheme="minorHAnsi" w:cstheme="minorBidi"/>
          <w:i/>
          <w:iCs/>
          <w:color w:val="auto"/>
          <w:sz w:val="22"/>
          <w:szCs w:val="22"/>
          <w:lang w:eastAsia="en-US"/>
        </w:rPr>
        <w:t>Conflict management skills</w:t>
      </w:r>
    </w:p>
    <w:p w14:paraId="252A52C1" w14:textId="01A4498B" w:rsidR="006762D4" w:rsidRPr="006762D4" w:rsidRDefault="006762D4" w:rsidP="006762D4">
      <w:pPr>
        <w:overflowPunct/>
        <w:autoSpaceDE/>
        <w:autoSpaceDN/>
        <w:adjustRightInd/>
        <w:spacing w:after="160" w:line="259" w:lineRule="auto"/>
        <w:jc w:val="both"/>
        <w:textAlignment w:val="auto"/>
        <w:rPr>
          <w:rFonts w:asciiTheme="minorHAnsi" w:eastAsiaTheme="minorHAnsi" w:hAnsiTheme="minorHAnsi" w:cstheme="minorBidi"/>
          <w:color w:val="auto"/>
          <w:sz w:val="22"/>
          <w:szCs w:val="22"/>
          <w:lang w:eastAsia="en-US"/>
        </w:rPr>
      </w:pPr>
      <w:r w:rsidRPr="006762D4">
        <w:rPr>
          <w:rFonts w:asciiTheme="minorHAnsi" w:eastAsiaTheme="minorHAnsi" w:hAnsiTheme="minorHAnsi" w:cstheme="minorBidi"/>
          <w:color w:val="auto"/>
          <w:sz w:val="22"/>
          <w:szCs w:val="22"/>
          <w:lang w:eastAsia="en-US"/>
        </w:rPr>
        <w:t xml:space="preserve">Available at: </w:t>
      </w:r>
      <w:hyperlink r:id="rId52" w:history="1">
        <w:r w:rsidRPr="006762D4">
          <w:rPr>
            <w:rFonts w:asciiTheme="minorHAnsi" w:eastAsiaTheme="minorHAnsi" w:hAnsiTheme="minorHAnsi" w:cstheme="minorBidi"/>
            <w:color w:val="0000FF"/>
            <w:sz w:val="22"/>
            <w:szCs w:val="22"/>
            <w:u w:val="single"/>
            <w:lang w:eastAsia="en-US"/>
          </w:rPr>
          <w:t>Conflict management skills | College of Policing</w:t>
        </w:r>
      </w:hyperlink>
      <w:r w:rsidRPr="006762D4">
        <w:rPr>
          <w:rFonts w:asciiTheme="minorHAnsi" w:eastAsiaTheme="minorHAnsi" w:hAnsiTheme="minorHAnsi" w:cstheme="minorBidi"/>
          <w:color w:val="0000FF"/>
          <w:sz w:val="22"/>
          <w:szCs w:val="22"/>
          <w:u w:val="single"/>
          <w:lang w:eastAsia="en-US"/>
        </w:rPr>
        <w:br/>
      </w:r>
      <w:r w:rsidRPr="006762D4">
        <w:rPr>
          <w:rFonts w:asciiTheme="minorHAnsi" w:eastAsiaTheme="minorHAnsi" w:hAnsiTheme="minorHAnsi" w:cstheme="minorBidi"/>
          <w:color w:val="auto"/>
          <w:sz w:val="22"/>
          <w:szCs w:val="22"/>
          <w:lang w:eastAsia="en-US"/>
        </w:rPr>
        <w:t>Accessed: ((01/06/2022)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College of policing, (2022) </w:t>
      </w:r>
      <w:r w:rsidRPr="006762D4">
        <w:rPr>
          <w:rFonts w:asciiTheme="minorHAnsi" w:eastAsiaTheme="minorHAnsi" w:hAnsiTheme="minorHAnsi" w:cstheme="minorBidi"/>
          <w:i/>
          <w:iCs/>
          <w:color w:val="auto"/>
          <w:sz w:val="22"/>
          <w:szCs w:val="22"/>
          <w:lang w:eastAsia="en-US"/>
        </w:rPr>
        <w:t>Managing investigations</w:t>
      </w:r>
      <w:r w:rsidRPr="006762D4">
        <w:rPr>
          <w:rFonts w:asciiTheme="minorHAnsi" w:eastAsiaTheme="minorHAnsi" w:hAnsiTheme="minorHAnsi" w:cstheme="minorBidi"/>
          <w:color w:val="auto"/>
          <w:sz w:val="22"/>
          <w:szCs w:val="22"/>
          <w:lang w:eastAsia="en-US"/>
        </w:rPr>
        <w:br/>
        <w:t xml:space="preserve">Available at: </w:t>
      </w:r>
      <w:hyperlink r:id="rId53" w:anchor=":~:text=1%20responsibility%20to%20assist%20the%20investigation%20and%20comply,Advisers%29%203%20disclosure%20obligations%20and%20issues%20of%20confidentiality" w:history="1">
        <w:r w:rsidRPr="006762D4">
          <w:rPr>
            <w:rFonts w:asciiTheme="minorHAnsi" w:eastAsiaTheme="minorHAnsi" w:hAnsiTheme="minorHAnsi" w:cstheme="minorBidi"/>
            <w:color w:val="0000FF"/>
            <w:sz w:val="22"/>
            <w:szCs w:val="22"/>
            <w:u w:val="single"/>
            <w:lang w:eastAsia="en-US"/>
          </w:rPr>
          <w:t>Managing investigations | College of Policing</w:t>
        </w:r>
      </w:hyperlink>
      <w:r w:rsidRPr="006762D4">
        <w:rPr>
          <w:rFonts w:asciiTheme="minorHAnsi" w:eastAsiaTheme="minorHAnsi" w:hAnsiTheme="minorHAnsi" w:cstheme="minorBidi"/>
          <w:color w:val="auto"/>
          <w:sz w:val="22"/>
          <w:szCs w:val="22"/>
          <w:lang w:eastAsia="en-US"/>
        </w:rPr>
        <w:br/>
        <w:t>Accessed: (03/06/2022)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College of policing, (2014) </w:t>
      </w:r>
      <w:r w:rsidRPr="006762D4">
        <w:rPr>
          <w:rFonts w:asciiTheme="minorHAnsi" w:eastAsiaTheme="minorHAnsi" w:hAnsiTheme="minorHAnsi" w:cstheme="minorBidi"/>
          <w:i/>
          <w:iCs/>
          <w:color w:val="auto"/>
          <w:sz w:val="22"/>
          <w:szCs w:val="22"/>
          <w:lang w:eastAsia="en-US"/>
        </w:rPr>
        <w:t>National Decision Model</w:t>
      </w:r>
      <w:r w:rsidRPr="006762D4">
        <w:rPr>
          <w:rFonts w:asciiTheme="minorHAnsi" w:eastAsiaTheme="minorHAnsi" w:hAnsiTheme="minorHAnsi" w:cstheme="minorBidi"/>
          <w:i/>
          <w:iCs/>
          <w:color w:val="auto"/>
          <w:sz w:val="22"/>
          <w:szCs w:val="22"/>
          <w:lang w:eastAsia="en-US"/>
        </w:rPr>
        <w:br/>
      </w:r>
      <w:r w:rsidRPr="006762D4">
        <w:rPr>
          <w:rFonts w:asciiTheme="minorHAnsi" w:eastAsiaTheme="minorHAnsi" w:hAnsiTheme="minorHAnsi" w:cstheme="minorBidi"/>
          <w:color w:val="auto"/>
          <w:sz w:val="22"/>
          <w:szCs w:val="22"/>
          <w:lang w:eastAsia="en-US"/>
        </w:rPr>
        <w:t xml:space="preserve">Available at: </w:t>
      </w:r>
      <w:hyperlink r:id="rId54" w:history="1">
        <w:r w:rsidRPr="006762D4">
          <w:rPr>
            <w:rFonts w:asciiTheme="minorHAnsi" w:eastAsiaTheme="minorHAnsi" w:hAnsiTheme="minorHAnsi" w:cstheme="minorBidi"/>
            <w:color w:val="0000FF"/>
            <w:sz w:val="22"/>
            <w:szCs w:val="22"/>
            <w:u w:val="single"/>
            <w:lang w:eastAsia="en-US"/>
          </w:rPr>
          <w:t>National decision model | College of Policing</w:t>
        </w:r>
      </w:hyperlink>
      <w:r w:rsidRPr="006762D4">
        <w:rPr>
          <w:rFonts w:asciiTheme="minorHAnsi" w:eastAsiaTheme="minorHAnsi" w:hAnsiTheme="minorHAnsi" w:cstheme="minorBidi"/>
          <w:color w:val="auto"/>
          <w:sz w:val="22"/>
          <w:szCs w:val="22"/>
          <w:lang w:eastAsia="en-US"/>
        </w:rPr>
        <w:br/>
        <w:t>Accessed: (03/06/2022)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College of policing (2022) </w:t>
      </w:r>
      <w:r w:rsidRPr="006762D4">
        <w:rPr>
          <w:rFonts w:asciiTheme="minorHAnsi" w:eastAsiaTheme="minorHAnsi" w:hAnsiTheme="minorHAnsi" w:cstheme="minorBidi"/>
          <w:i/>
          <w:iCs/>
          <w:color w:val="auto"/>
          <w:sz w:val="22"/>
          <w:szCs w:val="22"/>
          <w:lang w:eastAsia="en-US"/>
        </w:rPr>
        <w:t>Use of force, firearms and less lethal weapons</w:t>
      </w:r>
      <w:r w:rsidRPr="006762D4">
        <w:rPr>
          <w:rFonts w:asciiTheme="minorHAnsi" w:eastAsiaTheme="minorHAnsi" w:hAnsiTheme="minorHAnsi" w:cstheme="minorBidi"/>
          <w:color w:val="auto"/>
          <w:sz w:val="22"/>
          <w:szCs w:val="22"/>
          <w:lang w:eastAsia="en-US"/>
        </w:rPr>
        <w:br/>
        <w:t xml:space="preserve">Available at: </w:t>
      </w:r>
      <w:hyperlink r:id="rId55" w:anchor="code-of-practice" w:history="1">
        <w:r w:rsidRPr="006762D4">
          <w:rPr>
            <w:rFonts w:asciiTheme="minorHAnsi" w:eastAsiaTheme="minorHAnsi" w:hAnsiTheme="minorHAnsi" w:cstheme="minorBidi"/>
            <w:color w:val="0000FF"/>
            <w:sz w:val="22"/>
            <w:szCs w:val="22"/>
            <w:u w:val="single"/>
            <w:lang w:eastAsia="en-US"/>
          </w:rPr>
          <w:t>Use of force, firearms and less lethal weapons | College of Policing</w:t>
        </w:r>
      </w:hyperlink>
      <w:r w:rsidRPr="006762D4">
        <w:rPr>
          <w:rFonts w:asciiTheme="minorHAnsi" w:eastAsiaTheme="minorHAnsi" w:hAnsiTheme="minorHAnsi" w:cstheme="minorBidi"/>
          <w:color w:val="0000FF"/>
          <w:sz w:val="22"/>
          <w:szCs w:val="22"/>
          <w:u w:val="single"/>
          <w:lang w:eastAsia="en-US"/>
        </w:rPr>
        <w:br/>
      </w:r>
      <w:r w:rsidRPr="006762D4">
        <w:rPr>
          <w:rFonts w:asciiTheme="minorHAnsi" w:eastAsiaTheme="minorHAnsi" w:hAnsiTheme="minorHAnsi" w:cstheme="minorBidi"/>
          <w:color w:val="auto"/>
          <w:sz w:val="22"/>
          <w:szCs w:val="22"/>
          <w:lang w:eastAsia="en-US"/>
        </w:rPr>
        <w:t>Accessed: (01/06/2022)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Helvetica"/>
          <w:color w:val="auto"/>
          <w:sz w:val="22"/>
          <w:szCs w:val="22"/>
          <w:shd w:val="clear" w:color="auto" w:fill="FFFFFF"/>
          <w:lang w:eastAsia="en-US"/>
        </w:rPr>
        <w:t>Hazelton, S. (2013) </w:t>
      </w:r>
      <w:r w:rsidRPr="006762D4">
        <w:rPr>
          <w:rFonts w:asciiTheme="minorHAnsi" w:eastAsiaTheme="minorHAnsi" w:hAnsiTheme="minorHAnsi" w:cs="Helvetica"/>
          <w:i/>
          <w:iCs/>
          <w:color w:val="auto"/>
          <w:sz w:val="22"/>
          <w:szCs w:val="22"/>
          <w:shd w:val="clear" w:color="auto" w:fill="FFFFFF"/>
          <w:lang w:eastAsia="en-US"/>
        </w:rPr>
        <w:t>Great days at work how positive psychology can transform your working life.</w:t>
      </w:r>
      <w:r w:rsidRPr="006762D4">
        <w:rPr>
          <w:rFonts w:asciiTheme="minorHAnsi" w:eastAsiaTheme="minorHAnsi" w:hAnsiTheme="minorHAnsi" w:cs="Helvetica"/>
          <w:color w:val="auto"/>
          <w:sz w:val="22"/>
          <w:szCs w:val="22"/>
          <w:shd w:val="clear" w:color="auto" w:fill="FFFFFF"/>
          <w:lang w:eastAsia="en-US"/>
        </w:rPr>
        <w:t xml:space="preserve"> London: Kogan Page Ltd.</w:t>
      </w:r>
      <w:r w:rsidRPr="006762D4">
        <w:rPr>
          <w:rFonts w:asciiTheme="minorHAnsi" w:eastAsiaTheme="minorHAnsi" w:hAnsiTheme="minorHAnsi" w:cs="Helvetica"/>
          <w:color w:val="auto"/>
          <w:sz w:val="22"/>
          <w:szCs w:val="22"/>
          <w:shd w:val="clear" w:color="auto" w:fill="FFFFFF"/>
          <w:lang w:eastAsia="en-US"/>
        </w:rPr>
        <w:br/>
      </w:r>
      <w:r w:rsidRPr="006762D4">
        <w:rPr>
          <w:rFonts w:asciiTheme="minorHAnsi" w:eastAsiaTheme="minorHAnsi" w:hAnsiTheme="minorHAnsi" w:cs="Helvetica"/>
          <w:color w:val="3A3A3A"/>
          <w:sz w:val="22"/>
          <w:szCs w:val="22"/>
          <w:shd w:val="clear" w:color="auto" w:fill="FFFFFF"/>
          <w:lang w:eastAsia="en-US"/>
        </w:rPr>
        <w:br/>
      </w:r>
      <w:r w:rsidRPr="006762D4">
        <w:rPr>
          <w:rFonts w:asciiTheme="minorHAnsi" w:eastAsiaTheme="minorHAnsi" w:hAnsiTheme="minorHAnsi" w:cstheme="minorBidi"/>
          <w:color w:val="auto"/>
          <w:sz w:val="22"/>
          <w:szCs w:val="22"/>
          <w:lang w:eastAsia="en-US"/>
        </w:rPr>
        <w:lastRenderedPageBreak/>
        <w:br/>
        <w:t xml:space="preserve">Home Office, (2011) </w:t>
      </w:r>
      <w:r w:rsidRPr="006762D4">
        <w:rPr>
          <w:rFonts w:asciiTheme="minorHAnsi" w:eastAsiaTheme="minorHAnsi" w:hAnsiTheme="minorHAnsi" w:cstheme="minorBidi"/>
          <w:i/>
          <w:iCs/>
          <w:color w:val="auto"/>
          <w:sz w:val="22"/>
          <w:szCs w:val="22"/>
          <w:lang w:eastAsia="en-US"/>
        </w:rPr>
        <w:t>Guide for Appropriate Adults: Your role as an appropriate adult</w:t>
      </w:r>
      <w:r w:rsidRPr="006762D4">
        <w:rPr>
          <w:rFonts w:asciiTheme="minorHAnsi" w:eastAsiaTheme="minorHAnsi" w:hAnsiTheme="minorHAnsi" w:cstheme="minorBidi"/>
          <w:i/>
          <w:iCs/>
          <w:color w:val="auto"/>
          <w:sz w:val="22"/>
          <w:szCs w:val="22"/>
          <w:lang w:eastAsia="en-US"/>
        </w:rPr>
        <w:br/>
      </w:r>
      <w:r w:rsidRPr="006762D4">
        <w:rPr>
          <w:rFonts w:asciiTheme="minorHAnsi" w:eastAsiaTheme="minorHAnsi" w:hAnsiTheme="minorHAnsi" w:cstheme="minorBidi"/>
          <w:color w:val="auto"/>
          <w:sz w:val="22"/>
          <w:szCs w:val="22"/>
          <w:lang w:eastAsia="en-US"/>
        </w:rPr>
        <w:t xml:space="preserve">Available at : </w:t>
      </w:r>
      <w:hyperlink r:id="rId56" w:history="1">
        <w:r w:rsidRPr="006762D4">
          <w:rPr>
            <w:rFonts w:asciiTheme="minorHAnsi" w:eastAsiaTheme="minorHAnsi" w:hAnsiTheme="minorHAnsi" w:cstheme="minorBidi"/>
            <w:color w:val="0000FF"/>
            <w:sz w:val="22"/>
            <w:szCs w:val="22"/>
            <w:u w:val="single"/>
            <w:lang w:eastAsia="en-US"/>
          </w:rPr>
          <w:t>DRAFT GUIDE FOR (publishing.service.gov.uk)</w:t>
        </w:r>
      </w:hyperlink>
      <w:r w:rsidRPr="006762D4">
        <w:rPr>
          <w:rFonts w:asciiTheme="minorHAnsi" w:eastAsiaTheme="minorHAnsi" w:hAnsiTheme="minorHAnsi" w:cstheme="minorBidi"/>
          <w:color w:val="auto"/>
          <w:sz w:val="22"/>
          <w:szCs w:val="22"/>
          <w:lang w:eastAsia="en-US"/>
        </w:rPr>
        <w:br/>
        <w:t>Accessed: (03/06/2022)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3A3A3A"/>
          <w:sz w:val="22"/>
          <w:szCs w:val="22"/>
          <w:shd w:val="clear" w:color="auto" w:fill="FFFFFF"/>
          <w:lang w:eastAsia="en-US"/>
        </w:rPr>
        <w:t xml:space="preserve">Jeff </w:t>
      </w:r>
      <w:proofErr w:type="spellStart"/>
      <w:r w:rsidRPr="006762D4">
        <w:rPr>
          <w:rFonts w:asciiTheme="minorHAnsi" w:eastAsiaTheme="minorHAnsi" w:hAnsiTheme="minorHAnsi" w:cstheme="minorBidi"/>
          <w:color w:val="3A3A3A"/>
          <w:sz w:val="22"/>
          <w:szCs w:val="22"/>
          <w:shd w:val="clear" w:color="auto" w:fill="FFFFFF"/>
          <w:lang w:eastAsia="en-US"/>
        </w:rPr>
        <w:t>Mowatt</w:t>
      </w:r>
      <w:proofErr w:type="spellEnd"/>
      <w:r w:rsidRPr="006762D4">
        <w:rPr>
          <w:rFonts w:asciiTheme="minorHAnsi" w:eastAsiaTheme="minorHAnsi" w:hAnsiTheme="minorHAnsi" w:cstheme="minorBidi"/>
          <w:color w:val="3A3A3A"/>
          <w:sz w:val="22"/>
          <w:szCs w:val="22"/>
          <w:shd w:val="clear" w:color="auto" w:fill="FFFFFF"/>
          <w:lang w:eastAsia="en-US"/>
        </w:rPr>
        <w:t xml:space="preserve"> (2018) </w:t>
      </w:r>
      <w:r w:rsidRPr="006762D4">
        <w:rPr>
          <w:rFonts w:asciiTheme="minorHAnsi" w:eastAsiaTheme="minorHAnsi" w:hAnsiTheme="minorHAnsi" w:cstheme="minorBidi"/>
          <w:i/>
          <w:iCs/>
          <w:color w:val="3A3A3A"/>
          <w:sz w:val="22"/>
          <w:szCs w:val="22"/>
          <w:shd w:val="clear" w:color="auto" w:fill="FFFFFF"/>
          <w:lang w:eastAsia="en-US"/>
        </w:rPr>
        <w:t>‘The Myth of Treating People Fairly and Equally’</w:t>
      </w:r>
      <w:r w:rsidRPr="006762D4">
        <w:rPr>
          <w:rFonts w:asciiTheme="minorHAnsi" w:eastAsiaTheme="minorHAnsi" w:hAnsiTheme="minorHAnsi" w:cstheme="minorBidi"/>
          <w:color w:val="3A3A3A"/>
          <w:sz w:val="22"/>
          <w:szCs w:val="22"/>
          <w:shd w:val="clear" w:color="auto" w:fill="FFFFFF"/>
          <w:lang w:eastAsia="en-US"/>
        </w:rPr>
        <w:t>, Agency Sales, 48(8), pp. 34–36</w:t>
      </w:r>
      <w:r w:rsidRPr="006762D4">
        <w:rPr>
          <w:rFonts w:asciiTheme="minorHAnsi" w:eastAsiaTheme="minorHAnsi" w:hAnsiTheme="minorHAnsi" w:cstheme="minorBidi"/>
          <w:color w:val="3A3A3A"/>
          <w:sz w:val="22"/>
          <w:szCs w:val="22"/>
          <w:shd w:val="clear" w:color="auto" w:fill="FFFFFF"/>
          <w:lang w:eastAsia="en-US"/>
        </w:rPr>
        <w:br/>
        <w:t>Available at:</w:t>
      </w:r>
      <w:r w:rsidRPr="006762D4">
        <w:rPr>
          <w:rFonts w:asciiTheme="minorHAnsi" w:eastAsiaTheme="minorHAnsi" w:hAnsiTheme="minorHAnsi" w:cstheme="minorBidi"/>
          <w:color w:val="auto"/>
          <w:sz w:val="22"/>
          <w:szCs w:val="22"/>
          <w:lang w:eastAsia="en-US"/>
        </w:rPr>
        <w:t xml:space="preserve"> </w:t>
      </w:r>
      <w:hyperlink r:id="rId57" w:history="1">
        <w:r w:rsidRPr="006762D4">
          <w:rPr>
            <w:rFonts w:asciiTheme="minorHAnsi" w:eastAsiaTheme="minorHAnsi" w:hAnsiTheme="minorHAnsi" w:cstheme="minorBidi"/>
            <w:color w:val="0000FF"/>
            <w:sz w:val="22"/>
            <w:szCs w:val="22"/>
            <w:u w:val="single"/>
            <w:lang w:eastAsia="en-US"/>
          </w:rPr>
          <w:t>The Myth of Treating People Fairly and Equally - ProQuest</w:t>
        </w:r>
      </w:hyperlink>
      <w:r w:rsidRPr="006762D4">
        <w:rPr>
          <w:rFonts w:asciiTheme="minorHAnsi" w:eastAsiaTheme="minorHAnsi" w:hAnsiTheme="minorHAnsi" w:cstheme="minorBidi"/>
          <w:color w:val="3A3A3A"/>
          <w:sz w:val="22"/>
          <w:szCs w:val="22"/>
          <w:shd w:val="clear" w:color="auto" w:fill="FFFFFF"/>
          <w:lang w:eastAsia="en-US"/>
        </w:rPr>
        <w:br/>
        <w:t>Accessed: (02/06/2022)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shd w:val="clear" w:color="auto" w:fill="FFFFFF"/>
          <w:lang w:eastAsia="en-US"/>
        </w:rPr>
        <w:t xml:space="preserve">Johansson, M., Hartig, T. and Staats, H. (2011) </w:t>
      </w:r>
      <w:r w:rsidRPr="006762D4">
        <w:rPr>
          <w:rFonts w:asciiTheme="minorHAnsi" w:eastAsiaTheme="minorHAnsi" w:hAnsiTheme="minorHAnsi" w:cstheme="minorBidi"/>
          <w:i/>
          <w:iCs/>
          <w:color w:val="auto"/>
          <w:sz w:val="22"/>
          <w:szCs w:val="22"/>
          <w:shd w:val="clear" w:color="auto" w:fill="FFFFFF"/>
          <w:lang w:eastAsia="en-US"/>
        </w:rPr>
        <w:t>‘Psychological Benefits of Walking: Moderation by Company and Outdoor Environment: ENVIRONMENTAL MODERATION OF WALKING BENEFITS’,</w:t>
      </w:r>
      <w:r w:rsidRPr="006762D4">
        <w:rPr>
          <w:rFonts w:asciiTheme="minorHAnsi" w:eastAsiaTheme="minorHAnsi" w:hAnsiTheme="minorHAnsi" w:cstheme="minorBidi"/>
          <w:color w:val="auto"/>
          <w:sz w:val="22"/>
          <w:szCs w:val="22"/>
          <w:shd w:val="clear" w:color="auto" w:fill="FFFFFF"/>
          <w:lang w:eastAsia="en-US"/>
        </w:rPr>
        <w:t> Applied psychology : health and well-being, 3(3), pp. 261–280. doi:10.1111/j.1758-0854.2011.01051.x.</w:t>
      </w:r>
      <w:r w:rsidRPr="006762D4">
        <w:rPr>
          <w:rFonts w:asciiTheme="minorHAnsi" w:eastAsiaTheme="minorHAnsi" w:hAnsiTheme="minorHAnsi" w:cstheme="minorBidi"/>
          <w:color w:val="auto"/>
          <w:sz w:val="22"/>
          <w:szCs w:val="22"/>
          <w:shd w:val="clear" w:color="auto" w:fill="FFFFFF"/>
          <w:lang w:eastAsia="en-US"/>
        </w:rPr>
        <w:br/>
        <w:t xml:space="preserve">Available at: </w:t>
      </w:r>
      <w:hyperlink r:id="rId58" w:history="1">
        <w:r w:rsidRPr="006762D4">
          <w:rPr>
            <w:rFonts w:asciiTheme="minorHAnsi" w:eastAsiaTheme="minorHAnsi" w:hAnsiTheme="minorHAnsi" w:cstheme="minorBidi"/>
            <w:color w:val="0000FF"/>
            <w:sz w:val="22"/>
            <w:szCs w:val="22"/>
            <w:u w:val="single"/>
            <w:lang w:eastAsia="en-US"/>
          </w:rPr>
          <w:t>Psychological Benefits of Walking: Moderation by Company and Outdoor Environment (uwtsd.ac.uk)</w:t>
        </w:r>
      </w:hyperlink>
      <w:r w:rsidRPr="006762D4">
        <w:rPr>
          <w:rFonts w:asciiTheme="minorHAnsi" w:eastAsiaTheme="minorHAnsi" w:hAnsiTheme="minorHAnsi" w:cstheme="minorBidi"/>
          <w:color w:val="0000FF"/>
          <w:sz w:val="22"/>
          <w:szCs w:val="22"/>
          <w:u w:val="single"/>
          <w:lang w:eastAsia="en-US"/>
        </w:rPr>
        <w:br/>
      </w:r>
      <w:r w:rsidRPr="006762D4">
        <w:rPr>
          <w:rFonts w:asciiTheme="minorHAnsi" w:eastAsiaTheme="minorHAnsi" w:hAnsiTheme="minorHAnsi" w:cstheme="minorBidi"/>
          <w:color w:val="auto"/>
          <w:sz w:val="22"/>
          <w:szCs w:val="22"/>
          <w:lang w:eastAsia="en-US"/>
        </w:rPr>
        <w:t>Accessed: (30/05/2022)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Kent Police, (2022) </w:t>
      </w:r>
      <w:r w:rsidRPr="006762D4">
        <w:rPr>
          <w:rFonts w:asciiTheme="minorHAnsi" w:eastAsiaTheme="minorHAnsi" w:hAnsiTheme="minorHAnsi" w:cstheme="minorBidi"/>
          <w:i/>
          <w:iCs/>
          <w:color w:val="auto"/>
          <w:sz w:val="22"/>
          <w:szCs w:val="22"/>
          <w:lang w:eastAsia="en-US"/>
        </w:rPr>
        <w:t xml:space="preserve">Operational partnerships- Acute behavioural disturbance </w:t>
      </w:r>
      <w:r w:rsidRPr="006762D4">
        <w:rPr>
          <w:rFonts w:asciiTheme="minorHAnsi" w:eastAsiaTheme="minorHAnsi" w:hAnsiTheme="minorHAnsi" w:cstheme="minorBidi"/>
          <w:color w:val="auto"/>
          <w:sz w:val="22"/>
          <w:szCs w:val="22"/>
          <w:lang w:eastAsia="en-US"/>
        </w:rPr>
        <w:t>SOP (O43k)</w:t>
      </w:r>
      <w:r w:rsidRPr="006762D4">
        <w:rPr>
          <w:rFonts w:asciiTheme="minorHAnsi" w:eastAsiaTheme="minorHAnsi" w:hAnsiTheme="minorHAnsi" w:cstheme="minorBidi"/>
          <w:i/>
          <w:iCs/>
          <w:color w:val="auto"/>
          <w:sz w:val="22"/>
          <w:szCs w:val="22"/>
          <w:lang w:eastAsia="en-US"/>
        </w:rPr>
        <w:br/>
      </w:r>
      <w:r w:rsidRPr="006762D4">
        <w:rPr>
          <w:rFonts w:asciiTheme="minorHAnsi" w:eastAsiaTheme="minorHAnsi" w:hAnsiTheme="minorHAnsi" w:cstheme="minorBidi"/>
          <w:color w:val="auto"/>
          <w:sz w:val="22"/>
          <w:szCs w:val="22"/>
          <w:lang w:eastAsia="en-US"/>
        </w:rPr>
        <w:t>Available at</w:t>
      </w:r>
      <w:r w:rsidRPr="006762D4">
        <w:rPr>
          <w:rFonts w:asciiTheme="minorHAnsi" w:eastAsiaTheme="minorHAnsi" w:hAnsiTheme="minorHAnsi" w:cstheme="minorBidi"/>
          <w:i/>
          <w:iCs/>
          <w:color w:val="auto"/>
          <w:sz w:val="22"/>
          <w:szCs w:val="22"/>
          <w:lang w:eastAsia="en-US"/>
        </w:rPr>
        <w:t>:</w:t>
      </w:r>
      <w:r w:rsidRPr="006762D4">
        <w:rPr>
          <w:rFonts w:asciiTheme="minorHAnsi" w:eastAsiaTheme="minorHAnsi" w:hAnsiTheme="minorHAnsi" w:cstheme="minorBidi"/>
          <w:color w:val="auto"/>
          <w:sz w:val="22"/>
          <w:szCs w:val="22"/>
          <w:lang w:eastAsia="en-US"/>
        </w:rPr>
        <w:t xml:space="preserve"> </w:t>
      </w:r>
      <w:hyperlink r:id="rId59" w:history="1">
        <w:r w:rsidRPr="006762D4">
          <w:rPr>
            <w:rFonts w:asciiTheme="minorHAnsi" w:eastAsiaTheme="minorHAnsi" w:hAnsiTheme="minorHAnsi" w:cstheme="minorBidi"/>
            <w:color w:val="0000FF"/>
            <w:sz w:val="22"/>
            <w:szCs w:val="22"/>
            <w:u w:val="single"/>
            <w:lang w:eastAsia="en-US"/>
          </w:rPr>
          <w:t>Operational partnerships - Acute behavioural disturbance SOP (O43k) | Kent Police</w:t>
        </w:r>
      </w:hyperlink>
      <w:r w:rsidRPr="006762D4">
        <w:rPr>
          <w:rFonts w:asciiTheme="minorHAnsi" w:eastAsiaTheme="minorHAnsi" w:hAnsiTheme="minorHAnsi" w:cstheme="minorBidi"/>
          <w:color w:val="auto"/>
          <w:sz w:val="22"/>
          <w:szCs w:val="22"/>
          <w:lang w:eastAsia="en-US"/>
        </w:rPr>
        <w:br/>
        <w:t>Accessed: (01/06/2022)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Kent Police, (2022) </w:t>
      </w:r>
      <w:r w:rsidRPr="006762D4">
        <w:rPr>
          <w:rFonts w:asciiTheme="minorHAnsi" w:eastAsiaTheme="minorHAnsi" w:hAnsiTheme="minorHAnsi" w:cstheme="minorBidi"/>
          <w:i/>
          <w:iCs/>
          <w:color w:val="auto"/>
          <w:sz w:val="22"/>
          <w:szCs w:val="22"/>
          <w:lang w:eastAsia="en-US"/>
        </w:rPr>
        <w:t>Operational partnerships- Positional asphyxia</w:t>
      </w:r>
      <w:r w:rsidRPr="006762D4">
        <w:rPr>
          <w:rFonts w:asciiTheme="minorHAnsi" w:eastAsiaTheme="minorHAnsi" w:hAnsiTheme="minorHAnsi" w:cstheme="minorBidi"/>
          <w:color w:val="auto"/>
          <w:sz w:val="22"/>
          <w:szCs w:val="22"/>
          <w:lang w:eastAsia="en-US"/>
        </w:rPr>
        <w:t xml:space="preserve"> </w:t>
      </w:r>
      <w:proofErr w:type="spellStart"/>
      <w:r w:rsidRPr="006762D4">
        <w:rPr>
          <w:rFonts w:asciiTheme="minorHAnsi" w:eastAsiaTheme="minorHAnsi" w:hAnsiTheme="minorHAnsi" w:cstheme="minorBidi"/>
          <w:color w:val="auto"/>
          <w:sz w:val="22"/>
          <w:szCs w:val="22"/>
          <w:lang w:eastAsia="en-US"/>
        </w:rPr>
        <w:t>SoP</w:t>
      </w:r>
      <w:proofErr w:type="spellEnd"/>
      <w:r w:rsidRPr="006762D4">
        <w:rPr>
          <w:rFonts w:asciiTheme="minorHAnsi" w:eastAsiaTheme="minorHAnsi" w:hAnsiTheme="minorHAnsi" w:cstheme="minorBidi"/>
          <w:i/>
          <w:iCs/>
          <w:color w:val="auto"/>
          <w:sz w:val="22"/>
          <w:szCs w:val="22"/>
          <w:lang w:eastAsia="en-US"/>
        </w:rPr>
        <w:t xml:space="preserve"> </w:t>
      </w:r>
      <w:r w:rsidRPr="006762D4">
        <w:rPr>
          <w:rFonts w:asciiTheme="minorHAnsi" w:eastAsiaTheme="minorHAnsi" w:hAnsiTheme="minorHAnsi" w:cstheme="minorBidi"/>
          <w:color w:val="auto"/>
          <w:sz w:val="22"/>
          <w:szCs w:val="22"/>
          <w:lang w:eastAsia="en-US"/>
        </w:rPr>
        <w:t>(O43j)</w:t>
      </w:r>
      <w:r w:rsidRPr="006762D4">
        <w:rPr>
          <w:rFonts w:asciiTheme="minorHAnsi" w:eastAsiaTheme="minorHAnsi" w:hAnsiTheme="minorHAnsi" w:cstheme="minorBidi"/>
          <w:i/>
          <w:iCs/>
          <w:color w:val="auto"/>
          <w:sz w:val="22"/>
          <w:szCs w:val="22"/>
          <w:lang w:eastAsia="en-US"/>
        </w:rPr>
        <w:br/>
        <w:t>Available at:</w:t>
      </w:r>
      <w:r w:rsidRPr="006762D4">
        <w:rPr>
          <w:rFonts w:asciiTheme="minorHAnsi" w:eastAsiaTheme="minorHAnsi" w:hAnsiTheme="minorHAnsi" w:cstheme="minorBidi"/>
          <w:color w:val="auto"/>
          <w:sz w:val="22"/>
          <w:szCs w:val="22"/>
          <w:lang w:eastAsia="en-US"/>
        </w:rPr>
        <w:t xml:space="preserve"> </w:t>
      </w:r>
      <w:hyperlink r:id="rId60" w:history="1">
        <w:r w:rsidRPr="006762D4">
          <w:rPr>
            <w:rFonts w:asciiTheme="minorHAnsi" w:eastAsiaTheme="minorHAnsi" w:hAnsiTheme="minorHAnsi" w:cstheme="minorBidi"/>
            <w:color w:val="0000FF"/>
            <w:sz w:val="22"/>
            <w:szCs w:val="22"/>
            <w:u w:val="single"/>
            <w:lang w:eastAsia="en-US"/>
          </w:rPr>
          <w:t>Operational partnerships - Positional asphyxia SoP (O43j) | Kent Police</w:t>
        </w:r>
      </w:hyperlink>
      <w:r w:rsidRPr="006762D4">
        <w:rPr>
          <w:rFonts w:asciiTheme="minorHAnsi" w:eastAsiaTheme="minorHAnsi" w:hAnsiTheme="minorHAnsi" w:cstheme="minorBidi"/>
          <w:color w:val="auto"/>
          <w:sz w:val="22"/>
          <w:szCs w:val="22"/>
          <w:lang w:eastAsia="en-US"/>
        </w:rPr>
        <w:br/>
        <w:t>Accessed: (01/06/2022)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3A3A3A"/>
          <w:sz w:val="22"/>
          <w:szCs w:val="22"/>
          <w:shd w:val="clear" w:color="auto" w:fill="FFFFFF"/>
          <w:lang w:eastAsia="en-US"/>
        </w:rPr>
        <w:br/>
      </w:r>
      <w:proofErr w:type="spellStart"/>
      <w:r w:rsidRPr="006762D4">
        <w:rPr>
          <w:rFonts w:asciiTheme="minorHAnsi" w:eastAsiaTheme="minorHAnsi" w:hAnsiTheme="minorHAnsi" w:cstheme="minorBidi"/>
          <w:color w:val="3A3A3A"/>
          <w:sz w:val="22"/>
          <w:szCs w:val="22"/>
          <w:shd w:val="clear" w:color="auto" w:fill="FFFFFF"/>
          <w:lang w:eastAsia="en-US"/>
        </w:rPr>
        <w:t>Kilgallon</w:t>
      </w:r>
      <w:proofErr w:type="spellEnd"/>
      <w:r w:rsidRPr="006762D4">
        <w:rPr>
          <w:rFonts w:asciiTheme="minorHAnsi" w:eastAsiaTheme="minorHAnsi" w:hAnsiTheme="minorHAnsi" w:cstheme="minorBidi"/>
          <w:color w:val="3A3A3A"/>
          <w:sz w:val="22"/>
          <w:szCs w:val="22"/>
          <w:shd w:val="clear" w:color="auto" w:fill="FFFFFF"/>
          <w:lang w:eastAsia="en-US"/>
        </w:rPr>
        <w:t>, M. and Wright, M. (2022) </w:t>
      </w:r>
      <w:r w:rsidRPr="006762D4">
        <w:rPr>
          <w:rFonts w:asciiTheme="minorHAnsi" w:eastAsiaTheme="minorHAnsi" w:hAnsiTheme="minorHAnsi" w:cstheme="minorBidi"/>
          <w:i/>
          <w:iCs/>
          <w:color w:val="3A3A3A"/>
          <w:sz w:val="22"/>
          <w:szCs w:val="22"/>
          <w:shd w:val="clear" w:color="auto" w:fill="FFFFFF"/>
          <w:lang w:eastAsia="en-US"/>
        </w:rPr>
        <w:t>Behavioural skills for effective policing.</w:t>
      </w:r>
      <w:r w:rsidRPr="006762D4">
        <w:rPr>
          <w:rFonts w:asciiTheme="minorHAnsi" w:eastAsiaTheme="minorHAnsi" w:hAnsiTheme="minorHAnsi" w:cstheme="minorBidi"/>
          <w:color w:val="3A3A3A"/>
          <w:sz w:val="22"/>
          <w:szCs w:val="22"/>
          <w:shd w:val="clear" w:color="auto" w:fill="FFFFFF"/>
          <w:lang w:eastAsia="en-US"/>
        </w:rPr>
        <w:t xml:space="preserve"> 1st </w:t>
      </w:r>
      <w:proofErr w:type="spellStart"/>
      <w:r w:rsidRPr="006762D4">
        <w:rPr>
          <w:rFonts w:asciiTheme="minorHAnsi" w:eastAsiaTheme="minorHAnsi" w:hAnsiTheme="minorHAnsi" w:cstheme="minorBidi"/>
          <w:color w:val="3A3A3A"/>
          <w:sz w:val="22"/>
          <w:szCs w:val="22"/>
          <w:shd w:val="clear" w:color="auto" w:fill="FFFFFF"/>
          <w:lang w:eastAsia="en-US"/>
        </w:rPr>
        <w:t>edn</w:t>
      </w:r>
      <w:proofErr w:type="spellEnd"/>
      <w:r w:rsidRPr="006762D4">
        <w:rPr>
          <w:rFonts w:asciiTheme="minorHAnsi" w:eastAsiaTheme="minorHAnsi" w:hAnsiTheme="minorHAnsi" w:cstheme="minorBidi"/>
          <w:color w:val="3A3A3A"/>
          <w:sz w:val="22"/>
          <w:szCs w:val="22"/>
          <w:shd w:val="clear" w:color="auto" w:fill="FFFFFF"/>
          <w:lang w:eastAsia="en-US"/>
        </w:rPr>
        <w:t xml:space="preserve">. Edited by M. </w:t>
      </w:r>
      <w:proofErr w:type="spellStart"/>
      <w:r w:rsidRPr="006762D4">
        <w:rPr>
          <w:rFonts w:asciiTheme="minorHAnsi" w:eastAsiaTheme="minorHAnsi" w:hAnsiTheme="minorHAnsi" w:cstheme="minorBidi"/>
          <w:color w:val="3A3A3A"/>
          <w:sz w:val="22"/>
          <w:szCs w:val="22"/>
          <w:shd w:val="clear" w:color="auto" w:fill="FFFFFF"/>
          <w:lang w:eastAsia="en-US"/>
        </w:rPr>
        <w:t>Kilgallon</w:t>
      </w:r>
      <w:proofErr w:type="spellEnd"/>
      <w:r w:rsidRPr="006762D4">
        <w:rPr>
          <w:rFonts w:asciiTheme="minorHAnsi" w:eastAsiaTheme="minorHAnsi" w:hAnsiTheme="minorHAnsi" w:cstheme="minorBidi"/>
          <w:color w:val="3A3A3A"/>
          <w:sz w:val="22"/>
          <w:szCs w:val="22"/>
          <w:shd w:val="clear" w:color="auto" w:fill="FFFFFF"/>
          <w:lang w:eastAsia="en-US"/>
        </w:rPr>
        <w:t xml:space="preserve"> and M. Wright. St Albans: Critical Publishing.</w:t>
      </w:r>
      <w:r w:rsidRPr="006762D4">
        <w:rPr>
          <w:rFonts w:asciiTheme="minorHAnsi" w:eastAsiaTheme="minorHAnsi" w:hAnsiTheme="minorHAnsi" w:cstheme="minorBidi"/>
          <w:color w:val="3A3A3A"/>
          <w:sz w:val="22"/>
          <w:szCs w:val="22"/>
          <w:shd w:val="clear" w:color="auto" w:fill="FFFFFF"/>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Legislation.gov.uk (1971) </w:t>
      </w:r>
      <w:r w:rsidRPr="006762D4">
        <w:rPr>
          <w:rFonts w:asciiTheme="minorHAnsi" w:eastAsiaTheme="minorHAnsi" w:hAnsiTheme="minorHAnsi" w:cstheme="minorBidi"/>
          <w:i/>
          <w:iCs/>
          <w:color w:val="auto"/>
          <w:sz w:val="22"/>
          <w:szCs w:val="22"/>
          <w:lang w:eastAsia="en-US"/>
        </w:rPr>
        <w:t>Criminal Damage Act 1971</w:t>
      </w:r>
      <w:r w:rsidRPr="006762D4">
        <w:rPr>
          <w:rFonts w:asciiTheme="minorHAnsi" w:eastAsiaTheme="minorHAnsi" w:hAnsiTheme="minorHAnsi" w:cstheme="minorBidi"/>
          <w:color w:val="auto"/>
          <w:sz w:val="22"/>
          <w:szCs w:val="22"/>
          <w:lang w:eastAsia="en-US"/>
        </w:rPr>
        <w:br/>
        <w:t xml:space="preserve">Available at: URL </w:t>
      </w:r>
      <w:hyperlink r:id="rId61" w:history="1">
        <w:r w:rsidRPr="006762D4">
          <w:rPr>
            <w:rFonts w:asciiTheme="minorHAnsi" w:eastAsiaTheme="minorHAnsi" w:hAnsiTheme="minorHAnsi" w:cstheme="minorBidi"/>
            <w:color w:val="0000FF"/>
            <w:sz w:val="22"/>
            <w:szCs w:val="22"/>
            <w:u w:val="single"/>
            <w:lang w:eastAsia="en-US"/>
          </w:rPr>
          <w:t>Criminal Damage Act 1971 (legislation.gov.uk)</w:t>
        </w:r>
      </w:hyperlink>
      <w:r w:rsidRPr="006762D4">
        <w:rPr>
          <w:rFonts w:asciiTheme="minorHAnsi" w:eastAsiaTheme="minorHAnsi" w:hAnsiTheme="minorHAnsi" w:cstheme="minorBidi"/>
          <w:color w:val="auto"/>
          <w:sz w:val="22"/>
          <w:szCs w:val="22"/>
          <w:lang w:eastAsia="en-US"/>
        </w:rPr>
        <w:br/>
        <w:t>Accessed: (01/06/2022)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Legislation.gov.uk, (1996) </w:t>
      </w:r>
      <w:r w:rsidRPr="006762D4">
        <w:rPr>
          <w:rFonts w:asciiTheme="minorHAnsi" w:eastAsiaTheme="minorHAnsi" w:hAnsiTheme="minorHAnsi" w:cstheme="minorBidi"/>
          <w:i/>
          <w:iCs/>
          <w:color w:val="auto"/>
          <w:sz w:val="22"/>
          <w:szCs w:val="22"/>
          <w:lang w:eastAsia="en-US"/>
        </w:rPr>
        <w:t>Criminal Procedure and Investigations Act 1996</w:t>
      </w:r>
      <w:r w:rsidRPr="006762D4">
        <w:rPr>
          <w:rFonts w:asciiTheme="minorHAnsi" w:eastAsiaTheme="minorHAnsi" w:hAnsiTheme="minorHAnsi" w:cstheme="minorBidi"/>
          <w:color w:val="auto"/>
          <w:sz w:val="22"/>
          <w:szCs w:val="22"/>
          <w:lang w:eastAsia="en-US"/>
        </w:rPr>
        <w:br/>
        <w:t xml:space="preserve">Available at: </w:t>
      </w:r>
      <w:hyperlink r:id="rId62" w:history="1">
        <w:r w:rsidRPr="006762D4">
          <w:rPr>
            <w:rFonts w:asciiTheme="minorHAnsi" w:eastAsiaTheme="minorHAnsi" w:hAnsiTheme="minorHAnsi" w:cstheme="minorBidi"/>
            <w:color w:val="0000FF"/>
            <w:sz w:val="22"/>
            <w:szCs w:val="22"/>
            <w:u w:val="single"/>
            <w:lang w:eastAsia="en-US"/>
          </w:rPr>
          <w:t>Criminal Procedure and Investigations Act 1996 (legislation.gov.uk)</w:t>
        </w:r>
      </w:hyperlink>
      <w:r w:rsidRPr="006762D4">
        <w:rPr>
          <w:rFonts w:asciiTheme="minorHAnsi" w:eastAsiaTheme="minorHAnsi" w:hAnsiTheme="minorHAnsi" w:cstheme="minorBidi"/>
          <w:color w:val="auto"/>
          <w:sz w:val="22"/>
          <w:szCs w:val="22"/>
          <w:lang w:eastAsia="en-US"/>
        </w:rPr>
        <w:br/>
        <w:t>Accessed: (03/06/2022)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Helvetica"/>
          <w:color w:val="3A3A3A"/>
          <w:sz w:val="22"/>
          <w:szCs w:val="22"/>
          <w:shd w:val="clear" w:color="auto" w:fill="FFFFFF"/>
          <w:lang w:eastAsia="en-US"/>
        </w:rPr>
        <w:br/>
      </w:r>
      <w:r w:rsidRPr="006762D4">
        <w:rPr>
          <w:rFonts w:asciiTheme="minorHAnsi" w:eastAsiaTheme="minorHAnsi" w:hAnsiTheme="minorHAnsi" w:cstheme="minorBidi"/>
          <w:color w:val="auto"/>
          <w:sz w:val="22"/>
          <w:szCs w:val="22"/>
          <w:lang w:eastAsia="en-US"/>
        </w:rPr>
        <w:t xml:space="preserve">Legislation.gov.uk, (1998) </w:t>
      </w:r>
      <w:r w:rsidRPr="006762D4">
        <w:rPr>
          <w:rFonts w:asciiTheme="minorHAnsi" w:eastAsiaTheme="minorHAnsi" w:hAnsiTheme="minorHAnsi" w:cstheme="minorBidi"/>
          <w:i/>
          <w:iCs/>
          <w:color w:val="auto"/>
          <w:sz w:val="22"/>
          <w:szCs w:val="22"/>
          <w:lang w:eastAsia="en-US"/>
        </w:rPr>
        <w:t>Human Rights Act 1998</w:t>
      </w:r>
      <w:r w:rsidRPr="006762D4">
        <w:rPr>
          <w:rFonts w:asciiTheme="minorHAnsi" w:eastAsiaTheme="minorHAnsi" w:hAnsiTheme="minorHAnsi" w:cstheme="minorBidi"/>
          <w:color w:val="auto"/>
          <w:sz w:val="22"/>
          <w:szCs w:val="22"/>
          <w:lang w:eastAsia="en-US"/>
        </w:rPr>
        <w:br/>
        <w:t xml:space="preserve">Available at: </w:t>
      </w:r>
      <w:hyperlink r:id="rId63" w:history="1">
        <w:r w:rsidRPr="006762D4">
          <w:rPr>
            <w:rFonts w:asciiTheme="minorHAnsi" w:eastAsiaTheme="minorHAnsi" w:hAnsiTheme="minorHAnsi" w:cstheme="minorBidi"/>
            <w:color w:val="0000FF"/>
            <w:sz w:val="22"/>
            <w:szCs w:val="22"/>
            <w:u w:val="single"/>
            <w:lang w:eastAsia="en-US"/>
          </w:rPr>
          <w:t>Human Rights Act 1998 (legislation.gov.uk)</w:t>
        </w:r>
      </w:hyperlink>
      <w:r w:rsidRPr="006762D4">
        <w:rPr>
          <w:rFonts w:asciiTheme="minorHAnsi" w:eastAsiaTheme="minorHAnsi" w:hAnsiTheme="minorHAnsi" w:cstheme="minorBidi"/>
          <w:color w:val="0000FF"/>
          <w:sz w:val="22"/>
          <w:szCs w:val="22"/>
          <w:u w:val="single"/>
          <w:lang w:eastAsia="en-US"/>
        </w:rPr>
        <w:br/>
      </w:r>
      <w:r w:rsidRPr="006762D4">
        <w:rPr>
          <w:rFonts w:asciiTheme="minorHAnsi" w:eastAsiaTheme="minorHAnsi" w:hAnsiTheme="minorHAnsi" w:cstheme="minorBidi"/>
          <w:color w:val="auto"/>
          <w:sz w:val="22"/>
          <w:szCs w:val="22"/>
          <w:lang w:eastAsia="en-US"/>
        </w:rPr>
        <w:t>Accessed: (01/06/2022)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Legislation.gov.uk, (2009) </w:t>
      </w:r>
      <w:r w:rsidRPr="006762D4">
        <w:rPr>
          <w:rFonts w:asciiTheme="minorHAnsi" w:eastAsiaTheme="minorHAnsi" w:hAnsiTheme="minorHAnsi" w:cstheme="minorBidi"/>
          <w:i/>
          <w:iCs/>
          <w:color w:val="auto"/>
          <w:sz w:val="22"/>
          <w:szCs w:val="22"/>
          <w:lang w:eastAsia="en-US"/>
        </w:rPr>
        <w:t>Criminal Justice Act 1988</w:t>
      </w:r>
      <w:r w:rsidRPr="006762D4">
        <w:rPr>
          <w:rFonts w:asciiTheme="minorHAnsi" w:eastAsiaTheme="minorHAnsi" w:hAnsiTheme="minorHAnsi" w:cstheme="minorBidi"/>
          <w:color w:val="auto"/>
          <w:sz w:val="22"/>
          <w:szCs w:val="22"/>
          <w:lang w:eastAsia="en-US"/>
        </w:rPr>
        <w:br/>
        <w:t xml:space="preserve">Available at: </w:t>
      </w:r>
      <w:hyperlink r:id="rId64" w:history="1">
        <w:r w:rsidRPr="006762D4">
          <w:rPr>
            <w:rFonts w:asciiTheme="minorHAnsi" w:eastAsiaTheme="minorHAnsi" w:hAnsiTheme="minorHAnsi" w:cstheme="minorBidi"/>
            <w:color w:val="0000FF"/>
            <w:sz w:val="22"/>
            <w:szCs w:val="22"/>
            <w:u w:val="single"/>
            <w:lang w:eastAsia="en-US"/>
          </w:rPr>
          <w:t>Criminal Justice Act 1988 (legislation.gov.uk)</w:t>
        </w:r>
      </w:hyperlink>
      <w:r w:rsidRPr="006762D4">
        <w:rPr>
          <w:rFonts w:asciiTheme="minorHAnsi" w:eastAsiaTheme="minorHAnsi" w:hAnsiTheme="minorHAnsi" w:cstheme="minorBidi"/>
          <w:color w:val="auto"/>
          <w:sz w:val="22"/>
          <w:szCs w:val="22"/>
          <w:lang w:eastAsia="en-US"/>
        </w:rPr>
        <w:t xml:space="preserve"> </w:t>
      </w:r>
      <w:r w:rsidRPr="006762D4">
        <w:rPr>
          <w:rFonts w:asciiTheme="minorHAnsi" w:eastAsiaTheme="minorHAnsi" w:hAnsiTheme="minorHAnsi" w:cstheme="minorBidi"/>
          <w:color w:val="auto"/>
          <w:sz w:val="22"/>
          <w:szCs w:val="22"/>
          <w:lang w:eastAsia="en-US"/>
        </w:rPr>
        <w:br/>
        <w:t>Accessed: (03/06/2022)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00657B70">
        <w:rPr>
          <w:rFonts w:asciiTheme="minorHAnsi" w:eastAsiaTheme="minorHAnsi" w:hAnsiTheme="minorHAnsi" w:cstheme="minorBidi"/>
          <w:color w:val="auto"/>
          <w:sz w:val="22"/>
          <w:szCs w:val="22"/>
          <w:lang w:eastAsia="en-US"/>
        </w:rPr>
        <w:lastRenderedPageBreak/>
        <w:br/>
      </w:r>
      <w:r w:rsidRPr="006762D4">
        <w:rPr>
          <w:rFonts w:asciiTheme="minorHAnsi" w:eastAsiaTheme="minorHAnsi" w:hAnsiTheme="minorHAnsi" w:cstheme="minorBidi"/>
          <w:color w:val="auto"/>
          <w:sz w:val="22"/>
          <w:szCs w:val="22"/>
          <w:lang w:eastAsia="en-US"/>
        </w:rPr>
        <w:t xml:space="preserve">Ministry of Justice, (2021) </w:t>
      </w:r>
      <w:r w:rsidRPr="006762D4">
        <w:rPr>
          <w:rFonts w:asciiTheme="minorHAnsi" w:eastAsiaTheme="minorHAnsi" w:hAnsiTheme="minorHAnsi" w:cstheme="minorBidi"/>
          <w:i/>
          <w:iCs/>
          <w:color w:val="auto"/>
          <w:sz w:val="22"/>
          <w:szCs w:val="22"/>
          <w:lang w:eastAsia="en-US"/>
        </w:rPr>
        <w:t>Code of Practise for Victims of Crime in England and Wales (Victim’s Code)</w:t>
      </w:r>
      <w:r w:rsidRPr="006762D4">
        <w:rPr>
          <w:rFonts w:asciiTheme="minorHAnsi" w:eastAsiaTheme="minorHAnsi" w:hAnsiTheme="minorHAnsi" w:cstheme="minorBidi"/>
          <w:color w:val="auto"/>
          <w:sz w:val="22"/>
          <w:szCs w:val="22"/>
          <w:lang w:eastAsia="en-US"/>
        </w:rPr>
        <w:br/>
        <w:t>(website)</w:t>
      </w:r>
      <w:r w:rsidRPr="006762D4">
        <w:rPr>
          <w:rFonts w:asciiTheme="minorHAnsi" w:eastAsiaTheme="minorHAnsi" w:hAnsiTheme="minorHAnsi" w:cstheme="minorBidi"/>
          <w:color w:val="auto"/>
          <w:sz w:val="22"/>
          <w:szCs w:val="22"/>
          <w:lang w:eastAsia="en-US"/>
        </w:rPr>
        <w:br/>
        <w:t xml:space="preserve">Available at: </w:t>
      </w:r>
      <w:hyperlink r:id="rId65" w:history="1">
        <w:r w:rsidRPr="006762D4">
          <w:rPr>
            <w:rFonts w:asciiTheme="minorHAnsi" w:eastAsiaTheme="minorHAnsi" w:hAnsiTheme="minorHAnsi" w:cstheme="minorBidi"/>
            <w:color w:val="0000FF"/>
            <w:sz w:val="22"/>
            <w:szCs w:val="22"/>
            <w:u w:val="single"/>
            <w:lang w:eastAsia="en-US"/>
          </w:rPr>
          <w:t>Code of Practice for Victims of Crime in England and Wales (Victim's Code) - GOV.UK (www.gov.uk)</w:t>
        </w:r>
      </w:hyperlink>
      <w:r w:rsidRPr="006762D4">
        <w:rPr>
          <w:rFonts w:asciiTheme="minorHAnsi" w:eastAsiaTheme="minorHAnsi" w:hAnsiTheme="minorHAnsi" w:cstheme="minorBidi"/>
          <w:color w:val="auto"/>
          <w:sz w:val="22"/>
          <w:szCs w:val="22"/>
          <w:lang w:eastAsia="en-US"/>
        </w:rPr>
        <w:br/>
        <w:t>Accessed: (02/06/2022)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National Appropriate Adult Network, (2014-2018) </w:t>
      </w:r>
      <w:r w:rsidRPr="006762D4">
        <w:rPr>
          <w:rFonts w:asciiTheme="minorHAnsi" w:eastAsiaTheme="minorHAnsi" w:hAnsiTheme="minorHAnsi" w:cstheme="minorBidi"/>
          <w:i/>
          <w:iCs/>
          <w:color w:val="auto"/>
          <w:sz w:val="22"/>
          <w:szCs w:val="22"/>
          <w:lang w:eastAsia="en-US"/>
        </w:rPr>
        <w:t>About appropriate adults</w:t>
      </w:r>
      <w:r w:rsidRPr="006762D4">
        <w:rPr>
          <w:rFonts w:asciiTheme="minorHAnsi" w:eastAsiaTheme="minorHAnsi" w:hAnsiTheme="minorHAnsi" w:cstheme="minorBidi"/>
          <w:color w:val="auto"/>
          <w:sz w:val="22"/>
          <w:szCs w:val="22"/>
          <w:lang w:eastAsia="en-US"/>
        </w:rPr>
        <w:br/>
        <w:t xml:space="preserve">Available at: </w:t>
      </w:r>
      <w:hyperlink r:id="rId66" w:anchor="page" w:history="1">
        <w:r w:rsidRPr="006762D4">
          <w:rPr>
            <w:rFonts w:asciiTheme="minorHAnsi" w:eastAsiaTheme="minorHAnsi" w:hAnsiTheme="minorHAnsi" w:cstheme="minorBidi"/>
            <w:color w:val="0000FF"/>
            <w:sz w:val="22"/>
            <w:szCs w:val="22"/>
            <w:u w:val="single"/>
            <w:lang w:eastAsia="en-US"/>
          </w:rPr>
          <w:t>About appropriate adults</w:t>
        </w:r>
      </w:hyperlink>
      <w:r w:rsidRPr="006762D4">
        <w:rPr>
          <w:rFonts w:asciiTheme="minorHAnsi" w:eastAsiaTheme="minorHAnsi" w:hAnsiTheme="minorHAnsi" w:cstheme="minorBidi"/>
          <w:color w:val="auto"/>
          <w:sz w:val="22"/>
          <w:szCs w:val="22"/>
          <w:lang w:eastAsia="en-US"/>
        </w:rPr>
        <w:br/>
        <w:t>Accessed: (03/06/2022)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National Autistic Society, (2022) </w:t>
      </w:r>
      <w:r w:rsidRPr="006762D4">
        <w:rPr>
          <w:rFonts w:asciiTheme="minorHAnsi" w:eastAsiaTheme="minorHAnsi" w:hAnsiTheme="minorHAnsi" w:cstheme="minorBidi"/>
          <w:i/>
          <w:iCs/>
          <w:color w:val="auto"/>
          <w:sz w:val="22"/>
          <w:szCs w:val="22"/>
          <w:lang w:eastAsia="en-US"/>
        </w:rPr>
        <w:t>Meltdowns- a guide for all audiences</w:t>
      </w:r>
      <w:r w:rsidRPr="006762D4">
        <w:rPr>
          <w:rFonts w:asciiTheme="minorHAnsi" w:eastAsiaTheme="minorHAnsi" w:hAnsiTheme="minorHAnsi" w:cstheme="minorBidi"/>
          <w:i/>
          <w:iCs/>
          <w:color w:val="auto"/>
          <w:sz w:val="22"/>
          <w:szCs w:val="22"/>
          <w:lang w:eastAsia="en-US"/>
        </w:rPr>
        <w:br/>
        <w:t>Available at:</w:t>
      </w:r>
      <w:r w:rsidRPr="006762D4">
        <w:rPr>
          <w:rFonts w:asciiTheme="minorHAnsi" w:eastAsiaTheme="minorHAnsi" w:hAnsiTheme="minorHAnsi" w:cstheme="minorBidi"/>
          <w:color w:val="auto"/>
          <w:sz w:val="22"/>
          <w:szCs w:val="22"/>
          <w:lang w:eastAsia="en-US"/>
        </w:rPr>
        <w:t xml:space="preserve"> </w:t>
      </w:r>
      <w:hyperlink r:id="rId67" w:history="1">
        <w:r w:rsidRPr="006762D4">
          <w:rPr>
            <w:rFonts w:asciiTheme="minorHAnsi" w:eastAsiaTheme="minorHAnsi" w:hAnsiTheme="minorHAnsi" w:cstheme="minorBidi"/>
            <w:color w:val="0000FF"/>
            <w:sz w:val="22"/>
            <w:szCs w:val="22"/>
            <w:u w:val="single"/>
            <w:lang w:eastAsia="en-US"/>
          </w:rPr>
          <w:t>Meltdowns - a guide for all audiences (autism.org.uk)</w:t>
        </w:r>
      </w:hyperlink>
      <w:r w:rsidRPr="006762D4">
        <w:rPr>
          <w:rFonts w:asciiTheme="minorHAnsi" w:eastAsiaTheme="minorHAnsi" w:hAnsiTheme="minorHAnsi" w:cstheme="minorBidi"/>
          <w:i/>
          <w:iCs/>
          <w:color w:val="auto"/>
          <w:sz w:val="22"/>
          <w:szCs w:val="22"/>
          <w:lang w:eastAsia="en-US"/>
        </w:rPr>
        <w:br/>
        <w:t>Accessed: (02/06/2022)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OXFORD UNIVERSITY PRESS, (2022) </w:t>
      </w:r>
      <w:r w:rsidRPr="006762D4">
        <w:rPr>
          <w:rFonts w:asciiTheme="minorHAnsi" w:eastAsiaTheme="minorHAnsi" w:hAnsiTheme="minorHAnsi" w:cstheme="minorBidi"/>
          <w:i/>
          <w:iCs/>
          <w:color w:val="auto"/>
          <w:sz w:val="22"/>
          <w:szCs w:val="22"/>
          <w:lang w:eastAsia="en-US"/>
        </w:rPr>
        <w:t>Definition of resilience noun from the oxford Advanced Learner’s Dictionary</w:t>
      </w:r>
      <w:r w:rsidRPr="006762D4">
        <w:rPr>
          <w:rFonts w:asciiTheme="minorHAnsi" w:eastAsiaTheme="minorHAnsi" w:hAnsiTheme="minorHAnsi" w:cstheme="minorBidi"/>
          <w:i/>
          <w:iCs/>
          <w:color w:val="auto"/>
          <w:sz w:val="22"/>
          <w:szCs w:val="22"/>
          <w:lang w:eastAsia="en-US"/>
        </w:rPr>
        <w:br/>
        <w:t xml:space="preserve">Available at: </w:t>
      </w:r>
      <w:hyperlink r:id="rId68" w:history="1">
        <w:r w:rsidRPr="006762D4">
          <w:rPr>
            <w:rFonts w:asciiTheme="minorHAnsi" w:eastAsiaTheme="minorHAnsi" w:hAnsiTheme="minorHAnsi" w:cstheme="minorBidi"/>
            <w:color w:val="0000FF"/>
            <w:sz w:val="22"/>
            <w:szCs w:val="22"/>
            <w:u w:val="single"/>
            <w:lang w:eastAsia="en-US"/>
          </w:rPr>
          <w:t>resilience noun - Definition, pictures, pronunciation and usage notes | Oxford Advanced Learner's Dictionary at OxfordLearnersDictionaries.com</w:t>
        </w:r>
      </w:hyperlink>
      <w:r w:rsidRPr="006762D4">
        <w:rPr>
          <w:rFonts w:asciiTheme="minorHAnsi" w:eastAsiaTheme="minorHAnsi" w:hAnsiTheme="minorHAnsi" w:cstheme="minorBidi"/>
          <w:color w:val="auto"/>
          <w:sz w:val="22"/>
          <w:szCs w:val="22"/>
          <w:lang w:eastAsia="en-US"/>
        </w:rPr>
        <w:br/>
        <w:t>Accessed: (30/05/2022)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3A3A3A"/>
          <w:sz w:val="22"/>
          <w:szCs w:val="22"/>
          <w:shd w:val="clear" w:color="auto" w:fill="FFFFFF"/>
          <w:lang w:eastAsia="en-US"/>
        </w:rPr>
        <w:t>Phelan, J. (2014) ‘</w:t>
      </w:r>
      <w:r w:rsidRPr="006762D4">
        <w:rPr>
          <w:rFonts w:asciiTheme="minorHAnsi" w:eastAsiaTheme="minorHAnsi" w:hAnsiTheme="minorHAnsi" w:cstheme="minorBidi"/>
          <w:i/>
          <w:iCs/>
          <w:color w:val="3A3A3A"/>
          <w:sz w:val="22"/>
          <w:szCs w:val="22"/>
          <w:shd w:val="clear" w:color="auto" w:fill="FFFFFF"/>
          <w:lang w:eastAsia="en-US"/>
        </w:rPr>
        <w:t>Voice, tone, and the rhetoric of narrative communication’</w:t>
      </w:r>
      <w:r w:rsidRPr="006762D4">
        <w:rPr>
          <w:rFonts w:asciiTheme="minorHAnsi" w:eastAsiaTheme="minorHAnsi" w:hAnsiTheme="minorHAnsi" w:cstheme="minorBidi"/>
          <w:color w:val="3A3A3A"/>
          <w:sz w:val="22"/>
          <w:szCs w:val="22"/>
          <w:shd w:val="clear" w:color="auto" w:fill="FFFFFF"/>
          <w:lang w:eastAsia="en-US"/>
        </w:rPr>
        <w:t>, Language and literature</w:t>
      </w:r>
      <w:r w:rsidRPr="006762D4">
        <w:rPr>
          <w:rFonts w:asciiTheme="minorHAnsi" w:eastAsiaTheme="minorHAnsi" w:hAnsiTheme="minorHAnsi" w:cstheme="minorBidi"/>
          <w:i/>
          <w:iCs/>
          <w:color w:val="3A3A3A"/>
          <w:sz w:val="22"/>
          <w:szCs w:val="22"/>
          <w:shd w:val="clear" w:color="auto" w:fill="FFFFFF"/>
          <w:lang w:eastAsia="en-US"/>
        </w:rPr>
        <w:t xml:space="preserve"> (Harlow, England)</w:t>
      </w:r>
      <w:r w:rsidRPr="006762D4">
        <w:rPr>
          <w:rFonts w:asciiTheme="minorHAnsi" w:eastAsiaTheme="minorHAnsi" w:hAnsiTheme="minorHAnsi" w:cstheme="minorBidi"/>
          <w:color w:val="3A3A3A"/>
          <w:sz w:val="22"/>
          <w:szCs w:val="22"/>
          <w:shd w:val="clear" w:color="auto" w:fill="FFFFFF"/>
          <w:lang w:eastAsia="en-US"/>
        </w:rPr>
        <w:t xml:space="preserve">, 23(1), pp. 49–60. doi:10.1177/0963947013511723. </w:t>
      </w:r>
      <w:r w:rsidRPr="006762D4">
        <w:rPr>
          <w:rFonts w:asciiTheme="minorHAnsi" w:eastAsiaTheme="minorHAnsi" w:hAnsiTheme="minorHAnsi" w:cstheme="minorBidi"/>
          <w:color w:val="3A3A3A"/>
          <w:sz w:val="22"/>
          <w:szCs w:val="22"/>
          <w:shd w:val="clear" w:color="auto" w:fill="FFFFFF"/>
          <w:lang w:eastAsia="en-US"/>
        </w:rPr>
        <w:br/>
        <w:t>Available at:</w:t>
      </w:r>
      <w:r w:rsidRPr="006762D4">
        <w:rPr>
          <w:rFonts w:asciiTheme="minorHAnsi" w:eastAsiaTheme="minorHAnsi" w:hAnsiTheme="minorHAnsi" w:cstheme="minorBidi"/>
          <w:color w:val="auto"/>
          <w:sz w:val="22"/>
          <w:szCs w:val="22"/>
          <w:lang w:eastAsia="en-US"/>
        </w:rPr>
        <w:t xml:space="preserve"> </w:t>
      </w:r>
      <w:hyperlink r:id="rId69" w:history="1">
        <w:r w:rsidRPr="006762D4">
          <w:rPr>
            <w:rFonts w:asciiTheme="minorHAnsi" w:eastAsiaTheme="minorHAnsi" w:hAnsiTheme="minorHAnsi" w:cstheme="minorBidi"/>
            <w:color w:val="0000FF"/>
            <w:sz w:val="22"/>
            <w:szCs w:val="22"/>
            <w:u w:val="single"/>
            <w:lang w:eastAsia="en-US"/>
          </w:rPr>
          <w:t>Voice, tone, and the rhetoric of narrative communication - James Phelan, 2014 (uwtsd.ac.uk)</w:t>
        </w:r>
      </w:hyperlink>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3A3A3A"/>
          <w:sz w:val="22"/>
          <w:szCs w:val="22"/>
          <w:shd w:val="clear" w:color="auto" w:fill="FFFFFF"/>
          <w:lang w:eastAsia="en-US"/>
        </w:rPr>
        <w:t>Accessed: (02/06/2022)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3A3A3A"/>
          <w:sz w:val="22"/>
          <w:szCs w:val="22"/>
          <w:shd w:val="clear" w:color="auto" w:fill="FFFFFF"/>
          <w:lang w:eastAsia="en-US"/>
        </w:rPr>
        <w:br/>
      </w:r>
      <w:r w:rsidRPr="006762D4">
        <w:rPr>
          <w:rFonts w:asciiTheme="minorHAnsi" w:eastAsiaTheme="minorHAnsi" w:hAnsiTheme="minorHAnsi"/>
          <w:color w:val="222222"/>
          <w:sz w:val="22"/>
          <w:szCs w:val="22"/>
          <w:shd w:val="clear" w:color="auto" w:fill="FFFFFF"/>
          <w:lang w:eastAsia="en-US"/>
        </w:rPr>
        <w:t xml:space="preserve">Qiao, S. and Huang, G., 2022. </w:t>
      </w:r>
      <w:r w:rsidRPr="006762D4">
        <w:rPr>
          <w:rFonts w:asciiTheme="minorHAnsi" w:eastAsiaTheme="minorHAnsi" w:hAnsiTheme="minorHAnsi"/>
          <w:i/>
          <w:iCs/>
          <w:color w:val="222222"/>
          <w:sz w:val="22"/>
          <w:szCs w:val="22"/>
          <w:shd w:val="clear" w:color="auto" w:fill="FFFFFF"/>
          <w:lang w:eastAsia="en-US"/>
        </w:rPr>
        <w:t>ANALYSIS ON THE STRESS RELIEF OF COLLEGE STUDENTS BY PHYSICAL EXERCISE</w:t>
      </w:r>
      <w:r w:rsidRPr="006762D4">
        <w:rPr>
          <w:rFonts w:asciiTheme="minorHAnsi" w:eastAsiaTheme="minorHAnsi" w:hAnsiTheme="minorHAnsi"/>
          <w:color w:val="222222"/>
          <w:sz w:val="22"/>
          <w:szCs w:val="22"/>
          <w:shd w:val="clear" w:color="auto" w:fill="FFFFFF"/>
          <w:lang w:eastAsia="en-US"/>
        </w:rPr>
        <w:t>. Psychiatria Danubina, 34(suppl 1), pp.924-928.</w:t>
      </w:r>
      <w:r w:rsidRPr="006762D4">
        <w:rPr>
          <w:rFonts w:asciiTheme="minorHAnsi" w:eastAsiaTheme="minorHAnsi" w:hAnsiTheme="minorHAnsi"/>
          <w:color w:val="222222"/>
          <w:sz w:val="22"/>
          <w:szCs w:val="22"/>
          <w:shd w:val="clear" w:color="auto" w:fill="FFFFFF"/>
          <w:lang w:eastAsia="en-US"/>
        </w:rPr>
        <w:br/>
        <w:t xml:space="preserve">Available at: </w:t>
      </w:r>
      <w:hyperlink r:id="rId70" w:history="1">
        <w:r w:rsidRPr="006762D4">
          <w:rPr>
            <w:rFonts w:asciiTheme="minorHAnsi" w:eastAsiaTheme="minorHAnsi" w:hAnsiTheme="minorHAnsi" w:cstheme="minorBidi"/>
            <w:color w:val="0000FF"/>
            <w:sz w:val="22"/>
            <w:szCs w:val="22"/>
            <w:u w:val="single"/>
            <w:lang w:eastAsia="en-US"/>
          </w:rPr>
          <w:t>Qiao: ANALYSIS ON THE STRESS RELIEF OF COLLEGE STUDENTS... - Google Scholar</w:t>
        </w:r>
      </w:hyperlink>
      <w:r w:rsidRPr="006762D4">
        <w:rPr>
          <w:rFonts w:asciiTheme="minorHAnsi" w:eastAsiaTheme="minorHAnsi" w:hAnsiTheme="minorHAnsi" w:cstheme="minorBidi"/>
          <w:color w:val="auto"/>
          <w:sz w:val="22"/>
          <w:szCs w:val="22"/>
          <w:lang w:eastAsia="en-US"/>
        </w:rPr>
        <w:t xml:space="preserve"> Accessed: (30/05/2022)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shd w:val="clear" w:color="auto" w:fill="FFFFFF"/>
          <w:lang w:eastAsia="en-US"/>
        </w:rPr>
        <w:t>Sen, A. (2019) </w:t>
      </w:r>
      <w:r w:rsidRPr="006762D4">
        <w:rPr>
          <w:rFonts w:asciiTheme="minorHAnsi" w:eastAsiaTheme="minorHAnsi" w:hAnsiTheme="minorHAnsi" w:cstheme="minorBidi"/>
          <w:i/>
          <w:iCs/>
          <w:color w:val="auto"/>
          <w:sz w:val="22"/>
          <w:szCs w:val="22"/>
          <w:shd w:val="clear" w:color="auto" w:fill="FFFFFF"/>
          <w:lang w:eastAsia="en-US"/>
        </w:rPr>
        <w:t>What’s Your Superpower?: Ultra Special Senses and You.</w:t>
      </w:r>
      <w:r w:rsidRPr="006762D4">
        <w:rPr>
          <w:rFonts w:asciiTheme="minorHAnsi" w:eastAsiaTheme="minorHAnsi" w:hAnsiTheme="minorHAnsi" w:cstheme="minorBidi"/>
          <w:color w:val="auto"/>
          <w:sz w:val="22"/>
          <w:szCs w:val="22"/>
          <w:shd w:val="clear" w:color="auto" w:fill="FFFFFF"/>
          <w:lang w:eastAsia="en-US"/>
        </w:rPr>
        <w:t xml:space="preserve"> First Edition. New Delhi: SAGE Publications. doi:10.4135/9789353886011.</w:t>
      </w:r>
      <w:r w:rsidRPr="006762D4">
        <w:rPr>
          <w:rFonts w:asciiTheme="minorHAnsi" w:eastAsiaTheme="minorHAnsi" w:hAnsiTheme="minorHAnsi" w:cstheme="minorBidi"/>
          <w:color w:val="auto"/>
          <w:sz w:val="22"/>
          <w:szCs w:val="22"/>
          <w:shd w:val="clear" w:color="auto" w:fill="FFFFFF"/>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hAnsiTheme="minorHAnsi" w:cs="Times New Roman"/>
          <w:color w:val="auto"/>
          <w:sz w:val="22"/>
          <w:szCs w:val="22"/>
        </w:rPr>
        <w:t xml:space="preserve">Shireman, M.L., </w:t>
      </w:r>
      <w:proofErr w:type="spellStart"/>
      <w:r w:rsidRPr="006762D4">
        <w:rPr>
          <w:rFonts w:asciiTheme="minorHAnsi" w:hAnsiTheme="minorHAnsi" w:cs="Times New Roman"/>
          <w:color w:val="auto"/>
          <w:sz w:val="22"/>
          <w:szCs w:val="22"/>
        </w:rPr>
        <w:t>Lerman</w:t>
      </w:r>
      <w:proofErr w:type="spellEnd"/>
      <w:r w:rsidRPr="006762D4">
        <w:rPr>
          <w:rFonts w:asciiTheme="minorHAnsi" w:hAnsiTheme="minorHAnsi" w:cs="Times New Roman"/>
          <w:color w:val="auto"/>
          <w:sz w:val="22"/>
          <w:szCs w:val="22"/>
        </w:rPr>
        <w:t>, D.C. and Hillman, C.B. (2016) ‘</w:t>
      </w:r>
      <w:r w:rsidRPr="006762D4">
        <w:rPr>
          <w:rFonts w:asciiTheme="minorHAnsi" w:hAnsiTheme="minorHAnsi" w:cs="Times New Roman"/>
          <w:i/>
          <w:iCs/>
          <w:color w:val="auto"/>
          <w:sz w:val="22"/>
          <w:szCs w:val="22"/>
        </w:rPr>
        <w:t>Teaching social play skills to adults and children with autism as an approach to building rapport’</w:t>
      </w:r>
      <w:r w:rsidRPr="006762D4">
        <w:rPr>
          <w:rFonts w:asciiTheme="minorHAnsi" w:hAnsiTheme="minorHAnsi" w:cs="Times New Roman"/>
          <w:color w:val="auto"/>
          <w:sz w:val="22"/>
          <w:szCs w:val="22"/>
        </w:rPr>
        <w:t xml:space="preserve">, Journal of applied </w:t>
      </w:r>
      <w:proofErr w:type="spellStart"/>
      <w:r w:rsidRPr="006762D4">
        <w:rPr>
          <w:rFonts w:asciiTheme="minorHAnsi" w:hAnsiTheme="minorHAnsi" w:cs="Times New Roman"/>
          <w:color w:val="auto"/>
          <w:sz w:val="22"/>
          <w:szCs w:val="22"/>
        </w:rPr>
        <w:t>behavior</w:t>
      </w:r>
      <w:proofErr w:type="spellEnd"/>
      <w:r w:rsidRPr="006762D4">
        <w:rPr>
          <w:rFonts w:asciiTheme="minorHAnsi" w:hAnsiTheme="minorHAnsi" w:cs="Times New Roman"/>
          <w:color w:val="auto"/>
          <w:sz w:val="22"/>
          <w:szCs w:val="22"/>
        </w:rPr>
        <w:t xml:space="preserve"> analysis, 49(3), pp. 512–531. doi:10.1002/jaba.299.</w:t>
      </w:r>
      <w:r w:rsidRPr="006762D4">
        <w:rPr>
          <w:rFonts w:asciiTheme="minorHAnsi" w:hAnsiTheme="minorHAnsi" w:cs="Times New Roman"/>
          <w:color w:val="auto"/>
          <w:sz w:val="22"/>
          <w:szCs w:val="22"/>
        </w:rPr>
        <w:br/>
        <w:t xml:space="preserve">Available at: </w:t>
      </w:r>
      <w:hyperlink r:id="rId71" w:history="1">
        <w:r w:rsidRPr="006762D4">
          <w:rPr>
            <w:rFonts w:asciiTheme="minorHAnsi" w:eastAsiaTheme="minorHAnsi" w:hAnsiTheme="minorHAnsi" w:cstheme="minorBidi"/>
            <w:color w:val="0000FF"/>
            <w:sz w:val="22"/>
            <w:szCs w:val="22"/>
            <w:u w:val="single"/>
            <w:lang w:eastAsia="en-US"/>
          </w:rPr>
          <w:t xml:space="preserve">Teaching social play skills to adults and children with autism as an approach to building rapport - Shireman - 2016 - Journal of Applied </w:t>
        </w:r>
        <w:proofErr w:type="spellStart"/>
        <w:r w:rsidRPr="006762D4">
          <w:rPr>
            <w:rFonts w:asciiTheme="minorHAnsi" w:eastAsiaTheme="minorHAnsi" w:hAnsiTheme="minorHAnsi" w:cstheme="minorBidi"/>
            <w:color w:val="0000FF"/>
            <w:sz w:val="22"/>
            <w:szCs w:val="22"/>
            <w:u w:val="single"/>
            <w:lang w:eastAsia="en-US"/>
          </w:rPr>
          <w:t>Behavior</w:t>
        </w:r>
        <w:proofErr w:type="spellEnd"/>
        <w:r w:rsidRPr="006762D4">
          <w:rPr>
            <w:rFonts w:asciiTheme="minorHAnsi" w:eastAsiaTheme="minorHAnsi" w:hAnsiTheme="minorHAnsi" w:cstheme="minorBidi"/>
            <w:color w:val="0000FF"/>
            <w:sz w:val="22"/>
            <w:szCs w:val="22"/>
            <w:u w:val="single"/>
            <w:lang w:eastAsia="en-US"/>
          </w:rPr>
          <w:t xml:space="preserve"> Analysis - Wiley Online Library (uwtsd.ac.uk)</w:t>
        </w:r>
      </w:hyperlink>
      <w:r w:rsidRPr="006762D4">
        <w:rPr>
          <w:rFonts w:asciiTheme="minorHAnsi" w:eastAsiaTheme="minorHAnsi" w:hAnsiTheme="minorHAnsi" w:cstheme="minorBidi"/>
          <w:color w:val="0000FF"/>
          <w:sz w:val="22"/>
          <w:szCs w:val="22"/>
          <w:u w:val="single"/>
          <w:lang w:eastAsia="en-US"/>
        </w:rPr>
        <w:br/>
      </w:r>
      <w:r w:rsidRPr="006762D4">
        <w:rPr>
          <w:rFonts w:asciiTheme="minorHAnsi" w:eastAsiaTheme="minorHAnsi" w:hAnsiTheme="minorHAnsi" w:cstheme="minorBidi"/>
          <w:color w:val="auto"/>
          <w:sz w:val="22"/>
          <w:szCs w:val="22"/>
          <w:lang w:eastAsia="en-US"/>
        </w:rPr>
        <w:t>Accessed: (02/06/2022)</w:t>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Helvetica"/>
          <w:color w:val="3A3A3A"/>
          <w:sz w:val="22"/>
          <w:szCs w:val="22"/>
          <w:shd w:val="clear" w:color="auto" w:fill="FFFFFF"/>
          <w:lang w:eastAsia="en-US"/>
        </w:rPr>
        <w:t xml:space="preserve">Svensson, J. (2021) </w:t>
      </w:r>
      <w:r w:rsidRPr="006762D4">
        <w:rPr>
          <w:rFonts w:asciiTheme="minorHAnsi" w:eastAsiaTheme="minorHAnsi" w:hAnsiTheme="minorHAnsi" w:cs="Helvetica"/>
          <w:i/>
          <w:iCs/>
          <w:color w:val="3A3A3A"/>
          <w:sz w:val="22"/>
          <w:szCs w:val="22"/>
          <w:shd w:val="clear" w:color="auto" w:fill="FFFFFF"/>
          <w:lang w:eastAsia="en-US"/>
        </w:rPr>
        <w:t>‘Artificial intelligence is an oxymoron: The importance of an organic body when facing unknown situations as they unfold in the present moment’</w:t>
      </w:r>
      <w:r w:rsidRPr="006762D4">
        <w:rPr>
          <w:rFonts w:asciiTheme="minorHAnsi" w:eastAsiaTheme="minorHAnsi" w:hAnsiTheme="minorHAnsi" w:cs="Helvetica"/>
          <w:color w:val="3A3A3A"/>
          <w:sz w:val="22"/>
          <w:szCs w:val="22"/>
          <w:shd w:val="clear" w:color="auto" w:fill="FFFFFF"/>
          <w:lang w:eastAsia="en-US"/>
        </w:rPr>
        <w:t>, AI &amp; society, pp. 1–10. doi:10.1007/s00146-021-01311-z.</w:t>
      </w:r>
      <w:r w:rsidRPr="006762D4">
        <w:rPr>
          <w:rFonts w:asciiTheme="minorHAnsi" w:eastAsiaTheme="minorHAnsi" w:hAnsiTheme="minorHAnsi" w:cs="Helvetica"/>
          <w:color w:val="3A3A3A"/>
          <w:sz w:val="22"/>
          <w:szCs w:val="22"/>
          <w:shd w:val="clear" w:color="auto" w:fill="FFFFFF"/>
          <w:lang w:eastAsia="en-US"/>
        </w:rPr>
        <w:br/>
      </w:r>
      <w:r w:rsidRPr="006762D4">
        <w:rPr>
          <w:rFonts w:asciiTheme="minorHAnsi" w:eastAsiaTheme="minorHAnsi" w:hAnsiTheme="minorHAnsi" w:cstheme="minorBidi"/>
          <w:color w:val="auto"/>
          <w:sz w:val="22"/>
          <w:szCs w:val="22"/>
          <w:lang w:eastAsia="en-US"/>
        </w:rPr>
        <w:t xml:space="preserve">Available at: </w:t>
      </w:r>
      <w:hyperlink r:id="rId72" w:history="1">
        <w:r w:rsidRPr="006762D4">
          <w:rPr>
            <w:rFonts w:asciiTheme="minorHAnsi" w:eastAsiaTheme="minorHAnsi" w:hAnsiTheme="minorHAnsi" w:cstheme="minorBidi"/>
            <w:color w:val="0000FF"/>
            <w:sz w:val="22"/>
            <w:szCs w:val="22"/>
            <w:u w:val="single"/>
            <w:lang w:eastAsia="en-US"/>
          </w:rPr>
          <w:t xml:space="preserve">Artificial intelligence is an oxymoron: The importance of an organic body when facing unknown situations as they unfold in the present moment - University of Wales Trinity Saint David </w:t>
        </w:r>
        <w:r w:rsidRPr="006762D4">
          <w:rPr>
            <w:rFonts w:asciiTheme="minorHAnsi" w:eastAsiaTheme="minorHAnsi" w:hAnsiTheme="minorHAnsi" w:cstheme="minorBidi"/>
            <w:color w:val="0000FF"/>
            <w:sz w:val="22"/>
            <w:szCs w:val="22"/>
            <w:u w:val="single"/>
            <w:lang w:eastAsia="en-US"/>
          </w:rPr>
          <w:lastRenderedPageBreak/>
          <w:t>(uwtsd.ac.uk)</w:t>
        </w:r>
      </w:hyperlink>
      <w:r w:rsidRPr="006762D4">
        <w:rPr>
          <w:rFonts w:asciiTheme="minorHAnsi" w:eastAsiaTheme="minorHAnsi" w:hAnsiTheme="minorHAnsi" w:cstheme="minorBidi"/>
          <w:color w:val="auto"/>
          <w:sz w:val="22"/>
          <w:szCs w:val="22"/>
          <w:lang w:eastAsia="en-US"/>
        </w:rPr>
        <w:br/>
        <w:t>Accessed: (03/06/2022)</w:t>
      </w:r>
    </w:p>
    <w:p w14:paraId="63B57AF8" w14:textId="77777777" w:rsidR="006762D4" w:rsidRPr="006762D4" w:rsidRDefault="006762D4" w:rsidP="006762D4">
      <w:pPr>
        <w:overflowPunct/>
        <w:autoSpaceDE/>
        <w:autoSpaceDN/>
        <w:adjustRightInd/>
        <w:spacing w:after="160" w:line="259" w:lineRule="auto"/>
        <w:jc w:val="both"/>
        <w:textAlignment w:val="auto"/>
        <w:rPr>
          <w:rFonts w:asciiTheme="minorHAnsi" w:eastAsiaTheme="minorHAnsi" w:hAnsiTheme="minorHAnsi" w:cs="Helvetica"/>
          <w:color w:val="3A3A3A"/>
          <w:sz w:val="22"/>
          <w:szCs w:val="22"/>
          <w:shd w:val="clear" w:color="auto" w:fill="FFFFFF"/>
          <w:lang w:eastAsia="en-US"/>
        </w:rPr>
      </w:pP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3A3A3A"/>
          <w:sz w:val="22"/>
          <w:szCs w:val="22"/>
          <w:shd w:val="clear" w:color="auto" w:fill="FFFFFF"/>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shd w:val="clear" w:color="auto" w:fill="FFFFFF"/>
          <w:lang w:eastAsia="en-US"/>
        </w:rPr>
        <w:t>Uchino, B.N. (2004) </w:t>
      </w:r>
      <w:r w:rsidRPr="006762D4">
        <w:rPr>
          <w:rFonts w:asciiTheme="minorHAnsi" w:eastAsiaTheme="minorHAnsi" w:hAnsiTheme="minorHAnsi" w:cstheme="minorBidi"/>
          <w:i/>
          <w:iCs/>
          <w:color w:val="auto"/>
          <w:sz w:val="22"/>
          <w:szCs w:val="22"/>
          <w:shd w:val="clear" w:color="auto" w:fill="FFFFFF"/>
          <w:lang w:eastAsia="en-US"/>
        </w:rPr>
        <w:t>Social support and physical health understanding the health consequences of relationships</w:t>
      </w:r>
      <w:r w:rsidRPr="006762D4">
        <w:rPr>
          <w:rFonts w:asciiTheme="minorHAnsi" w:eastAsiaTheme="minorHAnsi" w:hAnsiTheme="minorHAnsi" w:cstheme="minorBidi"/>
          <w:color w:val="auto"/>
          <w:sz w:val="22"/>
          <w:szCs w:val="22"/>
          <w:shd w:val="clear" w:color="auto" w:fill="FFFFFF"/>
          <w:lang w:eastAsia="en-US"/>
        </w:rPr>
        <w:t>. New Haven: Yale University Press. doi:10.12987/9780300127980.</w:t>
      </w:r>
      <w:r w:rsidRPr="006762D4">
        <w:rPr>
          <w:rFonts w:asciiTheme="minorHAnsi" w:eastAsiaTheme="minorHAnsi" w:hAnsiTheme="minorHAnsi" w:cstheme="minorBidi"/>
          <w:color w:val="auto"/>
          <w:sz w:val="22"/>
          <w:szCs w:val="22"/>
          <w:shd w:val="clear" w:color="auto" w:fill="FFFFFF"/>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r>
      <w:bookmarkStart w:id="0" w:name="_Hlk105080173"/>
      <w:r w:rsidRPr="006762D4">
        <w:rPr>
          <w:rFonts w:asciiTheme="minorHAnsi" w:eastAsiaTheme="minorHAnsi" w:hAnsiTheme="minorHAnsi" w:cs="Helvetica"/>
          <w:color w:val="3A3A3A"/>
          <w:sz w:val="22"/>
          <w:szCs w:val="22"/>
          <w:shd w:val="clear" w:color="auto" w:fill="FFFFFF"/>
          <w:lang w:eastAsia="en-US"/>
        </w:rPr>
        <w:t>Verhage, A. </w:t>
      </w:r>
      <w:r w:rsidRPr="006762D4">
        <w:rPr>
          <w:rFonts w:asciiTheme="minorHAnsi" w:eastAsiaTheme="minorHAnsi" w:hAnsiTheme="minorHAnsi" w:cs="Helvetica"/>
          <w:i/>
          <w:iCs/>
          <w:color w:val="3A3A3A"/>
          <w:sz w:val="22"/>
          <w:szCs w:val="22"/>
          <w:shd w:val="clear" w:color="auto" w:fill="FFFFFF"/>
          <w:lang w:eastAsia="en-US"/>
        </w:rPr>
        <w:t>et al.</w:t>
      </w:r>
      <w:r w:rsidRPr="006762D4">
        <w:rPr>
          <w:rFonts w:asciiTheme="minorHAnsi" w:eastAsiaTheme="minorHAnsi" w:hAnsiTheme="minorHAnsi" w:cs="Helvetica"/>
          <w:color w:val="3A3A3A"/>
          <w:sz w:val="22"/>
          <w:szCs w:val="22"/>
          <w:shd w:val="clear" w:color="auto" w:fill="FFFFFF"/>
          <w:lang w:eastAsia="en-US"/>
        </w:rPr>
        <w:t xml:space="preserve"> (2018) </w:t>
      </w:r>
      <w:bookmarkEnd w:id="0"/>
      <w:r w:rsidRPr="006762D4">
        <w:rPr>
          <w:rFonts w:asciiTheme="minorHAnsi" w:eastAsiaTheme="minorHAnsi" w:hAnsiTheme="minorHAnsi" w:cs="Helvetica"/>
          <w:color w:val="3A3A3A"/>
          <w:sz w:val="22"/>
          <w:szCs w:val="22"/>
          <w:shd w:val="clear" w:color="auto" w:fill="FFFFFF"/>
          <w:lang w:eastAsia="en-US"/>
        </w:rPr>
        <w:t>‘</w:t>
      </w:r>
      <w:r w:rsidRPr="006762D4">
        <w:rPr>
          <w:rFonts w:asciiTheme="minorHAnsi" w:eastAsiaTheme="minorHAnsi" w:hAnsiTheme="minorHAnsi" w:cs="Helvetica"/>
          <w:i/>
          <w:iCs/>
          <w:color w:val="3A3A3A"/>
          <w:sz w:val="22"/>
          <w:szCs w:val="22"/>
          <w:shd w:val="clear" w:color="auto" w:fill="FFFFFF"/>
          <w:lang w:eastAsia="en-US"/>
        </w:rPr>
        <w:t xml:space="preserve">Force, Stress, and Decision-Making Within the Belgian Police: </w:t>
      </w:r>
      <w:proofErr w:type="gramStart"/>
      <w:r w:rsidRPr="006762D4">
        <w:rPr>
          <w:rFonts w:asciiTheme="minorHAnsi" w:eastAsiaTheme="minorHAnsi" w:hAnsiTheme="minorHAnsi" w:cs="Helvetica"/>
          <w:i/>
          <w:iCs/>
          <w:color w:val="3A3A3A"/>
          <w:sz w:val="22"/>
          <w:szCs w:val="22"/>
          <w:shd w:val="clear" w:color="auto" w:fill="FFFFFF"/>
          <w:lang w:eastAsia="en-US"/>
        </w:rPr>
        <w:t>the</w:t>
      </w:r>
      <w:proofErr w:type="gramEnd"/>
      <w:r w:rsidRPr="006762D4">
        <w:rPr>
          <w:rFonts w:asciiTheme="minorHAnsi" w:eastAsiaTheme="minorHAnsi" w:hAnsiTheme="minorHAnsi" w:cs="Helvetica"/>
          <w:i/>
          <w:iCs/>
          <w:color w:val="3A3A3A"/>
          <w:sz w:val="22"/>
          <w:szCs w:val="22"/>
          <w:shd w:val="clear" w:color="auto" w:fill="FFFFFF"/>
          <w:lang w:eastAsia="en-US"/>
        </w:rPr>
        <w:t xml:space="preserve"> Impact of Stressful Situations on Police Decision-Making’</w:t>
      </w:r>
      <w:r w:rsidRPr="006762D4">
        <w:rPr>
          <w:rFonts w:asciiTheme="minorHAnsi" w:eastAsiaTheme="minorHAnsi" w:hAnsiTheme="minorHAnsi" w:cs="Helvetica"/>
          <w:color w:val="3A3A3A"/>
          <w:sz w:val="22"/>
          <w:szCs w:val="22"/>
          <w:shd w:val="clear" w:color="auto" w:fill="FFFFFF"/>
          <w:lang w:eastAsia="en-US"/>
        </w:rPr>
        <w:t>, Journal of police and criminal psychology, 33(4), pp. 345–357. doi:10.1007/s11896-018-9262-4.</w:t>
      </w:r>
      <w:r w:rsidRPr="006762D4">
        <w:rPr>
          <w:rFonts w:asciiTheme="minorHAnsi" w:eastAsiaTheme="minorHAnsi" w:hAnsiTheme="minorHAnsi" w:cs="Helvetica"/>
          <w:color w:val="3A3A3A"/>
          <w:sz w:val="22"/>
          <w:szCs w:val="22"/>
          <w:shd w:val="clear" w:color="auto" w:fill="FFFFFF"/>
          <w:lang w:eastAsia="en-US"/>
        </w:rPr>
        <w:br/>
        <w:t xml:space="preserve">Available at: </w:t>
      </w:r>
      <w:hyperlink r:id="rId73" w:history="1">
        <w:r w:rsidRPr="006762D4">
          <w:rPr>
            <w:rFonts w:asciiTheme="minorHAnsi" w:eastAsiaTheme="minorHAnsi" w:hAnsiTheme="minorHAnsi" w:cstheme="minorBidi"/>
            <w:color w:val="0000FF"/>
            <w:sz w:val="22"/>
            <w:szCs w:val="22"/>
            <w:u w:val="single"/>
            <w:lang w:eastAsia="en-US"/>
          </w:rPr>
          <w:t>Force, Stress, and Decision-Making Within the Belgian Police: the Impact of Stressful Situations on Police Decision-Making - ProQuest</w:t>
        </w:r>
      </w:hyperlink>
      <w:r w:rsidRPr="006762D4">
        <w:rPr>
          <w:rFonts w:asciiTheme="minorHAnsi" w:eastAsiaTheme="minorHAnsi" w:hAnsiTheme="minorHAnsi" w:cstheme="minorBidi"/>
          <w:color w:val="auto"/>
          <w:sz w:val="22"/>
          <w:szCs w:val="22"/>
          <w:lang w:eastAsia="en-US"/>
        </w:rPr>
        <w:br/>
        <w:t>Accessed: (02/06/2022)</w:t>
      </w:r>
      <w:r w:rsidRPr="006762D4">
        <w:rPr>
          <w:rFonts w:asciiTheme="minorHAnsi" w:eastAsiaTheme="minorHAnsi" w:hAnsiTheme="minorHAnsi" w:cs="Helvetica"/>
          <w:color w:val="3A3A3A"/>
          <w:sz w:val="22"/>
          <w:szCs w:val="22"/>
          <w:shd w:val="clear" w:color="auto" w:fill="FFFFFF"/>
          <w:lang w:eastAsia="en-US"/>
        </w:rPr>
        <w:br/>
      </w: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Women’s aid, (2022)</w:t>
      </w:r>
      <w:r w:rsidRPr="006762D4">
        <w:rPr>
          <w:rFonts w:asciiTheme="minorHAnsi" w:eastAsiaTheme="minorHAnsi" w:hAnsiTheme="minorHAnsi" w:cstheme="minorBidi"/>
          <w:i/>
          <w:iCs/>
          <w:color w:val="auto"/>
          <w:sz w:val="22"/>
          <w:szCs w:val="22"/>
          <w:lang w:eastAsia="en-US"/>
        </w:rPr>
        <w:t xml:space="preserve"> I need help- information and support on domestic abuse</w:t>
      </w:r>
      <w:r w:rsidRPr="006762D4">
        <w:rPr>
          <w:rFonts w:asciiTheme="minorHAnsi" w:eastAsiaTheme="minorHAnsi" w:hAnsiTheme="minorHAnsi" w:cstheme="minorBidi"/>
          <w:color w:val="auto"/>
          <w:sz w:val="22"/>
          <w:szCs w:val="22"/>
          <w:lang w:eastAsia="en-US"/>
        </w:rPr>
        <w:br/>
        <w:t xml:space="preserve">Available at: </w:t>
      </w:r>
      <w:hyperlink r:id="rId74" w:history="1">
        <w:r w:rsidRPr="006762D4">
          <w:rPr>
            <w:rFonts w:asciiTheme="minorHAnsi" w:eastAsiaTheme="minorHAnsi" w:hAnsiTheme="minorHAnsi" w:cstheme="minorBidi"/>
            <w:color w:val="0000FF"/>
            <w:sz w:val="22"/>
            <w:szCs w:val="22"/>
            <w:u w:val="single"/>
            <w:lang w:eastAsia="en-US"/>
          </w:rPr>
          <w:t>I need help - information and support on domestic abuse (womensaid.org.uk)</w:t>
        </w:r>
      </w:hyperlink>
      <w:r w:rsidRPr="006762D4">
        <w:rPr>
          <w:rFonts w:asciiTheme="minorHAnsi" w:eastAsiaTheme="minorHAnsi" w:hAnsiTheme="minorHAnsi" w:cstheme="minorBidi"/>
          <w:color w:val="auto"/>
          <w:sz w:val="22"/>
          <w:szCs w:val="22"/>
          <w:lang w:eastAsia="en-US"/>
        </w:rPr>
        <w:br/>
        <w:t>Accessed: (05/06/2022)</w:t>
      </w:r>
      <w:r w:rsidRPr="006762D4">
        <w:rPr>
          <w:rFonts w:asciiTheme="minorHAnsi" w:eastAsiaTheme="minorHAnsi" w:hAnsiTheme="minorHAnsi" w:cstheme="minorBidi"/>
          <w:color w:val="auto"/>
          <w:sz w:val="22"/>
          <w:szCs w:val="22"/>
          <w:lang w:eastAsia="en-US"/>
        </w:rPr>
        <w:br/>
      </w:r>
    </w:p>
    <w:p w14:paraId="443B7986" w14:textId="77777777" w:rsidR="006762D4" w:rsidRPr="006762D4" w:rsidRDefault="006762D4" w:rsidP="006762D4">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6762D4">
        <w:rPr>
          <w:rFonts w:asciiTheme="minorHAnsi" w:eastAsiaTheme="minorHAnsi" w:hAnsiTheme="minorHAnsi" w:cstheme="minorBidi"/>
          <w:color w:val="auto"/>
          <w:sz w:val="22"/>
          <w:szCs w:val="22"/>
          <w:lang w:eastAsia="en-US"/>
        </w:rPr>
        <w:br/>
      </w:r>
      <w:r w:rsidRPr="006762D4">
        <w:rPr>
          <w:rFonts w:asciiTheme="minorHAnsi" w:eastAsiaTheme="minorHAnsi" w:hAnsiTheme="minorHAnsi" w:cstheme="minorBidi"/>
          <w:color w:val="auto"/>
          <w:sz w:val="22"/>
          <w:szCs w:val="22"/>
          <w:lang w:eastAsia="en-US"/>
        </w:rPr>
        <w:br/>
        <w:t xml:space="preserve">Women’s aid, (2017) </w:t>
      </w:r>
      <w:r w:rsidRPr="006762D4">
        <w:rPr>
          <w:rFonts w:asciiTheme="minorHAnsi" w:eastAsiaTheme="minorHAnsi" w:hAnsiTheme="minorHAnsi" w:cstheme="minorBidi"/>
          <w:i/>
          <w:iCs/>
          <w:color w:val="auto"/>
          <w:sz w:val="22"/>
          <w:szCs w:val="22"/>
          <w:lang w:eastAsia="en-US"/>
        </w:rPr>
        <w:t>Women’s Aid’s response to the ONS’s statistic on domestic abuse</w:t>
      </w:r>
      <w:r w:rsidRPr="006762D4">
        <w:rPr>
          <w:rFonts w:asciiTheme="minorHAnsi" w:eastAsiaTheme="minorHAnsi" w:hAnsiTheme="minorHAnsi" w:cstheme="minorBidi"/>
          <w:i/>
          <w:iCs/>
          <w:color w:val="auto"/>
          <w:sz w:val="22"/>
          <w:szCs w:val="22"/>
          <w:lang w:eastAsia="en-US"/>
        </w:rPr>
        <w:br/>
      </w:r>
      <w:r w:rsidRPr="006762D4">
        <w:rPr>
          <w:rFonts w:asciiTheme="minorHAnsi" w:eastAsiaTheme="minorHAnsi" w:hAnsiTheme="minorHAnsi" w:cstheme="minorBidi"/>
          <w:color w:val="auto"/>
          <w:sz w:val="22"/>
          <w:szCs w:val="22"/>
          <w:lang w:eastAsia="en-US"/>
        </w:rPr>
        <w:t xml:space="preserve">Available at: </w:t>
      </w:r>
      <w:hyperlink r:id="rId75" w:history="1">
        <w:r w:rsidRPr="006762D4">
          <w:rPr>
            <w:rFonts w:asciiTheme="minorHAnsi" w:eastAsiaTheme="minorHAnsi" w:hAnsiTheme="minorHAnsi" w:cstheme="minorBidi"/>
            <w:color w:val="0000FF"/>
            <w:sz w:val="22"/>
            <w:szCs w:val="22"/>
            <w:u w:val="single"/>
            <w:lang w:eastAsia="en-US"/>
          </w:rPr>
          <w:t>Women's Aid's response to the ONS's statistics on domestic abuse (womensaid.org.uk)</w:t>
        </w:r>
      </w:hyperlink>
      <w:r w:rsidRPr="006762D4">
        <w:rPr>
          <w:rFonts w:asciiTheme="minorHAnsi" w:eastAsiaTheme="minorHAnsi" w:hAnsiTheme="minorHAnsi" w:cstheme="minorBidi"/>
          <w:color w:val="auto"/>
          <w:sz w:val="22"/>
          <w:szCs w:val="22"/>
          <w:lang w:eastAsia="en-US"/>
        </w:rPr>
        <w:br/>
        <w:t>Accessed:  (05/06/2022)</w:t>
      </w: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315D45F6" w:rsidR="62FE5CAF" w:rsidRDefault="62FE5CAF" w:rsidP="62FE5CAF">
      <w:pPr>
        <w:jc w:val="both"/>
        <w:rPr>
          <w:sz w:val="24"/>
          <w:szCs w:val="24"/>
        </w:rPr>
      </w:pPr>
      <w:r w:rsidRPr="48DF4B50">
        <w:rPr>
          <w:sz w:val="24"/>
          <w:szCs w:val="24"/>
        </w:rPr>
        <w:t xml:space="preserve">Signed: </w:t>
      </w:r>
      <w:r w:rsidR="00C21556">
        <w:rPr>
          <w:sz w:val="24"/>
          <w:szCs w:val="24"/>
        </w:rPr>
        <w:t xml:space="preserve">Sanchia </w:t>
      </w:r>
      <w:proofErr w:type="gramStart"/>
      <w:r w:rsidR="00C21556">
        <w:rPr>
          <w:sz w:val="24"/>
          <w:szCs w:val="24"/>
        </w:rPr>
        <w:t>Johnson</w:t>
      </w:r>
      <w:r w:rsidRPr="48DF4B50">
        <w:rPr>
          <w:sz w:val="24"/>
          <w:szCs w:val="24"/>
        </w:rPr>
        <w:t xml:space="preserve"> </w:t>
      </w:r>
      <w:bookmarkStart w:id="1" w:name="_GoBack"/>
      <w:bookmarkEnd w:id="1"/>
      <w:r w:rsidRPr="48DF4B50">
        <w:rPr>
          <w:sz w:val="24"/>
          <w:szCs w:val="24"/>
        </w:rPr>
        <w:t xml:space="preserve"> (</w:t>
      </w:r>
      <w:proofErr w:type="gramEnd"/>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0752EA53" w:rsidR="62FE5CAF" w:rsidRDefault="62FE5CAF" w:rsidP="62FE5CAF">
      <w:pPr>
        <w:jc w:val="both"/>
        <w:rPr>
          <w:sz w:val="24"/>
          <w:szCs w:val="24"/>
        </w:rPr>
      </w:pPr>
      <w:r w:rsidRPr="62FE5CAF">
        <w:rPr>
          <w:sz w:val="24"/>
          <w:szCs w:val="24"/>
        </w:rPr>
        <w:t xml:space="preserve">Date: </w:t>
      </w:r>
      <w:r w:rsidR="00C21556">
        <w:rPr>
          <w:sz w:val="24"/>
          <w:szCs w:val="24"/>
        </w:rPr>
        <w:t>06/06/2022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FC4FB" w14:textId="77777777" w:rsidR="0063229C" w:rsidRDefault="006322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664E4" w14:textId="77777777" w:rsidR="0063229C" w:rsidRDefault="006322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2CD860" w14:textId="77777777" w:rsidR="0063229C" w:rsidRDefault="006322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B8F314" w14:textId="77777777" w:rsidR="0063229C" w:rsidRDefault="0063229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D3C85E" w14:textId="77777777" w:rsidR="0063229C" w:rsidRDefault="006322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revisionView w:inkAnnotation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3059"/>
    <w:rsid w:val="00020EEC"/>
    <w:rsid w:val="00025650"/>
    <w:rsid w:val="00026FAB"/>
    <w:rsid w:val="00027B1F"/>
    <w:rsid w:val="0003088B"/>
    <w:rsid w:val="000325D9"/>
    <w:rsid w:val="000335C6"/>
    <w:rsid w:val="000372B2"/>
    <w:rsid w:val="0004079F"/>
    <w:rsid w:val="00045B87"/>
    <w:rsid w:val="00045C07"/>
    <w:rsid w:val="0005348F"/>
    <w:rsid w:val="00055D43"/>
    <w:rsid w:val="00056FAC"/>
    <w:rsid w:val="00057751"/>
    <w:rsid w:val="00062E39"/>
    <w:rsid w:val="00080E58"/>
    <w:rsid w:val="00083D99"/>
    <w:rsid w:val="00084EA6"/>
    <w:rsid w:val="00084FAA"/>
    <w:rsid w:val="00085699"/>
    <w:rsid w:val="000861EC"/>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161D4"/>
    <w:rsid w:val="00132FCE"/>
    <w:rsid w:val="001347F8"/>
    <w:rsid w:val="00137BB5"/>
    <w:rsid w:val="00137E05"/>
    <w:rsid w:val="001447F6"/>
    <w:rsid w:val="00147DE3"/>
    <w:rsid w:val="00150794"/>
    <w:rsid w:val="001608C4"/>
    <w:rsid w:val="00171418"/>
    <w:rsid w:val="0019062A"/>
    <w:rsid w:val="00190913"/>
    <w:rsid w:val="001961CF"/>
    <w:rsid w:val="001A59BB"/>
    <w:rsid w:val="001A6086"/>
    <w:rsid w:val="001A6A51"/>
    <w:rsid w:val="001A79C4"/>
    <w:rsid w:val="001B331A"/>
    <w:rsid w:val="001C0E74"/>
    <w:rsid w:val="001C6CEC"/>
    <w:rsid w:val="001D229F"/>
    <w:rsid w:val="001D6162"/>
    <w:rsid w:val="001E7592"/>
    <w:rsid w:val="001F3878"/>
    <w:rsid w:val="001F4552"/>
    <w:rsid w:val="001F7A3C"/>
    <w:rsid w:val="002019EB"/>
    <w:rsid w:val="002030F2"/>
    <w:rsid w:val="00205051"/>
    <w:rsid w:val="00211F65"/>
    <w:rsid w:val="0022001B"/>
    <w:rsid w:val="00220D06"/>
    <w:rsid w:val="002213F2"/>
    <w:rsid w:val="002246A0"/>
    <w:rsid w:val="00224AF9"/>
    <w:rsid w:val="0022793A"/>
    <w:rsid w:val="00230439"/>
    <w:rsid w:val="0023451A"/>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1D16"/>
    <w:rsid w:val="002D2F29"/>
    <w:rsid w:val="002D2FD3"/>
    <w:rsid w:val="002E0690"/>
    <w:rsid w:val="002E7017"/>
    <w:rsid w:val="002E720B"/>
    <w:rsid w:val="002E733D"/>
    <w:rsid w:val="002F1874"/>
    <w:rsid w:val="002F4F6E"/>
    <w:rsid w:val="003015C3"/>
    <w:rsid w:val="0030698D"/>
    <w:rsid w:val="003071C2"/>
    <w:rsid w:val="0031350A"/>
    <w:rsid w:val="00316815"/>
    <w:rsid w:val="003168CA"/>
    <w:rsid w:val="00321255"/>
    <w:rsid w:val="0032230D"/>
    <w:rsid w:val="00322A0B"/>
    <w:rsid w:val="00335FC5"/>
    <w:rsid w:val="003516C0"/>
    <w:rsid w:val="00352E59"/>
    <w:rsid w:val="00354C10"/>
    <w:rsid w:val="00354DBE"/>
    <w:rsid w:val="00355210"/>
    <w:rsid w:val="00365DF9"/>
    <w:rsid w:val="00372DB4"/>
    <w:rsid w:val="0037490C"/>
    <w:rsid w:val="003752A0"/>
    <w:rsid w:val="00375AF5"/>
    <w:rsid w:val="003761BD"/>
    <w:rsid w:val="003769F6"/>
    <w:rsid w:val="0037A2D4"/>
    <w:rsid w:val="00385414"/>
    <w:rsid w:val="00390074"/>
    <w:rsid w:val="0039762B"/>
    <w:rsid w:val="003A0C37"/>
    <w:rsid w:val="003A1B6B"/>
    <w:rsid w:val="003A46C0"/>
    <w:rsid w:val="003A600E"/>
    <w:rsid w:val="003A6513"/>
    <w:rsid w:val="003B16C7"/>
    <w:rsid w:val="003C16AB"/>
    <w:rsid w:val="003C19F1"/>
    <w:rsid w:val="003C4186"/>
    <w:rsid w:val="003C458C"/>
    <w:rsid w:val="003C6185"/>
    <w:rsid w:val="003D0D2D"/>
    <w:rsid w:val="003D4710"/>
    <w:rsid w:val="003E16D7"/>
    <w:rsid w:val="003E197E"/>
    <w:rsid w:val="003E7D58"/>
    <w:rsid w:val="00403649"/>
    <w:rsid w:val="004046F0"/>
    <w:rsid w:val="0040668F"/>
    <w:rsid w:val="00412677"/>
    <w:rsid w:val="00417925"/>
    <w:rsid w:val="0042277D"/>
    <w:rsid w:val="00431E82"/>
    <w:rsid w:val="00431ED8"/>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A3346"/>
    <w:rsid w:val="004B600B"/>
    <w:rsid w:val="004B6822"/>
    <w:rsid w:val="004B69F6"/>
    <w:rsid w:val="004C2D3A"/>
    <w:rsid w:val="004D03C4"/>
    <w:rsid w:val="004D0BF1"/>
    <w:rsid w:val="004D24D2"/>
    <w:rsid w:val="004D35A4"/>
    <w:rsid w:val="004D445F"/>
    <w:rsid w:val="004E075B"/>
    <w:rsid w:val="004E087B"/>
    <w:rsid w:val="004E44A4"/>
    <w:rsid w:val="004E7B8B"/>
    <w:rsid w:val="004E7BDD"/>
    <w:rsid w:val="004F1E21"/>
    <w:rsid w:val="004F740D"/>
    <w:rsid w:val="004F7B8F"/>
    <w:rsid w:val="00500748"/>
    <w:rsid w:val="005011D6"/>
    <w:rsid w:val="0050167A"/>
    <w:rsid w:val="005042F1"/>
    <w:rsid w:val="00513C7D"/>
    <w:rsid w:val="005169D1"/>
    <w:rsid w:val="00520727"/>
    <w:rsid w:val="00521123"/>
    <w:rsid w:val="00521221"/>
    <w:rsid w:val="00536FA9"/>
    <w:rsid w:val="005414F4"/>
    <w:rsid w:val="00546187"/>
    <w:rsid w:val="005463F1"/>
    <w:rsid w:val="00553540"/>
    <w:rsid w:val="005561FC"/>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A6048"/>
    <w:rsid w:val="005C1567"/>
    <w:rsid w:val="005C6CE5"/>
    <w:rsid w:val="005D3F07"/>
    <w:rsid w:val="005D583E"/>
    <w:rsid w:val="005D6697"/>
    <w:rsid w:val="005E13EA"/>
    <w:rsid w:val="00606E27"/>
    <w:rsid w:val="006108C9"/>
    <w:rsid w:val="00615C7E"/>
    <w:rsid w:val="0062158D"/>
    <w:rsid w:val="00630F39"/>
    <w:rsid w:val="0063229C"/>
    <w:rsid w:val="006326D1"/>
    <w:rsid w:val="00632E0A"/>
    <w:rsid w:val="00633165"/>
    <w:rsid w:val="00636B6C"/>
    <w:rsid w:val="006447DE"/>
    <w:rsid w:val="0065276E"/>
    <w:rsid w:val="00654329"/>
    <w:rsid w:val="00654CEC"/>
    <w:rsid w:val="00655507"/>
    <w:rsid w:val="00657B70"/>
    <w:rsid w:val="006712A7"/>
    <w:rsid w:val="006733CC"/>
    <w:rsid w:val="00674FC2"/>
    <w:rsid w:val="006762D4"/>
    <w:rsid w:val="00677E42"/>
    <w:rsid w:val="00677FCD"/>
    <w:rsid w:val="00680F03"/>
    <w:rsid w:val="00682334"/>
    <w:rsid w:val="00684B16"/>
    <w:rsid w:val="00687B72"/>
    <w:rsid w:val="00696F65"/>
    <w:rsid w:val="006A164A"/>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29B8"/>
    <w:rsid w:val="00773026"/>
    <w:rsid w:val="00774D4C"/>
    <w:rsid w:val="00784EC4"/>
    <w:rsid w:val="007872F2"/>
    <w:rsid w:val="007874BC"/>
    <w:rsid w:val="007908E0"/>
    <w:rsid w:val="00793EB3"/>
    <w:rsid w:val="00794205"/>
    <w:rsid w:val="007A1F6A"/>
    <w:rsid w:val="007B0DE3"/>
    <w:rsid w:val="007B491F"/>
    <w:rsid w:val="007B5CB2"/>
    <w:rsid w:val="007B7191"/>
    <w:rsid w:val="007C07E4"/>
    <w:rsid w:val="007C1634"/>
    <w:rsid w:val="007C1D94"/>
    <w:rsid w:val="007C2879"/>
    <w:rsid w:val="007C6A87"/>
    <w:rsid w:val="007C6C05"/>
    <w:rsid w:val="007C705D"/>
    <w:rsid w:val="007D0A07"/>
    <w:rsid w:val="007D0C96"/>
    <w:rsid w:val="007D133D"/>
    <w:rsid w:val="007D3EB4"/>
    <w:rsid w:val="007D3F16"/>
    <w:rsid w:val="007D7264"/>
    <w:rsid w:val="007F3F7E"/>
    <w:rsid w:val="007F5497"/>
    <w:rsid w:val="0080572B"/>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2341"/>
    <w:rsid w:val="008859E8"/>
    <w:rsid w:val="0088737B"/>
    <w:rsid w:val="00892716"/>
    <w:rsid w:val="00893067"/>
    <w:rsid w:val="008933DE"/>
    <w:rsid w:val="00895FCE"/>
    <w:rsid w:val="00897F3E"/>
    <w:rsid w:val="008A1BA8"/>
    <w:rsid w:val="008A21B4"/>
    <w:rsid w:val="008A4576"/>
    <w:rsid w:val="008B07DE"/>
    <w:rsid w:val="008B28E7"/>
    <w:rsid w:val="008C0327"/>
    <w:rsid w:val="008C14C7"/>
    <w:rsid w:val="008C2FFB"/>
    <w:rsid w:val="008C6EEA"/>
    <w:rsid w:val="008D5813"/>
    <w:rsid w:val="008D634E"/>
    <w:rsid w:val="008D778A"/>
    <w:rsid w:val="008F22BD"/>
    <w:rsid w:val="008F55CA"/>
    <w:rsid w:val="00905DE9"/>
    <w:rsid w:val="009079BD"/>
    <w:rsid w:val="00912BD9"/>
    <w:rsid w:val="00920E5B"/>
    <w:rsid w:val="00926436"/>
    <w:rsid w:val="0093018C"/>
    <w:rsid w:val="00932CCA"/>
    <w:rsid w:val="0094639A"/>
    <w:rsid w:val="00946405"/>
    <w:rsid w:val="009544C0"/>
    <w:rsid w:val="00954FA4"/>
    <w:rsid w:val="00956AE9"/>
    <w:rsid w:val="00964CC6"/>
    <w:rsid w:val="00971897"/>
    <w:rsid w:val="009861B9"/>
    <w:rsid w:val="00987B11"/>
    <w:rsid w:val="00991FDA"/>
    <w:rsid w:val="009927A1"/>
    <w:rsid w:val="0099774D"/>
    <w:rsid w:val="009A5F3B"/>
    <w:rsid w:val="009B0B61"/>
    <w:rsid w:val="009B28C0"/>
    <w:rsid w:val="009B7136"/>
    <w:rsid w:val="009B7806"/>
    <w:rsid w:val="009C3AC2"/>
    <w:rsid w:val="009D4365"/>
    <w:rsid w:val="009D4E3B"/>
    <w:rsid w:val="009D5983"/>
    <w:rsid w:val="009D7BC9"/>
    <w:rsid w:val="009E1982"/>
    <w:rsid w:val="009E4D2C"/>
    <w:rsid w:val="009F0978"/>
    <w:rsid w:val="009F1785"/>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67427"/>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1E35"/>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A04"/>
    <w:rsid w:val="00BA7FF1"/>
    <w:rsid w:val="00BB06CB"/>
    <w:rsid w:val="00BB261F"/>
    <w:rsid w:val="00BB2887"/>
    <w:rsid w:val="00BB5EAA"/>
    <w:rsid w:val="00BB5F11"/>
    <w:rsid w:val="00BC0401"/>
    <w:rsid w:val="00BC04FA"/>
    <w:rsid w:val="00BC1C22"/>
    <w:rsid w:val="00BC460B"/>
    <w:rsid w:val="00BC5725"/>
    <w:rsid w:val="00BD30B1"/>
    <w:rsid w:val="00BD6944"/>
    <w:rsid w:val="00BE0F7B"/>
    <w:rsid w:val="00BE10C2"/>
    <w:rsid w:val="00C01D14"/>
    <w:rsid w:val="00C025B4"/>
    <w:rsid w:val="00C14573"/>
    <w:rsid w:val="00C161FD"/>
    <w:rsid w:val="00C21556"/>
    <w:rsid w:val="00C23F17"/>
    <w:rsid w:val="00C26D0D"/>
    <w:rsid w:val="00C27C95"/>
    <w:rsid w:val="00C300D2"/>
    <w:rsid w:val="00C3270F"/>
    <w:rsid w:val="00C3278B"/>
    <w:rsid w:val="00C33375"/>
    <w:rsid w:val="00C34C23"/>
    <w:rsid w:val="00C40AEF"/>
    <w:rsid w:val="00C42005"/>
    <w:rsid w:val="00C42505"/>
    <w:rsid w:val="00C432BE"/>
    <w:rsid w:val="00C44446"/>
    <w:rsid w:val="00C4664D"/>
    <w:rsid w:val="00C472AA"/>
    <w:rsid w:val="00C50A05"/>
    <w:rsid w:val="00C54AED"/>
    <w:rsid w:val="00C612F6"/>
    <w:rsid w:val="00C63434"/>
    <w:rsid w:val="00C63D00"/>
    <w:rsid w:val="00C6441B"/>
    <w:rsid w:val="00C64EAC"/>
    <w:rsid w:val="00C7108B"/>
    <w:rsid w:val="00C71D92"/>
    <w:rsid w:val="00C8089F"/>
    <w:rsid w:val="00C836CC"/>
    <w:rsid w:val="00C87A74"/>
    <w:rsid w:val="00C90A71"/>
    <w:rsid w:val="00C92C71"/>
    <w:rsid w:val="00C93F8F"/>
    <w:rsid w:val="00CA0D82"/>
    <w:rsid w:val="00CA3593"/>
    <w:rsid w:val="00CA7F4F"/>
    <w:rsid w:val="00CB258E"/>
    <w:rsid w:val="00CB3C8F"/>
    <w:rsid w:val="00CC02F1"/>
    <w:rsid w:val="00CC11A6"/>
    <w:rsid w:val="00CC135E"/>
    <w:rsid w:val="00CD4AFA"/>
    <w:rsid w:val="00CD5D3F"/>
    <w:rsid w:val="00CE1F53"/>
    <w:rsid w:val="00CF1E90"/>
    <w:rsid w:val="00CF3DB3"/>
    <w:rsid w:val="00D052BC"/>
    <w:rsid w:val="00D07026"/>
    <w:rsid w:val="00D22C8F"/>
    <w:rsid w:val="00D33491"/>
    <w:rsid w:val="00D36DE0"/>
    <w:rsid w:val="00D44F8E"/>
    <w:rsid w:val="00D44FD0"/>
    <w:rsid w:val="00D45565"/>
    <w:rsid w:val="00D607EF"/>
    <w:rsid w:val="00D60F88"/>
    <w:rsid w:val="00D625E7"/>
    <w:rsid w:val="00D646BD"/>
    <w:rsid w:val="00D70239"/>
    <w:rsid w:val="00D71201"/>
    <w:rsid w:val="00D720C7"/>
    <w:rsid w:val="00D81D06"/>
    <w:rsid w:val="00D8652C"/>
    <w:rsid w:val="00D876E6"/>
    <w:rsid w:val="00D91D8E"/>
    <w:rsid w:val="00DA1025"/>
    <w:rsid w:val="00DA22EC"/>
    <w:rsid w:val="00DA5860"/>
    <w:rsid w:val="00DB1ADB"/>
    <w:rsid w:val="00DB2767"/>
    <w:rsid w:val="00DC4729"/>
    <w:rsid w:val="00DE2EED"/>
    <w:rsid w:val="00DE4B77"/>
    <w:rsid w:val="00DE556F"/>
    <w:rsid w:val="00E03B6D"/>
    <w:rsid w:val="00E17160"/>
    <w:rsid w:val="00E26890"/>
    <w:rsid w:val="00E35BEC"/>
    <w:rsid w:val="00E4225E"/>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C66F5"/>
    <w:rsid w:val="00ED1B30"/>
    <w:rsid w:val="00ED250E"/>
    <w:rsid w:val="00EE1AC1"/>
    <w:rsid w:val="00EE39D6"/>
    <w:rsid w:val="00EE413C"/>
    <w:rsid w:val="00EE52AD"/>
    <w:rsid w:val="00EE616A"/>
    <w:rsid w:val="00EE6D99"/>
    <w:rsid w:val="00F01F92"/>
    <w:rsid w:val="00F10A08"/>
    <w:rsid w:val="00F10F6A"/>
    <w:rsid w:val="00F139CF"/>
    <w:rsid w:val="00F14D09"/>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67FFA"/>
    <w:rsid w:val="00F709C0"/>
    <w:rsid w:val="00F92285"/>
    <w:rsid w:val="00F927A1"/>
    <w:rsid w:val="00F92E4D"/>
    <w:rsid w:val="00FA3764"/>
    <w:rsid w:val="00FA56ED"/>
    <w:rsid w:val="00FA7D02"/>
    <w:rsid w:val="00FB5FA6"/>
    <w:rsid w:val="00FC1310"/>
    <w:rsid w:val="00FC2FF3"/>
    <w:rsid w:val="00FC3263"/>
    <w:rsid w:val="00FC51F9"/>
    <w:rsid w:val="00FC5B40"/>
    <w:rsid w:val="00FC5FF8"/>
    <w:rsid w:val="00FD3D7C"/>
    <w:rsid w:val="00FD4F8F"/>
    <w:rsid w:val="00FD5EF5"/>
    <w:rsid w:val="00FE0C16"/>
    <w:rsid w:val="00FE14AD"/>
    <w:rsid w:val="00FE14B1"/>
    <w:rsid w:val="00FE35D7"/>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dictionary.cambridge.org/dictionary/english/skill" TargetMode="External"/><Relationship Id="rId39" Type="http://schemas.openxmlformats.org/officeDocument/2006/relationships/hyperlink" Target="https://dictionary.cambridge.org/dictionary/english/suitable" TargetMode="External"/><Relationship Id="rId21" Type="http://schemas.openxmlformats.org/officeDocument/2006/relationships/hyperlink" Target="https://dictionary.cambridge.org/dictionary/english/condition" TargetMode="External"/><Relationship Id="rId34" Type="http://schemas.openxmlformats.org/officeDocument/2006/relationships/hyperlink" Target="https://dictionary.cambridge.org/dictionary/english/right" TargetMode="External"/><Relationship Id="rId42" Type="http://schemas.openxmlformats.org/officeDocument/2006/relationships/hyperlink" Target="https://dictionary.cambridge.org/dictionary/english/able" TargetMode="External"/><Relationship Id="rId47" Type="http://schemas.openxmlformats.org/officeDocument/2006/relationships/hyperlink" Target="https://dictionary.cambridge.org/dictionary/english/opinion" TargetMode="External"/><Relationship Id="rId50" Type="http://schemas.openxmlformats.org/officeDocument/2006/relationships/hyperlink" Target="https://dictionary.cambridge.org/dictionary/english/stress" TargetMode="External"/><Relationship Id="rId55" Type="http://schemas.openxmlformats.org/officeDocument/2006/relationships/hyperlink" Target="https://www.college.police.uk/app/armed-policing/use-force-firearms-and-less-lethal-weapons" TargetMode="External"/><Relationship Id="rId63" Type="http://schemas.openxmlformats.org/officeDocument/2006/relationships/hyperlink" Target="https://www.legislation.gov.uk/ukpga/1998/42/schedule/1/part/I/chapter/4" TargetMode="External"/><Relationship Id="rId68" Type="http://schemas.openxmlformats.org/officeDocument/2006/relationships/hyperlink" Target="https://www.oxfordlearnersdictionaries.com/definition/english/resilience?q=resilience" TargetMode="External"/><Relationship Id="rId76"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onlinelibrary-wiley-com.ezproxy.uwtsd.ac.uk/doi/full/10.1002/jaba.299" TargetMode="Externa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dictionary.cambridge.org/dictionary/english/slight" TargetMode="External"/><Relationship Id="rId11" Type="http://schemas.openxmlformats.org/officeDocument/2006/relationships/image" Target="media/image1.png"/><Relationship Id="rId24" Type="http://schemas.openxmlformats.org/officeDocument/2006/relationships/hyperlink" Target="https://dictionary.cambridge.org/dictionary/english/social" TargetMode="External"/><Relationship Id="rId32" Type="http://schemas.openxmlformats.org/officeDocument/2006/relationships/hyperlink" Target="https://dictionary.cambridge.org/dictionary/english/people" TargetMode="External"/><Relationship Id="rId37" Type="http://schemas.openxmlformats.org/officeDocument/2006/relationships/hyperlink" Target="https://dictionary.cambridge.org/dictionary/english/accord" TargetMode="External"/><Relationship Id="rId40" Type="http://schemas.openxmlformats.org/officeDocument/2006/relationships/hyperlink" Target="https://dictionary.cambridge.org/dictionary/english/particular" TargetMode="External"/><Relationship Id="rId45" Type="http://schemas.openxmlformats.org/officeDocument/2006/relationships/hyperlink" Target="https://dictionary.cambridge.org/dictionary/english/influence" TargetMode="External"/><Relationship Id="rId53" Type="http://schemas.openxmlformats.org/officeDocument/2006/relationships/hyperlink" Target="https://www.college.police.uk/app/investigation/managing-investigations" TargetMode="External"/><Relationship Id="rId58" Type="http://schemas.openxmlformats.org/officeDocument/2006/relationships/hyperlink" Target="https://iaap-journals-onlinelibrary-wiley-com.ezproxy.uwtsd.ac.uk/doi/pdfdirect/10.1111/j.1758-0854.2011.01051.x" TargetMode="External"/><Relationship Id="rId66" Type="http://schemas.openxmlformats.org/officeDocument/2006/relationships/hyperlink" Target="https://appropriateadult.org.uk/index.php/information/what-is-an-appropriate-adult" TargetMode="External"/><Relationship Id="rId74" Type="http://schemas.openxmlformats.org/officeDocument/2006/relationships/hyperlink" Target="https://www.womensaid.org.uk/information-support/"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ictionary.cambridge.org/dictionary/english/development" TargetMode="External"/><Relationship Id="rId28" Type="http://schemas.openxmlformats.org/officeDocument/2006/relationships/hyperlink" Target="https://dictionary.cambridge.org/dictionary/english/severe" TargetMode="External"/><Relationship Id="rId36" Type="http://schemas.openxmlformats.org/officeDocument/2006/relationships/hyperlink" Target="https://dictionary.cambridge.org/dictionary/english/choose" TargetMode="External"/><Relationship Id="rId49" Type="http://schemas.openxmlformats.org/officeDocument/2006/relationships/hyperlink" Target="https://dictionary.cambridge.org/dictionary/english/discretion" TargetMode="External"/><Relationship Id="rId57" Type="http://schemas.openxmlformats.org/officeDocument/2006/relationships/hyperlink" Target="https://www.proquest.com/docview/2307356352/fulltextPDF/FB9214CA824B456CPQ/1?accountid=130472" TargetMode="External"/><Relationship Id="rId61" Type="http://schemas.openxmlformats.org/officeDocument/2006/relationships/hyperlink" Target="https://www.legislation.gov.uk/ukpga/1971/48/section/1"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dictionary.cambridge.org/dictionary/english/interest" TargetMode="External"/><Relationship Id="rId44" Type="http://schemas.openxmlformats.org/officeDocument/2006/relationships/hyperlink" Target="https://dictionary.cambridge.org/dictionary/english/fairly" TargetMode="External"/><Relationship Id="rId52" Type="http://schemas.openxmlformats.org/officeDocument/2006/relationships/hyperlink" Target="https://www.college.police.uk/guidance/conflict-management/conflict-management-skills" TargetMode="External"/><Relationship Id="rId60" Type="http://schemas.openxmlformats.org/officeDocument/2006/relationships/hyperlink" Target="https://www.kent.police.uk/foi-ai/kent-police/Policy/operational-partnerships/positional-asphyxia-sop-o43j/" TargetMode="External"/><Relationship Id="rId65" Type="http://schemas.openxmlformats.org/officeDocument/2006/relationships/hyperlink" Target="https://www.gov.uk/government/publications/the-code-of-practice-for-victims-of-crime/code-of-practice-for-victims-of-crime-in-england-and-wales-victims-code" TargetMode="External"/><Relationship Id="rId73" Type="http://schemas.openxmlformats.org/officeDocument/2006/relationships/hyperlink" Target="https://www.proquest.com/docview/2015451597?accountid=130472&amp;parentSessionId=oPKn%2FkW5Y5Gyd5QIKZYaKu1FbnLQFFHwF7LZxYd6VQY%3D&amp;pq-origsite=prim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ictionary.cambridge.org/dictionary/english/affect" TargetMode="External"/><Relationship Id="rId27" Type="http://schemas.openxmlformats.org/officeDocument/2006/relationships/hyperlink" Target="https://dictionary.cambridge.org/dictionary/english/way" TargetMode="External"/><Relationship Id="rId30" Type="http://schemas.openxmlformats.org/officeDocument/2006/relationships/hyperlink" Target="https://dictionary.cambridge.org/dictionary/english/behaviour" TargetMode="External"/><Relationship Id="rId35" Type="http://schemas.openxmlformats.org/officeDocument/2006/relationships/hyperlink" Target="https://dictionary.cambridge.org/dictionary/english/choose" TargetMode="External"/><Relationship Id="rId43" Type="http://schemas.openxmlformats.org/officeDocument/2006/relationships/hyperlink" Target="https://dictionary.cambridge.org/dictionary/english/judge" TargetMode="External"/><Relationship Id="rId48" Type="http://schemas.openxmlformats.org/officeDocument/2006/relationships/hyperlink" Target="https://dictionary.cambridge.org/dictionary/english/autism" TargetMode="External"/><Relationship Id="rId56" Type="http://schemas.openxmlformats.org/officeDocument/2006/relationships/hyperlink" Target="https://assets.publishing.service.gov.uk/government/uploads/system/uploads/attachment_data/file/117682/appropriate-adults-guide.pdf" TargetMode="External"/><Relationship Id="rId64" Type="http://schemas.openxmlformats.org/officeDocument/2006/relationships/hyperlink" Target="https://www.legislation.gov.uk/ukpga/1988/33/section/39" TargetMode="External"/><Relationship Id="rId69" Type="http://schemas.openxmlformats.org/officeDocument/2006/relationships/hyperlink" Target="https://journals-sagepub-com.ezproxy.uwtsd.ac.uk/doi/full/10.1177/0963947013511723" TargetMode="External"/><Relationship Id="rId77"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dictionary.cambridge.org/dictionary/english/unbiased" TargetMode="External"/><Relationship Id="rId72" Type="http://schemas.openxmlformats.org/officeDocument/2006/relationships/hyperlink" Target="https://librarysearch.uwtsd.ac.uk/discovery/fulldisplay?docid=cdi_swepub_primary_oai_DiVA_org_mau_46646&amp;context=PC&amp;vid=44WHELF_UWTSD:44WHELF_UWTSD_VU1&amp;lang=en&amp;search_scope=Search_ELEC&amp;adaptor=Primo%20Central&amp;tab=Everything&amp;query=any,contains,unknown%20situations&amp;offset=0"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dictionary.cambridge.org/dictionary/english/communication" TargetMode="External"/><Relationship Id="rId33" Type="http://schemas.openxmlformats.org/officeDocument/2006/relationships/hyperlink" Target="https://dictionary.cambridge.org/dictionary/english/condition" TargetMode="External"/><Relationship Id="rId38" Type="http://schemas.openxmlformats.org/officeDocument/2006/relationships/hyperlink" Target="https://dictionary.cambridge.org/dictionary/english/seem" TargetMode="External"/><Relationship Id="rId46" Type="http://schemas.openxmlformats.org/officeDocument/2006/relationships/hyperlink" Target="https://dictionary.cambridge.org/dictionary/english/your" TargetMode="External"/><Relationship Id="rId59" Type="http://schemas.openxmlformats.org/officeDocument/2006/relationships/hyperlink" Target="https://www.kent.police.uk/foi-ai/kent-police/Policy/operational-partnerships/acute-behavioural-disturbance-sop-o43k/" TargetMode="External"/><Relationship Id="rId67" Type="http://schemas.openxmlformats.org/officeDocument/2006/relationships/hyperlink" Target="https://www.autism.org.uk/advice-and-guidance/topics/behaviour/meltdowns/all-audiences" TargetMode="External"/><Relationship Id="rId20" Type="http://schemas.openxmlformats.org/officeDocument/2006/relationships/hyperlink" Target="https://dictionary.cambridge.org/dictionary/english/brain" TargetMode="External"/><Relationship Id="rId41" Type="http://schemas.openxmlformats.org/officeDocument/2006/relationships/hyperlink" Target="https://dictionary.cambridge.org/dictionary/english/situation" TargetMode="External"/><Relationship Id="rId54" Type="http://schemas.openxmlformats.org/officeDocument/2006/relationships/hyperlink" Target="https://www.college.police.uk/app/national-decision-model/national-decision-model" TargetMode="External"/><Relationship Id="rId62" Type="http://schemas.openxmlformats.org/officeDocument/2006/relationships/hyperlink" Target="https://www.legislation.gov.uk/ukpga/1996/25/introduction" TargetMode="External"/><Relationship Id="rId70" Type="http://schemas.openxmlformats.org/officeDocument/2006/relationships/hyperlink" Target="https://scholar.google.com/scholar?cluster=9005986996152719690&amp;hl=en&amp;as_sdt=0,5" TargetMode="External"/><Relationship Id="rId75" Type="http://schemas.openxmlformats.org/officeDocument/2006/relationships/hyperlink" Target="https://www.womensaid.org.uk/womens-aids-response-onss-statistics-domestic-abus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af401b9b-43a8-44fb-8b62-34c75bfb5530">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DE54A9CF407F041B6086F792007D1F1" ma:contentTypeVersion="12" ma:contentTypeDescription="Create a new document." ma:contentTypeScope="" ma:versionID="999812980be2d1e604a7916e05ddeda9">
  <xsd:schema xmlns:xsd="http://www.w3.org/2001/XMLSchema" xmlns:xs="http://www.w3.org/2001/XMLSchema" xmlns:p="http://schemas.microsoft.com/office/2006/metadata/properties" xmlns:ns3="d90a24b0-89e2-4e10-86e0-1c0de717e4fa" xmlns:ns4="af401b9b-43a8-44fb-8b62-34c75bfb5530" targetNamespace="http://schemas.microsoft.com/office/2006/metadata/properties" ma:root="true" ma:fieldsID="7c334ff8dce1665674c3430b0ecb401b" ns3:_="" ns4:_="">
    <xsd:import namespace="d90a24b0-89e2-4e10-86e0-1c0de717e4fa"/>
    <xsd:import namespace="af401b9b-43a8-44fb-8b62-34c75bfb553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0a24b0-89e2-4e10-86e0-1c0de717e4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401b9b-43a8-44fb-8b62-34c75bfb553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f401b9b-43a8-44fb-8b62-34c75bfb5530"/>
    <ds:schemaRef ds:uri="http://purl.org/dc/elements/1.1/"/>
    <ds:schemaRef ds:uri="http://schemas.microsoft.com/office/2006/metadata/properties"/>
    <ds:schemaRef ds:uri="d90a24b0-89e2-4e10-86e0-1c0de717e4fa"/>
    <ds:schemaRef ds:uri="http://www.w3.org/XML/1998/namespace"/>
    <ds:schemaRef ds:uri="http://purl.org/dc/dcmitype/"/>
  </ds:schemaRefs>
</ds:datastoreItem>
</file>

<file path=customXml/itemProps3.xml><?xml version="1.0" encoding="utf-8"?>
<ds:datastoreItem xmlns:ds="http://schemas.openxmlformats.org/officeDocument/2006/customXml" ds:itemID="{3666B188-845E-402E-83F8-55F9FC2FAB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0a24b0-89e2-4e10-86e0-1c0de717e4fa"/>
    <ds:schemaRef ds:uri="af401b9b-43a8-44fb-8b62-34c75bfb5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BE518C-FFC4-4133-9350-8685034CD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7740</Words>
  <Characters>44122</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Johnson, Sanchia</cp:lastModifiedBy>
  <cp:revision>2</cp:revision>
  <cp:lastPrinted>2014-08-26T08:55:00Z</cp:lastPrinted>
  <dcterms:created xsi:type="dcterms:W3CDTF">2022-06-06T12:52:00Z</dcterms:created>
  <dcterms:modified xsi:type="dcterms:W3CDTF">2022-06-06T12:52:00Z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0x0101004DE54A9CF407F041B6086F792007D1F1</vt:lpwstr>
  </property>
  <property fmtid="{D5CDD505-2E9C-101B-9397-08002B2CF9AE}" pid="3" name="MSIP_Label_f2acd28b-79a3-4a0f-b0ff-4b75658b1549_Enabled">
    <vt:lpwstr>true</vt:lpwstr>
  </property>
  <property fmtid="{D5CDD505-2E9C-101B-9397-08002B2CF9AE}" pid="4" name="MSIP_Label_f2acd28b-79a3-4a0f-b0ff-4b75658b1549_SetDate">
    <vt:lpwstr>2022-06-06T11:09:25Z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cebeea07-1a9d-45b8-882a-9ebb5f6fc96a</vt:lpwstr>
  </property>
  <property fmtid="{D5CDD505-2E9C-101B-9397-08002B2CF9AE}" pid="9" name="MSIP_Label_f2acd28b-79a3-4a0f-b0ff-4b75658b1549_ContentBits">
    <vt:lpwstr>0</vt:lpwstr>
  </property>
</Properties>
</file>