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2993992" w14:paraId="582434B5" wp14:textId="0148E2BA">
      <w:pPr>
        <w:pStyle w:val="Normal"/>
        <w:spacing w:before="30" w:beforeAutospacing="off" w:after="160" w:afterAutospacing="off" w:line="360" w:lineRule="auto"/>
        <w:ind w:left="0" w:right="0"/>
        <w:jc w:val="left"/>
        <w:rPr>
          <w:rFonts w:ascii="Calibri" w:hAnsi="Calibri" w:eastAsia="Calibri" w:cs="Calibri"/>
          <w:noProof w:val="0"/>
          <w:sz w:val="24"/>
          <w:szCs w:val="24"/>
          <w:u w:val="single"/>
          <w:lang w:val="en-GB"/>
        </w:rPr>
      </w:pPr>
      <w:r w:rsidRPr="22993992" w:rsidR="611A4498">
        <w:rPr>
          <w:rFonts w:ascii="Calibri" w:hAnsi="Calibri" w:eastAsia="Calibri" w:cs="Calibri"/>
          <w:noProof w:val="0"/>
          <w:sz w:val="24"/>
          <w:szCs w:val="24"/>
          <w:u w:val="single"/>
          <w:lang w:val="en-GB"/>
        </w:rPr>
        <w:t xml:space="preserve">Discuss the </w:t>
      </w:r>
      <w:r w:rsidRPr="22993992" w:rsidR="611A4498">
        <w:rPr>
          <w:rFonts w:ascii="Calibri" w:hAnsi="Calibri" w:eastAsia="Calibri" w:cs="Calibri"/>
          <w:noProof w:val="0"/>
          <w:sz w:val="24"/>
          <w:szCs w:val="24"/>
          <w:u w:val="single"/>
          <w:lang w:val="en-GB"/>
        </w:rPr>
        <w:t>benefits</w:t>
      </w:r>
      <w:r w:rsidRPr="22993992" w:rsidR="611A4498">
        <w:rPr>
          <w:rFonts w:ascii="Calibri" w:hAnsi="Calibri" w:eastAsia="Calibri" w:cs="Calibri"/>
          <w:noProof w:val="0"/>
          <w:sz w:val="24"/>
          <w:szCs w:val="24"/>
          <w:u w:val="single"/>
          <w:lang w:val="en-GB"/>
        </w:rPr>
        <w:t xml:space="preserve"> of regular exercise</w:t>
      </w:r>
      <w:r w:rsidRPr="22993992" w:rsidR="611A4498">
        <w:rPr>
          <w:rFonts w:ascii="Calibri" w:hAnsi="Calibri" w:eastAsia="Calibri" w:cs="Calibri"/>
          <w:noProof w:val="0"/>
          <w:sz w:val="24"/>
          <w:szCs w:val="24"/>
          <w:lang w:val="en-GB"/>
        </w:rPr>
        <w:t xml:space="preserve"> </w:t>
      </w:r>
    </w:p>
    <w:p xmlns:wp14="http://schemas.microsoft.com/office/word/2010/wordml" w:rsidP="22993992" w14:paraId="5E5787A5" wp14:textId="253E8AEC">
      <w:pPr>
        <w:pStyle w:val="Normal"/>
        <w:spacing w:before="30" w:beforeAutospacing="off" w:after="160" w:afterAutospacing="off" w:line="360" w:lineRule="auto"/>
        <w:ind w:left="0" w:right="0"/>
        <w:jc w:val="left"/>
        <w:rPr>
          <w:rFonts w:ascii="Calibri" w:hAnsi="Calibri" w:eastAsia="Calibri" w:cs="Calibri"/>
          <w:noProof w:val="0"/>
          <w:sz w:val="24"/>
          <w:szCs w:val="24"/>
          <w:u w:val="single"/>
          <w:lang w:val="en-GB"/>
        </w:rPr>
      </w:pPr>
      <w:r w:rsidRPr="22993992" w:rsidR="52D4B788">
        <w:rPr>
          <w:rFonts w:ascii="Calibri" w:hAnsi="Calibri" w:eastAsia="Calibri" w:cs="Calibri"/>
          <w:noProof w:val="0"/>
          <w:sz w:val="24"/>
          <w:szCs w:val="24"/>
          <w:u w:val="single"/>
          <w:lang w:val="en-GB"/>
        </w:rPr>
        <w:t>Introduction</w:t>
      </w:r>
    </w:p>
    <w:p w:rsidR="58841637" w:rsidP="22993992" w:rsidRDefault="58841637" w14:paraId="5C7C7B16" w14:textId="4AA1A8E5">
      <w:pPr>
        <w:pStyle w:val="Normal"/>
        <w:spacing w:before="3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2993992" w:rsidR="58841637">
        <w:rPr>
          <w:rFonts w:ascii="Calibri" w:hAnsi="Calibri" w:eastAsia="Calibri" w:cs="Calibri"/>
          <w:noProof w:val="0"/>
          <w:sz w:val="24"/>
          <w:szCs w:val="24"/>
          <w:u w:val="none"/>
          <w:lang w:val="en-GB"/>
        </w:rPr>
        <w:t xml:space="preserve">This review is going to look at the benefits of physical activity and exercise on mental and physical </w:t>
      </w:r>
      <w:r w:rsidRPr="22993992" w:rsidR="2C6BD8D4">
        <w:rPr>
          <w:rFonts w:ascii="Calibri" w:hAnsi="Calibri" w:eastAsia="Calibri" w:cs="Calibri"/>
          <w:noProof w:val="0"/>
          <w:sz w:val="24"/>
          <w:szCs w:val="24"/>
          <w:u w:val="none"/>
          <w:lang w:val="en-GB"/>
        </w:rPr>
        <w:t>wellbeing</w:t>
      </w:r>
      <w:r w:rsidRPr="22993992" w:rsidR="3B87BF7A">
        <w:rPr>
          <w:rFonts w:ascii="Calibri" w:hAnsi="Calibri" w:eastAsia="Calibri" w:cs="Calibri"/>
          <w:noProof w:val="0"/>
          <w:sz w:val="24"/>
          <w:szCs w:val="24"/>
          <w:u w:val="none"/>
          <w:lang w:val="en-GB"/>
        </w:rPr>
        <w:t>.</w:t>
      </w:r>
      <w:r w:rsidRPr="22993992" w:rsidR="759DB2CC">
        <w:rPr>
          <w:rFonts w:ascii="Calibri" w:hAnsi="Calibri" w:eastAsia="Calibri" w:cs="Calibri"/>
          <w:noProof w:val="0"/>
          <w:sz w:val="24"/>
          <w:szCs w:val="24"/>
          <w:u w:val="none"/>
          <w:lang w:val="en-GB"/>
        </w:rPr>
        <w:t xml:space="preserve"> </w:t>
      </w:r>
      <w:r w:rsidRPr="22993992" w:rsidR="25D58F8E">
        <w:rPr>
          <w:rFonts w:ascii="Calibri" w:hAnsi="Calibri" w:eastAsia="Calibri" w:cs="Calibri"/>
          <w:noProof w:val="0"/>
          <w:sz w:val="24"/>
          <w:szCs w:val="24"/>
          <w:u w:val="none"/>
          <w:lang w:val="en-GB"/>
        </w:rPr>
        <w:t>There are many be</w:t>
      </w:r>
      <w:r w:rsidRPr="22993992" w:rsidR="31A18870">
        <w:rPr>
          <w:rFonts w:ascii="Calibri" w:hAnsi="Calibri" w:eastAsia="Calibri" w:cs="Calibri"/>
          <w:noProof w:val="0"/>
          <w:sz w:val="24"/>
          <w:szCs w:val="24"/>
          <w:u w:val="none"/>
          <w:lang w:val="en-GB"/>
        </w:rPr>
        <w:t>ne</w:t>
      </w:r>
      <w:r w:rsidRPr="22993992" w:rsidR="25D58F8E">
        <w:rPr>
          <w:rFonts w:ascii="Calibri" w:hAnsi="Calibri" w:eastAsia="Calibri" w:cs="Calibri"/>
          <w:noProof w:val="0"/>
          <w:sz w:val="24"/>
          <w:szCs w:val="24"/>
          <w:u w:val="none"/>
          <w:lang w:val="en-GB"/>
        </w:rPr>
        <w:t>fit</w:t>
      </w:r>
      <w:r w:rsidRPr="22993992" w:rsidR="20F3868B">
        <w:rPr>
          <w:rFonts w:ascii="Calibri" w:hAnsi="Calibri" w:eastAsia="Calibri" w:cs="Calibri"/>
          <w:noProof w:val="0"/>
          <w:sz w:val="24"/>
          <w:szCs w:val="24"/>
          <w:u w:val="none"/>
          <w:lang w:val="en-GB"/>
        </w:rPr>
        <w:t>s</w:t>
      </w:r>
      <w:r w:rsidRPr="22993992" w:rsidR="25D58F8E">
        <w:rPr>
          <w:rFonts w:ascii="Calibri" w:hAnsi="Calibri" w:eastAsia="Calibri" w:cs="Calibri"/>
          <w:noProof w:val="0"/>
          <w:sz w:val="24"/>
          <w:szCs w:val="24"/>
          <w:u w:val="none"/>
          <w:lang w:val="en-GB"/>
        </w:rPr>
        <w:t xml:space="preserve"> of physical activity and exercise</w:t>
      </w:r>
      <w:r w:rsidRPr="22993992" w:rsidR="0BE47C97">
        <w:rPr>
          <w:rFonts w:ascii="Calibri" w:hAnsi="Calibri" w:eastAsia="Calibri" w:cs="Calibri"/>
          <w:noProof w:val="0"/>
          <w:sz w:val="24"/>
          <w:szCs w:val="24"/>
          <w:u w:val="none"/>
          <w:lang w:val="en-GB"/>
        </w:rPr>
        <w:t xml:space="preserve">. </w:t>
      </w:r>
      <w:r w:rsidRPr="22993992" w:rsidR="25D58F8E">
        <w:rPr>
          <w:rFonts w:ascii="Calibri" w:hAnsi="Calibri" w:eastAsia="Calibri" w:cs="Calibri"/>
          <w:noProof w:val="0"/>
          <w:sz w:val="24"/>
          <w:szCs w:val="24"/>
          <w:u w:val="none"/>
          <w:lang w:val="en-GB"/>
        </w:rPr>
        <w:t xml:space="preserve">(Hiatt et </w:t>
      </w:r>
      <w:r w:rsidRPr="22993992" w:rsidR="10F3FB09">
        <w:rPr>
          <w:rFonts w:ascii="Calibri" w:hAnsi="Calibri" w:eastAsia="Calibri" w:cs="Calibri"/>
          <w:noProof w:val="0"/>
          <w:sz w:val="24"/>
          <w:szCs w:val="24"/>
          <w:u w:val="none"/>
          <w:lang w:val="en-GB"/>
        </w:rPr>
        <w:t>al) ‘</w:t>
      </w:r>
      <w:r w:rsidRPr="22993992" w:rsidR="524F15D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2993992" w:rsidR="72FCA3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evaluate the benefit of exercise training as a treatment for patients with PAD, as well as </w:t>
      </w:r>
      <w:bookmarkStart w:name="_Int_peXTNccP" w:id="26090314"/>
      <w:r w:rsidRPr="22993992" w:rsidR="72FCA33E">
        <w:rPr>
          <w:rFonts w:ascii="Calibri" w:hAnsi="Calibri" w:eastAsia="Calibri" w:cs="Calibri"/>
          <w:b w:val="0"/>
          <w:bCs w:val="0"/>
          <w:i w:val="0"/>
          <w:iCs w:val="0"/>
          <w:caps w:val="0"/>
          <w:smallCaps w:val="0"/>
          <w:noProof w:val="0"/>
          <w:color w:val="000000" w:themeColor="text1" w:themeTint="FF" w:themeShade="FF"/>
          <w:sz w:val="24"/>
          <w:szCs w:val="24"/>
          <w:lang w:val="en-GB"/>
        </w:rPr>
        <w:t>possible mechanisms</w:t>
      </w:r>
      <w:bookmarkEnd w:id="26090314"/>
      <w:r w:rsidRPr="22993992" w:rsidR="72FCA33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associated with improvement, we randomly assigned 19 men with disabling claudication to treated and control groups.</w:t>
      </w:r>
      <w:r w:rsidRPr="22993992" w:rsidR="5E70A59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2993992" w:rsidR="175A91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‘’After 12 weeks, treated subjects had increased their peak walking time 123%, peak oxygen consumption 30%, and pain-free walking time 165%</w:t>
      </w:r>
      <w:r w:rsidRPr="22993992" w:rsidR="175A916D">
        <w:rPr>
          <w:rFonts w:ascii="Calibri" w:hAnsi="Calibri" w:eastAsia="Calibri" w:cs="Calibri"/>
          <w:noProof w:val="0"/>
          <w:sz w:val="24"/>
          <w:szCs w:val="24"/>
          <w:lang w:val="en-GB"/>
        </w:rPr>
        <w:t xml:space="preserve"> ‘’ </w:t>
      </w:r>
      <w:r w:rsidRPr="22993992" w:rsidR="175A91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results of this study show that after the 12 weeks of physical </w:t>
      </w:r>
      <w:r w:rsidRPr="22993992" w:rsidR="0C049193">
        <w:rPr>
          <w:rFonts w:ascii="Calibri" w:hAnsi="Calibri" w:eastAsia="Calibri" w:cs="Calibri"/>
          <w:b w:val="0"/>
          <w:bCs w:val="0"/>
          <w:i w:val="0"/>
          <w:iCs w:val="0"/>
          <w:caps w:val="0"/>
          <w:smallCaps w:val="0"/>
          <w:noProof w:val="0"/>
          <w:color w:val="000000" w:themeColor="text1" w:themeTint="FF" w:themeShade="FF"/>
          <w:sz w:val="24"/>
          <w:szCs w:val="24"/>
          <w:lang w:val="en-GB"/>
        </w:rPr>
        <w:t>activity</w:t>
      </w:r>
      <w:r w:rsidRPr="22993992" w:rsidR="175A91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men increased </w:t>
      </w:r>
      <w:r w:rsidRPr="22993992" w:rsidR="2EEB52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w:t>
      </w:r>
      <w:r w:rsidRPr="22993992" w:rsidR="05C9B680">
        <w:rPr>
          <w:rFonts w:ascii="Calibri" w:hAnsi="Calibri" w:eastAsia="Calibri" w:cs="Calibri"/>
          <w:b w:val="0"/>
          <w:bCs w:val="0"/>
          <w:i w:val="0"/>
          <w:iCs w:val="0"/>
          <w:caps w:val="0"/>
          <w:smallCaps w:val="0"/>
          <w:noProof w:val="0"/>
          <w:color w:val="000000" w:themeColor="text1" w:themeTint="FF" w:themeShade="FF"/>
          <w:sz w:val="24"/>
          <w:szCs w:val="24"/>
          <w:lang w:val="en-GB"/>
        </w:rPr>
        <w:t>pain</w:t>
      </w:r>
      <w:r w:rsidRPr="22993992" w:rsidR="2EEB52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free walking </w:t>
      </w:r>
      <w:r w:rsidRPr="22993992" w:rsidR="46C71FD7">
        <w:rPr>
          <w:rFonts w:ascii="Calibri" w:hAnsi="Calibri" w:eastAsia="Calibri" w:cs="Calibri"/>
          <w:b w:val="0"/>
          <w:bCs w:val="0"/>
          <w:i w:val="0"/>
          <w:iCs w:val="0"/>
          <w:caps w:val="0"/>
          <w:smallCaps w:val="0"/>
          <w:noProof w:val="0"/>
          <w:color w:val="000000" w:themeColor="text1" w:themeTint="FF" w:themeShade="FF"/>
          <w:sz w:val="24"/>
          <w:szCs w:val="24"/>
          <w:lang w:val="en-GB"/>
        </w:rPr>
        <w:t>time. This</w:t>
      </w:r>
      <w:r w:rsidRPr="22993992" w:rsidR="2EEB52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shows how by increasing physical </w:t>
      </w:r>
      <w:r w:rsidRPr="22993992" w:rsidR="78DF0C45">
        <w:rPr>
          <w:rFonts w:ascii="Calibri" w:hAnsi="Calibri" w:eastAsia="Calibri" w:cs="Calibri"/>
          <w:b w:val="0"/>
          <w:bCs w:val="0"/>
          <w:i w:val="0"/>
          <w:iCs w:val="0"/>
          <w:caps w:val="0"/>
          <w:smallCaps w:val="0"/>
          <w:noProof w:val="0"/>
          <w:color w:val="000000" w:themeColor="text1" w:themeTint="FF" w:themeShade="FF"/>
          <w:sz w:val="24"/>
          <w:szCs w:val="24"/>
          <w:lang w:val="en-GB"/>
        </w:rPr>
        <w:t>activity</w:t>
      </w:r>
      <w:r w:rsidRPr="22993992" w:rsidR="14A45B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positively affected the patients of this study </w:t>
      </w:r>
    </w:p>
    <w:p w:rsidR="242F59A1" w:rsidP="22993992" w:rsidRDefault="242F59A1" w14:paraId="7EC40486" w14:textId="65E4E79E">
      <w:pPr>
        <w:pStyle w:val="Normal"/>
        <w:spacing w:before="30" w:beforeAutospacing="off" w:after="160" w:afterAutospacing="off" w:line="360" w:lineRule="auto"/>
        <w:ind w:left="0" w:right="0"/>
        <w:jc w:val="left"/>
        <w:rPr>
          <w:rFonts w:ascii="Calibri" w:hAnsi="Calibri" w:eastAsia="Calibri" w:cs="Calibri"/>
          <w:noProof w:val="0"/>
          <w:sz w:val="24"/>
          <w:szCs w:val="24"/>
          <w:u w:val="single"/>
          <w:lang w:val="en-GB"/>
        </w:rPr>
      </w:pPr>
      <w:r w:rsidRPr="22993992" w:rsidR="242F59A1">
        <w:rPr>
          <w:rFonts w:ascii="Calibri" w:hAnsi="Calibri" w:eastAsia="Calibri" w:cs="Calibri"/>
          <w:noProof w:val="0"/>
          <w:sz w:val="24"/>
          <w:szCs w:val="24"/>
          <w:u w:val="single"/>
          <w:lang w:val="en-GB"/>
        </w:rPr>
        <w:t>Cardiovascular</w:t>
      </w:r>
      <w:r w:rsidRPr="22993992" w:rsidR="242F59A1">
        <w:rPr>
          <w:rFonts w:ascii="Calibri" w:hAnsi="Calibri" w:eastAsia="Calibri" w:cs="Calibri"/>
          <w:noProof w:val="0"/>
          <w:sz w:val="24"/>
          <w:szCs w:val="24"/>
          <w:u w:val="single"/>
          <w:lang w:val="en-GB"/>
        </w:rPr>
        <w:t xml:space="preserve"> Disease</w:t>
      </w:r>
      <w:r w:rsidRPr="22993992" w:rsidR="242F59A1">
        <w:rPr>
          <w:rFonts w:ascii="Calibri" w:hAnsi="Calibri" w:eastAsia="Calibri" w:cs="Calibri"/>
          <w:noProof w:val="0"/>
          <w:sz w:val="24"/>
          <w:szCs w:val="24"/>
          <w:u w:val="none"/>
          <w:lang w:val="en-GB"/>
        </w:rPr>
        <w:t xml:space="preserve"> </w:t>
      </w:r>
    </w:p>
    <w:p w:rsidR="70B36132" w:rsidP="22993992" w:rsidRDefault="70B36132" w14:paraId="5B5EA237" w14:textId="555B5896">
      <w:pPr>
        <w:pStyle w:val="Normal"/>
        <w:spacing w:before="3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2993992" w:rsidR="70B36132">
        <w:rPr>
          <w:rFonts w:ascii="Calibri" w:hAnsi="Calibri" w:eastAsia="Calibri" w:cs="Calibri"/>
          <w:noProof w:val="0"/>
          <w:sz w:val="24"/>
          <w:szCs w:val="24"/>
          <w:u w:val="none"/>
          <w:lang w:val="en-GB"/>
        </w:rPr>
        <w:t>In a Journal article (</w:t>
      </w:r>
      <w:r w:rsidRPr="22993992" w:rsidR="70B36132">
        <w:rPr>
          <w:rFonts w:ascii="Calibri" w:hAnsi="Calibri" w:eastAsia="Calibri" w:cs="Calibri"/>
          <w:noProof w:val="0"/>
          <w:sz w:val="24"/>
          <w:szCs w:val="24"/>
          <w:u w:val="none"/>
          <w:lang w:val="en-GB"/>
        </w:rPr>
        <w:t>Haennnel</w:t>
      </w:r>
      <w:r w:rsidRPr="22993992" w:rsidR="090015BB">
        <w:rPr>
          <w:rFonts w:ascii="Calibri" w:hAnsi="Calibri" w:eastAsia="Calibri" w:cs="Calibri"/>
          <w:noProof w:val="0"/>
          <w:sz w:val="24"/>
          <w:szCs w:val="24"/>
          <w:u w:val="none"/>
          <w:lang w:val="en-GB"/>
        </w:rPr>
        <w:t xml:space="preserve"> et al</w:t>
      </w:r>
      <w:r w:rsidRPr="22993992" w:rsidR="70B36132">
        <w:rPr>
          <w:rFonts w:ascii="Calibri" w:hAnsi="Calibri" w:eastAsia="Calibri" w:cs="Calibri"/>
          <w:noProof w:val="0"/>
          <w:sz w:val="24"/>
          <w:szCs w:val="24"/>
          <w:u w:val="none"/>
          <w:lang w:val="en-GB"/>
        </w:rPr>
        <w:t xml:space="preserve">) shows and </w:t>
      </w:r>
      <w:r w:rsidRPr="22993992" w:rsidR="43F49A25">
        <w:rPr>
          <w:rFonts w:ascii="Calibri" w:hAnsi="Calibri" w:eastAsia="Calibri" w:cs="Calibri"/>
          <w:noProof w:val="0"/>
          <w:sz w:val="24"/>
          <w:szCs w:val="24"/>
          <w:u w:val="none"/>
          <w:lang w:val="en-GB"/>
        </w:rPr>
        <w:t>‘’</w:t>
      </w:r>
      <w:r w:rsidRPr="22993992" w:rsidR="43F49A25">
        <w:rPr>
          <w:rFonts w:ascii="Calibri" w:hAnsi="Calibri" w:eastAsia="Calibri" w:cs="Calibri"/>
          <w:b w:val="0"/>
          <w:bCs w:val="0"/>
          <w:i w:val="0"/>
          <w:iCs w:val="0"/>
          <w:caps w:val="0"/>
          <w:smallCaps w:val="0"/>
          <w:noProof w:val="0"/>
          <w:color w:val="000000" w:themeColor="text1" w:themeTint="FF" w:themeShade="FF"/>
          <w:sz w:val="24"/>
          <w:szCs w:val="24"/>
          <w:lang w:val="en-GB"/>
        </w:rPr>
        <w:t>Moderate activity, such as brisk walking for 30 to 60 minutes a day most days of the week, is associated with significant reductions in the incidence and mortality of CV disease.</w:t>
      </w:r>
      <w:r w:rsidRPr="22993992" w:rsidR="23470CBE">
        <w:rPr>
          <w:rFonts w:ascii="Calibri" w:hAnsi="Calibri" w:eastAsia="Calibri" w:cs="Calibri"/>
          <w:b w:val="0"/>
          <w:bCs w:val="0"/>
          <w:i w:val="0"/>
          <w:iCs w:val="0"/>
          <w:caps w:val="0"/>
          <w:smallCaps w:val="0"/>
          <w:noProof w:val="0"/>
          <w:color w:val="000000" w:themeColor="text1" w:themeTint="FF" w:themeShade="FF"/>
          <w:sz w:val="24"/>
          <w:szCs w:val="24"/>
          <w:lang w:val="en-GB"/>
        </w:rPr>
        <w:t>’’ This shows that by doing very moderate physical activity it can reduce that ch</w:t>
      </w:r>
      <w:r w:rsidRPr="22993992" w:rsidR="6390C1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ance </w:t>
      </w:r>
      <w:r w:rsidRPr="22993992" w:rsidR="23470CBE">
        <w:rPr>
          <w:rFonts w:ascii="Calibri" w:hAnsi="Calibri" w:eastAsia="Calibri" w:cs="Calibri"/>
          <w:b w:val="0"/>
          <w:bCs w:val="0"/>
          <w:i w:val="0"/>
          <w:iCs w:val="0"/>
          <w:caps w:val="0"/>
          <w:smallCaps w:val="0"/>
          <w:noProof w:val="0"/>
          <w:color w:val="000000" w:themeColor="text1" w:themeTint="FF" w:themeShade="FF"/>
          <w:sz w:val="24"/>
          <w:szCs w:val="24"/>
          <w:lang w:val="en-GB"/>
        </w:rPr>
        <w:t>of get</w:t>
      </w:r>
      <w:r w:rsidRPr="22993992" w:rsidR="5A29C7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ting </w:t>
      </w:r>
      <w:r w:rsidRPr="22993992" w:rsidR="65777E5A">
        <w:rPr>
          <w:rFonts w:ascii="Calibri" w:hAnsi="Calibri" w:eastAsia="Calibri" w:cs="Calibri"/>
          <w:b w:val="0"/>
          <w:bCs w:val="0"/>
          <w:i w:val="0"/>
          <w:iCs w:val="0"/>
          <w:caps w:val="0"/>
          <w:smallCaps w:val="0"/>
          <w:noProof w:val="0"/>
          <w:color w:val="000000" w:themeColor="text1" w:themeTint="FF" w:themeShade="FF"/>
          <w:sz w:val="24"/>
          <w:szCs w:val="24"/>
          <w:lang w:val="en-GB"/>
        </w:rPr>
        <w:t>cardiovascular</w:t>
      </w:r>
      <w:r w:rsidRPr="22993992" w:rsidR="5A29C7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diseases</w:t>
      </w:r>
      <w:r w:rsidRPr="22993992" w:rsidR="5C256E2D">
        <w:rPr>
          <w:rFonts w:ascii="Calibri" w:hAnsi="Calibri" w:eastAsia="Calibri" w:cs="Calibri"/>
          <w:b w:val="0"/>
          <w:bCs w:val="0"/>
          <w:i w:val="0"/>
          <w:iCs w:val="0"/>
          <w:caps w:val="0"/>
          <w:smallCaps w:val="0"/>
          <w:noProof w:val="0"/>
          <w:color w:val="000000" w:themeColor="text1" w:themeTint="FF" w:themeShade="FF"/>
          <w:sz w:val="24"/>
          <w:szCs w:val="24"/>
          <w:lang w:val="en-GB"/>
        </w:rPr>
        <w:t>. More of this research from (</w:t>
      </w:r>
      <w:r w:rsidRPr="22993992" w:rsidR="5C256E2D">
        <w:rPr>
          <w:rFonts w:ascii="Calibri" w:hAnsi="Calibri" w:eastAsia="Calibri" w:cs="Calibri"/>
          <w:b w:val="0"/>
          <w:bCs w:val="0"/>
          <w:i w:val="0"/>
          <w:iCs w:val="0"/>
          <w:caps w:val="0"/>
          <w:smallCaps w:val="0"/>
          <w:noProof w:val="0"/>
          <w:color w:val="000000" w:themeColor="text1" w:themeTint="FF" w:themeShade="FF"/>
          <w:sz w:val="24"/>
          <w:szCs w:val="24"/>
          <w:lang w:val="en-GB"/>
        </w:rPr>
        <w:t>Haeneel</w:t>
      </w:r>
      <w:r w:rsidRPr="22993992" w:rsidR="5C256E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shows that ‘’physical activity that results in energy expenditure of approximately 4200 </w:t>
      </w:r>
      <w:bookmarkStart w:name="_Int_5k5raikP" w:id="1908030005"/>
      <w:r w:rsidRPr="22993992" w:rsidR="5C256E2D">
        <w:rPr>
          <w:rFonts w:ascii="Calibri" w:hAnsi="Calibri" w:eastAsia="Calibri" w:cs="Calibri"/>
          <w:b w:val="0"/>
          <w:bCs w:val="0"/>
          <w:i w:val="0"/>
          <w:iCs w:val="0"/>
          <w:caps w:val="0"/>
          <w:smallCaps w:val="0"/>
          <w:noProof w:val="0"/>
          <w:color w:val="000000" w:themeColor="text1" w:themeTint="FF" w:themeShade="FF"/>
          <w:sz w:val="24"/>
          <w:szCs w:val="24"/>
          <w:lang w:val="en-GB"/>
        </w:rPr>
        <w:t>kJ.week</w:t>
      </w:r>
      <w:bookmarkEnd w:id="1908030005"/>
      <w:r w:rsidRPr="22993992" w:rsidR="5C256E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w:t>
      </w:r>
      <w:bookmarkStart w:name="_Int_Kpsp9INN" w:id="345560614"/>
      <w:r w:rsidRPr="22993992" w:rsidR="5C256E2D">
        <w:rPr>
          <w:rFonts w:ascii="Calibri" w:hAnsi="Calibri" w:eastAsia="Calibri" w:cs="Calibri"/>
          <w:b w:val="0"/>
          <w:bCs w:val="0"/>
          <w:i w:val="0"/>
          <w:iCs w:val="0"/>
          <w:caps w:val="0"/>
          <w:smallCaps w:val="0"/>
          <w:noProof w:val="0"/>
          <w:color w:val="000000" w:themeColor="text1" w:themeTint="FF" w:themeShade="FF"/>
          <w:sz w:val="24"/>
          <w:szCs w:val="24"/>
          <w:lang w:val="en-GB"/>
        </w:rPr>
        <w:t>appears to be</w:t>
      </w:r>
      <w:bookmarkEnd w:id="345560614"/>
      <w:r w:rsidRPr="22993992" w:rsidR="5C256E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associated with substantial benefits. Physical activity need not be vigorous to </w:t>
      </w:r>
      <w:r w:rsidRPr="22993992" w:rsidR="5C256E2D">
        <w:rPr>
          <w:rFonts w:ascii="Calibri" w:hAnsi="Calibri" w:eastAsia="Calibri" w:cs="Calibri"/>
          <w:b w:val="0"/>
          <w:bCs w:val="0"/>
          <w:i w:val="0"/>
          <w:iCs w:val="0"/>
          <w:caps w:val="0"/>
          <w:smallCaps w:val="0"/>
          <w:noProof w:val="0"/>
          <w:color w:val="000000" w:themeColor="text1" w:themeTint="FF" w:themeShade="FF"/>
          <w:sz w:val="24"/>
          <w:szCs w:val="24"/>
          <w:lang w:val="en-GB"/>
        </w:rPr>
        <w:t>benefit</w:t>
      </w:r>
      <w:r w:rsidRPr="22993992" w:rsidR="5C256E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health.</w:t>
      </w:r>
      <w:r w:rsidRPr="22993992" w:rsidR="2726635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2993992" w:rsidR="49FA0F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continues to show that physical activity can be an effective way to stop cardiovascular diseases and </w:t>
      </w:r>
      <w:r w:rsidRPr="22993992" w:rsidR="0F058ADB">
        <w:rPr>
          <w:rFonts w:ascii="Calibri" w:hAnsi="Calibri" w:eastAsia="Calibri" w:cs="Calibri"/>
          <w:b w:val="0"/>
          <w:bCs w:val="0"/>
          <w:i w:val="0"/>
          <w:iCs w:val="0"/>
          <w:caps w:val="0"/>
          <w:smallCaps w:val="0"/>
          <w:noProof w:val="0"/>
          <w:color w:val="000000" w:themeColor="text1" w:themeTint="FF" w:themeShade="FF"/>
          <w:sz w:val="24"/>
          <w:szCs w:val="24"/>
          <w:lang w:val="en-GB"/>
        </w:rPr>
        <w:t>vigorous</w:t>
      </w:r>
      <w:r w:rsidRPr="22993992" w:rsidR="49FA0F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2993992" w:rsidR="49FA0F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exercises are not needed </w:t>
      </w:r>
      <w:r w:rsidRPr="22993992" w:rsidR="30D1F0B3">
        <w:rPr>
          <w:rFonts w:ascii="Calibri" w:hAnsi="Calibri" w:eastAsia="Calibri" w:cs="Calibri"/>
          <w:b w:val="0"/>
          <w:bCs w:val="0"/>
          <w:i w:val="0"/>
          <w:iCs w:val="0"/>
          <w:caps w:val="0"/>
          <w:smallCaps w:val="0"/>
          <w:noProof w:val="0"/>
          <w:color w:val="000000" w:themeColor="text1" w:themeTint="FF" w:themeShade="FF"/>
          <w:sz w:val="24"/>
          <w:szCs w:val="24"/>
          <w:lang w:val="en-GB"/>
        </w:rPr>
        <w:t>but can still help to avoid cardiovascular related disease</w:t>
      </w:r>
    </w:p>
    <w:p w:rsidR="0419BFE0" w:rsidP="22993992" w:rsidRDefault="0419BFE0" w14:paraId="66C39BAE" w14:textId="6E3CDAD8">
      <w:pPr>
        <w:pStyle w:val="Normal"/>
        <w:spacing w:before="3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2993992" w:rsidR="0419BFE0">
        <w:rPr>
          <w:rFonts w:ascii="Calibri" w:hAnsi="Calibri" w:eastAsia="Calibri" w:cs="Calibri"/>
          <w:b w:val="0"/>
          <w:bCs w:val="0"/>
          <w:i w:val="0"/>
          <w:iCs w:val="0"/>
          <w:caps w:val="0"/>
          <w:smallCaps w:val="0"/>
          <w:noProof w:val="0"/>
          <w:color w:val="000000" w:themeColor="text1" w:themeTint="FF" w:themeShade="FF"/>
          <w:sz w:val="24"/>
          <w:szCs w:val="24"/>
          <w:lang w:val="en-GB"/>
        </w:rPr>
        <w:t>Another study talks more about what (</w:t>
      </w:r>
      <w:r w:rsidRPr="22993992" w:rsidR="0419BFE0">
        <w:rPr>
          <w:rFonts w:ascii="Calibri" w:hAnsi="Calibri" w:eastAsia="Calibri" w:cs="Calibri"/>
          <w:b w:val="0"/>
          <w:bCs w:val="0"/>
          <w:i w:val="0"/>
          <w:iCs w:val="0"/>
          <w:caps w:val="0"/>
          <w:smallCaps w:val="0"/>
          <w:noProof w:val="0"/>
          <w:color w:val="000000" w:themeColor="text1" w:themeTint="FF" w:themeShade="FF"/>
          <w:sz w:val="24"/>
          <w:szCs w:val="24"/>
          <w:lang w:val="en-GB"/>
        </w:rPr>
        <w:t>Haennel</w:t>
      </w:r>
      <w:r w:rsidRPr="22993992" w:rsidR="0419BFE0">
        <w:rPr>
          <w:rFonts w:ascii="Calibri" w:hAnsi="Calibri" w:eastAsia="Calibri" w:cs="Calibri"/>
          <w:b w:val="0"/>
          <w:bCs w:val="0"/>
          <w:i w:val="0"/>
          <w:iCs w:val="0"/>
          <w:caps w:val="0"/>
          <w:smallCaps w:val="0"/>
          <w:noProof w:val="0"/>
          <w:color w:val="000000" w:themeColor="text1" w:themeTint="FF" w:themeShade="FF"/>
          <w:sz w:val="24"/>
          <w:szCs w:val="24"/>
          <w:lang w:val="en-GB"/>
        </w:rPr>
        <w:t>) speaks on with (Ti</w:t>
      </w:r>
      <w:r w:rsidRPr="22993992" w:rsidR="761BC382">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22993992" w:rsidR="0419BFE0">
        <w:rPr>
          <w:rFonts w:ascii="Calibri" w:hAnsi="Calibri" w:eastAsia="Calibri" w:cs="Calibri"/>
          <w:b w:val="0"/>
          <w:bCs w:val="0"/>
          <w:i w:val="0"/>
          <w:iCs w:val="0"/>
          <w:caps w:val="0"/>
          <w:smallCaps w:val="0"/>
          <w:noProof w:val="0"/>
          <w:color w:val="000000" w:themeColor="text1" w:themeTint="FF" w:themeShade="FF"/>
          <w:sz w:val="24"/>
          <w:szCs w:val="24"/>
          <w:lang w:val="en-GB"/>
        </w:rPr>
        <w:t>n et al)</w:t>
      </w:r>
      <w:r w:rsidRPr="22993992" w:rsidR="30D1F0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2993992" w:rsidR="16C950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Speaking on how general exercise can affect cardiovascular diseases </w:t>
      </w:r>
      <w:r w:rsidRPr="22993992" w:rsidR="68B28D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general exercise intensity for humans recommended by the American Heart Association to prevent </w:t>
      </w:r>
      <w:bookmarkStart w:name="_Int_qvz44SdX" w:id="803662150"/>
      <w:r w:rsidRPr="22993992" w:rsidR="68B28DA5">
        <w:rPr>
          <w:rFonts w:ascii="Calibri" w:hAnsi="Calibri" w:eastAsia="Calibri" w:cs="Calibri"/>
          <w:b w:val="0"/>
          <w:bCs w:val="0"/>
          <w:i w:val="0"/>
          <w:iCs w:val="0"/>
          <w:caps w:val="0"/>
          <w:smallCaps w:val="0"/>
          <w:noProof w:val="0"/>
          <w:color w:val="000000" w:themeColor="text1" w:themeTint="FF" w:themeShade="FF"/>
          <w:sz w:val="24"/>
          <w:szCs w:val="24"/>
          <w:lang w:val="en-GB"/>
        </w:rPr>
        <w:t>CVD</w:t>
      </w:r>
      <w:bookmarkEnd w:id="803662150"/>
      <w:r w:rsidRPr="22993992" w:rsidR="68B28D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moderate exercise of 30 minutes, 5 times a week. However, even the easiest activity is better than nothing.’’ This shows that people can </w:t>
      </w:r>
      <w:r w:rsidRPr="22993992" w:rsidR="0DAC84E9">
        <w:rPr>
          <w:rFonts w:ascii="Calibri" w:hAnsi="Calibri" w:eastAsia="Calibri" w:cs="Calibri"/>
          <w:b w:val="0"/>
          <w:bCs w:val="0"/>
          <w:i w:val="0"/>
          <w:iCs w:val="0"/>
          <w:caps w:val="0"/>
          <w:smallCaps w:val="0"/>
          <w:noProof w:val="0"/>
          <w:color w:val="000000" w:themeColor="text1" w:themeTint="FF" w:themeShade="FF"/>
          <w:sz w:val="24"/>
          <w:szCs w:val="24"/>
          <w:lang w:val="en-GB"/>
        </w:rPr>
        <w:t>affect</w:t>
      </w:r>
      <w:r w:rsidRPr="22993992" w:rsidR="68B28D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w:t>
      </w:r>
      <w:r w:rsidRPr="22993992" w:rsidR="053F5396">
        <w:rPr>
          <w:rFonts w:ascii="Calibri" w:hAnsi="Calibri" w:eastAsia="Calibri" w:cs="Calibri"/>
          <w:b w:val="0"/>
          <w:bCs w:val="0"/>
          <w:i w:val="0"/>
          <w:iCs w:val="0"/>
          <w:caps w:val="0"/>
          <w:smallCaps w:val="0"/>
          <w:noProof w:val="0"/>
          <w:color w:val="000000" w:themeColor="text1" w:themeTint="FF" w:themeShade="FF"/>
          <w:sz w:val="24"/>
          <w:szCs w:val="24"/>
          <w:lang w:val="en-GB"/>
        </w:rPr>
        <w:t>cardiovascular</w:t>
      </w:r>
      <w:r w:rsidRPr="22993992" w:rsidR="68B28D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heath by doing any </w:t>
      </w:r>
      <w:r w:rsidRPr="22993992" w:rsidR="05091E7E">
        <w:rPr>
          <w:rFonts w:ascii="Calibri" w:hAnsi="Calibri" w:eastAsia="Calibri" w:cs="Calibri"/>
          <w:b w:val="0"/>
          <w:bCs w:val="0"/>
          <w:i w:val="0"/>
          <w:iCs w:val="0"/>
          <w:caps w:val="0"/>
          <w:smallCaps w:val="0"/>
          <w:noProof w:val="0"/>
          <w:color w:val="000000" w:themeColor="text1" w:themeTint="FF" w:themeShade="FF"/>
          <w:sz w:val="24"/>
          <w:szCs w:val="24"/>
          <w:lang w:val="en-GB"/>
        </w:rPr>
        <w:t>exercise</w:t>
      </w:r>
      <w:r w:rsidRPr="22993992" w:rsidR="68B28D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even if it less than the recommended 30 minut</w:t>
      </w:r>
      <w:r w:rsidRPr="22993992" w:rsidR="744756FE">
        <w:rPr>
          <w:rFonts w:ascii="Calibri" w:hAnsi="Calibri" w:eastAsia="Calibri" w:cs="Calibri"/>
          <w:b w:val="0"/>
          <w:bCs w:val="0"/>
          <w:i w:val="0"/>
          <w:iCs w:val="0"/>
          <w:caps w:val="0"/>
          <w:smallCaps w:val="0"/>
          <w:noProof w:val="0"/>
          <w:color w:val="000000" w:themeColor="text1" w:themeTint="FF" w:themeShade="FF"/>
          <w:sz w:val="24"/>
          <w:szCs w:val="24"/>
          <w:lang w:val="en-GB"/>
        </w:rPr>
        <w:t>es per day for 5 days a week</w:t>
      </w:r>
      <w:r w:rsidRPr="22993992" w:rsidR="0382D4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(Tian et al) also speak about the overall benefit of exercise going into more detail about </w:t>
      </w:r>
      <w:r w:rsidRPr="22993992" w:rsidR="466F05D8">
        <w:rPr>
          <w:rFonts w:ascii="Calibri" w:hAnsi="Calibri" w:eastAsia="Calibri" w:cs="Calibri"/>
          <w:b w:val="0"/>
          <w:bCs w:val="0"/>
          <w:i w:val="0"/>
          <w:iCs w:val="0"/>
          <w:caps w:val="0"/>
          <w:smallCaps w:val="0"/>
          <w:noProof w:val="0"/>
          <w:color w:val="000000" w:themeColor="text1" w:themeTint="FF" w:themeShade="FF"/>
          <w:sz w:val="24"/>
          <w:szCs w:val="24"/>
          <w:lang w:val="en-GB"/>
        </w:rPr>
        <w:t>how exercise can improve elevated blood pressure and insulin sensitivity ‘’</w:t>
      </w:r>
      <w:r w:rsidRPr="22993992" w:rsidR="173F49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Physical activity can improve insulin sensitivity, alleviate plasma </w:t>
      </w:r>
      <w:r w:rsidRPr="22993992" w:rsidR="173F49F2">
        <w:rPr>
          <w:rFonts w:ascii="Calibri" w:hAnsi="Calibri" w:eastAsia="Calibri" w:cs="Calibri"/>
          <w:b w:val="0"/>
          <w:bCs w:val="0"/>
          <w:i w:val="0"/>
          <w:iCs w:val="0"/>
          <w:caps w:val="0"/>
          <w:smallCaps w:val="0"/>
          <w:noProof w:val="0"/>
          <w:color w:val="000000" w:themeColor="text1" w:themeTint="FF" w:themeShade="FF"/>
          <w:sz w:val="24"/>
          <w:szCs w:val="24"/>
          <w:lang w:val="en-GB"/>
        </w:rPr>
        <w:t>dyslipidemia</w:t>
      </w:r>
      <w:r w:rsidRPr="22993992" w:rsidR="173F49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normalize elevated blood pressure, decrease blood viscosity, promote endothelial nitric oxide production, and improve leptin sensitivity to protect the heart and vessels.’’ This once more shows that by doing any exercise can </w:t>
      </w:r>
      <w:r w:rsidRPr="22993992" w:rsidR="70AF5848">
        <w:rPr>
          <w:rFonts w:ascii="Calibri" w:hAnsi="Calibri" w:eastAsia="Calibri" w:cs="Calibri"/>
          <w:b w:val="0"/>
          <w:bCs w:val="0"/>
          <w:i w:val="0"/>
          <w:iCs w:val="0"/>
          <w:caps w:val="0"/>
          <w:smallCaps w:val="0"/>
          <w:noProof w:val="0"/>
          <w:color w:val="000000" w:themeColor="text1" w:themeTint="FF" w:themeShade="FF"/>
          <w:sz w:val="24"/>
          <w:szCs w:val="24"/>
          <w:lang w:val="en-GB"/>
        </w:rPr>
        <w:t>improve</w:t>
      </w:r>
      <w:r w:rsidRPr="22993992" w:rsidR="173F49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your </w:t>
      </w:r>
      <w:r w:rsidRPr="22993992" w:rsidR="7CC99567">
        <w:rPr>
          <w:rFonts w:ascii="Calibri" w:hAnsi="Calibri" w:eastAsia="Calibri" w:cs="Calibri"/>
          <w:b w:val="0"/>
          <w:bCs w:val="0"/>
          <w:i w:val="0"/>
          <w:iCs w:val="0"/>
          <w:caps w:val="0"/>
          <w:smallCaps w:val="0"/>
          <w:noProof w:val="0"/>
          <w:color w:val="000000" w:themeColor="text1" w:themeTint="FF" w:themeShade="FF"/>
          <w:sz w:val="24"/>
          <w:szCs w:val="24"/>
          <w:lang w:val="en-GB"/>
        </w:rPr>
        <w:t>physical</w:t>
      </w:r>
      <w:r w:rsidRPr="22993992" w:rsidR="173F49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2993992" w:rsidR="76BB69E4">
        <w:rPr>
          <w:rFonts w:ascii="Calibri" w:hAnsi="Calibri" w:eastAsia="Calibri" w:cs="Calibri"/>
          <w:b w:val="0"/>
          <w:bCs w:val="0"/>
          <w:i w:val="0"/>
          <w:iCs w:val="0"/>
          <w:caps w:val="0"/>
          <w:smallCaps w:val="0"/>
          <w:noProof w:val="0"/>
          <w:color w:val="000000" w:themeColor="text1" w:themeTint="FF" w:themeShade="FF"/>
          <w:sz w:val="24"/>
          <w:szCs w:val="24"/>
          <w:lang w:val="en-GB"/>
        </w:rPr>
        <w:t>attributes</w:t>
      </w:r>
      <w:r w:rsidRPr="22993992" w:rsidR="173F49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furthermore can help other diseases </w:t>
      </w:r>
      <w:r w:rsidRPr="22993992" w:rsidR="218FBC8C">
        <w:rPr>
          <w:rFonts w:ascii="Calibri" w:hAnsi="Calibri" w:eastAsia="Calibri" w:cs="Calibri"/>
          <w:b w:val="0"/>
          <w:bCs w:val="0"/>
          <w:i w:val="0"/>
          <w:iCs w:val="0"/>
          <w:caps w:val="0"/>
          <w:smallCaps w:val="0"/>
          <w:noProof w:val="0"/>
          <w:color w:val="000000" w:themeColor="text1" w:themeTint="FF" w:themeShade="FF"/>
          <w:sz w:val="24"/>
          <w:szCs w:val="24"/>
          <w:lang w:val="en-GB"/>
        </w:rPr>
        <w:t>such as heart disease.</w:t>
      </w:r>
      <w:r w:rsidRPr="22993992" w:rsidR="119397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(Tian et al) Finish this statement by saying that ‘’ different physical fitness of individuals, a standard exercise training cannot </w:t>
      </w:r>
      <w:r w:rsidRPr="22993992" w:rsidR="11939743">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22993992" w:rsidR="1193974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exact treatment for everyone.</w:t>
      </w:r>
      <w:r w:rsidRPr="22993992" w:rsidR="3D88EB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shows that some people who might have personal issues already will need to have a plan made to cater to their physical needs to then improve their </w:t>
      </w:r>
      <w:r w:rsidRPr="22993992" w:rsidR="3D88EB6A">
        <w:rPr>
          <w:rFonts w:ascii="Calibri" w:hAnsi="Calibri" w:eastAsia="Calibri" w:cs="Calibri"/>
          <w:b w:val="0"/>
          <w:bCs w:val="0"/>
          <w:i w:val="0"/>
          <w:iCs w:val="0"/>
          <w:caps w:val="0"/>
          <w:smallCaps w:val="0"/>
          <w:noProof w:val="0"/>
          <w:color w:val="000000" w:themeColor="text1" w:themeTint="FF" w:themeShade="FF"/>
          <w:sz w:val="24"/>
          <w:szCs w:val="24"/>
          <w:lang w:val="en-GB"/>
        </w:rPr>
        <w:t>cardiovascular</w:t>
      </w:r>
      <w:r w:rsidRPr="22993992" w:rsidR="3D88EB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health </w:t>
      </w:r>
    </w:p>
    <w:p w:rsidR="40929412" w:rsidP="22993992" w:rsidRDefault="40929412" w14:paraId="631AD323" w14:textId="1AF24A89">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pPr>
      <w:r w:rsidRPr="22993992" w:rsidR="409294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(Schular et al) Talk about a study that was conducted on bus drivers in </w:t>
      </w:r>
      <w:r w:rsidRPr="22993992" w:rsidR="78D0E2DF">
        <w:rPr>
          <w:rFonts w:ascii="Calibri" w:hAnsi="Calibri" w:eastAsia="Calibri" w:cs="Calibri"/>
          <w:b w:val="0"/>
          <w:bCs w:val="0"/>
          <w:i w:val="0"/>
          <w:iCs w:val="0"/>
          <w:caps w:val="0"/>
          <w:smallCaps w:val="0"/>
          <w:noProof w:val="0"/>
          <w:color w:val="000000" w:themeColor="text1" w:themeTint="FF" w:themeShade="FF"/>
          <w:sz w:val="24"/>
          <w:szCs w:val="24"/>
          <w:lang w:val="en-GB"/>
        </w:rPr>
        <w:t>London</w:t>
      </w:r>
      <w:r w:rsidRPr="22993992" w:rsidR="409294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how exercise ca</w:t>
      </w:r>
      <w:r w:rsidRPr="22993992" w:rsidR="4AB69367">
        <w:rPr>
          <w:rFonts w:ascii="Calibri" w:hAnsi="Calibri" w:eastAsia="Calibri" w:cs="Calibri"/>
          <w:b w:val="0"/>
          <w:bCs w:val="0"/>
          <w:i w:val="0"/>
          <w:iCs w:val="0"/>
          <w:caps w:val="0"/>
          <w:smallCaps w:val="0"/>
          <w:noProof w:val="0"/>
          <w:color w:val="000000" w:themeColor="text1" w:themeTint="FF" w:themeShade="FF"/>
          <w:sz w:val="24"/>
          <w:szCs w:val="24"/>
          <w:lang w:val="en-GB"/>
        </w:rPr>
        <w:t>n decrease the likelihood of cardiovascular disease occurring in their later life. ‘’</w:t>
      </w:r>
      <w:r w:rsidRPr="22993992" w:rsidR="4AB69367">
        <w:rPr>
          <w:rFonts w:ascii="Merriweather" w:hAnsi="Merriweather" w:eastAsia="Merriweather" w:cs="Merriweather"/>
          <w:b w:val="0"/>
          <w:bCs w:val="0"/>
          <w:i w:val="0"/>
          <w:iCs w:val="0"/>
          <w:caps w:val="0"/>
          <w:smallCaps w:val="0"/>
          <w:noProof w:val="0"/>
          <w:color w:val="2A2A2A"/>
          <w:sz w:val="22"/>
          <w:szCs w:val="22"/>
          <w:lang w:val="en-GB"/>
        </w:rPr>
        <w:t xml:space="preserve"> </w:t>
      </w:r>
      <w:r w:rsidRPr="22993992" w:rsidR="4AB69367">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He clearly documented that the incidence of CAD was less in the </w:t>
      </w:r>
      <w:bookmarkStart w:name="_Int_j0gnmiF2" w:id="271609321"/>
      <w:r w:rsidRPr="22993992" w:rsidR="4AB69367">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middle-age</w:t>
      </w:r>
      <w:bookmarkEnd w:id="271609321"/>
      <w:r w:rsidRPr="22993992" w:rsidR="4AB69367">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conductors than in the sedentary drivers of the same age. Subsequently, studies in more than 100 000 individuals clearly documented that the higher the level of physical fitness, the less likely an individual will suffer premature cardiovascular death</w:t>
      </w:r>
      <w:r w:rsidRPr="22993992" w:rsidR="3775C81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This </w:t>
      </w:r>
      <w:r w:rsidRPr="22993992" w:rsidR="16C83AAA">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information</w:t>
      </w:r>
      <w:r w:rsidRPr="22993992" w:rsidR="3775C81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was found when the bus drivers </w:t>
      </w:r>
      <w:r w:rsidRPr="22993992" w:rsidR="2977CBB4">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were</w:t>
      </w:r>
      <w:r w:rsidRPr="22993992" w:rsidR="3775C81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given a recommendation</w:t>
      </w:r>
      <w:r w:rsidRPr="22993992" w:rsidR="123F364E">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to do </w:t>
      </w:r>
      <w:r w:rsidRPr="22993992" w:rsidR="12D0AB0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moderate exercise. ‘’recommending at least 30 min of moderate-intensity aerobic activity, 7 days per week with a minimum of 5 days per week’’ This exercise backs up the study of (Tian) and (</w:t>
      </w:r>
      <w:r w:rsidRPr="22993992" w:rsidR="12D0AB0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Haennel</w:t>
      </w:r>
      <w:r w:rsidRPr="22993992" w:rsidR="12D0AB0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with the recommendation </w:t>
      </w:r>
      <w:r w:rsidRPr="22993992" w:rsidR="599A8266">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of</w:t>
      </w:r>
      <w:r w:rsidRPr="22993992" w:rsidR="12D0AB0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30 minutes of m</w:t>
      </w:r>
      <w:r w:rsidRPr="22993992" w:rsidR="5A88A052">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oderate</w:t>
      </w:r>
      <w:r w:rsidRPr="22993992" w:rsidR="12D0AB0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w:t>
      </w:r>
      <w:r w:rsidRPr="22993992" w:rsidR="644D8F92">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intensity</w:t>
      </w:r>
      <w:r w:rsidRPr="22993992" w:rsidR="12D0AB0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aerobic activity</w:t>
      </w:r>
      <w:r w:rsidRPr="22993992" w:rsidR="7FEED23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Which show</w:t>
      </w:r>
      <w:r w:rsidRPr="22993992" w:rsidR="7FAD724B">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s</w:t>
      </w:r>
      <w:r w:rsidRPr="22993992" w:rsidR="7FEED23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positive results in all studies showing that by doing a small amount of moderate exercise can vastly </w:t>
      </w:r>
      <w:r w:rsidRPr="22993992" w:rsidR="346332D4">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affect</w:t>
      </w:r>
      <w:r w:rsidRPr="22993992" w:rsidR="7FEED23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the amount of people who suffer from cardiovascular disease</w:t>
      </w:r>
    </w:p>
    <w:p w:rsidR="47F442EE" w:rsidP="22993992" w:rsidRDefault="47F442EE" w14:paraId="290BD07E" w14:textId="7646C615">
      <w:pPr>
        <w:pStyle w:val="Normal"/>
        <w:spacing w:before="30" w:beforeAutospacing="off" w:after="160" w:afterAutospacing="off" w:line="360" w:lineRule="auto"/>
        <w:ind w:left="0" w:right="0"/>
        <w:jc w:val="left"/>
        <w:rPr>
          <w:rFonts w:ascii="Calibri" w:hAnsi="Calibri" w:eastAsia="Calibri" w:cs="Calibri"/>
          <w:b w:val="0"/>
          <w:bCs w:val="0"/>
          <w:i w:val="0"/>
          <w:iCs w:val="0"/>
          <w:caps w:val="0"/>
          <w:smallCaps w:val="0"/>
          <w:noProof w:val="0"/>
          <w:color w:val="2E2E2E"/>
          <w:sz w:val="24"/>
          <w:szCs w:val="24"/>
          <w:lang w:val="en-GB"/>
        </w:rPr>
      </w:pPr>
      <w:r w:rsidRPr="22993992" w:rsidR="47F442EE">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(Perez et al) states ‘’</w:t>
      </w:r>
      <w:r w:rsidRPr="22993992" w:rsidR="47F442EE">
        <w:rPr>
          <w:rFonts w:ascii="Calibri" w:hAnsi="Calibri" w:eastAsia="Calibri" w:cs="Calibri"/>
          <w:b w:val="0"/>
          <w:bCs w:val="0"/>
          <w:i w:val="0"/>
          <w:iCs w:val="0"/>
          <w:caps w:val="0"/>
          <w:smallCaps w:val="0"/>
          <w:noProof w:val="0"/>
          <w:color w:val="2E2E2E"/>
          <w:sz w:val="24"/>
          <w:szCs w:val="24"/>
          <w:lang w:val="en-GB"/>
        </w:rPr>
        <w:t xml:space="preserve">There is </w:t>
      </w:r>
      <w:bookmarkStart w:name="_Int_JWRDBZvj" w:id="1674016914"/>
      <w:r w:rsidRPr="22993992" w:rsidR="47F442EE">
        <w:rPr>
          <w:rFonts w:ascii="Calibri" w:hAnsi="Calibri" w:eastAsia="Calibri" w:cs="Calibri"/>
          <w:b w:val="0"/>
          <w:bCs w:val="0"/>
          <w:i w:val="0"/>
          <w:iCs w:val="0"/>
          <w:caps w:val="0"/>
          <w:smallCaps w:val="0"/>
          <w:noProof w:val="0"/>
          <w:color w:val="2E2E2E"/>
          <w:sz w:val="24"/>
          <w:szCs w:val="24"/>
          <w:lang w:val="en-GB"/>
        </w:rPr>
        <w:t>strong evidence</w:t>
      </w:r>
      <w:bookmarkEnd w:id="1674016914"/>
      <w:r w:rsidRPr="22993992" w:rsidR="47F442EE">
        <w:rPr>
          <w:rFonts w:ascii="Calibri" w:hAnsi="Calibri" w:eastAsia="Calibri" w:cs="Calibri"/>
          <w:b w:val="0"/>
          <w:bCs w:val="0"/>
          <w:i w:val="0"/>
          <w:iCs w:val="0"/>
          <w:caps w:val="0"/>
          <w:smallCaps w:val="0"/>
          <w:noProof w:val="0"/>
          <w:color w:val="2E2E2E"/>
          <w:sz w:val="24"/>
          <w:szCs w:val="24"/>
          <w:lang w:val="en-GB"/>
        </w:rPr>
        <w:t xml:space="preserve"> that a structured exercise program is safe and has tremendous beneficial effects, not only in prevention of CVD but also in the management of the disease when present by decreasing the recurrence of cardiac events and mortality regardless of the age, gender, and race.’’ </w:t>
      </w:r>
      <w:r w:rsidRPr="22993992" w:rsidR="2746B587">
        <w:rPr>
          <w:rFonts w:ascii="Calibri" w:hAnsi="Calibri" w:eastAsia="Calibri" w:cs="Calibri"/>
          <w:b w:val="0"/>
          <w:bCs w:val="0"/>
          <w:i w:val="0"/>
          <w:iCs w:val="0"/>
          <w:caps w:val="0"/>
          <w:smallCaps w:val="0"/>
          <w:noProof w:val="0"/>
          <w:color w:val="2E2E2E"/>
          <w:sz w:val="24"/>
          <w:szCs w:val="24"/>
          <w:lang w:val="en-GB"/>
        </w:rPr>
        <w:t xml:space="preserve">This once more shows that exercise can be beneficial to helping people who have cardiovascular disease and other illnesses. This also shows that exercise can be used for people no matter the age </w:t>
      </w:r>
      <w:r w:rsidRPr="22993992" w:rsidR="0CFFBE84">
        <w:rPr>
          <w:rFonts w:ascii="Calibri" w:hAnsi="Calibri" w:eastAsia="Calibri" w:cs="Calibri"/>
          <w:b w:val="0"/>
          <w:bCs w:val="0"/>
          <w:i w:val="0"/>
          <w:iCs w:val="0"/>
          <w:caps w:val="0"/>
          <w:smallCaps w:val="0"/>
          <w:noProof w:val="0"/>
          <w:color w:val="2E2E2E"/>
          <w:sz w:val="24"/>
          <w:szCs w:val="24"/>
          <w:lang w:val="en-GB"/>
        </w:rPr>
        <w:t xml:space="preserve">gender and race, which is another benefit showing how exercise can be a fantastic way to stop people getting cardiovascular diseases. </w:t>
      </w:r>
      <w:r w:rsidRPr="22993992" w:rsidR="2746B587">
        <w:rPr>
          <w:rFonts w:ascii="Calibri" w:hAnsi="Calibri" w:eastAsia="Calibri" w:cs="Calibri"/>
          <w:b w:val="0"/>
          <w:bCs w:val="0"/>
          <w:i w:val="0"/>
          <w:iCs w:val="0"/>
          <w:caps w:val="0"/>
          <w:smallCaps w:val="0"/>
          <w:noProof w:val="0"/>
          <w:color w:val="2E2E2E"/>
          <w:sz w:val="24"/>
          <w:szCs w:val="24"/>
          <w:lang w:val="en-GB"/>
        </w:rPr>
        <w:t xml:space="preserve"> </w:t>
      </w:r>
    </w:p>
    <w:p w:rsidR="5EFFE4E4" w:rsidP="22993992" w:rsidRDefault="5EFFE4E4" w14:paraId="7D35AEAB" w14:textId="2C6F6F80">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u w:val="single"/>
          <w:lang w:val="en-GB"/>
        </w:rPr>
      </w:pPr>
      <w:r w:rsidRPr="22993992" w:rsidR="5EFFE4E4">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u w:val="single"/>
          <w:lang w:val="en-GB"/>
        </w:rPr>
        <w:t>Mental Health</w:t>
      </w:r>
      <w:r w:rsidRPr="22993992" w:rsidR="5EFFE4E4">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w:t>
      </w:r>
      <w:r w:rsidRPr="22993992" w:rsidR="12D0AB01">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 </w:t>
      </w:r>
    </w:p>
    <w:p w:rsidR="75E37723" w:rsidP="22993992" w:rsidRDefault="75E37723" w14:paraId="6103AF67" w14:textId="2DCEC844">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22993992" w:rsidR="75E37723">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 xml:space="preserve">A study by (Cooper) states that </w:t>
      </w:r>
      <w:r w:rsidRPr="22993992" w:rsidR="5FDD47C3">
        <w:rPr>
          <w:rFonts w:ascii="Calibri" w:hAnsi="Calibri" w:eastAsia="Calibri" w:cs="Calibri" w:asciiTheme="minorAscii" w:hAnsiTheme="minorAscii" w:eastAsiaTheme="minorAscii" w:cstheme="minorAscii"/>
          <w:b w:val="0"/>
          <w:bCs w:val="0"/>
          <w:i w:val="0"/>
          <w:iCs w:val="0"/>
          <w:caps w:val="0"/>
          <w:smallCaps w:val="0"/>
          <w:noProof w:val="0"/>
          <w:color w:val="2A2A2A"/>
          <w:sz w:val="24"/>
          <w:szCs w:val="24"/>
          <w:lang w:val="en-GB"/>
        </w:rPr>
        <w:t>‘’</w:t>
      </w:r>
      <w:r w:rsidRPr="22993992" w:rsidR="5FDD47C3">
        <w:rPr>
          <w:rFonts w:ascii="Fira Sans" w:hAnsi="Fira Sans" w:eastAsia="Fira Sans" w:cs="Fira Sans"/>
          <w:b w:val="0"/>
          <w:bCs w:val="0"/>
          <w:i w:val="0"/>
          <w:iCs w:val="0"/>
          <w:caps w:val="0"/>
          <w:smallCaps w:val="0"/>
          <w:noProof w:val="0"/>
          <w:color w:val="333333"/>
          <w:sz w:val="24"/>
          <w:szCs w:val="24"/>
          <w:lang w:val="en-GB"/>
        </w:rPr>
        <w:t xml:space="preserve"> </w:t>
      </w:r>
      <w:r w:rsidRPr="22993992" w:rsidR="5FDD47C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There is </w:t>
      </w:r>
      <w:bookmarkStart w:name="_Int_BacLoyaP" w:id="1687835804"/>
      <w:r w:rsidRPr="22993992" w:rsidR="5FDD47C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strong evidence</w:t>
      </w:r>
      <w:bookmarkEnd w:id="1687835804"/>
      <w:r w:rsidRPr="22993992" w:rsidR="5FDD47C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that consistent engagement in physical activity leads to positive physiological changes that reduce the risk of morbidity and mortality, which has contributed to improved quality of life and life expectancy across time in the U.S.’’ This shows that exercise can have a </w:t>
      </w:r>
      <w:r w:rsidRPr="22993992" w:rsidR="0D5801F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positives effect not only on the physical aspects of life by also mental health illnesses</w:t>
      </w:r>
      <w:r w:rsidRPr="22993992" w:rsidR="189FC8B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also shown was that exercise can help to increase life expectancy across the U.S.A</w:t>
      </w:r>
      <w:r w:rsidRPr="22993992" w:rsidR="77F23B4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w:t>
      </w:r>
      <w:r w:rsidRPr="22993992" w:rsidR="3C7984B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Cooper) also states that ‘’Specifically, meeting the weekly recommended physical activity levels of 150 minutes of moderate- to vigorous-intensity physical activity was associated with 22% and 21% reduced risk of incident depression in adults and older adults, respectively’’</w:t>
      </w:r>
      <w:r w:rsidRPr="22993992" w:rsidR="4946B18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This shows that by doing the weekly recommendation of exercise in the U.S.A </w:t>
      </w:r>
      <w:r w:rsidRPr="22993992" w:rsidR="33E0EAE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their was visible improvements in the amount of people who had mental issues in this study it was depression which dropped 22% after adults started to exercise</w:t>
      </w:r>
      <w:r w:rsidRPr="22993992" w:rsidR="6403A19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Showing the overall benefit of exercise effecting mental </w:t>
      </w:r>
      <w:r w:rsidRPr="22993992" w:rsidR="6403A19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well-being</w:t>
      </w:r>
      <w:r w:rsidRPr="22993992" w:rsidR="6403A19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p>
    <w:p w:rsidR="651E68A9" w:rsidP="22993992" w:rsidRDefault="651E68A9" w14:paraId="19647101" w14:textId="353A7FC7">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22993992" w:rsidR="651E68A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Furthermore, a study by (</w:t>
      </w:r>
      <w:r w:rsidRPr="22993992" w:rsidR="651E68A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Grasd</w:t>
      </w:r>
      <w:r w:rsidRPr="22993992" w:rsidR="24FE7C1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alsmoen</w:t>
      </w:r>
      <w:r w:rsidRPr="22993992" w:rsidR="24FE7C1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et al) shows that ‘’</w:t>
      </w:r>
      <w:r w:rsidRPr="22993992" w:rsidR="24FE7C15">
        <w:rPr>
          <w:rFonts w:ascii="Georgia" w:hAnsi="Georgia" w:eastAsia="Georgia" w:cs="Georgia"/>
          <w:b w:val="0"/>
          <w:bCs w:val="0"/>
          <w:i w:val="0"/>
          <w:iCs w:val="0"/>
          <w:caps w:val="0"/>
          <w:smallCaps w:val="0"/>
          <w:noProof w:val="0"/>
          <w:color w:val="333333"/>
          <w:sz w:val="27"/>
          <w:szCs w:val="27"/>
          <w:lang w:val="en-GB"/>
        </w:rPr>
        <w:t xml:space="preserve"> </w:t>
      </w:r>
      <w:r w:rsidRPr="22993992" w:rsidR="24FE7C1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Women with low levels of physical activity had a near three-fold increased odds of both scoring high on the HSCL-25, and self-reported depression, compared to women exercising </w:t>
      </w:r>
      <w:bookmarkStart w:name="_Int_aD9OMnHx" w:id="471356907"/>
      <w:r w:rsidRPr="22993992" w:rsidR="24FE7C1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almost every</w:t>
      </w:r>
      <w:bookmarkEnd w:id="471356907"/>
      <w:r w:rsidRPr="22993992" w:rsidR="24FE7C15">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day.</w:t>
      </w:r>
      <w:r w:rsidRPr="22993992" w:rsidR="7A42F0A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This study include</w:t>
      </w:r>
      <w:r w:rsidRPr="22993992" w:rsidR="263844C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d over 50,000 people and from the positive feedback especially with woman, it shows a clear </w:t>
      </w:r>
      <w:r w:rsidRPr="22993992" w:rsidR="263844C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indication</w:t>
      </w:r>
      <w:r w:rsidRPr="22993992" w:rsidR="263844C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that </w:t>
      </w:r>
      <w:r w:rsidRPr="22993992" w:rsidR="183A486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exercise</w:t>
      </w:r>
      <w:r w:rsidRPr="22993992" w:rsidR="263844C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has a </w:t>
      </w:r>
      <w:r w:rsidRPr="22993992" w:rsidR="62C8D99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beneficial</w:t>
      </w:r>
      <w:r w:rsidRPr="22993992" w:rsidR="263844C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effect on people who </w:t>
      </w:r>
      <w:r w:rsidRPr="22993992" w:rsidR="1C07AC4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may have mental issue or help stop people from </w:t>
      </w:r>
      <w:r w:rsidRPr="22993992" w:rsidR="71B5AB6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getting</w:t>
      </w:r>
      <w:r w:rsidRPr="22993992" w:rsidR="1C07AC4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depression</w:t>
      </w:r>
      <w:r w:rsidRPr="22993992" w:rsidR="7531597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w:t>
      </w:r>
      <w:r w:rsidRPr="22993992" w:rsidR="7531597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Grasdalsmoen</w:t>
      </w:r>
      <w:r w:rsidRPr="22993992" w:rsidR="7531597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et al) also stated that ‘’</w:t>
      </w:r>
      <w:r w:rsidRPr="22993992" w:rsidR="23820F2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Given the demonstrated dose-response association between inactivity and both poor mental health, self-harm, and suicidal attempt, there is a need to facilitate college students to become more physically active’’ From the positive results of this test it indicates that more student</w:t>
      </w:r>
      <w:r w:rsidRPr="22993992" w:rsidR="7B6F2BE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s</w:t>
      </w:r>
      <w:r w:rsidRPr="22993992" w:rsidR="23820F2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should start to use physical </w:t>
      </w:r>
      <w:r w:rsidRPr="22993992" w:rsidR="158412D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activates</w:t>
      </w:r>
      <w:r w:rsidRPr="22993992" w:rsidR="23820F2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to help with mental </w:t>
      </w:r>
      <w:r w:rsidRPr="22993992" w:rsidR="0F1D7C6D">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illnesses</w:t>
      </w:r>
      <w:r w:rsidRPr="22993992" w:rsidR="23820F2E">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such as depression </w:t>
      </w:r>
    </w:p>
    <w:p w:rsidR="5EB63E4C" w:rsidP="22993992" w:rsidRDefault="5EB63E4C" w14:paraId="4D4E7913" w14:textId="5DCBB3F2">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22993992" w:rsidR="5EB63E4C">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Another study by (Dunn et al) states </w:t>
      </w:r>
      <w:r w:rsidRPr="22993992" w:rsidR="3E4E6F6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‘’Based on recent evidence to </w:t>
      </w:r>
      <w:r w:rsidRPr="22993992" w:rsidR="3E4E6F6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demonstrate</w:t>
      </w:r>
      <w:r w:rsidRPr="22993992" w:rsidR="3E4E6F6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efficacy to treat some mental disorders like depression and anxiety, there is increasing support that exercise could be medicine for these disorders. Currently, Section 8 of the Physical Activity Guidelines recommends that clinicians should </w:t>
      </w:r>
      <w:r w:rsidRPr="22993992" w:rsidR="3E4E6F6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advise</w:t>
      </w:r>
      <w:r w:rsidRPr="22993992" w:rsidR="3E4E6F6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some exercise for their patients with mental disorders, and physicians should </w:t>
      </w:r>
      <w:bookmarkStart w:name="_Int_y99uDIuq" w:id="2120230019"/>
      <w:r w:rsidRPr="22993992" w:rsidR="3E4E6F6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take into account</w:t>
      </w:r>
      <w:bookmarkEnd w:id="2120230019"/>
      <w:r w:rsidRPr="22993992" w:rsidR="3E4E6F6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comorbid disease and the patient's capabilities.’’ This </w:t>
      </w:r>
      <w:r w:rsidRPr="22993992" w:rsidR="7CF35493">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once</w:t>
      </w:r>
      <w:r w:rsidRPr="22993992" w:rsidR="3E4E6F6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r w:rsidRPr="22993992" w:rsidR="0B93D410">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again</w:t>
      </w:r>
      <w:r w:rsidRPr="22993992" w:rsidR="3E4E6F6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proves that by adding exercises </w:t>
      </w:r>
      <w:r w:rsidRPr="22993992" w:rsidR="44B505C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to someone who might have a mental illness it can help to </w:t>
      </w:r>
      <w:r w:rsidRPr="22993992" w:rsidR="4C290A0A">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improve</w:t>
      </w:r>
      <w:r w:rsidRPr="22993992" w:rsidR="44B505C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the </w:t>
      </w:r>
      <w:r w:rsidRPr="22993992" w:rsidR="2C1B3D9B">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patient's</w:t>
      </w:r>
      <w:r w:rsidRPr="22993992" w:rsidR="44B505C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mental wellbeing</w:t>
      </w:r>
      <w:r w:rsidRPr="22993992" w:rsidR="2D783249">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w:t>
      </w:r>
    </w:p>
    <w:p w:rsidR="777E1E2F" w:rsidP="22993992" w:rsidRDefault="777E1E2F" w14:paraId="370DD37F" w14:textId="0763CBCD">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pPr>
      <w:r w:rsidRPr="22993992" w:rsidR="777E1E2F">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To finish with mental wellbeing (Craft et al)</w:t>
      </w:r>
      <w:r w:rsidRPr="22993992" w:rsidR="4330DD22">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states ‘’</w:t>
      </w:r>
      <w:r w:rsidRPr="22993992" w:rsidR="4330DD22">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when compared with other traditional treatments for depression, exercise was just as beneficial and not significantly different from psychotherapy, pharmacologic therapy, and other behavioural interventions.’’ </w:t>
      </w:r>
      <w:r w:rsidRPr="22993992" w:rsidR="7FE57B3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This </w:t>
      </w:r>
      <w:r w:rsidRPr="22993992" w:rsidR="7FE57B3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states</w:t>
      </w:r>
      <w:r w:rsidRPr="22993992" w:rsidR="7FE57B3E">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that physical activities do improve people who have mental illness and can be an affective substitute to other methods when looking at mental health </w:t>
      </w:r>
      <w:r w:rsidRPr="22993992" w:rsidR="324165C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improvements</w:t>
      </w:r>
      <w:r w:rsidRPr="22993992" w:rsidR="2CE00563">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(Craft et al) Then go on to state tha</w:t>
      </w:r>
      <w:r w:rsidRPr="22993992" w:rsidR="1AB4A67B">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t ‘’exercise is effective for both men and women of all ages as well as those who are initially more severely depressed. Further, comparison of exercise program characteristics across the studies yielded nonsignificant ESs, </w:t>
      </w:r>
      <w:r w:rsidRPr="22993992" w:rsidR="1AB4A67B">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indicating</w:t>
      </w:r>
      <w:r w:rsidRPr="22993992" w:rsidR="1AB4A67B">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that exercise need not be lengthy or intense and that fitness gains are not necessary for patients to experience positive benefits.’’</w:t>
      </w:r>
      <w:r w:rsidRPr="22993992" w:rsidR="65A28652">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This statement shows that exercise is </w:t>
      </w:r>
      <w:r w:rsidRPr="22993992" w:rsidR="44F4F8EB">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beneficial</w:t>
      </w:r>
      <w:r w:rsidRPr="22993992" w:rsidR="65A28652">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for both men and woman of all ages and who have </w:t>
      </w:r>
      <w:r w:rsidRPr="22993992" w:rsidR="52C2FEC2">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severe</w:t>
      </w:r>
      <w:r w:rsidRPr="22993992" w:rsidR="65A28652">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depress</w:t>
      </w:r>
      <w:r w:rsidRPr="22993992" w:rsidR="64592861">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ion</w:t>
      </w:r>
      <w:r w:rsidRPr="22993992" w:rsidR="1CD7FA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Craft also </w:t>
      </w:r>
      <w:r w:rsidRPr="22993992" w:rsidR="1CD7FA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states</w:t>
      </w:r>
      <w:r w:rsidRPr="22993992" w:rsidR="1CD7FA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that there does not need to be lengthy or intense training to positively affect the patients</w:t>
      </w:r>
      <w:r w:rsidRPr="22993992" w:rsidR="7517AF9D">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w:t>
      </w:r>
      <w:r w:rsidRPr="22993992" w:rsidR="1CD7FAD8">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2993992" w:rsidR="1AB4A67B">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r w:rsidRPr="22993992" w:rsidR="324165C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 </w:t>
      </w:r>
    </w:p>
    <w:p w:rsidR="075BF607" w:rsidP="22993992" w:rsidRDefault="075BF607" w14:paraId="1D8A94D1" w14:textId="1E1F169A">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single"/>
          <w:lang w:val="en-GB"/>
        </w:rPr>
      </w:pPr>
      <w:r w:rsidRPr="22993992" w:rsidR="075BF607">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single"/>
          <w:lang w:val="en-GB"/>
        </w:rPr>
        <w:t>Summary</w:t>
      </w:r>
    </w:p>
    <w:p w:rsidR="327983B4" w:rsidP="22993992" w:rsidRDefault="327983B4" w14:paraId="58F37203" w14:textId="5CBDDE0E">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r w:rsidRPr="22993992" w:rsidR="327983B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none"/>
          <w:lang w:val="en-GB"/>
        </w:rPr>
        <w:t xml:space="preserve">This review as shown by all the studies have </w:t>
      </w:r>
      <w:r w:rsidRPr="22993992" w:rsidR="327983B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none"/>
          <w:lang w:val="en-GB"/>
        </w:rPr>
        <w:t>stated</w:t>
      </w:r>
      <w:r w:rsidRPr="22993992" w:rsidR="327983B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none"/>
          <w:lang w:val="en-GB"/>
        </w:rPr>
        <w:t xml:space="preserve"> how exercise can </w:t>
      </w:r>
      <w:r w:rsidRPr="22993992" w:rsidR="327983B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none"/>
          <w:lang w:val="en-GB"/>
        </w:rPr>
        <w:t>benefit</w:t>
      </w:r>
      <w:r w:rsidRPr="22993992" w:rsidR="327983B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none"/>
          <w:lang w:val="en-GB"/>
        </w:rPr>
        <w:t xml:space="preserve"> physical </w:t>
      </w:r>
      <w:r w:rsidRPr="22993992" w:rsidR="148D0848">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none"/>
          <w:lang w:val="en-GB"/>
        </w:rPr>
        <w:t xml:space="preserve">wellbeing. Which is shown by </w:t>
      </w:r>
      <w:r w:rsidRPr="22993992" w:rsidR="148D0848">
        <w:rPr>
          <w:rFonts w:ascii="Calibri" w:hAnsi="Calibri" w:eastAsia="Calibri" w:cs="Calibri"/>
          <w:noProof w:val="0"/>
          <w:sz w:val="24"/>
          <w:szCs w:val="24"/>
          <w:u w:val="none"/>
          <w:lang w:val="en-GB"/>
        </w:rPr>
        <w:t>(</w:t>
      </w:r>
      <w:r w:rsidRPr="22993992" w:rsidR="148D0848">
        <w:rPr>
          <w:rFonts w:ascii="Calibri" w:hAnsi="Calibri" w:eastAsia="Calibri" w:cs="Calibri"/>
          <w:noProof w:val="0"/>
          <w:sz w:val="24"/>
          <w:szCs w:val="24"/>
          <w:u w:val="none"/>
          <w:lang w:val="en-GB"/>
        </w:rPr>
        <w:t>Haennnel</w:t>
      </w:r>
      <w:r w:rsidRPr="22993992" w:rsidR="148D0848">
        <w:rPr>
          <w:rFonts w:ascii="Calibri" w:hAnsi="Calibri" w:eastAsia="Calibri" w:cs="Calibri"/>
          <w:noProof w:val="0"/>
          <w:sz w:val="24"/>
          <w:szCs w:val="24"/>
          <w:u w:val="none"/>
          <w:lang w:val="en-GB"/>
        </w:rPr>
        <w:t xml:space="preserve"> et al) ‘’</w:t>
      </w:r>
      <w:r w:rsidRPr="22993992" w:rsidR="148D0848">
        <w:rPr>
          <w:rFonts w:ascii="Calibri" w:hAnsi="Calibri" w:eastAsia="Calibri" w:cs="Calibri"/>
          <w:b w:val="0"/>
          <w:bCs w:val="0"/>
          <w:i w:val="0"/>
          <w:iCs w:val="0"/>
          <w:caps w:val="0"/>
          <w:smallCaps w:val="0"/>
          <w:noProof w:val="0"/>
          <w:color w:val="000000" w:themeColor="text1" w:themeTint="FF" w:themeShade="FF"/>
          <w:sz w:val="24"/>
          <w:szCs w:val="24"/>
          <w:lang w:val="en-GB"/>
        </w:rPr>
        <w:t>Moderate activity, such as brisk walking for 30 to 60 minutes a day most days of the week, is associated with significant reductions in the incidence and mortality of CV disease.’’</w:t>
      </w:r>
      <w:r w:rsidRPr="22993992" w:rsidR="67D4B8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2993992" w:rsidR="5033D3B2">
        <w:rPr>
          <w:rFonts w:ascii="Calibri" w:hAnsi="Calibri" w:eastAsia="Calibri" w:cs="Calibri"/>
          <w:b w:val="0"/>
          <w:bCs w:val="0"/>
          <w:i w:val="0"/>
          <w:iCs w:val="0"/>
          <w:caps w:val="0"/>
          <w:smallCaps w:val="0"/>
          <w:noProof w:val="0"/>
          <w:color w:val="000000" w:themeColor="text1" w:themeTint="FF" w:themeShade="FF"/>
          <w:sz w:val="24"/>
          <w:szCs w:val="24"/>
          <w:lang w:val="en-GB"/>
        </w:rPr>
        <w:t>Exercise also has shown to improve mental health and wellbeing shown by (Craft et al) w</w:t>
      </w:r>
      <w:r w:rsidRPr="22993992" w:rsidR="6DA6F9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 </w:t>
      </w:r>
      <w:r w:rsidRPr="22993992" w:rsidR="6DA6F95A">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22993992" w:rsidR="6DA6F95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2993992" w:rsidR="6DA6F95A">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exercise is effective for both men and women of all ages as well as those who are initially more severely depressed.’’ </w:t>
      </w:r>
      <w:r w:rsidRPr="22993992" w:rsidR="53600257">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 xml:space="preserve">This shows that exercise does benefit wellbeing and mental health which was also stated by (Dunn et al) who </w:t>
      </w:r>
      <w:r w:rsidRPr="22993992" w:rsidR="71BE9C56">
        <w:rPr>
          <w:rFonts w:ascii="Calibri" w:hAnsi="Calibri" w:eastAsia="Calibri" w:cs="Calibri" w:asciiTheme="minorAscii" w:hAnsiTheme="minorAscii" w:eastAsiaTheme="minorAscii" w:cstheme="minorAscii"/>
          <w:b w:val="0"/>
          <w:bCs w:val="0"/>
          <w:i w:val="0"/>
          <w:iCs w:val="0"/>
          <w:caps w:val="0"/>
          <w:smallCaps w:val="0"/>
          <w:noProof w:val="0"/>
          <w:color w:val="212121"/>
          <w:sz w:val="24"/>
          <w:szCs w:val="24"/>
          <w:lang w:val="en-GB"/>
        </w:rPr>
        <w:t>stated ‘’</w:t>
      </w:r>
      <w:r w:rsidRPr="22993992" w:rsidR="71BE9C5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’Based on recent evidence to demonstrate efficacy to treat some mental disorders like depression and anxiety, there is increasing support that exercise could be medicine for these disorders’’ Once more this suggests that exercise c</w:t>
      </w:r>
      <w:r w:rsidRPr="22993992" w:rsidR="29FCEB24">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an be a suitable replacement for other types of treatments for improving mental wellbeing. </w:t>
      </w:r>
      <w:r w:rsidRPr="22993992" w:rsidR="71BE9C56">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p>
    <w:p w:rsidR="22993992" w:rsidP="22993992" w:rsidRDefault="22993992" w14:paraId="5245EF96" w14:textId="13D3A835">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453E0D51" w:rsidP="22993992" w:rsidRDefault="453E0D51" w14:paraId="5A03AB50" w14:textId="1E7F776F">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single"/>
          <w:lang w:val="en-GB"/>
        </w:rPr>
      </w:pPr>
      <w:r w:rsidRPr="22993992" w:rsidR="453E0D5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single"/>
          <w:lang w:val="en-GB"/>
        </w:rPr>
        <w:t>Bibliography</w:t>
      </w:r>
      <w:r w:rsidRPr="22993992" w:rsidR="453E0D51">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t xml:space="preserve"> </w:t>
      </w:r>
    </w:p>
    <w:p w:rsidR="3AB7A14E" w:rsidP="22993992" w:rsidRDefault="3AB7A14E" w14:paraId="4AF1A466" w14:textId="75208E99">
      <w:pPr>
        <w:spacing w:line="360" w:lineRule="auto"/>
        <w:jc w:val="left"/>
        <w:rPr>
          <w:rFonts w:ascii="Calibri" w:hAnsi="Calibri" w:eastAsia="Calibri" w:cs="Calibri" w:asciiTheme="minorAscii" w:hAnsiTheme="minorAscii" w:eastAsiaTheme="minorAscii" w:cstheme="minorAscii"/>
          <w:noProof w:val="0"/>
          <w:sz w:val="24"/>
          <w:szCs w:val="24"/>
          <w:lang w:val="en-GB"/>
        </w:rPr>
      </w:pPr>
      <w:r w:rsidRPr="22993992" w:rsidR="3AB7A14E">
        <w:rPr>
          <w:rFonts w:ascii="Calibri" w:hAnsi="Calibri" w:eastAsia="Calibri" w:cs="Calibri" w:asciiTheme="minorAscii" w:hAnsiTheme="minorAscii" w:eastAsiaTheme="minorAscii" w:cstheme="minorAscii"/>
          <w:noProof w:val="0"/>
          <w:sz w:val="24"/>
          <w:szCs w:val="24"/>
          <w:lang w:val="en-GB"/>
        </w:rPr>
        <w:t xml:space="preserve">Cooper, S.L. (2020). PROMOTING PHYSICAL ACTIVITY FOR MENTAL WELL-BEING. </w:t>
      </w:r>
      <w:r w:rsidRPr="22993992" w:rsidR="3AB7A14E">
        <w:rPr>
          <w:rFonts w:ascii="Calibri" w:hAnsi="Calibri" w:eastAsia="Calibri" w:cs="Calibri" w:asciiTheme="minorAscii" w:hAnsiTheme="minorAscii" w:eastAsiaTheme="minorAscii" w:cstheme="minorAscii"/>
          <w:i w:val="1"/>
          <w:iCs w:val="1"/>
          <w:noProof w:val="0"/>
          <w:sz w:val="24"/>
          <w:szCs w:val="24"/>
          <w:lang w:val="en-GB"/>
        </w:rPr>
        <w:t>ACSMʼs</w:t>
      </w:r>
      <w:r w:rsidRPr="22993992" w:rsidR="3AB7A14E">
        <w:rPr>
          <w:rFonts w:ascii="Calibri" w:hAnsi="Calibri" w:eastAsia="Calibri" w:cs="Calibri" w:asciiTheme="minorAscii" w:hAnsiTheme="minorAscii" w:eastAsiaTheme="minorAscii" w:cstheme="minorAscii"/>
          <w:i w:val="1"/>
          <w:iCs w:val="1"/>
          <w:noProof w:val="0"/>
          <w:sz w:val="24"/>
          <w:szCs w:val="24"/>
          <w:lang w:val="en-GB"/>
        </w:rPr>
        <w:t xml:space="preserve"> Health &amp; Fitness Journal</w:t>
      </w:r>
      <w:r w:rsidRPr="22993992" w:rsidR="3AB7A14E">
        <w:rPr>
          <w:rFonts w:ascii="Calibri" w:hAnsi="Calibri" w:eastAsia="Calibri" w:cs="Calibri" w:asciiTheme="minorAscii" w:hAnsiTheme="minorAscii" w:eastAsiaTheme="minorAscii" w:cstheme="minorAscii"/>
          <w:noProof w:val="0"/>
          <w:sz w:val="24"/>
          <w:szCs w:val="24"/>
          <w:lang w:val="en-GB"/>
        </w:rPr>
        <w:t xml:space="preserve">, 24(3), pp.12–16. </w:t>
      </w:r>
      <w:r w:rsidRPr="22993992" w:rsidR="3AB7A14E">
        <w:rPr>
          <w:rFonts w:ascii="Calibri" w:hAnsi="Calibri" w:eastAsia="Calibri" w:cs="Calibri" w:asciiTheme="minorAscii" w:hAnsiTheme="minorAscii" w:eastAsiaTheme="minorAscii" w:cstheme="minorAscii"/>
          <w:noProof w:val="0"/>
          <w:sz w:val="24"/>
          <w:szCs w:val="24"/>
          <w:lang w:val="en-GB"/>
        </w:rPr>
        <w:t>doi:https</w:t>
      </w:r>
      <w:r w:rsidRPr="22993992" w:rsidR="3AB7A14E">
        <w:rPr>
          <w:rFonts w:ascii="Calibri" w:hAnsi="Calibri" w:eastAsia="Calibri" w:cs="Calibri" w:asciiTheme="minorAscii" w:hAnsiTheme="minorAscii" w:eastAsiaTheme="minorAscii" w:cstheme="minorAscii"/>
          <w:noProof w:val="0"/>
          <w:sz w:val="24"/>
          <w:szCs w:val="24"/>
          <w:lang w:val="en-GB"/>
        </w:rPr>
        <w:t>://doi.org/10.1249/fit.0000000000000569.</w:t>
      </w:r>
    </w:p>
    <w:p w:rsidR="3AB7A14E" w:rsidP="22993992" w:rsidRDefault="3AB7A14E" w14:paraId="6A66A30F" w14:textId="29D4746D">
      <w:pPr>
        <w:spacing w:line="360" w:lineRule="auto"/>
        <w:jc w:val="left"/>
        <w:rPr>
          <w:rFonts w:ascii="Calibri" w:hAnsi="Calibri" w:eastAsia="Calibri" w:cs="Calibri" w:asciiTheme="minorAscii" w:hAnsiTheme="minorAscii" w:eastAsiaTheme="minorAscii" w:cstheme="minorAscii"/>
          <w:noProof w:val="0"/>
          <w:sz w:val="24"/>
          <w:szCs w:val="24"/>
          <w:lang w:val="en-GB"/>
        </w:rPr>
      </w:pPr>
      <w:r w:rsidRPr="22993992" w:rsidR="3AB7A14E">
        <w:rPr>
          <w:rFonts w:ascii="Calibri" w:hAnsi="Calibri" w:eastAsia="Calibri" w:cs="Calibri" w:asciiTheme="minorAscii" w:hAnsiTheme="minorAscii" w:eastAsiaTheme="minorAscii" w:cstheme="minorAscii"/>
          <w:noProof w:val="0"/>
          <w:sz w:val="24"/>
          <w:szCs w:val="24"/>
          <w:lang w:val="en-GB"/>
        </w:rPr>
        <w:t xml:space="preserve">Craft, L.L. and Perna, F.M. (2004). The Benefits of Exercise for the Clinically Depressed. </w:t>
      </w:r>
      <w:r w:rsidRPr="22993992" w:rsidR="3AB7A14E">
        <w:rPr>
          <w:rFonts w:ascii="Calibri" w:hAnsi="Calibri" w:eastAsia="Calibri" w:cs="Calibri" w:asciiTheme="minorAscii" w:hAnsiTheme="minorAscii" w:eastAsiaTheme="minorAscii" w:cstheme="minorAscii"/>
          <w:i w:val="1"/>
          <w:iCs w:val="1"/>
          <w:noProof w:val="0"/>
          <w:sz w:val="24"/>
          <w:szCs w:val="24"/>
          <w:lang w:val="en-GB"/>
        </w:rPr>
        <w:t>Primary care companion to the Journal of clinical psychiatry</w:t>
      </w:r>
      <w:r w:rsidRPr="22993992" w:rsidR="3AB7A14E">
        <w:rPr>
          <w:rFonts w:ascii="Calibri" w:hAnsi="Calibri" w:eastAsia="Calibri" w:cs="Calibri" w:asciiTheme="minorAscii" w:hAnsiTheme="minorAscii" w:eastAsiaTheme="minorAscii" w:cstheme="minorAscii"/>
          <w:noProof w:val="0"/>
          <w:sz w:val="24"/>
          <w:szCs w:val="24"/>
          <w:lang w:val="en-GB"/>
        </w:rPr>
        <w:t xml:space="preserve">, [online] 6(3), pp.104–111. Available at: </w:t>
      </w:r>
      <w:hyperlink r:id="R51100a460815459b">
        <w:r w:rsidRPr="22993992" w:rsidR="3AB7A14E">
          <w:rPr>
            <w:rStyle w:val="Hyperlink"/>
            <w:rFonts w:ascii="Calibri" w:hAnsi="Calibri" w:eastAsia="Calibri" w:cs="Calibri" w:asciiTheme="minorAscii" w:hAnsiTheme="minorAscii" w:eastAsiaTheme="minorAscii" w:cstheme="minorAscii"/>
            <w:noProof w:val="0"/>
            <w:sz w:val="24"/>
            <w:szCs w:val="24"/>
            <w:lang w:val="en-GB"/>
          </w:rPr>
          <w:t>https://www.ncbi.nlm.nih.gov/pmc/articles/PMC474733/</w:t>
        </w:r>
      </w:hyperlink>
      <w:r w:rsidRPr="22993992" w:rsidR="3AB7A14E">
        <w:rPr>
          <w:rFonts w:ascii="Calibri" w:hAnsi="Calibri" w:eastAsia="Calibri" w:cs="Calibri" w:asciiTheme="minorAscii" w:hAnsiTheme="minorAscii" w:eastAsiaTheme="minorAscii" w:cstheme="minorAscii"/>
          <w:noProof w:val="0"/>
          <w:sz w:val="24"/>
          <w:szCs w:val="24"/>
          <w:lang w:val="en-GB"/>
        </w:rPr>
        <w:t>.</w:t>
      </w:r>
    </w:p>
    <w:p w:rsidR="3AB7A14E" w:rsidP="22993992" w:rsidRDefault="3AB7A14E" w14:paraId="7B462CF0" w14:textId="705AF131">
      <w:pPr>
        <w:spacing w:line="360" w:lineRule="auto"/>
        <w:jc w:val="left"/>
        <w:rPr>
          <w:rFonts w:ascii="Calibri" w:hAnsi="Calibri" w:eastAsia="Calibri" w:cs="Calibri" w:asciiTheme="minorAscii" w:hAnsiTheme="minorAscii" w:eastAsiaTheme="minorAscii" w:cstheme="minorAscii"/>
          <w:noProof w:val="0"/>
          <w:sz w:val="24"/>
          <w:szCs w:val="24"/>
          <w:lang w:val="en-GB"/>
        </w:rPr>
      </w:pPr>
      <w:r w:rsidRPr="22993992" w:rsidR="3AB7A14E">
        <w:rPr>
          <w:rFonts w:ascii="Calibri" w:hAnsi="Calibri" w:eastAsia="Calibri" w:cs="Calibri" w:asciiTheme="minorAscii" w:hAnsiTheme="minorAscii" w:eastAsiaTheme="minorAscii" w:cstheme="minorAscii"/>
          <w:noProof w:val="0"/>
          <w:sz w:val="24"/>
          <w:szCs w:val="24"/>
          <w:lang w:val="en-GB"/>
        </w:rPr>
        <w:t xml:space="preserve">Dunn, A.L. and Jewell, J.S. (2010). The Effect of Exercise on Mental Health. </w:t>
      </w:r>
      <w:r w:rsidRPr="22993992" w:rsidR="3AB7A14E">
        <w:rPr>
          <w:rFonts w:ascii="Calibri" w:hAnsi="Calibri" w:eastAsia="Calibri" w:cs="Calibri" w:asciiTheme="minorAscii" w:hAnsiTheme="minorAscii" w:eastAsiaTheme="minorAscii" w:cstheme="minorAscii"/>
          <w:i w:val="1"/>
          <w:iCs w:val="1"/>
          <w:noProof w:val="0"/>
          <w:sz w:val="24"/>
          <w:szCs w:val="24"/>
          <w:lang w:val="en-GB"/>
        </w:rPr>
        <w:t>Current Sports Medicine Reports</w:t>
      </w:r>
      <w:r w:rsidRPr="22993992" w:rsidR="3AB7A14E">
        <w:rPr>
          <w:rFonts w:ascii="Calibri" w:hAnsi="Calibri" w:eastAsia="Calibri" w:cs="Calibri" w:asciiTheme="minorAscii" w:hAnsiTheme="minorAscii" w:eastAsiaTheme="minorAscii" w:cstheme="minorAscii"/>
          <w:noProof w:val="0"/>
          <w:sz w:val="24"/>
          <w:szCs w:val="24"/>
          <w:lang w:val="en-GB"/>
        </w:rPr>
        <w:t xml:space="preserve">, [online] 9(4), pp.202–207. </w:t>
      </w:r>
      <w:r w:rsidRPr="22993992" w:rsidR="3AB7A14E">
        <w:rPr>
          <w:rFonts w:ascii="Calibri" w:hAnsi="Calibri" w:eastAsia="Calibri" w:cs="Calibri" w:asciiTheme="minorAscii" w:hAnsiTheme="minorAscii" w:eastAsiaTheme="minorAscii" w:cstheme="minorAscii"/>
          <w:noProof w:val="0"/>
          <w:sz w:val="24"/>
          <w:szCs w:val="24"/>
          <w:lang w:val="en-GB"/>
        </w:rPr>
        <w:t>doi:https</w:t>
      </w:r>
      <w:r w:rsidRPr="22993992" w:rsidR="3AB7A14E">
        <w:rPr>
          <w:rFonts w:ascii="Calibri" w:hAnsi="Calibri" w:eastAsia="Calibri" w:cs="Calibri" w:asciiTheme="minorAscii" w:hAnsiTheme="minorAscii" w:eastAsiaTheme="minorAscii" w:cstheme="minorAscii"/>
          <w:noProof w:val="0"/>
          <w:sz w:val="24"/>
          <w:szCs w:val="24"/>
          <w:lang w:val="en-GB"/>
        </w:rPr>
        <w:t>://doi.org/10.1249/jsr.0b013e3181e7d9af.</w:t>
      </w:r>
    </w:p>
    <w:p w:rsidR="3AB7A14E" w:rsidP="22993992" w:rsidRDefault="3AB7A14E" w14:paraId="67C053EF" w14:textId="71101FF8">
      <w:pPr>
        <w:spacing w:line="360" w:lineRule="auto"/>
        <w:jc w:val="left"/>
        <w:rPr>
          <w:rFonts w:ascii="Calibri" w:hAnsi="Calibri" w:eastAsia="Calibri" w:cs="Calibri" w:asciiTheme="minorAscii" w:hAnsiTheme="minorAscii" w:eastAsiaTheme="minorAscii" w:cstheme="minorAscii"/>
          <w:noProof w:val="0"/>
          <w:sz w:val="24"/>
          <w:szCs w:val="24"/>
          <w:lang w:val="en-GB"/>
        </w:rPr>
      </w:pPr>
      <w:r w:rsidRPr="22993992" w:rsidR="3AB7A14E">
        <w:rPr>
          <w:rFonts w:ascii="Calibri" w:hAnsi="Calibri" w:eastAsia="Calibri" w:cs="Calibri" w:asciiTheme="minorAscii" w:hAnsiTheme="minorAscii" w:eastAsiaTheme="minorAscii" w:cstheme="minorAscii"/>
          <w:noProof w:val="0"/>
          <w:sz w:val="24"/>
          <w:szCs w:val="24"/>
          <w:lang w:val="en-GB"/>
        </w:rPr>
        <w:t>Grasdalsmoen</w:t>
      </w:r>
      <w:r w:rsidRPr="22993992" w:rsidR="3AB7A14E">
        <w:rPr>
          <w:rFonts w:ascii="Calibri" w:hAnsi="Calibri" w:eastAsia="Calibri" w:cs="Calibri" w:asciiTheme="minorAscii" w:hAnsiTheme="minorAscii" w:eastAsiaTheme="minorAscii" w:cstheme="minorAscii"/>
          <w:noProof w:val="0"/>
          <w:sz w:val="24"/>
          <w:szCs w:val="24"/>
          <w:lang w:val="en-GB"/>
        </w:rPr>
        <w:t xml:space="preserve">, M., Eriksen, H.R., Lønning, K.J. and Sivertsen, B. (2020). Physical exercise, mental health problems, and suicide attempts in university students. </w:t>
      </w:r>
      <w:r w:rsidRPr="22993992" w:rsidR="3AB7A14E">
        <w:rPr>
          <w:rFonts w:ascii="Calibri" w:hAnsi="Calibri" w:eastAsia="Calibri" w:cs="Calibri" w:asciiTheme="minorAscii" w:hAnsiTheme="minorAscii" w:eastAsiaTheme="minorAscii" w:cstheme="minorAscii"/>
          <w:i w:val="1"/>
          <w:iCs w:val="1"/>
          <w:noProof w:val="0"/>
          <w:sz w:val="24"/>
          <w:szCs w:val="24"/>
          <w:lang w:val="en-GB"/>
        </w:rPr>
        <w:t>BMC psychiatry</w:t>
      </w:r>
      <w:r w:rsidRPr="22993992" w:rsidR="3AB7A14E">
        <w:rPr>
          <w:rFonts w:ascii="Calibri" w:hAnsi="Calibri" w:eastAsia="Calibri" w:cs="Calibri" w:asciiTheme="minorAscii" w:hAnsiTheme="minorAscii" w:eastAsiaTheme="minorAscii" w:cstheme="minorAscii"/>
          <w:noProof w:val="0"/>
          <w:sz w:val="24"/>
          <w:szCs w:val="24"/>
          <w:lang w:val="en-GB"/>
        </w:rPr>
        <w:t xml:space="preserve">, [online] 20(1), p.175. </w:t>
      </w:r>
      <w:r w:rsidRPr="22993992" w:rsidR="3AB7A14E">
        <w:rPr>
          <w:rFonts w:ascii="Calibri" w:hAnsi="Calibri" w:eastAsia="Calibri" w:cs="Calibri" w:asciiTheme="minorAscii" w:hAnsiTheme="minorAscii" w:eastAsiaTheme="minorAscii" w:cstheme="minorAscii"/>
          <w:noProof w:val="0"/>
          <w:sz w:val="24"/>
          <w:szCs w:val="24"/>
          <w:lang w:val="en-GB"/>
        </w:rPr>
        <w:t>doi:https</w:t>
      </w:r>
      <w:r w:rsidRPr="22993992" w:rsidR="3AB7A14E">
        <w:rPr>
          <w:rFonts w:ascii="Calibri" w:hAnsi="Calibri" w:eastAsia="Calibri" w:cs="Calibri" w:asciiTheme="minorAscii" w:hAnsiTheme="minorAscii" w:eastAsiaTheme="minorAscii" w:cstheme="minorAscii"/>
          <w:noProof w:val="0"/>
          <w:sz w:val="24"/>
          <w:szCs w:val="24"/>
          <w:lang w:val="en-GB"/>
        </w:rPr>
        <w:t>://doi.org/10.1186/s12888-020-02583-3.</w:t>
      </w:r>
    </w:p>
    <w:p w:rsidR="3AB7A14E" w:rsidP="22993992" w:rsidRDefault="3AB7A14E" w14:paraId="2A06C952" w14:textId="67811368">
      <w:pPr>
        <w:spacing w:line="360" w:lineRule="auto"/>
        <w:jc w:val="left"/>
        <w:rPr>
          <w:rFonts w:ascii="Calibri" w:hAnsi="Calibri" w:eastAsia="Calibri" w:cs="Calibri" w:asciiTheme="minorAscii" w:hAnsiTheme="minorAscii" w:eastAsiaTheme="minorAscii" w:cstheme="minorAscii"/>
          <w:noProof w:val="0"/>
          <w:sz w:val="24"/>
          <w:szCs w:val="24"/>
          <w:lang w:val="en-GB"/>
        </w:rPr>
      </w:pPr>
      <w:r w:rsidRPr="22993992" w:rsidR="3AB7A14E">
        <w:rPr>
          <w:rFonts w:ascii="Calibri" w:hAnsi="Calibri" w:eastAsia="Calibri" w:cs="Calibri" w:asciiTheme="minorAscii" w:hAnsiTheme="minorAscii" w:eastAsiaTheme="minorAscii" w:cstheme="minorAscii"/>
          <w:noProof w:val="0"/>
          <w:sz w:val="24"/>
          <w:szCs w:val="24"/>
          <w:lang w:val="en-GB"/>
        </w:rPr>
        <w:t>Haennel</w:t>
      </w:r>
      <w:r w:rsidRPr="22993992" w:rsidR="3AB7A14E">
        <w:rPr>
          <w:rFonts w:ascii="Calibri" w:hAnsi="Calibri" w:eastAsia="Calibri" w:cs="Calibri" w:asciiTheme="minorAscii" w:hAnsiTheme="minorAscii" w:eastAsiaTheme="minorAscii" w:cstheme="minorAscii"/>
          <w:noProof w:val="0"/>
          <w:sz w:val="24"/>
          <w:szCs w:val="24"/>
          <w:lang w:val="en-GB"/>
        </w:rPr>
        <w:t xml:space="preserve">, R.G. and Lemire, F. (2002). Physical activity to prevent cardiovascular disease. How much is enough? </w:t>
      </w:r>
      <w:r w:rsidRPr="22993992" w:rsidR="3AB7A14E">
        <w:rPr>
          <w:rFonts w:ascii="Calibri" w:hAnsi="Calibri" w:eastAsia="Calibri" w:cs="Calibri" w:asciiTheme="minorAscii" w:hAnsiTheme="minorAscii" w:eastAsiaTheme="minorAscii" w:cstheme="minorAscii"/>
          <w:i w:val="1"/>
          <w:iCs w:val="1"/>
          <w:noProof w:val="0"/>
          <w:sz w:val="24"/>
          <w:szCs w:val="24"/>
          <w:lang w:val="en-GB"/>
        </w:rPr>
        <w:t>Canadian Family Physician</w:t>
      </w:r>
      <w:r w:rsidRPr="22993992" w:rsidR="3AB7A14E">
        <w:rPr>
          <w:rFonts w:ascii="Calibri" w:hAnsi="Calibri" w:eastAsia="Calibri" w:cs="Calibri" w:asciiTheme="minorAscii" w:hAnsiTheme="minorAscii" w:eastAsiaTheme="minorAscii" w:cstheme="minorAscii"/>
          <w:noProof w:val="0"/>
          <w:sz w:val="24"/>
          <w:szCs w:val="24"/>
          <w:lang w:val="en-GB"/>
        </w:rPr>
        <w:t xml:space="preserve">, [online] 48(1), pp.65–71. Available at: </w:t>
      </w:r>
      <w:hyperlink r:id="R799a0979fd32417c">
        <w:r w:rsidRPr="22993992" w:rsidR="3AB7A14E">
          <w:rPr>
            <w:rStyle w:val="Hyperlink"/>
            <w:rFonts w:ascii="Calibri" w:hAnsi="Calibri" w:eastAsia="Calibri" w:cs="Calibri" w:asciiTheme="minorAscii" w:hAnsiTheme="minorAscii" w:eastAsiaTheme="minorAscii" w:cstheme="minorAscii"/>
            <w:noProof w:val="0"/>
            <w:sz w:val="24"/>
            <w:szCs w:val="24"/>
            <w:lang w:val="en-GB"/>
          </w:rPr>
          <w:t>https://www.cfp.ca/content/48/1/65.short</w:t>
        </w:r>
      </w:hyperlink>
      <w:r w:rsidRPr="22993992" w:rsidR="3AB7A14E">
        <w:rPr>
          <w:rFonts w:ascii="Calibri" w:hAnsi="Calibri" w:eastAsia="Calibri" w:cs="Calibri" w:asciiTheme="minorAscii" w:hAnsiTheme="minorAscii" w:eastAsiaTheme="minorAscii" w:cstheme="minorAscii"/>
          <w:noProof w:val="0"/>
          <w:sz w:val="24"/>
          <w:szCs w:val="24"/>
          <w:lang w:val="en-GB"/>
        </w:rPr>
        <w:t>.</w:t>
      </w:r>
    </w:p>
    <w:p w:rsidR="3AB7A14E" w:rsidP="22993992" w:rsidRDefault="3AB7A14E" w14:paraId="7B12C881" w14:textId="375DF206">
      <w:pPr>
        <w:spacing w:line="360" w:lineRule="auto"/>
        <w:jc w:val="left"/>
        <w:rPr>
          <w:rFonts w:ascii="Calibri" w:hAnsi="Calibri" w:eastAsia="Calibri" w:cs="Calibri" w:asciiTheme="minorAscii" w:hAnsiTheme="minorAscii" w:eastAsiaTheme="minorAscii" w:cstheme="minorAscii"/>
          <w:noProof w:val="0"/>
          <w:sz w:val="24"/>
          <w:szCs w:val="24"/>
          <w:lang w:val="en-GB"/>
        </w:rPr>
      </w:pPr>
      <w:r w:rsidRPr="22993992" w:rsidR="3AB7A14E">
        <w:rPr>
          <w:rFonts w:ascii="Calibri" w:hAnsi="Calibri" w:eastAsia="Calibri" w:cs="Calibri" w:asciiTheme="minorAscii" w:hAnsiTheme="minorAscii" w:eastAsiaTheme="minorAscii" w:cstheme="minorAscii"/>
          <w:noProof w:val="0"/>
          <w:sz w:val="24"/>
          <w:szCs w:val="24"/>
          <w:lang w:val="en-GB"/>
        </w:rPr>
        <w:t xml:space="preserve">Hiatt, W.R., </w:t>
      </w:r>
      <w:r w:rsidRPr="22993992" w:rsidR="3AB7A14E">
        <w:rPr>
          <w:rFonts w:ascii="Calibri" w:hAnsi="Calibri" w:eastAsia="Calibri" w:cs="Calibri" w:asciiTheme="minorAscii" w:hAnsiTheme="minorAscii" w:eastAsiaTheme="minorAscii" w:cstheme="minorAscii"/>
          <w:noProof w:val="0"/>
          <w:sz w:val="24"/>
          <w:szCs w:val="24"/>
          <w:lang w:val="en-GB"/>
        </w:rPr>
        <w:t>Regensteiner</w:t>
      </w:r>
      <w:r w:rsidRPr="22993992" w:rsidR="3AB7A14E">
        <w:rPr>
          <w:rFonts w:ascii="Calibri" w:hAnsi="Calibri" w:eastAsia="Calibri" w:cs="Calibri" w:asciiTheme="minorAscii" w:hAnsiTheme="minorAscii" w:eastAsiaTheme="minorAscii" w:cstheme="minorAscii"/>
          <w:noProof w:val="0"/>
          <w:sz w:val="24"/>
          <w:szCs w:val="24"/>
          <w:lang w:val="en-GB"/>
        </w:rPr>
        <w:t xml:space="preserve">, J.G., Hargarten, M.E., Wolfel, E.E. and Brass, E.P. (1990). Benefit of exercise conditioning for patients with peripheral arterial disease. </w:t>
      </w:r>
      <w:r w:rsidRPr="22993992" w:rsidR="3AB7A14E">
        <w:rPr>
          <w:rFonts w:ascii="Calibri" w:hAnsi="Calibri" w:eastAsia="Calibri" w:cs="Calibri" w:asciiTheme="minorAscii" w:hAnsiTheme="minorAscii" w:eastAsiaTheme="minorAscii" w:cstheme="minorAscii"/>
          <w:i w:val="1"/>
          <w:iCs w:val="1"/>
          <w:noProof w:val="0"/>
          <w:sz w:val="24"/>
          <w:szCs w:val="24"/>
          <w:lang w:val="en-GB"/>
        </w:rPr>
        <w:t>Circulation</w:t>
      </w:r>
      <w:r w:rsidRPr="22993992" w:rsidR="3AB7A14E">
        <w:rPr>
          <w:rFonts w:ascii="Calibri" w:hAnsi="Calibri" w:eastAsia="Calibri" w:cs="Calibri" w:asciiTheme="minorAscii" w:hAnsiTheme="minorAscii" w:eastAsiaTheme="minorAscii" w:cstheme="minorAscii"/>
          <w:noProof w:val="0"/>
          <w:sz w:val="24"/>
          <w:szCs w:val="24"/>
          <w:lang w:val="en-GB"/>
        </w:rPr>
        <w:t xml:space="preserve">, 81(2), pp.602–609. </w:t>
      </w:r>
      <w:r w:rsidRPr="22993992" w:rsidR="3AB7A14E">
        <w:rPr>
          <w:rFonts w:ascii="Calibri" w:hAnsi="Calibri" w:eastAsia="Calibri" w:cs="Calibri" w:asciiTheme="minorAscii" w:hAnsiTheme="minorAscii" w:eastAsiaTheme="minorAscii" w:cstheme="minorAscii"/>
          <w:noProof w:val="0"/>
          <w:sz w:val="24"/>
          <w:szCs w:val="24"/>
          <w:lang w:val="en-GB"/>
        </w:rPr>
        <w:t>doi:https</w:t>
      </w:r>
      <w:r w:rsidRPr="22993992" w:rsidR="3AB7A14E">
        <w:rPr>
          <w:rFonts w:ascii="Calibri" w:hAnsi="Calibri" w:eastAsia="Calibri" w:cs="Calibri" w:asciiTheme="minorAscii" w:hAnsiTheme="minorAscii" w:eastAsiaTheme="minorAscii" w:cstheme="minorAscii"/>
          <w:noProof w:val="0"/>
          <w:sz w:val="24"/>
          <w:szCs w:val="24"/>
          <w:lang w:val="en-GB"/>
        </w:rPr>
        <w:t>://doi.org/10.1161/01.cir.81.2.602.</w:t>
      </w:r>
    </w:p>
    <w:p w:rsidR="3AB7A14E" w:rsidP="22993992" w:rsidRDefault="3AB7A14E" w14:paraId="2CA6DF50" w14:textId="56FCC626">
      <w:pPr>
        <w:spacing w:line="360" w:lineRule="auto"/>
        <w:jc w:val="left"/>
        <w:rPr>
          <w:rFonts w:ascii="Calibri" w:hAnsi="Calibri" w:eastAsia="Calibri" w:cs="Calibri" w:asciiTheme="minorAscii" w:hAnsiTheme="minorAscii" w:eastAsiaTheme="minorAscii" w:cstheme="minorAscii"/>
          <w:noProof w:val="0"/>
          <w:sz w:val="24"/>
          <w:szCs w:val="24"/>
          <w:lang w:val="en-GB"/>
        </w:rPr>
      </w:pPr>
      <w:r w:rsidRPr="22993992" w:rsidR="3AB7A14E">
        <w:rPr>
          <w:rFonts w:ascii="Calibri" w:hAnsi="Calibri" w:eastAsia="Calibri" w:cs="Calibri" w:asciiTheme="minorAscii" w:hAnsiTheme="minorAscii" w:eastAsiaTheme="minorAscii" w:cstheme="minorAscii"/>
          <w:noProof w:val="0"/>
          <w:sz w:val="24"/>
          <w:szCs w:val="24"/>
          <w:lang w:val="en-GB"/>
        </w:rPr>
        <w:t xml:space="preserve">Perez-Terzic, C.M. (2012). Exercise in Cardiovascular Diseases. </w:t>
      </w:r>
      <w:r w:rsidRPr="22993992" w:rsidR="3AB7A14E">
        <w:rPr>
          <w:rFonts w:ascii="Calibri" w:hAnsi="Calibri" w:eastAsia="Calibri" w:cs="Calibri" w:asciiTheme="minorAscii" w:hAnsiTheme="minorAscii" w:eastAsiaTheme="minorAscii" w:cstheme="minorAscii"/>
          <w:i w:val="1"/>
          <w:iCs w:val="1"/>
          <w:noProof w:val="0"/>
          <w:sz w:val="24"/>
          <w:szCs w:val="24"/>
          <w:lang w:val="en-GB"/>
        </w:rPr>
        <w:t>PM&amp;R</w:t>
      </w:r>
      <w:r w:rsidRPr="22993992" w:rsidR="3AB7A14E">
        <w:rPr>
          <w:rFonts w:ascii="Calibri" w:hAnsi="Calibri" w:eastAsia="Calibri" w:cs="Calibri" w:asciiTheme="minorAscii" w:hAnsiTheme="minorAscii" w:eastAsiaTheme="minorAscii" w:cstheme="minorAscii"/>
          <w:noProof w:val="0"/>
          <w:sz w:val="24"/>
          <w:szCs w:val="24"/>
          <w:lang w:val="en-GB"/>
        </w:rPr>
        <w:t xml:space="preserve">, [online] 4(11), pp.867–873. </w:t>
      </w:r>
      <w:r w:rsidRPr="22993992" w:rsidR="3AB7A14E">
        <w:rPr>
          <w:rFonts w:ascii="Calibri" w:hAnsi="Calibri" w:eastAsia="Calibri" w:cs="Calibri" w:asciiTheme="minorAscii" w:hAnsiTheme="minorAscii" w:eastAsiaTheme="minorAscii" w:cstheme="minorAscii"/>
          <w:noProof w:val="0"/>
          <w:sz w:val="24"/>
          <w:szCs w:val="24"/>
          <w:lang w:val="en-GB"/>
        </w:rPr>
        <w:t>doi:https</w:t>
      </w:r>
      <w:r w:rsidRPr="22993992" w:rsidR="3AB7A14E">
        <w:rPr>
          <w:rFonts w:ascii="Calibri" w:hAnsi="Calibri" w:eastAsia="Calibri" w:cs="Calibri" w:asciiTheme="minorAscii" w:hAnsiTheme="minorAscii" w:eastAsiaTheme="minorAscii" w:cstheme="minorAscii"/>
          <w:noProof w:val="0"/>
          <w:sz w:val="24"/>
          <w:szCs w:val="24"/>
          <w:lang w:val="en-GB"/>
        </w:rPr>
        <w:t>://doi.org/10.1016/j.pmrj.2012.10.003.</w:t>
      </w:r>
    </w:p>
    <w:p w:rsidR="3AB7A14E" w:rsidP="22993992" w:rsidRDefault="3AB7A14E" w14:paraId="7423B440" w14:textId="66077DA0">
      <w:pPr>
        <w:spacing w:line="360" w:lineRule="auto"/>
        <w:jc w:val="left"/>
        <w:rPr>
          <w:rFonts w:ascii="Calibri" w:hAnsi="Calibri" w:eastAsia="Calibri" w:cs="Calibri" w:asciiTheme="minorAscii" w:hAnsiTheme="minorAscii" w:eastAsiaTheme="minorAscii" w:cstheme="minorAscii"/>
          <w:noProof w:val="0"/>
          <w:sz w:val="24"/>
          <w:szCs w:val="24"/>
          <w:lang w:val="en-GB"/>
        </w:rPr>
      </w:pPr>
      <w:r w:rsidRPr="22993992" w:rsidR="3AB7A14E">
        <w:rPr>
          <w:rFonts w:ascii="Calibri" w:hAnsi="Calibri" w:eastAsia="Calibri" w:cs="Calibri" w:asciiTheme="minorAscii" w:hAnsiTheme="minorAscii" w:eastAsiaTheme="minorAscii" w:cstheme="minorAscii"/>
          <w:noProof w:val="0"/>
          <w:sz w:val="24"/>
          <w:szCs w:val="24"/>
          <w:lang w:val="en-GB"/>
        </w:rPr>
        <w:t xml:space="preserve">Schuler, G., Adams, V. and Goto, Y. (2013). Role of exercise in the prevention of cardiovascular disease: results, mechanisms, and new perspectives. </w:t>
      </w:r>
      <w:r w:rsidRPr="22993992" w:rsidR="3AB7A14E">
        <w:rPr>
          <w:rFonts w:ascii="Calibri" w:hAnsi="Calibri" w:eastAsia="Calibri" w:cs="Calibri" w:asciiTheme="minorAscii" w:hAnsiTheme="minorAscii" w:eastAsiaTheme="minorAscii" w:cstheme="minorAscii"/>
          <w:i w:val="1"/>
          <w:iCs w:val="1"/>
          <w:noProof w:val="0"/>
          <w:sz w:val="24"/>
          <w:szCs w:val="24"/>
          <w:lang w:val="en-GB"/>
        </w:rPr>
        <w:t>European Heart Journal</w:t>
      </w:r>
      <w:r w:rsidRPr="22993992" w:rsidR="3AB7A14E">
        <w:rPr>
          <w:rFonts w:ascii="Calibri" w:hAnsi="Calibri" w:eastAsia="Calibri" w:cs="Calibri" w:asciiTheme="minorAscii" w:hAnsiTheme="minorAscii" w:eastAsiaTheme="minorAscii" w:cstheme="minorAscii"/>
          <w:noProof w:val="0"/>
          <w:sz w:val="24"/>
          <w:szCs w:val="24"/>
          <w:lang w:val="en-GB"/>
        </w:rPr>
        <w:t xml:space="preserve">, [online] 34(24), pp.1790–1799. </w:t>
      </w:r>
      <w:r w:rsidRPr="22993992" w:rsidR="3AB7A14E">
        <w:rPr>
          <w:rFonts w:ascii="Calibri" w:hAnsi="Calibri" w:eastAsia="Calibri" w:cs="Calibri" w:asciiTheme="minorAscii" w:hAnsiTheme="minorAscii" w:eastAsiaTheme="minorAscii" w:cstheme="minorAscii"/>
          <w:noProof w:val="0"/>
          <w:sz w:val="24"/>
          <w:szCs w:val="24"/>
          <w:lang w:val="en-GB"/>
        </w:rPr>
        <w:t>doi:https</w:t>
      </w:r>
      <w:r w:rsidRPr="22993992" w:rsidR="3AB7A14E">
        <w:rPr>
          <w:rFonts w:ascii="Calibri" w:hAnsi="Calibri" w:eastAsia="Calibri" w:cs="Calibri" w:asciiTheme="minorAscii" w:hAnsiTheme="minorAscii" w:eastAsiaTheme="minorAscii" w:cstheme="minorAscii"/>
          <w:noProof w:val="0"/>
          <w:sz w:val="24"/>
          <w:szCs w:val="24"/>
          <w:lang w:val="en-GB"/>
        </w:rPr>
        <w:t>://doi.org/10.1093/</w:t>
      </w:r>
      <w:r w:rsidRPr="22993992" w:rsidR="3AB7A14E">
        <w:rPr>
          <w:rFonts w:ascii="Calibri" w:hAnsi="Calibri" w:eastAsia="Calibri" w:cs="Calibri" w:asciiTheme="minorAscii" w:hAnsiTheme="minorAscii" w:eastAsiaTheme="minorAscii" w:cstheme="minorAscii"/>
          <w:noProof w:val="0"/>
          <w:sz w:val="24"/>
          <w:szCs w:val="24"/>
          <w:lang w:val="en-GB"/>
        </w:rPr>
        <w:t>eurheartj</w:t>
      </w:r>
      <w:r w:rsidRPr="22993992" w:rsidR="3AB7A14E">
        <w:rPr>
          <w:rFonts w:ascii="Calibri" w:hAnsi="Calibri" w:eastAsia="Calibri" w:cs="Calibri" w:asciiTheme="minorAscii" w:hAnsiTheme="minorAscii" w:eastAsiaTheme="minorAscii" w:cstheme="minorAscii"/>
          <w:noProof w:val="0"/>
          <w:sz w:val="24"/>
          <w:szCs w:val="24"/>
          <w:lang w:val="en-GB"/>
        </w:rPr>
        <w:t>/eht111.</w:t>
      </w:r>
    </w:p>
    <w:p w:rsidR="3AB7A14E" w:rsidP="22993992" w:rsidRDefault="3AB7A14E" w14:paraId="2ED96F87" w14:textId="1BA18F9F">
      <w:pPr>
        <w:spacing w:line="360" w:lineRule="auto"/>
        <w:jc w:val="left"/>
        <w:rPr>
          <w:rFonts w:ascii="Calibri" w:hAnsi="Calibri" w:eastAsia="Calibri" w:cs="Calibri" w:asciiTheme="minorAscii" w:hAnsiTheme="minorAscii" w:eastAsiaTheme="minorAscii" w:cstheme="minorAscii"/>
          <w:noProof w:val="0"/>
          <w:sz w:val="24"/>
          <w:szCs w:val="24"/>
          <w:lang w:val="en-GB"/>
        </w:rPr>
      </w:pPr>
      <w:r w:rsidRPr="22993992" w:rsidR="3AB7A14E">
        <w:rPr>
          <w:rFonts w:ascii="Calibri" w:hAnsi="Calibri" w:eastAsia="Calibri" w:cs="Calibri" w:asciiTheme="minorAscii" w:hAnsiTheme="minorAscii" w:eastAsiaTheme="minorAscii" w:cstheme="minorAscii"/>
          <w:noProof w:val="0"/>
          <w:sz w:val="24"/>
          <w:szCs w:val="24"/>
          <w:lang w:val="en-GB"/>
        </w:rPr>
        <w:t xml:space="preserve">Tian, D. and Meng, J. (2019). </w:t>
      </w:r>
      <w:r w:rsidRPr="22993992" w:rsidR="3AB7A14E">
        <w:rPr>
          <w:rFonts w:ascii="Calibri" w:hAnsi="Calibri" w:eastAsia="Calibri" w:cs="Calibri" w:asciiTheme="minorAscii" w:hAnsiTheme="minorAscii" w:eastAsiaTheme="minorAscii" w:cstheme="minorAscii"/>
          <w:i w:val="1"/>
          <w:iCs w:val="1"/>
          <w:noProof w:val="0"/>
          <w:sz w:val="24"/>
          <w:szCs w:val="24"/>
          <w:lang w:val="en-GB"/>
        </w:rPr>
        <w:t>Exercise for Prevention and Relief of Cardiovascular Disease: Prognoses, Mechanisms, and Approaches</w:t>
      </w:r>
      <w:r w:rsidRPr="22993992" w:rsidR="3AB7A14E">
        <w:rPr>
          <w:rFonts w:ascii="Calibri" w:hAnsi="Calibri" w:eastAsia="Calibri" w:cs="Calibri" w:asciiTheme="minorAscii" w:hAnsiTheme="minorAscii" w:eastAsiaTheme="minorAscii" w:cstheme="minorAscii"/>
          <w:noProof w:val="0"/>
          <w:sz w:val="24"/>
          <w:szCs w:val="24"/>
          <w:lang w:val="en-GB"/>
        </w:rPr>
        <w:t xml:space="preserve">. [online] Oxidative Medicine and Cellular Longevity. Available at: </w:t>
      </w:r>
      <w:hyperlink r:id="Re943ca62b1574cb6">
        <w:r w:rsidRPr="22993992" w:rsidR="3AB7A14E">
          <w:rPr>
            <w:rStyle w:val="Hyperlink"/>
            <w:rFonts w:ascii="Calibri" w:hAnsi="Calibri" w:eastAsia="Calibri" w:cs="Calibri" w:asciiTheme="minorAscii" w:hAnsiTheme="minorAscii" w:eastAsiaTheme="minorAscii" w:cstheme="minorAscii"/>
            <w:noProof w:val="0"/>
            <w:sz w:val="24"/>
            <w:szCs w:val="24"/>
            <w:lang w:val="en-GB"/>
          </w:rPr>
          <w:t>https://www.hindawi.com/journals/omcl/2019/3756750/</w:t>
        </w:r>
      </w:hyperlink>
      <w:r w:rsidRPr="22993992" w:rsidR="3AB7A14E">
        <w:rPr>
          <w:rFonts w:ascii="Calibri" w:hAnsi="Calibri" w:eastAsia="Calibri" w:cs="Calibri" w:asciiTheme="minorAscii" w:hAnsiTheme="minorAscii" w:eastAsiaTheme="minorAscii" w:cstheme="minorAscii"/>
          <w:noProof w:val="0"/>
          <w:sz w:val="24"/>
          <w:szCs w:val="24"/>
          <w:lang w:val="en-GB"/>
        </w:rPr>
        <w:t>.</w:t>
      </w:r>
    </w:p>
    <w:p w:rsidR="22993992" w:rsidP="22993992" w:rsidRDefault="22993992" w14:paraId="73FBF444" w14:textId="4876A5FD">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22993992" w:rsidP="22993992" w:rsidRDefault="22993992" w14:paraId="38FD62F3" w14:textId="141DED85">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u w:val="single"/>
          <w:lang w:val="en-GB"/>
        </w:rPr>
      </w:pPr>
    </w:p>
    <w:p w:rsidR="22993992" w:rsidP="22993992" w:rsidRDefault="22993992" w14:paraId="3CCBD387" w14:textId="150ECA0D">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p w:rsidR="22993992" w:rsidP="22993992" w:rsidRDefault="22993992" w14:paraId="68F51150" w14:textId="3F585903">
      <w:pPr>
        <w:pStyle w:val="Normal"/>
        <w:spacing w:before="3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4cLPfPponB+oe" int2:id="LI58CKoK">
      <int2:state int2:type="AugLoop_Text_Critique" int2:value="Rejected"/>
    </int2:textHash>
    <int2:textHash int2:hashCode="e5tG4c1ue0gQj8" int2:id="iHTE7DcS">
      <int2:state int2:type="AugLoop_Text_Critique" int2:value="Rejected"/>
    </int2:textHash>
    <int2:textHash int2:hashCode="DTTcwT7Vnu94an" int2:id="gEURV4SR">
      <int2:state int2:type="AugLoop_Text_Critique" int2:value="Rejected"/>
    </int2:textHash>
    <int2:textHash int2:hashCode="emUOZUER7QbvPD" int2:id="3phH73el">
      <int2:state int2:type="AugLoop_Text_Critique" int2:value="Rejected"/>
    </int2:textHash>
    <int2:textHash int2:hashCode="MQhWB7Xz6VC91G" int2:id="CClxNVs9">
      <int2:state int2:type="AugLoop_Text_Critique" int2:value="Rejected"/>
    </int2:textHash>
    <int2:textHash int2:hashCode="zEiSwy4r1txrcw" int2:id="6cDBHfQC">
      <int2:state int2:type="AugLoop_Text_Critique" int2:value="Rejected"/>
    </int2:textHash>
    <int2:textHash int2:hashCode="N9E6T+QPfsgLWI" int2:id="NqnDyti2">
      <int2:state int2:type="AugLoop_Text_Critique" int2:value="Rejected"/>
    </int2:textHash>
    <int2:textHash int2:hashCode="iVKsQx4EHDJnBy" int2:id="sE3qOwoa">
      <int2:state int2:type="AugLoop_Text_Critique" int2:value="Rejected"/>
    </int2:textHash>
    <int2:textHash int2:hashCode="pyEX5tGinWAFri" int2:id="myAolCNo">
      <int2:state int2:type="AugLoop_Text_Critique" int2:value="Rejected"/>
    </int2:textHash>
    <int2:textHash int2:hashCode="eNFLiy0+jl4ulK" int2:id="PZoo6LVL">
      <int2:state int2:type="AugLoop_Text_Critique" int2:value="Rejected"/>
    </int2:textHash>
    <int2:textHash int2:hashCode="cjKhNWIcYhLjJ9" int2:id="jkFRhuHB">
      <int2:state int2:type="AugLoop_Text_Critique" int2:value="Rejected"/>
    </int2:textHash>
    <int2:bookmark int2:bookmarkName="_Int_JWRDBZvj" int2:invalidationBookmarkName="" int2:hashCode="99IMGKzxStxKEj" int2:id="eSf0gyhk">
      <int2:state int2:type="AugLoop_Text_Critique" int2:value="Rejected"/>
    </int2:bookmark>
    <int2:bookmark int2:bookmarkName="_Int_peXTNccP" int2:invalidationBookmarkName="" int2:hashCode="rEOVniYGwxJINP" int2:id="acUK33Cx">
      <int2:state int2:type="AugLoop_Text_Critique" int2:value="Rejected"/>
    </int2:bookmark>
    <int2:bookmark int2:bookmarkName="_Int_y99uDIuq" int2:invalidationBookmarkName="" int2:hashCode="6bVNq+N7VCJ8bt" int2:id="5xloNAti">
      <int2:state int2:type="AugLoop_Text_Critique" int2:value="Rejected"/>
    </int2:bookmark>
    <int2:bookmark int2:bookmarkName="_Int_aD9OMnHx" int2:invalidationBookmarkName="" int2:hashCode="jCmKMEh2RM9O54" int2:id="qtkxaivh">
      <int2:state int2:type="AugLoop_Text_Critique" int2:value="Rejected"/>
    </int2:bookmark>
    <int2:bookmark int2:bookmarkName="_Int_BacLoyaP" int2:invalidationBookmarkName="" int2:hashCode="99IMGKzxStxKEj" int2:id="OFXhpl19">
      <int2:state int2:type="AugLoop_Text_Critique" int2:value="Rejected"/>
    </int2:bookmark>
    <int2:bookmark int2:bookmarkName="_Int_j0gnmiF2" int2:invalidationBookmarkName="" int2:hashCode="AgMGwKXl8cwr0z" int2:id="vzoEWsFD">
      <int2:state int2:type="AugLoop_Text_Critique" int2:value="Rejected"/>
    </int2:bookmark>
    <int2:bookmark int2:bookmarkName="_Int_qvz44SdX" int2:invalidationBookmarkName="" int2:hashCode="qn+Ox0cVLCT1/d" int2:id="2j9wpFyS">
      <int2:state int2:type="AugLoop_Acronyms_AcronymsCritique" int2:value="Rejected"/>
    </int2:bookmark>
    <int2:bookmark int2:bookmarkName="_Int_Kpsp9INN" int2:invalidationBookmarkName="" int2:hashCode="PCZ+3FRmnswGEZ" int2:id="HJAlwOzL">
      <int2:state int2:type="AugLoop_Text_Critique" int2:value="Rejected"/>
    </int2:bookmark>
    <int2:bookmark int2:bookmarkName="_Int_5k5raikP" int2:invalidationBookmarkName="" int2:hashCode="9LXxeqaoSwyctM" int2:id="k5Ult3Y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93D083"/>
    <w:rsid w:val="001D0EEF"/>
    <w:rsid w:val="0020C202"/>
    <w:rsid w:val="00EE2963"/>
    <w:rsid w:val="01B8DF50"/>
    <w:rsid w:val="01BC9263"/>
    <w:rsid w:val="035862C4"/>
    <w:rsid w:val="0382D4FF"/>
    <w:rsid w:val="0419BFE0"/>
    <w:rsid w:val="05091E7E"/>
    <w:rsid w:val="053F5396"/>
    <w:rsid w:val="05C9B680"/>
    <w:rsid w:val="05DB7606"/>
    <w:rsid w:val="06365C16"/>
    <w:rsid w:val="068C5073"/>
    <w:rsid w:val="075BF607"/>
    <w:rsid w:val="07D22C77"/>
    <w:rsid w:val="0861883D"/>
    <w:rsid w:val="090015BB"/>
    <w:rsid w:val="09294352"/>
    <w:rsid w:val="095B2E6A"/>
    <w:rsid w:val="096DFCD8"/>
    <w:rsid w:val="09DC9389"/>
    <w:rsid w:val="0A13104B"/>
    <w:rsid w:val="0AAEE729"/>
    <w:rsid w:val="0B09CD39"/>
    <w:rsid w:val="0B93D410"/>
    <w:rsid w:val="0BE47C97"/>
    <w:rsid w:val="0C049193"/>
    <w:rsid w:val="0C4AB78A"/>
    <w:rsid w:val="0C57105E"/>
    <w:rsid w:val="0C9216F1"/>
    <w:rsid w:val="0CFFBE84"/>
    <w:rsid w:val="0D5801F3"/>
    <w:rsid w:val="0DAC84E9"/>
    <w:rsid w:val="0DE687EB"/>
    <w:rsid w:val="0DF2E0BF"/>
    <w:rsid w:val="0E2E9F8D"/>
    <w:rsid w:val="0ED0C9C1"/>
    <w:rsid w:val="0F058ADB"/>
    <w:rsid w:val="0F1D7C6D"/>
    <w:rsid w:val="0F8EB120"/>
    <w:rsid w:val="107A868D"/>
    <w:rsid w:val="10F3FB09"/>
    <w:rsid w:val="111E28AD"/>
    <w:rsid w:val="112A8181"/>
    <w:rsid w:val="11939743"/>
    <w:rsid w:val="123F364E"/>
    <w:rsid w:val="12D0AB01"/>
    <w:rsid w:val="13767414"/>
    <w:rsid w:val="14444326"/>
    <w:rsid w:val="148D0848"/>
    <w:rsid w:val="14A45BD0"/>
    <w:rsid w:val="14EDE026"/>
    <w:rsid w:val="15168885"/>
    <w:rsid w:val="158412D1"/>
    <w:rsid w:val="15FDF2A4"/>
    <w:rsid w:val="16C83AAA"/>
    <w:rsid w:val="16C950EA"/>
    <w:rsid w:val="173F49F2"/>
    <w:rsid w:val="175A916D"/>
    <w:rsid w:val="183A486E"/>
    <w:rsid w:val="189FC8B3"/>
    <w:rsid w:val="1963F1AE"/>
    <w:rsid w:val="1AB4A67B"/>
    <w:rsid w:val="1AD163C7"/>
    <w:rsid w:val="1BCCF1FC"/>
    <w:rsid w:val="1C07AC41"/>
    <w:rsid w:val="1C0E6C51"/>
    <w:rsid w:val="1C4FFEA9"/>
    <w:rsid w:val="1CD7FAD8"/>
    <w:rsid w:val="1DEBCF0A"/>
    <w:rsid w:val="1EA4426E"/>
    <w:rsid w:val="1F1F5DED"/>
    <w:rsid w:val="1F422DAA"/>
    <w:rsid w:val="1F879F6B"/>
    <w:rsid w:val="1F9458C9"/>
    <w:rsid w:val="20A26B65"/>
    <w:rsid w:val="20F3868B"/>
    <w:rsid w:val="2123F119"/>
    <w:rsid w:val="218FBC8C"/>
    <w:rsid w:val="22993992"/>
    <w:rsid w:val="23470CBE"/>
    <w:rsid w:val="23820F2E"/>
    <w:rsid w:val="242F59A1"/>
    <w:rsid w:val="2474A63D"/>
    <w:rsid w:val="2494F944"/>
    <w:rsid w:val="24FE7C15"/>
    <w:rsid w:val="252CAC4F"/>
    <w:rsid w:val="25D58F8E"/>
    <w:rsid w:val="263844CB"/>
    <w:rsid w:val="26AF5453"/>
    <w:rsid w:val="2726635B"/>
    <w:rsid w:val="2746B587"/>
    <w:rsid w:val="281AA5F5"/>
    <w:rsid w:val="284B24B4"/>
    <w:rsid w:val="28992420"/>
    <w:rsid w:val="2977CBB4"/>
    <w:rsid w:val="29B67656"/>
    <w:rsid w:val="29E6F515"/>
    <w:rsid w:val="29FCEB24"/>
    <w:rsid w:val="2B82C576"/>
    <w:rsid w:val="2C081535"/>
    <w:rsid w:val="2C10AF63"/>
    <w:rsid w:val="2C1B3D9B"/>
    <w:rsid w:val="2C59B374"/>
    <w:rsid w:val="2C6BD8D4"/>
    <w:rsid w:val="2CE00563"/>
    <w:rsid w:val="2D783249"/>
    <w:rsid w:val="2DAC7FC4"/>
    <w:rsid w:val="2EEB52D3"/>
    <w:rsid w:val="30D1F0B3"/>
    <w:rsid w:val="31197ACD"/>
    <w:rsid w:val="31A18870"/>
    <w:rsid w:val="324165CA"/>
    <w:rsid w:val="324DE50C"/>
    <w:rsid w:val="327983B4"/>
    <w:rsid w:val="33E0EAE0"/>
    <w:rsid w:val="346332D4"/>
    <w:rsid w:val="36CD65A3"/>
    <w:rsid w:val="3775C811"/>
    <w:rsid w:val="38693604"/>
    <w:rsid w:val="3AB7A14E"/>
    <w:rsid w:val="3B3803C5"/>
    <w:rsid w:val="3B87BF7A"/>
    <w:rsid w:val="3C7984BF"/>
    <w:rsid w:val="3D88EB6A"/>
    <w:rsid w:val="3E4E6F62"/>
    <w:rsid w:val="3E8A6FB6"/>
    <w:rsid w:val="3F485CA4"/>
    <w:rsid w:val="40929412"/>
    <w:rsid w:val="4210184A"/>
    <w:rsid w:val="421DE2F7"/>
    <w:rsid w:val="423673DC"/>
    <w:rsid w:val="42C86A65"/>
    <w:rsid w:val="4330DD22"/>
    <w:rsid w:val="43F49A25"/>
    <w:rsid w:val="44B505C6"/>
    <w:rsid w:val="44F4F8EB"/>
    <w:rsid w:val="453913E0"/>
    <w:rsid w:val="453E0D51"/>
    <w:rsid w:val="466F05D8"/>
    <w:rsid w:val="46C71FD7"/>
    <w:rsid w:val="47F442EE"/>
    <w:rsid w:val="4946B187"/>
    <w:rsid w:val="49FA0F45"/>
    <w:rsid w:val="4AB69367"/>
    <w:rsid w:val="4AB8AFC9"/>
    <w:rsid w:val="4B26E594"/>
    <w:rsid w:val="4BAE6062"/>
    <w:rsid w:val="4BD9A30F"/>
    <w:rsid w:val="4C290A0A"/>
    <w:rsid w:val="4ECB50C3"/>
    <w:rsid w:val="4FFC39C5"/>
    <w:rsid w:val="5033D3B2"/>
    <w:rsid w:val="524F15D7"/>
    <w:rsid w:val="52548FC4"/>
    <w:rsid w:val="52C2FEC2"/>
    <w:rsid w:val="52D057EB"/>
    <w:rsid w:val="52D4B788"/>
    <w:rsid w:val="53600257"/>
    <w:rsid w:val="541E1C5D"/>
    <w:rsid w:val="546C284C"/>
    <w:rsid w:val="5557E792"/>
    <w:rsid w:val="557D5294"/>
    <w:rsid w:val="55AEB0CC"/>
    <w:rsid w:val="565252EC"/>
    <w:rsid w:val="569A6A8E"/>
    <w:rsid w:val="56AD38FC"/>
    <w:rsid w:val="586231BA"/>
    <w:rsid w:val="58841637"/>
    <w:rsid w:val="5989F3AE"/>
    <w:rsid w:val="599A8266"/>
    <w:rsid w:val="5A29C741"/>
    <w:rsid w:val="5A88A052"/>
    <w:rsid w:val="5A93D083"/>
    <w:rsid w:val="5AD0AF2B"/>
    <w:rsid w:val="5ADB69D0"/>
    <w:rsid w:val="5B3A4BD4"/>
    <w:rsid w:val="5B494F8A"/>
    <w:rsid w:val="5B73294B"/>
    <w:rsid w:val="5C256E2D"/>
    <w:rsid w:val="5CA7B8F0"/>
    <w:rsid w:val="5CD7C0FA"/>
    <w:rsid w:val="5D09AC12"/>
    <w:rsid w:val="5D24B682"/>
    <w:rsid w:val="5E70A593"/>
    <w:rsid w:val="5EB63E4C"/>
    <w:rsid w:val="5EFFE4E4"/>
    <w:rsid w:val="5FAE6AB9"/>
    <w:rsid w:val="5FDD47C3"/>
    <w:rsid w:val="611A4498"/>
    <w:rsid w:val="614A3B1A"/>
    <w:rsid w:val="61950593"/>
    <w:rsid w:val="61D70825"/>
    <w:rsid w:val="6286E578"/>
    <w:rsid w:val="62B564D5"/>
    <w:rsid w:val="62C8D999"/>
    <w:rsid w:val="630E6046"/>
    <w:rsid w:val="6390C1EA"/>
    <w:rsid w:val="63ED50FA"/>
    <w:rsid w:val="6403A192"/>
    <w:rsid w:val="643F5F73"/>
    <w:rsid w:val="644D8F92"/>
    <w:rsid w:val="64592861"/>
    <w:rsid w:val="64D8FF29"/>
    <w:rsid w:val="64D92667"/>
    <w:rsid w:val="651E68A9"/>
    <w:rsid w:val="65777E5A"/>
    <w:rsid w:val="65A28652"/>
    <w:rsid w:val="66481FFE"/>
    <w:rsid w:val="671E53E9"/>
    <w:rsid w:val="6789861C"/>
    <w:rsid w:val="67D4B842"/>
    <w:rsid w:val="6806D052"/>
    <w:rsid w:val="68B28DA5"/>
    <w:rsid w:val="690462DE"/>
    <w:rsid w:val="698FBC1A"/>
    <w:rsid w:val="69CB0BA9"/>
    <w:rsid w:val="6B3E7114"/>
    <w:rsid w:val="6B4840AD"/>
    <w:rsid w:val="6C5E9A11"/>
    <w:rsid w:val="6DA6F95A"/>
    <w:rsid w:val="6DFA6A72"/>
    <w:rsid w:val="6E26613D"/>
    <w:rsid w:val="6E632D3D"/>
    <w:rsid w:val="70AF5848"/>
    <w:rsid w:val="70B36132"/>
    <w:rsid w:val="71B5AB68"/>
    <w:rsid w:val="71BE9C56"/>
    <w:rsid w:val="723B69B4"/>
    <w:rsid w:val="72914213"/>
    <w:rsid w:val="72BF4282"/>
    <w:rsid w:val="72CDDB95"/>
    <w:rsid w:val="72D02722"/>
    <w:rsid w:val="72FCA33E"/>
    <w:rsid w:val="73361D13"/>
    <w:rsid w:val="733E42EA"/>
    <w:rsid w:val="744756FE"/>
    <w:rsid w:val="74D26EC1"/>
    <w:rsid w:val="7517AF9D"/>
    <w:rsid w:val="7531597B"/>
    <w:rsid w:val="759DB2CC"/>
    <w:rsid w:val="75E37723"/>
    <w:rsid w:val="761BC382"/>
    <w:rsid w:val="766E3F22"/>
    <w:rsid w:val="76BB69E4"/>
    <w:rsid w:val="770A3220"/>
    <w:rsid w:val="7719F796"/>
    <w:rsid w:val="776F61A0"/>
    <w:rsid w:val="777E1E2F"/>
    <w:rsid w:val="77B41B26"/>
    <w:rsid w:val="77F23B4B"/>
    <w:rsid w:val="78D0E2DF"/>
    <w:rsid w:val="78DF0C45"/>
    <w:rsid w:val="78E3177D"/>
    <w:rsid w:val="79BE28C8"/>
    <w:rsid w:val="7A41D2E2"/>
    <w:rsid w:val="7A42F0A3"/>
    <w:rsid w:val="7AD8ED7A"/>
    <w:rsid w:val="7B6F2BEF"/>
    <w:rsid w:val="7C4CFC6B"/>
    <w:rsid w:val="7CC99567"/>
    <w:rsid w:val="7CF35493"/>
    <w:rsid w:val="7D4DB59F"/>
    <w:rsid w:val="7E942326"/>
    <w:rsid w:val="7ED3CE53"/>
    <w:rsid w:val="7F709FCF"/>
    <w:rsid w:val="7FAD724B"/>
    <w:rsid w:val="7FB44C23"/>
    <w:rsid w:val="7FE57B3E"/>
    <w:rsid w:val="7FEED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3D083"/>
  <w15:chartTrackingRefBased/>
  <w15:docId w15:val="{98D4C82B-C3FB-4C41-B98B-53D1C551FC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474733/" TargetMode="External" Id="R51100a460815459b" /><Relationship Type="http://schemas.openxmlformats.org/officeDocument/2006/relationships/hyperlink" Target="https://www.cfp.ca/content/48/1/65.short" TargetMode="External" Id="R799a0979fd32417c" /><Relationship Type="http://schemas.openxmlformats.org/officeDocument/2006/relationships/hyperlink" Target="https://www.hindawi.com/journals/omcl/2019/3756750/" TargetMode="External" Id="Re943ca62b1574cb6" /><Relationship Type="http://schemas.microsoft.com/office/2020/10/relationships/intelligence" Target="/word/intelligence2.xml" Id="Rb985a64a18ec47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Lewys Boswell (2218767)</dc:creator>
  <keywords/>
  <dc:description/>
  <lastModifiedBy>Lewys Boswell (2218767)</lastModifiedBy>
  <revision>2</revision>
  <dcterms:created xsi:type="dcterms:W3CDTF">2023-04-24T15:13:00.5613949Z</dcterms:created>
  <dcterms:modified xsi:type="dcterms:W3CDTF">2023-04-24T22:36:30.6034605Z</dcterms:modified>
</coreProperties>
</file>