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708B2" w14:textId="07A5DE5B" w:rsidR="00BD36C0" w:rsidRDefault="00BD36C0"/>
    <w:p w14:paraId="01501052" w14:textId="77777777" w:rsidR="00682567" w:rsidRDefault="00682567"/>
    <w:p w14:paraId="08B1B5C2" w14:textId="77777777" w:rsidR="000A12A2" w:rsidRDefault="000A12A2" w:rsidP="009D0930">
      <w:pPr>
        <w:jc w:val="center"/>
        <w:rPr>
          <w:rFonts w:ascii="Times New Roman" w:hAnsi="Times New Roman" w:cs="Times New Roman"/>
          <w:b/>
          <w:bCs/>
          <w:sz w:val="28"/>
          <w:szCs w:val="28"/>
        </w:rPr>
      </w:pPr>
    </w:p>
    <w:p w14:paraId="30182F49" w14:textId="26860D48" w:rsidR="000A12A2" w:rsidRDefault="00B5119E" w:rsidP="0010414D">
      <w:pPr>
        <w:ind w:firstLine="0"/>
        <w:jc w:val="center"/>
        <w:rPr>
          <w:rFonts w:ascii="Times New Roman" w:hAnsi="Times New Roman" w:cs="Times New Roman"/>
          <w:b/>
          <w:bCs/>
          <w:sz w:val="28"/>
          <w:szCs w:val="28"/>
        </w:rPr>
      </w:pPr>
      <w:r>
        <w:rPr>
          <w:rFonts w:ascii="Times New Roman" w:hAnsi="Times New Roman" w:cs="Times New Roman"/>
          <w:b/>
          <w:bCs/>
          <w:sz w:val="28"/>
          <w:szCs w:val="28"/>
        </w:rPr>
        <w:t xml:space="preserve">How effective </w:t>
      </w:r>
      <w:r w:rsidR="00366378">
        <w:rPr>
          <w:rFonts w:ascii="Times New Roman" w:hAnsi="Times New Roman" w:cs="Times New Roman"/>
          <w:b/>
          <w:bCs/>
          <w:sz w:val="28"/>
          <w:szCs w:val="28"/>
        </w:rPr>
        <w:t>is Family-Based Therapy as a</w:t>
      </w:r>
      <w:r>
        <w:rPr>
          <w:rFonts w:ascii="Times New Roman" w:hAnsi="Times New Roman" w:cs="Times New Roman"/>
          <w:b/>
          <w:bCs/>
          <w:sz w:val="28"/>
          <w:szCs w:val="28"/>
        </w:rPr>
        <w:t xml:space="preserve"> </w:t>
      </w:r>
      <w:r w:rsidR="008D5291">
        <w:rPr>
          <w:rFonts w:ascii="Times New Roman" w:hAnsi="Times New Roman" w:cs="Times New Roman"/>
          <w:b/>
          <w:bCs/>
          <w:sz w:val="28"/>
          <w:szCs w:val="28"/>
        </w:rPr>
        <w:t>Therapeutic Intervention</w:t>
      </w:r>
      <w:r>
        <w:rPr>
          <w:rFonts w:ascii="Times New Roman" w:hAnsi="Times New Roman" w:cs="Times New Roman"/>
          <w:b/>
          <w:bCs/>
          <w:sz w:val="28"/>
          <w:szCs w:val="28"/>
        </w:rPr>
        <w:t xml:space="preserve"> for Eating Disorders?</w:t>
      </w:r>
    </w:p>
    <w:p w14:paraId="5A63A5F1" w14:textId="77777777" w:rsidR="000A12A2" w:rsidRDefault="000A12A2" w:rsidP="0010414D">
      <w:pPr>
        <w:ind w:firstLine="0"/>
        <w:jc w:val="center"/>
        <w:rPr>
          <w:rFonts w:ascii="Times New Roman" w:hAnsi="Times New Roman" w:cs="Times New Roman"/>
          <w:b/>
          <w:bCs/>
          <w:sz w:val="28"/>
          <w:szCs w:val="28"/>
        </w:rPr>
      </w:pPr>
      <w:r>
        <w:rPr>
          <w:rFonts w:ascii="Times New Roman" w:hAnsi="Times New Roman" w:cs="Times New Roman"/>
          <w:b/>
          <w:bCs/>
          <w:sz w:val="28"/>
          <w:szCs w:val="28"/>
        </w:rPr>
        <w:t>Demi Easter</w:t>
      </w:r>
    </w:p>
    <w:p w14:paraId="769186D4" w14:textId="77777777" w:rsidR="007370E6" w:rsidRDefault="000A12A2" w:rsidP="0010414D">
      <w:pPr>
        <w:ind w:firstLine="0"/>
        <w:jc w:val="center"/>
      </w:pPr>
      <w:r>
        <w:rPr>
          <w:rFonts w:ascii="Times New Roman" w:hAnsi="Times New Roman" w:cs="Times New Roman"/>
          <w:b/>
          <w:bCs/>
          <w:sz w:val="28"/>
          <w:szCs w:val="28"/>
        </w:rPr>
        <w:t>University of Wales Trinity Saint David</w:t>
      </w:r>
    </w:p>
    <w:p w14:paraId="20FAE633" w14:textId="77777777" w:rsidR="007370E6" w:rsidRDefault="007370E6">
      <w:r>
        <w:br w:type="page"/>
      </w:r>
    </w:p>
    <w:p w14:paraId="5EE2D3A9" w14:textId="1DB67622" w:rsidR="009D0930" w:rsidRPr="00CE2BAE" w:rsidRDefault="00C900BC" w:rsidP="00CE2BAE">
      <w:pPr>
        <w:jc w:val="center"/>
        <w:rPr>
          <w:rFonts w:ascii="Times New Roman" w:hAnsi="Times New Roman" w:cs="Times New Roman"/>
          <w:b/>
          <w:bCs/>
          <w:sz w:val="24"/>
          <w:szCs w:val="24"/>
        </w:rPr>
      </w:pPr>
      <w:r w:rsidRPr="00CE2BAE">
        <w:rPr>
          <w:rFonts w:ascii="Times New Roman" w:hAnsi="Times New Roman" w:cs="Times New Roman"/>
          <w:sz w:val="24"/>
          <w:szCs w:val="24"/>
        </w:rPr>
        <w:lastRenderedPageBreak/>
        <w:t>Ideal Beauty, the perfect body, the influence of social media are all things people at one point in their</w:t>
      </w:r>
      <w:r w:rsidR="0082254F" w:rsidRPr="00CE2BAE">
        <w:rPr>
          <w:rFonts w:ascii="Times New Roman" w:hAnsi="Times New Roman" w:cs="Times New Roman"/>
          <w:sz w:val="24"/>
          <w:szCs w:val="24"/>
        </w:rPr>
        <w:t xml:space="preserve"> modern</w:t>
      </w:r>
      <w:r w:rsidRPr="00CE2BAE">
        <w:rPr>
          <w:rFonts w:ascii="Times New Roman" w:hAnsi="Times New Roman" w:cs="Times New Roman"/>
          <w:sz w:val="24"/>
          <w:szCs w:val="24"/>
        </w:rPr>
        <w:t xml:space="preserve"> live</w:t>
      </w:r>
      <w:r w:rsidR="0082254F" w:rsidRPr="00CE2BAE">
        <w:rPr>
          <w:rFonts w:ascii="Times New Roman" w:hAnsi="Times New Roman" w:cs="Times New Roman"/>
          <w:sz w:val="24"/>
          <w:szCs w:val="24"/>
        </w:rPr>
        <w:t>s have</w:t>
      </w:r>
      <w:r w:rsidRPr="00CE2BAE">
        <w:rPr>
          <w:rFonts w:ascii="Times New Roman" w:hAnsi="Times New Roman" w:cs="Times New Roman"/>
          <w:sz w:val="24"/>
          <w:szCs w:val="24"/>
        </w:rPr>
        <w:t xml:space="preserve"> worried</w:t>
      </w:r>
      <w:r w:rsidR="0082254F" w:rsidRPr="00CE2BAE">
        <w:rPr>
          <w:rFonts w:ascii="Times New Roman" w:hAnsi="Times New Roman" w:cs="Times New Roman"/>
          <w:sz w:val="24"/>
          <w:szCs w:val="24"/>
        </w:rPr>
        <w:t xml:space="preserve"> about</w:t>
      </w:r>
      <w:r w:rsidR="00F12A39" w:rsidRPr="00CE2BAE">
        <w:rPr>
          <w:rFonts w:ascii="Times New Roman" w:hAnsi="Times New Roman" w:cs="Times New Roman"/>
          <w:sz w:val="24"/>
          <w:szCs w:val="24"/>
        </w:rPr>
        <w:t xml:space="preserve"> or are still concerned</w:t>
      </w:r>
      <w:r w:rsidRPr="00CE2BAE">
        <w:rPr>
          <w:rFonts w:ascii="Times New Roman" w:hAnsi="Times New Roman" w:cs="Times New Roman"/>
          <w:sz w:val="24"/>
          <w:szCs w:val="24"/>
        </w:rPr>
        <w:t xml:space="preserve"> </w:t>
      </w:r>
      <w:r w:rsidR="00F12A39" w:rsidRPr="00CE2BAE">
        <w:rPr>
          <w:rFonts w:ascii="Times New Roman" w:hAnsi="Times New Roman" w:cs="Times New Roman"/>
          <w:sz w:val="24"/>
          <w:szCs w:val="24"/>
        </w:rPr>
        <w:t>with</w:t>
      </w:r>
      <w:r w:rsidRPr="00CE2BAE">
        <w:rPr>
          <w:rFonts w:ascii="Times New Roman" w:hAnsi="Times New Roman" w:cs="Times New Roman"/>
          <w:sz w:val="24"/>
          <w:szCs w:val="24"/>
        </w:rPr>
        <w:t>.</w:t>
      </w:r>
      <w:r w:rsidR="0082254F" w:rsidRPr="00CE2BAE">
        <w:rPr>
          <w:rFonts w:ascii="Times New Roman" w:hAnsi="Times New Roman" w:cs="Times New Roman"/>
          <w:sz w:val="24"/>
          <w:szCs w:val="24"/>
        </w:rPr>
        <w:t xml:space="preserve"> This is a great concern for s</w:t>
      </w:r>
      <w:r w:rsidRPr="00CE2BAE">
        <w:rPr>
          <w:rFonts w:ascii="Times New Roman" w:hAnsi="Times New Roman" w:cs="Times New Roman"/>
          <w:sz w:val="24"/>
          <w:szCs w:val="24"/>
        </w:rPr>
        <w:t>ome</w:t>
      </w:r>
      <w:r w:rsidR="0082254F" w:rsidRPr="00CE2BAE">
        <w:rPr>
          <w:rFonts w:ascii="Times New Roman" w:hAnsi="Times New Roman" w:cs="Times New Roman"/>
          <w:sz w:val="24"/>
          <w:szCs w:val="24"/>
        </w:rPr>
        <w:t xml:space="preserve"> people</w:t>
      </w:r>
      <w:r w:rsidRPr="00CE2BAE">
        <w:rPr>
          <w:rFonts w:ascii="Times New Roman" w:hAnsi="Times New Roman" w:cs="Times New Roman"/>
          <w:sz w:val="24"/>
          <w:szCs w:val="24"/>
        </w:rPr>
        <w:t xml:space="preserve"> more than others. Societal pressure and the images shown through media all shape the way we think we should look. Unfortunately, these influences can have a highly negative impact on some individual which can lead to physical and mental conditions, such as Eating Disorders. </w:t>
      </w:r>
      <w:r w:rsidR="00A42A97" w:rsidRPr="00CE2BAE">
        <w:rPr>
          <w:rFonts w:ascii="Times New Roman" w:hAnsi="Times New Roman" w:cs="Times New Roman"/>
          <w:sz w:val="24"/>
          <w:szCs w:val="24"/>
        </w:rPr>
        <w:t xml:space="preserve">This topic will be the focus of this literature review, with the specific research question involving treatments for these </w:t>
      </w:r>
      <w:r w:rsidR="00990DAE" w:rsidRPr="00CE2BAE">
        <w:rPr>
          <w:rFonts w:ascii="Times New Roman" w:hAnsi="Times New Roman" w:cs="Times New Roman"/>
          <w:sz w:val="24"/>
          <w:szCs w:val="24"/>
        </w:rPr>
        <w:t>disorders</w:t>
      </w:r>
      <w:r w:rsidR="00A42A97" w:rsidRPr="00CE2BAE">
        <w:rPr>
          <w:rFonts w:ascii="Times New Roman" w:hAnsi="Times New Roman" w:cs="Times New Roman"/>
          <w:sz w:val="24"/>
          <w:szCs w:val="24"/>
        </w:rPr>
        <w:t>.</w:t>
      </w:r>
      <w:r w:rsidR="000D4282" w:rsidRPr="00CE2BAE">
        <w:rPr>
          <w:rFonts w:ascii="Times New Roman" w:hAnsi="Times New Roman" w:cs="Times New Roman"/>
          <w:sz w:val="24"/>
          <w:szCs w:val="24"/>
        </w:rPr>
        <w:t xml:space="preserve"> Some concepts that will be explored</w:t>
      </w:r>
      <w:r w:rsidR="00F12A39" w:rsidRPr="00CE2BAE">
        <w:rPr>
          <w:rFonts w:ascii="Times New Roman" w:hAnsi="Times New Roman" w:cs="Times New Roman"/>
          <w:sz w:val="24"/>
          <w:szCs w:val="24"/>
        </w:rPr>
        <w:t>, in this review,</w:t>
      </w:r>
      <w:r w:rsidR="000D4282" w:rsidRPr="00CE2BAE">
        <w:rPr>
          <w:rFonts w:ascii="Times New Roman" w:hAnsi="Times New Roman" w:cs="Times New Roman"/>
          <w:sz w:val="24"/>
          <w:szCs w:val="24"/>
        </w:rPr>
        <w:t xml:space="preserve"> will include the disorders themselves, as well as</w:t>
      </w:r>
      <w:r w:rsidR="00F12A39" w:rsidRPr="00CE2BAE">
        <w:rPr>
          <w:rFonts w:ascii="Times New Roman" w:hAnsi="Times New Roman" w:cs="Times New Roman"/>
          <w:sz w:val="24"/>
          <w:szCs w:val="24"/>
        </w:rPr>
        <w:t xml:space="preserve"> the which</w:t>
      </w:r>
      <w:r w:rsidR="005E4300" w:rsidRPr="00CE2BAE">
        <w:rPr>
          <w:rFonts w:ascii="Times New Roman" w:hAnsi="Times New Roman" w:cs="Times New Roman"/>
          <w:sz w:val="24"/>
          <w:szCs w:val="24"/>
        </w:rPr>
        <w:t xml:space="preserve"> </w:t>
      </w:r>
      <w:r w:rsidR="000D4282" w:rsidRPr="00CE2BAE">
        <w:rPr>
          <w:rFonts w:ascii="Times New Roman" w:hAnsi="Times New Roman" w:cs="Times New Roman"/>
          <w:sz w:val="24"/>
          <w:szCs w:val="24"/>
        </w:rPr>
        <w:t>treatments are available</w:t>
      </w:r>
      <w:r w:rsidR="00F12A39" w:rsidRPr="00CE2BAE">
        <w:rPr>
          <w:rFonts w:ascii="Times New Roman" w:hAnsi="Times New Roman" w:cs="Times New Roman"/>
          <w:sz w:val="24"/>
          <w:szCs w:val="24"/>
        </w:rPr>
        <w:t xml:space="preserve"> and how effective they are</w:t>
      </w:r>
      <w:r w:rsidR="000D4282" w:rsidRPr="00CE2BAE">
        <w:rPr>
          <w:rFonts w:ascii="Times New Roman" w:hAnsi="Times New Roman" w:cs="Times New Roman"/>
          <w:sz w:val="24"/>
          <w:szCs w:val="24"/>
        </w:rPr>
        <w:t>.</w:t>
      </w:r>
    </w:p>
    <w:p w14:paraId="4EF722D8" w14:textId="77777777" w:rsidR="009D0930" w:rsidRPr="00CE2BAE" w:rsidRDefault="009D0930" w:rsidP="00CE2BAE">
      <w:pPr>
        <w:rPr>
          <w:rFonts w:ascii="Times New Roman" w:hAnsi="Times New Roman" w:cs="Times New Roman"/>
          <w:sz w:val="24"/>
          <w:szCs w:val="24"/>
        </w:rPr>
      </w:pPr>
    </w:p>
    <w:p w14:paraId="4F40ED9E" w14:textId="2673EE09" w:rsidR="007370E6" w:rsidRPr="00CE2BAE" w:rsidRDefault="00D3629B" w:rsidP="00CE2BAE">
      <w:pPr>
        <w:rPr>
          <w:rFonts w:ascii="Times New Roman" w:hAnsi="Times New Roman" w:cs="Times New Roman"/>
          <w:sz w:val="24"/>
          <w:szCs w:val="24"/>
        </w:rPr>
      </w:pPr>
      <w:r w:rsidRPr="00CE2BAE">
        <w:rPr>
          <w:rFonts w:ascii="Times New Roman" w:hAnsi="Times New Roman" w:cs="Times New Roman"/>
          <w:sz w:val="24"/>
          <w:szCs w:val="24"/>
        </w:rPr>
        <w:t xml:space="preserve"> Eating Disorders are defined</w:t>
      </w:r>
      <w:r w:rsidR="004B5598" w:rsidRPr="00CE2BAE">
        <w:rPr>
          <w:rFonts w:ascii="Times New Roman" w:hAnsi="Times New Roman" w:cs="Times New Roman"/>
          <w:sz w:val="24"/>
          <w:szCs w:val="24"/>
        </w:rPr>
        <w:t xml:space="preserve"> as when an individual has an attitude towards food  which is unhealthy, which will make them ill as it consumes their life (NHS, 201</w:t>
      </w:r>
      <w:r w:rsidR="00A63518" w:rsidRPr="00CE2BAE">
        <w:rPr>
          <w:rFonts w:ascii="Times New Roman" w:hAnsi="Times New Roman" w:cs="Times New Roman"/>
          <w:sz w:val="24"/>
          <w:szCs w:val="24"/>
        </w:rPr>
        <w:t>8</w:t>
      </w:r>
      <w:r w:rsidR="004B5598" w:rsidRPr="00CE2BAE">
        <w:rPr>
          <w:rFonts w:ascii="Times New Roman" w:hAnsi="Times New Roman" w:cs="Times New Roman"/>
          <w:sz w:val="24"/>
          <w:szCs w:val="24"/>
        </w:rPr>
        <w:t xml:space="preserve">). </w:t>
      </w:r>
      <w:r w:rsidRPr="00CE2BAE">
        <w:rPr>
          <w:rFonts w:ascii="Times New Roman" w:hAnsi="Times New Roman" w:cs="Times New Roman"/>
          <w:sz w:val="24"/>
          <w:szCs w:val="24"/>
        </w:rPr>
        <w:t>Another</w:t>
      </w:r>
      <w:r w:rsidR="00F12A39" w:rsidRPr="00CE2BAE">
        <w:rPr>
          <w:rFonts w:ascii="Times New Roman" w:hAnsi="Times New Roman" w:cs="Times New Roman"/>
          <w:sz w:val="24"/>
          <w:szCs w:val="24"/>
        </w:rPr>
        <w:t xml:space="preserve"> term/concept that needs defining prior to a review is Counselling. </w:t>
      </w:r>
      <w:r w:rsidR="000D4282" w:rsidRPr="00CE2BAE">
        <w:rPr>
          <w:rFonts w:ascii="Times New Roman" w:hAnsi="Times New Roman" w:cs="Times New Roman"/>
          <w:sz w:val="24"/>
          <w:szCs w:val="24"/>
        </w:rPr>
        <w:t xml:space="preserve">Counselling </w:t>
      </w:r>
      <w:r w:rsidR="009B7C95" w:rsidRPr="00CE2BAE">
        <w:rPr>
          <w:rFonts w:ascii="Times New Roman" w:hAnsi="Times New Roman" w:cs="Times New Roman"/>
          <w:sz w:val="24"/>
          <w:szCs w:val="24"/>
        </w:rPr>
        <w:t xml:space="preserve">is used as a general term for talking therapies, however, according to the NHS (2017), Counselling is classed as a form of therapy on its own. Counselling </w:t>
      </w:r>
      <w:r w:rsidR="008839F5" w:rsidRPr="00CE2BAE">
        <w:rPr>
          <w:rFonts w:ascii="Times New Roman" w:hAnsi="Times New Roman" w:cs="Times New Roman"/>
          <w:sz w:val="24"/>
          <w:szCs w:val="24"/>
        </w:rPr>
        <w:t>has been</w:t>
      </w:r>
      <w:r w:rsidR="00F12A39" w:rsidRPr="00CE2BAE">
        <w:rPr>
          <w:rFonts w:ascii="Times New Roman" w:hAnsi="Times New Roman" w:cs="Times New Roman"/>
          <w:sz w:val="24"/>
          <w:szCs w:val="24"/>
        </w:rPr>
        <w:t xml:space="preserve"> one of the primary methods</w:t>
      </w:r>
      <w:r w:rsidR="009B7C95" w:rsidRPr="00CE2BAE">
        <w:rPr>
          <w:rFonts w:ascii="Times New Roman" w:hAnsi="Times New Roman" w:cs="Times New Roman"/>
          <w:sz w:val="24"/>
          <w:szCs w:val="24"/>
        </w:rPr>
        <w:t xml:space="preserve"> used when</w:t>
      </w:r>
      <w:r w:rsidR="00F5113D" w:rsidRPr="00CE2BAE">
        <w:rPr>
          <w:rFonts w:ascii="Times New Roman" w:hAnsi="Times New Roman" w:cs="Times New Roman"/>
          <w:sz w:val="24"/>
          <w:szCs w:val="24"/>
        </w:rPr>
        <w:t xml:space="preserve"> attempting to deal with </w:t>
      </w:r>
      <w:r w:rsidR="009B7C95" w:rsidRPr="00CE2BAE">
        <w:rPr>
          <w:rFonts w:ascii="Times New Roman" w:hAnsi="Times New Roman" w:cs="Times New Roman"/>
          <w:sz w:val="24"/>
          <w:szCs w:val="24"/>
        </w:rPr>
        <w:t>eating disorders,</w:t>
      </w:r>
      <w:r w:rsidR="00F5113D" w:rsidRPr="00CE2BAE">
        <w:rPr>
          <w:rFonts w:ascii="Times New Roman" w:hAnsi="Times New Roman" w:cs="Times New Roman"/>
          <w:sz w:val="24"/>
          <w:szCs w:val="24"/>
        </w:rPr>
        <w:t xml:space="preserve"> however,</w:t>
      </w:r>
      <w:r w:rsidR="009B7C95" w:rsidRPr="00CE2BAE">
        <w:rPr>
          <w:rFonts w:ascii="Times New Roman" w:hAnsi="Times New Roman" w:cs="Times New Roman"/>
          <w:sz w:val="24"/>
          <w:szCs w:val="24"/>
        </w:rPr>
        <w:t xml:space="preserve"> it is not </w:t>
      </w:r>
      <w:r w:rsidR="00F5113D" w:rsidRPr="00CE2BAE">
        <w:rPr>
          <w:rFonts w:ascii="Times New Roman" w:hAnsi="Times New Roman" w:cs="Times New Roman"/>
          <w:sz w:val="24"/>
          <w:szCs w:val="24"/>
        </w:rPr>
        <w:t xml:space="preserve">the </w:t>
      </w:r>
      <w:r w:rsidR="009B7C95" w:rsidRPr="00CE2BAE">
        <w:rPr>
          <w:rFonts w:ascii="Times New Roman" w:hAnsi="Times New Roman" w:cs="Times New Roman"/>
          <w:sz w:val="24"/>
          <w:szCs w:val="24"/>
        </w:rPr>
        <w:t xml:space="preserve">only </w:t>
      </w:r>
      <w:r w:rsidR="003847F9" w:rsidRPr="00CE2BAE">
        <w:rPr>
          <w:rFonts w:ascii="Times New Roman" w:hAnsi="Times New Roman" w:cs="Times New Roman"/>
          <w:sz w:val="24"/>
          <w:szCs w:val="24"/>
        </w:rPr>
        <w:t>treatment option available to people</w:t>
      </w:r>
      <w:r w:rsidR="009B7C95" w:rsidRPr="00CE2BAE">
        <w:rPr>
          <w:rFonts w:ascii="Times New Roman" w:hAnsi="Times New Roman" w:cs="Times New Roman"/>
          <w:sz w:val="24"/>
          <w:szCs w:val="24"/>
        </w:rPr>
        <w:t>.</w:t>
      </w:r>
      <w:r w:rsidR="008839F5" w:rsidRPr="00CE2BAE">
        <w:rPr>
          <w:rFonts w:ascii="Times New Roman" w:hAnsi="Times New Roman" w:cs="Times New Roman"/>
          <w:sz w:val="24"/>
          <w:szCs w:val="24"/>
        </w:rPr>
        <w:t xml:space="preserve"> The main concept of this review is Family-Based Therapy (FBT), t</w:t>
      </w:r>
      <w:r w:rsidR="007E59B8" w:rsidRPr="00CE2BAE">
        <w:rPr>
          <w:rFonts w:ascii="Times New Roman" w:hAnsi="Times New Roman" w:cs="Times New Roman"/>
          <w:sz w:val="24"/>
          <w:szCs w:val="24"/>
        </w:rPr>
        <w:t>his is a form of psychotherapy which uses a patient’s family, such as their parents, as a resource in an attempt to effectively resolve the issue</w:t>
      </w:r>
      <w:r w:rsidR="00221FC6" w:rsidRPr="00CE2BAE">
        <w:rPr>
          <w:rFonts w:ascii="Times New Roman" w:hAnsi="Times New Roman" w:cs="Times New Roman"/>
          <w:sz w:val="24"/>
          <w:szCs w:val="24"/>
        </w:rPr>
        <w:t xml:space="preserve"> or </w:t>
      </w:r>
      <w:r w:rsidR="007E59B8" w:rsidRPr="00CE2BAE">
        <w:rPr>
          <w:rFonts w:ascii="Times New Roman" w:hAnsi="Times New Roman" w:cs="Times New Roman"/>
          <w:sz w:val="24"/>
          <w:szCs w:val="24"/>
        </w:rPr>
        <w:t>disorder</w:t>
      </w:r>
      <w:r w:rsidR="008D6DA5" w:rsidRPr="00CE2BAE">
        <w:rPr>
          <w:rFonts w:ascii="Times New Roman" w:hAnsi="Times New Roman" w:cs="Times New Roman"/>
          <w:sz w:val="24"/>
          <w:szCs w:val="24"/>
        </w:rPr>
        <w:t xml:space="preserve"> being experienced</w:t>
      </w:r>
      <w:r w:rsidR="007E59B8" w:rsidRPr="00CE2BAE">
        <w:rPr>
          <w:rFonts w:ascii="Times New Roman" w:hAnsi="Times New Roman" w:cs="Times New Roman"/>
          <w:sz w:val="24"/>
          <w:szCs w:val="24"/>
        </w:rPr>
        <w:t>.</w:t>
      </w:r>
      <w:r w:rsidR="000566AA" w:rsidRPr="00CE2BAE">
        <w:rPr>
          <w:rFonts w:ascii="Times New Roman" w:hAnsi="Times New Roman" w:cs="Times New Roman"/>
          <w:sz w:val="24"/>
          <w:szCs w:val="24"/>
        </w:rPr>
        <w:t xml:space="preserve"> The parents are considered the treatment.</w:t>
      </w:r>
      <w:r w:rsidR="007E59B8" w:rsidRPr="00CE2BAE">
        <w:rPr>
          <w:rFonts w:ascii="Times New Roman" w:hAnsi="Times New Roman" w:cs="Times New Roman"/>
          <w:sz w:val="24"/>
          <w:szCs w:val="24"/>
        </w:rPr>
        <w:t xml:space="preserve"> </w:t>
      </w:r>
      <w:r w:rsidR="008E4B89" w:rsidRPr="00CE2BAE">
        <w:rPr>
          <w:rFonts w:ascii="Times New Roman" w:hAnsi="Times New Roman" w:cs="Times New Roman"/>
          <w:sz w:val="24"/>
          <w:szCs w:val="24"/>
        </w:rPr>
        <w:t>Randomised Controlled Trials (RCT) will be the empirical evidence that is reviewed, according to NICE (2019), is a study of a treatment etc that assigns participants at random, to a control group or experimental group, used to examine the effectiveness of that treatment/intervention. This method</w:t>
      </w:r>
      <w:r w:rsidR="008839F5" w:rsidRPr="00CE2BAE">
        <w:rPr>
          <w:rFonts w:ascii="Times New Roman" w:hAnsi="Times New Roman" w:cs="Times New Roman"/>
          <w:sz w:val="24"/>
          <w:szCs w:val="24"/>
        </w:rPr>
        <w:t xml:space="preserve"> of research</w:t>
      </w:r>
      <w:r w:rsidR="008E4B89" w:rsidRPr="00CE2BAE">
        <w:rPr>
          <w:rFonts w:ascii="Times New Roman" w:hAnsi="Times New Roman" w:cs="Times New Roman"/>
          <w:sz w:val="24"/>
          <w:szCs w:val="24"/>
        </w:rPr>
        <w:t xml:space="preserve"> is used to reduce the amount of bias in a study and is the literature being examined.</w:t>
      </w:r>
    </w:p>
    <w:p w14:paraId="5F4C9659" w14:textId="77777777" w:rsidR="007370E6" w:rsidRPr="00CE2BAE" w:rsidRDefault="007370E6" w:rsidP="00CE2BAE">
      <w:pPr>
        <w:rPr>
          <w:rFonts w:ascii="Times New Roman" w:hAnsi="Times New Roman" w:cs="Times New Roman"/>
          <w:sz w:val="24"/>
          <w:szCs w:val="24"/>
        </w:rPr>
      </w:pPr>
    </w:p>
    <w:p w14:paraId="6C31D5F6" w14:textId="08E89FF1" w:rsidR="007370E6" w:rsidRPr="00CE2BAE" w:rsidRDefault="00E574A4" w:rsidP="00CE2BAE">
      <w:pPr>
        <w:rPr>
          <w:rFonts w:ascii="Times New Roman" w:hAnsi="Times New Roman" w:cs="Times New Roman"/>
          <w:sz w:val="24"/>
          <w:szCs w:val="24"/>
        </w:rPr>
      </w:pPr>
      <w:r w:rsidRPr="00CE2BAE">
        <w:rPr>
          <w:rFonts w:ascii="Times New Roman" w:hAnsi="Times New Roman" w:cs="Times New Roman"/>
          <w:sz w:val="24"/>
          <w:szCs w:val="24"/>
        </w:rPr>
        <w:lastRenderedPageBreak/>
        <w:t>The question that is being addressed within this literature review is as follo</w:t>
      </w:r>
      <w:r w:rsidR="00C70E04" w:rsidRPr="00CE2BAE">
        <w:rPr>
          <w:rFonts w:ascii="Times New Roman" w:hAnsi="Times New Roman" w:cs="Times New Roman"/>
          <w:sz w:val="24"/>
          <w:szCs w:val="24"/>
        </w:rPr>
        <w:t>ws:</w:t>
      </w:r>
      <w:r w:rsidR="008839F5" w:rsidRPr="00CE2BAE">
        <w:rPr>
          <w:rFonts w:ascii="Times New Roman" w:hAnsi="Times New Roman" w:cs="Times New Roman"/>
          <w:sz w:val="24"/>
          <w:szCs w:val="24"/>
        </w:rPr>
        <w:t xml:space="preserve"> Is Family-Based Therapy an effective therapeutic intervention for eating disorders</w:t>
      </w:r>
      <w:r w:rsidRPr="00CE2BAE">
        <w:rPr>
          <w:rFonts w:ascii="Times New Roman" w:hAnsi="Times New Roman" w:cs="Times New Roman"/>
          <w:sz w:val="24"/>
          <w:szCs w:val="24"/>
        </w:rPr>
        <w:t xml:space="preserve">? This means the treatment will be examined when </w:t>
      </w:r>
      <w:r w:rsidR="008839F5" w:rsidRPr="00CE2BAE">
        <w:rPr>
          <w:rFonts w:ascii="Times New Roman" w:hAnsi="Times New Roman" w:cs="Times New Roman"/>
          <w:sz w:val="24"/>
          <w:szCs w:val="24"/>
        </w:rPr>
        <w:t>it is</w:t>
      </w:r>
      <w:r w:rsidRPr="00CE2BAE">
        <w:rPr>
          <w:rFonts w:ascii="Times New Roman" w:hAnsi="Times New Roman" w:cs="Times New Roman"/>
          <w:sz w:val="24"/>
          <w:szCs w:val="24"/>
        </w:rPr>
        <w:t xml:space="preserve"> put into practice when treating </w:t>
      </w:r>
      <w:r w:rsidR="008839F5" w:rsidRPr="00CE2BAE">
        <w:rPr>
          <w:rFonts w:ascii="Times New Roman" w:hAnsi="Times New Roman" w:cs="Times New Roman"/>
          <w:sz w:val="24"/>
          <w:szCs w:val="24"/>
        </w:rPr>
        <w:t xml:space="preserve">patients, </w:t>
      </w:r>
      <w:r w:rsidR="00627A67" w:rsidRPr="00CE2BAE">
        <w:rPr>
          <w:rFonts w:ascii="Times New Roman" w:hAnsi="Times New Roman" w:cs="Times New Roman"/>
          <w:sz w:val="24"/>
          <w:szCs w:val="24"/>
        </w:rPr>
        <w:t xml:space="preserve">with ages of patients being </w:t>
      </w:r>
      <w:r w:rsidR="00BF228E" w:rsidRPr="00CE2BAE">
        <w:rPr>
          <w:rFonts w:ascii="Times New Roman" w:hAnsi="Times New Roman" w:cs="Times New Roman"/>
          <w:sz w:val="24"/>
          <w:szCs w:val="24"/>
        </w:rPr>
        <w:t>considered</w:t>
      </w:r>
      <w:r w:rsidR="008839F5" w:rsidRPr="00CE2BAE">
        <w:rPr>
          <w:rFonts w:ascii="Times New Roman" w:hAnsi="Times New Roman" w:cs="Times New Roman"/>
          <w:sz w:val="24"/>
          <w:szCs w:val="24"/>
        </w:rPr>
        <w:t>, and the emphasis on their familial relationships</w:t>
      </w:r>
      <w:r w:rsidRPr="00CE2BAE">
        <w:rPr>
          <w:rFonts w:ascii="Times New Roman" w:hAnsi="Times New Roman" w:cs="Times New Roman"/>
          <w:sz w:val="24"/>
          <w:szCs w:val="24"/>
        </w:rPr>
        <w:t>.</w:t>
      </w:r>
      <w:r w:rsidR="00F43FDA" w:rsidRPr="00CE2BAE">
        <w:rPr>
          <w:rFonts w:ascii="Times New Roman" w:hAnsi="Times New Roman" w:cs="Times New Roman"/>
          <w:sz w:val="24"/>
          <w:szCs w:val="24"/>
        </w:rPr>
        <w:t xml:space="preserve"> There are many theories on why eating disorders develop</w:t>
      </w:r>
      <w:r w:rsidR="00B84D36" w:rsidRPr="00CE2BAE">
        <w:rPr>
          <w:rFonts w:ascii="Times New Roman" w:hAnsi="Times New Roman" w:cs="Times New Roman"/>
          <w:sz w:val="24"/>
          <w:szCs w:val="24"/>
        </w:rPr>
        <w:t>, however, whether the treatments based on these theories actually treat eating disorders in an effective way is of interest</w:t>
      </w:r>
      <w:r w:rsidR="00F43FDA" w:rsidRPr="00CE2BAE">
        <w:rPr>
          <w:rFonts w:ascii="Times New Roman" w:hAnsi="Times New Roman" w:cs="Times New Roman"/>
          <w:sz w:val="24"/>
          <w:szCs w:val="24"/>
        </w:rPr>
        <w:t>. In this literature review, it will be questioned whether</w:t>
      </w:r>
      <w:r w:rsidR="008839F5" w:rsidRPr="00CE2BAE">
        <w:rPr>
          <w:rFonts w:ascii="Times New Roman" w:hAnsi="Times New Roman" w:cs="Times New Roman"/>
          <w:sz w:val="24"/>
          <w:szCs w:val="24"/>
        </w:rPr>
        <w:t xml:space="preserve"> family-based therapy</w:t>
      </w:r>
      <w:r w:rsidR="00F43FDA" w:rsidRPr="00CE2BAE">
        <w:rPr>
          <w:rFonts w:ascii="Times New Roman" w:hAnsi="Times New Roman" w:cs="Times New Roman"/>
          <w:sz w:val="24"/>
          <w:szCs w:val="24"/>
        </w:rPr>
        <w:t xml:space="preserve"> actually work</w:t>
      </w:r>
      <w:r w:rsidR="008839F5" w:rsidRPr="00CE2BAE">
        <w:rPr>
          <w:rFonts w:ascii="Times New Roman" w:hAnsi="Times New Roman" w:cs="Times New Roman"/>
          <w:sz w:val="24"/>
          <w:szCs w:val="24"/>
        </w:rPr>
        <w:t>s</w:t>
      </w:r>
      <w:r w:rsidR="00F43FDA" w:rsidRPr="00CE2BAE">
        <w:rPr>
          <w:rFonts w:ascii="Times New Roman" w:hAnsi="Times New Roman" w:cs="Times New Roman"/>
          <w:sz w:val="24"/>
          <w:szCs w:val="24"/>
        </w:rPr>
        <w:t xml:space="preserve"> for </w:t>
      </w:r>
      <w:r w:rsidR="008839F5" w:rsidRPr="00CE2BAE">
        <w:rPr>
          <w:rFonts w:ascii="Times New Roman" w:hAnsi="Times New Roman" w:cs="Times New Roman"/>
          <w:sz w:val="24"/>
          <w:szCs w:val="24"/>
        </w:rPr>
        <w:t>people experiencing an eating disorder</w:t>
      </w:r>
      <w:r w:rsidR="00F43FDA" w:rsidRPr="00CE2BAE">
        <w:rPr>
          <w:rFonts w:ascii="Times New Roman" w:hAnsi="Times New Roman" w:cs="Times New Roman"/>
          <w:sz w:val="24"/>
          <w:szCs w:val="24"/>
        </w:rPr>
        <w:t xml:space="preserve"> and whether the </w:t>
      </w:r>
      <w:r w:rsidR="008839F5" w:rsidRPr="00CE2BAE">
        <w:rPr>
          <w:rFonts w:ascii="Times New Roman" w:hAnsi="Times New Roman" w:cs="Times New Roman"/>
          <w:sz w:val="24"/>
          <w:szCs w:val="24"/>
        </w:rPr>
        <w:t xml:space="preserve">intervention </w:t>
      </w:r>
      <w:r w:rsidR="00F43FDA" w:rsidRPr="00CE2BAE">
        <w:rPr>
          <w:rFonts w:ascii="Times New Roman" w:hAnsi="Times New Roman" w:cs="Times New Roman"/>
          <w:sz w:val="24"/>
          <w:szCs w:val="24"/>
        </w:rPr>
        <w:t xml:space="preserve">should be </w:t>
      </w:r>
      <w:r w:rsidR="00B84D36" w:rsidRPr="00CE2BAE">
        <w:rPr>
          <w:rFonts w:ascii="Times New Roman" w:hAnsi="Times New Roman" w:cs="Times New Roman"/>
          <w:sz w:val="24"/>
          <w:szCs w:val="24"/>
        </w:rPr>
        <w:t xml:space="preserve">administered </w:t>
      </w:r>
      <w:r w:rsidR="008839F5" w:rsidRPr="00CE2BAE">
        <w:rPr>
          <w:rFonts w:ascii="Times New Roman" w:hAnsi="Times New Roman" w:cs="Times New Roman"/>
          <w:sz w:val="24"/>
          <w:szCs w:val="24"/>
        </w:rPr>
        <w:t>as a primary treatment</w:t>
      </w:r>
      <w:r w:rsidR="00B84D36" w:rsidRPr="00CE2BAE">
        <w:rPr>
          <w:rFonts w:ascii="Times New Roman" w:hAnsi="Times New Roman" w:cs="Times New Roman"/>
          <w:sz w:val="24"/>
          <w:szCs w:val="24"/>
        </w:rPr>
        <w:t>.</w:t>
      </w:r>
    </w:p>
    <w:p w14:paraId="0B7D9811" w14:textId="77777777" w:rsidR="007370E6" w:rsidRPr="00CE2BAE" w:rsidRDefault="007370E6" w:rsidP="00CE2BAE">
      <w:pPr>
        <w:rPr>
          <w:rFonts w:ascii="Times New Roman" w:hAnsi="Times New Roman" w:cs="Times New Roman"/>
          <w:b/>
          <w:bCs/>
          <w:sz w:val="24"/>
          <w:szCs w:val="24"/>
        </w:rPr>
      </w:pPr>
    </w:p>
    <w:p w14:paraId="6AE04159" w14:textId="7232F5D1" w:rsidR="004C2579" w:rsidRPr="00CE2BAE" w:rsidRDefault="002D32D4" w:rsidP="00CE2BAE">
      <w:pPr>
        <w:rPr>
          <w:rFonts w:ascii="Times New Roman" w:hAnsi="Times New Roman" w:cs="Times New Roman"/>
          <w:b/>
          <w:bCs/>
          <w:sz w:val="24"/>
          <w:szCs w:val="24"/>
        </w:rPr>
      </w:pPr>
      <w:r w:rsidRPr="00CE2BAE">
        <w:rPr>
          <w:rFonts w:ascii="Times New Roman" w:hAnsi="Times New Roman" w:cs="Times New Roman"/>
          <w:sz w:val="24"/>
          <w:szCs w:val="24"/>
        </w:rPr>
        <w:t xml:space="preserve">Family-based therapy is considered a </w:t>
      </w:r>
      <w:r w:rsidR="004C2579" w:rsidRPr="00CE2BAE">
        <w:rPr>
          <w:rFonts w:ascii="Times New Roman" w:hAnsi="Times New Roman" w:cs="Times New Roman"/>
          <w:sz w:val="24"/>
          <w:szCs w:val="24"/>
        </w:rPr>
        <w:t>Maudsley approa</w:t>
      </w:r>
      <w:r w:rsidRPr="00CE2BAE">
        <w:rPr>
          <w:rFonts w:ascii="Times New Roman" w:hAnsi="Times New Roman" w:cs="Times New Roman"/>
          <w:sz w:val="24"/>
          <w:szCs w:val="24"/>
        </w:rPr>
        <w:t>ch</w:t>
      </w:r>
      <w:r w:rsidR="002A3FDB" w:rsidRPr="00CE2BAE">
        <w:rPr>
          <w:rFonts w:ascii="Times New Roman" w:hAnsi="Times New Roman" w:cs="Times New Roman"/>
          <w:sz w:val="24"/>
          <w:szCs w:val="24"/>
        </w:rPr>
        <w:t>, termed as such due to b</w:t>
      </w:r>
      <w:r w:rsidRPr="00CE2BAE">
        <w:rPr>
          <w:rFonts w:ascii="Times New Roman" w:hAnsi="Times New Roman" w:cs="Times New Roman"/>
          <w:sz w:val="24"/>
          <w:szCs w:val="24"/>
        </w:rPr>
        <w:t>eing initially used in Maudsley hospital, in England, which was tested on both adolescents and adults. Results from this application showed that FBT was most effective for people with anorexia who had experienced it for less than a three</w:t>
      </w:r>
      <w:r w:rsidR="001724A1" w:rsidRPr="00CE2BAE">
        <w:rPr>
          <w:rFonts w:ascii="Times New Roman" w:hAnsi="Times New Roman" w:cs="Times New Roman"/>
          <w:sz w:val="24"/>
          <w:szCs w:val="24"/>
        </w:rPr>
        <w:t>-</w:t>
      </w:r>
      <w:r w:rsidRPr="00CE2BAE">
        <w:rPr>
          <w:rFonts w:ascii="Times New Roman" w:hAnsi="Times New Roman" w:cs="Times New Roman"/>
          <w:sz w:val="24"/>
          <w:szCs w:val="24"/>
        </w:rPr>
        <w:t>year period.</w:t>
      </w:r>
      <w:r w:rsidR="001724A1" w:rsidRPr="00CE2BAE">
        <w:rPr>
          <w:rFonts w:ascii="Times New Roman" w:hAnsi="Times New Roman" w:cs="Times New Roman"/>
          <w:sz w:val="24"/>
          <w:szCs w:val="24"/>
        </w:rPr>
        <w:t xml:space="preserve"> More recent research has adapted the treatment for a more transdiagnostic application. From a transdiagnostic perspective</w:t>
      </w:r>
      <w:r w:rsidR="00502114" w:rsidRPr="00CE2BAE">
        <w:rPr>
          <w:rFonts w:ascii="Times New Roman" w:hAnsi="Times New Roman" w:cs="Times New Roman"/>
          <w:sz w:val="24"/>
          <w:szCs w:val="24"/>
        </w:rPr>
        <w:t xml:space="preserve">, eating disorders are explained by the influence </w:t>
      </w:r>
      <w:r w:rsidR="00F5113D" w:rsidRPr="00CE2BAE">
        <w:rPr>
          <w:rFonts w:ascii="Times New Roman" w:hAnsi="Times New Roman" w:cs="Times New Roman"/>
          <w:sz w:val="24"/>
          <w:szCs w:val="24"/>
        </w:rPr>
        <w:t>‘</w:t>
      </w:r>
      <w:r w:rsidR="00502114" w:rsidRPr="00CE2BAE">
        <w:rPr>
          <w:rFonts w:ascii="Times New Roman" w:hAnsi="Times New Roman" w:cs="Times New Roman"/>
          <w:sz w:val="24"/>
          <w:szCs w:val="24"/>
        </w:rPr>
        <w:t>family-level</w:t>
      </w:r>
      <w:r w:rsidR="00F5113D" w:rsidRPr="00CE2BAE">
        <w:rPr>
          <w:rFonts w:ascii="Times New Roman" w:hAnsi="Times New Roman" w:cs="Times New Roman"/>
          <w:sz w:val="24"/>
          <w:szCs w:val="24"/>
        </w:rPr>
        <w:t>’</w:t>
      </w:r>
      <w:r w:rsidR="00502114" w:rsidRPr="00CE2BAE">
        <w:rPr>
          <w:rFonts w:ascii="Times New Roman" w:hAnsi="Times New Roman" w:cs="Times New Roman"/>
          <w:sz w:val="24"/>
          <w:szCs w:val="24"/>
        </w:rPr>
        <w:t xml:space="preserve"> variables</w:t>
      </w:r>
      <w:r w:rsidR="005C7ECF" w:rsidRPr="00CE2BAE">
        <w:rPr>
          <w:rFonts w:ascii="Times New Roman" w:hAnsi="Times New Roman" w:cs="Times New Roman"/>
          <w:sz w:val="24"/>
          <w:szCs w:val="24"/>
        </w:rPr>
        <w:t xml:space="preserve"> can</w:t>
      </w:r>
      <w:r w:rsidR="00502114" w:rsidRPr="00CE2BAE">
        <w:rPr>
          <w:rFonts w:ascii="Times New Roman" w:hAnsi="Times New Roman" w:cs="Times New Roman"/>
          <w:sz w:val="24"/>
          <w:szCs w:val="24"/>
        </w:rPr>
        <w:t xml:space="preserve"> have </w:t>
      </w:r>
      <w:r w:rsidR="005C7ECF" w:rsidRPr="00CE2BAE">
        <w:rPr>
          <w:rFonts w:ascii="Times New Roman" w:hAnsi="Times New Roman" w:cs="Times New Roman"/>
          <w:sz w:val="24"/>
          <w:szCs w:val="24"/>
        </w:rPr>
        <w:t>on</w:t>
      </w:r>
      <w:r w:rsidR="00502114" w:rsidRPr="00CE2BAE">
        <w:rPr>
          <w:rFonts w:ascii="Times New Roman" w:hAnsi="Times New Roman" w:cs="Times New Roman"/>
          <w:sz w:val="24"/>
          <w:szCs w:val="24"/>
        </w:rPr>
        <w:t xml:space="preserve"> the development of </w:t>
      </w:r>
      <w:r w:rsidR="005C7ECF" w:rsidRPr="00CE2BAE">
        <w:rPr>
          <w:rFonts w:ascii="Times New Roman" w:hAnsi="Times New Roman" w:cs="Times New Roman"/>
          <w:sz w:val="24"/>
          <w:szCs w:val="24"/>
        </w:rPr>
        <w:t>a</w:t>
      </w:r>
      <w:r w:rsidR="00502114" w:rsidRPr="00CE2BAE">
        <w:rPr>
          <w:rFonts w:ascii="Times New Roman" w:hAnsi="Times New Roman" w:cs="Times New Roman"/>
          <w:sz w:val="24"/>
          <w:szCs w:val="24"/>
        </w:rPr>
        <w:t xml:space="preserve"> disorder, which may limit the solutions available to treat the disorder. From this approach, variables are conceptualized, labelled and interventions address the eating disorder and FBT is thought to correct maladaptive thoughts related to the disorder.</w:t>
      </w:r>
      <w:r w:rsidR="000254A3" w:rsidRPr="00CE2BAE">
        <w:rPr>
          <w:rFonts w:ascii="Times New Roman" w:hAnsi="Times New Roman" w:cs="Times New Roman"/>
          <w:sz w:val="24"/>
          <w:szCs w:val="24"/>
        </w:rPr>
        <w:t xml:space="preserve"> The approach FBT takes aims to acknowledge </w:t>
      </w:r>
      <w:r w:rsidR="004D5408" w:rsidRPr="00CE2BAE">
        <w:rPr>
          <w:rFonts w:ascii="Times New Roman" w:hAnsi="Times New Roman" w:cs="Times New Roman"/>
          <w:sz w:val="24"/>
          <w:szCs w:val="24"/>
        </w:rPr>
        <w:t>a person, child, adolescent and adult as a part of their family system</w:t>
      </w:r>
      <w:r w:rsidR="007A7DC6" w:rsidRPr="00CE2BAE">
        <w:rPr>
          <w:rFonts w:ascii="Times New Roman" w:hAnsi="Times New Roman" w:cs="Times New Roman"/>
          <w:sz w:val="24"/>
          <w:szCs w:val="24"/>
        </w:rPr>
        <w:t xml:space="preserve"> and encourages communication between family members and </w:t>
      </w:r>
      <w:r w:rsidR="005C7ECF" w:rsidRPr="00CE2BAE">
        <w:rPr>
          <w:rFonts w:ascii="Times New Roman" w:hAnsi="Times New Roman" w:cs="Times New Roman"/>
          <w:sz w:val="24"/>
          <w:szCs w:val="24"/>
        </w:rPr>
        <w:t xml:space="preserve">also attempts to </w:t>
      </w:r>
      <w:r w:rsidR="007A7DC6" w:rsidRPr="00CE2BAE">
        <w:rPr>
          <w:rFonts w:ascii="Times New Roman" w:hAnsi="Times New Roman" w:cs="Times New Roman"/>
          <w:sz w:val="24"/>
          <w:szCs w:val="24"/>
        </w:rPr>
        <w:t>enhance</w:t>
      </w:r>
      <w:r w:rsidR="005C7ECF" w:rsidRPr="00CE2BAE">
        <w:rPr>
          <w:rFonts w:ascii="Times New Roman" w:hAnsi="Times New Roman" w:cs="Times New Roman"/>
          <w:sz w:val="24"/>
          <w:szCs w:val="24"/>
        </w:rPr>
        <w:t xml:space="preserve"> </w:t>
      </w:r>
      <w:r w:rsidR="007A7DC6" w:rsidRPr="00CE2BAE">
        <w:rPr>
          <w:rFonts w:ascii="Times New Roman" w:hAnsi="Times New Roman" w:cs="Times New Roman"/>
          <w:sz w:val="24"/>
          <w:szCs w:val="24"/>
        </w:rPr>
        <w:t>problem-solving skills.</w:t>
      </w:r>
      <w:r w:rsidR="002A16AD" w:rsidRPr="00CE2BAE">
        <w:rPr>
          <w:rFonts w:ascii="Times New Roman" w:hAnsi="Times New Roman" w:cs="Times New Roman"/>
          <w:sz w:val="24"/>
          <w:szCs w:val="24"/>
        </w:rPr>
        <w:t xml:space="preserve"> ‘Recovery Goals’ also need to defined as a target set at the beginning of treatment, such as weight restoration or maladaptive thoughts towards food, which an individual will work to meet by the end of treatment, with the intention of maintaining once therapy has concluded.</w:t>
      </w:r>
    </w:p>
    <w:p w14:paraId="4AD67771" w14:textId="77777777" w:rsidR="006E21C2" w:rsidRPr="00CE2BAE" w:rsidRDefault="006E21C2" w:rsidP="00CE2BAE">
      <w:pPr>
        <w:rPr>
          <w:rFonts w:ascii="Times New Roman" w:hAnsi="Times New Roman" w:cs="Times New Roman"/>
          <w:sz w:val="24"/>
          <w:szCs w:val="24"/>
        </w:rPr>
      </w:pPr>
    </w:p>
    <w:p w14:paraId="1B78672A" w14:textId="340343FF" w:rsidR="00F53863" w:rsidRPr="00CE2BAE" w:rsidRDefault="00A42A97" w:rsidP="00CE2BAE">
      <w:pPr>
        <w:rPr>
          <w:rFonts w:ascii="Times New Roman" w:hAnsi="Times New Roman" w:cs="Times New Roman"/>
          <w:sz w:val="24"/>
          <w:szCs w:val="24"/>
        </w:rPr>
      </w:pPr>
      <w:r w:rsidRPr="00CE2BAE">
        <w:rPr>
          <w:rFonts w:ascii="Times New Roman" w:hAnsi="Times New Roman" w:cs="Times New Roman"/>
          <w:sz w:val="24"/>
          <w:szCs w:val="24"/>
        </w:rPr>
        <w:t>Eating Disorders most commonly experienced by females aged 13 to 17 years old, according to the NHS (2018)</w:t>
      </w:r>
      <w:r w:rsidR="00C70613" w:rsidRPr="00CE2BAE">
        <w:rPr>
          <w:rFonts w:ascii="Times New Roman" w:hAnsi="Times New Roman" w:cs="Times New Roman"/>
          <w:sz w:val="24"/>
          <w:szCs w:val="24"/>
        </w:rPr>
        <w:t xml:space="preserve"> and treatments differ depending on the whether a patient is an adult or a child or adolescent</w:t>
      </w:r>
      <w:r w:rsidRPr="00CE2BAE">
        <w:rPr>
          <w:rFonts w:ascii="Times New Roman" w:hAnsi="Times New Roman" w:cs="Times New Roman"/>
          <w:sz w:val="24"/>
          <w:szCs w:val="24"/>
        </w:rPr>
        <w:t>.</w:t>
      </w:r>
      <w:r w:rsidR="004B5598" w:rsidRPr="00CE2BAE">
        <w:rPr>
          <w:rFonts w:ascii="Times New Roman" w:hAnsi="Times New Roman" w:cs="Times New Roman"/>
          <w:sz w:val="24"/>
          <w:szCs w:val="24"/>
        </w:rPr>
        <w:t xml:space="preserve"> These disorders can mean eating too much or too little food and the most common </w:t>
      </w:r>
      <w:r w:rsidR="00A63518" w:rsidRPr="00CE2BAE">
        <w:rPr>
          <w:rFonts w:ascii="Times New Roman" w:hAnsi="Times New Roman" w:cs="Times New Roman"/>
          <w:sz w:val="24"/>
          <w:szCs w:val="24"/>
        </w:rPr>
        <w:t>disorders are the other specified feeding/eating disorders (OSFED) followed by binge eating disorder and bulimia</w:t>
      </w:r>
      <w:r w:rsidR="00F011CB" w:rsidRPr="00CE2BAE">
        <w:rPr>
          <w:rFonts w:ascii="Times New Roman" w:hAnsi="Times New Roman" w:cs="Times New Roman"/>
          <w:sz w:val="24"/>
          <w:szCs w:val="24"/>
        </w:rPr>
        <w:t xml:space="preserve"> (NHS, 2018)</w:t>
      </w:r>
      <w:r w:rsidR="00A63518" w:rsidRPr="00CE2BAE">
        <w:rPr>
          <w:rFonts w:ascii="Times New Roman" w:hAnsi="Times New Roman" w:cs="Times New Roman"/>
          <w:sz w:val="24"/>
          <w:szCs w:val="24"/>
        </w:rPr>
        <w:t>. Anorexia is considered the least common diagnosis by the National Health Service</w:t>
      </w:r>
      <w:r w:rsidR="00904E1B" w:rsidRPr="00CE2BAE">
        <w:rPr>
          <w:rFonts w:ascii="Times New Roman" w:hAnsi="Times New Roman" w:cs="Times New Roman"/>
          <w:sz w:val="24"/>
          <w:szCs w:val="24"/>
        </w:rPr>
        <w:t>, although figures suggests that anorexia nervosa has an incident rate of 73.9 people per 100,000 and effects 0.48% to 0.70% of adolescent girls (Lock, Le Grange, Agras, Moye, Bryson &amp; Jo, 2010)</w:t>
      </w:r>
      <w:r w:rsidR="00A63518" w:rsidRPr="00CE2BAE">
        <w:rPr>
          <w:rFonts w:ascii="Times New Roman" w:hAnsi="Times New Roman" w:cs="Times New Roman"/>
          <w:sz w:val="24"/>
          <w:szCs w:val="24"/>
        </w:rPr>
        <w:t>.</w:t>
      </w:r>
      <w:r w:rsidR="00F53863" w:rsidRPr="00CE2BAE">
        <w:rPr>
          <w:rFonts w:ascii="Times New Roman" w:hAnsi="Times New Roman" w:cs="Times New Roman"/>
          <w:sz w:val="24"/>
          <w:szCs w:val="24"/>
        </w:rPr>
        <w:t xml:space="preserve"> All these disorder</w:t>
      </w:r>
      <w:r w:rsidR="008734B6" w:rsidRPr="00CE2BAE">
        <w:rPr>
          <w:rFonts w:ascii="Times New Roman" w:hAnsi="Times New Roman" w:cs="Times New Roman"/>
          <w:sz w:val="24"/>
          <w:szCs w:val="24"/>
        </w:rPr>
        <w:t xml:space="preserve">s are determined through </w:t>
      </w:r>
      <w:r w:rsidR="00F53863" w:rsidRPr="00CE2BAE">
        <w:rPr>
          <w:rFonts w:ascii="Times New Roman" w:hAnsi="Times New Roman" w:cs="Times New Roman"/>
          <w:sz w:val="24"/>
          <w:szCs w:val="24"/>
        </w:rPr>
        <w:t>slightly different characteristics, which help clinicians differentiate and provide individuals with a therapeutic intervention tailored to that specific disorder, e.g. NICE guidelines recommend Anorexia Nervosa-focused therapy for individuals under 18 experiencing Anorexia.</w:t>
      </w:r>
    </w:p>
    <w:p w14:paraId="04745802" w14:textId="77777777" w:rsidR="005F2D14" w:rsidRPr="00CE2BAE" w:rsidRDefault="005F2D14" w:rsidP="00CE2BAE">
      <w:pPr>
        <w:rPr>
          <w:rFonts w:ascii="Times New Roman" w:hAnsi="Times New Roman" w:cs="Times New Roman"/>
          <w:sz w:val="24"/>
          <w:szCs w:val="24"/>
        </w:rPr>
      </w:pPr>
    </w:p>
    <w:p w14:paraId="345F28E6" w14:textId="36ED5A6F" w:rsidR="00D729E7" w:rsidRPr="00CE2BAE" w:rsidRDefault="00497115" w:rsidP="00CE2BAE">
      <w:pPr>
        <w:rPr>
          <w:rFonts w:ascii="Times New Roman" w:hAnsi="Times New Roman" w:cs="Times New Roman"/>
          <w:sz w:val="24"/>
          <w:szCs w:val="24"/>
        </w:rPr>
      </w:pPr>
      <w:r w:rsidRPr="00CE2BAE">
        <w:rPr>
          <w:rFonts w:ascii="Times New Roman" w:hAnsi="Times New Roman" w:cs="Times New Roman"/>
          <w:sz w:val="24"/>
          <w:szCs w:val="24"/>
        </w:rPr>
        <w:t>While looking for information on the interventions, it was apparent that Cognitive Behaviour Therapy (CBT) seemed to be the previous favoured treatment for eating disorders, e.g. Allen (1998), regardless of age. Both the NHS (2018) and NICE (2017) offer adults CBT, as an intervention, as a first option. However, both of these organisations, when</w:t>
      </w:r>
      <w:r w:rsidR="004863F2" w:rsidRPr="00CE2BAE">
        <w:rPr>
          <w:rFonts w:ascii="Times New Roman" w:hAnsi="Times New Roman" w:cs="Times New Roman"/>
          <w:sz w:val="24"/>
          <w:szCs w:val="24"/>
        </w:rPr>
        <w:t xml:space="preserve"> attempting to</w:t>
      </w:r>
      <w:r w:rsidRPr="00CE2BAE">
        <w:rPr>
          <w:rFonts w:ascii="Times New Roman" w:hAnsi="Times New Roman" w:cs="Times New Roman"/>
          <w:sz w:val="24"/>
          <w:szCs w:val="24"/>
        </w:rPr>
        <w:t xml:space="preserve"> treating children and</w:t>
      </w:r>
      <w:r w:rsidR="00F5664C" w:rsidRPr="00CE2BAE">
        <w:rPr>
          <w:rFonts w:ascii="Times New Roman" w:hAnsi="Times New Roman" w:cs="Times New Roman"/>
          <w:sz w:val="24"/>
          <w:szCs w:val="24"/>
        </w:rPr>
        <w:t xml:space="preserve"> even</w:t>
      </w:r>
      <w:r w:rsidRPr="00CE2BAE">
        <w:rPr>
          <w:rFonts w:ascii="Times New Roman" w:hAnsi="Times New Roman" w:cs="Times New Roman"/>
          <w:sz w:val="24"/>
          <w:szCs w:val="24"/>
        </w:rPr>
        <w:t xml:space="preserve"> adolescents, </w:t>
      </w:r>
      <w:r w:rsidR="00063665" w:rsidRPr="00CE2BAE">
        <w:rPr>
          <w:rFonts w:ascii="Times New Roman" w:hAnsi="Times New Roman" w:cs="Times New Roman"/>
          <w:sz w:val="24"/>
          <w:szCs w:val="24"/>
        </w:rPr>
        <w:t xml:space="preserve">now </w:t>
      </w:r>
      <w:r w:rsidR="00F5664C" w:rsidRPr="00CE2BAE">
        <w:rPr>
          <w:rFonts w:ascii="Times New Roman" w:hAnsi="Times New Roman" w:cs="Times New Roman"/>
          <w:sz w:val="24"/>
          <w:szCs w:val="24"/>
        </w:rPr>
        <w:t>consider</w:t>
      </w:r>
      <w:r w:rsidRPr="00CE2BAE">
        <w:rPr>
          <w:rFonts w:ascii="Times New Roman" w:hAnsi="Times New Roman" w:cs="Times New Roman"/>
          <w:sz w:val="24"/>
          <w:szCs w:val="24"/>
        </w:rPr>
        <w:t xml:space="preserve"> family-based therapy</w:t>
      </w:r>
      <w:r w:rsidR="00C361A9" w:rsidRPr="00CE2BAE">
        <w:rPr>
          <w:rFonts w:ascii="Times New Roman" w:hAnsi="Times New Roman" w:cs="Times New Roman"/>
          <w:sz w:val="24"/>
          <w:szCs w:val="24"/>
        </w:rPr>
        <w:t xml:space="preserve"> (FBT)</w:t>
      </w:r>
      <w:r w:rsidRPr="00CE2BAE">
        <w:rPr>
          <w:rFonts w:ascii="Times New Roman" w:hAnsi="Times New Roman" w:cs="Times New Roman"/>
          <w:sz w:val="24"/>
          <w:szCs w:val="24"/>
        </w:rPr>
        <w:t xml:space="preserve"> as an intervention once a diagnosis has been given. The therapy will be </w:t>
      </w:r>
      <w:r w:rsidR="0080624B" w:rsidRPr="00CE2BAE">
        <w:rPr>
          <w:rFonts w:ascii="Times New Roman" w:hAnsi="Times New Roman" w:cs="Times New Roman"/>
          <w:sz w:val="24"/>
          <w:szCs w:val="24"/>
        </w:rPr>
        <w:t>administered over a period of sessions, ranging from between 10 and 20 sessions (Loeb, Lock, Greif &amp; Le Grange, 2012)</w:t>
      </w:r>
      <w:r w:rsidRPr="00CE2BAE">
        <w:rPr>
          <w:rFonts w:ascii="Times New Roman" w:hAnsi="Times New Roman" w:cs="Times New Roman"/>
          <w:sz w:val="24"/>
          <w:szCs w:val="24"/>
        </w:rPr>
        <w:t>.</w:t>
      </w:r>
      <w:r w:rsidR="00AD2D4A" w:rsidRPr="00CE2BAE">
        <w:rPr>
          <w:rFonts w:ascii="Times New Roman" w:hAnsi="Times New Roman" w:cs="Times New Roman"/>
          <w:sz w:val="24"/>
          <w:szCs w:val="24"/>
        </w:rPr>
        <w:t xml:space="preserve"> Statistics suggest </w:t>
      </w:r>
      <w:r w:rsidR="008C6BC2" w:rsidRPr="00CE2BAE">
        <w:rPr>
          <w:rFonts w:ascii="Times New Roman" w:hAnsi="Times New Roman" w:cs="Times New Roman"/>
          <w:sz w:val="24"/>
          <w:szCs w:val="24"/>
        </w:rPr>
        <w:t xml:space="preserve">around </w:t>
      </w:r>
      <w:r w:rsidR="00EF1790" w:rsidRPr="00CE2BAE">
        <w:rPr>
          <w:rFonts w:ascii="Times New Roman" w:hAnsi="Times New Roman" w:cs="Times New Roman"/>
          <w:sz w:val="24"/>
          <w:szCs w:val="24"/>
        </w:rPr>
        <w:t xml:space="preserve">50% to 60% of all patients who receive FBT </w:t>
      </w:r>
      <w:r w:rsidR="008C6BC2" w:rsidRPr="00CE2BAE">
        <w:rPr>
          <w:rFonts w:ascii="Times New Roman" w:hAnsi="Times New Roman" w:cs="Times New Roman"/>
          <w:sz w:val="24"/>
          <w:szCs w:val="24"/>
        </w:rPr>
        <w:t>completely</w:t>
      </w:r>
      <w:r w:rsidR="00EF1790" w:rsidRPr="00CE2BAE">
        <w:rPr>
          <w:rFonts w:ascii="Times New Roman" w:hAnsi="Times New Roman" w:cs="Times New Roman"/>
          <w:sz w:val="24"/>
          <w:szCs w:val="24"/>
        </w:rPr>
        <w:t xml:space="preserve"> recover from an eating disorder after one year (Bas, 2015).</w:t>
      </w:r>
      <w:r w:rsidRPr="00CE2BAE">
        <w:rPr>
          <w:rFonts w:ascii="Times New Roman" w:hAnsi="Times New Roman" w:cs="Times New Roman"/>
          <w:sz w:val="24"/>
          <w:szCs w:val="24"/>
        </w:rPr>
        <w:t xml:space="preserve"> CBT for adolescents can also be offered, which can include the family or the individual alone</w:t>
      </w:r>
      <w:r w:rsidR="00A620C3" w:rsidRPr="00CE2BAE">
        <w:rPr>
          <w:rFonts w:ascii="Times New Roman" w:hAnsi="Times New Roman" w:cs="Times New Roman"/>
          <w:sz w:val="24"/>
          <w:szCs w:val="24"/>
        </w:rPr>
        <w:t>. This suggests that CBT is no longer the first therapeutic intervention considered and this may be due to family-</w:t>
      </w:r>
      <w:r w:rsidR="00A620C3" w:rsidRPr="00CE2BAE">
        <w:rPr>
          <w:rFonts w:ascii="Times New Roman" w:hAnsi="Times New Roman" w:cs="Times New Roman"/>
          <w:sz w:val="24"/>
          <w:szCs w:val="24"/>
        </w:rPr>
        <w:lastRenderedPageBreak/>
        <w:t>based therapy being more effective in promoting recovery</w:t>
      </w:r>
      <w:r w:rsidR="00F53863" w:rsidRPr="00CE2BAE">
        <w:rPr>
          <w:rFonts w:ascii="Times New Roman" w:hAnsi="Times New Roman" w:cs="Times New Roman"/>
          <w:sz w:val="24"/>
          <w:szCs w:val="24"/>
        </w:rPr>
        <w:t>, due to emphasis on relationships with people around the client</w:t>
      </w:r>
      <w:r w:rsidR="00A620C3" w:rsidRPr="00CE2BAE">
        <w:rPr>
          <w:rFonts w:ascii="Times New Roman" w:hAnsi="Times New Roman" w:cs="Times New Roman"/>
          <w:sz w:val="24"/>
          <w:szCs w:val="24"/>
        </w:rPr>
        <w:t xml:space="preserve">. Medication will rarely be prescribed to a person under 18 and will never be used as a sole treatment for an eating disorder. </w:t>
      </w:r>
      <w:r w:rsidRPr="00CE2BAE">
        <w:rPr>
          <w:rFonts w:ascii="Times New Roman" w:hAnsi="Times New Roman" w:cs="Times New Roman"/>
          <w:sz w:val="24"/>
          <w:szCs w:val="24"/>
        </w:rPr>
        <w:t>This raises a question on how effectiv</w:t>
      </w:r>
      <w:r w:rsidR="008839F5" w:rsidRPr="00CE2BAE">
        <w:rPr>
          <w:rFonts w:ascii="Times New Roman" w:hAnsi="Times New Roman" w:cs="Times New Roman"/>
          <w:sz w:val="24"/>
          <w:szCs w:val="24"/>
        </w:rPr>
        <w:t>e</w:t>
      </w:r>
      <w:r w:rsidRPr="00CE2BAE">
        <w:rPr>
          <w:rFonts w:ascii="Times New Roman" w:hAnsi="Times New Roman" w:cs="Times New Roman"/>
          <w:sz w:val="24"/>
          <w:szCs w:val="24"/>
        </w:rPr>
        <w:t xml:space="preserve"> </w:t>
      </w:r>
      <w:r w:rsidR="00BA18E2" w:rsidRPr="00CE2BAE">
        <w:rPr>
          <w:rFonts w:ascii="Times New Roman" w:hAnsi="Times New Roman" w:cs="Times New Roman"/>
          <w:sz w:val="24"/>
          <w:szCs w:val="24"/>
        </w:rPr>
        <w:t>family-based therapy</w:t>
      </w:r>
      <w:r w:rsidR="00F0094B" w:rsidRPr="00CE2BAE">
        <w:rPr>
          <w:rFonts w:ascii="Times New Roman" w:hAnsi="Times New Roman" w:cs="Times New Roman"/>
          <w:sz w:val="24"/>
          <w:szCs w:val="24"/>
        </w:rPr>
        <w:t xml:space="preserve"> actually</w:t>
      </w:r>
      <w:r w:rsidR="00BA18E2" w:rsidRPr="00CE2BAE">
        <w:rPr>
          <w:rFonts w:ascii="Times New Roman" w:hAnsi="Times New Roman" w:cs="Times New Roman"/>
          <w:sz w:val="24"/>
          <w:szCs w:val="24"/>
        </w:rPr>
        <w:t xml:space="preserve"> is</w:t>
      </w:r>
      <w:r w:rsidR="00A620C3" w:rsidRPr="00CE2BAE">
        <w:rPr>
          <w:rFonts w:ascii="Times New Roman" w:hAnsi="Times New Roman" w:cs="Times New Roman"/>
          <w:sz w:val="24"/>
          <w:szCs w:val="24"/>
        </w:rPr>
        <w:t>,</w:t>
      </w:r>
      <w:r w:rsidRPr="00CE2BAE">
        <w:rPr>
          <w:rFonts w:ascii="Times New Roman" w:hAnsi="Times New Roman" w:cs="Times New Roman"/>
          <w:sz w:val="24"/>
          <w:szCs w:val="24"/>
        </w:rPr>
        <w:t xml:space="preserve"> when treating </w:t>
      </w:r>
      <w:r w:rsidR="008839F5" w:rsidRPr="00CE2BAE">
        <w:rPr>
          <w:rFonts w:ascii="Times New Roman" w:hAnsi="Times New Roman" w:cs="Times New Roman"/>
          <w:sz w:val="24"/>
          <w:szCs w:val="24"/>
        </w:rPr>
        <w:t>eating disorders</w:t>
      </w:r>
      <w:r w:rsidR="00A620C3" w:rsidRPr="00CE2BAE">
        <w:rPr>
          <w:rFonts w:ascii="Times New Roman" w:hAnsi="Times New Roman" w:cs="Times New Roman"/>
          <w:sz w:val="24"/>
          <w:szCs w:val="24"/>
        </w:rPr>
        <w:t>,</w:t>
      </w:r>
      <w:r w:rsidR="008839F5" w:rsidRPr="00CE2BAE">
        <w:rPr>
          <w:rFonts w:ascii="Times New Roman" w:hAnsi="Times New Roman" w:cs="Times New Roman"/>
          <w:sz w:val="24"/>
          <w:szCs w:val="24"/>
        </w:rPr>
        <w:t xml:space="preserve"> and should it be used over other treatments available</w:t>
      </w:r>
      <w:r w:rsidR="00A620C3" w:rsidRPr="00CE2BAE">
        <w:rPr>
          <w:rFonts w:ascii="Times New Roman" w:hAnsi="Times New Roman" w:cs="Times New Roman"/>
          <w:sz w:val="24"/>
          <w:szCs w:val="24"/>
        </w:rPr>
        <w:t>?</w:t>
      </w:r>
    </w:p>
    <w:p w14:paraId="5816DB00" w14:textId="77777777" w:rsidR="00AC0C2F" w:rsidRPr="00CE2BAE" w:rsidRDefault="00AC0C2F" w:rsidP="00CE2BAE">
      <w:pPr>
        <w:rPr>
          <w:rFonts w:ascii="Times New Roman" w:hAnsi="Times New Roman" w:cs="Times New Roman"/>
          <w:sz w:val="24"/>
          <w:szCs w:val="24"/>
        </w:rPr>
      </w:pPr>
    </w:p>
    <w:p w14:paraId="26395F83" w14:textId="420F44A0" w:rsidR="00C361A9" w:rsidRPr="00CE2BAE" w:rsidRDefault="00264B41" w:rsidP="00CE2BAE">
      <w:pPr>
        <w:rPr>
          <w:rFonts w:ascii="Times New Roman" w:hAnsi="Times New Roman" w:cs="Times New Roman"/>
          <w:sz w:val="24"/>
          <w:szCs w:val="24"/>
        </w:rPr>
      </w:pPr>
      <w:r w:rsidRPr="00CE2BAE">
        <w:rPr>
          <w:rFonts w:ascii="Times New Roman" w:hAnsi="Times New Roman" w:cs="Times New Roman"/>
          <w:sz w:val="24"/>
          <w:szCs w:val="24"/>
        </w:rPr>
        <w:t>When reviewing the literature surrounding this topic, it</w:t>
      </w:r>
      <w:r w:rsidR="007C59AF" w:rsidRPr="00CE2BAE">
        <w:rPr>
          <w:rFonts w:ascii="Times New Roman" w:hAnsi="Times New Roman" w:cs="Times New Roman"/>
          <w:sz w:val="24"/>
          <w:szCs w:val="24"/>
        </w:rPr>
        <w:t xml:space="preserve"> was</w:t>
      </w:r>
      <w:r w:rsidRPr="00CE2BAE">
        <w:rPr>
          <w:rFonts w:ascii="Times New Roman" w:hAnsi="Times New Roman" w:cs="Times New Roman"/>
          <w:sz w:val="24"/>
          <w:szCs w:val="24"/>
        </w:rPr>
        <w:t xml:space="preserve"> quite difficult to find works relating to exclusively </w:t>
      </w:r>
      <w:r w:rsidR="00FD0B2C" w:rsidRPr="00CE2BAE">
        <w:rPr>
          <w:rFonts w:ascii="Times New Roman" w:hAnsi="Times New Roman" w:cs="Times New Roman"/>
          <w:sz w:val="24"/>
          <w:szCs w:val="24"/>
        </w:rPr>
        <w:t>a single age group</w:t>
      </w:r>
      <w:r w:rsidRPr="00CE2BAE">
        <w:rPr>
          <w:rFonts w:ascii="Times New Roman" w:hAnsi="Times New Roman" w:cs="Times New Roman"/>
          <w:sz w:val="24"/>
          <w:szCs w:val="24"/>
        </w:rPr>
        <w:t xml:space="preserve"> receiving treatments. This could possibly be because</w:t>
      </w:r>
      <w:r w:rsidR="00FD0B2C" w:rsidRPr="00CE2BAE">
        <w:rPr>
          <w:rFonts w:ascii="Times New Roman" w:hAnsi="Times New Roman" w:cs="Times New Roman"/>
          <w:sz w:val="24"/>
          <w:szCs w:val="24"/>
        </w:rPr>
        <w:t xml:space="preserve"> anyone, of any age, can experience an eating disorder. Adolescents </w:t>
      </w:r>
      <w:r w:rsidRPr="00CE2BAE">
        <w:rPr>
          <w:rFonts w:ascii="Times New Roman" w:hAnsi="Times New Roman" w:cs="Times New Roman"/>
          <w:sz w:val="24"/>
          <w:szCs w:val="24"/>
        </w:rPr>
        <w:t xml:space="preserve">are considered a vulnerable group, both in society and research, which need more ethical considerations and caution needs to be used </w:t>
      </w:r>
      <w:r w:rsidR="00FD0B2C" w:rsidRPr="00CE2BAE">
        <w:rPr>
          <w:rFonts w:ascii="Times New Roman" w:hAnsi="Times New Roman" w:cs="Times New Roman"/>
          <w:sz w:val="24"/>
          <w:szCs w:val="24"/>
        </w:rPr>
        <w:t>while conducting research on</w:t>
      </w:r>
      <w:r w:rsidRPr="00CE2BAE">
        <w:rPr>
          <w:rFonts w:ascii="Times New Roman" w:hAnsi="Times New Roman" w:cs="Times New Roman"/>
          <w:sz w:val="24"/>
          <w:szCs w:val="24"/>
        </w:rPr>
        <w:t xml:space="preserve"> this group.</w:t>
      </w:r>
      <w:r w:rsidR="00D861E4" w:rsidRPr="00CE2BAE">
        <w:rPr>
          <w:rFonts w:ascii="Times New Roman" w:hAnsi="Times New Roman" w:cs="Times New Roman"/>
          <w:sz w:val="24"/>
          <w:szCs w:val="24"/>
        </w:rPr>
        <w:t xml:space="preserve"> Due to restriction</w:t>
      </w:r>
      <w:r w:rsidR="00FD0B2C" w:rsidRPr="00CE2BAE">
        <w:rPr>
          <w:rFonts w:ascii="Times New Roman" w:hAnsi="Times New Roman" w:cs="Times New Roman"/>
          <w:sz w:val="24"/>
          <w:szCs w:val="24"/>
        </w:rPr>
        <w:t>s, based on sample demographics</w:t>
      </w:r>
      <w:r w:rsidR="00D861E4" w:rsidRPr="00CE2BAE">
        <w:rPr>
          <w:rFonts w:ascii="Times New Roman" w:hAnsi="Times New Roman" w:cs="Times New Roman"/>
          <w:sz w:val="24"/>
          <w:szCs w:val="24"/>
        </w:rPr>
        <w:t>, Family-based therapy’s efficacy</w:t>
      </w:r>
      <w:r w:rsidR="001603A8" w:rsidRPr="00CE2BAE">
        <w:rPr>
          <w:rFonts w:ascii="Times New Roman" w:hAnsi="Times New Roman" w:cs="Times New Roman"/>
          <w:sz w:val="24"/>
          <w:szCs w:val="24"/>
        </w:rPr>
        <w:t xml:space="preserve"> when looking at eating disorders</w:t>
      </w:r>
      <w:r w:rsidR="00D861E4" w:rsidRPr="00CE2BAE">
        <w:rPr>
          <w:rFonts w:ascii="Times New Roman" w:hAnsi="Times New Roman" w:cs="Times New Roman"/>
          <w:sz w:val="24"/>
          <w:szCs w:val="24"/>
        </w:rPr>
        <w:t xml:space="preserve"> was examined</w:t>
      </w:r>
      <w:r w:rsidR="001603A8" w:rsidRPr="00CE2BAE">
        <w:rPr>
          <w:rFonts w:ascii="Times New Roman" w:hAnsi="Times New Roman" w:cs="Times New Roman"/>
          <w:sz w:val="24"/>
          <w:szCs w:val="24"/>
        </w:rPr>
        <w:t>, for a range of ages,</w:t>
      </w:r>
      <w:r w:rsidR="00D861E4" w:rsidRPr="00CE2BAE">
        <w:rPr>
          <w:rFonts w:ascii="Times New Roman" w:hAnsi="Times New Roman" w:cs="Times New Roman"/>
          <w:sz w:val="24"/>
          <w:szCs w:val="24"/>
        </w:rPr>
        <w:t xml:space="preserve"> as it yielded more empirical evidence to review</w:t>
      </w:r>
      <w:r w:rsidR="001603A8" w:rsidRPr="00CE2BAE">
        <w:rPr>
          <w:rFonts w:ascii="Times New Roman" w:hAnsi="Times New Roman" w:cs="Times New Roman"/>
          <w:sz w:val="24"/>
          <w:szCs w:val="24"/>
        </w:rPr>
        <w:t xml:space="preserve"> and the themes and evidence will be discussed below</w:t>
      </w:r>
      <w:r w:rsidR="00D861E4" w:rsidRPr="00CE2BAE">
        <w:rPr>
          <w:rFonts w:ascii="Times New Roman" w:hAnsi="Times New Roman" w:cs="Times New Roman"/>
          <w:sz w:val="24"/>
          <w:szCs w:val="24"/>
        </w:rPr>
        <w:t>.</w:t>
      </w:r>
    </w:p>
    <w:p w14:paraId="2E5C4706" w14:textId="77777777" w:rsidR="00D861E4" w:rsidRPr="00CE2BAE" w:rsidRDefault="00D861E4" w:rsidP="00CE2BAE">
      <w:pPr>
        <w:rPr>
          <w:rFonts w:ascii="Times New Roman" w:hAnsi="Times New Roman" w:cs="Times New Roman"/>
          <w:sz w:val="24"/>
          <w:szCs w:val="24"/>
        </w:rPr>
      </w:pPr>
    </w:p>
    <w:p w14:paraId="6889D7E2" w14:textId="439F3725" w:rsidR="00414AF5" w:rsidRPr="00CE2BAE" w:rsidRDefault="00C361A9" w:rsidP="00CE2BAE">
      <w:pPr>
        <w:rPr>
          <w:rFonts w:ascii="Times New Roman" w:hAnsi="Times New Roman" w:cs="Times New Roman"/>
          <w:sz w:val="24"/>
          <w:szCs w:val="24"/>
        </w:rPr>
      </w:pPr>
      <w:r w:rsidRPr="00CE2BAE">
        <w:rPr>
          <w:rFonts w:ascii="Times New Roman" w:hAnsi="Times New Roman" w:cs="Times New Roman"/>
          <w:sz w:val="24"/>
          <w:szCs w:val="24"/>
        </w:rPr>
        <w:t xml:space="preserve">Research into family-based therapy </w:t>
      </w:r>
      <w:r w:rsidR="009E1129" w:rsidRPr="00CE2BAE">
        <w:rPr>
          <w:rFonts w:ascii="Times New Roman" w:hAnsi="Times New Roman" w:cs="Times New Roman"/>
          <w:sz w:val="24"/>
          <w:szCs w:val="24"/>
        </w:rPr>
        <w:t>has placed an emphasis</w:t>
      </w:r>
      <w:r w:rsidRPr="00CE2BAE">
        <w:rPr>
          <w:rFonts w:ascii="Times New Roman" w:hAnsi="Times New Roman" w:cs="Times New Roman"/>
          <w:sz w:val="24"/>
          <w:szCs w:val="24"/>
        </w:rPr>
        <w:t xml:space="preserve"> on the relationships of the client</w:t>
      </w:r>
      <w:r w:rsidR="009E1129" w:rsidRPr="00CE2BAE">
        <w:rPr>
          <w:rFonts w:ascii="Times New Roman" w:hAnsi="Times New Roman" w:cs="Times New Roman"/>
          <w:sz w:val="24"/>
          <w:szCs w:val="24"/>
        </w:rPr>
        <w:t>/patient</w:t>
      </w:r>
      <w:r w:rsidRPr="00CE2BAE">
        <w:rPr>
          <w:rFonts w:ascii="Times New Roman" w:hAnsi="Times New Roman" w:cs="Times New Roman"/>
          <w:sz w:val="24"/>
          <w:szCs w:val="24"/>
        </w:rPr>
        <w:t>, the therapeutic relationship and the relationships with friends and family, as a therapeutic intervention that helps the people around the client understand the issues around them and aids in recovery goals.</w:t>
      </w:r>
      <w:r w:rsidR="001603A8" w:rsidRPr="00CE2BAE">
        <w:rPr>
          <w:rFonts w:ascii="Times New Roman" w:hAnsi="Times New Roman" w:cs="Times New Roman"/>
          <w:sz w:val="24"/>
          <w:szCs w:val="24"/>
        </w:rPr>
        <w:t xml:space="preserve"> When looking at the literature available,</w:t>
      </w:r>
      <w:r w:rsidR="00E51901" w:rsidRPr="00CE2BAE">
        <w:rPr>
          <w:rFonts w:ascii="Times New Roman" w:hAnsi="Times New Roman" w:cs="Times New Roman"/>
          <w:sz w:val="24"/>
          <w:szCs w:val="24"/>
        </w:rPr>
        <w:t xml:space="preserve"> six </w:t>
      </w:r>
      <w:r w:rsidR="001603A8" w:rsidRPr="00CE2BAE">
        <w:rPr>
          <w:rFonts w:ascii="Times New Roman" w:hAnsi="Times New Roman" w:cs="Times New Roman"/>
          <w:sz w:val="24"/>
          <w:szCs w:val="24"/>
        </w:rPr>
        <w:t>main themes were identified, they are as follows</w:t>
      </w:r>
      <w:r w:rsidR="00E51901" w:rsidRPr="00CE2BAE">
        <w:rPr>
          <w:rFonts w:ascii="Times New Roman" w:hAnsi="Times New Roman" w:cs="Times New Roman"/>
          <w:sz w:val="24"/>
          <w:szCs w:val="24"/>
        </w:rPr>
        <w:t xml:space="preserve">: Disorder, Age, Gender, Family, </w:t>
      </w:r>
      <w:r w:rsidR="00FF25E2" w:rsidRPr="00CE2BAE">
        <w:rPr>
          <w:rFonts w:ascii="Times New Roman" w:hAnsi="Times New Roman" w:cs="Times New Roman"/>
          <w:sz w:val="24"/>
          <w:szCs w:val="24"/>
        </w:rPr>
        <w:t>Success</w:t>
      </w:r>
      <w:r w:rsidR="00E51901" w:rsidRPr="00CE2BAE">
        <w:rPr>
          <w:rFonts w:ascii="Times New Roman" w:hAnsi="Times New Roman" w:cs="Times New Roman"/>
          <w:sz w:val="24"/>
          <w:szCs w:val="24"/>
        </w:rPr>
        <w:t xml:space="preserve"> and Alternatives</w:t>
      </w:r>
      <w:r w:rsidR="001603A8" w:rsidRPr="00CE2BAE">
        <w:rPr>
          <w:rFonts w:ascii="Times New Roman" w:hAnsi="Times New Roman" w:cs="Times New Roman"/>
          <w:sz w:val="24"/>
          <w:szCs w:val="24"/>
        </w:rPr>
        <w:t>.</w:t>
      </w:r>
      <w:r w:rsidR="00E51901" w:rsidRPr="00CE2BAE">
        <w:rPr>
          <w:rFonts w:ascii="Times New Roman" w:hAnsi="Times New Roman" w:cs="Times New Roman"/>
          <w:sz w:val="24"/>
          <w:szCs w:val="24"/>
        </w:rPr>
        <w:t xml:space="preserve"> Evidence to support the development of those themes will be discussed below.</w:t>
      </w:r>
    </w:p>
    <w:p w14:paraId="0309F382" w14:textId="2FCF83B7" w:rsidR="001603A8" w:rsidRPr="00CE2BAE" w:rsidRDefault="001603A8" w:rsidP="00CE2BAE">
      <w:pPr>
        <w:rPr>
          <w:rFonts w:ascii="Times New Roman" w:hAnsi="Times New Roman" w:cs="Times New Roman"/>
          <w:sz w:val="24"/>
          <w:szCs w:val="24"/>
        </w:rPr>
      </w:pPr>
    </w:p>
    <w:p w14:paraId="46FCD3E1" w14:textId="7D9F86D8" w:rsidR="001603A8" w:rsidRPr="00CE2BAE" w:rsidRDefault="00EC2C04" w:rsidP="00CE2BAE">
      <w:pPr>
        <w:rPr>
          <w:rFonts w:ascii="Times New Roman" w:hAnsi="Times New Roman" w:cs="Times New Roman"/>
          <w:sz w:val="24"/>
          <w:szCs w:val="24"/>
        </w:rPr>
      </w:pPr>
      <w:r w:rsidRPr="00CE2BAE">
        <w:rPr>
          <w:rFonts w:ascii="Times New Roman" w:hAnsi="Times New Roman" w:cs="Times New Roman"/>
          <w:sz w:val="24"/>
          <w:szCs w:val="24"/>
        </w:rPr>
        <w:t>Gender</w:t>
      </w:r>
      <w:r w:rsidR="001603A8" w:rsidRPr="00CE2BAE">
        <w:rPr>
          <w:rFonts w:ascii="Times New Roman" w:hAnsi="Times New Roman" w:cs="Times New Roman"/>
          <w:sz w:val="24"/>
          <w:szCs w:val="24"/>
        </w:rPr>
        <w:t xml:space="preserve"> was identified as a theme </w:t>
      </w:r>
      <w:r w:rsidRPr="00CE2BAE">
        <w:rPr>
          <w:rFonts w:ascii="Times New Roman" w:hAnsi="Times New Roman" w:cs="Times New Roman"/>
          <w:sz w:val="24"/>
          <w:szCs w:val="24"/>
        </w:rPr>
        <w:t>due to majority of samples within the literature being dominantly female</w:t>
      </w:r>
      <w:r w:rsidR="001603A8" w:rsidRPr="00CE2BAE">
        <w:rPr>
          <w:rFonts w:ascii="Times New Roman" w:hAnsi="Times New Roman" w:cs="Times New Roman"/>
          <w:sz w:val="24"/>
          <w:szCs w:val="24"/>
        </w:rPr>
        <w:t>. This was found in</w:t>
      </w:r>
      <w:r w:rsidRPr="00CE2BAE">
        <w:rPr>
          <w:rFonts w:ascii="Times New Roman" w:hAnsi="Times New Roman" w:cs="Times New Roman"/>
          <w:sz w:val="24"/>
          <w:szCs w:val="24"/>
        </w:rPr>
        <w:t xml:space="preserve"> much of the re</w:t>
      </w:r>
      <w:r w:rsidR="001603A8" w:rsidRPr="00CE2BAE">
        <w:rPr>
          <w:rFonts w:ascii="Times New Roman" w:hAnsi="Times New Roman" w:cs="Times New Roman"/>
          <w:sz w:val="24"/>
          <w:szCs w:val="24"/>
        </w:rPr>
        <w:t>search</w:t>
      </w:r>
      <w:r w:rsidRPr="00CE2BAE">
        <w:rPr>
          <w:rFonts w:ascii="Times New Roman" w:hAnsi="Times New Roman" w:cs="Times New Roman"/>
          <w:sz w:val="24"/>
          <w:szCs w:val="24"/>
        </w:rPr>
        <w:t xml:space="preserve"> discussed throughout</w:t>
      </w:r>
      <w:r w:rsidR="001603A8" w:rsidRPr="00CE2BAE">
        <w:rPr>
          <w:rFonts w:ascii="Times New Roman" w:hAnsi="Times New Roman" w:cs="Times New Roman"/>
          <w:sz w:val="24"/>
          <w:szCs w:val="24"/>
        </w:rPr>
        <w:t xml:space="preserve">. Their findings supporting this theme are outlined below. </w:t>
      </w:r>
      <w:r w:rsidR="00686547" w:rsidRPr="00CE2BAE">
        <w:rPr>
          <w:rFonts w:ascii="Times New Roman" w:hAnsi="Times New Roman" w:cs="Times New Roman"/>
          <w:sz w:val="24"/>
          <w:szCs w:val="24"/>
        </w:rPr>
        <w:t xml:space="preserve">Samples used had a majority of </w:t>
      </w:r>
      <w:r w:rsidR="00686547" w:rsidRPr="00CE2BAE">
        <w:rPr>
          <w:rFonts w:ascii="Times New Roman" w:hAnsi="Times New Roman" w:cs="Times New Roman"/>
          <w:sz w:val="24"/>
          <w:szCs w:val="24"/>
        </w:rPr>
        <w:lastRenderedPageBreak/>
        <w:t xml:space="preserve">female participants, with very few males, or the researchers did not state a gender split. Due to this it would seem there is a gap in FBT applied to male eating disorders. Although there has been an attempt to rectify this issue. Peterson, Fischer, Loiselle, and Shaffer (2016) conducted a feasibility study on FBT with males, however this only includes one 14-year old male experiencing anorexia. Finding show that, in this case, FBT seems to be effective as weight is increased and a reduction in eating disorder psychopathology, nevertheless the sample is too small for results to be generalisable and more research, with more participants, should be considered. </w:t>
      </w:r>
    </w:p>
    <w:p w14:paraId="5EDB874A" w14:textId="26E20AA2" w:rsidR="009F0231" w:rsidRPr="00CE2BAE" w:rsidRDefault="009F0231" w:rsidP="00CE2BAE">
      <w:pPr>
        <w:rPr>
          <w:rFonts w:ascii="Times New Roman" w:hAnsi="Times New Roman" w:cs="Times New Roman"/>
          <w:sz w:val="24"/>
          <w:szCs w:val="24"/>
        </w:rPr>
      </w:pPr>
    </w:p>
    <w:p w14:paraId="48BEC025" w14:textId="45630CE8" w:rsidR="009F0231" w:rsidRPr="00CE2BAE" w:rsidRDefault="00BF056D" w:rsidP="00CE2BAE">
      <w:pPr>
        <w:rPr>
          <w:rFonts w:ascii="Times New Roman" w:hAnsi="Times New Roman" w:cs="Times New Roman"/>
          <w:sz w:val="24"/>
          <w:szCs w:val="24"/>
        </w:rPr>
      </w:pPr>
      <w:r w:rsidRPr="00CE2BAE">
        <w:rPr>
          <w:rFonts w:ascii="Times New Roman" w:hAnsi="Times New Roman" w:cs="Times New Roman"/>
          <w:sz w:val="24"/>
          <w:szCs w:val="24"/>
        </w:rPr>
        <w:t xml:space="preserve">Trials carried out by </w:t>
      </w:r>
      <w:r w:rsidR="009F0231" w:rsidRPr="00CE2BAE">
        <w:rPr>
          <w:rFonts w:ascii="Times New Roman" w:hAnsi="Times New Roman" w:cs="Times New Roman"/>
          <w:sz w:val="24"/>
          <w:szCs w:val="24"/>
        </w:rPr>
        <w:t>Lock, Le Grange, Agras, Moye, Bryson, &amp; Jo (2010) comparing family-based therapy to adolescent-focused individual therapy (AFT) for 121 adolescents, all age 12 to 18, for diagnosed anorexia in full remission. All participants received 24 hours of treatment of either FBT or AFT and</w:t>
      </w:r>
      <w:r w:rsidR="00B05D84" w:rsidRPr="00CE2BAE">
        <w:rPr>
          <w:rFonts w:ascii="Times New Roman" w:hAnsi="Times New Roman" w:cs="Times New Roman"/>
          <w:sz w:val="24"/>
          <w:szCs w:val="24"/>
        </w:rPr>
        <w:t xml:space="preserve"> </w:t>
      </w:r>
      <w:r w:rsidR="009F0231" w:rsidRPr="00CE2BAE">
        <w:rPr>
          <w:rFonts w:ascii="Times New Roman" w:hAnsi="Times New Roman" w:cs="Times New Roman"/>
          <w:sz w:val="24"/>
          <w:szCs w:val="24"/>
        </w:rPr>
        <w:t>then assessed again at a six-month follow up and a 12</w:t>
      </w:r>
      <w:r w:rsidR="000370CE" w:rsidRPr="00CE2BAE">
        <w:rPr>
          <w:rFonts w:ascii="Times New Roman" w:hAnsi="Times New Roman" w:cs="Times New Roman"/>
          <w:sz w:val="24"/>
          <w:szCs w:val="24"/>
        </w:rPr>
        <w:t>-</w:t>
      </w:r>
      <w:r w:rsidR="009F0231" w:rsidRPr="00CE2BAE">
        <w:rPr>
          <w:rFonts w:ascii="Times New Roman" w:hAnsi="Times New Roman" w:cs="Times New Roman"/>
          <w:sz w:val="24"/>
          <w:szCs w:val="24"/>
        </w:rPr>
        <w:t>month follow up. Results found that FBT was more effective, at both the six month and 12 months follow up, at reducing remission after treatment and participants who received FBT had more changes in Eating Disorder score</w:t>
      </w:r>
      <w:r w:rsidR="00B05D84" w:rsidRPr="00CE2BAE">
        <w:rPr>
          <w:rFonts w:ascii="Times New Roman" w:hAnsi="Times New Roman" w:cs="Times New Roman"/>
          <w:sz w:val="24"/>
          <w:szCs w:val="24"/>
        </w:rPr>
        <w:t>s</w:t>
      </w:r>
      <w:r w:rsidR="009F0231" w:rsidRPr="00CE2BAE">
        <w:rPr>
          <w:rFonts w:ascii="Times New Roman" w:hAnsi="Times New Roman" w:cs="Times New Roman"/>
          <w:sz w:val="24"/>
          <w:szCs w:val="24"/>
        </w:rPr>
        <w:t xml:space="preserve"> than those who received AFT. However, no difference</w:t>
      </w:r>
      <w:r w:rsidR="00B05D84" w:rsidRPr="00CE2BAE">
        <w:rPr>
          <w:rFonts w:ascii="Times New Roman" w:hAnsi="Times New Roman" w:cs="Times New Roman"/>
          <w:sz w:val="24"/>
          <w:szCs w:val="24"/>
        </w:rPr>
        <w:t>s</w:t>
      </w:r>
      <w:r w:rsidR="009F0231" w:rsidRPr="00CE2BAE">
        <w:rPr>
          <w:rFonts w:ascii="Times New Roman" w:hAnsi="Times New Roman" w:cs="Times New Roman"/>
          <w:sz w:val="24"/>
          <w:szCs w:val="24"/>
        </w:rPr>
        <w:t xml:space="preserve"> between the treatments</w:t>
      </w:r>
      <w:r w:rsidR="00B05D84" w:rsidRPr="00CE2BAE">
        <w:rPr>
          <w:rFonts w:ascii="Times New Roman" w:hAnsi="Times New Roman" w:cs="Times New Roman"/>
          <w:sz w:val="24"/>
          <w:szCs w:val="24"/>
        </w:rPr>
        <w:t xml:space="preserve"> were found</w:t>
      </w:r>
      <w:r w:rsidR="009F0231" w:rsidRPr="00CE2BAE">
        <w:rPr>
          <w:rFonts w:ascii="Times New Roman" w:hAnsi="Times New Roman" w:cs="Times New Roman"/>
          <w:sz w:val="24"/>
          <w:szCs w:val="24"/>
        </w:rPr>
        <w:t xml:space="preserve"> for full remission, and body mass index percentage was significantly improved by FBT during treatment, compared to AFT, </w:t>
      </w:r>
      <w:r w:rsidR="00BE29ED" w:rsidRPr="00CE2BAE">
        <w:rPr>
          <w:rFonts w:ascii="Times New Roman" w:hAnsi="Times New Roman" w:cs="Times New Roman"/>
          <w:sz w:val="24"/>
          <w:szCs w:val="24"/>
        </w:rPr>
        <w:t xml:space="preserve">although this was not found in any follow ups post treatment. The researchers concluded that while both treatments improved participant conditions, FBT was </w:t>
      </w:r>
      <w:r w:rsidR="002B6325" w:rsidRPr="00CE2BAE">
        <w:rPr>
          <w:rFonts w:ascii="Times New Roman" w:hAnsi="Times New Roman" w:cs="Times New Roman"/>
          <w:sz w:val="24"/>
          <w:szCs w:val="24"/>
        </w:rPr>
        <w:t xml:space="preserve">found to be </w:t>
      </w:r>
      <w:r w:rsidR="00BE29ED" w:rsidRPr="00CE2BAE">
        <w:rPr>
          <w:rFonts w:ascii="Times New Roman" w:hAnsi="Times New Roman" w:cs="Times New Roman"/>
          <w:sz w:val="24"/>
          <w:szCs w:val="24"/>
        </w:rPr>
        <w:t xml:space="preserve">more effective, at both </w:t>
      </w:r>
      <w:r w:rsidR="002B6325" w:rsidRPr="00CE2BAE">
        <w:rPr>
          <w:rFonts w:ascii="Times New Roman" w:hAnsi="Times New Roman" w:cs="Times New Roman"/>
          <w:sz w:val="24"/>
          <w:szCs w:val="24"/>
        </w:rPr>
        <w:t>interviews after</w:t>
      </w:r>
      <w:r w:rsidR="00BE29ED" w:rsidRPr="00CE2BAE">
        <w:rPr>
          <w:rFonts w:ascii="Times New Roman" w:hAnsi="Times New Roman" w:cs="Times New Roman"/>
          <w:sz w:val="24"/>
          <w:szCs w:val="24"/>
        </w:rPr>
        <w:t>, at facilitating full remission of anorexia.</w:t>
      </w:r>
    </w:p>
    <w:p w14:paraId="79F4E508" w14:textId="77777777" w:rsidR="009F0231" w:rsidRPr="00CE2BAE" w:rsidRDefault="009F0231" w:rsidP="00CE2BAE">
      <w:pPr>
        <w:rPr>
          <w:rFonts w:ascii="Times New Roman" w:hAnsi="Times New Roman" w:cs="Times New Roman"/>
          <w:sz w:val="24"/>
          <w:szCs w:val="24"/>
        </w:rPr>
      </w:pPr>
    </w:p>
    <w:p w14:paraId="7E02BBC9" w14:textId="624876B0" w:rsidR="007A789F" w:rsidRPr="00CE2BAE" w:rsidRDefault="00507946" w:rsidP="00CE2BAE">
      <w:pPr>
        <w:rPr>
          <w:rFonts w:ascii="Times New Roman" w:hAnsi="Times New Roman" w:cs="Times New Roman"/>
          <w:sz w:val="24"/>
          <w:szCs w:val="24"/>
        </w:rPr>
      </w:pPr>
      <w:r w:rsidRPr="00CE2BAE">
        <w:rPr>
          <w:rFonts w:ascii="Times New Roman" w:hAnsi="Times New Roman" w:cs="Times New Roman"/>
          <w:sz w:val="24"/>
          <w:szCs w:val="24"/>
        </w:rPr>
        <w:t xml:space="preserve">In addition, </w:t>
      </w:r>
      <w:r w:rsidR="00C361A9" w:rsidRPr="00CE2BAE">
        <w:rPr>
          <w:rFonts w:ascii="Times New Roman" w:hAnsi="Times New Roman" w:cs="Times New Roman"/>
          <w:sz w:val="24"/>
          <w:szCs w:val="24"/>
        </w:rPr>
        <w:t>Accurso, Fitzsimmons-Craft, Ciao &amp; Le Grange (2015) looked at treating anorexia nervosa</w:t>
      </w:r>
      <w:r w:rsidR="00414AF5" w:rsidRPr="00CE2BAE">
        <w:rPr>
          <w:rFonts w:ascii="Times New Roman" w:hAnsi="Times New Roman" w:cs="Times New Roman"/>
          <w:sz w:val="24"/>
          <w:szCs w:val="24"/>
        </w:rPr>
        <w:t>, with family-based therapy,</w:t>
      </w:r>
      <w:r w:rsidR="00C361A9" w:rsidRPr="00CE2BAE">
        <w:rPr>
          <w:rFonts w:ascii="Times New Roman" w:hAnsi="Times New Roman" w:cs="Times New Roman"/>
          <w:sz w:val="24"/>
          <w:szCs w:val="24"/>
        </w:rPr>
        <w:t xml:space="preserve"> in a research setting compared to paid service care. This was carried out on 84 youths</w:t>
      </w:r>
      <w:r w:rsidR="00313E7E" w:rsidRPr="00CE2BAE">
        <w:rPr>
          <w:rFonts w:ascii="Times New Roman" w:hAnsi="Times New Roman" w:cs="Times New Roman"/>
          <w:sz w:val="24"/>
          <w:szCs w:val="24"/>
        </w:rPr>
        <w:t xml:space="preserve">, all </w:t>
      </w:r>
      <w:r w:rsidR="00C361A9" w:rsidRPr="00CE2BAE">
        <w:rPr>
          <w:rFonts w:ascii="Times New Roman" w:hAnsi="Times New Roman" w:cs="Times New Roman"/>
          <w:sz w:val="24"/>
          <w:szCs w:val="24"/>
        </w:rPr>
        <w:t>who had diagnosed</w:t>
      </w:r>
      <w:r w:rsidR="00313E7E" w:rsidRPr="00CE2BAE">
        <w:rPr>
          <w:rFonts w:ascii="Times New Roman" w:hAnsi="Times New Roman" w:cs="Times New Roman"/>
          <w:sz w:val="24"/>
          <w:szCs w:val="24"/>
        </w:rPr>
        <w:t xml:space="preserve"> </w:t>
      </w:r>
      <w:r w:rsidR="00C361A9" w:rsidRPr="00CE2BAE">
        <w:rPr>
          <w:rFonts w:ascii="Times New Roman" w:hAnsi="Times New Roman" w:cs="Times New Roman"/>
          <w:sz w:val="24"/>
          <w:szCs w:val="24"/>
        </w:rPr>
        <w:t>anorexia nervosa</w:t>
      </w:r>
      <w:r w:rsidR="00313E7E" w:rsidRPr="00CE2BAE">
        <w:rPr>
          <w:rFonts w:ascii="Times New Roman" w:hAnsi="Times New Roman" w:cs="Times New Roman"/>
          <w:sz w:val="24"/>
          <w:szCs w:val="24"/>
        </w:rPr>
        <w:t>,</w:t>
      </w:r>
      <w:r w:rsidR="00C361A9" w:rsidRPr="00CE2BAE">
        <w:rPr>
          <w:rFonts w:ascii="Times New Roman" w:hAnsi="Times New Roman" w:cs="Times New Roman"/>
          <w:sz w:val="24"/>
          <w:szCs w:val="24"/>
        </w:rPr>
        <w:t xml:space="preserve"> with the </w:t>
      </w:r>
      <w:r w:rsidR="00C361A9" w:rsidRPr="00CE2BAE">
        <w:rPr>
          <w:rFonts w:ascii="Times New Roman" w:hAnsi="Times New Roman" w:cs="Times New Roman"/>
          <w:sz w:val="24"/>
          <w:szCs w:val="24"/>
        </w:rPr>
        <w:lastRenderedPageBreak/>
        <w:t xml:space="preserve">researchers stating that family-based therapy was an appropriate </w:t>
      </w:r>
      <w:r w:rsidR="00313E7E" w:rsidRPr="00CE2BAE">
        <w:rPr>
          <w:rFonts w:ascii="Times New Roman" w:hAnsi="Times New Roman" w:cs="Times New Roman"/>
          <w:sz w:val="24"/>
          <w:szCs w:val="24"/>
        </w:rPr>
        <w:t>primary</w:t>
      </w:r>
      <w:r w:rsidR="00C361A9" w:rsidRPr="00CE2BAE">
        <w:rPr>
          <w:rFonts w:ascii="Times New Roman" w:hAnsi="Times New Roman" w:cs="Times New Roman"/>
          <w:sz w:val="24"/>
          <w:szCs w:val="24"/>
        </w:rPr>
        <w:t xml:space="preserve"> treatment for youths, in clinical care, who have anorexia nervosa. Findings from this research shows that weight restoration, which is a recovery goal in eating disorders with low body weights, </w:t>
      </w:r>
      <w:r w:rsidR="00596310" w:rsidRPr="00CE2BAE">
        <w:rPr>
          <w:rFonts w:ascii="Times New Roman" w:hAnsi="Times New Roman" w:cs="Times New Roman"/>
          <w:sz w:val="24"/>
          <w:szCs w:val="24"/>
        </w:rPr>
        <w:t>was achieved at a significantly shorter period in research-controlled trial</w:t>
      </w:r>
      <w:r w:rsidR="00313E7E" w:rsidRPr="00CE2BAE">
        <w:rPr>
          <w:rFonts w:ascii="Times New Roman" w:hAnsi="Times New Roman" w:cs="Times New Roman"/>
          <w:sz w:val="24"/>
          <w:szCs w:val="24"/>
        </w:rPr>
        <w:t>s</w:t>
      </w:r>
      <w:r w:rsidR="00596310" w:rsidRPr="00CE2BAE">
        <w:rPr>
          <w:rFonts w:ascii="Times New Roman" w:hAnsi="Times New Roman" w:cs="Times New Roman"/>
          <w:sz w:val="24"/>
          <w:szCs w:val="24"/>
        </w:rPr>
        <w:t xml:space="preserve"> compared to clinical care setting</w:t>
      </w:r>
      <w:r w:rsidR="00313E7E" w:rsidRPr="00CE2BAE">
        <w:rPr>
          <w:rFonts w:ascii="Times New Roman" w:hAnsi="Times New Roman" w:cs="Times New Roman"/>
          <w:sz w:val="24"/>
          <w:szCs w:val="24"/>
        </w:rPr>
        <w:t>s</w:t>
      </w:r>
      <w:r w:rsidR="00596310" w:rsidRPr="00CE2BAE">
        <w:rPr>
          <w:rFonts w:ascii="Times New Roman" w:hAnsi="Times New Roman" w:cs="Times New Roman"/>
          <w:sz w:val="24"/>
          <w:szCs w:val="24"/>
        </w:rPr>
        <w:t xml:space="preserve">. They also concluded that family-based therapy was effective as it is efficacious, however, in youths with low starting weights in treatment this is not always the case. This point may be a reason to question whether this therapeutic intervention should be offered to all youths experiencing anorexia nervosa. The researchers conclude clinicians, who treat these youths, </w:t>
      </w:r>
      <w:r w:rsidR="00313E7E" w:rsidRPr="00CE2BAE">
        <w:rPr>
          <w:rFonts w:ascii="Times New Roman" w:hAnsi="Times New Roman" w:cs="Times New Roman"/>
          <w:sz w:val="24"/>
          <w:szCs w:val="24"/>
        </w:rPr>
        <w:t>should aim</w:t>
      </w:r>
      <w:r w:rsidR="00596310" w:rsidRPr="00CE2BAE">
        <w:rPr>
          <w:rFonts w:ascii="Times New Roman" w:hAnsi="Times New Roman" w:cs="Times New Roman"/>
          <w:sz w:val="24"/>
          <w:szCs w:val="24"/>
        </w:rPr>
        <w:t xml:space="preserve"> to be highly active in encouraging</w:t>
      </w:r>
      <w:r w:rsidR="00313E7E" w:rsidRPr="00CE2BAE">
        <w:rPr>
          <w:rFonts w:ascii="Times New Roman" w:hAnsi="Times New Roman" w:cs="Times New Roman"/>
          <w:sz w:val="24"/>
          <w:szCs w:val="24"/>
        </w:rPr>
        <w:t xml:space="preserve"> a client/patient to gain weight</w:t>
      </w:r>
      <w:r w:rsidR="00596310" w:rsidRPr="00CE2BAE">
        <w:rPr>
          <w:rFonts w:ascii="Times New Roman" w:hAnsi="Times New Roman" w:cs="Times New Roman"/>
          <w:sz w:val="24"/>
          <w:szCs w:val="24"/>
        </w:rPr>
        <w:t xml:space="preserve"> to increase the effectiveness of the treatment.</w:t>
      </w:r>
    </w:p>
    <w:p w14:paraId="55AC3F36" w14:textId="77777777" w:rsidR="00511325" w:rsidRPr="00CE2BAE" w:rsidRDefault="00511325" w:rsidP="00CE2BAE">
      <w:pPr>
        <w:rPr>
          <w:rFonts w:ascii="Times New Roman" w:hAnsi="Times New Roman" w:cs="Times New Roman"/>
          <w:sz w:val="24"/>
          <w:szCs w:val="24"/>
        </w:rPr>
      </w:pPr>
    </w:p>
    <w:p w14:paraId="7F8744FC" w14:textId="45167121" w:rsidR="00403F8E" w:rsidRPr="00CE2BAE" w:rsidRDefault="00323125" w:rsidP="00CE2BAE">
      <w:pPr>
        <w:rPr>
          <w:rFonts w:ascii="Times New Roman" w:hAnsi="Times New Roman" w:cs="Times New Roman"/>
          <w:sz w:val="24"/>
          <w:szCs w:val="24"/>
        </w:rPr>
      </w:pPr>
      <w:r w:rsidRPr="00CE2BAE">
        <w:rPr>
          <w:rFonts w:ascii="Times New Roman" w:hAnsi="Times New Roman" w:cs="Times New Roman"/>
          <w:sz w:val="24"/>
          <w:szCs w:val="24"/>
        </w:rPr>
        <w:t>More recent</w:t>
      </w:r>
      <w:r w:rsidR="00840C26" w:rsidRPr="00CE2BAE">
        <w:rPr>
          <w:rFonts w:ascii="Times New Roman" w:hAnsi="Times New Roman" w:cs="Times New Roman"/>
          <w:sz w:val="24"/>
          <w:szCs w:val="24"/>
        </w:rPr>
        <w:t xml:space="preserve"> related</w:t>
      </w:r>
      <w:r w:rsidRPr="00CE2BAE">
        <w:rPr>
          <w:rFonts w:ascii="Times New Roman" w:hAnsi="Times New Roman" w:cs="Times New Roman"/>
          <w:sz w:val="24"/>
          <w:szCs w:val="24"/>
        </w:rPr>
        <w:t xml:space="preserve"> research comes from </w:t>
      </w:r>
      <w:r w:rsidR="007A789F" w:rsidRPr="00CE2BAE">
        <w:rPr>
          <w:rFonts w:ascii="Times New Roman" w:hAnsi="Times New Roman" w:cs="Times New Roman"/>
          <w:sz w:val="24"/>
          <w:szCs w:val="24"/>
        </w:rPr>
        <w:t xml:space="preserve">Singh, Accurso, Hail, Goldschmidt &amp; Le Grange (2018) looking at outcome parameters </w:t>
      </w:r>
      <w:r w:rsidR="0014223E" w:rsidRPr="00CE2BAE">
        <w:rPr>
          <w:rFonts w:ascii="Times New Roman" w:hAnsi="Times New Roman" w:cs="Times New Roman"/>
          <w:sz w:val="24"/>
          <w:szCs w:val="24"/>
        </w:rPr>
        <w:t>which</w:t>
      </w:r>
      <w:r w:rsidR="007A789F" w:rsidRPr="00CE2BAE">
        <w:rPr>
          <w:rFonts w:ascii="Times New Roman" w:hAnsi="Times New Roman" w:cs="Times New Roman"/>
          <w:sz w:val="24"/>
          <w:szCs w:val="24"/>
        </w:rPr>
        <w:t xml:space="preserve"> are associated with </w:t>
      </w:r>
      <w:r w:rsidR="0014223E" w:rsidRPr="00CE2BAE">
        <w:rPr>
          <w:rFonts w:ascii="Times New Roman" w:hAnsi="Times New Roman" w:cs="Times New Roman"/>
          <w:sz w:val="24"/>
          <w:szCs w:val="24"/>
        </w:rPr>
        <w:t xml:space="preserve">patient perceived </w:t>
      </w:r>
      <w:r w:rsidR="007A789F" w:rsidRPr="00CE2BAE">
        <w:rPr>
          <w:rFonts w:ascii="Times New Roman" w:hAnsi="Times New Roman" w:cs="Times New Roman"/>
          <w:sz w:val="24"/>
          <w:szCs w:val="24"/>
        </w:rPr>
        <w:t>helpfulness of family-based therapy for adolescent</w:t>
      </w:r>
      <w:r w:rsidR="00385310" w:rsidRPr="00CE2BAE">
        <w:rPr>
          <w:rFonts w:ascii="Times New Roman" w:hAnsi="Times New Roman" w:cs="Times New Roman"/>
          <w:sz w:val="24"/>
          <w:szCs w:val="24"/>
        </w:rPr>
        <w:t>s with</w:t>
      </w:r>
      <w:r w:rsidR="007A789F" w:rsidRPr="00CE2BAE">
        <w:rPr>
          <w:rFonts w:ascii="Times New Roman" w:hAnsi="Times New Roman" w:cs="Times New Roman"/>
          <w:sz w:val="24"/>
          <w:szCs w:val="24"/>
        </w:rPr>
        <w:t xml:space="preserve"> eating disorders. The used FBT, in an outpatient setting, using 40 adolescents while using helpfulness</w:t>
      </w:r>
      <w:r w:rsidR="00A17AF8" w:rsidRPr="00CE2BAE">
        <w:rPr>
          <w:rFonts w:ascii="Times New Roman" w:hAnsi="Times New Roman" w:cs="Times New Roman"/>
          <w:sz w:val="24"/>
          <w:szCs w:val="24"/>
        </w:rPr>
        <w:t>, perceived by patients and their mothers,</w:t>
      </w:r>
      <w:r w:rsidR="007A789F" w:rsidRPr="00CE2BAE">
        <w:rPr>
          <w:rFonts w:ascii="Times New Roman" w:hAnsi="Times New Roman" w:cs="Times New Roman"/>
          <w:sz w:val="24"/>
          <w:szCs w:val="24"/>
        </w:rPr>
        <w:t xml:space="preserve"> of the therapy as a way to determinate effectiveness, using a questionnaire. The findings show that most patients reported the treatment</w:t>
      </w:r>
      <w:r w:rsidR="00385310" w:rsidRPr="00CE2BAE">
        <w:rPr>
          <w:rFonts w:ascii="Times New Roman" w:hAnsi="Times New Roman" w:cs="Times New Roman"/>
          <w:sz w:val="24"/>
          <w:szCs w:val="24"/>
        </w:rPr>
        <w:t>, in Singh et al (2018),</w:t>
      </w:r>
      <w:r w:rsidR="007A789F" w:rsidRPr="00CE2BAE">
        <w:rPr>
          <w:rFonts w:ascii="Times New Roman" w:hAnsi="Times New Roman" w:cs="Times New Roman"/>
          <w:sz w:val="24"/>
          <w:szCs w:val="24"/>
        </w:rPr>
        <w:t xml:space="preserve"> as ‘quite helpful’ and ‘extremely helpful’ with patients prioritising</w:t>
      </w:r>
      <w:r w:rsidR="00385310" w:rsidRPr="00CE2BAE">
        <w:rPr>
          <w:rFonts w:ascii="Times New Roman" w:hAnsi="Times New Roman" w:cs="Times New Roman"/>
          <w:sz w:val="24"/>
          <w:szCs w:val="24"/>
        </w:rPr>
        <w:t xml:space="preserve"> their</w:t>
      </w:r>
      <w:r w:rsidR="007A789F" w:rsidRPr="00CE2BAE">
        <w:rPr>
          <w:rFonts w:ascii="Times New Roman" w:hAnsi="Times New Roman" w:cs="Times New Roman"/>
          <w:sz w:val="24"/>
          <w:szCs w:val="24"/>
        </w:rPr>
        <w:t xml:space="preserve"> improvements in their cognition and thinking behaviours. The adolescents in this study also had their mothers questioned, which compared to the cognitive improvement prioritised by the adolescent, the mothers prioritised physical improvements, over cognitive, when they rated satisfaction of treatment.</w:t>
      </w:r>
      <w:bookmarkStart w:id="0" w:name="_Hlk26451539"/>
    </w:p>
    <w:p w14:paraId="3C5E7DDF" w14:textId="698DF828" w:rsidR="001B4A26" w:rsidRPr="00CE2BAE" w:rsidRDefault="001B4A26" w:rsidP="00CE2BAE">
      <w:pPr>
        <w:rPr>
          <w:rFonts w:ascii="Times New Roman" w:hAnsi="Times New Roman" w:cs="Times New Roman"/>
          <w:sz w:val="24"/>
          <w:szCs w:val="24"/>
        </w:rPr>
      </w:pPr>
    </w:p>
    <w:p w14:paraId="0675F6D1" w14:textId="1C24612E" w:rsidR="001B4A26" w:rsidRPr="00CE2BAE" w:rsidRDefault="001B4A26" w:rsidP="00CE2BAE">
      <w:pPr>
        <w:rPr>
          <w:rFonts w:ascii="Times New Roman" w:hAnsi="Times New Roman" w:cs="Times New Roman"/>
          <w:sz w:val="24"/>
          <w:szCs w:val="24"/>
        </w:rPr>
      </w:pPr>
      <w:r w:rsidRPr="00CE2BAE">
        <w:rPr>
          <w:rFonts w:ascii="Times New Roman" w:hAnsi="Times New Roman" w:cs="Times New Roman"/>
          <w:sz w:val="24"/>
          <w:szCs w:val="24"/>
        </w:rPr>
        <w:t xml:space="preserve">Family was identified as another, more obvious, theme. Like the above study, the research focuses on the relationships between family members when treating the eating </w:t>
      </w:r>
      <w:r w:rsidRPr="00CE2BAE">
        <w:rPr>
          <w:rFonts w:ascii="Times New Roman" w:hAnsi="Times New Roman" w:cs="Times New Roman"/>
          <w:sz w:val="24"/>
          <w:szCs w:val="24"/>
        </w:rPr>
        <w:lastRenderedPageBreak/>
        <w:t>disorders. Many of the research only mentions the patient’s mother when discussing the efficacy of FBT</w:t>
      </w:r>
      <w:r w:rsidRPr="00CE2BAE">
        <w:rPr>
          <w:rFonts w:ascii="Times New Roman" w:eastAsia="Times New Roman" w:hAnsi="Times New Roman" w:cs="Times New Roman"/>
          <w:sz w:val="24"/>
          <w:szCs w:val="24"/>
          <w:lang w:eastAsia="en-GB"/>
        </w:rPr>
        <w:t>, also seen in Robinson, Dolhanty, and Greenberg’s (2015) research, which perhaps could be a potential limitation, as the patients are unlikely to only live with their mothers. More could be done to include other close family member when discussing FBT’s effectiveness.</w:t>
      </w:r>
    </w:p>
    <w:p w14:paraId="3FD2540D" w14:textId="77777777" w:rsidR="00403F8E" w:rsidRPr="00CE2BAE" w:rsidRDefault="00403F8E" w:rsidP="00CE2BAE">
      <w:pPr>
        <w:rPr>
          <w:rFonts w:ascii="Times New Roman" w:hAnsi="Times New Roman" w:cs="Times New Roman"/>
          <w:sz w:val="24"/>
          <w:szCs w:val="24"/>
        </w:rPr>
      </w:pPr>
    </w:p>
    <w:p w14:paraId="423BE5DF" w14:textId="3BCF18C1" w:rsidR="005F43D4" w:rsidRPr="00CE2BAE" w:rsidRDefault="001B4A26" w:rsidP="00CE2BAE">
      <w:pPr>
        <w:rPr>
          <w:rFonts w:ascii="Times New Roman" w:hAnsi="Times New Roman" w:cs="Times New Roman"/>
          <w:sz w:val="24"/>
          <w:szCs w:val="24"/>
        </w:rPr>
      </w:pPr>
      <w:r w:rsidRPr="00CE2BAE">
        <w:rPr>
          <w:rFonts w:ascii="Times New Roman" w:eastAsia="Times New Roman" w:hAnsi="Times New Roman" w:cs="Times New Roman"/>
          <w:sz w:val="24"/>
          <w:szCs w:val="24"/>
          <w:lang w:eastAsia="en-GB"/>
        </w:rPr>
        <w:t xml:space="preserve">Furthermore, </w:t>
      </w:r>
      <w:r w:rsidR="00C278FC" w:rsidRPr="00CE2BAE">
        <w:rPr>
          <w:rFonts w:ascii="Times New Roman" w:eastAsia="Times New Roman" w:hAnsi="Times New Roman" w:cs="Times New Roman"/>
          <w:sz w:val="24"/>
          <w:szCs w:val="24"/>
          <w:lang w:eastAsia="en-GB"/>
        </w:rPr>
        <w:t>Coelho, Beach, O'Brien, Marshall, and Lam (2019)</w:t>
      </w:r>
      <w:r w:rsidR="003243FE" w:rsidRPr="00CE2BAE">
        <w:rPr>
          <w:rFonts w:ascii="Times New Roman" w:eastAsia="Times New Roman" w:hAnsi="Times New Roman" w:cs="Times New Roman"/>
          <w:sz w:val="24"/>
          <w:szCs w:val="24"/>
          <w:lang w:eastAsia="en-GB"/>
        </w:rPr>
        <w:t xml:space="preserve"> </w:t>
      </w:r>
      <w:bookmarkEnd w:id="0"/>
      <w:r w:rsidR="003243FE" w:rsidRPr="00CE2BAE">
        <w:rPr>
          <w:rFonts w:ascii="Times New Roman" w:eastAsia="Times New Roman" w:hAnsi="Times New Roman" w:cs="Times New Roman"/>
          <w:sz w:val="24"/>
          <w:szCs w:val="24"/>
          <w:lang w:eastAsia="en-GB"/>
        </w:rPr>
        <w:t>examined the</w:t>
      </w:r>
      <w:r w:rsidR="00C278FC" w:rsidRPr="00CE2BAE">
        <w:rPr>
          <w:rFonts w:ascii="Times New Roman" w:eastAsia="Times New Roman" w:hAnsi="Times New Roman" w:cs="Times New Roman"/>
          <w:sz w:val="24"/>
          <w:szCs w:val="24"/>
          <w:lang w:eastAsia="en-GB"/>
        </w:rPr>
        <w:t xml:space="preserve"> </w:t>
      </w:r>
      <w:r w:rsidR="003243FE" w:rsidRPr="00CE2BAE">
        <w:rPr>
          <w:rFonts w:ascii="Times New Roman" w:eastAsia="Times New Roman" w:hAnsi="Times New Roman" w:cs="Times New Roman"/>
          <w:sz w:val="24"/>
          <w:szCs w:val="24"/>
          <w:lang w:eastAsia="en-GB"/>
        </w:rPr>
        <w:t>e</w:t>
      </w:r>
      <w:r w:rsidR="00C278FC" w:rsidRPr="00CE2BAE">
        <w:rPr>
          <w:rFonts w:ascii="Times New Roman" w:eastAsia="Times New Roman" w:hAnsi="Times New Roman" w:cs="Times New Roman"/>
          <w:sz w:val="24"/>
          <w:szCs w:val="24"/>
          <w:lang w:eastAsia="en-GB"/>
        </w:rPr>
        <w:t>ffectiveness of Family-Based Treatment</w:t>
      </w:r>
      <w:r w:rsidR="00CF2809" w:rsidRPr="00CE2BAE">
        <w:rPr>
          <w:rFonts w:ascii="Times New Roman" w:eastAsia="Times New Roman" w:hAnsi="Times New Roman" w:cs="Times New Roman"/>
          <w:sz w:val="24"/>
          <w:szCs w:val="24"/>
          <w:lang w:eastAsia="en-GB"/>
        </w:rPr>
        <w:t xml:space="preserve"> when considering</w:t>
      </w:r>
      <w:r w:rsidR="00C278FC" w:rsidRPr="00CE2BAE">
        <w:rPr>
          <w:rFonts w:ascii="Times New Roman" w:eastAsia="Times New Roman" w:hAnsi="Times New Roman" w:cs="Times New Roman"/>
          <w:sz w:val="24"/>
          <w:szCs w:val="24"/>
          <w:lang w:eastAsia="en-GB"/>
        </w:rPr>
        <w:t xml:space="preserve"> </w:t>
      </w:r>
      <w:r w:rsidR="003243FE" w:rsidRPr="00CE2BAE">
        <w:rPr>
          <w:rFonts w:ascii="Times New Roman" w:eastAsia="Times New Roman" w:hAnsi="Times New Roman" w:cs="Times New Roman"/>
          <w:sz w:val="24"/>
          <w:szCs w:val="24"/>
          <w:lang w:eastAsia="en-GB"/>
        </w:rPr>
        <w:t>p</w:t>
      </w:r>
      <w:r w:rsidR="00C278FC" w:rsidRPr="00CE2BAE">
        <w:rPr>
          <w:rFonts w:ascii="Times New Roman" w:eastAsia="Times New Roman" w:hAnsi="Times New Roman" w:cs="Times New Roman"/>
          <w:sz w:val="24"/>
          <w:szCs w:val="24"/>
          <w:lang w:eastAsia="en-GB"/>
        </w:rPr>
        <w:t xml:space="preserve">aediatric </w:t>
      </w:r>
      <w:r w:rsidR="003243FE" w:rsidRPr="00CE2BAE">
        <w:rPr>
          <w:rFonts w:ascii="Times New Roman" w:eastAsia="Times New Roman" w:hAnsi="Times New Roman" w:cs="Times New Roman"/>
          <w:sz w:val="24"/>
          <w:szCs w:val="24"/>
          <w:lang w:eastAsia="en-GB"/>
        </w:rPr>
        <w:t>e</w:t>
      </w:r>
      <w:r w:rsidR="00C278FC" w:rsidRPr="00CE2BAE">
        <w:rPr>
          <w:rFonts w:ascii="Times New Roman" w:eastAsia="Times New Roman" w:hAnsi="Times New Roman" w:cs="Times New Roman"/>
          <w:sz w:val="24"/>
          <w:szCs w:val="24"/>
          <w:lang w:eastAsia="en-GB"/>
        </w:rPr>
        <w:t xml:space="preserve">ating </w:t>
      </w:r>
      <w:r w:rsidR="003243FE" w:rsidRPr="00CE2BAE">
        <w:rPr>
          <w:rFonts w:ascii="Times New Roman" w:eastAsia="Times New Roman" w:hAnsi="Times New Roman" w:cs="Times New Roman"/>
          <w:sz w:val="24"/>
          <w:szCs w:val="24"/>
          <w:lang w:eastAsia="en-GB"/>
        </w:rPr>
        <w:t>d</w:t>
      </w:r>
      <w:r w:rsidR="00C278FC" w:rsidRPr="00CE2BAE">
        <w:rPr>
          <w:rFonts w:ascii="Times New Roman" w:eastAsia="Times New Roman" w:hAnsi="Times New Roman" w:cs="Times New Roman"/>
          <w:sz w:val="24"/>
          <w:szCs w:val="24"/>
          <w:lang w:eastAsia="en-GB"/>
        </w:rPr>
        <w:t xml:space="preserve">isorders. </w:t>
      </w:r>
      <w:r w:rsidR="003243FE" w:rsidRPr="00CE2BAE">
        <w:rPr>
          <w:rFonts w:ascii="Times New Roman" w:eastAsia="Times New Roman" w:hAnsi="Times New Roman" w:cs="Times New Roman"/>
          <w:sz w:val="24"/>
          <w:szCs w:val="24"/>
          <w:lang w:eastAsia="en-GB"/>
        </w:rPr>
        <w:t>This was done</w:t>
      </w:r>
      <w:r w:rsidR="00CF2809" w:rsidRPr="00CE2BAE">
        <w:rPr>
          <w:rFonts w:ascii="Times New Roman" w:eastAsia="Times New Roman" w:hAnsi="Times New Roman" w:cs="Times New Roman"/>
          <w:sz w:val="24"/>
          <w:szCs w:val="24"/>
          <w:lang w:eastAsia="en-GB"/>
        </w:rPr>
        <w:t xml:space="preserve"> using a </w:t>
      </w:r>
      <w:r w:rsidR="003243FE" w:rsidRPr="00CE2BAE">
        <w:rPr>
          <w:rFonts w:ascii="Times New Roman" w:eastAsia="Times New Roman" w:hAnsi="Times New Roman" w:cs="Times New Roman"/>
          <w:sz w:val="24"/>
          <w:szCs w:val="24"/>
          <w:lang w:eastAsia="en-GB"/>
        </w:rPr>
        <w:t>tertiary care setting</w:t>
      </w:r>
      <w:r w:rsidR="00CF2809" w:rsidRPr="00CE2BAE">
        <w:rPr>
          <w:rFonts w:ascii="Times New Roman" w:eastAsia="Times New Roman" w:hAnsi="Times New Roman" w:cs="Times New Roman"/>
          <w:sz w:val="24"/>
          <w:szCs w:val="24"/>
          <w:lang w:eastAsia="en-GB"/>
        </w:rPr>
        <w:t xml:space="preserve">. </w:t>
      </w:r>
      <w:r w:rsidR="003243FE" w:rsidRPr="00CE2BAE">
        <w:rPr>
          <w:rFonts w:ascii="Times New Roman" w:eastAsia="Times New Roman" w:hAnsi="Times New Roman" w:cs="Times New Roman"/>
          <w:sz w:val="24"/>
          <w:szCs w:val="24"/>
          <w:lang w:eastAsia="en-GB"/>
        </w:rPr>
        <w:t>62 participants, all of which were diagnosed with an eating disorder</w:t>
      </w:r>
      <w:r w:rsidR="00CF2809" w:rsidRPr="00CE2BAE">
        <w:rPr>
          <w:rFonts w:ascii="Times New Roman" w:eastAsia="Times New Roman" w:hAnsi="Times New Roman" w:cs="Times New Roman"/>
          <w:sz w:val="24"/>
          <w:szCs w:val="24"/>
          <w:lang w:eastAsia="en-GB"/>
        </w:rPr>
        <w:t>, including</w:t>
      </w:r>
      <w:r w:rsidR="003243FE" w:rsidRPr="00CE2BAE">
        <w:rPr>
          <w:rFonts w:ascii="Times New Roman" w:eastAsia="Times New Roman" w:hAnsi="Times New Roman" w:cs="Times New Roman"/>
          <w:sz w:val="24"/>
          <w:szCs w:val="24"/>
          <w:lang w:eastAsia="en-GB"/>
        </w:rPr>
        <w:t xml:space="preserve"> anorexia nervosa. All patients received 207 days of family-based therapy and were also</w:t>
      </w:r>
      <w:r w:rsidR="00CF2809" w:rsidRPr="00CE2BAE">
        <w:rPr>
          <w:rFonts w:ascii="Times New Roman" w:eastAsia="Times New Roman" w:hAnsi="Times New Roman" w:cs="Times New Roman"/>
          <w:sz w:val="24"/>
          <w:szCs w:val="24"/>
          <w:lang w:eastAsia="en-GB"/>
        </w:rPr>
        <w:t xml:space="preserve"> given opportunities to have a </w:t>
      </w:r>
      <w:r w:rsidR="003243FE" w:rsidRPr="00CE2BAE">
        <w:rPr>
          <w:rFonts w:ascii="Times New Roman" w:eastAsia="Times New Roman" w:hAnsi="Times New Roman" w:cs="Times New Roman"/>
          <w:sz w:val="24"/>
          <w:szCs w:val="24"/>
          <w:lang w:eastAsia="en-GB"/>
        </w:rPr>
        <w:t>continuum of car</w:t>
      </w:r>
      <w:r w:rsidR="00CF2809" w:rsidRPr="00CE2BAE">
        <w:rPr>
          <w:rFonts w:ascii="Times New Roman" w:eastAsia="Times New Roman" w:hAnsi="Times New Roman" w:cs="Times New Roman"/>
          <w:sz w:val="24"/>
          <w:szCs w:val="24"/>
          <w:lang w:eastAsia="en-GB"/>
        </w:rPr>
        <w:t>e after the study</w:t>
      </w:r>
      <w:r w:rsidR="003243FE" w:rsidRPr="00CE2BAE">
        <w:rPr>
          <w:rFonts w:ascii="Times New Roman" w:eastAsia="Times New Roman" w:hAnsi="Times New Roman" w:cs="Times New Roman"/>
          <w:sz w:val="24"/>
          <w:szCs w:val="24"/>
          <w:lang w:eastAsia="en-GB"/>
        </w:rPr>
        <w:t xml:space="preserve">. </w:t>
      </w:r>
      <w:r w:rsidR="00C278FC" w:rsidRPr="00CE2BAE">
        <w:rPr>
          <w:rFonts w:ascii="Times New Roman" w:eastAsia="Times New Roman" w:hAnsi="Times New Roman" w:cs="Times New Roman"/>
          <w:sz w:val="24"/>
          <w:szCs w:val="24"/>
          <w:lang w:eastAsia="en-GB"/>
        </w:rPr>
        <w:t xml:space="preserve">Overall, </w:t>
      </w:r>
      <w:r w:rsidR="003243FE" w:rsidRPr="00CE2BAE">
        <w:rPr>
          <w:rFonts w:ascii="Times New Roman" w:eastAsia="Times New Roman" w:hAnsi="Times New Roman" w:cs="Times New Roman"/>
          <w:sz w:val="24"/>
          <w:szCs w:val="24"/>
          <w:lang w:eastAsia="en-GB"/>
        </w:rPr>
        <w:t>th</w:t>
      </w:r>
      <w:r w:rsidR="00CF2809" w:rsidRPr="00CE2BAE">
        <w:rPr>
          <w:rFonts w:ascii="Times New Roman" w:eastAsia="Times New Roman" w:hAnsi="Times New Roman" w:cs="Times New Roman"/>
          <w:sz w:val="24"/>
          <w:szCs w:val="24"/>
          <w:lang w:eastAsia="en-GB"/>
        </w:rPr>
        <w:t>is</w:t>
      </w:r>
      <w:r w:rsidR="003243FE" w:rsidRPr="00CE2BAE">
        <w:rPr>
          <w:rFonts w:ascii="Times New Roman" w:eastAsia="Times New Roman" w:hAnsi="Times New Roman" w:cs="Times New Roman"/>
          <w:sz w:val="24"/>
          <w:szCs w:val="24"/>
          <w:lang w:eastAsia="en-GB"/>
        </w:rPr>
        <w:t xml:space="preserve"> </w:t>
      </w:r>
      <w:r w:rsidR="00CF2809" w:rsidRPr="00CE2BAE">
        <w:rPr>
          <w:rFonts w:ascii="Times New Roman" w:eastAsia="Times New Roman" w:hAnsi="Times New Roman" w:cs="Times New Roman"/>
          <w:sz w:val="24"/>
          <w:szCs w:val="24"/>
          <w:lang w:eastAsia="en-GB"/>
        </w:rPr>
        <w:t>research</w:t>
      </w:r>
      <w:r w:rsidR="00C278FC" w:rsidRPr="00CE2BAE">
        <w:rPr>
          <w:rFonts w:ascii="Times New Roman" w:eastAsia="Times New Roman" w:hAnsi="Times New Roman" w:cs="Times New Roman"/>
          <w:sz w:val="24"/>
          <w:szCs w:val="24"/>
          <w:lang w:eastAsia="en-GB"/>
        </w:rPr>
        <w:t xml:space="preserve"> supports</w:t>
      </w:r>
      <w:r w:rsidR="00CF2809" w:rsidRPr="00CE2BAE">
        <w:rPr>
          <w:rFonts w:ascii="Times New Roman" w:eastAsia="Times New Roman" w:hAnsi="Times New Roman" w:cs="Times New Roman"/>
          <w:sz w:val="24"/>
          <w:szCs w:val="24"/>
          <w:lang w:eastAsia="en-GB"/>
        </w:rPr>
        <w:t xml:space="preserve"> the argument for a high</w:t>
      </w:r>
      <w:r w:rsidR="00C278FC" w:rsidRPr="00CE2BAE">
        <w:rPr>
          <w:rFonts w:ascii="Times New Roman" w:eastAsia="Times New Roman" w:hAnsi="Times New Roman" w:cs="Times New Roman"/>
          <w:sz w:val="24"/>
          <w:szCs w:val="24"/>
          <w:lang w:eastAsia="en-GB"/>
        </w:rPr>
        <w:t xml:space="preserve"> effectiveness of FBT a</w:t>
      </w:r>
      <w:r w:rsidR="003243FE" w:rsidRPr="00CE2BAE">
        <w:rPr>
          <w:rFonts w:ascii="Times New Roman" w:eastAsia="Times New Roman" w:hAnsi="Times New Roman" w:cs="Times New Roman"/>
          <w:sz w:val="24"/>
          <w:szCs w:val="24"/>
          <w:lang w:eastAsia="en-GB"/>
        </w:rPr>
        <w:t>s they found the therapy</w:t>
      </w:r>
      <w:r w:rsidR="00C278FC" w:rsidRPr="00CE2BAE">
        <w:rPr>
          <w:rFonts w:ascii="Times New Roman" w:eastAsia="Times New Roman" w:hAnsi="Times New Roman" w:cs="Times New Roman"/>
          <w:sz w:val="24"/>
          <w:szCs w:val="24"/>
          <w:lang w:eastAsia="en-GB"/>
        </w:rPr>
        <w:t xml:space="preserve"> </w:t>
      </w:r>
      <w:r w:rsidR="00CF2809" w:rsidRPr="00CE2BAE">
        <w:rPr>
          <w:rFonts w:ascii="Times New Roman" w:eastAsia="Times New Roman" w:hAnsi="Times New Roman" w:cs="Times New Roman"/>
          <w:sz w:val="24"/>
          <w:szCs w:val="24"/>
          <w:lang w:eastAsia="en-GB"/>
        </w:rPr>
        <w:t xml:space="preserve">resulted in a </w:t>
      </w:r>
      <w:r w:rsidR="00C278FC" w:rsidRPr="00CE2BAE">
        <w:rPr>
          <w:rFonts w:ascii="Times New Roman" w:eastAsia="Times New Roman" w:hAnsi="Times New Roman" w:cs="Times New Roman"/>
          <w:sz w:val="24"/>
          <w:szCs w:val="24"/>
          <w:lang w:eastAsia="en-GB"/>
        </w:rPr>
        <w:t>significant increase in body weight</w:t>
      </w:r>
      <w:r w:rsidR="003243FE" w:rsidRPr="00CE2BAE">
        <w:rPr>
          <w:rFonts w:ascii="Times New Roman" w:eastAsia="Times New Roman" w:hAnsi="Times New Roman" w:cs="Times New Roman"/>
          <w:sz w:val="24"/>
          <w:szCs w:val="24"/>
          <w:lang w:eastAsia="en-GB"/>
        </w:rPr>
        <w:t xml:space="preserve">, which was </w:t>
      </w:r>
      <w:r w:rsidR="002E32CA" w:rsidRPr="00CE2BAE">
        <w:rPr>
          <w:rFonts w:ascii="Times New Roman" w:eastAsia="Times New Roman" w:hAnsi="Times New Roman" w:cs="Times New Roman"/>
          <w:sz w:val="24"/>
          <w:szCs w:val="24"/>
          <w:lang w:eastAsia="en-GB"/>
        </w:rPr>
        <w:t>used as the</w:t>
      </w:r>
      <w:r w:rsidR="003243FE" w:rsidRPr="00CE2BAE">
        <w:rPr>
          <w:rFonts w:ascii="Times New Roman" w:eastAsia="Times New Roman" w:hAnsi="Times New Roman" w:cs="Times New Roman"/>
          <w:sz w:val="24"/>
          <w:szCs w:val="24"/>
          <w:lang w:eastAsia="en-GB"/>
        </w:rPr>
        <w:t xml:space="preserve"> </w:t>
      </w:r>
      <w:r w:rsidR="00C278FC" w:rsidRPr="00CE2BAE">
        <w:rPr>
          <w:rFonts w:ascii="Times New Roman" w:eastAsia="Times New Roman" w:hAnsi="Times New Roman" w:cs="Times New Roman"/>
          <w:sz w:val="24"/>
          <w:szCs w:val="24"/>
          <w:lang w:eastAsia="en-GB"/>
        </w:rPr>
        <w:t>determinate of effectiveness</w:t>
      </w:r>
      <w:r w:rsidR="003243FE" w:rsidRPr="00CE2BAE">
        <w:rPr>
          <w:rFonts w:ascii="Times New Roman" w:eastAsia="Times New Roman" w:hAnsi="Times New Roman" w:cs="Times New Roman"/>
          <w:sz w:val="24"/>
          <w:szCs w:val="24"/>
          <w:lang w:eastAsia="en-GB"/>
        </w:rPr>
        <w:t>.</w:t>
      </w:r>
      <w:r w:rsidR="001B0776" w:rsidRPr="00CE2BAE">
        <w:rPr>
          <w:rFonts w:ascii="Times New Roman" w:eastAsia="Times New Roman" w:hAnsi="Times New Roman" w:cs="Times New Roman"/>
          <w:sz w:val="24"/>
          <w:szCs w:val="24"/>
          <w:lang w:eastAsia="en-GB"/>
        </w:rPr>
        <w:t xml:space="preserve"> </w:t>
      </w:r>
    </w:p>
    <w:p w14:paraId="1BEFF33F" w14:textId="77777777" w:rsidR="0072752E" w:rsidRPr="00CE2BAE" w:rsidRDefault="0072752E" w:rsidP="00CE2BAE">
      <w:pPr>
        <w:rPr>
          <w:rFonts w:ascii="Times New Roman" w:eastAsia="Times New Roman" w:hAnsi="Times New Roman" w:cs="Times New Roman"/>
          <w:sz w:val="24"/>
          <w:szCs w:val="24"/>
          <w:lang w:eastAsia="en-GB"/>
        </w:rPr>
      </w:pPr>
    </w:p>
    <w:p w14:paraId="6B5A5E48" w14:textId="501366F5" w:rsidR="005F43D4" w:rsidRPr="00CE2BAE" w:rsidRDefault="00661D8A" w:rsidP="00CE2BAE">
      <w:pPr>
        <w:rPr>
          <w:rFonts w:ascii="Times New Roman" w:eastAsia="Times New Roman" w:hAnsi="Times New Roman" w:cs="Times New Roman"/>
          <w:sz w:val="24"/>
          <w:szCs w:val="24"/>
          <w:lang w:eastAsia="en-GB"/>
        </w:rPr>
      </w:pPr>
      <w:r w:rsidRPr="00CE2BAE">
        <w:rPr>
          <w:rFonts w:ascii="Times New Roman" w:eastAsia="Times New Roman" w:hAnsi="Times New Roman" w:cs="Times New Roman"/>
          <w:sz w:val="24"/>
          <w:szCs w:val="24"/>
          <w:lang w:eastAsia="en-GB"/>
        </w:rPr>
        <w:t>Concurring evidence, for the a</w:t>
      </w:r>
      <w:r w:rsidR="002053EF" w:rsidRPr="00CE2BAE">
        <w:rPr>
          <w:rFonts w:ascii="Times New Roman" w:eastAsia="Times New Roman" w:hAnsi="Times New Roman" w:cs="Times New Roman"/>
          <w:sz w:val="24"/>
          <w:szCs w:val="24"/>
          <w:lang w:eastAsia="en-GB"/>
        </w:rPr>
        <w:t>bove</w:t>
      </w:r>
      <w:r w:rsidRPr="00CE2BAE">
        <w:rPr>
          <w:rFonts w:ascii="Times New Roman" w:eastAsia="Times New Roman" w:hAnsi="Times New Roman" w:cs="Times New Roman"/>
          <w:sz w:val="24"/>
          <w:szCs w:val="24"/>
          <w:lang w:eastAsia="en-GB"/>
        </w:rPr>
        <w:t xml:space="preserve">, comes from </w:t>
      </w:r>
      <w:r w:rsidR="005F43D4" w:rsidRPr="00CE2BAE">
        <w:rPr>
          <w:rFonts w:ascii="Times New Roman" w:eastAsia="Times New Roman" w:hAnsi="Times New Roman" w:cs="Times New Roman"/>
          <w:sz w:val="24"/>
          <w:szCs w:val="24"/>
          <w:lang w:eastAsia="en-GB"/>
        </w:rPr>
        <w:t xml:space="preserve">Marzola, Knatz, Murray, </w:t>
      </w:r>
      <w:r w:rsidR="00934DAC" w:rsidRPr="00CE2BAE">
        <w:rPr>
          <w:rFonts w:ascii="Times New Roman" w:eastAsia="Times New Roman" w:hAnsi="Times New Roman" w:cs="Times New Roman"/>
          <w:sz w:val="24"/>
          <w:szCs w:val="24"/>
          <w:lang w:eastAsia="en-GB"/>
        </w:rPr>
        <w:t>Boutelle</w:t>
      </w:r>
      <w:r w:rsidR="005F43D4" w:rsidRPr="00CE2BAE">
        <w:rPr>
          <w:rFonts w:ascii="Times New Roman" w:eastAsia="Times New Roman" w:hAnsi="Times New Roman" w:cs="Times New Roman"/>
          <w:sz w:val="24"/>
          <w:szCs w:val="24"/>
          <w:lang w:eastAsia="en-GB"/>
        </w:rPr>
        <w:t xml:space="preserve">, Eisler, &amp; Kaye (2015) </w:t>
      </w:r>
      <w:r w:rsidRPr="00CE2BAE">
        <w:rPr>
          <w:rFonts w:ascii="Times New Roman" w:eastAsia="Times New Roman" w:hAnsi="Times New Roman" w:cs="Times New Roman"/>
          <w:sz w:val="24"/>
          <w:szCs w:val="24"/>
          <w:lang w:eastAsia="en-GB"/>
        </w:rPr>
        <w:t xml:space="preserve">who </w:t>
      </w:r>
      <w:r w:rsidR="005F43D4" w:rsidRPr="00CE2BAE">
        <w:rPr>
          <w:rFonts w:ascii="Times New Roman" w:eastAsia="Times New Roman" w:hAnsi="Times New Roman" w:cs="Times New Roman"/>
          <w:sz w:val="24"/>
          <w:szCs w:val="24"/>
          <w:lang w:eastAsia="en-GB"/>
        </w:rPr>
        <w:t xml:space="preserve">examines Family Therapy for adolescents </w:t>
      </w:r>
      <w:r w:rsidR="00237E04" w:rsidRPr="00CE2BAE">
        <w:rPr>
          <w:rFonts w:ascii="Times New Roman" w:eastAsia="Times New Roman" w:hAnsi="Times New Roman" w:cs="Times New Roman"/>
          <w:sz w:val="24"/>
          <w:szCs w:val="24"/>
          <w:lang w:eastAsia="en-GB"/>
        </w:rPr>
        <w:t xml:space="preserve">experiencing an </w:t>
      </w:r>
      <w:r w:rsidR="005F43D4" w:rsidRPr="00CE2BAE">
        <w:rPr>
          <w:rFonts w:ascii="Times New Roman" w:eastAsia="Times New Roman" w:hAnsi="Times New Roman" w:cs="Times New Roman"/>
          <w:sz w:val="24"/>
          <w:szCs w:val="24"/>
          <w:lang w:eastAsia="en-GB"/>
        </w:rPr>
        <w:t>eating disorder</w:t>
      </w:r>
      <w:r w:rsidR="00237E04" w:rsidRPr="00CE2BAE">
        <w:rPr>
          <w:rFonts w:ascii="Times New Roman" w:eastAsia="Times New Roman" w:hAnsi="Times New Roman" w:cs="Times New Roman"/>
          <w:sz w:val="24"/>
          <w:szCs w:val="24"/>
          <w:lang w:eastAsia="en-GB"/>
        </w:rPr>
        <w:t xml:space="preserve"> </w:t>
      </w:r>
      <w:r w:rsidR="005F43D4" w:rsidRPr="00CE2BAE">
        <w:rPr>
          <w:rFonts w:ascii="Times New Roman" w:eastAsia="Times New Roman" w:hAnsi="Times New Roman" w:cs="Times New Roman"/>
          <w:sz w:val="24"/>
          <w:szCs w:val="24"/>
          <w:lang w:eastAsia="en-GB"/>
        </w:rPr>
        <w:t>who only received 5 days of treatment.</w:t>
      </w:r>
      <w:r w:rsidR="00934DAC" w:rsidRPr="00CE2BAE">
        <w:rPr>
          <w:rFonts w:ascii="Times New Roman" w:eastAsia="Times New Roman" w:hAnsi="Times New Roman" w:cs="Times New Roman"/>
          <w:sz w:val="24"/>
          <w:szCs w:val="24"/>
          <w:lang w:eastAsia="en-GB"/>
        </w:rPr>
        <w:t xml:space="preserve"> </w:t>
      </w:r>
      <w:r w:rsidR="00237E04" w:rsidRPr="00CE2BAE">
        <w:rPr>
          <w:rFonts w:ascii="Times New Roman" w:eastAsia="Times New Roman" w:hAnsi="Times New Roman" w:cs="Times New Roman"/>
          <w:sz w:val="24"/>
          <w:szCs w:val="24"/>
          <w:lang w:eastAsia="en-GB"/>
        </w:rPr>
        <w:t>S</w:t>
      </w:r>
      <w:r w:rsidR="00934DAC" w:rsidRPr="00CE2BAE">
        <w:rPr>
          <w:rFonts w:ascii="Times New Roman" w:eastAsia="Times New Roman" w:hAnsi="Times New Roman" w:cs="Times New Roman"/>
          <w:sz w:val="24"/>
          <w:szCs w:val="24"/>
          <w:lang w:eastAsia="en-GB"/>
        </w:rPr>
        <w:t>ingle and multi-family therapy were</w:t>
      </w:r>
      <w:r w:rsidR="00237E04" w:rsidRPr="00CE2BAE">
        <w:rPr>
          <w:rFonts w:ascii="Times New Roman" w:eastAsia="Times New Roman" w:hAnsi="Times New Roman" w:cs="Times New Roman"/>
          <w:sz w:val="24"/>
          <w:szCs w:val="24"/>
          <w:lang w:eastAsia="en-GB"/>
        </w:rPr>
        <w:t xml:space="preserve"> both</w:t>
      </w:r>
      <w:r w:rsidR="00934DAC" w:rsidRPr="00CE2BAE">
        <w:rPr>
          <w:rFonts w:ascii="Times New Roman" w:eastAsia="Times New Roman" w:hAnsi="Times New Roman" w:cs="Times New Roman"/>
          <w:sz w:val="24"/>
          <w:szCs w:val="24"/>
          <w:lang w:eastAsia="en-GB"/>
        </w:rPr>
        <w:t xml:space="preserve"> used, </w:t>
      </w:r>
      <w:r w:rsidR="00237E04" w:rsidRPr="00CE2BAE">
        <w:rPr>
          <w:rFonts w:ascii="Times New Roman" w:eastAsia="Times New Roman" w:hAnsi="Times New Roman" w:cs="Times New Roman"/>
          <w:sz w:val="24"/>
          <w:szCs w:val="24"/>
          <w:lang w:eastAsia="en-GB"/>
        </w:rPr>
        <w:t xml:space="preserve">with </w:t>
      </w:r>
      <w:r w:rsidR="00934DAC" w:rsidRPr="00CE2BAE">
        <w:rPr>
          <w:rFonts w:ascii="Times New Roman" w:eastAsia="Times New Roman" w:hAnsi="Times New Roman" w:cs="Times New Roman"/>
          <w:sz w:val="24"/>
          <w:szCs w:val="24"/>
          <w:lang w:eastAsia="en-GB"/>
        </w:rPr>
        <w:t xml:space="preserve">the efficacy </w:t>
      </w:r>
      <w:r w:rsidR="00237E04" w:rsidRPr="00CE2BAE">
        <w:rPr>
          <w:rFonts w:ascii="Times New Roman" w:eastAsia="Times New Roman" w:hAnsi="Times New Roman" w:cs="Times New Roman"/>
          <w:sz w:val="24"/>
          <w:szCs w:val="24"/>
          <w:lang w:eastAsia="en-GB"/>
        </w:rPr>
        <w:t>being</w:t>
      </w:r>
      <w:r w:rsidR="00934DAC" w:rsidRPr="00CE2BAE">
        <w:rPr>
          <w:rFonts w:ascii="Times New Roman" w:eastAsia="Times New Roman" w:hAnsi="Times New Roman" w:cs="Times New Roman"/>
          <w:sz w:val="24"/>
          <w:szCs w:val="24"/>
          <w:lang w:eastAsia="en-GB"/>
        </w:rPr>
        <w:t xml:space="preserve"> recorded for both. Follow-up appointments were </w:t>
      </w:r>
      <w:r w:rsidR="000A03AC" w:rsidRPr="00CE2BAE">
        <w:rPr>
          <w:rFonts w:ascii="Times New Roman" w:eastAsia="Times New Roman" w:hAnsi="Times New Roman" w:cs="Times New Roman"/>
          <w:sz w:val="24"/>
          <w:szCs w:val="24"/>
          <w:lang w:eastAsia="en-GB"/>
        </w:rPr>
        <w:t>made,</w:t>
      </w:r>
      <w:r w:rsidR="00934DAC" w:rsidRPr="00CE2BAE">
        <w:rPr>
          <w:rFonts w:ascii="Times New Roman" w:eastAsia="Times New Roman" w:hAnsi="Times New Roman" w:cs="Times New Roman"/>
          <w:sz w:val="24"/>
          <w:szCs w:val="24"/>
          <w:lang w:eastAsia="en-GB"/>
        </w:rPr>
        <w:t xml:space="preserve"> and the researchers found that 87.8% of all the participants had achieved full or partial remission, or recovery, while 12.2% of participants</w:t>
      </w:r>
      <w:r w:rsidR="00237E04" w:rsidRPr="00CE2BAE">
        <w:rPr>
          <w:rFonts w:ascii="Times New Roman" w:eastAsia="Times New Roman" w:hAnsi="Times New Roman" w:cs="Times New Roman"/>
          <w:sz w:val="24"/>
          <w:szCs w:val="24"/>
          <w:lang w:eastAsia="en-GB"/>
        </w:rPr>
        <w:t xml:space="preserve"> in the study</w:t>
      </w:r>
      <w:r w:rsidR="00934DAC" w:rsidRPr="00CE2BAE">
        <w:rPr>
          <w:rFonts w:ascii="Times New Roman" w:eastAsia="Times New Roman" w:hAnsi="Times New Roman" w:cs="Times New Roman"/>
          <w:sz w:val="24"/>
          <w:szCs w:val="24"/>
          <w:lang w:eastAsia="en-GB"/>
        </w:rPr>
        <w:t xml:space="preserve"> reported they had poor outcomes from the intervention.</w:t>
      </w:r>
      <w:r w:rsidR="000A03AC" w:rsidRPr="00CE2BAE">
        <w:rPr>
          <w:rFonts w:ascii="Times New Roman" w:eastAsia="Times New Roman" w:hAnsi="Times New Roman" w:cs="Times New Roman"/>
          <w:sz w:val="24"/>
          <w:szCs w:val="24"/>
          <w:lang w:eastAsia="en-GB"/>
        </w:rPr>
        <w:t xml:space="preserve"> These findings show that family-based therapies do seem to be effective at treating eating disorders, i.e. in adolescent.</w:t>
      </w:r>
    </w:p>
    <w:p w14:paraId="5BA3602B" w14:textId="25AD32A8" w:rsidR="002053EF" w:rsidRPr="00CE2BAE" w:rsidRDefault="002053EF" w:rsidP="00CE2BAE">
      <w:pPr>
        <w:rPr>
          <w:rFonts w:ascii="Times New Roman" w:eastAsia="Times New Roman" w:hAnsi="Times New Roman" w:cs="Times New Roman"/>
          <w:sz w:val="24"/>
          <w:szCs w:val="24"/>
          <w:lang w:eastAsia="en-GB"/>
        </w:rPr>
      </w:pPr>
    </w:p>
    <w:p w14:paraId="007D1321" w14:textId="22B24176" w:rsidR="002053EF" w:rsidRPr="00CE2BAE" w:rsidRDefault="002053EF" w:rsidP="00CE2BAE">
      <w:pPr>
        <w:rPr>
          <w:rFonts w:ascii="Times New Roman" w:hAnsi="Times New Roman" w:cs="Times New Roman"/>
          <w:sz w:val="24"/>
          <w:szCs w:val="24"/>
        </w:rPr>
      </w:pPr>
      <w:r w:rsidRPr="00CE2BAE">
        <w:rPr>
          <w:rFonts w:ascii="Times New Roman" w:eastAsia="Times New Roman" w:hAnsi="Times New Roman" w:cs="Times New Roman"/>
          <w:sz w:val="24"/>
          <w:szCs w:val="24"/>
          <w:lang w:eastAsia="en-GB"/>
        </w:rPr>
        <w:lastRenderedPageBreak/>
        <w:t xml:space="preserve">However, there does appear to be contradicting research to the studies above. </w:t>
      </w:r>
      <w:r w:rsidR="00042A05" w:rsidRPr="00CE2BAE">
        <w:rPr>
          <w:rFonts w:ascii="Times New Roman" w:hAnsi="Times New Roman" w:cs="Times New Roman"/>
          <w:sz w:val="24"/>
          <w:szCs w:val="24"/>
        </w:rPr>
        <w:t>Grave, Calugi, Doll, &amp; Fairburn (2013)</w:t>
      </w:r>
      <w:r w:rsidR="001919BF" w:rsidRPr="00CE2BAE">
        <w:rPr>
          <w:rFonts w:ascii="Times New Roman" w:hAnsi="Times New Roman" w:cs="Times New Roman"/>
          <w:sz w:val="24"/>
          <w:szCs w:val="24"/>
        </w:rPr>
        <w:t xml:space="preserve"> explored whether </w:t>
      </w:r>
      <w:r w:rsidR="00042A05" w:rsidRPr="00CE2BAE">
        <w:rPr>
          <w:rFonts w:ascii="Times New Roman" w:hAnsi="Times New Roman" w:cs="Times New Roman"/>
          <w:sz w:val="24"/>
          <w:szCs w:val="24"/>
        </w:rPr>
        <w:t>cognitive behaviour therapy</w:t>
      </w:r>
      <w:r w:rsidR="002543A0" w:rsidRPr="00CE2BAE">
        <w:rPr>
          <w:rFonts w:ascii="Times New Roman" w:hAnsi="Times New Roman" w:cs="Times New Roman"/>
          <w:sz w:val="24"/>
          <w:szCs w:val="24"/>
        </w:rPr>
        <w:t xml:space="preserve"> (CBT)</w:t>
      </w:r>
      <w:r w:rsidR="00042A05" w:rsidRPr="00CE2BAE">
        <w:rPr>
          <w:rFonts w:ascii="Times New Roman" w:hAnsi="Times New Roman" w:cs="Times New Roman"/>
          <w:sz w:val="24"/>
          <w:szCs w:val="24"/>
        </w:rPr>
        <w:t xml:space="preserve"> was an </w:t>
      </w:r>
      <w:r w:rsidR="001919BF" w:rsidRPr="00CE2BAE">
        <w:rPr>
          <w:rFonts w:ascii="Times New Roman" w:hAnsi="Times New Roman" w:cs="Times New Roman"/>
          <w:sz w:val="24"/>
          <w:szCs w:val="24"/>
        </w:rPr>
        <w:t xml:space="preserve">equally </w:t>
      </w:r>
      <w:r w:rsidR="00042A05" w:rsidRPr="00CE2BAE">
        <w:rPr>
          <w:rFonts w:ascii="Times New Roman" w:hAnsi="Times New Roman" w:cs="Times New Roman"/>
          <w:sz w:val="24"/>
          <w:szCs w:val="24"/>
        </w:rPr>
        <w:t xml:space="preserve">effective alternative intervention, for eating disorders, </w:t>
      </w:r>
      <w:r w:rsidR="001919BF" w:rsidRPr="00CE2BAE">
        <w:rPr>
          <w:rFonts w:ascii="Times New Roman" w:hAnsi="Times New Roman" w:cs="Times New Roman"/>
          <w:sz w:val="24"/>
          <w:szCs w:val="24"/>
        </w:rPr>
        <w:t xml:space="preserve">or better </w:t>
      </w:r>
      <w:r w:rsidR="00042A05" w:rsidRPr="00CE2BAE">
        <w:rPr>
          <w:rFonts w:ascii="Times New Roman" w:hAnsi="Times New Roman" w:cs="Times New Roman"/>
          <w:sz w:val="24"/>
          <w:szCs w:val="24"/>
        </w:rPr>
        <w:t>compared to family therapy. The researchers found that</w:t>
      </w:r>
      <w:r w:rsidR="002543A0" w:rsidRPr="00CE2BAE">
        <w:rPr>
          <w:rFonts w:ascii="Times New Roman" w:hAnsi="Times New Roman" w:cs="Times New Roman"/>
          <w:sz w:val="24"/>
          <w:szCs w:val="24"/>
        </w:rPr>
        <w:t>, using 49 adolescents, after 40 CBT sessions those who completed treatment ha</w:t>
      </w:r>
      <w:r w:rsidR="001919BF" w:rsidRPr="00CE2BAE">
        <w:rPr>
          <w:rFonts w:ascii="Times New Roman" w:hAnsi="Times New Roman" w:cs="Times New Roman"/>
          <w:sz w:val="24"/>
          <w:szCs w:val="24"/>
        </w:rPr>
        <w:t>d obtained a normal</w:t>
      </w:r>
      <w:r w:rsidR="002543A0" w:rsidRPr="00CE2BAE">
        <w:rPr>
          <w:rFonts w:ascii="Times New Roman" w:hAnsi="Times New Roman" w:cs="Times New Roman"/>
          <w:sz w:val="24"/>
          <w:szCs w:val="24"/>
        </w:rPr>
        <w:t xml:space="preserve"> body weight and a significant </w:t>
      </w:r>
      <w:r w:rsidR="001919BF" w:rsidRPr="00CE2BAE">
        <w:rPr>
          <w:rFonts w:ascii="Times New Roman" w:hAnsi="Times New Roman" w:cs="Times New Roman"/>
          <w:sz w:val="24"/>
          <w:szCs w:val="24"/>
        </w:rPr>
        <w:t>reduction</w:t>
      </w:r>
      <w:r w:rsidR="002543A0" w:rsidRPr="00CE2BAE">
        <w:rPr>
          <w:rFonts w:ascii="Times New Roman" w:hAnsi="Times New Roman" w:cs="Times New Roman"/>
          <w:sz w:val="24"/>
          <w:szCs w:val="24"/>
        </w:rPr>
        <w:t xml:space="preserve"> in eating disorder pathology. Follow-up interviews, after 60-weeks, show that these changes were maintained after treatment, which would support CBT as being an alternative to FBT. The researchers conclude that CBT is a cost-effective option, instead of FBT, which may encourage more people to seek treatment for lower costs.</w:t>
      </w:r>
    </w:p>
    <w:p w14:paraId="193D2160" w14:textId="593622DC" w:rsidR="0098603B" w:rsidRPr="00CE2BAE" w:rsidRDefault="0098603B" w:rsidP="00CE2BAE">
      <w:pPr>
        <w:rPr>
          <w:rFonts w:ascii="Times New Roman" w:hAnsi="Times New Roman" w:cs="Times New Roman"/>
          <w:sz w:val="24"/>
          <w:szCs w:val="24"/>
        </w:rPr>
      </w:pPr>
    </w:p>
    <w:p w14:paraId="0CE43A9A" w14:textId="35B2C4FB" w:rsidR="0098603B" w:rsidRPr="00CE2BAE" w:rsidRDefault="0098603B" w:rsidP="00CE2BAE">
      <w:pPr>
        <w:rPr>
          <w:rFonts w:ascii="Times New Roman" w:eastAsia="Times New Roman" w:hAnsi="Times New Roman" w:cs="Times New Roman"/>
          <w:sz w:val="24"/>
          <w:szCs w:val="24"/>
          <w:lang w:eastAsia="en-GB"/>
        </w:rPr>
      </w:pPr>
      <w:r w:rsidRPr="00CE2BAE">
        <w:rPr>
          <w:rFonts w:ascii="Times New Roman" w:hAnsi="Times New Roman" w:cs="Times New Roman"/>
          <w:sz w:val="24"/>
          <w:szCs w:val="24"/>
        </w:rPr>
        <w:t xml:space="preserve">In support of </w:t>
      </w:r>
      <w:r w:rsidR="00251FD8" w:rsidRPr="00CE2BAE">
        <w:rPr>
          <w:rFonts w:ascii="Times New Roman" w:hAnsi="Times New Roman" w:cs="Times New Roman"/>
          <w:sz w:val="24"/>
          <w:szCs w:val="24"/>
        </w:rPr>
        <w:t>Grave</w:t>
      </w:r>
      <w:r w:rsidRPr="00CE2BAE">
        <w:rPr>
          <w:rFonts w:ascii="Times New Roman" w:hAnsi="Times New Roman" w:cs="Times New Roman"/>
          <w:sz w:val="24"/>
          <w:szCs w:val="24"/>
        </w:rPr>
        <w:t xml:space="preserve"> et al (2013), </w:t>
      </w:r>
      <w:r w:rsidR="00F714CD" w:rsidRPr="00CE2BAE">
        <w:rPr>
          <w:rFonts w:ascii="Times New Roman" w:hAnsi="Times New Roman" w:cs="Times New Roman"/>
          <w:sz w:val="24"/>
          <w:szCs w:val="24"/>
        </w:rPr>
        <w:t>Anastasiadou, Lupianez-Villanueva, Fauli, Cunillera, and Serrano-Troncoso (2018) show how CBT is also a cost-effective alternative to FBT. Using a Mobile application in addition to regular CBT, the research demonstrates, using 250 patients over the age of 12, that long term use of the application with treatment can see an improvement in how well patients are cared for. This form of intervention could reduce patient waiting lists and improve the quality of treatment efficacy which helps lower the costs of therapy. This method of treating patients can be seen as modern and more suited to younger patients, compared to FBT, meaning it is well suited to adolescents and younger adults experiencing an eating disorder.</w:t>
      </w:r>
    </w:p>
    <w:p w14:paraId="6A382CC0" w14:textId="0819A9E7" w:rsidR="00944DC5" w:rsidRPr="00CE2BAE" w:rsidRDefault="00944DC5" w:rsidP="00CE2BAE">
      <w:pPr>
        <w:rPr>
          <w:rFonts w:ascii="Times New Roman" w:eastAsia="Times New Roman" w:hAnsi="Times New Roman" w:cs="Times New Roman"/>
          <w:sz w:val="24"/>
          <w:szCs w:val="24"/>
          <w:lang w:eastAsia="en-GB"/>
        </w:rPr>
      </w:pPr>
    </w:p>
    <w:p w14:paraId="5B97C8D3" w14:textId="33BB1070" w:rsidR="00944DC5" w:rsidRPr="00CE2BAE" w:rsidRDefault="00E437D4" w:rsidP="00CE2BAE">
      <w:pPr>
        <w:rPr>
          <w:rFonts w:ascii="Times New Roman" w:eastAsia="Times New Roman" w:hAnsi="Times New Roman" w:cs="Times New Roman"/>
          <w:sz w:val="24"/>
          <w:szCs w:val="24"/>
          <w:lang w:eastAsia="en-GB"/>
        </w:rPr>
      </w:pPr>
      <w:r w:rsidRPr="00CE2BAE">
        <w:rPr>
          <w:rFonts w:ascii="Times New Roman" w:eastAsia="Times New Roman" w:hAnsi="Times New Roman" w:cs="Times New Roman"/>
          <w:sz w:val="24"/>
          <w:szCs w:val="24"/>
          <w:lang w:eastAsia="en-GB"/>
        </w:rPr>
        <w:t xml:space="preserve">In comparison, </w:t>
      </w:r>
      <w:r w:rsidR="00944DC5" w:rsidRPr="00CE2BAE">
        <w:rPr>
          <w:rFonts w:ascii="Times New Roman" w:eastAsia="Times New Roman" w:hAnsi="Times New Roman" w:cs="Times New Roman"/>
          <w:sz w:val="24"/>
          <w:szCs w:val="24"/>
          <w:lang w:eastAsia="en-GB"/>
        </w:rPr>
        <w:t>Eisler, Simic, Hodsoll, Asen, Berelowitz, Connan, Ellis, Hugo, Schmidt, Treasure, Yi and Landau (2016)</w:t>
      </w:r>
      <w:r w:rsidR="009417C7" w:rsidRPr="00CE2BAE">
        <w:rPr>
          <w:rFonts w:ascii="Times New Roman" w:eastAsia="Times New Roman" w:hAnsi="Times New Roman" w:cs="Times New Roman"/>
          <w:sz w:val="24"/>
          <w:szCs w:val="24"/>
          <w:lang w:eastAsia="en-GB"/>
        </w:rPr>
        <w:t xml:space="preserve"> looked at FBT and compared single versus multifamily therapy, the difference being multifamily therapy including not only</w:t>
      </w:r>
      <w:r w:rsidR="00A5749A" w:rsidRPr="00CE2BAE">
        <w:rPr>
          <w:rFonts w:ascii="Times New Roman" w:eastAsia="Times New Roman" w:hAnsi="Times New Roman" w:cs="Times New Roman"/>
          <w:sz w:val="24"/>
          <w:szCs w:val="24"/>
          <w:lang w:eastAsia="en-GB"/>
        </w:rPr>
        <w:t xml:space="preserve"> the patients family but also the families of other anorexia diagnosed patients</w:t>
      </w:r>
      <w:r w:rsidR="009417C7" w:rsidRPr="00CE2BAE">
        <w:rPr>
          <w:rFonts w:ascii="Times New Roman" w:eastAsia="Times New Roman" w:hAnsi="Times New Roman" w:cs="Times New Roman"/>
          <w:sz w:val="24"/>
          <w:szCs w:val="24"/>
          <w:lang w:eastAsia="en-GB"/>
        </w:rPr>
        <w:t xml:space="preserve"> being incorporated into treatment. </w:t>
      </w:r>
      <w:r w:rsidR="00A5749A" w:rsidRPr="00CE2BAE">
        <w:rPr>
          <w:rFonts w:ascii="Times New Roman" w:eastAsia="Times New Roman" w:hAnsi="Times New Roman" w:cs="Times New Roman"/>
          <w:sz w:val="24"/>
          <w:szCs w:val="24"/>
          <w:lang w:eastAsia="en-GB"/>
        </w:rPr>
        <w:t xml:space="preserve">Using 169 adolescents with diagnosed anorexia, the researchers found that both </w:t>
      </w:r>
      <w:r w:rsidR="00A5749A" w:rsidRPr="00CE2BAE">
        <w:rPr>
          <w:rFonts w:ascii="Times New Roman" w:eastAsia="Times New Roman" w:hAnsi="Times New Roman" w:cs="Times New Roman"/>
          <w:sz w:val="24"/>
          <w:szCs w:val="24"/>
          <w:lang w:eastAsia="en-GB"/>
        </w:rPr>
        <w:lastRenderedPageBreak/>
        <w:t>treatments showed significant improvements, measure by weight restoration and using Morgan-Russell scales. On the other hand, after follow-up interviews there was no difference in treatment outcomes, however, elevated moods were reported, and half of the single-family group had resumed menstruating. Multifamily therapy seemed to yield slightly better results with 60% of patients in the group resuming menstruation. These findings highlight the added benefits of using multifamily therapy to increase positive outcomes of FBT</w:t>
      </w:r>
      <w:r w:rsidR="00E53AA5" w:rsidRPr="00CE2BAE">
        <w:rPr>
          <w:rFonts w:ascii="Times New Roman" w:eastAsia="Times New Roman" w:hAnsi="Times New Roman" w:cs="Times New Roman"/>
          <w:sz w:val="24"/>
          <w:szCs w:val="24"/>
          <w:lang w:eastAsia="en-GB"/>
        </w:rPr>
        <w:t>.</w:t>
      </w:r>
    </w:p>
    <w:p w14:paraId="2A725CCD" w14:textId="005EDC39" w:rsidR="005C3EAD" w:rsidRPr="00CE2BAE" w:rsidRDefault="005C3EAD" w:rsidP="00CE2BAE">
      <w:pPr>
        <w:rPr>
          <w:rFonts w:ascii="Times New Roman" w:eastAsia="Times New Roman" w:hAnsi="Times New Roman" w:cs="Times New Roman"/>
          <w:sz w:val="24"/>
          <w:szCs w:val="24"/>
          <w:lang w:eastAsia="en-GB"/>
        </w:rPr>
      </w:pPr>
    </w:p>
    <w:p w14:paraId="52332F94" w14:textId="48FB844B" w:rsidR="005C3EAD" w:rsidRPr="00CE2BAE" w:rsidRDefault="005C3EAD" w:rsidP="00CE2BAE">
      <w:pPr>
        <w:rPr>
          <w:rFonts w:ascii="Times New Roman" w:eastAsia="Times New Roman" w:hAnsi="Times New Roman" w:cs="Times New Roman"/>
          <w:sz w:val="24"/>
          <w:szCs w:val="24"/>
          <w:lang w:eastAsia="en-GB"/>
        </w:rPr>
      </w:pPr>
      <w:r w:rsidRPr="00CE2BAE">
        <w:rPr>
          <w:rFonts w:ascii="Times New Roman" w:eastAsia="Times New Roman" w:hAnsi="Times New Roman" w:cs="Times New Roman"/>
          <w:sz w:val="24"/>
          <w:szCs w:val="24"/>
          <w:lang w:eastAsia="en-GB"/>
        </w:rPr>
        <w:t xml:space="preserve">Despite an argument for alternatives to FBT, Robinson, Dolhanty, and Greenberg (2015) suggest enhancing FBT with the incorporation of emotion-focused principles in therapy. </w:t>
      </w:r>
      <w:r w:rsidR="00CA4355" w:rsidRPr="00CE2BAE">
        <w:rPr>
          <w:rFonts w:ascii="Times New Roman" w:eastAsia="Times New Roman" w:hAnsi="Times New Roman" w:cs="Times New Roman"/>
          <w:sz w:val="24"/>
          <w:szCs w:val="24"/>
          <w:lang w:eastAsia="en-GB"/>
        </w:rPr>
        <w:t xml:space="preserve">The researchers suggest a more collaborative approach to therapy. </w:t>
      </w:r>
      <w:r w:rsidRPr="00CE2BAE">
        <w:rPr>
          <w:rFonts w:ascii="Times New Roman" w:eastAsia="Times New Roman" w:hAnsi="Times New Roman" w:cs="Times New Roman"/>
          <w:sz w:val="24"/>
          <w:szCs w:val="24"/>
          <w:lang w:eastAsia="en-GB"/>
        </w:rPr>
        <w:t>This form of therapy, i.e. Emotion-Focused Family Therapy (EFFT), uses parent to coach their child’s emotions while dealing with an eating disorder and provide them with an ability to work towards their recovery goals.</w:t>
      </w:r>
      <w:r w:rsidR="009664CE" w:rsidRPr="00CE2BAE">
        <w:rPr>
          <w:rFonts w:ascii="Times New Roman" w:eastAsia="Times New Roman" w:hAnsi="Times New Roman" w:cs="Times New Roman"/>
          <w:sz w:val="24"/>
          <w:szCs w:val="24"/>
          <w:lang w:eastAsia="en-GB"/>
        </w:rPr>
        <w:t xml:space="preserve"> Treating eating disorders this way would enable parents to aid their child’s recovery on a more emotional level which may lead to a decreased relapse rate. While this collaborative approach may not be suited for all, it seems likely that families who struggle with regular FBT could potentially benefit more from an intense form of family therapy.</w:t>
      </w:r>
      <w:r w:rsidR="008550CC" w:rsidRPr="00CE2BAE">
        <w:rPr>
          <w:rFonts w:ascii="Times New Roman" w:eastAsia="Times New Roman" w:hAnsi="Times New Roman" w:cs="Times New Roman"/>
          <w:sz w:val="24"/>
          <w:szCs w:val="24"/>
          <w:lang w:eastAsia="en-GB"/>
        </w:rPr>
        <w:t xml:space="preserve"> </w:t>
      </w:r>
    </w:p>
    <w:p w14:paraId="740F0BC2" w14:textId="0042FB81" w:rsidR="00251FD8" w:rsidRPr="00CE2BAE" w:rsidRDefault="00251FD8" w:rsidP="00CE2BAE">
      <w:pPr>
        <w:rPr>
          <w:rFonts w:ascii="Times New Roman" w:eastAsia="Times New Roman" w:hAnsi="Times New Roman" w:cs="Times New Roman"/>
          <w:sz w:val="24"/>
          <w:szCs w:val="24"/>
          <w:lang w:eastAsia="en-GB"/>
        </w:rPr>
      </w:pPr>
    </w:p>
    <w:p w14:paraId="24B7383D" w14:textId="30A29953" w:rsidR="00251FD8" w:rsidRPr="00CE2BAE" w:rsidRDefault="00251FD8" w:rsidP="00CE2BAE">
      <w:pPr>
        <w:rPr>
          <w:rFonts w:ascii="Times New Roman" w:eastAsia="Times New Roman" w:hAnsi="Times New Roman" w:cs="Times New Roman"/>
          <w:sz w:val="24"/>
          <w:szCs w:val="24"/>
          <w:lang w:eastAsia="en-GB"/>
        </w:rPr>
      </w:pPr>
      <w:r w:rsidRPr="00CE2BAE">
        <w:rPr>
          <w:rFonts w:ascii="Times New Roman" w:eastAsia="Times New Roman" w:hAnsi="Times New Roman" w:cs="Times New Roman"/>
          <w:sz w:val="24"/>
          <w:szCs w:val="24"/>
          <w:lang w:eastAsia="en-GB"/>
        </w:rPr>
        <w:t xml:space="preserve">Alternatives were established as a theme also. While much of the research argues in favour of FBT, researchers </w:t>
      </w:r>
      <w:r w:rsidR="00BC62E5" w:rsidRPr="00CE2BAE">
        <w:rPr>
          <w:rFonts w:ascii="Times New Roman" w:eastAsia="Times New Roman" w:hAnsi="Times New Roman" w:cs="Times New Roman"/>
          <w:sz w:val="24"/>
          <w:szCs w:val="24"/>
          <w:lang w:eastAsia="en-GB"/>
        </w:rPr>
        <w:t>including</w:t>
      </w:r>
      <w:r w:rsidRPr="00CE2BAE">
        <w:rPr>
          <w:rFonts w:ascii="Times New Roman" w:eastAsia="Times New Roman" w:hAnsi="Times New Roman" w:cs="Times New Roman"/>
          <w:sz w:val="24"/>
          <w:szCs w:val="24"/>
          <w:lang w:eastAsia="en-GB"/>
        </w:rPr>
        <w:t xml:space="preserve"> Robinson et al (2015) and </w:t>
      </w:r>
      <w:r w:rsidR="00375683" w:rsidRPr="00CE2BAE">
        <w:rPr>
          <w:rFonts w:ascii="Times New Roman" w:eastAsia="Times New Roman" w:hAnsi="Times New Roman" w:cs="Times New Roman"/>
          <w:sz w:val="24"/>
          <w:szCs w:val="24"/>
          <w:lang w:eastAsia="en-GB"/>
        </w:rPr>
        <w:t>Grave et al (2013) provide evidence for alternative therapeutic interventions which also prove their efficacy treating eating disorders.</w:t>
      </w:r>
      <w:r w:rsidR="00E447D6" w:rsidRPr="00CE2BAE">
        <w:rPr>
          <w:rFonts w:ascii="Times New Roman" w:eastAsia="Times New Roman" w:hAnsi="Times New Roman" w:cs="Times New Roman"/>
          <w:sz w:val="24"/>
          <w:szCs w:val="24"/>
          <w:lang w:eastAsia="en-GB"/>
        </w:rPr>
        <w:t xml:space="preserve"> Many research studies also compared different forms of family therapy to each other and others, such as the study below, compared two different therapies to each other in trials.</w:t>
      </w:r>
      <w:r w:rsidR="00197F69" w:rsidRPr="00CE2BAE">
        <w:rPr>
          <w:rFonts w:ascii="Times New Roman" w:eastAsia="Times New Roman" w:hAnsi="Times New Roman" w:cs="Times New Roman"/>
          <w:sz w:val="24"/>
          <w:szCs w:val="24"/>
          <w:lang w:eastAsia="en-GB"/>
        </w:rPr>
        <w:t xml:space="preserve"> </w:t>
      </w:r>
    </w:p>
    <w:p w14:paraId="3B4CFF43" w14:textId="77777777" w:rsidR="00E53AA5" w:rsidRPr="00CE2BAE" w:rsidRDefault="00E53AA5" w:rsidP="00CE2BAE">
      <w:pPr>
        <w:rPr>
          <w:rFonts w:ascii="Times New Roman" w:eastAsia="Times New Roman" w:hAnsi="Times New Roman" w:cs="Times New Roman"/>
          <w:sz w:val="24"/>
          <w:szCs w:val="24"/>
          <w:lang w:eastAsia="en-GB"/>
        </w:rPr>
      </w:pPr>
    </w:p>
    <w:p w14:paraId="2787B41F" w14:textId="7BC14F53" w:rsidR="00E53AA5" w:rsidRPr="00CE2BAE" w:rsidRDefault="00094CDB" w:rsidP="00CE2BAE">
      <w:pPr>
        <w:rPr>
          <w:rFonts w:ascii="Times New Roman" w:hAnsi="Times New Roman" w:cs="Times New Roman"/>
          <w:sz w:val="24"/>
          <w:szCs w:val="24"/>
        </w:rPr>
      </w:pPr>
      <w:r w:rsidRPr="00CE2BAE">
        <w:rPr>
          <w:rFonts w:ascii="Times New Roman" w:hAnsi="Times New Roman" w:cs="Times New Roman"/>
          <w:sz w:val="24"/>
          <w:szCs w:val="24"/>
        </w:rPr>
        <w:lastRenderedPageBreak/>
        <w:t xml:space="preserve">Furthermore, </w:t>
      </w:r>
      <w:r w:rsidR="00E53AA5" w:rsidRPr="00CE2BAE">
        <w:rPr>
          <w:rFonts w:ascii="Times New Roman" w:hAnsi="Times New Roman" w:cs="Times New Roman"/>
          <w:sz w:val="24"/>
          <w:szCs w:val="24"/>
        </w:rPr>
        <w:t>Ciao, Accurso, Fitzsimmons-Craft, Lock, and Le Grange (2015) looked at family functioning in treatments for eating disorders, i.e. FBT and Adolescent-focused therapy (AFT). Using 121</w:t>
      </w:r>
      <w:r w:rsidR="00197F69" w:rsidRPr="00CE2BAE">
        <w:rPr>
          <w:rFonts w:ascii="Times New Roman" w:hAnsi="Times New Roman" w:cs="Times New Roman"/>
          <w:sz w:val="24"/>
          <w:szCs w:val="24"/>
        </w:rPr>
        <w:t xml:space="preserve"> participants, i.e.</w:t>
      </w:r>
      <w:r w:rsidR="00E53AA5" w:rsidRPr="00CE2BAE">
        <w:rPr>
          <w:rFonts w:ascii="Times New Roman" w:hAnsi="Times New Roman" w:cs="Times New Roman"/>
          <w:sz w:val="24"/>
          <w:szCs w:val="24"/>
        </w:rPr>
        <w:t xml:space="preserve"> 12 to 18-year olds</w:t>
      </w:r>
      <w:r w:rsidR="00197F69" w:rsidRPr="00CE2BAE">
        <w:rPr>
          <w:rFonts w:ascii="Times New Roman" w:hAnsi="Times New Roman" w:cs="Times New Roman"/>
          <w:sz w:val="24"/>
          <w:szCs w:val="24"/>
        </w:rPr>
        <w:t xml:space="preserve">, </w:t>
      </w:r>
      <w:r w:rsidR="00E53AA5" w:rsidRPr="00CE2BAE">
        <w:rPr>
          <w:rFonts w:ascii="Times New Roman" w:hAnsi="Times New Roman" w:cs="Times New Roman"/>
          <w:sz w:val="24"/>
          <w:szCs w:val="24"/>
        </w:rPr>
        <w:t xml:space="preserve">they compared the two </w:t>
      </w:r>
      <w:r w:rsidR="00197F69" w:rsidRPr="00CE2BAE">
        <w:rPr>
          <w:rFonts w:ascii="Times New Roman" w:hAnsi="Times New Roman" w:cs="Times New Roman"/>
          <w:sz w:val="24"/>
          <w:szCs w:val="24"/>
        </w:rPr>
        <w:t>interventions</w:t>
      </w:r>
      <w:r w:rsidR="00E53AA5" w:rsidRPr="00CE2BAE">
        <w:rPr>
          <w:rFonts w:ascii="Times New Roman" w:hAnsi="Times New Roman" w:cs="Times New Roman"/>
          <w:sz w:val="24"/>
          <w:szCs w:val="24"/>
        </w:rPr>
        <w:t xml:space="preserve"> in terms of</w:t>
      </w:r>
      <w:r w:rsidR="00197F69" w:rsidRPr="00CE2BAE">
        <w:rPr>
          <w:rFonts w:ascii="Times New Roman" w:hAnsi="Times New Roman" w:cs="Times New Roman"/>
          <w:sz w:val="24"/>
          <w:szCs w:val="24"/>
        </w:rPr>
        <w:t xml:space="preserve"> the</w:t>
      </w:r>
      <w:r w:rsidR="00E53AA5" w:rsidRPr="00CE2BAE">
        <w:rPr>
          <w:rFonts w:ascii="Times New Roman" w:hAnsi="Times New Roman" w:cs="Times New Roman"/>
          <w:sz w:val="24"/>
          <w:szCs w:val="24"/>
        </w:rPr>
        <w:t xml:space="preserve"> family</w:t>
      </w:r>
      <w:r w:rsidR="00197F69" w:rsidRPr="00CE2BAE">
        <w:rPr>
          <w:rFonts w:ascii="Times New Roman" w:hAnsi="Times New Roman" w:cs="Times New Roman"/>
          <w:sz w:val="24"/>
          <w:szCs w:val="24"/>
        </w:rPr>
        <w:t>’s</w:t>
      </w:r>
      <w:r w:rsidR="00E53AA5" w:rsidRPr="00CE2BAE">
        <w:rPr>
          <w:rFonts w:ascii="Times New Roman" w:hAnsi="Times New Roman" w:cs="Times New Roman"/>
          <w:sz w:val="24"/>
          <w:szCs w:val="24"/>
        </w:rPr>
        <w:t xml:space="preserve"> functioning and full </w:t>
      </w:r>
      <w:r w:rsidR="00197F69" w:rsidRPr="00CE2BAE">
        <w:rPr>
          <w:rFonts w:ascii="Times New Roman" w:hAnsi="Times New Roman" w:cs="Times New Roman"/>
          <w:sz w:val="24"/>
          <w:szCs w:val="24"/>
        </w:rPr>
        <w:t xml:space="preserve">recovery and </w:t>
      </w:r>
      <w:r w:rsidR="00E53AA5" w:rsidRPr="00CE2BAE">
        <w:rPr>
          <w:rFonts w:ascii="Times New Roman" w:hAnsi="Times New Roman" w:cs="Times New Roman"/>
          <w:sz w:val="24"/>
          <w:szCs w:val="24"/>
        </w:rPr>
        <w:t>remission for the disorder</w:t>
      </w:r>
      <w:r w:rsidR="00197F69" w:rsidRPr="00CE2BAE">
        <w:rPr>
          <w:rFonts w:ascii="Times New Roman" w:hAnsi="Times New Roman" w:cs="Times New Roman"/>
          <w:sz w:val="24"/>
          <w:szCs w:val="24"/>
        </w:rPr>
        <w:t xml:space="preserve"> in the study was </w:t>
      </w:r>
      <w:r w:rsidR="00E53AA5" w:rsidRPr="00CE2BAE">
        <w:rPr>
          <w:rFonts w:ascii="Times New Roman" w:hAnsi="Times New Roman" w:cs="Times New Roman"/>
          <w:sz w:val="24"/>
          <w:szCs w:val="24"/>
        </w:rPr>
        <w:t>characterised by achieving their goals of weight restoration an</w:t>
      </w:r>
      <w:r w:rsidR="00197F69" w:rsidRPr="00CE2BAE">
        <w:rPr>
          <w:rFonts w:ascii="Times New Roman" w:hAnsi="Times New Roman" w:cs="Times New Roman"/>
          <w:sz w:val="24"/>
          <w:szCs w:val="24"/>
        </w:rPr>
        <w:t xml:space="preserve">d the patients </w:t>
      </w:r>
      <w:r w:rsidR="00E53AA5" w:rsidRPr="00CE2BAE">
        <w:rPr>
          <w:rFonts w:ascii="Times New Roman" w:hAnsi="Times New Roman" w:cs="Times New Roman"/>
          <w:sz w:val="24"/>
          <w:szCs w:val="24"/>
        </w:rPr>
        <w:t>eating psychopathology</w:t>
      </w:r>
      <w:r w:rsidR="00197F69" w:rsidRPr="00CE2BAE">
        <w:rPr>
          <w:rFonts w:ascii="Times New Roman" w:hAnsi="Times New Roman" w:cs="Times New Roman"/>
          <w:sz w:val="24"/>
          <w:szCs w:val="24"/>
        </w:rPr>
        <w:t xml:space="preserve"> returning to normal</w:t>
      </w:r>
      <w:r w:rsidR="00E53AA5" w:rsidRPr="00CE2BAE">
        <w:rPr>
          <w:rFonts w:ascii="Times New Roman" w:hAnsi="Times New Roman" w:cs="Times New Roman"/>
          <w:sz w:val="24"/>
          <w:szCs w:val="24"/>
        </w:rPr>
        <w:t xml:space="preserve">. Findings show that both </w:t>
      </w:r>
      <w:r w:rsidR="00197F69" w:rsidRPr="00CE2BAE">
        <w:rPr>
          <w:rFonts w:ascii="Times New Roman" w:hAnsi="Times New Roman" w:cs="Times New Roman"/>
          <w:sz w:val="24"/>
          <w:szCs w:val="24"/>
        </w:rPr>
        <w:t xml:space="preserve">interventions </w:t>
      </w:r>
      <w:r w:rsidR="00E53AA5" w:rsidRPr="00CE2BAE">
        <w:rPr>
          <w:rFonts w:ascii="Times New Roman" w:hAnsi="Times New Roman" w:cs="Times New Roman"/>
          <w:sz w:val="24"/>
          <w:szCs w:val="24"/>
        </w:rPr>
        <w:t>improved</w:t>
      </w:r>
      <w:r w:rsidR="00197F69" w:rsidRPr="00CE2BAE">
        <w:rPr>
          <w:rFonts w:ascii="Times New Roman" w:hAnsi="Times New Roman" w:cs="Times New Roman"/>
          <w:sz w:val="24"/>
          <w:szCs w:val="24"/>
        </w:rPr>
        <w:t xml:space="preserve"> the</w:t>
      </w:r>
      <w:r w:rsidR="00E53AA5" w:rsidRPr="00CE2BAE">
        <w:rPr>
          <w:rFonts w:ascii="Times New Roman" w:hAnsi="Times New Roman" w:cs="Times New Roman"/>
          <w:sz w:val="24"/>
          <w:szCs w:val="24"/>
        </w:rPr>
        <w:t xml:space="preserve"> family</w:t>
      </w:r>
      <w:r w:rsidR="00197F69" w:rsidRPr="00CE2BAE">
        <w:rPr>
          <w:rFonts w:ascii="Times New Roman" w:hAnsi="Times New Roman" w:cs="Times New Roman"/>
          <w:sz w:val="24"/>
          <w:szCs w:val="24"/>
        </w:rPr>
        <w:t>’s</w:t>
      </w:r>
      <w:r w:rsidR="00E53AA5" w:rsidRPr="00CE2BAE">
        <w:rPr>
          <w:rFonts w:ascii="Times New Roman" w:hAnsi="Times New Roman" w:cs="Times New Roman"/>
          <w:sz w:val="24"/>
          <w:szCs w:val="24"/>
        </w:rPr>
        <w:t xml:space="preserve"> functioning, although FBT had </w:t>
      </w:r>
      <w:r w:rsidR="00197F69" w:rsidRPr="00CE2BAE">
        <w:rPr>
          <w:rFonts w:ascii="Times New Roman" w:hAnsi="Times New Roman" w:cs="Times New Roman"/>
          <w:sz w:val="24"/>
          <w:szCs w:val="24"/>
        </w:rPr>
        <w:t>a higher</w:t>
      </w:r>
      <w:r w:rsidR="00E53AA5" w:rsidRPr="00CE2BAE">
        <w:rPr>
          <w:rFonts w:ascii="Times New Roman" w:hAnsi="Times New Roman" w:cs="Times New Roman"/>
          <w:sz w:val="24"/>
          <w:szCs w:val="24"/>
        </w:rPr>
        <w:t xml:space="preserve"> positive impact on a family’s function, compared to AFT, in multiple domains, however, this was seen more frequently if a patient had achieved full remission. </w:t>
      </w:r>
    </w:p>
    <w:p w14:paraId="2C83D436" w14:textId="77777777" w:rsidR="00EB7CE2" w:rsidRPr="00CE2BAE" w:rsidRDefault="00EB7CE2" w:rsidP="00CE2BAE">
      <w:pPr>
        <w:rPr>
          <w:rFonts w:ascii="Times New Roman" w:hAnsi="Times New Roman" w:cs="Times New Roman"/>
          <w:b/>
          <w:bCs/>
          <w:sz w:val="24"/>
          <w:szCs w:val="24"/>
        </w:rPr>
      </w:pPr>
    </w:p>
    <w:p w14:paraId="361EA52B" w14:textId="65C83651" w:rsidR="0081426B" w:rsidRPr="00CE2BAE" w:rsidRDefault="00385C87" w:rsidP="00CE2BAE">
      <w:pPr>
        <w:rPr>
          <w:rFonts w:ascii="Times New Roman" w:hAnsi="Times New Roman" w:cs="Times New Roman"/>
          <w:sz w:val="24"/>
          <w:szCs w:val="24"/>
        </w:rPr>
      </w:pPr>
      <w:r w:rsidRPr="00CE2BAE">
        <w:rPr>
          <w:rFonts w:ascii="Times New Roman" w:hAnsi="Times New Roman" w:cs="Times New Roman"/>
          <w:sz w:val="24"/>
          <w:szCs w:val="24"/>
        </w:rPr>
        <w:t xml:space="preserve">Related to the above, </w:t>
      </w:r>
      <w:r w:rsidR="00EB7CE2" w:rsidRPr="00CE2BAE">
        <w:rPr>
          <w:rFonts w:ascii="Times New Roman" w:hAnsi="Times New Roman" w:cs="Times New Roman"/>
          <w:sz w:val="24"/>
          <w:szCs w:val="24"/>
        </w:rPr>
        <w:t>Dimitropoulos, Landers, Freeman, Novick, Garber, and Le Grange (2018)</w:t>
      </w:r>
      <w:r w:rsidR="0081426B" w:rsidRPr="00CE2BAE">
        <w:rPr>
          <w:rFonts w:ascii="Times New Roman" w:hAnsi="Times New Roman" w:cs="Times New Roman"/>
          <w:sz w:val="24"/>
          <w:szCs w:val="24"/>
        </w:rPr>
        <w:t xml:space="preserve"> conducted a trial o</w:t>
      </w:r>
      <w:r w:rsidR="003D5C83" w:rsidRPr="00CE2BAE">
        <w:rPr>
          <w:rFonts w:ascii="Times New Roman" w:hAnsi="Times New Roman" w:cs="Times New Roman"/>
          <w:sz w:val="24"/>
          <w:szCs w:val="24"/>
        </w:rPr>
        <w:t>n</w:t>
      </w:r>
      <w:r w:rsidR="0081426B" w:rsidRPr="00CE2BAE">
        <w:rPr>
          <w:rFonts w:ascii="Times New Roman" w:hAnsi="Times New Roman" w:cs="Times New Roman"/>
          <w:sz w:val="24"/>
          <w:szCs w:val="24"/>
        </w:rPr>
        <w:t xml:space="preserve"> FBT for treating anorexia in transition youth age, i.e. 16 to 25 years old, in 26 patients who</w:t>
      </w:r>
      <w:r w:rsidR="00836625" w:rsidRPr="00CE2BAE">
        <w:rPr>
          <w:rFonts w:ascii="Times New Roman" w:hAnsi="Times New Roman" w:cs="Times New Roman"/>
          <w:sz w:val="24"/>
          <w:szCs w:val="24"/>
        </w:rPr>
        <w:t xml:space="preserve"> were asked to</w:t>
      </w:r>
      <w:r w:rsidR="0081426B" w:rsidRPr="00CE2BAE">
        <w:rPr>
          <w:rFonts w:ascii="Times New Roman" w:hAnsi="Times New Roman" w:cs="Times New Roman"/>
          <w:sz w:val="24"/>
          <w:szCs w:val="24"/>
        </w:rPr>
        <w:t xml:space="preserve"> completed </w:t>
      </w:r>
      <w:r w:rsidR="00836625" w:rsidRPr="00CE2BAE">
        <w:rPr>
          <w:rFonts w:ascii="Times New Roman" w:hAnsi="Times New Roman" w:cs="Times New Roman"/>
          <w:sz w:val="24"/>
          <w:szCs w:val="24"/>
        </w:rPr>
        <w:t>an</w:t>
      </w:r>
      <w:r w:rsidR="0081426B" w:rsidRPr="00CE2BAE">
        <w:rPr>
          <w:rFonts w:ascii="Times New Roman" w:hAnsi="Times New Roman" w:cs="Times New Roman"/>
          <w:sz w:val="24"/>
          <w:szCs w:val="24"/>
        </w:rPr>
        <w:t xml:space="preserve"> </w:t>
      </w:r>
      <w:r w:rsidR="00836625" w:rsidRPr="00CE2BAE">
        <w:rPr>
          <w:rFonts w:ascii="Times New Roman" w:hAnsi="Times New Roman" w:cs="Times New Roman"/>
          <w:sz w:val="24"/>
          <w:szCs w:val="24"/>
        </w:rPr>
        <w:t>‘</w:t>
      </w:r>
      <w:r w:rsidR="0081426B" w:rsidRPr="00CE2BAE">
        <w:rPr>
          <w:rFonts w:ascii="Times New Roman" w:hAnsi="Times New Roman" w:cs="Times New Roman"/>
          <w:sz w:val="24"/>
          <w:szCs w:val="24"/>
        </w:rPr>
        <w:t>Eating Disorder Examination Questionnaire</w:t>
      </w:r>
      <w:r w:rsidR="00836625" w:rsidRPr="00CE2BAE">
        <w:rPr>
          <w:rFonts w:ascii="Times New Roman" w:hAnsi="Times New Roman" w:cs="Times New Roman"/>
          <w:sz w:val="24"/>
          <w:szCs w:val="24"/>
        </w:rPr>
        <w:t>’</w:t>
      </w:r>
      <w:r w:rsidR="009D3037" w:rsidRPr="00CE2BAE">
        <w:rPr>
          <w:rFonts w:ascii="Times New Roman" w:hAnsi="Times New Roman" w:cs="Times New Roman"/>
          <w:sz w:val="24"/>
          <w:szCs w:val="24"/>
        </w:rPr>
        <w:t>, which determined effectiveness of FBT,</w:t>
      </w:r>
      <w:r w:rsidR="0081426B" w:rsidRPr="00CE2BAE">
        <w:rPr>
          <w:rFonts w:ascii="Times New Roman" w:hAnsi="Times New Roman" w:cs="Times New Roman"/>
          <w:sz w:val="24"/>
          <w:szCs w:val="24"/>
        </w:rPr>
        <w:t xml:space="preserve"> before, during and after treatment. 27.27% of patients chose other interventions over FBT, while the other patients showed improvements, using the same questionnaire </w:t>
      </w:r>
      <w:r w:rsidR="00836625" w:rsidRPr="00CE2BAE">
        <w:rPr>
          <w:rFonts w:ascii="Times New Roman" w:hAnsi="Times New Roman" w:cs="Times New Roman"/>
          <w:sz w:val="24"/>
          <w:szCs w:val="24"/>
        </w:rPr>
        <w:t>once treatment had concluded</w:t>
      </w:r>
      <w:r w:rsidR="0081426B" w:rsidRPr="00CE2BAE">
        <w:rPr>
          <w:rFonts w:ascii="Times New Roman" w:hAnsi="Times New Roman" w:cs="Times New Roman"/>
          <w:sz w:val="24"/>
          <w:szCs w:val="24"/>
        </w:rPr>
        <w:t xml:space="preserve"> and during a </w:t>
      </w:r>
      <w:r w:rsidR="00836625" w:rsidRPr="00CE2BAE">
        <w:rPr>
          <w:rFonts w:ascii="Times New Roman" w:hAnsi="Times New Roman" w:cs="Times New Roman"/>
          <w:sz w:val="24"/>
          <w:szCs w:val="24"/>
        </w:rPr>
        <w:t>post-treatment</w:t>
      </w:r>
      <w:r w:rsidR="0081426B" w:rsidRPr="00CE2BAE">
        <w:rPr>
          <w:rFonts w:ascii="Times New Roman" w:hAnsi="Times New Roman" w:cs="Times New Roman"/>
          <w:sz w:val="24"/>
          <w:szCs w:val="24"/>
        </w:rPr>
        <w:t xml:space="preserve"> interview.</w:t>
      </w:r>
      <w:r w:rsidR="009D3037" w:rsidRPr="00CE2BAE">
        <w:rPr>
          <w:rFonts w:ascii="Times New Roman" w:hAnsi="Times New Roman" w:cs="Times New Roman"/>
          <w:sz w:val="24"/>
          <w:szCs w:val="24"/>
        </w:rPr>
        <w:t xml:space="preserve"> Improvements were seen as a lower score on the </w:t>
      </w:r>
      <w:r w:rsidR="00836625" w:rsidRPr="00CE2BAE">
        <w:rPr>
          <w:rFonts w:ascii="Times New Roman" w:hAnsi="Times New Roman" w:cs="Times New Roman"/>
          <w:sz w:val="24"/>
          <w:szCs w:val="24"/>
        </w:rPr>
        <w:t>e</w:t>
      </w:r>
      <w:r w:rsidR="009D3037" w:rsidRPr="00CE2BAE">
        <w:rPr>
          <w:rFonts w:ascii="Times New Roman" w:hAnsi="Times New Roman" w:cs="Times New Roman"/>
          <w:sz w:val="24"/>
          <w:szCs w:val="24"/>
        </w:rPr>
        <w:t xml:space="preserve">ating </w:t>
      </w:r>
      <w:r w:rsidR="00836625" w:rsidRPr="00CE2BAE">
        <w:rPr>
          <w:rFonts w:ascii="Times New Roman" w:hAnsi="Times New Roman" w:cs="Times New Roman"/>
          <w:sz w:val="24"/>
          <w:szCs w:val="24"/>
        </w:rPr>
        <w:t>d</w:t>
      </w:r>
      <w:r w:rsidR="009D3037" w:rsidRPr="00CE2BAE">
        <w:rPr>
          <w:rFonts w:ascii="Times New Roman" w:hAnsi="Times New Roman" w:cs="Times New Roman"/>
          <w:sz w:val="24"/>
          <w:szCs w:val="24"/>
        </w:rPr>
        <w:t>isorder questionnaire and participants</w:t>
      </w:r>
      <w:r w:rsidR="00836625" w:rsidRPr="00CE2BAE">
        <w:rPr>
          <w:rFonts w:ascii="Times New Roman" w:hAnsi="Times New Roman" w:cs="Times New Roman"/>
          <w:sz w:val="24"/>
          <w:szCs w:val="24"/>
        </w:rPr>
        <w:t xml:space="preserve"> achieving a healthy weight and maintaining it.</w:t>
      </w:r>
      <w:r w:rsidR="009D3037" w:rsidRPr="00CE2BAE">
        <w:rPr>
          <w:rFonts w:ascii="Times New Roman" w:hAnsi="Times New Roman" w:cs="Times New Roman"/>
          <w:sz w:val="24"/>
          <w:szCs w:val="24"/>
        </w:rPr>
        <w:t xml:space="preserve"> </w:t>
      </w:r>
    </w:p>
    <w:p w14:paraId="7C997327" w14:textId="25E399AD" w:rsidR="00375683" w:rsidRPr="00CE2BAE" w:rsidRDefault="00375683" w:rsidP="00CE2BAE">
      <w:pPr>
        <w:rPr>
          <w:rFonts w:ascii="Times New Roman" w:hAnsi="Times New Roman" w:cs="Times New Roman"/>
          <w:sz w:val="24"/>
          <w:szCs w:val="24"/>
        </w:rPr>
      </w:pPr>
    </w:p>
    <w:p w14:paraId="278B5B17" w14:textId="55C210DF" w:rsidR="00375683" w:rsidRPr="00CE2BAE" w:rsidRDefault="005C63EA" w:rsidP="00CE2BAE">
      <w:pPr>
        <w:rPr>
          <w:rFonts w:ascii="Times New Roman" w:hAnsi="Times New Roman" w:cs="Times New Roman"/>
          <w:sz w:val="24"/>
          <w:szCs w:val="24"/>
        </w:rPr>
      </w:pPr>
      <w:r w:rsidRPr="00CE2BAE">
        <w:rPr>
          <w:rFonts w:ascii="Times New Roman" w:hAnsi="Times New Roman" w:cs="Times New Roman"/>
          <w:sz w:val="24"/>
          <w:szCs w:val="24"/>
        </w:rPr>
        <w:t xml:space="preserve">The final three themes are being discussed here, after all of the relevant literature, as seen above, has been reviewed. </w:t>
      </w:r>
      <w:r w:rsidR="00375683" w:rsidRPr="00CE2BAE">
        <w:rPr>
          <w:rFonts w:ascii="Times New Roman" w:hAnsi="Times New Roman" w:cs="Times New Roman"/>
          <w:sz w:val="24"/>
          <w:szCs w:val="24"/>
        </w:rPr>
        <w:t xml:space="preserve">One of the themes identified within the literature was Disorder. After reviewing the literature reviewed above, a majority of the studies focus on solely Anorexia Nervosa. This include research by </w:t>
      </w:r>
      <w:r w:rsidR="00385C87" w:rsidRPr="00CE2BAE">
        <w:rPr>
          <w:rFonts w:ascii="Times New Roman" w:hAnsi="Times New Roman" w:cs="Times New Roman"/>
          <w:sz w:val="24"/>
          <w:szCs w:val="24"/>
        </w:rPr>
        <w:t xml:space="preserve">Lock et al (2010), Accurso et al (2015), Coelho et al (2019), Eisler et al (2016) and Dimitropoulos et al (2018). Further research areas </w:t>
      </w:r>
      <w:r w:rsidR="00385C87" w:rsidRPr="00CE2BAE">
        <w:rPr>
          <w:rFonts w:ascii="Times New Roman" w:hAnsi="Times New Roman" w:cs="Times New Roman"/>
          <w:sz w:val="24"/>
          <w:szCs w:val="24"/>
        </w:rPr>
        <w:lastRenderedPageBreak/>
        <w:t xml:space="preserve">within the eating disorder spectrum could include the incorporation of other disorders and FBT.  </w:t>
      </w:r>
    </w:p>
    <w:p w14:paraId="110E0E09" w14:textId="633D2CA2" w:rsidR="005C63EA" w:rsidRPr="00CE2BAE" w:rsidRDefault="005C63EA" w:rsidP="00CE2BAE">
      <w:pPr>
        <w:rPr>
          <w:rFonts w:ascii="Times New Roman" w:hAnsi="Times New Roman" w:cs="Times New Roman"/>
          <w:sz w:val="24"/>
          <w:szCs w:val="24"/>
        </w:rPr>
      </w:pPr>
    </w:p>
    <w:p w14:paraId="0569F2FA" w14:textId="6309662B" w:rsidR="009D3037" w:rsidRPr="00CE2BAE" w:rsidRDefault="005C63EA" w:rsidP="00CE2BAE">
      <w:pPr>
        <w:rPr>
          <w:rFonts w:ascii="Times New Roman" w:hAnsi="Times New Roman" w:cs="Times New Roman"/>
          <w:sz w:val="24"/>
          <w:szCs w:val="24"/>
        </w:rPr>
      </w:pPr>
      <w:r w:rsidRPr="00CE2BAE">
        <w:rPr>
          <w:rFonts w:ascii="Times New Roman" w:hAnsi="Times New Roman" w:cs="Times New Roman"/>
          <w:sz w:val="24"/>
          <w:szCs w:val="24"/>
        </w:rPr>
        <w:t>Age was also considered as a theme as much of the research into eating disorders found had a focus on those within adolescence and those just outside that age group</w:t>
      </w:r>
      <w:r w:rsidR="00762683" w:rsidRPr="00CE2BAE">
        <w:rPr>
          <w:rFonts w:ascii="Times New Roman" w:hAnsi="Times New Roman" w:cs="Times New Roman"/>
          <w:sz w:val="24"/>
          <w:szCs w:val="24"/>
        </w:rPr>
        <w:t>, i.e. younger participants were used in most of the research</w:t>
      </w:r>
      <w:r w:rsidRPr="00CE2BAE">
        <w:rPr>
          <w:rFonts w:ascii="Times New Roman" w:hAnsi="Times New Roman" w:cs="Times New Roman"/>
          <w:sz w:val="24"/>
          <w:szCs w:val="24"/>
        </w:rPr>
        <w:t xml:space="preserve">. The ages, of participants in the trials, range from 14 to 26 years old. This is found in Lock et al (2010) and Ciao et al (2015) who both used 12 to 18-year olds, Accurso et al (2015) who used 84 ‘youths’, 40 adolescents were used in Singh et al (2018) study, Marzola et al (2015) and Eisler et al (2016) used adolescents as their focus, and Dimitropoulos et al (2018) examined participants within the ages of 16 to 26 years old. </w:t>
      </w:r>
    </w:p>
    <w:p w14:paraId="2EB5A2CB" w14:textId="77777777" w:rsidR="00762683" w:rsidRPr="00CE2BAE" w:rsidRDefault="00762683" w:rsidP="00CE2BAE">
      <w:pPr>
        <w:rPr>
          <w:rFonts w:ascii="Times New Roman" w:hAnsi="Times New Roman" w:cs="Times New Roman"/>
          <w:sz w:val="24"/>
          <w:szCs w:val="24"/>
        </w:rPr>
      </w:pPr>
    </w:p>
    <w:p w14:paraId="35AB2ABB" w14:textId="3C95A43E" w:rsidR="00D729E7" w:rsidRPr="00CE2BAE" w:rsidRDefault="00375683" w:rsidP="00CE2BAE">
      <w:pPr>
        <w:rPr>
          <w:rFonts w:ascii="Times New Roman" w:hAnsi="Times New Roman" w:cs="Times New Roman"/>
          <w:sz w:val="24"/>
          <w:szCs w:val="24"/>
        </w:rPr>
      </w:pPr>
      <w:r w:rsidRPr="00CE2BAE">
        <w:rPr>
          <w:rFonts w:ascii="Times New Roman" w:hAnsi="Times New Roman" w:cs="Times New Roman"/>
          <w:sz w:val="24"/>
          <w:szCs w:val="24"/>
        </w:rPr>
        <w:t xml:space="preserve">Lastly, </w:t>
      </w:r>
      <w:r w:rsidR="00D2454B" w:rsidRPr="00CE2BAE">
        <w:rPr>
          <w:rFonts w:ascii="Times New Roman" w:hAnsi="Times New Roman" w:cs="Times New Roman"/>
          <w:sz w:val="24"/>
          <w:szCs w:val="24"/>
        </w:rPr>
        <w:t>Success</w:t>
      </w:r>
      <w:r w:rsidR="009D3037" w:rsidRPr="00CE2BAE">
        <w:rPr>
          <w:rFonts w:ascii="Times New Roman" w:hAnsi="Times New Roman" w:cs="Times New Roman"/>
          <w:sz w:val="24"/>
          <w:szCs w:val="24"/>
        </w:rPr>
        <w:t xml:space="preserve"> was identified as</w:t>
      </w:r>
      <w:r w:rsidR="00D2454B" w:rsidRPr="00CE2BAE">
        <w:rPr>
          <w:rFonts w:ascii="Times New Roman" w:hAnsi="Times New Roman" w:cs="Times New Roman"/>
          <w:sz w:val="24"/>
          <w:szCs w:val="24"/>
        </w:rPr>
        <w:t xml:space="preserve"> a main theme due to effectiveness being determined</w:t>
      </w:r>
      <w:r w:rsidR="00CB5CCF" w:rsidRPr="00CE2BAE">
        <w:rPr>
          <w:rFonts w:ascii="Times New Roman" w:hAnsi="Times New Roman" w:cs="Times New Roman"/>
          <w:sz w:val="24"/>
          <w:szCs w:val="24"/>
        </w:rPr>
        <w:t xml:space="preserve"> on how successful recovery was from the eating disorder</w:t>
      </w:r>
      <w:r w:rsidR="009D3037" w:rsidRPr="00CE2BAE">
        <w:rPr>
          <w:rFonts w:ascii="Times New Roman" w:hAnsi="Times New Roman" w:cs="Times New Roman"/>
          <w:sz w:val="24"/>
          <w:szCs w:val="24"/>
        </w:rPr>
        <w:t>. This</w:t>
      </w:r>
      <w:r w:rsidR="009348D9" w:rsidRPr="00CE2BAE">
        <w:rPr>
          <w:rFonts w:ascii="Times New Roman" w:hAnsi="Times New Roman" w:cs="Times New Roman"/>
          <w:sz w:val="24"/>
          <w:szCs w:val="24"/>
        </w:rPr>
        <w:t xml:space="preserve"> t</w:t>
      </w:r>
      <w:r w:rsidR="009D3037" w:rsidRPr="00CE2BAE">
        <w:rPr>
          <w:rFonts w:ascii="Times New Roman" w:hAnsi="Times New Roman" w:cs="Times New Roman"/>
          <w:sz w:val="24"/>
          <w:szCs w:val="24"/>
        </w:rPr>
        <w:t xml:space="preserve">heme </w:t>
      </w:r>
      <w:r w:rsidR="00015C72" w:rsidRPr="00CE2BAE">
        <w:rPr>
          <w:rFonts w:ascii="Times New Roman" w:hAnsi="Times New Roman" w:cs="Times New Roman"/>
          <w:sz w:val="24"/>
          <w:szCs w:val="24"/>
        </w:rPr>
        <w:t>was established as research generally seemed to provide evidence supporting the e</w:t>
      </w:r>
      <w:r w:rsidR="00E7276B" w:rsidRPr="00CE2BAE">
        <w:rPr>
          <w:rFonts w:ascii="Times New Roman" w:hAnsi="Times New Roman" w:cs="Times New Roman"/>
          <w:sz w:val="24"/>
          <w:szCs w:val="24"/>
        </w:rPr>
        <w:t>ffectiveness of FBT</w:t>
      </w:r>
      <w:r w:rsidR="00015C72" w:rsidRPr="00CE2BAE">
        <w:rPr>
          <w:rFonts w:ascii="Times New Roman" w:hAnsi="Times New Roman" w:cs="Times New Roman"/>
          <w:sz w:val="24"/>
          <w:szCs w:val="24"/>
        </w:rPr>
        <w:t xml:space="preserve">. </w:t>
      </w:r>
      <w:r w:rsidR="00E7276B" w:rsidRPr="00CE2BAE">
        <w:rPr>
          <w:rFonts w:ascii="Times New Roman" w:hAnsi="Times New Roman" w:cs="Times New Roman"/>
          <w:sz w:val="24"/>
          <w:szCs w:val="24"/>
        </w:rPr>
        <w:t xml:space="preserve"> </w:t>
      </w:r>
      <w:r w:rsidR="00015C72" w:rsidRPr="00CE2BAE">
        <w:rPr>
          <w:rFonts w:ascii="Times New Roman" w:hAnsi="Times New Roman" w:cs="Times New Roman"/>
          <w:sz w:val="24"/>
          <w:szCs w:val="24"/>
        </w:rPr>
        <w:t>This was determined using a range of factors</w:t>
      </w:r>
      <w:r w:rsidR="009348D9" w:rsidRPr="00CE2BAE">
        <w:rPr>
          <w:rFonts w:ascii="Times New Roman" w:hAnsi="Times New Roman" w:cs="Times New Roman"/>
          <w:sz w:val="24"/>
          <w:szCs w:val="24"/>
        </w:rPr>
        <w:t>,</w:t>
      </w:r>
      <w:r w:rsidR="00015C72" w:rsidRPr="00CE2BAE">
        <w:rPr>
          <w:rFonts w:ascii="Times New Roman" w:hAnsi="Times New Roman" w:cs="Times New Roman"/>
          <w:sz w:val="24"/>
          <w:szCs w:val="24"/>
        </w:rPr>
        <w:t xml:space="preserve"> </w:t>
      </w:r>
      <w:r w:rsidR="00CB5CCF" w:rsidRPr="00CE2BAE">
        <w:rPr>
          <w:rFonts w:ascii="Times New Roman" w:hAnsi="Times New Roman" w:cs="Times New Roman"/>
          <w:sz w:val="24"/>
          <w:szCs w:val="24"/>
        </w:rPr>
        <w:t xml:space="preserve">such as </w:t>
      </w:r>
      <w:r w:rsidR="009348D9" w:rsidRPr="00CE2BAE">
        <w:rPr>
          <w:rFonts w:ascii="Times New Roman" w:hAnsi="Times New Roman" w:cs="Times New Roman"/>
          <w:sz w:val="24"/>
          <w:szCs w:val="24"/>
        </w:rPr>
        <w:t>weight restoration,</w:t>
      </w:r>
      <w:r w:rsidR="00E7276B" w:rsidRPr="00CE2BAE">
        <w:rPr>
          <w:rFonts w:ascii="Times New Roman" w:hAnsi="Times New Roman" w:cs="Times New Roman"/>
          <w:sz w:val="24"/>
          <w:szCs w:val="24"/>
        </w:rPr>
        <w:t xml:space="preserve"> by many of the researchers</w:t>
      </w:r>
      <w:r w:rsidR="00DF6C63" w:rsidRPr="00CE2BAE">
        <w:rPr>
          <w:rFonts w:ascii="Times New Roman" w:hAnsi="Times New Roman" w:cs="Times New Roman"/>
          <w:sz w:val="24"/>
          <w:szCs w:val="24"/>
        </w:rPr>
        <w:t xml:space="preserve"> </w:t>
      </w:r>
      <w:r w:rsidR="00A26B03" w:rsidRPr="00CE2BAE">
        <w:rPr>
          <w:rFonts w:ascii="Times New Roman" w:hAnsi="Times New Roman" w:cs="Times New Roman"/>
          <w:sz w:val="24"/>
          <w:szCs w:val="24"/>
        </w:rPr>
        <w:t>including</w:t>
      </w:r>
      <w:r w:rsidR="00DF6C63" w:rsidRPr="00CE2BAE">
        <w:rPr>
          <w:rFonts w:ascii="Times New Roman" w:hAnsi="Times New Roman" w:cs="Times New Roman"/>
          <w:sz w:val="24"/>
          <w:szCs w:val="24"/>
        </w:rPr>
        <w:t xml:space="preserve"> Eisler et al (2016), </w:t>
      </w:r>
      <w:r w:rsidR="00DF6C63" w:rsidRPr="00CE2BAE">
        <w:rPr>
          <w:rFonts w:ascii="Times New Roman" w:eastAsia="Times New Roman" w:hAnsi="Times New Roman" w:cs="Times New Roman"/>
          <w:sz w:val="24"/>
          <w:szCs w:val="24"/>
          <w:lang w:eastAsia="en-GB"/>
        </w:rPr>
        <w:t xml:space="preserve">Coelho, Beach, O'Brien, Marshall, and Lam (2019) and </w:t>
      </w:r>
      <w:r w:rsidR="00DF6C63" w:rsidRPr="00CE2BAE">
        <w:rPr>
          <w:rFonts w:ascii="Times New Roman" w:hAnsi="Times New Roman" w:cs="Times New Roman"/>
          <w:sz w:val="24"/>
          <w:szCs w:val="24"/>
        </w:rPr>
        <w:t>Accurso, Fitzsimmons-Craft, Ciao &amp; Le Grange (2015).</w:t>
      </w:r>
      <w:r w:rsidR="00D64773" w:rsidRPr="00CE2BAE">
        <w:rPr>
          <w:rFonts w:ascii="Times New Roman" w:hAnsi="Times New Roman" w:cs="Times New Roman"/>
          <w:sz w:val="24"/>
          <w:szCs w:val="24"/>
        </w:rPr>
        <w:t xml:space="preserve"> </w:t>
      </w:r>
    </w:p>
    <w:p w14:paraId="5DE9FEAC" w14:textId="77777777" w:rsidR="00511325" w:rsidRPr="00CE2BAE" w:rsidRDefault="00511325" w:rsidP="00CE2BAE">
      <w:pPr>
        <w:rPr>
          <w:rFonts w:ascii="Times New Roman" w:hAnsi="Times New Roman" w:cs="Times New Roman"/>
          <w:sz w:val="24"/>
          <w:szCs w:val="24"/>
        </w:rPr>
      </w:pPr>
    </w:p>
    <w:p w14:paraId="02E2F523" w14:textId="6CCE4B14" w:rsidR="003243FE" w:rsidRPr="00CE2BAE" w:rsidRDefault="00302923" w:rsidP="00CE2BAE">
      <w:pPr>
        <w:rPr>
          <w:rFonts w:ascii="Times New Roman" w:eastAsia="Times New Roman" w:hAnsi="Times New Roman" w:cs="Times New Roman"/>
          <w:sz w:val="24"/>
          <w:szCs w:val="24"/>
          <w:lang w:eastAsia="en-GB"/>
        </w:rPr>
      </w:pPr>
      <w:r w:rsidRPr="00CE2BAE">
        <w:rPr>
          <w:rFonts w:ascii="Times New Roman" w:hAnsi="Times New Roman" w:cs="Times New Roman"/>
          <w:sz w:val="24"/>
          <w:szCs w:val="24"/>
        </w:rPr>
        <w:t>After reviewing the literature above, there are a range of implications and consequences that can be related to the main research question</w:t>
      </w:r>
      <w:r w:rsidR="0029427A" w:rsidRPr="00CE2BAE">
        <w:rPr>
          <w:rFonts w:ascii="Times New Roman" w:hAnsi="Times New Roman" w:cs="Times New Roman"/>
          <w:sz w:val="24"/>
          <w:szCs w:val="24"/>
        </w:rPr>
        <w:t xml:space="preserve"> identified</w:t>
      </w:r>
      <w:r w:rsidR="001D78F1" w:rsidRPr="00CE2BAE">
        <w:rPr>
          <w:rFonts w:ascii="Times New Roman" w:hAnsi="Times New Roman" w:cs="Times New Roman"/>
          <w:sz w:val="24"/>
          <w:szCs w:val="24"/>
        </w:rPr>
        <w:t xml:space="preserve"> at </w:t>
      </w:r>
      <w:r w:rsidR="0029427A" w:rsidRPr="00CE2BAE">
        <w:rPr>
          <w:rFonts w:ascii="Times New Roman" w:hAnsi="Times New Roman" w:cs="Times New Roman"/>
          <w:sz w:val="24"/>
          <w:szCs w:val="24"/>
        </w:rPr>
        <w:t>the beginning of the review</w:t>
      </w:r>
      <w:r w:rsidRPr="00CE2BAE">
        <w:rPr>
          <w:rFonts w:ascii="Times New Roman" w:hAnsi="Times New Roman" w:cs="Times New Roman"/>
          <w:sz w:val="24"/>
          <w:szCs w:val="24"/>
        </w:rPr>
        <w:t>.</w:t>
      </w:r>
      <w:r w:rsidR="0029427A" w:rsidRPr="00CE2BAE">
        <w:rPr>
          <w:rFonts w:ascii="Times New Roman" w:hAnsi="Times New Roman" w:cs="Times New Roman"/>
          <w:sz w:val="24"/>
          <w:szCs w:val="24"/>
        </w:rPr>
        <w:t xml:space="preserve"> </w:t>
      </w:r>
      <w:r w:rsidR="003243FE" w:rsidRPr="00CE2BAE">
        <w:rPr>
          <w:rFonts w:ascii="Times New Roman" w:hAnsi="Times New Roman" w:cs="Times New Roman"/>
          <w:sz w:val="24"/>
          <w:szCs w:val="24"/>
        </w:rPr>
        <w:t xml:space="preserve">The research carried out by </w:t>
      </w:r>
      <w:r w:rsidR="003243FE" w:rsidRPr="00CE2BAE">
        <w:rPr>
          <w:rFonts w:ascii="Times New Roman" w:eastAsia="Times New Roman" w:hAnsi="Times New Roman" w:cs="Times New Roman"/>
          <w:sz w:val="24"/>
          <w:szCs w:val="24"/>
          <w:lang w:eastAsia="en-GB"/>
        </w:rPr>
        <w:t>Coelho, Beach, O'Brien, Marshall, and Lam (2019) has</w:t>
      </w:r>
      <w:r w:rsidR="00D67D14" w:rsidRPr="00CE2BAE">
        <w:rPr>
          <w:rFonts w:ascii="Times New Roman" w:eastAsia="Times New Roman" w:hAnsi="Times New Roman" w:cs="Times New Roman"/>
          <w:sz w:val="24"/>
          <w:szCs w:val="24"/>
          <w:lang w:eastAsia="en-GB"/>
        </w:rPr>
        <w:t xml:space="preserve"> some implications in patients home life. </w:t>
      </w:r>
      <w:r w:rsidR="001A0C16" w:rsidRPr="00CE2BAE">
        <w:rPr>
          <w:rFonts w:ascii="Times New Roman" w:eastAsia="Times New Roman" w:hAnsi="Times New Roman" w:cs="Times New Roman"/>
          <w:sz w:val="24"/>
          <w:szCs w:val="24"/>
          <w:lang w:eastAsia="en-GB"/>
        </w:rPr>
        <w:t xml:space="preserve">Family-based therapy can continually be used at home as parental skills will continue to support their child in their recovery goals. This is a positive outcome of the therapy as skills and techniques learnt in the sessions can be </w:t>
      </w:r>
      <w:r w:rsidR="001A0C16" w:rsidRPr="00CE2BAE">
        <w:rPr>
          <w:rFonts w:ascii="Times New Roman" w:eastAsia="Times New Roman" w:hAnsi="Times New Roman" w:cs="Times New Roman"/>
          <w:sz w:val="24"/>
          <w:szCs w:val="24"/>
          <w:lang w:eastAsia="en-GB"/>
        </w:rPr>
        <w:lastRenderedPageBreak/>
        <w:t xml:space="preserve">implemented after treatment has finished. Coelho et al (2019) states that clinicians should offer FBT to youths who are medically stable, </w:t>
      </w:r>
      <w:r w:rsidR="003157AF" w:rsidRPr="00CE2BAE">
        <w:rPr>
          <w:rFonts w:ascii="Times New Roman" w:eastAsia="Times New Roman" w:hAnsi="Times New Roman" w:cs="Times New Roman"/>
          <w:sz w:val="24"/>
          <w:szCs w:val="24"/>
          <w:lang w:eastAsia="en-GB"/>
        </w:rPr>
        <w:t>‘</w:t>
      </w:r>
      <w:r w:rsidR="001A0C16" w:rsidRPr="00CE2BAE">
        <w:rPr>
          <w:rFonts w:ascii="Times New Roman" w:eastAsia="Times New Roman" w:hAnsi="Times New Roman" w:cs="Times New Roman"/>
          <w:sz w:val="24"/>
          <w:szCs w:val="24"/>
          <w:lang w:eastAsia="en-GB"/>
        </w:rPr>
        <w:t>regardless of their initial body weight starting therapy</w:t>
      </w:r>
      <w:r w:rsidR="003157AF" w:rsidRPr="00CE2BAE">
        <w:rPr>
          <w:rFonts w:ascii="Times New Roman" w:eastAsia="Times New Roman" w:hAnsi="Times New Roman" w:cs="Times New Roman"/>
          <w:sz w:val="24"/>
          <w:szCs w:val="24"/>
          <w:lang w:eastAsia="en-GB"/>
        </w:rPr>
        <w:t>’</w:t>
      </w:r>
      <w:r w:rsidR="001A0C16" w:rsidRPr="00CE2BAE">
        <w:rPr>
          <w:rFonts w:ascii="Times New Roman" w:eastAsia="Times New Roman" w:hAnsi="Times New Roman" w:cs="Times New Roman"/>
          <w:sz w:val="24"/>
          <w:szCs w:val="24"/>
          <w:lang w:eastAsia="en-GB"/>
        </w:rPr>
        <w:t xml:space="preserve">, </w:t>
      </w:r>
      <w:r w:rsidR="003157AF" w:rsidRPr="00CE2BAE">
        <w:rPr>
          <w:rFonts w:ascii="Times New Roman" w:eastAsia="Times New Roman" w:hAnsi="Times New Roman" w:cs="Times New Roman"/>
          <w:sz w:val="24"/>
          <w:szCs w:val="24"/>
          <w:lang w:eastAsia="en-GB"/>
        </w:rPr>
        <w:t xml:space="preserve">who </w:t>
      </w:r>
      <w:r w:rsidR="001A0C16" w:rsidRPr="00CE2BAE">
        <w:rPr>
          <w:rFonts w:ascii="Times New Roman" w:eastAsia="Times New Roman" w:hAnsi="Times New Roman" w:cs="Times New Roman"/>
          <w:sz w:val="24"/>
          <w:szCs w:val="24"/>
          <w:lang w:eastAsia="en-GB"/>
        </w:rPr>
        <w:t>should continue re-evaluat</w:t>
      </w:r>
      <w:r w:rsidR="003157AF" w:rsidRPr="00CE2BAE">
        <w:rPr>
          <w:rFonts w:ascii="Times New Roman" w:eastAsia="Times New Roman" w:hAnsi="Times New Roman" w:cs="Times New Roman"/>
          <w:sz w:val="24"/>
          <w:szCs w:val="24"/>
          <w:lang w:eastAsia="en-GB"/>
        </w:rPr>
        <w:t>ing</w:t>
      </w:r>
      <w:r w:rsidR="001A0C16" w:rsidRPr="00CE2BAE">
        <w:rPr>
          <w:rFonts w:ascii="Times New Roman" w:eastAsia="Times New Roman" w:hAnsi="Times New Roman" w:cs="Times New Roman"/>
          <w:sz w:val="24"/>
          <w:szCs w:val="24"/>
          <w:lang w:eastAsia="en-GB"/>
        </w:rPr>
        <w:t xml:space="preserve"> how efficient FBT is in treating eating disorders. </w:t>
      </w:r>
    </w:p>
    <w:p w14:paraId="0148AF22" w14:textId="5C7357A2" w:rsidR="006D093C" w:rsidRPr="00CE2BAE" w:rsidRDefault="006D093C" w:rsidP="00CE2BAE">
      <w:pPr>
        <w:rPr>
          <w:rFonts w:ascii="Times New Roman" w:eastAsia="Times New Roman" w:hAnsi="Times New Roman" w:cs="Times New Roman"/>
          <w:sz w:val="24"/>
          <w:szCs w:val="24"/>
          <w:lang w:eastAsia="en-GB"/>
        </w:rPr>
      </w:pPr>
    </w:p>
    <w:p w14:paraId="2330DB4A" w14:textId="5925565C" w:rsidR="006D093C" w:rsidRPr="00CE2BAE" w:rsidRDefault="006D093C" w:rsidP="00CE2BAE">
      <w:pPr>
        <w:rPr>
          <w:rFonts w:ascii="Times New Roman" w:hAnsi="Times New Roman" w:cs="Times New Roman"/>
          <w:sz w:val="24"/>
          <w:szCs w:val="24"/>
        </w:rPr>
      </w:pPr>
      <w:r w:rsidRPr="00CE2BAE">
        <w:rPr>
          <w:rFonts w:ascii="Times New Roman" w:hAnsi="Times New Roman" w:cs="Times New Roman"/>
          <w:sz w:val="24"/>
          <w:szCs w:val="24"/>
        </w:rPr>
        <w:t>The research carried out by Singh et al (2018) seems to have a few limitations. Mothers and their children having different expectations of therapy could potentially cause strain on relationships when receiving therapy as patients could have different recovery goals to their family member, and if physical improvements are not made there could be pressure on the adolescent which may possibly hinder any improvements being made at all. As only the patients and their mothers were used to determine perceived helpfulness of this therapy, it could be improved by incorporating more immediate family members perceived helpfulness, as not only the patient and their mother will be involved in the recovery process. Perhaps</w:t>
      </w:r>
      <w:r w:rsidR="0084425E" w:rsidRPr="00CE2BAE">
        <w:rPr>
          <w:rFonts w:ascii="Times New Roman" w:hAnsi="Times New Roman" w:cs="Times New Roman"/>
          <w:sz w:val="24"/>
          <w:szCs w:val="24"/>
        </w:rPr>
        <w:t xml:space="preserve"> further </w:t>
      </w:r>
      <w:r w:rsidRPr="00CE2BAE">
        <w:rPr>
          <w:rFonts w:ascii="Times New Roman" w:hAnsi="Times New Roman" w:cs="Times New Roman"/>
          <w:sz w:val="24"/>
          <w:szCs w:val="24"/>
        </w:rPr>
        <w:t>research into area</w:t>
      </w:r>
      <w:r w:rsidR="0084425E" w:rsidRPr="00CE2BAE">
        <w:rPr>
          <w:rFonts w:ascii="Times New Roman" w:hAnsi="Times New Roman" w:cs="Times New Roman"/>
          <w:sz w:val="24"/>
          <w:szCs w:val="24"/>
        </w:rPr>
        <w:t>s such as this</w:t>
      </w:r>
      <w:r w:rsidRPr="00CE2BAE">
        <w:rPr>
          <w:rFonts w:ascii="Times New Roman" w:hAnsi="Times New Roman" w:cs="Times New Roman"/>
          <w:sz w:val="24"/>
          <w:szCs w:val="24"/>
        </w:rPr>
        <w:t xml:space="preserve"> is needed to improve</w:t>
      </w:r>
      <w:r w:rsidR="0084425E" w:rsidRPr="00CE2BAE">
        <w:rPr>
          <w:rFonts w:ascii="Times New Roman" w:hAnsi="Times New Roman" w:cs="Times New Roman"/>
          <w:sz w:val="24"/>
          <w:szCs w:val="24"/>
        </w:rPr>
        <w:t xml:space="preserve"> </w:t>
      </w:r>
      <w:r w:rsidRPr="00CE2BAE">
        <w:rPr>
          <w:rFonts w:ascii="Times New Roman" w:hAnsi="Times New Roman" w:cs="Times New Roman"/>
          <w:sz w:val="24"/>
          <w:szCs w:val="24"/>
        </w:rPr>
        <w:t>effectiveness of FBT.</w:t>
      </w:r>
      <w:r w:rsidR="0084425E" w:rsidRPr="00CE2BAE">
        <w:rPr>
          <w:rFonts w:ascii="Times New Roman" w:hAnsi="Times New Roman" w:cs="Times New Roman"/>
          <w:sz w:val="24"/>
          <w:szCs w:val="24"/>
        </w:rPr>
        <w:t xml:space="preserve"> </w:t>
      </w:r>
    </w:p>
    <w:p w14:paraId="03023F62" w14:textId="084651C5" w:rsidR="006D093C" w:rsidRPr="00CE2BAE" w:rsidRDefault="006D093C" w:rsidP="00CE2BAE">
      <w:pPr>
        <w:rPr>
          <w:rFonts w:ascii="Times New Roman" w:hAnsi="Times New Roman" w:cs="Times New Roman"/>
          <w:sz w:val="24"/>
          <w:szCs w:val="24"/>
        </w:rPr>
      </w:pPr>
    </w:p>
    <w:p w14:paraId="3C31F012" w14:textId="645B5ABF" w:rsidR="009D3037" w:rsidRPr="00CE2BAE" w:rsidRDefault="006D093C" w:rsidP="00CE2BAE">
      <w:pPr>
        <w:rPr>
          <w:rFonts w:ascii="Times New Roman" w:eastAsia="Times New Roman" w:hAnsi="Times New Roman" w:cs="Times New Roman"/>
          <w:sz w:val="24"/>
          <w:szCs w:val="24"/>
          <w:lang w:eastAsia="en-GB"/>
        </w:rPr>
      </w:pPr>
      <w:r w:rsidRPr="00CE2BAE">
        <w:rPr>
          <w:rFonts w:ascii="Times New Roman" w:eastAsia="Times New Roman" w:hAnsi="Times New Roman" w:cs="Times New Roman"/>
          <w:sz w:val="24"/>
          <w:szCs w:val="24"/>
          <w:lang w:eastAsia="en-GB"/>
        </w:rPr>
        <w:t xml:space="preserve">There are multiple limitations to the piece of research, conducted by Coelho et al (2019), such as the retrospective nature of the study, meaning that biases may occur, and outcome assessments cannot be controlled. Family-based therapy </w:t>
      </w:r>
      <w:r w:rsidR="009E132B" w:rsidRPr="00CE2BAE">
        <w:rPr>
          <w:rFonts w:ascii="Times New Roman" w:eastAsia="Times New Roman" w:hAnsi="Times New Roman" w:cs="Times New Roman"/>
          <w:sz w:val="24"/>
          <w:szCs w:val="24"/>
          <w:lang w:eastAsia="en-GB"/>
        </w:rPr>
        <w:t>appears to have a higher efficacy</w:t>
      </w:r>
      <w:r w:rsidRPr="00CE2BAE">
        <w:rPr>
          <w:rFonts w:ascii="Times New Roman" w:eastAsia="Times New Roman" w:hAnsi="Times New Roman" w:cs="Times New Roman"/>
          <w:sz w:val="24"/>
          <w:szCs w:val="24"/>
          <w:lang w:eastAsia="en-GB"/>
        </w:rPr>
        <w:t>, in this study, for patients whose initial body weight was slightly higher than extreme cases of anorexia. The lower the initial body weight, the less effective FBT seemed to be as patients required more intensive therapy. The heterogeneity of the sample is a problem to the study as the participants were mainly female, very few were male, meaning the data is limited and cannot be applied to wider populations. Psychological measures were also not used in this study meaning the way the researchers measure effectiveness is weak and could lack reliability and validity.</w:t>
      </w:r>
    </w:p>
    <w:p w14:paraId="37F1E22C" w14:textId="557E8813" w:rsidR="00511325" w:rsidRPr="00CE2BAE" w:rsidRDefault="00511325" w:rsidP="00CE2BAE">
      <w:pPr>
        <w:rPr>
          <w:rFonts w:ascii="Times New Roman" w:eastAsia="Times New Roman" w:hAnsi="Times New Roman" w:cs="Times New Roman"/>
          <w:sz w:val="24"/>
          <w:szCs w:val="24"/>
          <w:lang w:eastAsia="en-GB"/>
        </w:rPr>
      </w:pPr>
    </w:p>
    <w:p w14:paraId="4B176E02" w14:textId="52335673" w:rsidR="00511325" w:rsidRPr="00CE2BAE" w:rsidRDefault="00511325" w:rsidP="00CE2BAE">
      <w:pPr>
        <w:rPr>
          <w:rFonts w:ascii="Times New Roman" w:hAnsi="Times New Roman" w:cs="Times New Roman"/>
          <w:sz w:val="24"/>
          <w:szCs w:val="24"/>
        </w:rPr>
      </w:pPr>
      <w:r w:rsidRPr="00CE2BAE">
        <w:rPr>
          <w:rFonts w:ascii="Times New Roman" w:hAnsi="Times New Roman" w:cs="Times New Roman"/>
          <w:sz w:val="24"/>
          <w:szCs w:val="24"/>
        </w:rPr>
        <w:lastRenderedPageBreak/>
        <w:t xml:space="preserve">While the research by Accurso et al (2015) found that FBT is effective in a research trial, there are some clear downfalls and implications for the current research question. As most youths with anorexia nervosa start therapy with initially low body weights, it is plain to see that the effectiveness of FBT in clinical care may not be the ideal treatment to administer as effectiveness was higher in research trials compared to a real care setting, where most youths will receive treatment. There is also a possible conflict of interest and bias in the research as one of the researchers, i.e. Le Grange, has held or owned stock in Training Institute for Child and Adolescent Eating Disorders. The research was also funded by the National Institutes of Health Grants, so it may be possible that effectiveness was exaggerated in order for results to appear significant, even though effectiveness does not seem to fit with real therapeutic settings. How is this treatment effective if it works in a research trial </w:t>
      </w:r>
      <w:r w:rsidR="00AA17D4" w:rsidRPr="00CE2BAE">
        <w:rPr>
          <w:rFonts w:ascii="Times New Roman" w:hAnsi="Times New Roman" w:cs="Times New Roman"/>
          <w:sz w:val="24"/>
          <w:szCs w:val="24"/>
        </w:rPr>
        <w:t>but not in an</w:t>
      </w:r>
      <w:r w:rsidRPr="00CE2BAE">
        <w:rPr>
          <w:rFonts w:ascii="Times New Roman" w:hAnsi="Times New Roman" w:cs="Times New Roman"/>
          <w:sz w:val="24"/>
          <w:szCs w:val="24"/>
        </w:rPr>
        <w:t xml:space="preserve"> actual clinical care</w:t>
      </w:r>
      <w:r w:rsidR="00AA17D4" w:rsidRPr="00CE2BAE">
        <w:rPr>
          <w:rFonts w:ascii="Times New Roman" w:hAnsi="Times New Roman" w:cs="Times New Roman"/>
          <w:sz w:val="24"/>
          <w:szCs w:val="24"/>
        </w:rPr>
        <w:t xml:space="preserve"> setting</w:t>
      </w:r>
      <w:r w:rsidRPr="00CE2BAE">
        <w:rPr>
          <w:rFonts w:ascii="Times New Roman" w:hAnsi="Times New Roman" w:cs="Times New Roman"/>
          <w:sz w:val="24"/>
          <w:szCs w:val="24"/>
        </w:rPr>
        <w:t>?</w:t>
      </w:r>
      <w:r w:rsidR="000C2D9B" w:rsidRPr="00CE2BAE">
        <w:rPr>
          <w:rFonts w:ascii="Times New Roman" w:hAnsi="Times New Roman" w:cs="Times New Roman"/>
          <w:sz w:val="24"/>
          <w:szCs w:val="24"/>
        </w:rPr>
        <w:t xml:space="preserve"> </w:t>
      </w:r>
    </w:p>
    <w:p w14:paraId="0535C908" w14:textId="7B6DF7E4" w:rsidR="00A17F6C" w:rsidRPr="00CE2BAE" w:rsidRDefault="00A17F6C" w:rsidP="00CE2BAE">
      <w:pPr>
        <w:rPr>
          <w:rFonts w:ascii="Times New Roman" w:hAnsi="Times New Roman" w:cs="Times New Roman"/>
          <w:sz w:val="24"/>
          <w:szCs w:val="24"/>
        </w:rPr>
      </w:pPr>
    </w:p>
    <w:p w14:paraId="7798CC4E" w14:textId="39B86DBE" w:rsidR="00A17F6C" w:rsidRPr="00CE2BAE" w:rsidRDefault="00853981" w:rsidP="00CE2BAE">
      <w:pPr>
        <w:rPr>
          <w:rFonts w:ascii="Times New Roman" w:eastAsia="Times New Roman" w:hAnsi="Times New Roman" w:cs="Times New Roman"/>
          <w:sz w:val="24"/>
          <w:szCs w:val="24"/>
          <w:lang w:eastAsia="en-GB"/>
        </w:rPr>
      </w:pPr>
      <w:r w:rsidRPr="00CE2BAE">
        <w:rPr>
          <w:rFonts w:ascii="Times New Roman" w:hAnsi="Times New Roman" w:cs="Times New Roman"/>
          <w:sz w:val="24"/>
          <w:szCs w:val="24"/>
        </w:rPr>
        <w:t>Additionally,</w:t>
      </w:r>
      <w:r w:rsidR="000C2D9B" w:rsidRPr="00CE2BAE">
        <w:rPr>
          <w:rFonts w:ascii="Times New Roman" w:hAnsi="Times New Roman" w:cs="Times New Roman"/>
          <w:sz w:val="24"/>
          <w:szCs w:val="24"/>
        </w:rPr>
        <w:t xml:space="preserve"> findings by </w:t>
      </w:r>
      <w:r w:rsidR="00A17F6C" w:rsidRPr="00CE2BAE">
        <w:rPr>
          <w:rFonts w:ascii="Times New Roman" w:hAnsi="Times New Roman" w:cs="Times New Roman"/>
          <w:sz w:val="24"/>
          <w:szCs w:val="24"/>
        </w:rPr>
        <w:t xml:space="preserve">Ciao et al (2015) on family functioning would suggest that FBT is an effective intervention </w:t>
      </w:r>
      <w:r w:rsidR="000C2D9B" w:rsidRPr="00CE2BAE">
        <w:rPr>
          <w:rFonts w:ascii="Times New Roman" w:hAnsi="Times New Roman" w:cs="Times New Roman"/>
          <w:sz w:val="24"/>
          <w:szCs w:val="24"/>
        </w:rPr>
        <w:t>when considering</w:t>
      </w:r>
      <w:r w:rsidR="00A17F6C" w:rsidRPr="00CE2BAE">
        <w:rPr>
          <w:rFonts w:ascii="Times New Roman" w:hAnsi="Times New Roman" w:cs="Times New Roman"/>
          <w:sz w:val="24"/>
          <w:szCs w:val="24"/>
        </w:rPr>
        <w:t xml:space="preserve"> eating disorders, it would also seem that the treatment is able to improve the functioning of a family unit. On the other hand, the researchers state in their report that while FBT is effective in enhancing certain aspects of a family dynamic, full remission for the patient was associated with a better family relationship than when treatment began. This would mean that full remission for the adolescent experiencing the eating disorder would only be achievable if the family dynamic improved. This would contradict most of the finding reviewed previous, as these findings suggest that FBT would only be effective once an improvement in family functioning had been achieved.</w:t>
      </w:r>
    </w:p>
    <w:p w14:paraId="0837CB97" w14:textId="77777777" w:rsidR="00A17F6C" w:rsidRPr="00CE2BAE" w:rsidRDefault="00A17F6C" w:rsidP="00CE2BAE">
      <w:pPr>
        <w:rPr>
          <w:rFonts w:ascii="Times New Roman" w:eastAsia="Times New Roman" w:hAnsi="Times New Roman" w:cs="Times New Roman"/>
          <w:sz w:val="24"/>
          <w:szCs w:val="24"/>
          <w:lang w:eastAsia="en-GB"/>
        </w:rPr>
      </w:pPr>
    </w:p>
    <w:p w14:paraId="7C952669" w14:textId="2385CB6C" w:rsidR="00607C08" w:rsidRPr="00CE2BAE" w:rsidRDefault="00646D45" w:rsidP="00CE2BAE">
      <w:pPr>
        <w:rPr>
          <w:rFonts w:ascii="Times New Roman" w:hAnsi="Times New Roman" w:cs="Times New Roman"/>
          <w:sz w:val="24"/>
          <w:szCs w:val="24"/>
        </w:rPr>
      </w:pPr>
      <w:r w:rsidRPr="00CE2BAE">
        <w:rPr>
          <w:rFonts w:ascii="Times New Roman" w:eastAsia="Times New Roman" w:hAnsi="Times New Roman" w:cs="Times New Roman"/>
          <w:sz w:val="24"/>
          <w:szCs w:val="24"/>
          <w:lang w:eastAsia="en-GB"/>
        </w:rPr>
        <w:t>While FBT may seem, according to</w:t>
      </w:r>
      <w:r w:rsidR="004F6C9E" w:rsidRPr="00CE2BAE">
        <w:rPr>
          <w:rFonts w:ascii="Times New Roman" w:eastAsia="Times New Roman" w:hAnsi="Times New Roman" w:cs="Times New Roman"/>
          <w:sz w:val="24"/>
          <w:szCs w:val="24"/>
          <w:lang w:eastAsia="en-GB"/>
        </w:rPr>
        <w:t xml:space="preserve"> most of</w:t>
      </w:r>
      <w:r w:rsidRPr="00CE2BAE">
        <w:rPr>
          <w:rFonts w:ascii="Times New Roman" w:eastAsia="Times New Roman" w:hAnsi="Times New Roman" w:cs="Times New Roman"/>
          <w:sz w:val="24"/>
          <w:szCs w:val="24"/>
          <w:lang w:eastAsia="en-GB"/>
        </w:rPr>
        <w:t xml:space="preserve"> the research above, there are some apparent downfalls of the intervention. </w:t>
      </w:r>
      <w:r w:rsidR="009D3037" w:rsidRPr="00CE2BAE">
        <w:rPr>
          <w:rFonts w:ascii="Times New Roman" w:eastAsia="Times New Roman" w:hAnsi="Times New Roman" w:cs="Times New Roman"/>
          <w:sz w:val="24"/>
          <w:szCs w:val="24"/>
          <w:lang w:eastAsia="en-GB"/>
        </w:rPr>
        <w:t xml:space="preserve">Not many effective interventions for adults with </w:t>
      </w:r>
      <w:r w:rsidR="009D3037" w:rsidRPr="00CE2BAE">
        <w:rPr>
          <w:rFonts w:ascii="Times New Roman" w:eastAsia="Times New Roman" w:hAnsi="Times New Roman" w:cs="Times New Roman"/>
          <w:sz w:val="24"/>
          <w:szCs w:val="24"/>
          <w:lang w:eastAsia="en-GB"/>
        </w:rPr>
        <w:lastRenderedPageBreak/>
        <w:t>Eating Disorde</w:t>
      </w:r>
      <w:r w:rsidRPr="00CE2BAE">
        <w:rPr>
          <w:rFonts w:ascii="Times New Roman" w:eastAsia="Times New Roman" w:hAnsi="Times New Roman" w:cs="Times New Roman"/>
          <w:sz w:val="24"/>
          <w:szCs w:val="24"/>
          <w:lang w:eastAsia="en-GB"/>
        </w:rPr>
        <w:t>rs exis</w:t>
      </w:r>
      <w:r w:rsidR="00823161" w:rsidRPr="00CE2BAE">
        <w:rPr>
          <w:rFonts w:ascii="Times New Roman" w:eastAsia="Times New Roman" w:hAnsi="Times New Roman" w:cs="Times New Roman"/>
          <w:sz w:val="24"/>
          <w:szCs w:val="24"/>
          <w:lang w:eastAsia="en-GB"/>
        </w:rPr>
        <w:t xml:space="preserve">t according to </w:t>
      </w:r>
      <w:r w:rsidR="00823161" w:rsidRPr="00CE2BAE">
        <w:rPr>
          <w:rFonts w:ascii="Times New Roman" w:hAnsi="Times New Roman" w:cs="Times New Roman"/>
          <w:sz w:val="24"/>
          <w:szCs w:val="24"/>
        </w:rPr>
        <w:t xml:space="preserve">Dimitropoulos et al (2018), who refer to Zipfel et al (2014), and argue that only a limited number of interventions which have been found to have high rates of relapse and extremely poor treatment outcomes. </w:t>
      </w:r>
      <w:r w:rsidR="00081242" w:rsidRPr="00CE2BAE">
        <w:rPr>
          <w:rFonts w:ascii="Times New Roman" w:hAnsi="Times New Roman" w:cs="Times New Roman"/>
          <w:sz w:val="24"/>
          <w:szCs w:val="24"/>
        </w:rPr>
        <w:t>Some research, such as that carried out by Le Grang</w:t>
      </w:r>
      <w:r w:rsidR="00D17D94" w:rsidRPr="00CE2BAE">
        <w:rPr>
          <w:rFonts w:ascii="Times New Roman" w:hAnsi="Times New Roman" w:cs="Times New Roman"/>
          <w:sz w:val="24"/>
          <w:szCs w:val="24"/>
        </w:rPr>
        <w:t xml:space="preserve">e, Lock, Agras, Moye, Bryson, Jo, and Kraemer </w:t>
      </w:r>
      <w:r w:rsidR="00081242" w:rsidRPr="00CE2BAE">
        <w:rPr>
          <w:rFonts w:ascii="Times New Roman" w:hAnsi="Times New Roman" w:cs="Times New Roman"/>
          <w:sz w:val="24"/>
          <w:szCs w:val="24"/>
        </w:rPr>
        <w:t xml:space="preserve">(2012), suggests that FBT </w:t>
      </w:r>
      <w:r w:rsidR="00E10C76" w:rsidRPr="00CE2BAE">
        <w:rPr>
          <w:rFonts w:ascii="Times New Roman" w:hAnsi="Times New Roman" w:cs="Times New Roman"/>
          <w:sz w:val="24"/>
          <w:szCs w:val="24"/>
        </w:rPr>
        <w:t>could potentially be</w:t>
      </w:r>
      <w:r w:rsidR="00081242" w:rsidRPr="00CE2BAE">
        <w:rPr>
          <w:rFonts w:ascii="Times New Roman" w:hAnsi="Times New Roman" w:cs="Times New Roman"/>
          <w:sz w:val="24"/>
          <w:szCs w:val="24"/>
        </w:rPr>
        <w:t xml:space="preserve"> less effective, compared to other interventions, for older adolescents with eating disorders compared to younger adolescents. </w:t>
      </w:r>
    </w:p>
    <w:p w14:paraId="014AA21F" w14:textId="77777777" w:rsidR="00607C08" w:rsidRPr="00CE2BAE" w:rsidRDefault="00607C08" w:rsidP="00CE2BAE">
      <w:pPr>
        <w:rPr>
          <w:rFonts w:ascii="Times New Roman" w:hAnsi="Times New Roman" w:cs="Times New Roman"/>
          <w:sz w:val="24"/>
          <w:szCs w:val="24"/>
        </w:rPr>
      </w:pPr>
    </w:p>
    <w:p w14:paraId="71A0B361" w14:textId="35122E51" w:rsidR="009D3037" w:rsidRPr="00CE2BAE" w:rsidRDefault="00081242" w:rsidP="00CE2BAE">
      <w:pPr>
        <w:rPr>
          <w:rFonts w:ascii="Times New Roman" w:hAnsi="Times New Roman" w:cs="Times New Roman"/>
          <w:sz w:val="24"/>
          <w:szCs w:val="24"/>
        </w:rPr>
      </w:pPr>
      <w:r w:rsidRPr="00CE2BAE">
        <w:rPr>
          <w:rFonts w:ascii="Times New Roman" w:hAnsi="Times New Roman" w:cs="Times New Roman"/>
          <w:sz w:val="24"/>
          <w:szCs w:val="24"/>
        </w:rPr>
        <w:t>Research has supported th</w:t>
      </w:r>
      <w:r w:rsidR="00607C08" w:rsidRPr="00CE2BAE">
        <w:rPr>
          <w:rFonts w:ascii="Times New Roman" w:hAnsi="Times New Roman" w:cs="Times New Roman"/>
          <w:sz w:val="24"/>
          <w:szCs w:val="24"/>
        </w:rPr>
        <w:t>e above</w:t>
      </w:r>
      <w:r w:rsidRPr="00CE2BAE">
        <w:rPr>
          <w:rFonts w:ascii="Times New Roman" w:hAnsi="Times New Roman" w:cs="Times New Roman"/>
          <w:sz w:val="24"/>
          <w:szCs w:val="24"/>
        </w:rPr>
        <w:t xml:space="preserve"> statement, Che</w:t>
      </w:r>
      <w:r w:rsidR="00620BEE" w:rsidRPr="00CE2BAE">
        <w:rPr>
          <w:rFonts w:ascii="Times New Roman" w:hAnsi="Times New Roman" w:cs="Times New Roman"/>
          <w:sz w:val="24"/>
          <w:szCs w:val="24"/>
        </w:rPr>
        <w:t xml:space="preserve">n, Weissman, Zeffiro, Yiu, Eneva, Arlt, &amp; Swantek </w:t>
      </w:r>
      <w:r w:rsidRPr="00CE2BAE">
        <w:rPr>
          <w:rFonts w:ascii="Times New Roman" w:hAnsi="Times New Roman" w:cs="Times New Roman"/>
          <w:sz w:val="24"/>
          <w:szCs w:val="24"/>
        </w:rPr>
        <w:t xml:space="preserve">(2016) </w:t>
      </w:r>
      <w:r w:rsidR="00F57887" w:rsidRPr="00CE2BAE">
        <w:rPr>
          <w:rFonts w:ascii="Times New Roman" w:hAnsi="Times New Roman" w:cs="Times New Roman"/>
          <w:sz w:val="24"/>
          <w:szCs w:val="24"/>
        </w:rPr>
        <w:t xml:space="preserve">studied the </w:t>
      </w:r>
      <w:r w:rsidRPr="00CE2BAE">
        <w:rPr>
          <w:rFonts w:ascii="Times New Roman" w:hAnsi="Times New Roman" w:cs="Times New Roman"/>
          <w:sz w:val="24"/>
          <w:szCs w:val="24"/>
        </w:rPr>
        <w:t xml:space="preserve">acceptability and feasibility </w:t>
      </w:r>
      <w:r w:rsidR="00F57887" w:rsidRPr="00CE2BAE">
        <w:rPr>
          <w:rFonts w:ascii="Times New Roman" w:hAnsi="Times New Roman" w:cs="Times New Roman"/>
          <w:sz w:val="24"/>
          <w:szCs w:val="24"/>
        </w:rPr>
        <w:t xml:space="preserve">of </w:t>
      </w:r>
      <w:r w:rsidRPr="00CE2BAE">
        <w:rPr>
          <w:rFonts w:ascii="Times New Roman" w:hAnsi="Times New Roman" w:cs="Times New Roman"/>
          <w:sz w:val="24"/>
          <w:szCs w:val="24"/>
        </w:rPr>
        <w:t>FBT for young adults and their families. The findings show that FBT is appropriate for younger patients compared to older. If this is true, then it would mean that FBT can only be effectively used with an adolescent population experiencing an eating disorder</w:t>
      </w:r>
      <w:r w:rsidR="00B11535" w:rsidRPr="00CE2BAE">
        <w:rPr>
          <w:rFonts w:ascii="Times New Roman" w:hAnsi="Times New Roman" w:cs="Times New Roman"/>
          <w:sz w:val="24"/>
          <w:szCs w:val="24"/>
        </w:rPr>
        <w:t>, while adults would need an alternate therapeutic intervention, such as Cognitive-Behavioural Therapy, which has a high effectiveness in treating adult disorders.</w:t>
      </w:r>
    </w:p>
    <w:p w14:paraId="53DAC5BE" w14:textId="0AE0F04E" w:rsidR="003A225A" w:rsidRPr="00CE2BAE" w:rsidRDefault="003A225A" w:rsidP="00CE2BAE">
      <w:pPr>
        <w:rPr>
          <w:rFonts w:ascii="Times New Roman" w:hAnsi="Times New Roman" w:cs="Times New Roman"/>
          <w:sz w:val="24"/>
          <w:szCs w:val="24"/>
        </w:rPr>
      </w:pPr>
    </w:p>
    <w:p w14:paraId="726F917C" w14:textId="5A363304" w:rsidR="003A225A" w:rsidRPr="00CE2BAE" w:rsidRDefault="003A225A" w:rsidP="00CE2BAE">
      <w:pPr>
        <w:rPr>
          <w:rFonts w:ascii="Times New Roman" w:hAnsi="Times New Roman" w:cs="Times New Roman"/>
          <w:sz w:val="24"/>
          <w:szCs w:val="24"/>
        </w:rPr>
      </w:pPr>
      <w:r w:rsidRPr="00CE2BAE">
        <w:rPr>
          <w:rFonts w:ascii="Times New Roman" w:hAnsi="Times New Roman" w:cs="Times New Roman"/>
          <w:sz w:val="24"/>
          <w:szCs w:val="24"/>
        </w:rPr>
        <w:t xml:space="preserve">Contrarily, there has been research conducted that suggest CBT </w:t>
      </w:r>
      <w:r w:rsidR="002B0097" w:rsidRPr="00CE2BAE">
        <w:rPr>
          <w:rFonts w:ascii="Times New Roman" w:hAnsi="Times New Roman" w:cs="Times New Roman"/>
          <w:sz w:val="24"/>
          <w:szCs w:val="24"/>
        </w:rPr>
        <w:t xml:space="preserve">could have a rather low efficacy </w:t>
      </w:r>
      <w:r w:rsidRPr="00CE2BAE">
        <w:rPr>
          <w:rFonts w:ascii="Times New Roman" w:hAnsi="Times New Roman" w:cs="Times New Roman"/>
          <w:sz w:val="24"/>
          <w:szCs w:val="24"/>
        </w:rPr>
        <w:t>in treating adult eating disorders,</w:t>
      </w:r>
      <w:r w:rsidR="002B0097" w:rsidRPr="00CE2BAE">
        <w:rPr>
          <w:rFonts w:ascii="Times New Roman" w:hAnsi="Times New Roman" w:cs="Times New Roman"/>
          <w:sz w:val="24"/>
          <w:szCs w:val="24"/>
        </w:rPr>
        <w:t xml:space="preserve"> which</w:t>
      </w:r>
      <w:r w:rsidRPr="00CE2BAE">
        <w:rPr>
          <w:rFonts w:ascii="Times New Roman" w:hAnsi="Times New Roman" w:cs="Times New Roman"/>
          <w:sz w:val="24"/>
          <w:szCs w:val="24"/>
        </w:rPr>
        <w:t xml:space="preserve"> some</w:t>
      </w:r>
      <w:r w:rsidR="002B0097" w:rsidRPr="00CE2BAE">
        <w:rPr>
          <w:rFonts w:ascii="Times New Roman" w:hAnsi="Times New Roman" w:cs="Times New Roman"/>
          <w:sz w:val="24"/>
          <w:szCs w:val="24"/>
        </w:rPr>
        <w:t xml:space="preserve"> have</w:t>
      </w:r>
      <w:r w:rsidRPr="00CE2BAE">
        <w:rPr>
          <w:rFonts w:ascii="Times New Roman" w:hAnsi="Times New Roman" w:cs="Times New Roman"/>
          <w:sz w:val="24"/>
          <w:szCs w:val="24"/>
        </w:rPr>
        <w:t xml:space="preserve"> claim</w:t>
      </w:r>
      <w:r w:rsidR="002B0097" w:rsidRPr="00CE2BAE">
        <w:rPr>
          <w:rFonts w:ascii="Times New Roman" w:hAnsi="Times New Roman" w:cs="Times New Roman"/>
          <w:sz w:val="24"/>
          <w:szCs w:val="24"/>
        </w:rPr>
        <w:t>ed</w:t>
      </w:r>
      <w:r w:rsidRPr="00CE2BAE">
        <w:rPr>
          <w:rFonts w:ascii="Times New Roman" w:hAnsi="Times New Roman" w:cs="Times New Roman"/>
          <w:sz w:val="24"/>
          <w:szCs w:val="24"/>
        </w:rPr>
        <w:t xml:space="preserve"> it to be. Frostad, Danielsen, Rekkedal, Grave, Ro, and Kessler (2018) looked at CBT in treating eating disorders at a public hospital using 44 adult patients. Findings show the treatment was effective in restoring weight, e.g. 77% reaching a healthy body mass after 40 sessions and follow-up assessments, however, there are problems with this study. Half the sample dropped out before finishing treatment, meaning results were from 22 individuals, which could suggest that CBT has a high drop out rate, compared to some interventions such as FBT, and there is no mention of patient relapse r</w:t>
      </w:r>
      <w:r w:rsidR="00B26B5E" w:rsidRPr="00CE2BAE">
        <w:rPr>
          <w:rFonts w:ascii="Times New Roman" w:hAnsi="Times New Roman" w:cs="Times New Roman"/>
          <w:sz w:val="24"/>
          <w:szCs w:val="24"/>
        </w:rPr>
        <w:t>at</w:t>
      </w:r>
      <w:r w:rsidRPr="00CE2BAE">
        <w:rPr>
          <w:rFonts w:ascii="Times New Roman" w:hAnsi="Times New Roman" w:cs="Times New Roman"/>
          <w:sz w:val="24"/>
          <w:szCs w:val="24"/>
        </w:rPr>
        <w:t>es.</w:t>
      </w:r>
    </w:p>
    <w:p w14:paraId="48587C47" w14:textId="05A47C73" w:rsidR="00B26B5E" w:rsidRPr="00CE2BAE" w:rsidRDefault="00B26B5E" w:rsidP="00CE2BAE">
      <w:pPr>
        <w:rPr>
          <w:rFonts w:ascii="Times New Roman" w:eastAsia="Times New Roman" w:hAnsi="Times New Roman" w:cs="Times New Roman"/>
          <w:sz w:val="24"/>
          <w:szCs w:val="24"/>
          <w:lang w:eastAsia="en-GB"/>
        </w:rPr>
      </w:pPr>
    </w:p>
    <w:p w14:paraId="1246F44A" w14:textId="35F0A4FE" w:rsidR="00B26B5E" w:rsidRPr="00CE2BAE" w:rsidRDefault="00B26B5E" w:rsidP="00CE2BAE">
      <w:pPr>
        <w:rPr>
          <w:rFonts w:ascii="Times New Roman" w:eastAsia="Times New Roman" w:hAnsi="Times New Roman" w:cs="Times New Roman"/>
          <w:sz w:val="24"/>
          <w:szCs w:val="24"/>
          <w:lang w:eastAsia="en-GB"/>
        </w:rPr>
      </w:pPr>
      <w:r w:rsidRPr="00CE2BAE">
        <w:rPr>
          <w:rFonts w:ascii="Times New Roman" w:eastAsia="Times New Roman" w:hAnsi="Times New Roman" w:cs="Times New Roman"/>
          <w:sz w:val="24"/>
          <w:szCs w:val="24"/>
          <w:lang w:eastAsia="en-GB"/>
        </w:rPr>
        <w:lastRenderedPageBreak/>
        <w:t xml:space="preserve">Similar to the above, Grave et al (2013) argument for CBT, </w:t>
      </w:r>
      <w:r w:rsidR="002F6459" w:rsidRPr="00CE2BAE">
        <w:rPr>
          <w:rFonts w:ascii="Times New Roman" w:eastAsia="Times New Roman" w:hAnsi="Times New Roman" w:cs="Times New Roman"/>
          <w:sz w:val="24"/>
          <w:szCs w:val="24"/>
          <w:lang w:eastAsia="en-GB"/>
        </w:rPr>
        <w:t>used in place of FBT,</w:t>
      </w:r>
      <w:r w:rsidRPr="00CE2BAE">
        <w:rPr>
          <w:rFonts w:ascii="Times New Roman" w:eastAsia="Times New Roman" w:hAnsi="Times New Roman" w:cs="Times New Roman"/>
          <w:sz w:val="24"/>
          <w:szCs w:val="24"/>
          <w:lang w:eastAsia="en-GB"/>
        </w:rPr>
        <w:t xml:space="preserve"> has some questions regarding it. </w:t>
      </w:r>
      <w:r w:rsidR="00A71FEF" w:rsidRPr="00CE2BAE">
        <w:rPr>
          <w:rFonts w:ascii="Times New Roman" w:eastAsia="Times New Roman" w:hAnsi="Times New Roman" w:cs="Times New Roman"/>
          <w:sz w:val="24"/>
          <w:szCs w:val="24"/>
          <w:lang w:eastAsia="en-GB"/>
        </w:rPr>
        <w:t>N</w:t>
      </w:r>
      <w:r w:rsidRPr="00CE2BAE">
        <w:rPr>
          <w:rFonts w:ascii="Times New Roman" w:eastAsia="Times New Roman" w:hAnsi="Times New Roman" w:cs="Times New Roman"/>
          <w:sz w:val="24"/>
          <w:szCs w:val="24"/>
          <w:lang w:eastAsia="en-GB"/>
        </w:rPr>
        <w:t xml:space="preserve">o statistics </w:t>
      </w:r>
      <w:r w:rsidR="00A71FEF" w:rsidRPr="00CE2BAE">
        <w:rPr>
          <w:rFonts w:ascii="Times New Roman" w:eastAsia="Times New Roman" w:hAnsi="Times New Roman" w:cs="Times New Roman"/>
          <w:sz w:val="24"/>
          <w:szCs w:val="24"/>
          <w:lang w:eastAsia="en-GB"/>
        </w:rPr>
        <w:t xml:space="preserve">were </w:t>
      </w:r>
      <w:r w:rsidRPr="00CE2BAE">
        <w:rPr>
          <w:rFonts w:ascii="Times New Roman" w:eastAsia="Times New Roman" w:hAnsi="Times New Roman" w:cs="Times New Roman"/>
          <w:sz w:val="24"/>
          <w:szCs w:val="24"/>
          <w:lang w:eastAsia="en-GB"/>
        </w:rPr>
        <w:t>discussed, in terms o</w:t>
      </w:r>
      <w:r w:rsidR="003A1EED" w:rsidRPr="00CE2BAE">
        <w:rPr>
          <w:rFonts w:ascii="Times New Roman" w:eastAsia="Times New Roman" w:hAnsi="Times New Roman" w:cs="Times New Roman"/>
          <w:sz w:val="24"/>
          <w:szCs w:val="24"/>
          <w:lang w:eastAsia="en-GB"/>
        </w:rPr>
        <w:t>f what percentage of participants fully recovered etc, meaning that only 20% could have. This is a limitation of this study, as it would be difficult to definitely conclude that CBT is a more effective therapeutic intention compared to FBT.</w:t>
      </w:r>
      <w:r w:rsidR="009010DE" w:rsidRPr="00CE2BAE">
        <w:rPr>
          <w:rFonts w:ascii="Times New Roman" w:eastAsia="Times New Roman" w:hAnsi="Times New Roman" w:cs="Times New Roman"/>
          <w:sz w:val="24"/>
          <w:szCs w:val="24"/>
          <w:lang w:eastAsia="en-GB"/>
        </w:rPr>
        <w:t xml:space="preserve"> Another shortcoming of the argument against FBT is the fact that the researchers claim CBT is a more cost-effective alternative. While this may be true, treatments should not be given to people experiencing a disorder or struggling with their mental health simply because they are a cost-effective form of therapy. Interventions should be given and maintained because they work for an individual and that individual may benefit more from one therapy more than another, regardless of how much it costs. This being said, </w:t>
      </w:r>
      <w:r w:rsidR="008034AE" w:rsidRPr="00CE2BAE">
        <w:rPr>
          <w:rFonts w:ascii="Times New Roman" w:eastAsia="Times New Roman" w:hAnsi="Times New Roman" w:cs="Times New Roman"/>
          <w:sz w:val="24"/>
          <w:szCs w:val="24"/>
          <w:lang w:eastAsia="en-GB"/>
        </w:rPr>
        <w:t xml:space="preserve">giving the most cost-effective intervention, i.e. for an eating disorder, could potentially not benefit the individual long-term and has the potential to make their situation worse. </w:t>
      </w:r>
    </w:p>
    <w:p w14:paraId="0F843C4E" w14:textId="5F0A38A7" w:rsidR="00FE47FD" w:rsidRPr="00CE2BAE" w:rsidRDefault="00FE47FD" w:rsidP="00CE2BAE">
      <w:pPr>
        <w:rPr>
          <w:rFonts w:ascii="Times New Roman" w:hAnsi="Times New Roman" w:cs="Times New Roman"/>
          <w:sz w:val="24"/>
          <w:szCs w:val="24"/>
        </w:rPr>
      </w:pPr>
    </w:p>
    <w:p w14:paraId="262C4F58" w14:textId="43D02CCA" w:rsidR="00FE47FD" w:rsidRPr="00CE2BAE" w:rsidRDefault="00853981" w:rsidP="00CE2BAE">
      <w:pPr>
        <w:rPr>
          <w:rFonts w:ascii="Times New Roman" w:hAnsi="Times New Roman" w:cs="Times New Roman"/>
          <w:sz w:val="24"/>
          <w:szCs w:val="24"/>
        </w:rPr>
      </w:pPr>
      <w:r w:rsidRPr="00CE2BAE">
        <w:rPr>
          <w:rFonts w:ascii="Times New Roman" w:hAnsi="Times New Roman" w:cs="Times New Roman"/>
          <w:sz w:val="24"/>
          <w:szCs w:val="24"/>
        </w:rPr>
        <w:t xml:space="preserve">Coincident with Grave et al (2013) argument, </w:t>
      </w:r>
      <w:r w:rsidR="00FE47FD" w:rsidRPr="00CE2BAE">
        <w:rPr>
          <w:rFonts w:ascii="Times New Roman" w:hAnsi="Times New Roman" w:cs="Times New Roman"/>
          <w:sz w:val="24"/>
          <w:szCs w:val="24"/>
        </w:rPr>
        <w:t>Couturier, Kimber, Szatmari (2013)</w:t>
      </w:r>
      <w:r w:rsidR="00C1194E" w:rsidRPr="00CE2BAE">
        <w:rPr>
          <w:rFonts w:ascii="Times New Roman" w:hAnsi="Times New Roman" w:cs="Times New Roman"/>
          <w:sz w:val="24"/>
          <w:szCs w:val="24"/>
        </w:rPr>
        <w:t xml:space="preserve"> also</w:t>
      </w:r>
      <w:r w:rsidR="00FE47FD" w:rsidRPr="00CE2BAE">
        <w:rPr>
          <w:rFonts w:ascii="Times New Roman" w:hAnsi="Times New Roman" w:cs="Times New Roman"/>
          <w:sz w:val="24"/>
          <w:szCs w:val="24"/>
        </w:rPr>
        <w:t xml:space="preserve"> demonstrate</w:t>
      </w:r>
      <w:r w:rsidR="00C1194E" w:rsidRPr="00CE2BAE">
        <w:rPr>
          <w:rFonts w:ascii="Times New Roman" w:hAnsi="Times New Roman" w:cs="Times New Roman"/>
          <w:sz w:val="24"/>
          <w:szCs w:val="24"/>
        </w:rPr>
        <w:t>s</w:t>
      </w:r>
      <w:r w:rsidR="00FE47FD" w:rsidRPr="00CE2BAE">
        <w:rPr>
          <w:rFonts w:ascii="Times New Roman" w:hAnsi="Times New Roman" w:cs="Times New Roman"/>
          <w:sz w:val="24"/>
          <w:szCs w:val="24"/>
        </w:rPr>
        <w:t xml:space="preserve"> FBT was not </w:t>
      </w:r>
      <w:r w:rsidR="000A4D26" w:rsidRPr="00CE2BAE">
        <w:rPr>
          <w:rFonts w:ascii="Times New Roman" w:hAnsi="Times New Roman" w:cs="Times New Roman"/>
          <w:sz w:val="24"/>
          <w:szCs w:val="24"/>
        </w:rPr>
        <w:t>more effective</w:t>
      </w:r>
      <w:r w:rsidR="00FE47FD" w:rsidRPr="00CE2BAE">
        <w:rPr>
          <w:rFonts w:ascii="Times New Roman" w:hAnsi="Times New Roman" w:cs="Times New Roman"/>
          <w:sz w:val="24"/>
          <w:szCs w:val="24"/>
        </w:rPr>
        <w:t xml:space="preserve"> compared to individual treatment for eating disorders in adolescents. They suggest that </w:t>
      </w:r>
      <w:r w:rsidR="000A4D26" w:rsidRPr="00CE2BAE">
        <w:rPr>
          <w:rFonts w:ascii="Times New Roman" w:hAnsi="Times New Roman" w:cs="Times New Roman"/>
          <w:sz w:val="24"/>
          <w:szCs w:val="24"/>
        </w:rPr>
        <w:t xml:space="preserve">no major differences </w:t>
      </w:r>
      <w:r w:rsidR="00FE47FD" w:rsidRPr="00CE2BAE">
        <w:rPr>
          <w:rFonts w:ascii="Times New Roman" w:hAnsi="Times New Roman" w:cs="Times New Roman"/>
          <w:sz w:val="24"/>
          <w:szCs w:val="24"/>
        </w:rPr>
        <w:t>between the therapies</w:t>
      </w:r>
      <w:r w:rsidR="000A4D26" w:rsidRPr="00CE2BAE">
        <w:rPr>
          <w:rFonts w:ascii="Times New Roman" w:hAnsi="Times New Roman" w:cs="Times New Roman"/>
          <w:sz w:val="24"/>
          <w:szCs w:val="24"/>
        </w:rPr>
        <w:t xml:space="preserve"> were observed following treatment</w:t>
      </w:r>
      <w:r w:rsidR="00FE47FD" w:rsidRPr="00CE2BAE">
        <w:rPr>
          <w:rFonts w:ascii="Times New Roman" w:hAnsi="Times New Roman" w:cs="Times New Roman"/>
          <w:sz w:val="24"/>
          <w:szCs w:val="24"/>
        </w:rPr>
        <w:t>. However, there was a difference at</w:t>
      </w:r>
      <w:r w:rsidR="000A4D26" w:rsidRPr="00CE2BAE">
        <w:rPr>
          <w:rFonts w:ascii="Times New Roman" w:hAnsi="Times New Roman" w:cs="Times New Roman"/>
          <w:sz w:val="24"/>
          <w:szCs w:val="24"/>
        </w:rPr>
        <w:t xml:space="preserve"> both</w:t>
      </w:r>
      <w:r w:rsidR="00FE47FD" w:rsidRPr="00CE2BAE">
        <w:rPr>
          <w:rFonts w:ascii="Times New Roman" w:hAnsi="Times New Roman" w:cs="Times New Roman"/>
          <w:sz w:val="24"/>
          <w:szCs w:val="24"/>
        </w:rPr>
        <w:t xml:space="preserve"> 6-month and 12-month follow-ups, as FBT provided benefits that lasted after treatment concluded, where individual treatments did not maintain the improvements after treatment.</w:t>
      </w:r>
      <w:r w:rsidR="00923CA0" w:rsidRPr="00CE2BAE">
        <w:rPr>
          <w:rFonts w:ascii="Times New Roman" w:hAnsi="Times New Roman" w:cs="Times New Roman"/>
          <w:sz w:val="24"/>
          <w:szCs w:val="24"/>
        </w:rPr>
        <w:t xml:space="preserve"> Based on the evidence above it would seem </w:t>
      </w:r>
      <w:r w:rsidR="00D0642C" w:rsidRPr="00CE2BAE">
        <w:rPr>
          <w:rFonts w:ascii="Times New Roman" w:hAnsi="Times New Roman" w:cs="Times New Roman"/>
          <w:sz w:val="24"/>
          <w:szCs w:val="24"/>
        </w:rPr>
        <w:t>that FBT is only marginally more effective</w:t>
      </w:r>
      <w:r w:rsidR="001042F6" w:rsidRPr="00CE2BAE">
        <w:rPr>
          <w:rFonts w:ascii="Times New Roman" w:hAnsi="Times New Roman" w:cs="Times New Roman"/>
          <w:sz w:val="24"/>
          <w:szCs w:val="24"/>
        </w:rPr>
        <w:t>, in this case,</w:t>
      </w:r>
      <w:r w:rsidR="00D0642C" w:rsidRPr="00CE2BAE">
        <w:rPr>
          <w:rFonts w:ascii="Times New Roman" w:hAnsi="Times New Roman" w:cs="Times New Roman"/>
          <w:sz w:val="24"/>
          <w:szCs w:val="24"/>
        </w:rPr>
        <w:t xml:space="preserve"> th</w:t>
      </w:r>
      <w:r w:rsidR="00F404EA" w:rsidRPr="00CE2BAE">
        <w:rPr>
          <w:rFonts w:ascii="Times New Roman" w:hAnsi="Times New Roman" w:cs="Times New Roman"/>
          <w:sz w:val="24"/>
          <w:szCs w:val="24"/>
        </w:rPr>
        <w:t>a</w:t>
      </w:r>
      <w:r w:rsidR="00D0642C" w:rsidRPr="00CE2BAE">
        <w:rPr>
          <w:rFonts w:ascii="Times New Roman" w:hAnsi="Times New Roman" w:cs="Times New Roman"/>
          <w:sz w:val="24"/>
          <w:szCs w:val="24"/>
        </w:rPr>
        <w:t xml:space="preserve">n other interventions as benefits are seen long after treatment has </w:t>
      </w:r>
      <w:r w:rsidR="00511325" w:rsidRPr="00CE2BAE">
        <w:rPr>
          <w:rFonts w:ascii="Times New Roman" w:hAnsi="Times New Roman" w:cs="Times New Roman"/>
          <w:sz w:val="24"/>
          <w:szCs w:val="24"/>
        </w:rPr>
        <w:t>ended, and other treatments may be more suitable for treating eating disorders.</w:t>
      </w:r>
    </w:p>
    <w:p w14:paraId="7294FC2A" w14:textId="589AB97D" w:rsidR="0044101E" w:rsidRPr="00CE2BAE" w:rsidRDefault="0044101E" w:rsidP="00CE2BAE">
      <w:pPr>
        <w:rPr>
          <w:rFonts w:ascii="Times New Roman" w:hAnsi="Times New Roman" w:cs="Times New Roman"/>
          <w:sz w:val="24"/>
          <w:szCs w:val="24"/>
        </w:rPr>
      </w:pPr>
    </w:p>
    <w:p w14:paraId="42CACF58" w14:textId="4A7AB7AE" w:rsidR="0044101E" w:rsidRPr="00CE2BAE" w:rsidRDefault="0044101E" w:rsidP="00CE2BAE">
      <w:pPr>
        <w:rPr>
          <w:rFonts w:ascii="Times New Roman" w:hAnsi="Times New Roman" w:cs="Times New Roman"/>
          <w:sz w:val="24"/>
          <w:szCs w:val="24"/>
        </w:rPr>
      </w:pPr>
      <w:r w:rsidRPr="00CE2BAE">
        <w:rPr>
          <w:rFonts w:ascii="Times New Roman" w:hAnsi="Times New Roman" w:cs="Times New Roman"/>
          <w:sz w:val="24"/>
          <w:szCs w:val="24"/>
        </w:rPr>
        <w:t xml:space="preserve">Finally, limitations of the current literature review will be </w:t>
      </w:r>
      <w:r w:rsidR="001634F5" w:rsidRPr="00CE2BAE">
        <w:rPr>
          <w:rFonts w:ascii="Times New Roman" w:hAnsi="Times New Roman" w:cs="Times New Roman"/>
          <w:sz w:val="24"/>
          <w:szCs w:val="24"/>
        </w:rPr>
        <w:t xml:space="preserve">considered. Due to the researcher being a student, i.e. a novice researcher, this caused some constraints when </w:t>
      </w:r>
      <w:r w:rsidR="001634F5" w:rsidRPr="00CE2BAE">
        <w:rPr>
          <w:rFonts w:ascii="Times New Roman" w:hAnsi="Times New Roman" w:cs="Times New Roman"/>
          <w:sz w:val="24"/>
          <w:szCs w:val="24"/>
        </w:rPr>
        <w:lastRenderedPageBreak/>
        <w:t>tackling the literature review. Being a student could have impacted the review as much of the literature was not accessible to the researcher, only literature the university had access to was reviewed</w:t>
      </w:r>
      <w:r w:rsidR="00302283" w:rsidRPr="00CE2BAE">
        <w:rPr>
          <w:rFonts w:ascii="Times New Roman" w:hAnsi="Times New Roman" w:cs="Times New Roman"/>
          <w:sz w:val="24"/>
          <w:szCs w:val="24"/>
        </w:rPr>
        <w:t>,</w:t>
      </w:r>
      <w:r w:rsidR="001634F5" w:rsidRPr="00CE2BAE">
        <w:rPr>
          <w:rFonts w:ascii="Times New Roman" w:hAnsi="Times New Roman" w:cs="Times New Roman"/>
          <w:sz w:val="24"/>
          <w:szCs w:val="24"/>
        </w:rPr>
        <w:t xml:space="preserve"> mean</w:t>
      </w:r>
      <w:r w:rsidR="00302283" w:rsidRPr="00CE2BAE">
        <w:rPr>
          <w:rFonts w:ascii="Times New Roman" w:hAnsi="Times New Roman" w:cs="Times New Roman"/>
          <w:sz w:val="24"/>
          <w:szCs w:val="24"/>
        </w:rPr>
        <w:t>ing that</w:t>
      </w:r>
      <w:r w:rsidR="001634F5" w:rsidRPr="00CE2BAE">
        <w:rPr>
          <w:rFonts w:ascii="Times New Roman" w:hAnsi="Times New Roman" w:cs="Times New Roman"/>
          <w:sz w:val="24"/>
          <w:szCs w:val="24"/>
        </w:rPr>
        <w:t xml:space="preserve"> not all available empirical studies could be used within this literature review. Multiple time restrictions were also present due to a range of other academic commitments and as a result, only a select few of the relevant literature could be used. </w:t>
      </w:r>
      <w:r w:rsidR="00302283" w:rsidRPr="00CE2BAE">
        <w:rPr>
          <w:rFonts w:ascii="Times New Roman" w:hAnsi="Times New Roman" w:cs="Times New Roman"/>
          <w:sz w:val="24"/>
          <w:szCs w:val="24"/>
        </w:rPr>
        <w:t>Time management was an essential factor when undertaking a project of this size</w:t>
      </w:r>
      <w:r w:rsidR="00043F47" w:rsidRPr="00CE2BAE">
        <w:rPr>
          <w:rFonts w:ascii="Times New Roman" w:hAnsi="Times New Roman" w:cs="Times New Roman"/>
          <w:sz w:val="24"/>
          <w:szCs w:val="24"/>
        </w:rPr>
        <w:t xml:space="preserve"> and any future projects would need to work around these limitations.</w:t>
      </w:r>
    </w:p>
    <w:p w14:paraId="5BC457E8" w14:textId="0A0CC6CD" w:rsidR="00E574A4" w:rsidRPr="00CE2BAE" w:rsidRDefault="00E574A4" w:rsidP="00CE2BAE">
      <w:pPr>
        <w:rPr>
          <w:rFonts w:ascii="Times New Roman" w:hAnsi="Times New Roman" w:cs="Times New Roman"/>
          <w:b/>
          <w:bCs/>
          <w:sz w:val="24"/>
          <w:szCs w:val="24"/>
        </w:rPr>
      </w:pPr>
      <w:bookmarkStart w:id="1" w:name="_GoBack"/>
      <w:bookmarkEnd w:id="1"/>
    </w:p>
    <w:p w14:paraId="7BC08839" w14:textId="1E6F183C" w:rsidR="00D4538D" w:rsidRPr="00CE2BAE" w:rsidRDefault="00F3172D" w:rsidP="00CE2BAE">
      <w:pPr>
        <w:rPr>
          <w:rFonts w:ascii="Times New Roman" w:hAnsi="Times New Roman" w:cs="Times New Roman"/>
          <w:sz w:val="24"/>
          <w:szCs w:val="24"/>
        </w:rPr>
      </w:pPr>
      <w:r w:rsidRPr="00CE2BAE">
        <w:rPr>
          <w:rFonts w:ascii="Times New Roman" w:hAnsi="Times New Roman" w:cs="Times New Roman"/>
          <w:sz w:val="24"/>
          <w:szCs w:val="24"/>
        </w:rPr>
        <w:t>To summarise</w:t>
      </w:r>
      <w:r w:rsidR="00990DAE" w:rsidRPr="00CE2BAE">
        <w:rPr>
          <w:rFonts w:ascii="Times New Roman" w:hAnsi="Times New Roman" w:cs="Times New Roman"/>
          <w:sz w:val="24"/>
          <w:szCs w:val="24"/>
        </w:rPr>
        <w:t>, Eating Disorders are a serious, life-threatening condition which can have an impact on anyone, at any age with adolescents being at a higher risk of developing these disorders.</w:t>
      </w:r>
      <w:r w:rsidR="00D4538D" w:rsidRPr="00CE2BAE">
        <w:rPr>
          <w:rFonts w:ascii="Times New Roman" w:hAnsi="Times New Roman" w:cs="Times New Roman"/>
          <w:sz w:val="24"/>
          <w:szCs w:val="24"/>
        </w:rPr>
        <w:t xml:space="preserve"> It would appear that much more research has been conducted on females, compared to males, and there has been a focus on younger people experiencing an eating disorder.</w:t>
      </w:r>
      <w:r w:rsidR="00B5119E" w:rsidRPr="00CE2BAE">
        <w:rPr>
          <w:rFonts w:ascii="Times New Roman" w:hAnsi="Times New Roman" w:cs="Times New Roman"/>
          <w:sz w:val="24"/>
          <w:szCs w:val="24"/>
        </w:rPr>
        <w:t xml:space="preserve"> </w:t>
      </w:r>
      <w:r w:rsidR="00FD06E8" w:rsidRPr="00CE2BAE">
        <w:rPr>
          <w:rFonts w:ascii="Times New Roman" w:hAnsi="Times New Roman" w:cs="Times New Roman"/>
          <w:sz w:val="24"/>
          <w:szCs w:val="24"/>
        </w:rPr>
        <w:t>In this review, there has been an attempt to</w:t>
      </w:r>
      <w:r w:rsidR="00B5119E" w:rsidRPr="00CE2BAE">
        <w:rPr>
          <w:rFonts w:ascii="Times New Roman" w:hAnsi="Times New Roman" w:cs="Times New Roman"/>
          <w:sz w:val="24"/>
          <w:szCs w:val="24"/>
        </w:rPr>
        <w:t xml:space="preserve"> answer the initial research question</w:t>
      </w:r>
      <w:r w:rsidR="00FD06E8" w:rsidRPr="00CE2BAE">
        <w:rPr>
          <w:rFonts w:ascii="Times New Roman" w:hAnsi="Times New Roman" w:cs="Times New Roman"/>
          <w:sz w:val="24"/>
          <w:szCs w:val="24"/>
        </w:rPr>
        <w:t xml:space="preserve">, how effective </w:t>
      </w:r>
      <w:r w:rsidR="00001A88" w:rsidRPr="00CE2BAE">
        <w:rPr>
          <w:rFonts w:ascii="Times New Roman" w:hAnsi="Times New Roman" w:cs="Times New Roman"/>
          <w:sz w:val="24"/>
          <w:szCs w:val="24"/>
        </w:rPr>
        <w:t>is family-based therapy in treating</w:t>
      </w:r>
      <w:r w:rsidR="00FD06E8" w:rsidRPr="00CE2BAE">
        <w:rPr>
          <w:rFonts w:ascii="Times New Roman" w:hAnsi="Times New Roman" w:cs="Times New Roman"/>
          <w:sz w:val="24"/>
          <w:szCs w:val="24"/>
        </w:rPr>
        <w:t xml:space="preserve"> eating disorders? </w:t>
      </w:r>
    </w:p>
    <w:p w14:paraId="6C5677B3" w14:textId="77777777" w:rsidR="00D4538D" w:rsidRPr="00CE2BAE" w:rsidRDefault="00D4538D" w:rsidP="00CE2BAE">
      <w:pPr>
        <w:rPr>
          <w:rFonts w:ascii="Times New Roman" w:hAnsi="Times New Roman" w:cs="Times New Roman"/>
          <w:sz w:val="24"/>
          <w:szCs w:val="24"/>
        </w:rPr>
      </w:pPr>
    </w:p>
    <w:p w14:paraId="5630874B" w14:textId="7A527B51" w:rsidR="00EA0473" w:rsidRPr="00CE2BAE" w:rsidRDefault="00FD06E8" w:rsidP="00CE2BAE">
      <w:pPr>
        <w:rPr>
          <w:rFonts w:ascii="Times New Roman" w:hAnsi="Times New Roman" w:cs="Times New Roman"/>
          <w:sz w:val="24"/>
          <w:szCs w:val="24"/>
        </w:rPr>
      </w:pPr>
      <w:r w:rsidRPr="00CE2BAE">
        <w:rPr>
          <w:rFonts w:ascii="Times New Roman" w:hAnsi="Times New Roman" w:cs="Times New Roman"/>
          <w:sz w:val="24"/>
          <w:szCs w:val="24"/>
        </w:rPr>
        <w:t>Based on the literature</w:t>
      </w:r>
      <w:r w:rsidR="00A56677" w:rsidRPr="00CE2BAE">
        <w:rPr>
          <w:rFonts w:ascii="Times New Roman" w:hAnsi="Times New Roman" w:cs="Times New Roman"/>
          <w:sz w:val="24"/>
          <w:szCs w:val="24"/>
        </w:rPr>
        <w:t xml:space="preserve">, reviewed </w:t>
      </w:r>
      <w:r w:rsidRPr="00CE2BAE">
        <w:rPr>
          <w:rFonts w:ascii="Times New Roman" w:hAnsi="Times New Roman" w:cs="Times New Roman"/>
          <w:sz w:val="24"/>
          <w:szCs w:val="24"/>
        </w:rPr>
        <w:t>abov</w:t>
      </w:r>
      <w:r w:rsidR="00CF449C" w:rsidRPr="00CE2BAE">
        <w:rPr>
          <w:rFonts w:ascii="Times New Roman" w:hAnsi="Times New Roman" w:cs="Times New Roman"/>
          <w:sz w:val="24"/>
          <w:szCs w:val="24"/>
        </w:rPr>
        <w:t>e</w:t>
      </w:r>
      <w:r w:rsidR="00A56677" w:rsidRPr="00CE2BAE">
        <w:rPr>
          <w:rFonts w:ascii="Times New Roman" w:hAnsi="Times New Roman" w:cs="Times New Roman"/>
          <w:sz w:val="24"/>
          <w:szCs w:val="24"/>
        </w:rPr>
        <w:t>,</w:t>
      </w:r>
      <w:r w:rsidR="00CF449C" w:rsidRPr="00CE2BAE">
        <w:rPr>
          <w:rFonts w:ascii="Times New Roman" w:hAnsi="Times New Roman" w:cs="Times New Roman"/>
          <w:sz w:val="24"/>
          <w:szCs w:val="24"/>
        </w:rPr>
        <w:t xml:space="preserve"> </w:t>
      </w:r>
      <w:r w:rsidR="00A56677" w:rsidRPr="00CE2BAE">
        <w:rPr>
          <w:rFonts w:ascii="Times New Roman" w:hAnsi="Times New Roman" w:cs="Times New Roman"/>
          <w:sz w:val="24"/>
          <w:szCs w:val="24"/>
        </w:rPr>
        <w:t>evidence would</w:t>
      </w:r>
      <w:r w:rsidR="00CF449C" w:rsidRPr="00CE2BAE">
        <w:rPr>
          <w:rFonts w:ascii="Times New Roman" w:hAnsi="Times New Roman" w:cs="Times New Roman"/>
          <w:sz w:val="24"/>
          <w:szCs w:val="24"/>
        </w:rPr>
        <w:t xml:space="preserve"> appear</w:t>
      </w:r>
      <w:r w:rsidR="00A56677" w:rsidRPr="00CE2BAE">
        <w:rPr>
          <w:rFonts w:ascii="Times New Roman" w:hAnsi="Times New Roman" w:cs="Times New Roman"/>
          <w:sz w:val="24"/>
          <w:szCs w:val="24"/>
        </w:rPr>
        <w:t xml:space="preserve"> to support</w:t>
      </w:r>
      <w:r w:rsidR="00CF449C" w:rsidRPr="00CE2BAE">
        <w:rPr>
          <w:rFonts w:ascii="Times New Roman" w:hAnsi="Times New Roman" w:cs="Times New Roman"/>
          <w:sz w:val="24"/>
          <w:szCs w:val="24"/>
        </w:rPr>
        <w:t xml:space="preserve"> th</w:t>
      </w:r>
      <w:r w:rsidR="00C77DC5" w:rsidRPr="00CE2BAE">
        <w:rPr>
          <w:rFonts w:ascii="Times New Roman" w:hAnsi="Times New Roman" w:cs="Times New Roman"/>
          <w:sz w:val="24"/>
          <w:szCs w:val="24"/>
        </w:rPr>
        <w:t xml:space="preserve">at Family-Based Therapy does </w:t>
      </w:r>
      <w:r w:rsidR="00891CCC" w:rsidRPr="00CE2BAE">
        <w:rPr>
          <w:rFonts w:ascii="Times New Roman" w:hAnsi="Times New Roman" w:cs="Times New Roman"/>
          <w:sz w:val="24"/>
          <w:szCs w:val="24"/>
        </w:rPr>
        <w:t>appear to have a higher efficacy/effectiveness</w:t>
      </w:r>
      <w:r w:rsidR="00842FDA" w:rsidRPr="00CE2BAE">
        <w:rPr>
          <w:rFonts w:ascii="Times New Roman" w:hAnsi="Times New Roman" w:cs="Times New Roman"/>
          <w:sz w:val="24"/>
          <w:szCs w:val="24"/>
        </w:rPr>
        <w:t>,</w:t>
      </w:r>
      <w:r w:rsidR="007A6F01" w:rsidRPr="00CE2BAE">
        <w:rPr>
          <w:rFonts w:ascii="Times New Roman" w:hAnsi="Times New Roman" w:cs="Times New Roman"/>
          <w:sz w:val="24"/>
          <w:szCs w:val="24"/>
        </w:rPr>
        <w:t xml:space="preserve"> when comparing it to </w:t>
      </w:r>
      <w:r w:rsidR="00842FDA" w:rsidRPr="00CE2BAE">
        <w:rPr>
          <w:rFonts w:ascii="Times New Roman" w:hAnsi="Times New Roman" w:cs="Times New Roman"/>
          <w:sz w:val="24"/>
          <w:szCs w:val="24"/>
        </w:rPr>
        <w:t>other interventions,</w:t>
      </w:r>
      <w:r w:rsidR="00C77DC5" w:rsidRPr="00CE2BAE">
        <w:rPr>
          <w:rFonts w:ascii="Times New Roman" w:hAnsi="Times New Roman" w:cs="Times New Roman"/>
          <w:sz w:val="24"/>
          <w:szCs w:val="24"/>
        </w:rPr>
        <w:t xml:space="preserve"> in treating most case of eating disorders</w:t>
      </w:r>
      <w:r w:rsidR="00A56677" w:rsidRPr="00CE2BAE">
        <w:rPr>
          <w:rFonts w:ascii="Times New Roman" w:hAnsi="Times New Roman" w:cs="Times New Roman"/>
          <w:sz w:val="24"/>
          <w:szCs w:val="24"/>
        </w:rPr>
        <w:t>. A</w:t>
      </w:r>
      <w:r w:rsidR="00C77DC5" w:rsidRPr="00CE2BAE">
        <w:rPr>
          <w:rFonts w:ascii="Times New Roman" w:hAnsi="Times New Roman" w:cs="Times New Roman"/>
          <w:sz w:val="24"/>
          <w:szCs w:val="24"/>
        </w:rPr>
        <w:t>lthough</w:t>
      </w:r>
      <w:r w:rsidR="00A56677" w:rsidRPr="00CE2BAE">
        <w:rPr>
          <w:rFonts w:ascii="Times New Roman" w:hAnsi="Times New Roman" w:cs="Times New Roman"/>
          <w:sz w:val="24"/>
          <w:szCs w:val="24"/>
        </w:rPr>
        <w:t>,</w:t>
      </w:r>
      <w:r w:rsidR="00C77DC5" w:rsidRPr="00CE2BAE">
        <w:rPr>
          <w:rFonts w:ascii="Times New Roman" w:hAnsi="Times New Roman" w:cs="Times New Roman"/>
          <w:sz w:val="24"/>
          <w:szCs w:val="24"/>
        </w:rPr>
        <w:t xml:space="preserve"> some researchers, as seen above, </w:t>
      </w:r>
      <w:r w:rsidR="00A56677" w:rsidRPr="00CE2BAE">
        <w:rPr>
          <w:rFonts w:ascii="Times New Roman" w:hAnsi="Times New Roman" w:cs="Times New Roman"/>
          <w:sz w:val="24"/>
          <w:szCs w:val="24"/>
        </w:rPr>
        <w:t xml:space="preserve">still </w:t>
      </w:r>
      <w:r w:rsidR="00C77DC5" w:rsidRPr="00CE2BAE">
        <w:rPr>
          <w:rFonts w:ascii="Times New Roman" w:hAnsi="Times New Roman" w:cs="Times New Roman"/>
          <w:sz w:val="24"/>
          <w:szCs w:val="24"/>
        </w:rPr>
        <w:t xml:space="preserve">argue there are more effective alternative interventions. </w:t>
      </w:r>
      <w:r w:rsidR="00B5119E" w:rsidRPr="00CE2BAE">
        <w:rPr>
          <w:rFonts w:ascii="Times New Roman" w:hAnsi="Times New Roman" w:cs="Times New Roman"/>
          <w:sz w:val="24"/>
          <w:szCs w:val="24"/>
        </w:rPr>
        <w:t>Reviewing the literature around the topic, has made it known t</w:t>
      </w:r>
      <w:r w:rsidR="007A6F01" w:rsidRPr="00CE2BAE">
        <w:rPr>
          <w:rFonts w:ascii="Times New Roman" w:hAnsi="Times New Roman" w:cs="Times New Roman"/>
          <w:sz w:val="24"/>
          <w:szCs w:val="24"/>
        </w:rPr>
        <w:t>hat research</w:t>
      </w:r>
      <w:r w:rsidR="00B5119E" w:rsidRPr="00CE2BAE">
        <w:rPr>
          <w:rFonts w:ascii="Times New Roman" w:hAnsi="Times New Roman" w:cs="Times New Roman"/>
          <w:sz w:val="24"/>
          <w:szCs w:val="24"/>
        </w:rPr>
        <w:t xml:space="preserve"> into eating disorders</w:t>
      </w:r>
      <w:r w:rsidR="007A6F01" w:rsidRPr="00CE2BAE">
        <w:rPr>
          <w:rFonts w:ascii="Times New Roman" w:hAnsi="Times New Roman" w:cs="Times New Roman"/>
          <w:sz w:val="24"/>
          <w:szCs w:val="24"/>
        </w:rPr>
        <w:t xml:space="preserve"> needs to be ongoing</w:t>
      </w:r>
      <w:r w:rsidR="00B5119E" w:rsidRPr="00CE2BAE">
        <w:rPr>
          <w:rFonts w:ascii="Times New Roman" w:hAnsi="Times New Roman" w:cs="Times New Roman"/>
          <w:sz w:val="24"/>
          <w:szCs w:val="24"/>
        </w:rPr>
        <w:t xml:space="preserve"> and </w:t>
      </w:r>
      <w:r w:rsidR="007A6F01" w:rsidRPr="00CE2BAE">
        <w:rPr>
          <w:rFonts w:ascii="Times New Roman" w:hAnsi="Times New Roman" w:cs="Times New Roman"/>
          <w:sz w:val="24"/>
          <w:szCs w:val="24"/>
        </w:rPr>
        <w:t xml:space="preserve">areas, such as </w:t>
      </w:r>
      <w:r w:rsidR="00B5119E" w:rsidRPr="00CE2BAE">
        <w:rPr>
          <w:rFonts w:ascii="Times New Roman" w:hAnsi="Times New Roman" w:cs="Times New Roman"/>
          <w:sz w:val="24"/>
          <w:szCs w:val="24"/>
        </w:rPr>
        <w:t>whethe</w:t>
      </w:r>
      <w:r w:rsidR="00C77DC5" w:rsidRPr="00CE2BAE">
        <w:rPr>
          <w:rFonts w:ascii="Times New Roman" w:hAnsi="Times New Roman" w:cs="Times New Roman"/>
          <w:sz w:val="24"/>
          <w:szCs w:val="24"/>
        </w:rPr>
        <w:t>r one treatment is as effective for all or if different disorders and different age groups need different interventions</w:t>
      </w:r>
      <w:r w:rsidR="007A6F01" w:rsidRPr="00CE2BAE">
        <w:rPr>
          <w:rFonts w:ascii="Times New Roman" w:hAnsi="Times New Roman" w:cs="Times New Roman"/>
          <w:sz w:val="24"/>
          <w:szCs w:val="24"/>
        </w:rPr>
        <w:t>, need to be considered</w:t>
      </w:r>
      <w:r w:rsidR="00C77DC5" w:rsidRPr="00CE2BAE">
        <w:rPr>
          <w:rFonts w:ascii="Times New Roman" w:hAnsi="Times New Roman" w:cs="Times New Roman"/>
          <w:sz w:val="24"/>
          <w:szCs w:val="24"/>
        </w:rPr>
        <w:t>. It would appear that the efficacy of treatments</w:t>
      </w:r>
      <w:r w:rsidR="006838C7" w:rsidRPr="00CE2BAE">
        <w:rPr>
          <w:rFonts w:ascii="Times New Roman" w:hAnsi="Times New Roman" w:cs="Times New Roman"/>
          <w:sz w:val="24"/>
          <w:szCs w:val="24"/>
        </w:rPr>
        <w:t xml:space="preserve"> may vary</w:t>
      </w:r>
      <w:r w:rsidR="00C77DC5" w:rsidRPr="00CE2BAE">
        <w:rPr>
          <w:rFonts w:ascii="Times New Roman" w:hAnsi="Times New Roman" w:cs="Times New Roman"/>
          <w:sz w:val="24"/>
          <w:szCs w:val="24"/>
        </w:rPr>
        <w:t xml:space="preserve"> f</w:t>
      </w:r>
      <w:r w:rsidR="006838C7" w:rsidRPr="00CE2BAE">
        <w:rPr>
          <w:rFonts w:ascii="Times New Roman" w:hAnsi="Times New Roman" w:cs="Times New Roman"/>
          <w:sz w:val="24"/>
          <w:szCs w:val="24"/>
        </w:rPr>
        <w:t xml:space="preserve">rom </w:t>
      </w:r>
      <w:r w:rsidR="00C77DC5" w:rsidRPr="00CE2BAE">
        <w:rPr>
          <w:rFonts w:ascii="Times New Roman" w:hAnsi="Times New Roman" w:cs="Times New Roman"/>
          <w:sz w:val="24"/>
          <w:szCs w:val="24"/>
        </w:rPr>
        <w:t xml:space="preserve">individual to individual. </w:t>
      </w:r>
      <w:r w:rsidR="00B73F8A" w:rsidRPr="00CE2BAE">
        <w:rPr>
          <w:rFonts w:ascii="Times New Roman" w:hAnsi="Times New Roman" w:cs="Times New Roman"/>
          <w:sz w:val="24"/>
          <w:szCs w:val="24"/>
        </w:rPr>
        <w:t xml:space="preserve">However, </w:t>
      </w:r>
      <w:r w:rsidR="00990DAE" w:rsidRPr="00CE2BAE">
        <w:rPr>
          <w:rFonts w:ascii="Times New Roman" w:hAnsi="Times New Roman" w:cs="Times New Roman"/>
          <w:sz w:val="24"/>
          <w:szCs w:val="24"/>
        </w:rPr>
        <w:t xml:space="preserve">plenty of evidence to support the use </w:t>
      </w:r>
      <w:r w:rsidR="002B5A67" w:rsidRPr="00CE2BAE">
        <w:rPr>
          <w:rFonts w:ascii="Times New Roman" w:hAnsi="Times New Roman" w:cs="Times New Roman"/>
          <w:sz w:val="24"/>
          <w:szCs w:val="24"/>
        </w:rPr>
        <w:t>family-based therapy</w:t>
      </w:r>
      <w:r w:rsidR="00990DAE" w:rsidRPr="00CE2BAE">
        <w:rPr>
          <w:rFonts w:ascii="Times New Roman" w:hAnsi="Times New Roman" w:cs="Times New Roman"/>
          <w:sz w:val="24"/>
          <w:szCs w:val="24"/>
        </w:rPr>
        <w:t xml:space="preserve"> </w:t>
      </w:r>
      <w:r w:rsidR="002C2DD1" w:rsidRPr="00CE2BAE">
        <w:rPr>
          <w:rFonts w:ascii="Times New Roman" w:hAnsi="Times New Roman" w:cs="Times New Roman"/>
          <w:sz w:val="24"/>
          <w:szCs w:val="24"/>
        </w:rPr>
        <w:t xml:space="preserve">when treating </w:t>
      </w:r>
      <w:r w:rsidR="00001A88" w:rsidRPr="00CE2BAE">
        <w:rPr>
          <w:rFonts w:ascii="Times New Roman" w:hAnsi="Times New Roman" w:cs="Times New Roman"/>
          <w:sz w:val="24"/>
          <w:szCs w:val="24"/>
        </w:rPr>
        <w:t>people</w:t>
      </w:r>
      <w:r w:rsidR="002C2DD1" w:rsidRPr="00CE2BAE">
        <w:rPr>
          <w:rFonts w:ascii="Times New Roman" w:hAnsi="Times New Roman" w:cs="Times New Roman"/>
          <w:sz w:val="24"/>
          <w:szCs w:val="24"/>
        </w:rPr>
        <w:t xml:space="preserve"> with an eating disorder</w:t>
      </w:r>
      <w:r w:rsidR="007A6F01" w:rsidRPr="00CE2BAE">
        <w:rPr>
          <w:rFonts w:ascii="Times New Roman" w:hAnsi="Times New Roman" w:cs="Times New Roman"/>
          <w:sz w:val="24"/>
          <w:szCs w:val="24"/>
        </w:rPr>
        <w:t xml:space="preserve"> is available regardless</w:t>
      </w:r>
      <w:r w:rsidR="002C2DD1" w:rsidRPr="00CE2BAE">
        <w:rPr>
          <w:rFonts w:ascii="Times New Roman" w:hAnsi="Times New Roman" w:cs="Times New Roman"/>
          <w:sz w:val="24"/>
          <w:szCs w:val="24"/>
        </w:rPr>
        <w:t xml:space="preserve">. The </w:t>
      </w:r>
      <w:r w:rsidR="00731175" w:rsidRPr="00CE2BAE">
        <w:rPr>
          <w:rFonts w:ascii="Times New Roman" w:hAnsi="Times New Roman" w:cs="Times New Roman"/>
          <w:sz w:val="24"/>
          <w:szCs w:val="24"/>
        </w:rPr>
        <w:t>review’s aim</w:t>
      </w:r>
      <w:r w:rsidR="002C2DD1" w:rsidRPr="00CE2BAE">
        <w:rPr>
          <w:rFonts w:ascii="Times New Roman" w:hAnsi="Times New Roman" w:cs="Times New Roman"/>
          <w:sz w:val="24"/>
          <w:szCs w:val="24"/>
        </w:rPr>
        <w:t xml:space="preserve"> was to </w:t>
      </w:r>
      <w:r w:rsidR="002C2DD1" w:rsidRPr="00CE2BAE">
        <w:rPr>
          <w:rFonts w:ascii="Times New Roman" w:hAnsi="Times New Roman" w:cs="Times New Roman"/>
          <w:sz w:val="24"/>
          <w:szCs w:val="24"/>
        </w:rPr>
        <w:lastRenderedPageBreak/>
        <w:t>provide</w:t>
      </w:r>
      <w:r w:rsidR="00731175" w:rsidRPr="00CE2BAE">
        <w:rPr>
          <w:rFonts w:ascii="Times New Roman" w:hAnsi="Times New Roman" w:cs="Times New Roman"/>
          <w:sz w:val="24"/>
          <w:szCs w:val="24"/>
        </w:rPr>
        <w:t xml:space="preserve"> further</w:t>
      </w:r>
      <w:r w:rsidR="002C2DD1" w:rsidRPr="00CE2BAE">
        <w:rPr>
          <w:rFonts w:ascii="Times New Roman" w:hAnsi="Times New Roman" w:cs="Times New Roman"/>
          <w:sz w:val="24"/>
          <w:szCs w:val="24"/>
        </w:rPr>
        <w:t xml:space="preserve"> information on </w:t>
      </w:r>
      <w:r w:rsidR="00731175" w:rsidRPr="00CE2BAE">
        <w:rPr>
          <w:rFonts w:ascii="Times New Roman" w:hAnsi="Times New Roman" w:cs="Times New Roman"/>
          <w:sz w:val="24"/>
          <w:szCs w:val="24"/>
        </w:rPr>
        <w:t>interventions and</w:t>
      </w:r>
      <w:r w:rsidR="002C2DD1" w:rsidRPr="00CE2BAE">
        <w:rPr>
          <w:rFonts w:ascii="Times New Roman" w:hAnsi="Times New Roman" w:cs="Times New Roman"/>
          <w:sz w:val="24"/>
          <w:szCs w:val="24"/>
        </w:rPr>
        <w:t xml:space="preserve"> treatments available when intervening</w:t>
      </w:r>
      <w:r w:rsidR="0075594F" w:rsidRPr="00CE2BAE">
        <w:rPr>
          <w:rFonts w:ascii="Times New Roman" w:hAnsi="Times New Roman" w:cs="Times New Roman"/>
          <w:sz w:val="24"/>
          <w:szCs w:val="24"/>
        </w:rPr>
        <w:t xml:space="preserve"> and dealing</w:t>
      </w:r>
      <w:r w:rsidR="002C2DD1" w:rsidRPr="00CE2BAE">
        <w:rPr>
          <w:rFonts w:ascii="Times New Roman" w:hAnsi="Times New Roman" w:cs="Times New Roman"/>
          <w:sz w:val="24"/>
          <w:szCs w:val="24"/>
        </w:rPr>
        <w:t xml:space="preserve"> with</w:t>
      </w:r>
      <w:r w:rsidR="00001A88" w:rsidRPr="00CE2BAE">
        <w:rPr>
          <w:rFonts w:ascii="Times New Roman" w:hAnsi="Times New Roman" w:cs="Times New Roman"/>
          <w:sz w:val="24"/>
          <w:szCs w:val="24"/>
        </w:rPr>
        <w:t xml:space="preserve"> </w:t>
      </w:r>
      <w:r w:rsidR="002C2DD1" w:rsidRPr="00CE2BAE">
        <w:rPr>
          <w:rFonts w:ascii="Times New Roman" w:hAnsi="Times New Roman" w:cs="Times New Roman"/>
          <w:sz w:val="24"/>
          <w:szCs w:val="24"/>
        </w:rPr>
        <w:t>eating disorders, in the hopes of giving evidence that aids clinicians, and even parents, understanding what works and how they can help and support an individual struggling in a vulnerable period in their life.</w:t>
      </w:r>
      <w:r w:rsidR="006838C7" w:rsidRPr="00CE2BAE">
        <w:rPr>
          <w:rFonts w:ascii="Times New Roman" w:hAnsi="Times New Roman" w:cs="Times New Roman"/>
          <w:sz w:val="24"/>
          <w:szCs w:val="24"/>
        </w:rPr>
        <w:t xml:space="preserve"> The review also aimed to examined FBT and see if it should continue to be the first therapeutic intervention recommended for eating disorders, which </w:t>
      </w:r>
      <w:r w:rsidR="006D550D" w:rsidRPr="00CE2BAE">
        <w:rPr>
          <w:rFonts w:ascii="Times New Roman" w:hAnsi="Times New Roman" w:cs="Times New Roman"/>
          <w:sz w:val="24"/>
          <w:szCs w:val="24"/>
        </w:rPr>
        <w:t>there is plenty of evidence to suggest it should.</w:t>
      </w:r>
    </w:p>
    <w:p w14:paraId="632B2914" w14:textId="09D3C48D" w:rsidR="00AC64EF" w:rsidRPr="00CE2BAE" w:rsidRDefault="00AC64EF" w:rsidP="00CE2BAE">
      <w:pPr>
        <w:rPr>
          <w:rFonts w:ascii="Times New Roman" w:hAnsi="Times New Roman" w:cs="Times New Roman"/>
          <w:sz w:val="24"/>
          <w:szCs w:val="24"/>
        </w:rPr>
      </w:pPr>
    </w:p>
    <w:p w14:paraId="7637CAEF" w14:textId="1C2E1DF3" w:rsidR="00FD12FC" w:rsidRPr="00CE2BAE" w:rsidRDefault="00F3172D" w:rsidP="00CE2BAE">
      <w:pPr>
        <w:rPr>
          <w:rFonts w:ascii="Times New Roman" w:hAnsi="Times New Roman" w:cs="Times New Roman"/>
          <w:sz w:val="24"/>
          <w:szCs w:val="24"/>
        </w:rPr>
      </w:pPr>
      <w:r w:rsidRPr="00CE2BAE">
        <w:rPr>
          <w:rFonts w:ascii="Times New Roman" w:hAnsi="Times New Roman" w:cs="Times New Roman"/>
          <w:sz w:val="24"/>
          <w:szCs w:val="24"/>
        </w:rPr>
        <w:t xml:space="preserve">Recommendations </w:t>
      </w:r>
      <w:r w:rsidR="00831EFB" w:rsidRPr="00CE2BAE">
        <w:rPr>
          <w:rFonts w:ascii="Times New Roman" w:hAnsi="Times New Roman" w:cs="Times New Roman"/>
          <w:sz w:val="24"/>
          <w:szCs w:val="24"/>
        </w:rPr>
        <w:t xml:space="preserve">for therapists and </w:t>
      </w:r>
      <w:r w:rsidR="00D07EC1" w:rsidRPr="00CE2BAE">
        <w:rPr>
          <w:rFonts w:ascii="Times New Roman" w:hAnsi="Times New Roman" w:cs="Times New Roman"/>
          <w:sz w:val="24"/>
          <w:szCs w:val="24"/>
        </w:rPr>
        <w:t xml:space="preserve">future research </w:t>
      </w:r>
      <w:r w:rsidRPr="00CE2BAE">
        <w:rPr>
          <w:rFonts w:ascii="Times New Roman" w:hAnsi="Times New Roman" w:cs="Times New Roman"/>
          <w:sz w:val="24"/>
          <w:szCs w:val="24"/>
        </w:rPr>
        <w:t>pathways for Family-Based Therapy have also been considered</w:t>
      </w:r>
      <w:r w:rsidR="000A34E7" w:rsidRPr="00CE2BAE">
        <w:rPr>
          <w:rFonts w:ascii="Times New Roman" w:hAnsi="Times New Roman" w:cs="Times New Roman"/>
          <w:sz w:val="24"/>
          <w:szCs w:val="24"/>
        </w:rPr>
        <w:t>.</w:t>
      </w:r>
      <w:r w:rsidR="009945A6" w:rsidRPr="00CE2BAE">
        <w:rPr>
          <w:rFonts w:ascii="Times New Roman" w:hAnsi="Times New Roman" w:cs="Times New Roman"/>
          <w:sz w:val="24"/>
          <w:szCs w:val="24"/>
        </w:rPr>
        <w:t xml:space="preserve"> </w:t>
      </w:r>
      <w:r w:rsidR="00B92CC2" w:rsidRPr="00CE2BAE">
        <w:rPr>
          <w:rFonts w:ascii="Times New Roman" w:hAnsi="Times New Roman" w:cs="Times New Roman"/>
          <w:sz w:val="24"/>
          <w:szCs w:val="24"/>
        </w:rPr>
        <w:t xml:space="preserve">Therapists and Clinicians should aim to provide the best form of therapy for the individual, regardless of any cost related benefits or anything of that </w:t>
      </w:r>
      <w:proofErr w:type="gramStart"/>
      <w:r w:rsidR="00B92CC2" w:rsidRPr="00CE2BAE">
        <w:rPr>
          <w:rFonts w:ascii="Times New Roman" w:hAnsi="Times New Roman" w:cs="Times New Roman"/>
          <w:sz w:val="24"/>
          <w:szCs w:val="24"/>
        </w:rPr>
        <w:t>likeness, and</w:t>
      </w:r>
      <w:proofErr w:type="gramEnd"/>
      <w:r w:rsidR="00B92CC2" w:rsidRPr="00CE2BAE">
        <w:rPr>
          <w:rFonts w:ascii="Times New Roman" w:hAnsi="Times New Roman" w:cs="Times New Roman"/>
          <w:sz w:val="24"/>
          <w:szCs w:val="24"/>
        </w:rPr>
        <w:t xml:space="preserve"> consider their personal situation. </w:t>
      </w:r>
      <w:r w:rsidR="00A321E9" w:rsidRPr="00CE2BAE">
        <w:rPr>
          <w:rFonts w:ascii="Times New Roman" w:hAnsi="Times New Roman" w:cs="Times New Roman"/>
          <w:sz w:val="24"/>
          <w:szCs w:val="24"/>
        </w:rPr>
        <w:t xml:space="preserve">The course of action that is right for the individual should be implemented to maximise their benefit, long after therapy has ended. Therapists should aim to provide a safe space for patients where they feel comfortable to share their problems and worries. Families should be used effectively in FBT to support the patient’s recovery. </w:t>
      </w:r>
      <w:r w:rsidR="005C2BF8" w:rsidRPr="00CE2BAE">
        <w:rPr>
          <w:rFonts w:ascii="Times New Roman" w:hAnsi="Times New Roman" w:cs="Times New Roman"/>
          <w:sz w:val="24"/>
          <w:szCs w:val="24"/>
        </w:rPr>
        <w:t xml:space="preserve">Respect, confidentiality, a duty of care and ethical guidelines should be a priority when dealing with anyone experiencing an eating disorder. </w:t>
      </w:r>
    </w:p>
    <w:p w14:paraId="59B07563" w14:textId="77777777" w:rsidR="00FD12FC" w:rsidRPr="00CE2BAE" w:rsidRDefault="00FD12FC" w:rsidP="00CE2BAE">
      <w:pPr>
        <w:rPr>
          <w:rFonts w:ascii="Times New Roman" w:hAnsi="Times New Roman" w:cs="Times New Roman"/>
          <w:sz w:val="24"/>
          <w:szCs w:val="24"/>
        </w:rPr>
      </w:pPr>
    </w:p>
    <w:p w14:paraId="1C28185C" w14:textId="6E0963C0" w:rsidR="00AC64EF" w:rsidRPr="00CE2BAE" w:rsidRDefault="00FD12FC" w:rsidP="00CE2BAE">
      <w:pPr>
        <w:rPr>
          <w:rFonts w:ascii="Times New Roman" w:hAnsi="Times New Roman" w:cs="Times New Roman"/>
          <w:sz w:val="24"/>
          <w:szCs w:val="24"/>
        </w:rPr>
      </w:pPr>
      <w:r w:rsidRPr="00CE2BAE">
        <w:rPr>
          <w:rFonts w:ascii="Times New Roman" w:hAnsi="Times New Roman" w:cs="Times New Roman"/>
          <w:sz w:val="24"/>
          <w:szCs w:val="24"/>
        </w:rPr>
        <w:t>Future research should consider some of the following points. T</w:t>
      </w:r>
      <w:r w:rsidR="009945A6" w:rsidRPr="00CE2BAE">
        <w:rPr>
          <w:rFonts w:ascii="Times New Roman" w:hAnsi="Times New Roman" w:cs="Times New Roman"/>
          <w:sz w:val="24"/>
          <w:szCs w:val="24"/>
        </w:rPr>
        <w:t>here appears to be a lack of, in the literature, research conducted into FBT when looking at males. A possible avenue research could follow would be FBT in male eating disorder patients specifically, or whether another form of intervention would be more suited to the gender. Other research possibilities could include age and FBT as evidence suggests that FBT is mainly suited to younger patients, dominantly female, and older patients may benefit from other forms of interventions.</w:t>
      </w:r>
      <w:r w:rsidR="00276E9D" w:rsidRPr="00CE2BAE">
        <w:rPr>
          <w:rFonts w:ascii="Times New Roman" w:hAnsi="Times New Roman" w:cs="Times New Roman"/>
          <w:sz w:val="24"/>
          <w:szCs w:val="24"/>
        </w:rPr>
        <w:t xml:space="preserve"> </w:t>
      </w:r>
      <w:r w:rsidR="00C24393" w:rsidRPr="00CE2BAE">
        <w:rPr>
          <w:rFonts w:ascii="Times New Roman" w:hAnsi="Times New Roman" w:cs="Times New Roman"/>
          <w:sz w:val="24"/>
          <w:szCs w:val="24"/>
        </w:rPr>
        <w:t xml:space="preserve">FBT seemed to have been focused on when treating Anorexia Nervosa, further research could aim to establish whether this form of therapy is effective in treating more than </w:t>
      </w:r>
      <w:r w:rsidR="00C24393" w:rsidRPr="00CE2BAE">
        <w:rPr>
          <w:rFonts w:ascii="Times New Roman" w:hAnsi="Times New Roman" w:cs="Times New Roman"/>
          <w:sz w:val="24"/>
          <w:szCs w:val="24"/>
        </w:rPr>
        <w:lastRenderedPageBreak/>
        <w:t xml:space="preserve">one disorder, and question whether it can effectively treat bulimia, binging disorder and even obesity. </w:t>
      </w:r>
      <w:r w:rsidR="00276E9D" w:rsidRPr="00CE2BAE">
        <w:rPr>
          <w:rFonts w:ascii="Times New Roman" w:hAnsi="Times New Roman" w:cs="Times New Roman"/>
          <w:sz w:val="24"/>
          <w:szCs w:val="24"/>
        </w:rPr>
        <w:t>Larger samples are needed, specifically in male-centred eating disorder studies, to fully demonstrate FBT’s efficacy as a therapeutic intervention.</w:t>
      </w:r>
    </w:p>
    <w:p w14:paraId="2A3FDCC2" w14:textId="00D97E3E" w:rsidR="004B5598" w:rsidRDefault="004B5598" w:rsidP="00497115">
      <w:pPr>
        <w:rPr>
          <w:rFonts w:ascii="Times New Roman" w:hAnsi="Times New Roman" w:cs="Times New Roman"/>
          <w:sz w:val="24"/>
          <w:szCs w:val="24"/>
        </w:rPr>
      </w:pPr>
      <w:r>
        <w:rPr>
          <w:rFonts w:ascii="Times New Roman" w:hAnsi="Times New Roman" w:cs="Times New Roman"/>
          <w:sz w:val="24"/>
          <w:szCs w:val="24"/>
        </w:rPr>
        <w:br w:type="page"/>
      </w:r>
    </w:p>
    <w:p w14:paraId="28B06CD3" w14:textId="4FCFEFCA" w:rsidR="002C00FA" w:rsidRDefault="00EA0473" w:rsidP="00534786">
      <w:pPr>
        <w:ind w:firstLine="0"/>
        <w:rPr>
          <w:rFonts w:ascii="Times New Roman" w:hAnsi="Times New Roman" w:cs="Times New Roman"/>
          <w:b/>
          <w:bCs/>
          <w:sz w:val="24"/>
          <w:szCs w:val="24"/>
        </w:rPr>
      </w:pPr>
      <w:r w:rsidRPr="00EA0473">
        <w:rPr>
          <w:rFonts w:ascii="Times New Roman" w:hAnsi="Times New Roman" w:cs="Times New Roman"/>
          <w:b/>
          <w:bCs/>
          <w:sz w:val="24"/>
          <w:szCs w:val="24"/>
        </w:rPr>
        <w:lastRenderedPageBreak/>
        <w:t>References</w:t>
      </w:r>
      <w:r w:rsidR="00640541">
        <w:rPr>
          <w:rFonts w:ascii="Times New Roman" w:hAnsi="Times New Roman" w:cs="Times New Roman"/>
          <w:b/>
          <w:bCs/>
          <w:sz w:val="24"/>
          <w:szCs w:val="24"/>
        </w:rPr>
        <w:t>:</w:t>
      </w:r>
    </w:p>
    <w:p w14:paraId="772F02EE" w14:textId="1B3ED8A3" w:rsidR="00964CCF" w:rsidRDefault="00964CCF" w:rsidP="00964CCF">
      <w:pPr>
        <w:ind w:left="720" w:hanging="720"/>
        <w:rPr>
          <w:rFonts w:ascii="Times New Roman" w:hAnsi="Times New Roman" w:cs="Times New Roman"/>
          <w:sz w:val="24"/>
          <w:szCs w:val="24"/>
        </w:rPr>
      </w:pPr>
      <w:r w:rsidRPr="002E686F">
        <w:rPr>
          <w:rFonts w:ascii="Times New Roman" w:hAnsi="Times New Roman" w:cs="Times New Roman"/>
          <w:sz w:val="24"/>
          <w:szCs w:val="24"/>
        </w:rPr>
        <w:t xml:space="preserve">Accurso, E.C., Fitzsimmons-Craft, E.E., Ciao, A.C., &amp; Le Grange, D. (2015). From efficacy to effectiveness: Comparing outcomes for youth with anorexia nervosa treated in research trial versus clinical care. </w:t>
      </w:r>
      <w:r w:rsidRPr="002E686F">
        <w:rPr>
          <w:rFonts w:ascii="Times New Roman" w:hAnsi="Times New Roman" w:cs="Times New Roman"/>
          <w:i/>
          <w:iCs/>
          <w:sz w:val="24"/>
          <w:szCs w:val="24"/>
        </w:rPr>
        <w:t>Behaviour Research and Therapy</w:t>
      </w:r>
      <w:r w:rsidR="00D752F4">
        <w:rPr>
          <w:rFonts w:ascii="Times New Roman" w:hAnsi="Times New Roman" w:cs="Times New Roman"/>
          <w:sz w:val="24"/>
          <w:szCs w:val="24"/>
        </w:rPr>
        <w:t xml:space="preserve">, </w:t>
      </w:r>
      <w:r w:rsidRPr="002E686F">
        <w:rPr>
          <w:rFonts w:ascii="Times New Roman" w:hAnsi="Times New Roman" w:cs="Times New Roman"/>
          <w:sz w:val="24"/>
          <w:szCs w:val="24"/>
        </w:rPr>
        <w:t>36-41. Elsevier.</w:t>
      </w:r>
    </w:p>
    <w:p w14:paraId="5509A49A" w14:textId="36212547" w:rsidR="0098603B" w:rsidRPr="0098603B" w:rsidRDefault="0098603B"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Anastasiadou, D., Lupianez-Villanueva, F., Fauli, C., Cunillera, J.A., and Serrano-Troncoso, E. (2018). Cost-effectiveness of the mobile application TCApp combined with face-to-face CBT treatment compared to face-to-face CBT treatment alone for patients with an eating disorder: study protocol of a multi-centre randomised controlled trial. </w:t>
      </w:r>
      <w:r>
        <w:rPr>
          <w:rFonts w:ascii="Times New Roman" w:hAnsi="Times New Roman" w:cs="Times New Roman"/>
          <w:i/>
          <w:iCs/>
          <w:sz w:val="24"/>
          <w:szCs w:val="24"/>
        </w:rPr>
        <w:t xml:space="preserve">BMC Psychiatry, </w:t>
      </w:r>
      <w:r>
        <w:rPr>
          <w:rFonts w:ascii="Times New Roman" w:hAnsi="Times New Roman" w:cs="Times New Roman"/>
          <w:sz w:val="24"/>
          <w:szCs w:val="24"/>
        </w:rPr>
        <w:t>18(118), 1-11. BioMed Central.</w:t>
      </w:r>
    </w:p>
    <w:p w14:paraId="05EAD07E" w14:textId="73AA4BD9" w:rsidR="009D0930" w:rsidRDefault="009D0930"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Bas, P.F. (2015). Family-based therapy for eating disorders. </w:t>
      </w:r>
      <w:r>
        <w:rPr>
          <w:rFonts w:ascii="Times New Roman" w:hAnsi="Times New Roman" w:cs="Times New Roman"/>
          <w:i/>
          <w:iCs/>
          <w:sz w:val="24"/>
          <w:szCs w:val="24"/>
        </w:rPr>
        <w:t>Contemporary Paediatrics</w:t>
      </w:r>
      <w:r w:rsidR="00D752F4">
        <w:rPr>
          <w:rFonts w:ascii="Times New Roman" w:hAnsi="Times New Roman" w:cs="Times New Roman"/>
          <w:i/>
          <w:iCs/>
          <w:sz w:val="24"/>
          <w:szCs w:val="24"/>
        </w:rPr>
        <w:t xml:space="preserve">, </w:t>
      </w:r>
      <w:r>
        <w:rPr>
          <w:rFonts w:ascii="Times New Roman" w:hAnsi="Times New Roman" w:cs="Times New Roman"/>
          <w:sz w:val="24"/>
          <w:szCs w:val="24"/>
        </w:rPr>
        <w:t>32</w:t>
      </w:r>
      <w:r w:rsidR="007A6956">
        <w:rPr>
          <w:rFonts w:ascii="Times New Roman" w:hAnsi="Times New Roman" w:cs="Times New Roman"/>
          <w:sz w:val="24"/>
          <w:szCs w:val="24"/>
        </w:rPr>
        <w:t>(</w:t>
      </w:r>
      <w:r>
        <w:rPr>
          <w:rFonts w:ascii="Times New Roman" w:hAnsi="Times New Roman" w:cs="Times New Roman"/>
          <w:sz w:val="24"/>
          <w:szCs w:val="24"/>
        </w:rPr>
        <w:t>9</w:t>
      </w:r>
      <w:r w:rsidR="007A6956">
        <w:rPr>
          <w:rFonts w:ascii="Times New Roman" w:hAnsi="Times New Roman" w:cs="Times New Roman"/>
          <w:sz w:val="24"/>
          <w:szCs w:val="24"/>
        </w:rPr>
        <w:t>)</w:t>
      </w:r>
      <w:r>
        <w:rPr>
          <w:rFonts w:ascii="Times New Roman" w:hAnsi="Times New Roman" w:cs="Times New Roman"/>
          <w:sz w:val="24"/>
          <w:szCs w:val="24"/>
        </w:rPr>
        <w:t>, 27-30.</w:t>
      </w:r>
    </w:p>
    <w:p w14:paraId="672CB845" w14:textId="49D51CF1" w:rsidR="00620BEE" w:rsidRPr="00133852" w:rsidRDefault="00620BEE"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Chen, E.Y., Weissman, J.A., Zeffiro, T.A., Yiu, A., Eneva, K.T., Arlt, J.M., &amp; Swantek, M.J. (2016). Family-based therapy for young adults with anorexia nervosa restores weight. </w:t>
      </w:r>
      <w:r>
        <w:rPr>
          <w:rFonts w:ascii="Times New Roman" w:hAnsi="Times New Roman" w:cs="Times New Roman"/>
          <w:i/>
          <w:iCs/>
          <w:sz w:val="24"/>
          <w:szCs w:val="24"/>
        </w:rPr>
        <w:t>International Journal of Eating Disorders</w:t>
      </w:r>
      <w:r w:rsidR="00133852">
        <w:rPr>
          <w:rFonts w:ascii="Times New Roman" w:hAnsi="Times New Roman" w:cs="Times New Roman"/>
          <w:i/>
          <w:iCs/>
          <w:sz w:val="24"/>
          <w:szCs w:val="24"/>
        </w:rPr>
        <w:t xml:space="preserve">, </w:t>
      </w:r>
      <w:r w:rsidR="00133852">
        <w:rPr>
          <w:rFonts w:ascii="Times New Roman" w:hAnsi="Times New Roman" w:cs="Times New Roman"/>
          <w:sz w:val="24"/>
          <w:szCs w:val="24"/>
        </w:rPr>
        <w:t>49(7), 701-707.</w:t>
      </w:r>
      <w:r w:rsidR="00026A55">
        <w:rPr>
          <w:rFonts w:ascii="Times New Roman" w:hAnsi="Times New Roman" w:cs="Times New Roman"/>
          <w:sz w:val="24"/>
          <w:szCs w:val="24"/>
        </w:rPr>
        <w:t xml:space="preserve"> Wiley</w:t>
      </w:r>
      <w:r w:rsidR="00543B3C">
        <w:rPr>
          <w:rFonts w:ascii="Times New Roman" w:hAnsi="Times New Roman" w:cs="Times New Roman"/>
          <w:sz w:val="24"/>
          <w:szCs w:val="24"/>
        </w:rPr>
        <w:t xml:space="preserve"> Periodicals</w:t>
      </w:r>
      <w:r w:rsidR="00026A55">
        <w:rPr>
          <w:rFonts w:ascii="Times New Roman" w:hAnsi="Times New Roman" w:cs="Times New Roman"/>
          <w:sz w:val="24"/>
          <w:szCs w:val="24"/>
        </w:rPr>
        <w:t>.</w:t>
      </w:r>
    </w:p>
    <w:p w14:paraId="1FF6DBFD" w14:textId="250A5A32" w:rsidR="000370CE" w:rsidRPr="000370CE" w:rsidRDefault="000370CE"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Ciao, A.C., Accurso, E.C., Fitzsimmons-Craft, E.C., Lock, J.L., and Le Grange, D. (2015). Family functioning in two treatments for adolescent anorexia nervosa. </w:t>
      </w:r>
      <w:r>
        <w:rPr>
          <w:rFonts w:ascii="Times New Roman" w:hAnsi="Times New Roman" w:cs="Times New Roman"/>
          <w:i/>
          <w:iCs/>
          <w:sz w:val="24"/>
          <w:szCs w:val="24"/>
        </w:rPr>
        <w:t>International Journal of Eating Disorders</w:t>
      </w:r>
      <w:r w:rsidR="002321C7">
        <w:rPr>
          <w:rFonts w:ascii="Times New Roman" w:hAnsi="Times New Roman" w:cs="Times New Roman"/>
          <w:i/>
          <w:iCs/>
          <w:sz w:val="24"/>
          <w:szCs w:val="24"/>
        </w:rPr>
        <w:t xml:space="preserve">, </w:t>
      </w:r>
      <w:r>
        <w:rPr>
          <w:rFonts w:ascii="Times New Roman" w:hAnsi="Times New Roman" w:cs="Times New Roman"/>
          <w:sz w:val="24"/>
          <w:szCs w:val="24"/>
        </w:rPr>
        <w:t>48</w:t>
      </w:r>
      <w:r w:rsidR="002321C7">
        <w:rPr>
          <w:rFonts w:ascii="Times New Roman" w:hAnsi="Times New Roman" w:cs="Times New Roman"/>
          <w:sz w:val="24"/>
          <w:szCs w:val="24"/>
        </w:rPr>
        <w:t>(</w:t>
      </w:r>
      <w:r>
        <w:rPr>
          <w:rFonts w:ascii="Times New Roman" w:hAnsi="Times New Roman" w:cs="Times New Roman"/>
          <w:sz w:val="24"/>
          <w:szCs w:val="24"/>
        </w:rPr>
        <w:t>1</w:t>
      </w:r>
      <w:r w:rsidR="002321C7">
        <w:rPr>
          <w:rFonts w:ascii="Times New Roman" w:hAnsi="Times New Roman" w:cs="Times New Roman"/>
          <w:sz w:val="24"/>
          <w:szCs w:val="24"/>
        </w:rPr>
        <w:t>)</w:t>
      </w:r>
      <w:r>
        <w:rPr>
          <w:rFonts w:ascii="Times New Roman" w:hAnsi="Times New Roman" w:cs="Times New Roman"/>
          <w:sz w:val="24"/>
          <w:szCs w:val="24"/>
        </w:rPr>
        <w:t xml:space="preserve">, 81-90. </w:t>
      </w:r>
    </w:p>
    <w:p w14:paraId="6AAE00CB" w14:textId="78633653" w:rsidR="00646747" w:rsidRDefault="00646747" w:rsidP="00964CCF">
      <w:pPr>
        <w:ind w:left="720" w:hanging="720"/>
        <w:rPr>
          <w:rFonts w:ascii="Times New Roman" w:hAnsi="Times New Roman" w:cs="Times New Roman"/>
          <w:sz w:val="24"/>
          <w:szCs w:val="24"/>
        </w:rPr>
      </w:pPr>
      <w:r w:rsidRPr="00E73CE6">
        <w:rPr>
          <w:rFonts w:ascii="Times New Roman" w:hAnsi="Times New Roman" w:cs="Times New Roman"/>
          <w:sz w:val="24"/>
          <w:szCs w:val="24"/>
        </w:rPr>
        <w:t>Coelho, J.S., Beach, B., O'Brien, K., Marshall, S., and Lam, P.Y. (2019). Effectiveness of Family-Based Treatment for Paediatric Eating Disorders in a Tertiary Care Setting</w:t>
      </w:r>
      <w:r w:rsidRPr="00E73CE6">
        <w:rPr>
          <w:rFonts w:ascii="Times New Roman" w:hAnsi="Times New Roman" w:cs="Times New Roman"/>
          <w:i/>
          <w:iCs/>
          <w:sz w:val="24"/>
          <w:szCs w:val="24"/>
        </w:rPr>
        <w:t>. Clinical Practice in Paediatric Psychology</w:t>
      </w:r>
      <w:r w:rsidR="002321C7">
        <w:rPr>
          <w:rFonts w:ascii="Times New Roman" w:hAnsi="Times New Roman" w:cs="Times New Roman"/>
          <w:i/>
          <w:iCs/>
          <w:sz w:val="24"/>
          <w:szCs w:val="24"/>
        </w:rPr>
        <w:t xml:space="preserve">, </w:t>
      </w:r>
      <w:r w:rsidRPr="00E73CE6">
        <w:rPr>
          <w:rFonts w:ascii="Times New Roman" w:hAnsi="Times New Roman" w:cs="Times New Roman"/>
          <w:sz w:val="24"/>
          <w:szCs w:val="24"/>
        </w:rPr>
        <w:t>7</w:t>
      </w:r>
      <w:r w:rsidR="002321C7">
        <w:rPr>
          <w:rFonts w:ascii="Times New Roman" w:hAnsi="Times New Roman" w:cs="Times New Roman"/>
          <w:sz w:val="24"/>
          <w:szCs w:val="24"/>
        </w:rPr>
        <w:t>(</w:t>
      </w:r>
      <w:r w:rsidRPr="00E73CE6">
        <w:rPr>
          <w:rFonts w:ascii="Times New Roman" w:hAnsi="Times New Roman" w:cs="Times New Roman"/>
          <w:sz w:val="24"/>
          <w:szCs w:val="24"/>
        </w:rPr>
        <w:t>2</w:t>
      </w:r>
      <w:r w:rsidR="002321C7">
        <w:rPr>
          <w:rFonts w:ascii="Times New Roman" w:hAnsi="Times New Roman" w:cs="Times New Roman"/>
          <w:sz w:val="24"/>
          <w:szCs w:val="24"/>
        </w:rPr>
        <w:t>)</w:t>
      </w:r>
      <w:r w:rsidRPr="00E73CE6">
        <w:rPr>
          <w:rFonts w:ascii="Times New Roman" w:hAnsi="Times New Roman" w:cs="Times New Roman"/>
          <w:sz w:val="24"/>
          <w:szCs w:val="24"/>
        </w:rPr>
        <w:t>, 105-115. American Psychological Association.</w:t>
      </w:r>
    </w:p>
    <w:p w14:paraId="11281387" w14:textId="286FAAA0" w:rsidR="00882584" w:rsidRPr="00411B6C" w:rsidRDefault="00882584"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Couturier, J., Kimber, M., &amp; Szatmari, P. (2013). </w:t>
      </w:r>
      <w:r w:rsidR="00411B6C">
        <w:rPr>
          <w:rFonts w:ascii="Times New Roman" w:hAnsi="Times New Roman" w:cs="Times New Roman"/>
          <w:sz w:val="24"/>
          <w:szCs w:val="24"/>
        </w:rPr>
        <w:t xml:space="preserve">Efficacy of Family-Based Treatment for Adolescents with Eating Disorders: A Systematic Review and Meta-analysis. </w:t>
      </w:r>
      <w:r w:rsidR="00411B6C">
        <w:rPr>
          <w:rFonts w:ascii="Times New Roman" w:hAnsi="Times New Roman" w:cs="Times New Roman"/>
          <w:i/>
          <w:iCs/>
          <w:sz w:val="24"/>
          <w:szCs w:val="24"/>
        </w:rPr>
        <w:t xml:space="preserve">International Journal of Eating Disorders, </w:t>
      </w:r>
      <w:r w:rsidR="00411B6C">
        <w:rPr>
          <w:rFonts w:ascii="Times New Roman" w:hAnsi="Times New Roman" w:cs="Times New Roman"/>
          <w:sz w:val="24"/>
          <w:szCs w:val="24"/>
        </w:rPr>
        <w:t>46(3), 3-11. Wiley.</w:t>
      </w:r>
    </w:p>
    <w:p w14:paraId="4D31016C" w14:textId="6709C821" w:rsidR="00787AE9" w:rsidRPr="00787AE9" w:rsidRDefault="00787AE9" w:rsidP="00964CCF">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Dimitropoulos, G., Landers, A.L., Freeman, V., Novick, J., Garber, A., and Le Grange, D. (2018). Open Trial of Family-Based Treatment of Anorexia Nervosa for Transition Age Youth. </w:t>
      </w:r>
      <w:r>
        <w:rPr>
          <w:rFonts w:ascii="Times New Roman" w:hAnsi="Times New Roman" w:cs="Times New Roman"/>
          <w:i/>
          <w:iCs/>
          <w:sz w:val="24"/>
          <w:szCs w:val="24"/>
        </w:rPr>
        <w:t>Journal of Canadian Academy of Child and Adolescent Psychology</w:t>
      </w:r>
      <w:r w:rsidR="009C5272">
        <w:rPr>
          <w:rFonts w:ascii="Times New Roman" w:hAnsi="Times New Roman" w:cs="Times New Roman"/>
          <w:i/>
          <w:iCs/>
          <w:sz w:val="24"/>
          <w:szCs w:val="24"/>
        </w:rPr>
        <w:t xml:space="preserve">, </w:t>
      </w:r>
      <w:r>
        <w:rPr>
          <w:rFonts w:ascii="Times New Roman" w:hAnsi="Times New Roman" w:cs="Times New Roman"/>
          <w:sz w:val="24"/>
          <w:szCs w:val="24"/>
        </w:rPr>
        <w:t>27</w:t>
      </w:r>
      <w:r w:rsidR="009C5272">
        <w:rPr>
          <w:rFonts w:ascii="Times New Roman" w:hAnsi="Times New Roman" w:cs="Times New Roman"/>
          <w:sz w:val="24"/>
          <w:szCs w:val="24"/>
        </w:rPr>
        <w:t>(</w:t>
      </w:r>
      <w:r>
        <w:rPr>
          <w:rFonts w:ascii="Times New Roman" w:hAnsi="Times New Roman" w:cs="Times New Roman"/>
          <w:sz w:val="24"/>
          <w:szCs w:val="24"/>
        </w:rPr>
        <w:t>1</w:t>
      </w:r>
      <w:r w:rsidR="009C5272">
        <w:rPr>
          <w:rFonts w:ascii="Times New Roman" w:hAnsi="Times New Roman" w:cs="Times New Roman"/>
          <w:sz w:val="24"/>
          <w:szCs w:val="24"/>
        </w:rPr>
        <w:t>)</w:t>
      </w:r>
      <w:r>
        <w:rPr>
          <w:rFonts w:ascii="Times New Roman" w:hAnsi="Times New Roman" w:cs="Times New Roman"/>
          <w:sz w:val="24"/>
          <w:szCs w:val="24"/>
        </w:rPr>
        <w:t xml:space="preserve">, 50-61. </w:t>
      </w:r>
    </w:p>
    <w:p w14:paraId="25E349CD" w14:textId="05C60166" w:rsidR="0029427A" w:rsidRDefault="0029427A"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Eisler, I., Simic, M., Hodsoll, J., Asen, E., Berelowitz, M., Connan, F., Ellis, G., Hugo, P., Schmidt, U., Treasure, J., Yi, I., and Landau, S. (2016). A pragmatic randomised multi-centre trial of multifamily and single-family therapy for adolescent anorexia nervosa. </w:t>
      </w:r>
      <w:r>
        <w:rPr>
          <w:rFonts w:ascii="Times New Roman" w:hAnsi="Times New Roman" w:cs="Times New Roman"/>
          <w:i/>
          <w:iCs/>
          <w:sz w:val="24"/>
          <w:szCs w:val="24"/>
        </w:rPr>
        <w:t>BMS Psychiatr</w:t>
      </w:r>
      <w:r w:rsidR="007668F0">
        <w:rPr>
          <w:rFonts w:ascii="Times New Roman" w:hAnsi="Times New Roman" w:cs="Times New Roman"/>
          <w:i/>
          <w:iCs/>
          <w:sz w:val="24"/>
          <w:szCs w:val="24"/>
        </w:rPr>
        <w:t xml:space="preserve">y, </w:t>
      </w:r>
      <w:r>
        <w:rPr>
          <w:rFonts w:ascii="Times New Roman" w:hAnsi="Times New Roman" w:cs="Times New Roman"/>
          <w:sz w:val="24"/>
          <w:szCs w:val="24"/>
        </w:rPr>
        <w:t>16</w:t>
      </w:r>
      <w:r w:rsidR="007668F0">
        <w:rPr>
          <w:rFonts w:ascii="Times New Roman" w:hAnsi="Times New Roman" w:cs="Times New Roman"/>
          <w:sz w:val="24"/>
          <w:szCs w:val="24"/>
        </w:rPr>
        <w:t>(</w:t>
      </w:r>
      <w:r>
        <w:rPr>
          <w:rFonts w:ascii="Times New Roman" w:hAnsi="Times New Roman" w:cs="Times New Roman"/>
          <w:sz w:val="24"/>
          <w:szCs w:val="24"/>
        </w:rPr>
        <w:t>422</w:t>
      </w:r>
      <w:r w:rsidR="007668F0">
        <w:rPr>
          <w:rFonts w:ascii="Times New Roman" w:hAnsi="Times New Roman" w:cs="Times New Roman"/>
          <w:sz w:val="24"/>
          <w:szCs w:val="24"/>
        </w:rPr>
        <w:t>)</w:t>
      </w:r>
      <w:r>
        <w:rPr>
          <w:rFonts w:ascii="Times New Roman" w:hAnsi="Times New Roman" w:cs="Times New Roman"/>
          <w:sz w:val="24"/>
          <w:szCs w:val="24"/>
        </w:rPr>
        <w:t>, 1-14.</w:t>
      </w:r>
    </w:p>
    <w:p w14:paraId="18305D48" w14:textId="2B0030E5" w:rsidR="00607C08" w:rsidRPr="00607C08" w:rsidRDefault="00607C08"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Frostad, S., Danielsen, Y.S., Rekkedal, G.A., Grave, R.D., Ro, O., and Kessler U. (2018). Implementation of enhanced cognitive behaviour therapy (CBT-E) for adults with anorexia nervosa in an outpatient eating-disorder unit at a public hospital. </w:t>
      </w:r>
      <w:r>
        <w:rPr>
          <w:rFonts w:ascii="Times New Roman" w:hAnsi="Times New Roman" w:cs="Times New Roman"/>
          <w:i/>
          <w:iCs/>
          <w:sz w:val="24"/>
          <w:szCs w:val="24"/>
        </w:rPr>
        <w:t xml:space="preserve">Journal of Eating Disorders, </w:t>
      </w:r>
      <w:r>
        <w:rPr>
          <w:rFonts w:ascii="Times New Roman" w:hAnsi="Times New Roman" w:cs="Times New Roman"/>
          <w:sz w:val="24"/>
          <w:szCs w:val="24"/>
        </w:rPr>
        <w:t>6(12), 1-8.</w:t>
      </w:r>
    </w:p>
    <w:p w14:paraId="1BE87AB8" w14:textId="109FB6C3" w:rsidR="002053EF" w:rsidRPr="002053EF" w:rsidRDefault="002053EF"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Grave, R.D., Calugi, S., Doll, H.A., &amp; Fairburn, C.G. (2013). Enhanced cognitive behaviour therapy for adolescents with anorexia nervosa: An alternative to family therapy? </w:t>
      </w:r>
      <w:r>
        <w:rPr>
          <w:rFonts w:ascii="Times New Roman" w:hAnsi="Times New Roman" w:cs="Times New Roman"/>
          <w:i/>
          <w:iCs/>
          <w:sz w:val="24"/>
          <w:szCs w:val="24"/>
        </w:rPr>
        <w:t xml:space="preserve">Behaviour Research and Therapy, </w:t>
      </w:r>
      <w:r>
        <w:rPr>
          <w:rFonts w:ascii="Times New Roman" w:hAnsi="Times New Roman" w:cs="Times New Roman"/>
          <w:sz w:val="24"/>
          <w:szCs w:val="24"/>
        </w:rPr>
        <w:t xml:space="preserve">51, 9-12. Elsevier. </w:t>
      </w:r>
    </w:p>
    <w:p w14:paraId="3EA76174" w14:textId="36528019" w:rsidR="00625BDE" w:rsidRPr="00C976D0" w:rsidRDefault="00C976D0" w:rsidP="00625BDE">
      <w:pPr>
        <w:ind w:left="720" w:hanging="720"/>
        <w:rPr>
          <w:rFonts w:ascii="Times New Roman" w:hAnsi="Times New Roman" w:cs="Times New Roman"/>
          <w:sz w:val="24"/>
          <w:szCs w:val="24"/>
        </w:rPr>
      </w:pPr>
      <w:r>
        <w:rPr>
          <w:rFonts w:ascii="Times New Roman" w:hAnsi="Times New Roman" w:cs="Times New Roman"/>
          <w:sz w:val="24"/>
          <w:szCs w:val="24"/>
        </w:rPr>
        <w:t xml:space="preserve">Le Grange, D., Lock, J., Agras, W.S., Moye, A., Bryson, S.W., Jo, B., and Kraemer, H.C. (2012). Moderators and Mediators of Remission in Family-Based Treatment and Adolescent Focused Therapy for Anorexia Nervosa. </w:t>
      </w:r>
      <w:r>
        <w:rPr>
          <w:rFonts w:ascii="Times New Roman" w:hAnsi="Times New Roman" w:cs="Times New Roman"/>
          <w:i/>
          <w:iCs/>
          <w:sz w:val="24"/>
          <w:szCs w:val="24"/>
        </w:rPr>
        <w:t xml:space="preserve">Behaviour Research and Therapy, </w:t>
      </w:r>
      <w:r>
        <w:rPr>
          <w:rFonts w:ascii="Times New Roman" w:hAnsi="Times New Roman" w:cs="Times New Roman"/>
          <w:sz w:val="24"/>
          <w:szCs w:val="24"/>
        </w:rPr>
        <w:t xml:space="preserve">50(2), 85-92. </w:t>
      </w:r>
    </w:p>
    <w:p w14:paraId="342B94D7" w14:textId="16091A93" w:rsidR="00B73B73" w:rsidRDefault="00B73B73"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Lock, J., Le Grange, D., Agras, W.S., Moye, A., Bryson, S.W., &amp; Jo, B. (2010). Randomised Clinical Trial Comparing Family-Based Treatment with Adolescent-Focused Individual Therapy for Adolescents with Anorexia Nervosa. </w:t>
      </w:r>
      <w:r>
        <w:rPr>
          <w:rFonts w:ascii="Times New Roman" w:hAnsi="Times New Roman" w:cs="Times New Roman"/>
          <w:i/>
          <w:iCs/>
          <w:sz w:val="24"/>
          <w:szCs w:val="24"/>
        </w:rPr>
        <w:t>Archives of General Psychiatry</w:t>
      </w:r>
      <w:r w:rsidR="009C6FE4">
        <w:rPr>
          <w:rFonts w:ascii="Times New Roman" w:hAnsi="Times New Roman" w:cs="Times New Roman"/>
          <w:i/>
          <w:iCs/>
          <w:sz w:val="24"/>
          <w:szCs w:val="24"/>
        </w:rPr>
        <w:t xml:space="preserve">, </w:t>
      </w:r>
      <w:r>
        <w:rPr>
          <w:rFonts w:ascii="Times New Roman" w:hAnsi="Times New Roman" w:cs="Times New Roman"/>
          <w:sz w:val="24"/>
          <w:szCs w:val="24"/>
        </w:rPr>
        <w:t>67</w:t>
      </w:r>
      <w:r w:rsidR="009C6FE4">
        <w:rPr>
          <w:rFonts w:ascii="Times New Roman" w:hAnsi="Times New Roman" w:cs="Times New Roman"/>
          <w:sz w:val="24"/>
          <w:szCs w:val="24"/>
        </w:rPr>
        <w:t>(</w:t>
      </w:r>
      <w:r>
        <w:rPr>
          <w:rFonts w:ascii="Times New Roman" w:hAnsi="Times New Roman" w:cs="Times New Roman"/>
          <w:sz w:val="24"/>
          <w:szCs w:val="24"/>
        </w:rPr>
        <w:t>10</w:t>
      </w:r>
      <w:r w:rsidR="009C6FE4">
        <w:rPr>
          <w:rFonts w:ascii="Times New Roman" w:hAnsi="Times New Roman" w:cs="Times New Roman"/>
          <w:sz w:val="24"/>
          <w:szCs w:val="24"/>
        </w:rPr>
        <w:t>)</w:t>
      </w:r>
      <w:r>
        <w:rPr>
          <w:rFonts w:ascii="Times New Roman" w:hAnsi="Times New Roman" w:cs="Times New Roman"/>
          <w:sz w:val="24"/>
          <w:szCs w:val="24"/>
        </w:rPr>
        <w:t xml:space="preserve">, 1025-1032. </w:t>
      </w:r>
      <w:r w:rsidR="00414AF5">
        <w:rPr>
          <w:rFonts w:ascii="Times New Roman" w:hAnsi="Times New Roman" w:cs="Times New Roman"/>
          <w:sz w:val="24"/>
          <w:szCs w:val="24"/>
        </w:rPr>
        <w:t>American Medical Association.</w:t>
      </w:r>
    </w:p>
    <w:p w14:paraId="764D248F" w14:textId="0632EE47" w:rsidR="00625BDE" w:rsidRPr="00625BDE" w:rsidRDefault="00625BDE" w:rsidP="00964CCF">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Loeb, K.L., and Le Grange, D. (2009). Family-Based Treatment for Adolescent Eating Disorders: Current Status, New Applications and Future Directions. </w:t>
      </w:r>
      <w:r>
        <w:rPr>
          <w:rFonts w:ascii="Times New Roman" w:hAnsi="Times New Roman" w:cs="Times New Roman"/>
          <w:i/>
          <w:iCs/>
          <w:sz w:val="24"/>
          <w:szCs w:val="24"/>
        </w:rPr>
        <w:t xml:space="preserve">International Journal of Child and Adolescent Health, </w:t>
      </w:r>
      <w:r>
        <w:rPr>
          <w:rFonts w:ascii="Times New Roman" w:hAnsi="Times New Roman" w:cs="Times New Roman"/>
          <w:sz w:val="24"/>
          <w:szCs w:val="24"/>
        </w:rPr>
        <w:t>2(2), 243-254.</w:t>
      </w:r>
    </w:p>
    <w:p w14:paraId="09DE62AA" w14:textId="5C0B6FDD" w:rsidR="000F684F" w:rsidRDefault="000F684F"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Loeb, K.L., Lock, J., Greif, R., &amp; Le Grange, D. (2012). Transdiagnostic Theory and Application of Family-Based Treatment for Youth with Eating Disorders. </w:t>
      </w:r>
      <w:r>
        <w:rPr>
          <w:rFonts w:ascii="Times New Roman" w:hAnsi="Times New Roman" w:cs="Times New Roman"/>
          <w:i/>
          <w:iCs/>
          <w:sz w:val="24"/>
          <w:szCs w:val="24"/>
        </w:rPr>
        <w:t>Cognitive and Behavioural Practice</w:t>
      </w:r>
      <w:r w:rsidR="00EC74A9">
        <w:rPr>
          <w:rFonts w:ascii="Times New Roman" w:hAnsi="Times New Roman" w:cs="Times New Roman"/>
          <w:i/>
          <w:iCs/>
          <w:sz w:val="24"/>
          <w:szCs w:val="24"/>
        </w:rPr>
        <w:t>,</w:t>
      </w:r>
      <w:r>
        <w:rPr>
          <w:rFonts w:ascii="Times New Roman" w:hAnsi="Times New Roman" w:cs="Times New Roman"/>
          <w:sz w:val="24"/>
          <w:szCs w:val="24"/>
        </w:rPr>
        <w:t xml:space="preserve"> 19, 17-30. Elsevier. </w:t>
      </w:r>
    </w:p>
    <w:p w14:paraId="7EE29FFB" w14:textId="416DE620" w:rsidR="005F43D4" w:rsidRPr="005F43D4" w:rsidRDefault="005F43D4" w:rsidP="00964CCF">
      <w:pPr>
        <w:ind w:left="720" w:hanging="720"/>
        <w:rPr>
          <w:rFonts w:ascii="Times New Roman" w:hAnsi="Times New Roman" w:cs="Times New Roman"/>
          <w:sz w:val="24"/>
          <w:szCs w:val="24"/>
        </w:rPr>
      </w:pPr>
      <w:r>
        <w:rPr>
          <w:rFonts w:ascii="Times New Roman" w:hAnsi="Times New Roman" w:cs="Times New Roman"/>
          <w:sz w:val="24"/>
          <w:szCs w:val="24"/>
        </w:rPr>
        <w:t>Marzola, E., Knatz,</w:t>
      </w:r>
      <w:r w:rsidR="00EC74A9">
        <w:rPr>
          <w:rFonts w:ascii="Times New Roman" w:hAnsi="Times New Roman" w:cs="Times New Roman"/>
          <w:sz w:val="24"/>
          <w:szCs w:val="24"/>
        </w:rPr>
        <w:t xml:space="preserve"> </w:t>
      </w:r>
      <w:r>
        <w:rPr>
          <w:rFonts w:ascii="Times New Roman" w:hAnsi="Times New Roman" w:cs="Times New Roman"/>
          <w:sz w:val="24"/>
          <w:szCs w:val="24"/>
        </w:rPr>
        <w:t xml:space="preserve">S., Murray, S.B, Rockwell, R., Boutelle, K., Eisler, &amp; Kaye, W.H. (2015). Short-Term Intensive Family Therapy for Adolescent Eating Disorders: 30-Month Outcome. </w:t>
      </w:r>
      <w:r>
        <w:rPr>
          <w:rFonts w:ascii="Times New Roman" w:hAnsi="Times New Roman" w:cs="Times New Roman"/>
          <w:i/>
          <w:iCs/>
          <w:sz w:val="24"/>
          <w:szCs w:val="24"/>
        </w:rPr>
        <w:t>European Eating Disorders Review</w:t>
      </w:r>
      <w:r w:rsidR="00CD01FD">
        <w:rPr>
          <w:rFonts w:ascii="Times New Roman" w:hAnsi="Times New Roman" w:cs="Times New Roman"/>
          <w:i/>
          <w:iCs/>
          <w:sz w:val="24"/>
          <w:szCs w:val="24"/>
        </w:rPr>
        <w:t xml:space="preserve">, </w:t>
      </w:r>
      <w:r>
        <w:rPr>
          <w:rFonts w:ascii="Times New Roman" w:hAnsi="Times New Roman" w:cs="Times New Roman"/>
          <w:sz w:val="24"/>
          <w:szCs w:val="24"/>
        </w:rPr>
        <w:t>23</w:t>
      </w:r>
      <w:r w:rsidR="00CD01FD">
        <w:rPr>
          <w:rFonts w:ascii="Times New Roman" w:hAnsi="Times New Roman" w:cs="Times New Roman"/>
          <w:sz w:val="24"/>
          <w:szCs w:val="24"/>
        </w:rPr>
        <w:t>(</w:t>
      </w:r>
      <w:r>
        <w:rPr>
          <w:rFonts w:ascii="Times New Roman" w:hAnsi="Times New Roman" w:cs="Times New Roman"/>
          <w:sz w:val="24"/>
          <w:szCs w:val="24"/>
        </w:rPr>
        <w:t>3</w:t>
      </w:r>
      <w:r w:rsidR="00CD01FD">
        <w:rPr>
          <w:rFonts w:ascii="Times New Roman" w:hAnsi="Times New Roman" w:cs="Times New Roman"/>
          <w:sz w:val="24"/>
          <w:szCs w:val="24"/>
        </w:rPr>
        <w:t>)</w:t>
      </w:r>
      <w:r>
        <w:rPr>
          <w:rFonts w:ascii="Times New Roman" w:hAnsi="Times New Roman" w:cs="Times New Roman"/>
          <w:sz w:val="24"/>
          <w:szCs w:val="24"/>
        </w:rPr>
        <w:t>, 210-218.</w:t>
      </w:r>
    </w:p>
    <w:p w14:paraId="6EDBFF99" w14:textId="66495B36" w:rsidR="000D4282" w:rsidRPr="00E73CE6" w:rsidRDefault="000D4282" w:rsidP="00964CCF">
      <w:pPr>
        <w:ind w:left="720" w:hanging="720"/>
        <w:rPr>
          <w:rFonts w:ascii="Times New Roman" w:hAnsi="Times New Roman" w:cs="Times New Roman"/>
          <w:sz w:val="24"/>
          <w:szCs w:val="24"/>
        </w:rPr>
      </w:pPr>
      <w:r w:rsidRPr="00E73CE6">
        <w:rPr>
          <w:rFonts w:ascii="Times New Roman" w:hAnsi="Times New Roman" w:cs="Times New Roman"/>
          <w:sz w:val="24"/>
          <w:szCs w:val="24"/>
        </w:rPr>
        <w:t xml:space="preserve">NHS. (2017). </w:t>
      </w:r>
      <w:r w:rsidRPr="00E73CE6">
        <w:rPr>
          <w:rFonts w:ascii="Times New Roman" w:hAnsi="Times New Roman" w:cs="Times New Roman"/>
          <w:i/>
          <w:iCs/>
          <w:sz w:val="24"/>
          <w:szCs w:val="24"/>
        </w:rPr>
        <w:t>Counselling</w:t>
      </w:r>
      <w:r w:rsidRPr="00E73CE6">
        <w:rPr>
          <w:rFonts w:ascii="Times New Roman" w:hAnsi="Times New Roman" w:cs="Times New Roman"/>
          <w:sz w:val="24"/>
          <w:szCs w:val="24"/>
        </w:rPr>
        <w:t xml:space="preserve">. Information retrieved from: </w:t>
      </w:r>
      <w:hyperlink r:id="rId8" w:history="1">
        <w:r w:rsidRPr="00E73CE6">
          <w:rPr>
            <w:color w:val="0000FF"/>
            <w:u w:val="single"/>
          </w:rPr>
          <w:t>https://www.nhs.uk/conditions/counselling/</w:t>
        </w:r>
      </w:hyperlink>
    </w:p>
    <w:p w14:paraId="3BD5DBD1" w14:textId="34F6255E" w:rsidR="00640541" w:rsidRPr="00E73CE6" w:rsidRDefault="00EA0473" w:rsidP="00964CCF">
      <w:pPr>
        <w:ind w:left="720" w:hanging="720"/>
        <w:rPr>
          <w:rStyle w:val="Hyperlink"/>
        </w:rPr>
      </w:pPr>
      <w:r w:rsidRPr="00E73CE6">
        <w:rPr>
          <w:rFonts w:ascii="Times New Roman" w:hAnsi="Times New Roman" w:cs="Times New Roman"/>
          <w:sz w:val="24"/>
          <w:szCs w:val="24"/>
        </w:rPr>
        <w:t xml:space="preserve">NHS. (2018). </w:t>
      </w:r>
      <w:r w:rsidRPr="00E73CE6">
        <w:rPr>
          <w:rFonts w:ascii="Times New Roman" w:hAnsi="Times New Roman" w:cs="Times New Roman"/>
          <w:i/>
          <w:iCs/>
          <w:sz w:val="24"/>
          <w:szCs w:val="24"/>
        </w:rPr>
        <w:t>Eating Disorders</w:t>
      </w:r>
      <w:r w:rsidRPr="00E73CE6">
        <w:rPr>
          <w:rFonts w:ascii="Times New Roman" w:hAnsi="Times New Roman" w:cs="Times New Roman"/>
          <w:sz w:val="24"/>
          <w:szCs w:val="24"/>
        </w:rPr>
        <w:t xml:space="preserve">. Information retrieved from: </w:t>
      </w:r>
      <w:hyperlink r:id="rId9" w:history="1">
        <w:r w:rsidRPr="00E73CE6">
          <w:rPr>
            <w:rStyle w:val="Hyperlink"/>
          </w:rPr>
          <w:t>https://www.nhs.uk/conditions/eating-disorders/</w:t>
        </w:r>
      </w:hyperlink>
    </w:p>
    <w:p w14:paraId="2731D65E" w14:textId="2AD4F02C" w:rsidR="00017508" w:rsidRPr="00E73CE6" w:rsidRDefault="00017508" w:rsidP="00964CCF">
      <w:pPr>
        <w:ind w:left="720" w:hanging="720"/>
        <w:rPr>
          <w:rFonts w:ascii="Times New Roman" w:hAnsi="Times New Roman" w:cs="Times New Roman"/>
          <w:sz w:val="24"/>
          <w:szCs w:val="24"/>
        </w:rPr>
      </w:pPr>
      <w:r w:rsidRPr="00E73CE6">
        <w:rPr>
          <w:rFonts w:ascii="Times New Roman" w:hAnsi="Times New Roman" w:cs="Times New Roman"/>
          <w:sz w:val="24"/>
          <w:szCs w:val="24"/>
        </w:rPr>
        <w:t>National Institute for Health and Care Excellence (NICE). (201</w:t>
      </w:r>
      <w:r w:rsidR="009E4370" w:rsidRPr="00E73CE6">
        <w:rPr>
          <w:rFonts w:ascii="Times New Roman" w:hAnsi="Times New Roman" w:cs="Times New Roman"/>
          <w:sz w:val="24"/>
          <w:szCs w:val="24"/>
        </w:rPr>
        <w:t>7</w:t>
      </w:r>
      <w:r w:rsidRPr="00E73CE6">
        <w:rPr>
          <w:rFonts w:ascii="Times New Roman" w:hAnsi="Times New Roman" w:cs="Times New Roman"/>
          <w:sz w:val="24"/>
          <w:szCs w:val="24"/>
        </w:rPr>
        <w:t xml:space="preserve">). Eating Disorders: recognition and treatment. Information retrieved from: </w:t>
      </w:r>
      <w:hyperlink r:id="rId10" w:anchor="treating-anorexia-nervosa" w:history="1">
        <w:r w:rsidRPr="00E73CE6">
          <w:rPr>
            <w:color w:val="0000FF"/>
            <w:u w:val="single"/>
          </w:rPr>
          <w:t>https://www.nice.org.uk/guidance/ng69/chapter/Recommendations#treating-anorexia-nervosa</w:t>
        </w:r>
      </w:hyperlink>
    </w:p>
    <w:p w14:paraId="620463E8" w14:textId="5A944855" w:rsidR="00640541" w:rsidRDefault="00640541" w:rsidP="00964CCF">
      <w:pPr>
        <w:ind w:left="720" w:hanging="720"/>
        <w:rPr>
          <w:rFonts w:ascii="Times New Roman" w:hAnsi="Times New Roman" w:cs="Times New Roman"/>
          <w:sz w:val="24"/>
          <w:szCs w:val="24"/>
        </w:rPr>
      </w:pPr>
      <w:r w:rsidRPr="00E73CE6">
        <w:rPr>
          <w:rFonts w:ascii="Times New Roman" w:hAnsi="Times New Roman" w:cs="Times New Roman"/>
          <w:sz w:val="24"/>
          <w:szCs w:val="24"/>
        </w:rPr>
        <w:t>National Institute for Health and Care Excellence (NICE).</w:t>
      </w:r>
      <w:r w:rsidRPr="00E73CE6">
        <w:rPr>
          <w:rFonts w:ascii="Times New Roman" w:hAnsi="Times New Roman" w:cs="Times New Roman"/>
        </w:rPr>
        <w:t xml:space="preserve"> </w:t>
      </w:r>
      <w:r w:rsidRPr="00E73CE6">
        <w:rPr>
          <w:rFonts w:ascii="Times New Roman" w:hAnsi="Times New Roman" w:cs="Times New Roman"/>
          <w:sz w:val="24"/>
          <w:szCs w:val="24"/>
        </w:rPr>
        <w:t xml:space="preserve">(2019). Glossary: Letter R. Information retrieved from: </w:t>
      </w:r>
      <w:hyperlink r:id="rId11" w:history="1">
        <w:r w:rsidRPr="00E73CE6">
          <w:rPr>
            <w:rStyle w:val="Hyperlink"/>
            <w:rFonts w:ascii="Times New Roman" w:hAnsi="Times New Roman" w:cs="Times New Roman"/>
            <w:sz w:val="24"/>
            <w:szCs w:val="24"/>
          </w:rPr>
          <w:t>https://www.nice.org.uk/glossary?letter=r</w:t>
        </w:r>
      </w:hyperlink>
      <w:r w:rsidRPr="00E73CE6">
        <w:rPr>
          <w:rFonts w:ascii="Times New Roman" w:hAnsi="Times New Roman" w:cs="Times New Roman"/>
          <w:sz w:val="24"/>
          <w:szCs w:val="24"/>
        </w:rPr>
        <w:t xml:space="preserve"> </w:t>
      </w:r>
    </w:p>
    <w:p w14:paraId="05A7CE02" w14:textId="51551262" w:rsidR="00EC2C04" w:rsidRDefault="00EC2C04"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Peterson, C.M., Fischer, S., Loiselle, K., and Shaffer, A. (2016). FBT With Adjunctive Parent Emotion Coaching in an Adolescent Male with Anorexia Nervosa. </w:t>
      </w:r>
      <w:r>
        <w:rPr>
          <w:rFonts w:ascii="Times New Roman" w:hAnsi="Times New Roman" w:cs="Times New Roman"/>
          <w:i/>
          <w:iCs/>
          <w:sz w:val="24"/>
          <w:szCs w:val="24"/>
        </w:rPr>
        <w:t xml:space="preserve">Clinical Case Studies, </w:t>
      </w:r>
      <w:r>
        <w:rPr>
          <w:rFonts w:ascii="Times New Roman" w:hAnsi="Times New Roman" w:cs="Times New Roman"/>
          <w:sz w:val="24"/>
          <w:szCs w:val="24"/>
        </w:rPr>
        <w:t>15(5), 409-423. SAGE. DOI: 10.1177/1534650116664586</w:t>
      </w:r>
    </w:p>
    <w:p w14:paraId="47AF2858" w14:textId="49ECDEEE" w:rsidR="008550CC" w:rsidRPr="008550CC" w:rsidRDefault="008550CC" w:rsidP="00964CCF">
      <w:pPr>
        <w:ind w:left="720" w:hanging="720"/>
        <w:rPr>
          <w:rFonts w:ascii="Times New Roman" w:hAnsi="Times New Roman" w:cs="Times New Roman"/>
          <w:sz w:val="24"/>
          <w:szCs w:val="24"/>
        </w:rPr>
      </w:pPr>
      <w:r>
        <w:rPr>
          <w:rFonts w:ascii="Times New Roman" w:hAnsi="Times New Roman" w:cs="Times New Roman"/>
          <w:sz w:val="24"/>
          <w:szCs w:val="24"/>
        </w:rPr>
        <w:t xml:space="preserve">Robinson, A.L., Dolhanty, J., and Greenberg, L. (2015). Emotion-Focused Family Therapy for Eating Disorders in Children and Adolescents. </w:t>
      </w:r>
      <w:r>
        <w:rPr>
          <w:rFonts w:ascii="Times New Roman" w:hAnsi="Times New Roman" w:cs="Times New Roman"/>
          <w:i/>
          <w:iCs/>
          <w:sz w:val="24"/>
          <w:szCs w:val="24"/>
        </w:rPr>
        <w:t xml:space="preserve">Clinical Psychology and Psychotherapy, </w:t>
      </w:r>
      <w:r>
        <w:rPr>
          <w:rFonts w:ascii="Times New Roman" w:hAnsi="Times New Roman" w:cs="Times New Roman"/>
          <w:sz w:val="24"/>
          <w:szCs w:val="24"/>
        </w:rPr>
        <w:t>22, 75-82. Wiley. DOI: 10.1002/cpp.1861</w:t>
      </w:r>
    </w:p>
    <w:p w14:paraId="4744B77D" w14:textId="374CD494" w:rsidR="00DF51BE" w:rsidRPr="00E73CE6" w:rsidRDefault="00DF51BE" w:rsidP="00964CCF">
      <w:pPr>
        <w:ind w:left="720" w:hanging="720"/>
        <w:rPr>
          <w:rFonts w:ascii="Times New Roman" w:hAnsi="Times New Roman" w:cs="Times New Roman"/>
          <w:sz w:val="24"/>
          <w:szCs w:val="24"/>
        </w:rPr>
      </w:pPr>
      <w:r w:rsidRPr="00E73CE6">
        <w:rPr>
          <w:rFonts w:ascii="Times New Roman" w:hAnsi="Times New Roman" w:cs="Times New Roman"/>
          <w:sz w:val="24"/>
          <w:szCs w:val="24"/>
        </w:rPr>
        <w:lastRenderedPageBreak/>
        <w:t xml:space="preserve">Singh, S., Accurso, E.C., Hail, L., Goldschmidt, A.B., &amp; Le Grange, D. (2018). Outcome parameters associated with perceived helpfulness of family-based treatment for adolescent eating disorders. </w:t>
      </w:r>
      <w:r w:rsidRPr="00E73CE6">
        <w:rPr>
          <w:rFonts w:ascii="Times New Roman" w:hAnsi="Times New Roman" w:cs="Times New Roman"/>
          <w:i/>
          <w:iCs/>
          <w:sz w:val="24"/>
          <w:szCs w:val="24"/>
        </w:rPr>
        <w:t>International Journal of Eating Disorders</w:t>
      </w:r>
      <w:r w:rsidR="00B03CCB">
        <w:rPr>
          <w:rFonts w:ascii="Times New Roman" w:hAnsi="Times New Roman" w:cs="Times New Roman"/>
          <w:sz w:val="24"/>
          <w:szCs w:val="24"/>
        </w:rPr>
        <w:t xml:space="preserve">, </w:t>
      </w:r>
      <w:r w:rsidRPr="00E73CE6">
        <w:rPr>
          <w:rFonts w:ascii="Times New Roman" w:hAnsi="Times New Roman" w:cs="Times New Roman"/>
          <w:sz w:val="24"/>
          <w:szCs w:val="24"/>
        </w:rPr>
        <w:t>51, 574-578. Wiley</w:t>
      </w:r>
      <w:r w:rsidR="00646747" w:rsidRPr="00E73CE6">
        <w:rPr>
          <w:rFonts w:ascii="Times New Roman" w:hAnsi="Times New Roman" w:cs="Times New Roman"/>
          <w:sz w:val="24"/>
          <w:szCs w:val="24"/>
        </w:rPr>
        <w:t>.</w:t>
      </w:r>
    </w:p>
    <w:p w14:paraId="7B0E8F24" w14:textId="069E1EAE" w:rsidR="009445FF" w:rsidRPr="00DF51BE" w:rsidRDefault="009445FF" w:rsidP="00964CCF">
      <w:pPr>
        <w:ind w:left="720" w:hanging="720"/>
        <w:rPr>
          <w:rFonts w:ascii="Times New Roman" w:hAnsi="Times New Roman" w:cs="Times New Roman"/>
          <w:sz w:val="24"/>
          <w:szCs w:val="24"/>
        </w:rPr>
      </w:pPr>
    </w:p>
    <w:sectPr w:rsidR="009445FF" w:rsidRPr="00DF51BE" w:rsidSect="00BD36C0">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FDB3A" w14:textId="77777777" w:rsidR="000F7968" w:rsidRDefault="000F7968" w:rsidP="00BD36C0">
      <w:pPr>
        <w:spacing w:line="240" w:lineRule="auto"/>
      </w:pPr>
      <w:r>
        <w:separator/>
      </w:r>
    </w:p>
  </w:endnote>
  <w:endnote w:type="continuationSeparator" w:id="0">
    <w:p w14:paraId="6555202C" w14:textId="77777777" w:rsidR="000F7968" w:rsidRDefault="000F7968" w:rsidP="00BD36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44E52" w14:textId="55ED25ED" w:rsidR="00BD36C0" w:rsidRDefault="00BD36C0" w:rsidP="004B5598">
    <w:pPr>
      <w:pStyle w:val="Footer"/>
      <w:jc w:val="both"/>
    </w:pPr>
    <w:r>
      <w:tab/>
      <w:t>1702759</w:t>
    </w:r>
  </w:p>
  <w:p w14:paraId="731AA919" w14:textId="77777777" w:rsidR="00BD36C0" w:rsidRDefault="00BD36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CC10B" w14:textId="61195BB8" w:rsidR="00BD36C0" w:rsidRDefault="00BD36C0">
    <w:pPr>
      <w:pStyle w:val="Footer"/>
    </w:pPr>
    <w:r>
      <w:tab/>
      <w:t>1702759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2478A" w14:textId="77777777" w:rsidR="000F7968" w:rsidRDefault="000F7968" w:rsidP="00BD36C0">
      <w:pPr>
        <w:spacing w:line="240" w:lineRule="auto"/>
      </w:pPr>
      <w:r>
        <w:separator/>
      </w:r>
    </w:p>
  </w:footnote>
  <w:footnote w:type="continuationSeparator" w:id="0">
    <w:p w14:paraId="40E3A2A2" w14:textId="77777777" w:rsidR="000F7968" w:rsidRDefault="000F7968" w:rsidP="00BD36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844A4" w14:textId="6F350D11" w:rsidR="00BD36C0" w:rsidRDefault="00BD36C0" w:rsidP="00BD36C0">
    <w:pPr>
      <w:pStyle w:val="Header"/>
    </w:pPr>
    <w:r>
      <w:tab/>
    </w:r>
    <w:r>
      <w:tab/>
    </w:r>
    <w:r>
      <w:fldChar w:fldCharType="begin"/>
    </w:r>
    <w:r>
      <w:instrText xml:space="preserve"> PAGE   \* MERGEFORMAT </w:instrText>
    </w:r>
    <w:r>
      <w:fldChar w:fldCharType="separate"/>
    </w:r>
    <w:r>
      <w:rPr>
        <w:noProof/>
      </w:rPr>
      <w:t>1</w:t>
    </w:r>
    <w:r>
      <w:rPr>
        <w:noProof/>
      </w:rPr>
      <w:fldChar w:fldCharType="end"/>
    </w:r>
  </w:p>
  <w:p w14:paraId="0370CAC3" w14:textId="77777777" w:rsidR="00BD36C0" w:rsidRDefault="00BD36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E641B" w14:textId="4BAB7DE8" w:rsidR="00BD36C0" w:rsidRDefault="00BD36C0" w:rsidP="00BD36C0">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B65B1"/>
    <w:multiLevelType w:val="hybridMultilevel"/>
    <w:tmpl w:val="8EB05D90"/>
    <w:lvl w:ilvl="0" w:tplc="B3625AB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021A4E"/>
    <w:multiLevelType w:val="multilevel"/>
    <w:tmpl w:val="CAEC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6C0"/>
    <w:rsid w:val="00001A88"/>
    <w:rsid w:val="00004554"/>
    <w:rsid w:val="00015C72"/>
    <w:rsid w:val="00015FFA"/>
    <w:rsid w:val="00017508"/>
    <w:rsid w:val="000254A3"/>
    <w:rsid w:val="00026A55"/>
    <w:rsid w:val="0003426C"/>
    <w:rsid w:val="000370CE"/>
    <w:rsid w:val="00042A05"/>
    <w:rsid w:val="00043F47"/>
    <w:rsid w:val="00044D67"/>
    <w:rsid w:val="000566AA"/>
    <w:rsid w:val="000627A7"/>
    <w:rsid w:val="00063665"/>
    <w:rsid w:val="0007239E"/>
    <w:rsid w:val="00081242"/>
    <w:rsid w:val="00085ABB"/>
    <w:rsid w:val="00094CDB"/>
    <w:rsid w:val="000A03AC"/>
    <w:rsid w:val="000A12A2"/>
    <w:rsid w:val="000A34E7"/>
    <w:rsid w:val="000A4D26"/>
    <w:rsid w:val="000B6EE7"/>
    <w:rsid w:val="000C2D9B"/>
    <w:rsid w:val="000C2DE6"/>
    <w:rsid w:val="000C4495"/>
    <w:rsid w:val="000D4282"/>
    <w:rsid w:val="000F684F"/>
    <w:rsid w:val="000F7968"/>
    <w:rsid w:val="0010414D"/>
    <w:rsid w:val="001042F6"/>
    <w:rsid w:val="001128F9"/>
    <w:rsid w:val="001149E8"/>
    <w:rsid w:val="001207FF"/>
    <w:rsid w:val="00133852"/>
    <w:rsid w:val="0014223E"/>
    <w:rsid w:val="001603A8"/>
    <w:rsid w:val="001634F5"/>
    <w:rsid w:val="001724A1"/>
    <w:rsid w:val="00173E03"/>
    <w:rsid w:val="00180636"/>
    <w:rsid w:val="00181709"/>
    <w:rsid w:val="00183106"/>
    <w:rsid w:val="001919BF"/>
    <w:rsid w:val="00194C00"/>
    <w:rsid w:val="00197F69"/>
    <w:rsid w:val="001A0C16"/>
    <w:rsid w:val="001A2C84"/>
    <w:rsid w:val="001A7F34"/>
    <w:rsid w:val="001B0776"/>
    <w:rsid w:val="001B4A26"/>
    <w:rsid w:val="001D78F1"/>
    <w:rsid w:val="001E135B"/>
    <w:rsid w:val="001F5D4A"/>
    <w:rsid w:val="002053EF"/>
    <w:rsid w:val="002075F2"/>
    <w:rsid w:val="00221FC6"/>
    <w:rsid w:val="002321C7"/>
    <w:rsid w:val="002377A8"/>
    <w:rsid w:val="00237E04"/>
    <w:rsid w:val="00251FD8"/>
    <w:rsid w:val="002543A0"/>
    <w:rsid w:val="00264B41"/>
    <w:rsid w:val="002760DB"/>
    <w:rsid w:val="00276E9D"/>
    <w:rsid w:val="0029427A"/>
    <w:rsid w:val="00294B63"/>
    <w:rsid w:val="002A16AD"/>
    <w:rsid w:val="002A3FDB"/>
    <w:rsid w:val="002B0097"/>
    <w:rsid w:val="002B5A67"/>
    <w:rsid w:val="002B6325"/>
    <w:rsid w:val="002C00FA"/>
    <w:rsid w:val="002C2DD1"/>
    <w:rsid w:val="002D32D4"/>
    <w:rsid w:val="002D6430"/>
    <w:rsid w:val="002E32CA"/>
    <w:rsid w:val="002E4605"/>
    <w:rsid w:val="002E686F"/>
    <w:rsid w:val="002F6459"/>
    <w:rsid w:val="002F7D6F"/>
    <w:rsid w:val="00302283"/>
    <w:rsid w:val="00302923"/>
    <w:rsid w:val="003103FA"/>
    <w:rsid w:val="00313E7E"/>
    <w:rsid w:val="003157AF"/>
    <w:rsid w:val="00323125"/>
    <w:rsid w:val="003243FE"/>
    <w:rsid w:val="00331A5B"/>
    <w:rsid w:val="00336792"/>
    <w:rsid w:val="003516C0"/>
    <w:rsid w:val="00366378"/>
    <w:rsid w:val="00373D1D"/>
    <w:rsid w:val="00375683"/>
    <w:rsid w:val="00377431"/>
    <w:rsid w:val="00382092"/>
    <w:rsid w:val="003847F9"/>
    <w:rsid w:val="0038524E"/>
    <w:rsid w:val="00385310"/>
    <w:rsid w:val="00385C87"/>
    <w:rsid w:val="0039207F"/>
    <w:rsid w:val="00393DE3"/>
    <w:rsid w:val="003A1EED"/>
    <w:rsid w:val="003A225A"/>
    <w:rsid w:val="003A39DE"/>
    <w:rsid w:val="003A7739"/>
    <w:rsid w:val="003B198C"/>
    <w:rsid w:val="003B2907"/>
    <w:rsid w:val="003B3D6D"/>
    <w:rsid w:val="003D5C83"/>
    <w:rsid w:val="003D65BE"/>
    <w:rsid w:val="003E7CF2"/>
    <w:rsid w:val="0040276C"/>
    <w:rsid w:val="00403F8E"/>
    <w:rsid w:val="00411B6C"/>
    <w:rsid w:val="00414AF5"/>
    <w:rsid w:val="00424F43"/>
    <w:rsid w:val="00426EEE"/>
    <w:rsid w:val="0044101E"/>
    <w:rsid w:val="004578EF"/>
    <w:rsid w:val="004863F2"/>
    <w:rsid w:val="00497115"/>
    <w:rsid w:val="004A307D"/>
    <w:rsid w:val="004B5598"/>
    <w:rsid w:val="004B62E9"/>
    <w:rsid w:val="004C2579"/>
    <w:rsid w:val="004D5408"/>
    <w:rsid w:val="004F6C9E"/>
    <w:rsid w:val="00502114"/>
    <w:rsid w:val="00507946"/>
    <w:rsid w:val="00511325"/>
    <w:rsid w:val="00512FA1"/>
    <w:rsid w:val="00517BC4"/>
    <w:rsid w:val="00534786"/>
    <w:rsid w:val="00543B3C"/>
    <w:rsid w:val="00553079"/>
    <w:rsid w:val="00574EE0"/>
    <w:rsid w:val="00585EC3"/>
    <w:rsid w:val="00596310"/>
    <w:rsid w:val="00596425"/>
    <w:rsid w:val="005A3C09"/>
    <w:rsid w:val="005C2BF8"/>
    <w:rsid w:val="005C3EAD"/>
    <w:rsid w:val="005C63EA"/>
    <w:rsid w:val="005C6722"/>
    <w:rsid w:val="005C7ECF"/>
    <w:rsid w:val="005E4300"/>
    <w:rsid w:val="005E43C7"/>
    <w:rsid w:val="005F2D14"/>
    <w:rsid w:val="005F43D4"/>
    <w:rsid w:val="00607C08"/>
    <w:rsid w:val="00620BEE"/>
    <w:rsid w:val="00625BDE"/>
    <w:rsid w:val="00627A67"/>
    <w:rsid w:val="006300A1"/>
    <w:rsid w:val="006358F8"/>
    <w:rsid w:val="00640541"/>
    <w:rsid w:val="00646747"/>
    <w:rsid w:val="006468FD"/>
    <w:rsid w:val="00646C45"/>
    <w:rsid w:val="00646D45"/>
    <w:rsid w:val="00653061"/>
    <w:rsid w:val="00661D8A"/>
    <w:rsid w:val="00665200"/>
    <w:rsid w:val="00680812"/>
    <w:rsid w:val="00682567"/>
    <w:rsid w:val="00683491"/>
    <w:rsid w:val="006838C7"/>
    <w:rsid w:val="00686547"/>
    <w:rsid w:val="006965F4"/>
    <w:rsid w:val="006C0ABB"/>
    <w:rsid w:val="006D093C"/>
    <w:rsid w:val="006D550D"/>
    <w:rsid w:val="006E21C2"/>
    <w:rsid w:val="006F1EBB"/>
    <w:rsid w:val="00700C89"/>
    <w:rsid w:val="00704E9C"/>
    <w:rsid w:val="007051C6"/>
    <w:rsid w:val="0071373E"/>
    <w:rsid w:val="00723AB2"/>
    <w:rsid w:val="007266C2"/>
    <w:rsid w:val="0072752E"/>
    <w:rsid w:val="00731175"/>
    <w:rsid w:val="007370E6"/>
    <w:rsid w:val="00742775"/>
    <w:rsid w:val="00743315"/>
    <w:rsid w:val="0075594F"/>
    <w:rsid w:val="00762683"/>
    <w:rsid w:val="007668F0"/>
    <w:rsid w:val="00787AE9"/>
    <w:rsid w:val="007946FB"/>
    <w:rsid w:val="007A4C34"/>
    <w:rsid w:val="007A6956"/>
    <w:rsid w:val="007A6F01"/>
    <w:rsid w:val="007A789F"/>
    <w:rsid w:val="007A7DC6"/>
    <w:rsid w:val="007C59AF"/>
    <w:rsid w:val="007D05E9"/>
    <w:rsid w:val="007D4FBC"/>
    <w:rsid w:val="007D7D62"/>
    <w:rsid w:val="007E154A"/>
    <w:rsid w:val="007E4113"/>
    <w:rsid w:val="007E59B8"/>
    <w:rsid w:val="007E782A"/>
    <w:rsid w:val="007F4CF3"/>
    <w:rsid w:val="007F5707"/>
    <w:rsid w:val="00800085"/>
    <w:rsid w:val="008034AE"/>
    <w:rsid w:val="0080624B"/>
    <w:rsid w:val="00807385"/>
    <w:rsid w:val="0081426B"/>
    <w:rsid w:val="0082254F"/>
    <w:rsid w:val="00823161"/>
    <w:rsid w:val="00826863"/>
    <w:rsid w:val="00831EFB"/>
    <w:rsid w:val="00836625"/>
    <w:rsid w:val="00840C26"/>
    <w:rsid w:val="00842FDA"/>
    <w:rsid w:val="00844064"/>
    <w:rsid w:val="0084425E"/>
    <w:rsid w:val="00847173"/>
    <w:rsid w:val="00853981"/>
    <w:rsid w:val="008550CC"/>
    <w:rsid w:val="00864EF4"/>
    <w:rsid w:val="008734B6"/>
    <w:rsid w:val="00882584"/>
    <w:rsid w:val="008839F5"/>
    <w:rsid w:val="00891CCC"/>
    <w:rsid w:val="008C6BC2"/>
    <w:rsid w:val="008D5291"/>
    <w:rsid w:val="008D6DA5"/>
    <w:rsid w:val="008E128B"/>
    <w:rsid w:val="008E4B89"/>
    <w:rsid w:val="008F0C91"/>
    <w:rsid w:val="009010DE"/>
    <w:rsid w:val="00904E1B"/>
    <w:rsid w:val="00923CA0"/>
    <w:rsid w:val="009348D9"/>
    <w:rsid w:val="00934DAC"/>
    <w:rsid w:val="00936A1C"/>
    <w:rsid w:val="009417C7"/>
    <w:rsid w:val="00943D13"/>
    <w:rsid w:val="009445FF"/>
    <w:rsid w:val="00944DC5"/>
    <w:rsid w:val="00947D5B"/>
    <w:rsid w:val="00963432"/>
    <w:rsid w:val="00964CCF"/>
    <w:rsid w:val="009664CE"/>
    <w:rsid w:val="0098603B"/>
    <w:rsid w:val="00990DAE"/>
    <w:rsid w:val="009945A6"/>
    <w:rsid w:val="009B6CFA"/>
    <w:rsid w:val="009B7C95"/>
    <w:rsid w:val="009C3A9C"/>
    <w:rsid w:val="009C5272"/>
    <w:rsid w:val="009C6FE4"/>
    <w:rsid w:val="009C7515"/>
    <w:rsid w:val="009D0930"/>
    <w:rsid w:val="009D18F4"/>
    <w:rsid w:val="009D3037"/>
    <w:rsid w:val="009E1129"/>
    <w:rsid w:val="009E132B"/>
    <w:rsid w:val="009E4370"/>
    <w:rsid w:val="009F0231"/>
    <w:rsid w:val="009F54F3"/>
    <w:rsid w:val="009F78E3"/>
    <w:rsid w:val="00A17AF8"/>
    <w:rsid w:val="00A17F6C"/>
    <w:rsid w:val="00A26B03"/>
    <w:rsid w:val="00A321E9"/>
    <w:rsid w:val="00A34E1C"/>
    <w:rsid w:val="00A4158E"/>
    <w:rsid w:val="00A42A97"/>
    <w:rsid w:val="00A45FC2"/>
    <w:rsid w:val="00A56677"/>
    <w:rsid w:val="00A5749A"/>
    <w:rsid w:val="00A620C3"/>
    <w:rsid w:val="00A63518"/>
    <w:rsid w:val="00A66B1A"/>
    <w:rsid w:val="00A71FEF"/>
    <w:rsid w:val="00A7380A"/>
    <w:rsid w:val="00A814FE"/>
    <w:rsid w:val="00A91573"/>
    <w:rsid w:val="00AA17D4"/>
    <w:rsid w:val="00AC0C2F"/>
    <w:rsid w:val="00AC64EF"/>
    <w:rsid w:val="00AD2D4A"/>
    <w:rsid w:val="00AE46A1"/>
    <w:rsid w:val="00AF64A2"/>
    <w:rsid w:val="00B03CCB"/>
    <w:rsid w:val="00B05D84"/>
    <w:rsid w:val="00B11535"/>
    <w:rsid w:val="00B1249C"/>
    <w:rsid w:val="00B227F7"/>
    <w:rsid w:val="00B26B5E"/>
    <w:rsid w:val="00B305DA"/>
    <w:rsid w:val="00B333D4"/>
    <w:rsid w:val="00B5004D"/>
    <w:rsid w:val="00B5119E"/>
    <w:rsid w:val="00B61842"/>
    <w:rsid w:val="00B73B73"/>
    <w:rsid w:val="00B73F8A"/>
    <w:rsid w:val="00B77EA9"/>
    <w:rsid w:val="00B84D36"/>
    <w:rsid w:val="00B90207"/>
    <w:rsid w:val="00B92CC2"/>
    <w:rsid w:val="00B93B50"/>
    <w:rsid w:val="00BA18E2"/>
    <w:rsid w:val="00BB52A3"/>
    <w:rsid w:val="00BC62E5"/>
    <w:rsid w:val="00BD2206"/>
    <w:rsid w:val="00BD2E16"/>
    <w:rsid w:val="00BD36C0"/>
    <w:rsid w:val="00BE29ED"/>
    <w:rsid w:val="00BE381B"/>
    <w:rsid w:val="00BE3D86"/>
    <w:rsid w:val="00BF056D"/>
    <w:rsid w:val="00BF228E"/>
    <w:rsid w:val="00C1194E"/>
    <w:rsid w:val="00C16DD4"/>
    <w:rsid w:val="00C24393"/>
    <w:rsid w:val="00C278FC"/>
    <w:rsid w:val="00C361A9"/>
    <w:rsid w:val="00C6018F"/>
    <w:rsid w:val="00C70613"/>
    <w:rsid w:val="00C70E04"/>
    <w:rsid w:val="00C77DC5"/>
    <w:rsid w:val="00C900BC"/>
    <w:rsid w:val="00C93FCD"/>
    <w:rsid w:val="00C976D0"/>
    <w:rsid w:val="00CA1DDA"/>
    <w:rsid w:val="00CA4355"/>
    <w:rsid w:val="00CB4208"/>
    <w:rsid w:val="00CB5CCF"/>
    <w:rsid w:val="00CD01FD"/>
    <w:rsid w:val="00CD7FEF"/>
    <w:rsid w:val="00CE2BAE"/>
    <w:rsid w:val="00CE648D"/>
    <w:rsid w:val="00CF2809"/>
    <w:rsid w:val="00CF449C"/>
    <w:rsid w:val="00CF535A"/>
    <w:rsid w:val="00D0642C"/>
    <w:rsid w:val="00D07EC1"/>
    <w:rsid w:val="00D13EBE"/>
    <w:rsid w:val="00D17D94"/>
    <w:rsid w:val="00D2454B"/>
    <w:rsid w:val="00D3629B"/>
    <w:rsid w:val="00D4538D"/>
    <w:rsid w:val="00D64773"/>
    <w:rsid w:val="00D65760"/>
    <w:rsid w:val="00D67D14"/>
    <w:rsid w:val="00D729E7"/>
    <w:rsid w:val="00D752F4"/>
    <w:rsid w:val="00D861E4"/>
    <w:rsid w:val="00D973AA"/>
    <w:rsid w:val="00DA0E04"/>
    <w:rsid w:val="00DB3D38"/>
    <w:rsid w:val="00DB6DF3"/>
    <w:rsid w:val="00DC64DB"/>
    <w:rsid w:val="00DD2727"/>
    <w:rsid w:val="00DD6DA6"/>
    <w:rsid w:val="00DF51BE"/>
    <w:rsid w:val="00DF6C63"/>
    <w:rsid w:val="00E02180"/>
    <w:rsid w:val="00E10C76"/>
    <w:rsid w:val="00E37590"/>
    <w:rsid w:val="00E437D4"/>
    <w:rsid w:val="00E43FCF"/>
    <w:rsid w:val="00E447D6"/>
    <w:rsid w:val="00E47B40"/>
    <w:rsid w:val="00E50C80"/>
    <w:rsid w:val="00E51901"/>
    <w:rsid w:val="00E53AA5"/>
    <w:rsid w:val="00E574A4"/>
    <w:rsid w:val="00E57F7B"/>
    <w:rsid w:val="00E7276B"/>
    <w:rsid w:val="00E73CE6"/>
    <w:rsid w:val="00E827A4"/>
    <w:rsid w:val="00E86DFD"/>
    <w:rsid w:val="00EA0473"/>
    <w:rsid w:val="00EB7CE2"/>
    <w:rsid w:val="00EC2C04"/>
    <w:rsid w:val="00EC74A9"/>
    <w:rsid w:val="00EF1790"/>
    <w:rsid w:val="00F0094B"/>
    <w:rsid w:val="00F011CB"/>
    <w:rsid w:val="00F12A39"/>
    <w:rsid w:val="00F14FDC"/>
    <w:rsid w:val="00F2182C"/>
    <w:rsid w:val="00F24F41"/>
    <w:rsid w:val="00F3172D"/>
    <w:rsid w:val="00F404EA"/>
    <w:rsid w:val="00F43FDA"/>
    <w:rsid w:val="00F442C7"/>
    <w:rsid w:val="00F5040D"/>
    <w:rsid w:val="00F50A70"/>
    <w:rsid w:val="00F5113D"/>
    <w:rsid w:val="00F52C97"/>
    <w:rsid w:val="00F53863"/>
    <w:rsid w:val="00F5664C"/>
    <w:rsid w:val="00F57887"/>
    <w:rsid w:val="00F658AE"/>
    <w:rsid w:val="00F66A48"/>
    <w:rsid w:val="00F7083C"/>
    <w:rsid w:val="00F70DB9"/>
    <w:rsid w:val="00F714CD"/>
    <w:rsid w:val="00F73814"/>
    <w:rsid w:val="00F73B21"/>
    <w:rsid w:val="00F7420C"/>
    <w:rsid w:val="00F80C19"/>
    <w:rsid w:val="00F957A5"/>
    <w:rsid w:val="00FB462C"/>
    <w:rsid w:val="00FC0C9A"/>
    <w:rsid w:val="00FD06E8"/>
    <w:rsid w:val="00FD0B2C"/>
    <w:rsid w:val="00FD12FC"/>
    <w:rsid w:val="00FD2E9D"/>
    <w:rsid w:val="00FE47FD"/>
    <w:rsid w:val="00FF25E2"/>
    <w:rsid w:val="00FF5C95"/>
    <w:rsid w:val="00FF6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F1E9B"/>
  <w15:chartTrackingRefBased/>
  <w15:docId w15:val="{83E36D3F-65C1-4E02-9C5E-DF7FFE987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36C0"/>
    <w:pPr>
      <w:tabs>
        <w:tab w:val="center" w:pos="4513"/>
        <w:tab w:val="right" w:pos="9026"/>
      </w:tabs>
      <w:spacing w:line="240" w:lineRule="auto"/>
    </w:pPr>
  </w:style>
  <w:style w:type="character" w:customStyle="1" w:styleId="HeaderChar">
    <w:name w:val="Header Char"/>
    <w:basedOn w:val="DefaultParagraphFont"/>
    <w:link w:val="Header"/>
    <w:uiPriority w:val="99"/>
    <w:rsid w:val="00BD36C0"/>
  </w:style>
  <w:style w:type="paragraph" w:styleId="Footer">
    <w:name w:val="footer"/>
    <w:basedOn w:val="Normal"/>
    <w:link w:val="FooterChar"/>
    <w:uiPriority w:val="99"/>
    <w:unhideWhenUsed/>
    <w:rsid w:val="00BD36C0"/>
    <w:pPr>
      <w:tabs>
        <w:tab w:val="center" w:pos="4513"/>
        <w:tab w:val="right" w:pos="9026"/>
      </w:tabs>
      <w:spacing w:line="240" w:lineRule="auto"/>
    </w:pPr>
  </w:style>
  <w:style w:type="character" w:customStyle="1" w:styleId="FooterChar">
    <w:name w:val="Footer Char"/>
    <w:basedOn w:val="DefaultParagraphFont"/>
    <w:link w:val="Footer"/>
    <w:uiPriority w:val="99"/>
    <w:rsid w:val="00BD36C0"/>
  </w:style>
  <w:style w:type="character" w:styleId="Hyperlink">
    <w:name w:val="Hyperlink"/>
    <w:basedOn w:val="DefaultParagraphFont"/>
    <w:uiPriority w:val="99"/>
    <w:unhideWhenUsed/>
    <w:rsid w:val="00EA0473"/>
    <w:rPr>
      <w:color w:val="0000FF"/>
      <w:u w:val="single"/>
    </w:rPr>
  </w:style>
  <w:style w:type="paragraph" w:styleId="ListParagraph">
    <w:name w:val="List Paragraph"/>
    <w:basedOn w:val="Normal"/>
    <w:uiPriority w:val="34"/>
    <w:qFormat/>
    <w:rsid w:val="00640541"/>
    <w:pPr>
      <w:ind w:left="720"/>
      <w:contextualSpacing/>
    </w:pPr>
  </w:style>
  <w:style w:type="character" w:styleId="UnresolvedMention">
    <w:name w:val="Unresolved Mention"/>
    <w:basedOn w:val="DefaultParagraphFont"/>
    <w:uiPriority w:val="99"/>
    <w:semiHidden/>
    <w:unhideWhenUsed/>
    <w:rsid w:val="00640541"/>
    <w:rPr>
      <w:color w:val="605E5C"/>
      <w:shd w:val="clear" w:color="auto" w:fill="E1DFDD"/>
    </w:rPr>
  </w:style>
  <w:style w:type="character" w:styleId="FollowedHyperlink">
    <w:name w:val="FollowedHyperlink"/>
    <w:basedOn w:val="DefaultParagraphFont"/>
    <w:uiPriority w:val="99"/>
    <w:semiHidden/>
    <w:unhideWhenUsed/>
    <w:rsid w:val="00CE64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13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unsellin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lossary?letter=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nice.org.uk/guidance/ng69/chapter/Recommendations" TargetMode="External"/><Relationship Id="rId4" Type="http://schemas.openxmlformats.org/officeDocument/2006/relationships/settings" Target="settings.xml"/><Relationship Id="rId9" Type="http://schemas.openxmlformats.org/officeDocument/2006/relationships/hyperlink" Target="https://www.nhs.uk/conditions/eating-disorde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4142A-877C-460E-A892-A1825D51C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23</Pages>
  <Words>5887</Words>
  <Characters>33027</Characters>
  <Application>Microsoft Office Word</Application>
  <DocSecurity>0</DocSecurity>
  <Lines>516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 (1702759)</dc:creator>
  <cp:keywords/>
  <dc:description/>
  <cp:lastModifiedBy>Demi Easter</cp:lastModifiedBy>
  <cp:revision>404</cp:revision>
  <dcterms:created xsi:type="dcterms:W3CDTF">2019-09-23T14:27:00Z</dcterms:created>
  <dcterms:modified xsi:type="dcterms:W3CDTF">2020-02-03T21:25:00Z</dcterms:modified>
</cp:coreProperties>
</file>