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FDD15AB" wp14:paraId="36A16943" wp14:textId="37A16540">
      <w:pPr>
        <w:jc w:val="center"/>
        <w:rPr>
          <w:rFonts w:ascii="Arial" w:hAnsi="Arial" w:eastAsia="Arial" w:cs="Arial"/>
          <w:b w:val="0"/>
          <w:bCs w:val="0"/>
          <w:i w:val="0"/>
          <w:iCs w:val="0"/>
          <w:caps w:val="0"/>
          <w:smallCaps w:val="0"/>
          <w:noProof w:val="0"/>
          <w:color w:val="000000" w:themeColor="text1" w:themeTint="FF" w:themeShade="FF"/>
          <w:sz w:val="72"/>
          <w:szCs w:val="72"/>
          <w:lang w:val="en-US"/>
        </w:rPr>
      </w:pPr>
      <w:r w:rsidRPr="5FDD15AB" w:rsidR="62097E78">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The</w:t>
      </w:r>
      <w:r w:rsidRPr="5FDD15AB" w:rsidR="62097E78">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 xml:space="preserve"> Influence of </w:t>
      </w:r>
      <w:r w:rsidRPr="5FDD15AB" w:rsidR="62097E78">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Social Media</w:t>
      </w:r>
      <w:r w:rsidRPr="5FDD15AB" w:rsidR="62097E78">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 xml:space="preserve"> on Body Image and Self-Esteem Among Young Adults in the UK</w:t>
      </w:r>
    </w:p>
    <w:p xmlns:wp14="http://schemas.microsoft.com/office/word/2010/wordml" w:rsidP="5FDD15AB" wp14:paraId="799E9387" wp14:textId="01591C8B">
      <w:pPr>
        <w:jc w:val="center"/>
        <w:rPr>
          <w:rFonts w:ascii="Arial" w:hAnsi="Arial" w:eastAsia="Arial" w:cs="Arial"/>
          <w:b w:val="0"/>
          <w:bCs w:val="0"/>
          <w:i w:val="0"/>
          <w:iCs w:val="0"/>
          <w:caps w:val="0"/>
          <w:smallCaps w:val="0"/>
          <w:noProof w:val="0"/>
          <w:color w:val="000000" w:themeColor="text1" w:themeTint="FF" w:themeShade="FF"/>
          <w:sz w:val="72"/>
          <w:szCs w:val="72"/>
          <w:lang w:val="en-US"/>
        </w:rPr>
      </w:pPr>
    </w:p>
    <w:p xmlns:wp14="http://schemas.microsoft.com/office/word/2010/wordml" w:rsidP="5FDD15AB" wp14:paraId="20C6699C" wp14:textId="5B826148">
      <w:pPr>
        <w:jc w:val="center"/>
        <w:rPr>
          <w:rFonts w:ascii="Arial" w:hAnsi="Arial" w:eastAsia="Arial" w:cs="Arial"/>
          <w:b w:val="0"/>
          <w:bCs w:val="0"/>
          <w:i w:val="0"/>
          <w:iCs w:val="0"/>
          <w:caps w:val="0"/>
          <w:smallCaps w:val="0"/>
          <w:noProof w:val="0"/>
          <w:color w:val="000000" w:themeColor="text1" w:themeTint="FF" w:themeShade="FF"/>
          <w:sz w:val="72"/>
          <w:szCs w:val="72"/>
          <w:lang w:val="en-US"/>
        </w:rPr>
      </w:pPr>
      <w:r w:rsidRPr="5FDD15AB" w:rsidR="62097E78">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Assma Zahoor</w:t>
      </w:r>
    </w:p>
    <w:p xmlns:wp14="http://schemas.microsoft.com/office/word/2010/wordml" w:rsidP="5FDD15AB" wp14:paraId="7B3FDCB3" wp14:textId="679DCAEA">
      <w:pPr>
        <w:jc w:val="center"/>
        <w:rPr>
          <w:rFonts w:ascii="Arial" w:hAnsi="Arial" w:eastAsia="Arial" w:cs="Arial"/>
          <w:b w:val="0"/>
          <w:bCs w:val="0"/>
          <w:i w:val="0"/>
          <w:iCs w:val="0"/>
          <w:caps w:val="0"/>
          <w:smallCaps w:val="0"/>
          <w:noProof w:val="0"/>
          <w:color w:val="000000" w:themeColor="text1" w:themeTint="FF" w:themeShade="FF"/>
          <w:sz w:val="72"/>
          <w:szCs w:val="72"/>
          <w:lang w:val="en-US"/>
        </w:rPr>
      </w:pPr>
      <w:r w:rsidRPr="5FDD15AB" w:rsidR="62097E78">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2242809</w:t>
      </w:r>
    </w:p>
    <w:p xmlns:wp14="http://schemas.microsoft.com/office/word/2010/wordml" w:rsidP="5FDD15AB" wp14:paraId="28C39D01" wp14:textId="51BA0507">
      <w:pPr>
        <w:jc w:val="center"/>
        <w:rPr>
          <w:b w:val="1"/>
          <w:bCs w:val="1"/>
          <w:sz w:val="32"/>
          <w:szCs w:val="32"/>
        </w:rPr>
      </w:pPr>
    </w:p>
    <w:p xmlns:wp14="http://schemas.microsoft.com/office/word/2010/wordml" wp14:paraId="4A568E61" wp14:textId="13191D0C">
      <w:r>
        <w:br w:type="page"/>
      </w:r>
    </w:p>
    <w:p xmlns:wp14="http://schemas.microsoft.com/office/word/2010/wordml" w:rsidP="5FDD15AB" wp14:paraId="2C078E63" wp14:textId="027F010A">
      <w:pPr>
        <w:pStyle w:val="Normal"/>
        <w:jc w:val="center"/>
      </w:pPr>
      <w:r w:rsidRPr="5FDD15AB" w:rsidR="243A258F">
        <w:rPr>
          <w:b w:val="1"/>
          <w:bCs w:val="1"/>
          <w:sz w:val="32"/>
          <w:szCs w:val="32"/>
        </w:rPr>
        <w:t>C</w:t>
      </w:r>
      <w:r w:rsidRPr="5FDD15AB" w:rsidR="378BC292">
        <w:rPr>
          <w:b w:val="1"/>
          <w:bCs w:val="1"/>
          <w:sz w:val="32"/>
          <w:szCs w:val="32"/>
        </w:rPr>
        <w:t>hapter</w:t>
      </w:r>
      <w:r w:rsidRPr="5FDD15AB" w:rsidR="378BC292">
        <w:rPr>
          <w:b w:val="1"/>
          <w:bCs w:val="1"/>
          <w:sz w:val="32"/>
          <w:szCs w:val="32"/>
        </w:rPr>
        <w:t xml:space="preserve"> 3</w:t>
      </w:r>
    </w:p>
    <w:p w:rsidR="378BC292" w:rsidP="5FDD15AB" w:rsidRDefault="378BC292" w14:paraId="770B4596" w14:textId="72E0D266">
      <w:pPr>
        <w:jc w:val="left"/>
      </w:pPr>
      <w:r w:rsidRPr="5FDD15AB" w:rsidR="378BC292">
        <w:rPr>
          <w:b w:val="1"/>
          <w:bCs w:val="1"/>
          <w:sz w:val="28"/>
          <w:szCs w:val="28"/>
        </w:rPr>
        <w:t>Introduction</w:t>
      </w:r>
    </w:p>
    <w:p w:rsidR="34BA3EA6" w:rsidP="5FDD15AB" w:rsidRDefault="34BA3EA6" w14:paraId="3D324A06" w14:textId="6CC66AA7">
      <w:pPr>
        <w:pStyle w:val="Normal"/>
        <w:jc w:val="left"/>
      </w:pPr>
      <w:r w:rsidRPr="7C77216D" w:rsidR="4A483ED3">
        <w:rPr>
          <w:rFonts w:ascii="Arial Nova" w:hAnsi="Arial Nova" w:eastAsia="Arial Nova" w:cs="Arial Nova"/>
          <w:noProof w:val="0"/>
          <w:sz w:val="22"/>
          <w:szCs w:val="22"/>
          <w:lang w:val="en-US"/>
        </w:rPr>
        <w:t>This chapter de</w:t>
      </w:r>
      <w:r w:rsidRPr="7C77216D" w:rsidR="3360F4E9">
        <w:rPr>
          <w:rFonts w:ascii="Arial Nova" w:hAnsi="Arial Nova" w:eastAsia="Arial Nova" w:cs="Arial Nova"/>
          <w:noProof w:val="0"/>
          <w:sz w:val="22"/>
          <w:szCs w:val="22"/>
          <w:lang w:val="en-US"/>
        </w:rPr>
        <w:t>scribes</w:t>
      </w:r>
      <w:r w:rsidRPr="7C77216D" w:rsidR="4A483ED3">
        <w:rPr>
          <w:rFonts w:ascii="Arial Nova" w:hAnsi="Arial Nova" w:eastAsia="Arial Nova" w:cs="Arial Nova"/>
          <w:noProof w:val="0"/>
          <w:sz w:val="22"/>
          <w:szCs w:val="22"/>
          <w:lang w:val="en-US"/>
        </w:rPr>
        <w:t xml:space="preserve"> the methodological framework employed for this dissertation, </w:t>
      </w:r>
      <w:r w:rsidRPr="7C77216D" w:rsidR="4A483ED3">
        <w:rPr>
          <w:rFonts w:ascii="Arial Nova" w:hAnsi="Arial Nova" w:eastAsia="Arial Nova" w:cs="Arial Nova"/>
          <w:noProof w:val="0"/>
          <w:sz w:val="22"/>
          <w:szCs w:val="22"/>
          <w:lang w:val="en-US"/>
        </w:rPr>
        <w:t>emphasi</w:t>
      </w:r>
      <w:r w:rsidRPr="7C77216D" w:rsidR="4493E141">
        <w:rPr>
          <w:rFonts w:ascii="Arial Nova" w:hAnsi="Arial Nova" w:eastAsia="Arial Nova" w:cs="Arial Nova"/>
          <w:noProof w:val="0"/>
          <w:sz w:val="22"/>
          <w:szCs w:val="22"/>
          <w:lang w:val="en-US"/>
        </w:rPr>
        <w:t>s</w:t>
      </w:r>
      <w:r w:rsidRPr="7C77216D" w:rsidR="4A483ED3">
        <w:rPr>
          <w:rFonts w:ascii="Arial Nova" w:hAnsi="Arial Nova" w:eastAsia="Arial Nova" w:cs="Arial Nova"/>
          <w:noProof w:val="0"/>
          <w:sz w:val="22"/>
          <w:szCs w:val="22"/>
          <w:lang w:val="en-US"/>
        </w:rPr>
        <w:t>ing</w:t>
      </w:r>
      <w:r w:rsidRPr="7C77216D" w:rsidR="4A483ED3">
        <w:rPr>
          <w:rFonts w:ascii="Arial Nova" w:hAnsi="Arial Nova" w:eastAsia="Arial Nova" w:cs="Arial Nova"/>
          <w:noProof w:val="0"/>
          <w:sz w:val="22"/>
          <w:szCs w:val="22"/>
          <w:lang w:val="en-US"/>
        </w:rPr>
        <w:t xml:space="preserve"> a desk-based, secondary research design</w:t>
      </w:r>
      <w:r w:rsidRPr="7C77216D" w:rsidR="4A483ED3">
        <w:rPr>
          <w:rFonts w:ascii="Arial Nova" w:hAnsi="Arial Nova" w:eastAsia="Arial Nova" w:cs="Arial Nova"/>
          <w:noProof w:val="0"/>
          <w:sz w:val="22"/>
          <w:szCs w:val="22"/>
          <w:lang w:val="en-US"/>
        </w:rPr>
        <w:t xml:space="preserve">. </w:t>
      </w:r>
      <w:r w:rsidRPr="7C77216D" w:rsidR="5B0C8EA1">
        <w:rPr>
          <w:rFonts w:ascii="Arial Nova" w:hAnsi="Arial Nova" w:eastAsia="Arial Nova" w:cs="Arial Nova"/>
          <w:noProof w:val="0"/>
          <w:sz w:val="22"/>
          <w:szCs w:val="22"/>
          <w:lang w:val="en-US"/>
        </w:rPr>
        <w:t xml:space="preserve">Aveyard's (2019) structured framework for doing literature reviews, which </w:t>
      </w:r>
      <w:r w:rsidRPr="7C77216D" w:rsidR="5B0C8EA1">
        <w:rPr>
          <w:rFonts w:ascii="Arial Nova" w:hAnsi="Arial Nova" w:eastAsia="Arial Nova" w:cs="Arial Nova"/>
          <w:noProof w:val="0"/>
          <w:sz w:val="22"/>
          <w:szCs w:val="22"/>
          <w:lang w:val="en-US"/>
        </w:rPr>
        <w:t>emphasises</w:t>
      </w:r>
      <w:r w:rsidRPr="7C77216D" w:rsidR="5B0C8EA1">
        <w:rPr>
          <w:rFonts w:ascii="Arial Nova" w:hAnsi="Arial Nova" w:eastAsia="Arial Nova" w:cs="Arial Nova"/>
          <w:noProof w:val="0"/>
          <w:sz w:val="22"/>
          <w:szCs w:val="22"/>
          <w:lang w:val="en-US"/>
        </w:rPr>
        <w:t xml:space="preserve"> methodical searching, transparent source selection, and critical evaluation of academic literature</w:t>
      </w:r>
      <w:r w:rsidRPr="7C77216D" w:rsidR="0AA23DE5">
        <w:rPr>
          <w:rFonts w:ascii="Arial Nova" w:hAnsi="Arial Nova" w:eastAsia="Arial Nova" w:cs="Arial Nova"/>
          <w:noProof w:val="0"/>
          <w:sz w:val="22"/>
          <w:szCs w:val="22"/>
          <w:lang w:val="en-US"/>
        </w:rPr>
        <w:t>,</w:t>
      </w:r>
      <w:r w:rsidRPr="7C77216D" w:rsidR="5B0C8EA1">
        <w:rPr>
          <w:rFonts w:ascii="Arial Nova" w:hAnsi="Arial Nova" w:eastAsia="Arial Nova" w:cs="Arial Nova"/>
          <w:noProof w:val="0"/>
          <w:sz w:val="22"/>
          <w:szCs w:val="22"/>
          <w:lang w:val="en-US"/>
        </w:rPr>
        <w:t xml:space="preserve"> followed by this secondary research technique</w:t>
      </w:r>
      <w:r w:rsidRPr="7C77216D" w:rsidR="66DA295E">
        <w:rPr>
          <w:rFonts w:ascii="Arial Nova" w:hAnsi="Arial Nova" w:eastAsia="Arial Nova" w:cs="Arial Nova"/>
          <w:noProof w:val="0"/>
          <w:sz w:val="22"/>
          <w:szCs w:val="22"/>
          <w:lang w:val="en-US"/>
        </w:rPr>
        <w:t xml:space="preserve"> to investigate the impact of social media on body image and self-esteem among young adults in the </w:t>
      </w:r>
      <w:r w:rsidRPr="7C77216D" w:rsidR="66DA295E">
        <w:rPr>
          <w:rFonts w:ascii="Arial Nova" w:hAnsi="Arial Nova" w:eastAsia="Arial Nova" w:cs="Arial Nova"/>
          <w:noProof w:val="0"/>
          <w:sz w:val="22"/>
          <w:szCs w:val="22"/>
          <w:lang w:val="en-US"/>
        </w:rPr>
        <w:t>UK.</w:t>
      </w:r>
      <w:r w:rsidRPr="7C77216D" w:rsidR="5B0C8EA1">
        <w:rPr>
          <w:rFonts w:ascii="Arial Nova" w:hAnsi="Arial Nova" w:eastAsia="Arial Nova" w:cs="Arial Nova"/>
          <w:noProof w:val="0"/>
          <w:sz w:val="22"/>
          <w:szCs w:val="22"/>
          <w:lang w:val="en-US"/>
        </w:rPr>
        <w:t xml:space="preserve"> </w:t>
      </w:r>
      <w:r w:rsidRPr="7C77216D" w:rsidR="0CF84389">
        <w:rPr>
          <w:rFonts w:ascii="Arial Nova" w:hAnsi="Arial Nova" w:eastAsia="Arial Nova" w:cs="Arial Nova"/>
          <w:noProof w:val="0"/>
          <w:sz w:val="22"/>
          <w:szCs w:val="22"/>
          <w:lang w:val="en-US"/>
        </w:rPr>
        <w:t>A methodology</w:t>
      </w:r>
      <w:r w:rsidRPr="7C77216D" w:rsidR="0CF84389">
        <w:rPr>
          <w:rFonts w:ascii="Arial Nova" w:hAnsi="Arial Nova" w:eastAsia="Arial Nova" w:cs="Arial Nova"/>
          <w:noProof w:val="0"/>
          <w:sz w:val="22"/>
          <w:szCs w:val="22"/>
          <w:lang w:val="en-US"/>
        </w:rPr>
        <w:t xml:space="preserve"> poster was created to visually </w:t>
      </w:r>
      <w:r w:rsidRPr="7C77216D" w:rsidR="199A1A3B">
        <w:rPr>
          <w:rFonts w:ascii="Arial Nova" w:hAnsi="Arial Nova" w:eastAsia="Arial Nova" w:cs="Arial Nova"/>
          <w:noProof w:val="0"/>
          <w:sz w:val="22"/>
          <w:szCs w:val="22"/>
          <w:lang w:val="en-US"/>
        </w:rPr>
        <w:t>summaries</w:t>
      </w:r>
      <w:r w:rsidRPr="7C77216D" w:rsidR="0CF84389">
        <w:rPr>
          <w:rFonts w:ascii="Arial Nova" w:hAnsi="Arial Nova" w:eastAsia="Arial Nova" w:cs="Arial Nova"/>
          <w:noProof w:val="0"/>
          <w:sz w:val="22"/>
          <w:szCs w:val="22"/>
          <w:lang w:val="en-US"/>
        </w:rPr>
        <w:t xml:space="preserve"> the research process; however, this chapter elaborates on each </w:t>
      </w:r>
      <w:r w:rsidRPr="7C77216D" w:rsidR="0CF84389">
        <w:rPr>
          <w:rFonts w:ascii="Arial Nova" w:hAnsi="Arial Nova" w:eastAsia="Arial Nova" w:cs="Arial Nova"/>
          <w:noProof w:val="0"/>
          <w:sz w:val="22"/>
          <w:szCs w:val="22"/>
          <w:lang w:val="en-US"/>
        </w:rPr>
        <w:t>component</w:t>
      </w:r>
      <w:r w:rsidRPr="7C77216D" w:rsidR="0CF84389">
        <w:rPr>
          <w:rFonts w:ascii="Arial Nova" w:hAnsi="Arial Nova" w:eastAsia="Arial Nova" w:cs="Arial Nova"/>
          <w:noProof w:val="0"/>
          <w:sz w:val="22"/>
          <w:szCs w:val="22"/>
          <w:lang w:val="en-US"/>
        </w:rPr>
        <w:t xml:space="preserve"> in greater detail, encompassing the search strategy, inclusion and exclusion criteria, source validation, and thematic analysis</w:t>
      </w:r>
      <w:r w:rsidRPr="7C77216D" w:rsidR="0CF84389">
        <w:rPr>
          <w:rFonts w:ascii="Arial Nova" w:hAnsi="Arial Nova" w:eastAsia="Arial Nova" w:cs="Arial Nova"/>
          <w:noProof w:val="0"/>
          <w:sz w:val="22"/>
          <w:szCs w:val="22"/>
          <w:lang w:val="en-US"/>
        </w:rPr>
        <w:t xml:space="preserve">. </w:t>
      </w:r>
      <w:r w:rsidRPr="7C77216D" w:rsidR="0CF84389">
        <w:rPr>
          <w:rFonts w:ascii="Arial Nova" w:hAnsi="Arial Nova" w:eastAsia="Arial Nova" w:cs="Arial Nova"/>
          <w:noProof w:val="0"/>
          <w:sz w:val="22"/>
          <w:szCs w:val="22"/>
          <w:lang w:val="en-US"/>
        </w:rPr>
        <w:t xml:space="preserve">The chosen methodological approach is crucial for guaranteeing reliability and academic rigor, serving as the basis for the theme findings provided and </w:t>
      </w:r>
      <w:r w:rsidRPr="7C77216D" w:rsidR="0CF84389">
        <w:rPr>
          <w:rFonts w:ascii="Arial Nova" w:hAnsi="Arial Nova" w:eastAsia="Arial Nova" w:cs="Arial Nova"/>
          <w:noProof w:val="0"/>
          <w:sz w:val="22"/>
          <w:szCs w:val="22"/>
          <w:lang w:val="en-US"/>
        </w:rPr>
        <w:t>analy</w:t>
      </w:r>
      <w:r w:rsidRPr="7C77216D" w:rsidR="62F812C0">
        <w:rPr>
          <w:rFonts w:ascii="Arial Nova" w:hAnsi="Arial Nova" w:eastAsia="Arial Nova" w:cs="Arial Nova"/>
          <w:noProof w:val="0"/>
          <w:sz w:val="22"/>
          <w:szCs w:val="22"/>
          <w:lang w:val="en-US"/>
        </w:rPr>
        <w:t>s</w:t>
      </w:r>
      <w:r w:rsidRPr="7C77216D" w:rsidR="0CF84389">
        <w:rPr>
          <w:rFonts w:ascii="Arial Nova" w:hAnsi="Arial Nova" w:eastAsia="Arial Nova" w:cs="Arial Nova"/>
          <w:noProof w:val="0"/>
          <w:sz w:val="22"/>
          <w:szCs w:val="22"/>
          <w:lang w:val="en-US"/>
        </w:rPr>
        <w:t>ed</w:t>
      </w:r>
      <w:r w:rsidRPr="7C77216D" w:rsidR="0CF84389">
        <w:rPr>
          <w:rFonts w:ascii="Arial Nova" w:hAnsi="Arial Nova" w:eastAsia="Arial Nova" w:cs="Arial Nova"/>
          <w:noProof w:val="0"/>
          <w:sz w:val="22"/>
          <w:szCs w:val="22"/>
          <w:lang w:val="en-US"/>
        </w:rPr>
        <w:t xml:space="preserve"> in Chapter 4 </w:t>
      </w:r>
      <w:r w:rsidRPr="7C77216D" w:rsidR="57B7EDCE">
        <w:rPr>
          <w:rFonts w:ascii="Arial Nova" w:hAnsi="Arial Nova" w:eastAsia="Arial Nova" w:cs="Arial Nova"/>
          <w:noProof w:val="0"/>
          <w:sz w:val="22"/>
          <w:szCs w:val="22"/>
          <w:lang w:val="en-US"/>
        </w:rPr>
        <w:t xml:space="preserve">(Cohen, </w:t>
      </w:r>
      <w:r w:rsidRPr="7C77216D" w:rsidR="57B7EDCE">
        <w:rPr>
          <w:rFonts w:ascii="Arial Nova" w:hAnsi="Arial Nova" w:eastAsia="Arial Nova" w:cs="Arial Nova"/>
          <w:noProof w:val="0"/>
          <w:sz w:val="22"/>
          <w:szCs w:val="22"/>
          <w:lang w:val="en-US"/>
        </w:rPr>
        <w:t>Manion</w:t>
      </w:r>
      <w:r w:rsidRPr="7C77216D" w:rsidR="57B7EDCE">
        <w:rPr>
          <w:rFonts w:ascii="Arial Nova" w:hAnsi="Arial Nova" w:eastAsia="Arial Nova" w:cs="Arial Nova"/>
          <w:noProof w:val="0"/>
          <w:sz w:val="22"/>
          <w:szCs w:val="22"/>
          <w:lang w:val="en-US"/>
        </w:rPr>
        <w:t xml:space="preserve"> and Morrison, 2018).</w:t>
      </w:r>
    </w:p>
    <w:p w:rsidR="57935A59" w:rsidP="5FDD15AB" w:rsidRDefault="57935A59" w14:paraId="7F31BD70" w14:textId="553F3AA2">
      <w:pPr>
        <w:pStyle w:val="Normal"/>
        <w:jc w:val="left"/>
      </w:pPr>
      <w:r w:rsidRPr="5FDD15AB" w:rsidR="57935A59">
        <w:rPr>
          <w:rFonts w:ascii="Arial Nova" w:hAnsi="Arial Nova" w:eastAsia="Arial Nova" w:cs="Arial Nova"/>
          <w:b w:val="1"/>
          <w:bCs w:val="1"/>
          <w:noProof w:val="0"/>
          <w:sz w:val="22"/>
          <w:szCs w:val="22"/>
          <w:lang w:val="en-US"/>
        </w:rPr>
        <w:t>Search Strategy</w:t>
      </w:r>
    </w:p>
    <w:p w:rsidR="51574587" w:rsidP="5FDD15AB" w:rsidRDefault="51574587" w14:paraId="6DDACCC2" w14:textId="4860576B">
      <w:pPr>
        <w:pStyle w:val="Normal"/>
        <w:jc w:val="left"/>
      </w:pPr>
      <w:r w:rsidRPr="6FBDAA60" w:rsidR="0069CDE1">
        <w:rPr>
          <w:rFonts w:ascii="Arial Nova" w:hAnsi="Arial Nova" w:eastAsia="Arial Nova" w:cs="Arial Nova"/>
          <w:noProof w:val="0"/>
          <w:sz w:val="22"/>
          <w:szCs w:val="22"/>
          <w:lang w:val="en-US"/>
        </w:rPr>
        <w:t xml:space="preserve">A comprehensive search technique was devised to </w:t>
      </w:r>
      <w:r w:rsidRPr="6FBDAA60" w:rsidR="67802FF2">
        <w:rPr>
          <w:rFonts w:ascii="Arial Nova" w:hAnsi="Arial Nova" w:eastAsia="Arial Nova" w:cs="Arial Nova"/>
          <w:noProof w:val="0"/>
          <w:sz w:val="22"/>
          <w:szCs w:val="22"/>
          <w:lang w:val="en-US"/>
        </w:rPr>
        <w:t>ensure</w:t>
      </w:r>
      <w:r w:rsidRPr="6FBDAA60" w:rsidR="0069CDE1">
        <w:rPr>
          <w:rFonts w:ascii="Arial Nova" w:hAnsi="Arial Nova" w:eastAsia="Arial Nova" w:cs="Arial Nova"/>
          <w:noProof w:val="0"/>
          <w:sz w:val="22"/>
          <w:szCs w:val="22"/>
          <w:lang w:val="en-US"/>
        </w:rPr>
        <w:t xml:space="preserve"> the identification of pertinent and high-quality </w:t>
      </w:r>
      <w:r w:rsidRPr="6FBDAA60" w:rsidR="5C165367">
        <w:rPr>
          <w:rFonts w:ascii="Arial Nova" w:hAnsi="Arial Nova" w:eastAsia="Arial Nova" w:cs="Arial Nova"/>
          <w:noProof w:val="0"/>
          <w:sz w:val="22"/>
          <w:szCs w:val="22"/>
          <w:lang w:val="en-US"/>
        </w:rPr>
        <w:t>material from</w:t>
      </w:r>
      <w:r w:rsidRPr="6FBDAA60" w:rsidR="5C165367">
        <w:rPr>
          <w:rFonts w:ascii="Arial Nova" w:hAnsi="Arial Nova" w:eastAsia="Arial Nova" w:cs="Arial Nova"/>
          <w:noProof w:val="0"/>
          <w:sz w:val="22"/>
          <w:szCs w:val="22"/>
          <w:lang w:val="en-US"/>
        </w:rPr>
        <w:t xml:space="preserve"> Aveyard’s (2019)</w:t>
      </w:r>
      <w:r w:rsidRPr="6FBDAA60" w:rsidR="0069CDE1">
        <w:rPr>
          <w:rFonts w:ascii="Arial Nova" w:hAnsi="Arial Nova" w:eastAsia="Arial Nova" w:cs="Arial Nova"/>
          <w:noProof w:val="0"/>
          <w:sz w:val="22"/>
          <w:szCs w:val="22"/>
          <w:lang w:val="en-US"/>
        </w:rPr>
        <w:t xml:space="preserve">. Keywords were extracted directly from the research title and </w:t>
      </w:r>
      <w:r w:rsidRPr="6FBDAA60" w:rsidR="0069CDE1">
        <w:rPr>
          <w:rFonts w:ascii="Arial Nova" w:hAnsi="Arial Nova" w:eastAsia="Arial Nova" w:cs="Arial Nova"/>
          <w:noProof w:val="0"/>
          <w:sz w:val="22"/>
          <w:szCs w:val="22"/>
          <w:lang w:val="en-US"/>
        </w:rPr>
        <w:t>objective</w:t>
      </w:r>
      <w:r w:rsidRPr="6FBDAA60" w:rsidR="0069CDE1">
        <w:rPr>
          <w:rFonts w:ascii="Arial Nova" w:hAnsi="Arial Nova" w:eastAsia="Arial Nova" w:cs="Arial Nova"/>
          <w:noProof w:val="0"/>
          <w:sz w:val="22"/>
          <w:szCs w:val="22"/>
          <w:lang w:val="en-US"/>
        </w:rPr>
        <w:t xml:space="preserve">, encompassing social media, body image, self-esteem, and young adults. </w:t>
      </w:r>
      <w:r w:rsidRPr="6FBDAA60" w:rsidR="458B3EB8">
        <w:rPr>
          <w:rFonts w:ascii="Arial Nova" w:hAnsi="Arial Nova" w:eastAsia="Arial Nova" w:cs="Arial Nova"/>
          <w:noProof w:val="0"/>
          <w:sz w:val="22"/>
          <w:szCs w:val="22"/>
          <w:lang w:val="en-US"/>
        </w:rPr>
        <w:t xml:space="preserve">Professional and technological synonyms were integrated to expand the search, including appearance comparison, body dissatisfaction, mental well-being, and digital media. </w:t>
      </w:r>
      <w:r w:rsidRPr="6FBDAA60" w:rsidR="39C9282D">
        <w:rPr>
          <w:rFonts w:ascii="Arial Nova" w:hAnsi="Arial Nova" w:eastAsia="Arial Nova" w:cs="Arial Nova"/>
          <w:noProof w:val="0"/>
          <w:sz w:val="22"/>
          <w:szCs w:val="22"/>
          <w:lang w:val="en-US"/>
        </w:rPr>
        <w:t xml:space="preserve">Results were refined using </w:t>
      </w:r>
      <w:r w:rsidRPr="6FBDAA60" w:rsidR="39C9282D">
        <w:rPr>
          <w:rFonts w:ascii="Arial Nova" w:hAnsi="Arial Nova" w:eastAsia="Arial Nova" w:cs="Arial Nova"/>
          <w:noProof w:val="0"/>
          <w:sz w:val="22"/>
          <w:szCs w:val="22"/>
          <w:lang w:val="en-US"/>
        </w:rPr>
        <w:t>boolean</w:t>
      </w:r>
      <w:r w:rsidRPr="6FBDAA60" w:rsidR="39C9282D">
        <w:rPr>
          <w:rFonts w:ascii="Arial Nova" w:hAnsi="Arial Nova" w:eastAsia="Arial Nova" w:cs="Arial Nova"/>
          <w:noProof w:val="0"/>
          <w:sz w:val="22"/>
          <w:szCs w:val="22"/>
          <w:lang w:val="en-US"/>
        </w:rPr>
        <w:t xml:space="preserve"> operators, such as AND combining important concepts (e.g., social media AND body image), OR widening searches using synonyms, and NOT excluding unnecessary terms (Cohen, Manion and Morrison, 2018).</w:t>
      </w:r>
      <w:r w:rsidRPr="6FBDAA60" w:rsidR="0F3E0DC8">
        <w:rPr>
          <w:rFonts w:ascii="Arial Nova" w:hAnsi="Arial Nova" w:eastAsia="Arial Nova" w:cs="Arial Nova"/>
          <w:noProof w:val="0"/>
          <w:sz w:val="22"/>
          <w:szCs w:val="22"/>
          <w:lang w:val="en-US"/>
        </w:rPr>
        <w:t xml:space="preserve"> To promote transparency and replicability, searches were organized and documented using a search log that tracked databases, keyword combinations, and pertinent results (UWTSD Library, 2024).</w:t>
      </w:r>
    </w:p>
    <w:p w:rsidR="04E72F24" w:rsidP="5FDD15AB" w:rsidRDefault="04E72F24" w14:paraId="642961EA" w14:textId="230042EA">
      <w:pPr>
        <w:pStyle w:val="Normal"/>
        <w:jc w:val="left"/>
      </w:pPr>
      <w:r w:rsidRPr="5FDD15AB" w:rsidR="04E72F24">
        <w:rPr>
          <w:rFonts w:ascii="Arial Nova" w:hAnsi="Arial Nova" w:eastAsia="Arial Nova" w:cs="Arial Nova"/>
          <w:b w:val="1"/>
          <w:bCs w:val="1"/>
          <w:noProof w:val="0"/>
          <w:sz w:val="22"/>
          <w:szCs w:val="22"/>
          <w:lang w:val="en-US"/>
        </w:rPr>
        <w:t>Searching for Information</w:t>
      </w:r>
    </w:p>
    <w:p w:rsidR="04E72F24" w:rsidP="5FDD15AB" w:rsidRDefault="04E72F24" w14:paraId="6ED3965E" w14:textId="67B21964">
      <w:pPr>
        <w:pStyle w:val="Normal"/>
        <w:jc w:val="left"/>
      </w:pPr>
      <w:r w:rsidRPr="6FBDAA60" w:rsidR="10D039EC">
        <w:rPr>
          <w:rFonts w:ascii="Arial Nova" w:hAnsi="Arial Nova" w:eastAsia="Arial Nova" w:cs="Arial Nova"/>
          <w:noProof w:val="0"/>
          <w:sz w:val="22"/>
          <w:szCs w:val="22"/>
          <w:lang w:val="en-US"/>
        </w:rPr>
        <w:t>To find</w:t>
      </w:r>
      <w:r w:rsidRPr="6FBDAA60" w:rsidR="329B7B79">
        <w:rPr>
          <w:rFonts w:ascii="Arial Nova" w:hAnsi="Arial Nova" w:eastAsia="Arial Nova" w:cs="Arial Nova"/>
          <w:noProof w:val="0"/>
          <w:sz w:val="22"/>
          <w:szCs w:val="22"/>
          <w:lang w:val="en-US"/>
        </w:rPr>
        <w:t xml:space="preserve"> relevant</w:t>
      </w:r>
      <w:r w:rsidRPr="6FBDAA60" w:rsidR="10D039EC">
        <w:rPr>
          <w:rFonts w:ascii="Arial Nova" w:hAnsi="Arial Nova" w:eastAsia="Arial Nova" w:cs="Arial Nova"/>
          <w:noProof w:val="0"/>
          <w:sz w:val="22"/>
          <w:szCs w:val="22"/>
          <w:lang w:val="en-US"/>
        </w:rPr>
        <w:t xml:space="preserve"> literature for this study, a variety of scholarly databases and reliable platforms were </w:t>
      </w:r>
      <w:r w:rsidRPr="6FBDAA60" w:rsidR="754D1766">
        <w:rPr>
          <w:rFonts w:ascii="Arial Nova" w:hAnsi="Arial Nova" w:eastAsia="Arial Nova" w:cs="Arial Nova"/>
          <w:noProof w:val="0"/>
          <w:sz w:val="22"/>
          <w:szCs w:val="22"/>
          <w:lang w:val="en-US"/>
        </w:rPr>
        <w:t>sourced</w:t>
      </w:r>
      <w:r w:rsidRPr="6FBDAA60" w:rsidR="10D039EC">
        <w:rPr>
          <w:rFonts w:ascii="Arial Nova" w:hAnsi="Arial Nova" w:eastAsia="Arial Nova" w:cs="Arial Nova"/>
          <w:noProof w:val="0"/>
          <w:sz w:val="22"/>
          <w:szCs w:val="22"/>
          <w:lang w:val="en-US"/>
        </w:rPr>
        <w:t>. These included databases from the UWTSD Library, Google Scholar, PubMed, NHS Digital, and UK government websites like GOV.UK.</w:t>
      </w:r>
      <w:r w:rsidRPr="6FBDAA60" w:rsidR="69234979">
        <w:rPr>
          <w:rFonts w:ascii="Arial Nova" w:hAnsi="Arial Nova" w:eastAsia="Arial Nova" w:cs="Arial Nova"/>
          <w:noProof w:val="0"/>
          <w:sz w:val="22"/>
          <w:szCs w:val="22"/>
          <w:lang w:val="en-US"/>
        </w:rPr>
        <w:t xml:space="preserve"> While PubMed was </w:t>
      </w:r>
      <w:r w:rsidRPr="6FBDAA60" w:rsidR="69234979">
        <w:rPr>
          <w:rFonts w:ascii="Arial Nova" w:hAnsi="Arial Nova" w:eastAsia="Arial Nova" w:cs="Arial Nova"/>
          <w:noProof w:val="0"/>
          <w:sz w:val="22"/>
          <w:szCs w:val="22"/>
          <w:lang w:val="en-US"/>
        </w:rPr>
        <w:t>utilized</w:t>
      </w:r>
      <w:r w:rsidRPr="6FBDAA60" w:rsidR="69234979">
        <w:rPr>
          <w:rFonts w:ascii="Arial Nova" w:hAnsi="Arial Nova" w:eastAsia="Arial Nova" w:cs="Arial Nova"/>
          <w:noProof w:val="0"/>
          <w:sz w:val="22"/>
          <w:szCs w:val="22"/>
          <w:lang w:val="en-US"/>
        </w:rPr>
        <w:t xml:space="preserve"> to obtain top-notch research on mental health and wellness, Google Scholar was chosen because of its extensive coverage of peer-reviewed journal articles in the fields of psychology, sociology, and health. Access to subscription-based academic publications and textbooks was made possible by the UWTSD Library, guaranteeing the reliability and rigor of the materials </w:t>
      </w:r>
      <w:r w:rsidRPr="6FBDAA60" w:rsidR="69234979">
        <w:rPr>
          <w:rFonts w:ascii="Arial Nova" w:hAnsi="Arial Nova" w:eastAsia="Arial Nova" w:cs="Arial Nova"/>
          <w:noProof w:val="0"/>
          <w:sz w:val="22"/>
          <w:szCs w:val="22"/>
          <w:lang w:val="en-US"/>
        </w:rPr>
        <w:t>utilized</w:t>
      </w:r>
      <w:r w:rsidRPr="6FBDAA60" w:rsidR="69234979">
        <w:rPr>
          <w:rFonts w:ascii="Arial Nova" w:hAnsi="Arial Nova" w:eastAsia="Arial Nova" w:cs="Arial Nova"/>
          <w:noProof w:val="0"/>
          <w:sz w:val="22"/>
          <w:szCs w:val="22"/>
          <w:lang w:val="en-US"/>
        </w:rPr>
        <w:t xml:space="preserve"> (UWTSD Library, 2024).</w:t>
      </w:r>
    </w:p>
    <w:p w:rsidR="27CB8F62" w:rsidP="5FDD15AB" w:rsidRDefault="27CB8F62" w14:paraId="1CCC1BBE" w14:textId="6E44242D">
      <w:pPr>
        <w:pStyle w:val="Normal"/>
        <w:jc w:val="left"/>
      </w:pPr>
      <w:r w:rsidRPr="5FDD15AB" w:rsidR="27CB8F62">
        <w:rPr>
          <w:rFonts w:ascii="Arial Nova" w:hAnsi="Arial Nova" w:eastAsia="Arial Nova" w:cs="Arial Nova"/>
          <w:noProof w:val="0"/>
          <w:sz w:val="22"/>
          <w:szCs w:val="22"/>
          <w:lang w:val="en-US"/>
        </w:rPr>
        <w:t>Filters were used across databases to improve search results. These included geographical focus on the United Kingdom, age-related terms to capture research involving young adults aged 18–30, publication date limitations (2010–2025) to ensure contemporary relevance, and peer-reviewed status when applicable.</w:t>
      </w:r>
    </w:p>
    <w:p w:rsidR="51F532D5" w:rsidP="5FDD15AB" w:rsidRDefault="51F532D5" w14:paraId="3D8CB6D2" w14:textId="449A52B7">
      <w:pPr>
        <w:pStyle w:val="Normal"/>
        <w:jc w:val="left"/>
      </w:pPr>
      <w:r w:rsidRPr="6FBDAA60" w:rsidR="50309BD3">
        <w:rPr>
          <w:rFonts w:ascii="Arial Nova" w:hAnsi="Arial Nova" w:eastAsia="Arial Nova" w:cs="Arial Nova"/>
          <w:noProof w:val="0"/>
          <w:sz w:val="22"/>
          <w:szCs w:val="22"/>
          <w:lang w:val="en-US"/>
        </w:rPr>
        <w:t xml:space="preserve">During the search process, keywords and Boolean combinations were adjusted when initial searches produced limited or overly broad results. For example, terms such as </w:t>
      </w:r>
      <w:r w:rsidRPr="6FBDAA60" w:rsidR="50309BD3">
        <w:rPr>
          <w:rFonts w:ascii="Arial Nova" w:hAnsi="Arial Nova" w:eastAsia="Arial Nova" w:cs="Arial Nova"/>
          <w:i w:val="1"/>
          <w:iCs w:val="1"/>
          <w:noProof w:val="0"/>
          <w:sz w:val="22"/>
          <w:szCs w:val="22"/>
          <w:lang w:val="en-US"/>
        </w:rPr>
        <w:t>self-esteem</w:t>
      </w:r>
      <w:r w:rsidRPr="6FBDAA60" w:rsidR="50309BD3">
        <w:rPr>
          <w:rFonts w:ascii="Arial Nova" w:hAnsi="Arial Nova" w:eastAsia="Arial Nova" w:cs="Arial Nova"/>
          <w:noProof w:val="0"/>
          <w:sz w:val="22"/>
          <w:szCs w:val="22"/>
          <w:lang w:val="en-US"/>
        </w:rPr>
        <w:t xml:space="preserve"> were combined with </w:t>
      </w:r>
      <w:r w:rsidRPr="6FBDAA60" w:rsidR="50309BD3">
        <w:rPr>
          <w:rFonts w:ascii="Arial Nova" w:hAnsi="Arial Nova" w:eastAsia="Arial Nova" w:cs="Arial Nova"/>
          <w:i w:val="0"/>
          <w:iCs w:val="0"/>
          <w:noProof w:val="0"/>
          <w:sz w:val="22"/>
          <w:szCs w:val="22"/>
          <w:lang w:val="en-US"/>
        </w:rPr>
        <w:t>mental wellbeing</w:t>
      </w:r>
      <w:r w:rsidRPr="6FBDAA60" w:rsidR="50309BD3">
        <w:rPr>
          <w:rFonts w:ascii="Arial Nova" w:hAnsi="Arial Nova" w:eastAsia="Arial Nova" w:cs="Arial Nova"/>
          <w:i w:val="0"/>
          <w:iCs w:val="0"/>
          <w:noProof w:val="0"/>
          <w:sz w:val="22"/>
          <w:szCs w:val="22"/>
          <w:lang w:val="en-US"/>
        </w:rPr>
        <w:t xml:space="preserve"> </w:t>
      </w:r>
      <w:r w:rsidRPr="6FBDAA60" w:rsidR="50309BD3">
        <w:rPr>
          <w:rFonts w:ascii="Arial Nova" w:hAnsi="Arial Nova" w:eastAsia="Arial Nova" w:cs="Arial Nova"/>
          <w:noProof w:val="0"/>
          <w:sz w:val="22"/>
          <w:szCs w:val="22"/>
          <w:lang w:val="en-US"/>
        </w:rPr>
        <w:t xml:space="preserve">to improve relevance. To document </w:t>
      </w:r>
      <w:r w:rsidRPr="6FBDAA60" w:rsidR="50309BD3">
        <w:rPr>
          <w:rFonts w:ascii="Arial Nova" w:hAnsi="Arial Nova" w:eastAsia="Arial Nova" w:cs="Arial Nova"/>
          <w:noProof w:val="0"/>
          <w:sz w:val="22"/>
          <w:szCs w:val="22"/>
          <w:lang w:val="en-US"/>
        </w:rPr>
        <w:t>important information</w:t>
      </w:r>
      <w:r w:rsidRPr="6FBDAA60" w:rsidR="50309BD3">
        <w:rPr>
          <w:rFonts w:ascii="Arial Nova" w:hAnsi="Arial Nova" w:eastAsia="Arial Nova" w:cs="Arial Nova"/>
          <w:noProof w:val="0"/>
          <w:sz w:val="22"/>
          <w:szCs w:val="22"/>
          <w:lang w:val="en-US"/>
        </w:rPr>
        <w:t xml:space="preserve"> about chosen research, such as the author, year, </w:t>
      </w:r>
      <w:r w:rsidRPr="6FBDAA60" w:rsidR="50309BD3">
        <w:rPr>
          <w:rFonts w:ascii="Arial Nova" w:hAnsi="Arial Nova" w:eastAsia="Arial Nova" w:cs="Arial Nova"/>
          <w:noProof w:val="0"/>
          <w:sz w:val="22"/>
          <w:szCs w:val="22"/>
          <w:lang w:val="en-US"/>
        </w:rPr>
        <w:t>methodology</w:t>
      </w:r>
      <w:r w:rsidRPr="6FBDAA60" w:rsidR="50309BD3">
        <w:rPr>
          <w:rFonts w:ascii="Arial Nova" w:hAnsi="Arial Nova" w:eastAsia="Arial Nova" w:cs="Arial Nova"/>
          <w:noProof w:val="0"/>
          <w:sz w:val="22"/>
          <w:szCs w:val="22"/>
          <w:lang w:val="en-US"/>
        </w:rPr>
        <w:t>, and main conclusions, a source-tracking table was made.</w:t>
      </w:r>
      <w:r w:rsidRPr="6FBDAA60" w:rsidR="465CF0A6">
        <w:rPr>
          <w:rFonts w:ascii="Arial Nova" w:hAnsi="Arial Nova" w:eastAsia="Arial Nova" w:cs="Arial Nova"/>
          <w:noProof w:val="0"/>
          <w:sz w:val="22"/>
          <w:szCs w:val="22"/>
          <w:lang w:val="en-US"/>
        </w:rPr>
        <w:t xml:space="preserve"> </w:t>
      </w:r>
      <w:r w:rsidRPr="6FBDAA60" w:rsidR="3C80B7B9">
        <w:rPr>
          <w:rFonts w:ascii="Arial Nova" w:hAnsi="Arial Nova" w:eastAsia="Arial Nova" w:cs="Arial Nova"/>
          <w:noProof w:val="0"/>
          <w:sz w:val="22"/>
          <w:szCs w:val="22"/>
          <w:lang w:val="en-US"/>
        </w:rPr>
        <w:t xml:space="preserve">Because Aveyard (2019) </w:t>
      </w:r>
      <w:r w:rsidRPr="6FBDAA60" w:rsidR="3C80B7B9">
        <w:rPr>
          <w:rFonts w:ascii="Arial Nova" w:hAnsi="Arial Nova" w:eastAsia="Arial Nova" w:cs="Arial Nova"/>
          <w:noProof w:val="0"/>
          <w:sz w:val="22"/>
          <w:szCs w:val="22"/>
          <w:lang w:val="en-US"/>
        </w:rPr>
        <w:t>emphasi</w:t>
      </w:r>
      <w:r w:rsidRPr="6FBDAA60" w:rsidR="1CA1DA01">
        <w:rPr>
          <w:rFonts w:ascii="Arial Nova" w:hAnsi="Arial Nova" w:eastAsia="Arial Nova" w:cs="Arial Nova"/>
          <w:noProof w:val="0"/>
          <w:sz w:val="22"/>
          <w:szCs w:val="22"/>
          <w:lang w:val="en-US"/>
        </w:rPr>
        <w:t>s</w:t>
      </w:r>
      <w:r w:rsidRPr="6FBDAA60" w:rsidR="3C80B7B9">
        <w:rPr>
          <w:rFonts w:ascii="Arial Nova" w:hAnsi="Arial Nova" w:eastAsia="Arial Nova" w:cs="Arial Nova"/>
          <w:noProof w:val="0"/>
          <w:sz w:val="22"/>
          <w:szCs w:val="22"/>
          <w:lang w:val="en-US"/>
        </w:rPr>
        <w:t>es</w:t>
      </w:r>
      <w:r w:rsidRPr="6FBDAA60" w:rsidR="3C80B7B9">
        <w:rPr>
          <w:rFonts w:ascii="Arial Nova" w:hAnsi="Arial Nova" w:eastAsia="Arial Nova" w:cs="Arial Nova"/>
          <w:noProof w:val="0"/>
          <w:sz w:val="22"/>
          <w:szCs w:val="22"/>
          <w:lang w:val="en-US"/>
        </w:rPr>
        <w:t xml:space="preserve"> the value of recording search decisions, a s</w:t>
      </w:r>
      <w:r w:rsidRPr="6FBDAA60" w:rsidR="3332DDF8">
        <w:rPr>
          <w:rFonts w:ascii="Arial Nova" w:hAnsi="Arial Nova" w:eastAsia="Arial Nova" w:cs="Arial Nova"/>
          <w:noProof w:val="0"/>
          <w:sz w:val="22"/>
          <w:szCs w:val="22"/>
          <w:lang w:val="en-US"/>
        </w:rPr>
        <w:t>ummary</w:t>
      </w:r>
      <w:r w:rsidRPr="6FBDAA60" w:rsidR="3C80B7B9">
        <w:rPr>
          <w:rFonts w:ascii="Arial Nova" w:hAnsi="Arial Nova" w:eastAsia="Arial Nova" w:cs="Arial Nova"/>
          <w:noProof w:val="0"/>
          <w:sz w:val="22"/>
          <w:szCs w:val="22"/>
          <w:lang w:val="en-US"/>
        </w:rPr>
        <w:t xml:space="preserve"> table was made to capture </w:t>
      </w:r>
      <w:r w:rsidRPr="6FBDAA60" w:rsidR="3C80B7B9">
        <w:rPr>
          <w:rFonts w:ascii="Arial Nova" w:hAnsi="Arial Nova" w:eastAsia="Arial Nova" w:cs="Arial Nova"/>
          <w:noProof w:val="0"/>
          <w:sz w:val="22"/>
          <w:szCs w:val="22"/>
          <w:lang w:val="en-US"/>
        </w:rPr>
        <w:t>important information</w:t>
      </w:r>
      <w:r w:rsidRPr="6FBDAA60" w:rsidR="3C80B7B9">
        <w:rPr>
          <w:rFonts w:ascii="Arial Nova" w:hAnsi="Arial Nova" w:eastAsia="Arial Nova" w:cs="Arial Nova"/>
          <w:noProof w:val="0"/>
          <w:sz w:val="22"/>
          <w:szCs w:val="22"/>
          <w:lang w:val="en-US"/>
        </w:rPr>
        <w:t xml:space="preserve"> about each study. This table is included in </w:t>
      </w:r>
      <w:r w:rsidRPr="6FBDAA60" w:rsidR="6953417E">
        <w:rPr>
          <w:rFonts w:ascii="Arial Nova" w:hAnsi="Arial Nova" w:eastAsia="Arial Nova" w:cs="Arial Nova"/>
          <w:b w:val="1"/>
          <w:bCs w:val="1"/>
          <w:noProof w:val="0"/>
          <w:sz w:val="22"/>
          <w:szCs w:val="22"/>
          <w:lang w:val="en-US"/>
        </w:rPr>
        <w:t>(</w:t>
      </w:r>
      <w:r w:rsidRPr="6FBDAA60" w:rsidR="60FA021C">
        <w:rPr>
          <w:rFonts w:ascii="Arial Nova" w:hAnsi="Arial Nova" w:eastAsia="Arial Nova" w:cs="Arial Nova"/>
          <w:b w:val="1"/>
          <w:bCs w:val="1"/>
          <w:noProof w:val="0"/>
          <w:sz w:val="22"/>
          <w:szCs w:val="22"/>
          <w:lang w:val="en-US"/>
        </w:rPr>
        <w:t>A</w:t>
      </w:r>
      <w:r w:rsidRPr="6FBDAA60" w:rsidR="3C80B7B9">
        <w:rPr>
          <w:rFonts w:ascii="Arial Nova" w:hAnsi="Arial Nova" w:eastAsia="Arial Nova" w:cs="Arial Nova"/>
          <w:b w:val="1"/>
          <w:bCs w:val="1"/>
          <w:noProof w:val="0"/>
          <w:sz w:val="22"/>
          <w:szCs w:val="22"/>
          <w:lang w:val="en-US"/>
        </w:rPr>
        <w:t>ppendix</w:t>
      </w:r>
      <w:r w:rsidRPr="6FBDAA60" w:rsidR="7759EC14">
        <w:rPr>
          <w:rFonts w:ascii="Arial Nova" w:hAnsi="Arial Nova" w:eastAsia="Arial Nova" w:cs="Arial Nova"/>
          <w:b w:val="1"/>
          <w:bCs w:val="1"/>
          <w:noProof w:val="0"/>
          <w:sz w:val="22"/>
          <w:szCs w:val="22"/>
          <w:lang w:val="en-US"/>
        </w:rPr>
        <w:t xml:space="preserve"> A</w:t>
      </w:r>
      <w:r w:rsidRPr="6FBDAA60" w:rsidR="658F7E5B">
        <w:rPr>
          <w:rFonts w:ascii="Arial Nova" w:hAnsi="Arial Nova" w:eastAsia="Arial Nova" w:cs="Arial Nova"/>
          <w:b w:val="1"/>
          <w:bCs w:val="1"/>
          <w:noProof w:val="0"/>
          <w:sz w:val="22"/>
          <w:szCs w:val="22"/>
          <w:lang w:val="en-US"/>
        </w:rPr>
        <w:t>)</w:t>
      </w:r>
      <w:r w:rsidRPr="6FBDAA60" w:rsidR="3C80B7B9">
        <w:rPr>
          <w:rFonts w:ascii="Arial Nova" w:hAnsi="Arial Nova" w:eastAsia="Arial Nova" w:cs="Arial Nova"/>
          <w:noProof w:val="0"/>
          <w:sz w:val="22"/>
          <w:szCs w:val="22"/>
          <w:lang w:val="en-US"/>
        </w:rPr>
        <w:t>.</w:t>
      </w:r>
      <w:r w:rsidRPr="6FBDAA60" w:rsidR="0E3DC723">
        <w:rPr>
          <w:rFonts w:ascii="Arial Nova" w:hAnsi="Arial Nova" w:eastAsia="Arial Nova" w:cs="Arial Nova"/>
          <w:noProof w:val="0"/>
          <w:sz w:val="22"/>
          <w:szCs w:val="22"/>
          <w:lang w:val="en-US"/>
        </w:rPr>
        <w:t xml:space="preserve"> </w:t>
      </w:r>
      <w:r w:rsidRPr="6FBDAA60" w:rsidR="7A3A7C19">
        <w:rPr>
          <w:rFonts w:ascii="Arial Nova" w:hAnsi="Arial Nova" w:eastAsia="Arial Nova" w:cs="Arial Nova"/>
          <w:noProof w:val="0"/>
          <w:sz w:val="22"/>
          <w:szCs w:val="22"/>
          <w:lang w:val="en-US"/>
        </w:rPr>
        <w:t>To</w:t>
      </w:r>
      <w:r w:rsidRPr="6FBDAA60" w:rsidR="0E3DC723">
        <w:rPr>
          <w:rFonts w:ascii="Arial Nova" w:hAnsi="Arial Nova" w:eastAsia="Arial Nova" w:cs="Arial Nova"/>
          <w:noProof w:val="0"/>
          <w:sz w:val="22"/>
          <w:szCs w:val="22"/>
          <w:lang w:val="en-US"/>
        </w:rPr>
        <w:t xml:space="preserve"> </w:t>
      </w:r>
      <w:r w:rsidRPr="6FBDAA60" w:rsidR="0E3DC723">
        <w:rPr>
          <w:rFonts w:ascii="Arial Nova" w:hAnsi="Arial Nova" w:eastAsia="Arial Nova" w:cs="Arial Nova"/>
          <w:noProof w:val="0"/>
          <w:sz w:val="22"/>
          <w:szCs w:val="22"/>
          <w:lang w:val="en-US"/>
        </w:rPr>
        <w:t>assist</w:t>
      </w:r>
      <w:r w:rsidRPr="6FBDAA60" w:rsidR="0E3DC723">
        <w:rPr>
          <w:rFonts w:ascii="Arial Nova" w:hAnsi="Arial Nova" w:eastAsia="Arial Nova" w:cs="Arial Nova"/>
          <w:noProof w:val="0"/>
          <w:sz w:val="22"/>
          <w:szCs w:val="22"/>
          <w:lang w:val="en-US"/>
        </w:rPr>
        <w:t xml:space="preserve"> with the auditability of the research process, </w:t>
      </w:r>
      <w:r w:rsidRPr="6FBDAA60" w:rsidR="592D0D5B">
        <w:rPr>
          <w:rFonts w:ascii="Arial Nova" w:hAnsi="Arial Nova" w:eastAsia="Arial Nova" w:cs="Arial Nova"/>
          <w:noProof w:val="0"/>
          <w:sz w:val="22"/>
          <w:szCs w:val="22"/>
          <w:lang w:val="en-US"/>
        </w:rPr>
        <w:t>promote</w:t>
      </w:r>
      <w:r w:rsidRPr="6FBDAA60" w:rsidR="0E3DC723">
        <w:rPr>
          <w:rFonts w:ascii="Arial Nova" w:hAnsi="Arial Nova" w:eastAsia="Arial Nova" w:cs="Arial Nova"/>
          <w:noProof w:val="0"/>
          <w:sz w:val="22"/>
          <w:szCs w:val="22"/>
          <w:lang w:val="en-US"/>
        </w:rPr>
        <w:t xml:space="preserve"> </w:t>
      </w:r>
      <w:r w:rsidRPr="6FBDAA60" w:rsidR="0E3DC723">
        <w:rPr>
          <w:rFonts w:ascii="Arial Nova" w:hAnsi="Arial Nova" w:eastAsia="Arial Nova" w:cs="Arial Nova"/>
          <w:noProof w:val="0"/>
          <w:sz w:val="22"/>
          <w:szCs w:val="22"/>
          <w:lang w:val="en-US"/>
        </w:rPr>
        <w:t>organisation</w:t>
      </w:r>
      <w:r w:rsidRPr="6FBDAA60" w:rsidR="0E3DC723">
        <w:rPr>
          <w:rFonts w:ascii="Arial Nova" w:hAnsi="Arial Nova" w:eastAsia="Arial Nova" w:cs="Arial Nova"/>
          <w:noProof w:val="0"/>
          <w:sz w:val="22"/>
          <w:szCs w:val="22"/>
          <w:lang w:val="en-US"/>
        </w:rPr>
        <w:t xml:space="preserve"> and transparency (Cohen, Manion and Morrison, 2018).</w:t>
      </w:r>
    </w:p>
    <w:p w:rsidR="10D18A68" w:rsidP="5FDD15AB" w:rsidRDefault="10D18A68" w14:paraId="1E5AC80E" w14:textId="1F93111A">
      <w:pPr>
        <w:pStyle w:val="Normal"/>
        <w:jc w:val="left"/>
      </w:pPr>
      <w:r w:rsidRPr="5FDD15AB" w:rsidR="10D18A68">
        <w:rPr>
          <w:rFonts w:ascii="Arial Nova" w:hAnsi="Arial Nova" w:eastAsia="Arial Nova" w:cs="Arial Nova"/>
          <w:b w:val="1"/>
          <w:bCs w:val="1"/>
          <w:noProof w:val="0"/>
          <w:sz w:val="22"/>
          <w:szCs w:val="22"/>
          <w:lang w:val="en-US"/>
        </w:rPr>
        <w:t>Research Validation</w:t>
      </w:r>
    </w:p>
    <w:p w:rsidR="078328B5" w:rsidP="5FDD15AB" w:rsidRDefault="078328B5" w14:paraId="37B42DC0" w14:textId="63D2109D">
      <w:pPr>
        <w:pStyle w:val="Normal"/>
        <w:jc w:val="left"/>
      </w:pPr>
      <w:r w:rsidRPr="7C77216D" w:rsidR="28931ABC">
        <w:rPr>
          <w:rFonts w:ascii="Arial Nova" w:hAnsi="Arial Nova" w:eastAsia="Arial Nova" w:cs="Arial Nova"/>
          <w:noProof w:val="0"/>
          <w:sz w:val="22"/>
          <w:szCs w:val="22"/>
          <w:lang w:val="en-US"/>
        </w:rPr>
        <w:t xml:space="preserve">An </w:t>
      </w:r>
      <w:r w:rsidRPr="7C77216D" w:rsidR="28931ABC">
        <w:rPr>
          <w:rFonts w:ascii="Arial Nova" w:hAnsi="Arial Nova" w:eastAsia="Arial Nova" w:cs="Arial Nova"/>
          <w:noProof w:val="0"/>
          <w:sz w:val="22"/>
          <w:szCs w:val="22"/>
          <w:lang w:val="en-US"/>
        </w:rPr>
        <w:t>organised</w:t>
      </w:r>
      <w:r w:rsidRPr="7C77216D" w:rsidR="28931ABC">
        <w:rPr>
          <w:rFonts w:ascii="Arial Nova" w:hAnsi="Arial Nova" w:eastAsia="Arial Nova" w:cs="Arial Nova"/>
          <w:noProof w:val="0"/>
          <w:sz w:val="22"/>
          <w:szCs w:val="22"/>
          <w:lang w:val="en-US"/>
        </w:rPr>
        <w:t xml:space="preserve"> validation procedure was used to guarantee the caliber and dependability of the sources. Initially, each article's title, abstract, introduction, and conclusion were skimmed to </w:t>
      </w:r>
      <w:r w:rsidRPr="7C77216D" w:rsidR="28931ABC">
        <w:rPr>
          <w:rFonts w:ascii="Arial Nova" w:hAnsi="Arial Nova" w:eastAsia="Arial Nova" w:cs="Arial Nova"/>
          <w:noProof w:val="0"/>
          <w:sz w:val="22"/>
          <w:szCs w:val="22"/>
          <w:lang w:val="en-US"/>
        </w:rPr>
        <w:t>determine</w:t>
      </w:r>
      <w:r w:rsidRPr="7C77216D" w:rsidR="28931ABC">
        <w:rPr>
          <w:rFonts w:ascii="Arial Nova" w:hAnsi="Arial Nova" w:eastAsia="Arial Nova" w:cs="Arial Nova"/>
          <w:noProof w:val="0"/>
          <w:sz w:val="22"/>
          <w:szCs w:val="22"/>
          <w:lang w:val="en-US"/>
        </w:rPr>
        <w:t xml:space="preserve"> relevancy</w:t>
      </w:r>
      <w:r w:rsidRPr="7C77216D" w:rsidR="061AEFA6">
        <w:rPr>
          <w:rFonts w:ascii="Arial Nova" w:hAnsi="Arial Nova" w:eastAsia="Arial Nova" w:cs="Arial Nova"/>
          <w:noProof w:val="0"/>
          <w:sz w:val="22"/>
          <w:szCs w:val="22"/>
          <w:lang w:val="en-US"/>
        </w:rPr>
        <w:t xml:space="preserve"> which aligns with Aveyard's (2019) method</w:t>
      </w:r>
      <w:r w:rsidRPr="7C77216D" w:rsidR="28931ABC">
        <w:rPr>
          <w:rFonts w:ascii="Arial Nova" w:hAnsi="Arial Nova" w:eastAsia="Arial Nova" w:cs="Arial Nova"/>
          <w:noProof w:val="0"/>
          <w:sz w:val="22"/>
          <w:szCs w:val="22"/>
          <w:lang w:val="en-US"/>
        </w:rPr>
        <w:t>. This made it possible to quickly exclude inappropriate sources, especially those that did not concentrate on young adults, body image, or social media</w:t>
      </w:r>
      <w:r w:rsidRPr="7C77216D" w:rsidR="3169ED86">
        <w:rPr>
          <w:rFonts w:ascii="Arial Nova" w:hAnsi="Arial Nova" w:eastAsia="Arial Nova" w:cs="Arial Nova"/>
          <w:noProof w:val="0"/>
          <w:sz w:val="22"/>
          <w:szCs w:val="22"/>
          <w:lang w:val="en-US"/>
        </w:rPr>
        <w:t xml:space="preserve"> (Cohen, </w:t>
      </w:r>
      <w:r w:rsidRPr="7C77216D" w:rsidR="3419655C">
        <w:rPr>
          <w:rFonts w:ascii="Arial Nova" w:hAnsi="Arial Nova" w:eastAsia="Arial Nova" w:cs="Arial Nova"/>
          <w:noProof w:val="0"/>
          <w:sz w:val="22"/>
          <w:szCs w:val="22"/>
          <w:lang w:val="en-US"/>
        </w:rPr>
        <w:t>Manion,</w:t>
      </w:r>
      <w:r w:rsidRPr="7C77216D" w:rsidR="3169ED86">
        <w:rPr>
          <w:rFonts w:ascii="Arial Nova" w:hAnsi="Arial Nova" w:eastAsia="Arial Nova" w:cs="Arial Nova"/>
          <w:noProof w:val="0"/>
          <w:sz w:val="22"/>
          <w:szCs w:val="22"/>
          <w:lang w:val="en-US"/>
        </w:rPr>
        <w:t xml:space="preserve"> and Morrison, 2018). </w:t>
      </w:r>
    </w:p>
    <w:p w:rsidR="2B6158B3" w:rsidP="5FDD15AB" w:rsidRDefault="2B6158B3" w14:paraId="62280AE6" w14:textId="7453FCAD">
      <w:pPr>
        <w:pStyle w:val="Normal"/>
        <w:jc w:val="left"/>
      </w:pPr>
      <w:r w:rsidRPr="6FBDAA60" w:rsidR="056FAB8E">
        <w:rPr>
          <w:rFonts w:ascii="Arial Nova" w:hAnsi="Arial Nova" w:eastAsia="Arial Nova" w:cs="Arial Nova"/>
          <w:noProof w:val="0"/>
          <w:sz w:val="22"/>
          <w:szCs w:val="22"/>
          <w:lang w:val="en-US"/>
        </w:rPr>
        <w:t>The credibility of each source was then assessed using the CRAAP test (Currency, Relevance, Authority, Accuracy, and Purpose)</w:t>
      </w:r>
      <w:r w:rsidRPr="6FBDAA60" w:rsidR="5FFD1957">
        <w:rPr>
          <w:rFonts w:ascii="Arial Nova" w:hAnsi="Arial Nova" w:eastAsia="Arial Nova" w:cs="Arial Nova"/>
          <w:noProof w:val="0"/>
          <w:sz w:val="22"/>
          <w:szCs w:val="22"/>
          <w:lang w:val="en-US"/>
        </w:rPr>
        <w:t xml:space="preserve">. Related sources were documented using a tracking table. Please see </w:t>
      </w:r>
      <w:r w:rsidRPr="6FBDAA60" w:rsidR="550A4824">
        <w:rPr>
          <w:rFonts w:ascii="Arial Nova" w:hAnsi="Arial Nova" w:eastAsia="Arial Nova" w:cs="Arial Nova"/>
          <w:b w:val="1"/>
          <w:bCs w:val="1"/>
          <w:noProof w:val="0"/>
          <w:sz w:val="22"/>
          <w:szCs w:val="22"/>
          <w:lang w:val="en-US"/>
        </w:rPr>
        <w:t>(</w:t>
      </w:r>
      <w:r w:rsidRPr="6FBDAA60" w:rsidR="5FFD1957">
        <w:rPr>
          <w:rFonts w:ascii="Arial Nova" w:hAnsi="Arial Nova" w:eastAsia="Arial Nova" w:cs="Arial Nova"/>
          <w:b w:val="1"/>
          <w:bCs w:val="1"/>
          <w:noProof w:val="0"/>
          <w:sz w:val="22"/>
          <w:szCs w:val="22"/>
          <w:lang w:val="en-US"/>
        </w:rPr>
        <w:t xml:space="preserve">Appendix </w:t>
      </w:r>
      <w:r w:rsidRPr="6FBDAA60" w:rsidR="5FFD1957">
        <w:rPr>
          <w:rFonts w:ascii="Arial Nova" w:hAnsi="Arial Nova" w:eastAsia="Arial Nova" w:cs="Arial Nova"/>
          <w:b w:val="1"/>
          <w:bCs w:val="1"/>
          <w:noProof w:val="0"/>
          <w:sz w:val="22"/>
          <w:szCs w:val="22"/>
          <w:lang w:val="en-US"/>
        </w:rPr>
        <w:t>B</w:t>
      </w:r>
      <w:r w:rsidRPr="6FBDAA60" w:rsidR="04A6EDBE">
        <w:rPr>
          <w:rFonts w:ascii="Arial Nova" w:hAnsi="Arial Nova" w:eastAsia="Arial Nova" w:cs="Arial Nova"/>
          <w:b w:val="1"/>
          <w:bCs w:val="1"/>
          <w:noProof w:val="0"/>
          <w:sz w:val="22"/>
          <w:szCs w:val="22"/>
          <w:lang w:val="en-US"/>
        </w:rPr>
        <w:t>)</w:t>
      </w:r>
      <w:r w:rsidRPr="6FBDAA60" w:rsidR="056FAB8E">
        <w:rPr>
          <w:rFonts w:ascii="Arial Nova" w:hAnsi="Arial Nova" w:eastAsia="Arial Nova" w:cs="Arial Nova"/>
          <w:b w:val="1"/>
          <w:bCs w:val="1"/>
          <w:noProof w:val="0"/>
          <w:sz w:val="22"/>
          <w:szCs w:val="22"/>
          <w:lang w:val="en-US"/>
        </w:rPr>
        <w:t xml:space="preserve"> </w:t>
      </w:r>
      <w:r w:rsidRPr="6FBDAA60" w:rsidR="056FAB8E">
        <w:rPr>
          <w:rFonts w:ascii="Arial Nova" w:hAnsi="Arial Nova" w:eastAsia="Arial Nova" w:cs="Arial Nova"/>
          <w:noProof w:val="0"/>
          <w:sz w:val="22"/>
          <w:szCs w:val="22"/>
          <w:lang w:val="en-US"/>
        </w:rPr>
        <w:t>(</w:t>
      </w:r>
      <w:r w:rsidRPr="6FBDAA60" w:rsidR="056FAB8E">
        <w:rPr>
          <w:rFonts w:ascii="Arial Nova" w:hAnsi="Arial Nova" w:eastAsia="Arial Nova" w:cs="Arial Nova"/>
          <w:noProof w:val="0"/>
          <w:sz w:val="22"/>
          <w:szCs w:val="22"/>
          <w:lang w:val="en-US"/>
        </w:rPr>
        <w:t>Blakeslee, 2004). Recently, peer-reviewed studies written by renowned scholars or respectable organizations were given priority. Although not every source satisfied every CRAAP requirement, those with great authority, currency, and relevance were given priority.</w:t>
      </w:r>
    </w:p>
    <w:p w:rsidR="2D15D5B1" w:rsidP="5FDD15AB" w:rsidRDefault="2D15D5B1" w14:paraId="1C1A7982" w14:textId="55D3FE19">
      <w:pPr>
        <w:pStyle w:val="Normal"/>
        <w:jc w:val="left"/>
      </w:pPr>
      <w:r w:rsidRPr="5FDD15AB" w:rsidR="2D15D5B1">
        <w:rPr>
          <w:rFonts w:ascii="Arial Nova" w:hAnsi="Arial Nova" w:eastAsia="Arial Nova" w:cs="Arial Nova"/>
          <w:noProof w:val="0"/>
          <w:sz w:val="22"/>
          <w:szCs w:val="22"/>
          <w:lang w:val="en-US"/>
        </w:rPr>
        <w:t>For instance, a peer-reviewed study that looked at young adults' body dissatisfaction and Instagram use was included because of its methodological rigor and relevance, but opinion-based blog posts without scholarly references were left out.</w:t>
      </w:r>
    </w:p>
    <w:p w:rsidR="6897FC49" w:rsidP="5FDD15AB" w:rsidRDefault="6897FC49" w14:paraId="5769B37F" w14:textId="143F055E">
      <w:pPr>
        <w:pStyle w:val="Normal"/>
        <w:jc w:val="left"/>
      </w:pPr>
      <w:r w:rsidRPr="5FDD15AB" w:rsidR="6897FC49">
        <w:rPr>
          <w:rFonts w:ascii="Arial Nova" w:hAnsi="Arial Nova" w:eastAsia="Arial Nova" w:cs="Arial Nova"/>
          <w:b w:val="1"/>
          <w:bCs w:val="1"/>
          <w:noProof w:val="0"/>
          <w:sz w:val="22"/>
          <w:szCs w:val="22"/>
          <w:lang w:val="en-US"/>
        </w:rPr>
        <w:t>Inclusion and Exclusion Criteria</w:t>
      </w:r>
    </w:p>
    <w:p w:rsidR="6897FC49" w:rsidP="5FDD15AB" w:rsidRDefault="6897FC49" w14:paraId="6298263D" w14:textId="10C53533">
      <w:pPr>
        <w:pStyle w:val="Normal"/>
        <w:jc w:val="left"/>
      </w:pPr>
      <w:r w:rsidRPr="5FDD15AB" w:rsidR="6897FC49">
        <w:rPr>
          <w:rFonts w:ascii="Arial Nova" w:hAnsi="Arial Nova" w:eastAsia="Arial Nova" w:cs="Arial Nova"/>
          <w:noProof w:val="0"/>
          <w:sz w:val="22"/>
          <w:szCs w:val="22"/>
          <w:lang w:val="en-US"/>
        </w:rPr>
        <w:t xml:space="preserve">To guarantee the quality and applicability of the literature, inclusion criteria were used. Peer-reviewed journal articles, official government reports, and publications from respectable organizations released between 2010 and 2025 were among the sources. Studies focusing on young adults aged 18–30, social media use, body image, and self-esteem within a UK context were </w:t>
      </w:r>
      <w:r w:rsidRPr="5FDD15AB" w:rsidR="6897FC49">
        <w:rPr>
          <w:rFonts w:ascii="Arial Nova" w:hAnsi="Arial Nova" w:eastAsia="Arial Nova" w:cs="Arial Nova"/>
          <w:noProof w:val="0"/>
          <w:sz w:val="22"/>
          <w:szCs w:val="22"/>
          <w:lang w:val="en-US"/>
        </w:rPr>
        <w:t>prioritised</w:t>
      </w:r>
      <w:r w:rsidRPr="5FDD15AB" w:rsidR="6897FC49">
        <w:rPr>
          <w:rFonts w:ascii="Arial Nova" w:hAnsi="Arial Nova" w:eastAsia="Arial Nova" w:cs="Arial Nova"/>
          <w:noProof w:val="0"/>
          <w:sz w:val="22"/>
          <w:szCs w:val="22"/>
          <w:lang w:val="en-US"/>
        </w:rPr>
        <w:t>. For example, peer-reviewed studies examining Instagram or TikTok use among UK young adults were included due to their direct relevance.</w:t>
      </w:r>
    </w:p>
    <w:p w:rsidR="55B7DACD" w:rsidP="5FDD15AB" w:rsidRDefault="55B7DACD" w14:paraId="6F416343" w14:textId="1A468964">
      <w:pPr>
        <w:pStyle w:val="Normal"/>
        <w:jc w:val="left"/>
      </w:pPr>
      <w:r w:rsidRPr="7C77216D" w:rsidR="56AEDDF8">
        <w:rPr>
          <w:rFonts w:ascii="Arial Nova" w:hAnsi="Arial Nova" w:eastAsia="Arial Nova" w:cs="Arial Nova"/>
          <w:noProof w:val="0"/>
          <w:sz w:val="22"/>
          <w:szCs w:val="22"/>
          <w:lang w:val="en-US"/>
        </w:rPr>
        <w:t xml:space="preserve">Non-academic sources, including opinion blogs, media stories without references, and research released prior to 2010, were eliminated using exclusion criteria. </w:t>
      </w:r>
      <w:r w:rsidRPr="7C77216D" w:rsidR="56AEDDF8">
        <w:rPr>
          <w:rFonts w:ascii="Arial Nova" w:hAnsi="Arial Nova" w:eastAsia="Arial Nova" w:cs="Arial Nova"/>
          <w:noProof w:val="0"/>
          <w:sz w:val="22"/>
          <w:szCs w:val="22"/>
          <w:lang w:val="en-US"/>
        </w:rPr>
        <w:t>Additionally, studies that were done outside of the UK or that only focused on teenagers were not included.</w:t>
      </w:r>
      <w:r w:rsidRPr="7C77216D" w:rsidR="56AEDDF8">
        <w:rPr>
          <w:rFonts w:ascii="Arial Nova" w:hAnsi="Arial Nova" w:eastAsia="Arial Nova" w:cs="Arial Nova"/>
          <w:noProof w:val="0"/>
          <w:sz w:val="22"/>
          <w:szCs w:val="22"/>
          <w:lang w:val="en-US"/>
        </w:rPr>
        <w:t xml:space="preserve"> These standards made the study stay current, focused, and academically sound (Cohen, Manion and Morrison, 2018; Coughlan et al., 2013).</w:t>
      </w:r>
    </w:p>
    <w:p w:rsidR="7C77216D" w:rsidP="7C77216D" w:rsidRDefault="7C77216D" w14:paraId="3612CACC" w14:textId="3CFEADB6">
      <w:pPr>
        <w:pStyle w:val="Normal"/>
        <w:jc w:val="left"/>
        <w:rPr>
          <w:rFonts w:ascii="Arial Nova" w:hAnsi="Arial Nova" w:eastAsia="Arial Nova" w:cs="Arial Nova"/>
          <w:b w:val="1"/>
          <w:bCs w:val="1"/>
          <w:noProof w:val="0"/>
          <w:sz w:val="22"/>
          <w:szCs w:val="22"/>
          <w:lang w:val="en-US"/>
        </w:rPr>
      </w:pPr>
    </w:p>
    <w:p w:rsidR="7C77216D" w:rsidP="7C77216D" w:rsidRDefault="7C77216D" w14:paraId="78438EC5" w14:textId="4230E24D">
      <w:pPr>
        <w:pStyle w:val="Normal"/>
        <w:jc w:val="left"/>
        <w:rPr>
          <w:rFonts w:ascii="Arial Nova" w:hAnsi="Arial Nova" w:eastAsia="Arial Nova" w:cs="Arial Nova"/>
          <w:b w:val="1"/>
          <w:bCs w:val="1"/>
          <w:noProof w:val="0"/>
          <w:sz w:val="22"/>
          <w:szCs w:val="22"/>
          <w:lang w:val="en-US"/>
        </w:rPr>
      </w:pPr>
    </w:p>
    <w:p w:rsidR="7C77216D" w:rsidP="7C77216D" w:rsidRDefault="7C77216D" w14:paraId="3068EA62" w14:textId="717D0384">
      <w:pPr>
        <w:pStyle w:val="Normal"/>
        <w:jc w:val="left"/>
        <w:rPr>
          <w:rFonts w:ascii="Arial Nova" w:hAnsi="Arial Nova" w:eastAsia="Arial Nova" w:cs="Arial Nova"/>
          <w:b w:val="1"/>
          <w:bCs w:val="1"/>
          <w:noProof w:val="0"/>
          <w:sz w:val="22"/>
          <w:szCs w:val="22"/>
          <w:lang w:val="en-US"/>
        </w:rPr>
      </w:pPr>
    </w:p>
    <w:p w:rsidR="3E7E55FA" w:rsidP="5FDD15AB" w:rsidRDefault="3E7E55FA" w14:paraId="71F82993" w14:textId="173A6769">
      <w:pPr>
        <w:pStyle w:val="Normal"/>
        <w:jc w:val="left"/>
      </w:pPr>
      <w:r w:rsidRPr="5FDD15AB" w:rsidR="3E7E55FA">
        <w:rPr>
          <w:rFonts w:ascii="Arial Nova" w:hAnsi="Arial Nova" w:eastAsia="Arial Nova" w:cs="Arial Nova"/>
          <w:b w:val="1"/>
          <w:bCs w:val="1"/>
          <w:noProof w:val="0"/>
          <w:sz w:val="22"/>
          <w:szCs w:val="22"/>
          <w:lang w:val="en-US"/>
        </w:rPr>
        <w:t>Analysing</w:t>
      </w:r>
      <w:r w:rsidRPr="5FDD15AB" w:rsidR="3E7E55FA">
        <w:rPr>
          <w:rFonts w:ascii="Arial Nova" w:hAnsi="Arial Nova" w:eastAsia="Arial Nova" w:cs="Arial Nova"/>
          <w:b w:val="1"/>
          <w:bCs w:val="1"/>
          <w:noProof w:val="0"/>
          <w:sz w:val="22"/>
          <w:szCs w:val="22"/>
          <w:lang w:val="en-US"/>
        </w:rPr>
        <w:t xml:space="preserve"> Research</w:t>
      </w:r>
    </w:p>
    <w:p w:rsidR="3E7E55FA" w:rsidP="6FBDAA60" w:rsidRDefault="3E7E55FA" w14:paraId="6FCFA5CC" w14:textId="69F45B63">
      <w:pPr>
        <w:pStyle w:val="Normal"/>
        <w:jc w:val="left"/>
        <w:rPr>
          <w:rFonts w:ascii="Arial Nova" w:hAnsi="Arial Nova" w:eastAsia="Arial Nova" w:cs="Arial Nova"/>
          <w:noProof w:val="0"/>
          <w:sz w:val="22"/>
          <w:szCs w:val="22"/>
          <w:lang w:val="en-US"/>
        </w:rPr>
      </w:pPr>
      <w:r w:rsidRPr="6FBDAA60" w:rsidR="7EEE54C7">
        <w:rPr>
          <w:rFonts w:ascii="Arial Nova" w:hAnsi="Arial Nova" w:eastAsia="Arial Nova" w:cs="Arial Nova"/>
          <w:noProof w:val="0"/>
          <w:sz w:val="22"/>
          <w:szCs w:val="22"/>
          <w:lang w:val="en-US"/>
        </w:rPr>
        <w:t xml:space="preserve">The chosen material was methodically </w:t>
      </w:r>
      <w:r w:rsidRPr="6FBDAA60" w:rsidR="7EEE54C7">
        <w:rPr>
          <w:rFonts w:ascii="Arial Nova" w:hAnsi="Arial Nova" w:eastAsia="Arial Nova" w:cs="Arial Nova"/>
          <w:noProof w:val="0"/>
          <w:sz w:val="22"/>
          <w:szCs w:val="22"/>
          <w:lang w:val="en-US"/>
        </w:rPr>
        <w:t>analysed</w:t>
      </w:r>
      <w:r w:rsidRPr="6FBDAA60" w:rsidR="7EEE54C7">
        <w:rPr>
          <w:rFonts w:ascii="Arial Nova" w:hAnsi="Arial Nova" w:eastAsia="Arial Nova" w:cs="Arial Nova"/>
          <w:noProof w:val="0"/>
          <w:sz w:val="22"/>
          <w:szCs w:val="22"/>
          <w:lang w:val="en-US"/>
        </w:rPr>
        <w:t xml:space="preserve"> using a thematic coding strategy</w:t>
      </w:r>
      <w:r w:rsidRPr="6FBDAA60" w:rsidR="68F48E64">
        <w:rPr>
          <w:rFonts w:ascii="Arial Nova" w:hAnsi="Arial Nova" w:eastAsia="Arial Nova" w:cs="Arial Nova"/>
          <w:noProof w:val="0"/>
          <w:sz w:val="22"/>
          <w:szCs w:val="22"/>
          <w:lang w:val="en-US"/>
        </w:rPr>
        <w:t xml:space="preserve"> </w:t>
      </w:r>
      <w:r w:rsidRPr="6FBDAA60" w:rsidR="68F48E64">
        <w:rPr>
          <w:rFonts w:ascii="Arial Nova" w:hAnsi="Arial Nova" w:eastAsia="Arial Nova" w:cs="Arial Nova"/>
          <w:noProof w:val="0"/>
          <w:sz w:val="22"/>
          <w:szCs w:val="22"/>
          <w:lang w:val="en-US"/>
        </w:rPr>
        <w:t>to align</w:t>
      </w:r>
      <w:r w:rsidRPr="6FBDAA60" w:rsidR="68F48E64">
        <w:rPr>
          <w:rFonts w:ascii="Arial Nova" w:hAnsi="Arial Nova" w:eastAsia="Arial Nova" w:cs="Arial Nova"/>
          <w:noProof w:val="0"/>
          <w:sz w:val="22"/>
          <w:szCs w:val="22"/>
          <w:lang w:val="en-US"/>
        </w:rPr>
        <w:t xml:space="preserve"> wi</w:t>
      </w:r>
      <w:r w:rsidRPr="6FBDAA60" w:rsidR="68F48E64">
        <w:rPr>
          <w:rFonts w:ascii="Arial Nova" w:hAnsi="Arial Nova" w:eastAsia="Arial Nova" w:cs="Arial Nova"/>
          <w:noProof w:val="0"/>
          <w:sz w:val="22"/>
          <w:szCs w:val="22"/>
          <w:lang w:val="en-US"/>
        </w:rPr>
        <w:t>th Aveyard’s (2019) method</w:t>
      </w:r>
      <w:r w:rsidRPr="6FBDAA60" w:rsidR="7EEE54C7">
        <w:rPr>
          <w:rFonts w:ascii="Arial Nova" w:hAnsi="Arial Nova" w:eastAsia="Arial Nova" w:cs="Arial Nova"/>
          <w:noProof w:val="0"/>
          <w:sz w:val="22"/>
          <w:szCs w:val="22"/>
          <w:lang w:val="en-US"/>
        </w:rPr>
        <w:t>. After carefully reading each piece, recurrent themes, ideas, and keywords were noted. The first codes were developed to depict phenomena, like body dissatisfaction, appearance comparison, social media filters, and the influence of self-esteem (Braun and Clarke, 2006).</w:t>
      </w:r>
      <w:r w:rsidRPr="6FBDAA60" w:rsidR="76F8193C">
        <w:rPr>
          <w:rFonts w:ascii="Arial Nova" w:hAnsi="Arial Nova" w:eastAsia="Arial Nova" w:cs="Arial Nova"/>
          <w:noProof w:val="0"/>
          <w:sz w:val="22"/>
          <w:szCs w:val="22"/>
          <w:lang w:val="en-US"/>
        </w:rPr>
        <w:t xml:space="preserve"> </w:t>
      </w:r>
    </w:p>
    <w:p w:rsidR="1021042B" w:rsidP="5FDD15AB" w:rsidRDefault="1021042B" w14:paraId="62530D32" w14:textId="335874D3">
      <w:pPr>
        <w:pStyle w:val="Normal"/>
        <w:jc w:val="left"/>
      </w:pPr>
      <w:r w:rsidRPr="7C77216D" w:rsidR="7EABE00E">
        <w:rPr>
          <w:rFonts w:ascii="Arial Nova" w:hAnsi="Arial Nova" w:eastAsia="Arial Nova" w:cs="Arial Nova"/>
          <w:noProof w:val="0"/>
          <w:sz w:val="22"/>
          <w:szCs w:val="22"/>
          <w:lang w:val="en-US"/>
        </w:rPr>
        <w:t xml:space="preserve">After coding was finished, similar codes were grouped into more general topics that </w:t>
      </w:r>
      <w:r w:rsidRPr="7C77216D" w:rsidR="4B4F82BB">
        <w:rPr>
          <w:rFonts w:ascii="Arial Nova" w:hAnsi="Arial Nova" w:eastAsia="Arial Nova" w:cs="Arial Nova"/>
          <w:noProof w:val="0"/>
          <w:sz w:val="22"/>
          <w:szCs w:val="22"/>
          <w:lang w:val="en-US"/>
        </w:rPr>
        <w:t xml:space="preserve">were </w:t>
      </w:r>
      <w:r w:rsidRPr="7C77216D" w:rsidR="4B4F82BB">
        <w:rPr>
          <w:rFonts w:ascii="Arial Nova" w:hAnsi="Arial Nova" w:eastAsia="Arial Nova" w:cs="Arial Nova"/>
          <w:noProof w:val="0"/>
          <w:sz w:val="22"/>
          <w:szCs w:val="22"/>
          <w:lang w:val="en-US"/>
        </w:rPr>
        <w:t>directly</w:t>
      </w:r>
      <w:r w:rsidRPr="7C77216D" w:rsidR="7EABE00E">
        <w:rPr>
          <w:rFonts w:ascii="Arial Nova" w:hAnsi="Arial Nova" w:eastAsia="Arial Nova" w:cs="Arial Nova"/>
          <w:noProof w:val="0"/>
          <w:sz w:val="22"/>
          <w:szCs w:val="22"/>
          <w:lang w:val="en-US"/>
        </w:rPr>
        <w:t xml:space="preserve"> related</w:t>
      </w:r>
      <w:r w:rsidRPr="7C77216D" w:rsidR="7EABE00E">
        <w:rPr>
          <w:rFonts w:ascii="Arial Nova" w:hAnsi="Arial Nova" w:eastAsia="Arial Nova" w:cs="Arial Nova"/>
          <w:noProof w:val="0"/>
          <w:sz w:val="22"/>
          <w:szCs w:val="22"/>
          <w:lang w:val="en-US"/>
        </w:rPr>
        <w:t xml:space="preserve"> to the study's goals, such as young adults' coping strategies, negative body image consequences, and the psychological effects of social media. A </w:t>
      </w:r>
      <w:r w:rsidRPr="7C77216D" w:rsidR="12B46161">
        <w:rPr>
          <w:rFonts w:ascii="Arial Nova" w:hAnsi="Arial Nova" w:eastAsia="Arial Nova" w:cs="Arial Nova"/>
          <w:noProof w:val="0"/>
          <w:sz w:val="22"/>
          <w:szCs w:val="22"/>
          <w:lang w:val="en-US"/>
        </w:rPr>
        <w:t>strong</w:t>
      </w:r>
      <w:r w:rsidRPr="7C77216D" w:rsidR="7EABE00E">
        <w:rPr>
          <w:rFonts w:ascii="Arial Nova" w:hAnsi="Arial Nova" w:eastAsia="Arial Nova" w:cs="Arial Nova"/>
          <w:noProof w:val="0"/>
          <w:sz w:val="22"/>
          <w:szCs w:val="22"/>
          <w:lang w:val="en-US"/>
        </w:rPr>
        <w:t xml:space="preserve"> assessment of trends and differences amongst studies is made possible by this theme framework.</w:t>
      </w:r>
    </w:p>
    <w:p w:rsidR="5229E4F2" w:rsidP="5FDD15AB" w:rsidRDefault="5229E4F2" w14:paraId="376D598B" w14:textId="0F870643">
      <w:pPr>
        <w:pStyle w:val="Normal"/>
        <w:jc w:val="left"/>
      </w:pPr>
      <w:r w:rsidRPr="6FBDAA60" w:rsidR="74540A0D">
        <w:rPr>
          <w:rFonts w:ascii="Arial Nova" w:hAnsi="Arial Nova" w:eastAsia="Arial Nova" w:cs="Arial Nova"/>
          <w:noProof w:val="0"/>
          <w:sz w:val="22"/>
          <w:szCs w:val="22"/>
          <w:lang w:val="en-US"/>
        </w:rPr>
        <w:t>Each source, its codes, and emergent themes were entered into a spreadsheet to keep things organized</w:t>
      </w:r>
      <w:r w:rsidRPr="6FBDAA60" w:rsidR="3676D168">
        <w:rPr>
          <w:rFonts w:ascii="Arial Nova" w:hAnsi="Arial Nova" w:eastAsia="Arial Nova" w:cs="Arial Nova"/>
          <w:noProof w:val="0"/>
          <w:sz w:val="22"/>
          <w:szCs w:val="22"/>
          <w:lang w:val="en-US"/>
        </w:rPr>
        <w:t xml:space="preserve"> </w:t>
      </w:r>
      <w:r w:rsidRPr="6FBDAA60" w:rsidR="3676D168">
        <w:rPr>
          <w:rFonts w:ascii="Arial Nova" w:hAnsi="Arial Nova" w:eastAsia="Arial Nova" w:cs="Arial Nova"/>
          <w:b w:val="1"/>
          <w:bCs w:val="1"/>
          <w:noProof w:val="0"/>
          <w:sz w:val="22"/>
          <w:szCs w:val="22"/>
          <w:lang w:val="en-US"/>
        </w:rPr>
        <w:t>(see Appendix C)</w:t>
      </w:r>
      <w:r w:rsidRPr="6FBDAA60" w:rsidR="74540A0D">
        <w:rPr>
          <w:rFonts w:ascii="Arial Nova" w:hAnsi="Arial Nova" w:eastAsia="Arial Nova" w:cs="Arial Nova"/>
          <w:noProof w:val="0"/>
          <w:sz w:val="22"/>
          <w:szCs w:val="22"/>
          <w:lang w:val="en-US"/>
        </w:rPr>
        <w:t xml:space="preserve">. To provide transparency and reproducibility in the analytical process, color coding was used to distinguish categories and </w:t>
      </w:r>
      <w:r w:rsidRPr="6FBDAA60" w:rsidR="74540A0D">
        <w:rPr>
          <w:rFonts w:ascii="Arial Nova" w:hAnsi="Arial Nova" w:eastAsia="Arial Nova" w:cs="Arial Nova"/>
          <w:noProof w:val="0"/>
          <w:sz w:val="22"/>
          <w:szCs w:val="22"/>
          <w:lang w:val="en-US"/>
        </w:rPr>
        <w:t>monitor</w:t>
      </w:r>
      <w:r w:rsidRPr="6FBDAA60" w:rsidR="74540A0D">
        <w:rPr>
          <w:rFonts w:ascii="Arial Nova" w:hAnsi="Arial Nova" w:eastAsia="Arial Nova" w:cs="Arial Nova"/>
          <w:noProof w:val="0"/>
          <w:sz w:val="22"/>
          <w:szCs w:val="22"/>
          <w:lang w:val="en-US"/>
        </w:rPr>
        <w:t xml:space="preserve"> concept frequency. Chapter 4's thematic findings will be supported by these instruments.</w:t>
      </w:r>
    </w:p>
    <w:p w:rsidR="2373E25B" w:rsidP="5FDD15AB" w:rsidRDefault="2373E25B" w14:paraId="64246882" w14:textId="6B7A4B49">
      <w:pPr>
        <w:pStyle w:val="Normal"/>
        <w:jc w:val="left"/>
      </w:pPr>
      <w:r w:rsidRPr="5FDD15AB" w:rsidR="2373E25B">
        <w:rPr>
          <w:rFonts w:ascii="Arial Nova" w:hAnsi="Arial Nova" w:eastAsia="Arial Nova" w:cs="Arial Nova"/>
          <w:b w:val="1"/>
          <w:bCs w:val="1"/>
          <w:noProof w:val="0"/>
          <w:sz w:val="22"/>
          <w:szCs w:val="22"/>
          <w:lang w:val="en-US"/>
        </w:rPr>
        <w:t>Ethical Considerations</w:t>
      </w:r>
    </w:p>
    <w:p w:rsidR="747F90A5" w:rsidP="5FDD15AB" w:rsidRDefault="747F90A5" w14:paraId="53070BE1" w14:textId="2423208C">
      <w:pPr>
        <w:pStyle w:val="Normal"/>
        <w:jc w:val="left"/>
      </w:pPr>
      <w:r w:rsidRPr="5FDD15AB" w:rsidR="747F90A5">
        <w:rPr>
          <w:rFonts w:ascii="Arial Nova" w:hAnsi="Arial Nova" w:eastAsia="Arial Nova" w:cs="Arial Nova"/>
          <w:noProof w:val="0"/>
          <w:sz w:val="22"/>
          <w:szCs w:val="22"/>
          <w:lang w:val="en-US"/>
        </w:rPr>
        <w:t xml:space="preserve">There was no direct participant data collection because this study was completely desk-based and relied on secondary sources, which reduced ethical risk (UWTSD, 2024). By correctly crediting all sources </w:t>
      </w:r>
      <w:r w:rsidRPr="5FDD15AB" w:rsidR="747F90A5">
        <w:rPr>
          <w:rFonts w:ascii="Arial Nova" w:hAnsi="Arial Nova" w:eastAsia="Arial Nova" w:cs="Arial Nova"/>
          <w:noProof w:val="0"/>
          <w:sz w:val="22"/>
          <w:szCs w:val="22"/>
          <w:lang w:val="en-US"/>
        </w:rPr>
        <w:t>utilizing</w:t>
      </w:r>
      <w:r w:rsidRPr="5FDD15AB" w:rsidR="747F90A5">
        <w:rPr>
          <w:rFonts w:ascii="Arial Nova" w:hAnsi="Arial Nova" w:eastAsia="Arial Nova" w:cs="Arial Nova"/>
          <w:noProof w:val="0"/>
          <w:sz w:val="22"/>
          <w:szCs w:val="22"/>
          <w:lang w:val="en-US"/>
        </w:rPr>
        <w:t xml:space="preserve"> the Harvard reference system, avoiding plagiarism, and accurately reporting conclusions, ethical integrity was upheld (Cite Them Right, 2022). </w:t>
      </w:r>
      <w:r w:rsidRPr="5FDD15AB" w:rsidR="5DB6812E">
        <w:rPr>
          <w:rFonts w:ascii="Arial Nova" w:hAnsi="Arial Nova" w:eastAsia="Arial Nova" w:cs="Arial Nova"/>
          <w:noProof w:val="0"/>
          <w:sz w:val="22"/>
          <w:szCs w:val="22"/>
          <w:lang w:val="en-US"/>
        </w:rPr>
        <w:t xml:space="preserve">By choosing reliable peer-reviewed journals, government reports, and organizational publications, presenting the literature impartially, and recognizing limits, transparency and reliability were guaranteed (Coughlan et al., 2020; Cohen, Manion, and Morrison, 2018). This method ensures that delicate subjects like body image and self-esteem are handled responsibly and rigorously </w:t>
      </w:r>
      <w:r w:rsidRPr="5FDD15AB" w:rsidR="5DB6812E">
        <w:rPr>
          <w:rFonts w:ascii="Arial Nova" w:hAnsi="Arial Nova" w:eastAsia="Arial Nova" w:cs="Arial Nova"/>
          <w:noProof w:val="0"/>
          <w:sz w:val="22"/>
          <w:szCs w:val="22"/>
          <w:lang w:val="en-US"/>
        </w:rPr>
        <w:t>in accordance with</w:t>
      </w:r>
      <w:r w:rsidRPr="5FDD15AB" w:rsidR="5DB6812E">
        <w:rPr>
          <w:rFonts w:ascii="Arial Nova" w:hAnsi="Arial Nova" w:eastAsia="Arial Nova" w:cs="Arial Nova"/>
          <w:noProof w:val="0"/>
          <w:sz w:val="22"/>
          <w:szCs w:val="22"/>
          <w:lang w:val="en-US"/>
        </w:rPr>
        <w:t xml:space="preserve"> the UWTSD Research Ethics and Integrity Code of Practice.</w:t>
      </w:r>
    </w:p>
    <w:p w:rsidR="71E515A5" w:rsidP="5FDD15AB" w:rsidRDefault="71E515A5" w14:paraId="0D047BF9" w14:textId="60B0DC00">
      <w:pPr>
        <w:pStyle w:val="Normal"/>
        <w:jc w:val="left"/>
      </w:pPr>
      <w:r w:rsidRPr="5FDD15AB" w:rsidR="71E515A5">
        <w:rPr>
          <w:rFonts w:ascii="Arial Nova" w:hAnsi="Arial Nova" w:eastAsia="Arial Nova" w:cs="Arial Nova"/>
          <w:noProof w:val="0"/>
          <w:sz w:val="22"/>
          <w:szCs w:val="22"/>
          <w:lang w:val="en-US"/>
        </w:rPr>
        <w:t xml:space="preserve">With a focus on welfare protection and </w:t>
      </w:r>
      <w:r w:rsidRPr="5FDD15AB" w:rsidR="71E515A5">
        <w:rPr>
          <w:rFonts w:ascii="Arial Nova" w:hAnsi="Arial Nova" w:eastAsia="Arial Nova" w:cs="Arial Nova"/>
          <w:noProof w:val="0"/>
          <w:sz w:val="22"/>
          <w:szCs w:val="22"/>
          <w:lang w:val="en-US"/>
        </w:rPr>
        <w:t>appropriate scientific</w:t>
      </w:r>
      <w:r w:rsidRPr="5FDD15AB" w:rsidR="71E515A5">
        <w:rPr>
          <w:rFonts w:ascii="Arial Nova" w:hAnsi="Arial Nova" w:eastAsia="Arial Nova" w:cs="Arial Nova"/>
          <w:noProof w:val="0"/>
          <w:sz w:val="22"/>
          <w:szCs w:val="22"/>
          <w:lang w:val="en-US"/>
        </w:rPr>
        <w:t xml:space="preserve"> activity, the University of Wales Trinity Saint David's Research Ethics &amp; Integrity Code of activity directs moral behavior and integrity for all student and staff research endeavors (University of Wales Trinity Saint David, 2024).</w:t>
      </w:r>
    </w:p>
    <w:p w:rsidR="401F9949" w:rsidP="5FDD15AB" w:rsidRDefault="401F9949" w14:paraId="5D7E14C4" w14:textId="4B80A25D">
      <w:pPr>
        <w:pStyle w:val="Normal"/>
        <w:jc w:val="left"/>
      </w:pPr>
      <w:r w:rsidRPr="5FDD15AB" w:rsidR="401F9949">
        <w:rPr>
          <w:rFonts w:ascii="Arial Nova" w:hAnsi="Arial Nova" w:eastAsia="Arial Nova" w:cs="Arial Nova"/>
          <w:b w:val="1"/>
          <w:bCs w:val="1"/>
          <w:noProof w:val="0"/>
          <w:sz w:val="22"/>
          <w:szCs w:val="22"/>
          <w:lang w:val="en-US"/>
        </w:rPr>
        <w:t>Conclusion</w:t>
      </w:r>
    </w:p>
    <w:p w:rsidR="5FDD15AB" w:rsidP="5FDD15AB" w:rsidRDefault="5FDD15AB" w14:paraId="5E2BF3D4" w14:textId="0E9BCADE">
      <w:pPr>
        <w:pStyle w:val="Normal"/>
        <w:jc w:val="left"/>
        <w:rPr>
          <w:rFonts w:ascii="Arial Nova" w:hAnsi="Arial Nova" w:eastAsia="Arial Nova" w:cs="Arial Nova"/>
          <w:noProof w:val="0"/>
          <w:sz w:val="22"/>
          <w:szCs w:val="22"/>
          <w:lang w:val="en-US"/>
        </w:rPr>
      </w:pPr>
      <w:r w:rsidRPr="6FBDAA60" w:rsidR="1F799376">
        <w:rPr>
          <w:rFonts w:ascii="Arial Nova" w:hAnsi="Arial Nova" w:eastAsia="Arial Nova" w:cs="Arial Nova"/>
          <w:noProof w:val="0"/>
          <w:sz w:val="22"/>
          <w:szCs w:val="22"/>
          <w:lang w:val="en-US"/>
        </w:rPr>
        <w:t xml:space="preserve">The methodical process for finding, assessing, and </w:t>
      </w:r>
      <w:r w:rsidRPr="6FBDAA60" w:rsidR="1F799376">
        <w:rPr>
          <w:rFonts w:ascii="Arial Nova" w:hAnsi="Arial Nova" w:eastAsia="Arial Nova" w:cs="Arial Nova"/>
          <w:noProof w:val="0"/>
          <w:sz w:val="22"/>
          <w:szCs w:val="22"/>
          <w:lang w:val="en-US"/>
        </w:rPr>
        <w:t>analy</w:t>
      </w:r>
      <w:r w:rsidRPr="6FBDAA60" w:rsidR="7C22DA9C">
        <w:rPr>
          <w:rFonts w:ascii="Arial Nova" w:hAnsi="Arial Nova" w:eastAsia="Arial Nova" w:cs="Arial Nova"/>
          <w:noProof w:val="0"/>
          <w:sz w:val="22"/>
          <w:szCs w:val="22"/>
          <w:lang w:val="en-US"/>
        </w:rPr>
        <w:t>s</w:t>
      </w:r>
      <w:r w:rsidRPr="6FBDAA60" w:rsidR="1F799376">
        <w:rPr>
          <w:rFonts w:ascii="Arial Nova" w:hAnsi="Arial Nova" w:eastAsia="Arial Nova" w:cs="Arial Nova"/>
          <w:noProof w:val="0"/>
          <w:sz w:val="22"/>
          <w:szCs w:val="22"/>
          <w:lang w:val="en-US"/>
        </w:rPr>
        <w:t>ing</w:t>
      </w:r>
      <w:r w:rsidRPr="6FBDAA60" w:rsidR="1F799376">
        <w:rPr>
          <w:rFonts w:ascii="Arial Nova" w:hAnsi="Arial Nova" w:eastAsia="Arial Nova" w:cs="Arial Nova"/>
          <w:noProof w:val="0"/>
          <w:sz w:val="22"/>
          <w:szCs w:val="22"/>
          <w:lang w:val="en-US"/>
        </w:rPr>
        <w:t xml:space="preserve"> pertinent literature has been described in this chapter. Credible, UK-focused, peer-reviewed sources were found </w:t>
      </w:r>
      <w:r w:rsidRPr="6FBDAA60" w:rsidR="1401EB58">
        <w:rPr>
          <w:rFonts w:ascii="Arial Nova" w:hAnsi="Arial Nova" w:eastAsia="Arial Nova" w:cs="Arial Nova"/>
          <w:noProof w:val="0"/>
          <w:sz w:val="22"/>
          <w:szCs w:val="22"/>
          <w:lang w:val="en-US"/>
        </w:rPr>
        <w:t>thanks to</w:t>
      </w:r>
      <w:r w:rsidRPr="6FBDAA60" w:rsidR="1401EB58">
        <w:rPr>
          <w:rFonts w:ascii="Arial Nova" w:hAnsi="Arial Nova" w:eastAsia="Arial Nova" w:cs="Arial Nova"/>
          <w:noProof w:val="0"/>
          <w:sz w:val="22"/>
          <w:szCs w:val="22"/>
          <w:lang w:val="en-US"/>
        </w:rPr>
        <w:t xml:space="preserve"> Aveyard’s (2019) structured literature review framework,</w:t>
      </w:r>
      <w:r w:rsidRPr="6FBDAA60" w:rsidR="1F799376">
        <w:rPr>
          <w:rFonts w:ascii="Arial Nova" w:hAnsi="Arial Nova" w:eastAsia="Arial Nova" w:cs="Arial Nova"/>
          <w:noProof w:val="0"/>
          <w:sz w:val="22"/>
          <w:szCs w:val="22"/>
          <w:lang w:val="en-US"/>
        </w:rPr>
        <w:t xml:space="preserve"> that included keywords, Boolean operators, and database filters (Cohen, Manion and Morrison, 2018; Coughlan et al., 2020). The CRAAP test and skimming techniques were used to </w:t>
      </w:r>
      <w:r w:rsidRPr="6FBDAA60" w:rsidR="1F799376">
        <w:rPr>
          <w:rFonts w:ascii="Arial Nova" w:hAnsi="Arial Nova" w:eastAsia="Arial Nova" w:cs="Arial Nova"/>
          <w:noProof w:val="0"/>
          <w:sz w:val="22"/>
          <w:szCs w:val="22"/>
          <w:lang w:val="en-US"/>
        </w:rPr>
        <w:t>validate</w:t>
      </w:r>
      <w:r w:rsidRPr="6FBDAA60" w:rsidR="1F799376">
        <w:rPr>
          <w:rFonts w:ascii="Arial Nova" w:hAnsi="Arial Nova" w:eastAsia="Arial Nova" w:cs="Arial Nova"/>
          <w:noProof w:val="0"/>
          <w:sz w:val="22"/>
          <w:szCs w:val="22"/>
          <w:lang w:val="en-US"/>
        </w:rPr>
        <w:t xml:space="preserve"> the research, and thematic coding made it possible to organize recurrent ideas into logical themes for examination </w:t>
      </w:r>
      <w:r w:rsidRPr="6FBDAA60" w:rsidR="0380F6F3">
        <w:rPr>
          <w:rFonts w:ascii="Arial Nova" w:hAnsi="Arial Nova" w:eastAsia="Arial Nova" w:cs="Arial Nova"/>
          <w:noProof w:val="0"/>
          <w:sz w:val="22"/>
          <w:szCs w:val="22"/>
          <w:lang w:val="en-US"/>
        </w:rPr>
        <w:t xml:space="preserve">(Braun and Clarke, 2006). Focus and quality were guaranteed by the inclusion and exclusion criteria, and academic integrity was upheld by ethical concerns (UWTSD, 2024). </w:t>
      </w:r>
      <w:r w:rsidRPr="6FBDAA60" w:rsidR="0380F6F3">
        <w:rPr>
          <w:rFonts w:ascii="Arial Nova" w:hAnsi="Arial Nova" w:eastAsia="Arial Nova" w:cs="Arial Nova"/>
          <w:noProof w:val="0"/>
          <w:sz w:val="22"/>
          <w:szCs w:val="22"/>
          <w:lang w:val="en-US"/>
        </w:rPr>
        <w:t xml:space="preserve">The results of this analysis will be presented in the next chapter, arranged </w:t>
      </w:r>
      <w:r w:rsidRPr="6FBDAA60" w:rsidR="0380F6F3">
        <w:rPr>
          <w:rFonts w:ascii="Arial Nova" w:hAnsi="Arial Nova" w:eastAsia="Arial Nova" w:cs="Arial Nova"/>
          <w:noProof w:val="0"/>
          <w:sz w:val="22"/>
          <w:szCs w:val="22"/>
          <w:lang w:val="en-US"/>
        </w:rPr>
        <w:t>thematically</w:t>
      </w:r>
      <w:r w:rsidRPr="6FBDAA60" w:rsidR="0380F6F3">
        <w:rPr>
          <w:rFonts w:ascii="Arial Nova" w:hAnsi="Arial Nova" w:eastAsia="Arial Nova" w:cs="Arial Nova"/>
          <w:noProof w:val="0"/>
          <w:sz w:val="22"/>
          <w:szCs w:val="22"/>
          <w:lang w:val="en-US"/>
        </w:rPr>
        <w:t xml:space="preserve"> and examined </w:t>
      </w:r>
      <w:r w:rsidRPr="6FBDAA60" w:rsidR="0380F6F3">
        <w:rPr>
          <w:rFonts w:ascii="Arial Nova" w:hAnsi="Arial Nova" w:eastAsia="Arial Nova" w:cs="Arial Nova"/>
          <w:noProof w:val="0"/>
          <w:sz w:val="22"/>
          <w:szCs w:val="22"/>
          <w:lang w:val="en-US"/>
        </w:rPr>
        <w:t>in light of</w:t>
      </w:r>
      <w:r w:rsidRPr="6FBDAA60" w:rsidR="0380F6F3">
        <w:rPr>
          <w:rFonts w:ascii="Arial Nova" w:hAnsi="Arial Nova" w:eastAsia="Arial Nova" w:cs="Arial Nova"/>
          <w:noProof w:val="0"/>
          <w:sz w:val="22"/>
          <w:szCs w:val="22"/>
          <w:lang w:val="en-US"/>
        </w:rPr>
        <w:t xml:space="preserve"> the research topic.</w:t>
      </w:r>
    </w:p>
    <w:p w:rsidR="5ED18472" w:rsidP="5FDD15AB" w:rsidRDefault="5ED18472" w14:paraId="3DF6CE20" w14:textId="7BB55334">
      <w:pPr>
        <w:pStyle w:val="Normal"/>
        <w:jc w:val="left"/>
        <w:rPr>
          <w:rFonts w:ascii="Arial Nova" w:hAnsi="Arial Nova" w:eastAsia="Arial Nova" w:cs="Arial Nova"/>
          <w:b w:val="1"/>
          <w:bCs w:val="1"/>
          <w:noProof w:val="0"/>
          <w:sz w:val="22"/>
          <w:szCs w:val="22"/>
          <w:lang w:val="en-US"/>
        </w:rPr>
      </w:pPr>
      <w:r w:rsidRPr="6FBDAA60" w:rsidR="4A7C0227">
        <w:rPr>
          <w:rFonts w:ascii="Arial Nova" w:hAnsi="Arial Nova" w:eastAsia="Arial Nova" w:cs="Arial Nova"/>
          <w:b w:val="1"/>
          <w:bCs w:val="1"/>
          <w:noProof w:val="0"/>
          <w:sz w:val="22"/>
          <w:szCs w:val="22"/>
          <w:lang w:val="en-US"/>
        </w:rPr>
        <w:t>APPENDIX A</w:t>
      </w:r>
      <w:r w:rsidRPr="6FBDAA60" w:rsidR="7A09D2EB">
        <w:rPr>
          <w:rFonts w:ascii="Arial Nova" w:hAnsi="Arial Nova" w:eastAsia="Arial Nova" w:cs="Arial Nova"/>
          <w:b w:val="1"/>
          <w:bCs w:val="1"/>
          <w:noProof w:val="0"/>
          <w:sz w:val="22"/>
          <w:szCs w:val="22"/>
          <w:lang w:val="en-US"/>
        </w:rPr>
        <w:t>: Results Summary Table</w:t>
      </w:r>
    </w:p>
    <w:tbl>
      <w:tblPr>
        <w:tblStyle w:val="TableGrid"/>
        <w:tblW w:w="0" w:type="auto"/>
        <w:tblLook w:val="06A0" w:firstRow="1" w:lastRow="0" w:firstColumn="1" w:lastColumn="0" w:noHBand="1" w:noVBand="1"/>
      </w:tblPr>
      <w:tblGrid>
        <w:gridCol w:w="1170"/>
        <w:gridCol w:w="1170"/>
        <w:gridCol w:w="1170"/>
        <w:gridCol w:w="1170"/>
        <w:gridCol w:w="1170"/>
        <w:gridCol w:w="1170"/>
        <w:gridCol w:w="1170"/>
        <w:gridCol w:w="1170"/>
      </w:tblGrid>
      <w:tr w:rsidR="6FBDAA60" w:rsidTr="6FBDAA60" w14:paraId="6D4CE4DC">
        <w:trPr>
          <w:trHeight w:val="300"/>
        </w:trPr>
        <w:tc>
          <w:tcPr>
            <w:tcW w:w="1170" w:type="dxa"/>
            <w:tcMar/>
          </w:tcPr>
          <w:p w:rsidR="3E004FF9" w:rsidP="6FBDAA60" w:rsidRDefault="3E004FF9" w14:paraId="276077FB" w14:textId="3E49B100">
            <w:pPr>
              <w:pStyle w:val="Normal"/>
              <w:rPr>
                <w:rFonts w:ascii="Arial Nova" w:hAnsi="Arial Nova" w:eastAsia="Arial Nova" w:cs="Arial Nova"/>
                <w:b w:val="1"/>
                <w:bCs w:val="1"/>
                <w:noProof w:val="0"/>
                <w:sz w:val="22"/>
                <w:szCs w:val="22"/>
                <w:lang w:val="en-US"/>
              </w:rPr>
            </w:pPr>
            <w:r w:rsidRPr="6FBDAA60" w:rsidR="3E004FF9">
              <w:rPr>
                <w:rFonts w:ascii="Arial Nova" w:hAnsi="Arial Nova" w:eastAsia="Arial Nova" w:cs="Arial Nova"/>
                <w:b w:val="1"/>
                <w:bCs w:val="1"/>
                <w:noProof w:val="0"/>
                <w:sz w:val="22"/>
                <w:szCs w:val="22"/>
                <w:lang w:val="en-US"/>
              </w:rPr>
              <w:t>Author &amp; Year</w:t>
            </w:r>
          </w:p>
        </w:tc>
        <w:tc>
          <w:tcPr>
            <w:tcW w:w="1170" w:type="dxa"/>
            <w:tcMar/>
          </w:tcPr>
          <w:p w:rsidR="3E004FF9" w:rsidP="6FBDAA60" w:rsidRDefault="3E004FF9" w14:paraId="65F7A967" w14:textId="2C011D1C">
            <w:pPr>
              <w:pStyle w:val="Normal"/>
              <w:rPr>
                <w:rFonts w:ascii="Arial Nova" w:hAnsi="Arial Nova" w:eastAsia="Arial Nova" w:cs="Arial Nova"/>
                <w:b w:val="1"/>
                <w:bCs w:val="1"/>
                <w:noProof w:val="0"/>
                <w:sz w:val="22"/>
                <w:szCs w:val="22"/>
                <w:lang w:val="en-US"/>
              </w:rPr>
            </w:pPr>
            <w:r w:rsidRPr="6FBDAA60" w:rsidR="3E004FF9">
              <w:rPr>
                <w:rFonts w:ascii="Arial Nova" w:hAnsi="Arial Nova" w:eastAsia="Arial Nova" w:cs="Arial Nova"/>
                <w:b w:val="1"/>
                <w:bCs w:val="1"/>
                <w:noProof w:val="0"/>
                <w:sz w:val="22"/>
                <w:szCs w:val="22"/>
                <w:lang w:val="en-US"/>
              </w:rPr>
              <w:t>Title</w:t>
            </w:r>
          </w:p>
        </w:tc>
        <w:tc>
          <w:tcPr>
            <w:tcW w:w="1170" w:type="dxa"/>
            <w:tcMar/>
          </w:tcPr>
          <w:p w:rsidR="3E004FF9" w:rsidP="6FBDAA60" w:rsidRDefault="3E004FF9" w14:paraId="7E7EA160" w14:textId="258DF65D">
            <w:pPr>
              <w:pStyle w:val="Normal"/>
              <w:rPr>
                <w:rFonts w:ascii="Arial Nova" w:hAnsi="Arial Nova" w:eastAsia="Arial Nova" w:cs="Arial Nova"/>
                <w:b w:val="1"/>
                <w:bCs w:val="1"/>
                <w:noProof w:val="0"/>
                <w:sz w:val="22"/>
                <w:szCs w:val="22"/>
                <w:lang w:val="en-US"/>
              </w:rPr>
            </w:pPr>
            <w:r w:rsidRPr="6FBDAA60" w:rsidR="3E004FF9">
              <w:rPr>
                <w:rFonts w:ascii="Arial Nova" w:hAnsi="Arial Nova" w:eastAsia="Arial Nova" w:cs="Arial Nova"/>
                <w:b w:val="1"/>
                <w:bCs w:val="1"/>
                <w:noProof w:val="0"/>
                <w:sz w:val="22"/>
                <w:szCs w:val="22"/>
                <w:lang w:val="en-US"/>
              </w:rPr>
              <w:t>Type of Study</w:t>
            </w:r>
          </w:p>
        </w:tc>
        <w:tc>
          <w:tcPr>
            <w:tcW w:w="1170" w:type="dxa"/>
            <w:tcMar/>
          </w:tcPr>
          <w:p w:rsidR="3E004FF9" w:rsidP="6FBDAA60" w:rsidRDefault="3E004FF9" w14:paraId="7B75ECEF" w14:textId="69E713CF">
            <w:pPr>
              <w:pStyle w:val="Normal"/>
              <w:rPr>
                <w:rFonts w:ascii="Arial Nova" w:hAnsi="Arial Nova" w:eastAsia="Arial Nova" w:cs="Arial Nova"/>
                <w:b w:val="1"/>
                <w:bCs w:val="1"/>
                <w:noProof w:val="0"/>
                <w:sz w:val="22"/>
                <w:szCs w:val="22"/>
                <w:lang w:val="en-US"/>
              </w:rPr>
            </w:pPr>
            <w:r w:rsidRPr="6FBDAA60" w:rsidR="3E004FF9">
              <w:rPr>
                <w:rFonts w:ascii="Arial Nova" w:hAnsi="Arial Nova" w:eastAsia="Arial Nova" w:cs="Arial Nova"/>
                <w:b w:val="1"/>
                <w:bCs w:val="1"/>
                <w:noProof w:val="0"/>
                <w:sz w:val="22"/>
                <w:szCs w:val="22"/>
                <w:lang w:val="en-US"/>
              </w:rPr>
              <w:t>Method &amp; Sample</w:t>
            </w:r>
          </w:p>
        </w:tc>
        <w:tc>
          <w:tcPr>
            <w:tcW w:w="1170" w:type="dxa"/>
            <w:tcMar/>
          </w:tcPr>
          <w:p w:rsidR="3E004FF9" w:rsidP="6FBDAA60" w:rsidRDefault="3E004FF9" w14:paraId="6099A0CB" w14:textId="655B06F9">
            <w:pPr>
              <w:pStyle w:val="Normal"/>
              <w:rPr>
                <w:rFonts w:ascii="Arial Nova" w:hAnsi="Arial Nova" w:eastAsia="Arial Nova" w:cs="Arial Nova"/>
                <w:b w:val="1"/>
                <w:bCs w:val="1"/>
                <w:noProof w:val="0"/>
                <w:sz w:val="22"/>
                <w:szCs w:val="22"/>
                <w:lang w:val="en-US"/>
              </w:rPr>
            </w:pPr>
            <w:r w:rsidRPr="6FBDAA60" w:rsidR="3E004FF9">
              <w:rPr>
                <w:rFonts w:ascii="Arial Nova" w:hAnsi="Arial Nova" w:eastAsia="Arial Nova" w:cs="Arial Nova"/>
                <w:b w:val="1"/>
                <w:bCs w:val="1"/>
                <w:noProof w:val="0"/>
                <w:sz w:val="22"/>
                <w:szCs w:val="22"/>
                <w:lang w:val="en-US"/>
              </w:rPr>
              <w:t>Strengths &amp; Limitations</w:t>
            </w:r>
          </w:p>
        </w:tc>
        <w:tc>
          <w:tcPr>
            <w:tcW w:w="1170" w:type="dxa"/>
            <w:tcMar/>
          </w:tcPr>
          <w:p w:rsidR="3E004FF9" w:rsidP="6FBDAA60" w:rsidRDefault="3E004FF9" w14:paraId="0707C23A" w14:textId="65582FE2">
            <w:pPr>
              <w:pStyle w:val="Normal"/>
              <w:rPr>
                <w:rFonts w:ascii="Arial Nova" w:hAnsi="Arial Nova" w:eastAsia="Arial Nova" w:cs="Arial Nova"/>
                <w:b w:val="1"/>
                <w:bCs w:val="1"/>
                <w:noProof w:val="0"/>
                <w:sz w:val="22"/>
                <w:szCs w:val="22"/>
                <w:lang w:val="en-US"/>
              </w:rPr>
            </w:pPr>
            <w:r w:rsidRPr="6FBDAA60" w:rsidR="3E004FF9">
              <w:rPr>
                <w:rFonts w:ascii="Arial Nova" w:hAnsi="Arial Nova" w:eastAsia="Arial Nova" w:cs="Arial Nova"/>
                <w:b w:val="1"/>
                <w:bCs w:val="1"/>
                <w:noProof w:val="0"/>
                <w:sz w:val="22"/>
                <w:szCs w:val="22"/>
                <w:lang w:val="en-US"/>
              </w:rPr>
              <w:t>Main Findings</w:t>
            </w:r>
          </w:p>
        </w:tc>
        <w:tc>
          <w:tcPr>
            <w:tcW w:w="1170" w:type="dxa"/>
            <w:tcMar/>
          </w:tcPr>
          <w:p w:rsidR="3E004FF9" w:rsidP="6FBDAA60" w:rsidRDefault="3E004FF9" w14:paraId="4F50EA51" w14:textId="60513E6C">
            <w:pPr>
              <w:pStyle w:val="Normal"/>
              <w:rPr>
                <w:rFonts w:ascii="Arial Nova" w:hAnsi="Arial Nova" w:eastAsia="Arial Nova" w:cs="Arial Nova"/>
                <w:b w:val="1"/>
                <w:bCs w:val="1"/>
                <w:noProof w:val="0"/>
                <w:sz w:val="22"/>
                <w:szCs w:val="22"/>
                <w:lang w:val="en-US"/>
              </w:rPr>
            </w:pPr>
            <w:r w:rsidRPr="6FBDAA60" w:rsidR="3E004FF9">
              <w:rPr>
                <w:rFonts w:ascii="Arial Nova" w:hAnsi="Arial Nova" w:eastAsia="Arial Nova" w:cs="Arial Nova"/>
                <w:b w:val="1"/>
                <w:bCs w:val="1"/>
                <w:noProof w:val="0"/>
                <w:sz w:val="22"/>
                <w:szCs w:val="22"/>
                <w:lang w:val="en-US"/>
              </w:rPr>
              <w:t>Keywords/Codes</w:t>
            </w:r>
          </w:p>
        </w:tc>
        <w:tc>
          <w:tcPr>
            <w:tcW w:w="1170" w:type="dxa"/>
            <w:tcMar/>
          </w:tcPr>
          <w:p w:rsidR="3E004FF9" w:rsidP="6FBDAA60" w:rsidRDefault="3E004FF9" w14:paraId="093AFD83" w14:textId="5C92F4CD">
            <w:pPr>
              <w:pStyle w:val="Normal"/>
              <w:rPr>
                <w:rFonts w:ascii="Arial Nova" w:hAnsi="Arial Nova" w:eastAsia="Arial Nova" w:cs="Arial Nova"/>
                <w:b w:val="1"/>
                <w:bCs w:val="1"/>
                <w:noProof w:val="0"/>
                <w:sz w:val="22"/>
                <w:szCs w:val="22"/>
                <w:lang w:val="en-US"/>
              </w:rPr>
            </w:pPr>
            <w:r w:rsidRPr="6FBDAA60" w:rsidR="3E004FF9">
              <w:rPr>
                <w:rFonts w:ascii="Arial Nova" w:hAnsi="Arial Nova" w:eastAsia="Arial Nova" w:cs="Arial Nova"/>
                <w:b w:val="1"/>
                <w:bCs w:val="1"/>
                <w:noProof w:val="0"/>
                <w:sz w:val="22"/>
                <w:szCs w:val="22"/>
                <w:lang w:val="en-US"/>
              </w:rPr>
              <w:t>Notes/Comments</w:t>
            </w:r>
          </w:p>
        </w:tc>
      </w:tr>
      <w:tr w:rsidR="6FBDAA60" w:rsidTr="6FBDAA60" w14:paraId="4AB060C4">
        <w:trPr>
          <w:trHeight w:val="300"/>
        </w:trPr>
        <w:tc>
          <w:tcPr>
            <w:tcW w:w="1170" w:type="dxa"/>
            <w:tcMar/>
          </w:tcPr>
          <w:p w:rsidR="3E004FF9" w:rsidP="6FBDAA60" w:rsidRDefault="3E004FF9" w14:paraId="31A718F0" w14:textId="77B199C8">
            <w:pPr>
              <w:pStyle w:val="Normal"/>
            </w:pPr>
            <w:r w:rsidRPr="6FBDAA60" w:rsidR="3E004FF9">
              <w:rPr>
                <w:rFonts w:ascii="Arial Nova" w:hAnsi="Arial Nova" w:eastAsia="Arial Nova" w:cs="Arial Nova"/>
                <w:noProof w:val="0"/>
                <w:sz w:val="22"/>
                <w:szCs w:val="22"/>
                <w:lang w:val="en-US"/>
              </w:rPr>
              <w:t>Fardouly et al. (2015)</w:t>
            </w:r>
          </w:p>
        </w:tc>
        <w:tc>
          <w:tcPr>
            <w:tcW w:w="1170" w:type="dxa"/>
            <w:tcMar/>
          </w:tcPr>
          <w:p w:rsidR="3E004FF9" w:rsidP="6FBDAA60" w:rsidRDefault="3E004FF9" w14:paraId="37B6AC1E" w14:textId="0A56A881">
            <w:pPr>
              <w:pStyle w:val="Normal"/>
            </w:pPr>
            <w:r w:rsidRPr="6FBDAA60" w:rsidR="3E004FF9">
              <w:rPr>
                <w:rFonts w:ascii="Arial Nova" w:hAnsi="Arial Nova" w:eastAsia="Arial Nova" w:cs="Arial Nova"/>
                <w:noProof w:val="0"/>
                <w:sz w:val="22"/>
                <w:szCs w:val="22"/>
                <w:lang w:val="en-US"/>
              </w:rPr>
              <w:t>Social comparisons on social media</w:t>
            </w:r>
          </w:p>
        </w:tc>
        <w:tc>
          <w:tcPr>
            <w:tcW w:w="1170" w:type="dxa"/>
            <w:tcMar/>
          </w:tcPr>
          <w:p w:rsidR="3E004FF9" w:rsidP="6FBDAA60" w:rsidRDefault="3E004FF9" w14:paraId="3FD8C674" w14:textId="7342AE6D">
            <w:pPr>
              <w:pStyle w:val="Normal"/>
              <w:rPr>
                <w:rFonts w:ascii="Arial Nova" w:hAnsi="Arial Nova" w:eastAsia="Arial Nova" w:cs="Arial Nova"/>
                <w:b w:val="0"/>
                <w:bCs w:val="0"/>
                <w:noProof w:val="0"/>
                <w:sz w:val="22"/>
                <w:szCs w:val="22"/>
                <w:lang w:val="en-US"/>
              </w:rPr>
            </w:pPr>
            <w:r w:rsidRPr="6FBDAA60" w:rsidR="3E004FF9">
              <w:rPr>
                <w:rFonts w:ascii="Arial Nova" w:hAnsi="Arial Nova" w:eastAsia="Arial Nova" w:cs="Arial Nova"/>
                <w:b w:val="0"/>
                <w:bCs w:val="0"/>
                <w:noProof w:val="0"/>
                <w:sz w:val="22"/>
                <w:szCs w:val="22"/>
                <w:lang w:val="en-US"/>
              </w:rPr>
              <w:t>Journal article, peer-reviewed</w:t>
            </w:r>
          </w:p>
        </w:tc>
        <w:tc>
          <w:tcPr>
            <w:tcW w:w="1170" w:type="dxa"/>
            <w:tcMar/>
          </w:tcPr>
          <w:p w:rsidR="3E004FF9" w:rsidP="6FBDAA60" w:rsidRDefault="3E004FF9" w14:paraId="3E0AA76D" w14:textId="00071C39">
            <w:pPr>
              <w:pStyle w:val="Normal"/>
              <w:rPr>
                <w:rFonts w:ascii="Arial Nova" w:hAnsi="Arial Nova" w:eastAsia="Arial Nova" w:cs="Arial Nova"/>
                <w:b w:val="0"/>
                <w:bCs w:val="0"/>
                <w:noProof w:val="0"/>
                <w:sz w:val="22"/>
                <w:szCs w:val="22"/>
                <w:lang w:val="en-US"/>
              </w:rPr>
            </w:pPr>
            <w:r w:rsidRPr="6FBDAA60" w:rsidR="3E004FF9">
              <w:rPr>
                <w:rFonts w:ascii="Arial Nova" w:hAnsi="Arial Nova" w:eastAsia="Arial Nova" w:cs="Arial Nova"/>
                <w:b w:val="0"/>
                <w:bCs w:val="0"/>
                <w:noProof w:val="0"/>
                <w:sz w:val="22"/>
                <w:szCs w:val="22"/>
                <w:lang w:val="en-US"/>
              </w:rPr>
              <w:t>Survey of young adults</w:t>
            </w:r>
          </w:p>
        </w:tc>
        <w:tc>
          <w:tcPr>
            <w:tcW w:w="1170" w:type="dxa"/>
            <w:tcMar/>
          </w:tcPr>
          <w:p w:rsidR="3E004FF9" w:rsidP="6FBDAA60" w:rsidRDefault="3E004FF9" w14:paraId="699CB3D0" w14:textId="34B3F038">
            <w:pPr>
              <w:pStyle w:val="Normal"/>
            </w:pPr>
            <w:r w:rsidRPr="6FBDAA60" w:rsidR="3E004FF9">
              <w:rPr>
                <w:rFonts w:ascii="Arial Nova" w:hAnsi="Arial Nova" w:eastAsia="Arial Nova" w:cs="Arial Nova"/>
                <w:noProof w:val="0"/>
                <w:sz w:val="22"/>
                <w:szCs w:val="22"/>
                <w:lang w:val="en-US"/>
              </w:rPr>
              <w:t>Large sample size; bias in self-reporting</w:t>
            </w:r>
          </w:p>
        </w:tc>
        <w:tc>
          <w:tcPr>
            <w:tcW w:w="1170" w:type="dxa"/>
            <w:tcMar/>
          </w:tcPr>
          <w:p w:rsidR="3E004FF9" w:rsidP="6FBDAA60" w:rsidRDefault="3E004FF9" w14:paraId="71C0094C" w14:textId="7440088C">
            <w:pPr>
              <w:pStyle w:val="Normal"/>
            </w:pPr>
            <w:r w:rsidRPr="6FBDAA60" w:rsidR="3E004FF9">
              <w:rPr>
                <w:rFonts w:ascii="Arial Nova" w:hAnsi="Arial Nova" w:eastAsia="Arial Nova" w:cs="Arial Nova"/>
                <w:noProof w:val="0"/>
                <w:sz w:val="22"/>
                <w:szCs w:val="22"/>
                <w:lang w:val="en-US"/>
              </w:rPr>
              <w:t>Comparisons on social media that are connected to body dissatisfaction</w:t>
            </w:r>
          </w:p>
        </w:tc>
        <w:tc>
          <w:tcPr>
            <w:tcW w:w="1170" w:type="dxa"/>
            <w:tcMar/>
          </w:tcPr>
          <w:p w:rsidR="3E004FF9" w:rsidP="6FBDAA60" w:rsidRDefault="3E004FF9" w14:paraId="1CB2B80A" w14:textId="71F5D0C2">
            <w:pPr>
              <w:pStyle w:val="Normal"/>
              <w:rPr>
                <w:rFonts w:ascii="Arial Nova" w:hAnsi="Arial Nova" w:eastAsia="Arial Nova" w:cs="Arial Nova"/>
                <w:noProof w:val="0"/>
                <w:sz w:val="22"/>
                <w:szCs w:val="22"/>
                <w:lang w:val="en-US"/>
              </w:rPr>
            </w:pPr>
            <w:r w:rsidRPr="6FBDAA60" w:rsidR="3E004FF9">
              <w:rPr>
                <w:rFonts w:ascii="Arial Nova" w:hAnsi="Arial Nova" w:eastAsia="Arial Nova" w:cs="Arial Nova"/>
                <w:noProof w:val="0"/>
                <w:sz w:val="22"/>
                <w:szCs w:val="22"/>
                <w:lang w:val="en-US"/>
              </w:rPr>
              <w:t>Instagram, body image, and comparison</w:t>
            </w:r>
          </w:p>
        </w:tc>
        <w:tc>
          <w:tcPr>
            <w:tcW w:w="1170" w:type="dxa"/>
            <w:tcMar/>
          </w:tcPr>
          <w:p w:rsidR="3E004FF9" w:rsidP="6FBDAA60" w:rsidRDefault="3E004FF9" w14:paraId="30A7B6BC" w14:textId="7FD8CF9D">
            <w:pPr>
              <w:pStyle w:val="Normal"/>
              <w:rPr>
                <w:rFonts w:ascii="Arial Nova" w:hAnsi="Arial Nova" w:eastAsia="Arial Nova" w:cs="Arial Nova"/>
                <w:b w:val="0"/>
                <w:bCs w:val="0"/>
                <w:noProof w:val="0"/>
                <w:sz w:val="22"/>
                <w:szCs w:val="22"/>
                <w:lang w:val="en-US"/>
              </w:rPr>
            </w:pPr>
            <w:r w:rsidRPr="6FBDAA60" w:rsidR="3E004FF9">
              <w:rPr>
                <w:rFonts w:ascii="Arial Nova" w:hAnsi="Arial Nova" w:eastAsia="Arial Nova" w:cs="Arial Nova"/>
                <w:b w:val="0"/>
                <w:bCs w:val="0"/>
                <w:noProof w:val="0"/>
                <w:sz w:val="22"/>
                <w:szCs w:val="22"/>
                <w:lang w:val="en-US"/>
              </w:rPr>
              <w:t>Highly suitable to the goal of the study</w:t>
            </w:r>
          </w:p>
        </w:tc>
      </w:tr>
      <w:tr w:rsidR="6FBDAA60" w:rsidTr="6FBDAA60" w14:paraId="5E18AFF4">
        <w:trPr>
          <w:trHeight w:val="300"/>
        </w:trPr>
        <w:tc>
          <w:tcPr>
            <w:tcW w:w="1170" w:type="dxa"/>
            <w:tcMar/>
          </w:tcPr>
          <w:p w:rsidR="3E004FF9" w:rsidP="6FBDAA60" w:rsidRDefault="3E004FF9" w14:paraId="7406BCB0" w14:textId="7E2DBA18">
            <w:pPr>
              <w:pStyle w:val="Normal"/>
            </w:pPr>
            <w:r w:rsidRPr="6FBDAA60" w:rsidR="3E004FF9">
              <w:rPr>
                <w:rFonts w:ascii="Arial Nova" w:hAnsi="Arial Nova" w:eastAsia="Arial Nova" w:cs="Arial Nova"/>
                <w:noProof w:val="0"/>
                <w:sz w:val="22"/>
                <w:szCs w:val="22"/>
                <w:lang w:val="en-US"/>
              </w:rPr>
              <w:t>Rodgers et al. (2021)</w:t>
            </w:r>
          </w:p>
        </w:tc>
        <w:tc>
          <w:tcPr>
            <w:tcW w:w="1170" w:type="dxa"/>
            <w:tcMar/>
          </w:tcPr>
          <w:p w:rsidR="3E004FF9" w:rsidP="6FBDAA60" w:rsidRDefault="3E004FF9" w14:paraId="4D9B3B12" w14:textId="4CB59B39">
            <w:pPr>
              <w:pStyle w:val="Normal"/>
              <w:rPr>
                <w:rFonts w:ascii="Arial Nova" w:hAnsi="Arial Nova" w:eastAsia="Arial Nova" w:cs="Arial Nova"/>
                <w:b w:val="0"/>
                <w:bCs w:val="0"/>
                <w:noProof w:val="0"/>
                <w:sz w:val="22"/>
                <w:szCs w:val="22"/>
                <w:lang w:val="en-US"/>
              </w:rPr>
            </w:pPr>
            <w:r w:rsidRPr="6FBDAA60" w:rsidR="3E004FF9">
              <w:rPr>
                <w:rFonts w:ascii="Arial Nova" w:hAnsi="Arial Nova" w:eastAsia="Arial Nova" w:cs="Arial Nova"/>
                <w:b w:val="0"/>
                <w:bCs w:val="0"/>
                <w:noProof w:val="0"/>
                <w:sz w:val="22"/>
                <w:szCs w:val="22"/>
                <w:lang w:val="en-US"/>
              </w:rPr>
              <w:t>Social media use and mental health</w:t>
            </w:r>
          </w:p>
        </w:tc>
        <w:tc>
          <w:tcPr>
            <w:tcW w:w="1170" w:type="dxa"/>
            <w:tcMar/>
          </w:tcPr>
          <w:p w:rsidR="3E004FF9" w:rsidP="6FBDAA60" w:rsidRDefault="3E004FF9" w14:paraId="600934B3" w14:textId="7A45E76F">
            <w:pPr>
              <w:pStyle w:val="Normal"/>
              <w:rPr>
                <w:rFonts w:ascii="Arial Nova" w:hAnsi="Arial Nova" w:eastAsia="Arial Nova" w:cs="Arial Nova"/>
                <w:b w:val="0"/>
                <w:bCs w:val="0"/>
                <w:noProof w:val="0"/>
                <w:sz w:val="22"/>
                <w:szCs w:val="22"/>
                <w:lang w:val="en-US"/>
              </w:rPr>
            </w:pPr>
            <w:r w:rsidRPr="6FBDAA60" w:rsidR="3E004FF9">
              <w:rPr>
                <w:rFonts w:ascii="Arial Nova" w:hAnsi="Arial Nova" w:eastAsia="Arial Nova" w:cs="Arial Nova"/>
                <w:b w:val="0"/>
                <w:bCs w:val="0"/>
                <w:noProof w:val="0"/>
                <w:sz w:val="22"/>
                <w:szCs w:val="22"/>
                <w:lang w:val="en-US"/>
              </w:rPr>
              <w:t>Peer-reviewed article</w:t>
            </w:r>
          </w:p>
        </w:tc>
        <w:tc>
          <w:tcPr>
            <w:tcW w:w="1170" w:type="dxa"/>
            <w:tcMar/>
          </w:tcPr>
          <w:p w:rsidR="3E004FF9" w:rsidP="6FBDAA60" w:rsidRDefault="3E004FF9" w14:paraId="18A63F6B" w14:textId="7CFE5CAE">
            <w:pPr>
              <w:pStyle w:val="Normal"/>
              <w:rPr>
                <w:rFonts w:ascii="Arial Nova" w:hAnsi="Arial Nova" w:eastAsia="Arial Nova" w:cs="Arial Nova"/>
                <w:b w:val="0"/>
                <w:bCs w:val="0"/>
                <w:noProof w:val="0"/>
                <w:sz w:val="22"/>
                <w:szCs w:val="22"/>
                <w:lang w:val="en-US"/>
              </w:rPr>
            </w:pPr>
            <w:r w:rsidRPr="6FBDAA60" w:rsidR="3E004FF9">
              <w:rPr>
                <w:rFonts w:ascii="Arial Nova" w:hAnsi="Arial Nova" w:eastAsia="Arial Nova" w:cs="Arial Nova"/>
                <w:b w:val="0"/>
                <w:bCs w:val="0"/>
                <w:noProof w:val="0"/>
                <w:sz w:val="22"/>
                <w:szCs w:val="22"/>
                <w:lang w:val="en-US"/>
              </w:rPr>
              <w:t>Questionnaire based on study</w:t>
            </w:r>
          </w:p>
        </w:tc>
        <w:tc>
          <w:tcPr>
            <w:tcW w:w="1170" w:type="dxa"/>
            <w:tcMar/>
          </w:tcPr>
          <w:p w:rsidR="3E004FF9" w:rsidP="6FBDAA60" w:rsidRDefault="3E004FF9" w14:paraId="3F6E5B90" w14:textId="636557E0">
            <w:pPr>
              <w:pStyle w:val="Normal"/>
            </w:pPr>
            <w:r w:rsidRPr="6FBDAA60" w:rsidR="3E004FF9">
              <w:rPr>
                <w:rFonts w:ascii="Arial Nova" w:hAnsi="Arial Nova" w:eastAsia="Arial Nova" w:cs="Arial Nova"/>
                <w:noProof w:val="0"/>
                <w:sz w:val="22"/>
                <w:szCs w:val="22"/>
                <w:lang w:val="en-US"/>
              </w:rPr>
              <w:t>Credible and recent; no emphasis on the UK</w:t>
            </w:r>
          </w:p>
        </w:tc>
        <w:tc>
          <w:tcPr>
            <w:tcW w:w="1170" w:type="dxa"/>
            <w:tcMar/>
          </w:tcPr>
          <w:p w:rsidR="3E004FF9" w:rsidP="6FBDAA60" w:rsidRDefault="3E004FF9" w14:paraId="57C095E0" w14:textId="44A0D1E2">
            <w:pPr>
              <w:pStyle w:val="Normal"/>
            </w:pPr>
            <w:r w:rsidRPr="6FBDAA60" w:rsidR="3E004FF9">
              <w:rPr>
                <w:rFonts w:ascii="Arial Nova" w:hAnsi="Arial Nova" w:eastAsia="Arial Nova" w:cs="Arial Nova"/>
                <w:noProof w:val="0"/>
                <w:sz w:val="22"/>
                <w:szCs w:val="22"/>
                <w:lang w:val="en-US"/>
              </w:rPr>
              <w:t>Using social media more frequently is linked to decreased self-esteem.</w:t>
            </w:r>
          </w:p>
        </w:tc>
        <w:tc>
          <w:tcPr>
            <w:tcW w:w="1170" w:type="dxa"/>
            <w:tcMar/>
          </w:tcPr>
          <w:p w:rsidR="3E004FF9" w:rsidP="6FBDAA60" w:rsidRDefault="3E004FF9" w14:paraId="77504D40" w14:textId="6270CEE3">
            <w:pPr>
              <w:pStyle w:val="Normal"/>
              <w:rPr>
                <w:rFonts w:ascii="Arial Nova" w:hAnsi="Arial Nova" w:eastAsia="Arial Nova" w:cs="Arial Nova"/>
                <w:b w:val="0"/>
                <w:bCs w:val="0"/>
                <w:noProof w:val="0"/>
                <w:sz w:val="22"/>
                <w:szCs w:val="22"/>
                <w:lang w:val="en-US"/>
              </w:rPr>
            </w:pPr>
            <w:r w:rsidRPr="6FBDAA60" w:rsidR="3E004FF9">
              <w:rPr>
                <w:rFonts w:ascii="Arial Nova" w:hAnsi="Arial Nova" w:eastAsia="Arial Nova" w:cs="Arial Nova"/>
                <w:b w:val="0"/>
                <w:bCs w:val="0"/>
                <w:noProof w:val="0"/>
                <w:sz w:val="22"/>
                <w:szCs w:val="22"/>
                <w:lang w:val="en-US"/>
              </w:rPr>
              <w:t>Mental health and Self-esteem</w:t>
            </w:r>
          </w:p>
        </w:tc>
        <w:tc>
          <w:tcPr>
            <w:tcW w:w="1170" w:type="dxa"/>
            <w:tcMar/>
          </w:tcPr>
          <w:p w:rsidR="3E004FF9" w:rsidP="6FBDAA60" w:rsidRDefault="3E004FF9" w14:paraId="03A2D647" w14:textId="6C282CB4">
            <w:pPr>
              <w:pStyle w:val="Normal"/>
            </w:pPr>
            <w:r w:rsidRPr="6FBDAA60" w:rsidR="3E004FF9">
              <w:rPr>
                <w:rFonts w:ascii="Arial Nova" w:hAnsi="Arial Nova" w:eastAsia="Arial Nova" w:cs="Arial Nova"/>
                <w:noProof w:val="0"/>
                <w:sz w:val="22"/>
                <w:szCs w:val="22"/>
                <w:lang w:val="en-US"/>
              </w:rPr>
              <w:t>Beneficial for psychological effects</w:t>
            </w:r>
          </w:p>
        </w:tc>
      </w:tr>
      <w:tr w:rsidR="6FBDAA60" w:rsidTr="6FBDAA60" w14:paraId="29155A7C">
        <w:trPr>
          <w:trHeight w:val="300"/>
        </w:trPr>
        <w:tc>
          <w:tcPr>
            <w:tcW w:w="1170" w:type="dxa"/>
            <w:tcMar/>
          </w:tcPr>
          <w:p w:rsidR="3FB3F11A" w:rsidP="6FBDAA60" w:rsidRDefault="3FB3F11A" w14:paraId="7BC5521E" w14:textId="6EE3F983">
            <w:pPr>
              <w:pStyle w:val="Normal"/>
            </w:pPr>
            <w:r w:rsidRPr="6FBDAA60" w:rsidR="3FB3F11A">
              <w:rPr>
                <w:rFonts w:ascii="Arial Nova" w:hAnsi="Arial Nova" w:eastAsia="Arial Nova" w:cs="Arial Nova"/>
                <w:noProof w:val="0"/>
                <w:sz w:val="22"/>
                <w:szCs w:val="22"/>
                <w:lang w:val="en-US"/>
              </w:rPr>
              <w:t>Mental Health Foundation (2022)</w:t>
            </w:r>
          </w:p>
        </w:tc>
        <w:tc>
          <w:tcPr>
            <w:tcW w:w="1170" w:type="dxa"/>
            <w:tcMar/>
          </w:tcPr>
          <w:p w:rsidR="3FB3F11A" w:rsidP="6FBDAA60" w:rsidRDefault="3FB3F11A" w14:paraId="2EFF82AD" w14:textId="0D06B616">
            <w:pPr>
              <w:pStyle w:val="Normal"/>
            </w:pPr>
            <w:r w:rsidRPr="6FBDAA60" w:rsidR="3FB3F11A">
              <w:rPr>
                <w:rFonts w:ascii="Arial Nova" w:hAnsi="Arial Nova" w:eastAsia="Arial Nova" w:cs="Arial Nova"/>
                <w:noProof w:val="0"/>
                <w:sz w:val="22"/>
                <w:szCs w:val="22"/>
                <w:lang w:val="en-US"/>
              </w:rPr>
              <w:t>Body image report</w:t>
            </w:r>
          </w:p>
        </w:tc>
        <w:tc>
          <w:tcPr>
            <w:tcW w:w="1170" w:type="dxa"/>
            <w:tcMar/>
          </w:tcPr>
          <w:p w:rsidR="3FB3F11A" w:rsidP="6FBDAA60" w:rsidRDefault="3FB3F11A" w14:paraId="3DA74AD1" w14:textId="302B7DB8">
            <w:pPr>
              <w:pStyle w:val="Normal"/>
            </w:pPr>
            <w:r w:rsidRPr="6FBDAA60" w:rsidR="3FB3F11A">
              <w:rPr>
                <w:rFonts w:ascii="Arial Nova" w:hAnsi="Arial Nova" w:eastAsia="Arial Nova" w:cs="Arial Nova"/>
                <w:noProof w:val="0"/>
                <w:sz w:val="22"/>
                <w:szCs w:val="22"/>
                <w:lang w:val="en-US"/>
              </w:rPr>
              <w:t>UK charity report</w:t>
            </w:r>
          </w:p>
        </w:tc>
        <w:tc>
          <w:tcPr>
            <w:tcW w:w="1170" w:type="dxa"/>
            <w:tcMar/>
          </w:tcPr>
          <w:p w:rsidR="3FB3F11A" w:rsidP="6FBDAA60" w:rsidRDefault="3FB3F11A" w14:paraId="27D73569" w14:textId="6D2C8EF5">
            <w:pPr>
              <w:pStyle w:val="Normal"/>
            </w:pPr>
            <w:r w:rsidRPr="6FBDAA60" w:rsidR="3FB3F11A">
              <w:rPr>
                <w:rFonts w:ascii="Arial Nova" w:hAnsi="Arial Nova" w:eastAsia="Arial Nova" w:cs="Arial Nova"/>
                <w:noProof w:val="0"/>
                <w:sz w:val="22"/>
                <w:szCs w:val="22"/>
                <w:lang w:val="en-US"/>
              </w:rPr>
              <w:t>National survey data</w:t>
            </w:r>
          </w:p>
        </w:tc>
        <w:tc>
          <w:tcPr>
            <w:tcW w:w="1170" w:type="dxa"/>
            <w:tcMar/>
          </w:tcPr>
          <w:p w:rsidR="3FB3F11A" w:rsidP="6FBDAA60" w:rsidRDefault="3FB3F11A" w14:paraId="1448521D" w14:textId="03F92792">
            <w:pPr>
              <w:pStyle w:val="Normal"/>
            </w:pPr>
            <w:r w:rsidRPr="6FBDAA60" w:rsidR="3FB3F11A">
              <w:rPr>
                <w:rFonts w:ascii="Arial Nova" w:hAnsi="Arial Nova" w:eastAsia="Arial Nova" w:cs="Arial Nova"/>
                <w:noProof w:val="0"/>
                <w:sz w:val="22"/>
                <w:szCs w:val="22"/>
                <w:lang w:val="en-US"/>
              </w:rPr>
              <w:t>UK-centric; not subjected to peer review</w:t>
            </w:r>
          </w:p>
        </w:tc>
        <w:tc>
          <w:tcPr>
            <w:tcW w:w="1170" w:type="dxa"/>
            <w:tcMar/>
          </w:tcPr>
          <w:p w:rsidR="3FB3F11A" w:rsidP="6FBDAA60" w:rsidRDefault="3FB3F11A" w14:paraId="2427AF30" w14:textId="359B6292">
            <w:pPr>
              <w:pStyle w:val="Normal"/>
            </w:pPr>
            <w:r w:rsidRPr="6FBDAA60" w:rsidR="3FB3F11A">
              <w:rPr>
                <w:rFonts w:ascii="Arial Nova" w:hAnsi="Arial Nova" w:eastAsia="Arial Nova" w:cs="Arial Nova"/>
                <w:noProof w:val="0"/>
                <w:sz w:val="22"/>
                <w:szCs w:val="22"/>
                <w:lang w:val="en-US"/>
              </w:rPr>
              <w:t>Young adults with high levels of body dissatisfaction</w:t>
            </w:r>
          </w:p>
        </w:tc>
        <w:tc>
          <w:tcPr>
            <w:tcW w:w="1170" w:type="dxa"/>
            <w:tcMar/>
          </w:tcPr>
          <w:p w:rsidR="3FB3F11A" w:rsidP="6FBDAA60" w:rsidRDefault="3FB3F11A" w14:paraId="79A1C293" w14:textId="717EFE88">
            <w:pPr>
              <w:pStyle w:val="Normal"/>
              <w:rPr>
                <w:rFonts w:ascii="Arial Nova" w:hAnsi="Arial Nova" w:eastAsia="Arial Nova" w:cs="Arial Nova"/>
                <w:b w:val="0"/>
                <w:bCs w:val="0"/>
                <w:noProof w:val="0"/>
                <w:sz w:val="22"/>
                <w:szCs w:val="22"/>
                <w:lang w:val="en-US"/>
              </w:rPr>
            </w:pPr>
            <w:r w:rsidRPr="6FBDAA60" w:rsidR="3FB3F11A">
              <w:rPr>
                <w:rFonts w:ascii="Arial Nova" w:hAnsi="Arial Nova" w:eastAsia="Arial Nova" w:cs="Arial Nova"/>
                <w:b w:val="0"/>
                <w:bCs w:val="0"/>
                <w:noProof w:val="0"/>
                <w:sz w:val="22"/>
                <w:szCs w:val="22"/>
                <w:lang w:val="en-US"/>
              </w:rPr>
              <w:t>Wellbeing, Body confidence</w:t>
            </w:r>
          </w:p>
        </w:tc>
        <w:tc>
          <w:tcPr>
            <w:tcW w:w="1170" w:type="dxa"/>
            <w:tcMar/>
          </w:tcPr>
          <w:p w:rsidR="54BDF959" w:rsidP="6FBDAA60" w:rsidRDefault="54BDF959" w14:paraId="7782D554" w14:textId="064CE2B7">
            <w:pPr>
              <w:pStyle w:val="Normal"/>
              <w:rPr>
                <w:rFonts w:ascii="Arial Nova" w:hAnsi="Arial Nova" w:eastAsia="Arial Nova" w:cs="Arial Nova"/>
                <w:b w:val="0"/>
                <w:bCs w:val="0"/>
                <w:noProof w:val="0"/>
                <w:sz w:val="22"/>
                <w:szCs w:val="22"/>
                <w:lang w:val="en-US"/>
              </w:rPr>
            </w:pPr>
            <w:r w:rsidRPr="6FBDAA60" w:rsidR="54BDF959">
              <w:rPr>
                <w:rFonts w:ascii="Arial Nova" w:hAnsi="Arial Nova" w:eastAsia="Arial Nova" w:cs="Arial Nova"/>
                <w:b w:val="0"/>
                <w:bCs w:val="0"/>
                <w:noProof w:val="0"/>
                <w:sz w:val="22"/>
                <w:szCs w:val="22"/>
                <w:lang w:val="en-US"/>
              </w:rPr>
              <w:t>Strong associated support</w:t>
            </w:r>
          </w:p>
        </w:tc>
      </w:tr>
      <w:tr w:rsidR="6FBDAA60" w:rsidTr="6FBDAA60" w14:paraId="54B72347">
        <w:trPr>
          <w:trHeight w:val="300"/>
        </w:trPr>
        <w:tc>
          <w:tcPr>
            <w:tcW w:w="1170" w:type="dxa"/>
            <w:tcMar/>
          </w:tcPr>
          <w:p w:rsidR="54BDF959" w:rsidP="6FBDAA60" w:rsidRDefault="54BDF959" w14:paraId="14CEC936" w14:textId="2CF6033C">
            <w:pPr>
              <w:pStyle w:val="Normal"/>
            </w:pPr>
            <w:r w:rsidRPr="6FBDAA60" w:rsidR="54BDF959">
              <w:rPr>
                <w:rFonts w:ascii="Arial Nova" w:hAnsi="Arial Nova" w:eastAsia="Arial Nova" w:cs="Arial Nova"/>
                <w:noProof w:val="0"/>
                <w:sz w:val="22"/>
                <w:szCs w:val="22"/>
                <w:lang w:val="en-US"/>
              </w:rPr>
              <w:t>Tiggemann &amp; Slater (2014)</w:t>
            </w:r>
          </w:p>
        </w:tc>
        <w:tc>
          <w:tcPr>
            <w:tcW w:w="1170" w:type="dxa"/>
            <w:tcMar/>
          </w:tcPr>
          <w:p w:rsidR="54BDF959" w:rsidP="6FBDAA60" w:rsidRDefault="54BDF959" w14:paraId="2A566B92" w14:textId="19271DA1">
            <w:pPr>
              <w:pStyle w:val="Normal"/>
            </w:pPr>
            <w:r w:rsidRPr="6FBDAA60" w:rsidR="54BDF959">
              <w:rPr>
                <w:rFonts w:ascii="Arial Nova" w:hAnsi="Arial Nova" w:eastAsia="Arial Nova" w:cs="Arial Nova"/>
                <w:noProof w:val="0"/>
                <w:sz w:val="22"/>
                <w:szCs w:val="22"/>
                <w:lang w:val="en-US"/>
              </w:rPr>
              <w:t>Appearance comparison online</w:t>
            </w:r>
          </w:p>
        </w:tc>
        <w:tc>
          <w:tcPr>
            <w:tcW w:w="1170" w:type="dxa"/>
            <w:tcMar/>
          </w:tcPr>
          <w:p w:rsidR="54BDF959" w:rsidP="6FBDAA60" w:rsidRDefault="54BDF959" w14:paraId="04D1D775" w14:textId="44E7831C">
            <w:pPr>
              <w:pStyle w:val="Normal"/>
            </w:pPr>
            <w:r w:rsidRPr="6FBDAA60" w:rsidR="54BDF959">
              <w:rPr>
                <w:rFonts w:ascii="Arial Nova" w:hAnsi="Arial Nova" w:eastAsia="Arial Nova" w:cs="Arial Nova"/>
                <w:noProof w:val="0"/>
                <w:sz w:val="22"/>
                <w:szCs w:val="22"/>
                <w:lang w:val="en-US"/>
              </w:rPr>
              <w:t>Peer-reviewed article</w:t>
            </w:r>
          </w:p>
        </w:tc>
        <w:tc>
          <w:tcPr>
            <w:tcW w:w="1170" w:type="dxa"/>
            <w:tcMar/>
          </w:tcPr>
          <w:p w:rsidR="54BDF959" w:rsidP="6FBDAA60" w:rsidRDefault="54BDF959" w14:paraId="61A8549E" w14:textId="1CBED86A">
            <w:pPr>
              <w:pStyle w:val="Normal"/>
            </w:pPr>
            <w:r w:rsidRPr="6FBDAA60" w:rsidR="54BDF959">
              <w:rPr>
                <w:rFonts w:ascii="Arial Nova" w:hAnsi="Arial Nova" w:eastAsia="Arial Nova" w:cs="Arial Nova"/>
                <w:noProof w:val="0"/>
                <w:sz w:val="22"/>
                <w:szCs w:val="22"/>
                <w:lang w:val="en-US"/>
              </w:rPr>
              <w:t>Survey of social media users</w:t>
            </w:r>
          </w:p>
        </w:tc>
        <w:tc>
          <w:tcPr>
            <w:tcW w:w="1170" w:type="dxa"/>
            <w:tcMar/>
          </w:tcPr>
          <w:p w:rsidR="54BDF959" w:rsidP="6FBDAA60" w:rsidRDefault="54BDF959" w14:paraId="1387FDEE" w14:textId="53037AD8">
            <w:pPr>
              <w:pStyle w:val="Normal"/>
            </w:pPr>
            <w:r w:rsidRPr="6FBDAA60" w:rsidR="54BDF959">
              <w:rPr>
                <w:rFonts w:ascii="Arial Nova" w:hAnsi="Arial Nova" w:eastAsia="Arial Nova" w:cs="Arial Nova"/>
                <w:noProof w:val="0"/>
                <w:sz w:val="22"/>
                <w:szCs w:val="22"/>
                <w:lang w:val="en-US"/>
              </w:rPr>
              <w:t>influential research; a little older</w:t>
            </w:r>
          </w:p>
        </w:tc>
        <w:tc>
          <w:tcPr>
            <w:tcW w:w="1170" w:type="dxa"/>
            <w:tcMar/>
          </w:tcPr>
          <w:p w:rsidR="54BDF959" w:rsidP="6FBDAA60" w:rsidRDefault="54BDF959" w14:paraId="412D8466" w14:textId="63E001F4">
            <w:pPr>
              <w:pStyle w:val="Normal"/>
            </w:pPr>
            <w:r w:rsidRPr="6FBDAA60" w:rsidR="54BDF959">
              <w:rPr>
                <w:rFonts w:ascii="Arial Nova" w:hAnsi="Arial Nova" w:eastAsia="Arial Nova" w:cs="Arial Nova"/>
                <w:noProof w:val="0"/>
                <w:sz w:val="22"/>
                <w:szCs w:val="22"/>
                <w:lang w:val="en-US"/>
              </w:rPr>
              <w:t>Body pleasure decreases when exposed to idealised images.</w:t>
            </w:r>
          </w:p>
        </w:tc>
        <w:tc>
          <w:tcPr>
            <w:tcW w:w="1170" w:type="dxa"/>
            <w:tcMar/>
          </w:tcPr>
          <w:p w:rsidR="54BDF959" w:rsidP="6FBDAA60" w:rsidRDefault="54BDF959" w14:paraId="7277EB41" w14:textId="468538AA">
            <w:pPr>
              <w:pStyle w:val="Normal"/>
              <w:rPr>
                <w:rFonts w:ascii="Arial Nova" w:hAnsi="Arial Nova" w:eastAsia="Arial Nova" w:cs="Arial Nova"/>
                <w:b w:val="0"/>
                <w:bCs w:val="0"/>
                <w:noProof w:val="0"/>
                <w:sz w:val="22"/>
                <w:szCs w:val="22"/>
                <w:lang w:val="en-US"/>
              </w:rPr>
            </w:pPr>
            <w:r w:rsidRPr="6FBDAA60" w:rsidR="54BDF959">
              <w:rPr>
                <w:rFonts w:ascii="Arial Nova" w:hAnsi="Arial Nova" w:eastAsia="Arial Nova" w:cs="Arial Nova"/>
                <w:b w:val="0"/>
                <w:bCs w:val="0"/>
                <w:noProof w:val="0"/>
                <w:sz w:val="22"/>
                <w:szCs w:val="22"/>
                <w:lang w:val="en-US"/>
              </w:rPr>
              <w:t>Filters, Ideal images</w:t>
            </w:r>
          </w:p>
        </w:tc>
        <w:tc>
          <w:tcPr>
            <w:tcW w:w="1170" w:type="dxa"/>
            <w:tcMar/>
          </w:tcPr>
          <w:p w:rsidR="54BDF959" w:rsidP="6FBDAA60" w:rsidRDefault="54BDF959" w14:paraId="4BA7C1F2" w14:textId="7119306F">
            <w:pPr>
              <w:pStyle w:val="Normal"/>
            </w:pPr>
            <w:r w:rsidRPr="6FBDAA60" w:rsidR="54BDF959">
              <w:rPr>
                <w:rFonts w:ascii="Arial Nova" w:hAnsi="Arial Nova" w:eastAsia="Arial Nova" w:cs="Arial Nova"/>
                <w:noProof w:val="0"/>
                <w:sz w:val="22"/>
                <w:szCs w:val="22"/>
                <w:lang w:val="en-US"/>
              </w:rPr>
              <w:t>Still frequently quoted</w:t>
            </w:r>
          </w:p>
        </w:tc>
      </w:tr>
      <w:tr w:rsidR="6FBDAA60" w:rsidTr="6FBDAA60" w14:paraId="13908FDD">
        <w:trPr>
          <w:trHeight w:val="300"/>
        </w:trPr>
        <w:tc>
          <w:tcPr>
            <w:tcW w:w="1170" w:type="dxa"/>
            <w:tcMar/>
          </w:tcPr>
          <w:p w:rsidR="54BDF959" w:rsidP="6FBDAA60" w:rsidRDefault="54BDF959" w14:paraId="21AE5031" w14:textId="68A3316D">
            <w:pPr>
              <w:pStyle w:val="Normal"/>
            </w:pPr>
            <w:r w:rsidRPr="6FBDAA60" w:rsidR="54BDF959">
              <w:rPr>
                <w:rFonts w:ascii="Arial Nova" w:hAnsi="Arial Nova" w:eastAsia="Arial Nova" w:cs="Arial Nova"/>
                <w:noProof w:val="0"/>
                <w:sz w:val="22"/>
                <w:szCs w:val="22"/>
                <w:lang w:val="en-US"/>
              </w:rPr>
              <w:t>Holland &amp; Tiggemann (2016)</w:t>
            </w:r>
          </w:p>
        </w:tc>
        <w:tc>
          <w:tcPr>
            <w:tcW w:w="1170" w:type="dxa"/>
            <w:tcMar/>
          </w:tcPr>
          <w:p w:rsidR="54BDF959" w:rsidP="6FBDAA60" w:rsidRDefault="54BDF959" w14:paraId="36C50CBA" w14:textId="65A364C5">
            <w:pPr>
              <w:pStyle w:val="Normal"/>
            </w:pPr>
            <w:r w:rsidRPr="6FBDAA60" w:rsidR="54BDF959">
              <w:rPr>
                <w:rFonts w:ascii="Arial Nova" w:hAnsi="Arial Nova" w:eastAsia="Arial Nova" w:cs="Arial Nova"/>
                <w:noProof w:val="0"/>
                <w:sz w:val="22"/>
                <w:szCs w:val="22"/>
                <w:lang w:val="en-US"/>
              </w:rPr>
              <w:t>Instagram and body image</w:t>
            </w:r>
          </w:p>
        </w:tc>
        <w:tc>
          <w:tcPr>
            <w:tcW w:w="1170" w:type="dxa"/>
            <w:tcMar/>
          </w:tcPr>
          <w:p w:rsidR="54BDF959" w:rsidP="6FBDAA60" w:rsidRDefault="54BDF959" w14:paraId="6C9114F8" w14:textId="0F4C63BD">
            <w:pPr>
              <w:pStyle w:val="Normal"/>
            </w:pPr>
            <w:r w:rsidRPr="6FBDAA60" w:rsidR="54BDF959">
              <w:rPr>
                <w:rFonts w:ascii="Arial Nova" w:hAnsi="Arial Nova" w:eastAsia="Arial Nova" w:cs="Arial Nova"/>
                <w:noProof w:val="0"/>
                <w:sz w:val="22"/>
                <w:szCs w:val="22"/>
                <w:lang w:val="en-US"/>
              </w:rPr>
              <w:t>Peer-reviewed article</w:t>
            </w:r>
          </w:p>
        </w:tc>
        <w:tc>
          <w:tcPr>
            <w:tcW w:w="1170" w:type="dxa"/>
            <w:tcMar/>
          </w:tcPr>
          <w:p w:rsidR="54BDF959" w:rsidP="6FBDAA60" w:rsidRDefault="54BDF959" w14:paraId="19B12388" w14:textId="6F5BE79B">
            <w:pPr>
              <w:pStyle w:val="Normal"/>
              <w:rPr>
                <w:rFonts w:ascii="Arial Nova" w:hAnsi="Arial Nova" w:eastAsia="Arial Nova" w:cs="Arial Nova"/>
                <w:b w:val="0"/>
                <w:bCs w:val="0"/>
                <w:noProof w:val="0"/>
                <w:sz w:val="22"/>
                <w:szCs w:val="22"/>
                <w:lang w:val="en-US"/>
              </w:rPr>
            </w:pPr>
            <w:r w:rsidRPr="6FBDAA60" w:rsidR="54BDF959">
              <w:rPr>
                <w:rFonts w:ascii="Arial Nova" w:hAnsi="Arial Nova" w:eastAsia="Arial Nova" w:cs="Arial Nova"/>
                <w:b w:val="0"/>
                <w:bCs w:val="0"/>
                <w:noProof w:val="0"/>
                <w:sz w:val="22"/>
                <w:szCs w:val="22"/>
                <w:lang w:val="en-US"/>
              </w:rPr>
              <w:t>Survey study</w:t>
            </w:r>
          </w:p>
        </w:tc>
        <w:tc>
          <w:tcPr>
            <w:tcW w:w="1170" w:type="dxa"/>
            <w:tcMar/>
          </w:tcPr>
          <w:p w:rsidR="4615CC46" w:rsidP="6FBDAA60" w:rsidRDefault="4615CC46" w14:paraId="2478D487" w14:textId="105CC85D">
            <w:pPr>
              <w:pStyle w:val="Normal"/>
            </w:pPr>
            <w:r w:rsidRPr="6FBDAA60" w:rsidR="4615CC46">
              <w:rPr>
                <w:rFonts w:ascii="Arial Nova" w:hAnsi="Arial Nova" w:eastAsia="Arial Nova" w:cs="Arial Nova"/>
                <w:noProof w:val="0"/>
                <w:sz w:val="22"/>
                <w:szCs w:val="22"/>
                <w:lang w:val="en-US"/>
              </w:rPr>
              <w:t>platform-specific; limited sample size</w:t>
            </w:r>
          </w:p>
        </w:tc>
        <w:tc>
          <w:tcPr>
            <w:tcW w:w="1170" w:type="dxa"/>
            <w:tcMar/>
          </w:tcPr>
          <w:p w:rsidR="4615CC46" w:rsidP="6FBDAA60" w:rsidRDefault="4615CC46" w14:paraId="15079944" w14:textId="48273F65">
            <w:pPr>
              <w:pStyle w:val="Normal"/>
            </w:pPr>
            <w:r w:rsidRPr="6FBDAA60" w:rsidR="4615CC46">
              <w:rPr>
                <w:rFonts w:ascii="Arial Nova" w:hAnsi="Arial Nova" w:eastAsia="Arial Nova" w:cs="Arial Nova"/>
                <w:noProof w:val="0"/>
                <w:sz w:val="22"/>
                <w:szCs w:val="22"/>
                <w:lang w:val="en-US"/>
              </w:rPr>
              <w:t>Use of Instagram is associated with worry about looks.</w:t>
            </w:r>
          </w:p>
        </w:tc>
        <w:tc>
          <w:tcPr>
            <w:tcW w:w="1170" w:type="dxa"/>
            <w:tcMar/>
          </w:tcPr>
          <w:p w:rsidR="4615CC46" w:rsidP="6FBDAA60" w:rsidRDefault="4615CC46" w14:paraId="4F78A3FC" w14:textId="2978E265">
            <w:pPr>
              <w:pStyle w:val="Normal"/>
              <w:rPr>
                <w:rFonts w:ascii="Arial Nova" w:hAnsi="Arial Nova" w:eastAsia="Arial Nova" w:cs="Arial Nova"/>
                <w:b w:val="0"/>
                <w:bCs w:val="0"/>
                <w:noProof w:val="0"/>
                <w:sz w:val="22"/>
                <w:szCs w:val="22"/>
                <w:lang w:val="en-US"/>
              </w:rPr>
            </w:pPr>
            <w:r w:rsidRPr="6FBDAA60" w:rsidR="4615CC46">
              <w:rPr>
                <w:rFonts w:ascii="Arial Nova" w:hAnsi="Arial Nova" w:eastAsia="Arial Nova" w:cs="Arial Nova"/>
                <w:b w:val="0"/>
                <w:bCs w:val="0"/>
                <w:noProof w:val="0"/>
                <w:sz w:val="22"/>
                <w:szCs w:val="22"/>
                <w:lang w:val="en-US"/>
              </w:rPr>
              <w:t xml:space="preserve">Anxiety, </w:t>
            </w:r>
            <w:r w:rsidRPr="6FBDAA60" w:rsidR="4615CC46">
              <w:rPr>
                <w:rFonts w:ascii="Arial Nova" w:hAnsi="Arial Nova" w:eastAsia="Arial Nova" w:cs="Arial Nova"/>
                <w:b w:val="0"/>
                <w:bCs w:val="0"/>
                <w:noProof w:val="0"/>
                <w:sz w:val="22"/>
                <w:szCs w:val="22"/>
                <w:lang w:val="en-US"/>
              </w:rPr>
              <w:t>Instagram</w:t>
            </w:r>
          </w:p>
        </w:tc>
        <w:tc>
          <w:tcPr>
            <w:tcW w:w="1170" w:type="dxa"/>
            <w:tcMar/>
          </w:tcPr>
          <w:p w:rsidR="00795226" w:rsidP="6FBDAA60" w:rsidRDefault="00795226" w14:paraId="5D58050E" w14:textId="744E3F60">
            <w:pPr>
              <w:pStyle w:val="Normal"/>
            </w:pPr>
            <w:r w:rsidRPr="6FBDAA60" w:rsidR="00795226">
              <w:rPr>
                <w:rFonts w:ascii="Arial Nova" w:hAnsi="Arial Nova" w:eastAsia="Arial Nova" w:cs="Arial Nova"/>
                <w:noProof w:val="0"/>
                <w:sz w:val="22"/>
                <w:szCs w:val="22"/>
                <w:lang w:val="en-US"/>
              </w:rPr>
              <w:t>Relevance to the platform</w:t>
            </w:r>
          </w:p>
        </w:tc>
      </w:tr>
      <w:tr w:rsidR="6FBDAA60" w:rsidTr="6FBDAA60" w14:paraId="0905189D">
        <w:trPr>
          <w:trHeight w:val="300"/>
        </w:trPr>
        <w:tc>
          <w:tcPr>
            <w:tcW w:w="1170" w:type="dxa"/>
            <w:tcMar/>
          </w:tcPr>
          <w:p w:rsidR="00795226" w:rsidP="6FBDAA60" w:rsidRDefault="00795226" w14:paraId="1F8CB61C" w14:textId="0CE04094">
            <w:pPr>
              <w:pStyle w:val="Normal"/>
            </w:pPr>
            <w:r w:rsidRPr="6FBDAA60" w:rsidR="00795226">
              <w:rPr>
                <w:rFonts w:ascii="Arial Nova" w:hAnsi="Arial Nova" w:eastAsia="Arial Nova" w:cs="Arial Nova"/>
                <w:noProof w:val="0"/>
                <w:sz w:val="22"/>
                <w:szCs w:val="22"/>
                <w:lang w:val="en-US"/>
              </w:rPr>
              <w:t>Perloff (2014)</w:t>
            </w:r>
          </w:p>
        </w:tc>
        <w:tc>
          <w:tcPr>
            <w:tcW w:w="1170" w:type="dxa"/>
            <w:tcMar/>
          </w:tcPr>
          <w:p w:rsidR="00795226" w:rsidP="6FBDAA60" w:rsidRDefault="00795226" w14:paraId="3160D1E8" w14:textId="7A8CA7D8">
            <w:pPr>
              <w:pStyle w:val="Normal"/>
            </w:pPr>
            <w:r w:rsidRPr="6FBDAA60" w:rsidR="00795226">
              <w:rPr>
                <w:rFonts w:ascii="Arial Nova" w:hAnsi="Arial Nova" w:eastAsia="Arial Nova" w:cs="Arial Nova"/>
                <w:noProof w:val="0"/>
                <w:sz w:val="22"/>
                <w:szCs w:val="22"/>
                <w:lang w:val="en-US"/>
              </w:rPr>
              <w:t>Social media effects review</w:t>
            </w:r>
          </w:p>
        </w:tc>
        <w:tc>
          <w:tcPr>
            <w:tcW w:w="1170" w:type="dxa"/>
            <w:tcMar/>
          </w:tcPr>
          <w:p w:rsidR="00795226" w:rsidP="6FBDAA60" w:rsidRDefault="00795226" w14:paraId="014CB160" w14:textId="28985D74">
            <w:pPr>
              <w:pStyle w:val="Normal"/>
            </w:pPr>
            <w:r w:rsidRPr="6FBDAA60" w:rsidR="00795226">
              <w:rPr>
                <w:rFonts w:ascii="Arial Nova" w:hAnsi="Arial Nova" w:eastAsia="Arial Nova" w:cs="Arial Nova"/>
                <w:noProof w:val="0"/>
                <w:sz w:val="22"/>
                <w:szCs w:val="22"/>
                <w:lang w:val="en-US"/>
              </w:rPr>
              <w:t>Literature evaluation</w:t>
            </w:r>
          </w:p>
        </w:tc>
        <w:tc>
          <w:tcPr>
            <w:tcW w:w="1170" w:type="dxa"/>
            <w:tcMar/>
          </w:tcPr>
          <w:p w:rsidR="00795226" w:rsidP="6FBDAA60" w:rsidRDefault="00795226" w14:paraId="19564753" w14:textId="7C413C05">
            <w:pPr>
              <w:pStyle w:val="Normal"/>
            </w:pPr>
            <w:r w:rsidRPr="6FBDAA60" w:rsidR="00795226">
              <w:rPr>
                <w:rFonts w:ascii="Arial Nova" w:hAnsi="Arial Nova" w:eastAsia="Arial Nova" w:cs="Arial Nova"/>
                <w:noProof w:val="0"/>
                <w:sz w:val="22"/>
                <w:szCs w:val="22"/>
                <w:lang w:val="en-US"/>
              </w:rPr>
              <w:t>evaluation of several studies</w:t>
            </w:r>
          </w:p>
        </w:tc>
        <w:tc>
          <w:tcPr>
            <w:tcW w:w="1170" w:type="dxa"/>
            <w:tcMar/>
          </w:tcPr>
          <w:p w:rsidR="00795226" w:rsidP="6FBDAA60" w:rsidRDefault="00795226" w14:paraId="2F076D6E" w14:textId="784B148D">
            <w:pPr>
              <w:pStyle w:val="Normal"/>
            </w:pPr>
            <w:r w:rsidRPr="6FBDAA60" w:rsidR="00795226">
              <w:rPr>
                <w:rFonts w:ascii="Arial Nova" w:hAnsi="Arial Nova" w:eastAsia="Arial Nova" w:cs="Arial Nova"/>
                <w:noProof w:val="0"/>
                <w:sz w:val="22"/>
                <w:szCs w:val="22"/>
                <w:lang w:val="en-US"/>
              </w:rPr>
              <w:t>General summary; not exclusive to the UK</w:t>
            </w:r>
          </w:p>
        </w:tc>
        <w:tc>
          <w:tcPr>
            <w:tcW w:w="1170" w:type="dxa"/>
            <w:tcMar/>
          </w:tcPr>
          <w:p w:rsidR="00795226" w:rsidP="6FBDAA60" w:rsidRDefault="00795226" w14:paraId="57B313C4" w14:textId="72DC564D">
            <w:pPr>
              <w:pStyle w:val="Normal"/>
            </w:pPr>
            <w:r w:rsidRPr="6FBDAA60" w:rsidR="00795226">
              <w:rPr>
                <w:rFonts w:ascii="Arial Nova" w:hAnsi="Arial Nova" w:eastAsia="Arial Nova" w:cs="Arial Nova"/>
                <w:noProof w:val="0"/>
                <w:sz w:val="22"/>
                <w:szCs w:val="22"/>
                <w:lang w:val="en-US"/>
              </w:rPr>
              <w:t>Verifies the connection between self-esteem and social media</w:t>
            </w:r>
          </w:p>
        </w:tc>
        <w:tc>
          <w:tcPr>
            <w:tcW w:w="1170" w:type="dxa"/>
            <w:tcMar/>
          </w:tcPr>
          <w:p w:rsidR="00795226" w:rsidP="6FBDAA60" w:rsidRDefault="00795226" w14:paraId="29B0ADA2" w14:textId="315D8A0B">
            <w:pPr>
              <w:pStyle w:val="Normal"/>
            </w:pPr>
            <w:r w:rsidRPr="6FBDAA60" w:rsidR="00795226">
              <w:rPr>
                <w:rFonts w:ascii="Arial Nova" w:hAnsi="Arial Nova" w:eastAsia="Arial Nova" w:cs="Arial Nova"/>
                <w:noProof w:val="0"/>
                <w:sz w:val="22"/>
                <w:szCs w:val="22"/>
                <w:lang w:val="en-US"/>
              </w:rPr>
              <w:t>Effects of the media</w:t>
            </w:r>
          </w:p>
        </w:tc>
        <w:tc>
          <w:tcPr>
            <w:tcW w:w="1170" w:type="dxa"/>
            <w:tcMar/>
          </w:tcPr>
          <w:p w:rsidR="00795226" w:rsidP="6FBDAA60" w:rsidRDefault="00795226" w14:paraId="130783DA" w14:textId="6DEBCAA2">
            <w:pPr>
              <w:pStyle w:val="Normal"/>
            </w:pPr>
            <w:r w:rsidRPr="6FBDAA60" w:rsidR="00795226">
              <w:rPr>
                <w:rFonts w:ascii="Arial Nova" w:hAnsi="Arial Nova" w:eastAsia="Arial Nova" w:cs="Arial Nova"/>
                <w:noProof w:val="0"/>
                <w:sz w:val="22"/>
                <w:szCs w:val="22"/>
                <w:lang w:val="en-US"/>
              </w:rPr>
              <w:t>Strong theoretical foundation</w:t>
            </w:r>
          </w:p>
        </w:tc>
      </w:tr>
      <w:tr w:rsidR="6FBDAA60" w:rsidTr="6FBDAA60" w14:paraId="5891C484">
        <w:trPr>
          <w:trHeight w:val="300"/>
        </w:trPr>
        <w:tc>
          <w:tcPr>
            <w:tcW w:w="1170" w:type="dxa"/>
            <w:tcMar/>
          </w:tcPr>
          <w:p w:rsidR="00795226" w:rsidP="6FBDAA60" w:rsidRDefault="00795226" w14:paraId="07A7677B" w14:textId="4D740C2A">
            <w:pPr>
              <w:pStyle w:val="Normal"/>
            </w:pPr>
            <w:r w:rsidRPr="6FBDAA60" w:rsidR="00795226">
              <w:rPr>
                <w:rFonts w:ascii="Arial Nova" w:hAnsi="Arial Nova" w:eastAsia="Arial Nova" w:cs="Arial Nova"/>
                <w:noProof w:val="0"/>
                <w:sz w:val="22"/>
                <w:szCs w:val="22"/>
                <w:lang w:val="en-US"/>
              </w:rPr>
              <w:t>UK Government (2020)</w:t>
            </w:r>
          </w:p>
        </w:tc>
        <w:tc>
          <w:tcPr>
            <w:tcW w:w="1170" w:type="dxa"/>
            <w:tcMar/>
          </w:tcPr>
          <w:p w:rsidR="00795226" w:rsidP="6FBDAA60" w:rsidRDefault="00795226" w14:paraId="5B90689E" w14:textId="50177378">
            <w:pPr>
              <w:pStyle w:val="Normal"/>
            </w:pPr>
            <w:r w:rsidRPr="6FBDAA60" w:rsidR="00795226">
              <w:rPr>
                <w:rFonts w:ascii="Arial Nova" w:hAnsi="Arial Nova" w:eastAsia="Arial Nova" w:cs="Arial Nova"/>
                <w:noProof w:val="0"/>
                <w:sz w:val="22"/>
                <w:szCs w:val="22"/>
                <w:lang w:val="en-US"/>
              </w:rPr>
              <w:t>Online harms and body image</w:t>
            </w:r>
          </w:p>
        </w:tc>
        <w:tc>
          <w:tcPr>
            <w:tcW w:w="1170" w:type="dxa"/>
            <w:tcMar/>
          </w:tcPr>
          <w:p w:rsidR="00795226" w:rsidP="6FBDAA60" w:rsidRDefault="00795226" w14:paraId="1EB5C485" w14:textId="1152B377">
            <w:pPr>
              <w:pStyle w:val="Normal"/>
              <w:rPr>
                <w:rFonts w:ascii="Arial Nova" w:hAnsi="Arial Nova" w:eastAsia="Arial Nova" w:cs="Arial Nova"/>
                <w:b w:val="0"/>
                <w:bCs w:val="0"/>
                <w:noProof w:val="0"/>
                <w:sz w:val="22"/>
                <w:szCs w:val="22"/>
                <w:lang w:val="en-US"/>
              </w:rPr>
            </w:pPr>
            <w:r w:rsidRPr="6FBDAA60" w:rsidR="00795226">
              <w:rPr>
                <w:rFonts w:ascii="Arial Nova" w:hAnsi="Arial Nova" w:eastAsia="Arial Nova" w:cs="Arial Nova"/>
                <w:b w:val="0"/>
                <w:bCs w:val="0"/>
                <w:noProof w:val="0"/>
                <w:sz w:val="22"/>
                <w:szCs w:val="22"/>
                <w:lang w:val="en-US"/>
              </w:rPr>
              <w:t>Government</w:t>
            </w:r>
            <w:r w:rsidRPr="6FBDAA60" w:rsidR="00795226">
              <w:rPr>
                <w:rFonts w:ascii="Arial Nova" w:hAnsi="Arial Nova" w:eastAsia="Arial Nova" w:cs="Arial Nova"/>
                <w:b w:val="0"/>
                <w:bCs w:val="0"/>
                <w:noProof w:val="0"/>
                <w:sz w:val="22"/>
                <w:szCs w:val="22"/>
                <w:lang w:val="en-US"/>
              </w:rPr>
              <w:t xml:space="preserve"> report</w:t>
            </w:r>
          </w:p>
        </w:tc>
        <w:tc>
          <w:tcPr>
            <w:tcW w:w="1170" w:type="dxa"/>
            <w:tcMar/>
          </w:tcPr>
          <w:p w:rsidR="00795226" w:rsidP="6FBDAA60" w:rsidRDefault="00795226" w14:paraId="0A5F769F" w14:textId="097A28B0">
            <w:pPr>
              <w:pStyle w:val="Normal"/>
              <w:rPr>
                <w:rFonts w:ascii="Arial Nova" w:hAnsi="Arial Nova" w:eastAsia="Arial Nova" w:cs="Arial Nova"/>
                <w:b w:val="0"/>
                <w:bCs w:val="0"/>
                <w:noProof w:val="0"/>
                <w:sz w:val="22"/>
                <w:szCs w:val="22"/>
                <w:lang w:val="en-US"/>
              </w:rPr>
            </w:pPr>
            <w:r w:rsidRPr="6FBDAA60" w:rsidR="00795226">
              <w:rPr>
                <w:rFonts w:ascii="Arial Nova" w:hAnsi="Arial Nova" w:eastAsia="Arial Nova" w:cs="Arial Nova"/>
                <w:b w:val="0"/>
                <w:bCs w:val="0"/>
                <w:noProof w:val="0"/>
                <w:sz w:val="22"/>
                <w:szCs w:val="22"/>
                <w:lang w:val="en-US"/>
              </w:rPr>
              <w:t>Policy review</w:t>
            </w:r>
          </w:p>
        </w:tc>
        <w:tc>
          <w:tcPr>
            <w:tcW w:w="1170" w:type="dxa"/>
            <w:tcMar/>
          </w:tcPr>
          <w:p w:rsidR="00795226" w:rsidP="6FBDAA60" w:rsidRDefault="00795226" w14:paraId="7207F0CD" w14:textId="6AD4190F">
            <w:pPr>
              <w:pStyle w:val="Normal"/>
              <w:rPr>
                <w:rFonts w:ascii="Arial Nova" w:hAnsi="Arial Nova" w:eastAsia="Arial Nova" w:cs="Arial Nova"/>
                <w:b w:val="0"/>
                <w:bCs w:val="0"/>
                <w:noProof w:val="0"/>
                <w:sz w:val="22"/>
                <w:szCs w:val="22"/>
                <w:lang w:val="en-US"/>
              </w:rPr>
            </w:pPr>
            <w:r w:rsidRPr="6FBDAA60" w:rsidR="00795226">
              <w:rPr>
                <w:rFonts w:ascii="Arial Nova" w:hAnsi="Arial Nova" w:eastAsia="Arial Nova" w:cs="Arial Nova"/>
                <w:b w:val="0"/>
                <w:bCs w:val="0"/>
                <w:noProof w:val="0"/>
                <w:sz w:val="22"/>
                <w:szCs w:val="22"/>
                <w:lang w:val="en-US"/>
              </w:rPr>
              <w:t>Limited depth, Reliable</w:t>
            </w:r>
          </w:p>
        </w:tc>
        <w:tc>
          <w:tcPr>
            <w:tcW w:w="1170" w:type="dxa"/>
            <w:tcMar/>
          </w:tcPr>
          <w:p w:rsidR="00795226" w:rsidP="6FBDAA60" w:rsidRDefault="00795226" w14:paraId="63846C37" w14:textId="71BD251E">
            <w:pPr>
              <w:pStyle w:val="Normal"/>
            </w:pPr>
            <w:r w:rsidRPr="6FBDAA60" w:rsidR="00795226">
              <w:rPr>
                <w:rFonts w:ascii="Arial Nova" w:hAnsi="Arial Nova" w:eastAsia="Arial Nova" w:cs="Arial Nova"/>
                <w:noProof w:val="0"/>
                <w:sz w:val="22"/>
                <w:szCs w:val="22"/>
                <w:lang w:val="en-US"/>
              </w:rPr>
              <w:t>Calls for more body image research.</w:t>
            </w:r>
          </w:p>
        </w:tc>
        <w:tc>
          <w:tcPr>
            <w:tcW w:w="1170" w:type="dxa"/>
            <w:tcMar/>
          </w:tcPr>
          <w:p w:rsidR="00795226" w:rsidP="6FBDAA60" w:rsidRDefault="00795226" w14:paraId="508F4F82" w14:textId="5C9C8CD4">
            <w:pPr>
              <w:pStyle w:val="Normal"/>
              <w:rPr>
                <w:rFonts w:ascii="Arial Nova" w:hAnsi="Arial Nova" w:eastAsia="Arial Nova" w:cs="Arial Nova"/>
                <w:b w:val="0"/>
                <w:bCs w:val="0"/>
                <w:noProof w:val="0"/>
                <w:sz w:val="22"/>
                <w:szCs w:val="22"/>
                <w:lang w:val="en-US"/>
              </w:rPr>
            </w:pPr>
            <w:r w:rsidRPr="6FBDAA60" w:rsidR="00795226">
              <w:rPr>
                <w:rFonts w:ascii="Arial Nova" w:hAnsi="Arial Nova" w:eastAsia="Arial Nova" w:cs="Arial Nova"/>
                <w:b w:val="0"/>
                <w:bCs w:val="0"/>
                <w:noProof w:val="0"/>
                <w:sz w:val="22"/>
                <w:szCs w:val="22"/>
                <w:lang w:val="en-US"/>
              </w:rPr>
              <w:t>Regulation, Policy</w:t>
            </w:r>
          </w:p>
        </w:tc>
        <w:tc>
          <w:tcPr>
            <w:tcW w:w="1170" w:type="dxa"/>
            <w:tcMar/>
          </w:tcPr>
          <w:p w:rsidR="00795226" w:rsidP="6FBDAA60" w:rsidRDefault="00795226" w14:paraId="20735727" w14:textId="3D544AFF">
            <w:pPr>
              <w:pStyle w:val="Normal"/>
            </w:pPr>
            <w:r w:rsidRPr="6FBDAA60" w:rsidR="00795226">
              <w:rPr>
                <w:rFonts w:ascii="Arial Nova" w:hAnsi="Arial Nova" w:eastAsia="Arial Nova" w:cs="Arial Nova"/>
                <w:noProof w:val="0"/>
                <w:sz w:val="22"/>
                <w:szCs w:val="22"/>
                <w:lang w:val="en-US"/>
              </w:rPr>
              <w:t>Encourages the research gap</w:t>
            </w:r>
          </w:p>
        </w:tc>
      </w:tr>
      <w:tr w:rsidR="6FBDAA60" w:rsidTr="6FBDAA60" w14:paraId="77C4D44C">
        <w:trPr>
          <w:trHeight w:val="300"/>
        </w:trPr>
        <w:tc>
          <w:tcPr>
            <w:tcW w:w="1170" w:type="dxa"/>
            <w:tcMar/>
          </w:tcPr>
          <w:p w:rsidR="00795226" w:rsidP="6FBDAA60" w:rsidRDefault="00795226" w14:paraId="6684282D" w14:textId="1744955B">
            <w:pPr>
              <w:pStyle w:val="Normal"/>
            </w:pPr>
            <w:r w:rsidRPr="6FBDAA60" w:rsidR="00795226">
              <w:rPr>
                <w:rFonts w:ascii="Arial Nova" w:hAnsi="Arial Nova" w:eastAsia="Arial Nova" w:cs="Arial Nova"/>
                <w:noProof w:val="0"/>
                <w:sz w:val="22"/>
                <w:szCs w:val="22"/>
                <w:lang w:val="en-US"/>
              </w:rPr>
              <w:t>ONS (2021)</w:t>
            </w:r>
          </w:p>
        </w:tc>
        <w:tc>
          <w:tcPr>
            <w:tcW w:w="1170" w:type="dxa"/>
            <w:tcMar/>
          </w:tcPr>
          <w:p w:rsidR="00795226" w:rsidP="6FBDAA60" w:rsidRDefault="00795226" w14:paraId="0FBCE693" w14:textId="0B51E306">
            <w:pPr>
              <w:pStyle w:val="Normal"/>
            </w:pPr>
            <w:r w:rsidRPr="6FBDAA60" w:rsidR="00795226">
              <w:rPr>
                <w:rFonts w:ascii="Arial Nova" w:hAnsi="Arial Nova" w:eastAsia="Arial Nova" w:cs="Arial Nova"/>
                <w:noProof w:val="0"/>
                <w:sz w:val="22"/>
                <w:szCs w:val="22"/>
                <w:lang w:val="en-US"/>
              </w:rPr>
              <w:t>Young adult wellbeing</w:t>
            </w:r>
          </w:p>
        </w:tc>
        <w:tc>
          <w:tcPr>
            <w:tcW w:w="1170" w:type="dxa"/>
            <w:tcMar/>
          </w:tcPr>
          <w:p w:rsidR="00795226" w:rsidP="6FBDAA60" w:rsidRDefault="00795226" w14:paraId="2C043C8B" w14:textId="31989732">
            <w:pPr>
              <w:pStyle w:val="Normal"/>
            </w:pPr>
            <w:r w:rsidRPr="6FBDAA60" w:rsidR="00795226">
              <w:rPr>
                <w:rFonts w:ascii="Arial Nova" w:hAnsi="Arial Nova" w:eastAsia="Arial Nova" w:cs="Arial Nova"/>
                <w:noProof w:val="0"/>
                <w:sz w:val="22"/>
                <w:szCs w:val="22"/>
                <w:lang w:val="en-US"/>
              </w:rPr>
              <w:t>National data</w:t>
            </w:r>
          </w:p>
        </w:tc>
        <w:tc>
          <w:tcPr>
            <w:tcW w:w="1170" w:type="dxa"/>
            <w:tcMar/>
          </w:tcPr>
          <w:p w:rsidR="00795226" w:rsidP="6FBDAA60" w:rsidRDefault="00795226" w14:paraId="551263ED" w14:textId="14676183">
            <w:pPr>
              <w:pStyle w:val="Normal"/>
            </w:pPr>
            <w:r w:rsidRPr="6FBDAA60" w:rsidR="00795226">
              <w:rPr>
                <w:rFonts w:ascii="Arial Nova" w:hAnsi="Arial Nova" w:eastAsia="Arial Nova" w:cs="Arial Nova"/>
                <w:noProof w:val="0"/>
                <w:sz w:val="22"/>
                <w:szCs w:val="22"/>
                <w:lang w:val="en-US"/>
              </w:rPr>
              <w:t>Survey of the population</w:t>
            </w:r>
          </w:p>
        </w:tc>
        <w:tc>
          <w:tcPr>
            <w:tcW w:w="1170" w:type="dxa"/>
            <w:tcMar/>
          </w:tcPr>
          <w:p w:rsidR="00795226" w:rsidP="6FBDAA60" w:rsidRDefault="00795226" w14:paraId="54F11F5C" w14:textId="7FD87B5F">
            <w:pPr>
              <w:pStyle w:val="Normal"/>
            </w:pPr>
            <w:r w:rsidRPr="6FBDAA60" w:rsidR="00795226">
              <w:rPr>
                <w:rFonts w:ascii="Arial Nova" w:hAnsi="Arial Nova" w:eastAsia="Arial Nova" w:cs="Arial Nova"/>
                <w:noProof w:val="0"/>
                <w:sz w:val="22"/>
                <w:szCs w:val="22"/>
                <w:lang w:val="en-US"/>
              </w:rPr>
              <w:t>Large dataset that is not restricted to body images</w:t>
            </w:r>
          </w:p>
        </w:tc>
        <w:tc>
          <w:tcPr>
            <w:tcW w:w="1170" w:type="dxa"/>
            <w:tcMar/>
          </w:tcPr>
          <w:p w:rsidR="00795226" w:rsidP="6FBDAA60" w:rsidRDefault="00795226" w14:paraId="5E4F9FBF" w14:textId="7848ED2A">
            <w:pPr>
              <w:pStyle w:val="Normal"/>
            </w:pPr>
            <w:r w:rsidRPr="6FBDAA60" w:rsidR="00795226">
              <w:rPr>
                <w:rFonts w:ascii="Arial Nova" w:hAnsi="Arial Nova" w:eastAsia="Arial Nova" w:cs="Arial Nova"/>
                <w:noProof w:val="0"/>
                <w:sz w:val="22"/>
                <w:szCs w:val="22"/>
                <w:lang w:val="en-US"/>
              </w:rPr>
              <w:t>Declining mental health in young adulthood</w:t>
            </w:r>
          </w:p>
        </w:tc>
        <w:tc>
          <w:tcPr>
            <w:tcW w:w="1170" w:type="dxa"/>
            <w:tcMar/>
          </w:tcPr>
          <w:p w:rsidR="00795226" w:rsidP="6FBDAA60" w:rsidRDefault="00795226" w14:paraId="08424206" w14:textId="3939C0A3">
            <w:pPr>
              <w:pStyle w:val="Normal"/>
            </w:pPr>
            <w:r w:rsidRPr="6FBDAA60" w:rsidR="00795226">
              <w:rPr>
                <w:rFonts w:ascii="Arial Nova" w:hAnsi="Arial Nova" w:eastAsia="Arial Nova" w:cs="Arial Nova"/>
                <w:noProof w:val="0"/>
                <w:sz w:val="22"/>
                <w:szCs w:val="22"/>
                <w:lang w:val="en-US"/>
              </w:rPr>
              <w:t>Trends in wellbeing</w:t>
            </w:r>
          </w:p>
        </w:tc>
        <w:tc>
          <w:tcPr>
            <w:tcW w:w="1170" w:type="dxa"/>
            <w:tcMar/>
          </w:tcPr>
          <w:p w:rsidR="00795226" w:rsidP="6FBDAA60" w:rsidRDefault="00795226" w14:paraId="42789529" w14:textId="38B9CEEF">
            <w:pPr>
              <w:pStyle w:val="Normal"/>
            </w:pPr>
            <w:r w:rsidRPr="6FBDAA60" w:rsidR="00795226">
              <w:rPr>
                <w:rFonts w:ascii="Arial Nova" w:hAnsi="Arial Nova" w:eastAsia="Arial Nova" w:cs="Arial Nova"/>
                <w:noProof w:val="0"/>
                <w:sz w:val="22"/>
                <w:szCs w:val="22"/>
                <w:lang w:val="en-US"/>
              </w:rPr>
              <w:t>Contextual assistance</w:t>
            </w:r>
          </w:p>
        </w:tc>
      </w:tr>
      <w:tr w:rsidR="6FBDAA60" w:rsidTr="6FBDAA60" w14:paraId="2D373C05">
        <w:trPr>
          <w:trHeight w:val="300"/>
        </w:trPr>
        <w:tc>
          <w:tcPr>
            <w:tcW w:w="1170" w:type="dxa"/>
            <w:tcMar/>
          </w:tcPr>
          <w:p w:rsidR="00795226" w:rsidP="6FBDAA60" w:rsidRDefault="00795226" w14:paraId="09CEAC88" w14:textId="6964DAF3">
            <w:pPr>
              <w:pStyle w:val="Normal"/>
            </w:pPr>
            <w:r w:rsidRPr="6FBDAA60" w:rsidR="00795226">
              <w:rPr>
                <w:rFonts w:ascii="Arial Nova" w:hAnsi="Arial Nova" w:eastAsia="Arial Nova" w:cs="Arial Nova"/>
                <w:noProof w:val="0"/>
                <w:sz w:val="22"/>
                <w:szCs w:val="22"/>
                <w:lang w:val="en-US"/>
              </w:rPr>
              <w:t>Tiggemann et al. (2020)</w:t>
            </w:r>
          </w:p>
        </w:tc>
        <w:tc>
          <w:tcPr>
            <w:tcW w:w="1170" w:type="dxa"/>
            <w:tcMar/>
          </w:tcPr>
          <w:p w:rsidR="00795226" w:rsidP="6FBDAA60" w:rsidRDefault="00795226" w14:paraId="6FD4E948" w14:textId="44183E8F">
            <w:pPr>
              <w:pStyle w:val="Normal"/>
            </w:pPr>
            <w:r w:rsidRPr="6FBDAA60" w:rsidR="00795226">
              <w:rPr>
                <w:rFonts w:ascii="Arial Nova" w:hAnsi="Arial Nova" w:eastAsia="Arial Nova" w:cs="Arial Nova"/>
                <w:noProof w:val="0"/>
                <w:sz w:val="22"/>
                <w:szCs w:val="22"/>
                <w:lang w:val="en-US"/>
              </w:rPr>
              <w:t>Filters and self-perception</w:t>
            </w:r>
          </w:p>
        </w:tc>
        <w:tc>
          <w:tcPr>
            <w:tcW w:w="1170" w:type="dxa"/>
            <w:tcMar/>
          </w:tcPr>
          <w:p w:rsidR="00795226" w:rsidP="6FBDAA60" w:rsidRDefault="00795226" w14:paraId="6ED4F611" w14:textId="7A7C6EDE">
            <w:pPr>
              <w:pStyle w:val="Normal"/>
              <w:rPr>
                <w:rFonts w:ascii="Arial Nova" w:hAnsi="Arial Nova" w:eastAsia="Arial Nova" w:cs="Arial Nova"/>
                <w:b w:val="0"/>
                <w:bCs w:val="0"/>
                <w:noProof w:val="0"/>
                <w:sz w:val="22"/>
                <w:szCs w:val="22"/>
                <w:lang w:val="en-US"/>
              </w:rPr>
            </w:pPr>
            <w:r w:rsidRPr="6FBDAA60" w:rsidR="00795226">
              <w:rPr>
                <w:rFonts w:ascii="Arial Nova" w:hAnsi="Arial Nova" w:eastAsia="Arial Nova" w:cs="Arial Nova"/>
                <w:b w:val="0"/>
                <w:bCs w:val="0"/>
                <w:noProof w:val="0"/>
                <w:sz w:val="22"/>
                <w:szCs w:val="22"/>
                <w:lang w:val="en-US"/>
              </w:rPr>
              <w:t>Article which is peer-reviewed</w:t>
            </w:r>
          </w:p>
        </w:tc>
        <w:tc>
          <w:tcPr>
            <w:tcW w:w="1170" w:type="dxa"/>
            <w:tcMar/>
          </w:tcPr>
          <w:p w:rsidR="00795226" w:rsidP="6FBDAA60" w:rsidRDefault="00795226" w14:paraId="264C244F" w14:textId="30FB7F6B">
            <w:pPr>
              <w:pStyle w:val="Normal"/>
            </w:pPr>
            <w:r w:rsidRPr="6FBDAA60" w:rsidR="00795226">
              <w:rPr>
                <w:rFonts w:ascii="Arial Nova" w:hAnsi="Arial Nova" w:eastAsia="Arial Nova" w:cs="Arial Nova"/>
                <w:noProof w:val="0"/>
                <w:sz w:val="22"/>
                <w:szCs w:val="22"/>
                <w:lang w:val="en-US"/>
              </w:rPr>
              <w:t>Investigation through experimentation</w:t>
            </w:r>
          </w:p>
        </w:tc>
        <w:tc>
          <w:tcPr>
            <w:tcW w:w="1170" w:type="dxa"/>
            <w:tcMar/>
          </w:tcPr>
          <w:p w:rsidR="00795226" w:rsidP="6FBDAA60" w:rsidRDefault="00795226" w14:paraId="7EABAF6C" w14:textId="46BD4D87">
            <w:pPr>
              <w:pStyle w:val="Normal"/>
              <w:rPr>
                <w:rFonts w:ascii="Arial Nova" w:hAnsi="Arial Nova" w:eastAsia="Arial Nova" w:cs="Arial Nova"/>
                <w:b w:val="0"/>
                <w:bCs w:val="0"/>
                <w:noProof w:val="0"/>
                <w:sz w:val="22"/>
                <w:szCs w:val="22"/>
                <w:lang w:val="en-US"/>
              </w:rPr>
            </w:pPr>
            <w:r w:rsidRPr="6FBDAA60" w:rsidR="00795226">
              <w:rPr>
                <w:rFonts w:ascii="Arial Nova" w:hAnsi="Arial Nova" w:eastAsia="Arial Nova" w:cs="Arial Nova"/>
                <w:b w:val="0"/>
                <w:bCs w:val="0"/>
                <w:noProof w:val="0"/>
                <w:sz w:val="22"/>
                <w:szCs w:val="22"/>
                <w:lang w:val="en-US"/>
              </w:rPr>
              <w:t>Lab-based, Strong design</w:t>
            </w:r>
          </w:p>
        </w:tc>
        <w:tc>
          <w:tcPr>
            <w:tcW w:w="1170" w:type="dxa"/>
            <w:tcMar/>
          </w:tcPr>
          <w:p w:rsidR="00795226" w:rsidP="6FBDAA60" w:rsidRDefault="00795226" w14:paraId="24EBE3F8" w14:textId="566853E4">
            <w:pPr>
              <w:pStyle w:val="Normal"/>
            </w:pPr>
            <w:r w:rsidRPr="6FBDAA60" w:rsidR="00795226">
              <w:rPr>
                <w:rFonts w:ascii="Arial Nova" w:hAnsi="Arial Nova" w:eastAsia="Arial Nova" w:cs="Arial Nova"/>
                <w:noProof w:val="0"/>
                <w:sz w:val="22"/>
                <w:szCs w:val="22"/>
                <w:lang w:val="en-US"/>
              </w:rPr>
              <w:t>Filters make people more unhappy.</w:t>
            </w:r>
          </w:p>
        </w:tc>
        <w:tc>
          <w:tcPr>
            <w:tcW w:w="1170" w:type="dxa"/>
            <w:tcMar/>
          </w:tcPr>
          <w:p w:rsidR="00795226" w:rsidP="6FBDAA60" w:rsidRDefault="00795226" w14:paraId="75F22F5F" w14:textId="2AE6870C">
            <w:pPr>
              <w:pStyle w:val="Normal"/>
              <w:rPr>
                <w:rFonts w:ascii="Arial Nova" w:hAnsi="Arial Nova" w:eastAsia="Arial Nova" w:cs="Arial Nova"/>
                <w:b w:val="0"/>
                <w:bCs w:val="0"/>
                <w:noProof w:val="0"/>
                <w:sz w:val="22"/>
                <w:szCs w:val="22"/>
                <w:lang w:val="en-US"/>
              </w:rPr>
            </w:pPr>
            <w:r w:rsidRPr="6FBDAA60" w:rsidR="00795226">
              <w:rPr>
                <w:rFonts w:ascii="Arial Nova" w:hAnsi="Arial Nova" w:eastAsia="Arial Nova" w:cs="Arial Nova"/>
                <w:b w:val="0"/>
                <w:bCs w:val="0"/>
                <w:noProof w:val="0"/>
                <w:sz w:val="22"/>
                <w:szCs w:val="22"/>
                <w:lang w:val="en-US"/>
              </w:rPr>
              <w:t>Editing, filters</w:t>
            </w:r>
          </w:p>
        </w:tc>
        <w:tc>
          <w:tcPr>
            <w:tcW w:w="1170" w:type="dxa"/>
            <w:tcMar/>
          </w:tcPr>
          <w:p w:rsidR="00795226" w:rsidP="6FBDAA60" w:rsidRDefault="00795226" w14:paraId="4B81A635" w14:textId="70C27160">
            <w:pPr>
              <w:pStyle w:val="Normal"/>
            </w:pPr>
            <w:r w:rsidRPr="6FBDAA60" w:rsidR="00795226">
              <w:rPr>
                <w:rFonts w:ascii="Arial Nova" w:hAnsi="Arial Nova" w:eastAsia="Arial Nova" w:cs="Arial Nova"/>
                <w:noProof w:val="0"/>
                <w:sz w:val="22"/>
                <w:szCs w:val="22"/>
                <w:lang w:val="en-US"/>
              </w:rPr>
              <w:t>Very pertinent</w:t>
            </w:r>
          </w:p>
        </w:tc>
      </w:tr>
      <w:tr w:rsidR="6FBDAA60" w:rsidTr="6FBDAA60" w14:paraId="61CF1315">
        <w:trPr>
          <w:trHeight w:val="300"/>
        </w:trPr>
        <w:tc>
          <w:tcPr>
            <w:tcW w:w="1170" w:type="dxa"/>
            <w:tcMar/>
          </w:tcPr>
          <w:p w:rsidR="00795226" w:rsidP="6FBDAA60" w:rsidRDefault="00795226" w14:paraId="187D3651" w14:textId="68CD1247">
            <w:pPr>
              <w:pStyle w:val="Normal"/>
            </w:pPr>
            <w:r w:rsidRPr="6FBDAA60" w:rsidR="00795226">
              <w:rPr>
                <w:rFonts w:ascii="Arial Nova" w:hAnsi="Arial Nova" w:eastAsia="Arial Nova" w:cs="Arial Nova"/>
                <w:noProof w:val="0"/>
                <w:sz w:val="22"/>
                <w:szCs w:val="22"/>
                <w:lang w:val="en-US"/>
              </w:rPr>
              <w:t>Aveyard (2019)</w:t>
            </w:r>
          </w:p>
        </w:tc>
        <w:tc>
          <w:tcPr>
            <w:tcW w:w="1170" w:type="dxa"/>
            <w:tcMar/>
          </w:tcPr>
          <w:p w:rsidR="00795226" w:rsidP="6FBDAA60" w:rsidRDefault="00795226" w14:paraId="4F9F668E" w14:textId="2028B36B">
            <w:pPr>
              <w:pStyle w:val="Normal"/>
            </w:pPr>
            <w:r w:rsidRPr="6FBDAA60" w:rsidR="00795226">
              <w:rPr>
                <w:rFonts w:ascii="Arial Nova" w:hAnsi="Arial Nova" w:eastAsia="Arial Nova" w:cs="Arial Nova"/>
                <w:noProof w:val="0"/>
                <w:sz w:val="22"/>
                <w:szCs w:val="22"/>
                <w:lang w:val="en-US"/>
              </w:rPr>
              <w:t>Doing a literature review</w:t>
            </w:r>
          </w:p>
        </w:tc>
        <w:tc>
          <w:tcPr>
            <w:tcW w:w="1170" w:type="dxa"/>
            <w:tcMar/>
          </w:tcPr>
          <w:p w:rsidR="00795226" w:rsidP="6FBDAA60" w:rsidRDefault="00795226" w14:paraId="1B451C85" w14:textId="40917C02">
            <w:pPr>
              <w:pStyle w:val="Normal"/>
            </w:pPr>
            <w:r w:rsidRPr="6FBDAA60" w:rsidR="00795226">
              <w:rPr>
                <w:rFonts w:ascii="Arial Nova" w:hAnsi="Arial Nova" w:eastAsia="Arial Nova" w:cs="Arial Nova"/>
                <w:noProof w:val="0"/>
                <w:sz w:val="22"/>
                <w:szCs w:val="22"/>
                <w:lang w:val="en-US"/>
              </w:rPr>
              <w:t>Academic reference book</w:t>
            </w:r>
          </w:p>
        </w:tc>
        <w:tc>
          <w:tcPr>
            <w:tcW w:w="1170" w:type="dxa"/>
            <w:tcMar/>
          </w:tcPr>
          <w:p w:rsidR="00795226" w:rsidP="6FBDAA60" w:rsidRDefault="00795226" w14:paraId="0236A99E" w14:textId="33A286D2">
            <w:pPr>
              <w:pStyle w:val="Normal"/>
            </w:pPr>
            <w:r w:rsidRPr="6FBDAA60" w:rsidR="00795226">
              <w:rPr>
                <w:rFonts w:ascii="Arial Nova" w:hAnsi="Arial Nova" w:eastAsia="Arial Nova" w:cs="Arial Nova"/>
                <w:noProof w:val="0"/>
                <w:sz w:val="22"/>
                <w:szCs w:val="22"/>
                <w:lang w:val="en-US"/>
              </w:rPr>
              <w:t>Guide to Methodology</w:t>
            </w:r>
          </w:p>
        </w:tc>
        <w:tc>
          <w:tcPr>
            <w:tcW w:w="1170" w:type="dxa"/>
            <w:tcMar/>
          </w:tcPr>
          <w:p w:rsidR="00795226" w:rsidP="6FBDAA60" w:rsidRDefault="00795226" w14:paraId="64174423" w14:textId="31739ABF">
            <w:pPr>
              <w:pStyle w:val="Normal"/>
              <w:rPr>
                <w:rFonts w:ascii="Arial Nova" w:hAnsi="Arial Nova" w:eastAsia="Arial Nova" w:cs="Arial Nova"/>
                <w:b w:val="0"/>
                <w:bCs w:val="0"/>
                <w:noProof w:val="0"/>
                <w:sz w:val="22"/>
                <w:szCs w:val="22"/>
                <w:lang w:val="en-US"/>
              </w:rPr>
            </w:pPr>
            <w:r w:rsidRPr="6FBDAA60" w:rsidR="00795226">
              <w:rPr>
                <w:rFonts w:ascii="Arial Nova" w:hAnsi="Arial Nova" w:eastAsia="Arial Nova" w:cs="Arial Nova"/>
                <w:b w:val="0"/>
                <w:bCs w:val="0"/>
                <w:noProof w:val="0"/>
                <w:sz w:val="22"/>
                <w:szCs w:val="22"/>
                <w:lang w:val="en-US"/>
              </w:rPr>
              <w:t>Widely used, not empirical</w:t>
            </w:r>
          </w:p>
        </w:tc>
        <w:tc>
          <w:tcPr>
            <w:tcW w:w="1170" w:type="dxa"/>
            <w:tcMar/>
          </w:tcPr>
          <w:p w:rsidR="00795226" w:rsidP="6FBDAA60" w:rsidRDefault="00795226" w14:paraId="4925A35F" w14:textId="38BF2968">
            <w:pPr>
              <w:pStyle w:val="Normal"/>
            </w:pPr>
            <w:r w:rsidRPr="6FBDAA60" w:rsidR="00795226">
              <w:rPr>
                <w:rFonts w:ascii="Arial Nova" w:hAnsi="Arial Nova" w:eastAsia="Arial Nova" w:cs="Arial Nova"/>
                <w:noProof w:val="0"/>
                <w:sz w:val="22"/>
                <w:szCs w:val="22"/>
                <w:lang w:val="en-US"/>
              </w:rPr>
              <w:t>Offers a methodical review procedure.</w:t>
            </w:r>
          </w:p>
        </w:tc>
        <w:tc>
          <w:tcPr>
            <w:tcW w:w="1170" w:type="dxa"/>
            <w:tcMar/>
          </w:tcPr>
          <w:p w:rsidR="00795226" w:rsidP="6FBDAA60" w:rsidRDefault="00795226" w14:paraId="51762BA3" w14:textId="6A50B187">
            <w:pPr>
              <w:pStyle w:val="Normal"/>
            </w:pPr>
            <w:r w:rsidRPr="6FBDAA60" w:rsidR="00795226">
              <w:rPr>
                <w:rFonts w:ascii="Arial Nova" w:hAnsi="Arial Nova" w:eastAsia="Arial Nova" w:cs="Arial Nova"/>
                <w:noProof w:val="0"/>
                <w:sz w:val="22"/>
                <w:szCs w:val="22"/>
                <w:lang w:val="en-US"/>
              </w:rPr>
              <w:t>Thematic analysis</w:t>
            </w:r>
          </w:p>
        </w:tc>
        <w:tc>
          <w:tcPr>
            <w:tcW w:w="1170" w:type="dxa"/>
            <w:tcMar/>
          </w:tcPr>
          <w:p w:rsidR="00795226" w:rsidP="6FBDAA60" w:rsidRDefault="00795226" w14:paraId="37BD2F0B" w14:textId="1F6A8230">
            <w:pPr>
              <w:pStyle w:val="Normal"/>
            </w:pPr>
            <w:r w:rsidRPr="6FBDAA60" w:rsidR="00795226">
              <w:rPr>
                <w:rFonts w:ascii="Arial Nova" w:hAnsi="Arial Nova" w:eastAsia="Arial Nova" w:cs="Arial Nova"/>
                <w:noProof w:val="0"/>
                <w:sz w:val="22"/>
                <w:szCs w:val="22"/>
                <w:lang w:val="en-US"/>
              </w:rPr>
              <w:t>Explains the Chapter 3 approach</w:t>
            </w:r>
          </w:p>
        </w:tc>
      </w:tr>
    </w:tbl>
    <w:p w:rsidR="5FDD15AB" w:rsidP="5FDD15AB" w:rsidRDefault="5FDD15AB" w14:paraId="7773C7CD" w14:textId="02BFDE3C">
      <w:pPr>
        <w:pStyle w:val="Normal"/>
        <w:jc w:val="left"/>
        <w:rPr>
          <w:rFonts w:ascii="Arial Nova" w:hAnsi="Arial Nova" w:eastAsia="Arial Nova" w:cs="Arial Nova"/>
          <w:b w:val="1"/>
          <w:bCs w:val="1"/>
          <w:noProof w:val="0"/>
          <w:sz w:val="22"/>
          <w:szCs w:val="22"/>
          <w:lang w:val="en-US"/>
        </w:rPr>
      </w:pPr>
    </w:p>
    <w:p w:rsidR="5FDD15AB" w:rsidP="5FDD15AB" w:rsidRDefault="5FDD15AB" w14:paraId="3DD3FD51" w14:textId="11F9876E">
      <w:pPr>
        <w:pStyle w:val="Normal"/>
        <w:jc w:val="left"/>
        <w:rPr>
          <w:rFonts w:ascii="Arial Nova" w:hAnsi="Arial Nova" w:eastAsia="Arial Nova" w:cs="Arial Nova"/>
          <w:b w:val="1"/>
          <w:bCs w:val="1"/>
          <w:noProof w:val="0"/>
          <w:sz w:val="22"/>
          <w:szCs w:val="22"/>
          <w:lang w:val="en-US"/>
        </w:rPr>
      </w:pPr>
    </w:p>
    <w:p w:rsidR="5FDD15AB" w:rsidP="5FDD15AB" w:rsidRDefault="5FDD15AB" w14:paraId="61C12FEB" w14:textId="1327627F">
      <w:pPr>
        <w:pStyle w:val="Normal"/>
        <w:jc w:val="left"/>
        <w:rPr>
          <w:rFonts w:ascii="Arial Nova" w:hAnsi="Arial Nova" w:eastAsia="Arial Nova" w:cs="Arial Nova"/>
          <w:b w:val="1"/>
          <w:bCs w:val="1"/>
          <w:noProof w:val="0"/>
          <w:sz w:val="22"/>
          <w:szCs w:val="22"/>
          <w:lang w:val="en-US"/>
        </w:rPr>
      </w:pPr>
    </w:p>
    <w:p w:rsidR="5FDD15AB" w:rsidP="5FDD15AB" w:rsidRDefault="5FDD15AB" w14:paraId="68083E62" w14:textId="20E317B2">
      <w:pPr>
        <w:pStyle w:val="Normal"/>
        <w:jc w:val="left"/>
        <w:rPr>
          <w:rFonts w:ascii="Arial Nova" w:hAnsi="Arial Nova" w:eastAsia="Arial Nova" w:cs="Arial Nova"/>
          <w:b w:val="1"/>
          <w:bCs w:val="1"/>
          <w:noProof w:val="0"/>
          <w:sz w:val="22"/>
          <w:szCs w:val="22"/>
          <w:lang w:val="en-US"/>
        </w:rPr>
      </w:pPr>
    </w:p>
    <w:p w:rsidR="5FDD15AB" w:rsidP="5FDD15AB" w:rsidRDefault="5FDD15AB" w14:paraId="57881AA5" w14:textId="56EF11C8">
      <w:pPr>
        <w:pStyle w:val="Normal"/>
        <w:jc w:val="left"/>
        <w:rPr>
          <w:rFonts w:ascii="Arial Nova" w:hAnsi="Arial Nova" w:eastAsia="Arial Nova" w:cs="Arial Nova"/>
          <w:b w:val="1"/>
          <w:bCs w:val="1"/>
          <w:noProof w:val="0"/>
          <w:sz w:val="22"/>
          <w:szCs w:val="22"/>
          <w:lang w:val="en-US"/>
        </w:rPr>
      </w:pPr>
    </w:p>
    <w:p w:rsidR="5FDD15AB" w:rsidP="5FDD15AB" w:rsidRDefault="5FDD15AB" w14:paraId="44A4C4C3" w14:textId="793F2501">
      <w:pPr>
        <w:pStyle w:val="Normal"/>
        <w:jc w:val="left"/>
        <w:rPr>
          <w:rFonts w:ascii="Arial Nova" w:hAnsi="Arial Nova" w:eastAsia="Arial Nova" w:cs="Arial Nova"/>
          <w:b w:val="1"/>
          <w:bCs w:val="1"/>
          <w:noProof w:val="0"/>
          <w:sz w:val="22"/>
          <w:szCs w:val="22"/>
          <w:lang w:val="en-US"/>
        </w:rPr>
      </w:pPr>
    </w:p>
    <w:p w:rsidR="6FBDAA60" w:rsidP="6FBDAA60" w:rsidRDefault="6FBDAA60" w14:paraId="4935B77A" w14:textId="6C13E3C0">
      <w:pPr>
        <w:pStyle w:val="Normal"/>
        <w:jc w:val="left"/>
        <w:rPr>
          <w:rFonts w:ascii="Arial Nova" w:hAnsi="Arial Nova" w:eastAsia="Arial Nova" w:cs="Arial Nova"/>
          <w:b w:val="1"/>
          <w:bCs w:val="1"/>
          <w:noProof w:val="0"/>
          <w:sz w:val="22"/>
          <w:szCs w:val="22"/>
          <w:lang w:val="en-US"/>
        </w:rPr>
      </w:pPr>
    </w:p>
    <w:p w:rsidR="6FBDAA60" w:rsidP="6FBDAA60" w:rsidRDefault="6FBDAA60" w14:paraId="5E31E1CC" w14:textId="571F0651">
      <w:pPr>
        <w:pStyle w:val="Normal"/>
        <w:jc w:val="left"/>
        <w:rPr>
          <w:rFonts w:ascii="Arial Nova" w:hAnsi="Arial Nova" w:eastAsia="Arial Nova" w:cs="Arial Nova"/>
          <w:b w:val="1"/>
          <w:bCs w:val="1"/>
          <w:noProof w:val="0"/>
          <w:sz w:val="22"/>
          <w:szCs w:val="22"/>
          <w:lang w:val="en-US"/>
        </w:rPr>
      </w:pPr>
    </w:p>
    <w:p w:rsidR="00795226" w:rsidP="6FBDAA60" w:rsidRDefault="00795226" w14:paraId="1587649C" w14:textId="5D3CBD7A">
      <w:pPr>
        <w:pStyle w:val="Normal"/>
        <w:jc w:val="left"/>
        <w:rPr>
          <w:rFonts w:ascii="Arial Nova" w:hAnsi="Arial Nova" w:eastAsia="Arial Nova" w:cs="Arial Nova"/>
          <w:b w:val="1"/>
          <w:bCs w:val="1"/>
          <w:noProof w:val="0"/>
          <w:sz w:val="22"/>
          <w:szCs w:val="22"/>
          <w:lang w:val="en-US"/>
        </w:rPr>
      </w:pPr>
      <w:r w:rsidRPr="6FBDAA60" w:rsidR="00795226">
        <w:rPr>
          <w:rFonts w:ascii="Arial Nova" w:hAnsi="Arial Nova" w:eastAsia="Arial Nova" w:cs="Arial Nova"/>
          <w:b w:val="1"/>
          <w:bCs w:val="1"/>
          <w:noProof w:val="0"/>
          <w:sz w:val="22"/>
          <w:szCs w:val="22"/>
          <w:lang w:val="en-US"/>
        </w:rPr>
        <w:t>A</w:t>
      </w:r>
      <w:r w:rsidRPr="6FBDAA60" w:rsidR="4B405DAC">
        <w:rPr>
          <w:rFonts w:ascii="Arial Nova" w:hAnsi="Arial Nova" w:eastAsia="Arial Nova" w:cs="Arial Nova"/>
          <w:b w:val="1"/>
          <w:bCs w:val="1"/>
          <w:noProof w:val="0"/>
          <w:sz w:val="22"/>
          <w:szCs w:val="22"/>
          <w:lang w:val="en-US"/>
        </w:rPr>
        <w:t>PPENDIX</w:t>
      </w:r>
      <w:r w:rsidRPr="6FBDAA60" w:rsidR="00795226">
        <w:rPr>
          <w:rFonts w:ascii="Arial Nova" w:hAnsi="Arial Nova" w:eastAsia="Arial Nova" w:cs="Arial Nova"/>
          <w:b w:val="1"/>
          <w:bCs w:val="1"/>
          <w:noProof w:val="0"/>
          <w:sz w:val="22"/>
          <w:szCs w:val="22"/>
          <w:lang w:val="en-US"/>
        </w:rPr>
        <w:t xml:space="preserve"> B</w:t>
      </w:r>
      <w:r w:rsidRPr="6FBDAA60" w:rsidR="506A4199">
        <w:rPr>
          <w:rFonts w:ascii="Arial Nova" w:hAnsi="Arial Nova" w:eastAsia="Arial Nova" w:cs="Arial Nova"/>
          <w:b w:val="1"/>
          <w:bCs w:val="1"/>
          <w:noProof w:val="0"/>
          <w:sz w:val="22"/>
          <w:szCs w:val="22"/>
          <w:lang w:val="en-US"/>
        </w:rPr>
        <w:t>:</w:t>
      </w:r>
      <w:r w:rsidRPr="6FBDAA60" w:rsidR="1D864268">
        <w:rPr>
          <w:rFonts w:ascii="Arial Nova" w:hAnsi="Arial Nova" w:eastAsia="Arial Nova" w:cs="Arial Nova"/>
          <w:b w:val="1"/>
          <w:bCs w:val="1"/>
          <w:noProof w:val="0"/>
          <w:sz w:val="22"/>
          <w:szCs w:val="22"/>
          <w:lang w:val="en-US"/>
        </w:rPr>
        <w:t xml:space="preserve"> Source Tracking Table</w:t>
      </w:r>
    </w:p>
    <w:tbl>
      <w:tblPr>
        <w:tblStyle w:val="TableGrid"/>
        <w:tblW w:w="0" w:type="auto"/>
        <w:tblLook w:val="06A0" w:firstRow="1" w:lastRow="0" w:firstColumn="1" w:lastColumn="0" w:noHBand="1" w:noVBand="1"/>
      </w:tblPr>
      <w:tblGrid>
        <w:gridCol w:w="1560"/>
        <w:gridCol w:w="1560"/>
        <w:gridCol w:w="1560"/>
        <w:gridCol w:w="1560"/>
        <w:gridCol w:w="1560"/>
        <w:gridCol w:w="1560"/>
      </w:tblGrid>
      <w:tr w:rsidR="6FBDAA60" w:rsidTr="6FBDAA60" w14:paraId="3DCA8E8D">
        <w:trPr>
          <w:trHeight w:val="300"/>
        </w:trPr>
        <w:tc>
          <w:tcPr>
            <w:tcW w:w="1560" w:type="dxa"/>
            <w:tcMar/>
          </w:tcPr>
          <w:p w:rsidR="2E1421DC" w:rsidP="6FBDAA60" w:rsidRDefault="2E1421DC" w14:paraId="400294BE" w14:textId="185063CC">
            <w:pPr>
              <w:pStyle w:val="Normal"/>
              <w:rPr>
                <w:rFonts w:ascii="Arial Nova" w:hAnsi="Arial Nova" w:eastAsia="Arial Nova" w:cs="Arial Nova"/>
                <w:b w:val="1"/>
                <w:bCs w:val="1"/>
                <w:noProof w:val="0"/>
                <w:sz w:val="22"/>
                <w:szCs w:val="22"/>
                <w:lang w:val="en-US"/>
              </w:rPr>
            </w:pPr>
            <w:r w:rsidRPr="6FBDAA60" w:rsidR="2E1421DC">
              <w:rPr>
                <w:rFonts w:ascii="Arial Nova" w:hAnsi="Arial Nova" w:eastAsia="Arial Nova" w:cs="Arial Nova"/>
                <w:b w:val="1"/>
                <w:bCs w:val="1"/>
                <w:noProof w:val="0"/>
                <w:sz w:val="22"/>
                <w:szCs w:val="22"/>
                <w:lang w:val="en-US"/>
              </w:rPr>
              <w:t>Saved</w:t>
            </w:r>
          </w:p>
        </w:tc>
        <w:tc>
          <w:tcPr>
            <w:tcW w:w="1560" w:type="dxa"/>
            <w:tcMar/>
          </w:tcPr>
          <w:p w:rsidR="2E1421DC" w:rsidP="6FBDAA60" w:rsidRDefault="2E1421DC" w14:paraId="038FD09A" w14:textId="43B57F20">
            <w:pPr>
              <w:pStyle w:val="Normal"/>
              <w:rPr>
                <w:rFonts w:ascii="Arial Nova" w:hAnsi="Arial Nova" w:eastAsia="Arial Nova" w:cs="Arial Nova"/>
                <w:b w:val="1"/>
                <w:bCs w:val="1"/>
                <w:noProof w:val="0"/>
                <w:sz w:val="22"/>
                <w:szCs w:val="22"/>
                <w:lang w:val="en-US"/>
              </w:rPr>
            </w:pPr>
            <w:r w:rsidRPr="6FBDAA60" w:rsidR="2E1421DC">
              <w:rPr>
                <w:rFonts w:ascii="Arial Nova" w:hAnsi="Arial Nova" w:eastAsia="Arial Nova" w:cs="Arial Nova"/>
                <w:b w:val="1"/>
                <w:bCs w:val="1"/>
                <w:noProof w:val="0"/>
                <w:sz w:val="22"/>
                <w:szCs w:val="22"/>
                <w:lang w:val="en-US"/>
              </w:rPr>
              <w:t>Author &amp; Yea</w:t>
            </w:r>
            <w:r w:rsidRPr="6FBDAA60" w:rsidR="2E1421DC">
              <w:rPr>
                <w:rFonts w:ascii="Arial Nova" w:hAnsi="Arial Nova" w:eastAsia="Arial Nova" w:cs="Arial Nova"/>
                <w:b w:val="1"/>
                <w:bCs w:val="1"/>
                <w:noProof w:val="0"/>
                <w:sz w:val="22"/>
                <w:szCs w:val="22"/>
                <w:lang w:val="en-US"/>
              </w:rPr>
              <w:t>r</w:t>
            </w:r>
          </w:p>
        </w:tc>
        <w:tc>
          <w:tcPr>
            <w:tcW w:w="1560" w:type="dxa"/>
            <w:tcMar/>
          </w:tcPr>
          <w:p w:rsidR="2E1421DC" w:rsidP="6FBDAA60" w:rsidRDefault="2E1421DC" w14:paraId="3412A3D9" w14:textId="08AB295B">
            <w:pPr>
              <w:pStyle w:val="Normal"/>
              <w:rPr>
                <w:rFonts w:ascii="Arial Nova" w:hAnsi="Arial Nova" w:eastAsia="Arial Nova" w:cs="Arial Nova"/>
                <w:b w:val="1"/>
                <w:bCs w:val="1"/>
                <w:noProof w:val="0"/>
                <w:sz w:val="22"/>
                <w:szCs w:val="22"/>
                <w:lang w:val="en-US"/>
              </w:rPr>
            </w:pPr>
            <w:r w:rsidRPr="6FBDAA60" w:rsidR="2E1421DC">
              <w:rPr>
                <w:rFonts w:ascii="Arial Nova" w:hAnsi="Arial Nova" w:eastAsia="Arial Nova" w:cs="Arial Nova"/>
                <w:b w:val="1"/>
                <w:bCs w:val="1"/>
                <w:noProof w:val="0"/>
                <w:sz w:val="22"/>
                <w:szCs w:val="22"/>
                <w:lang w:val="en-US"/>
              </w:rPr>
              <w:t>Title</w:t>
            </w:r>
          </w:p>
        </w:tc>
        <w:tc>
          <w:tcPr>
            <w:tcW w:w="1560" w:type="dxa"/>
            <w:tcMar/>
          </w:tcPr>
          <w:p w:rsidR="2E1421DC" w:rsidP="6FBDAA60" w:rsidRDefault="2E1421DC" w14:paraId="27E1B3CB" w14:textId="6FF1C6BF">
            <w:pPr>
              <w:pStyle w:val="Normal"/>
              <w:rPr>
                <w:rFonts w:ascii="Arial Nova" w:hAnsi="Arial Nova" w:eastAsia="Arial Nova" w:cs="Arial Nova"/>
                <w:b w:val="1"/>
                <w:bCs w:val="1"/>
                <w:noProof w:val="0"/>
                <w:sz w:val="22"/>
                <w:szCs w:val="22"/>
                <w:lang w:val="en-US"/>
              </w:rPr>
            </w:pPr>
            <w:r w:rsidRPr="6FBDAA60" w:rsidR="2E1421DC">
              <w:rPr>
                <w:rFonts w:ascii="Arial Nova" w:hAnsi="Arial Nova" w:eastAsia="Arial Nova" w:cs="Arial Nova"/>
                <w:b w:val="1"/>
                <w:bCs w:val="1"/>
                <w:noProof w:val="0"/>
                <w:sz w:val="22"/>
                <w:szCs w:val="22"/>
                <w:lang w:val="en-US"/>
              </w:rPr>
              <w:t>Summary</w:t>
            </w:r>
          </w:p>
        </w:tc>
        <w:tc>
          <w:tcPr>
            <w:tcW w:w="1560" w:type="dxa"/>
            <w:tcMar/>
          </w:tcPr>
          <w:p w:rsidR="2E1421DC" w:rsidP="6FBDAA60" w:rsidRDefault="2E1421DC" w14:paraId="004B6C28" w14:textId="79939423">
            <w:pPr>
              <w:pStyle w:val="Normal"/>
              <w:rPr>
                <w:rFonts w:ascii="Arial Nova" w:hAnsi="Arial Nova" w:eastAsia="Arial Nova" w:cs="Arial Nova"/>
                <w:b w:val="1"/>
                <w:bCs w:val="1"/>
                <w:noProof w:val="0"/>
                <w:sz w:val="22"/>
                <w:szCs w:val="22"/>
                <w:lang w:val="en-US"/>
              </w:rPr>
            </w:pPr>
            <w:r w:rsidRPr="6FBDAA60" w:rsidR="2E1421DC">
              <w:rPr>
                <w:rFonts w:ascii="Arial Nova" w:hAnsi="Arial Nova" w:eastAsia="Arial Nova" w:cs="Arial Nova"/>
                <w:b w:val="1"/>
                <w:bCs w:val="1"/>
                <w:noProof w:val="0"/>
                <w:sz w:val="22"/>
                <w:szCs w:val="22"/>
                <w:lang w:val="en-US"/>
              </w:rPr>
              <w:t>CRAAP Notes</w:t>
            </w:r>
          </w:p>
        </w:tc>
        <w:tc>
          <w:tcPr>
            <w:tcW w:w="1560" w:type="dxa"/>
            <w:tcMar/>
          </w:tcPr>
          <w:p w:rsidR="2E1421DC" w:rsidP="6FBDAA60" w:rsidRDefault="2E1421DC" w14:paraId="0FC19F51" w14:textId="70B1562A">
            <w:pPr>
              <w:pStyle w:val="Normal"/>
              <w:rPr>
                <w:rFonts w:ascii="Arial Nova" w:hAnsi="Arial Nova" w:eastAsia="Arial Nova" w:cs="Arial Nova"/>
                <w:b w:val="1"/>
                <w:bCs w:val="1"/>
                <w:noProof w:val="0"/>
                <w:sz w:val="22"/>
                <w:szCs w:val="22"/>
                <w:lang w:val="en-US"/>
              </w:rPr>
            </w:pPr>
            <w:r w:rsidRPr="6FBDAA60" w:rsidR="2E1421DC">
              <w:rPr>
                <w:rFonts w:ascii="Arial Nova" w:hAnsi="Arial Nova" w:eastAsia="Arial Nova" w:cs="Arial Nova"/>
                <w:b w:val="1"/>
                <w:bCs w:val="1"/>
                <w:noProof w:val="0"/>
                <w:sz w:val="22"/>
                <w:szCs w:val="22"/>
                <w:lang w:val="en-US"/>
              </w:rPr>
              <w:t>File Name / Link to source</w:t>
            </w:r>
          </w:p>
        </w:tc>
      </w:tr>
      <w:tr w:rsidR="6FBDAA60" w:rsidTr="6FBDAA60" w14:paraId="7E2297BB">
        <w:trPr>
          <w:trHeight w:val="300"/>
        </w:trPr>
        <w:tc>
          <w:tcPr>
            <w:tcW w:w="1560" w:type="dxa"/>
            <w:tcMar/>
          </w:tcPr>
          <w:p w:rsidR="2E1421DC" w:rsidP="6FBDAA60" w:rsidRDefault="2E1421DC" w14:paraId="51F82DBD" w14:textId="28BC3613">
            <w:pPr>
              <w:pStyle w:val="Normal"/>
              <w:rPr>
                <w:rFonts w:ascii="Arial Nova" w:hAnsi="Arial Nova" w:eastAsia="Arial Nova" w:cs="Arial Nova"/>
                <w:noProof w:val="0"/>
                <w:sz w:val="22"/>
                <w:szCs w:val="22"/>
                <w:lang w:val="en-US"/>
              </w:rPr>
            </w:pPr>
            <w:r w:rsidRPr="6FBDAA60" w:rsidR="2E1421DC">
              <w:rPr>
                <w:rFonts w:ascii="Arial Nova" w:hAnsi="Arial Nova" w:eastAsia="Arial Nova" w:cs="Arial Nova"/>
                <w:noProof w:val="0"/>
                <w:sz w:val="22"/>
                <w:szCs w:val="22"/>
                <w:lang w:val="en-US"/>
              </w:rPr>
              <w:t>Yes</w:t>
            </w:r>
          </w:p>
        </w:tc>
        <w:tc>
          <w:tcPr>
            <w:tcW w:w="1560" w:type="dxa"/>
            <w:tcMar/>
          </w:tcPr>
          <w:p w:rsidR="2E1421DC" w:rsidP="6FBDAA60" w:rsidRDefault="2E1421DC" w14:paraId="5F41E3E3" w14:textId="2FD5068B">
            <w:pPr>
              <w:pStyle w:val="Normal"/>
            </w:pPr>
            <w:r w:rsidRPr="6FBDAA60" w:rsidR="2E1421DC">
              <w:rPr>
                <w:rFonts w:ascii="Arial Nova" w:hAnsi="Arial Nova" w:eastAsia="Arial Nova" w:cs="Arial Nova"/>
                <w:noProof w:val="0"/>
                <w:sz w:val="22"/>
                <w:szCs w:val="22"/>
                <w:lang w:val="en-US"/>
              </w:rPr>
              <w:t>Fardouly et al. (2015)</w:t>
            </w:r>
          </w:p>
          <w:p w:rsidR="6FBDAA60" w:rsidP="6FBDAA60" w:rsidRDefault="6FBDAA60" w14:paraId="550DCB16" w14:textId="5D45813A">
            <w:pPr>
              <w:pStyle w:val="Normal"/>
              <w:rPr>
                <w:rFonts w:ascii="Arial Nova" w:hAnsi="Arial Nova" w:eastAsia="Arial Nova" w:cs="Arial Nova"/>
                <w:noProof w:val="0"/>
                <w:sz w:val="22"/>
                <w:szCs w:val="22"/>
                <w:lang w:val="en-US"/>
              </w:rPr>
            </w:pPr>
          </w:p>
        </w:tc>
        <w:tc>
          <w:tcPr>
            <w:tcW w:w="1560" w:type="dxa"/>
            <w:tcMar/>
          </w:tcPr>
          <w:p w:rsidR="2E1421DC" w:rsidP="6FBDAA60" w:rsidRDefault="2E1421DC" w14:paraId="0B8CB117" w14:textId="07C379CF">
            <w:pPr>
              <w:pStyle w:val="Normal"/>
            </w:pPr>
            <w:r w:rsidRPr="6FBDAA60" w:rsidR="2E1421DC">
              <w:rPr>
                <w:rFonts w:ascii="Arial Nova" w:hAnsi="Arial Nova" w:eastAsia="Arial Nova" w:cs="Arial Nova"/>
                <w:noProof w:val="0"/>
                <w:sz w:val="22"/>
                <w:szCs w:val="22"/>
                <w:lang w:val="en-US"/>
              </w:rPr>
              <w:t>Social comparisons on social media</w:t>
            </w:r>
          </w:p>
          <w:p w:rsidR="6FBDAA60" w:rsidP="6FBDAA60" w:rsidRDefault="6FBDAA60" w14:paraId="0F1DC318" w14:textId="67254A14">
            <w:pPr>
              <w:pStyle w:val="Normal"/>
              <w:rPr>
                <w:rFonts w:ascii="Arial Nova" w:hAnsi="Arial Nova" w:eastAsia="Arial Nova" w:cs="Arial Nova"/>
                <w:b w:val="1"/>
                <w:bCs w:val="1"/>
                <w:noProof w:val="0"/>
                <w:sz w:val="22"/>
                <w:szCs w:val="22"/>
                <w:lang w:val="en-US"/>
              </w:rPr>
            </w:pPr>
          </w:p>
        </w:tc>
        <w:tc>
          <w:tcPr>
            <w:tcW w:w="1560" w:type="dxa"/>
            <w:tcMar/>
          </w:tcPr>
          <w:p w:rsidR="2E1421DC" w:rsidP="6FBDAA60" w:rsidRDefault="2E1421DC" w14:paraId="33FACED4" w14:textId="4F2D01FB">
            <w:pPr>
              <w:pStyle w:val="Normal"/>
            </w:pPr>
            <w:r w:rsidRPr="6FBDAA60" w:rsidR="2E1421DC">
              <w:rPr>
                <w:rFonts w:ascii="Arial Nova" w:hAnsi="Arial Nova" w:eastAsia="Arial Nova" w:cs="Arial Nova"/>
                <w:noProof w:val="0"/>
                <w:sz w:val="22"/>
                <w:szCs w:val="22"/>
                <w:lang w:val="en-US"/>
              </w:rPr>
              <w:t>This study investigates how young individuals' perceptions of their bodies are impacted by appearance comparisons on social media.</w:t>
            </w:r>
          </w:p>
        </w:tc>
        <w:tc>
          <w:tcPr>
            <w:tcW w:w="1560" w:type="dxa"/>
            <w:tcMar/>
          </w:tcPr>
          <w:p w:rsidR="2E1421DC" w:rsidP="6FBDAA60" w:rsidRDefault="2E1421DC" w14:paraId="6797A8B7" w14:textId="1097E28B">
            <w:pPr>
              <w:pStyle w:val="Normal"/>
            </w:pPr>
            <w:r w:rsidRPr="6FBDAA60" w:rsidR="2E1421DC">
              <w:rPr>
                <w:rFonts w:ascii="Arial Nova" w:hAnsi="Arial Nova" w:eastAsia="Arial Nova" w:cs="Arial Nova"/>
                <w:noProof w:val="0"/>
                <w:sz w:val="22"/>
                <w:szCs w:val="22"/>
                <w:lang w:val="en-US"/>
              </w:rPr>
              <w:t>Peer-reviewed, sufficiently recent, extremely pertinent, and trustworthy writers</w:t>
            </w:r>
          </w:p>
        </w:tc>
        <w:tc>
          <w:tcPr>
            <w:tcW w:w="1560" w:type="dxa"/>
            <w:tcMar/>
          </w:tcPr>
          <w:p w:rsidR="1E2FE587" w:rsidP="6FBDAA60" w:rsidRDefault="1E2FE587" w14:paraId="5EC09B15" w14:textId="4E1D7184">
            <w:pPr>
              <w:pStyle w:val="Normal"/>
            </w:pPr>
            <w:r w:rsidRPr="6FBDAA60" w:rsidR="1E2FE587">
              <w:rPr>
                <w:rFonts w:ascii="Arial Nova" w:hAnsi="Arial Nova" w:eastAsia="Arial Nova" w:cs="Arial Nova"/>
                <w:noProof w:val="0"/>
                <w:sz w:val="22"/>
                <w:szCs w:val="22"/>
                <w:lang w:val="en-US"/>
              </w:rPr>
              <w:t>Google Scholar PDF</w:t>
            </w:r>
          </w:p>
        </w:tc>
      </w:tr>
      <w:tr w:rsidR="6FBDAA60" w:rsidTr="6FBDAA60" w14:paraId="7C5CB87F">
        <w:trPr>
          <w:trHeight w:val="300"/>
        </w:trPr>
        <w:tc>
          <w:tcPr>
            <w:tcW w:w="1560" w:type="dxa"/>
            <w:tcMar/>
          </w:tcPr>
          <w:p w:rsidR="2E1421DC" w:rsidP="6FBDAA60" w:rsidRDefault="2E1421DC" w14:paraId="5D3DB7C9" w14:textId="1218CB43">
            <w:pPr>
              <w:pStyle w:val="Normal"/>
              <w:rPr>
                <w:rFonts w:ascii="Arial Nova" w:hAnsi="Arial Nova" w:eastAsia="Arial Nova" w:cs="Arial Nova"/>
                <w:b w:val="0"/>
                <w:bCs w:val="0"/>
                <w:noProof w:val="0"/>
                <w:sz w:val="22"/>
                <w:szCs w:val="22"/>
                <w:lang w:val="en-US"/>
              </w:rPr>
            </w:pPr>
            <w:r w:rsidRPr="6FBDAA60" w:rsidR="2E1421DC">
              <w:rPr>
                <w:rFonts w:ascii="Arial Nova" w:hAnsi="Arial Nova" w:eastAsia="Arial Nova" w:cs="Arial Nova"/>
                <w:b w:val="0"/>
                <w:bCs w:val="0"/>
                <w:noProof w:val="0"/>
                <w:sz w:val="22"/>
                <w:szCs w:val="22"/>
                <w:lang w:val="en-US"/>
              </w:rPr>
              <w:t>Yes</w:t>
            </w:r>
          </w:p>
        </w:tc>
        <w:tc>
          <w:tcPr>
            <w:tcW w:w="1560" w:type="dxa"/>
            <w:tcMar/>
          </w:tcPr>
          <w:p w:rsidR="5FAD30A5" w:rsidP="6FBDAA60" w:rsidRDefault="5FAD30A5" w14:paraId="2B849951" w14:textId="04A20706">
            <w:pPr>
              <w:pStyle w:val="Normal"/>
            </w:pPr>
            <w:r w:rsidRPr="6FBDAA60" w:rsidR="5FAD30A5">
              <w:rPr>
                <w:rFonts w:ascii="Arial Nova" w:hAnsi="Arial Nova" w:eastAsia="Arial Nova" w:cs="Arial Nova"/>
                <w:noProof w:val="0"/>
                <w:sz w:val="22"/>
                <w:szCs w:val="22"/>
                <w:lang w:val="en-US"/>
              </w:rPr>
              <w:t>Rodgers et al. (2021)</w:t>
            </w:r>
          </w:p>
        </w:tc>
        <w:tc>
          <w:tcPr>
            <w:tcW w:w="1560" w:type="dxa"/>
            <w:tcMar/>
          </w:tcPr>
          <w:p w:rsidR="5FAD30A5" w:rsidP="6FBDAA60" w:rsidRDefault="5FAD30A5" w14:paraId="14D5D9C5" w14:textId="45A2721A">
            <w:pPr>
              <w:pStyle w:val="Normal"/>
            </w:pPr>
            <w:r w:rsidRPr="6FBDAA60" w:rsidR="5FAD30A5">
              <w:rPr>
                <w:rFonts w:ascii="Arial Nova" w:hAnsi="Arial Nova" w:eastAsia="Arial Nova" w:cs="Arial Nova"/>
                <w:noProof w:val="0"/>
                <w:sz w:val="22"/>
                <w:szCs w:val="22"/>
                <w:lang w:val="en-US"/>
              </w:rPr>
              <w:t>Social media use and mental health</w:t>
            </w:r>
          </w:p>
        </w:tc>
        <w:tc>
          <w:tcPr>
            <w:tcW w:w="1560" w:type="dxa"/>
            <w:tcMar/>
          </w:tcPr>
          <w:p w:rsidR="5FAD30A5" w:rsidP="6FBDAA60" w:rsidRDefault="5FAD30A5" w14:paraId="3EDF9203" w14:textId="23600935">
            <w:pPr>
              <w:pStyle w:val="Normal"/>
            </w:pPr>
            <w:r w:rsidRPr="6FBDAA60" w:rsidR="5FAD30A5">
              <w:rPr>
                <w:rFonts w:ascii="Arial Nova" w:hAnsi="Arial Nova" w:eastAsia="Arial Nova" w:cs="Arial Nova"/>
                <w:noProof w:val="0"/>
                <w:sz w:val="22"/>
                <w:szCs w:val="22"/>
                <w:lang w:val="en-US"/>
              </w:rPr>
              <w:t xml:space="preserve">Analyses the correlation </w:t>
            </w:r>
            <w:r w:rsidRPr="6FBDAA60" w:rsidR="5FAD30A5">
              <w:rPr>
                <w:rFonts w:ascii="Arial Nova" w:hAnsi="Arial Nova" w:eastAsia="Arial Nova" w:cs="Arial Nova"/>
                <w:noProof w:val="0"/>
                <w:sz w:val="22"/>
                <w:szCs w:val="22"/>
                <w:lang w:val="en-US"/>
              </w:rPr>
              <w:t>between</w:t>
            </w:r>
            <w:r w:rsidRPr="6FBDAA60" w:rsidR="5FAD30A5">
              <w:rPr>
                <w:rFonts w:ascii="Arial Nova" w:hAnsi="Arial Nova" w:eastAsia="Arial Nova" w:cs="Arial Nova"/>
                <w:noProof w:val="0"/>
                <w:sz w:val="22"/>
                <w:szCs w:val="22"/>
                <w:lang w:val="en-US"/>
              </w:rPr>
              <w:t xml:space="preserve"> social media usage, body dissatisfaction, and self-esteem.</w:t>
            </w:r>
          </w:p>
        </w:tc>
        <w:tc>
          <w:tcPr>
            <w:tcW w:w="1560" w:type="dxa"/>
            <w:tcMar/>
          </w:tcPr>
          <w:p w:rsidR="5FAD30A5" w:rsidP="6FBDAA60" w:rsidRDefault="5FAD30A5" w14:paraId="5F191EEA" w14:textId="2CC49FA4">
            <w:pPr>
              <w:pStyle w:val="Normal"/>
            </w:pPr>
            <w:r w:rsidRPr="6FBDAA60" w:rsidR="5FAD30A5">
              <w:rPr>
                <w:rFonts w:ascii="Arial Nova" w:hAnsi="Arial Nova" w:eastAsia="Arial Nova" w:cs="Arial Nova"/>
                <w:noProof w:val="0"/>
                <w:sz w:val="22"/>
                <w:szCs w:val="22"/>
                <w:lang w:val="en-US"/>
              </w:rPr>
              <w:t>Peer-reviewed, authoritative, well-defined objective</w:t>
            </w:r>
          </w:p>
        </w:tc>
        <w:tc>
          <w:tcPr>
            <w:tcW w:w="1560" w:type="dxa"/>
            <w:tcMar/>
          </w:tcPr>
          <w:p w:rsidR="5FAD30A5" w:rsidP="6FBDAA60" w:rsidRDefault="5FAD30A5" w14:paraId="3B34D5B6" w14:textId="3CCA6A1A">
            <w:pPr>
              <w:pStyle w:val="Normal"/>
              <w:rPr>
                <w:rFonts w:ascii="Arial Nova" w:hAnsi="Arial Nova" w:eastAsia="Arial Nova" w:cs="Arial Nova"/>
                <w:b w:val="0"/>
                <w:bCs w:val="0"/>
                <w:noProof w:val="0"/>
                <w:sz w:val="22"/>
                <w:szCs w:val="22"/>
                <w:lang w:val="en-US"/>
              </w:rPr>
            </w:pPr>
            <w:r w:rsidRPr="6FBDAA60" w:rsidR="5FAD30A5">
              <w:rPr>
                <w:rFonts w:ascii="Arial Nova" w:hAnsi="Arial Nova" w:eastAsia="Arial Nova" w:cs="Arial Nova"/>
                <w:b w:val="0"/>
                <w:bCs w:val="0"/>
                <w:noProof w:val="0"/>
                <w:sz w:val="22"/>
                <w:szCs w:val="22"/>
                <w:lang w:val="en-US"/>
              </w:rPr>
              <w:t>PubMed article</w:t>
            </w:r>
          </w:p>
        </w:tc>
      </w:tr>
      <w:tr w:rsidR="6FBDAA60" w:rsidTr="6FBDAA60" w14:paraId="64597DCC">
        <w:trPr>
          <w:trHeight w:val="300"/>
        </w:trPr>
        <w:tc>
          <w:tcPr>
            <w:tcW w:w="1560" w:type="dxa"/>
            <w:tcMar/>
          </w:tcPr>
          <w:p w:rsidR="2E1421DC" w:rsidP="6FBDAA60" w:rsidRDefault="2E1421DC" w14:paraId="256C3B83" w14:textId="44406ECA">
            <w:pPr>
              <w:pStyle w:val="Normal"/>
              <w:rPr>
                <w:rFonts w:ascii="Arial Nova" w:hAnsi="Arial Nova" w:eastAsia="Arial Nova" w:cs="Arial Nova"/>
                <w:b w:val="0"/>
                <w:bCs w:val="0"/>
                <w:noProof w:val="0"/>
                <w:sz w:val="22"/>
                <w:szCs w:val="22"/>
                <w:lang w:val="en-US"/>
              </w:rPr>
            </w:pPr>
            <w:r w:rsidRPr="6FBDAA60" w:rsidR="2E1421DC">
              <w:rPr>
                <w:rFonts w:ascii="Arial Nova" w:hAnsi="Arial Nova" w:eastAsia="Arial Nova" w:cs="Arial Nova"/>
                <w:b w:val="0"/>
                <w:bCs w:val="0"/>
                <w:noProof w:val="0"/>
                <w:sz w:val="22"/>
                <w:szCs w:val="22"/>
                <w:lang w:val="en-US"/>
              </w:rPr>
              <w:t>Yes</w:t>
            </w:r>
          </w:p>
        </w:tc>
        <w:tc>
          <w:tcPr>
            <w:tcW w:w="1560" w:type="dxa"/>
            <w:tcMar/>
          </w:tcPr>
          <w:p w:rsidR="17583568" w:rsidP="6FBDAA60" w:rsidRDefault="17583568" w14:paraId="5057699C" w14:textId="6BB903F1">
            <w:pPr>
              <w:pStyle w:val="Normal"/>
            </w:pPr>
            <w:r w:rsidRPr="6FBDAA60" w:rsidR="17583568">
              <w:rPr>
                <w:rFonts w:ascii="Arial Nova" w:hAnsi="Arial Nova" w:eastAsia="Arial Nova" w:cs="Arial Nova"/>
                <w:noProof w:val="0"/>
                <w:sz w:val="22"/>
                <w:szCs w:val="22"/>
                <w:lang w:val="en-US"/>
              </w:rPr>
              <w:t>Mental Health Foundation (2022)</w:t>
            </w:r>
          </w:p>
        </w:tc>
        <w:tc>
          <w:tcPr>
            <w:tcW w:w="1560" w:type="dxa"/>
            <w:tcMar/>
          </w:tcPr>
          <w:p w:rsidR="17583568" w:rsidP="6FBDAA60" w:rsidRDefault="17583568" w14:paraId="65556A21" w14:textId="7A4EC0CE">
            <w:pPr>
              <w:pStyle w:val="Normal"/>
            </w:pPr>
            <w:r w:rsidRPr="6FBDAA60" w:rsidR="17583568">
              <w:rPr>
                <w:rFonts w:ascii="Arial Nova" w:hAnsi="Arial Nova" w:eastAsia="Arial Nova" w:cs="Arial Nova"/>
                <w:noProof w:val="0"/>
                <w:sz w:val="22"/>
                <w:szCs w:val="22"/>
                <w:lang w:val="en-US"/>
              </w:rPr>
              <w:t>Body image and mental health</w:t>
            </w:r>
          </w:p>
        </w:tc>
        <w:tc>
          <w:tcPr>
            <w:tcW w:w="1560" w:type="dxa"/>
            <w:tcMar/>
          </w:tcPr>
          <w:p w:rsidR="17583568" w:rsidP="6FBDAA60" w:rsidRDefault="17583568" w14:paraId="0AC05780" w14:textId="639347BA">
            <w:pPr>
              <w:pStyle w:val="Normal"/>
            </w:pPr>
            <w:r w:rsidRPr="6FBDAA60" w:rsidR="17583568">
              <w:rPr>
                <w:rFonts w:ascii="Arial Nova" w:hAnsi="Arial Nova" w:eastAsia="Arial Nova" w:cs="Arial Nova"/>
                <w:noProof w:val="0"/>
                <w:sz w:val="22"/>
                <w:szCs w:val="22"/>
                <w:lang w:val="en-US"/>
              </w:rPr>
              <w:t>UK paper analysing body confidence data and their effects on mental health.</w:t>
            </w:r>
          </w:p>
        </w:tc>
        <w:tc>
          <w:tcPr>
            <w:tcW w:w="1560" w:type="dxa"/>
            <w:tcMar/>
          </w:tcPr>
          <w:p w:rsidR="17583568" w:rsidP="6FBDAA60" w:rsidRDefault="17583568" w14:paraId="481CE94F" w14:textId="3B7B88FD">
            <w:pPr>
              <w:pStyle w:val="Normal"/>
            </w:pPr>
            <w:r w:rsidRPr="6FBDAA60" w:rsidR="17583568">
              <w:rPr>
                <w:rFonts w:ascii="Arial Nova" w:hAnsi="Arial Nova" w:eastAsia="Arial Nova" w:cs="Arial Nova"/>
                <w:noProof w:val="0"/>
                <w:sz w:val="22"/>
                <w:szCs w:val="22"/>
                <w:lang w:val="en-US"/>
              </w:rPr>
              <w:t xml:space="preserve">Reliable organisation </w:t>
            </w:r>
            <w:r w:rsidRPr="6FBDAA60" w:rsidR="17583568">
              <w:rPr>
                <w:rFonts w:ascii="Arial Nova" w:hAnsi="Arial Nova" w:eastAsia="Arial Nova" w:cs="Arial Nova"/>
                <w:noProof w:val="0"/>
                <w:sz w:val="22"/>
                <w:szCs w:val="22"/>
                <w:lang w:val="en-US"/>
              </w:rPr>
              <w:t>located</w:t>
            </w:r>
            <w:r w:rsidRPr="6FBDAA60" w:rsidR="17583568">
              <w:rPr>
                <w:rFonts w:ascii="Arial Nova" w:hAnsi="Arial Nova" w:eastAsia="Arial Nova" w:cs="Arial Nova"/>
                <w:noProof w:val="0"/>
                <w:sz w:val="22"/>
                <w:szCs w:val="22"/>
                <w:lang w:val="en-US"/>
              </w:rPr>
              <w:t xml:space="preserve"> in the UK</w:t>
            </w:r>
          </w:p>
        </w:tc>
        <w:tc>
          <w:tcPr>
            <w:tcW w:w="1560" w:type="dxa"/>
            <w:tcMar/>
          </w:tcPr>
          <w:p w:rsidR="17583568" w:rsidP="6FBDAA60" w:rsidRDefault="17583568" w14:paraId="2A0A9CD2" w14:textId="35CBCC00">
            <w:pPr>
              <w:pStyle w:val="Normal"/>
            </w:pPr>
            <w:r w:rsidRPr="6FBDAA60" w:rsidR="17583568">
              <w:rPr>
                <w:rFonts w:ascii="Arial Nova" w:hAnsi="Arial Nova" w:eastAsia="Arial Nova" w:cs="Arial Nova"/>
                <w:noProof w:val="0"/>
                <w:sz w:val="22"/>
                <w:szCs w:val="22"/>
                <w:lang w:val="en-US"/>
              </w:rPr>
              <w:t>Mental Health Foundation report</w:t>
            </w:r>
          </w:p>
        </w:tc>
      </w:tr>
      <w:tr w:rsidR="6FBDAA60" w:rsidTr="6FBDAA60" w14:paraId="4F4DDFAE">
        <w:trPr>
          <w:trHeight w:val="300"/>
        </w:trPr>
        <w:tc>
          <w:tcPr>
            <w:tcW w:w="1560" w:type="dxa"/>
            <w:tcMar/>
          </w:tcPr>
          <w:p w:rsidR="2E1421DC" w:rsidP="6FBDAA60" w:rsidRDefault="2E1421DC" w14:paraId="21E0F088" w14:textId="12D5B02E">
            <w:pPr>
              <w:pStyle w:val="Normal"/>
              <w:rPr>
                <w:rFonts w:ascii="Arial Nova" w:hAnsi="Arial Nova" w:eastAsia="Arial Nova" w:cs="Arial Nova"/>
                <w:b w:val="0"/>
                <w:bCs w:val="0"/>
                <w:noProof w:val="0"/>
                <w:sz w:val="22"/>
                <w:szCs w:val="22"/>
                <w:lang w:val="en-US"/>
              </w:rPr>
            </w:pPr>
            <w:r w:rsidRPr="6FBDAA60" w:rsidR="2E1421DC">
              <w:rPr>
                <w:rFonts w:ascii="Arial Nova" w:hAnsi="Arial Nova" w:eastAsia="Arial Nova" w:cs="Arial Nova"/>
                <w:b w:val="0"/>
                <w:bCs w:val="0"/>
                <w:noProof w:val="0"/>
                <w:sz w:val="22"/>
                <w:szCs w:val="22"/>
                <w:lang w:val="en-US"/>
              </w:rPr>
              <w:t>Yes</w:t>
            </w:r>
          </w:p>
        </w:tc>
        <w:tc>
          <w:tcPr>
            <w:tcW w:w="1560" w:type="dxa"/>
            <w:tcMar/>
          </w:tcPr>
          <w:p w:rsidR="1CD80476" w:rsidP="6FBDAA60" w:rsidRDefault="1CD80476" w14:paraId="75626AFD" w14:textId="29F44C5A">
            <w:pPr>
              <w:pStyle w:val="Normal"/>
            </w:pPr>
            <w:r w:rsidRPr="6FBDAA60" w:rsidR="1CD80476">
              <w:rPr>
                <w:rFonts w:ascii="Arial Nova" w:hAnsi="Arial Nova" w:eastAsia="Arial Nova" w:cs="Arial Nova"/>
                <w:noProof w:val="0"/>
                <w:sz w:val="22"/>
                <w:szCs w:val="22"/>
                <w:lang w:val="en-US"/>
              </w:rPr>
              <w:t>Tiggemann et al. (2020)</w:t>
            </w:r>
          </w:p>
        </w:tc>
        <w:tc>
          <w:tcPr>
            <w:tcW w:w="1560" w:type="dxa"/>
            <w:tcMar/>
          </w:tcPr>
          <w:p w:rsidR="1CD80476" w:rsidP="6FBDAA60" w:rsidRDefault="1CD80476" w14:paraId="10E64389" w14:textId="3EEAE6FC">
            <w:pPr>
              <w:pStyle w:val="Normal"/>
            </w:pPr>
            <w:r w:rsidRPr="6FBDAA60" w:rsidR="1CD80476">
              <w:rPr>
                <w:rFonts w:ascii="Arial Nova" w:hAnsi="Arial Nova" w:eastAsia="Arial Nova" w:cs="Arial Nova"/>
                <w:noProof w:val="0"/>
                <w:sz w:val="22"/>
                <w:szCs w:val="22"/>
                <w:lang w:val="en-US"/>
              </w:rPr>
              <w:t>Filters and self-perception</w:t>
            </w:r>
          </w:p>
        </w:tc>
        <w:tc>
          <w:tcPr>
            <w:tcW w:w="1560" w:type="dxa"/>
            <w:tcMar/>
          </w:tcPr>
          <w:p w:rsidR="1CD80476" w:rsidP="6FBDAA60" w:rsidRDefault="1CD80476" w14:paraId="055F8FC2" w14:textId="5F45FD69">
            <w:pPr>
              <w:pStyle w:val="Normal"/>
            </w:pPr>
            <w:r w:rsidRPr="6FBDAA60" w:rsidR="1CD80476">
              <w:rPr>
                <w:rFonts w:ascii="Arial Nova" w:hAnsi="Arial Nova" w:eastAsia="Arial Nova" w:cs="Arial Nova"/>
                <w:noProof w:val="0"/>
                <w:sz w:val="22"/>
                <w:szCs w:val="22"/>
                <w:lang w:val="en-US"/>
              </w:rPr>
              <w:t>Examines the impact of filtered visuals on self-perception and discontent.</w:t>
            </w:r>
          </w:p>
        </w:tc>
        <w:tc>
          <w:tcPr>
            <w:tcW w:w="1560" w:type="dxa"/>
            <w:tcMar/>
          </w:tcPr>
          <w:p w:rsidR="1CD80476" w:rsidP="6FBDAA60" w:rsidRDefault="1CD80476" w14:paraId="54BC1582" w14:textId="1612CF81">
            <w:pPr>
              <w:pStyle w:val="Normal"/>
              <w:rPr>
                <w:rFonts w:ascii="Arial Nova" w:hAnsi="Arial Nova" w:eastAsia="Arial Nova" w:cs="Arial Nova"/>
                <w:b w:val="0"/>
                <w:bCs w:val="0"/>
                <w:noProof w:val="0"/>
                <w:sz w:val="22"/>
                <w:szCs w:val="22"/>
                <w:lang w:val="en-US"/>
              </w:rPr>
            </w:pPr>
            <w:r w:rsidRPr="6FBDAA60" w:rsidR="1CD80476">
              <w:rPr>
                <w:rFonts w:ascii="Arial Nova" w:hAnsi="Arial Nova" w:eastAsia="Arial Nova" w:cs="Arial Nova"/>
                <w:b w:val="0"/>
                <w:bCs w:val="0"/>
                <w:noProof w:val="0"/>
                <w:sz w:val="22"/>
                <w:szCs w:val="22"/>
                <w:lang w:val="en-US"/>
              </w:rPr>
              <w:t>Relevant, Peer-</w:t>
            </w:r>
            <w:r w:rsidRPr="6FBDAA60" w:rsidR="1CD80476">
              <w:rPr>
                <w:rFonts w:ascii="Arial Nova" w:hAnsi="Arial Nova" w:eastAsia="Arial Nova" w:cs="Arial Nova"/>
                <w:b w:val="0"/>
                <w:bCs w:val="0"/>
                <w:noProof w:val="0"/>
                <w:sz w:val="22"/>
                <w:szCs w:val="22"/>
                <w:lang w:val="en-US"/>
              </w:rPr>
              <w:t>reviewed</w:t>
            </w:r>
            <w:r w:rsidRPr="6FBDAA60" w:rsidR="1CD80476">
              <w:rPr>
                <w:rFonts w:ascii="Arial Nova" w:hAnsi="Arial Nova" w:eastAsia="Arial Nova" w:cs="Arial Nova"/>
                <w:b w:val="0"/>
                <w:bCs w:val="0"/>
                <w:noProof w:val="0"/>
                <w:sz w:val="22"/>
                <w:szCs w:val="22"/>
                <w:lang w:val="en-US"/>
              </w:rPr>
              <w:t xml:space="preserve"> and good accuracy</w:t>
            </w:r>
          </w:p>
        </w:tc>
        <w:tc>
          <w:tcPr>
            <w:tcW w:w="1560" w:type="dxa"/>
            <w:tcMar/>
          </w:tcPr>
          <w:p w:rsidR="1CD80476" w:rsidP="6FBDAA60" w:rsidRDefault="1CD80476" w14:paraId="0170DEA2" w14:textId="3828CD1B">
            <w:pPr>
              <w:pStyle w:val="Normal"/>
              <w:rPr>
                <w:rFonts w:ascii="Arial Nova" w:hAnsi="Arial Nova" w:eastAsia="Arial Nova" w:cs="Arial Nova"/>
                <w:b w:val="0"/>
                <w:bCs w:val="0"/>
                <w:noProof w:val="0"/>
                <w:sz w:val="22"/>
                <w:szCs w:val="22"/>
                <w:lang w:val="en-US"/>
              </w:rPr>
            </w:pPr>
            <w:r w:rsidRPr="6FBDAA60" w:rsidR="1CD80476">
              <w:rPr>
                <w:rFonts w:ascii="Arial Nova" w:hAnsi="Arial Nova" w:eastAsia="Arial Nova" w:cs="Arial Nova"/>
                <w:b w:val="0"/>
                <w:bCs w:val="0"/>
                <w:noProof w:val="0"/>
                <w:sz w:val="22"/>
                <w:szCs w:val="22"/>
                <w:lang w:val="en-US"/>
              </w:rPr>
              <w:t>Journal PDF</w:t>
            </w:r>
          </w:p>
        </w:tc>
      </w:tr>
      <w:tr w:rsidR="6FBDAA60" w:rsidTr="6FBDAA60" w14:paraId="518977F5">
        <w:trPr>
          <w:trHeight w:val="300"/>
        </w:trPr>
        <w:tc>
          <w:tcPr>
            <w:tcW w:w="1560" w:type="dxa"/>
            <w:tcMar/>
          </w:tcPr>
          <w:p w:rsidR="2E1421DC" w:rsidP="6FBDAA60" w:rsidRDefault="2E1421DC" w14:paraId="753DD441" w14:textId="5DB6ED02">
            <w:pPr>
              <w:pStyle w:val="Normal"/>
              <w:rPr>
                <w:rFonts w:ascii="Arial Nova" w:hAnsi="Arial Nova" w:eastAsia="Arial Nova" w:cs="Arial Nova"/>
                <w:b w:val="0"/>
                <w:bCs w:val="0"/>
                <w:noProof w:val="0"/>
                <w:sz w:val="22"/>
                <w:szCs w:val="22"/>
                <w:lang w:val="en-US"/>
              </w:rPr>
            </w:pPr>
            <w:r w:rsidRPr="6FBDAA60" w:rsidR="2E1421DC">
              <w:rPr>
                <w:rFonts w:ascii="Arial Nova" w:hAnsi="Arial Nova" w:eastAsia="Arial Nova" w:cs="Arial Nova"/>
                <w:b w:val="0"/>
                <w:bCs w:val="0"/>
                <w:noProof w:val="0"/>
                <w:sz w:val="22"/>
                <w:szCs w:val="22"/>
                <w:lang w:val="en-US"/>
              </w:rPr>
              <w:t>Yes</w:t>
            </w:r>
          </w:p>
        </w:tc>
        <w:tc>
          <w:tcPr>
            <w:tcW w:w="1560" w:type="dxa"/>
            <w:tcMar/>
          </w:tcPr>
          <w:p w:rsidR="4634EA4B" w:rsidP="6FBDAA60" w:rsidRDefault="4634EA4B" w14:paraId="7EE84515" w14:textId="3D909F38">
            <w:pPr>
              <w:pStyle w:val="Normal"/>
            </w:pPr>
            <w:r w:rsidRPr="6FBDAA60" w:rsidR="4634EA4B">
              <w:rPr>
                <w:rFonts w:ascii="Arial Nova" w:hAnsi="Arial Nova" w:eastAsia="Arial Nova" w:cs="Arial Nova"/>
                <w:noProof w:val="0"/>
                <w:sz w:val="22"/>
                <w:szCs w:val="22"/>
                <w:lang w:val="en-US"/>
              </w:rPr>
              <w:t>Aveyard (2019)</w:t>
            </w:r>
          </w:p>
        </w:tc>
        <w:tc>
          <w:tcPr>
            <w:tcW w:w="1560" w:type="dxa"/>
            <w:tcMar/>
          </w:tcPr>
          <w:p w:rsidR="4634EA4B" w:rsidP="6FBDAA60" w:rsidRDefault="4634EA4B" w14:paraId="14283440" w14:textId="0874068B">
            <w:pPr>
              <w:pStyle w:val="Normal"/>
            </w:pPr>
            <w:r w:rsidRPr="6FBDAA60" w:rsidR="4634EA4B">
              <w:rPr>
                <w:rFonts w:ascii="Arial Nova" w:hAnsi="Arial Nova" w:eastAsia="Arial Nova" w:cs="Arial Nova"/>
                <w:noProof w:val="0"/>
                <w:sz w:val="22"/>
                <w:szCs w:val="22"/>
                <w:lang w:val="en-US"/>
              </w:rPr>
              <w:t>Doing a Literature Review in Health and Social Care</w:t>
            </w:r>
          </w:p>
        </w:tc>
        <w:tc>
          <w:tcPr>
            <w:tcW w:w="1560" w:type="dxa"/>
            <w:tcMar/>
          </w:tcPr>
          <w:p w:rsidR="4634EA4B" w:rsidP="6FBDAA60" w:rsidRDefault="4634EA4B" w14:paraId="55FE447E" w14:textId="66716E98">
            <w:pPr>
              <w:pStyle w:val="Normal"/>
            </w:pPr>
            <w:r w:rsidRPr="6FBDAA60" w:rsidR="4634EA4B">
              <w:rPr>
                <w:rFonts w:ascii="Arial Nova" w:hAnsi="Arial Nova" w:eastAsia="Arial Nova" w:cs="Arial Nova"/>
                <w:noProof w:val="0"/>
                <w:sz w:val="22"/>
                <w:szCs w:val="22"/>
                <w:lang w:val="en-US"/>
              </w:rPr>
              <w:t>Offers direction on executing systematic literature reviews and topic analysis.</w:t>
            </w:r>
          </w:p>
        </w:tc>
        <w:tc>
          <w:tcPr>
            <w:tcW w:w="1560" w:type="dxa"/>
            <w:tcMar/>
          </w:tcPr>
          <w:p w:rsidR="4634EA4B" w:rsidP="6FBDAA60" w:rsidRDefault="4634EA4B" w14:paraId="742B376C" w14:textId="7C11C71F">
            <w:pPr>
              <w:pStyle w:val="Normal"/>
              <w:rPr>
                <w:rFonts w:ascii="Arial Nova" w:hAnsi="Arial Nova" w:eastAsia="Arial Nova" w:cs="Arial Nova"/>
                <w:b w:val="0"/>
                <w:bCs w:val="0"/>
                <w:noProof w:val="0"/>
                <w:sz w:val="22"/>
                <w:szCs w:val="22"/>
                <w:lang w:val="en-US"/>
              </w:rPr>
            </w:pPr>
            <w:r w:rsidRPr="6FBDAA60" w:rsidR="4634EA4B">
              <w:rPr>
                <w:rFonts w:ascii="Arial Nova" w:hAnsi="Arial Nova" w:eastAsia="Arial Nova" w:cs="Arial Nova"/>
                <w:b w:val="0"/>
                <w:bCs w:val="0"/>
                <w:noProof w:val="0"/>
                <w:sz w:val="22"/>
                <w:szCs w:val="22"/>
                <w:lang w:val="en-US"/>
              </w:rPr>
              <w:t>Widely used, authoritative academic textbook</w:t>
            </w:r>
          </w:p>
        </w:tc>
        <w:tc>
          <w:tcPr>
            <w:tcW w:w="1560" w:type="dxa"/>
            <w:tcMar/>
          </w:tcPr>
          <w:p w:rsidR="4634EA4B" w:rsidP="6FBDAA60" w:rsidRDefault="4634EA4B" w14:paraId="132DBA66" w14:textId="2D289A09">
            <w:pPr>
              <w:pStyle w:val="Normal"/>
              <w:rPr>
                <w:rFonts w:ascii="Arial Nova" w:hAnsi="Arial Nova" w:eastAsia="Arial Nova" w:cs="Arial Nova"/>
                <w:b w:val="0"/>
                <w:bCs w:val="0"/>
                <w:noProof w:val="0"/>
                <w:sz w:val="22"/>
                <w:szCs w:val="22"/>
                <w:lang w:val="en-US"/>
              </w:rPr>
            </w:pPr>
            <w:r w:rsidRPr="6FBDAA60" w:rsidR="4634EA4B">
              <w:rPr>
                <w:rFonts w:ascii="Arial Nova" w:hAnsi="Arial Nova" w:eastAsia="Arial Nova" w:cs="Arial Nova"/>
                <w:b w:val="0"/>
                <w:bCs w:val="0"/>
                <w:noProof w:val="0"/>
                <w:sz w:val="22"/>
                <w:szCs w:val="22"/>
                <w:lang w:val="en-US"/>
              </w:rPr>
              <w:t xml:space="preserve">Library </w:t>
            </w:r>
            <w:r w:rsidRPr="6FBDAA60" w:rsidR="4634EA4B">
              <w:rPr>
                <w:rFonts w:ascii="Arial Nova" w:hAnsi="Arial Nova" w:eastAsia="Arial Nova" w:cs="Arial Nova"/>
                <w:b w:val="0"/>
                <w:bCs w:val="0"/>
                <w:noProof w:val="0"/>
                <w:sz w:val="22"/>
                <w:szCs w:val="22"/>
                <w:lang w:val="en-US"/>
              </w:rPr>
              <w:t>eBook</w:t>
            </w:r>
          </w:p>
        </w:tc>
      </w:tr>
    </w:tbl>
    <w:p w:rsidR="6FBDAA60" w:rsidP="6FBDAA60" w:rsidRDefault="6FBDAA60" w14:paraId="480DAFFE" w14:textId="429DC546">
      <w:pPr>
        <w:pStyle w:val="Normal"/>
        <w:jc w:val="left"/>
        <w:rPr>
          <w:rFonts w:ascii="Arial Nova" w:hAnsi="Arial Nova" w:eastAsia="Arial Nova" w:cs="Arial Nova"/>
          <w:b w:val="1"/>
          <w:bCs w:val="1"/>
          <w:noProof w:val="0"/>
          <w:sz w:val="22"/>
          <w:szCs w:val="22"/>
          <w:lang w:val="en-US"/>
        </w:rPr>
      </w:pPr>
    </w:p>
    <w:p w:rsidR="1761482E" w:rsidP="6FBDAA60" w:rsidRDefault="1761482E" w14:paraId="747521AC" w14:textId="170880E9">
      <w:pPr>
        <w:pStyle w:val="Normal"/>
        <w:jc w:val="left"/>
        <w:rPr>
          <w:rFonts w:ascii="Arial Nova" w:hAnsi="Arial Nova" w:eastAsia="Arial Nova" w:cs="Arial Nova"/>
          <w:b w:val="1"/>
          <w:bCs w:val="1"/>
          <w:noProof w:val="0"/>
          <w:sz w:val="22"/>
          <w:szCs w:val="22"/>
          <w:lang w:val="en-US"/>
        </w:rPr>
      </w:pPr>
      <w:r w:rsidRPr="6FBDAA60" w:rsidR="1761482E">
        <w:rPr>
          <w:rFonts w:ascii="Arial Nova" w:hAnsi="Arial Nova" w:eastAsia="Arial Nova" w:cs="Arial Nova"/>
          <w:b w:val="1"/>
          <w:bCs w:val="1"/>
          <w:noProof w:val="0"/>
          <w:sz w:val="22"/>
          <w:szCs w:val="22"/>
          <w:lang w:val="en-US"/>
        </w:rPr>
        <w:t xml:space="preserve">APPENDIX C: </w:t>
      </w:r>
      <w:r w:rsidRPr="6FBDAA60" w:rsidR="7AC1A92E">
        <w:rPr>
          <w:rFonts w:ascii="Arial Nova" w:hAnsi="Arial Nova" w:eastAsia="Arial Nova" w:cs="Arial Nova"/>
          <w:b w:val="1"/>
          <w:bCs w:val="1"/>
          <w:noProof w:val="0"/>
          <w:sz w:val="22"/>
          <w:szCs w:val="22"/>
          <w:lang w:val="en-US"/>
        </w:rPr>
        <w:t>Methods Linking Table</w:t>
      </w:r>
    </w:p>
    <w:tbl>
      <w:tblPr>
        <w:tblStyle w:val="TableGrid"/>
        <w:tblW w:w="0" w:type="auto"/>
        <w:tblLook w:val="06A0" w:firstRow="1" w:lastRow="0" w:firstColumn="1" w:lastColumn="0" w:noHBand="1" w:noVBand="1"/>
      </w:tblPr>
      <w:tblGrid>
        <w:gridCol w:w="4680"/>
        <w:gridCol w:w="4680"/>
      </w:tblGrid>
      <w:tr w:rsidR="6FBDAA60" w:rsidTr="6FBDAA60" w14:paraId="07C62EF0">
        <w:trPr>
          <w:trHeight w:val="300"/>
        </w:trPr>
        <w:tc>
          <w:tcPr>
            <w:tcW w:w="4680" w:type="dxa"/>
            <w:tcMar/>
          </w:tcPr>
          <w:p w:rsidR="11B788FA" w:rsidP="6FBDAA60" w:rsidRDefault="11B788FA" w14:paraId="64B2BDF1" w14:textId="0BB075E5">
            <w:pPr>
              <w:pStyle w:val="Normal"/>
              <w:rPr>
                <w:rFonts w:ascii="Arial Nova" w:hAnsi="Arial Nova" w:eastAsia="Arial Nova" w:cs="Arial Nova"/>
                <w:b w:val="1"/>
                <w:bCs w:val="1"/>
                <w:noProof w:val="0"/>
                <w:sz w:val="22"/>
                <w:szCs w:val="22"/>
                <w:lang w:val="en-US"/>
              </w:rPr>
            </w:pPr>
            <w:r w:rsidRPr="6FBDAA60" w:rsidR="11B788FA">
              <w:rPr>
                <w:rFonts w:ascii="Arial Nova" w:hAnsi="Arial Nova" w:eastAsia="Arial Nova" w:cs="Arial Nova"/>
                <w:b w:val="1"/>
                <w:bCs w:val="1"/>
                <w:noProof w:val="0"/>
                <w:sz w:val="22"/>
                <w:szCs w:val="22"/>
                <w:lang w:val="en-US"/>
              </w:rPr>
              <w:t>Authors</w:t>
            </w:r>
          </w:p>
        </w:tc>
        <w:tc>
          <w:tcPr>
            <w:tcW w:w="4680" w:type="dxa"/>
            <w:tcMar/>
          </w:tcPr>
          <w:p w:rsidR="11B788FA" w:rsidP="6FBDAA60" w:rsidRDefault="11B788FA" w14:paraId="295D3257" w14:textId="09C03F53">
            <w:pPr>
              <w:pStyle w:val="Normal"/>
              <w:rPr>
                <w:rFonts w:ascii="Arial Nova" w:hAnsi="Arial Nova" w:eastAsia="Arial Nova" w:cs="Arial Nova"/>
                <w:b w:val="1"/>
                <w:bCs w:val="1"/>
                <w:noProof w:val="0"/>
                <w:sz w:val="22"/>
                <w:szCs w:val="22"/>
                <w:lang w:val="en-US"/>
              </w:rPr>
            </w:pPr>
            <w:r w:rsidRPr="6FBDAA60" w:rsidR="11B788FA">
              <w:rPr>
                <w:rFonts w:ascii="Arial Nova" w:hAnsi="Arial Nova" w:eastAsia="Arial Nova" w:cs="Arial Nova"/>
                <w:b w:val="1"/>
                <w:bCs w:val="1"/>
                <w:noProof w:val="0"/>
                <w:sz w:val="22"/>
                <w:szCs w:val="22"/>
                <w:lang w:val="en-US"/>
              </w:rPr>
              <w:t>Main Findings</w:t>
            </w:r>
          </w:p>
        </w:tc>
      </w:tr>
      <w:tr w:rsidR="6FBDAA60" w:rsidTr="6FBDAA60" w14:paraId="654A8EC5">
        <w:trPr>
          <w:trHeight w:val="300"/>
        </w:trPr>
        <w:tc>
          <w:tcPr>
            <w:tcW w:w="4680" w:type="dxa"/>
            <w:tcMar/>
          </w:tcPr>
          <w:p w:rsidR="11B788FA" w:rsidP="6FBDAA60" w:rsidRDefault="11B788FA" w14:paraId="27889CEC" w14:textId="129BAC7D">
            <w:pPr>
              <w:pStyle w:val="Normal"/>
            </w:pPr>
            <w:r w:rsidRPr="6FBDAA60" w:rsidR="11B788FA">
              <w:rPr>
                <w:rFonts w:ascii="Arial Nova" w:hAnsi="Arial Nova" w:eastAsia="Arial Nova" w:cs="Arial Nova"/>
                <w:noProof w:val="0"/>
                <w:sz w:val="22"/>
                <w:szCs w:val="22"/>
                <w:lang w:val="en-US"/>
              </w:rPr>
              <w:t>Fardouly et al. (2015)</w:t>
            </w:r>
          </w:p>
        </w:tc>
        <w:tc>
          <w:tcPr>
            <w:tcW w:w="4680" w:type="dxa"/>
            <w:tcMar/>
          </w:tcPr>
          <w:p w:rsidR="11B788FA" w:rsidP="6FBDAA60" w:rsidRDefault="11B788FA" w14:paraId="723B9ECC" w14:textId="6675002C">
            <w:pPr>
              <w:pStyle w:val="Normal"/>
            </w:pPr>
            <w:r w:rsidRPr="6FBDAA60" w:rsidR="11B788FA">
              <w:rPr>
                <w:rFonts w:ascii="Arial Nova" w:hAnsi="Arial Nova" w:eastAsia="Arial Nova" w:cs="Arial Nova"/>
                <w:noProof w:val="0"/>
                <w:sz w:val="22"/>
                <w:szCs w:val="22"/>
                <w:lang w:val="en-US"/>
              </w:rPr>
              <w:t>Contributed to the emphasis on social comparison as a significant determinant of body image.</w:t>
            </w:r>
          </w:p>
        </w:tc>
      </w:tr>
      <w:tr w:rsidR="6FBDAA60" w:rsidTr="6FBDAA60" w14:paraId="345436AE">
        <w:trPr>
          <w:trHeight w:val="300"/>
        </w:trPr>
        <w:tc>
          <w:tcPr>
            <w:tcW w:w="4680" w:type="dxa"/>
            <w:tcMar/>
          </w:tcPr>
          <w:p w:rsidR="11B788FA" w:rsidP="6FBDAA60" w:rsidRDefault="11B788FA" w14:paraId="5D858210" w14:textId="70723C8E">
            <w:pPr>
              <w:pStyle w:val="Normal"/>
            </w:pPr>
            <w:r w:rsidRPr="6FBDAA60" w:rsidR="11B788FA">
              <w:rPr>
                <w:rFonts w:ascii="Arial Nova" w:hAnsi="Arial Nova" w:eastAsia="Arial Nova" w:cs="Arial Nova"/>
                <w:noProof w:val="0"/>
                <w:sz w:val="22"/>
                <w:szCs w:val="22"/>
                <w:lang w:val="en-US"/>
              </w:rPr>
              <w:t>Rodgers et al. (2021)</w:t>
            </w:r>
          </w:p>
        </w:tc>
        <w:tc>
          <w:tcPr>
            <w:tcW w:w="4680" w:type="dxa"/>
            <w:tcMar/>
          </w:tcPr>
          <w:p w:rsidR="11B788FA" w:rsidP="6FBDAA60" w:rsidRDefault="11B788FA" w14:paraId="60F0BD9E" w14:textId="7723AE46">
            <w:pPr>
              <w:pStyle w:val="Normal"/>
            </w:pPr>
            <w:r w:rsidRPr="6FBDAA60" w:rsidR="11B788FA">
              <w:rPr>
                <w:rFonts w:ascii="Arial Nova" w:hAnsi="Arial Nova" w:eastAsia="Arial Nova" w:cs="Arial Nova"/>
                <w:noProof w:val="0"/>
                <w:sz w:val="22"/>
                <w:szCs w:val="22"/>
                <w:lang w:val="en-US"/>
              </w:rPr>
              <w:t xml:space="preserve">Supported </w:t>
            </w:r>
            <w:r w:rsidRPr="6FBDAA60" w:rsidR="11B788FA">
              <w:rPr>
                <w:rFonts w:ascii="Arial Nova" w:hAnsi="Arial Nova" w:eastAsia="Arial Nova" w:cs="Arial Nova"/>
                <w:noProof w:val="0"/>
                <w:sz w:val="22"/>
                <w:szCs w:val="22"/>
                <w:lang w:val="en-US"/>
              </w:rPr>
              <w:t>the</w:t>
            </w:r>
            <w:r w:rsidRPr="6FBDAA60" w:rsidR="11B788FA">
              <w:rPr>
                <w:rFonts w:ascii="Arial Nova" w:hAnsi="Arial Nova" w:eastAsia="Arial Nova" w:cs="Arial Nova"/>
                <w:noProof w:val="0"/>
                <w:sz w:val="22"/>
                <w:szCs w:val="22"/>
                <w:lang w:val="en-US"/>
              </w:rPr>
              <w:t xml:space="preserve"> idea that social media use is related to mental health and self-esteem.</w:t>
            </w:r>
          </w:p>
        </w:tc>
      </w:tr>
      <w:tr w:rsidR="6FBDAA60" w:rsidTr="6FBDAA60" w14:paraId="64D2EC6B">
        <w:trPr>
          <w:trHeight w:val="300"/>
        </w:trPr>
        <w:tc>
          <w:tcPr>
            <w:tcW w:w="4680" w:type="dxa"/>
            <w:tcMar/>
          </w:tcPr>
          <w:p w:rsidR="11B788FA" w:rsidP="6FBDAA60" w:rsidRDefault="11B788FA" w14:paraId="452161F1" w14:textId="12E31B04">
            <w:pPr>
              <w:pStyle w:val="Normal"/>
            </w:pPr>
            <w:r w:rsidRPr="6FBDAA60" w:rsidR="11B788FA">
              <w:rPr>
                <w:rFonts w:ascii="Arial Nova" w:hAnsi="Arial Nova" w:eastAsia="Arial Nova" w:cs="Arial Nova"/>
                <w:noProof w:val="0"/>
                <w:sz w:val="22"/>
                <w:szCs w:val="22"/>
                <w:lang w:val="en-US"/>
              </w:rPr>
              <w:t>Mental Health Foundation (2022)</w:t>
            </w:r>
          </w:p>
        </w:tc>
        <w:tc>
          <w:tcPr>
            <w:tcW w:w="4680" w:type="dxa"/>
            <w:tcMar/>
          </w:tcPr>
          <w:p w:rsidR="11B788FA" w:rsidP="6FBDAA60" w:rsidRDefault="11B788FA" w14:paraId="291EF11A" w14:textId="3179AE2D">
            <w:pPr>
              <w:pStyle w:val="Normal"/>
            </w:pPr>
            <w:r w:rsidRPr="6FBDAA60" w:rsidR="11B788FA">
              <w:rPr>
                <w:rFonts w:ascii="Arial Nova" w:hAnsi="Arial Nova" w:eastAsia="Arial Nova" w:cs="Arial Nova"/>
                <w:noProof w:val="0"/>
                <w:sz w:val="22"/>
                <w:szCs w:val="22"/>
                <w:lang w:val="en-US"/>
              </w:rPr>
              <w:t>Supplied statistics unique to the UK to bolster the topic's applicability.</w:t>
            </w:r>
          </w:p>
        </w:tc>
      </w:tr>
      <w:tr w:rsidR="6FBDAA60" w:rsidTr="6FBDAA60" w14:paraId="78071351">
        <w:trPr>
          <w:trHeight w:val="300"/>
        </w:trPr>
        <w:tc>
          <w:tcPr>
            <w:tcW w:w="4680" w:type="dxa"/>
            <w:tcMar/>
          </w:tcPr>
          <w:p w:rsidR="11B788FA" w:rsidP="6FBDAA60" w:rsidRDefault="11B788FA" w14:paraId="3EC898A6" w14:textId="72F7D737">
            <w:pPr>
              <w:pStyle w:val="Normal"/>
            </w:pPr>
            <w:r w:rsidRPr="6FBDAA60" w:rsidR="11B788FA">
              <w:rPr>
                <w:rFonts w:ascii="Arial Nova" w:hAnsi="Arial Nova" w:eastAsia="Arial Nova" w:cs="Arial Nova"/>
                <w:noProof w:val="0"/>
                <w:sz w:val="22"/>
                <w:szCs w:val="22"/>
                <w:lang w:val="en-US"/>
              </w:rPr>
              <w:t>Tiggemann et al. (2020)</w:t>
            </w:r>
          </w:p>
        </w:tc>
        <w:tc>
          <w:tcPr>
            <w:tcW w:w="4680" w:type="dxa"/>
            <w:tcMar/>
          </w:tcPr>
          <w:p w:rsidR="11B788FA" w:rsidP="6FBDAA60" w:rsidRDefault="11B788FA" w14:paraId="443446A8" w14:textId="755F5F0F">
            <w:pPr>
              <w:pStyle w:val="Normal"/>
            </w:pPr>
            <w:r w:rsidRPr="6FBDAA60" w:rsidR="11B788FA">
              <w:rPr>
                <w:rFonts w:ascii="Arial Nova" w:hAnsi="Arial Nova" w:eastAsia="Arial Nova" w:cs="Arial Nova"/>
                <w:noProof w:val="0"/>
                <w:sz w:val="22"/>
                <w:szCs w:val="22"/>
                <w:lang w:val="en-US"/>
              </w:rPr>
              <w:t>Knowledgeable evaluation of modified images and filters as detrimental forms of content.</w:t>
            </w:r>
          </w:p>
        </w:tc>
      </w:tr>
      <w:tr w:rsidR="6FBDAA60" w:rsidTr="6FBDAA60" w14:paraId="4794A25A">
        <w:trPr>
          <w:trHeight w:val="300"/>
        </w:trPr>
        <w:tc>
          <w:tcPr>
            <w:tcW w:w="4680" w:type="dxa"/>
            <w:tcMar/>
          </w:tcPr>
          <w:p w:rsidR="11B788FA" w:rsidP="6FBDAA60" w:rsidRDefault="11B788FA" w14:paraId="12CA6A2D" w14:textId="0049A1C6">
            <w:pPr>
              <w:pStyle w:val="Normal"/>
            </w:pPr>
            <w:r w:rsidRPr="6FBDAA60" w:rsidR="11B788FA">
              <w:rPr>
                <w:rFonts w:ascii="Arial Nova" w:hAnsi="Arial Nova" w:eastAsia="Arial Nova" w:cs="Arial Nova"/>
                <w:noProof w:val="0"/>
                <w:sz w:val="22"/>
                <w:szCs w:val="22"/>
                <w:lang w:val="en-US"/>
              </w:rPr>
              <w:t>Aveyard (2019)</w:t>
            </w:r>
          </w:p>
        </w:tc>
        <w:tc>
          <w:tcPr>
            <w:tcW w:w="4680" w:type="dxa"/>
            <w:tcMar/>
          </w:tcPr>
          <w:p w:rsidR="11B788FA" w:rsidP="6FBDAA60" w:rsidRDefault="11B788FA" w14:paraId="5E8C237A" w14:textId="158EDA4D">
            <w:pPr>
              <w:pStyle w:val="Normal"/>
            </w:pPr>
            <w:r w:rsidRPr="6FBDAA60" w:rsidR="11B788FA">
              <w:rPr>
                <w:rFonts w:ascii="Arial Nova" w:hAnsi="Arial Nova" w:eastAsia="Arial Nova" w:cs="Arial Nova"/>
                <w:noProof w:val="0"/>
                <w:sz w:val="22"/>
                <w:szCs w:val="22"/>
                <w:lang w:val="en-US"/>
              </w:rPr>
              <w:t>Supervised</w:t>
            </w:r>
            <w:r w:rsidRPr="6FBDAA60" w:rsidR="11B788FA">
              <w:rPr>
                <w:rFonts w:ascii="Arial Nova" w:hAnsi="Arial Nova" w:eastAsia="Arial Nova" w:cs="Arial Nova"/>
                <w:noProof w:val="0"/>
                <w:sz w:val="22"/>
                <w:szCs w:val="22"/>
                <w:lang w:val="en-US"/>
              </w:rPr>
              <w:t xml:space="preserve"> the validation, theme analysis, and literature review procedures.</w:t>
            </w:r>
          </w:p>
        </w:tc>
      </w:tr>
    </w:tbl>
    <w:p w:rsidR="6FBDAA60" w:rsidP="6FBDAA60" w:rsidRDefault="6FBDAA60" w14:paraId="292819B8" w14:textId="28A92375">
      <w:pPr>
        <w:pStyle w:val="Normal"/>
        <w:jc w:val="left"/>
        <w:rPr>
          <w:rFonts w:ascii="Arial Nova" w:hAnsi="Arial Nova" w:eastAsia="Arial Nova" w:cs="Arial Nova"/>
          <w:b w:val="1"/>
          <w:bCs w:val="1"/>
          <w:noProof w:val="0"/>
          <w:sz w:val="22"/>
          <w:szCs w:val="22"/>
          <w:lang w:val="en-US"/>
        </w:rPr>
      </w:pPr>
    </w:p>
    <w:p w:rsidR="6FBDAA60" w:rsidP="6FBDAA60" w:rsidRDefault="6FBDAA60" w14:paraId="67590E0D" w14:textId="672EDF92">
      <w:pPr>
        <w:pStyle w:val="Normal"/>
        <w:jc w:val="left"/>
        <w:rPr>
          <w:rFonts w:ascii="Arial Nova" w:hAnsi="Arial Nova" w:eastAsia="Arial Nova" w:cs="Arial Nova"/>
          <w:b w:val="1"/>
          <w:bCs w:val="1"/>
          <w:noProof w:val="0"/>
          <w:sz w:val="22"/>
          <w:szCs w:val="22"/>
          <w:lang w:val="en-US"/>
        </w:rPr>
      </w:pPr>
    </w:p>
    <w:p w:rsidR="6FBDAA60" w:rsidP="6FBDAA60" w:rsidRDefault="6FBDAA60" w14:paraId="1E67E3FA" w14:textId="2530A2E6">
      <w:pPr>
        <w:pStyle w:val="Normal"/>
        <w:jc w:val="left"/>
        <w:rPr>
          <w:rFonts w:ascii="Arial Nova" w:hAnsi="Arial Nova" w:eastAsia="Arial Nova" w:cs="Arial Nova"/>
          <w:b w:val="1"/>
          <w:bCs w:val="1"/>
          <w:noProof w:val="0"/>
          <w:sz w:val="22"/>
          <w:szCs w:val="22"/>
          <w:lang w:val="en-US"/>
        </w:rPr>
      </w:pPr>
    </w:p>
    <w:p w:rsidR="6FBDAA60" w:rsidP="6FBDAA60" w:rsidRDefault="6FBDAA60" w14:paraId="13303AC8" w14:textId="33AA910D">
      <w:pPr>
        <w:pStyle w:val="Normal"/>
        <w:jc w:val="left"/>
        <w:rPr>
          <w:rFonts w:ascii="Arial Nova" w:hAnsi="Arial Nova" w:eastAsia="Arial Nova" w:cs="Arial Nova"/>
          <w:b w:val="1"/>
          <w:bCs w:val="1"/>
          <w:noProof w:val="0"/>
          <w:sz w:val="22"/>
          <w:szCs w:val="22"/>
          <w:lang w:val="en-US"/>
        </w:rPr>
      </w:pPr>
    </w:p>
    <w:p w:rsidR="6FBDAA60" w:rsidP="6FBDAA60" w:rsidRDefault="6FBDAA60" w14:paraId="498DF471" w14:textId="09EB9A3C">
      <w:pPr>
        <w:pStyle w:val="Normal"/>
        <w:jc w:val="left"/>
        <w:rPr>
          <w:rFonts w:ascii="Arial Nova" w:hAnsi="Arial Nova" w:eastAsia="Arial Nova" w:cs="Arial Nova"/>
          <w:b w:val="1"/>
          <w:bCs w:val="1"/>
          <w:noProof w:val="0"/>
          <w:sz w:val="22"/>
          <w:szCs w:val="22"/>
          <w:lang w:val="en-US"/>
        </w:rPr>
      </w:pPr>
    </w:p>
    <w:p w:rsidR="6FBDAA60" w:rsidP="6FBDAA60" w:rsidRDefault="6FBDAA60" w14:paraId="6EA368BC" w14:textId="3901C443">
      <w:pPr>
        <w:pStyle w:val="Normal"/>
        <w:jc w:val="left"/>
        <w:rPr>
          <w:rFonts w:ascii="Arial Nova" w:hAnsi="Arial Nova" w:eastAsia="Arial Nova" w:cs="Arial Nova"/>
          <w:b w:val="1"/>
          <w:bCs w:val="1"/>
          <w:noProof w:val="0"/>
          <w:sz w:val="22"/>
          <w:szCs w:val="22"/>
          <w:lang w:val="en-US"/>
        </w:rPr>
      </w:pPr>
    </w:p>
    <w:p w:rsidR="6FBDAA60" w:rsidP="6FBDAA60" w:rsidRDefault="6FBDAA60" w14:paraId="011A39D7" w14:textId="081F6ACF">
      <w:pPr>
        <w:pStyle w:val="Normal"/>
        <w:jc w:val="left"/>
        <w:rPr>
          <w:rFonts w:ascii="Arial Nova" w:hAnsi="Arial Nova" w:eastAsia="Arial Nova" w:cs="Arial Nova"/>
          <w:b w:val="1"/>
          <w:bCs w:val="1"/>
          <w:noProof w:val="0"/>
          <w:sz w:val="22"/>
          <w:szCs w:val="22"/>
          <w:lang w:val="en-US"/>
        </w:rPr>
      </w:pPr>
    </w:p>
    <w:p w:rsidR="6FBDAA60" w:rsidP="6FBDAA60" w:rsidRDefault="6FBDAA60" w14:paraId="243CA68F" w14:textId="4B1FE6A6">
      <w:pPr>
        <w:pStyle w:val="Normal"/>
        <w:jc w:val="left"/>
        <w:rPr>
          <w:rFonts w:ascii="Arial Nova" w:hAnsi="Arial Nova" w:eastAsia="Arial Nova" w:cs="Arial Nova"/>
          <w:b w:val="1"/>
          <w:bCs w:val="1"/>
          <w:noProof w:val="0"/>
          <w:sz w:val="22"/>
          <w:szCs w:val="22"/>
          <w:lang w:val="en-US"/>
        </w:rPr>
      </w:pPr>
    </w:p>
    <w:p w:rsidR="6FBDAA60" w:rsidP="6FBDAA60" w:rsidRDefault="6FBDAA60" w14:paraId="164836C8" w14:textId="421004D9">
      <w:pPr>
        <w:pStyle w:val="Normal"/>
        <w:jc w:val="left"/>
        <w:rPr>
          <w:rFonts w:ascii="Arial Nova" w:hAnsi="Arial Nova" w:eastAsia="Arial Nova" w:cs="Arial Nova"/>
          <w:b w:val="1"/>
          <w:bCs w:val="1"/>
          <w:noProof w:val="0"/>
          <w:sz w:val="22"/>
          <w:szCs w:val="22"/>
          <w:lang w:val="en-US"/>
        </w:rPr>
      </w:pPr>
    </w:p>
    <w:p w:rsidR="6FBDAA60" w:rsidP="6FBDAA60" w:rsidRDefault="6FBDAA60" w14:paraId="0B538D40" w14:textId="781BBD7F">
      <w:pPr>
        <w:pStyle w:val="Normal"/>
        <w:jc w:val="left"/>
        <w:rPr>
          <w:rFonts w:ascii="Arial Nova" w:hAnsi="Arial Nova" w:eastAsia="Arial Nova" w:cs="Arial Nova"/>
          <w:b w:val="1"/>
          <w:bCs w:val="1"/>
          <w:noProof w:val="0"/>
          <w:sz w:val="22"/>
          <w:szCs w:val="22"/>
          <w:lang w:val="en-US"/>
        </w:rPr>
      </w:pPr>
    </w:p>
    <w:p w:rsidR="6FBDAA60" w:rsidP="6FBDAA60" w:rsidRDefault="6FBDAA60" w14:paraId="5D0246CA" w14:textId="1EDD4BD2">
      <w:pPr>
        <w:pStyle w:val="Normal"/>
        <w:jc w:val="left"/>
        <w:rPr>
          <w:rFonts w:ascii="Arial Nova" w:hAnsi="Arial Nova" w:eastAsia="Arial Nova" w:cs="Arial Nova"/>
          <w:b w:val="1"/>
          <w:bCs w:val="1"/>
          <w:noProof w:val="0"/>
          <w:sz w:val="22"/>
          <w:szCs w:val="22"/>
          <w:lang w:val="en-US"/>
        </w:rPr>
      </w:pPr>
    </w:p>
    <w:p w:rsidR="6FBDAA60" w:rsidP="6FBDAA60" w:rsidRDefault="6FBDAA60" w14:paraId="6DC5968D" w14:textId="6215DAC2">
      <w:pPr>
        <w:pStyle w:val="Normal"/>
        <w:jc w:val="left"/>
        <w:rPr>
          <w:rFonts w:ascii="Arial Nova" w:hAnsi="Arial Nova" w:eastAsia="Arial Nova" w:cs="Arial Nova"/>
          <w:b w:val="1"/>
          <w:bCs w:val="1"/>
          <w:noProof w:val="0"/>
          <w:sz w:val="22"/>
          <w:szCs w:val="22"/>
          <w:lang w:val="en-US"/>
        </w:rPr>
      </w:pPr>
    </w:p>
    <w:p w:rsidR="6FBDAA60" w:rsidP="6FBDAA60" w:rsidRDefault="6FBDAA60" w14:paraId="649C85D9" w14:textId="046155E4">
      <w:pPr>
        <w:pStyle w:val="Normal"/>
        <w:jc w:val="left"/>
        <w:rPr>
          <w:rFonts w:ascii="Arial Nova" w:hAnsi="Arial Nova" w:eastAsia="Arial Nova" w:cs="Arial Nova"/>
          <w:b w:val="1"/>
          <w:bCs w:val="1"/>
          <w:noProof w:val="0"/>
          <w:sz w:val="22"/>
          <w:szCs w:val="22"/>
          <w:lang w:val="en-US"/>
        </w:rPr>
      </w:pPr>
    </w:p>
    <w:p w:rsidR="6FBDAA60" w:rsidP="6FBDAA60" w:rsidRDefault="6FBDAA60" w14:paraId="0B042174" w14:textId="286E1456">
      <w:pPr>
        <w:pStyle w:val="Normal"/>
        <w:jc w:val="left"/>
        <w:rPr>
          <w:rFonts w:ascii="Arial Nova" w:hAnsi="Arial Nova" w:eastAsia="Arial Nova" w:cs="Arial Nova"/>
          <w:b w:val="1"/>
          <w:bCs w:val="1"/>
          <w:noProof w:val="0"/>
          <w:sz w:val="22"/>
          <w:szCs w:val="22"/>
          <w:lang w:val="en-US"/>
        </w:rPr>
      </w:pPr>
    </w:p>
    <w:p w:rsidR="6FBDAA60" w:rsidP="6FBDAA60" w:rsidRDefault="6FBDAA60" w14:paraId="2EBD688C" w14:textId="605090F9">
      <w:pPr>
        <w:pStyle w:val="Normal"/>
        <w:jc w:val="left"/>
        <w:rPr>
          <w:rFonts w:ascii="Arial Nova" w:hAnsi="Arial Nova" w:eastAsia="Arial Nova" w:cs="Arial Nova"/>
          <w:b w:val="1"/>
          <w:bCs w:val="1"/>
          <w:noProof w:val="0"/>
          <w:sz w:val="22"/>
          <w:szCs w:val="22"/>
          <w:lang w:val="en-US"/>
        </w:rPr>
      </w:pPr>
    </w:p>
    <w:p w:rsidR="5FDD15AB" w:rsidP="5FDD15AB" w:rsidRDefault="5FDD15AB" w14:paraId="2F8368CF" w14:textId="00E81912">
      <w:pPr>
        <w:pStyle w:val="Normal"/>
        <w:jc w:val="left"/>
        <w:rPr>
          <w:rFonts w:ascii="Arial Nova" w:hAnsi="Arial Nova" w:eastAsia="Arial Nova" w:cs="Arial Nova"/>
          <w:b w:val="1"/>
          <w:bCs w:val="1"/>
          <w:noProof w:val="0"/>
          <w:sz w:val="22"/>
          <w:szCs w:val="22"/>
          <w:lang w:val="en-US"/>
        </w:rPr>
      </w:pPr>
    </w:p>
    <w:p w:rsidR="5FDD15AB" w:rsidP="5FDD15AB" w:rsidRDefault="5FDD15AB" w14:paraId="406AC0E6" w14:textId="483275F9">
      <w:pPr>
        <w:pStyle w:val="Normal"/>
        <w:jc w:val="left"/>
        <w:rPr>
          <w:rFonts w:ascii="Arial Nova" w:hAnsi="Arial Nova" w:eastAsia="Arial Nova" w:cs="Arial Nova"/>
          <w:b w:val="1"/>
          <w:bCs w:val="1"/>
          <w:noProof w:val="0"/>
          <w:sz w:val="22"/>
          <w:szCs w:val="22"/>
          <w:lang w:val="en-US"/>
        </w:rPr>
      </w:pPr>
    </w:p>
    <w:p w:rsidR="5FDD15AB" w:rsidP="5FDD15AB" w:rsidRDefault="5FDD15AB" w14:paraId="61309A08" w14:textId="7FF23941">
      <w:pPr>
        <w:pStyle w:val="Normal"/>
        <w:jc w:val="left"/>
        <w:rPr>
          <w:rFonts w:ascii="Arial Nova" w:hAnsi="Arial Nova" w:eastAsia="Arial Nova" w:cs="Arial Nova"/>
          <w:b w:val="1"/>
          <w:bCs w:val="1"/>
          <w:noProof w:val="0"/>
          <w:sz w:val="22"/>
          <w:szCs w:val="22"/>
          <w:lang w:val="en-US"/>
        </w:rPr>
      </w:pPr>
    </w:p>
    <w:p w:rsidR="5FDD15AB" w:rsidP="5FDD15AB" w:rsidRDefault="5FDD15AB" w14:paraId="31D261D4" w14:textId="1C0C53DC">
      <w:pPr>
        <w:pStyle w:val="Normal"/>
        <w:jc w:val="left"/>
        <w:rPr>
          <w:rFonts w:ascii="Arial Nova" w:hAnsi="Arial Nova" w:eastAsia="Arial Nova" w:cs="Arial Nova"/>
          <w:b w:val="1"/>
          <w:bCs w:val="1"/>
          <w:noProof w:val="0"/>
          <w:sz w:val="22"/>
          <w:szCs w:val="22"/>
          <w:lang w:val="en-US"/>
        </w:rPr>
      </w:pPr>
    </w:p>
    <w:p w:rsidR="6FBDAA60" w:rsidP="6FBDAA60" w:rsidRDefault="6FBDAA60" w14:paraId="1C790684" w14:textId="19DDDA40">
      <w:pPr>
        <w:pStyle w:val="Normal"/>
        <w:jc w:val="left"/>
        <w:rPr>
          <w:rFonts w:ascii="Arial Nova" w:hAnsi="Arial Nova" w:eastAsia="Arial Nova" w:cs="Arial Nova"/>
          <w:b w:val="1"/>
          <w:bCs w:val="1"/>
          <w:noProof w:val="0"/>
          <w:sz w:val="22"/>
          <w:szCs w:val="22"/>
          <w:lang w:val="en-US"/>
        </w:rPr>
      </w:pPr>
    </w:p>
    <w:p w:rsidR="56E11FF4" w:rsidP="5FDD15AB" w:rsidRDefault="56E11FF4" w14:paraId="04713B2E" w14:textId="3F46D3C2">
      <w:pPr>
        <w:pStyle w:val="Normal"/>
        <w:jc w:val="left"/>
        <w:rPr>
          <w:rFonts w:ascii="Arial Nova" w:hAnsi="Arial Nova" w:eastAsia="Arial Nova" w:cs="Arial Nova"/>
          <w:noProof w:val="0"/>
          <w:sz w:val="22"/>
          <w:szCs w:val="22"/>
          <w:lang w:val="en-US"/>
        </w:rPr>
      </w:pPr>
      <w:r w:rsidRPr="731DFE72" w:rsidR="08431EEA">
        <w:rPr>
          <w:rFonts w:ascii="Arial Nova" w:hAnsi="Arial Nova" w:eastAsia="Arial Nova" w:cs="Arial Nova"/>
          <w:b w:val="1"/>
          <w:bCs w:val="1"/>
          <w:noProof w:val="0"/>
          <w:sz w:val="22"/>
          <w:szCs w:val="22"/>
          <w:lang w:val="en-US"/>
        </w:rPr>
        <w:t>References</w:t>
      </w:r>
    </w:p>
    <w:p w:rsidR="66EADA26" w:rsidP="731DFE72" w:rsidRDefault="66EADA26" w14:paraId="009AEFA4" w14:textId="3244F622">
      <w:pPr>
        <w:rPr>
          <w:rFonts w:ascii="Arial" w:hAnsi="Arial" w:eastAsia="Arial" w:cs="Arial"/>
          <w:sz w:val="22"/>
          <w:szCs w:val="22"/>
        </w:rPr>
      </w:pPr>
      <w:r w:rsidRPr="731DFE72" w:rsidR="66EADA26">
        <w:rPr>
          <w:rFonts w:ascii="Arial" w:hAnsi="Arial" w:eastAsia="Arial" w:cs="Arial"/>
          <w:b w:val="1"/>
          <w:bCs w:val="1"/>
          <w:i w:val="0"/>
          <w:iCs w:val="0"/>
          <w:caps w:val="0"/>
          <w:smallCaps w:val="0"/>
          <w:noProof w:val="0"/>
          <w:color w:val="000000" w:themeColor="text1" w:themeTint="FF" w:themeShade="FF"/>
          <w:sz w:val="22"/>
          <w:szCs w:val="22"/>
          <w:lang w:val="en-US"/>
        </w:rPr>
        <w:t>Aveyard, H. (2019)</w:t>
      </w:r>
      <w:r w:rsidRPr="731DFE72" w:rsidR="66EADA2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31DFE72" w:rsidR="66EADA26">
        <w:rPr>
          <w:rFonts w:ascii="Arial" w:hAnsi="Arial" w:eastAsia="Arial" w:cs="Arial"/>
          <w:b w:val="0"/>
          <w:bCs w:val="0"/>
          <w:i w:val="1"/>
          <w:iCs w:val="1"/>
          <w:caps w:val="0"/>
          <w:smallCaps w:val="0"/>
          <w:noProof w:val="0"/>
          <w:color w:val="000000" w:themeColor="text1" w:themeTint="FF" w:themeShade="FF"/>
          <w:sz w:val="22"/>
          <w:szCs w:val="22"/>
          <w:lang w:val="en-US"/>
        </w:rPr>
        <w:t>Doing</w:t>
      </w:r>
      <w:r w:rsidRPr="731DFE72" w:rsidR="66EADA26">
        <w:rPr>
          <w:rFonts w:ascii="Arial" w:hAnsi="Arial" w:eastAsia="Arial" w:cs="Arial"/>
          <w:b w:val="0"/>
          <w:bCs w:val="0"/>
          <w:i w:val="1"/>
          <w:iCs w:val="1"/>
          <w:caps w:val="0"/>
          <w:smallCaps w:val="0"/>
          <w:noProof w:val="0"/>
          <w:color w:val="000000" w:themeColor="text1" w:themeTint="FF" w:themeShade="FF"/>
          <w:sz w:val="22"/>
          <w:szCs w:val="22"/>
          <w:lang w:val="en-US"/>
        </w:rPr>
        <w:t xml:space="preserve"> a Literature Review in Health and Social Care: A Practical Guide</w:t>
      </w:r>
      <w:r w:rsidRPr="731DFE72" w:rsidR="66EADA26">
        <w:rPr>
          <w:rFonts w:ascii="Arial" w:hAnsi="Arial" w:eastAsia="Arial" w:cs="Arial"/>
          <w:b w:val="0"/>
          <w:bCs w:val="0"/>
          <w:i w:val="0"/>
          <w:iCs w:val="0"/>
          <w:caps w:val="0"/>
          <w:smallCaps w:val="0"/>
          <w:noProof w:val="0"/>
          <w:color w:val="000000" w:themeColor="text1" w:themeTint="FF" w:themeShade="FF"/>
          <w:sz w:val="22"/>
          <w:szCs w:val="22"/>
          <w:lang w:val="en-US"/>
        </w:rPr>
        <w:t xml:space="preserve">. 4th </w:t>
      </w:r>
      <w:r w:rsidRPr="731DFE72" w:rsidR="66EADA26">
        <w:rPr>
          <w:rFonts w:ascii="Arial" w:hAnsi="Arial" w:eastAsia="Arial" w:cs="Arial"/>
          <w:b w:val="0"/>
          <w:bCs w:val="0"/>
          <w:i w:val="0"/>
          <w:iCs w:val="0"/>
          <w:caps w:val="0"/>
          <w:smallCaps w:val="0"/>
          <w:noProof w:val="0"/>
          <w:color w:val="000000" w:themeColor="text1" w:themeTint="FF" w:themeShade="FF"/>
          <w:sz w:val="22"/>
          <w:szCs w:val="22"/>
          <w:lang w:val="en-US"/>
        </w:rPr>
        <w:t>edn</w:t>
      </w:r>
      <w:r w:rsidRPr="731DFE72" w:rsidR="66EADA26">
        <w:rPr>
          <w:rFonts w:ascii="Arial" w:hAnsi="Arial" w:eastAsia="Arial" w:cs="Arial"/>
          <w:b w:val="0"/>
          <w:bCs w:val="0"/>
          <w:i w:val="0"/>
          <w:iCs w:val="0"/>
          <w:caps w:val="0"/>
          <w:smallCaps w:val="0"/>
          <w:noProof w:val="0"/>
          <w:color w:val="000000" w:themeColor="text1" w:themeTint="FF" w:themeShade="FF"/>
          <w:sz w:val="22"/>
          <w:szCs w:val="22"/>
          <w:lang w:val="en-US"/>
        </w:rPr>
        <w:t xml:space="preserve">. Maidenhead: Open University Press. Available at: </w:t>
      </w:r>
      <w:hyperlink r:id="R0e8d9691ec9d4591">
        <w:r w:rsidRPr="731DFE72" w:rsidR="66EADA26">
          <w:rPr>
            <w:rStyle w:val="Hyperlink"/>
            <w:rFonts w:ascii="Arial" w:hAnsi="Arial" w:eastAsia="Arial" w:cs="Arial"/>
            <w:b w:val="1"/>
            <w:bCs w:val="1"/>
            <w:i w:val="0"/>
            <w:iCs w:val="0"/>
            <w:caps w:val="0"/>
            <w:smallCaps w:val="0"/>
            <w:noProof w:val="0"/>
            <w:sz w:val="22"/>
            <w:szCs w:val="22"/>
            <w:lang w:val="en-US"/>
          </w:rPr>
          <w:t>https://library-search.open.ac.uk/discovery/fulldisplay/alma9952572719602316/44OPN_INST:VU1</w:t>
        </w:r>
      </w:hyperlink>
    </w:p>
    <w:p w:rsidR="731DFE72" w:rsidP="731DFE72" w:rsidRDefault="731DFE72" w14:paraId="71A552DB" w14:textId="0F2D4A67">
      <w:pPr>
        <w:rPr>
          <w:rFonts w:ascii="Arial" w:hAnsi="Arial" w:eastAsia="Arial" w:cs="Arial"/>
          <w:b w:val="1"/>
          <w:bCs w:val="1"/>
          <w:i w:val="0"/>
          <w:iCs w:val="0"/>
          <w:caps w:val="0"/>
          <w:smallCaps w:val="0"/>
          <w:noProof w:val="0"/>
          <w:sz w:val="22"/>
          <w:szCs w:val="22"/>
          <w:lang w:val="en-US"/>
        </w:rPr>
      </w:pPr>
    </w:p>
    <w:p w:rsidR="56E11FF4" w:rsidP="731DFE72" w:rsidRDefault="56E11FF4" w14:paraId="5FC2E5DF" w14:textId="61D4165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Braun, </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V.</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and Clarke, V. (2006). </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Using Thematic Analysis in Psychology.</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Qualitative Research in Psychology</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3(2), pp</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.77</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–101. </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doi:https</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://doi.org/10.1191/1478088706qp063oa.</w:t>
      </w:r>
    </w:p>
    <w:p w:rsidR="5FDD15AB" w:rsidP="731DFE72" w:rsidRDefault="5FDD15AB" w14:paraId="13B61688" w14:textId="61D3992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56E11FF4" w:rsidP="731DFE72" w:rsidRDefault="56E11FF4" w14:paraId="36EC265D" w14:textId="4139CD8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Cite Them Right (2022) </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The Essential Referencing Guide</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12th </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edn</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London: Palgrave. Available at: </w:t>
      </w:r>
      <w:hyperlink r:id="R98c617f949d24c1f">
        <w:r w:rsidRPr="731DFE72" w:rsidR="01710CDC">
          <w:rPr>
            <w:rStyle w:val="Hyperlink"/>
            <w:rFonts w:ascii="Arial" w:hAnsi="Arial" w:eastAsia="Arial" w:cs="Arial"/>
            <w:b w:val="0"/>
            <w:bCs w:val="0"/>
            <w:i w:val="0"/>
            <w:iCs w:val="0"/>
            <w:caps w:val="0"/>
            <w:smallCaps w:val="0"/>
            <w:strike w:val="0"/>
            <w:dstrike w:val="0"/>
            <w:noProof w:val="0"/>
            <w:sz w:val="22"/>
            <w:szCs w:val="22"/>
            <w:lang w:val="en-US"/>
          </w:rPr>
          <w:t>https://www.citethemrightonline.com</w:t>
        </w:r>
      </w:hyperlink>
    </w:p>
    <w:p w:rsidR="5FDD15AB" w:rsidP="731DFE72" w:rsidRDefault="5FDD15AB" w14:paraId="6A2FBC3A" w14:textId="1468FB8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56E11FF4" w:rsidP="731DFE72" w:rsidRDefault="56E11FF4" w14:paraId="244D6419" w14:textId="2086769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Cohen, L., Manion, L.</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and</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Morrison, K. (2017). </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Research Methods in Education</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8th ed. | New York: Routledge, </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2018.:</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Routledge. </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doi:https</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://doi.org/10.4324/9781315456539.</w:t>
      </w:r>
    </w:p>
    <w:p w:rsidR="5FDD15AB" w:rsidP="731DFE72" w:rsidRDefault="5FDD15AB" w14:paraId="015E0F0C" w14:textId="6A58CBE4">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56E11FF4" w:rsidP="731DFE72" w:rsidRDefault="56E11FF4" w14:paraId="00786BD0" w14:textId="43FD119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Dean, J. (2024). </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Subject Guides: Critical Evaluation: Criteria Checklist Approach: CRAAP</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81e0b8401d3748ee">
        <w:r w:rsidRPr="731DFE72" w:rsidR="01710CDC">
          <w:rPr>
            <w:rStyle w:val="Hyperlink"/>
            <w:rFonts w:ascii="Arial" w:hAnsi="Arial" w:eastAsia="Arial" w:cs="Arial"/>
            <w:b w:val="0"/>
            <w:bCs w:val="0"/>
            <w:i w:val="0"/>
            <w:iCs w:val="0"/>
            <w:caps w:val="0"/>
            <w:smallCaps w:val="0"/>
            <w:strike w:val="0"/>
            <w:dstrike w:val="0"/>
            <w:noProof w:val="0"/>
            <w:sz w:val="22"/>
            <w:szCs w:val="22"/>
            <w:lang w:val="en-US"/>
          </w:rPr>
          <w:t>https://libguides.bcu.ac.uk/critical-evaluation/checklist-approach</w:t>
        </w:r>
      </w:hyperlink>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w:t>
      </w:r>
    </w:p>
    <w:p w:rsidR="5FDD15AB" w:rsidP="731DFE72" w:rsidRDefault="5FDD15AB" w14:paraId="09736176" w14:textId="62E2D2A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56E11FF4" w:rsidP="731DFE72" w:rsidRDefault="56E11FF4" w14:paraId="7042AA75" w14:textId="659C3B2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Felizardo, K.R., de Souza, É.F., Napoleão, B.M., Vijaykumar, N.L. and Baldassarre, M.T. (2020). Secondary studies in the academic context: A systematic mapping and survey. </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Journal of Systems and Software</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170, p</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.110734</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doi:https</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://doi.org/10.1016/j.jss.2020.110734.</w:t>
      </w:r>
    </w:p>
    <w:p w:rsidR="5FDD15AB" w:rsidP="731DFE72" w:rsidRDefault="5FDD15AB" w14:paraId="7DA39F63" w14:textId="2940859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56E11FF4" w:rsidP="731DFE72" w:rsidRDefault="56E11FF4" w14:paraId="785B803D" w14:textId="5BC7DAB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Google Scholar (2024) </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Advanced search guidance</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b06ba42c639847e0">
        <w:r w:rsidRPr="731DFE72" w:rsidR="01710CDC">
          <w:rPr>
            <w:rStyle w:val="Hyperlink"/>
            <w:rFonts w:ascii="Arial" w:hAnsi="Arial" w:eastAsia="Arial" w:cs="Arial"/>
            <w:b w:val="0"/>
            <w:bCs w:val="0"/>
            <w:i w:val="0"/>
            <w:iCs w:val="0"/>
            <w:caps w:val="0"/>
            <w:smallCaps w:val="0"/>
            <w:strike w:val="0"/>
            <w:dstrike w:val="0"/>
            <w:noProof w:val="0"/>
            <w:sz w:val="22"/>
            <w:szCs w:val="22"/>
            <w:lang w:val="en-US"/>
          </w:rPr>
          <w:t>https://scholar.google.com</w:t>
        </w:r>
      </w:hyperlink>
    </w:p>
    <w:p w:rsidR="5FDD15AB" w:rsidP="731DFE72" w:rsidRDefault="5FDD15AB" w14:paraId="5AED719E" w14:textId="4458EE18">
      <w:pPr>
        <w:spacing w:before="0" w:beforeAutospacing="off" w:after="0" w:afterAutospacing="off"/>
        <w:rPr>
          <w:rFonts w:ascii="Arial" w:hAnsi="Arial" w:eastAsia="Arial" w:cs="Arial"/>
          <w:b w:val="0"/>
          <w:bCs w:val="0"/>
          <w:i w:val="0"/>
          <w:iCs w:val="0"/>
          <w:caps w:val="0"/>
          <w:smallCaps w:val="0"/>
          <w:strike w:val="0"/>
          <w:dstrike w:val="0"/>
          <w:noProof w:val="0"/>
          <w:sz w:val="22"/>
          <w:szCs w:val="22"/>
          <w:lang w:val="en-US"/>
        </w:rPr>
      </w:pPr>
    </w:p>
    <w:p w:rsidR="257A9AFE" w:rsidP="731DFE72" w:rsidRDefault="257A9AFE" w14:paraId="0585C55B" w14:textId="55C7FC18">
      <w:pPr>
        <w:pStyle w:val="Normal"/>
        <w:spacing w:before="0" w:beforeAutospacing="off" w:after="0" w:afterAutospacing="off"/>
        <w:rPr>
          <w:rFonts w:ascii="Arial" w:hAnsi="Arial" w:eastAsia="Arial" w:cs="Arial"/>
          <w:noProof w:val="0"/>
          <w:sz w:val="22"/>
          <w:szCs w:val="22"/>
          <w:lang w:val="en-US"/>
        </w:rPr>
      </w:pPr>
      <w:r w:rsidRPr="731DFE72" w:rsidR="2E9E7052">
        <w:rPr>
          <w:rFonts w:ascii="Arial" w:hAnsi="Arial" w:eastAsia="Arial" w:cs="Arial"/>
          <w:i w:val="1"/>
          <w:iCs w:val="1"/>
          <w:noProof w:val="0"/>
          <w:sz w:val="22"/>
          <w:szCs w:val="22"/>
          <w:lang w:val="en-US"/>
        </w:rPr>
        <w:t>Impact of body‑positive social media content on body image perception</w:t>
      </w:r>
      <w:r>
        <w:br/>
      </w:r>
      <w:r w:rsidRPr="731DFE72" w:rsidR="2E9E7052">
        <w:rPr>
          <w:rFonts w:ascii="Arial" w:hAnsi="Arial" w:eastAsia="Arial" w:cs="Arial"/>
          <w:noProof w:val="0"/>
          <w:sz w:val="22"/>
          <w:szCs w:val="22"/>
          <w:lang w:val="en-US"/>
        </w:rPr>
        <w:t>Available at: https://doaj.org/article/7c6f5bbae2c440c9ba82723a2d4b5f63?utm</w:t>
      </w:r>
    </w:p>
    <w:p w:rsidR="5FDD15AB" w:rsidP="731DFE72" w:rsidRDefault="5FDD15AB" w14:paraId="256EBEDD" w14:textId="086E0B35">
      <w:pPr>
        <w:spacing w:before="0" w:beforeAutospacing="off" w:after="0" w:afterAutospacing="off"/>
        <w:rPr>
          <w:rFonts w:ascii="Arial" w:hAnsi="Arial" w:eastAsia="Arial" w:cs="Arial"/>
          <w:b w:val="0"/>
          <w:bCs w:val="0"/>
          <w:i w:val="0"/>
          <w:iCs w:val="0"/>
          <w:caps w:val="0"/>
          <w:smallCaps w:val="0"/>
          <w:strike w:val="0"/>
          <w:dstrike w:val="0"/>
          <w:noProof w:val="0"/>
          <w:sz w:val="22"/>
          <w:szCs w:val="22"/>
          <w:lang w:val="en-US"/>
        </w:rPr>
      </w:pPr>
    </w:p>
    <w:p w:rsidR="5FDD15AB" w:rsidP="731DFE72" w:rsidRDefault="5FDD15AB" w14:paraId="518A2ED8" w14:textId="4CFDDCD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PubMed (2024) </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About PubMed</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Available at:</w:t>
      </w:r>
      <w:r>
        <w:br/>
      </w:r>
      <w:hyperlink r:id="Rd5f5ed9bd1114c8d">
        <w:r w:rsidRPr="731DFE72" w:rsidR="01710CDC">
          <w:rPr>
            <w:rStyle w:val="Hyperlink"/>
            <w:rFonts w:ascii="Arial" w:hAnsi="Arial" w:eastAsia="Arial" w:cs="Arial"/>
            <w:b w:val="0"/>
            <w:bCs w:val="0"/>
            <w:i w:val="0"/>
            <w:iCs w:val="0"/>
            <w:caps w:val="0"/>
            <w:smallCaps w:val="0"/>
            <w:strike w:val="0"/>
            <w:dstrike w:val="0"/>
            <w:noProof w:val="0"/>
            <w:sz w:val="22"/>
            <w:szCs w:val="22"/>
            <w:lang w:val="en-US"/>
          </w:rPr>
          <w:t>https://pubmed.ncbi.nlm.nih.gov</w:t>
        </w:r>
      </w:hyperlink>
    </w:p>
    <w:p w:rsidR="5FDD15AB" w:rsidP="731DFE72" w:rsidRDefault="5FDD15AB" w14:paraId="53E0F863" w14:textId="05C5799F">
      <w:pPr>
        <w:pStyle w:val="Normal"/>
        <w:jc w:val="left"/>
        <w:rPr>
          <w:rFonts w:ascii="Arial" w:hAnsi="Arial" w:eastAsia="Arial" w:cs="Arial"/>
          <w:noProof w:val="0"/>
          <w:sz w:val="22"/>
          <w:szCs w:val="22"/>
          <w:lang w:val="en-US"/>
        </w:rPr>
      </w:pPr>
    </w:p>
    <w:p w:rsidR="0087FFC3" w:rsidP="731DFE72" w:rsidRDefault="0087FFC3" w14:paraId="0D0FD3CB" w14:textId="583892EA">
      <w:pPr>
        <w:pStyle w:val="Normal"/>
        <w:jc w:val="left"/>
        <w:rPr>
          <w:rFonts w:ascii="Arial" w:hAnsi="Arial" w:eastAsia="Arial" w:cs="Arial"/>
          <w:sz w:val="22"/>
          <w:szCs w:val="22"/>
        </w:rPr>
      </w:pPr>
      <w:r w:rsidRPr="731DFE72" w:rsidR="4649686C">
        <w:rPr>
          <w:rFonts w:ascii="Arial" w:hAnsi="Arial" w:eastAsia="Arial" w:cs="Arial"/>
          <w:noProof w:val="0"/>
          <w:sz w:val="22"/>
          <w:szCs w:val="22"/>
          <w:lang w:val="en-US"/>
        </w:rPr>
        <w:t xml:space="preserve">Rodgers, R.F., Slater, A., Gordon, C.S. et al. (2020) </w:t>
      </w:r>
      <w:r w:rsidRPr="731DFE72" w:rsidR="4649686C">
        <w:rPr>
          <w:rFonts w:ascii="Arial" w:hAnsi="Arial" w:eastAsia="Arial" w:cs="Arial"/>
          <w:i w:val="1"/>
          <w:iCs w:val="1"/>
          <w:noProof w:val="0"/>
          <w:sz w:val="22"/>
          <w:szCs w:val="22"/>
          <w:lang w:val="en-US"/>
        </w:rPr>
        <w:t xml:space="preserve">A biopsychosocial model of social media use and body image concerns, disordered eating, and muscle‑building </w:t>
      </w:r>
      <w:r w:rsidRPr="731DFE72" w:rsidR="4649686C">
        <w:rPr>
          <w:rFonts w:ascii="Arial" w:hAnsi="Arial" w:eastAsia="Arial" w:cs="Arial"/>
          <w:i w:val="1"/>
          <w:iCs w:val="1"/>
          <w:noProof w:val="0"/>
          <w:sz w:val="22"/>
          <w:szCs w:val="22"/>
          <w:lang w:val="en-US"/>
        </w:rPr>
        <w:t>behaviours</w:t>
      </w:r>
      <w:r w:rsidRPr="731DFE72" w:rsidR="4649686C">
        <w:rPr>
          <w:rFonts w:ascii="Arial" w:hAnsi="Arial" w:eastAsia="Arial" w:cs="Arial"/>
          <w:i w:val="1"/>
          <w:iCs w:val="1"/>
          <w:noProof w:val="0"/>
          <w:sz w:val="22"/>
          <w:szCs w:val="22"/>
          <w:lang w:val="en-US"/>
        </w:rPr>
        <w:t xml:space="preserve"> among adolescents.</w:t>
      </w:r>
      <w:r w:rsidRPr="731DFE72" w:rsidR="4649686C">
        <w:rPr>
          <w:rFonts w:ascii="Arial" w:hAnsi="Arial" w:eastAsia="Arial" w:cs="Arial"/>
          <w:noProof w:val="0"/>
          <w:sz w:val="22"/>
          <w:szCs w:val="22"/>
          <w:lang w:val="en-US"/>
        </w:rPr>
        <w:t xml:space="preserve"> Available at:</w:t>
      </w:r>
      <w:hyperlink r:id="Rf8c2d9d2b7b94e10">
        <w:r w:rsidRPr="731DFE72" w:rsidR="4649686C">
          <w:rPr>
            <w:rStyle w:val="Hyperlink"/>
            <w:rFonts w:ascii="Arial" w:hAnsi="Arial" w:eastAsia="Arial" w:cs="Arial"/>
            <w:noProof w:val="0"/>
            <w:sz w:val="22"/>
            <w:szCs w:val="22"/>
            <w:lang w:val="en-US"/>
          </w:rPr>
          <w:t>file:///C:/Users/azahoor/Downloads/dorlivete,+e111131247688-min%20(1).pdf</w:t>
        </w:r>
      </w:hyperlink>
    </w:p>
    <w:p w:rsidR="5FDD15AB" w:rsidP="731DFE72" w:rsidRDefault="5FDD15AB" w14:paraId="23D52DB8" w14:textId="7267BB2C">
      <w:pPr>
        <w:pStyle w:val="Normal"/>
        <w:spacing w:before="0" w:beforeAutospacing="off" w:after="0" w:afterAutospacing="off"/>
        <w:rPr>
          <w:rFonts w:ascii="Arial" w:hAnsi="Arial" w:eastAsia="Arial" w:cs="Arial"/>
          <w:noProof w:val="0"/>
          <w:sz w:val="22"/>
          <w:szCs w:val="22"/>
          <w:lang w:val="en-US"/>
        </w:rPr>
      </w:pPr>
    </w:p>
    <w:p w:rsidR="56E11FF4" w:rsidP="731DFE72" w:rsidRDefault="56E11FF4" w14:paraId="1E938BD8" w14:textId="7290F43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Sagepub.com. (</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2020). </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 xml:space="preserve">Doing a Literature Review in Nursing, </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Health</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 xml:space="preserve"> and Social Care</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ba6bbef3e55f48fe">
        <w:r w:rsidRPr="731DFE72" w:rsidR="01710CDC">
          <w:rPr>
            <w:rStyle w:val="Hyperlink"/>
            <w:rFonts w:ascii="Arial" w:hAnsi="Arial" w:eastAsia="Arial" w:cs="Arial"/>
            <w:b w:val="0"/>
            <w:bCs w:val="0"/>
            <w:i w:val="0"/>
            <w:iCs w:val="0"/>
            <w:caps w:val="0"/>
            <w:smallCaps w:val="0"/>
            <w:strike w:val="0"/>
            <w:dstrike w:val="0"/>
            <w:noProof w:val="0"/>
            <w:sz w:val="22"/>
            <w:szCs w:val="22"/>
            <w:lang w:val="en-US"/>
          </w:rPr>
          <w:t>https://collegepublishing.sagepub.com/products/doing-a-literature-review-in-nursing-health-and-social-care-3-266871?utm</w:t>
        </w:r>
      </w:hyperlink>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27 January 2026).</w:t>
      </w:r>
    </w:p>
    <w:p w:rsidR="5FDD15AB" w:rsidP="731DFE72" w:rsidRDefault="5FDD15AB" w14:paraId="32D52787" w14:textId="28CB433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48FA06B" w:rsidP="731DFE72" w:rsidRDefault="248FA06B" w14:paraId="6441E9B6" w14:textId="62A52EA5">
      <w:pPr>
        <w:pStyle w:val="Normal"/>
        <w:spacing w:before="0" w:beforeAutospacing="off" w:after="0" w:afterAutospacing="off"/>
        <w:rPr>
          <w:rFonts w:ascii="Arial" w:hAnsi="Arial" w:eastAsia="Arial" w:cs="Arial"/>
          <w:noProof w:val="0"/>
          <w:sz w:val="22"/>
          <w:szCs w:val="22"/>
          <w:lang w:val="en-US"/>
        </w:rPr>
      </w:pPr>
      <w:r w:rsidRPr="731DFE72" w:rsidR="38C4AE32">
        <w:rPr>
          <w:rFonts w:ascii="Arial" w:hAnsi="Arial" w:eastAsia="Arial" w:cs="Arial"/>
          <w:noProof w:val="0"/>
          <w:sz w:val="22"/>
          <w:szCs w:val="22"/>
          <w:lang w:val="en-US"/>
        </w:rPr>
        <w:t xml:space="preserve">Smith, et al. (2024) </w:t>
      </w:r>
      <w:r w:rsidRPr="731DFE72" w:rsidR="38C4AE32">
        <w:rPr>
          <w:rFonts w:ascii="Arial" w:hAnsi="Arial" w:eastAsia="Arial" w:cs="Arial"/>
          <w:i w:val="1"/>
          <w:iCs w:val="1"/>
          <w:noProof w:val="0"/>
          <w:sz w:val="22"/>
          <w:szCs w:val="22"/>
          <w:lang w:val="en-US"/>
        </w:rPr>
        <w:t>Risks and benefits of social media trends: The influence of fitspiration, body positivity, and body neutrality on body dissatisfaction.</w:t>
      </w:r>
      <w:r w:rsidRPr="731DFE72" w:rsidR="38C4AE32">
        <w:rPr>
          <w:rFonts w:ascii="Arial" w:hAnsi="Arial" w:eastAsia="Arial" w:cs="Arial"/>
          <w:noProof w:val="0"/>
          <w:sz w:val="22"/>
          <w:szCs w:val="22"/>
          <w:lang w:val="en-US"/>
        </w:rPr>
        <w:t xml:space="preserve"> Available at: </w:t>
      </w:r>
      <w:hyperlink r:id="R2843d9ccafe64a86">
        <w:r w:rsidRPr="731DFE72" w:rsidR="38C4AE32">
          <w:rPr>
            <w:rStyle w:val="Hyperlink"/>
            <w:rFonts w:ascii="Arial" w:hAnsi="Arial" w:eastAsia="Arial" w:cs="Arial"/>
            <w:noProof w:val="0"/>
            <w:sz w:val="22"/>
            <w:szCs w:val="22"/>
            <w:lang w:val="en-US"/>
          </w:rPr>
          <w:t>https://pubmed.ncbi.nlm.nih.gov/38850713/</w:t>
        </w:r>
      </w:hyperlink>
      <w:r w:rsidRPr="731DFE72" w:rsidR="38C4AE32">
        <w:rPr>
          <w:rFonts w:ascii="Arial" w:hAnsi="Arial" w:eastAsia="Arial" w:cs="Arial"/>
          <w:noProof w:val="0"/>
          <w:sz w:val="22"/>
          <w:szCs w:val="22"/>
          <w:lang w:val="en-US"/>
        </w:rPr>
        <w:t xml:space="preserve"> (Accessed: 30 January 2026).</w:t>
      </w:r>
    </w:p>
    <w:p w:rsidR="5FDD15AB" w:rsidP="731DFE72" w:rsidRDefault="5FDD15AB" w14:paraId="46416F69" w14:textId="15BD8FC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56E11FF4" w:rsidP="731DFE72" w:rsidRDefault="56E11FF4" w14:paraId="6725EA95" w14:textId="4C22E343">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University of </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Wales</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Trinity Saint David. (2025). </w:t>
      </w:r>
      <w:r w:rsidRPr="731DFE72" w:rsidR="01710CDC">
        <w:rPr>
          <w:rFonts w:ascii="Arial" w:hAnsi="Arial" w:eastAsia="Arial" w:cs="Arial"/>
          <w:b w:val="0"/>
          <w:bCs w:val="0"/>
          <w:i w:val="1"/>
          <w:iCs w:val="1"/>
          <w:caps w:val="0"/>
          <w:smallCaps w:val="0"/>
          <w:noProof w:val="0"/>
          <w:color w:val="000000" w:themeColor="text1" w:themeTint="FF" w:themeShade="FF"/>
          <w:sz w:val="22"/>
          <w:szCs w:val="22"/>
          <w:lang w:val="en-US"/>
        </w:rPr>
        <w:t>Research Integrity and Ethics</w:t>
      </w:r>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bca39799812f43c5">
        <w:r w:rsidRPr="731DFE72" w:rsidR="01710CDC">
          <w:rPr>
            <w:rStyle w:val="Hyperlink"/>
            <w:rFonts w:ascii="Arial" w:hAnsi="Arial" w:eastAsia="Arial" w:cs="Arial"/>
            <w:b w:val="0"/>
            <w:bCs w:val="0"/>
            <w:i w:val="0"/>
            <w:iCs w:val="0"/>
            <w:caps w:val="0"/>
            <w:smallCaps w:val="0"/>
            <w:strike w:val="0"/>
            <w:dstrike w:val="0"/>
            <w:noProof w:val="0"/>
            <w:sz w:val="22"/>
            <w:szCs w:val="22"/>
            <w:lang w:val="en-US"/>
          </w:rPr>
          <w:t>https://www.uwtsd.ac.uk/research/research-integrity-and-ethics?utm</w:t>
        </w:r>
      </w:hyperlink>
      <w:r w:rsidRPr="731DFE72" w:rsidR="01710CDC">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27 January 2026).</w:t>
      </w:r>
    </w:p>
    <w:p w:rsidR="5FDD15AB" w:rsidP="5FDD15AB" w:rsidRDefault="5FDD15AB" w14:paraId="0EE8F882" w14:textId="13E9BD79">
      <w:pPr>
        <w:pStyle w:val="Normal"/>
        <w:jc w:val="left"/>
        <w:rPr>
          <w:rFonts w:ascii="Arial Nova" w:hAnsi="Arial Nova" w:eastAsia="Arial Nova" w:cs="Arial Nova"/>
          <w:b w:val="1"/>
          <w:bCs w:val="1"/>
          <w:noProof w:val="0"/>
          <w:sz w:val="22"/>
          <w:szCs w:val="22"/>
          <w:lang w:val="en-US"/>
        </w:rPr>
      </w:pPr>
    </w:p>
    <w:p w:rsidR="5FDD15AB" w:rsidP="5FDD15AB" w:rsidRDefault="5FDD15AB" w14:paraId="5D3FC7E3" w14:textId="0DB79C9D">
      <w:pPr>
        <w:pStyle w:val="Normal"/>
        <w:jc w:val="left"/>
        <w:rPr>
          <w:rFonts w:ascii="Arial Nova" w:hAnsi="Arial Nova" w:eastAsia="Arial Nova" w:cs="Arial Nova"/>
          <w:noProof w:val="0"/>
          <w:sz w:val="22"/>
          <w:szCs w:val="22"/>
          <w:lang w:val="en-US"/>
        </w:rPr>
      </w:pPr>
    </w:p>
    <w:p w:rsidR="5FDD15AB" w:rsidP="5FDD15AB" w:rsidRDefault="5FDD15AB" w14:paraId="0CEE01BB" w14:textId="577C8317">
      <w:pPr>
        <w:pStyle w:val="Normal"/>
        <w:jc w:val="left"/>
        <w:rPr>
          <w:rFonts w:ascii="Arial Nova" w:hAnsi="Arial Nova" w:eastAsia="Arial Nova" w:cs="Arial Nova"/>
          <w:b w:val="1"/>
          <w:bCs w:val="1"/>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8+wXkcCV+G/AIk" int2:id="Jvi5D6P5">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C3ED90"/>
    <w:rsid w:val="003E65EC"/>
    <w:rsid w:val="006870D5"/>
    <w:rsid w:val="0069CDE1"/>
    <w:rsid w:val="0076350A"/>
    <w:rsid w:val="00795226"/>
    <w:rsid w:val="0087FFC3"/>
    <w:rsid w:val="00898FDA"/>
    <w:rsid w:val="009322B5"/>
    <w:rsid w:val="00AA2C01"/>
    <w:rsid w:val="00C875AB"/>
    <w:rsid w:val="015DE74A"/>
    <w:rsid w:val="01605173"/>
    <w:rsid w:val="01710CDC"/>
    <w:rsid w:val="0175C1B7"/>
    <w:rsid w:val="01AD044A"/>
    <w:rsid w:val="02640CB8"/>
    <w:rsid w:val="026EB995"/>
    <w:rsid w:val="0298F7BE"/>
    <w:rsid w:val="02C4CEB2"/>
    <w:rsid w:val="030021E3"/>
    <w:rsid w:val="037BB2C0"/>
    <w:rsid w:val="0380F6F3"/>
    <w:rsid w:val="03AA17F8"/>
    <w:rsid w:val="049AF558"/>
    <w:rsid w:val="04A6EDBE"/>
    <w:rsid w:val="04E72F24"/>
    <w:rsid w:val="05386DFD"/>
    <w:rsid w:val="056FAB8E"/>
    <w:rsid w:val="0575FFF0"/>
    <w:rsid w:val="061AEFA6"/>
    <w:rsid w:val="06F90BE5"/>
    <w:rsid w:val="07010981"/>
    <w:rsid w:val="078328B5"/>
    <w:rsid w:val="08431EEA"/>
    <w:rsid w:val="08C55586"/>
    <w:rsid w:val="08CE29DB"/>
    <w:rsid w:val="0A1DA288"/>
    <w:rsid w:val="0AA23DE5"/>
    <w:rsid w:val="0AD5E730"/>
    <w:rsid w:val="0B15DC25"/>
    <w:rsid w:val="0BDE83FE"/>
    <w:rsid w:val="0CF84389"/>
    <w:rsid w:val="0D5E434B"/>
    <w:rsid w:val="0DEF2C2B"/>
    <w:rsid w:val="0E3DC723"/>
    <w:rsid w:val="0E429F8B"/>
    <w:rsid w:val="0E950DEE"/>
    <w:rsid w:val="0F3E0DC8"/>
    <w:rsid w:val="0FBA5F97"/>
    <w:rsid w:val="100DC4D5"/>
    <w:rsid w:val="1021042B"/>
    <w:rsid w:val="105B2DBD"/>
    <w:rsid w:val="10D039EC"/>
    <w:rsid w:val="10D18A68"/>
    <w:rsid w:val="115BE080"/>
    <w:rsid w:val="11B788FA"/>
    <w:rsid w:val="12664FDC"/>
    <w:rsid w:val="12954068"/>
    <w:rsid w:val="12B46161"/>
    <w:rsid w:val="13E14769"/>
    <w:rsid w:val="1401EB58"/>
    <w:rsid w:val="142D8A83"/>
    <w:rsid w:val="14595264"/>
    <w:rsid w:val="15092F0A"/>
    <w:rsid w:val="1541BA34"/>
    <w:rsid w:val="15F2FA39"/>
    <w:rsid w:val="1696DCD6"/>
    <w:rsid w:val="172F1619"/>
    <w:rsid w:val="17583568"/>
    <w:rsid w:val="1761482E"/>
    <w:rsid w:val="17E129C9"/>
    <w:rsid w:val="18250CA6"/>
    <w:rsid w:val="1869B99D"/>
    <w:rsid w:val="18A92177"/>
    <w:rsid w:val="194B62C7"/>
    <w:rsid w:val="199A1A3B"/>
    <w:rsid w:val="19D08183"/>
    <w:rsid w:val="1B9A21C1"/>
    <w:rsid w:val="1BB7ED51"/>
    <w:rsid w:val="1BEABE81"/>
    <w:rsid w:val="1CA1DA01"/>
    <w:rsid w:val="1CD66F0F"/>
    <w:rsid w:val="1CD80476"/>
    <w:rsid w:val="1D087035"/>
    <w:rsid w:val="1D460A55"/>
    <w:rsid w:val="1D864268"/>
    <w:rsid w:val="1DEB30E2"/>
    <w:rsid w:val="1E2FE587"/>
    <w:rsid w:val="1EBD2FEF"/>
    <w:rsid w:val="1EC46096"/>
    <w:rsid w:val="1F6C5BE0"/>
    <w:rsid w:val="1F799376"/>
    <w:rsid w:val="2035BC76"/>
    <w:rsid w:val="20736540"/>
    <w:rsid w:val="207C85C8"/>
    <w:rsid w:val="216AEFD3"/>
    <w:rsid w:val="21803C9C"/>
    <w:rsid w:val="225C3D82"/>
    <w:rsid w:val="2343833F"/>
    <w:rsid w:val="2373E25B"/>
    <w:rsid w:val="23B2888B"/>
    <w:rsid w:val="242B7D29"/>
    <w:rsid w:val="243A258F"/>
    <w:rsid w:val="2449F9A1"/>
    <w:rsid w:val="248C0B77"/>
    <w:rsid w:val="248FA06B"/>
    <w:rsid w:val="257A9AFE"/>
    <w:rsid w:val="2647CF97"/>
    <w:rsid w:val="26937442"/>
    <w:rsid w:val="277FD2C3"/>
    <w:rsid w:val="2793F0CF"/>
    <w:rsid w:val="27CB8F62"/>
    <w:rsid w:val="28931ABC"/>
    <w:rsid w:val="29358DDB"/>
    <w:rsid w:val="29D51139"/>
    <w:rsid w:val="2A4B6DB7"/>
    <w:rsid w:val="2B02DDCE"/>
    <w:rsid w:val="2B6158B3"/>
    <w:rsid w:val="2C7EE701"/>
    <w:rsid w:val="2CBBDBD8"/>
    <w:rsid w:val="2CBBE10C"/>
    <w:rsid w:val="2D15D5B1"/>
    <w:rsid w:val="2E1421DC"/>
    <w:rsid w:val="2E9E7052"/>
    <w:rsid w:val="2EB75FE0"/>
    <w:rsid w:val="2EC093FD"/>
    <w:rsid w:val="2EDD9D50"/>
    <w:rsid w:val="2FE30B02"/>
    <w:rsid w:val="30FA15B8"/>
    <w:rsid w:val="3169ED86"/>
    <w:rsid w:val="31A14C84"/>
    <w:rsid w:val="329B7B79"/>
    <w:rsid w:val="32B14771"/>
    <w:rsid w:val="3332DDF8"/>
    <w:rsid w:val="3360F4E9"/>
    <w:rsid w:val="337157FD"/>
    <w:rsid w:val="338064F2"/>
    <w:rsid w:val="3419655C"/>
    <w:rsid w:val="347B045A"/>
    <w:rsid w:val="34B4FD1C"/>
    <w:rsid w:val="34BA3EA6"/>
    <w:rsid w:val="35219FC1"/>
    <w:rsid w:val="35DCEA15"/>
    <w:rsid w:val="3676D168"/>
    <w:rsid w:val="36E29EA3"/>
    <w:rsid w:val="36E72EB4"/>
    <w:rsid w:val="371A7D47"/>
    <w:rsid w:val="3784475F"/>
    <w:rsid w:val="378BC292"/>
    <w:rsid w:val="37B289CF"/>
    <w:rsid w:val="37D453C1"/>
    <w:rsid w:val="381432B3"/>
    <w:rsid w:val="38C4AE32"/>
    <w:rsid w:val="399A6E6F"/>
    <w:rsid w:val="39C9282D"/>
    <w:rsid w:val="3A07EBF4"/>
    <w:rsid w:val="3A552CFD"/>
    <w:rsid w:val="3A9E7175"/>
    <w:rsid w:val="3C1F811C"/>
    <w:rsid w:val="3C45318B"/>
    <w:rsid w:val="3C80B7B9"/>
    <w:rsid w:val="3CAE23B3"/>
    <w:rsid w:val="3CCC84CB"/>
    <w:rsid w:val="3DCAB191"/>
    <w:rsid w:val="3E004FF9"/>
    <w:rsid w:val="3E7E55FA"/>
    <w:rsid w:val="3F1284E4"/>
    <w:rsid w:val="3F9F0809"/>
    <w:rsid w:val="3FB3F11A"/>
    <w:rsid w:val="401F9949"/>
    <w:rsid w:val="4075179A"/>
    <w:rsid w:val="409CD855"/>
    <w:rsid w:val="41A77E11"/>
    <w:rsid w:val="41C2A6F5"/>
    <w:rsid w:val="41C91D96"/>
    <w:rsid w:val="42204DF2"/>
    <w:rsid w:val="422A4BED"/>
    <w:rsid w:val="423095D1"/>
    <w:rsid w:val="425C6D98"/>
    <w:rsid w:val="42DD2DEC"/>
    <w:rsid w:val="42E907E6"/>
    <w:rsid w:val="434204D9"/>
    <w:rsid w:val="43D86FB3"/>
    <w:rsid w:val="445DB3AC"/>
    <w:rsid w:val="4493E141"/>
    <w:rsid w:val="44C3ED90"/>
    <w:rsid w:val="452742CE"/>
    <w:rsid w:val="453DFB53"/>
    <w:rsid w:val="458B3EB8"/>
    <w:rsid w:val="45EDC241"/>
    <w:rsid w:val="4615CC46"/>
    <w:rsid w:val="4634EA4B"/>
    <w:rsid w:val="4646E7A5"/>
    <w:rsid w:val="4649686C"/>
    <w:rsid w:val="465CF0A6"/>
    <w:rsid w:val="46CE7157"/>
    <w:rsid w:val="46D2BFBE"/>
    <w:rsid w:val="477A9930"/>
    <w:rsid w:val="48232EB0"/>
    <w:rsid w:val="49965637"/>
    <w:rsid w:val="4A483ED3"/>
    <w:rsid w:val="4A7C0227"/>
    <w:rsid w:val="4A89A674"/>
    <w:rsid w:val="4B405DAC"/>
    <w:rsid w:val="4B4F82BB"/>
    <w:rsid w:val="4B6A48A4"/>
    <w:rsid w:val="4B9A2332"/>
    <w:rsid w:val="4BB115AA"/>
    <w:rsid w:val="4C0E66D4"/>
    <w:rsid w:val="4C4B476F"/>
    <w:rsid w:val="4D64D904"/>
    <w:rsid w:val="4D99DA9D"/>
    <w:rsid w:val="4DC88AD9"/>
    <w:rsid w:val="4FB73B6B"/>
    <w:rsid w:val="4FD1FC71"/>
    <w:rsid w:val="4FD935A8"/>
    <w:rsid w:val="5003A645"/>
    <w:rsid w:val="50309BD3"/>
    <w:rsid w:val="503AF068"/>
    <w:rsid w:val="506A4199"/>
    <w:rsid w:val="508747E6"/>
    <w:rsid w:val="514E59DC"/>
    <w:rsid w:val="51574587"/>
    <w:rsid w:val="51B05E21"/>
    <w:rsid w:val="51B7B68E"/>
    <w:rsid w:val="51F532D5"/>
    <w:rsid w:val="51F89371"/>
    <w:rsid w:val="51FA4327"/>
    <w:rsid w:val="5229E4F2"/>
    <w:rsid w:val="52F07491"/>
    <w:rsid w:val="53AD1AFC"/>
    <w:rsid w:val="54244831"/>
    <w:rsid w:val="549BCB2E"/>
    <w:rsid w:val="54AA1F28"/>
    <w:rsid w:val="54BDF959"/>
    <w:rsid w:val="550A4824"/>
    <w:rsid w:val="553B145B"/>
    <w:rsid w:val="55B7DACD"/>
    <w:rsid w:val="5600ED66"/>
    <w:rsid w:val="56AEDDF8"/>
    <w:rsid w:val="56E11FF4"/>
    <w:rsid w:val="57935A59"/>
    <w:rsid w:val="57B7EDCE"/>
    <w:rsid w:val="57BAE524"/>
    <w:rsid w:val="57D4CEA8"/>
    <w:rsid w:val="586C45C9"/>
    <w:rsid w:val="592D0D5B"/>
    <w:rsid w:val="59639D30"/>
    <w:rsid w:val="599224FE"/>
    <w:rsid w:val="5A0EDF85"/>
    <w:rsid w:val="5A133DDB"/>
    <w:rsid w:val="5AEFC2C0"/>
    <w:rsid w:val="5B0C8EA1"/>
    <w:rsid w:val="5BF70283"/>
    <w:rsid w:val="5C165367"/>
    <w:rsid w:val="5C5951B4"/>
    <w:rsid w:val="5D3C5BCD"/>
    <w:rsid w:val="5DB6812E"/>
    <w:rsid w:val="5E54AA46"/>
    <w:rsid w:val="5E5F7F1F"/>
    <w:rsid w:val="5ED18472"/>
    <w:rsid w:val="5EEDDFD6"/>
    <w:rsid w:val="5FAD30A5"/>
    <w:rsid w:val="5FDD15AB"/>
    <w:rsid w:val="5FFD1957"/>
    <w:rsid w:val="609FEF86"/>
    <w:rsid w:val="60FA021C"/>
    <w:rsid w:val="6118810A"/>
    <w:rsid w:val="619E828F"/>
    <w:rsid w:val="62097E78"/>
    <w:rsid w:val="624AF959"/>
    <w:rsid w:val="62F812C0"/>
    <w:rsid w:val="63828EEE"/>
    <w:rsid w:val="63A56C48"/>
    <w:rsid w:val="63BE0C03"/>
    <w:rsid w:val="648B53BE"/>
    <w:rsid w:val="65238D9A"/>
    <w:rsid w:val="658F7E5B"/>
    <w:rsid w:val="66046557"/>
    <w:rsid w:val="66AF6F76"/>
    <w:rsid w:val="66DA295E"/>
    <w:rsid w:val="66EADA26"/>
    <w:rsid w:val="67802FF2"/>
    <w:rsid w:val="67E0BDE1"/>
    <w:rsid w:val="685E228D"/>
    <w:rsid w:val="6897FC49"/>
    <w:rsid w:val="68D76CA9"/>
    <w:rsid w:val="68F10DF4"/>
    <w:rsid w:val="68F48E64"/>
    <w:rsid w:val="69234979"/>
    <w:rsid w:val="6953417E"/>
    <w:rsid w:val="69B591F3"/>
    <w:rsid w:val="6A593030"/>
    <w:rsid w:val="6B9CDFAD"/>
    <w:rsid w:val="6C7E286E"/>
    <w:rsid w:val="6E058655"/>
    <w:rsid w:val="6EC8DB72"/>
    <w:rsid w:val="6F58AC3E"/>
    <w:rsid w:val="6F86C9AF"/>
    <w:rsid w:val="6FBDAA60"/>
    <w:rsid w:val="6FC4ECFC"/>
    <w:rsid w:val="6FDA0EA8"/>
    <w:rsid w:val="713C17FA"/>
    <w:rsid w:val="7142C5FA"/>
    <w:rsid w:val="71B4A48D"/>
    <w:rsid w:val="71E515A5"/>
    <w:rsid w:val="729566E2"/>
    <w:rsid w:val="731DFE72"/>
    <w:rsid w:val="7336B7F0"/>
    <w:rsid w:val="73D73C23"/>
    <w:rsid w:val="74540A0D"/>
    <w:rsid w:val="747F90A5"/>
    <w:rsid w:val="74A43270"/>
    <w:rsid w:val="754D1766"/>
    <w:rsid w:val="757FD1B2"/>
    <w:rsid w:val="761EAF8C"/>
    <w:rsid w:val="7635A967"/>
    <w:rsid w:val="76491B29"/>
    <w:rsid w:val="765B13A1"/>
    <w:rsid w:val="765B230D"/>
    <w:rsid w:val="76F8193C"/>
    <w:rsid w:val="7759EC14"/>
    <w:rsid w:val="783A68EE"/>
    <w:rsid w:val="7877D6E8"/>
    <w:rsid w:val="79680348"/>
    <w:rsid w:val="79FDBFF5"/>
    <w:rsid w:val="7A09D2EB"/>
    <w:rsid w:val="7A3A7C19"/>
    <w:rsid w:val="7AC1A92E"/>
    <w:rsid w:val="7B30EA56"/>
    <w:rsid w:val="7C22DA9C"/>
    <w:rsid w:val="7C77216D"/>
    <w:rsid w:val="7C7AC832"/>
    <w:rsid w:val="7D000B30"/>
    <w:rsid w:val="7D268D96"/>
    <w:rsid w:val="7EABE00E"/>
    <w:rsid w:val="7EEE54C7"/>
    <w:rsid w:val="7F0BD8F7"/>
    <w:rsid w:val="7F7515A6"/>
    <w:rsid w:val="7F89F6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14048"/>
  <w15:chartTrackingRefBased/>
  <w15:docId w15:val="{54EDFF3C-998B-4AAD-92B3-FF36961739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FDD15A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8b144620ed64fb3" /><Relationship Type="http://schemas.openxmlformats.org/officeDocument/2006/relationships/hyperlink" Target="https://library-search.open.ac.uk/discovery/fulldisplay/alma9952572719602316/44OPN_INST:VU1" TargetMode="External" Id="R0e8d9691ec9d4591" /><Relationship Type="http://schemas.openxmlformats.org/officeDocument/2006/relationships/hyperlink" Target="https://www.citethemrightonline.com/" TargetMode="External" Id="R98c617f949d24c1f" /><Relationship Type="http://schemas.openxmlformats.org/officeDocument/2006/relationships/hyperlink" Target="https://libguides.bcu.ac.uk/critical-evaluation/checklist-approach" TargetMode="External" Id="R81e0b8401d3748ee" /><Relationship Type="http://schemas.openxmlformats.org/officeDocument/2006/relationships/hyperlink" Target="https://scholar.google.com/" TargetMode="External" Id="Rb06ba42c639847e0" /><Relationship Type="http://schemas.openxmlformats.org/officeDocument/2006/relationships/hyperlink" Target="https://pubmed.ncbi.nlm.nih.gov/" TargetMode="External" Id="Rd5f5ed9bd1114c8d" /><Relationship Type="http://schemas.openxmlformats.org/officeDocument/2006/relationships/hyperlink" Target="file:///C:/Users/azahoor/Downloads/dorlivete,+e111131247688-min%20(1).pdf" TargetMode="External" Id="Rf8c2d9d2b7b94e10" /><Relationship Type="http://schemas.openxmlformats.org/officeDocument/2006/relationships/hyperlink" Target="https://collegepublishing.sagepub.com/products/doing-a-literature-review-in-nursing-health-and-social-care-3-266871?utm" TargetMode="External" Id="Rba6bbef3e55f48fe" /><Relationship Type="http://schemas.openxmlformats.org/officeDocument/2006/relationships/hyperlink" Target="https://pubmed.ncbi.nlm.nih.gov/38850713/?utm_source=chatgpt.com" TargetMode="External" Id="R2843d9ccafe64a86" /><Relationship Type="http://schemas.openxmlformats.org/officeDocument/2006/relationships/hyperlink" Target="https://www.uwtsd.ac.uk/research/research-integrity-and-ethics?utm" TargetMode="External" Id="Rbca39799812f43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2026-01-27T16:01:22.6207677Z</dcterms:created>
  <dcterms:modified xsi:type="dcterms:W3CDTF">2026-02-09T16:38:51.5975441Z</dcterms:modified>
  <dc:creator>Assma Zahoor (2242809)</dc:creator>
  <lastModifiedBy>Assma Zahoor (2242809)</lastModifiedBy>
</coreProperties>
</file>