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F9B1A" w14:textId="458AF403" w:rsidR="00DF4A2A" w:rsidRDefault="00DF4A2A">
      <w:r>
        <w:t>KRISPY KREME ANALYSIS</w:t>
      </w:r>
    </w:p>
    <w:p w14:paraId="5A2E8D62" w14:textId="3CD8A354" w:rsidR="00DF4A2A" w:rsidRDefault="00DF4A2A">
      <w:r>
        <w:t xml:space="preserve">Is a success factory beyond just delicious doughnuts. </w:t>
      </w:r>
    </w:p>
    <w:p w14:paraId="266AB68A" w14:textId="7DDAF7D8" w:rsidR="00DF4A2A" w:rsidRDefault="00DF4A2A">
      <w:r>
        <w:t>Political-kk must comply with strict food and safety regulations, it is affected by operational cost and market access.</w:t>
      </w:r>
    </w:p>
    <w:p w14:paraId="7AD69677" w14:textId="75AE0D79" w:rsidR="00DF4A2A" w:rsidRDefault="00DF4A2A">
      <w:r>
        <w:t xml:space="preserve">Compliance </w:t>
      </w:r>
      <w:proofErr w:type="gramStart"/>
      <w:r>
        <w:t>with  regulations</w:t>
      </w:r>
      <w:proofErr w:type="gramEnd"/>
      <w:r>
        <w:t xml:space="preserve"> like sugar taxes and health policies are critical- impacts product pricing and sales volume.</w:t>
      </w:r>
    </w:p>
    <w:p w14:paraId="292EADFE" w14:textId="0DA23BBB" w:rsidR="00DF4A2A" w:rsidRDefault="00983A3C">
      <w:r>
        <w:t>Economic: inflation significantly influences kk operational cost-the prices of wheat and sugar the key ingredients are directly affected by inflation. By 2024 sugar prices increase approximately 10% globally</w:t>
      </w:r>
    </w:p>
    <w:p w14:paraId="5207500C" w14:textId="68CFE9AC" w:rsidR="00983A3C" w:rsidRDefault="00983A3C">
      <w:r>
        <w:t xml:space="preserve">Wage also </w:t>
      </w:r>
      <w:proofErr w:type="gramStart"/>
      <w:r>
        <w:t>impact</w:t>
      </w:r>
      <w:proofErr w:type="gramEnd"/>
      <w:r>
        <w:t xml:space="preserve"> profits, with food service wage</w:t>
      </w:r>
      <w:r w:rsidR="001E4331">
        <w:t xml:space="preserve"> </w:t>
      </w:r>
      <w:proofErr w:type="spellStart"/>
      <w:r w:rsidR="001E4331">
        <w:t>incresing</w:t>
      </w:r>
      <w:proofErr w:type="spellEnd"/>
      <w:r>
        <w:t xml:space="preserve"> in 2024</w:t>
      </w:r>
    </w:p>
    <w:p w14:paraId="626B3402" w14:textId="1435AEF3" w:rsidR="00983A3C" w:rsidRDefault="00983A3C">
      <w:r>
        <w:t xml:space="preserve">Social: changing consumer </w:t>
      </w:r>
      <w:r w:rsidR="00AB3917">
        <w:t>preferences</w:t>
      </w:r>
      <w:r>
        <w:t xml:space="preserve">- consumers prefer to eat healthier which means kk </w:t>
      </w:r>
      <w:proofErr w:type="gramStart"/>
      <w:r>
        <w:t>has to</w:t>
      </w:r>
      <w:proofErr w:type="gramEnd"/>
      <w:r>
        <w:t xml:space="preserve"> adjust its menu- social media and cultural taste are vital for brand success.</w:t>
      </w:r>
    </w:p>
    <w:p w14:paraId="7D297B90" w14:textId="3B764E3B" w:rsidR="001E4331" w:rsidRDefault="001E4331">
      <w:r>
        <w:t>Technological: kk technology focuses on digital sales automation and marketing driving growth and efficiency.</w:t>
      </w:r>
    </w:p>
    <w:p w14:paraId="720844F6" w14:textId="472A99FD" w:rsidR="00983A3C" w:rsidRDefault="00AB3917">
      <w:r>
        <w:t>L</w:t>
      </w:r>
      <w:r w:rsidR="00983A3C">
        <w:t>egal</w:t>
      </w:r>
      <w:r>
        <w:t xml:space="preserve">: kk faces Strick food safety regulations globally- </w:t>
      </w:r>
      <w:proofErr w:type="gramStart"/>
      <w:r>
        <w:t>has to</w:t>
      </w:r>
      <w:proofErr w:type="gramEnd"/>
      <w:r>
        <w:t xml:space="preserve"> invest in food safety systems to avoid fines.</w:t>
      </w:r>
    </w:p>
    <w:p w14:paraId="01AB5BA4" w14:textId="4C83B0FE" w:rsidR="00AB3917" w:rsidRDefault="00AB3917">
      <w:r>
        <w:t xml:space="preserve">Environmental: kk focuses on sustainable practices for ingredients such as coffee, flour, and sugar. This alight with customers demand for ethical and </w:t>
      </w:r>
      <w:proofErr w:type="gramStart"/>
      <w:r>
        <w:t>environmental</w:t>
      </w:r>
      <w:proofErr w:type="gramEnd"/>
      <w:r>
        <w:t xml:space="preserve"> friendly products. Also actively works to decrease landfill waste- it aims for packing recyclability, which reflects a commitment of recyclability.</w:t>
      </w:r>
    </w:p>
    <w:p w14:paraId="01A968B4" w14:textId="77777777" w:rsidR="00983A3C" w:rsidRDefault="00983A3C"/>
    <w:p w14:paraId="51683886" w14:textId="77777777" w:rsidR="00983A3C" w:rsidRDefault="00983A3C"/>
    <w:sectPr w:rsidR="00983A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A2A"/>
    <w:rsid w:val="001E4331"/>
    <w:rsid w:val="00983A3C"/>
    <w:rsid w:val="009B005E"/>
    <w:rsid w:val="00AB3917"/>
    <w:rsid w:val="00DF4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F54FF"/>
  <w15:chartTrackingRefBased/>
  <w15:docId w15:val="{506E39E1-5A6D-415A-8706-A47B61267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4A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4A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4A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4A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4A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4A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4A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4A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4A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4A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4A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4A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4A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4A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4A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4A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4A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4A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4A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4A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4A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4A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4A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4A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4A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4A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4A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4A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4A2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7e20786159f2c717cc83fe9b5a3f59e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8ce8f71f97798809d9fb2de897b13d3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13484CA8-35BA-4AC6-BF51-9BF11396B4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580395-63A9-475C-9548-1856AFCC3E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1EAF04-275C-489C-B9D2-62C5F77E5439}">
  <ds:schemaRefs>
    <ds:schemaRef ds:uri="http://schemas.openxmlformats.org/package/2006/metadata/core-properties"/>
    <ds:schemaRef ds:uri="0085e1a2-9cbf-4b92-866b-21f3c89040b6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194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Julissa Granados Estanol (2417153)</dc:creator>
  <cp:keywords/>
  <dc:description/>
  <cp:lastModifiedBy>Julissa Granados Estanol (2417153)</cp:lastModifiedBy>
  <cp:revision>1</cp:revision>
  <dcterms:created xsi:type="dcterms:W3CDTF">2025-07-06T10:38:00Z</dcterms:created>
  <dcterms:modified xsi:type="dcterms:W3CDTF">2025-07-06T11:13:00Z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