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99BDF" w14:textId="77777777" w:rsidR="00984BE5" w:rsidRPr="008D7649" w:rsidRDefault="00984BE5" w:rsidP="00984BE5">
      <w:pPr>
        <w:spacing w:after="165" w:line="360" w:lineRule="auto"/>
        <w:rPr>
          <w:rFonts w:ascii="Tahoma" w:eastAsia="Calibri" w:hAnsi="Tahoma" w:cs="Tahoma"/>
          <w:color w:val="000000"/>
          <w:sz w:val="40"/>
          <w:szCs w:val="40"/>
        </w:rPr>
      </w:pPr>
      <w:r w:rsidRPr="008D7649">
        <w:rPr>
          <w:rFonts w:ascii="Calibri" w:eastAsia="Calibri" w:hAnsi="Calibri" w:cs="Times New Roman"/>
          <w:b/>
          <w:noProof/>
          <w:lang w:eastAsia="en-GB"/>
        </w:rPr>
        <w:drawing>
          <wp:inline distT="0" distB="0" distL="0" distR="0" wp14:anchorId="62318757" wp14:editId="2121FBB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40D91D3" w14:textId="77777777" w:rsidR="00984BE5" w:rsidRPr="008D7649" w:rsidRDefault="00984BE5" w:rsidP="00984BE5">
      <w:pPr>
        <w:spacing w:after="165" w:line="360" w:lineRule="auto"/>
        <w:jc w:val="center"/>
        <w:rPr>
          <w:rFonts w:ascii="Tahoma" w:eastAsia="Calibri" w:hAnsi="Tahoma" w:cs="Tahoma"/>
          <w:color w:val="000000"/>
          <w:sz w:val="40"/>
          <w:szCs w:val="40"/>
        </w:rPr>
      </w:pPr>
      <w:r w:rsidRPr="008D7649">
        <w:rPr>
          <w:rFonts w:ascii="Tahoma" w:eastAsia="Calibri" w:hAnsi="Tahoma" w:cs="Tahoma"/>
          <w:color w:val="000000"/>
          <w:sz w:val="40"/>
          <w:szCs w:val="40"/>
        </w:rPr>
        <w:t>Skills for the Workplace</w:t>
      </w:r>
      <w:r w:rsidRPr="008D7649">
        <w:rPr>
          <w:rFonts w:ascii="Tahoma" w:eastAsia="Calibri" w:hAnsi="Tahoma" w:cs="Tahoma"/>
          <w:color w:val="000000"/>
          <w:sz w:val="40"/>
          <w:szCs w:val="40"/>
        </w:rPr>
        <w:br/>
        <w:t xml:space="preserve">Module Assignment Submission </w:t>
      </w:r>
      <w:r w:rsidRPr="008D7649">
        <w:rPr>
          <w:rFonts w:ascii="Tahoma" w:eastAsia="Calibri"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984BE5" w:rsidRPr="008D7649" w14:paraId="7197D940" w14:textId="77777777" w:rsidTr="00317B7E">
        <w:tc>
          <w:tcPr>
            <w:tcW w:w="3438" w:type="dxa"/>
            <w:shd w:val="clear" w:color="auto" w:fill="D9D9D9"/>
          </w:tcPr>
          <w:p w14:paraId="47A0475C" w14:textId="77777777" w:rsidR="00984BE5" w:rsidRPr="008D7649" w:rsidRDefault="00984BE5" w:rsidP="00317B7E">
            <w:pPr>
              <w:spacing w:before="120" w:after="120" w:line="360" w:lineRule="auto"/>
              <w:rPr>
                <w:rFonts w:ascii="Tahoma" w:eastAsia="Calibri" w:hAnsi="Tahoma" w:cs="Tahoma"/>
                <w:sz w:val="32"/>
                <w:szCs w:val="32"/>
              </w:rPr>
            </w:pPr>
            <w:r w:rsidRPr="008D7649">
              <w:rPr>
                <w:rFonts w:ascii="Tahoma" w:eastAsia="Calibri" w:hAnsi="Tahoma" w:cs="Tahoma"/>
                <w:sz w:val="32"/>
                <w:szCs w:val="32"/>
              </w:rPr>
              <w:t>Student Name:</w:t>
            </w:r>
          </w:p>
        </w:tc>
        <w:tc>
          <w:tcPr>
            <w:tcW w:w="6055" w:type="dxa"/>
          </w:tcPr>
          <w:p w14:paraId="6ADE6A10" w14:textId="77777777" w:rsidR="00984BE5" w:rsidRPr="008D7649" w:rsidRDefault="00984BE5" w:rsidP="00317B7E">
            <w:pPr>
              <w:spacing w:before="120" w:after="120" w:line="360" w:lineRule="auto"/>
              <w:rPr>
                <w:rFonts w:ascii="Tahoma" w:eastAsia="Calibri" w:hAnsi="Tahoma" w:cs="Tahoma"/>
                <w:sz w:val="32"/>
                <w:szCs w:val="32"/>
              </w:rPr>
            </w:pPr>
            <w:r w:rsidRPr="008D7649">
              <w:rPr>
                <w:rFonts w:ascii="Tahoma" w:eastAsia="Calibri" w:hAnsi="Tahoma" w:cs="Tahoma"/>
                <w:sz w:val="32"/>
                <w:szCs w:val="32"/>
              </w:rPr>
              <w:t>Rebecca Leismeier</w:t>
            </w:r>
          </w:p>
        </w:tc>
      </w:tr>
      <w:tr w:rsidR="00984BE5" w:rsidRPr="008D7649" w14:paraId="7989DF62" w14:textId="77777777" w:rsidTr="00317B7E">
        <w:tc>
          <w:tcPr>
            <w:tcW w:w="3438" w:type="dxa"/>
            <w:shd w:val="clear" w:color="auto" w:fill="D9D9D9"/>
          </w:tcPr>
          <w:p w14:paraId="69766CC0" w14:textId="77777777" w:rsidR="00984BE5" w:rsidRPr="008D7649" w:rsidRDefault="00984BE5" w:rsidP="00317B7E">
            <w:pPr>
              <w:spacing w:before="120" w:after="120" w:line="360" w:lineRule="auto"/>
              <w:rPr>
                <w:rFonts w:ascii="Tahoma" w:eastAsia="Calibri" w:hAnsi="Tahoma" w:cs="Tahoma"/>
                <w:sz w:val="32"/>
                <w:szCs w:val="32"/>
              </w:rPr>
            </w:pPr>
            <w:r w:rsidRPr="008D7649">
              <w:rPr>
                <w:rFonts w:ascii="Tahoma" w:eastAsia="Calibri" w:hAnsi="Tahoma" w:cs="Tahoma"/>
                <w:sz w:val="32"/>
                <w:szCs w:val="32"/>
              </w:rPr>
              <w:t>Student Number:</w:t>
            </w:r>
          </w:p>
        </w:tc>
        <w:tc>
          <w:tcPr>
            <w:tcW w:w="6055" w:type="dxa"/>
          </w:tcPr>
          <w:p w14:paraId="7F36EF5E" w14:textId="77777777" w:rsidR="00984BE5" w:rsidRPr="008D7649" w:rsidRDefault="00984BE5" w:rsidP="00317B7E">
            <w:pPr>
              <w:spacing w:before="120" w:after="120" w:line="360" w:lineRule="auto"/>
              <w:rPr>
                <w:rFonts w:ascii="Tahoma" w:eastAsia="Calibri" w:hAnsi="Tahoma" w:cs="Tahoma"/>
                <w:sz w:val="32"/>
                <w:szCs w:val="32"/>
              </w:rPr>
            </w:pPr>
            <w:r w:rsidRPr="008D7649">
              <w:rPr>
                <w:rFonts w:ascii="Tahoma" w:eastAsia="Calibri" w:hAnsi="Tahoma" w:cs="Tahoma"/>
                <w:sz w:val="32"/>
                <w:szCs w:val="32"/>
              </w:rPr>
              <w:t>1910915</w:t>
            </w:r>
          </w:p>
        </w:tc>
      </w:tr>
      <w:tr w:rsidR="00984BE5" w:rsidRPr="008D7649" w14:paraId="2745230B" w14:textId="77777777" w:rsidTr="00317B7E">
        <w:tc>
          <w:tcPr>
            <w:tcW w:w="3438" w:type="dxa"/>
            <w:shd w:val="clear" w:color="auto" w:fill="D9D9D9"/>
          </w:tcPr>
          <w:p w14:paraId="394BA4B8" w14:textId="77777777" w:rsidR="00984BE5" w:rsidRPr="008D7649" w:rsidRDefault="00984BE5" w:rsidP="00317B7E">
            <w:pPr>
              <w:spacing w:before="120" w:after="120" w:line="360" w:lineRule="auto"/>
              <w:rPr>
                <w:rFonts w:ascii="Tahoma" w:eastAsia="Calibri" w:hAnsi="Tahoma" w:cs="Tahoma"/>
                <w:sz w:val="32"/>
                <w:szCs w:val="32"/>
              </w:rPr>
            </w:pPr>
            <w:r w:rsidRPr="008D7649">
              <w:rPr>
                <w:rFonts w:ascii="Tahoma" w:eastAsia="Calibri" w:hAnsi="Tahoma" w:cs="Tahoma"/>
                <w:sz w:val="32"/>
                <w:szCs w:val="32"/>
              </w:rPr>
              <w:t>Module No:</w:t>
            </w:r>
          </w:p>
        </w:tc>
        <w:tc>
          <w:tcPr>
            <w:tcW w:w="6055" w:type="dxa"/>
          </w:tcPr>
          <w:p w14:paraId="25FAF2E6" w14:textId="4948B90F" w:rsidR="00984BE5" w:rsidRPr="008D7649" w:rsidRDefault="00984BE5" w:rsidP="00317B7E">
            <w:pPr>
              <w:spacing w:before="120" w:after="120" w:line="360" w:lineRule="auto"/>
              <w:rPr>
                <w:rFonts w:ascii="Tahoma" w:eastAsia="Calibri" w:hAnsi="Tahoma" w:cs="Tahoma"/>
                <w:color w:val="FF0000"/>
                <w:sz w:val="32"/>
                <w:szCs w:val="32"/>
              </w:rPr>
            </w:pPr>
            <w:r w:rsidRPr="008D7649">
              <w:rPr>
                <w:rFonts w:ascii="Tahoma" w:eastAsia="Calibri" w:hAnsi="Tahoma" w:cs="Tahoma"/>
                <w:color w:val="FF0000"/>
                <w:sz w:val="32"/>
                <w:szCs w:val="32"/>
              </w:rPr>
              <w:t>BMSK5</w:t>
            </w:r>
            <w:r>
              <w:rPr>
                <w:rFonts w:ascii="Tahoma" w:eastAsia="Calibri" w:hAnsi="Tahoma" w:cs="Tahoma"/>
                <w:color w:val="FF0000"/>
                <w:sz w:val="32"/>
                <w:szCs w:val="32"/>
              </w:rPr>
              <w:t>009</w:t>
            </w:r>
          </w:p>
        </w:tc>
      </w:tr>
      <w:tr w:rsidR="00984BE5" w:rsidRPr="008D7649" w14:paraId="314B7AAD" w14:textId="77777777" w:rsidTr="00317B7E">
        <w:trPr>
          <w:trHeight w:val="413"/>
        </w:trPr>
        <w:tc>
          <w:tcPr>
            <w:tcW w:w="3438" w:type="dxa"/>
            <w:shd w:val="clear" w:color="auto" w:fill="D9D9D9"/>
          </w:tcPr>
          <w:p w14:paraId="225E2D65" w14:textId="77777777" w:rsidR="00984BE5" w:rsidRPr="008D7649" w:rsidRDefault="00984BE5" w:rsidP="00317B7E">
            <w:pPr>
              <w:spacing w:before="120" w:after="120" w:line="360" w:lineRule="auto"/>
              <w:rPr>
                <w:rFonts w:ascii="Tahoma" w:eastAsia="Calibri" w:hAnsi="Tahoma" w:cs="Tahoma"/>
                <w:sz w:val="32"/>
                <w:szCs w:val="32"/>
              </w:rPr>
            </w:pPr>
            <w:r w:rsidRPr="008D7649">
              <w:rPr>
                <w:rFonts w:ascii="Tahoma" w:eastAsia="Calibri" w:hAnsi="Tahoma" w:cs="Tahoma"/>
                <w:sz w:val="32"/>
                <w:szCs w:val="32"/>
              </w:rPr>
              <w:t>Module Title:</w:t>
            </w:r>
          </w:p>
        </w:tc>
        <w:tc>
          <w:tcPr>
            <w:tcW w:w="6055" w:type="dxa"/>
          </w:tcPr>
          <w:p w14:paraId="120051B6" w14:textId="5ADCD4FE" w:rsidR="00984BE5" w:rsidRPr="008D7649" w:rsidRDefault="00984BE5" w:rsidP="00317B7E">
            <w:pPr>
              <w:spacing w:before="120" w:after="120" w:line="360" w:lineRule="auto"/>
              <w:rPr>
                <w:rFonts w:ascii="Tahoma" w:eastAsia="Calibri" w:hAnsi="Tahoma" w:cs="Tahoma"/>
                <w:color w:val="FF0000"/>
                <w:sz w:val="32"/>
                <w:szCs w:val="32"/>
              </w:rPr>
            </w:pPr>
            <w:r w:rsidRPr="00984BE5">
              <w:rPr>
                <w:rFonts w:ascii="Tahoma" w:eastAsia="Calibri" w:hAnsi="Tahoma" w:cs="Tahoma"/>
                <w:color w:val="FF0000"/>
                <w:sz w:val="32"/>
                <w:szCs w:val="32"/>
              </w:rPr>
              <w:t>Developing a High-Performance Culture</w:t>
            </w:r>
          </w:p>
        </w:tc>
      </w:tr>
    </w:tbl>
    <w:p w14:paraId="37AE043B" w14:textId="77777777" w:rsidR="00984BE5" w:rsidRPr="008D7649" w:rsidRDefault="00984BE5" w:rsidP="00984BE5">
      <w:pPr>
        <w:spacing w:before="120" w:after="120" w:line="360" w:lineRule="auto"/>
        <w:rPr>
          <w:rFonts w:ascii="Calibri" w:eastAsia="Calibri" w:hAnsi="Calibri" w:cs="Times New Roman"/>
          <w:color w:val="FF0000"/>
          <w:sz w:val="24"/>
          <w:szCs w:val="24"/>
        </w:rPr>
      </w:pPr>
    </w:p>
    <w:p w14:paraId="29E52CEB" w14:textId="77777777" w:rsidR="00984BE5" w:rsidRPr="008D7649" w:rsidRDefault="00984BE5" w:rsidP="00984BE5">
      <w:pPr>
        <w:spacing w:before="120" w:after="120" w:line="360" w:lineRule="auto"/>
        <w:rPr>
          <w:rFonts w:ascii="Tahoma" w:eastAsia="Calibri" w:hAnsi="Tahoma" w:cs="Tahoma"/>
          <w:b/>
          <w:color w:val="000000"/>
          <w:sz w:val="24"/>
          <w:szCs w:val="24"/>
        </w:rPr>
      </w:pPr>
      <w:r w:rsidRPr="008D7649">
        <w:rPr>
          <w:rFonts w:ascii="Tahoma" w:eastAsia="Calibri" w:hAnsi="Tahoma" w:cs="Tahoma"/>
          <w:b/>
          <w:color w:val="000000"/>
          <w:sz w:val="24"/>
          <w:szCs w:val="24"/>
        </w:rPr>
        <w:t>Statement of Confirmation of Authenticity</w:t>
      </w:r>
    </w:p>
    <w:p w14:paraId="57F8F2E9" w14:textId="77777777" w:rsidR="00984BE5" w:rsidRPr="008D7649" w:rsidRDefault="00984BE5" w:rsidP="00984BE5">
      <w:pPr>
        <w:spacing w:before="120" w:after="120" w:line="360" w:lineRule="auto"/>
        <w:rPr>
          <w:rFonts w:ascii="Tahoma" w:eastAsia="Calibri" w:hAnsi="Tahoma" w:cs="Tahoma"/>
          <w:color w:val="000000"/>
          <w:sz w:val="24"/>
          <w:szCs w:val="24"/>
        </w:rPr>
      </w:pPr>
      <w:r w:rsidRPr="008D7649">
        <w:rPr>
          <w:rFonts w:ascii="Tahoma" w:eastAsia="Calibri"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48BAFB0" w14:textId="77777777" w:rsidR="00984BE5" w:rsidRPr="008D7649" w:rsidRDefault="00984BE5" w:rsidP="00984BE5">
      <w:pPr>
        <w:spacing w:before="120" w:after="120" w:line="360" w:lineRule="auto"/>
        <w:rPr>
          <w:rFonts w:ascii="Tahoma" w:eastAsia="Calibri" w:hAnsi="Tahoma" w:cs="Tahoma"/>
          <w:color w:val="000000"/>
          <w:sz w:val="24"/>
          <w:szCs w:val="24"/>
        </w:rPr>
      </w:pPr>
      <w:r w:rsidRPr="008D7649">
        <w:rPr>
          <w:rFonts w:ascii="Tahoma" w:eastAsia="Calibri" w:hAnsi="Tahoma" w:cs="Tahoma"/>
          <w:color w:val="000000"/>
          <w:sz w:val="24"/>
          <w:szCs w:val="24"/>
        </w:rPr>
        <w:t>Attention is drawn to the plagiarism and unfair practice policies of both the University and of ILM.</w:t>
      </w:r>
    </w:p>
    <w:p w14:paraId="7DDF9AA5" w14:textId="77777777" w:rsidR="00984BE5" w:rsidRDefault="00984BE5" w:rsidP="00984BE5">
      <w:pPr>
        <w:spacing w:before="120" w:after="120"/>
        <w:rPr>
          <w:rFonts w:ascii="Calibri" w:eastAsia="Calibri" w:hAnsi="Calibri" w:cs="Arial"/>
          <w:b/>
          <w:bCs/>
          <w:color w:val="000000"/>
          <w:sz w:val="16"/>
          <w:szCs w:val="16"/>
        </w:rPr>
      </w:pPr>
      <w:r w:rsidRPr="008D7649">
        <w:rPr>
          <w:rFonts w:ascii="Calibri" w:eastAsia="Calibri" w:hAnsi="Calibri" w:cs="Times New Roman"/>
          <w:b/>
          <w:bCs/>
          <w:color w:val="000000"/>
          <w:sz w:val="16"/>
          <w:szCs w:val="16"/>
        </w:rPr>
        <w:t>Permission for ILM to use this script</w:t>
      </w:r>
      <w:r w:rsidRPr="008D7649">
        <w:rPr>
          <w:rFonts w:ascii="Calibri" w:eastAsia="Calibri" w:hAnsi="Calibri" w:cs="Times New Roman"/>
          <w:color w:val="000000"/>
          <w:sz w:val="16"/>
          <w:szCs w:val="16"/>
        </w:rPr>
        <w:br/>
      </w:r>
      <w:r w:rsidRPr="008D7649">
        <w:rPr>
          <w:rFonts w:ascii="Calibri" w:eastAsia="Calibri" w:hAnsi="Calibri" w:cs="Arial"/>
          <w:color w:val="000000"/>
          <w:sz w:val="16"/>
          <w:szCs w:val="16"/>
        </w:rPr>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use this script, please refuse by ticking the box: </w:t>
      </w:r>
      <w:r w:rsidRPr="008D7649">
        <w:rPr>
          <w:rFonts w:ascii="Calibri" w:eastAsia="Calibri" w:hAnsi="Calibri" w:cs="Arial"/>
          <w:b/>
          <w:bCs/>
          <w:color w:val="000000"/>
          <w:sz w:val="16"/>
          <w:szCs w:val="16"/>
        </w:rPr>
        <w:t>□</w:t>
      </w:r>
    </w:p>
    <w:p w14:paraId="063CB67D" w14:textId="77777777" w:rsidR="00984BE5" w:rsidRDefault="00984BE5" w:rsidP="00984BE5"/>
    <w:sdt>
      <w:sdtPr>
        <w:rPr>
          <w:rFonts w:asciiTheme="minorHAnsi" w:eastAsiaTheme="minorHAnsi" w:hAnsiTheme="minorHAnsi" w:cstheme="minorBidi"/>
          <w:color w:val="auto"/>
          <w:sz w:val="22"/>
          <w:szCs w:val="22"/>
          <w:lang w:val="en-GB"/>
        </w:rPr>
        <w:id w:val="1457754808"/>
        <w:docPartObj>
          <w:docPartGallery w:val="Table of Contents"/>
          <w:docPartUnique/>
        </w:docPartObj>
      </w:sdtPr>
      <w:sdtEndPr>
        <w:rPr>
          <w:b/>
          <w:bCs/>
          <w:noProof/>
        </w:rPr>
      </w:sdtEndPr>
      <w:sdtContent>
        <w:p w14:paraId="23EE0175" w14:textId="3151D554" w:rsidR="00030481" w:rsidRDefault="00030481">
          <w:pPr>
            <w:pStyle w:val="TOCHeading"/>
          </w:pPr>
          <w:r>
            <w:t>Table of Contents</w:t>
          </w:r>
        </w:p>
        <w:p w14:paraId="6441FAB5" w14:textId="1F39A1F2" w:rsidR="00030481" w:rsidRPr="00A972E3" w:rsidRDefault="00030481" w:rsidP="007E1F03">
          <w:pPr>
            <w:pStyle w:val="TOC1"/>
            <w:rPr>
              <w:rFonts w:eastAsiaTheme="minorEastAsia"/>
              <w:lang w:eastAsia="en-GB"/>
            </w:rPr>
          </w:pPr>
          <w:r>
            <w:fldChar w:fldCharType="begin"/>
          </w:r>
          <w:r>
            <w:instrText xml:space="preserve"> TOC \o "1-3" \h \z \u </w:instrText>
          </w:r>
          <w:r>
            <w:fldChar w:fldCharType="separate"/>
          </w:r>
          <w:hyperlink w:anchor="_Toc150706070" w:history="1">
            <w:r w:rsidRPr="00A972E3">
              <w:rPr>
                <w:rStyle w:val="Hyperlink"/>
              </w:rPr>
              <w:t>Introduction</w:t>
            </w:r>
            <w:r w:rsidRPr="00A972E3">
              <w:rPr>
                <w:webHidden/>
              </w:rPr>
              <w:tab/>
            </w:r>
            <w:r w:rsidRPr="00A972E3">
              <w:rPr>
                <w:webHidden/>
              </w:rPr>
              <w:fldChar w:fldCharType="begin"/>
            </w:r>
            <w:r w:rsidRPr="00A972E3">
              <w:rPr>
                <w:webHidden/>
              </w:rPr>
              <w:instrText xml:space="preserve"> PAGEREF _Toc150706070 \h </w:instrText>
            </w:r>
            <w:r w:rsidRPr="00A972E3">
              <w:rPr>
                <w:webHidden/>
              </w:rPr>
            </w:r>
            <w:r w:rsidRPr="00A972E3">
              <w:rPr>
                <w:webHidden/>
              </w:rPr>
              <w:fldChar w:fldCharType="separate"/>
            </w:r>
            <w:r w:rsidR="00F66B67">
              <w:rPr>
                <w:webHidden/>
              </w:rPr>
              <w:t>3</w:t>
            </w:r>
            <w:r w:rsidRPr="00A972E3">
              <w:rPr>
                <w:webHidden/>
              </w:rPr>
              <w:fldChar w:fldCharType="end"/>
            </w:r>
          </w:hyperlink>
        </w:p>
        <w:p w14:paraId="523BD4CF" w14:textId="71F9377C" w:rsidR="00030481" w:rsidRPr="00A972E3" w:rsidRDefault="009B6EB9" w:rsidP="007E1F03">
          <w:pPr>
            <w:pStyle w:val="TOC1"/>
            <w:rPr>
              <w:rFonts w:eastAsiaTheme="minorEastAsia"/>
              <w:lang w:eastAsia="en-GB"/>
            </w:rPr>
          </w:pPr>
          <w:hyperlink w:anchor="_Toc150706071" w:history="1">
            <w:r w:rsidR="00030481" w:rsidRPr="00A972E3">
              <w:rPr>
                <w:rStyle w:val="Hyperlink"/>
              </w:rPr>
              <w:t>1.</w:t>
            </w:r>
            <w:r w:rsidR="00030481" w:rsidRPr="00A972E3">
              <w:rPr>
                <w:rFonts w:eastAsiaTheme="minorEastAsia"/>
                <w:lang w:eastAsia="en-GB"/>
              </w:rPr>
              <w:tab/>
            </w:r>
            <w:r w:rsidR="00030481" w:rsidRPr="00A972E3">
              <w:rPr>
                <w:rStyle w:val="Hyperlink"/>
              </w:rPr>
              <w:t>Critical Assessment of the Culture and Context of a Hair Salon Organisation</w:t>
            </w:r>
            <w:r w:rsidR="00030481" w:rsidRPr="00A972E3">
              <w:rPr>
                <w:webHidden/>
              </w:rPr>
              <w:tab/>
            </w:r>
            <w:r w:rsidR="00030481" w:rsidRPr="00A972E3">
              <w:rPr>
                <w:webHidden/>
              </w:rPr>
              <w:fldChar w:fldCharType="begin"/>
            </w:r>
            <w:r w:rsidR="00030481" w:rsidRPr="00A972E3">
              <w:rPr>
                <w:webHidden/>
              </w:rPr>
              <w:instrText xml:space="preserve"> PAGEREF _Toc150706071 \h </w:instrText>
            </w:r>
            <w:r w:rsidR="00030481" w:rsidRPr="00A972E3">
              <w:rPr>
                <w:webHidden/>
              </w:rPr>
            </w:r>
            <w:r w:rsidR="00030481" w:rsidRPr="00A972E3">
              <w:rPr>
                <w:webHidden/>
              </w:rPr>
              <w:fldChar w:fldCharType="separate"/>
            </w:r>
            <w:r w:rsidR="00F66B67">
              <w:rPr>
                <w:webHidden/>
              </w:rPr>
              <w:t>4</w:t>
            </w:r>
            <w:r w:rsidR="00030481" w:rsidRPr="00A972E3">
              <w:rPr>
                <w:webHidden/>
              </w:rPr>
              <w:fldChar w:fldCharType="end"/>
            </w:r>
          </w:hyperlink>
        </w:p>
        <w:p w14:paraId="5C5FE7FB" w14:textId="28C3E6A9" w:rsidR="00030481" w:rsidRPr="00A972E3" w:rsidRDefault="009B6EB9">
          <w:pPr>
            <w:pStyle w:val="TOC2"/>
            <w:tabs>
              <w:tab w:val="right" w:leader="dot" w:pos="9016"/>
            </w:tabs>
            <w:rPr>
              <w:rFonts w:eastAsiaTheme="minorEastAsia"/>
              <w:noProof/>
              <w:lang w:eastAsia="en-GB"/>
            </w:rPr>
          </w:pPr>
          <w:hyperlink w:anchor="_Toc150706072" w:history="1">
            <w:r w:rsidR="00030481" w:rsidRPr="00A972E3">
              <w:rPr>
                <w:rStyle w:val="Hyperlink"/>
                <w:noProof/>
              </w:rPr>
              <w:t>1.1 Culture</w:t>
            </w:r>
            <w:r w:rsidR="00030481" w:rsidRPr="00A972E3">
              <w:rPr>
                <w:noProof/>
                <w:webHidden/>
              </w:rPr>
              <w:tab/>
            </w:r>
            <w:r w:rsidR="00030481" w:rsidRPr="00A972E3">
              <w:rPr>
                <w:noProof/>
                <w:webHidden/>
              </w:rPr>
              <w:fldChar w:fldCharType="begin"/>
            </w:r>
            <w:r w:rsidR="00030481" w:rsidRPr="00A972E3">
              <w:rPr>
                <w:noProof/>
                <w:webHidden/>
              </w:rPr>
              <w:instrText xml:space="preserve"> PAGEREF _Toc150706072 \h </w:instrText>
            </w:r>
            <w:r w:rsidR="00030481" w:rsidRPr="00A972E3">
              <w:rPr>
                <w:noProof/>
                <w:webHidden/>
              </w:rPr>
            </w:r>
            <w:r w:rsidR="00030481" w:rsidRPr="00A972E3">
              <w:rPr>
                <w:noProof/>
                <w:webHidden/>
              </w:rPr>
              <w:fldChar w:fldCharType="separate"/>
            </w:r>
            <w:r w:rsidR="00F66B67">
              <w:rPr>
                <w:noProof/>
                <w:webHidden/>
              </w:rPr>
              <w:t>4</w:t>
            </w:r>
            <w:r w:rsidR="00030481" w:rsidRPr="00A972E3">
              <w:rPr>
                <w:noProof/>
                <w:webHidden/>
              </w:rPr>
              <w:fldChar w:fldCharType="end"/>
            </w:r>
          </w:hyperlink>
        </w:p>
        <w:p w14:paraId="66537FC4" w14:textId="5E067811" w:rsidR="00030481" w:rsidRPr="00A972E3" w:rsidRDefault="009B6EB9">
          <w:pPr>
            <w:pStyle w:val="TOC2"/>
            <w:tabs>
              <w:tab w:val="right" w:leader="dot" w:pos="9016"/>
            </w:tabs>
            <w:rPr>
              <w:rFonts w:eastAsiaTheme="minorEastAsia"/>
              <w:noProof/>
              <w:lang w:eastAsia="en-GB"/>
            </w:rPr>
          </w:pPr>
          <w:hyperlink w:anchor="_Toc150706073" w:history="1">
            <w:r w:rsidR="00030481" w:rsidRPr="00A972E3">
              <w:rPr>
                <w:rStyle w:val="Hyperlink"/>
                <w:noProof/>
              </w:rPr>
              <w:t>1.2 Academic Models</w:t>
            </w:r>
            <w:r w:rsidR="00030481" w:rsidRPr="00A972E3">
              <w:rPr>
                <w:noProof/>
                <w:webHidden/>
              </w:rPr>
              <w:tab/>
            </w:r>
            <w:r w:rsidR="00030481" w:rsidRPr="00A972E3">
              <w:rPr>
                <w:noProof/>
                <w:webHidden/>
              </w:rPr>
              <w:fldChar w:fldCharType="begin"/>
            </w:r>
            <w:r w:rsidR="00030481" w:rsidRPr="00A972E3">
              <w:rPr>
                <w:noProof/>
                <w:webHidden/>
              </w:rPr>
              <w:instrText xml:space="preserve"> PAGEREF _Toc150706073 \h </w:instrText>
            </w:r>
            <w:r w:rsidR="00030481" w:rsidRPr="00A972E3">
              <w:rPr>
                <w:noProof/>
                <w:webHidden/>
              </w:rPr>
            </w:r>
            <w:r w:rsidR="00030481" w:rsidRPr="00A972E3">
              <w:rPr>
                <w:noProof/>
                <w:webHidden/>
              </w:rPr>
              <w:fldChar w:fldCharType="separate"/>
            </w:r>
            <w:r w:rsidR="00F66B67">
              <w:rPr>
                <w:noProof/>
                <w:webHidden/>
              </w:rPr>
              <w:t>5</w:t>
            </w:r>
            <w:r w:rsidR="00030481" w:rsidRPr="00A972E3">
              <w:rPr>
                <w:noProof/>
                <w:webHidden/>
              </w:rPr>
              <w:fldChar w:fldCharType="end"/>
            </w:r>
          </w:hyperlink>
        </w:p>
        <w:p w14:paraId="2C597E83" w14:textId="5AEE6BB1" w:rsidR="00030481" w:rsidRPr="00A972E3" w:rsidRDefault="009B6EB9">
          <w:pPr>
            <w:pStyle w:val="TOC2"/>
            <w:tabs>
              <w:tab w:val="right" w:leader="dot" w:pos="9016"/>
            </w:tabs>
            <w:rPr>
              <w:rFonts w:eastAsiaTheme="minorEastAsia"/>
              <w:noProof/>
              <w:lang w:eastAsia="en-GB"/>
            </w:rPr>
          </w:pPr>
          <w:hyperlink w:anchor="_Toc150706074" w:history="1">
            <w:r w:rsidR="00030481" w:rsidRPr="00A972E3">
              <w:rPr>
                <w:rStyle w:val="Hyperlink"/>
                <w:noProof/>
              </w:rPr>
              <w:t>1.3 Synthesis - Culture:</w:t>
            </w:r>
            <w:r w:rsidR="00030481" w:rsidRPr="00A972E3">
              <w:rPr>
                <w:noProof/>
                <w:webHidden/>
              </w:rPr>
              <w:tab/>
            </w:r>
            <w:r w:rsidR="00030481" w:rsidRPr="00A972E3">
              <w:rPr>
                <w:noProof/>
                <w:webHidden/>
              </w:rPr>
              <w:fldChar w:fldCharType="begin"/>
            </w:r>
            <w:r w:rsidR="00030481" w:rsidRPr="00A972E3">
              <w:rPr>
                <w:noProof/>
                <w:webHidden/>
              </w:rPr>
              <w:instrText xml:space="preserve"> PAGEREF _Toc150706074 \h </w:instrText>
            </w:r>
            <w:r w:rsidR="00030481" w:rsidRPr="00A972E3">
              <w:rPr>
                <w:noProof/>
                <w:webHidden/>
              </w:rPr>
            </w:r>
            <w:r w:rsidR="00030481" w:rsidRPr="00A972E3">
              <w:rPr>
                <w:noProof/>
                <w:webHidden/>
              </w:rPr>
              <w:fldChar w:fldCharType="separate"/>
            </w:r>
            <w:r w:rsidR="00F66B67">
              <w:rPr>
                <w:noProof/>
                <w:webHidden/>
              </w:rPr>
              <w:t>5</w:t>
            </w:r>
            <w:r w:rsidR="00030481" w:rsidRPr="00A972E3">
              <w:rPr>
                <w:noProof/>
                <w:webHidden/>
              </w:rPr>
              <w:fldChar w:fldCharType="end"/>
            </w:r>
          </w:hyperlink>
        </w:p>
        <w:p w14:paraId="0057282F" w14:textId="128E7A33" w:rsidR="00030481" w:rsidRPr="00A972E3" w:rsidRDefault="009B6EB9">
          <w:pPr>
            <w:pStyle w:val="TOC2"/>
            <w:tabs>
              <w:tab w:val="right" w:leader="dot" w:pos="9016"/>
            </w:tabs>
            <w:rPr>
              <w:rFonts w:eastAsiaTheme="minorEastAsia"/>
              <w:noProof/>
              <w:lang w:eastAsia="en-GB"/>
            </w:rPr>
          </w:pPr>
          <w:hyperlink w:anchor="_Toc150706075" w:history="1">
            <w:r w:rsidR="00030481" w:rsidRPr="00A972E3">
              <w:rPr>
                <w:rStyle w:val="Hyperlink"/>
                <w:noProof/>
              </w:rPr>
              <w:t>1.4 Context:</w:t>
            </w:r>
            <w:r w:rsidR="00030481" w:rsidRPr="00A972E3">
              <w:rPr>
                <w:noProof/>
                <w:webHidden/>
              </w:rPr>
              <w:tab/>
            </w:r>
            <w:r w:rsidR="00030481" w:rsidRPr="00A972E3">
              <w:rPr>
                <w:noProof/>
                <w:webHidden/>
              </w:rPr>
              <w:fldChar w:fldCharType="begin"/>
            </w:r>
            <w:r w:rsidR="00030481" w:rsidRPr="00A972E3">
              <w:rPr>
                <w:noProof/>
                <w:webHidden/>
              </w:rPr>
              <w:instrText xml:space="preserve"> PAGEREF _Toc150706075 \h </w:instrText>
            </w:r>
            <w:r w:rsidR="00030481" w:rsidRPr="00A972E3">
              <w:rPr>
                <w:noProof/>
                <w:webHidden/>
              </w:rPr>
            </w:r>
            <w:r w:rsidR="00030481" w:rsidRPr="00A972E3">
              <w:rPr>
                <w:noProof/>
                <w:webHidden/>
              </w:rPr>
              <w:fldChar w:fldCharType="separate"/>
            </w:r>
            <w:r w:rsidR="00F66B67">
              <w:rPr>
                <w:noProof/>
                <w:webHidden/>
              </w:rPr>
              <w:t>5</w:t>
            </w:r>
            <w:r w:rsidR="00030481" w:rsidRPr="00A972E3">
              <w:rPr>
                <w:noProof/>
                <w:webHidden/>
              </w:rPr>
              <w:fldChar w:fldCharType="end"/>
            </w:r>
          </w:hyperlink>
        </w:p>
        <w:p w14:paraId="2AAD3638" w14:textId="3D2908C7" w:rsidR="00030481" w:rsidRPr="00A972E3" w:rsidRDefault="009B6EB9">
          <w:pPr>
            <w:pStyle w:val="TOC2"/>
            <w:tabs>
              <w:tab w:val="right" w:leader="dot" w:pos="9016"/>
            </w:tabs>
            <w:rPr>
              <w:rFonts w:eastAsiaTheme="minorEastAsia"/>
              <w:noProof/>
              <w:lang w:eastAsia="en-GB"/>
            </w:rPr>
          </w:pPr>
          <w:hyperlink w:anchor="_Toc150706076" w:history="1">
            <w:r w:rsidR="00030481" w:rsidRPr="00A972E3">
              <w:rPr>
                <w:rStyle w:val="Hyperlink"/>
                <w:noProof/>
              </w:rPr>
              <w:t>1.5 Academic Models:</w:t>
            </w:r>
            <w:r w:rsidR="00030481" w:rsidRPr="00A972E3">
              <w:rPr>
                <w:noProof/>
                <w:webHidden/>
              </w:rPr>
              <w:tab/>
            </w:r>
            <w:r w:rsidR="00030481" w:rsidRPr="00A972E3">
              <w:rPr>
                <w:noProof/>
                <w:webHidden/>
              </w:rPr>
              <w:fldChar w:fldCharType="begin"/>
            </w:r>
            <w:r w:rsidR="00030481" w:rsidRPr="00A972E3">
              <w:rPr>
                <w:noProof/>
                <w:webHidden/>
              </w:rPr>
              <w:instrText xml:space="preserve"> PAGEREF _Toc150706076 \h </w:instrText>
            </w:r>
            <w:r w:rsidR="00030481" w:rsidRPr="00A972E3">
              <w:rPr>
                <w:noProof/>
                <w:webHidden/>
              </w:rPr>
            </w:r>
            <w:r w:rsidR="00030481" w:rsidRPr="00A972E3">
              <w:rPr>
                <w:noProof/>
                <w:webHidden/>
              </w:rPr>
              <w:fldChar w:fldCharType="separate"/>
            </w:r>
            <w:r w:rsidR="00F66B67">
              <w:rPr>
                <w:noProof/>
                <w:webHidden/>
              </w:rPr>
              <w:t>6</w:t>
            </w:r>
            <w:r w:rsidR="00030481" w:rsidRPr="00A972E3">
              <w:rPr>
                <w:noProof/>
                <w:webHidden/>
              </w:rPr>
              <w:fldChar w:fldCharType="end"/>
            </w:r>
          </w:hyperlink>
        </w:p>
        <w:p w14:paraId="5205BD17" w14:textId="18929E82" w:rsidR="00030481" w:rsidRPr="00A972E3" w:rsidRDefault="009B6EB9">
          <w:pPr>
            <w:pStyle w:val="TOC2"/>
            <w:tabs>
              <w:tab w:val="right" w:leader="dot" w:pos="9016"/>
            </w:tabs>
            <w:rPr>
              <w:rFonts w:eastAsiaTheme="minorEastAsia"/>
              <w:noProof/>
              <w:lang w:eastAsia="en-GB"/>
            </w:rPr>
          </w:pPr>
          <w:hyperlink w:anchor="_Toc150706077" w:history="1">
            <w:r w:rsidR="00030481" w:rsidRPr="00A972E3">
              <w:rPr>
                <w:rStyle w:val="Hyperlink"/>
                <w:noProof/>
              </w:rPr>
              <w:t>1.6 Synthesis - Context:</w:t>
            </w:r>
            <w:r w:rsidR="00030481" w:rsidRPr="00A972E3">
              <w:rPr>
                <w:noProof/>
                <w:webHidden/>
              </w:rPr>
              <w:tab/>
            </w:r>
            <w:r w:rsidR="00030481" w:rsidRPr="00A972E3">
              <w:rPr>
                <w:noProof/>
                <w:webHidden/>
              </w:rPr>
              <w:fldChar w:fldCharType="begin"/>
            </w:r>
            <w:r w:rsidR="00030481" w:rsidRPr="00A972E3">
              <w:rPr>
                <w:noProof/>
                <w:webHidden/>
              </w:rPr>
              <w:instrText xml:space="preserve"> PAGEREF _Toc150706077 \h </w:instrText>
            </w:r>
            <w:r w:rsidR="00030481" w:rsidRPr="00A972E3">
              <w:rPr>
                <w:noProof/>
                <w:webHidden/>
              </w:rPr>
            </w:r>
            <w:r w:rsidR="00030481" w:rsidRPr="00A972E3">
              <w:rPr>
                <w:noProof/>
                <w:webHidden/>
              </w:rPr>
              <w:fldChar w:fldCharType="separate"/>
            </w:r>
            <w:r w:rsidR="00F66B67">
              <w:rPr>
                <w:noProof/>
                <w:webHidden/>
              </w:rPr>
              <w:t>6</w:t>
            </w:r>
            <w:r w:rsidR="00030481" w:rsidRPr="00A972E3">
              <w:rPr>
                <w:noProof/>
                <w:webHidden/>
              </w:rPr>
              <w:fldChar w:fldCharType="end"/>
            </w:r>
          </w:hyperlink>
        </w:p>
        <w:p w14:paraId="4133ECCE" w14:textId="29004899" w:rsidR="00030481" w:rsidRPr="00A972E3" w:rsidRDefault="009B6EB9">
          <w:pPr>
            <w:pStyle w:val="TOC2"/>
            <w:tabs>
              <w:tab w:val="right" w:leader="dot" w:pos="9016"/>
            </w:tabs>
            <w:rPr>
              <w:rFonts w:eastAsiaTheme="minorEastAsia"/>
              <w:noProof/>
              <w:lang w:eastAsia="en-GB"/>
            </w:rPr>
          </w:pPr>
          <w:hyperlink w:anchor="_Toc150706078" w:history="1">
            <w:r w:rsidR="00030481" w:rsidRPr="00A972E3">
              <w:rPr>
                <w:rStyle w:val="Hyperlink"/>
                <w:noProof/>
              </w:rPr>
              <w:t>1.7 Inter-Relationship and Synergies:</w:t>
            </w:r>
            <w:r w:rsidR="00030481" w:rsidRPr="00A972E3">
              <w:rPr>
                <w:noProof/>
                <w:webHidden/>
              </w:rPr>
              <w:tab/>
            </w:r>
            <w:r w:rsidR="00030481" w:rsidRPr="00A972E3">
              <w:rPr>
                <w:noProof/>
                <w:webHidden/>
              </w:rPr>
              <w:fldChar w:fldCharType="begin"/>
            </w:r>
            <w:r w:rsidR="00030481" w:rsidRPr="00A972E3">
              <w:rPr>
                <w:noProof/>
                <w:webHidden/>
              </w:rPr>
              <w:instrText xml:space="preserve"> PAGEREF _Toc150706078 \h </w:instrText>
            </w:r>
            <w:r w:rsidR="00030481" w:rsidRPr="00A972E3">
              <w:rPr>
                <w:noProof/>
                <w:webHidden/>
              </w:rPr>
            </w:r>
            <w:r w:rsidR="00030481" w:rsidRPr="00A972E3">
              <w:rPr>
                <w:noProof/>
                <w:webHidden/>
              </w:rPr>
              <w:fldChar w:fldCharType="separate"/>
            </w:r>
            <w:r w:rsidR="00F66B67">
              <w:rPr>
                <w:noProof/>
                <w:webHidden/>
              </w:rPr>
              <w:t>6</w:t>
            </w:r>
            <w:r w:rsidR="00030481" w:rsidRPr="00A972E3">
              <w:rPr>
                <w:noProof/>
                <w:webHidden/>
              </w:rPr>
              <w:fldChar w:fldCharType="end"/>
            </w:r>
          </w:hyperlink>
        </w:p>
        <w:p w14:paraId="00105F53" w14:textId="62D36D41" w:rsidR="00030481" w:rsidRPr="00A972E3" w:rsidRDefault="009B6EB9">
          <w:pPr>
            <w:pStyle w:val="TOC2"/>
            <w:tabs>
              <w:tab w:val="right" w:leader="dot" w:pos="9016"/>
            </w:tabs>
            <w:rPr>
              <w:rFonts w:eastAsiaTheme="minorEastAsia"/>
              <w:noProof/>
              <w:lang w:eastAsia="en-GB"/>
            </w:rPr>
          </w:pPr>
          <w:hyperlink w:anchor="_Toc150706079" w:history="1">
            <w:r w:rsidR="00030481" w:rsidRPr="00A972E3">
              <w:rPr>
                <w:rStyle w:val="Hyperlink"/>
                <w:noProof/>
              </w:rPr>
              <w:t>1.8 Summary:</w:t>
            </w:r>
            <w:r w:rsidR="00030481" w:rsidRPr="00A972E3">
              <w:rPr>
                <w:noProof/>
                <w:webHidden/>
              </w:rPr>
              <w:tab/>
            </w:r>
            <w:r w:rsidR="00030481" w:rsidRPr="00A972E3">
              <w:rPr>
                <w:noProof/>
                <w:webHidden/>
              </w:rPr>
              <w:fldChar w:fldCharType="begin"/>
            </w:r>
            <w:r w:rsidR="00030481" w:rsidRPr="00A972E3">
              <w:rPr>
                <w:noProof/>
                <w:webHidden/>
              </w:rPr>
              <w:instrText xml:space="preserve"> PAGEREF _Toc150706079 \h </w:instrText>
            </w:r>
            <w:r w:rsidR="00030481" w:rsidRPr="00A972E3">
              <w:rPr>
                <w:noProof/>
                <w:webHidden/>
              </w:rPr>
            </w:r>
            <w:r w:rsidR="00030481" w:rsidRPr="00A972E3">
              <w:rPr>
                <w:noProof/>
                <w:webHidden/>
              </w:rPr>
              <w:fldChar w:fldCharType="separate"/>
            </w:r>
            <w:r w:rsidR="00F66B67">
              <w:rPr>
                <w:noProof/>
                <w:webHidden/>
              </w:rPr>
              <w:t>6</w:t>
            </w:r>
            <w:r w:rsidR="00030481" w:rsidRPr="00A972E3">
              <w:rPr>
                <w:noProof/>
                <w:webHidden/>
              </w:rPr>
              <w:fldChar w:fldCharType="end"/>
            </w:r>
          </w:hyperlink>
        </w:p>
        <w:p w14:paraId="0F25A761" w14:textId="4F75E0F7" w:rsidR="00030481" w:rsidRPr="00A972E3" w:rsidRDefault="009B6EB9" w:rsidP="007E1F03">
          <w:pPr>
            <w:pStyle w:val="TOC1"/>
            <w:rPr>
              <w:rFonts w:eastAsiaTheme="minorEastAsia"/>
              <w:lang w:eastAsia="en-GB"/>
            </w:rPr>
          </w:pPr>
          <w:hyperlink w:anchor="_Toc150706080" w:history="1">
            <w:r w:rsidR="00030481" w:rsidRPr="00A972E3">
              <w:rPr>
                <w:rStyle w:val="Hyperlink"/>
              </w:rPr>
              <w:t>2.</w:t>
            </w:r>
            <w:r w:rsidR="00030481" w:rsidRPr="00A972E3">
              <w:rPr>
                <w:rFonts w:eastAsiaTheme="minorEastAsia"/>
                <w:lang w:eastAsia="en-GB"/>
              </w:rPr>
              <w:tab/>
            </w:r>
            <w:r w:rsidR="00030481" w:rsidRPr="00A972E3">
              <w:rPr>
                <w:rStyle w:val="Hyperlink"/>
              </w:rPr>
              <w:t>Cultivating a High-Performance Culture at Cloud 9 Hair Salon for Enhanced Collaboration</w:t>
            </w:r>
            <w:r w:rsidR="00030481" w:rsidRPr="00A972E3">
              <w:rPr>
                <w:webHidden/>
              </w:rPr>
              <w:tab/>
            </w:r>
            <w:r w:rsidR="00030481" w:rsidRPr="00A972E3">
              <w:rPr>
                <w:webHidden/>
              </w:rPr>
              <w:fldChar w:fldCharType="begin"/>
            </w:r>
            <w:r w:rsidR="00030481" w:rsidRPr="00A972E3">
              <w:rPr>
                <w:webHidden/>
              </w:rPr>
              <w:instrText xml:space="preserve"> PAGEREF _Toc150706080 \h </w:instrText>
            </w:r>
            <w:r w:rsidR="00030481" w:rsidRPr="00A972E3">
              <w:rPr>
                <w:webHidden/>
              </w:rPr>
            </w:r>
            <w:r w:rsidR="00030481" w:rsidRPr="00A972E3">
              <w:rPr>
                <w:webHidden/>
              </w:rPr>
              <w:fldChar w:fldCharType="separate"/>
            </w:r>
            <w:r w:rsidR="00F66B67">
              <w:rPr>
                <w:webHidden/>
              </w:rPr>
              <w:t>7</w:t>
            </w:r>
            <w:r w:rsidR="00030481" w:rsidRPr="00A972E3">
              <w:rPr>
                <w:webHidden/>
              </w:rPr>
              <w:fldChar w:fldCharType="end"/>
            </w:r>
          </w:hyperlink>
        </w:p>
        <w:p w14:paraId="3292FEDF" w14:textId="7092B253" w:rsidR="00030481" w:rsidRPr="00A972E3" w:rsidRDefault="009B6EB9">
          <w:pPr>
            <w:pStyle w:val="TOC2"/>
            <w:tabs>
              <w:tab w:val="right" w:leader="dot" w:pos="9016"/>
            </w:tabs>
            <w:rPr>
              <w:rFonts w:eastAsiaTheme="minorEastAsia"/>
              <w:noProof/>
              <w:lang w:eastAsia="en-GB"/>
            </w:rPr>
          </w:pPr>
          <w:hyperlink w:anchor="_Toc150706081" w:history="1">
            <w:r w:rsidR="00030481" w:rsidRPr="00A972E3">
              <w:rPr>
                <w:rStyle w:val="Hyperlink"/>
                <w:noProof/>
              </w:rPr>
              <w:t>2.1 Impact on the Working Environment:</w:t>
            </w:r>
            <w:r w:rsidR="00030481" w:rsidRPr="00A972E3">
              <w:rPr>
                <w:noProof/>
                <w:webHidden/>
              </w:rPr>
              <w:tab/>
            </w:r>
            <w:r w:rsidR="00030481" w:rsidRPr="00A972E3">
              <w:rPr>
                <w:noProof/>
                <w:webHidden/>
              </w:rPr>
              <w:fldChar w:fldCharType="begin"/>
            </w:r>
            <w:r w:rsidR="00030481" w:rsidRPr="00A972E3">
              <w:rPr>
                <w:noProof/>
                <w:webHidden/>
              </w:rPr>
              <w:instrText xml:space="preserve"> PAGEREF _Toc150706081 \h </w:instrText>
            </w:r>
            <w:r w:rsidR="00030481" w:rsidRPr="00A972E3">
              <w:rPr>
                <w:noProof/>
                <w:webHidden/>
              </w:rPr>
            </w:r>
            <w:r w:rsidR="00030481" w:rsidRPr="00A972E3">
              <w:rPr>
                <w:noProof/>
                <w:webHidden/>
              </w:rPr>
              <w:fldChar w:fldCharType="separate"/>
            </w:r>
            <w:r w:rsidR="00F66B67">
              <w:rPr>
                <w:noProof/>
                <w:webHidden/>
              </w:rPr>
              <w:t>7</w:t>
            </w:r>
            <w:r w:rsidR="00030481" w:rsidRPr="00A972E3">
              <w:rPr>
                <w:noProof/>
                <w:webHidden/>
              </w:rPr>
              <w:fldChar w:fldCharType="end"/>
            </w:r>
          </w:hyperlink>
        </w:p>
        <w:p w14:paraId="4C486ED9" w14:textId="365C8027" w:rsidR="00030481" w:rsidRPr="00A972E3" w:rsidRDefault="009B6EB9">
          <w:pPr>
            <w:pStyle w:val="TOC2"/>
            <w:tabs>
              <w:tab w:val="right" w:leader="dot" w:pos="9016"/>
            </w:tabs>
            <w:rPr>
              <w:rFonts w:eastAsiaTheme="minorEastAsia"/>
              <w:noProof/>
              <w:lang w:eastAsia="en-GB"/>
            </w:rPr>
          </w:pPr>
          <w:hyperlink w:anchor="_Toc150706082" w:history="1">
            <w:r w:rsidR="00030481" w:rsidRPr="00A972E3">
              <w:rPr>
                <w:rStyle w:val="Hyperlink"/>
                <w:noProof/>
              </w:rPr>
              <w:t>2.2 Facilitating Successful Collaboration:</w:t>
            </w:r>
            <w:r w:rsidR="00030481" w:rsidRPr="00A972E3">
              <w:rPr>
                <w:noProof/>
                <w:webHidden/>
              </w:rPr>
              <w:tab/>
            </w:r>
            <w:r w:rsidR="00030481" w:rsidRPr="00A972E3">
              <w:rPr>
                <w:noProof/>
                <w:webHidden/>
              </w:rPr>
              <w:fldChar w:fldCharType="begin"/>
            </w:r>
            <w:r w:rsidR="00030481" w:rsidRPr="00A972E3">
              <w:rPr>
                <w:noProof/>
                <w:webHidden/>
              </w:rPr>
              <w:instrText xml:space="preserve"> PAGEREF _Toc150706082 \h </w:instrText>
            </w:r>
            <w:r w:rsidR="00030481" w:rsidRPr="00A972E3">
              <w:rPr>
                <w:noProof/>
                <w:webHidden/>
              </w:rPr>
            </w:r>
            <w:r w:rsidR="00030481" w:rsidRPr="00A972E3">
              <w:rPr>
                <w:noProof/>
                <w:webHidden/>
              </w:rPr>
              <w:fldChar w:fldCharType="separate"/>
            </w:r>
            <w:r w:rsidR="00F66B67">
              <w:rPr>
                <w:noProof/>
                <w:webHidden/>
              </w:rPr>
              <w:t>8</w:t>
            </w:r>
            <w:r w:rsidR="00030481" w:rsidRPr="00A972E3">
              <w:rPr>
                <w:noProof/>
                <w:webHidden/>
              </w:rPr>
              <w:fldChar w:fldCharType="end"/>
            </w:r>
          </w:hyperlink>
        </w:p>
        <w:p w14:paraId="11D14730" w14:textId="31AED987" w:rsidR="00030481" w:rsidRPr="00A972E3" w:rsidRDefault="009B6EB9">
          <w:pPr>
            <w:pStyle w:val="TOC2"/>
            <w:tabs>
              <w:tab w:val="right" w:leader="dot" w:pos="9016"/>
            </w:tabs>
            <w:rPr>
              <w:rFonts w:eastAsiaTheme="minorEastAsia"/>
              <w:noProof/>
              <w:lang w:eastAsia="en-GB"/>
            </w:rPr>
          </w:pPr>
          <w:hyperlink w:anchor="_Toc150706083" w:history="1">
            <w:r w:rsidR="00030481" w:rsidRPr="00A972E3">
              <w:rPr>
                <w:rStyle w:val="Hyperlink"/>
                <w:noProof/>
              </w:rPr>
              <w:t>2.3 Practical Application:</w:t>
            </w:r>
            <w:r w:rsidR="00030481" w:rsidRPr="00A972E3">
              <w:rPr>
                <w:noProof/>
                <w:webHidden/>
              </w:rPr>
              <w:tab/>
            </w:r>
            <w:r w:rsidR="00030481" w:rsidRPr="00A972E3">
              <w:rPr>
                <w:noProof/>
                <w:webHidden/>
              </w:rPr>
              <w:fldChar w:fldCharType="begin"/>
            </w:r>
            <w:r w:rsidR="00030481" w:rsidRPr="00A972E3">
              <w:rPr>
                <w:noProof/>
                <w:webHidden/>
              </w:rPr>
              <w:instrText xml:space="preserve"> PAGEREF _Toc150706083 \h </w:instrText>
            </w:r>
            <w:r w:rsidR="00030481" w:rsidRPr="00A972E3">
              <w:rPr>
                <w:noProof/>
                <w:webHidden/>
              </w:rPr>
            </w:r>
            <w:r w:rsidR="00030481" w:rsidRPr="00A972E3">
              <w:rPr>
                <w:noProof/>
                <w:webHidden/>
              </w:rPr>
              <w:fldChar w:fldCharType="separate"/>
            </w:r>
            <w:r w:rsidR="00F66B67">
              <w:rPr>
                <w:noProof/>
                <w:webHidden/>
              </w:rPr>
              <w:t>8</w:t>
            </w:r>
            <w:r w:rsidR="00030481" w:rsidRPr="00A972E3">
              <w:rPr>
                <w:noProof/>
                <w:webHidden/>
              </w:rPr>
              <w:fldChar w:fldCharType="end"/>
            </w:r>
          </w:hyperlink>
        </w:p>
        <w:p w14:paraId="24A4B370" w14:textId="5C8ECCF5" w:rsidR="00030481" w:rsidRPr="00A972E3" w:rsidRDefault="009B6EB9">
          <w:pPr>
            <w:pStyle w:val="TOC2"/>
            <w:tabs>
              <w:tab w:val="right" w:leader="dot" w:pos="9016"/>
            </w:tabs>
            <w:rPr>
              <w:rFonts w:eastAsiaTheme="minorEastAsia"/>
              <w:noProof/>
              <w:lang w:eastAsia="en-GB"/>
            </w:rPr>
          </w:pPr>
          <w:hyperlink w:anchor="_Toc150706084" w:history="1">
            <w:r w:rsidR="00030481" w:rsidRPr="00A972E3">
              <w:rPr>
                <w:rStyle w:val="Hyperlink"/>
                <w:noProof/>
              </w:rPr>
              <w:t>2.4 Challenges and Solutions:</w:t>
            </w:r>
            <w:r w:rsidR="00030481" w:rsidRPr="00A972E3">
              <w:rPr>
                <w:noProof/>
                <w:webHidden/>
              </w:rPr>
              <w:tab/>
            </w:r>
            <w:r w:rsidR="00030481" w:rsidRPr="00A972E3">
              <w:rPr>
                <w:noProof/>
                <w:webHidden/>
              </w:rPr>
              <w:fldChar w:fldCharType="begin"/>
            </w:r>
            <w:r w:rsidR="00030481" w:rsidRPr="00A972E3">
              <w:rPr>
                <w:noProof/>
                <w:webHidden/>
              </w:rPr>
              <w:instrText xml:space="preserve"> PAGEREF _Toc150706084 \h </w:instrText>
            </w:r>
            <w:r w:rsidR="00030481" w:rsidRPr="00A972E3">
              <w:rPr>
                <w:noProof/>
                <w:webHidden/>
              </w:rPr>
            </w:r>
            <w:r w:rsidR="00030481" w:rsidRPr="00A972E3">
              <w:rPr>
                <w:noProof/>
                <w:webHidden/>
              </w:rPr>
              <w:fldChar w:fldCharType="separate"/>
            </w:r>
            <w:r w:rsidR="00F66B67">
              <w:rPr>
                <w:noProof/>
                <w:webHidden/>
              </w:rPr>
              <w:t>9</w:t>
            </w:r>
            <w:r w:rsidR="00030481" w:rsidRPr="00A972E3">
              <w:rPr>
                <w:noProof/>
                <w:webHidden/>
              </w:rPr>
              <w:fldChar w:fldCharType="end"/>
            </w:r>
          </w:hyperlink>
        </w:p>
        <w:p w14:paraId="5D848F9A" w14:textId="24B8C719" w:rsidR="00030481" w:rsidRPr="00A972E3" w:rsidRDefault="009B6EB9" w:rsidP="007E1F03">
          <w:pPr>
            <w:pStyle w:val="TOC1"/>
            <w:rPr>
              <w:rFonts w:eastAsiaTheme="minorEastAsia"/>
              <w:lang w:eastAsia="en-GB"/>
            </w:rPr>
          </w:pPr>
          <w:hyperlink w:anchor="_Toc150706085" w:history="1">
            <w:r w:rsidR="00030481" w:rsidRPr="00A972E3">
              <w:rPr>
                <w:rStyle w:val="Hyperlink"/>
              </w:rPr>
              <w:t>3.</w:t>
            </w:r>
            <w:r w:rsidR="00030481" w:rsidRPr="00A972E3">
              <w:rPr>
                <w:rFonts w:eastAsiaTheme="minorEastAsia"/>
                <w:lang w:eastAsia="en-GB"/>
              </w:rPr>
              <w:tab/>
            </w:r>
            <w:r w:rsidR="00030481" w:rsidRPr="00A972E3">
              <w:rPr>
                <w:rStyle w:val="Hyperlink"/>
              </w:rPr>
              <w:t>Organisational Analysis of a Hair Salon: PESTEL, SWOT, and McKinsey 7S Framework</w:t>
            </w:r>
            <w:r w:rsidR="00030481" w:rsidRPr="00A972E3">
              <w:rPr>
                <w:webHidden/>
              </w:rPr>
              <w:tab/>
            </w:r>
            <w:r w:rsidR="00030481" w:rsidRPr="00A972E3">
              <w:rPr>
                <w:webHidden/>
              </w:rPr>
              <w:fldChar w:fldCharType="begin"/>
            </w:r>
            <w:r w:rsidR="00030481" w:rsidRPr="00A972E3">
              <w:rPr>
                <w:webHidden/>
              </w:rPr>
              <w:instrText xml:space="preserve"> PAGEREF _Toc150706085 \h </w:instrText>
            </w:r>
            <w:r w:rsidR="00030481" w:rsidRPr="00A972E3">
              <w:rPr>
                <w:webHidden/>
              </w:rPr>
            </w:r>
            <w:r w:rsidR="00030481" w:rsidRPr="00A972E3">
              <w:rPr>
                <w:webHidden/>
              </w:rPr>
              <w:fldChar w:fldCharType="separate"/>
            </w:r>
            <w:r w:rsidR="00F66B67">
              <w:rPr>
                <w:webHidden/>
              </w:rPr>
              <w:t>9</w:t>
            </w:r>
            <w:r w:rsidR="00030481" w:rsidRPr="00A972E3">
              <w:rPr>
                <w:webHidden/>
              </w:rPr>
              <w:fldChar w:fldCharType="end"/>
            </w:r>
          </w:hyperlink>
        </w:p>
        <w:p w14:paraId="4185DE76" w14:textId="1EA1739A" w:rsidR="00030481" w:rsidRPr="00A972E3" w:rsidRDefault="009B6EB9">
          <w:pPr>
            <w:pStyle w:val="TOC2"/>
            <w:tabs>
              <w:tab w:val="right" w:leader="dot" w:pos="9016"/>
            </w:tabs>
            <w:rPr>
              <w:rFonts w:eastAsiaTheme="minorEastAsia"/>
              <w:noProof/>
              <w:lang w:eastAsia="en-GB"/>
            </w:rPr>
          </w:pPr>
          <w:hyperlink w:anchor="_Toc150706086" w:history="1">
            <w:r w:rsidR="00030481" w:rsidRPr="00A972E3">
              <w:rPr>
                <w:rStyle w:val="Hyperlink"/>
                <w:noProof/>
              </w:rPr>
              <w:t>3.1 PESTEL Analysis:</w:t>
            </w:r>
            <w:r w:rsidR="00030481" w:rsidRPr="00A972E3">
              <w:rPr>
                <w:noProof/>
                <w:webHidden/>
              </w:rPr>
              <w:tab/>
            </w:r>
            <w:r w:rsidR="00030481" w:rsidRPr="00A972E3">
              <w:rPr>
                <w:noProof/>
                <w:webHidden/>
              </w:rPr>
              <w:fldChar w:fldCharType="begin"/>
            </w:r>
            <w:r w:rsidR="00030481" w:rsidRPr="00A972E3">
              <w:rPr>
                <w:noProof/>
                <w:webHidden/>
              </w:rPr>
              <w:instrText xml:space="preserve"> PAGEREF _Toc150706086 \h </w:instrText>
            </w:r>
            <w:r w:rsidR="00030481" w:rsidRPr="00A972E3">
              <w:rPr>
                <w:noProof/>
                <w:webHidden/>
              </w:rPr>
            </w:r>
            <w:r w:rsidR="00030481" w:rsidRPr="00A972E3">
              <w:rPr>
                <w:noProof/>
                <w:webHidden/>
              </w:rPr>
              <w:fldChar w:fldCharType="separate"/>
            </w:r>
            <w:r w:rsidR="00F66B67">
              <w:rPr>
                <w:noProof/>
                <w:webHidden/>
              </w:rPr>
              <w:t>9</w:t>
            </w:r>
            <w:r w:rsidR="00030481" w:rsidRPr="00A972E3">
              <w:rPr>
                <w:noProof/>
                <w:webHidden/>
              </w:rPr>
              <w:fldChar w:fldCharType="end"/>
            </w:r>
          </w:hyperlink>
        </w:p>
        <w:p w14:paraId="47B434B3" w14:textId="52001A87" w:rsidR="00030481" w:rsidRPr="00A972E3" w:rsidRDefault="009B6EB9">
          <w:pPr>
            <w:pStyle w:val="TOC2"/>
            <w:tabs>
              <w:tab w:val="right" w:leader="dot" w:pos="9016"/>
            </w:tabs>
            <w:rPr>
              <w:rFonts w:eastAsiaTheme="minorEastAsia"/>
              <w:noProof/>
              <w:lang w:eastAsia="en-GB"/>
            </w:rPr>
          </w:pPr>
          <w:hyperlink w:anchor="_Toc150706087" w:history="1">
            <w:r w:rsidR="00030481" w:rsidRPr="00A972E3">
              <w:rPr>
                <w:rStyle w:val="Hyperlink"/>
                <w:noProof/>
              </w:rPr>
              <w:t>3.2 SWOT Analysis:</w:t>
            </w:r>
            <w:r w:rsidR="00030481" w:rsidRPr="00A972E3">
              <w:rPr>
                <w:noProof/>
                <w:webHidden/>
              </w:rPr>
              <w:tab/>
            </w:r>
            <w:r w:rsidR="00030481" w:rsidRPr="00A972E3">
              <w:rPr>
                <w:noProof/>
                <w:webHidden/>
              </w:rPr>
              <w:fldChar w:fldCharType="begin"/>
            </w:r>
            <w:r w:rsidR="00030481" w:rsidRPr="00A972E3">
              <w:rPr>
                <w:noProof/>
                <w:webHidden/>
              </w:rPr>
              <w:instrText xml:space="preserve"> PAGEREF _Toc150706087 \h </w:instrText>
            </w:r>
            <w:r w:rsidR="00030481" w:rsidRPr="00A972E3">
              <w:rPr>
                <w:noProof/>
                <w:webHidden/>
              </w:rPr>
            </w:r>
            <w:r w:rsidR="00030481" w:rsidRPr="00A972E3">
              <w:rPr>
                <w:noProof/>
                <w:webHidden/>
              </w:rPr>
              <w:fldChar w:fldCharType="separate"/>
            </w:r>
            <w:r w:rsidR="00F66B67">
              <w:rPr>
                <w:noProof/>
                <w:webHidden/>
              </w:rPr>
              <w:t>10</w:t>
            </w:r>
            <w:r w:rsidR="00030481" w:rsidRPr="00A972E3">
              <w:rPr>
                <w:noProof/>
                <w:webHidden/>
              </w:rPr>
              <w:fldChar w:fldCharType="end"/>
            </w:r>
          </w:hyperlink>
        </w:p>
        <w:p w14:paraId="67569D14" w14:textId="3A6B9E08" w:rsidR="00030481" w:rsidRPr="00A972E3" w:rsidRDefault="009B6EB9">
          <w:pPr>
            <w:pStyle w:val="TOC2"/>
            <w:tabs>
              <w:tab w:val="right" w:leader="dot" w:pos="9016"/>
            </w:tabs>
            <w:rPr>
              <w:rFonts w:eastAsiaTheme="minorEastAsia"/>
              <w:noProof/>
              <w:lang w:eastAsia="en-GB"/>
            </w:rPr>
          </w:pPr>
          <w:hyperlink w:anchor="_Toc150706088" w:history="1">
            <w:r w:rsidR="00030481" w:rsidRPr="00A972E3">
              <w:rPr>
                <w:rStyle w:val="Hyperlink"/>
                <w:noProof/>
              </w:rPr>
              <w:t>3.3 McKinsey 7S Framework:</w:t>
            </w:r>
            <w:r w:rsidR="00030481" w:rsidRPr="00A972E3">
              <w:rPr>
                <w:noProof/>
                <w:webHidden/>
              </w:rPr>
              <w:tab/>
            </w:r>
            <w:r w:rsidR="00030481" w:rsidRPr="00A972E3">
              <w:rPr>
                <w:noProof/>
                <w:webHidden/>
              </w:rPr>
              <w:fldChar w:fldCharType="begin"/>
            </w:r>
            <w:r w:rsidR="00030481" w:rsidRPr="00A972E3">
              <w:rPr>
                <w:noProof/>
                <w:webHidden/>
              </w:rPr>
              <w:instrText xml:space="preserve"> PAGEREF _Toc150706088 \h </w:instrText>
            </w:r>
            <w:r w:rsidR="00030481" w:rsidRPr="00A972E3">
              <w:rPr>
                <w:noProof/>
                <w:webHidden/>
              </w:rPr>
            </w:r>
            <w:r w:rsidR="00030481" w:rsidRPr="00A972E3">
              <w:rPr>
                <w:noProof/>
                <w:webHidden/>
              </w:rPr>
              <w:fldChar w:fldCharType="separate"/>
            </w:r>
            <w:r w:rsidR="00F66B67">
              <w:rPr>
                <w:noProof/>
                <w:webHidden/>
              </w:rPr>
              <w:t>11</w:t>
            </w:r>
            <w:r w:rsidR="00030481" w:rsidRPr="00A972E3">
              <w:rPr>
                <w:noProof/>
                <w:webHidden/>
              </w:rPr>
              <w:fldChar w:fldCharType="end"/>
            </w:r>
          </w:hyperlink>
        </w:p>
        <w:p w14:paraId="00D4F13F" w14:textId="3A5BCD9C" w:rsidR="00030481" w:rsidRPr="00A972E3" w:rsidRDefault="009B6EB9">
          <w:pPr>
            <w:pStyle w:val="TOC2"/>
            <w:tabs>
              <w:tab w:val="right" w:leader="dot" w:pos="9016"/>
            </w:tabs>
            <w:rPr>
              <w:rFonts w:eastAsiaTheme="minorEastAsia"/>
              <w:noProof/>
              <w:lang w:eastAsia="en-GB"/>
            </w:rPr>
          </w:pPr>
          <w:hyperlink w:anchor="_Toc150706089" w:history="1">
            <w:r w:rsidR="00030481" w:rsidRPr="00A972E3">
              <w:rPr>
                <w:rStyle w:val="Hyperlink"/>
                <w:noProof/>
              </w:rPr>
              <w:t>3.4 Summary:</w:t>
            </w:r>
            <w:r w:rsidR="00030481" w:rsidRPr="00A972E3">
              <w:rPr>
                <w:noProof/>
                <w:webHidden/>
              </w:rPr>
              <w:tab/>
            </w:r>
            <w:r w:rsidR="00030481" w:rsidRPr="00A972E3">
              <w:rPr>
                <w:noProof/>
                <w:webHidden/>
              </w:rPr>
              <w:fldChar w:fldCharType="begin"/>
            </w:r>
            <w:r w:rsidR="00030481" w:rsidRPr="00A972E3">
              <w:rPr>
                <w:noProof/>
                <w:webHidden/>
              </w:rPr>
              <w:instrText xml:space="preserve"> PAGEREF _Toc150706089 \h </w:instrText>
            </w:r>
            <w:r w:rsidR="00030481" w:rsidRPr="00A972E3">
              <w:rPr>
                <w:noProof/>
                <w:webHidden/>
              </w:rPr>
            </w:r>
            <w:r w:rsidR="00030481" w:rsidRPr="00A972E3">
              <w:rPr>
                <w:noProof/>
                <w:webHidden/>
              </w:rPr>
              <w:fldChar w:fldCharType="separate"/>
            </w:r>
            <w:r w:rsidR="00F66B67">
              <w:rPr>
                <w:noProof/>
                <w:webHidden/>
              </w:rPr>
              <w:t>12</w:t>
            </w:r>
            <w:r w:rsidR="00030481" w:rsidRPr="00A972E3">
              <w:rPr>
                <w:noProof/>
                <w:webHidden/>
              </w:rPr>
              <w:fldChar w:fldCharType="end"/>
            </w:r>
          </w:hyperlink>
        </w:p>
        <w:p w14:paraId="04379D5C" w14:textId="6244466B" w:rsidR="00030481" w:rsidRPr="00A972E3" w:rsidRDefault="009B6EB9" w:rsidP="007E1F03">
          <w:pPr>
            <w:pStyle w:val="TOC1"/>
            <w:rPr>
              <w:rFonts w:eastAsiaTheme="minorEastAsia"/>
              <w:lang w:eastAsia="en-GB"/>
            </w:rPr>
          </w:pPr>
          <w:hyperlink w:anchor="_Toc150706090" w:history="1">
            <w:r w:rsidR="00030481" w:rsidRPr="00A972E3">
              <w:rPr>
                <w:rStyle w:val="Hyperlink"/>
              </w:rPr>
              <w:t>4.</w:t>
            </w:r>
            <w:r w:rsidR="00030481" w:rsidRPr="00A972E3">
              <w:rPr>
                <w:rFonts w:eastAsiaTheme="minorEastAsia"/>
                <w:lang w:eastAsia="en-GB"/>
              </w:rPr>
              <w:tab/>
            </w:r>
            <w:r w:rsidR="00030481" w:rsidRPr="00A972E3">
              <w:rPr>
                <w:rStyle w:val="Hyperlink"/>
              </w:rPr>
              <w:t>Examining Culture and Ethical Behaviour in Employees</w:t>
            </w:r>
            <w:r w:rsidR="00030481" w:rsidRPr="00A972E3">
              <w:rPr>
                <w:webHidden/>
              </w:rPr>
              <w:tab/>
            </w:r>
            <w:r w:rsidR="00030481" w:rsidRPr="00A972E3">
              <w:rPr>
                <w:webHidden/>
              </w:rPr>
              <w:fldChar w:fldCharType="begin"/>
            </w:r>
            <w:r w:rsidR="00030481" w:rsidRPr="00A972E3">
              <w:rPr>
                <w:webHidden/>
              </w:rPr>
              <w:instrText xml:space="preserve"> PAGEREF _Toc150706090 \h </w:instrText>
            </w:r>
            <w:r w:rsidR="00030481" w:rsidRPr="00A972E3">
              <w:rPr>
                <w:webHidden/>
              </w:rPr>
            </w:r>
            <w:r w:rsidR="00030481" w:rsidRPr="00A972E3">
              <w:rPr>
                <w:webHidden/>
              </w:rPr>
              <w:fldChar w:fldCharType="separate"/>
            </w:r>
            <w:r w:rsidR="00F66B67">
              <w:rPr>
                <w:webHidden/>
              </w:rPr>
              <w:t>12</w:t>
            </w:r>
            <w:r w:rsidR="00030481" w:rsidRPr="00A972E3">
              <w:rPr>
                <w:webHidden/>
              </w:rPr>
              <w:fldChar w:fldCharType="end"/>
            </w:r>
          </w:hyperlink>
        </w:p>
        <w:p w14:paraId="649C90FC" w14:textId="07F9A21A" w:rsidR="00030481" w:rsidRPr="00A972E3" w:rsidRDefault="009B6EB9">
          <w:pPr>
            <w:pStyle w:val="TOC2"/>
            <w:tabs>
              <w:tab w:val="right" w:leader="dot" w:pos="9016"/>
            </w:tabs>
            <w:rPr>
              <w:rFonts w:eastAsiaTheme="minorEastAsia"/>
              <w:noProof/>
              <w:lang w:eastAsia="en-GB"/>
            </w:rPr>
          </w:pPr>
          <w:hyperlink w:anchor="_Toc150706091" w:history="1">
            <w:r w:rsidR="00030481" w:rsidRPr="00A972E3">
              <w:rPr>
                <w:rStyle w:val="Hyperlink"/>
                <w:noProof/>
              </w:rPr>
              <w:t>4.1 Culture:</w:t>
            </w:r>
            <w:r w:rsidR="00030481" w:rsidRPr="00A972E3">
              <w:rPr>
                <w:noProof/>
                <w:webHidden/>
              </w:rPr>
              <w:tab/>
            </w:r>
            <w:r w:rsidR="00030481" w:rsidRPr="00A972E3">
              <w:rPr>
                <w:noProof/>
                <w:webHidden/>
              </w:rPr>
              <w:fldChar w:fldCharType="begin"/>
            </w:r>
            <w:r w:rsidR="00030481" w:rsidRPr="00A972E3">
              <w:rPr>
                <w:noProof/>
                <w:webHidden/>
              </w:rPr>
              <w:instrText xml:space="preserve"> PAGEREF _Toc150706091 \h </w:instrText>
            </w:r>
            <w:r w:rsidR="00030481" w:rsidRPr="00A972E3">
              <w:rPr>
                <w:noProof/>
                <w:webHidden/>
              </w:rPr>
            </w:r>
            <w:r w:rsidR="00030481" w:rsidRPr="00A972E3">
              <w:rPr>
                <w:noProof/>
                <w:webHidden/>
              </w:rPr>
              <w:fldChar w:fldCharType="separate"/>
            </w:r>
            <w:r w:rsidR="00F66B67">
              <w:rPr>
                <w:noProof/>
                <w:webHidden/>
              </w:rPr>
              <w:t>12</w:t>
            </w:r>
            <w:r w:rsidR="00030481" w:rsidRPr="00A972E3">
              <w:rPr>
                <w:noProof/>
                <w:webHidden/>
              </w:rPr>
              <w:fldChar w:fldCharType="end"/>
            </w:r>
          </w:hyperlink>
        </w:p>
        <w:p w14:paraId="65731295" w14:textId="55E887D1" w:rsidR="00030481" w:rsidRPr="00A972E3" w:rsidRDefault="009B6EB9">
          <w:pPr>
            <w:pStyle w:val="TOC2"/>
            <w:tabs>
              <w:tab w:val="right" w:leader="dot" w:pos="9016"/>
            </w:tabs>
            <w:rPr>
              <w:rFonts w:eastAsiaTheme="minorEastAsia"/>
              <w:noProof/>
              <w:lang w:eastAsia="en-GB"/>
            </w:rPr>
          </w:pPr>
          <w:hyperlink w:anchor="_Toc150706092" w:history="1">
            <w:r w:rsidR="00030481" w:rsidRPr="00A972E3">
              <w:rPr>
                <w:rStyle w:val="Hyperlink"/>
                <w:noProof/>
              </w:rPr>
              <w:t>4.2 Ethical Behaviour</w:t>
            </w:r>
            <w:r w:rsidR="00030481" w:rsidRPr="00A972E3">
              <w:rPr>
                <w:noProof/>
                <w:webHidden/>
              </w:rPr>
              <w:tab/>
            </w:r>
            <w:r w:rsidR="00030481" w:rsidRPr="00A972E3">
              <w:rPr>
                <w:noProof/>
                <w:webHidden/>
              </w:rPr>
              <w:fldChar w:fldCharType="begin"/>
            </w:r>
            <w:r w:rsidR="00030481" w:rsidRPr="00A972E3">
              <w:rPr>
                <w:noProof/>
                <w:webHidden/>
              </w:rPr>
              <w:instrText xml:space="preserve"> PAGEREF _Toc150706092 \h </w:instrText>
            </w:r>
            <w:r w:rsidR="00030481" w:rsidRPr="00A972E3">
              <w:rPr>
                <w:noProof/>
                <w:webHidden/>
              </w:rPr>
            </w:r>
            <w:r w:rsidR="00030481" w:rsidRPr="00A972E3">
              <w:rPr>
                <w:noProof/>
                <w:webHidden/>
              </w:rPr>
              <w:fldChar w:fldCharType="separate"/>
            </w:r>
            <w:r w:rsidR="00F66B67">
              <w:rPr>
                <w:noProof/>
                <w:webHidden/>
              </w:rPr>
              <w:t>13</w:t>
            </w:r>
            <w:r w:rsidR="00030481" w:rsidRPr="00A972E3">
              <w:rPr>
                <w:noProof/>
                <w:webHidden/>
              </w:rPr>
              <w:fldChar w:fldCharType="end"/>
            </w:r>
          </w:hyperlink>
        </w:p>
        <w:p w14:paraId="0A9CC276" w14:textId="630275C9" w:rsidR="00030481" w:rsidRPr="00A972E3" w:rsidRDefault="009B6EB9">
          <w:pPr>
            <w:pStyle w:val="TOC2"/>
            <w:tabs>
              <w:tab w:val="right" w:leader="dot" w:pos="9016"/>
            </w:tabs>
            <w:rPr>
              <w:rFonts w:eastAsiaTheme="minorEastAsia"/>
              <w:noProof/>
              <w:lang w:eastAsia="en-GB"/>
            </w:rPr>
          </w:pPr>
          <w:hyperlink w:anchor="_Toc150706093" w:history="1">
            <w:r w:rsidR="00030481" w:rsidRPr="00A972E3">
              <w:rPr>
                <w:rStyle w:val="Hyperlink"/>
                <w:noProof/>
              </w:rPr>
              <w:t>4.3 Synergies Between Culture and Ethics</w:t>
            </w:r>
            <w:r w:rsidR="00030481" w:rsidRPr="00A972E3">
              <w:rPr>
                <w:noProof/>
                <w:webHidden/>
              </w:rPr>
              <w:tab/>
            </w:r>
            <w:r w:rsidR="00030481" w:rsidRPr="00A972E3">
              <w:rPr>
                <w:noProof/>
                <w:webHidden/>
              </w:rPr>
              <w:fldChar w:fldCharType="begin"/>
            </w:r>
            <w:r w:rsidR="00030481" w:rsidRPr="00A972E3">
              <w:rPr>
                <w:noProof/>
                <w:webHidden/>
              </w:rPr>
              <w:instrText xml:space="preserve"> PAGEREF _Toc150706093 \h </w:instrText>
            </w:r>
            <w:r w:rsidR="00030481" w:rsidRPr="00A972E3">
              <w:rPr>
                <w:noProof/>
                <w:webHidden/>
              </w:rPr>
            </w:r>
            <w:r w:rsidR="00030481" w:rsidRPr="00A972E3">
              <w:rPr>
                <w:noProof/>
                <w:webHidden/>
              </w:rPr>
              <w:fldChar w:fldCharType="separate"/>
            </w:r>
            <w:r w:rsidR="00F66B67">
              <w:rPr>
                <w:noProof/>
                <w:webHidden/>
              </w:rPr>
              <w:t>14</w:t>
            </w:r>
            <w:r w:rsidR="00030481" w:rsidRPr="00A972E3">
              <w:rPr>
                <w:noProof/>
                <w:webHidden/>
              </w:rPr>
              <w:fldChar w:fldCharType="end"/>
            </w:r>
          </w:hyperlink>
        </w:p>
        <w:p w14:paraId="3ADCE4A9" w14:textId="33C334C4" w:rsidR="00030481" w:rsidRPr="00A972E3" w:rsidRDefault="009B6EB9">
          <w:pPr>
            <w:pStyle w:val="TOC2"/>
            <w:tabs>
              <w:tab w:val="right" w:leader="dot" w:pos="9016"/>
            </w:tabs>
            <w:rPr>
              <w:rFonts w:eastAsiaTheme="minorEastAsia"/>
              <w:noProof/>
              <w:lang w:eastAsia="en-GB"/>
            </w:rPr>
          </w:pPr>
          <w:hyperlink w:anchor="_Toc150706094" w:history="1">
            <w:r w:rsidR="00030481" w:rsidRPr="00A972E3">
              <w:rPr>
                <w:rStyle w:val="Hyperlink"/>
                <w:noProof/>
              </w:rPr>
              <w:t>4.4 Factors Impacting Culture and Ethics:</w:t>
            </w:r>
            <w:r w:rsidR="00030481" w:rsidRPr="00A972E3">
              <w:rPr>
                <w:noProof/>
                <w:webHidden/>
              </w:rPr>
              <w:tab/>
            </w:r>
            <w:r w:rsidR="00030481" w:rsidRPr="00A972E3">
              <w:rPr>
                <w:noProof/>
                <w:webHidden/>
              </w:rPr>
              <w:fldChar w:fldCharType="begin"/>
            </w:r>
            <w:r w:rsidR="00030481" w:rsidRPr="00A972E3">
              <w:rPr>
                <w:noProof/>
                <w:webHidden/>
              </w:rPr>
              <w:instrText xml:space="preserve"> PAGEREF _Toc150706094 \h </w:instrText>
            </w:r>
            <w:r w:rsidR="00030481" w:rsidRPr="00A972E3">
              <w:rPr>
                <w:noProof/>
                <w:webHidden/>
              </w:rPr>
            </w:r>
            <w:r w:rsidR="00030481" w:rsidRPr="00A972E3">
              <w:rPr>
                <w:noProof/>
                <w:webHidden/>
              </w:rPr>
              <w:fldChar w:fldCharType="separate"/>
            </w:r>
            <w:r w:rsidR="00F66B67">
              <w:rPr>
                <w:noProof/>
                <w:webHidden/>
              </w:rPr>
              <w:t>14</w:t>
            </w:r>
            <w:r w:rsidR="00030481" w:rsidRPr="00A972E3">
              <w:rPr>
                <w:noProof/>
                <w:webHidden/>
              </w:rPr>
              <w:fldChar w:fldCharType="end"/>
            </w:r>
          </w:hyperlink>
        </w:p>
        <w:p w14:paraId="473CFF49" w14:textId="4A860C0C" w:rsidR="00030481" w:rsidRPr="00A972E3" w:rsidRDefault="009B6EB9">
          <w:pPr>
            <w:pStyle w:val="TOC2"/>
            <w:tabs>
              <w:tab w:val="right" w:leader="dot" w:pos="9016"/>
            </w:tabs>
            <w:rPr>
              <w:rFonts w:eastAsiaTheme="minorEastAsia"/>
              <w:noProof/>
              <w:lang w:eastAsia="en-GB"/>
            </w:rPr>
          </w:pPr>
          <w:hyperlink w:anchor="_Toc150706095" w:history="1">
            <w:r w:rsidR="00030481" w:rsidRPr="00A972E3">
              <w:rPr>
                <w:rStyle w:val="Hyperlink"/>
                <w:noProof/>
              </w:rPr>
              <w:t>4.5 Critical Appraisal:</w:t>
            </w:r>
            <w:r w:rsidR="00030481" w:rsidRPr="00A972E3">
              <w:rPr>
                <w:noProof/>
                <w:webHidden/>
              </w:rPr>
              <w:tab/>
            </w:r>
            <w:r w:rsidR="00030481" w:rsidRPr="00A972E3">
              <w:rPr>
                <w:noProof/>
                <w:webHidden/>
              </w:rPr>
              <w:fldChar w:fldCharType="begin"/>
            </w:r>
            <w:r w:rsidR="00030481" w:rsidRPr="00A972E3">
              <w:rPr>
                <w:noProof/>
                <w:webHidden/>
              </w:rPr>
              <w:instrText xml:space="preserve"> PAGEREF _Toc150706095 \h </w:instrText>
            </w:r>
            <w:r w:rsidR="00030481" w:rsidRPr="00A972E3">
              <w:rPr>
                <w:noProof/>
                <w:webHidden/>
              </w:rPr>
            </w:r>
            <w:r w:rsidR="00030481" w:rsidRPr="00A972E3">
              <w:rPr>
                <w:noProof/>
                <w:webHidden/>
              </w:rPr>
              <w:fldChar w:fldCharType="separate"/>
            </w:r>
            <w:r w:rsidR="00F66B67">
              <w:rPr>
                <w:noProof/>
                <w:webHidden/>
              </w:rPr>
              <w:t>14</w:t>
            </w:r>
            <w:r w:rsidR="00030481" w:rsidRPr="00A972E3">
              <w:rPr>
                <w:noProof/>
                <w:webHidden/>
              </w:rPr>
              <w:fldChar w:fldCharType="end"/>
            </w:r>
          </w:hyperlink>
        </w:p>
        <w:p w14:paraId="0A1A6FD6" w14:textId="0CAFD2FA" w:rsidR="00030481" w:rsidRPr="00A972E3" w:rsidRDefault="009B6EB9" w:rsidP="007E1F03">
          <w:pPr>
            <w:pStyle w:val="TOC1"/>
            <w:rPr>
              <w:rFonts w:eastAsiaTheme="minorEastAsia"/>
              <w:lang w:eastAsia="en-GB"/>
            </w:rPr>
          </w:pPr>
          <w:hyperlink w:anchor="_Toc150706096" w:history="1">
            <w:r w:rsidR="00030481" w:rsidRPr="00A972E3">
              <w:rPr>
                <w:rStyle w:val="Hyperlink"/>
              </w:rPr>
              <w:t>5.</w:t>
            </w:r>
            <w:r w:rsidR="00030481" w:rsidRPr="00A972E3">
              <w:rPr>
                <w:rFonts w:eastAsiaTheme="minorEastAsia"/>
                <w:lang w:eastAsia="en-GB"/>
              </w:rPr>
              <w:tab/>
            </w:r>
            <w:r w:rsidR="00030481" w:rsidRPr="00A972E3">
              <w:rPr>
                <w:rStyle w:val="Hyperlink"/>
              </w:rPr>
              <w:t>Critical Appraisal of Cultural and Ethical Behaviour at Cloud 9 Hair Salon</w:t>
            </w:r>
            <w:r w:rsidR="00030481" w:rsidRPr="00A972E3">
              <w:rPr>
                <w:webHidden/>
              </w:rPr>
              <w:tab/>
            </w:r>
            <w:r w:rsidR="00030481" w:rsidRPr="00A972E3">
              <w:rPr>
                <w:webHidden/>
              </w:rPr>
              <w:fldChar w:fldCharType="begin"/>
            </w:r>
            <w:r w:rsidR="00030481" w:rsidRPr="00A972E3">
              <w:rPr>
                <w:webHidden/>
              </w:rPr>
              <w:instrText xml:space="preserve"> PAGEREF _Toc150706096 \h </w:instrText>
            </w:r>
            <w:r w:rsidR="00030481" w:rsidRPr="00A972E3">
              <w:rPr>
                <w:webHidden/>
              </w:rPr>
            </w:r>
            <w:r w:rsidR="00030481" w:rsidRPr="00A972E3">
              <w:rPr>
                <w:webHidden/>
              </w:rPr>
              <w:fldChar w:fldCharType="separate"/>
            </w:r>
            <w:r w:rsidR="00F66B67">
              <w:rPr>
                <w:webHidden/>
              </w:rPr>
              <w:t>15</w:t>
            </w:r>
            <w:r w:rsidR="00030481" w:rsidRPr="00A972E3">
              <w:rPr>
                <w:webHidden/>
              </w:rPr>
              <w:fldChar w:fldCharType="end"/>
            </w:r>
          </w:hyperlink>
        </w:p>
        <w:p w14:paraId="33410FD4" w14:textId="5EF9EC6B" w:rsidR="00030481" w:rsidRPr="00A972E3" w:rsidRDefault="009B6EB9">
          <w:pPr>
            <w:pStyle w:val="TOC2"/>
            <w:tabs>
              <w:tab w:val="right" w:leader="dot" w:pos="9016"/>
            </w:tabs>
            <w:rPr>
              <w:rFonts w:eastAsiaTheme="minorEastAsia"/>
              <w:noProof/>
              <w:lang w:eastAsia="en-GB"/>
            </w:rPr>
          </w:pPr>
          <w:hyperlink w:anchor="_Toc150706097" w:history="1">
            <w:r w:rsidR="00030481" w:rsidRPr="00A972E3">
              <w:rPr>
                <w:rStyle w:val="Hyperlink"/>
                <w:noProof/>
              </w:rPr>
              <w:t>5.1 Cultural Attributes</w:t>
            </w:r>
            <w:r w:rsidR="00030481" w:rsidRPr="00A972E3">
              <w:rPr>
                <w:noProof/>
                <w:webHidden/>
              </w:rPr>
              <w:tab/>
            </w:r>
            <w:r w:rsidR="00030481" w:rsidRPr="00A972E3">
              <w:rPr>
                <w:noProof/>
                <w:webHidden/>
              </w:rPr>
              <w:fldChar w:fldCharType="begin"/>
            </w:r>
            <w:r w:rsidR="00030481" w:rsidRPr="00A972E3">
              <w:rPr>
                <w:noProof/>
                <w:webHidden/>
              </w:rPr>
              <w:instrText xml:space="preserve"> PAGEREF _Toc150706097 \h </w:instrText>
            </w:r>
            <w:r w:rsidR="00030481" w:rsidRPr="00A972E3">
              <w:rPr>
                <w:noProof/>
                <w:webHidden/>
              </w:rPr>
            </w:r>
            <w:r w:rsidR="00030481" w:rsidRPr="00A972E3">
              <w:rPr>
                <w:noProof/>
                <w:webHidden/>
              </w:rPr>
              <w:fldChar w:fldCharType="separate"/>
            </w:r>
            <w:r w:rsidR="00F66B67">
              <w:rPr>
                <w:noProof/>
                <w:webHidden/>
              </w:rPr>
              <w:t>15</w:t>
            </w:r>
            <w:r w:rsidR="00030481" w:rsidRPr="00A972E3">
              <w:rPr>
                <w:noProof/>
                <w:webHidden/>
              </w:rPr>
              <w:fldChar w:fldCharType="end"/>
            </w:r>
          </w:hyperlink>
        </w:p>
        <w:p w14:paraId="6208FC80" w14:textId="6CC18313" w:rsidR="00030481" w:rsidRPr="00A972E3" w:rsidRDefault="009B6EB9">
          <w:pPr>
            <w:pStyle w:val="TOC2"/>
            <w:tabs>
              <w:tab w:val="right" w:leader="dot" w:pos="9016"/>
            </w:tabs>
            <w:rPr>
              <w:rFonts w:eastAsiaTheme="minorEastAsia"/>
              <w:noProof/>
              <w:lang w:eastAsia="en-GB"/>
            </w:rPr>
          </w:pPr>
          <w:hyperlink w:anchor="_Toc150706098" w:history="1">
            <w:r w:rsidR="00030481" w:rsidRPr="00A972E3">
              <w:rPr>
                <w:rStyle w:val="Hyperlink"/>
                <w:noProof/>
              </w:rPr>
              <w:t>5.2 Ethical Behaviour:</w:t>
            </w:r>
            <w:r w:rsidR="00030481" w:rsidRPr="00A972E3">
              <w:rPr>
                <w:noProof/>
                <w:webHidden/>
              </w:rPr>
              <w:tab/>
            </w:r>
            <w:r w:rsidR="00030481" w:rsidRPr="00A972E3">
              <w:rPr>
                <w:noProof/>
                <w:webHidden/>
              </w:rPr>
              <w:fldChar w:fldCharType="begin"/>
            </w:r>
            <w:r w:rsidR="00030481" w:rsidRPr="00A972E3">
              <w:rPr>
                <w:noProof/>
                <w:webHidden/>
              </w:rPr>
              <w:instrText xml:space="preserve"> PAGEREF _Toc150706098 \h </w:instrText>
            </w:r>
            <w:r w:rsidR="00030481" w:rsidRPr="00A972E3">
              <w:rPr>
                <w:noProof/>
                <w:webHidden/>
              </w:rPr>
            </w:r>
            <w:r w:rsidR="00030481" w:rsidRPr="00A972E3">
              <w:rPr>
                <w:noProof/>
                <w:webHidden/>
              </w:rPr>
              <w:fldChar w:fldCharType="separate"/>
            </w:r>
            <w:r w:rsidR="00F66B67">
              <w:rPr>
                <w:noProof/>
                <w:webHidden/>
              </w:rPr>
              <w:t>15</w:t>
            </w:r>
            <w:r w:rsidR="00030481" w:rsidRPr="00A972E3">
              <w:rPr>
                <w:noProof/>
                <w:webHidden/>
              </w:rPr>
              <w:fldChar w:fldCharType="end"/>
            </w:r>
          </w:hyperlink>
        </w:p>
        <w:p w14:paraId="0DCB9517" w14:textId="4431C149" w:rsidR="00030481" w:rsidRPr="00A972E3" w:rsidRDefault="009B6EB9">
          <w:pPr>
            <w:pStyle w:val="TOC2"/>
            <w:tabs>
              <w:tab w:val="right" w:leader="dot" w:pos="9016"/>
            </w:tabs>
            <w:rPr>
              <w:rFonts w:eastAsiaTheme="minorEastAsia"/>
              <w:noProof/>
              <w:lang w:eastAsia="en-GB"/>
            </w:rPr>
          </w:pPr>
          <w:hyperlink w:anchor="_Toc150706099" w:history="1">
            <w:r w:rsidR="00030481" w:rsidRPr="00A972E3">
              <w:rPr>
                <w:rStyle w:val="Hyperlink"/>
                <w:noProof/>
              </w:rPr>
              <w:t>5.3 Interrelationship Between Culture and Ethics:</w:t>
            </w:r>
            <w:r w:rsidR="00030481" w:rsidRPr="00A972E3">
              <w:rPr>
                <w:noProof/>
                <w:webHidden/>
              </w:rPr>
              <w:tab/>
            </w:r>
            <w:r w:rsidR="00030481" w:rsidRPr="00A972E3">
              <w:rPr>
                <w:noProof/>
                <w:webHidden/>
              </w:rPr>
              <w:fldChar w:fldCharType="begin"/>
            </w:r>
            <w:r w:rsidR="00030481" w:rsidRPr="00A972E3">
              <w:rPr>
                <w:noProof/>
                <w:webHidden/>
              </w:rPr>
              <w:instrText xml:space="preserve"> PAGEREF _Toc150706099 \h </w:instrText>
            </w:r>
            <w:r w:rsidR="00030481" w:rsidRPr="00A972E3">
              <w:rPr>
                <w:noProof/>
                <w:webHidden/>
              </w:rPr>
            </w:r>
            <w:r w:rsidR="00030481" w:rsidRPr="00A972E3">
              <w:rPr>
                <w:noProof/>
                <w:webHidden/>
              </w:rPr>
              <w:fldChar w:fldCharType="separate"/>
            </w:r>
            <w:r w:rsidR="00F66B67">
              <w:rPr>
                <w:noProof/>
                <w:webHidden/>
              </w:rPr>
              <w:t>16</w:t>
            </w:r>
            <w:r w:rsidR="00030481" w:rsidRPr="00A972E3">
              <w:rPr>
                <w:noProof/>
                <w:webHidden/>
              </w:rPr>
              <w:fldChar w:fldCharType="end"/>
            </w:r>
          </w:hyperlink>
        </w:p>
        <w:p w14:paraId="56235DFC" w14:textId="41149CE9" w:rsidR="00030481" w:rsidRPr="00A972E3" w:rsidRDefault="009B6EB9">
          <w:pPr>
            <w:pStyle w:val="TOC2"/>
            <w:tabs>
              <w:tab w:val="right" w:leader="dot" w:pos="9016"/>
            </w:tabs>
            <w:rPr>
              <w:rFonts w:eastAsiaTheme="minorEastAsia"/>
              <w:noProof/>
              <w:lang w:eastAsia="en-GB"/>
            </w:rPr>
          </w:pPr>
          <w:hyperlink w:anchor="_Toc150706100" w:history="1">
            <w:r w:rsidR="00030481" w:rsidRPr="00A972E3">
              <w:rPr>
                <w:rStyle w:val="Hyperlink"/>
                <w:noProof/>
              </w:rPr>
              <w:t>5.4 Challenges and Opportunities:</w:t>
            </w:r>
            <w:r w:rsidR="00030481" w:rsidRPr="00A972E3">
              <w:rPr>
                <w:noProof/>
                <w:webHidden/>
              </w:rPr>
              <w:tab/>
            </w:r>
            <w:r w:rsidR="00030481" w:rsidRPr="00A972E3">
              <w:rPr>
                <w:noProof/>
                <w:webHidden/>
              </w:rPr>
              <w:fldChar w:fldCharType="begin"/>
            </w:r>
            <w:r w:rsidR="00030481" w:rsidRPr="00A972E3">
              <w:rPr>
                <w:noProof/>
                <w:webHidden/>
              </w:rPr>
              <w:instrText xml:space="preserve"> PAGEREF _Toc150706100 \h </w:instrText>
            </w:r>
            <w:r w:rsidR="00030481" w:rsidRPr="00A972E3">
              <w:rPr>
                <w:noProof/>
                <w:webHidden/>
              </w:rPr>
            </w:r>
            <w:r w:rsidR="00030481" w:rsidRPr="00A972E3">
              <w:rPr>
                <w:noProof/>
                <w:webHidden/>
              </w:rPr>
              <w:fldChar w:fldCharType="separate"/>
            </w:r>
            <w:r w:rsidR="00F66B67">
              <w:rPr>
                <w:noProof/>
                <w:webHidden/>
              </w:rPr>
              <w:t>16</w:t>
            </w:r>
            <w:r w:rsidR="00030481" w:rsidRPr="00A972E3">
              <w:rPr>
                <w:noProof/>
                <w:webHidden/>
              </w:rPr>
              <w:fldChar w:fldCharType="end"/>
            </w:r>
          </w:hyperlink>
        </w:p>
        <w:p w14:paraId="25D96317" w14:textId="48FFDECB" w:rsidR="00030481" w:rsidRPr="00A972E3" w:rsidRDefault="009B6EB9">
          <w:pPr>
            <w:pStyle w:val="TOC2"/>
            <w:tabs>
              <w:tab w:val="right" w:leader="dot" w:pos="9016"/>
            </w:tabs>
            <w:rPr>
              <w:rFonts w:eastAsiaTheme="minorEastAsia"/>
              <w:noProof/>
              <w:lang w:eastAsia="en-GB"/>
            </w:rPr>
          </w:pPr>
          <w:hyperlink w:anchor="_Toc150706101" w:history="1">
            <w:r w:rsidR="00030481" w:rsidRPr="00A972E3">
              <w:rPr>
                <w:rStyle w:val="Hyperlink"/>
                <w:noProof/>
              </w:rPr>
              <w:t>5.5 Recommendations:</w:t>
            </w:r>
            <w:r w:rsidR="00030481" w:rsidRPr="00A972E3">
              <w:rPr>
                <w:noProof/>
                <w:webHidden/>
              </w:rPr>
              <w:tab/>
            </w:r>
            <w:r w:rsidR="00030481" w:rsidRPr="00A972E3">
              <w:rPr>
                <w:noProof/>
                <w:webHidden/>
              </w:rPr>
              <w:fldChar w:fldCharType="begin"/>
            </w:r>
            <w:r w:rsidR="00030481" w:rsidRPr="00A972E3">
              <w:rPr>
                <w:noProof/>
                <w:webHidden/>
              </w:rPr>
              <w:instrText xml:space="preserve"> PAGEREF _Toc150706101 \h </w:instrText>
            </w:r>
            <w:r w:rsidR="00030481" w:rsidRPr="00A972E3">
              <w:rPr>
                <w:noProof/>
                <w:webHidden/>
              </w:rPr>
            </w:r>
            <w:r w:rsidR="00030481" w:rsidRPr="00A972E3">
              <w:rPr>
                <w:noProof/>
                <w:webHidden/>
              </w:rPr>
              <w:fldChar w:fldCharType="separate"/>
            </w:r>
            <w:r w:rsidR="00F66B67">
              <w:rPr>
                <w:noProof/>
                <w:webHidden/>
              </w:rPr>
              <w:t>17</w:t>
            </w:r>
            <w:r w:rsidR="00030481" w:rsidRPr="00A972E3">
              <w:rPr>
                <w:noProof/>
                <w:webHidden/>
              </w:rPr>
              <w:fldChar w:fldCharType="end"/>
            </w:r>
          </w:hyperlink>
        </w:p>
        <w:p w14:paraId="1FBB3B54" w14:textId="408E4389" w:rsidR="00030481" w:rsidRPr="00A972E3" w:rsidRDefault="009B6EB9" w:rsidP="007E1F03">
          <w:pPr>
            <w:pStyle w:val="TOC1"/>
            <w:rPr>
              <w:rFonts w:eastAsiaTheme="minorEastAsia"/>
              <w:lang w:eastAsia="en-GB"/>
            </w:rPr>
          </w:pPr>
          <w:hyperlink w:anchor="_Toc150706102" w:history="1">
            <w:r w:rsidR="00030481" w:rsidRPr="00A972E3">
              <w:rPr>
                <w:rStyle w:val="Hyperlink"/>
              </w:rPr>
              <w:t>Conclusion</w:t>
            </w:r>
            <w:r w:rsidR="00030481" w:rsidRPr="00A972E3">
              <w:rPr>
                <w:webHidden/>
              </w:rPr>
              <w:tab/>
            </w:r>
            <w:r w:rsidR="00030481" w:rsidRPr="00A972E3">
              <w:rPr>
                <w:webHidden/>
              </w:rPr>
              <w:fldChar w:fldCharType="begin"/>
            </w:r>
            <w:r w:rsidR="00030481" w:rsidRPr="00A972E3">
              <w:rPr>
                <w:webHidden/>
              </w:rPr>
              <w:instrText xml:space="preserve"> PAGEREF _Toc150706102 \h </w:instrText>
            </w:r>
            <w:r w:rsidR="00030481" w:rsidRPr="00A972E3">
              <w:rPr>
                <w:webHidden/>
              </w:rPr>
            </w:r>
            <w:r w:rsidR="00030481" w:rsidRPr="00A972E3">
              <w:rPr>
                <w:webHidden/>
              </w:rPr>
              <w:fldChar w:fldCharType="separate"/>
            </w:r>
            <w:r w:rsidR="00F66B67">
              <w:rPr>
                <w:webHidden/>
              </w:rPr>
              <w:t>17</w:t>
            </w:r>
            <w:r w:rsidR="00030481" w:rsidRPr="00A972E3">
              <w:rPr>
                <w:webHidden/>
              </w:rPr>
              <w:fldChar w:fldCharType="end"/>
            </w:r>
          </w:hyperlink>
        </w:p>
        <w:p w14:paraId="6CDFD46A" w14:textId="1CD1817F" w:rsidR="00030481" w:rsidRPr="00A972E3" w:rsidRDefault="009B6EB9" w:rsidP="007E1F03">
          <w:pPr>
            <w:pStyle w:val="TOC1"/>
            <w:rPr>
              <w:rFonts w:eastAsiaTheme="minorEastAsia"/>
              <w:lang w:eastAsia="en-GB"/>
            </w:rPr>
          </w:pPr>
          <w:hyperlink w:anchor="_Toc150706103" w:history="1">
            <w:r w:rsidR="00030481" w:rsidRPr="00A972E3">
              <w:rPr>
                <w:rStyle w:val="Hyperlink"/>
              </w:rPr>
              <w:t>References</w:t>
            </w:r>
            <w:r w:rsidR="00030481" w:rsidRPr="00A972E3">
              <w:rPr>
                <w:webHidden/>
              </w:rPr>
              <w:tab/>
            </w:r>
            <w:r w:rsidR="00030481" w:rsidRPr="00A972E3">
              <w:rPr>
                <w:webHidden/>
              </w:rPr>
              <w:fldChar w:fldCharType="begin"/>
            </w:r>
            <w:r w:rsidR="00030481" w:rsidRPr="00A972E3">
              <w:rPr>
                <w:webHidden/>
              </w:rPr>
              <w:instrText xml:space="preserve"> PAGEREF _Toc150706103 \h </w:instrText>
            </w:r>
            <w:r w:rsidR="00030481" w:rsidRPr="00A972E3">
              <w:rPr>
                <w:webHidden/>
              </w:rPr>
            </w:r>
            <w:r w:rsidR="00030481" w:rsidRPr="00A972E3">
              <w:rPr>
                <w:webHidden/>
              </w:rPr>
              <w:fldChar w:fldCharType="separate"/>
            </w:r>
            <w:r w:rsidR="00F66B67">
              <w:rPr>
                <w:webHidden/>
              </w:rPr>
              <w:t>19</w:t>
            </w:r>
            <w:r w:rsidR="00030481" w:rsidRPr="00A972E3">
              <w:rPr>
                <w:webHidden/>
              </w:rPr>
              <w:fldChar w:fldCharType="end"/>
            </w:r>
          </w:hyperlink>
        </w:p>
        <w:p w14:paraId="11BBEDE6" w14:textId="5A7CD78B" w:rsidR="00941E40" w:rsidRDefault="00030481">
          <w:r>
            <w:rPr>
              <w:b/>
              <w:bCs/>
              <w:noProof/>
            </w:rPr>
            <w:fldChar w:fldCharType="end"/>
          </w:r>
        </w:p>
      </w:sdtContent>
    </w:sdt>
    <w:p w14:paraId="12C28B76" w14:textId="651DF35F" w:rsidR="00941E40" w:rsidRPr="00E07555" w:rsidRDefault="00941E40" w:rsidP="00941E40">
      <w:pPr>
        <w:pStyle w:val="Heading1"/>
        <w:rPr>
          <w:sz w:val="40"/>
          <w:szCs w:val="40"/>
          <w:u w:val="single"/>
        </w:rPr>
      </w:pPr>
      <w:bookmarkStart w:id="0" w:name="_Toc150706070"/>
      <w:r w:rsidRPr="00E07555">
        <w:rPr>
          <w:sz w:val="40"/>
          <w:szCs w:val="40"/>
          <w:u w:val="single"/>
        </w:rPr>
        <w:lastRenderedPageBreak/>
        <w:t>Introduction</w:t>
      </w:r>
      <w:bookmarkEnd w:id="0"/>
    </w:p>
    <w:p w14:paraId="490E7CAC" w14:textId="77777777" w:rsidR="00941E40" w:rsidRPr="00941E40" w:rsidRDefault="00941E40" w:rsidP="00941E40"/>
    <w:p w14:paraId="4950C9BD" w14:textId="17405517" w:rsidR="00064118" w:rsidRPr="00064118" w:rsidRDefault="00064118" w:rsidP="00064118">
      <w:pPr>
        <w:rPr>
          <w:sz w:val="28"/>
          <w:szCs w:val="28"/>
        </w:rPr>
      </w:pPr>
      <w:r w:rsidRPr="00064118">
        <w:rPr>
          <w:sz w:val="28"/>
          <w:szCs w:val="28"/>
        </w:rPr>
        <w:t>In the dynamic landscape of the beauty industry, Cloud 9 Hair Salon stands as a vibrant and customer-centric establishment. As the beauty and wellness sector undergoes constant evolution, it is imperative for organi</w:t>
      </w:r>
      <w:r>
        <w:rPr>
          <w:sz w:val="28"/>
          <w:szCs w:val="28"/>
        </w:rPr>
        <w:t>s</w:t>
      </w:r>
      <w:r w:rsidRPr="00064118">
        <w:rPr>
          <w:sz w:val="28"/>
          <w:szCs w:val="28"/>
        </w:rPr>
        <w:t>ations to critically assess both internal dynamics and external factors shaping their operations. This report undertakes a comprehensive analysis of Cloud 9, employing organi</w:t>
      </w:r>
      <w:r>
        <w:rPr>
          <w:sz w:val="28"/>
          <w:szCs w:val="28"/>
        </w:rPr>
        <w:t>s</w:t>
      </w:r>
      <w:r w:rsidRPr="00064118">
        <w:rPr>
          <w:sz w:val="28"/>
          <w:szCs w:val="28"/>
        </w:rPr>
        <w:t>ational and environmental evaluation techniques to provide a nuanced understanding of the salon's current state and strategic positioning.</w:t>
      </w:r>
    </w:p>
    <w:p w14:paraId="09D447C0" w14:textId="789716B0" w:rsidR="00941E40" w:rsidRPr="00064118" w:rsidRDefault="00064118" w:rsidP="00064118">
      <w:pPr>
        <w:rPr>
          <w:sz w:val="28"/>
          <w:szCs w:val="28"/>
        </w:rPr>
      </w:pPr>
      <w:r w:rsidRPr="00064118">
        <w:rPr>
          <w:sz w:val="28"/>
          <w:szCs w:val="28"/>
        </w:rPr>
        <w:t>Cloud 9's commitment to fostering a positive organi</w:t>
      </w:r>
      <w:r>
        <w:rPr>
          <w:sz w:val="28"/>
          <w:szCs w:val="28"/>
        </w:rPr>
        <w:t>s</w:t>
      </w:r>
      <w:r w:rsidRPr="00064118">
        <w:rPr>
          <w:sz w:val="28"/>
          <w:szCs w:val="28"/>
        </w:rPr>
        <w:t>ational culture, tied with its emphasis on customer satisfaction and continuous learning, positions it as a key player in the competitive salon market. This analysis aims to delve into the intricacies of Cloud 9's organi</w:t>
      </w:r>
      <w:r>
        <w:rPr>
          <w:sz w:val="28"/>
          <w:szCs w:val="28"/>
        </w:rPr>
        <w:t>s</w:t>
      </w:r>
      <w:r w:rsidRPr="00064118">
        <w:rPr>
          <w:sz w:val="28"/>
          <w:szCs w:val="28"/>
        </w:rPr>
        <w:t xml:space="preserve">ational structure, leadership practices, human resources strategies, and marketing efforts. Alongside, an exploration of the broader environmental factors using the PESTEL framework, SWOT analysis, and McKinsey 7S Framework unveils the external forces influencing the salon's operations. </w:t>
      </w:r>
      <w:r w:rsidR="00941E40" w:rsidRPr="00064118">
        <w:rPr>
          <w:sz w:val="28"/>
          <w:szCs w:val="28"/>
        </w:rPr>
        <w:br w:type="page"/>
      </w:r>
    </w:p>
    <w:p w14:paraId="3D1F18C2" w14:textId="77777777" w:rsidR="00984BE5" w:rsidRDefault="00984BE5"/>
    <w:p w14:paraId="154E4A43" w14:textId="7782C695" w:rsidR="00984BE5" w:rsidRPr="00E96EEF" w:rsidRDefault="00FD6439" w:rsidP="00E96EEF">
      <w:pPr>
        <w:pStyle w:val="Heading1"/>
        <w:numPr>
          <w:ilvl w:val="0"/>
          <w:numId w:val="13"/>
        </w:numPr>
        <w:rPr>
          <w:sz w:val="40"/>
          <w:szCs w:val="40"/>
          <w:u w:val="single"/>
        </w:rPr>
      </w:pPr>
      <w:bookmarkStart w:id="1" w:name="_Toc150706071"/>
      <w:r w:rsidRPr="00E96EEF">
        <w:rPr>
          <w:sz w:val="40"/>
          <w:szCs w:val="40"/>
          <w:u w:val="single"/>
        </w:rPr>
        <w:t>Critical Assessment of the Culture and Context of a Hair Salon Organi</w:t>
      </w:r>
      <w:r w:rsidR="00E55B22">
        <w:rPr>
          <w:sz w:val="40"/>
          <w:szCs w:val="40"/>
          <w:u w:val="single"/>
        </w:rPr>
        <w:t>s</w:t>
      </w:r>
      <w:r w:rsidRPr="00E96EEF">
        <w:rPr>
          <w:sz w:val="40"/>
          <w:szCs w:val="40"/>
          <w:u w:val="single"/>
        </w:rPr>
        <w:t>ation</w:t>
      </w:r>
      <w:bookmarkEnd w:id="1"/>
    </w:p>
    <w:p w14:paraId="1F88B032" w14:textId="7075DA8B" w:rsidR="00FD6439" w:rsidRDefault="00FD6439" w:rsidP="00FD6439">
      <w:pPr>
        <w:tabs>
          <w:tab w:val="left" w:pos="2505"/>
        </w:tabs>
      </w:pPr>
      <w:r>
        <w:tab/>
      </w:r>
    </w:p>
    <w:p w14:paraId="428F2F84" w14:textId="77777777" w:rsidR="0045754D" w:rsidRDefault="0045754D" w:rsidP="001D7097">
      <w:pPr>
        <w:tabs>
          <w:tab w:val="left" w:pos="2505"/>
        </w:tabs>
        <w:rPr>
          <w:sz w:val="28"/>
          <w:szCs w:val="28"/>
        </w:rPr>
      </w:pPr>
    </w:p>
    <w:p w14:paraId="645BF167" w14:textId="745BF45B" w:rsidR="008500EE" w:rsidRDefault="008500EE" w:rsidP="001D7097">
      <w:pPr>
        <w:tabs>
          <w:tab w:val="left" w:pos="2505"/>
        </w:tabs>
        <w:rPr>
          <w:sz w:val="28"/>
          <w:szCs w:val="28"/>
        </w:rPr>
      </w:pPr>
      <w:r w:rsidRPr="008500EE">
        <w:rPr>
          <w:sz w:val="28"/>
          <w:szCs w:val="28"/>
        </w:rPr>
        <w:t>Organi</w:t>
      </w:r>
      <w:r>
        <w:rPr>
          <w:sz w:val="28"/>
          <w:szCs w:val="28"/>
        </w:rPr>
        <w:t>s</w:t>
      </w:r>
      <w:r w:rsidRPr="008500EE">
        <w:rPr>
          <w:sz w:val="28"/>
          <w:szCs w:val="28"/>
        </w:rPr>
        <w:t>ational culture refers to the shared values, beliefs, customs, practices, and behavio</w:t>
      </w:r>
      <w:r>
        <w:rPr>
          <w:sz w:val="28"/>
          <w:szCs w:val="28"/>
        </w:rPr>
        <w:t>u</w:t>
      </w:r>
      <w:r w:rsidRPr="008500EE">
        <w:rPr>
          <w:sz w:val="28"/>
          <w:szCs w:val="28"/>
        </w:rPr>
        <w:t>rs that characteri</w:t>
      </w:r>
      <w:r>
        <w:rPr>
          <w:sz w:val="28"/>
          <w:szCs w:val="28"/>
        </w:rPr>
        <w:t>s</w:t>
      </w:r>
      <w:r w:rsidRPr="008500EE">
        <w:rPr>
          <w:sz w:val="28"/>
          <w:szCs w:val="28"/>
        </w:rPr>
        <w:t>e an organi</w:t>
      </w:r>
      <w:r>
        <w:rPr>
          <w:sz w:val="28"/>
          <w:szCs w:val="28"/>
        </w:rPr>
        <w:t>s</w:t>
      </w:r>
      <w:r w:rsidRPr="008500EE">
        <w:rPr>
          <w:sz w:val="28"/>
          <w:szCs w:val="28"/>
        </w:rPr>
        <w:t>ation</w:t>
      </w:r>
      <w:r>
        <w:rPr>
          <w:sz w:val="28"/>
          <w:szCs w:val="28"/>
        </w:rPr>
        <w:t xml:space="preserve"> (Alvesson, 2008)</w:t>
      </w:r>
      <w:r w:rsidRPr="008500EE">
        <w:rPr>
          <w:sz w:val="28"/>
          <w:szCs w:val="28"/>
        </w:rPr>
        <w:t>. It is the "personality" of an organi</w:t>
      </w:r>
      <w:r>
        <w:rPr>
          <w:sz w:val="28"/>
          <w:szCs w:val="28"/>
        </w:rPr>
        <w:t>s</w:t>
      </w:r>
      <w:r w:rsidRPr="008500EE">
        <w:rPr>
          <w:sz w:val="28"/>
          <w:szCs w:val="28"/>
        </w:rPr>
        <w:t xml:space="preserve">ation and encompasses the collective attitudes and </w:t>
      </w:r>
      <w:r w:rsidR="00A972E3" w:rsidRPr="008500EE">
        <w:rPr>
          <w:sz w:val="28"/>
          <w:szCs w:val="28"/>
        </w:rPr>
        <w:t>standards</w:t>
      </w:r>
      <w:r w:rsidRPr="008500EE">
        <w:rPr>
          <w:sz w:val="28"/>
          <w:szCs w:val="28"/>
        </w:rPr>
        <w:t xml:space="preserve"> that guide how individuals within the organi</w:t>
      </w:r>
      <w:r>
        <w:rPr>
          <w:sz w:val="28"/>
          <w:szCs w:val="28"/>
        </w:rPr>
        <w:t>s</w:t>
      </w:r>
      <w:r w:rsidRPr="008500EE">
        <w:rPr>
          <w:sz w:val="28"/>
          <w:szCs w:val="28"/>
        </w:rPr>
        <w:t>ation interact with each other and with external stakeholders.</w:t>
      </w:r>
    </w:p>
    <w:p w14:paraId="740A7BBD" w14:textId="6668FA6C" w:rsidR="001D7097" w:rsidRPr="001D7097" w:rsidRDefault="001D7097" w:rsidP="001D7097">
      <w:pPr>
        <w:tabs>
          <w:tab w:val="left" w:pos="2505"/>
        </w:tabs>
        <w:rPr>
          <w:sz w:val="28"/>
          <w:szCs w:val="28"/>
        </w:rPr>
      </w:pPr>
      <w:r w:rsidRPr="001D7097">
        <w:rPr>
          <w:sz w:val="28"/>
          <w:szCs w:val="28"/>
        </w:rPr>
        <w:t>The culture and context of a hair salon organi</w:t>
      </w:r>
      <w:r w:rsidR="002F7FA1">
        <w:rPr>
          <w:sz w:val="28"/>
          <w:szCs w:val="28"/>
        </w:rPr>
        <w:t>s</w:t>
      </w:r>
      <w:r w:rsidRPr="001D7097">
        <w:rPr>
          <w:sz w:val="28"/>
          <w:szCs w:val="28"/>
        </w:rPr>
        <w:t xml:space="preserve">ation are critical elements that significantly influence its internal dynamics, employee satisfaction, client relationships, and overall success in a competitive industry. </w:t>
      </w:r>
    </w:p>
    <w:p w14:paraId="5139E9CF" w14:textId="13CE5EF0" w:rsidR="001D7097" w:rsidRPr="001D7097" w:rsidRDefault="00A8595C" w:rsidP="00A8595C">
      <w:pPr>
        <w:pStyle w:val="Heading2"/>
        <w:rPr>
          <w:sz w:val="32"/>
          <w:szCs w:val="32"/>
          <w:u w:val="single"/>
        </w:rPr>
      </w:pPr>
      <w:bookmarkStart w:id="2" w:name="_Toc150706072"/>
      <w:r>
        <w:rPr>
          <w:sz w:val="32"/>
          <w:szCs w:val="32"/>
          <w:u w:val="single"/>
        </w:rPr>
        <w:t xml:space="preserve">1.1 </w:t>
      </w:r>
      <w:r w:rsidR="001D7097" w:rsidRPr="001D7097">
        <w:rPr>
          <w:sz w:val="32"/>
          <w:szCs w:val="32"/>
          <w:u w:val="single"/>
        </w:rPr>
        <w:t>Culture</w:t>
      </w:r>
      <w:bookmarkEnd w:id="2"/>
    </w:p>
    <w:p w14:paraId="4FABC45F" w14:textId="67AF881D" w:rsidR="001D7097" w:rsidRDefault="001D7097" w:rsidP="001D7097">
      <w:pPr>
        <w:pStyle w:val="NoSpacing"/>
        <w:rPr>
          <w:sz w:val="28"/>
          <w:szCs w:val="28"/>
        </w:rPr>
      </w:pPr>
      <w:r w:rsidRPr="00A943AC">
        <w:rPr>
          <w:b/>
          <w:bCs/>
          <w:sz w:val="28"/>
          <w:szCs w:val="28"/>
        </w:rPr>
        <w:t>What:</w:t>
      </w:r>
      <w:r w:rsidRPr="001D7097">
        <w:rPr>
          <w:sz w:val="28"/>
          <w:szCs w:val="28"/>
        </w:rPr>
        <w:t xml:space="preserve"> Culture within a hair salon goes beyond the surface-level aesthetics and involves the shared values, beliefs, and behaviours that shape the organi</w:t>
      </w:r>
      <w:r w:rsidR="001154A2">
        <w:rPr>
          <w:sz w:val="28"/>
          <w:szCs w:val="28"/>
        </w:rPr>
        <w:t>s</w:t>
      </w:r>
      <w:r w:rsidRPr="001D7097">
        <w:rPr>
          <w:sz w:val="28"/>
          <w:szCs w:val="28"/>
        </w:rPr>
        <w:t>ation's identity. It encompasses the salon's unique atmosphere, service standards, and the overall experience it offers to both employees and clients.</w:t>
      </w:r>
    </w:p>
    <w:p w14:paraId="6FDDD5F7" w14:textId="77777777" w:rsidR="001D7097" w:rsidRPr="001D7097" w:rsidRDefault="001D7097" w:rsidP="001D7097">
      <w:pPr>
        <w:pStyle w:val="NoSpacing"/>
        <w:rPr>
          <w:sz w:val="28"/>
          <w:szCs w:val="28"/>
        </w:rPr>
      </w:pPr>
    </w:p>
    <w:p w14:paraId="31E9DC93" w14:textId="35E8307C" w:rsidR="001D7097" w:rsidRPr="001D7097" w:rsidRDefault="001D7097" w:rsidP="001D7097">
      <w:pPr>
        <w:tabs>
          <w:tab w:val="left" w:pos="2505"/>
        </w:tabs>
        <w:rPr>
          <w:sz w:val="28"/>
          <w:szCs w:val="28"/>
        </w:rPr>
      </w:pPr>
      <w:r w:rsidRPr="001D7097">
        <w:rPr>
          <w:b/>
          <w:bCs/>
          <w:sz w:val="28"/>
          <w:szCs w:val="28"/>
        </w:rPr>
        <w:t>Where and Who:</w:t>
      </w:r>
      <w:r>
        <w:rPr>
          <w:sz w:val="28"/>
          <w:szCs w:val="28"/>
        </w:rPr>
        <w:t xml:space="preserve"> </w:t>
      </w:r>
      <w:r w:rsidRPr="001D7097">
        <w:rPr>
          <w:sz w:val="28"/>
          <w:szCs w:val="28"/>
        </w:rPr>
        <w:t xml:space="preserve">Culture </w:t>
      </w:r>
      <w:r w:rsidR="00E55B22">
        <w:rPr>
          <w:sz w:val="28"/>
          <w:szCs w:val="28"/>
        </w:rPr>
        <w:t>fills</w:t>
      </w:r>
      <w:r w:rsidRPr="001D7097">
        <w:rPr>
          <w:sz w:val="28"/>
          <w:szCs w:val="28"/>
        </w:rPr>
        <w:t xml:space="preserve"> every aspect of a salon, from the physical layout of the space to the interactions between stylists, support staff, and clients. It involves everyone, from the salon owner and managers to the newest apprentice stylist. The spatial arrangement, communication </w:t>
      </w:r>
      <w:r w:rsidR="00A57BC3" w:rsidRPr="001D7097">
        <w:rPr>
          <w:sz w:val="28"/>
          <w:szCs w:val="28"/>
        </w:rPr>
        <w:t>standards</w:t>
      </w:r>
      <w:r w:rsidRPr="001D7097">
        <w:rPr>
          <w:sz w:val="28"/>
          <w:szCs w:val="28"/>
        </w:rPr>
        <w:t>, and artistic expression all contribute to the development of a unique salon culture.</w:t>
      </w:r>
    </w:p>
    <w:p w14:paraId="151F8E84" w14:textId="2C66531A" w:rsidR="001D7097" w:rsidRPr="001D7097" w:rsidRDefault="001D7097" w:rsidP="001D7097">
      <w:pPr>
        <w:tabs>
          <w:tab w:val="left" w:pos="2505"/>
        </w:tabs>
        <w:rPr>
          <w:sz w:val="28"/>
          <w:szCs w:val="28"/>
        </w:rPr>
      </w:pPr>
      <w:r w:rsidRPr="001D7097">
        <w:rPr>
          <w:b/>
          <w:bCs/>
          <w:sz w:val="28"/>
          <w:szCs w:val="28"/>
        </w:rPr>
        <w:t>When and How</w:t>
      </w:r>
      <w:r w:rsidRPr="001D7097">
        <w:rPr>
          <w:sz w:val="28"/>
          <w:szCs w:val="28"/>
        </w:rPr>
        <w:t>:</w:t>
      </w:r>
      <w:r>
        <w:rPr>
          <w:sz w:val="28"/>
          <w:szCs w:val="28"/>
        </w:rPr>
        <w:t xml:space="preserve"> </w:t>
      </w:r>
      <w:r w:rsidRPr="001D7097">
        <w:rPr>
          <w:sz w:val="28"/>
          <w:szCs w:val="28"/>
        </w:rPr>
        <w:t>The evolution of a salon's culture is a dynamic process influenced by various factors. Historical influences, leadership styles, and responses to industry trends all play a role in shaping the culture over time. The way employees communicate, the dress code, and the methods of delivering services are all crucial aspects of how culture is manifested in the salon.</w:t>
      </w:r>
    </w:p>
    <w:p w14:paraId="47E197A4" w14:textId="3E9BAD6B" w:rsidR="001D7097" w:rsidRPr="001D7097" w:rsidRDefault="001D7097" w:rsidP="001D7097">
      <w:pPr>
        <w:tabs>
          <w:tab w:val="left" w:pos="2505"/>
        </w:tabs>
        <w:rPr>
          <w:b/>
          <w:bCs/>
          <w:sz w:val="28"/>
          <w:szCs w:val="28"/>
        </w:rPr>
      </w:pPr>
      <w:r w:rsidRPr="001D7097">
        <w:rPr>
          <w:b/>
          <w:bCs/>
          <w:sz w:val="28"/>
          <w:szCs w:val="28"/>
        </w:rPr>
        <w:t>Why:</w:t>
      </w:r>
      <w:r>
        <w:rPr>
          <w:b/>
          <w:bCs/>
          <w:sz w:val="28"/>
          <w:szCs w:val="28"/>
        </w:rPr>
        <w:t xml:space="preserve"> </w:t>
      </w:r>
      <w:r w:rsidRPr="001D7097">
        <w:rPr>
          <w:sz w:val="28"/>
          <w:szCs w:val="28"/>
        </w:rPr>
        <w:t xml:space="preserve">The significance of a positive salon culture cannot be overstated. It directly impacts employee satisfaction, creativity, and the overall work environment. A well-defined and positive culture fosters a sense of belonging and identity among employees, influencing their commitment to the salon's </w:t>
      </w:r>
      <w:r w:rsidRPr="001D7097">
        <w:rPr>
          <w:sz w:val="28"/>
          <w:szCs w:val="28"/>
        </w:rPr>
        <w:lastRenderedPageBreak/>
        <w:t>mission and values. Moreover, the salon's culture sets the tone for client experiences, contributing to their loyalty and positive word-of-mouth.</w:t>
      </w:r>
    </w:p>
    <w:p w14:paraId="29253D93" w14:textId="0C96C7BF" w:rsidR="001D7097" w:rsidRPr="001D7097" w:rsidRDefault="00A8595C" w:rsidP="001D7097">
      <w:pPr>
        <w:pStyle w:val="Heading2"/>
        <w:rPr>
          <w:sz w:val="32"/>
          <w:szCs w:val="32"/>
          <w:u w:val="single"/>
        </w:rPr>
      </w:pPr>
      <w:bookmarkStart w:id="3" w:name="_Toc150706073"/>
      <w:r>
        <w:rPr>
          <w:sz w:val="32"/>
          <w:szCs w:val="32"/>
          <w:u w:val="single"/>
        </w:rPr>
        <w:t xml:space="preserve">1.2 </w:t>
      </w:r>
      <w:r w:rsidR="001D7097" w:rsidRPr="001D7097">
        <w:rPr>
          <w:sz w:val="32"/>
          <w:szCs w:val="32"/>
          <w:u w:val="single"/>
        </w:rPr>
        <w:t>Academic Models</w:t>
      </w:r>
      <w:bookmarkEnd w:id="3"/>
    </w:p>
    <w:p w14:paraId="23CCE4B2" w14:textId="53B1CD97" w:rsidR="00B543B8" w:rsidRDefault="00B543B8" w:rsidP="001D7097">
      <w:pPr>
        <w:tabs>
          <w:tab w:val="left" w:pos="2505"/>
        </w:tabs>
        <w:rPr>
          <w:sz w:val="28"/>
          <w:szCs w:val="28"/>
        </w:rPr>
      </w:pPr>
      <w:r w:rsidRPr="00B543B8">
        <w:rPr>
          <w:sz w:val="28"/>
          <w:szCs w:val="28"/>
        </w:rPr>
        <w:t>Edgar Schein</w:t>
      </w:r>
      <w:r>
        <w:rPr>
          <w:sz w:val="28"/>
          <w:szCs w:val="28"/>
        </w:rPr>
        <w:t xml:space="preserve"> (198</w:t>
      </w:r>
      <w:r w:rsidR="005B59A9">
        <w:rPr>
          <w:sz w:val="28"/>
          <w:szCs w:val="28"/>
        </w:rPr>
        <w:t>8</w:t>
      </w:r>
      <w:r>
        <w:rPr>
          <w:sz w:val="28"/>
          <w:szCs w:val="28"/>
        </w:rPr>
        <w:t>)</w:t>
      </w:r>
      <w:r w:rsidRPr="00B543B8">
        <w:rPr>
          <w:sz w:val="28"/>
          <w:szCs w:val="28"/>
        </w:rPr>
        <w:t>, a renowned organi</w:t>
      </w:r>
      <w:r>
        <w:rPr>
          <w:sz w:val="28"/>
          <w:szCs w:val="28"/>
        </w:rPr>
        <w:t>s</w:t>
      </w:r>
      <w:r w:rsidRPr="00B543B8">
        <w:rPr>
          <w:sz w:val="28"/>
          <w:szCs w:val="28"/>
        </w:rPr>
        <w:t>ational psychologist, developed the Organi</w:t>
      </w:r>
      <w:r>
        <w:rPr>
          <w:sz w:val="28"/>
          <w:szCs w:val="28"/>
        </w:rPr>
        <w:t>s</w:t>
      </w:r>
      <w:r w:rsidRPr="00B543B8">
        <w:rPr>
          <w:sz w:val="28"/>
          <w:szCs w:val="28"/>
        </w:rPr>
        <w:t>ational Culture Model to explain how organi</w:t>
      </w:r>
      <w:r w:rsidR="00A57BC3">
        <w:rPr>
          <w:sz w:val="28"/>
          <w:szCs w:val="28"/>
        </w:rPr>
        <w:t>s</w:t>
      </w:r>
      <w:r w:rsidRPr="00B543B8">
        <w:rPr>
          <w:sz w:val="28"/>
          <w:szCs w:val="28"/>
        </w:rPr>
        <w:t>ational culture is created, transmitted, and maintained. Schein's model highlights the deeper levels of culture that are often implicit and taken for granted within an organi</w:t>
      </w:r>
      <w:r w:rsidR="00A57BC3">
        <w:rPr>
          <w:sz w:val="28"/>
          <w:szCs w:val="28"/>
        </w:rPr>
        <w:t>s</w:t>
      </w:r>
      <w:r w:rsidRPr="00B543B8">
        <w:rPr>
          <w:sz w:val="28"/>
          <w:szCs w:val="28"/>
        </w:rPr>
        <w:t>ation.</w:t>
      </w:r>
    </w:p>
    <w:p w14:paraId="7034C34F" w14:textId="6728FFFB" w:rsidR="001D7097" w:rsidRPr="001D7097" w:rsidRDefault="001D7097" w:rsidP="001D7097">
      <w:pPr>
        <w:tabs>
          <w:tab w:val="left" w:pos="2505"/>
        </w:tabs>
        <w:rPr>
          <w:sz w:val="28"/>
          <w:szCs w:val="28"/>
        </w:rPr>
      </w:pPr>
      <w:r w:rsidRPr="001D7097">
        <w:rPr>
          <w:sz w:val="28"/>
          <w:szCs w:val="28"/>
        </w:rPr>
        <w:t>Schein's Model provides a valuable framework for understanding the layers of culture within a salon. It categorizes culture into visible artifacts (structures and processes), espoused values (explicit goals and strategies), and basic underlying assumptions (unconscious beliefs and philosophies). Applying this model allows for a comprehensive analysis of both the visible and underlying aspects of a salon's culture.</w:t>
      </w:r>
    </w:p>
    <w:p w14:paraId="4394FB65" w14:textId="3CEC5A2C" w:rsidR="00A943AC" w:rsidRPr="00A943AC" w:rsidRDefault="00A8595C" w:rsidP="00A943AC">
      <w:pPr>
        <w:pStyle w:val="Heading2"/>
        <w:rPr>
          <w:sz w:val="32"/>
          <w:szCs w:val="32"/>
          <w:u w:val="single"/>
        </w:rPr>
      </w:pPr>
      <w:bookmarkStart w:id="4" w:name="_Toc150706074"/>
      <w:r>
        <w:rPr>
          <w:sz w:val="32"/>
          <w:szCs w:val="32"/>
          <w:u w:val="single"/>
        </w:rPr>
        <w:t xml:space="preserve">1.3 </w:t>
      </w:r>
      <w:r w:rsidR="001D7097" w:rsidRPr="00A943AC">
        <w:rPr>
          <w:sz w:val="32"/>
          <w:szCs w:val="32"/>
          <w:u w:val="single"/>
        </w:rPr>
        <w:t>Synthesis - Culture:</w:t>
      </w:r>
      <w:bookmarkEnd w:id="4"/>
    </w:p>
    <w:p w14:paraId="194ECA0A" w14:textId="3FEC412B" w:rsidR="001D7097" w:rsidRPr="00A943AC" w:rsidRDefault="001D7097" w:rsidP="001D7097">
      <w:pPr>
        <w:tabs>
          <w:tab w:val="left" w:pos="2505"/>
        </w:tabs>
        <w:rPr>
          <w:b/>
          <w:bCs/>
          <w:sz w:val="28"/>
          <w:szCs w:val="28"/>
          <w:u w:val="single"/>
        </w:rPr>
      </w:pPr>
      <w:r w:rsidRPr="001D7097">
        <w:rPr>
          <w:sz w:val="28"/>
          <w:szCs w:val="28"/>
        </w:rPr>
        <w:t>In synthesis, a successful salon culture is one that aligns with the salon's mission, values, and long-term vision</w:t>
      </w:r>
      <w:r w:rsidR="00FB3353" w:rsidRPr="00FB3353">
        <w:t xml:space="preserve"> </w:t>
      </w:r>
      <w:r w:rsidR="00FB3353" w:rsidRPr="00FB3353">
        <w:rPr>
          <w:sz w:val="28"/>
          <w:szCs w:val="28"/>
        </w:rPr>
        <w:t>(Johnson &amp; Kolko, 2015)</w:t>
      </w:r>
      <w:r w:rsidRPr="001D7097">
        <w:rPr>
          <w:sz w:val="28"/>
          <w:szCs w:val="28"/>
        </w:rPr>
        <w:t>. A positive culture can be a source of competitive advantage, fostering a cohesive team, enhancing client satisfaction, and positioning the salon as a unique player in the industry.</w:t>
      </w:r>
    </w:p>
    <w:p w14:paraId="4BE0F84C" w14:textId="346D9417" w:rsidR="001D7097" w:rsidRPr="00A943AC" w:rsidRDefault="00A8595C" w:rsidP="00A943AC">
      <w:pPr>
        <w:pStyle w:val="Heading2"/>
        <w:rPr>
          <w:sz w:val="32"/>
          <w:szCs w:val="32"/>
          <w:u w:val="single"/>
        </w:rPr>
      </w:pPr>
      <w:bookmarkStart w:id="5" w:name="_Toc150706075"/>
      <w:r>
        <w:rPr>
          <w:sz w:val="32"/>
          <w:szCs w:val="32"/>
          <w:u w:val="single"/>
        </w:rPr>
        <w:t xml:space="preserve">1.4 </w:t>
      </w:r>
      <w:r w:rsidR="001D7097" w:rsidRPr="00A943AC">
        <w:rPr>
          <w:sz w:val="32"/>
          <w:szCs w:val="32"/>
          <w:u w:val="single"/>
        </w:rPr>
        <w:t>Context:</w:t>
      </w:r>
      <w:bookmarkEnd w:id="5"/>
    </w:p>
    <w:p w14:paraId="10EF3A0F" w14:textId="05DACCAF" w:rsidR="001D7097" w:rsidRPr="001D7097" w:rsidRDefault="001D7097" w:rsidP="001D7097">
      <w:pPr>
        <w:tabs>
          <w:tab w:val="left" w:pos="2505"/>
        </w:tabs>
        <w:rPr>
          <w:sz w:val="28"/>
          <w:szCs w:val="28"/>
        </w:rPr>
      </w:pPr>
      <w:r w:rsidRPr="00A943AC">
        <w:rPr>
          <w:b/>
          <w:bCs/>
          <w:sz w:val="28"/>
          <w:szCs w:val="28"/>
        </w:rPr>
        <w:t>What</w:t>
      </w:r>
      <w:r w:rsidRPr="001D7097">
        <w:rPr>
          <w:sz w:val="28"/>
          <w:szCs w:val="28"/>
        </w:rPr>
        <w:t>:</w:t>
      </w:r>
      <w:r w:rsidR="00A943AC">
        <w:rPr>
          <w:sz w:val="28"/>
          <w:szCs w:val="28"/>
        </w:rPr>
        <w:t xml:space="preserve"> </w:t>
      </w:r>
      <w:r w:rsidRPr="001D7097">
        <w:rPr>
          <w:sz w:val="28"/>
          <w:szCs w:val="28"/>
        </w:rPr>
        <w:t>The context of a hair salon organi</w:t>
      </w:r>
      <w:r w:rsidR="00D23DB7">
        <w:rPr>
          <w:sz w:val="28"/>
          <w:szCs w:val="28"/>
        </w:rPr>
        <w:t>s</w:t>
      </w:r>
      <w:r w:rsidRPr="001D7097">
        <w:rPr>
          <w:sz w:val="28"/>
          <w:szCs w:val="28"/>
        </w:rPr>
        <w:t>ation refers to the external factors that shape its environment. This includes market trends, economic conditions, societal influences, and regulatory requirements. Understanding the 'why' behind the salon's existence in a broader socio-economic landscape is crucial for strategic decision-making.</w:t>
      </w:r>
    </w:p>
    <w:p w14:paraId="1200EA64" w14:textId="6E479CE7" w:rsidR="001D7097" w:rsidRPr="001D7097" w:rsidRDefault="001D7097" w:rsidP="001D7097">
      <w:pPr>
        <w:tabs>
          <w:tab w:val="left" w:pos="2505"/>
        </w:tabs>
        <w:rPr>
          <w:sz w:val="28"/>
          <w:szCs w:val="28"/>
        </w:rPr>
      </w:pPr>
      <w:r w:rsidRPr="00A943AC">
        <w:rPr>
          <w:b/>
          <w:bCs/>
          <w:sz w:val="28"/>
          <w:szCs w:val="28"/>
        </w:rPr>
        <w:t>Where and Who</w:t>
      </w:r>
      <w:r w:rsidRPr="001D7097">
        <w:rPr>
          <w:sz w:val="28"/>
          <w:szCs w:val="28"/>
        </w:rPr>
        <w:t>:</w:t>
      </w:r>
      <w:r w:rsidR="00A943AC">
        <w:rPr>
          <w:sz w:val="28"/>
          <w:szCs w:val="28"/>
        </w:rPr>
        <w:t xml:space="preserve"> </w:t>
      </w:r>
      <w:r w:rsidRPr="001D7097">
        <w:rPr>
          <w:sz w:val="28"/>
          <w:szCs w:val="28"/>
        </w:rPr>
        <w:t>Context involves an assessment of the salon's location, target demographic, and the competitive landscape. The geographical setting, local demographics, and cultural influences all contribute to shaping the external context. The salon must be aware of its position in the market and the expectations of its clientele.</w:t>
      </w:r>
    </w:p>
    <w:p w14:paraId="76A146B0" w14:textId="2C7D5DE9" w:rsidR="001D7097" w:rsidRPr="001D7097" w:rsidRDefault="001D7097" w:rsidP="001D7097">
      <w:pPr>
        <w:tabs>
          <w:tab w:val="left" w:pos="2505"/>
        </w:tabs>
        <w:rPr>
          <w:sz w:val="28"/>
          <w:szCs w:val="28"/>
        </w:rPr>
      </w:pPr>
      <w:r w:rsidRPr="00A943AC">
        <w:rPr>
          <w:b/>
          <w:bCs/>
          <w:sz w:val="28"/>
          <w:szCs w:val="28"/>
        </w:rPr>
        <w:t>When and How</w:t>
      </w:r>
      <w:r w:rsidRPr="001D7097">
        <w:rPr>
          <w:sz w:val="28"/>
          <w:szCs w:val="28"/>
        </w:rPr>
        <w:t>:</w:t>
      </w:r>
      <w:r w:rsidR="00A943AC">
        <w:rPr>
          <w:sz w:val="28"/>
          <w:szCs w:val="28"/>
        </w:rPr>
        <w:t xml:space="preserve"> </w:t>
      </w:r>
      <w:r w:rsidRPr="001D7097">
        <w:rPr>
          <w:sz w:val="28"/>
          <w:szCs w:val="28"/>
        </w:rPr>
        <w:t xml:space="preserve">The external context is dynamic and responsive to changes in consumer preferences, industry innovations, and economic fluctuations. Adaptability is crucial for the salon's relevance and sustainability. For </w:t>
      </w:r>
      <w:r w:rsidR="006538AF" w:rsidRPr="001D7097">
        <w:rPr>
          <w:sz w:val="28"/>
          <w:szCs w:val="28"/>
        </w:rPr>
        <w:t>example</w:t>
      </w:r>
      <w:r w:rsidRPr="001D7097">
        <w:rPr>
          <w:sz w:val="28"/>
          <w:szCs w:val="28"/>
        </w:rPr>
        <w:t xml:space="preserve">, </w:t>
      </w:r>
      <w:r w:rsidRPr="001D7097">
        <w:rPr>
          <w:sz w:val="28"/>
          <w:szCs w:val="28"/>
        </w:rPr>
        <w:lastRenderedPageBreak/>
        <w:t>being aware of emerging trends in beauty and wellness allows the salon to align its services and products with evolving customer expectations.</w:t>
      </w:r>
    </w:p>
    <w:p w14:paraId="0768F762" w14:textId="60888816" w:rsidR="001D7097" w:rsidRPr="001D7097" w:rsidRDefault="001D7097" w:rsidP="001D7097">
      <w:pPr>
        <w:tabs>
          <w:tab w:val="left" w:pos="2505"/>
        </w:tabs>
        <w:rPr>
          <w:sz w:val="28"/>
          <w:szCs w:val="28"/>
        </w:rPr>
      </w:pPr>
      <w:r w:rsidRPr="00A943AC">
        <w:rPr>
          <w:b/>
          <w:bCs/>
          <w:sz w:val="28"/>
          <w:szCs w:val="28"/>
        </w:rPr>
        <w:t>Why:</w:t>
      </w:r>
      <w:r w:rsidR="00A943AC">
        <w:rPr>
          <w:sz w:val="28"/>
          <w:szCs w:val="28"/>
        </w:rPr>
        <w:t xml:space="preserve"> </w:t>
      </w:r>
      <w:r w:rsidRPr="001D7097">
        <w:rPr>
          <w:sz w:val="28"/>
          <w:szCs w:val="28"/>
        </w:rPr>
        <w:t>Understanding the external context is vital for making informed decisions. Economic conditions, cultural shifts, and regulatory changes can significantly impact the salon's operations. For example, the rise of sustainability as a consumer priority requires salons to reconsider their product offerings and business practices.</w:t>
      </w:r>
    </w:p>
    <w:p w14:paraId="60E71A54" w14:textId="7AA724C0" w:rsidR="001D7097" w:rsidRPr="006538AF" w:rsidRDefault="0043767C" w:rsidP="006538AF">
      <w:pPr>
        <w:pStyle w:val="Heading2"/>
        <w:rPr>
          <w:sz w:val="32"/>
          <w:szCs w:val="32"/>
          <w:u w:val="single"/>
        </w:rPr>
      </w:pPr>
      <w:bookmarkStart w:id="6" w:name="_Toc150706076"/>
      <w:r>
        <w:rPr>
          <w:sz w:val="32"/>
          <w:szCs w:val="32"/>
          <w:u w:val="single"/>
        </w:rPr>
        <w:t xml:space="preserve">1.5 </w:t>
      </w:r>
      <w:r w:rsidR="001D7097" w:rsidRPr="006538AF">
        <w:rPr>
          <w:sz w:val="32"/>
          <w:szCs w:val="32"/>
          <w:u w:val="single"/>
        </w:rPr>
        <w:t>Academic Models:</w:t>
      </w:r>
      <w:bookmarkEnd w:id="6"/>
    </w:p>
    <w:p w14:paraId="1ADD0168" w14:textId="7F4B301C" w:rsidR="00571803" w:rsidRDefault="00571803" w:rsidP="001D7097">
      <w:pPr>
        <w:tabs>
          <w:tab w:val="left" w:pos="2505"/>
        </w:tabs>
        <w:rPr>
          <w:sz w:val="28"/>
          <w:szCs w:val="28"/>
        </w:rPr>
      </w:pPr>
      <w:r w:rsidRPr="00571803">
        <w:rPr>
          <w:sz w:val="28"/>
          <w:szCs w:val="28"/>
        </w:rPr>
        <w:t>Geert Hofstede's Cultural Dimensions Theory is well-established in the field of cross-cultural psychology and management. The theory, developed by Geert Hofstede in the late 1970s, identifies and quantifies cultural dimensions to understand how societies and organi</w:t>
      </w:r>
      <w:r>
        <w:rPr>
          <w:sz w:val="28"/>
          <w:szCs w:val="28"/>
        </w:rPr>
        <w:t>s</w:t>
      </w:r>
      <w:r w:rsidRPr="00571803">
        <w:rPr>
          <w:sz w:val="28"/>
          <w:szCs w:val="28"/>
        </w:rPr>
        <w:t>ations differ in their values and behavio</w:t>
      </w:r>
      <w:r>
        <w:rPr>
          <w:sz w:val="28"/>
          <w:szCs w:val="28"/>
        </w:rPr>
        <w:t>u</w:t>
      </w:r>
      <w:r w:rsidRPr="00571803">
        <w:rPr>
          <w:sz w:val="28"/>
          <w:szCs w:val="28"/>
        </w:rPr>
        <w:t>rs.</w:t>
      </w:r>
    </w:p>
    <w:p w14:paraId="57AB400B" w14:textId="65DAEDAD" w:rsidR="001D7097" w:rsidRPr="001D7097" w:rsidRDefault="001D7097" w:rsidP="001D7097">
      <w:pPr>
        <w:tabs>
          <w:tab w:val="left" w:pos="2505"/>
        </w:tabs>
        <w:rPr>
          <w:sz w:val="28"/>
          <w:szCs w:val="28"/>
        </w:rPr>
      </w:pPr>
      <w:r w:rsidRPr="001D7097">
        <w:rPr>
          <w:sz w:val="28"/>
          <w:szCs w:val="28"/>
        </w:rPr>
        <w:t>Hofstede's Cultural Dimensions Theory can aid in comprehending societal influences on the salon's external context. Johnson and Scholes' Cultural Web model can be applied to analy</w:t>
      </w:r>
      <w:r w:rsidR="00DE07A2">
        <w:rPr>
          <w:sz w:val="28"/>
          <w:szCs w:val="28"/>
        </w:rPr>
        <w:t>s</w:t>
      </w:r>
      <w:r w:rsidRPr="001D7097">
        <w:rPr>
          <w:sz w:val="28"/>
          <w:szCs w:val="28"/>
        </w:rPr>
        <w:t>e the deeper layers of the external context, including power structures and societal expectations.</w:t>
      </w:r>
    </w:p>
    <w:p w14:paraId="1B33D894" w14:textId="6BCD4D5D" w:rsidR="001D7097" w:rsidRPr="00571803" w:rsidRDefault="0043767C" w:rsidP="00571803">
      <w:pPr>
        <w:pStyle w:val="Heading2"/>
        <w:rPr>
          <w:sz w:val="32"/>
          <w:szCs w:val="32"/>
          <w:u w:val="single"/>
        </w:rPr>
      </w:pPr>
      <w:bookmarkStart w:id="7" w:name="_Toc150706077"/>
      <w:r>
        <w:rPr>
          <w:sz w:val="32"/>
          <w:szCs w:val="32"/>
          <w:u w:val="single"/>
        </w:rPr>
        <w:t xml:space="preserve">1.6 </w:t>
      </w:r>
      <w:r w:rsidR="001D7097" w:rsidRPr="00571803">
        <w:rPr>
          <w:sz w:val="32"/>
          <w:szCs w:val="32"/>
          <w:u w:val="single"/>
        </w:rPr>
        <w:t>Synthesis - Context:</w:t>
      </w:r>
      <w:bookmarkEnd w:id="7"/>
    </w:p>
    <w:p w14:paraId="712BB079" w14:textId="18EA1A0F" w:rsidR="001D7097" w:rsidRPr="001D7097" w:rsidRDefault="001D7097" w:rsidP="001D7097">
      <w:pPr>
        <w:tabs>
          <w:tab w:val="left" w:pos="2505"/>
        </w:tabs>
        <w:rPr>
          <w:sz w:val="28"/>
          <w:szCs w:val="28"/>
        </w:rPr>
      </w:pPr>
      <w:r w:rsidRPr="001D7097">
        <w:rPr>
          <w:sz w:val="28"/>
          <w:szCs w:val="28"/>
        </w:rPr>
        <w:t xml:space="preserve">The synergy between internal culture and external context is where a hair salon can find its competitive edge. For instance, a salon located in a culturally diverse </w:t>
      </w:r>
      <w:r w:rsidR="00DE07A2" w:rsidRPr="001D7097">
        <w:rPr>
          <w:sz w:val="28"/>
          <w:szCs w:val="28"/>
        </w:rPr>
        <w:t>neighbourhood</w:t>
      </w:r>
      <w:r w:rsidRPr="001D7097">
        <w:rPr>
          <w:sz w:val="28"/>
          <w:szCs w:val="28"/>
        </w:rPr>
        <w:t xml:space="preserve"> may need a flexible and inclusive internal culture to cater to a broad client base. The salon's adaptability to external factors can position it strategically within the market.</w:t>
      </w:r>
    </w:p>
    <w:p w14:paraId="7F94AD42" w14:textId="0E544072" w:rsidR="001D7097" w:rsidRPr="00571803" w:rsidRDefault="0043767C" w:rsidP="00571803">
      <w:pPr>
        <w:pStyle w:val="Heading2"/>
        <w:rPr>
          <w:sz w:val="32"/>
          <w:szCs w:val="32"/>
          <w:u w:val="single"/>
        </w:rPr>
      </w:pPr>
      <w:bookmarkStart w:id="8" w:name="_Toc150706078"/>
      <w:r>
        <w:rPr>
          <w:sz w:val="32"/>
          <w:szCs w:val="32"/>
          <w:u w:val="single"/>
        </w:rPr>
        <w:t xml:space="preserve">1.7 </w:t>
      </w:r>
      <w:r w:rsidR="001D7097" w:rsidRPr="00571803">
        <w:rPr>
          <w:sz w:val="32"/>
          <w:szCs w:val="32"/>
          <w:u w:val="single"/>
        </w:rPr>
        <w:t>Inter-Relationship and Synergies:</w:t>
      </w:r>
      <w:bookmarkEnd w:id="8"/>
    </w:p>
    <w:p w14:paraId="59610EAA" w14:textId="21808F19" w:rsidR="001D7097" w:rsidRPr="001D7097" w:rsidRDefault="001D7097" w:rsidP="001D7097">
      <w:pPr>
        <w:tabs>
          <w:tab w:val="left" w:pos="2505"/>
        </w:tabs>
        <w:rPr>
          <w:sz w:val="28"/>
          <w:szCs w:val="28"/>
        </w:rPr>
      </w:pPr>
      <w:r w:rsidRPr="001D7097">
        <w:rPr>
          <w:sz w:val="28"/>
          <w:szCs w:val="28"/>
        </w:rPr>
        <w:t>The inter-relationship between internal culture and external context is a critical aspect of a salon's overall strategy. For example, a salon with a culture emphasi</w:t>
      </w:r>
      <w:r w:rsidR="00D85994">
        <w:rPr>
          <w:sz w:val="28"/>
          <w:szCs w:val="28"/>
        </w:rPr>
        <w:t>s</w:t>
      </w:r>
      <w:r w:rsidRPr="001D7097">
        <w:rPr>
          <w:sz w:val="28"/>
          <w:szCs w:val="28"/>
        </w:rPr>
        <w:t>ing continuous learning and adaptability may be better equipped to navigate and capitalize on emerging trends in the beauty industry. The alignment between internal values and external trends can result in a salon that not only meets but anticipates customer expectations.</w:t>
      </w:r>
    </w:p>
    <w:p w14:paraId="6E76098E" w14:textId="505BED4E" w:rsidR="001D7097" w:rsidRPr="00571803" w:rsidRDefault="0043767C" w:rsidP="00A75C26">
      <w:pPr>
        <w:pStyle w:val="Heading2"/>
        <w:rPr>
          <w:sz w:val="32"/>
          <w:szCs w:val="32"/>
          <w:u w:val="single"/>
        </w:rPr>
      </w:pPr>
      <w:bookmarkStart w:id="9" w:name="_Toc150706079"/>
      <w:r>
        <w:rPr>
          <w:sz w:val="32"/>
          <w:szCs w:val="32"/>
          <w:u w:val="single"/>
        </w:rPr>
        <w:t xml:space="preserve">1.8 </w:t>
      </w:r>
      <w:r w:rsidR="00571803" w:rsidRPr="00571803">
        <w:rPr>
          <w:sz w:val="32"/>
          <w:szCs w:val="32"/>
          <w:u w:val="single"/>
        </w:rPr>
        <w:t>Summary:</w:t>
      </w:r>
      <w:bookmarkEnd w:id="9"/>
    </w:p>
    <w:p w14:paraId="20E87E68" w14:textId="22825F42" w:rsidR="0002491F" w:rsidRDefault="001D7097" w:rsidP="001D7097">
      <w:pPr>
        <w:tabs>
          <w:tab w:val="left" w:pos="2505"/>
        </w:tabs>
        <w:rPr>
          <w:sz w:val="28"/>
          <w:szCs w:val="28"/>
        </w:rPr>
      </w:pPr>
      <w:r w:rsidRPr="001D7097">
        <w:rPr>
          <w:sz w:val="28"/>
          <w:szCs w:val="28"/>
        </w:rPr>
        <w:t xml:space="preserve">In </w:t>
      </w:r>
      <w:r w:rsidR="00571803">
        <w:rPr>
          <w:sz w:val="28"/>
          <w:szCs w:val="28"/>
        </w:rPr>
        <w:t>summary</w:t>
      </w:r>
      <w:r w:rsidRPr="001D7097">
        <w:rPr>
          <w:sz w:val="28"/>
          <w:szCs w:val="28"/>
        </w:rPr>
        <w:t>, a critical assessment of the culture and context of a hair salon organi</w:t>
      </w:r>
      <w:r w:rsidR="00571803">
        <w:rPr>
          <w:sz w:val="28"/>
          <w:szCs w:val="28"/>
        </w:rPr>
        <w:t>s</w:t>
      </w:r>
      <w:r w:rsidRPr="001D7097">
        <w:rPr>
          <w:sz w:val="28"/>
          <w:szCs w:val="28"/>
        </w:rPr>
        <w:t>ation requires a nuanced understanding of both elements. By recogni</w:t>
      </w:r>
      <w:r w:rsidR="00571803">
        <w:rPr>
          <w:sz w:val="28"/>
          <w:szCs w:val="28"/>
        </w:rPr>
        <w:t>s</w:t>
      </w:r>
      <w:r w:rsidRPr="001D7097">
        <w:rPr>
          <w:sz w:val="28"/>
          <w:szCs w:val="28"/>
        </w:rPr>
        <w:t xml:space="preserve">ing the symbiotic relationship between internal culture and external </w:t>
      </w:r>
      <w:r w:rsidRPr="001D7097">
        <w:rPr>
          <w:sz w:val="28"/>
          <w:szCs w:val="28"/>
        </w:rPr>
        <w:lastRenderedPageBreak/>
        <w:t>context, a salon can position itself strategically, fostering a positive work environment and staying responsive to market dynamics. This dual focus is essential for long-term success and sustainability in the competitive beauty and wellness industry. The combination of a positive internal culture and an adaptive response to external context forms the foundation for a salon that not only survives but thrives in a dynamic and ever-evolving market.</w:t>
      </w:r>
    </w:p>
    <w:p w14:paraId="7148E8BD" w14:textId="15159E63" w:rsidR="007463C8" w:rsidRDefault="007463C8" w:rsidP="001D7097">
      <w:pPr>
        <w:tabs>
          <w:tab w:val="left" w:pos="2505"/>
        </w:tabs>
        <w:rPr>
          <w:sz w:val="28"/>
          <w:szCs w:val="28"/>
        </w:rPr>
      </w:pPr>
    </w:p>
    <w:p w14:paraId="3A8ADD97" w14:textId="7C63C3FE" w:rsidR="00425ACE" w:rsidRDefault="00425ACE" w:rsidP="007463C8">
      <w:pPr>
        <w:pStyle w:val="Heading2"/>
        <w:rPr>
          <w:sz w:val="32"/>
          <w:szCs w:val="32"/>
          <w:u w:val="single"/>
        </w:rPr>
      </w:pPr>
    </w:p>
    <w:p w14:paraId="1A62D4D2" w14:textId="77777777" w:rsidR="00425ACE" w:rsidRPr="00425ACE" w:rsidRDefault="00425ACE" w:rsidP="00425ACE"/>
    <w:p w14:paraId="7969FC06" w14:textId="5C8B4558" w:rsidR="007463C8" w:rsidRPr="00E96EEF" w:rsidRDefault="007463C8" w:rsidP="0043767C">
      <w:pPr>
        <w:pStyle w:val="Heading1"/>
        <w:numPr>
          <w:ilvl w:val="0"/>
          <w:numId w:val="13"/>
        </w:numPr>
        <w:rPr>
          <w:sz w:val="40"/>
          <w:szCs w:val="40"/>
          <w:u w:val="single"/>
        </w:rPr>
      </w:pPr>
      <w:bookmarkStart w:id="10" w:name="_Toc150706080"/>
      <w:r w:rsidRPr="00E96EEF">
        <w:rPr>
          <w:sz w:val="40"/>
          <w:szCs w:val="40"/>
          <w:u w:val="single"/>
        </w:rPr>
        <w:t>Cultivating a High-Performance Culture at Cloud 9 Hair Salon for Enhanced Collaboration</w:t>
      </w:r>
      <w:bookmarkEnd w:id="10"/>
    </w:p>
    <w:p w14:paraId="65F01EA1" w14:textId="47D3E246" w:rsidR="00425ACE" w:rsidRDefault="00425ACE" w:rsidP="00425ACE"/>
    <w:p w14:paraId="4D158EC1" w14:textId="578AC839" w:rsidR="00425ACE" w:rsidRPr="00425ACE" w:rsidRDefault="00425ACE" w:rsidP="00425ACE">
      <w:pPr>
        <w:pStyle w:val="NoSpacing"/>
        <w:rPr>
          <w:sz w:val="28"/>
          <w:szCs w:val="28"/>
        </w:rPr>
      </w:pPr>
      <w:r w:rsidRPr="006250A9">
        <w:rPr>
          <w:b/>
          <w:bCs/>
          <w:sz w:val="28"/>
          <w:szCs w:val="28"/>
          <w:u w:val="single"/>
        </w:rPr>
        <w:t>Shared Values</w:t>
      </w:r>
      <w:r w:rsidRPr="00425ACE">
        <w:rPr>
          <w:sz w:val="28"/>
          <w:szCs w:val="28"/>
        </w:rPr>
        <w:t>:</w:t>
      </w:r>
      <w:r>
        <w:rPr>
          <w:sz w:val="28"/>
          <w:szCs w:val="28"/>
        </w:rPr>
        <w:t xml:space="preserve"> </w:t>
      </w:r>
      <w:r w:rsidRPr="00425ACE">
        <w:rPr>
          <w:sz w:val="28"/>
          <w:szCs w:val="28"/>
        </w:rPr>
        <w:t>At Cloud 9 Hair Salon, shared values include creativity, customer satisfaction, and continuous learning. The emphasis on these values forms the core of the salon's high-performance culture.</w:t>
      </w:r>
    </w:p>
    <w:p w14:paraId="0C30CA68" w14:textId="4D96F8A5" w:rsidR="00425ACE" w:rsidRPr="006250A9" w:rsidRDefault="00425ACE" w:rsidP="00425ACE">
      <w:pPr>
        <w:pStyle w:val="NoSpacing"/>
        <w:rPr>
          <w:b/>
          <w:bCs/>
          <w:sz w:val="28"/>
          <w:szCs w:val="28"/>
          <w:u w:val="single"/>
        </w:rPr>
      </w:pPr>
      <w:r w:rsidRPr="006250A9">
        <w:rPr>
          <w:b/>
          <w:bCs/>
          <w:sz w:val="28"/>
          <w:szCs w:val="28"/>
          <w:u w:val="single"/>
        </w:rPr>
        <w:t>Leadership:</w:t>
      </w:r>
    </w:p>
    <w:p w14:paraId="29FB11B2" w14:textId="77777777" w:rsidR="00425ACE" w:rsidRDefault="00425ACE" w:rsidP="00425ACE">
      <w:pPr>
        <w:pStyle w:val="NoSpacing"/>
        <w:rPr>
          <w:sz w:val="28"/>
          <w:szCs w:val="28"/>
        </w:rPr>
      </w:pPr>
      <w:r w:rsidRPr="00425ACE">
        <w:rPr>
          <w:sz w:val="28"/>
          <w:szCs w:val="28"/>
        </w:rPr>
        <w:t>Leadership at Cloud 9 Hair Salon involves not only salon management but also lead stylists and senior staff who play influential roles. Leadership practices are characterized by mentorship, support, and fostering a collaborative environment</w:t>
      </w:r>
      <w:r>
        <w:rPr>
          <w:sz w:val="28"/>
          <w:szCs w:val="28"/>
        </w:rPr>
        <w:t xml:space="preserve">. </w:t>
      </w:r>
    </w:p>
    <w:p w14:paraId="63ED5750" w14:textId="3046DF8E" w:rsidR="00425ACE" w:rsidRPr="00425ACE" w:rsidRDefault="00425ACE" w:rsidP="00425ACE">
      <w:pPr>
        <w:pStyle w:val="NoSpacing"/>
        <w:rPr>
          <w:sz w:val="28"/>
          <w:szCs w:val="28"/>
        </w:rPr>
      </w:pPr>
      <w:r w:rsidRPr="006250A9">
        <w:rPr>
          <w:b/>
          <w:bCs/>
          <w:sz w:val="28"/>
          <w:szCs w:val="28"/>
          <w:u w:val="single"/>
        </w:rPr>
        <w:t>Accountability</w:t>
      </w:r>
      <w:r w:rsidRPr="00425ACE">
        <w:rPr>
          <w:sz w:val="28"/>
          <w:szCs w:val="28"/>
          <w:u w:val="single"/>
        </w:rPr>
        <w:t>:</w:t>
      </w:r>
    </w:p>
    <w:p w14:paraId="269C84D4" w14:textId="29F8EE93" w:rsidR="00425ACE" w:rsidRDefault="00425ACE" w:rsidP="00425ACE">
      <w:pPr>
        <w:pStyle w:val="NoSpacing"/>
        <w:rPr>
          <w:sz w:val="28"/>
          <w:szCs w:val="28"/>
        </w:rPr>
      </w:pPr>
      <w:r w:rsidRPr="00425ACE">
        <w:rPr>
          <w:sz w:val="28"/>
          <w:szCs w:val="28"/>
        </w:rPr>
        <w:t>Accountability is a vital aspect of the high-performance culture at Cloud 9. Stylists take ownership of their work, ensuring quality service, client satisfaction, and adherence to the salon's standards.</w:t>
      </w:r>
    </w:p>
    <w:p w14:paraId="6B0CAE01" w14:textId="77777777" w:rsidR="00425ACE" w:rsidRPr="00425ACE" w:rsidRDefault="00425ACE" w:rsidP="00425ACE">
      <w:pPr>
        <w:pStyle w:val="NoSpacing"/>
        <w:rPr>
          <w:sz w:val="28"/>
          <w:szCs w:val="28"/>
          <w:u w:val="single"/>
        </w:rPr>
      </w:pPr>
      <w:r w:rsidRPr="006250A9">
        <w:rPr>
          <w:b/>
          <w:bCs/>
          <w:sz w:val="28"/>
          <w:szCs w:val="28"/>
          <w:u w:val="single"/>
        </w:rPr>
        <w:t>Continuous Learning</w:t>
      </w:r>
      <w:r w:rsidRPr="00425ACE">
        <w:rPr>
          <w:sz w:val="28"/>
          <w:szCs w:val="28"/>
          <w:u w:val="single"/>
        </w:rPr>
        <w:t>:</w:t>
      </w:r>
    </w:p>
    <w:p w14:paraId="4DE53B84" w14:textId="1C2FA14C" w:rsidR="00425ACE" w:rsidRDefault="00425ACE" w:rsidP="00425ACE">
      <w:pPr>
        <w:pStyle w:val="NoSpacing"/>
        <w:rPr>
          <w:sz w:val="28"/>
          <w:szCs w:val="28"/>
        </w:rPr>
      </w:pPr>
      <w:r w:rsidRPr="00425ACE">
        <w:rPr>
          <w:sz w:val="28"/>
          <w:szCs w:val="28"/>
        </w:rPr>
        <w:t>In the dynamic field of hairstyling, continuous learning is a priority at Cloud 9. The salon invests in training programs, workshops, and encourages stylists to stay updated with the latest trends, fostering a culture of growth and development.</w:t>
      </w:r>
    </w:p>
    <w:p w14:paraId="6A4BB115" w14:textId="74D54F9D" w:rsidR="00181530" w:rsidRDefault="00181530" w:rsidP="00425ACE">
      <w:pPr>
        <w:pStyle w:val="NoSpacing"/>
        <w:rPr>
          <w:sz w:val="28"/>
          <w:szCs w:val="28"/>
        </w:rPr>
      </w:pPr>
    </w:p>
    <w:p w14:paraId="4846CDC5" w14:textId="2EE7B5E2" w:rsidR="00181530" w:rsidRPr="0043767C" w:rsidRDefault="0043767C" w:rsidP="00BB7B6E">
      <w:pPr>
        <w:pStyle w:val="Heading2"/>
        <w:rPr>
          <w:sz w:val="32"/>
          <w:szCs w:val="32"/>
          <w:u w:val="single"/>
        </w:rPr>
      </w:pPr>
      <w:bookmarkStart w:id="11" w:name="_Toc150706081"/>
      <w:r>
        <w:rPr>
          <w:sz w:val="32"/>
          <w:szCs w:val="32"/>
          <w:u w:val="single"/>
        </w:rPr>
        <w:t xml:space="preserve">2.1 </w:t>
      </w:r>
      <w:r w:rsidR="00181530" w:rsidRPr="0043767C">
        <w:rPr>
          <w:sz w:val="32"/>
          <w:szCs w:val="32"/>
          <w:u w:val="single"/>
        </w:rPr>
        <w:t>Impact on the Working Environment:</w:t>
      </w:r>
      <w:bookmarkEnd w:id="11"/>
    </w:p>
    <w:p w14:paraId="3BF98A70" w14:textId="2CCF94B6" w:rsidR="00181530" w:rsidRPr="00181530" w:rsidRDefault="00181530" w:rsidP="00181530">
      <w:pPr>
        <w:pStyle w:val="NoSpacing"/>
        <w:rPr>
          <w:sz w:val="28"/>
          <w:szCs w:val="28"/>
        </w:rPr>
      </w:pPr>
      <w:r w:rsidRPr="00BB7B6E">
        <w:rPr>
          <w:sz w:val="28"/>
          <w:szCs w:val="28"/>
          <w:u w:val="single"/>
        </w:rPr>
        <w:t>Employee Satisfaction</w:t>
      </w:r>
      <w:r w:rsidRPr="00181530">
        <w:rPr>
          <w:sz w:val="28"/>
          <w:szCs w:val="28"/>
        </w:rPr>
        <w:t>:</w:t>
      </w:r>
    </w:p>
    <w:p w14:paraId="6F40BB62" w14:textId="6F1B16B5" w:rsidR="00181530" w:rsidRPr="00181530" w:rsidRDefault="00181530" w:rsidP="00181530">
      <w:pPr>
        <w:pStyle w:val="NoSpacing"/>
        <w:rPr>
          <w:sz w:val="28"/>
          <w:szCs w:val="28"/>
        </w:rPr>
      </w:pPr>
      <w:r w:rsidRPr="00181530">
        <w:rPr>
          <w:sz w:val="28"/>
          <w:szCs w:val="28"/>
        </w:rPr>
        <w:t xml:space="preserve">The high-performance culture at Cloud 9 contributes to a better working environment by promoting employee satisfaction. The emphasis on creativity and customer satisfaction aligns with the passion that stylists have for their craft, enhancing job </w:t>
      </w:r>
      <w:r w:rsidR="00BB7B6E" w:rsidRPr="00181530">
        <w:rPr>
          <w:sz w:val="28"/>
          <w:szCs w:val="28"/>
        </w:rPr>
        <w:t>fulfilment</w:t>
      </w:r>
      <w:r w:rsidRPr="00181530">
        <w:rPr>
          <w:sz w:val="28"/>
          <w:szCs w:val="28"/>
        </w:rPr>
        <w:t>.</w:t>
      </w:r>
    </w:p>
    <w:p w14:paraId="36F10F36" w14:textId="5CB7AD2C" w:rsidR="00181530" w:rsidRPr="00181530" w:rsidRDefault="00181530" w:rsidP="00181530">
      <w:pPr>
        <w:pStyle w:val="NoSpacing"/>
        <w:rPr>
          <w:sz w:val="28"/>
          <w:szCs w:val="28"/>
        </w:rPr>
      </w:pPr>
      <w:r w:rsidRPr="00BB7B6E">
        <w:rPr>
          <w:sz w:val="28"/>
          <w:szCs w:val="28"/>
          <w:u w:val="single"/>
        </w:rPr>
        <w:lastRenderedPageBreak/>
        <w:t>Motivation and Engagement</w:t>
      </w:r>
      <w:r w:rsidRPr="00181530">
        <w:rPr>
          <w:sz w:val="28"/>
          <w:szCs w:val="28"/>
        </w:rPr>
        <w:t>:</w:t>
      </w:r>
    </w:p>
    <w:p w14:paraId="58E15180" w14:textId="77777777" w:rsidR="00181530" w:rsidRPr="00181530" w:rsidRDefault="00181530" w:rsidP="00181530">
      <w:pPr>
        <w:pStyle w:val="NoSpacing"/>
        <w:rPr>
          <w:sz w:val="28"/>
          <w:szCs w:val="28"/>
        </w:rPr>
      </w:pPr>
      <w:r w:rsidRPr="00181530">
        <w:rPr>
          <w:sz w:val="28"/>
          <w:szCs w:val="28"/>
        </w:rPr>
        <w:t>Employees at Cloud 9 are motivated and engaged due to the salon's high-performance culture. Recognition for creative achievements and client satisfaction contributes to a positive and motivating atmosphere.</w:t>
      </w:r>
    </w:p>
    <w:p w14:paraId="46AB2766" w14:textId="7FB4D92A" w:rsidR="00181530" w:rsidRPr="00181530" w:rsidRDefault="00181530" w:rsidP="00181530">
      <w:pPr>
        <w:pStyle w:val="NoSpacing"/>
        <w:rPr>
          <w:sz w:val="28"/>
          <w:szCs w:val="28"/>
        </w:rPr>
      </w:pPr>
      <w:r w:rsidRPr="00BB7B6E">
        <w:rPr>
          <w:sz w:val="28"/>
          <w:szCs w:val="28"/>
          <w:u w:val="single"/>
        </w:rPr>
        <w:t>Team Cohesion</w:t>
      </w:r>
      <w:r w:rsidRPr="00181530">
        <w:rPr>
          <w:sz w:val="28"/>
          <w:szCs w:val="28"/>
        </w:rPr>
        <w:t>:</w:t>
      </w:r>
    </w:p>
    <w:p w14:paraId="365C23D6" w14:textId="2F135696" w:rsidR="00181530" w:rsidRDefault="00181530" w:rsidP="00181530">
      <w:pPr>
        <w:pStyle w:val="NoSpacing"/>
        <w:rPr>
          <w:sz w:val="28"/>
          <w:szCs w:val="28"/>
        </w:rPr>
      </w:pPr>
      <w:r w:rsidRPr="00181530">
        <w:rPr>
          <w:sz w:val="28"/>
          <w:szCs w:val="28"/>
        </w:rPr>
        <w:t>The collaborative nature of a high-performance culture enhances team cohesion at Cloud 9. Stylists work together seamlessly, sharing insights, and collectively contributing to a positive and vibrant salon environment.</w:t>
      </w:r>
    </w:p>
    <w:p w14:paraId="26AED50A" w14:textId="77777777" w:rsidR="00181530" w:rsidRDefault="00181530" w:rsidP="00425ACE">
      <w:pPr>
        <w:pStyle w:val="NoSpacing"/>
        <w:rPr>
          <w:sz w:val="28"/>
          <w:szCs w:val="28"/>
        </w:rPr>
      </w:pPr>
    </w:p>
    <w:p w14:paraId="5A7EB13E" w14:textId="77777777" w:rsidR="00BB7B6E" w:rsidRDefault="00BB7B6E" w:rsidP="00425ACE">
      <w:pPr>
        <w:pStyle w:val="NoSpacing"/>
        <w:rPr>
          <w:sz w:val="28"/>
          <w:szCs w:val="28"/>
        </w:rPr>
      </w:pPr>
    </w:p>
    <w:p w14:paraId="4AD1A7F0" w14:textId="4303568A" w:rsidR="00425ACE" w:rsidRPr="0043767C" w:rsidRDefault="0043767C" w:rsidP="00BB7B6E">
      <w:pPr>
        <w:pStyle w:val="Heading2"/>
        <w:rPr>
          <w:sz w:val="32"/>
          <w:szCs w:val="32"/>
          <w:u w:val="single"/>
        </w:rPr>
      </w:pPr>
      <w:bookmarkStart w:id="12" w:name="_Toc150706082"/>
      <w:r w:rsidRPr="0043767C">
        <w:rPr>
          <w:sz w:val="32"/>
          <w:szCs w:val="32"/>
          <w:u w:val="single"/>
        </w:rPr>
        <w:t xml:space="preserve">2.2 </w:t>
      </w:r>
      <w:r w:rsidR="00425ACE" w:rsidRPr="0043767C">
        <w:rPr>
          <w:sz w:val="32"/>
          <w:szCs w:val="32"/>
          <w:u w:val="single"/>
        </w:rPr>
        <w:t>Facilitating Successful Collaboration:</w:t>
      </w:r>
      <w:bookmarkEnd w:id="12"/>
    </w:p>
    <w:p w14:paraId="5A2A108D" w14:textId="2E824DDB" w:rsidR="00425ACE" w:rsidRPr="00BB7B6E" w:rsidRDefault="00425ACE" w:rsidP="00425ACE">
      <w:pPr>
        <w:pStyle w:val="NoSpacing"/>
        <w:rPr>
          <w:sz w:val="28"/>
          <w:szCs w:val="28"/>
          <w:u w:val="single"/>
        </w:rPr>
      </w:pPr>
      <w:r w:rsidRPr="00BB7B6E">
        <w:rPr>
          <w:sz w:val="28"/>
          <w:szCs w:val="28"/>
          <w:u w:val="single"/>
        </w:rPr>
        <w:t>Open Communication:</w:t>
      </w:r>
    </w:p>
    <w:p w14:paraId="1AC9D4BB" w14:textId="77777777" w:rsidR="00425ACE" w:rsidRPr="00425ACE" w:rsidRDefault="00425ACE" w:rsidP="00425ACE">
      <w:pPr>
        <w:pStyle w:val="NoSpacing"/>
        <w:rPr>
          <w:sz w:val="28"/>
          <w:szCs w:val="28"/>
        </w:rPr>
      </w:pPr>
      <w:r w:rsidRPr="00425ACE">
        <w:rPr>
          <w:sz w:val="28"/>
          <w:szCs w:val="28"/>
        </w:rPr>
        <w:t>Cloud 9 fosters open communication among stylists, managers, and support staff. Regular team meetings, feedback sessions, and an open-door policy contribute to a collaborative environment.</w:t>
      </w:r>
    </w:p>
    <w:p w14:paraId="3B9B2855" w14:textId="4F960E0D" w:rsidR="00425ACE" w:rsidRPr="00BB7B6E" w:rsidRDefault="00425ACE" w:rsidP="00425ACE">
      <w:pPr>
        <w:pStyle w:val="NoSpacing"/>
        <w:rPr>
          <w:sz w:val="28"/>
          <w:szCs w:val="28"/>
          <w:u w:val="single"/>
        </w:rPr>
      </w:pPr>
      <w:r w:rsidRPr="00BB7B6E">
        <w:rPr>
          <w:sz w:val="28"/>
          <w:szCs w:val="28"/>
          <w:u w:val="single"/>
        </w:rPr>
        <w:t>Team Building:</w:t>
      </w:r>
    </w:p>
    <w:p w14:paraId="4A671D12" w14:textId="77777777" w:rsidR="00425ACE" w:rsidRPr="00425ACE" w:rsidRDefault="00425ACE" w:rsidP="00425ACE">
      <w:pPr>
        <w:pStyle w:val="NoSpacing"/>
        <w:rPr>
          <w:sz w:val="28"/>
          <w:szCs w:val="28"/>
        </w:rPr>
      </w:pPr>
      <w:r w:rsidRPr="00425ACE">
        <w:rPr>
          <w:sz w:val="28"/>
          <w:szCs w:val="28"/>
        </w:rPr>
        <w:t>Team-building activities are integrated into the salon's culture. Events, workshops, and collaborative projects create opportunities for stylists to build relationships, share ideas, and work together effectively.</w:t>
      </w:r>
    </w:p>
    <w:p w14:paraId="6BB469BF" w14:textId="5E43D774" w:rsidR="00425ACE" w:rsidRPr="00425ACE" w:rsidRDefault="00425ACE" w:rsidP="00425ACE">
      <w:pPr>
        <w:pStyle w:val="NoSpacing"/>
        <w:rPr>
          <w:sz w:val="28"/>
          <w:szCs w:val="28"/>
        </w:rPr>
      </w:pPr>
      <w:r w:rsidRPr="00BB7B6E">
        <w:rPr>
          <w:sz w:val="28"/>
          <w:szCs w:val="28"/>
          <w:u w:val="single"/>
        </w:rPr>
        <w:t>Inclusive Decision-Making</w:t>
      </w:r>
      <w:r w:rsidRPr="00425ACE">
        <w:rPr>
          <w:sz w:val="28"/>
          <w:szCs w:val="28"/>
        </w:rPr>
        <w:t>:</w:t>
      </w:r>
    </w:p>
    <w:p w14:paraId="0349B0D0" w14:textId="77777777" w:rsidR="00425ACE" w:rsidRPr="00425ACE" w:rsidRDefault="00425ACE" w:rsidP="00425ACE">
      <w:pPr>
        <w:pStyle w:val="NoSpacing"/>
        <w:rPr>
          <w:sz w:val="28"/>
          <w:szCs w:val="28"/>
        </w:rPr>
      </w:pPr>
      <w:r w:rsidRPr="00425ACE">
        <w:rPr>
          <w:sz w:val="28"/>
          <w:szCs w:val="28"/>
        </w:rPr>
        <w:t>Inclusive decision-making processes are encouraged at Cloud 9. Stylists are actively involved in decisions related to service offerings, promotions, and improvements, fostering a sense of ownership and collaboration.</w:t>
      </w:r>
    </w:p>
    <w:p w14:paraId="3D10C8BF" w14:textId="77777777" w:rsidR="00425ACE" w:rsidRPr="00425ACE" w:rsidRDefault="00425ACE" w:rsidP="00425ACE">
      <w:pPr>
        <w:pStyle w:val="NoSpacing"/>
        <w:rPr>
          <w:sz w:val="28"/>
          <w:szCs w:val="28"/>
        </w:rPr>
      </w:pPr>
    </w:p>
    <w:p w14:paraId="47F20F2C" w14:textId="1E7AB22A" w:rsidR="00425ACE" w:rsidRPr="0043767C" w:rsidRDefault="0043767C" w:rsidP="00BB7B6E">
      <w:pPr>
        <w:pStyle w:val="Heading2"/>
        <w:rPr>
          <w:sz w:val="32"/>
          <w:szCs w:val="32"/>
          <w:u w:val="single"/>
        </w:rPr>
      </w:pPr>
      <w:bookmarkStart w:id="13" w:name="_Toc150706083"/>
      <w:r w:rsidRPr="0043767C">
        <w:rPr>
          <w:sz w:val="32"/>
          <w:szCs w:val="32"/>
          <w:u w:val="single"/>
        </w:rPr>
        <w:t xml:space="preserve">2.3 </w:t>
      </w:r>
      <w:r w:rsidR="00425ACE" w:rsidRPr="0043767C">
        <w:rPr>
          <w:sz w:val="32"/>
          <w:szCs w:val="32"/>
          <w:u w:val="single"/>
        </w:rPr>
        <w:t>Practical Application:</w:t>
      </w:r>
      <w:bookmarkEnd w:id="13"/>
    </w:p>
    <w:p w14:paraId="34E73E10" w14:textId="14F5D29E" w:rsidR="00425ACE" w:rsidRPr="00BB7B6E" w:rsidRDefault="00425ACE" w:rsidP="00425ACE">
      <w:pPr>
        <w:pStyle w:val="NoSpacing"/>
        <w:rPr>
          <w:sz w:val="28"/>
          <w:szCs w:val="28"/>
          <w:u w:val="single"/>
        </w:rPr>
      </w:pPr>
      <w:r w:rsidRPr="00BB7B6E">
        <w:rPr>
          <w:sz w:val="28"/>
          <w:szCs w:val="28"/>
          <w:u w:val="single"/>
        </w:rPr>
        <w:t>Recognition and Reward Systems:</w:t>
      </w:r>
    </w:p>
    <w:p w14:paraId="2644AD4D" w14:textId="77777777" w:rsidR="00425ACE" w:rsidRPr="00425ACE" w:rsidRDefault="00425ACE" w:rsidP="00425ACE">
      <w:pPr>
        <w:pStyle w:val="NoSpacing"/>
        <w:rPr>
          <w:sz w:val="28"/>
          <w:szCs w:val="28"/>
        </w:rPr>
      </w:pPr>
      <w:r w:rsidRPr="00425ACE">
        <w:rPr>
          <w:sz w:val="28"/>
          <w:szCs w:val="28"/>
        </w:rPr>
        <w:t>Cloud 9 has implemented a recognition and reward system that acknowledges stylists for outstanding performance. This system reinforces the value placed on collaboration and encourages a supportive and cooperative working environment.</w:t>
      </w:r>
    </w:p>
    <w:p w14:paraId="62F49987" w14:textId="3CEC27D2" w:rsidR="00425ACE" w:rsidRPr="00BB7B6E" w:rsidRDefault="00425ACE" w:rsidP="00425ACE">
      <w:pPr>
        <w:pStyle w:val="NoSpacing"/>
        <w:rPr>
          <w:sz w:val="28"/>
          <w:szCs w:val="28"/>
          <w:u w:val="single"/>
        </w:rPr>
      </w:pPr>
      <w:r w:rsidRPr="00BB7B6E">
        <w:rPr>
          <w:sz w:val="28"/>
          <w:szCs w:val="28"/>
          <w:u w:val="single"/>
        </w:rPr>
        <w:t>Training and Development Initiatives:</w:t>
      </w:r>
    </w:p>
    <w:p w14:paraId="5CB2BDF6" w14:textId="77777777" w:rsidR="00425ACE" w:rsidRPr="00425ACE" w:rsidRDefault="00425ACE" w:rsidP="00425ACE">
      <w:pPr>
        <w:pStyle w:val="NoSpacing"/>
        <w:rPr>
          <w:sz w:val="28"/>
          <w:szCs w:val="28"/>
        </w:rPr>
      </w:pPr>
      <w:r w:rsidRPr="00425ACE">
        <w:rPr>
          <w:sz w:val="28"/>
          <w:szCs w:val="28"/>
        </w:rPr>
        <w:t>To further enhance collaboration, Cloud 9 invests in training and development initiatives. Team members are encouraged to participate in skill-building programs and share their knowledge with colleagues, contributing to a culture of continuous learning.</w:t>
      </w:r>
    </w:p>
    <w:p w14:paraId="64FC1A81" w14:textId="77777777" w:rsidR="00D85994" w:rsidRDefault="00D85994" w:rsidP="00BB7B6E">
      <w:pPr>
        <w:pStyle w:val="Heading2"/>
        <w:rPr>
          <w:sz w:val="32"/>
          <w:szCs w:val="32"/>
          <w:u w:val="single"/>
        </w:rPr>
      </w:pPr>
      <w:bookmarkStart w:id="14" w:name="_Toc150706084"/>
    </w:p>
    <w:p w14:paraId="3AC95C5B" w14:textId="59E8E53A" w:rsidR="00D85994" w:rsidRDefault="00D85994" w:rsidP="00BB7B6E">
      <w:pPr>
        <w:pStyle w:val="Heading2"/>
        <w:rPr>
          <w:sz w:val="32"/>
          <w:szCs w:val="32"/>
          <w:u w:val="single"/>
        </w:rPr>
      </w:pPr>
    </w:p>
    <w:p w14:paraId="56AEB790" w14:textId="77777777" w:rsidR="00D85994" w:rsidRPr="00D85994" w:rsidRDefault="00D85994" w:rsidP="00D85994"/>
    <w:p w14:paraId="6EF03553" w14:textId="07C4F2D2" w:rsidR="00D85994" w:rsidRPr="00D85994" w:rsidRDefault="0043767C" w:rsidP="00D85994">
      <w:pPr>
        <w:pStyle w:val="Heading2"/>
        <w:rPr>
          <w:sz w:val="32"/>
          <w:szCs w:val="32"/>
          <w:u w:val="single"/>
        </w:rPr>
      </w:pPr>
      <w:r w:rsidRPr="0043767C">
        <w:rPr>
          <w:sz w:val="32"/>
          <w:szCs w:val="32"/>
          <w:u w:val="single"/>
        </w:rPr>
        <w:lastRenderedPageBreak/>
        <w:t xml:space="preserve">2.4 </w:t>
      </w:r>
      <w:r w:rsidR="00425ACE" w:rsidRPr="0043767C">
        <w:rPr>
          <w:sz w:val="32"/>
          <w:szCs w:val="32"/>
          <w:u w:val="single"/>
        </w:rPr>
        <w:t>Challenges and Solutions:</w:t>
      </w:r>
      <w:bookmarkEnd w:id="14"/>
    </w:p>
    <w:p w14:paraId="78474D44" w14:textId="103A99C1" w:rsidR="00D85994" w:rsidRDefault="00425ACE" w:rsidP="00425ACE">
      <w:pPr>
        <w:pStyle w:val="NoSpacing"/>
        <w:rPr>
          <w:sz w:val="28"/>
          <w:szCs w:val="28"/>
          <w:u w:val="single"/>
        </w:rPr>
      </w:pPr>
      <w:r w:rsidRPr="00BB7B6E">
        <w:rPr>
          <w:sz w:val="28"/>
          <w:szCs w:val="28"/>
          <w:u w:val="single"/>
        </w:rPr>
        <w:t>Common Challenges:</w:t>
      </w:r>
    </w:p>
    <w:p w14:paraId="7C995AD5" w14:textId="440B1592" w:rsidR="00425ACE" w:rsidRPr="00D85994" w:rsidRDefault="00425ACE" w:rsidP="00425ACE">
      <w:pPr>
        <w:pStyle w:val="NoSpacing"/>
        <w:rPr>
          <w:sz w:val="28"/>
          <w:szCs w:val="28"/>
          <w:u w:val="single"/>
        </w:rPr>
      </w:pPr>
      <w:r w:rsidRPr="00425ACE">
        <w:rPr>
          <w:sz w:val="28"/>
          <w:szCs w:val="28"/>
        </w:rPr>
        <w:t>Challenges such as individualism and creative differences are addressed through team-building activities, workshops, and fostering a culture that appreciates diversity in styles and approaches.</w:t>
      </w:r>
    </w:p>
    <w:p w14:paraId="6745E48E" w14:textId="1ADB9605" w:rsidR="007463C8" w:rsidRDefault="007463C8" w:rsidP="001D7097">
      <w:pPr>
        <w:tabs>
          <w:tab w:val="left" w:pos="2505"/>
        </w:tabs>
        <w:rPr>
          <w:sz w:val="28"/>
          <w:szCs w:val="28"/>
        </w:rPr>
      </w:pPr>
    </w:p>
    <w:p w14:paraId="20A396D4" w14:textId="3A54ED04" w:rsidR="00E96EEF" w:rsidRDefault="004A77FF" w:rsidP="00E96EEF">
      <w:pPr>
        <w:rPr>
          <w:sz w:val="28"/>
          <w:szCs w:val="28"/>
        </w:rPr>
      </w:pPr>
      <w:r>
        <w:rPr>
          <w:sz w:val="28"/>
          <w:szCs w:val="28"/>
        </w:rPr>
        <w:t>T</w:t>
      </w:r>
      <w:r w:rsidRPr="004A77FF">
        <w:rPr>
          <w:sz w:val="28"/>
          <w:szCs w:val="28"/>
        </w:rPr>
        <w:t xml:space="preserve">he application of a high-performance culture at Cloud 9 Hair Salon contributes to a positive working environment and successful collaboration among salon professionals. Shared values, leadership, accountability, and continuous learning play pivotal roles in fostering a culture that enhances job satisfaction and teamwork. To sustain and further enhance collaboration, Cloud 9 will continue to invest in leadership development, explore innovative training methods, and maintain a culture that celebrates creativity and teamwork. </w:t>
      </w:r>
    </w:p>
    <w:p w14:paraId="67F4E706" w14:textId="77777777" w:rsidR="00E96EEF" w:rsidRDefault="00E96EEF" w:rsidP="00E96EEF">
      <w:pPr>
        <w:rPr>
          <w:sz w:val="28"/>
          <w:szCs w:val="28"/>
        </w:rPr>
      </w:pPr>
    </w:p>
    <w:p w14:paraId="2392FBC5" w14:textId="00B3450B" w:rsidR="00CE26E6" w:rsidRPr="00E96EEF" w:rsidRDefault="00CE26E6" w:rsidP="0043767C">
      <w:pPr>
        <w:pStyle w:val="Heading1"/>
        <w:numPr>
          <w:ilvl w:val="0"/>
          <w:numId w:val="13"/>
        </w:numPr>
        <w:rPr>
          <w:sz w:val="40"/>
          <w:szCs w:val="40"/>
          <w:u w:val="single"/>
        </w:rPr>
      </w:pPr>
      <w:bookmarkStart w:id="15" w:name="_Toc150706085"/>
      <w:r w:rsidRPr="00E96EEF">
        <w:rPr>
          <w:sz w:val="40"/>
          <w:szCs w:val="40"/>
          <w:u w:val="single"/>
        </w:rPr>
        <w:t>Organisational Analysis of a Hair Salon: PESTEL, SWOT, and McKinsey 7S Framework</w:t>
      </w:r>
      <w:bookmarkEnd w:id="15"/>
    </w:p>
    <w:p w14:paraId="5330B4D7" w14:textId="41D69D17" w:rsidR="00CE26E6" w:rsidRDefault="00CE26E6" w:rsidP="00CE26E6"/>
    <w:p w14:paraId="0A600F84" w14:textId="4A16F14E" w:rsidR="00CE26E6" w:rsidRPr="0043767C" w:rsidRDefault="0043767C" w:rsidP="00F878DF">
      <w:pPr>
        <w:pStyle w:val="Heading2"/>
        <w:rPr>
          <w:sz w:val="32"/>
          <w:szCs w:val="32"/>
        </w:rPr>
      </w:pPr>
      <w:bookmarkStart w:id="16" w:name="_Toc150706086"/>
      <w:r>
        <w:rPr>
          <w:sz w:val="32"/>
          <w:szCs w:val="32"/>
          <w:u w:val="single"/>
        </w:rPr>
        <w:t xml:space="preserve">3.1 </w:t>
      </w:r>
      <w:r w:rsidR="00CE26E6" w:rsidRPr="0043767C">
        <w:rPr>
          <w:sz w:val="32"/>
          <w:szCs w:val="32"/>
          <w:u w:val="single"/>
        </w:rPr>
        <w:t>PESTEL Analysis</w:t>
      </w:r>
      <w:r w:rsidR="00CE26E6" w:rsidRPr="0043767C">
        <w:rPr>
          <w:sz w:val="32"/>
          <w:szCs w:val="32"/>
        </w:rPr>
        <w:t>:</w:t>
      </w:r>
      <w:bookmarkEnd w:id="16"/>
    </w:p>
    <w:p w14:paraId="6155574A" w14:textId="74357C56" w:rsidR="00CE26E6" w:rsidRPr="00F878DF" w:rsidRDefault="00CE26E6" w:rsidP="00F878DF">
      <w:pPr>
        <w:pStyle w:val="ListParagraph"/>
        <w:numPr>
          <w:ilvl w:val="0"/>
          <w:numId w:val="1"/>
        </w:numPr>
        <w:rPr>
          <w:sz w:val="28"/>
          <w:szCs w:val="28"/>
        </w:rPr>
      </w:pPr>
      <w:r w:rsidRPr="00D85994">
        <w:rPr>
          <w:b/>
          <w:bCs/>
          <w:sz w:val="28"/>
          <w:szCs w:val="28"/>
        </w:rPr>
        <w:t>Political</w:t>
      </w:r>
      <w:r w:rsidR="00F878DF" w:rsidRPr="00D85994">
        <w:rPr>
          <w:b/>
          <w:bCs/>
          <w:sz w:val="28"/>
          <w:szCs w:val="28"/>
        </w:rPr>
        <w:t>:</w:t>
      </w:r>
      <w:r w:rsidR="00F878DF" w:rsidRPr="00F878DF">
        <w:rPr>
          <w:sz w:val="28"/>
          <w:szCs w:val="28"/>
        </w:rPr>
        <w:t xml:space="preserve"> </w:t>
      </w:r>
      <w:r w:rsidRPr="00F878DF">
        <w:rPr>
          <w:sz w:val="28"/>
          <w:szCs w:val="28"/>
        </w:rPr>
        <w:t xml:space="preserve">The political landscape can influence the hair salon industry through regulations and licensing requirements. Changes in government policies related to small businesses, </w:t>
      </w:r>
      <w:r w:rsidR="00D85994">
        <w:rPr>
          <w:sz w:val="28"/>
          <w:szCs w:val="28"/>
        </w:rPr>
        <w:t xml:space="preserve">laws </w:t>
      </w:r>
      <w:r w:rsidRPr="00F878DF">
        <w:rPr>
          <w:sz w:val="28"/>
          <w:szCs w:val="28"/>
        </w:rPr>
        <w:t>may affect the salon's operations.</w:t>
      </w:r>
    </w:p>
    <w:p w14:paraId="42A7F480" w14:textId="77777777" w:rsidR="00F878DF" w:rsidRDefault="00CE26E6" w:rsidP="00CE26E6">
      <w:pPr>
        <w:pStyle w:val="ListParagraph"/>
        <w:numPr>
          <w:ilvl w:val="0"/>
          <w:numId w:val="1"/>
        </w:numPr>
        <w:rPr>
          <w:sz w:val="28"/>
          <w:szCs w:val="28"/>
        </w:rPr>
      </w:pPr>
      <w:r w:rsidRPr="00D85994">
        <w:rPr>
          <w:b/>
          <w:bCs/>
          <w:sz w:val="28"/>
          <w:szCs w:val="28"/>
        </w:rPr>
        <w:t>Economic</w:t>
      </w:r>
      <w:r w:rsidRPr="00F878DF">
        <w:rPr>
          <w:sz w:val="28"/>
          <w:szCs w:val="28"/>
        </w:rPr>
        <w:t>:</w:t>
      </w:r>
      <w:r w:rsidR="00F878DF">
        <w:rPr>
          <w:sz w:val="28"/>
          <w:szCs w:val="28"/>
        </w:rPr>
        <w:t xml:space="preserve"> </w:t>
      </w:r>
      <w:r w:rsidRPr="00F878DF">
        <w:rPr>
          <w:sz w:val="28"/>
          <w:szCs w:val="28"/>
        </w:rPr>
        <w:t>Economic factors such as disposable income and consumer spending patterns impact the salon's revenue. Economic downturns may lead to reduced customer spending on non-essential services, affecting the salon's profitability.</w:t>
      </w:r>
    </w:p>
    <w:p w14:paraId="1D429720" w14:textId="77777777" w:rsidR="00F878DF" w:rsidRDefault="00CE26E6" w:rsidP="00CE26E6">
      <w:pPr>
        <w:pStyle w:val="ListParagraph"/>
        <w:numPr>
          <w:ilvl w:val="0"/>
          <w:numId w:val="1"/>
        </w:numPr>
        <w:rPr>
          <w:sz w:val="28"/>
          <w:szCs w:val="28"/>
        </w:rPr>
      </w:pPr>
      <w:r w:rsidRPr="00D85994">
        <w:rPr>
          <w:b/>
          <w:bCs/>
          <w:sz w:val="28"/>
          <w:szCs w:val="28"/>
        </w:rPr>
        <w:t>Sociocultural</w:t>
      </w:r>
      <w:r w:rsidRPr="00F878DF">
        <w:rPr>
          <w:sz w:val="28"/>
          <w:szCs w:val="28"/>
        </w:rPr>
        <w:t>:</w:t>
      </w:r>
      <w:r w:rsidR="00F878DF">
        <w:rPr>
          <w:sz w:val="28"/>
          <w:szCs w:val="28"/>
        </w:rPr>
        <w:t xml:space="preserve"> </w:t>
      </w:r>
      <w:r w:rsidRPr="00F878DF">
        <w:rPr>
          <w:sz w:val="28"/>
          <w:szCs w:val="28"/>
        </w:rPr>
        <w:t>Sociocultural trends play a significant role in the beauty industry. Changing beauty standards, cultural preferences, and societal values can affect the demand for specific services and products offered by the salon.</w:t>
      </w:r>
    </w:p>
    <w:p w14:paraId="14554C49" w14:textId="77777777" w:rsidR="00F878DF" w:rsidRDefault="00CE26E6" w:rsidP="00CE26E6">
      <w:pPr>
        <w:pStyle w:val="ListParagraph"/>
        <w:numPr>
          <w:ilvl w:val="0"/>
          <w:numId w:val="1"/>
        </w:numPr>
        <w:rPr>
          <w:sz w:val="28"/>
          <w:szCs w:val="28"/>
        </w:rPr>
      </w:pPr>
      <w:r w:rsidRPr="00D85994">
        <w:rPr>
          <w:b/>
          <w:bCs/>
          <w:sz w:val="28"/>
          <w:szCs w:val="28"/>
        </w:rPr>
        <w:t>Technological</w:t>
      </w:r>
      <w:r w:rsidRPr="00F878DF">
        <w:rPr>
          <w:sz w:val="28"/>
          <w:szCs w:val="28"/>
        </w:rPr>
        <w:t>:</w:t>
      </w:r>
      <w:r w:rsidR="00F878DF">
        <w:rPr>
          <w:sz w:val="28"/>
          <w:szCs w:val="28"/>
        </w:rPr>
        <w:t xml:space="preserve"> </w:t>
      </w:r>
      <w:r w:rsidRPr="00F878DF">
        <w:rPr>
          <w:sz w:val="28"/>
          <w:szCs w:val="28"/>
        </w:rPr>
        <w:t xml:space="preserve">Advancements in technology can enhance salon operations and customer experience. Integrating online booking systems, utilizing social media for marketing, and adopting new tools </w:t>
      </w:r>
      <w:r w:rsidRPr="00F878DF">
        <w:rPr>
          <w:sz w:val="28"/>
          <w:szCs w:val="28"/>
        </w:rPr>
        <w:lastRenderedPageBreak/>
        <w:t>and techniques are opportunities arising from technological advancements.</w:t>
      </w:r>
    </w:p>
    <w:p w14:paraId="60C8B057" w14:textId="77777777" w:rsidR="00F878DF" w:rsidRDefault="00CE26E6" w:rsidP="00CE26E6">
      <w:pPr>
        <w:pStyle w:val="ListParagraph"/>
        <w:numPr>
          <w:ilvl w:val="0"/>
          <w:numId w:val="1"/>
        </w:numPr>
        <w:rPr>
          <w:sz w:val="28"/>
          <w:szCs w:val="28"/>
        </w:rPr>
      </w:pPr>
      <w:r w:rsidRPr="00D85994">
        <w:rPr>
          <w:b/>
          <w:bCs/>
          <w:sz w:val="28"/>
          <w:szCs w:val="28"/>
        </w:rPr>
        <w:t>Environmental</w:t>
      </w:r>
      <w:r w:rsidRPr="00F878DF">
        <w:rPr>
          <w:sz w:val="28"/>
          <w:szCs w:val="28"/>
        </w:rPr>
        <w:t>:</w:t>
      </w:r>
      <w:r w:rsidR="00F878DF">
        <w:rPr>
          <w:sz w:val="28"/>
          <w:szCs w:val="28"/>
        </w:rPr>
        <w:t xml:space="preserve"> </w:t>
      </w:r>
      <w:r w:rsidRPr="00F878DF">
        <w:rPr>
          <w:sz w:val="28"/>
          <w:szCs w:val="28"/>
        </w:rPr>
        <w:t>Increasing awareness of environmental sustainability may impact product choices and waste management practices in the salon. Clients may prefer eco-friendly products and services, influencing the salon's offerings.</w:t>
      </w:r>
    </w:p>
    <w:p w14:paraId="6179B75A" w14:textId="46666226" w:rsidR="00CE26E6" w:rsidRPr="00F878DF" w:rsidRDefault="00CE26E6" w:rsidP="00CE26E6">
      <w:pPr>
        <w:pStyle w:val="ListParagraph"/>
        <w:numPr>
          <w:ilvl w:val="0"/>
          <w:numId w:val="1"/>
        </w:numPr>
        <w:rPr>
          <w:sz w:val="28"/>
          <w:szCs w:val="28"/>
        </w:rPr>
      </w:pPr>
      <w:r w:rsidRPr="00D85994">
        <w:rPr>
          <w:b/>
          <w:bCs/>
          <w:sz w:val="28"/>
          <w:szCs w:val="28"/>
        </w:rPr>
        <w:t>Legal</w:t>
      </w:r>
      <w:r w:rsidRPr="00F878DF">
        <w:rPr>
          <w:sz w:val="28"/>
          <w:szCs w:val="28"/>
        </w:rPr>
        <w:t>:</w:t>
      </w:r>
      <w:r w:rsidR="00F878DF">
        <w:rPr>
          <w:sz w:val="28"/>
          <w:szCs w:val="28"/>
        </w:rPr>
        <w:t xml:space="preserve"> </w:t>
      </w:r>
      <w:r w:rsidRPr="00F878DF">
        <w:rPr>
          <w:sz w:val="28"/>
          <w:szCs w:val="28"/>
        </w:rPr>
        <w:t>Compliance with health and safety regulations, licensing requirements, and employment laws are crucial for the salon. Legal changes can have direct implications on the salon's operations and reputation.</w:t>
      </w:r>
    </w:p>
    <w:p w14:paraId="150A09A3" w14:textId="77777777" w:rsidR="00F878DF" w:rsidRPr="00F878DF" w:rsidRDefault="00F878DF" w:rsidP="00F878DF"/>
    <w:p w14:paraId="4A46560A" w14:textId="0BB8E95D" w:rsidR="00092256" w:rsidRPr="00D420B1" w:rsidRDefault="0043767C" w:rsidP="00D420B1">
      <w:pPr>
        <w:pStyle w:val="Heading2"/>
        <w:rPr>
          <w:sz w:val="32"/>
          <w:szCs w:val="32"/>
        </w:rPr>
      </w:pPr>
      <w:bookmarkStart w:id="17" w:name="_Toc150706087"/>
      <w:r>
        <w:rPr>
          <w:sz w:val="32"/>
          <w:szCs w:val="32"/>
          <w:u w:val="single"/>
        </w:rPr>
        <w:t xml:space="preserve">3.2 </w:t>
      </w:r>
      <w:r w:rsidR="00CE26E6" w:rsidRPr="00D420B1">
        <w:rPr>
          <w:sz w:val="32"/>
          <w:szCs w:val="32"/>
          <w:u w:val="single"/>
        </w:rPr>
        <w:t>SWOT Analysis</w:t>
      </w:r>
      <w:r w:rsidR="00CE26E6" w:rsidRPr="00F878DF">
        <w:rPr>
          <w:sz w:val="32"/>
          <w:szCs w:val="32"/>
        </w:rPr>
        <w:t>:</w:t>
      </w:r>
      <w:bookmarkEnd w:id="17"/>
    </w:p>
    <w:p w14:paraId="28D0BAF2" w14:textId="77777777" w:rsidR="00CE26E6" w:rsidRPr="00F878DF" w:rsidRDefault="00CE26E6" w:rsidP="00F878DF">
      <w:pPr>
        <w:rPr>
          <w:sz w:val="28"/>
          <w:szCs w:val="28"/>
          <w:u w:val="single"/>
        </w:rPr>
      </w:pPr>
      <w:r w:rsidRPr="00F878DF">
        <w:rPr>
          <w:sz w:val="28"/>
          <w:szCs w:val="28"/>
          <w:u w:val="single"/>
        </w:rPr>
        <w:t>Strengths:</w:t>
      </w:r>
    </w:p>
    <w:p w14:paraId="30699D76" w14:textId="77777777" w:rsidR="00CE26E6" w:rsidRPr="00F878DF" w:rsidRDefault="00CE26E6" w:rsidP="00F878DF">
      <w:pPr>
        <w:pStyle w:val="ListParagraph"/>
        <w:numPr>
          <w:ilvl w:val="0"/>
          <w:numId w:val="3"/>
        </w:numPr>
        <w:rPr>
          <w:sz w:val="28"/>
          <w:szCs w:val="28"/>
        </w:rPr>
      </w:pPr>
      <w:r w:rsidRPr="00F878DF">
        <w:rPr>
          <w:sz w:val="28"/>
          <w:szCs w:val="28"/>
        </w:rPr>
        <w:t>Skilled and creative stylists.</w:t>
      </w:r>
    </w:p>
    <w:p w14:paraId="5ECA7F1F" w14:textId="77777777" w:rsidR="00CE26E6" w:rsidRPr="00F878DF" w:rsidRDefault="00CE26E6" w:rsidP="00F878DF">
      <w:pPr>
        <w:pStyle w:val="ListParagraph"/>
        <w:numPr>
          <w:ilvl w:val="0"/>
          <w:numId w:val="3"/>
        </w:numPr>
        <w:rPr>
          <w:sz w:val="28"/>
          <w:szCs w:val="28"/>
        </w:rPr>
      </w:pPr>
      <w:r w:rsidRPr="00F878DF">
        <w:rPr>
          <w:sz w:val="28"/>
          <w:szCs w:val="28"/>
        </w:rPr>
        <w:t>Strong customer loyalty.</w:t>
      </w:r>
    </w:p>
    <w:p w14:paraId="197BBE80" w14:textId="77777777" w:rsidR="00CE26E6" w:rsidRPr="00F878DF" w:rsidRDefault="00CE26E6" w:rsidP="00F878DF">
      <w:pPr>
        <w:pStyle w:val="ListParagraph"/>
        <w:numPr>
          <w:ilvl w:val="0"/>
          <w:numId w:val="3"/>
        </w:numPr>
        <w:rPr>
          <w:sz w:val="28"/>
          <w:szCs w:val="28"/>
        </w:rPr>
      </w:pPr>
      <w:r w:rsidRPr="00F878DF">
        <w:rPr>
          <w:sz w:val="28"/>
          <w:szCs w:val="28"/>
        </w:rPr>
        <w:t>Unique and positive salon culture.</w:t>
      </w:r>
    </w:p>
    <w:p w14:paraId="3B48001A" w14:textId="77777777" w:rsidR="00CE26E6" w:rsidRPr="00F878DF" w:rsidRDefault="00CE26E6" w:rsidP="00F878DF">
      <w:pPr>
        <w:pStyle w:val="ListParagraph"/>
        <w:numPr>
          <w:ilvl w:val="0"/>
          <w:numId w:val="3"/>
        </w:numPr>
        <w:rPr>
          <w:sz w:val="28"/>
          <w:szCs w:val="28"/>
        </w:rPr>
      </w:pPr>
      <w:r w:rsidRPr="00F878DF">
        <w:rPr>
          <w:sz w:val="28"/>
          <w:szCs w:val="28"/>
        </w:rPr>
        <w:t>Convenient location.</w:t>
      </w:r>
    </w:p>
    <w:p w14:paraId="5438C9D9" w14:textId="41420D7F" w:rsidR="00CE26E6" w:rsidRPr="00F878DF" w:rsidRDefault="00CE26E6" w:rsidP="00F878DF">
      <w:pPr>
        <w:pStyle w:val="ListParagraph"/>
        <w:numPr>
          <w:ilvl w:val="0"/>
          <w:numId w:val="3"/>
        </w:numPr>
        <w:rPr>
          <w:sz w:val="28"/>
          <w:szCs w:val="28"/>
        </w:rPr>
      </w:pPr>
      <w:r w:rsidRPr="00F878DF">
        <w:rPr>
          <w:sz w:val="28"/>
          <w:szCs w:val="28"/>
        </w:rPr>
        <w:t>Diverse range of services.</w:t>
      </w:r>
    </w:p>
    <w:p w14:paraId="21A472F5" w14:textId="77777777" w:rsidR="00CE26E6" w:rsidRPr="00F878DF" w:rsidRDefault="00CE26E6" w:rsidP="00F878DF">
      <w:pPr>
        <w:rPr>
          <w:sz w:val="28"/>
          <w:szCs w:val="28"/>
          <w:u w:val="single"/>
        </w:rPr>
      </w:pPr>
      <w:r w:rsidRPr="00F878DF">
        <w:rPr>
          <w:sz w:val="28"/>
          <w:szCs w:val="28"/>
          <w:u w:val="single"/>
        </w:rPr>
        <w:t>Weaknesses:</w:t>
      </w:r>
    </w:p>
    <w:p w14:paraId="36ED2C9E" w14:textId="77777777" w:rsidR="00CE26E6" w:rsidRPr="00F878DF" w:rsidRDefault="00CE26E6" w:rsidP="00F878DF">
      <w:pPr>
        <w:pStyle w:val="ListParagraph"/>
        <w:numPr>
          <w:ilvl w:val="0"/>
          <w:numId w:val="4"/>
        </w:numPr>
        <w:rPr>
          <w:sz w:val="28"/>
          <w:szCs w:val="28"/>
        </w:rPr>
      </w:pPr>
      <w:r w:rsidRPr="00F878DF">
        <w:rPr>
          <w:sz w:val="28"/>
          <w:szCs w:val="28"/>
        </w:rPr>
        <w:t>Limited marketing budget.</w:t>
      </w:r>
    </w:p>
    <w:p w14:paraId="43D57753" w14:textId="77777777" w:rsidR="00CE26E6" w:rsidRPr="00F878DF" w:rsidRDefault="00CE26E6" w:rsidP="00F878DF">
      <w:pPr>
        <w:pStyle w:val="ListParagraph"/>
        <w:numPr>
          <w:ilvl w:val="0"/>
          <w:numId w:val="4"/>
        </w:numPr>
        <w:rPr>
          <w:sz w:val="28"/>
          <w:szCs w:val="28"/>
        </w:rPr>
      </w:pPr>
      <w:r w:rsidRPr="00F878DF">
        <w:rPr>
          <w:sz w:val="28"/>
          <w:szCs w:val="28"/>
        </w:rPr>
        <w:t>Reliance on a specific customer demographic.</w:t>
      </w:r>
    </w:p>
    <w:p w14:paraId="6F4F8164" w14:textId="77777777" w:rsidR="00CE26E6" w:rsidRPr="00F878DF" w:rsidRDefault="00CE26E6" w:rsidP="00F878DF">
      <w:pPr>
        <w:pStyle w:val="ListParagraph"/>
        <w:numPr>
          <w:ilvl w:val="0"/>
          <w:numId w:val="4"/>
        </w:numPr>
        <w:rPr>
          <w:sz w:val="28"/>
          <w:szCs w:val="28"/>
        </w:rPr>
      </w:pPr>
      <w:r w:rsidRPr="00F878DF">
        <w:rPr>
          <w:sz w:val="28"/>
          <w:szCs w:val="28"/>
        </w:rPr>
        <w:t>Dependency on individual stylist reputation.</w:t>
      </w:r>
    </w:p>
    <w:p w14:paraId="28E4C8CF" w14:textId="395644D2" w:rsidR="00F878DF" w:rsidRPr="00F878DF" w:rsidRDefault="00CE26E6" w:rsidP="00F878DF">
      <w:pPr>
        <w:pStyle w:val="ListParagraph"/>
        <w:numPr>
          <w:ilvl w:val="0"/>
          <w:numId w:val="4"/>
        </w:numPr>
        <w:rPr>
          <w:sz w:val="28"/>
          <w:szCs w:val="28"/>
        </w:rPr>
      </w:pPr>
      <w:r w:rsidRPr="00F878DF">
        <w:rPr>
          <w:sz w:val="28"/>
          <w:szCs w:val="28"/>
        </w:rPr>
        <w:t>Limited online presence.</w:t>
      </w:r>
    </w:p>
    <w:p w14:paraId="72C1A3B3" w14:textId="28A6FA80" w:rsidR="00CE26E6" w:rsidRPr="00F878DF" w:rsidRDefault="00CE26E6" w:rsidP="00F878DF">
      <w:pPr>
        <w:rPr>
          <w:sz w:val="28"/>
          <w:szCs w:val="28"/>
          <w:u w:val="single"/>
        </w:rPr>
      </w:pPr>
      <w:r w:rsidRPr="00F878DF">
        <w:rPr>
          <w:sz w:val="28"/>
          <w:szCs w:val="28"/>
          <w:u w:val="single"/>
        </w:rPr>
        <w:t>Opportunities:</w:t>
      </w:r>
    </w:p>
    <w:p w14:paraId="0BE6864A" w14:textId="77777777" w:rsidR="00CE26E6" w:rsidRPr="00F878DF" w:rsidRDefault="00CE26E6" w:rsidP="00F878DF">
      <w:pPr>
        <w:pStyle w:val="ListParagraph"/>
        <w:numPr>
          <w:ilvl w:val="0"/>
          <w:numId w:val="5"/>
        </w:numPr>
        <w:rPr>
          <w:sz w:val="28"/>
          <w:szCs w:val="28"/>
        </w:rPr>
      </w:pPr>
      <w:r w:rsidRPr="00F878DF">
        <w:rPr>
          <w:sz w:val="28"/>
          <w:szCs w:val="28"/>
        </w:rPr>
        <w:t>Introduction of new beauty services.</w:t>
      </w:r>
    </w:p>
    <w:p w14:paraId="25BA70CB" w14:textId="77777777" w:rsidR="00CE26E6" w:rsidRPr="00F878DF" w:rsidRDefault="00CE26E6" w:rsidP="00F878DF">
      <w:pPr>
        <w:pStyle w:val="ListParagraph"/>
        <w:numPr>
          <w:ilvl w:val="0"/>
          <w:numId w:val="5"/>
        </w:numPr>
        <w:rPr>
          <w:sz w:val="28"/>
          <w:szCs w:val="28"/>
        </w:rPr>
      </w:pPr>
      <w:r w:rsidRPr="00F878DF">
        <w:rPr>
          <w:sz w:val="28"/>
          <w:szCs w:val="28"/>
        </w:rPr>
        <w:t>Expansion to new markets or locations.</w:t>
      </w:r>
    </w:p>
    <w:p w14:paraId="7C85E027" w14:textId="77777777" w:rsidR="00CE26E6" w:rsidRPr="00F878DF" w:rsidRDefault="00CE26E6" w:rsidP="00F878DF">
      <w:pPr>
        <w:pStyle w:val="ListParagraph"/>
        <w:numPr>
          <w:ilvl w:val="0"/>
          <w:numId w:val="5"/>
        </w:numPr>
        <w:rPr>
          <w:sz w:val="28"/>
          <w:szCs w:val="28"/>
        </w:rPr>
      </w:pPr>
      <w:r w:rsidRPr="00F878DF">
        <w:rPr>
          <w:sz w:val="28"/>
          <w:szCs w:val="28"/>
        </w:rPr>
        <w:t>Collaborations with beauty influencers.</w:t>
      </w:r>
    </w:p>
    <w:p w14:paraId="36F53227" w14:textId="77777777" w:rsidR="00CE26E6" w:rsidRPr="00F878DF" w:rsidRDefault="00CE26E6" w:rsidP="00F878DF">
      <w:pPr>
        <w:pStyle w:val="ListParagraph"/>
        <w:numPr>
          <w:ilvl w:val="0"/>
          <w:numId w:val="5"/>
        </w:numPr>
        <w:rPr>
          <w:sz w:val="28"/>
          <w:szCs w:val="28"/>
        </w:rPr>
      </w:pPr>
      <w:r w:rsidRPr="00F878DF">
        <w:rPr>
          <w:sz w:val="28"/>
          <w:szCs w:val="28"/>
        </w:rPr>
        <w:t>Online marketing and e-commerce for product sales.</w:t>
      </w:r>
    </w:p>
    <w:p w14:paraId="7791D0EA" w14:textId="1CCA7118" w:rsidR="00CE26E6" w:rsidRPr="00F878DF" w:rsidRDefault="00CE26E6" w:rsidP="00F878DF">
      <w:pPr>
        <w:pStyle w:val="ListParagraph"/>
        <w:numPr>
          <w:ilvl w:val="0"/>
          <w:numId w:val="5"/>
        </w:numPr>
        <w:rPr>
          <w:sz w:val="28"/>
          <w:szCs w:val="28"/>
        </w:rPr>
      </w:pPr>
      <w:r w:rsidRPr="00F878DF">
        <w:rPr>
          <w:sz w:val="28"/>
          <w:szCs w:val="28"/>
        </w:rPr>
        <w:t>Training programs to enhance employee skills.</w:t>
      </w:r>
    </w:p>
    <w:p w14:paraId="1D6154A0" w14:textId="77777777" w:rsidR="00F878DF" w:rsidRPr="00CE26E6" w:rsidRDefault="00F878DF" w:rsidP="00CE26E6">
      <w:pPr>
        <w:rPr>
          <w:sz w:val="28"/>
          <w:szCs w:val="28"/>
        </w:rPr>
      </w:pPr>
    </w:p>
    <w:p w14:paraId="4DC54B47" w14:textId="77777777" w:rsidR="00F878DF" w:rsidRPr="00F878DF" w:rsidRDefault="00CE26E6" w:rsidP="00F878DF">
      <w:pPr>
        <w:rPr>
          <w:sz w:val="28"/>
          <w:szCs w:val="28"/>
          <w:u w:val="single"/>
        </w:rPr>
      </w:pPr>
      <w:r w:rsidRPr="00F878DF">
        <w:rPr>
          <w:sz w:val="28"/>
          <w:szCs w:val="28"/>
          <w:u w:val="single"/>
        </w:rPr>
        <w:t>Threats:</w:t>
      </w:r>
    </w:p>
    <w:p w14:paraId="25757960" w14:textId="05B6B834" w:rsidR="00CE26E6" w:rsidRPr="00F878DF" w:rsidRDefault="00CE26E6" w:rsidP="00F878DF">
      <w:pPr>
        <w:pStyle w:val="ListParagraph"/>
        <w:numPr>
          <w:ilvl w:val="0"/>
          <w:numId w:val="6"/>
        </w:numPr>
        <w:rPr>
          <w:sz w:val="28"/>
          <w:szCs w:val="28"/>
        </w:rPr>
      </w:pPr>
      <w:r w:rsidRPr="00F878DF">
        <w:rPr>
          <w:sz w:val="28"/>
          <w:szCs w:val="28"/>
        </w:rPr>
        <w:t>Economic downturn affecting consumer spending.</w:t>
      </w:r>
    </w:p>
    <w:p w14:paraId="26BE0B81" w14:textId="77777777" w:rsidR="00CE26E6" w:rsidRPr="00F878DF" w:rsidRDefault="00CE26E6" w:rsidP="00F878DF">
      <w:pPr>
        <w:pStyle w:val="ListParagraph"/>
        <w:numPr>
          <w:ilvl w:val="0"/>
          <w:numId w:val="6"/>
        </w:numPr>
        <w:rPr>
          <w:sz w:val="28"/>
          <w:szCs w:val="28"/>
        </w:rPr>
      </w:pPr>
      <w:r w:rsidRPr="00F878DF">
        <w:rPr>
          <w:sz w:val="28"/>
          <w:szCs w:val="28"/>
        </w:rPr>
        <w:lastRenderedPageBreak/>
        <w:t>Intense competition from other salons.</w:t>
      </w:r>
    </w:p>
    <w:p w14:paraId="63CC0D1B" w14:textId="77777777" w:rsidR="00CE26E6" w:rsidRPr="00F878DF" w:rsidRDefault="00CE26E6" w:rsidP="00F878DF">
      <w:pPr>
        <w:pStyle w:val="ListParagraph"/>
        <w:numPr>
          <w:ilvl w:val="0"/>
          <w:numId w:val="6"/>
        </w:numPr>
        <w:rPr>
          <w:sz w:val="28"/>
          <w:szCs w:val="28"/>
        </w:rPr>
      </w:pPr>
      <w:r w:rsidRPr="00F878DF">
        <w:rPr>
          <w:sz w:val="28"/>
          <w:szCs w:val="28"/>
        </w:rPr>
        <w:t>Negative reviews and social media backlash.</w:t>
      </w:r>
    </w:p>
    <w:p w14:paraId="261FBC52" w14:textId="77777777" w:rsidR="00CE26E6" w:rsidRPr="00F878DF" w:rsidRDefault="00CE26E6" w:rsidP="00F878DF">
      <w:pPr>
        <w:pStyle w:val="ListParagraph"/>
        <w:numPr>
          <w:ilvl w:val="0"/>
          <w:numId w:val="6"/>
        </w:numPr>
        <w:rPr>
          <w:sz w:val="28"/>
          <w:szCs w:val="28"/>
        </w:rPr>
      </w:pPr>
      <w:r w:rsidRPr="00F878DF">
        <w:rPr>
          <w:sz w:val="28"/>
          <w:szCs w:val="28"/>
        </w:rPr>
        <w:t>Changing beauty trends impacting service demand.</w:t>
      </w:r>
    </w:p>
    <w:p w14:paraId="05E4A288" w14:textId="12C34644" w:rsidR="0037714B" w:rsidRPr="00D420B1" w:rsidRDefault="00CE26E6" w:rsidP="00CE26E6">
      <w:pPr>
        <w:pStyle w:val="ListParagraph"/>
        <w:numPr>
          <w:ilvl w:val="0"/>
          <w:numId w:val="6"/>
        </w:numPr>
        <w:rPr>
          <w:sz w:val="28"/>
          <w:szCs w:val="28"/>
        </w:rPr>
      </w:pPr>
      <w:r w:rsidRPr="00F878DF">
        <w:rPr>
          <w:sz w:val="28"/>
          <w:szCs w:val="28"/>
        </w:rPr>
        <w:t>Regulatory changes affecting salon operations.</w:t>
      </w:r>
    </w:p>
    <w:p w14:paraId="2BE8C783" w14:textId="77777777" w:rsidR="0037714B" w:rsidRDefault="0037714B" w:rsidP="00CE26E6">
      <w:pPr>
        <w:rPr>
          <w:sz w:val="28"/>
          <w:szCs w:val="28"/>
        </w:rPr>
      </w:pPr>
    </w:p>
    <w:p w14:paraId="4D8E77E9" w14:textId="4EED2241" w:rsidR="00CE26E6" w:rsidRDefault="0043767C" w:rsidP="0037714B">
      <w:pPr>
        <w:pStyle w:val="Heading2"/>
        <w:rPr>
          <w:sz w:val="32"/>
          <w:szCs w:val="32"/>
          <w:u w:val="single"/>
        </w:rPr>
      </w:pPr>
      <w:bookmarkStart w:id="18" w:name="_Toc150706088"/>
      <w:r>
        <w:rPr>
          <w:sz w:val="32"/>
          <w:szCs w:val="32"/>
          <w:u w:val="single"/>
        </w:rPr>
        <w:t xml:space="preserve">3.3 </w:t>
      </w:r>
      <w:r w:rsidR="00CE26E6" w:rsidRPr="00571803">
        <w:rPr>
          <w:sz w:val="32"/>
          <w:szCs w:val="32"/>
          <w:u w:val="single"/>
        </w:rPr>
        <w:t>McKinsey 7S Framework:</w:t>
      </w:r>
      <w:bookmarkEnd w:id="18"/>
    </w:p>
    <w:p w14:paraId="2F5FCE9B" w14:textId="530C8948" w:rsidR="00571803" w:rsidRPr="00571803" w:rsidRDefault="00571803" w:rsidP="00571803">
      <w:pPr>
        <w:rPr>
          <w:sz w:val="28"/>
          <w:szCs w:val="28"/>
        </w:rPr>
      </w:pPr>
      <w:r w:rsidRPr="00571803">
        <w:rPr>
          <w:sz w:val="28"/>
          <w:szCs w:val="28"/>
        </w:rPr>
        <w:t>The McKinsey 7S Framework, developed by management consultants at McKinsey &amp; Company, is a model used to analy</w:t>
      </w:r>
      <w:r>
        <w:rPr>
          <w:sz w:val="28"/>
          <w:szCs w:val="28"/>
        </w:rPr>
        <w:t>s</w:t>
      </w:r>
      <w:r w:rsidRPr="00571803">
        <w:rPr>
          <w:sz w:val="28"/>
          <w:szCs w:val="28"/>
        </w:rPr>
        <w:t>e and align various elements of an organization to ensure its success.</w:t>
      </w:r>
    </w:p>
    <w:p w14:paraId="7186C457" w14:textId="77777777" w:rsidR="00CE26E6" w:rsidRPr="00092256" w:rsidRDefault="00CE26E6" w:rsidP="00092256">
      <w:pPr>
        <w:pStyle w:val="NoSpacing"/>
        <w:rPr>
          <w:sz w:val="28"/>
          <w:szCs w:val="28"/>
          <w:u w:val="single"/>
        </w:rPr>
      </w:pPr>
      <w:r w:rsidRPr="00DD5E31">
        <w:rPr>
          <w:b/>
          <w:bCs/>
          <w:sz w:val="28"/>
          <w:szCs w:val="28"/>
          <w:u w:val="single"/>
        </w:rPr>
        <w:t>Strategy</w:t>
      </w:r>
      <w:r w:rsidRPr="00092256">
        <w:rPr>
          <w:sz w:val="28"/>
          <w:szCs w:val="28"/>
          <w:u w:val="single"/>
        </w:rPr>
        <w:t>:</w:t>
      </w:r>
    </w:p>
    <w:p w14:paraId="2E2A8392" w14:textId="63C6BD3F" w:rsidR="00CE26E6" w:rsidRPr="00092256" w:rsidRDefault="00CE26E6" w:rsidP="00092256">
      <w:pPr>
        <w:pStyle w:val="NoSpacing"/>
        <w:rPr>
          <w:sz w:val="28"/>
          <w:szCs w:val="28"/>
        </w:rPr>
      </w:pPr>
      <w:r w:rsidRPr="00092256">
        <w:rPr>
          <w:sz w:val="28"/>
          <w:szCs w:val="28"/>
        </w:rPr>
        <w:t>The salon's strategy should align with market trends and consumer preferences. It should focus on differentiation through service quality, innovation, and effective marketing.</w:t>
      </w:r>
    </w:p>
    <w:p w14:paraId="30063256" w14:textId="77777777" w:rsidR="00CE26E6" w:rsidRPr="00DD5E31" w:rsidRDefault="00CE26E6" w:rsidP="00092256">
      <w:pPr>
        <w:pStyle w:val="NoSpacing"/>
        <w:rPr>
          <w:b/>
          <w:bCs/>
          <w:sz w:val="28"/>
          <w:szCs w:val="28"/>
          <w:u w:val="single"/>
        </w:rPr>
      </w:pPr>
      <w:r w:rsidRPr="00DD5E31">
        <w:rPr>
          <w:b/>
          <w:bCs/>
          <w:sz w:val="28"/>
          <w:szCs w:val="28"/>
          <w:u w:val="single"/>
        </w:rPr>
        <w:t>Structure:</w:t>
      </w:r>
    </w:p>
    <w:p w14:paraId="5750CF90" w14:textId="5A571059" w:rsidR="00CE26E6" w:rsidRPr="00092256" w:rsidRDefault="00CE26E6" w:rsidP="00092256">
      <w:pPr>
        <w:pStyle w:val="NoSpacing"/>
        <w:rPr>
          <w:sz w:val="28"/>
          <w:szCs w:val="28"/>
        </w:rPr>
      </w:pPr>
      <w:r w:rsidRPr="00092256">
        <w:rPr>
          <w:sz w:val="28"/>
          <w:szCs w:val="28"/>
        </w:rPr>
        <w:t>The organizational structure should support the salon's strategy. Clear roles, responsibilities, and communication channels are essential for efficient operations.</w:t>
      </w:r>
    </w:p>
    <w:p w14:paraId="5237B7A1" w14:textId="77777777" w:rsidR="00CE26E6" w:rsidRPr="00DD5E31" w:rsidRDefault="00CE26E6" w:rsidP="00092256">
      <w:pPr>
        <w:pStyle w:val="NoSpacing"/>
        <w:rPr>
          <w:b/>
          <w:bCs/>
          <w:sz w:val="28"/>
          <w:szCs w:val="28"/>
          <w:u w:val="single"/>
        </w:rPr>
      </w:pPr>
      <w:r w:rsidRPr="00DD5E31">
        <w:rPr>
          <w:b/>
          <w:bCs/>
          <w:sz w:val="28"/>
          <w:szCs w:val="28"/>
          <w:u w:val="single"/>
        </w:rPr>
        <w:t>Systems:</w:t>
      </w:r>
    </w:p>
    <w:p w14:paraId="2F18F6B2" w14:textId="591B06D7" w:rsidR="00CE26E6" w:rsidRPr="00092256" w:rsidRDefault="00CE26E6" w:rsidP="00092256">
      <w:pPr>
        <w:pStyle w:val="NoSpacing"/>
        <w:rPr>
          <w:sz w:val="28"/>
          <w:szCs w:val="28"/>
        </w:rPr>
      </w:pPr>
      <w:r w:rsidRPr="00092256">
        <w:rPr>
          <w:sz w:val="28"/>
          <w:szCs w:val="28"/>
        </w:rPr>
        <w:t>Efficient salon management systems, including booking, inventory, and customer relationship management, are crucial for smooth operations.</w:t>
      </w:r>
    </w:p>
    <w:p w14:paraId="6BBCD630" w14:textId="77777777" w:rsidR="00CE26E6" w:rsidRPr="00092256" w:rsidRDefault="00CE26E6" w:rsidP="00092256">
      <w:pPr>
        <w:pStyle w:val="NoSpacing"/>
        <w:rPr>
          <w:sz w:val="28"/>
          <w:szCs w:val="28"/>
          <w:u w:val="single"/>
        </w:rPr>
      </w:pPr>
      <w:r w:rsidRPr="00DD5E31">
        <w:rPr>
          <w:b/>
          <w:bCs/>
          <w:sz w:val="28"/>
          <w:szCs w:val="28"/>
          <w:u w:val="single"/>
        </w:rPr>
        <w:t>Shared Values</w:t>
      </w:r>
      <w:r w:rsidRPr="00092256">
        <w:rPr>
          <w:sz w:val="28"/>
          <w:szCs w:val="28"/>
          <w:u w:val="single"/>
        </w:rPr>
        <w:t>:</w:t>
      </w:r>
    </w:p>
    <w:p w14:paraId="1C8D321F" w14:textId="7CE23E25" w:rsidR="00CE26E6" w:rsidRPr="00092256" w:rsidRDefault="00CE26E6" w:rsidP="00092256">
      <w:pPr>
        <w:pStyle w:val="NoSpacing"/>
        <w:rPr>
          <w:sz w:val="28"/>
          <w:szCs w:val="28"/>
        </w:rPr>
      </w:pPr>
      <w:r w:rsidRPr="00092256">
        <w:rPr>
          <w:sz w:val="28"/>
          <w:szCs w:val="28"/>
        </w:rPr>
        <w:t>The salon's culture, as discussed in the previous section, forms the shared values. These values should align with the overall mission and objectives of the salon.</w:t>
      </w:r>
    </w:p>
    <w:p w14:paraId="6FC88342" w14:textId="77777777" w:rsidR="00CE26E6" w:rsidRPr="00DD5E31" w:rsidRDefault="00CE26E6" w:rsidP="00092256">
      <w:pPr>
        <w:pStyle w:val="NoSpacing"/>
        <w:rPr>
          <w:b/>
          <w:bCs/>
          <w:sz w:val="28"/>
          <w:szCs w:val="28"/>
          <w:u w:val="single"/>
        </w:rPr>
      </w:pPr>
      <w:r w:rsidRPr="00DD5E31">
        <w:rPr>
          <w:b/>
          <w:bCs/>
          <w:sz w:val="28"/>
          <w:szCs w:val="28"/>
          <w:u w:val="single"/>
        </w:rPr>
        <w:t>Skills:</w:t>
      </w:r>
    </w:p>
    <w:p w14:paraId="62B8A193" w14:textId="0E76FBB1" w:rsidR="00CE26E6" w:rsidRPr="00092256" w:rsidRDefault="00CE26E6" w:rsidP="00092256">
      <w:pPr>
        <w:pStyle w:val="NoSpacing"/>
        <w:rPr>
          <w:sz w:val="28"/>
          <w:szCs w:val="28"/>
        </w:rPr>
      </w:pPr>
      <w:r w:rsidRPr="00092256">
        <w:rPr>
          <w:sz w:val="28"/>
          <w:szCs w:val="28"/>
        </w:rPr>
        <w:t>Employee skills, from technical expertise to customer service, are vital. Continuous training programs ensure that the staff is equipped to meet evolving client needs.</w:t>
      </w:r>
    </w:p>
    <w:p w14:paraId="601B82A8" w14:textId="77777777" w:rsidR="00CE26E6" w:rsidRPr="00092256" w:rsidRDefault="00CE26E6" w:rsidP="00092256">
      <w:pPr>
        <w:pStyle w:val="NoSpacing"/>
        <w:rPr>
          <w:sz w:val="28"/>
          <w:szCs w:val="28"/>
          <w:u w:val="single"/>
        </w:rPr>
      </w:pPr>
      <w:r w:rsidRPr="00DD5E31">
        <w:rPr>
          <w:b/>
          <w:bCs/>
          <w:sz w:val="28"/>
          <w:szCs w:val="28"/>
          <w:u w:val="single"/>
        </w:rPr>
        <w:t>Staff</w:t>
      </w:r>
      <w:r w:rsidRPr="00092256">
        <w:rPr>
          <w:sz w:val="28"/>
          <w:szCs w:val="28"/>
          <w:u w:val="single"/>
        </w:rPr>
        <w:t>:</w:t>
      </w:r>
    </w:p>
    <w:p w14:paraId="5FD4586A" w14:textId="05A27EA9" w:rsidR="00CE26E6" w:rsidRPr="00092256" w:rsidRDefault="00CE26E6" w:rsidP="00092256">
      <w:pPr>
        <w:pStyle w:val="NoSpacing"/>
        <w:rPr>
          <w:sz w:val="28"/>
          <w:szCs w:val="28"/>
        </w:rPr>
      </w:pPr>
      <w:r w:rsidRPr="00092256">
        <w:rPr>
          <w:sz w:val="28"/>
          <w:szCs w:val="28"/>
        </w:rPr>
        <w:t>Having a motivated and skilled team is critical for the salon's success. Staff satisfaction contributes to positive customer experiences.</w:t>
      </w:r>
    </w:p>
    <w:p w14:paraId="7050C55A" w14:textId="77777777" w:rsidR="00CE26E6" w:rsidRPr="00092256" w:rsidRDefault="00CE26E6" w:rsidP="00092256">
      <w:pPr>
        <w:pStyle w:val="NoSpacing"/>
        <w:rPr>
          <w:sz w:val="28"/>
          <w:szCs w:val="28"/>
          <w:u w:val="single"/>
        </w:rPr>
      </w:pPr>
      <w:r w:rsidRPr="00DD5E31">
        <w:rPr>
          <w:b/>
          <w:bCs/>
          <w:sz w:val="28"/>
          <w:szCs w:val="28"/>
          <w:u w:val="single"/>
        </w:rPr>
        <w:t>Style</w:t>
      </w:r>
      <w:r w:rsidRPr="00092256">
        <w:rPr>
          <w:sz w:val="28"/>
          <w:szCs w:val="28"/>
          <w:u w:val="single"/>
        </w:rPr>
        <w:t>:</w:t>
      </w:r>
    </w:p>
    <w:p w14:paraId="65B00EA5" w14:textId="77777777" w:rsidR="00CE26E6" w:rsidRPr="00092256" w:rsidRDefault="00CE26E6" w:rsidP="00092256">
      <w:pPr>
        <w:pStyle w:val="NoSpacing"/>
        <w:rPr>
          <w:sz w:val="28"/>
          <w:szCs w:val="28"/>
        </w:rPr>
      </w:pPr>
      <w:r w:rsidRPr="00092256">
        <w:rPr>
          <w:sz w:val="28"/>
          <w:szCs w:val="28"/>
        </w:rPr>
        <w:t>Leadership style and management approach should be adaptive and aligned with the salon's culture. A collaborative and supportive leadership style fosters a positive working environment.</w:t>
      </w:r>
    </w:p>
    <w:p w14:paraId="2E2EC102" w14:textId="77777777" w:rsidR="00CE26E6" w:rsidRPr="00092256" w:rsidRDefault="00CE26E6" w:rsidP="00092256">
      <w:pPr>
        <w:pStyle w:val="NoSpacing"/>
        <w:rPr>
          <w:sz w:val="28"/>
          <w:szCs w:val="28"/>
        </w:rPr>
      </w:pPr>
    </w:p>
    <w:p w14:paraId="52AF473C" w14:textId="331F0F25" w:rsidR="00CE26E6" w:rsidRPr="00F878DF" w:rsidRDefault="0043767C" w:rsidP="00F878DF">
      <w:pPr>
        <w:pStyle w:val="Heading2"/>
        <w:rPr>
          <w:sz w:val="32"/>
          <w:szCs w:val="32"/>
          <w:u w:val="single"/>
        </w:rPr>
      </w:pPr>
      <w:bookmarkStart w:id="19" w:name="_Toc150706089"/>
      <w:r>
        <w:rPr>
          <w:sz w:val="32"/>
          <w:szCs w:val="32"/>
          <w:u w:val="single"/>
        </w:rPr>
        <w:lastRenderedPageBreak/>
        <w:t xml:space="preserve">3.4 </w:t>
      </w:r>
      <w:r w:rsidR="00D420B1">
        <w:rPr>
          <w:sz w:val="32"/>
          <w:szCs w:val="32"/>
          <w:u w:val="single"/>
        </w:rPr>
        <w:t>Summary</w:t>
      </w:r>
      <w:r w:rsidR="00CE26E6" w:rsidRPr="00F878DF">
        <w:rPr>
          <w:sz w:val="32"/>
          <w:szCs w:val="32"/>
          <w:u w:val="single"/>
        </w:rPr>
        <w:t>:</w:t>
      </w:r>
      <w:bookmarkEnd w:id="19"/>
    </w:p>
    <w:p w14:paraId="7FFBEB5C" w14:textId="0AD7EF4E" w:rsidR="00CE26E6" w:rsidRPr="00CE26E6" w:rsidRDefault="00CE26E6" w:rsidP="00CE26E6">
      <w:pPr>
        <w:rPr>
          <w:sz w:val="28"/>
          <w:szCs w:val="28"/>
        </w:rPr>
      </w:pPr>
      <w:r w:rsidRPr="00CE26E6">
        <w:rPr>
          <w:sz w:val="28"/>
          <w:szCs w:val="28"/>
        </w:rPr>
        <w:t>In evaluating the broader environment of the hair salon, the PESTEL analysis reveals that the salon is susceptible to external factors such as economic fluctuations, societal trends, and regulatory changes. The SWOT analysis identifies areas of strength that can be leveraged and weaknesses that need attention. The McKinsey 7S Framework emphasizes the importance of aligning strategy, structure, systems, shared values, skills, staff, and style to achieve organi</w:t>
      </w:r>
      <w:r w:rsidR="00D420B1">
        <w:rPr>
          <w:sz w:val="28"/>
          <w:szCs w:val="28"/>
        </w:rPr>
        <w:t>s</w:t>
      </w:r>
      <w:r w:rsidRPr="00CE26E6">
        <w:rPr>
          <w:sz w:val="28"/>
          <w:szCs w:val="28"/>
        </w:rPr>
        <w:t>ational success.</w:t>
      </w:r>
    </w:p>
    <w:p w14:paraId="3D03083C" w14:textId="2D1F9020" w:rsidR="00CE26E6" w:rsidRPr="00CE26E6" w:rsidRDefault="00CE26E6" w:rsidP="00CE26E6">
      <w:pPr>
        <w:rPr>
          <w:sz w:val="28"/>
          <w:szCs w:val="28"/>
        </w:rPr>
      </w:pPr>
      <w:r w:rsidRPr="00CE26E6">
        <w:rPr>
          <w:sz w:val="28"/>
          <w:szCs w:val="28"/>
        </w:rPr>
        <w:t xml:space="preserve">Considering these analyses, </w:t>
      </w:r>
      <w:r w:rsidR="00D420B1">
        <w:rPr>
          <w:sz w:val="28"/>
          <w:szCs w:val="28"/>
        </w:rPr>
        <w:t>Cloud 9</w:t>
      </w:r>
      <w:r w:rsidRPr="00CE26E6">
        <w:rPr>
          <w:sz w:val="28"/>
          <w:szCs w:val="28"/>
        </w:rPr>
        <w:t xml:space="preserve"> should focus on adapting to changing consumer preferences, leveraging technology for operational efficiency, and investing in marketing strategies to stay competitive. Additionally, a strong emphasis on staff training, positive culture, and responsive leadership will contribute to sustained success. By understanding and proactively addressing these factors, the salon can navigate the dynamic business environment, capitalize on opportunities, and </w:t>
      </w:r>
      <w:r w:rsidR="00D420B1" w:rsidRPr="00CE26E6">
        <w:rPr>
          <w:sz w:val="28"/>
          <w:szCs w:val="28"/>
        </w:rPr>
        <w:t>lessen</w:t>
      </w:r>
      <w:r w:rsidRPr="00CE26E6">
        <w:rPr>
          <w:sz w:val="28"/>
          <w:szCs w:val="28"/>
        </w:rPr>
        <w:t xml:space="preserve"> potential threats. The value of this analysis lies in its ability to guide strategic decision-making, enhancing the salon's resilience and positioning it for long-term success in a constantly evolving industry.</w:t>
      </w:r>
    </w:p>
    <w:p w14:paraId="385FAC9B" w14:textId="77777777" w:rsidR="00CE26E6" w:rsidRPr="00CE26E6" w:rsidRDefault="00CE26E6" w:rsidP="00CE26E6">
      <w:pPr>
        <w:rPr>
          <w:sz w:val="28"/>
          <w:szCs w:val="28"/>
        </w:rPr>
      </w:pPr>
    </w:p>
    <w:p w14:paraId="496D82BC" w14:textId="73B46225" w:rsidR="00CE26E6" w:rsidRPr="00D420B1" w:rsidRDefault="0037714B" w:rsidP="0043767C">
      <w:pPr>
        <w:pStyle w:val="Heading1"/>
        <w:numPr>
          <w:ilvl w:val="0"/>
          <w:numId w:val="13"/>
        </w:numPr>
        <w:rPr>
          <w:sz w:val="40"/>
          <w:szCs w:val="40"/>
          <w:u w:val="single"/>
        </w:rPr>
      </w:pPr>
      <w:bookmarkStart w:id="20" w:name="_Toc150706090"/>
      <w:r w:rsidRPr="00D420B1">
        <w:rPr>
          <w:sz w:val="40"/>
          <w:szCs w:val="40"/>
          <w:u w:val="single"/>
        </w:rPr>
        <w:t>Examining Culture and Ethical Behaviour in Employees</w:t>
      </w:r>
      <w:bookmarkEnd w:id="20"/>
    </w:p>
    <w:p w14:paraId="5955BE77" w14:textId="4978B418" w:rsidR="0037714B" w:rsidRDefault="0037714B" w:rsidP="0037714B"/>
    <w:p w14:paraId="3E050AF9" w14:textId="2C24EB45" w:rsidR="00CF7E21" w:rsidRPr="00D420B1" w:rsidRDefault="0043767C" w:rsidP="00CF7E21">
      <w:pPr>
        <w:pStyle w:val="Heading2"/>
        <w:rPr>
          <w:sz w:val="32"/>
          <w:szCs w:val="32"/>
          <w:u w:val="single"/>
        </w:rPr>
      </w:pPr>
      <w:bookmarkStart w:id="21" w:name="_Toc150706091"/>
      <w:r>
        <w:rPr>
          <w:sz w:val="32"/>
          <w:szCs w:val="32"/>
          <w:u w:val="single"/>
        </w:rPr>
        <w:t xml:space="preserve">4.1 </w:t>
      </w:r>
      <w:r w:rsidR="00CF7E21" w:rsidRPr="00D420B1">
        <w:rPr>
          <w:sz w:val="32"/>
          <w:szCs w:val="32"/>
          <w:u w:val="single"/>
        </w:rPr>
        <w:t>Culture:</w:t>
      </w:r>
      <w:bookmarkEnd w:id="21"/>
    </w:p>
    <w:p w14:paraId="02E33FBD" w14:textId="3EC831BE" w:rsidR="00CF7E21" w:rsidRPr="00CF7E21" w:rsidRDefault="00CF7E21" w:rsidP="00CF7E21">
      <w:pPr>
        <w:rPr>
          <w:sz w:val="28"/>
          <w:szCs w:val="28"/>
        </w:rPr>
      </w:pPr>
      <w:r w:rsidRPr="00CF7E21">
        <w:rPr>
          <w:b/>
          <w:bCs/>
          <w:sz w:val="28"/>
          <w:szCs w:val="28"/>
        </w:rPr>
        <w:t>What:</w:t>
      </w:r>
      <w:r w:rsidRPr="00CF7E21">
        <w:rPr>
          <w:sz w:val="28"/>
          <w:szCs w:val="28"/>
        </w:rPr>
        <w:t xml:space="preserve"> Culture within the context of employees refers to the shared values, beliefs, </w:t>
      </w:r>
      <w:r w:rsidR="00DD5E31" w:rsidRPr="00CF7E21">
        <w:rPr>
          <w:sz w:val="28"/>
          <w:szCs w:val="28"/>
        </w:rPr>
        <w:t>standards</w:t>
      </w:r>
      <w:r w:rsidRPr="00CF7E21">
        <w:rPr>
          <w:sz w:val="28"/>
          <w:szCs w:val="28"/>
        </w:rPr>
        <w:t>, and behaviours that characterize the collective identity of a group of individuals working within an organi</w:t>
      </w:r>
      <w:r w:rsidR="00DD5E31">
        <w:rPr>
          <w:sz w:val="28"/>
          <w:szCs w:val="28"/>
        </w:rPr>
        <w:t>s</w:t>
      </w:r>
      <w:r w:rsidRPr="00CF7E21">
        <w:rPr>
          <w:sz w:val="28"/>
          <w:szCs w:val="28"/>
        </w:rPr>
        <w:t>ation. It encompasses the unwritten rules and expectations that guide how employees interact with each other, make decisions, and approach their work.</w:t>
      </w:r>
    </w:p>
    <w:p w14:paraId="4A68739E" w14:textId="42CF066A" w:rsidR="00CF7E21" w:rsidRPr="00CF7E21" w:rsidRDefault="00CF7E21" w:rsidP="00CF7E21">
      <w:pPr>
        <w:rPr>
          <w:b/>
          <w:bCs/>
          <w:sz w:val="28"/>
          <w:szCs w:val="28"/>
        </w:rPr>
      </w:pPr>
      <w:r w:rsidRPr="00CF7E21">
        <w:rPr>
          <w:b/>
          <w:bCs/>
          <w:sz w:val="28"/>
          <w:szCs w:val="28"/>
        </w:rPr>
        <w:t>Where and Who:</w:t>
      </w:r>
      <w:r>
        <w:rPr>
          <w:b/>
          <w:bCs/>
          <w:sz w:val="28"/>
          <w:szCs w:val="28"/>
        </w:rPr>
        <w:t xml:space="preserve"> </w:t>
      </w:r>
      <w:r w:rsidRPr="00CF7E21">
        <w:rPr>
          <w:sz w:val="28"/>
          <w:szCs w:val="28"/>
        </w:rPr>
        <w:t xml:space="preserve">Culture is </w:t>
      </w:r>
      <w:r w:rsidR="001D1F21" w:rsidRPr="00CF7E21">
        <w:rPr>
          <w:sz w:val="28"/>
          <w:szCs w:val="28"/>
        </w:rPr>
        <w:t>universal</w:t>
      </w:r>
      <w:r w:rsidRPr="00CF7E21">
        <w:rPr>
          <w:sz w:val="28"/>
          <w:szCs w:val="28"/>
        </w:rPr>
        <w:t xml:space="preserve"> within the workplace, influencing the relationships between employees, their attitudes towards work, and the overall atmosphere of the organi</w:t>
      </w:r>
      <w:r w:rsidR="00DD5E31">
        <w:rPr>
          <w:sz w:val="28"/>
          <w:szCs w:val="28"/>
        </w:rPr>
        <w:t>s</w:t>
      </w:r>
      <w:r w:rsidRPr="00CF7E21">
        <w:rPr>
          <w:sz w:val="28"/>
          <w:szCs w:val="28"/>
        </w:rPr>
        <w:t>ation. It involves everyone in the workplace, from entry-level employees to leadership.</w:t>
      </w:r>
    </w:p>
    <w:p w14:paraId="11D20749" w14:textId="7BF0E695" w:rsidR="00CF7E21" w:rsidRPr="00CF7E21" w:rsidRDefault="00CF7E21" w:rsidP="00CF7E21">
      <w:pPr>
        <w:rPr>
          <w:sz w:val="28"/>
          <w:szCs w:val="28"/>
        </w:rPr>
      </w:pPr>
      <w:r w:rsidRPr="00CF7E21">
        <w:rPr>
          <w:b/>
          <w:bCs/>
          <w:sz w:val="28"/>
          <w:szCs w:val="28"/>
        </w:rPr>
        <w:t>When and How</w:t>
      </w:r>
      <w:r w:rsidRPr="00CF7E21">
        <w:rPr>
          <w:sz w:val="28"/>
          <w:szCs w:val="28"/>
        </w:rPr>
        <w:t>:</w:t>
      </w:r>
      <w:r>
        <w:rPr>
          <w:sz w:val="28"/>
          <w:szCs w:val="28"/>
        </w:rPr>
        <w:t xml:space="preserve"> </w:t>
      </w:r>
      <w:r w:rsidRPr="00CF7E21">
        <w:rPr>
          <w:sz w:val="28"/>
          <w:szCs w:val="28"/>
        </w:rPr>
        <w:t>The evolution of employee culture is an ongoing process shaped by organi</w:t>
      </w:r>
      <w:r w:rsidR="00DD5E31">
        <w:rPr>
          <w:sz w:val="28"/>
          <w:szCs w:val="28"/>
        </w:rPr>
        <w:t>s</w:t>
      </w:r>
      <w:r w:rsidRPr="00CF7E21">
        <w:rPr>
          <w:sz w:val="28"/>
          <w:szCs w:val="28"/>
        </w:rPr>
        <w:t xml:space="preserve">ational history, leadership styles, and external influences. It </w:t>
      </w:r>
      <w:r w:rsidRPr="00CF7E21">
        <w:rPr>
          <w:sz w:val="28"/>
          <w:szCs w:val="28"/>
        </w:rPr>
        <w:lastRenderedPageBreak/>
        <w:t>is reflected in everyday interactions, communication patterns, and the rituals or traditions observed within the workplace.</w:t>
      </w:r>
    </w:p>
    <w:p w14:paraId="7FD6729D" w14:textId="4AD0AA32" w:rsidR="00CF7E21" w:rsidRPr="00CF7E21" w:rsidRDefault="00CF7E21" w:rsidP="00CF7E21">
      <w:pPr>
        <w:rPr>
          <w:b/>
          <w:bCs/>
          <w:sz w:val="28"/>
          <w:szCs w:val="28"/>
        </w:rPr>
      </w:pPr>
      <w:r w:rsidRPr="00CF7E21">
        <w:rPr>
          <w:b/>
          <w:bCs/>
          <w:sz w:val="28"/>
          <w:szCs w:val="28"/>
        </w:rPr>
        <w:t>Why:</w:t>
      </w:r>
      <w:r>
        <w:rPr>
          <w:b/>
          <w:bCs/>
          <w:sz w:val="28"/>
          <w:szCs w:val="28"/>
        </w:rPr>
        <w:t xml:space="preserve"> </w:t>
      </w:r>
      <w:r w:rsidRPr="00CF7E21">
        <w:rPr>
          <w:sz w:val="28"/>
          <w:szCs w:val="28"/>
        </w:rPr>
        <w:t>Understanding the 'why' of employee culture is crucial. It is about the shared sense of purpose, identity, and values that bind individuals together. Employees adopt and perpetuate certain behavio</w:t>
      </w:r>
      <w:r w:rsidR="00217498">
        <w:rPr>
          <w:sz w:val="28"/>
          <w:szCs w:val="28"/>
        </w:rPr>
        <w:t>u</w:t>
      </w:r>
      <w:r w:rsidRPr="00CF7E21">
        <w:rPr>
          <w:sz w:val="28"/>
          <w:szCs w:val="28"/>
        </w:rPr>
        <w:t>rs because they align with the cultural norms and contribute to a cohesive and harmonious work environment.</w:t>
      </w:r>
    </w:p>
    <w:p w14:paraId="7C10181D" w14:textId="42C9CA68" w:rsidR="00CF7E21" w:rsidRPr="00217498" w:rsidRDefault="00CF7E21" w:rsidP="00CF7E21">
      <w:pPr>
        <w:rPr>
          <w:b/>
          <w:bCs/>
          <w:sz w:val="28"/>
          <w:szCs w:val="28"/>
        </w:rPr>
      </w:pPr>
      <w:r w:rsidRPr="00217498">
        <w:rPr>
          <w:b/>
          <w:bCs/>
          <w:sz w:val="28"/>
          <w:szCs w:val="28"/>
        </w:rPr>
        <w:t>Models:</w:t>
      </w:r>
      <w:r w:rsidR="00217498">
        <w:rPr>
          <w:b/>
          <w:bCs/>
          <w:sz w:val="28"/>
          <w:szCs w:val="28"/>
        </w:rPr>
        <w:t xml:space="preserve"> </w:t>
      </w:r>
      <w:r w:rsidRPr="00CF7E21">
        <w:rPr>
          <w:sz w:val="28"/>
          <w:szCs w:val="28"/>
        </w:rPr>
        <w:t>Toulmin's Model of Argumentation provides a structured approach to analy</w:t>
      </w:r>
      <w:r w:rsidR="00217498">
        <w:rPr>
          <w:sz w:val="28"/>
          <w:szCs w:val="28"/>
        </w:rPr>
        <w:t>s</w:t>
      </w:r>
      <w:r w:rsidRPr="00CF7E21">
        <w:rPr>
          <w:sz w:val="28"/>
          <w:szCs w:val="28"/>
        </w:rPr>
        <w:t>ing and understanding the rationale behind cultural norms and behavio</w:t>
      </w:r>
      <w:r w:rsidR="00217498">
        <w:rPr>
          <w:sz w:val="28"/>
          <w:szCs w:val="28"/>
        </w:rPr>
        <w:t>u</w:t>
      </w:r>
      <w:r w:rsidRPr="00CF7E21">
        <w:rPr>
          <w:sz w:val="28"/>
          <w:szCs w:val="28"/>
        </w:rPr>
        <w:t>rs. It involves identifying claims, evidence, and reasoning behind the cultural practices within an organi</w:t>
      </w:r>
      <w:r w:rsidR="000438AB">
        <w:rPr>
          <w:sz w:val="28"/>
          <w:szCs w:val="28"/>
        </w:rPr>
        <w:t>s</w:t>
      </w:r>
      <w:r w:rsidRPr="00CF7E21">
        <w:rPr>
          <w:sz w:val="28"/>
          <w:szCs w:val="28"/>
        </w:rPr>
        <w:t>ation.</w:t>
      </w:r>
    </w:p>
    <w:p w14:paraId="36CCA9CE" w14:textId="58FF8B0A" w:rsidR="00CF7E21" w:rsidRDefault="0043767C" w:rsidP="00217498">
      <w:pPr>
        <w:pStyle w:val="Heading2"/>
        <w:rPr>
          <w:sz w:val="32"/>
          <w:szCs w:val="32"/>
          <w:u w:val="single"/>
        </w:rPr>
      </w:pPr>
      <w:bookmarkStart w:id="22" w:name="_Toc150706092"/>
      <w:r>
        <w:rPr>
          <w:sz w:val="32"/>
          <w:szCs w:val="32"/>
          <w:u w:val="single"/>
        </w:rPr>
        <w:t xml:space="preserve">4.2 </w:t>
      </w:r>
      <w:r w:rsidR="00CF7E21" w:rsidRPr="00217498">
        <w:rPr>
          <w:sz w:val="32"/>
          <w:szCs w:val="32"/>
          <w:u w:val="single"/>
        </w:rPr>
        <w:t>Ethical Behavio</w:t>
      </w:r>
      <w:r w:rsidR="00217498" w:rsidRPr="00217498">
        <w:rPr>
          <w:sz w:val="32"/>
          <w:szCs w:val="32"/>
          <w:u w:val="single"/>
        </w:rPr>
        <w:t>u</w:t>
      </w:r>
      <w:r w:rsidR="00CF7E21" w:rsidRPr="00217498">
        <w:rPr>
          <w:sz w:val="32"/>
          <w:szCs w:val="32"/>
          <w:u w:val="single"/>
        </w:rPr>
        <w:t>r</w:t>
      </w:r>
      <w:bookmarkEnd w:id="22"/>
    </w:p>
    <w:p w14:paraId="01A95077" w14:textId="154A3B0E" w:rsidR="00CF7E21" w:rsidRPr="00217498" w:rsidRDefault="00CF7E21" w:rsidP="00CF7E21">
      <w:pPr>
        <w:rPr>
          <w:b/>
          <w:bCs/>
          <w:sz w:val="28"/>
          <w:szCs w:val="28"/>
        </w:rPr>
      </w:pPr>
      <w:r w:rsidRPr="00217498">
        <w:rPr>
          <w:b/>
          <w:bCs/>
          <w:sz w:val="28"/>
          <w:szCs w:val="28"/>
        </w:rPr>
        <w:t>What:</w:t>
      </w:r>
      <w:r w:rsidR="00217498">
        <w:rPr>
          <w:b/>
          <w:bCs/>
          <w:sz w:val="28"/>
          <w:szCs w:val="28"/>
        </w:rPr>
        <w:t xml:space="preserve"> </w:t>
      </w:r>
      <w:r w:rsidRPr="00CF7E21">
        <w:rPr>
          <w:sz w:val="28"/>
          <w:szCs w:val="28"/>
        </w:rPr>
        <w:t>Ethical behavio</w:t>
      </w:r>
      <w:r w:rsidR="00217498">
        <w:rPr>
          <w:sz w:val="28"/>
          <w:szCs w:val="28"/>
        </w:rPr>
        <w:t>u</w:t>
      </w:r>
      <w:r w:rsidRPr="00CF7E21">
        <w:rPr>
          <w:sz w:val="28"/>
          <w:szCs w:val="28"/>
        </w:rPr>
        <w:t>r in employees involves adhering to a set of moral principles and standards in their actions, decisions, and interactions within the workplace. It includes honesty, integrity, fairness, and responsibility in all aspects of work.</w:t>
      </w:r>
    </w:p>
    <w:p w14:paraId="08B80F3A" w14:textId="4DFA6D21" w:rsidR="00CF7E21" w:rsidRPr="00217498" w:rsidRDefault="00CF7E21" w:rsidP="00CF7E21">
      <w:pPr>
        <w:rPr>
          <w:b/>
          <w:bCs/>
          <w:sz w:val="28"/>
          <w:szCs w:val="28"/>
        </w:rPr>
      </w:pPr>
      <w:r w:rsidRPr="00217498">
        <w:rPr>
          <w:b/>
          <w:bCs/>
          <w:sz w:val="28"/>
          <w:szCs w:val="28"/>
        </w:rPr>
        <w:t>Where and Who:</w:t>
      </w:r>
      <w:r w:rsidR="00217498">
        <w:rPr>
          <w:b/>
          <w:bCs/>
          <w:sz w:val="28"/>
          <w:szCs w:val="28"/>
        </w:rPr>
        <w:t xml:space="preserve"> </w:t>
      </w:r>
      <w:r w:rsidRPr="00CF7E21">
        <w:rPr>
          <w:sz w:val="28"/>
          <w:szCs w:val="28"/>
        </w:rPr>
        <w:t>Ethical behavio</w:t>
      </w:r>
      <w:r w:rsidR="00217498">
        <w:rPr>
          <w:sz w:val="28"/>
          <w:szCs w:val="28"/>
        </w:rPr>
        <w:t>u</w:t>
      </w:r>
      <w:r w:rsidRPr="00CF7E21">
        <w:rPr>
          <w:sz w:val="28"/>
          <w:szCs w:val="28"/>
        </w:rPr>
        <w:t>r is manifested in every level of an organi</w:t>
      </w:r>
      <w:r w:rsidR="000438AB">
        <w:rPr>
          <w:sz w:val="28"/>
          <w:szCs w:val="28"/>
        </w:rPr>
        <w:t>s</w:t>
      </w:r>
      <w:r w:rsidRPr="00CF7E21">
        <w:rPr>
          <w:sz w:val="28"/>
          <w:szCs w:val="28"/>
        </w:rPr>
        <w:t>ation, from the leadership team setting the tone to front-line employees making day-to-day decisions. It is not confined to specific roles or departments but is a shared responsibility among all employees.</w:t>
      </w:r>
    </w:p>
    <w:p w14:paraId="32B9CD5C" w14:textId="07396406" w:rsidR="00CF7E21" w:rsidRPr="00217498" w:rsidRDefault="00CF7E21" w:rsidP="00CF7E21">
      <w:pPr>
        <w:rPr>
          <w:b/>
          <w:bCs/>
          <w:sz w:val="28"/>
          <w:szCs w:val="28"/>
        </w:rPr>
      </w:pPr>
      <w:r w:rsidRPr="00217498">
        <w:rPr>
          <w:b/>
          <w:bCs/>
          <w:sz w:val="28"/>
          <w:szCs w:val="28"/>
        </w:rPr>
        <w:t>When and How:</w:t>
      </w:r>
      <w:r w:rsidR="00217498">
        <w:rPr>
          <w:b/>
          <w:bCs/>
          <w:sz w:val="28"/>
          <w:szCs w:val="28"/>
        </w:rPr>
        <w:t xml:space="preserve"> </w:t>
      </w:r>
      <w:r w:rsidRPr="00CF7E21">
        <w:rPr>
          <w:sz w:val="28"/>
          <w:szCs w:val="28"/>
        </w:rPr>
        <w:t>Ethical behavio</w:t>
      </w:r>
      <w:r w:rsidR="00217498">
        <w:rPr>
          <w:sz w:val="28"/>
          <w:szCs w:val="28"/>
        </w:rPr>
        <w:t>u</w:t>
      </w:r>
      <w:r w:rsidRPr="00CF7E21">
        <w:rPr>
          <w:sz w:val="28"/>
          <w:szCs w:val="28"/>
        </w:rPr>
        <w:t>r is not situational; it is a continuous commitment. It is demonstrated in daily choices, such as honesty in reporting work hours, transparency in communication, and fair treatment of colleagues. How ethical behavio</w:t>
      </w:r>
      <w:r w:rsidR="00217498">
        <w:rPr>
          <w:sz w:val="28"/>
          <w:szCs w:val="28"/>
        </w:rPr>
        <w:t>u</w:t>
      </w:r>
      <w:r w:rsidRPr="00CF7E21">
        <w:rPr>
          <w:sz w:val="28"/>
          <w:szCs w:val="28"/>
        </w:rPr>
        <w:t>r is enacted reflects the values embraced by the organi</w:t>
      </w:r>
      <w:r w:rsidR="000438AB">
        <w:rPr>
          <w:sz w:val="28"/>
          <w:szCs w:val="28"/>
        </w:rPr>
        <w:t>s</w:t>
      </w:r>
      <w:r w:rsidRPr="00CF7E21">
        <w:rPr>
          <w:sz w:val="28"/>
          <w:szCs w:val="28"/>
        </w:rPr>
        <w:t>ational culture.</w:t>
      </w:r>
    </w:p>
    <w:p w14:paraId="5BEB5D3D" w14:textId="19EF805F" w:rsidR="00CF7E21" w:rsidRPr="00217498" w:rsidRDefault="00CF7E21" w:rsidP="00CF7E21">
      <w:pPr>
        <w:rPr>
          <w:b/>
          <w:bCs/>
          <w:sz w:val="28"/>
          <w:szCs w:val="28"/>
        </w:rPr>
      </w:pPr>
      <w:r w:rsidRPr="00217498">
        <w:rPr>
          <w:b/>
          <w:bCs/>
          <w:sz w:val="28"/>
          <w:szCs w:val="28"/>
        </w:rPr>
        <w:t>Why:</w:t>
      </w:r>
      <w:r w:rsidR="00217498">
        <w:rPr>
          <w:b/>
          <w:bCs/>
          <w:sz w:val="28"/>
          <w:szCs w:val="28"/>
        </w:rPr>
        <w:t xml:space="preserve"> </w:t>
      </w:r>
      <w:r w:rsidRPr="00CF7E21">
        <w:rPr>
          <w:sz w:val="28"/>
          <w:szCs w:val="28"/>
        </w:rPr>
        <w:t>The 'why' for ethical behavio</w:t>
      </w:r>
      <w:r w:rsidR="00217498">
        <w:rPr>
          <w:sz w:val="28"/>
          <w:szCs w:val="28"/>
        </w:rPr>
        <w:t>u</w:t>
      </w:r>
      <w:r w:rsidRPr="00CF7E21">
        <w:rPr>
          <w:sz w:val="28"/>
          <w:szCs w:val="28"/>
        </w:rPr>
        <w:t>r in employees is rooted in a sense of moral responsibility, respect for others, and the desire to contribute to a positive and just workplace. Ethical conduct aligns with an individual's personal values and the values fostered by the organi</w:t>
      </w:r>
      <w:r w:rsidR="000438AB">
        <w:rPr>
          <w:sz w:val="28"/>
          <w:szCs w:val="28"/>
        </w:rPr>
        <w:t>s</w:t>
      </w:r>
      <w:r w:rsidRPr="00CF7E21">
        <w:rPr>
          <w:sz w:val="28"/>
          <w:szCs w:val="28"/>
        </w:rPr>
        <w:t>ational culture.</w:t>
      </w:r>
    </w:p>
    <w:p w14:paraId="3D3C0AAA" w14:textId="3EAACB82" w:rsidR="00CF7E21" w:rsidRPr="00217498" w:rsidRDefault="00CF7E21" w:rsidP="00CF7E21">
      <w:pPr>
        <w:rPr>
          <w:b/>
          <w:bCs/>
          <w:sz w:val="28"/>
          <w:szCs w:val="28"/>
        </w:rPr>
      </w:pPr>
      <w:r w:rsidRPr="00217498">
        <w:rPr>
          <w:b/>
          <w:bCs/>
          <w:sz w:val="28"/>
          <w:szCs w:val="28"/>
        </w:rPr>
        <w:t>Models:</w:t>
      </w:r>
      <w:r w:rsidR="00217498">
        <w:rPr>
          <w:b/>
          <w:bCs/>
          <w:sz w:val="28"/>
          <w:szCs w:val="28"/>
        </w:rPr>
        <w:t xml:space="preserve"> </w:t>
      </w:r>
      <w:r w:rsidRPr="00CF7E21">
        <w:rPr>
          <w:sz w:val="28"/>
          <w:szCs w:val="28"/>
        </w:rPr>
        <w:t>Pearson’s RED (Role, Ethical Behavio</w:t>
      </w:r>
      <w:r w:rsidR="00217498">
        <w:rPr>
          <w:sz w:val="28"/>
          <w:szCs w:val="28"/>
        </w:rPr>
        <w:t>u</w:t>
      </w:r>
      <w:r w:rsidRPr="00CF7E21">
        <w:rPr>
          <w:sz w:val="28"/>
          <w:szCs w:val="28"/>
        </w:rPr>
        <w:t>r, Decision-Making) Model provides a framework for understanding the interplay between an individual's role within the organization, ethical behavio</w:t>
      </w:r>
      <w:r w:rsidR="00217498">
        <w:rPr>
          <w:sz w:val="28"/>
          <w:szCs w:val="28"/>
        </w:rPr>
        <w:t>u</w:t>
      </w:r>
      <w:r w:rsidRPr="00CF7E21">
        <w:rPr>
          <w:sz w:val="28"/>
          <w:szCs w:val="28"/>
        </w:rPr>
        <w:t>r, and decision-making processes. It helps to explore why employees make ethical or unethical choices within the cultural context.</w:t>
      </w:r>
    </w:p>
    <w:p w14:paraId="038EFB49" w14:textId="258B1304" w:rsidR="00CF7E21" w:rsidRDefault="0043767C" w:rsidP="00217498">
      <w:pPr>
        <w:pStyle w:val="Heading2"/>
        <w:rPr>
          <w:sz w:val="32"/>
          <w:szCs w:val="32"/>
          <w:u w:val="single"/>
        </w:rPr>
      </w:pPr>
      <w:bookmarkStart w:id="23" w:name="_Toc150706093"/>
      <w:r>
        <w:rPr>
          <w:sz w:val="32"/>
          <w:szCs w:val="32"/>
          <w:u w:val="single"/>
        </w:rPr>
        <w:lastRenderedPageBreak/>
        <w:t xml:space="preserve">4.3 </w:t>
      </w:r>
      <w:r w:rsidR="00CF7E21" w:rsidRPr="00217498">
        <w:rPr>
          <w:sz w:val="32"/>
          <w:szCs w:val="32"/>
          <w:u w:val="single"/>
        </w:rPr>
        <w:t>Synergies Between Culture and Ethics</w:t>
      </w:r>
      <w:bookmarkEnd w:id="23"/>
    </w:p>
    <w:p w14:paraId="17141537" w14:textId="5511D6CE" w:rsidR="00CF7E21" w:rsidRPr="00CF7E21" w:rsidRDefault="00CF7E21" w:rsidP="00CF7E21">
      <w:pPr>
        <w:rPr>
          <w:sz w:val="28"/>
          <w:szCs w:val="28"/>
        </w:rPr>
      </w:pPr>
      <w:r w:rsidRPr="00CF7E21">
        <w:rPr>
          <w:sz w:val="28"/>
          <w:szCs w:val="28"/>
        </w:rPr>
        <w:t>Culture and ethics are intricately linked. The organi</w:t>
      </w:r>
      <w:r w:rsidR="000438AB">
        <w:rPr>
          <w:sz w:val="28"/>
          <w:szCs w:val="28"/>
        </w:rPr>
        <w:t>s</w:t>
      </w:r>
      <w:r w:rsidRPr="00CF7E21">
        <w:rPr>
          <w:sz w:val="28"/>
          <w:szCs w:val="28"/>
        </w:rPr>
        <w:t>ational culture shapes the ethical framework within which employees operate. A positive and ethical culture encourages employees to make choices that align with moral principles and contribute to the greater good of the organi</w:t>
      </w:r>
      <w:r w:rsidR="000438AB">
        <w:rPr>
          <w:sz w:val="28"/>
          <w:szCs w:val="28"/>
        </w:rPr>
        <w:t>s</w:t>
      </w:r>
      <w:r w:rsidRPr="00CF7E21">
        <w:rPr>
          <w:sz w:val="28"/>
          <w:szCs w:val="28"/>
        </w:rPr>
        <w:t>ation.</w:t>
      </w:r>
    </w:p>
    <w:p w14:paraId="29BA1034" w14:textId="37826CE4" w:rsidR="00CF7E21" w:rsidRPr="00592143" w:rsidRDefault="0043767C" w:rsidP="00217498">
      <w:pPr>
        <w:pStyle w:val="Heading2"/>
        <w:rPr>
          <w:sz w:val="32"/>
          <w:szCs w:val="32"/>
          <w:u w:val="single"/>
        </w:rPr>
      </w:pPr>
      <w:bookmarkStart w:id="24" w:name="_Toc150706094"/>
      <w:r>
        <w:rPr>
          <w:sz w:val="32"/>
          <w:szCs w:val="32"/>
          <w:u w:val="single"/>
        </w:rPr>
        <w:t xml:space="preserve">4.4 </w:t>
      </w:r>
      <w:r w:rsidR="00CF7E21" w:rsidRPr="00592143">
        <w:rPr>
          <w:sz w:val="32"/>
          <w:szCs w:val="32"/>
          <w:u w:val="single"/>
        </w:rPr>
        <w:t>Factors Impacting Culture and Ethics:</w:t>
      </w:r>
      <w:bookmarkEnd w:id="24"/>
    </w:p>
    <w:p w14:paraId="12CA3CE7" w14:textId="16D64258" w:rsidR="00CF7E21" w:rsidRPr="00217498" w:rsidRDefault="00CF7E21" w:rsidP="00217498">
      <w:pPr>
        <w:pStyle w:val="ListParagraph"/>
        <w:numPr>
          <w:ilvl w:val="0"/>
          <w:numId w:val="8"/>
        </w:numPr>
        <w:rPr>
          <w:sz w:val="28"/>
          <w:szCs w:val="28"/>
        </w:rPr>
      </w:pPr>
      <w:r w:rsidRPr="00217498">
        <w:rPr>
          <w:sz w:val="28"/>
          <w:szCs w:val="28"/>
        </w:rPr>
        <w:t>Leadership Influence: The behavio</w:t>
      </w:r>
      <w:r w:rsidR="00217498" w:rsidRPr="00217498">
        <w:rPr>
          <w:sz w:val="28"/>
          <w:szCs w:val="28"/>
        </w:rPr>
        <w:t>u</w:t>
      </w:r>
      <w:r w:rsidRPr="00217498">
        <w:rPr>
          <w:sz w:val="28"/>
          <w:szCs w:val="28"/>
        </w:rPr>
        <w:t>r of leaders sets the tone for the entire organi</w:t>
      </w:r>
      <w:r w:rsidR="000438AB">
        <w:rPr>
          <w:sz w:val="28"/>
          <w:szCs w:val="28"/>
        </w:rPr>
        <w:t>s</w:t>
      </w:r>
      <w:r w:rsidRPr="00217498">
        <w:rPr>
          <w:sz w:val="28"/>
          <w:szCs w:val="28"/>
        </w:rPr>
        <w:t>ation. Leaders who embody ethical values and promote a positive culture encourage employees to follow suit.</w:t>
      </w:r>
    </w:p>
    <w:p w14:paraId="54C37939" w14:textId="25259BDB" w:rsidR="00CF7E21" w:rsidRPr="00217498" w:rsidRDefault="00CF7E21" w:rsidP="00217498">
      <w:pPr>
        <w:pStyle w:val="ListParagraph"/>
        <w:numPr>
          <w:ilvl w:val="0"/>
          <w:numId w:val="8"/>
        </w:numPr>
        <w:rPr>
          <w:sz w:val="28"/>
          <w:szCs w:val="28"/>
        </w:rPr>
      </w:pPr>
      <w:r w:rsidRPr="00217498">
        <w:rPr>
          <w:sz w:val="28"/>
          <w:szCs w:val="28"/>
        </w:rPr>
        <w:t>Organi</w:t>
      </w:r>
      <w:r w:rsidR="000438AB">
        <w:rPr>
          <w:sz w:val="28"/>
          <w:szCs w:val="28"/>
        </w:rPr>
        <w:t>s</w:t>
      </w:r>
      <w:r w:rsidRPr="00217498">
        <w:rPr>
          <w:sz w:val="28"/>
          <w:szCs w:val="28"/>
        </w:rPr>
        <w:t>ational Values: Clearly defined organizational values guide employees in making ethical decisions. When values are aligned with ethical principles, employees are more likely to exhibit ethical behavio</w:t>
      </w:r>
      <w:r w:rsidR="00217498" w:rsidRPr="00217498">
        <w:rPr>
          <w:sz w:val="28"/>
          <w:szCs w:val="28"/>
        </w:rPr>
        <w:t>u</w:t>
      </w:r>
      <w:r w:rsidRPr="00217498">
        <w:rPr>
          <w:sz w:val="28"/>
          <w:szCs w:val="28"/>
        </w:rPr>
        <w:t>r.</w:t>
      </w:r>
    </w:p>
    <w:p w14:paraId="7824F9F7" w14:textId="77777777" w:rsidR="00217498" w:rsidRDefault="00217498" w:rsidP="00217498">
      <w:pPr>
        <w:pStyle w:val="ListParagraph"/>
        <w:numPr>
          <w:ilvl w:val="0"/>
          <w:numId w:val="8"/>
        </w:numPr>
        <w:rPr>
          <w:sz w:val="28"/>
          <w:szCs w:val="28"/>
        </w:rPr>
      </w:pPr>
      <w:r w:rsidRPr="00217498">
        <w:rPr>
          <w:sz w:val="28"/>
          <w:szCs w:val="28"/>
        </w:rPr>
        <w:t>C</w:t>
      </w:r>
      <w:r w:rsidR="00CF7E21" w:rsidRPr="00217498">
        <w:rPr>
          <w:sz w:val="28"/>
          <w:szCs w:val="28"/>
        </w:rPr>
        <w:t>ommunication Channels: Open and transparent communication channels foster a culture of trust. When employees feel they can openly discuss ethical concerns, it contributes to a positive ethical environment.</w:t>
      </w:r>
    </w:p>
    <w:p w14:paraId="5BD26F46" w14:textId="56F96799" w:rsidR="00217498" w:rsidRDefault="00CF7E21" w:rsidP="00217498">
      <w:pPr>
        <w:pStyle w:val="ListParagraph"/>
        <w:numPr>
          <w:ilvl w:val="0"/>
          <w:numId w:val="8"/>
        </w:numPr>
        <w:rPr>
          <w:sz w:val="28"/>
          <w:szCs w:val="28"/>
        </w:rPr>
      </w:pPr>
      <w:r w:rsidRPr="00217498">
        <w:rPr>
          <w:sz w:val="28"/>
          <w:szCs w:val="28"/>
        </w:rPr>
        <w:t>Training and Development: Providing training on ethical decision-making and regularly reinforcing ethical standards through professional development opportunities can positively impact employee behavio</w:t>
      </w:r>
      <w:r w:rsidR="00217498">
        <w:rPr>
          <w:sz w:val="28"/>
          <w:szCs w:val="28"/>
        </w:rPr>
        <w:t>u</w:t>
      </w:r>
      <w:r w:rsidRPr="00217498">
        <w:rPr>
          <w:sz w:val="28"/>
          <w:szCs w:val="28"/>
        </w:rPr>
        <w:t>r.</w:t>
      </w:r>
    </w:p>
    <w:p w14:paraId="126F93B2" w14:textId="73E13A8D" w:rsidR="001D1F21" w:rsidRPr="000914D2" w:rsidRDefault="0043767C" w:rsidP="000914D2">
      <w:pPr>
        <w:pStyle w:val="Heading2"/>
        <w:rPr>
          <w:sz w:val="32"/>
          <w:szCs w:val="32"/>
          <w:u w:val="single"/>
        </w:rPr>
      </w:pPr>
      <w:bookmarkStart w:id="25" w:name="_Toc150706095"/>
      <w:r>
        <w:rPr>
          <w:sz w:val="32"/>
          <w:szCs w:val="32"/>
          <w:u w:val="single"/>
        </w:rPr>
        <w:t xml:space="preserve">4.5 </w:t>
      </w:r>
      <w:r w:rsidR="00CF7E21" w:rsidRPr="000914D2">
        <w:rPr>
          <w:sz w:val="32"/>
          <w:szCs w:val="32"/>
          <w:u w:val="single"/>
        </w:rPr>
        <w:t>Critical Appraisal:</w:t>
      </w:r>
      <w:bookmarkEnd w:id="25"/>
    </w:p>
    <w:p w14:paraId="72294FCA" w14:textId="0AC43F0C" w:rsidR="00CF7E21" w:rsidRPr="00CF7E21" w:rsidRDefault="00CF7E21" w:rsidP="00CF7E21">
      <w:pPr>
        <w:rPr>
          <w:sz w:val="28"/>
          <w:szCs w:val="28"/>
        </w:rPr>
      </w:pPr>
      <w:proofErr w:type="gramStart"/>
      <w:r w:rsidRPr="00CF7E21">
        <w:rPr>
          <w:sz w:val="28"/>
          <w:szCs w:val="28"/>
        </w:rPr>
        <w:t>Using Chatfield’s Model of Inquiry, it</w:t>
      </w:r>
      <w:proofErr w:type="gramEnd"/>
      <w:r w:rsidRPr="00CF7E21">
        <w:rPr>
          <w:sz w:val="28"/>
          <w:szCs w:val="28"/>
        </w:rPr>
        <w:t xml:space="preserve"> is evident that a critical appraisal involves questioning the cultural and ethical norms within an organi</w:t>
      </w:r>
      <w:r w:rsidR="000914D2">
        <w:rPr>
          <w:sz w:val="28"/>
          <w:szCs w:val="28"/>
        </w:rPr>
        <w:t>s</w:t>
      </w:r>
      <w:r w:rsidRPr="00CF7E21">
        <w:rPr>
          <w:sz w:val="28"/>
          <w:szCs w:val="28"/>
        </w:rPr>
        <w:t>ation. What are the underlying assumptions and values? Where do ethical principles align or clash with cultural norms? Who benefits or suffers from certain cultural practices, and how do these impact ethical considerations?</w:t>
      </w:r>
    </w:p>
    <w:p w14:paraId="78BEA587" w14:textId="77777777" w:rsidR="00CF7E21" w:rsidRPr="000914D2" w:rsidRDefault="00CF7E21" w:rsidP="000914D2">
      <w:pPr>
        <w:pStyle w:val="NoSpacing"/>
        <w:rPr>
          <w:b/>
          <w:bCs/>
          <w:sz w:val="28"/>
          <w:szCs w:val="28"/>
        </w:rPr>
      </w:pPr>
      <w:r w:rsidRPr="000914D2">
        <w:rPr>
          <w:b/>
          <w:bCs/>
          <w:sz w:val="28"/>
          <w:szCs w:val="28"/>
        </w:rPr>
        <w:t>What If:</w:t>
      </w:r>
    </w:p>
    <w:p w14:paraId="0ED28E65" w14:textId="5A02FCF5" w:rsidR="00CF7E21" w:rsidRPr="00CF7E21" w:rsidRDefault="00CF7E21" w:rsidP="00592143">
      <w:pPr>
        <w:pStyle w:val="NoSpacing"/>
        <w:rPr>
          <w:sz w:val="28"/>
          <w:szCs w:val="28"/>
        </w:rPr>
      </w:pPr>
      <w:r w:rsidRPr="000914D2">
        <w:rPr>
          <w:sz w:val="28"/>
          <w:szCs w:val="28"/>
        </w:rPr>
        <w:t>Considering different scenarios and asking "what if" questions helps in anticipating potential ethical challenges and understanding the flexibility of cultural norms. What if a cultural practice conflicts with ethical standards? What if employees face conflicting cultural expectations?</w:t>
      </w:r>
    </w:p>
    <w:p w14:paraId="3EAD81AC" w14:textId="77777777" w:rsidR="00CF7E21" w:rsidRPr="000914D2" w:rsidRDefault="00CF7E21" w:rsidP="000914D2">
      <w:pPr>
        <w:pStyle w:val="NoSpacing"/>
        <w:rPr>
          <w:b/>
          <w:bCs/>
          <w:sz w:val="28"/>
          <w:szCs w:val="28"/>
        </w:rPr>
      </w:pPr>
      <w:proofErr w:type="gramStart"/>
      <w:r w:rsidRPr="000914D2">
        <w:rPr>
          <w:b/>
          <w:bCs/>
          <w:sz w:val="28"/>
          <w:szCs w:val="28"/>
        </w:rPr>
        <w:t>So</w:t>
      </w:r>
      <w:proofErr w:type="gramEnd"/>
      <w:r w:rsidRPr="000914D2">
        <w:rPr>
          <w:b/>
          <w:bCs/>
          <w:sz w:val="28"/>
          <w:szCs w:val="28"/>
        </w:rPr>
        <w:t xml:space="preserve"> What:</w:t>
      </w:r>
    </w:p>
    <w:p w14:paraId="21FCA0F6" w14:textId="3FAF24A3" w:rsidR="000914D2" w:rsidRPr="000914D2" w:rsidRDefault="00CF7E21" w:rsidP="000914D2">
      <w:pPr>
        <w:pStyle w:val="NoSpacing"/>
        <w:rPr>
          <w:sz w:val="28"/>
          <w:szCs w:val="28"/>
        </w:rPr>
      </w:pPr>
      <w:r w:rsidRPr="000914D2">
        <w:rPr>
          <w:sz w:val="28"/>
          <w:szCs w:val="28"/>
        </w:rPr>
        <w:t>The significance of understanding the interplay between culture and ethics is substantial. A positive culture aligned with ethical principles contributes to employee satisfaction, productivity, and organizational reputation. On the other hand, a misalignment can lead to ethical lapses, conflicts, and a toxic work environment.</w:t>
      </w:r>
    </w:p>
    <w:p w14:paraId="6A10DAA2" w14:textId="77777777" w:rsidR="00CF7E21" w:rsidRPr="000914D2" w:rsidRDefault="00CF7E21" w:rsidP="000914D2">
      <w:pPr>
        <w:pStyle w:val="NoSpacing"/>
        <w:rPr>
          <w:b/>
          <w:bCs/>
          <w:sz w:val="28"/>
          <w:szCs w:val="28"/>
        </w:rPr>
      </w:pPr>
      <w:r w:rsidRPr="000914D2">
        <w:rPr>
          <w:b/>
          <w:bCs/>
          <w:sz w:val="28"/>
          <w:szCs w:val="28"/>
        </w:rPr>
        <w:t>What Next:</w:t>
      </w:r>
    </w:p>
    <w:p w14:paraId="5A37AEF6" w14:textId="3410319B" w:rsidR="00CF7E21" w:rsidRDefault="00CF7E21" w:rsidP="000914D2">
      <w:pPr>
        <w:pStyle w:val="NoSpacing"/>
        <w:rPr>
          <w:sz w:val="28"/>
          <w:szCs w:val="28"/>
        </w:rPr>
      </w:pPr>
      <w:r w:rsidRPr="000914D2">
        <w:rPr>
          <w:sz w:val="28"/>
          <w:szCs w:val="28"/>
        </w:rPr>
        <w:lastRenderedPageBreak/>
        <w:t>Moving forward, organi</w:t>
      </w:r>
      <w:r w:rsidR="00F66B67">
        <w:rPr>
          <w:sz w:val="28"/>
          <w:szCs w:val="28"/>
        </w:rPr>
        <w:t>s</w:t>
      </w:r>
      <w:r w:rsidRPr="000914D2">
        <w:rPr>
          <w:sz w:val="28"/>
          <w:szCs w:val="28"/>
        </w:rPr>
        <w:t>ations need to actively assess and reinforce their culture to ensure it aligns with ethical standards. Continuous dialogue, training, and an openness to evolving cultural norms can contribute to a workplace where employees not only follow ethical guidelines but actively contribute to shaping a positive and ethical culture.</w:t>
      </w:r>
    </w:p>
    <w:p w14:paraId="6DD668C9" w14:textId="77777777" w:rsidR="000914D2" w:rsidRPr="000914D2" w:rsidRDefault="000914D2" w:rsidP="000914D2">
      <w:pPr>
        <w:pStyle w:val="NoSpacing"/>
        <w:rPr>
          <w:sz w:val="28"/>
          <w:szCs w:val="28"/>
        </w:rPr>
      </w:pPr>
    </w:p>
    <w:p w14:paraId="54008261" w14:textId="2316EF39" w:rsidR="00AE5116" w:rsidRPr="00FE08CA" w:rsidRDefault="00AE5116" w:rsidP="00943E16">
      <w:pPr>
        <w:pStyle w:val="Heading1"/>
        <w:numPr>
          <w:ilvl w:val="0"/>
          <w:numId w:val="13"/>
        </w:numPr>
        <w:rPr>
          <w:sz w:val="40"/>
          <w:szCs w:val="40"/>
          <w:u w:val="single"/>
        </w:rPr>
      </w:pPr>
      <w:bookmarkStart w:id="26" w:name="_Toc150706096"/>
      <w:r w:rsidRPr="00FE08CA">
        <w:rPr>
          <w:sz w:val="40"/>
          <w:szCs w:val="40"/>
          <w:u w:val="single"/>
        </w:rPr>
        <w:t>Critical Appraisal of Cultural and Ethical Behaviour at Cloud 9 Hair Salon</w:t>
      </w:r>
      <w:bookmarkEnd w:id="26"/>
    </w:p>
    <w:p w14:paraId="4DF962C1" w14:textId="734E765A" w:rsidR="00AE5116" w:rsidRDefault="00AE5116" w:rsidP="00AE5116"/>
    <w:p w14:paraId="430A9B22" w14:textId="26DBF551" w:rsidR="00B31B9F" w:rsidRPr="00B31B9F" w:rsidRDefault="00B31B9F" w:rsidP="00B31B9F">
      <w:pPr>
        <w:rPr>
          <w:sz w:val="28"/>
          <w:szCs w:val="28"/>
        </w:rPr>
      </w:pPr>
      <w:r w:rsidRPr="00B31B9F">
        <w:rPr>
          <w:sz w:val="28"/>
          <w:szCs w:val="28"/>
        </w:rPr>
        <w:t>Cloud 9 Hair Salon, as a service-oriented business, operates in a highly competitive and customer-centric industry. This critical appraisal aims to evaluate the cultural and ethical behavio</w:t>
      </w:r>
      <w:r>
        <w:rPr>
          <w:sz w:val="28"/>
          <w:szCs w:val="28"/>
        </w:rPr>
        <w:t>u</w:t>
      </w:r>
      <w:r w:rsidRPr="00B31B9F">
        <w:rPr>
          <w:sz w:val="28"/>
          <w:szCs w:val="28"/>
        </w:rPr>
        <w:t>r within the salon, considering its impact on employees, clients, and the overall business.</w:t>
      </w:r>
    </w:p>
    <w:p w14:paraId="2807B51B" w14:textId="35C57148" w:rsidR="00B31B9F" w:rsidRPr="00592143" w:rsidRDefault="00943E16" w:rsidP="00B31B9F">
      <w:pPr>
        <w:pStyle w:val="Heading2"/>
        <w:rPr>
          <w:sz w:val="32"/>
          <w:szCs w:val="32"/>
          <w:u w:val="single"/>
        </w:rPr>
      </w:pPr>
      <w:bookmarkStart w:id="27" w:name="_Toc150706097"/>
      <w:r>
        <w:rPr>
          <w:sz w:val="32"/>
          <w:szCs w:val="32"/>
          <w:u w:val="single"/>
        </w:rPr>
        <w:t xml:space="preserve">5.1 </w:t>
      </w:r>
      <w:r w:rsidR="00B31B9F" w:rsidRPr="00592143">
        <w:rPr>
          <w:sz w:val="32"/>
          <w:szCs w:val="32"/>
          <w:u w:val="single"/>
        </w:rPr>
        <w:t>Cultural Attributes</w:t>
      </w:r>
      <w:bookmarkEnd w:id="27"/>
    </w:p>
    <w:p w14:paraId="45271394" w14:textId="77777777" w:rsidR="00B31B9F" w:rsidRPr="00B31B9F" w:rsidRDefault="00B31B9F" w:rsidP="00B31B9F">
      <w:pPr>
        <w:pStyle w:val="NoSpacing"/>
        <w:rPr>
          <w:sz w:val="28"/>
          <w:szCs w:val="28"/>
        </w:rPr>
      </w:pPr>
      <w:r w:rsidRPr="00B31B9F">
        <w:rPr>
          <w:sz w:val="28"/>
          <w:szCs w:val="28"/>
          <w:u w:val="single"/>
        </w:rPr>
        <w:t>Shared Values</w:t>
      </w:r>
      <w:r w:rsidRPr="00B31B9F">
        <w:rPr>
          <w:sz w:val="28"/>
          <w:szCs w:val="28"/>
        </w:rPr>
        <w:t>:</w:t>
      </w:r>
    </w:p>
    <w:p w14:paraId="7F2174E5" w14:textId="4C99F361" w:rsidR="00B31B9F" w:rsidRDefault="00B31B9F" w:rsidP="00B31B9F">
      <w:pPr>
        <w:pStyle w:val="NoSpacing"/>
        <w:rPr>
          <w:sz w:val="28"/>
          <w:szCs w:val="28"/>
        </w:rPr>
      </w:pPr>
      <w:r w:rsidRPr="00B31B9F">
        <w:rPr>
          <w:sz w:val="28"/>
          <w:szCs w:val="28"/>
        </w:rPr>
        <w:t>Cloud 9 Hair Salon exhibits a strong emphasis on shared values such as creativity, customer satisfaction, and continuous learning. The salon's culture reflects a passion for hairstyling, innovation, and a commitment to staying abreast of industry trends.</w:t>
      </w:r>
    </w:p>
    <w:p w14:paraId="418E6A88" w14:textId="743B0B81" w:rsidR="00B31B9F" w:rsidRPr="00B31B9F" w:rsidRDefault="00B31B9F" w:rsidP="00B31B9F">
      <w:pPr>
        <w:pStyle w:val="NoSpacing"/>
        <w:rPr>
          <w:sz w:val="28"/>
          <w:szCs w:val="28"/>
          <w:u w:val="single"/>
        </w:rPr>
      </w:pPr>
      <w:r w:rsidRPr="00B31B9F">
        <w:rPr>
          <w:sz w:val="28"/>
          <w:szCs w:val="28"/>
          <w:u w:val="single"/>
        </w:rPr>
        <w:t>Leadership Influence:</w:t>
      </w:r>
    </w:p>
    <w:p w14:paraId="14D90FC6" w14:textId="348811CF" w:rsidR="00B31B9F" w:rsidRPr="00B31B9F" w:rsidRDefault="00B31B9F" w:rsidP="00592143">
      <w:pPr>
        <w:pStyle w:val="NoSpacing"/>
        <w:rPr>
          <w:sz w:val="28"/>
          <w:szCs w:val="28"/>
        </w:rPr>
      </w:pPr>
      <w:r w:rsidRPr="00B31B9F">
        <w:rPr>
          <w:sz w:val="28"/>
          <w:szCs w:val="28"/>
        </w:rPr>
        <w:t>The leadership at Cloud 9 plays a pivotal role in shaping the salon's culture. Managers and lead stylists actively contribute to fostering an environment of collaboration, creativity, and open communication. The flat organi</w:t>
      </w:r>
      <w:r w:rsidR="00F66B67">
        <w:rPr>
          <w:sz w:val="28"/>
          <w:szCs w:val="28"/>
        </w:rPr>
        <w:t>s</w:t>
      </w:r>
      <w:r w:rsidRPr="00B31B9F">
        <w:rPr>
          <w:sz w:val="28"/>
          <w:szCs w:val="28"/>
        </w:rPr>
        <w:t>ational structure promotes a sense of equality and shared responsibility</w:t>
      </w:r>
      <w:r w:rsidR="00592143">
        <w:rPr>
          <w:sz w:val="28"/>
          <w:szCs w:val="28"/>
        </w:rPr>
        <w:t>.</w:t>
      </w:r>
    </w:p>
    <w:p w14:paraId="663ED4F3" w14:textId="404D9C41" w:rsidR="00B31B9F" w:rsidRPr="00B31B9F" w:rsidRDefault="00B31B9F" w:rsidP="00B31B9F">
      <w:pPr>
        <w:pStyle w:val="NoSpacing"/>
        <w:rPr>
          <w:sz w:val="28"/>
          <w:szCs w:val="28"/>
          <w:u w:val="single"/>
        </w:rPr>
      </w:pPr>
      <w:r w:rsidRPr="00B31B9F">
        <w:rPr>
          <w:sz w:val="28"/>
          <w:szCs w:val="28"/>
          <w:u w:val="single"/>
        </w:rPr>
        <w:t>Team Dynamics:</w:t>
      </w:r>
    </w:p>
    <w:p w14:paraId="137C6D0F" w14:textId="77777777" w:rsidR="00B31B9F" w:rsidRPr="00B31B9F" w:rsidRDefault="00B31B9F" w:rsidP="00B31B9F">
      <w:pPr>
        <w:pStyle w:val="NoSpacing"/>
        <w:rPr>
          <w:sz w:val="28"/>
          <w:szCs w:val="28"/>
        </w:rPr>
      </w:pPr>
      <w:r w:rsidRPr="00B31B9F">
        <w:rPr>
          <w:sz w:val="28"/>
          <w:szCs w:val="28"/>
        </w:rPr>
        <w:t>The salon's cultural attributes contribute to positive team dynamics. Stylists work collaboratively, share ideas, and support each other, creating a cohesive and friendly atmosphere. The emphasis on teamwork aligns with the collective goal of providing excellent service to clients.</w:t>
      </w:r>
    </w:p>
    <w:p w14:paraId="21118707" w14:textId="77777777" w:rsidR="00B31B9F" w:rsidRDefault="00B31B9F" w:rsidP="00B31B9F">
      <w:pPr>
        <w:rPr>
          <w:sz w:val="28"/>
          <w:szCs w:val="28"/>
        </w:rPr>
      </w:pPr>
    </w:p>
    <w:p w14:paraId="25A33E87" w14:textId="634CB8FC" w:rsidR="00B31B9F" w:rsidRPr="00592143" w:rsidRDefault="00943E16" w:rsidP="00B31B9F">
      <w:pPr>
        <w:pStyle w:val="Heading2"/>
        <w:rPr>
          <w:sz w:val="32"/>
          <w:szCs w:val="32"/>
          <w:u w:val="single"/>
        </w:rPr>
      </w:pPr>
      <w:bookmarkStart w:id="28" w:name="_Toc150706098"/>
      <w:r>
        <w:rPr>
          <w:sz w:val="32"/>
          <w:szCs w:val="32"/>
          <w:u w:val="single"/>
        </w:rPr>
        <w:t xml:space="preserve">5.2 </w:t>
      </w:r>
      <w:r w:rsidR="00B31B9F" w:rsidRPr="00592143">
        <w:rPr>
          <w:sz w:val="32"/>
          <w:szCs w:val="32"/>
          <w:u w:val="single"/>
        </w:rPr>
        <w:t>Ethical Behaviour:</w:t>
      </w:r>
      <w:bookmarkEnd w:id="28"/>
    </w:p>
    <w:p w14:paraId="5B5ED755" w14:textId="77777777" w:rsidR="00FE08CA" w:rsidRPr="00FE08CA" w:rsidRDefault="00B31B9F" w:rsidP="00FE08CA">
      <w:pPr>
        <w:pStyle w:val="NoSpacing"/>
        <w:rPr>
          <w:sz w:val="28"/>
          <w:szCs w:val="28"/>
          <w:u w:val="single"/>
        </w:rPr>
      </w:pPr>
      <w:r w:rsidRPr="00FE08CA">
        <w:rPr>
          <w:sz w:val="28"/>
          <w:szCs w:val="28"/>
          <w:u w:val="single"/>
        </w:rPr>
        <w:t>Customer Service Standards:</w:t>
      </w:r>
    </w:p>
    <w:p w14:paraId="3BB399A8" w14:textId="50A62B69" w:rsidR="00B31B9F" w:rsidRPr="00FE08CA" w:rsidRDefault="00B31B9F" w:rsidP="00FE08CA">
      <w:pPr>
        <w:pStyle w:val="NoSpacing"/>
        <w:rPr>
          <w:sz w:val="28"/>
          <w:szCs w:val="28"/>
        </w:rPr>
      </w:pPr>
      <w:r w:rsidRPr="00FE08CA">
        <w:rPr>
          <w:sz w:val="28"/>
          <w:szCs w:val="28"/>
        </w:rPr>
        <w:t>Ethical behavio</w:t>
      </w:r>
      <w:r w:rsidR="00FE08CA">
        <w:rPr>
          <w:sz w:val="28"/>
          <w:szCs w:val="28"/>
        </w:rPr>
        <w:t>u</w:t>
      </w:r>
      <w:r w:rsidRPr="00FE08CA">
        <w:rPr>
          <w:sz w:val="28"/>
          <w:szCs w:val="28"/>
        </w:rPr>
        <w:t>r is evident in the salon's commitment to high customer service standards. Stylists prioritize client satisfaction, ensuring honesty in consultations, delivering on promises, and maintaining transparency in pricing and services.</w:t>
      </w:r>
    </w:p>
    <w:p w14:paraId="3B05D541" w14:textId="04FB1935" w:rsidR="00B31B9F" w:rsidRPr="00FE08CA" w:rsidRDefault="00B31B9F" w:rsidP="00FE08CA">
      <w:pPr>
        <w:pStyle w:val="NoSpacing"/>
        <w:rPr>
          <w:sz w:val="28"/>
          <w:szCs w:val="28"/>
        </w:rPr>
      </w:pPr>
      <w:r w:rsidRPr="00FE08CA">
        <w:rPr>
          <w:sz w:val="28"/>
          <w:szCs w:val="28"/>
          <w:u w:val="single"/>
        </w:rPr>
        <w:lastRenderedPageBreak/>
        <w:t>Employee Treatment</w:t>
      </w:r>
      <w:r w:rsidRPr="00FE08CA">
        <w:rPr>
          <w:sz w:val="28"/>
          <w:szCs w:val="28"/>
        </w:rPr>
        <w:t>:</w:t>
      </w:r>
    </w:p>
    <w:p w14:paraId="69D2F60D" w14:textId="7DC7B61A" w:rsidR="00B31B9F" w:rsidRPr="00FE08CA" w:rsidRDefault="00B31B9F" w:rsidP="00FE08CA">
      <w:pPr>
        <w:pStyle w:val="NoSpacing"/>
        <w:rPr>
          <w:sz w:val="28"/>
          <w:szCs w:val="28"/>
        </w:rPr>
      </w:pPr>
      <w:r w:rsidRPr="00FE08CA">
        <w:rPr>
          <w:sz w:val="28"/>
          <w:szCs w:val="28"/>
        </w:rPr>
        <w:t>Cloud 9 demonstrates ethical behavio</w:t>
      </w:r>
      <w:r w:rsidR="00FE08CA">
        <w:rPr>
          <w:sz w:val="28"/>
          <w:szCs w:val="28"/>
        </w:rPr>
        <w:t>u</w:t>
      </w:r>
      <w:r w:rsidRPr="00FE08CA">
        <w:rPr>
          <w:sz w:val="28"/>
          <w:szCs w:val="28"/>
        </w:rPr>
        <w:t>r in its treatment of employees. Fair compensation, adherence to labo</w:t>
      </w:r>
      <w:r w:rsidR="00FE08CA">
        <w:rPr>
          <w:sz w:val="28"/>
          <w:szCs w:val="28"/>
        </w:rPr>
        <w:t>u</w:t>
      </w:r>
      <w:r w:rsidRPr="00FE08CA">
        <w:rPr>
          <w:sz w:val="28"/>
          <w:szCs w:val="28"/>
        </w:rPr>
        <w:t>r laws, and a supportive work environment contribute to employee satisfaction. The salon actively addresses issues related to work-life balance, fostering a sense of ethical responsibility towards its staff.</w:t>
      </w:r>
    </w:p>
    <w:p w14:paraId="07A60774" w14:textId="7796E6B0" w:rsidR="00B31B9F" w:rsidRPr="00FE08CA" w:rsidRDefault="00B31B9F" w:rsidP="00FE08CA">
      <w:pPr>
        <w:pStyle w:val="NoSpacing"/>
        <w:rPr>
          <w:sz w:val="28"/>
          <w:szCs w:val="28"/>
          <w:u w:val="single"/>
        </w:rPr>
      </w:pPr>
      <w:r w:rsidRPr="00FE08CA">
        <w:rPr>
          <w:sz w:val="28"/>
          <w:szCs w:val="28"/>
          <w:u w:val="single"/>
        </w:rPr>
        <w:t>Transparency and Honesty:</w:t>
      </w:r>
    </w:p>
    <w:p w14:paraId="0778AF62" w14:textId="77777777" w:rsidR="00B31B9F" w:rsidRPr="00FE08CA" w:rsidRDefault="00B31B9F" w:rsidP="00FE08CA">
      <w:pPr>
        <w:pStyle w:val="NoSpacing"/>
        <w:rPr>
          <w:sz w:val="28"/>
          <w:szCs w:val="28"/>
        </w:rPr>
      </w:pPr>
      <w:r w:rsidRPr="00FE08CA">
        <w:rPr>
          <w:sz w:val="28"/>
          <w:szCs w:val="28"/>
        </w:rPr>
        <w:t>The salon promotes transparency and honesty in its dealings with both clients and employees. Clear communication about services, pricing, and any potential risks associated with hair treatments aligns with ethical business practices.</w:t>
      </w:r>
    </w:p>
    <w:p w14:paraId="3BECE598" w14:textId="77777777" w:rsidR="00B31B9F" w:rsidRPr="00B31B9F" w:rsidRDefault="00B31B9F" w:rsidP="00B31B9F">
      <w:pPr>
        <w:rPr>
          <w:sz w:val="28"/>
          <w:szCs w:val="28"/>
        </w:rPr>
      </w:pPr>
    </w:p>
    <w:p w14:paraId="0A30CB65" w14:textId="272D35BC" w:rsidR="00B31B9F" w:rsidRPr="00943E16" w:rsidRDefault="00943E16" w:rsidP="00FE08CA">
      <w:pPr>
        <w:pStyle w:val="Heading2"/>
        <w:rPr>
          <w:sz w:val="32"/>
          <w:szCs w:val="32"/>
          <w:u w:val="single"/>
        </w:rPr>
      </w:pPr>
      <w:bookmarkStart w:id="29" w:name="_Toc150706099"/>
      <w:r w:rsidRPr="00943E16">
        <w:rPr>
          <w:sz w:val="32"/>
          <w:szCs w:val="32"/>
          <w:u w:val="single"/>
        </w:rPr>
        <w:t xml:space="preserve">5.3 </w:t>
      </w:r>
      <w:r w:rsidR="00B31B9F" w:rsidRPr="00943E16">
        <w:rPr>
          <w:sz w:val="32"/>
          <w:szCs w:val="32"/>
          <w:u w:val="single"/>
        </w:rPr>
        <w:t>Interrelationship Between Culture and Ethics:</w:t>
      </w:r>
      <w:bookmarkEnd w:id="29"/>
    </w:p>
    <w:p w14:paraId="0EF4BD63" w14:textId="3FD2001B" w:rsidR="00B31B9F" w:rsidRPr="00FE08CA" w:rsidRDefault="00B31B9F" w:rsidP="00FE08CA">
      <w:pPr>
        <w:pStyle w:val="NoSpacing"/>
        <w:rPr>
          <w:sz w:val="28"/>
          <w:szCs w:val="28"/>
          <w:u w:val="single"/>
        </w:rPr>
      </w:pPr>
      <w:r w:rsidRPr="00FE08CA">
        <w:rPr>
          <w:sz w:val="28"/>
          <w:szCs w:val="28"/>
          <w:u w:val="single"/>
        </w:rPr>
        <w:t>Alignment of Values:</w:t>
      </w:r>
    </w:p>
    <w:p w14:paraId="5E122BD8" w14:textId="1C7BEA90" w:rsidR="00B31B9F" w:rsidRPr="00FE08CA" w:rsidRDefault="00B31B9F" w:rsidP="00FE08CA">
      <w:pPr>
        <w:pStyle w:val="NoSpacing"/>
        <w:rPr>
          <w:sz w:val="28"/>
          <w:szCs w:val="28"/>
        </w:rPr>
      </w:pPr>
      <w:r w:rsidRPr="00FE08CA">
        <w:rPr>
          <w:sz w:val="28"/>
          <w:szCs w:val="28"/>
        </w:rPr>
        <w:t>The interrelationship between culture and ethics at Cloud 9 is evident in the alignment of values. The shared values of creativity and customer satisfaction contribute to an ethical approach in service delivery. The cultural emphasis on teamwork also promotes ethical behavio</w:t>
      </w:r>
      <w:r w:rsidR="00FE08CA">
        <w:rPr>
          <w:sz w:val="28"/>
          <w:szCs w:val="28"/>
        </w:rPr>
        <w:t>u</w:t>
      </w:r>
      <w:r w:rsidRPr="00FE08CA">
        <w:rPr>
          <w:sz w:val="28"/>
          <w:szCs w:val="28"/>
        </w:rPr>
        <w:t>r in employee interactions.</w:t>
      </w:r>
    </w:p>
    <w:p w14:paraId="10762E39" w14:textId="32C284C5" w:rsidR="00B31B9F" w:rsidRPr="00FE08CA" w:rsidRDefault="00B31B9F" w:rsidP="00FE08CA">
      <w:pPr>
        <w:pStyle w:val="NoSpacing"/>
        <w:rPr>
          <w:sz w:val="28"/>
          <w:szCs w:val="28"/>
          <w:u w:val="single"/>
        </w:rPr>
      </w:pPr>
      <w:r w:rsidRPr="00FE08CA">
        <w:rPr>
          <w:sz w:val="28"/>
          <w:szCs w:val="28"/>
          <w:u w:val="single"/>
        </w:rPr>
        <w:t>Leadership Role:</w:t>
      </w:r>
    </w:p>
    <w:p w14:paraId="20D7EE0A" w14:textId="6B6C459E" w:rsidR="00B31B9F" w:rsidRPr="00FE08CA" w:rsidRDefault="00B31B9F" w:rsidP="00FE08CA">
      <w:pPr>
        <w:pStyle w:val="NoSpacing"/>
        <w:rPr>
          <w:sz w:val="28"/>
          <w:szCs w:val="28"/>
        </w:rPr>
      </w:pPr>
      <w:r w:rsidRPr="00FE08CA">
        <w:rPr>
          <w:sz w:val="28"/>
          <w:szCs w:val="28"/>
        </w:rPr>
        <w:t>Leadership's influence on culture extends to ethical behavio</w:t>
      </w:r>
      <w:r w:rsidR="00FE08CA">
        <w:rPr>
          <w:sz w:val="28"/>
          <w:szCs w:val="28"/>
        </w:rPr>
        <w:t>u</w:t>
      </w:r>
      <w:r w:rsidRPr="00FE08CA">
        <w:rPr>
          <w:sz w:val="28"/>
          <w:szCs w:val="28"/>
        </w:rPr>
        <w:t>r. The ethical treatment of employees, transparent communication, and commitment to quality service are reflective of the leadership's role in setting ethical standards.</w:t>
      </w:r>
    </w:p>
    <w:p w14:paraId="562D0DBE" w14:textId="6345467D" w:rsidR="00B31B9F" w:rsidRPr="00FE08CA" w:rsidRDefault="00B31B9F" w:rsidP="00FE08CA">
      <w:pPr>
        <w:pStyle w:val="NoSpacing"/>
        <w:rPr>
          <w:sz w:val="28"/>
          <w:szCs w:val="28"/>
          <w:u w:val="single"/>
        </w:rPr>
      </w:pPr>
      <w:r w:rsidRPr="00FE08CA">
        <w:rPr>
          <w:sz w:val="28"/>
          <w:szCs w:val="28"/>
          <w:u w:val="single"/>
        </w:rPr>
        <w:t>Impact on Collaboration:</w:t>
      </w:r>
    </w:p>
    <w:p w14:paraId="197507E5" w14:textId="73AE15E7" w:rsidR="00B31B9F" w:rsidRPr="00FE08CA" w:rsidRDefault="00B31B9F" w:rsidP="00FE08CA">
      <w:pPr>
        <w:pStyle w:val="NoSpacing"/>
        <w:rPr>
          <w:sz w:val="28"/>
          <w:szCs w:val="28"/>
        </w:rPr>
      </w:pPr>
      <w:r w:rsidRPr="00FE08CA">
        <w:rPr>
          <w:sz w:val="28"/>
          <w:szCs w:val="28"/>
        </w:rPr>
        <w:t>The positive cultural attributes and ethical behavio</w:t>
      </w:r>
      <w:r w:rsidR="00FE08CA">
        <w:rPr>
          <w:sz w:val="28"/>
          <w:szCs w:val="28"/>
        </w:rPr>
        <w:t>u</w:t>
      </w:r>
      <w:r w:rsidRPr="00FE08CA">
        <w:rPr>
          <w:sz w:val="28"/>
          <w:szCs w:val="28"/>
        </w:rPr>
        <w:t>r at Cloud 9 create an environment conducive to collaboration. When employees share common values and operate ethically, they are more likely to collaborate effectively, leading to improved teamwork and client experiences.</w:t>
      </w:r>
    </w:p>
    <w:p w14:paraId="39BC95D0" w14:textId="77777777" w:rsidR="00B31B9F" w:rsidRPr="00FE08CA" w:rsidRDefault="00B31B9F" w:rsidP="00FE08CA">
      <w:pPr>
        <w:pStyle w:val="NoSpacing"/>
        <w:rPr>
          <w:sz w:val="28"/>
          <w:szCs w:val="28"/>
        </w:rPr>
      </w:pPr>
    </w:p>
    <w:p w14:paraId="12CC1A31" w14:textId="349FF4CC" w:rsidR="00B31B9F" w:rsidRPr="003C56E4" w:rsidRDefault="00943E16" w:rsidP="00FE08CA">
      <w:pPr>
        <w:pStyle w:val="Heading2"/>
        <w:rPr>
          <w:sz w:val="32"/>
          <w:szCs w:val="32"/>
          <w:u w:val="single"/>
        </w:rPr>
      </w:pPr>
      <w:bookmarkStart w:id="30" w:name="_Toc150706100"/>
      <w:r>
        <w:rPr>
          <w:sz w:val="32"/>
          <w:szCs w:val="32"/>
          <w:u w:val="single"/>
        </w:rPr>
        <w:t xml:space="preserve">5.4 </w:t>
      </w:r>
      <w:r w:rsidR="00B31B9F" w:rsidRPr="003C56E4">
        <w:rPr>
          <w:sz w:val="32"/>
          <w:szCs w:val="32"/>
          <w:u w:val="single"/>
        </w:rPr>
        <w:t>Challenges and Opportunities:</w:t>
      </w:r>
      <w:bookmarkEnd w:id="30"/>
    </w:p>
    <w:p w14:paraId="437C5291" w14:textId="5275D917" w:rsidR="00B31B9F" w:rsidRPr="00FE08CA" w:rsidRDefault="00B31B9F" w:rsidP="00FE08CA">
      <w:pPr>
        <w:pStyle w:val="NoSpacing"/>
        <w:rPr>
          <w:sz w:val="28"/>
          <w:szCs w:val="28"/>
          <w:u w:val="single"/>
        </w:rPr>
      </w:pPr>
      <w:r w:rsidRPr="00FE08CA">
        <w:rPr>
          <w:sz w:val="28"/>
          <w:szCs w:val="28"/>
          <w:u w:val="single"/>
        </w:rPr>
        <w:t>Challenges:</w:t>
      </w:r>
    </w:p>
    <w:p w14:paraId="13786290" w14:textId="77777777" w:rsidR="00B31B9F" w:rsidRPr="00FE08CA" w:rsidRDefault="00B31B9F" w:rsidP="00FE08CA">
      <w:pPr>
        <w:pStyle w:val="NoSpacing"/>
        <w:rPr>
          <w:sz w:val="28"/>
          <w:szCs w:val="28"/>
        </w:rPr>
      </w:pPr>
      <w:r w:rsidRPr="00FE08CA">
        <w:rPr>
          <w:sz w:val="28"/>
          <w:szCs w:val="28"/>
        </w:rPr>
        <w:t>Challenges may include maintaining consistency in ethical standards during busy periods and addressing potential conflicts that arise from creative differences among stylists.</w:t>
      </w:r>
    </w:p>
    <w:p w14:paraId="58748C9C" w14:textId="578A3DB5" w:rsidR="00B31B9F" w:rsidRPr="00FE08CA" w:rsidRDefault="00B31B9F" w:rsidP="00FE08CA">
      <w:pPr>
        <w:pStyle w:val="NoSpacing"/>
        <w:rPr>
          <w:sz w:val="28"/>
          <w:szCs w:val="28"/>
          <w:u w:val="single"/>
        </w:rPr>
      </w:pPr>
      <w:r w:rsidRPr="00FE08CA">
        <w:rPr>
          <w:sz w:val="28"/>
          <w:szCs w:val="28"/>
          <w:u w:val="single"/>
        </w:rPr>
        <w:t>Opportunities:</w:t>
      </w:r>
    </w:p>
    <w:p w14:paraId="0A431F22" w14:textId="6D6E1FD1" w:rsidR="00B31B9F" w:rsidRPr="00FE08CA" w:rsidRDefault="00B31B9F" w:rsidP="00FE08CA">
      <w:pPr>
        <w:pStyle w:val="NoSpacing"/>
        <w:rPr>
          <w:sz w:val="28"/>
          <w:szCs w:val="28"/>
        </w:rPr>
      </w:pPr>
      <w:r w:rsidRPr="00FE08CA">
        <w:rPr>
          <w:sz w:val="28"/>
          <w:szCs w:val="28"/>
        </w:rPr>
        <w:t>Opportunities lie in leveraging the positive cultural attributes and ethical behavio</w:t>
      </w:r>
      <w:r w:rsidR="00FE08CA">
        <w:rPr>
          <w:sz w:val="28"/>
          <w:szCs w:val="28"/>
        </w:rPr>
        <w:t>u</w:t>
      </w:r>
      <w:r w:rsidRPr="00FE08CA">
        <w:rPr>
          <w:sz w:val="28"/>
          <w:szCs w:val="28"/>
        </w:rPr>
        <w:t>r as unique selling points. Communicating the salon's commitment to both creativity and ethical service can enhance its reputation in the market.</w:t>
      </w:r>
    </w:p>
    <w:p w14:paraId="4C0E0264" w14:textId="77777777" w:rsidR="00B31B9F" w:rsidRPr="00FE08CA" w:rsidRDefault="00B31B9F" w:rsidP="00FE08CA">
      <w:pPr>
        <w:pStyle w:val="NoSpacing"/>
        <w:rPr>
          <w:sz w:val="28"/>
          <w:szCs w:val="28"/>
        </w:rPr>
      </w:pPr>
    </w:p>
    <w:p w14:paraId="507E8228" w14:textId="1C9C7E4C" w:rsidR="00B31B9F" w:rsidRPr="003C56E4" w:rsidRDefault="00943E16" w:rsidP="00FE08CA">
      <w:pPr>
        <w:pStyle w:val="Heading2"/>
        <w:rPr>
          <w:sz w:val="32"/>
          <w:szCs w:val="32"/>
          <w:u w:val="single"/>
        </w:rPr>
      </w:pPr>
      <w:bookmarkStart w:id="31" w:name="_Toc150706101"/>
      <w:r>
        <w:rPr>
          <w:sz w:val="32"/>
          <w:szCs w:val="32"/>
          <w:u w:val="single"/>
        </w:rPr>
        <w:lastRenderedPageBreak/>
        <w:t xml:space="preserve">5.5 </w:t>
      </w:r>
      <w:r w:rsidR="00B31B9F" w:rsidRPr="003C56E4">
        <w:rPr>
          <w:sz w:val="32"/>
          <w:szCs w:val="32"/>
          <w:u w:val="single"/>
        </w:rPr>
        <w:t>Recommendations:</w:t>
      </w:r>
      <w:bookmarkEnd w:id="31"/>
    </w:p>
    <w:p w14:paraId="53492415" w14:textId="7053670E" w:rsidR="00B31B9F" w:rsidRPr="00FE08CA" w:rsidRDefault="00B31B9F" w:rsidP="00FE08CA">
      <w:pPr>
        <w:pStyle w:val="NoSpacing"/>
        <w:rPr>
          <w:sz w:val="28"/>
          <w:szCs w:val="28"/>
          <w:u w:val="single"/>
        </w:rPr>
      </w:pPr>
      <w:r w:rsidRPr="00FE08CA">
        <w:rPr>
          <w:sz w:val="28"/>
          <w:szCs w:val="28"/>
          <w:u w:val="single"/>
        </w:rPr>
        <w:t>Continuous Training:</w:t>
      </w:r>
    </w:p>
    <w:p w14:paraId="37FA0E86" w14:textId="4AA569EA" w:rsidR="00B31B9F" w:rsidRPr="00FE08CA" w:rsidRDefault="00B31B9F" w:rsidP="00FE08CA">
      <w:pPr>
        <w:pStyle w:val="NoSpacing"/>
        <w:rPr>
          <w:sz w:val="28"/>
          <w:szCs w:val="28"/>
        </w:rPr>
      </w:pPr>
      <w:r w:rsidRPr="00FE08CA">
        <w:rPr>
          <w:sz w:val="28"/>
          <w:szCs w:val="28"/>
        </w:rPr>
        <w:t>Implement continuous training programs to reinforce ethical behavio</w:t>
      </w:r>
      <w:r w:rsidR="00FE08CA">
        <w:rPr>
          <w:sz w:val="28"/>
          <w:szCs w:val="28"/>
        </w:rPr>
        <w:t>u</w:t>
      </w:r>
      <w:r w:rsidRPr="00FE08CA">
        <w:rPr>
          <w:sz w:val="28"/>
          <w:szCs w:val="28"/>
        </w:rPr>
        <w:t>r, ensuring that stylists are well-equipped to handle challenging situations and adhere to the highest standards of customer service.</w:t>
      </w:r>
    </w:p>
    <w:p w14:paraId="59EE214F" w14:textId="46DD0A27" w:rsidR="00B31B9F" w:rsidRPr="00FE08CA" w:rsidRDefault="00B31B9F" w:rsidP="00FE08CA">
      <w:pPr>
        <w:pStyle w:val="NoSpacing"/>
        <w:rPr>
          <w:sz w:val="28"/>
          <w:szCs w:val="28"/>
          <w:u w:val="single"/>
        </w:rPr>
      </w:pPr>
      <w:r w:rsidRPr="00FE08CA">
        <w:rPr>
          <w:sz w:val="28"/>
          <w:szCs w:val="28"/>
          <w:u w:val="single"/>
        </w:rPr>
        <w:t>Communication Channels:</w:t>
      </w:r>
    </w:p>
    <w:p w14:paraId="241F5EA5" w14:textId="1F80AF90" w:rsidR="00AE5116" w:rsidRPr="00FE08CA" w:rsidRDefault="00B31B9F" w:rsidP="00FE08CA">
      <w:pPr>
        <w:pStyle w:val="NoSpacing"/>
        <w:rPr>
          <w:sz w:val="28"/>
          <w:szCs w:val="28"/>
        </w:rPr>
      </w:pPr>
      <w:r w:rsidRPr="00FE08CA">
        <w:rPr>
          <w:sz w:val="28"/>
          <w:szCs w:val="28"/>
        </w:rPr>
        <w:t>Enhance communication channels to facilitate open discussions about ethical considerations and cultural values. Regular forums for feedback and dialogue can contribute to a shared understanding of ethical expectations.</w:t>
      </w:r>
    </w:p>
    <w:p w14:paraId="5A283C4E" w14:textId="77777777" w:rsidR="00B31B9F" w:rsidRPr="00B31B9F" w:rsidRDefault="00B31B9F" w:rsidP="00AE5116">
      <w:pPr>
        <w:rPr>
          <w:sz w:val="28"/>
          <w:szCs w:val="28"/>
        </w:rPr>
      </w:pPr>
    </w:p>
    <w:p w14:paraId="36A1E6E5" w14:textId="0C5E1098" w:rsidR="0037714B" w:rsidRPr="00CF7E21" w:rsidRDefault="00DE1B59" w:rsidP="00CF7E21">
      <w:pPr>
        <w:rPr>
          <w:sz w:val="28"/>
          <w:szCs w:val="28"/>
        </w:rPr>
      </w:pPr>
      <w:r>
        <w:rPr>
          <w:sz w:val="28"/>
          <w:szCs w:val="28"/>
        </w:rPr>
        <w:t xml:space="preserve">The </w:t>
      </w:r>
      <w:r w:rsidR="00CF7E21" w:rsidRPr="00CF7E21">
        <w:rPr>
          <w:sz w:val="28"/>
          <w:szCs w:val="28"/>
        </w:rPr>
        <w:t>critical appraisal of culture and ethical behavio</w:t>
      </w:r>
      <w:r w:rsidR="00E54B2B">
        <w:rPr>
          <w:sz w:val="28"/>
          <w:szCs w:val="28"/>
        </w:rPr>
        <w:t>u</w:t>
      </w:r>
      <w:r w:rsidR="00CF7E21" w:rsidRPr="00CF7E21">
        <w:rPr>
          <w:sz w:val="28"/>
          <w:szCs w:val="28"/>
        </w:rPr>
        <w:t>r in employees requires a deep exploration of the 'what, where, who, when, how, why, what if, so what, what next.' By utili</w:t>
      </w:r>
      <w:r w:rsidR="003C56E4">
        <w:rPr>
          <w:sz w:val="28"/>
          <w:szCs w:val="28"/>
        </w:rPr>
        <w:t>s</w:t>
      </w:r>
      <w:r w:rsidR="00CF7E21" w:rsidRPr="00CF7E21">
        <w:rPr>
          <w:sz w:val="28"/>
          <w:szCs w:val="28"/>
        </w:rPr>
        <w:t>ing models such as Toulmin's, Pearson's RED, and Chatfield's, organi</w:t>
      </w:r>
      <w:r w:rsidR="003C56E4">
        <w:rPr>
          <w:sz w:val="28"/>
          <w:szCs w:val="28"/>
        </w:rPr>
        <w:t>s</w:t>
      </w:r>
      <w:r w:rsidR="00CF7E21" w:rsidRPr="00CF7E21">
        <w:rPr>
          <w:sz w:val="28"/>
          <w:szCs w:val="28"/>
        </w:rPr>
        <w:t>ations can gain insights into the underlying factors that drive employee behavio</w:t>
      </w:r>
      <w:r w:rsidR="00E54B2B">
        <w:rPr>
          <w:sz w:val="28"/>
          <w:szCs w:val="28"/>
        </w:rPr>
        <w:t>u</w:t>
      </w:r>
      <w:r w:rsidR="00CF7E21" w:rsidRPr="00CF7E21">
        <w:rPr>
          <w:sz w:val="28"/>
          <w:szCs w:val="28"/>
        </w:rPr>
        <w:t>r, fostering a workplace culture that promotes ethical conduct and aligns with organi</w:t>
      </w:r>
      <w:r w:rsidR="003C56E4">
        <w:rPr>
          <w:sz w:val="28"/>
          <w:szCs w:val="28"/>
        </w:rPr>
        <w:t>s</w:t>
      </w:r>
      <w:r w:rsidR="00CF7E21" w:rsidRPr="00CF7E21">
        <w:rPr>
          <w:sz w:val="28"/>
          <w:szCs w:val="28"/>
        </w:rPr>
        <w:t>ational values. The synergy between culture and ethics is a cornerstone for building a resilient and morally sound organi</w:t>
      </w:r>
      <w:r w:rsidR="003C56E4">
        <w:rPr>
          <w:sz w:val="28"/>
          <w:szCs w:val="28"/>
        </w:rPr>
        <w:t>s</w:t>
      </w:r>
      <w:r w:rsidR="00CF7E21" w:rsidRPr="00CF7E21">
        <w:rPr>
          <w:sz w:val="28"/>
          <w:szCs w:val="28"/>
        </w:rPr>
        <w:t>ation.</w:t>
      </w:r>
    </w:p>
    <w:p w14:paraId="0F64BE49" w14:textId="78924971" w:rsidR="00CE26E6" w:rsidRDefault="00CE26E6" w:rsidP="00DE1B59">
      <w:pPr>
        <w:pStyle w:val="Heading1"/>
      </w:pPr>
    </w:p>
    <w:p w14:paraId="1F185F6D" w14:textId="12D7F768" w:rsidR="00DE1B59" w:rsidRDefault="00DE1B59" w:rsidP="00DE1B59">
      <w:pPr>
        <w:pStyle w:val="Heading1"/>
        <w:rPr>
          <w:sz w:val="40"/>
          <w:szCs w:val="40"/>
          <w:u w:val="single"/>
        </w:rPr>
      </w:pPr>
      <w:bookmarkStart w:id="32" w:name="_Toc150706102"/>
      <w:r w:rsidRPr="00DE1B59">
        <w:rPr>
          <w:sz w:val="40"/>
          <w:szCs w:val="40"/>
          <w:u w:val="single"/>
        </w:rPr>
        <w:t>Conclusion</w:t>
      </w:r>
      <w:bookmarkEnd w:id="32"/>
      <w:r w:rsidRPr="00DE1B59">
        <w:rPr>
          <w:sz w:val="40"/>
          <w:szCs w:val="40"/>
          <w:u w:val="single"/>
        </w:rPr>
        <w:t xml:space="preserve"> </w:t>
      </w:r>
    </w:p>
    <w:p w14:paraId="4972C71D" w14:textId="77777777" w:rsidR="00DE1B59" w:rsidRDefault="00DE1B59" w:rsidP="00DE1B59">
      <w:pPr>
        <w:pStyle w:val="NoSpacing"/>
        <w:rPr>
          <w:sz w:val="28"/>
          <w:szCs w:val="28"/>
        </w:rPr>
      </w:pPr>
    </w:p>
    <w:p w14:paraId="3B9C5577" w14:textId="58C3DAFF" w:rsidR="00DE1B59" w:rsidRPr="00DE1B59" w:rsidRDefault="00DE1B59" w:rsidP="00DE1B59">
      <w:pPr>
        <w:pStyle w:val="NoSpacing"/>
        <w:rPr>
          <w:sz w:val="28"/>
          <w:szCs w:val="28"/>
        </w:rPr>
      </w:pPr>
      <w:r w:rsidRPr="00DE1B59">
        <w:rPr>
          <w:sz w:val="28"/>
          <w:szCs w:val="28"/>
        </w:rPr>
        <w:t>In conclusion, the analysis of Cloud 9 Hair Salon through organi</w:t>
      </w:r>
      <w:r w:rsidR="00F66B67">
        <w:rPr>
          <w:sz w:val="28"/>
          <w:szCs w:val="28"/>
        </w:rPr>
        <w:t>s</w:t>
      </w:r>
      <w:r w:rsidRPr="00DE1B59">
        <w:rPr>
          <w:sz w:val="28"/>
          <w:szCs w:val="28"/>
        </w:rPr>
        <w:t>ational and environmental lenses provides valuable insights into the salon's current state and potential avenues for improvement and growth. Cloud 9 exhibits several strengths, including a positive organi</w:t>
      </w:r>
      <w:r w:rsidR="00F66B67">
        <w:rPr>
          <w:sz w:val="28"/>
          <w:szCs w:val="28"/>
        </w:rPr>
        <w:t>s</w:t>
      </w:r>
      <w:r w:rsidRPr="00DE1B59">
        <w:rPr>
          <w:sz w:val="28"/>
          <w:szCs w:val="28"/>
        </w:rPr>
        <w:t>ational culture, a talented stylist team, and a commitment to customer satisfaction. The organi</w:t>
      </w:r>
      <w:r w:rsidR="00F66B67">
        <w:rPr>
          <w:sz w:val="28"/>
          <w:szCs w:val="28"/>
        </w:rPr>
        <w:t>s</w:t>
      </w:r>
      <w:r w:rsidRPr="00DE1B59">
        <w:rPr>
          <w:sz w:val="28"/>
          <w:szCs w:val="28"/>
        </w:rPr>
        <w:t>ational structure and leadership style contribute to agility and effective communication.</w:t>
      </w:r>
    </w:p>
    <w:p w14:paraId="778796BC" w14:textId="77777777" w:rsidR="00DE1B59" w:rsidRPr="00DE1B59" w:rsidRDefault="00DE1B59" w:rsidP="00DE1B59">
      <w:pPr>
        <w:pStyle w:val="NoSpacing"/>
        <w:rPr>
          <w:sz w:val="28"/>
          <w:szCs w:val="28"/>
        </w:rPr>
      </w:pPr>
    </w:p>
    <w:p w14:paraId="27AEA8B4" w14:textId="0292DF2D" w:rsidR="00DE1B59" w:rsidRPr="00DE1B59" w:rsidRDefault="00DE1B59" w:rsidP="00DE1B59">
      <w:pPr>
        <w:pStyle w:val="NoSpacing"/>
        <w:rPr>
          <w:sz w:val="28"/>
          <w:szCs w:val="28"/>
        </w:rPr>
      </w:pPr>
      <w:r w:rsidRPr="00DE1B59">
        <w:rPr>
          <w:sz w:val="28"/>
          <w:szCs w:val="28"/>
        </w:rPr>
        <w:t>The environmental analysis, encompassing the PESTEL framework, SWOT analysis, and McKinsey 7S Framework, illuminates the broader factors influencing Cloud 9's operations. Economic fluctuations, sociocultural trends, technological advancements, and legal considerations all shape the salon's operating environment. Recogni</w:t>
      </w:r>
      <w:r w:rsidR="00F66B67">
        <w:rPr>
          <w:sz w:val="28"/>
          <w:szCs w:val="28"/>
        </w:rPr>
        <w:t>s</w:t>
      </w:r>
      <w:r w:rsidRPr="00DE1B59">
        <w:rPr>
          <w:sz w:val="28"/>
          <w:szCs w:val="28"/>
        </w:rPr>
        <w:t>ing these factors allows Cloud 9 to adapt strategies and capitalize on opportunities while mitigating potential threats.</w:t>
      </w:r>
    </w:p>
    <w:p w14:paraId="728AC559" w14:textId="77777777" w:rsidR="00DE1B59" w:rsidRPr="00DE1B59" w:rsidRDefault="00DE1B59" w:rsidP="00DE1B59">
      <w:pPr>
        <w:pStyle w:val="NoSpacing"/>
        <w:rPr>
          <w:sz w:val="28"/>
          <w:szCs w:val="28"/>
        </w:rPr>
      </w:pPr>
    </w:p>
    <w:p w14:paraId="27362881" w14:textId="77777777" w:rsidR="00F66B67" w:rsidRDefault="00F66B67" w:rsidP="00DE1B59">
      <w:pPr>
        <w:pStyle w:val="NoSpacing"/>
        <w:rPr>
          <w:sz w:val="28"/>
          <w:szCs w:val="28"/>
        </w:rPr>
      </w:pPr>
    </w:p>
    <w:p w14:paraId="50C1DDDE" w14:textId="57886922" w:rsidR="00DE1B59" w:rsidRPr="00DE1B59" w:rsidRDefault="00DE1B59" w:rsidP="00DE1B59">
      <w:pPr>
        <w:pStyle w:val="NoSpacing"/>
        <w:rPr>
          <w:sz w:val="28"/>
          <w:szCs w:val="28"/>
        </w:rPr>
      </w:pPr>
      <w:r w:rsidRPr="00DE1B59">
        <w:rPr>
          <w:sz w:val="28"/>
          <w:szCs w:val="28"/>
        </w:rPr>
        <w:lastRenderedPageBreak/>
        <w:t>The SWOT analysis identifies internal strengths and weaknesses, as well as external opportunities and threats. Leveraging strengths, addressing weaknesses, capitalizing on opportunities, and developing strategies to counter threats are essential for Cloud 9's sustained success.</w:t>
      </w:r>
    </w:p>
    <w:p w14:paraId="38697546" w14:textId="77777777" w:rsidR="00DE1B59" w:rsidRPr="00DE1B59" w:rsidRDefault="00DE1B59" w:rsidP="00DE1B59">
      <w:pPr>
        <w:pStyle w:val="NoSpacing"/>
        <w:rPr>
          <w:sz w:val="28"/>
          <w:szCs w:val="28"/>
        </w:rPr>
      </w:pPr>
    </w:p>
    <w:p w14:paraId="40C4E049" w14:textId="6D187930" w:rsidR="00DE1B59" w:rsidRPr="00DE1B59" w:rsidRDefault="00DE1B59" w:rsidP="00DE1B59">
      <w:pPr>
        <w:pStyle w:val="NoSpacing"/>
        <w:rPr>
          <w:sz w:val="28"/>
          <w:szCs w:val="28"/>
        </w:rPr>
      </w:pPr>
      <w:r w:rsidRPr="00DE1B59">
        <w:rPr>
          <w:sz w:val="28"/>
          <w:szCs w:val="28"/>
        </w:rPr>
        <w:t>The McKinsey 7S Framework delves into key organi</w:t>
      </w:r>
      <w:r w:rsidR="00F66B67">
        <w:rPr>
          <w:sz w:val="28"/>
          <w:szCs w:val="28"/>
        </w:rPr>
        <w:t>s</w:t>
      </w:r>
      <w:r w:rsidRPr="00DE1B59">
        <w:rPr>
          <w:sz w:val="28"/>
          <w:szCs w:val="28"/>
        </w:rPr>
        <w:t>ational elements, emphasi</w:t>
      </w:r>
      <w:r w:rsidR="00F66B67">
        <w:rPr>
          <w:sz w:val="28"/>
          <w:szCs w:val="28"/>
        </w:rPr>
        <w:t>s</w:t>
      </w:r>
      <w:r w:rsidRPr="00DE1B59">
        <w:rPr>
          <w:sz w:val="28"/>
          <w:szCs w:val="28"/>
        </w:rPr>
        <w:t>ing the interplay between strategy, structure, systems, shared values, skills, staff, and style. A holistic understanding of these factors provides a roadmap for aligning the salon's internal dynamics with its strategic goals.</w:t>
      </w:r>
    </w:p>
    <w:p w14:paraId="5BDD32E6" w14:textId="77777777" w:rsidR="00DE1B59" w:rsidRPr="00DE1B59" w:rsidRDefault="00DE1B59" w:rsidP="00DE1B59">
      <w:pPr>
        <w:pStyle w:val="NoSpacing"/>
        <w:rPr>
          <w:sz w:val="28"/>
          <w:szCs w:val="28"/>
        </w:rPr>
      </w:pPr>
    </w:p>
    <w:p w14:paraId="6A03850C" w14:textId="32496163" w:rsidR="00DE1B59" w:rsidRPr="00DE1B59" w:rsidRDefault="00DE1B59" w:rsidP="00DE1B59">
      <w:pPr>
        <w:pStyle w:val="NoSpacing"/>
        <w:rPr>
          <w:sz w:val="28"/>
          <w:szCs w:val="28"/>
        </w:rPr>
      </w:pPr>
      <w:r w:rsidRPr="00DE1B59">
        <w:rPr>
          <w:sz w:val="28"/>
          <w:szCs w:val="28"/>
        </w:rPr>
        <w:t>In moving forward, Cloud 9 Hair Salon can build upon its positive culture, invest in staff training programs to enhance skills, explore opportunities for strategic expansion or service diversification, and remain vigilant in adapting to evolving industry trends. Continuous monitoring of the external environment and internal dynamics, coupled with strategic adjustments, will position Cloud 9 for long-term success in the competitive beauty industry.</w:t>
      </w:r>
      <w:r w:rsidR="00064118">
        <w:rPr>
          <w:sz w:val="28"/>
          <w:szCs w:val="28"/>
        </w:rPr>
        <w:t xml:space="preserve"> </w:t>
      </w:r>
      <w:r w:rsidRPr="00DE1B59">
        <w:rPr>
          <w:sz w:val="28"/>
          <w:szCs w:val="28"/>
        </w:rPr>
        <w:t>This analysis serves as a foundation for informed decision-making, empowering Cloud 9 to navigate challenges, capitalize on strengths, and remain resilient in an ever-changing market.</w:t>
      </w:r>
    </w:p>
    <w:p w14:paraId="4C027287" w14:textId="66A33659" w:rsidR="00CE26E6" w:rsidRDefault="00CE26E6" w:rsidP="00CE26E6">
      <w:pPr>
        <w:rPr>
          <w:sz w:val="28"/>
          <w:szCs w:val="28"/>
        </w:rPr>
      </w:pPr>
    </w:p>
    <w:p w14:paraId="1E68EF4B" w14:textId="3AB0C67F" w:rsidR="005C4849" w:rsidRDefault="005C4849" w:rsidP="00CE26E6">
      <w:pPr>
        <w:rPr>
          <w:sz w:val="28"/>
          <w:szCs w:val="28"/>
        </w:rPr>
      </w:pPr>
    </w:p>
    <w:p w14:paraId="2ABBBD18" w14:textId="7F521C14" w:rsidR="005C4849" w:rsidRDefault="005C4849" w:rsidP="00CE26E6">
      <w:pPr>
        <w:rPr>
          <w:sz w:val="28"/>
          <w:szCs w:val="28"/>
        </w:rPr>
      </w:pPr>
    </w:p>
    <w:p w14:paraId="0C0C2DB8" w14:textId="4A42A876" w:rsidR="005C4849" w:rsidRDefault="005C4849" w:rsidP="00CE26E6">
      <w:pPr>
        <w:rPr>
          <w:sz w:val="28"/>
          <w:szCs w:val="28"/>
        </w:rPr>
      </w:pPr>
    </w:p>
    <w:p w14:paraId="7A458EAE" w14:textId="282F4C4E" w:rsidR="005C4849" w:rsidRDefault="005C4849" w:rsidP="00CE26E6">
      <w:pPr>
        <w:rPr>
          <w:sz w:val="28"/>
          <w:szCs w:val="28"/>
        </w:rPr>
      </w:pPr>
    </w:p>
    <w:p w14:paraId="398F0CDA" w14:textId="77777777" w:rsidR="005C4849" w:rsidRDefault="005C4849">
      <w:pPr>
        <w:rPr>
          <w:sz w:val="28"/>
          <w:szCs w:val="28"/>
        </w:rPr>
      </w:pPr>
      <w:r>
        <w:rPr>
          <w:sz w:val="28"/>
          <w:szCs w:val="28"/>
        </w:rPr>
        <w:br w:type="page"/>
      </w:r>
    </w:p>
    <w:p w14:paraId="370E2FDE" w14:textId="4834FD72" w:rsidR="005C4849" w:rsidRPr="00E07555" w:rsidRDefault="005C4849" w:rsidP="00E07555">
      <w:pPr>
        <w:pStyle w:val="Heading1"/>
        <w:rPr>
          <w:sz w:val="40"/>
          <w:szCs w:val="40"/>
          <w:u w:val="single"/>
        </w:rPr>
      </w:pPr>
      <w:bookmarkStart w:id="33" w:name="_Toc150706103"/>
      <w:r w:rsidRPr="005C4849">
        <w:rPr>
          <w:sz w:val="40"/>
          <w:szCs w:val="40"/>
          <w:u w:val="single"/>
        </w:rPr>
        <w:lastRenderedPageBreak/>
        <w:t>References</w:t>
      </w:r>
      <w:bookmarkEnd w:id="33"/>
      <w:r w:rsidRPr="005C4849">
        <w:rPr>
          <w:sz w:val="40"/>
          <w:szCs w:val="40"/>
          <w:u w:val="single"/>
        </w:rPr>
        <w:t xml:space="preserve"> </w:t>
      </w:r>
    </w:p>
    <w:p w14:paraId="56C40D19" w14:textId="77777777" w:rsidR="00F66B67" w:rsidRDefault="00F66B67" w:rsidP="005C4849"/>
    <w:p w14:paraId="3A375358" w14:textId="77777777" w:rsidR="00F66B67" w:rsidRPr="00BF7426" w:rsidRDefault="00F66B67" w:rsidP="005C4849">
      <w:pPr>
        <w:rPr>
          <w:sz w:val="28"/>
          <w:szCs w:val="28"/>
        </w:rPr>
      </w:pPr>
      <w:r w:rsidRPr="00BF7426">
        <w:rPr>
          <w:sz w:val="28"/>
          <w:szCs w:val="28"/>
        </w:rPr>
        <w:t>Alvesson, M. and Sveningsson, S. (2008). Changing Organizational Culture: Cultural change work in progress. Routledge.</w:t>
      </w:r>
    </w:p>
    <w:p w14:paraId="778539F2" w14:textId="77777777" w:rsidR="00F66B67" w:rsidRPr="00BF7426" w:rsidRDefault="00F66B67" w:rsidP="005C4849">
      <w:pPr>
        <w:rPr>
          <w:sz w:val="28"/>
          <w:szCs w:val="28"/>
        </w:rPr>
      </w:pPr>
      <w:r w:rsidRPr="00BF7426">
        <w:rPr>
          <w:sz w:val="28"/>
          <w:szCs w:val="28"/>
        </w:rPr>
        <w:t>Hofstede, G. (1980). Culture's Consequences: International Differences in Work-Related Values. Beverly Hills, CA: Sage Publications.</w:t>
      </w:r>
    </w:p>
    <w:p w14:paraId="4D0CF718" w14:textId="77777777" w:rsidR="00F66B67" w:rsidRDefault="00F66B67" w:rsidP="005C4849">
      <w:pPr>
        <w:rPr>
          <w:sz w:val="28"/>
          <w:szCs w:val="28"/>
        </w:rPr>
      </w:pPr>
      <w:r w:rsidRPr="00FB3353">
        <w:rPr>
          <w:sz w:val="28"/>
          <w:szCs w:val="28"/>
        </w:rPr>
        <w:t>Johnson, B. and Kolko, J. (2015) ‘5 The Culture of Synthesis ’, in Exposing the magic of design: A practitioner’s guide to the methods and theory of synthesis. Oxford: Oxford University Press, pp. 41-58J.</w:t>
      </w:r>
    </w:p>
    <w:p w14:paraId="05702911" w14:textId="77777777" w:rsidR="00F66B67" w:rsidRPr="00BF7426" w:rsidRDefault="00F66B67" w:rsidP="005C4849">
      <w:pPr>
        <w:rPr>
          <w:sz w:val="28"/>
          <w:szCs w:val="28"/>
        </w:rPr>
      </w:pPr>
      <w:r w:rsidRPr="00F66B67">
        <w:rPr>
          <w:sz w:val="28"/>
          <w:szCs w:val="28"/>
        </w:rPr>
        <w:t xml:space="preserve">Methods of inquiry - Sage Publications Inc (2015) Methods of Inquiry . Available at: https://us.sagepub.com/sites/default/files/upm-binaries/62674_Chapter_3.pdf (Accessed: </w:t>
      </w:r>
      <w:r>
        <w:rPr>
          <w:sz w:val="28"/>
          <w:szCs w:val="28"/>
        </w:rPr>
        <w:t>10</w:t>
      </w:r>
      <w:r w:rsidRPr="00F66B67">
        <w:rPr>
          <w:sz w:val="28"/>
          <w:szCs w:val="28"/>
        </w:rPr>
        <w:t xml:space="preserve"> November 2023).</w:t>
      </w:r>
    </w:p>
    <w:p w14:paraId="3AE42062" w14:textId="77777777" w:rsidR="00F66B67" w:rsidRPr="00BF7426" w:rsidRDefault="00F66B67" w:rsidP="005C4849">
      <w:pPr>
        <w:rPr>
          <w:sz w:val="28"/>
          <w:szCs w:val="28"/>
        </w:rPr>
      </w:pPr>
      <w:r w:rsidRPr="00BF7426">
        <w:rPr>
          <w:sz w:val="28"/>
          <w:szCs w:val="28"/>
        </w:rPr>
        <w:t>Pearson’s Red model (</w:t>
      </w:r>
      <w:r>
        <w:rPr>
          <w:sz w:val="28"/>
          <w:szCs w:val="28"/>
        </w:rPr>
        <w:t>2023</w:t>
      </w:r>
      <w:r w:rsidRPr="00BF7426">
        <w:rPr>
          <w:sz w:val="28"/>
          <w:szCs w:val="28"/>
        </w:rPr>
        <w:t>) Disruptive Leadership Institute. Available at: https://www.disruptiveleadership.institute/red_model/ (Accessed: 12 November 2023).</w:t>
      </w:r>
    </w:p>
    <w:p w14:paraId="5CBB13B6" w14:textId="77777777" w:rsidR="00F66B67" w:rsidRPr="00BF7426" w:rsidRDefault="00F66B67" w:rsidP="005C4849">
      <w:pPr>
        <w:rPr>
          <w:sz w:val="28"/>
          <w:szCs w:val="28"/>
        </w:rPr>
      </w:pPr>
      <w:r w:rsidRPr="00BF7426">
        <w:rPr>
          <w:sz w:val="28"/>
          <w:szCs w:val="28"/>
        </w:rPr>
        <w:t>Schein, E., 1988. Organisational Structure. [online] MIT. Available at: &lt;</w:t>
      </w:r>
      <w:proofErr w:type="gramStart"/>
      <w:r w:rsidRPr="00BF7426">
        <w:rPr>
          <w:sz w:val="28"/>
          <w:szCs w:val="28"/>
        </w:rPr>
        <w:t>https://dspace.mit.edu/bitstream/handle/1721.1/2224/SWP-2088-24854366.pdf?sequenc..</w:t>
      </w:r>
      <w:proofErr w:type="gramEnd"/>
      <w:r w:rsidRPr="00BF7426">
        <w:rPr>
          <w:sz w:val="28"/>
          <w:szCs w:val="28"/>
        </w:rPr>
        <w:t>&gt; [Accessed 22 October 2023].</w:t>
      </w:r>
    </w:p>
    <w:p w14:paraId="0FF00B3B" w14:textId="77777777" w:rsidR="00F66B67" w:rsidRDefault="00F66B67" w:rsidP="005C4849">
      <w:pPr>
        <w:rPr>
          <w:sz w:val="28"/>
          <w:szCs w:val="28"/>
        </w:rPr>
      </w:pPr>
      <w:r w:rsidRPr="00BF7426">
        <w:rPr>
          <w:sz w:val="28"/>
          <w:szCs w:val="28"/>
        </w:rPr>
        <w:t>Toulmin, S. (2020) The uses of argument. Cambridge: Cambridge University Press.</w:t>
      </w:r>
    </w:p>
    <w:p w14:paraId="06EB8F4F" w14:textId="77777777" w:rsidR="00F66B67" w:rsidRDefault="00F66B67" w:rsidP="005C4849">
      <w:pPr>
        <w:rPr>
          <w:sz w:val="28"/>
          <w:szCs w:val="28"/>
        </w:rPr>
      </w:pPr>
      <w:r w:rsidRPr="00BF7426">
        <w:rPr>
          <w:sz w:val="28"/>
          <w:szCs w:val="28"/>
        </w:rPr>
        <w:t>Waterman, R. H., Peters, T. J., &amp; Phillips, J. R. (1980). Structure is not organization. Business Horizons, 23(3), 14-26.</w:t>
      </w:r>
    </w:p>
    <w:p w14:paraId="5B650403" w14:textId="77777777" w:rsidR="005B59A9" w:rsidRPr="005C4849" w:rsidRDefault="005B59A9" w:rsidP="005C4849"/>
    <w:sectPr w:rsidR="005B59A9" w:rsidRPr="005C4849">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B2E4FB" w14:textId="77777777" w:rsidR="009B6EB9" w:rsidRDefault="009B6EB9" w:rsidP="00E55B22">
      <w:pPr>
        <w:spacing w:after="0" w:line="240" w:lineRule="auto"/>
      </w:pPr>
      <w:r>
        <w:separator/>
      </w:r>
    </w:p>
  </w:endnote>
  <w:endnote w:type="continuationSeparator" w:id="0">
    <w:p w14:paraId="737EB5BE" w14:textId="77777777" w:rsidR="009B6EB9" w:rsidRDefault="009B6EB9" w:rsidP="00E55B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6634969"/>
      <w:docPartObj>
        <w:docPartGallery w:val="Page Numbers (Bottom of Page)"/>
        <w:docPartUnique/>
      </w:docPartObj>
    </w:sdtPr>
    <w:sdtEndPr>
      <w:rPr>
        <w:noProof/>
      </w:rPr>
    </w:sdtEndPr>
    <w:sdtContent>
      <w:p w14:paraId="01374FBF" w14:textId="535C80A4" w:rsidR="00E55B22" w:rsidRDefault="00E55B2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6C8ABA9" w14:textId="77777777" w:rsidR="00E55B22" w:rsidRDefault="00E55B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C828B" w14:textId="77777777" w:rsidR="009B6EB9" w:rsidRDefault="009B6EB9" w:rsidP="00E55B22">
      <w:pPr>
        <w:spacing w:after="0" w:line="240" w:lineRule="auto"/>
      </w:pPr>
      <w:r>
        <w:separator/>
      </w:r>
    </w:p>
  </w:footnote>
  <w:footnote w:type="continuationSeparator" w:id="0">
    <w:p w14:paraId="5D53B020" w14:textId="77777777" w:rsidR="009B6EB9" w:rsidRDefault="009B6EB9" w:rsidP="00E55B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2B2E8" w14:textId="2AB62282" w:rsidR="00E55B22" w:rsidRPr="00E55B22" w:rsidRDefault="00E55B22" w:rsidP="00E55B22">
    <w:pPr>
      <w:spacing w:line="264" w:lineRule="auto"/>
      <w:rPr>
        <w:color w:val="4472C4" w:themeColor="accent1"/>
        <w:sz w:val="20"/>
        <w:szCs w:val="20"/>
      </w:rPr>
    </w:pPr>
    <w:r>
      <w:rPr>
        <w:noProof/>
        <w:color w:val="000000"/>
      </w:rPr>
      <mc:AlternateContent>
        <mc:Choice Requires="wps">
          <w:drawing>
            <wp:anchor distT="0" distB="0" distL="114300" distR="114300" simplePos="0" relativeHeight="251659264" behindDoc="0" locked="0" layoutInCell="1" allowOverlap="1" wp14:anchorId="7CC42965" wp14:editId="0C750F77">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BC5BD1D"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r>
      <w:rPr>
        <w:color w:val="4472C4" w:themeColor="accent1"/>
        <w:sz w:val="20"/>
        <w:szCs w:val="20"/>
      </w:rPr>
      <w:t>BMSK5009 Rebecca Leismeier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466AD7"/>
    <w:multiLevelType w:val="hybridMultilevel"/>
    <w:tmpl w:val="341EEF9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17AE1605"/>
    <w:multiLevelType w:val="hybridMultilevel"/>
    <w:tmpl w:val="E662E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E25377"/>
    <w:multiLevelType w:val="hybridMultilevel"/>
    <w:tmpl w:val="8BB4EA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8C0EF2"/>
    <w:multiLevelType w:val="hybridMultilevel"/>
    <w:tmpl w:val="0C2EC0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FF089F"/>
    <w:multiLevelType w:val="hybridMultilevel"/>
    <w:tmpl w:val="F1108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070B38"/>
    <w:multiLevelType w:val="hybridMultilevel"/>
    <w:tmpl w:val="10CA930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A8836A3"/>
    <w:multiLevelType w:val="hybridMultilevel"/>
    <w:tmpl w:val="AC629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0F7603"/>
    <w:multiLevelType w:val="hybridMultilevel"/>
    <w:tmpl w:val="836C2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B153EF"/>
    <w:multiLevelType w:val="hybridMultilevel"/>
    <w:tmpl w:val="86C6D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5313AD"/>
    <w:multiLevelType w:val="hybridMultilevel"/>
    <w:tmpl w:val="FA8C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8B214C"/>
    <w:multiLevelType w:val="hybridMultilevel"/>
    <w:tmpl w:val="9328D5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8E03F90"/>
    <w:multiLevelType w:val="hybridMultilevel"/>
    <w:tmpl w:val="88BE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BB15AA"/>
    <w:multiLevelType w:val="hybridMultilevel"/>
    <w:tmpl w:val="C4C8B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746823"/>
    <w:multiLevelType w:val="hybridMultilevel"/>
    <w:tmpl w:val="A2F060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D4C7EA2"/>
    <w:multiLevelType w:val="hybridMultilevel"/>
    <w:tmpl w:val="E0D27B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405604D"/>
    <w:multiLevelType w:val="hybridMultilevel"/>
    <w:tmpl w:val="EDB01E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7656B05"/>
    <w:multiLevelType w:val="hybridMultilevel"/>
    <w:tmpl w:val="FA3C5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6"/>
  </w:num>
  <w:num w:numId="4">
    <w:abstractNumId w:val="12"/>
  </w:num>
  <w:num w:numId="5">
    <w:abstractNumId w:val="1"/>
  </w:num>
  <w:num w:numId="6">
    <w:abstractNumId w:val="11"/>
  </w:num>
  <w:num w:numId="7">
    <w:abstractNumId w:val="4"/>
  </w:num>
  <w:num w:numId="8">
    <w:abstractNumId w:val="5"/>
  </w:num>
  <w:num w:numId="9">
    <w:abstractNumId w:val="8"/>
  </w:num>
  <w:num w:numId="10">
    <w:abstractNumId w:val="15"/>
  </w:num>
  <w:num w:numId="11">
    <w:abstractNumId w:val="14"/>
  </w:num>
  <w:num w:numId="12">
    <w:abstractNumId w:val="2"/>
  </w:num>
  <w:num w:numId="13">
    <w:abstractNumId w:val="10"/>
  </w:num>
  <w:num w:numId="14">
    <w:abstractNumId w:val="0"/>
  </w:num>
  <w:num w:numId="15">
    <w:abstractNumId w:val="16"/>
  </w:num>
  <w:num w:numId="16">
    <w:abstractNumId w:val="3"/>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BE5"/>
    <w:rsid w:val="0002491F"/>
    <w:rsid w:val="00030481"/>
    <w:rsid w:val="000438AB"/>
    <w:rsid w:val="00064118"/>
    <w:rsid w:val="000914D2"/>
    <w:rsid w:val="00092256"/>
    <w:rsid w:val="000E11C7"/>
    <w:rsid w:val="001154A2"/>
    <w:rsid w:val="00175254"/>
    <w:rsid w:val="00181530"/>
    <w:rsid w:val="001D1F21"/>
    <w:rsid w:val="001D7097"/>
    <w:rsid w:val="00217498"/>
    <w:rsid w:val="002C277D"/>
    <w:rsid w:val="002F7FA1"/>
    <w:rsid w:val="0037714B"/>
    <w:rsid w:val="003B1C78"/>
    <w:rsid w:val="003C56E4"/>
    <w:rsid w:val="004052E0"/>
    <w:rsid w:val="00425ACE"/>
    <w:rsid w:val="0043767C"/>
    <w:rsid w:val="0045754D"/>
    <w:rsid w:val="004A77FF"/>
    <w:rsid w:val="00571803"/>
    <w:rsid w:val="00592143"/>
    <w:rsid w:val="005B59A9"/>
    <w:rsid w:val="005C4849"/>
    <w:rsid w:val="006250A9"/>
    <w:rsid w:val="006538AF"/>
    <w:rsid w:val="007463C8"/>
    <w:rsid w:val="007E1F03"/>
    <w:rsid w:val="008500EE"/>
    <w:rsid w:val="008D6092"/>
    <w:rsid w:val="008D69F5"/>
    <w:rsid w:val="00941E40"/>
    <w:rsid w:val="00943E16"/>
    <w:rsid w:val="00984BE5"/>
    <w:rsid w:val="009B6EB9"/>
    <w:rsid w:val="00A57BC3"/>
    <w:rsid w:val="00A75C26"/>
    <w:rsid w:val="00A8405B"/>
    <w:rsid w:val="00A8595C"/>
    <w:rsid w:val="00A943AC"/>
    <w:rsid w:val="00A972E3"/>
    <w:rsid w:val="00AE5116"/>
    <w:rsid w:val="00B31B9F"/>
    <w:rsid w:val="00B543B8"/>
    <w:rsid w:val="00BA65CF"/>
    <w:rsid w:val="00BB7B6E"/>
    <w:rsid w:val="00BF7426"/>
    <w:rsid w:val="00CE26E6"/>
    <w:rsid w:val="00CF7E21"/>
    <w:rsid w:val="00D23DB7"/>
    <w:rsid w:val="00D420B1"/>
    <w:rsid w:val="00D85994"/>
    <w:rsid w:val="00D96708"/>
    <w:rsid w:val="00DD5E31"/>
    <w:rsid w:val="00DE07A2"/>
    <w:rsid w:val="00DE1B59"/>
    <w:rsid w:val="00E07555"/>
    <w:rsid w:val="00E12F41"/>
    <w:rsid w:val="00E54B2B"/>
    <w:rsid w:val="00E55B22"/>
    <w:rsid w:val="00E96EEF"/>
    <w:rsid w:val="00F66B67"/>
    <w:rsid w:val="00F878DF"/>
    <w:rsid w:val="00FB3353"/>
    <w:rsid w:val="00FD6439"/>
    <w:rsid w:val="00FE08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78255"/>
  <w15:chartTrackingRefBased/>
  <w15:docId w15:val="{5B2B7141-0751-40C2-8FF5-DB61D6A36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4BE5"/>
  </w:style>
  <w:style w:type="paragraph" w:styleId="Heading1">
    <w:name w:val="heading 1"/>
    <w:basedOn w:val="Normal"/>
    <w:next w:val="Normal"/>
    <w:link w:val="Heading1Char"/>
    <w:uiPriority w:val="9"/>
    <w:qFormat/>
    <w:rsid w:val="00FD64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D709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643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D7097"/>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1D7097"/>
    <w:pPr>
      <w:spacing w:after="0" w:line="240" w:lineRule="auto"/>
    </w:pPr>
  </w:style>
  <w:style w:type="paragraph" w:styleId="ListParagraph">
    <w:name w:val="List Paragraph"/>
    <w:basedOn w:val="Normal"/>
    <w:uiPriority w:val="34"/>
    <w:qFormat/>
    <w:rsid w:val="00F878DF"/>
    <w:pPr>
      <w:ind w:left="720"/>
      <w:contextualSpacing/>
    </w:pPr>
  </w:style>
  <w:style w:type="paragraph" w:styleId="Header">
    <w:name w:val="header"/>
    <w:basedOn w:val="Normal"/>
    <w:link w:val="HeaderChar"/>
    <w:uiPriority w:val="99"/>
    <w:unhideWhenUsed/>
    <w:rsid w:val="00E55B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5B22"/>
  </w:style>
  <w:style w:type="paragraph" w:styleId="Footer">
    <w:name w:val="footer"/>
    <w:basedOn w:val="Normal"/>
    <w:link w:val="FooterChar"/>
    <w:uiPriority w:val="99"/>
    <w:unhideWhenUsed/>
    <w:rsid w:val="00E55B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5B22"/>
  </w:style>
  <w:style w:type="paragraph" w:styleId="TOCHeading">
    <w:name w:val="TOC Heading"/>
    <w:basedOn w:val="Heading1"/>
    <w:next w:val="Normal"/>
    <w:uiPriority w:val="39"/>
    <w:unhideWhenUsed/>
    <w:qFormat/>
    <w:rsid w:val="00A8595C"/>
    <w:pPr>
      <w:outlineLvl w:val="9"/>
    </w:pPr>
    <w:rPr>
      <w:lang w:val="en-US"/>
    </w:rPr>
  </w:style>
  <w:style w:type="paragraph" w:styleId="TOC1">
    <w:name w:val="toc 1"/>
    <w:basedOn w:val="Normal"/>
    <w:next w:val="Normal"/>
    <w:autoRedefine/>
    <w:uiPriority w:val="39"/>
    <w:unhideWhenUsed/>
    <w:rsid w:val="007E1F03"/>
    <w:pPr>
      <w:tabs>
        <w:tab w:val="left" w:pos="440"/>
        <w:tab w:val="right" w:leader="dot" w:pos="9016"/>
      </w:tabs>
      <w:spacing w:after="100"/>
    </w:pPr>
    <w:rPr>
      <w:b/>
      <w:bCs/>
      <w:noProof/>
    </w:rPr>
  </w:style>
  <w:style w:type="paragraph" w:styleId="TOC2">
    <w:name w:val="toc 2"/>
    <w:basedOn w:val="Normal"/>
    <w:next w:val="Normal"/>
    <w:autoRedefine/>
    <w:uiPriority w:val="39"/>
    <w:unhideWhenUsed/>
    <w:rsid w:val="00A8595C"/>
    <w:pPr>
      <w:spacing w:after="100"/>
      <w:ind w:left="220"/>
    </w:pPr>
  </w:style>
  <w:style w:type="character" w:styleId="Hyperlink">
    <w:name w:val="Hyperlink"/>
    <w:basedOn w:val="DefaultParagraphFont"/>
    <w:uiPriority w:val="99"/>
    <w:unhideWhenUsed/>
    <w:rsid w:val="00A8595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D9F382-EA5C-4E1D-82BF-E5845F76B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5196</Words>
  <Characters>29619</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Leismeier</dc:creator>
  <cp:keywords/>
  <dc:description/>
  <cp:lastModifiedBy>Rebecca Leismeier</cp:lastModifiedBy>
  <cp:revision>2</cp:revision>
  <dcterms:created xsi:type="dcterms:W3CDTF">2023-11-12T20:22:00Z</dcterms:created>
  <dcterms:modified xsi:type="dcterms:W3CDTF">2023-11-12T20:22:00Z</dcterms:modified>
</cp:coreProperties>
</file>