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9AC29" w14:textId="77777777" w:rsidR="00341269" w:rsidRPr="00963F3A" w:rsidRDefault="00341269" w:rsidP="00341269">
      <w:pPr>
        <w:spacing w:after="0" w:line="360" w:lineRule="auto"/>
        <w:ind w:firstLine="720"/>
        <w:jc w:val="center"/>
        <w:rPr>
          <w:rFonts w:ascii="Arial" w:eastAsia="Arial" w:hAnsi="Arial" w:cs="Arial"/>
          <w:sz w:val="32"/>
          <w:szCs w:val="32"/>
        </w:rPr>
      </w:pPr>
      <w:r w:rsidRPr="00963F3A">
        <w:rPr>
          <w:rFonts w:ascii="Arial" w:eastAsia="Arial" w:hAnsi="Arial" w:cs="Arial"/>
          <w:sz w:val="32"/>
          <w:szCs w:val="32"/>
        </w:rPr>
        <w:t xml:space="preserve">Student Name:   Harriet </w:t>
      </w:r>
      <w:proofErr w:type="spellStart"/>
      <w:r w:rsidRPr="00963F3A">
        <w:rPr>
          <w:rFonts w:ascii="Arial" w:eastAsia="Arial" w:hAnsi="Arial" w:cs="Arial"/>
          <w:sz w:val="32"/>
          <w:szCs w:val="32"/>
        </w:rPr>
        <w:t>Erhere</w:t>
      </w:r>
      <w:proofErr w:type="spellEnd"/>
      <w:r w:rsidRPr="00963F3A">
        <w:rPr>
          <w:rFonts w:ascii="Arial" w:eastAsia="Arial" w:hAnsi="Arial" w:cs="Arial"/>
          <w:sz w:val="32"/>
          <w:szCs w:val="32"/>
        </w:rPr>
        <w:t xml:space="preserve"> Akpojotor</w:t>
      </w:r>
    </w:p>
    <w:p w14:paraId="140E8F31" w14:textId="77777777" w:rsidR="00341269" w:rsidRPr="00963F3A" w:rsidRDefault="00341269" w:rsidP="00341269">
      <w:pPr>
        <w:spacing w:after="0" w:line="360" w:lineRule="auto"/>
        <w:ind w:firstLine="720"/>
        <w:jc w:val="center"/>
        <w:rPr>
          <w:rFonts w:ascii="Arial" w:eastAsia="Arial" w:hAnsi="Arial" w:cs="Arial"/>
          <w:sz w:val="32"/>
          <w:szCs w:val="32"/>
        </w:rPr>
      </w:pPr>
      <w:r w:rsidRPr="00963F3A">
        <w:rPr>
          <w:rFonts w:ascii="Arial" w:eastAsia="Arial" w:hAnsi="Arial" w:cs="Arial"/>
          <w:sz w:val="32"/>
          <w:szCs w:val="32"/>
        </w:rPr>
        <w:t>Student Number: 2020979</w:t>
      </w:r>
    </w:p>
    <w:p w14:paraId="0D980CAB" w14:textId="0872C54C" w:rsidR="00341269" w:rsidRPr="00963F3A" w:rsidRDefault="00341269" w:rsidP="00341269">
      <w:pPr>
        <w:spacing w:after="0" w:line="360" w:lineRule="auto"/>
        <w:ind w:firstLine="720"/>
        <w:jc w:val="center"/>
        <w:rPr>
          <w:rFonts w:ascii="Arial" w:eastAsia="Arial" w:hAnsi="Arial" w:cs="Arial"/>
          <w:sz w:val="32"/>
          <w:szCs w:val="32"/>
        </w:rPr>
      </w:pPr>
      <w:r w:rsidRPr="00963F3A">
        <w:rPr>
          <w:rFonts w:ascii="Arial" w:eastAsia="Arial" w:hAnsi="Arial" w:cs="Arial"/>
          <w:sz w:val="32"/>
          <w:szCs w:val="32"/>
        </w:rPr>
        <w:t xml:space="preserve">Lecturer Name: </w:t>
      </w:r>
      <w:r w:rsidR="00963F3A" w:rsidRPr="00963F3A">
        <w:rPr>
          <w:rFonts w:ascii="Arial" w:eastAsia="Arial" w:hAnsi="Arial" w:cs="Arial"/>
          <w:sz w:val="32"/>
          <w:szCs w:val="32"/>
        </w:rPr>
        <w:t xml:space="preserve">Laila </w:t>
      </w:r>
      <w:proofErr w:type="spellStart"/>
      <w:r w:rsidR="00963F3A" w:rsidRPr="00963F3A">
        <w:rPr>
          <w:rFonts w:ascii="Arial" w:eastAsia="Arial" w:hAnsi="Arial" w:cs="Arial"/>
          <w:sz w:val="32"/>
          <w:szCs w:val="32"/>
        </w:rPr>
        <w:t>Surani</w:t>
      </w:r>
      <w:proofErr w:type="spellEnd"/>
    </w:p>
    <w:p w14:paraId="1D2AA2A3" w14:textId="5B15C431" w:rsidR="00341269" w:rsidRPr="00963F3A" w:rsidRDefault="00341269" w:rsidP="00341269">
      <w:pPr>
        <w:spacing w:after="0" w:line="360" w:lineRule="auto"/>
        <w:ind w:firstLine="720"/>
        <w:jc w:val="center"/>
        <w:rPr>
          <w:rFonts w:ascii="Arial" w:eastAsia="Arial" w:hAnsi="Arial" w:cs="Arial"/>
          <w:sz w:val="32"/>
          <w:szCs w:val="32"/>
        </w:rPr>
      </w:pPr>
      <w:r w:rsidRPr="00963F3A">
        <w:rPr>
          <w:rFonts w:ascii="Arial" w:eastAsia="Arial" w:hAnsi="Arial" w:cs="Arial"/>
          <w:sz w:val="32"/>
          <w:szCs w:val="32"/>
        </w:rPr>
        <w:t>Module Code: BMHP50</w:t>
      </w:r>
      <w:r w:rsidRPr="00963F3A">
        <w:rPr>
          <w:rFonts w:ascii="Arial" w:eastAsia="Arial" w:hAnsi="Arial" w:cs="Arial"/>
          <w:sz w:val="32"/>
          <w:szCs w:val="32"/>
        </w:rPr>
        <w:t>03</w:t>
      </w:r>
    </w:p>
    <w:p w14:paraId="07AE08A2" w14:textId="7EDC5C79" w:rsidR="00341269" w:rsidRPr="00963F3A" w:rsidRDefault="00341269" w:rsidP="00341269">
      <w:pPr>
        <w:spacing w:after="0" w:line="360" w:lineRule="auto"/>
        <w:ind w:firstLine="720"/>
        <w:jc w:val="center"/>
        <w:rPr>
          <w:rFonts w:ascii="Arial" w:eastAsia="Arial" w:hAnsi="Arial" w:cs="Arial"/>
          <w:sz w:val="32"/>
          <w:szCs w:val="32"/>
        </w:rPr>
      </w:pPr>
      <w:r w:rsidRPr="00963F3A">
        <w:rPr>
          <w:rFonts w:ascii="Arial" w:eastAsia="Arial" w:hAnsi="Arial" w:cs="Arial"/>
          <w:sz w:val="32"/>
          <w:szCs w:val="32"/>
        </w:rPr>
        <w:t xml:space="preserve">Module Title: </w:t>
      </w:r>
      <w:r w:rsidR="00963F3A" w:rsidRPr="00963F3A">
        <w:rPr>
          <w:rFonts w:ascii="Arial" w:eastAsia="Arial" w:hAnsi="Arial" w:cs="Arial"/>
          <w:sz w:val="32"/>
          <w:szCs w:val="32"/>
        </w:rPr>
        <w:t>Introduction to Physiology</w:t>
      </w:r>
    </w:p>
    <w:p w14:paraId="50B9D2F0" w14:textId="77777777" w:rsidR="0098182B" w:rsidRPr="005D4092" w:rsidRDefault="0098182B" w:rsidP="008C6F13">
      <w:pPr>
        <w:spacing w:line="480" w:lineRule="auto"/>
        <w:jc w:val="center"/>
        <w:rPr>
          <w:rFonts w:ascii="Times New Roman" w:hAnsi="Times New Roman" w:cs="Times New Roman"/>
          <w:sz w:val="24"/>
          <w:szCs w:val="24"/>
        </w:rPr>
      </w:pPr>
    </w:p>
    <w:p w14:paraId="03DE22F9" w14:textId="32C5622B" w:rsidR="008C6F13" w:rsidRPr="005D4092" w:rsidRDefault="00963F3A" w:rsidP="008C6F13">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 </w:t>
      </w:r>
    </w:p>
    <w:p w14:paraId="7BF05F81" w14:textId="77777777" w:rsidR="008C6F13" w:rsidRPr="005D4092" w:rsidRDefault="008C6F13" w:rsidP="008C6F13">
      <w:pPr>
        <w:spacing w:line="480" w:lineRule="auto"/>
        <w:jc w:val="center"/>
        <w:rPr>
          <w:rFonts w:ascii="Times New Roman" w:hAnsi="Times New Roman" w:cs="Times New Roman"/>
          <w:sz w:val="24"/>
          <w:szCs w:val="24"/>
        </w:rPr>
      </w:pPr>
    </w:p>
    <w:p w14:paraId="4F8CC8C8" w14:textId="77777777" w:rsidR="008C6F13" w:rsidRPr="005D4092" w:rsidRDefault="008C6F13" w:rsidP="008C6F13">
      <w:pPr>
        <w:spacing w:line="480" w:lineRule="auto"/>
        <w:jc w:val="center"/>
        <w:rPr>
          <w:rFonts w:ascii="Times New Roman" w:hAnsi="Times New Roman" w:cs="Times New Roman"/>
          <w:sz w:val="24"/>
          <w:szCs w:val="24"/>
        </w:rPr>
      </w:pPr>
    </w:p>
    <w:p w14:paraId="66FF704E" w14:textId="77777777" w:rsidR="008C6F13" w:rsidRPr="005D4092" w:rsidRDefault="008C6F13" w:rsidP="008C6F13">
      <w:pPr>
        <w:spacing w:line="480" w:lineRule="auto"/>
        <w:jc w:val="center"/>
        <w:rPr>
          <w:rFonts w:ascii="Times New Roman" w:hAnsi="Times New Roman" w:cs="Times New Roman"/>
          <w:sz w:val="24"/>
          <w:szCs w:val="24"/>
        </w:rPr>
      </w:pPr>
    </w:p>
    <w:p w14:paraId="70843D65" w14:textId="77777777" w:rsidR="008C6F13" w:rsidRPr="005D4092" w:rsidRDefault="008C6F13" w:rsidP="008C6F13">
      <w:pPr>
        <w:spacing w:line="480" w:lineRule="auto"/>
        <w:jc w:val="center"/>
        <w:rPr>
          <w:rFonts w:ascii="Times New Roman" w:hAnsi="Times New Roman" w:cs="Times New Roman"/>
          <w:sz w:val="24"/>
          <w:szCs w:val="24"/>
        </w:rPr>
      </w:pPr>
    </w:p>
    <w:p w14:paraId="1C343C76" w14:textId="77777777" w:rsidR="008C6F13" w:rsidRPr="005D4092" w:rsidRDefault="008C6F13" w:rsidP="008C6F13">
      <w:pPr>
        <w:spacing w:line="480" w:lineRule="auto"/>
        <w:jc w:val="center"/>
        <w:rPr>
          <w:rFonts w:ascii="Times New Roman" w:hAnsi="Times New Roman" w:cs="Times New Roman"/>
          <w:sz w:val="24"/>
          <w:szCs w:val="24"/>
        </w:rPr>
      </w:pPr>
    </w:p>
    <w:p w14:paraId="1B003C95" w14:textId="77777777" w:rsidR="008C6F13" w:rsidRPr="005D4092" w:rsidRDefault="008C6F13" w:rsidP="008C6F13">
      <w:pPr>
        <w:spacing w:line="480" w:lineRule="auto"/>
        <w:jc w:val="center"/>
        <w:rPr>
          <w:rFonts w:ascii="Times New Roman" w:hAnsi="Times New Roman" w:cs="Times New Roman"/>
          <w:sz w:val="24"/>
          <w:szCs w:val="24"/>
        </w:rPr>
      </w:pPr>
      <w:r w:rsidRPr="005D4092">
        <w:rPr>
          <w:rFonts w:ascii="Times New Roman" w:hAnsi="Times New Roman" w:cs="Times New Roman"/>
          <w:sz w:val="24"/>
          <w:szCs w:val="24"/>
        </w:rPr>
        <w:t>CARDIAC ARREST</w:t>
      </w:r>
    </w:p>
    <w:p w14:paraId="7320DF11" w14:textId="77777777" w:rsidR="00D05C6B" w:rsidRPr="005D4092" w:rsidRDefault="00D05C6B" w:rsidP="008C6F13">
      <w:pPr>
        <w:spacing w:line="480" w:lineRule="auto"/>
        <w:jc w:val="center"/>
        <w:rPr>
          <w:rFonts w:ascii="Times New Roman" w:hAnsi="Times New Roman" w:cs="Times New Roman"/>
          <w:sz w:val="24"/>
          <w:szCs w:val="24"/>
        </w:rPr>
      </w:pPr>
    </w:p>
    <w:p w14:paraId="4F1A7F31" w14:textId="77777777" w:rsidR="00D05C6B" w:rsidRPr="005D4092" w:rsidRDefault="00D05C6B" w:rsidP="008C6F13">
      <w:pPr>
        <w:spacing w:line="480" w:lineRule="auto"/>
        <w:jc w:val="center"/>
        <w:rPr>
          <w:rFonts w:ascii="Times New Roman" w:hAnsi="Times New Roman" w:cs="Times New Roman"/>
          <w:sz w:val="24"/>
          <w:szCs w:val="24"/>
        </w:rPr>
      </w:pPr>
    </w:p>
    <w:p w14:paraId="468E69EB" w14:textId="77777777" w:rsidR="00D05C6B" w:rsidRPr="005D4092" w:rsidRDefault="00D05C6B" w:rsidP="008C6F13">
      <w:pPr>
        <w:spacing w:line="480" w:lineRule="auto"/>
        <w:jc w:val="center"/>
        <w:rPr>
          <w:rFonts w:ascii="Times New Roman" w:hAnsi="Times New Roman" w:cs="Times New Roman"/>
          <w:sz w:val="24"/>
          <w:szCs w:val="24"/>
        </w:rPr>
      </w:pPr>
    </w:p>
    <w:p w14:paraId="60824485" w14:textId="77777777" w:rsidR="00D05C6B" w:rsidRPr="005D4092" w:rsidRDefault="00D05C6B" w:rsidP="008C6F13">
      <w:pPr>
        <w:spacing w:line="480" w:lineRule="auto"/>
        <w:jc w:val="center"/>
        <w:rPr>
          <w:rFonts w:ascii="Times New Roman" w:hAnsi="Times New Roman" w:cs="Times New Roman"/>
          <w:sz w:val="24"/>
          <w:szCs w:val="24"/>
        </w:rPr>
      </w:pPr>
    </w:p>
    <w:p w14:paraId="008B8E98" w14:textId="77777777" w:rsidR="00D05C6B" w:rsidRPr="005D4092" w:rsidRDefault="00D05C6B" w:rsidP="008C6F13">
      <w:pPr>
        <w:spacing w:line="480" w:lineRule="auto"/>
        <w:jc w:val="center"/>
        <w:rPr>
          <w:rFonts w:ascii="Times New Roman" w:hAnsi="Times New Roman" w:cs="Times New Roman"/>
          <w:sz w:val="24"/>
          <w:szCs w:val="24"/>
        </w:rPr>
      </w:pPr>
    </w:p>
    <w:p w14:paraId="04E9FC65" w14:textId="77777777" w:rsidR="00D05C6B" w:rsidRPr="005D4092" w:rsidRDefault="00D05C6B" w:rsidP="008C6F13">
      <w:pPr>
        <w:spacing w:line="480" w:lineRule="auto"/>
        <w:jc w:val="center"/>
        <w:rPr>
          <w:rFonts w:ascii="Times New Roman" w:hAnsi="Times New Roman" w:cs="Times New Roman"/>
          <w:sz w:val="24"/>
          <w:szCs w:val="24"/>
        </w:rPr>
      </w:pPr>
    </w:p>
    <w:p w14:paraId="1F845163" w14:textId="77777777" w:rsidR="00D05C6B" w:rsidRPr="005D4092" w:rsidRDefault="00D05C6B" w:rsidP="008C6F13">
      <w:pPr>
        <w:spacing w:line="480" w:lineRule="auto"/>
        <w:jc w:val="center"/>
        <w:rPr>
          <w:rFonts w:ascii="Times New Roman" w:hAnsi="Times New Roman" w:cs="Times New Roman"/>
          <w:sz w:val="24"/>
          <w:szCs w:val="24"/>
        </w:rPr>
      </w:pPr>
    </w:p>
    <w:p w14:paraId="323305C3" w14:textId="77777777" w:rsidR="00D05C6B" w:rsidRPr="005D4092" w:rsidRDefault="00D05C6B" w:rsidP="008C6F13">
      <w:pPr>
        <w:spacing w:line="480" w:lineRule="auto"/>
        <w:jc w:val="center"/>
        <w:rPr>
          <w:rFonts w:ascii="Times New Roman" w:hAnsi="Times New Roman" w:cs="Times New Roman"/>
          <w:sz w:val="24"/>
          <w:szCs w:val="24"/>
        </w:rPr>
      </w:pPr>
    </w:p>
    <w:p w14:paraId="6A70C644" w14:textId="77777777" w:rsidR="008C6F13" w:rsidRPr="005D4092" w:rsidRDefault="008C6F13" w:rsidP="008C6F13">
      <w:pPr>
        <w:spacing w:line="480" w:lineRule="auto"/>
        <w:jc w:val="center"/>
        <w:rPr>
          <w:rFonts w:ascii="Times New Roman" w:hAnsi="Times New Roman" w:cs="Times New Roman"/>
          <w:sz w:val="24"/>
          <w:szCs w:val="24"/>
        </w:rPr>
      </w:pPr>
    </w:p>
    <w:p w14:paraId="03731EA6" w14:textId="77777777" w:rsidR="008C6F13" w:rsidRPr="005D4092" w:rsidRDefault="008C6F13" w:rsidP="008C6F13">
      <w:pPr>
        <w:spacing w:line="480" w:lineRule="auto"/>
        <w:jc w:val="center"/>
        <w:rPr>
          <w:rFonts w:ascii="Times New Roman" w:hAnsi="Times New Roman" w:cs="Times New Roman"/>
          <w:sz w:val="24"/>
          <w:szCs w:val="24"/>
        </w:rPr>
      </w:pPr>
    </w:p>
    <w:p w14:paraId="726B6C5E" w14:textId="77777777" w:rsidR="0043362D" w:rsidRPr="005D4092" w:rsidRDefault="0043362D" w:rsidP="008C6F13">
      <w:pPr>
        <w:spacing w:line="480" w:lineRule="auto"/>
        <w:jc w:val="center"/>
        <w:rPr>
          <w:rFonts w:ascii="Times New Roman" w:hAnsi="Times New Roman" w:cs="Times New Roman"/>
          <w:b/>
          <w:sz w:val="24"/>
          <w:szCs w:val="24"/>
        </w:rPr>
      </w:pPr>
      <w:r w:rsidRPr="005D4092">
        <w:rPr>
          <w:rFonts w:ascii="Times New Roman" w:hAnsi="Times New Roman" w:cs="Times New Roman"/>
          <w:b/>
          <w:sz w:val="24"/>
          <w:szCs w:val="24"/>
        </w:rPr>
        <w:t>Introduction</w:t>
      </w:r>
    </w:p>
    <w:p w14:paraId="1E29367B" w14:textId="32257932" w:rsidR="0043362D" w:rsidRPr="005D4092" w:rsidRDefault="00D05C6B" w:rsidP="008C6F13">
      <w:pPr>
        <w:spacing w:line="480" w:lineRule="auto"/>
        <w:rPr>
          <w:rFonts w:ascii="Times New Roman" w:hAnsi="Times New Roman" w:cs="Times New Roman"/>
          <w:sz w:val="24"/>
          <w:szCs w:val="24"/>
        </w:rPr>
      </w:pPr>
      <w:r w:rsidRPr="005D4092">
        <w:rPr>
          <w:rFonts w:ascii="Times New Roman" w:hAnsi="Times New Roman" w:cs="Times New Roman"/>
          <w:sz w:val="24"/>
          <w:szCs w:val="24"/>
        </w:rPr>
        <w:t>Cardiac arrest</w:t>
      </w:r>
      <w:r w:rsidR="0043362D" w:rsidRPr="005D4092">
        <w:rPr>
          <w:rFonts w:ascii="Times New Roman" w:hAnsi="Times New Roman" w:cs="Times New Roman"/>
          <w:sz w:val="24"/>
          <w:szCs w:val="24"/>
        </w:rPr>
        <w:t xml:space="preserve"> occurs when blood flow is </w:t>
      </w:r>
      <w:r w:rsidRPr="005D4092">
        <w:rPr>
          <w:rFonts w:ascii="Times New Roman" w:hAnsi="Times New Roman" w:cs="Times New Roman"/>
          <w:sz w:val="24"/>
          <w:szCs w:val="24"/>
        </w:rPr>
        <w:t>instantaneously stopped due to the heart suddenly failing</w:t>
      </w:r>
      <w:r w:rsidR="0043362D" w:rsidRPr="005D4092">
        <w:rPr>
          <w:rFonts w:ascii="Times New Roman" w:hAnsi="Times New Roman" w:cs="Times New Roman"/>
          <w:sz w:val="24"/>
          <w:szCs w:val="24"/>
        </w:rPr>
        <w:t>, and it is treated as an emergency since it leads to tissues lacking oxygen and subsequently quick death</w:t>
      </w:r>
      <w:r w:rsidR="00FC06FE" w:rsidRPr="005D4092">
        <w:rPr>
          <w:rFonts w:ascii="Times New Roman" w:hAnsi="Times New Roman" w:cs="Times New Roman"/>
          <w:sz w:val="24"/>
          <w:szCs w:val="24"/>
        </w:rPr>
        <w:t xml:space="preserve"> (Porzer et al. 2017)</w:t>
      </w:r>
      <w:r w:rsidR="0043362D" w:rsidRPr="005D4092">
        <w:rPr>
          <w:rFonts w:ascii="Times New Roman" w:hAnsi="Times New Roman" w:cs="Times New Roman"/>
          <w:sz w:val="24"/>
          <w:szCs w:val="24"/>
        </w:rPr>
        <w:t xml:space="preserve">. </w:t>
      </w:r>
      <w:r w:rsidR="0082328F" w:rsidRPr="005D4092">
        <w:rPr>
          <w:rFonts w:ascii="Times New Roman" w:hAnsi="Times New Roman" w:cs="Times New Roman"/>
          <w:sz w:val="24"/>
          <w:szCs w:val="24"/>
        </w:rPr>
        <w:t xml:space="preserve">Some of the manifesting symptoms include chest pain, lightheadedness, anxiety, fatigue, and irregular heartbeat. BHF (2022) records that over 100,000 people are admitted annually due to </w:t>
      </w:r>
      <w:r w:rsidRPr="005D4092">
        <w:rPr>
          <w:rFonts w:ascii="Times New Roman" w:hAnsi="Times New Roman" w:cs="Times New Roman"/>
          <w:sz w:val="24"/>
          <w:szCs w:val="24"/>
        </w:rPr>
        <w:t xml:space="preserve">cardiac </w:t>
      </w:r>
      <w:r w:rsidR="005D4092" w:rsidRPr="005D4092">
        <w:rPr>
          <w:rFonts w:ascii="Times New Roman" w:hAnsi="Times New Roman" w:cs="Times New Roman"/>
          <w:sz w:val="24"/>
          <w:szCs w:val="24"/>
        </w:rPr>
        <w:t>arrests, which imply</w:t>
      </w:r>
      <w:r w:rsidR="0082328F" w:rsidRPr="005D4092">
        <w:rPr>
          <w:rFonts w:ascii="Times New Roman" w:hAnsi="Times New Roman" w:cs="Times New Roman"/>
          <w:sz w:val="24"/>
          <w:szCs w:val="24"/>
        </w:rPr>
        <w:t xml:space="preserve"> that there is 1 admission in every 5 minutes</w:t>
      </w:r>
      <w:r w:rsidR="005A6924" w:rsidRPr="005D4092">
        <w:rPr>
          <w:rFonts w:ascii="Times New Roman" w:hAnsi="Times New Roman" w:cs="Times New Roman"/>
          <w:sz w:val="24"/>
          <w:szCs w:val="24"/>
        </w:rPr>
        <w:t>, and among these, 90 people die daily</w:t>
      </w:r>
      <w:r w:rsidR="0082328F" w:rsidRPr="005D4092">
        <w:rPr>
          <w:rFonts w:ascii="Times New Roman" w:hAnsi="Times New Roman" w:cs="Times New Roman"/>
          <w:sz w:val="24"/>
          <w:szCs w:val="24"/>
        </w:rPr>
        <w:t xml:space="preserve">. However, 1.4 million have recovered from </w:t>
      </w:r>
      <w:r w:rsidRPr="005D4092">
        <w:rPr>
          <w:rFonts w:ascii="Times New Roman" w:hAnsi="Times New Roman" w:cs="Times New Roman"/>
          <w:sz w:val="24"/>
          <w:szCs w:val="24"/>
        </w:rPr>
        <w:t>cardiac arrest</w:t>
      </w:r>
      <w:r w:rsidR="005A6924" w:rsidRPr="005D4092">
        <w:rPr>
          <w:rFonts w:ascii="Times New Roman" w:hAnsi="Times New Roman" w:cs="Times New Roman"/>
          <w:sz w:val="24"/>
          <w:szCs w:val="24"/>
        </w:rPr>
        <w:t xml:space="preserve">. </w:t>
      </w:r>
      <w:r w:rsidR="007C6530" w:rsidRPr="005D4092">
        <w:rPr>
          <w:rFonts w:ascii="Times New Roman" w:hAnsi="Times New Roman" w:cs="Times New Roman"/>
          <w:sz w:val="24"/>
          <w:szCs w:val="24"/>
        </w:rPr>
        <w:t xml:space="preserve">People who have had a </w:t>
      </w:r>
      <w:r w:rsidRPr="005D4092">
        <w:rPr>
          <w:rFonts w:ascii="Times New Roman" w:hAnsi="Times New Roman" w:cs="Times New Roman"/>
          <w:sz w:val="24"/>
          <w:szCs w:val="24"/>
        </w:rPr>
        <w:t>cardiac arrest</w:t>
      </w:r>
      <w:r w:rsidR="007C6530" w:rsidRPr="005D4092">
        <w:rPr>
          <w:rFonts w:ascii="Times New Roman" w:hAnsi="Times New Roman" w:cs="Times New Roman"/>
          <w:sz w:val="24"/>
          <w:szCs w:val="24"/>
        </w:rPr>
        <w:t xml:space="preserve"> are less productive 1 year after they get back to their workplaces, and some </w:t>
      </w:r>
      <w:proofErr w:type="gramStart"/>
      <w:r w:rsidR="007C6530" w:rsidRPr="005D4092">
        <w:rPr>
          <w:rFonts w:ascii="Times New Roman" w:hAnsi="Times New Roman" w:cs="Times New Roman"/>
          <w:sz w:val="24"/>
          <w:szCs w:val="24"/>
        </w:rPr>
        <w:t>have to</w:t>
      </w:r>
      <w:proofErr w:type="gramEnd"/>
      <w:r w:rsidR="007C6530" w:rsidRPr="005D4092">
        <w:rPr>
          <w:rFonts w:ascii="Times New Roman" w:hAnsi="Times New Roman" w:cs="Times New Roman"/>
          <w:sz w:val="24"/>
          <w:szCs w:val="24"/>
        </w:rPr>
        <w:t xml:space="preserve"> change jobs. The direct costs of </w:t>
      </w:r>
      <w:r w:rsidRPr="005D4092">
        <w:rPr>
          <w:rFonts w:ascii="Times New Roman" w:hAnsi="Times New Roman" w:cs="Times New Roman"/>
          <w:sz w:val="24"/>
          <w:szCs w:val="24"/>
        </w:rPr>
        <w:t>cardiac arrest</w:t>
      </w:r>
      <w:r w:rsidR="007C6530" w:rsidRPr="005D4092">
        <w:rPr>
          <w:rFonts w:ascii="Times New Roman" w:hAnsi="Times New Roman" w:cs="Times New Roman"/>
          <w:sz w:val="24"/>
          <w:szCs w:val="24"/>
        </w:rPr>
        <w:t xml:space="preserve">s in the EU </w:t>
      </w:r>
      <w:r w:rsidR="005D4092" w:rsidRPr="005D4092">
        <w:rPr>
          <w:rFonts w:ascii="Times New Roman" w:hAnsi="Times New Roman" w:cs="Times New Roman"/>
          <w:sz w:val="24"/>
          <w:szCs w:val="24"/>
        </w:rPr>
        <w:t>are</w:t>
      </w:r>
      <w:r w:rsidR="007C6530" w:rsidRPr="005D4092">
        <w:rPr>
          <w:rFonts w:ascii="Times New Roman" w:hAnsi="Times New Roman" w:cs="Times New Roman"/>
          <w:sz w:val="24"/>
          <w:szCs w:val="24"/>
        </w:rPr>
        <w:t xml:space="preserve"> between £1,325 and £15,969. It then follows </w:t>
      </w:r>
      <w:r w:rsidR="00963F3A" w:rsidRPr="005D4092">
        <w:rPr>
          <w:rFonts w:ascii="Times New Roman" w:hAnsi="Times New Roman" w:cs="Times New Roman"/>
          <w:sz w:val="24"/>
          <w:szCs w:val="24"/>
        </w:rPr>
        <w:t>those cardiac arrests</w:t>
      </w:r>
      <w:r w:rsidR="007C6530" w:rsidRPr="005D4092">
        <w:rPr>
          <w:rFonts w:ascii="Times New Roman" w:hAnsi="Times New Roman" w:cs="Times New Roman"/>
          <w:sz w:val="24"/>
          <w:szCs w:val="24"/>
        </w:rPr>
        <w:t xml:space="preserve"> have a devastating impact on the UK healthcare system, the </w:t>
      </w:r>
      <w:r w:rsidR="007035BC" w:rsidRPr="005D4092">
        <w:rPr>
          <w:rFonts w:ascii="Times New Roman" w:hAnsi="Times New Roman" w:cs="Times New Roman"/>
          <w:sz w:val="24"/>
          <w:szCs w:val="24"/>
        </w:rPr>
        <w:t xml:space="preserve">social living, and the economic situation for individuals and the country. Therefore, the following report assesses the anatomy and physiology surrounding </w:t>
      </w:r>
      <w:r w:rsidRPr="005D4092">
        <w:rPr>
          <w:rFonts w:ascii="Times New Roman" w:hAnsi="Times New Roman" w:cs="Times New Roman"/>
          <w:sz w:val="24"/>
          <w:szCs w:val="24"/>
        </w:rPr>
        <w:t>cardiac arrest</w:t>
      </w:r>
      <w:r w:rsidR="007035BC" w:rsidRPr="005D4092">
        <w:rPr>
          <w:rFonts w:ascii="Times New Roman" w:hAnsi="Times New Roman" w:cs="Times New Roman"/>
          <w:sz w:val="24"/>
          <w:szCs w:val="24"/>
        </w:rPr>
        <w:t xml:space="preserve">, current social and health care practice in the country, and thus results into the making of recommendations that will lead to the cases of </w:t>
      </w:r>
      <w:r w:rsidRPr="005D4092">
        <w:rPr>
          <w:rFonts w:ascii="Times New Roman" w:hAnsi="Times New Roman" w:cs="Times New Roman"/>
          <w:sz w:val="24"/>
          <w:szCs w:val="24"/>
        </w:rPr>
        <w:t>cardiac arrest</w:t>
      </w:r>
      <w:r w:rsidR="007035BC" w:rsidRPr="005D4092">
        <w:rPr>
          <w:rFonts w:ascii="Times New Roman" w:hAnsi="Times New Roman" w:cs="Times New Roman"/>
          <w:sz w:val="24"/>
          <w:szCs w:val="24"/>
        </w:rPr>
        <w:t xml:space="preserve">s reduced and effectively managed to reduce hospitalization </w:t>
      </w:r>
      <w:r w:rsidR="00230630" w:rsidRPr="005D4092">
        <w:rPr>
          <w:rFonts w:ascii="Times New Roman" w:hAnsi="Times New Roman" w:cs="Times New Roman"/>
          <w:sz w:val="24"/>
          <w:szCs w:val="24"/>
        </w:rPr>
        <w:t xml:space="preserve">days and </w:t>
      </w:r>
      <w:r w:rsidR="00165310" w:rsidRPr="005D4092">
        <w:rPr>
          <w:rFonts w:ascii="Times New Roman" w:hAnsi="Times New Roman" w:cs="Times New Roman"/>
          <w:sz w:val="24"/>
          <w:szCs w:val="24"/>
        </w:rPr>
        <w:t>number of deaths.</w:t>
      </w:r>
    </w:p>
    <w:p w14:paraId="2E1BC88D" w14:textId="77777777" w:rsidR="0043362D" w:rsidRPr="005D4092" w:rsidRDefault="0043362D" w:rsidP="008C6F13">
      <w:pPr>
        <w:spacing w:line="480" w:lineRule="auto"/>
        <w:jc w:val="center"/>
        <w:rPr>
          <w:rFonts w:ascii="Times New Roman" w:hAnsi="Times New Roman" w:cs="Times New Roman"/>
          <w:b/>
          <w:sz w:val="24"/>
          <w:szCs w:val="24"/>
        </w:rPr>
      </w:pPr>
      <w:r w:rsidRPr="005D4092">
        <w:rPr>
          <w:rFonts w:ascii="Times New Roman" w:hAnsi="Times New Roman" w:cs="Times New Roman"/>
          <w:b/>
          <w:sz w:val="24"/>
          <w:szCs w:val="24"/>
        </w:rPr>
        <w:t>Anatomy and Physiology of the Health Condition</w:t>
      </w:r>
    </w:p>
    <w:p w14:paraId="7AE9A814" w14:textId="06FC5B84" w:rsidR="00A9527E" w:rsidRPr="005D4092" w:rsidRDefault="001017AB" w:rsidP="008C6F13">
      <w:pPr>
        <w:spacing w:line="480" w:lineRule="auto"/>
        <w:rPr>
          <w:rFonts w:ascii="Times New Roman" w:hAnsi="Times New Roman" w:cs="Times New Roman"/>
          <w:sz w:val="24"/>
          <w:szCs w:val="24"/>
        </w:rPr>
      </w:pPr>
      <w:r w:rsidRPr="005D4092">
        <w:rPr>
          <w:rFonts w:ascii="Times New Roman" w:hAnsi="Times New Roman" w:cs="Times New Roman"/>
          <w:sz w:val="24"/>
          <w:szCs w:val="24"/>
        </w:rPr>
        <w:lastRenderedPageBreak/>
        <w:t>Aronow (2019) describes that t</w:t>
      </w:r>
      <w:r w:rsidR="00A9527E" w:rsidRPr="005D4092">
        <w:rPr>
          <w:rFonts w:ascii="Times New Roman" w:hAnsi="Times New Roman" w:cs="Times New Roman"/>
          <w:sz w:val="24"/>
          <w:szCs w:val="24"/>
        </w:rPr>
        <w:t>he cardiovascular system is composed of the blood vessels and the heart, with the main aim of ensuring that the blood can transmit oxygen</w:t>
      </w:r>
      <w:r w:rsidR="00A002F5" w:rsidRPr="005D4092">
        <w:rPr>
          <w:rFonts w:ascii="Times New Roman" w:hAnsi="Times New Roman" w:cs="Times New Roman"/>
          <w:sz w:val="24"/>
          <w:szCs w:val="24"/>
        </w:rPr>
        <w:t xml:space="preserve"> and nutrients</w:t>
      </w:r>
      <w:r w:rsidR="00A9527E" w:rsidRPr="005D4092">
        <w:rPr>
          <w:rFonts w:ascii="Times New Roman" w:hAnsi="Times New Roman" w:cs="Times New Roman"/>
          <w:sz w:val="24"/>
          <w:szCs w:val="24"/>
        </w:rPr>
        <w:t xml:space="preserve"> to all body parts. </w:t>
      </w:r>
      <w:r w:rsidR="00164BB1" w:rsidRPr="005D4092">
        <w:rPr>
          <w:rFonts w:ascii="Times New Roman" w:hAnsi="Times New Roman" w:cs="Times New Roman"/>
          <w:sz w:val="24"/>
          <w:szCs w:val="24"/>
        </w:rPr>
        <w:t xml:space="preserve">The arteries transmit blood rich in oxygen from the heart, while the veins are the vessels carrying blood to the heart. </w:t>
      </w:r>
      <w:r w:rsidR="00D75FAB" w:rsidRPr="005D4092">
        <w:rPr>
          <w:rFonts w:ascii="Times New Roman" w:hAnsi="Times New Roman" w:cs="Times New Roman"/>
          <w:sz w:val="24"/>
          <w:szCs w:val="24"/>
        </w:rPr>
        <w:t xml:space="preserve">Capillaries help in the gas exchange within the body tissues. </w:t>
      </w:r>
      <w:r w:rsidR="008234A7" w:rsidRPr="005D4092">
        <w:rPr>
          <w:rFonts w:ascii="Times New Roman" w:hAnsi="Times New Roman" w:cs="Times New Roman"/>
          <w:sz w:val="24"/>
          <w:szCs w:val="24"/>
        </w:rPr>
        <w:t xml:space="preserve">The heart has the function of contracting to pump blood to the body parts. The thoracic cavity covers the heart, and it is in the mediastinum space that is between the lungs. </w:t>
      </w:r>
      <w:r w:rsidR="00313207" w:rsidRPr="005D4092">
        <w:rPr>
          <w:rFonts w:ascii="Times New Roman" w:hAnsi="Times New Roman" w:cs="Times New Roman"/>
          <w:sz w:val="24"/>
          <w:szCs w:val="24"/>
        </w:rPr>
        <w:t>The upper chambers</w:t>
      </w:r>
      <w:r w:rsidR="008F0207" w:rsidRPr="005D4092">
        <w:rPr>
          <w:rFonts w:ascii="Times New Roman" w:hAnsi="Times New Roman" w:cs="Times New Roman"/>
          <w:sz w:val="24"/>
          <w:szCs w:val="24"/>
        </w:rPr>
        <w:t xml:space="preserve"> </w:t>
      </w:r>
      <w:proofErr w:type="gramStart"/>
      <w:r w:rsidR="008F0207" w:rsidRPr="005D4092">
        <w:rPr>
          <w:rFonts w:ascii="Times New Roman" w:hAnsi="Times New Roman" w:cs="Times New Roman"/>
          <w:sz w:val="24"/>
          <w:szCs w:val="24"/>
        </w:rPr>
        <w:t>left</w:t>
      </w:r>
      <w:proofErr w:type="gramEnd"/>
      <w:r w:rsidR="008F0207" w:rsidRPr="005D4092">
        <w:rPr>
          <w:rFonts w:ascii="Times New Roman" w:hAnsi="Times New Roman" w:cs="Times New Roman"/>
          <w:sz w:val="24"/>
          <w:szCs w:val="24"/>
        </w:rPr>
        <w:t xml:space="preserve"> and the right atria receive blood and pump it into the left and right ventricles, which subse</w:t>
      </w:r>
      <w:r w:rsidR="009F2C0C" w:rsidRPr="005D4092">
        <w:rPr>
          <w:rFonts w:ascii="Times New Roman" w:hAnsi="Times New Roman" w:cs="Times New Roman"/>
          <w:sz w:val="24"/>
          <w:szCs w:val="24"/>
        </w:rPr>
        <w:t xml:space="preserve">quently pump blood to the lungs </w:t>
      </w:r>
      <w:r w:rsidR="008F0207" w:rsidRPr="005D4092">
        <w:rPr>
          <w:rFonts w:ascii="Times New Roman" w:hAnsi="Times New Roman" w:cs="Times New Roman"/>
          <w:sz w:val="24"/>
          <w:szCs w:val="24"/>
        </w:rPr>
        <w:t>or other body parts</w:t>
      </w:r>
      <w:r w:rsidR="008B65A7" w:rsidRPr="005D4092">
        <w:rPr>
          <w:rFonts w:ascii="Times New Roman" w:hAnsi="Times New Roman" w:cs="Times New Roman"/>
          <w:sz w:val="24"/>
          <w:szCs w:val="24"/>
        </w:rPr>
        <w:t xml:space="preserve"> (Decker et al. 2019)</w:t>
      </w:r>
      <w:r w:rsidR="008F0207" w:rsidRPr="005D4092">
        <w:rPr>
          <w:rFonts w:ascii="Times New Roman" w:hAnsi="Times New Roman" w:cs="Times New Roman"/>
          <w:sz w:val="24"/>
          <w:szCs w:val="24"/>
        </w:rPr>
        <w:t xml:space="preserve">. </w:t>
      </w:r>
      <w:r w:rsidR="00F44FE5" w:rsidRPr="005D4092">
        <w:rPr>
          <w:rFonts w:ascii="Times New Roman" w:hAnsi="Times New Roman" w:cs="Times New Roman"/>
          <w:sz w:val="24"/>
          <w:szCs w:val="24"/>
        </w:rPr>
        <w:t>It is then paramount that the system works seamlessly so that the body can function appropriately.</w:t>
      </w:r>
    </w:p>
    <w:p w14:paraId="70E205D1" w14:textId="77777777" w:rsidR="00A11DC2" w:rsidRPr="005D4092" w:rsidRDefault="00D05C6B" w:rsidP="008C6F13">
      <w:pPr>
        <w:spacing w:line="480" w:lineRule="auto"/>
        <w:rPr>
          <w:rFonts w:ascii="Times New Roman" w:hAnsi="Times New Roman" w:cs="Times New Roman"/>
          <w:sz w:val="24"/>
          <w:szCs w:val="24"/>
          <w:shd w:val="clear" w:color="auto" w:fill="FFFFFF"/>
        </w:rPr>
      </w:pPr>
      <w:r w:rsidRPr="005D4092">
        <w:rPr>
          <w:rFonts w:ascii="Times New Roman" w:hAnsi="Times New Roman" w:cs="Times New Roman"/>
          <w:sz w:val="24"/>
          <w:szCs w:val="24"/>
        </w:rPr>
        <w:t>Cardiac arrest</w:t>
      </w:r>
      <w:r w:rsidR="00E15582" w:rsidRPr="005D4092">
        <w:rPr>
          <w:rFonts w:ascii="Times New Roman" w:hAnsi="Times New Roman" w:cs="Times New Roman"/>
          <w:sz w:val="24"/>
          <w:szCs w:val="24"/>
        </w:rPr>
        <w:t xml:space="preserve"> occurs when there is deprivation of blood supply to the heart due to blocked arteries. </w:t>
      </w:r>
      <w:r w:rsidR="002B6830" w:rsidRPr="005D4092">
        <w:rPr>
          <w:rFonts w:ascii="Times New Roman" w:hAnsi="Times New Roman" w:cs="Times New Roman"/>
          <w:sz w:val="24"/>
          <w:szCs w:val="24"/>
        </w:rPr>
        <w:t>Zimmerman and Tan (2021)</w:t>
      </w:r>
      <w:r w:rsidR="00DF3134" w:rsidRPr="005D4092">
        <w:rPr>
          <w:rFonts w:ascii="Times New Roman" w:hAnsi="Times New Roman" w:cs="Times New Roman"/>
          <w:sz w:val="24"/>
          <w:szCs w:val="24"/>
        </w:rPr>
        <w:t xml:space="preserve"> assert that v</w:t>
      </w:r>
      <w:r w:rsidR="00E15582" w:rsidRPr="005D4092">
        <w:rPr>
          <w:rFonts w:ascii="Times New Roman" w:hAnsi="Times New Roman" w:cs="Times New Roman"/>
          <w:sz w:val="24"/>
          <w:szCs w:val="24"/>
        </w:rPr>
        <w:t xml:space="preserve">arious risk factors are associated with the condition, one of them being the genetics, which means that people having a certain combination of genes are more vulnerable to the disease. In addition, as people become elderly, they are likely to get </w:t>
      </w:r>
      <w:r w:rsidRPr="005D4092">
        <w:rPr>
          <w:rFonts w:ascii="Times New Roman" w:hAnsi="Times New Roman" w:cs="Times New Roman"/>
          <w:sz w:val="24"/>
          <w:szCs w:val="24"/>
        </w:rPr>
        <w:t>cardiac arrest</w:t>
      </w:r>
      <w:r w:rsidR="00E15582" w:rsidRPr="005D4092">
        <w:rPr>
          <w:rFonts w:ascii="Times New Roman" w:hAnsi="Times New Roman" w:cs="Times New Roman"/>
          <w:sz w:val="24"/>
          <w:szCs w:val="24"/>
        </w:rPr>
        <w:t xml:space="preserve">s due to their bodies being frail, lower immunity, and </w:t>
      </w:r>
      <w:r w:rsidR="00DE7D87" w:rsidRPr="005D4092">
        <w:rPr>
          <w:rFonts w:ascii="Times New Roman" w:hAnsi="Times New Roman" w:cs="Times New Roman"/>
          <w:sz w:val="24"/>
          <w:szCs w:val="24"/>
        </w:rPr>
        <w:t xml:space="preserve">poor nutrient intake. Another factor that an individual cannot control is the gender, given that </w:t>
      </w:r>
      <w:r w:rsidR="0079660A" w:rsidRPr="005D4092">
        <w:rPr>
          <w:rFonts w:ascii="Times New Roman" w:hAnsi="Times New Roman" w:cs="Times New Roman"/>
          <w:sz w:val="24"/>
          <w:szCs w:val="24"/>
        </w:rPr>
        <w:t xml:space="preserve">according to </w:t>
      </w:r>
      <w:r w:rsidR="0079660A" w:rsidRPr="005D4092">
        <w:rPr>
          <w:rFonts w:ascii="Times New Roman" w:hAnsi="Times New Roman" w:cs="Times New Roman"/>
          <w:sz w:val="24"/>
          <w:szCs w:val="24"/>
          <w:shd w:val="clear" w:color="auto" w:fill="FFFFFF"/>
        </w:rPr>
        <w:t xml:space="preserve">The President and Fellows of Harvard College (2022), men are twice more likely to have </w:t>
      </w:r>
      <w:r w:rsidRPr="005D4092">
        <w:rPr>
          <w:rFonts w:ascii="Times New Roman" w:hAnsi="Times New Roman" w:cs="Times New Roman"/>
          <w:sz w:val="24"/>
          <w:szCs w:val="24"/>
          <w:shd w:val="clear" w:color="auto" w:fill="FFFFFF"/>
        </w:rPr>
        <w:t>cardiac arrest</w:t>
      </w:r>
      <w:r w:rsidR="0079660A" w:rsidRPr="005D4092">
        <w:rPr>
          <w:rFonts w:ascii="Times New Roman" w:hAnsi="Times New Roman" w:cs="Times New Roman"/>
          <w:sz w:val="24"/>
          <w:szCs w:val="24"/>
          <w:shd w:val="clear" w:color="auto" w:fill="FFFFFF"/>
        </w:rPr>
        <w:t>s than women, although the rate of fatalities due to the attacks is relatively the same.</w:t>
      </w:r>
      <w:r w:rsidR="000B2475" w:rsidRPr="005D4092">
        <w:rPr>
          <w:rFonts w:ascii="Times New Roman" w:hAnsi="Times New Roman" w:cs="Times New Roman"/>
          <w:sz w:val="24"/>
          <w:szCs w:val="24"/>
          <w:shd w:val="clear" w:color="auto" w:fill="FFFFFF"/>
        </w:rPr>
        <w:t xml:space="preserve"> </w:t>
      </w:r>
    </w:p>
    <w:p w14:paraId="2A061B30" w14:textId="1FA4B8D1" w:rsidR="0043362D" w:rsidRPr="005D4092" w:rsidRDefault="000B2475" w:rsidP="008C6F13">
      <w:pPr>
        <w:spacing w:line="480" w:lineRule="auto"/>
        <w:rPr>
          <w:rFonts w:ascii="Times New Roman" w:hAnsi="Times New Roman" w:cs="Times New Roman"/>
          <w:sz w:val="24"/>
          <w:szCs w:val="24"/>
        </w:rPr>
      </w:pPr>
      <w:r w:rsidRPr="005D4092">
        <w:rPr>
          <w:rFonts w:ascii="Times New Roman" w:hAnsi="Times New Roman" w:cs="Times New Roman"/>
          <w:sz w:val="24"/>
          <w:szCs w:val="24"/>
          <w:shd w:val="clear" w:color="auto" w:fill="FFFFFF"/>
        </w:rPr>
        <w:t xml:space="preserve">However, there are other risk factors that can be avoided. Taking foods high in cholesterol </w:t>
      </w:r>
      <w:r w:rsidR="00A54526" w:rsidRPr="005D4092">
        <w:rPr>
          <w:rFonts w:ascii="Times New Roman" w:hAnsi="Times New Roman" w:cs="Times New Roman"/>
          <w:sz w:val="24"/>
          <w:szCs w:val="24"/>
          <w:shd w:val="clear" w:color="auto" w:fill="FFFFFF"/>
        </w:rPr>
        <w:t xml:space="preserve">leads to deposits in the arteries, thus making it challenging </w:t>
      </w:r>
      <w:r w:rsidR="00A54526" w:rsidRPr="005D4092">
        <w:rPr>
          <w:rFonts w:ascii="Times New Roman" w:hAnsi="Times New Roman" w:cs="Times New Roman"/>
          <w:sz w:val="24"/>
          <w:szCs w:val="24"/>
        </w:rPr>
        <w:t xml:space="preserve">for the blood to flow through them. The deposits can as well break and form clots that block the arteries hence the attack. </w:t>
      </w:r>
      <w:r w:rsidR="007E6B18" w:rsidRPr="005D4092">
        <w:rPr>
          <w:rFonts w:ascii="Times New Roman" w:hAnsi="Times New Roman" w:cs="Times New Roman"/>
          <w:sz w:val="24"/>
          <w:szCs w:val="24"/>
        </w:rPr>
        <w:t xml:space="preserve">Smoking is a </w:t>
      </w:r>
      <w:r w:rsidR="001343C6" w:rsidRPr="005D4092">
        <w:rPr>
          <w:rFonts w:ascii="Times New Roman" w:hAnsi="Times New Roman" w:cs="Times New Roman"/>
          <w:sz w:val="24"/>
          <w:szCs w:val="24"/>
        </w:rPr>
        <w:t>behavioral</w:t>
      </w:r>
      <w:r w:rsidR="007E6B18" w:rsidRPr="005D4092">
        <w:rPr>
          <w:rFonts w:ascii="Times New Roman" w:hAnsi="Times New Roman" w:cs="Times New Roman"/>
          <w:sz w:val="24"/>
          <w:szCs w:val="24"/>
        </w:rPr>
        <w:t xml:space="preserve"> risk factor given that some chemicals in cigarettes thicken the blood thus causing clots that block the blood</w:t>
      </w:r>
      <w:r w:rsidR="00A633D6" w:rsidRPr="005D4092">
        <w:rPr>
          <w:rFonts w:ascii="Times New Roman" w:hAnsi="Times New Roman" w:cs="Times New Roman"/>
          <w:sz w:val="24"/>
          <w:szCs w:val="24"/>
        </w:rPr>
        <w:t xml:space="preserve"> (Zimmerman &amp; Tan 2021)</w:t>
      </w:r>
      <w:r w:rsidR="007E6B18" w:rsidRPr="005D4092">
        <w:rPr>
          <w:rFonts w:ascii="Times New Roman" w:hAnsi="Times New Roman" w:cs="Times New Roman"/>
          <w:sz w:val="24"/>
          <w:szCs w:val="24"/>
        </w:rPr>
        <w:t>.</w:t>
      </w:r>
      <w:r w:rsidR="007C3317" w:rsidRPr="005D4092">
        <w:rPr>
          <w:rFonts w:ascii="Times New Roman" w:hAnsi="Times New Roman" w:cs="Times New Roman"/>
          <w:sz w:val="24"/>
          <w:szCs w:val="24"/>
        </w:rPr>
        <w:t xml:space="preserve"> Diabetes is a physiological condition that contributes to </w:t>
      </w:r>
      <w:r w:rsidR="00D05C6B" w:rsidRPr="005D4092">
        <w:rPr>
          <w:rFonts w:ascii="Times New Roman" w:hAnsi="Times New Roman" w:cs="Times New Roman"/>
          <w:sz w:val="24"/>
          <w:szCs w:val="24"/>
        </w:rPr>
        <w:t>cardiac arrest</w:t>
      </w:r>
      <w:r w:rsidR="007C3317" w:rsidRPr="005D4092">
        <w:rPr>
          <w:rFonts w:ascii="Times New Roman" w:hAnsi="Times New Roman" w:cs="Times New Roman"/>
          <w:sz w:val="24"/>
          <w:szCs w:val="24"/>
        </w:rPr>
        <w:t xml:space="preserve"> due to </w:t>
      </w:r>
      <w:r w:rsidR="00341E50" w:rsidRPr="005D4092">
        <w:rPr>
          <w:rFonts w:ascii="Times New Roman" w:hAnsi="Times New Roman" w:cs="Times New Roman"/>
          <w:sz w:val="24"/>
          <w:szCs w:val="24"/>
        </w:rPr>
        <w:t xml:space="preserve">the blood sugar damaging the arteries. High blood pressure as </w:t>
      </w:r>
      <w:r w:rsidR="00341E50" w:rsidRPr="005D4092">
        <w:rPr>
          <w:rFonts w:ascii="Times New Roman" w:hAnsi="Times New Roman" w:cs="Times New Roman"/>
          <w:sz w:val="24"/>
          <w:szCs w:val="24"/>
        </w:rPr>
        <w:lastRenderedPageBreak/>
        <w:t xml:space="preserve">well is a risk factor, given that it increases blood force and can eventually damage the walls of the arteries. </w:t>
      </w:r>
      <w:r w:rsidR="00D565E1" w:rsidRPr="005D4092">
        <w:rPr>
          <w:rFonts w:ascii="Times New Roman" w:hAnsi="Times New Roman" w:cs="Times New Roman"/>
          <w:sz w:val="24"/>
          <w:szCs w:val="24"/>
        </w:rPr>
        <w:t xml:space="preserve">Lack of engaging in physical activities </w:t>
      </w:r>
      <w:r w:rsidR="00516369" w:rsidRPr="005D4092">
        <w:rPr>
          <w:rFonts w:ascii="Times New Roman" w:hAnsi="Times New Roman" w:cs="Times New Roman"/>
          <w:sz w:val="24"/>
          <w:szCs w:val="24"/>
        </w:rPr>
        <w:t xml:space="preserve">can lead to fatty issues clogging the arteries, thus the </w:t>
      </w:r>
      <w:r w:rsidR="00D05C6B" w:rsidRPr="005D4092">
        <w:rPr>
          <w:rFonts w:ascii="Times New Roman" w:hAnsi="Times New Roman" w:cs="Times New Roman"/>
          <w:sz w:val="24"/>
          <w:szCs w:val="24"/>
        </w:rPr>
        <w:t>cardiac arrest</w:t>
      </w:r>
      <w:r w:rsidR="00516369" w:rsidRPr="005D4092">
        <w:rPr>
          <w:rFonts w:ascii="Times New Roman" w:hAnsi="Times New Roman" w:cs="Times New Roman"/>
          <w:sz w:val="24"/>
          <w:szCs w:val="24"/>
        </w:rPr>
        <w:t>.</w:t>
      </w:r>
      <w:r w:rsidR="00D34142" w:rsidRPr="005D4092">
        <w:rPr>
          <w:rFonts w:ascii="Times New Roman" w:hAnsi="Times New Roman" w:cs="Times New Roman"/>
          <w:sz w:val="24"/>
          <w:szCs w:val="24"/>
        </w:rPr>
        <w:t xml:space="preserve"> </w:t>
      </w:r>
      <w:r w:rsidR="00764C72" w:rsidRPr="005D4092">
        <w:rPr>
          <w:rFonts w:ascii="Times New Roman" w:hAnsi="Times New Roman" w:cs="Times New Roman"/>
          <w:sz w:val="24"/>
          <w:szCs w:val="24"/>
        </w:rPr>
        <w:t>Ohlsson et al. (2020</w:t>
      </w:r>
      <w:r w:rsidR="00D34142" w:rsidRPr="005D4092">
        <w:rPr>
          <w:rFonts w:ascii="Times New Roman" w:hAnsi="Times New Roman" w:cs="Times New Roman"/>
          <w:sz w:val="24"/>
          <w:szCs w:val="24"/>
        </w:rPr>
        <w:t xml:space="preserve">) also identifies that among 13% of elderly people suffering from stroke </w:t>
      </w:r>
      <w:r w:rsidR="00A531E1" w:rsidRPr="005D4092">
        <w:rPr>
          <w:rFonts w:ascii="Times New Roman" w:hAnsi="Times New Roman" w:cs="Times New Roman"/>
          <w:sz w:val="24"/>
          <w:szCs w:val="24"/>
        </w:rPr>
        <w:t xml:space="preserve">soon </w:t>
      </w:r>
      <w:r w:rsidR="00D34142" w:rsidRPr="005D4092">
        <w:rPr>
          <w:rFonts w:ascii="Times New Roman" w:hAnsi="Times New Roman" w:cs="Times New Roman"/>
          <w:sz w:val="24"/>
          <w:szCs w:val="24"/>
        </w:rPr>
        <w:t xml:space="preserve">get </w:t>
      </w:r>
      <w:r w:rsidR="00D05C6B" w:rsidRPr="005D4092">
        <w:rPr>
          <w:rFonts w:ascii="Times New Roman" w:hAnsi="Times New Roman" w:cs="Times New Roman"/>
          <w:sz w:val="24"/>
          <w:szCs w:val="24"/>
        </w:rPr>
        <w:t>cardiac arrest</w:t>
      </w:r>
      <w:r w:rsidR="00D34142" w:rsidRPr="005D4092">
        <w:rPr>
          <w:rFonts w:ascii="Times New Roman" w:hAnsi="Times New Roman" w:cs="Times New Roman"/>
          <w:sz w:val="24"/>
          <w:szCs w:val="24"/>
        </w:rPr>
        <w:t xml:space="preserve">s. </w:t>
      </w:r>
    </w:p>
    <w:p w14:paraId="474DC872" w14:textId="77777777" w:rsidR="004007C2" w:rsidRPr="005D4092" w:rsidRDefault="004007C2" w:rsidP="008C6F13">
      <w:pPr>
        <w:spacing w:line="480" w:lineRule="auto"/>
        <w:jc w:val="center"/>
        <w:rPr>
          <w:rFonts w:ascii="Times New Roman" w:hAnsi="Times New Roman" w:cs="Times New Roman"/>
          <w:b/>
          <w:sz w:val="24"/>
          <w:szCs w:val="24"/>
        </w:rPr>
      </w:pPr>
      <w:r w:rsidRPr="005D4092">
        <w:rPr>
          <w:rFonts w:ascii="Times New Roman" w:hAnsi="Times New Roman" w:cs="Times New Roman"/>
          <w:b/>
          <w:sz w:val="24"/>
          <w:szCs w:val="24"/>
        </w:rPr>
        <w:t>Health and Lifestyle Routine Measures</w:t>
      </w:r>
    </w:p>
    <w:p w14:paraId="0E0F863F" w14:textId="67E9113F" w:rsidR="004007C2" w:rsidRPr="005D4092" w:rsidRDefault="008D3C17" w:rsidP="008C6F13">
      <w:pPr>
        <w:spacing w:line="480" w:lineRule="auto"/>
        <w:rPr>
          <w:rFonts w:ascii="Times New Roman" w:hAnsi="Times New Roman" w:cs="Times New Roman"/>
          <w:sz w:val="24"/>
          <w:szCs w:val="24"/>
        </w:rPr>
      </w:pPr>
      <w:r w:rsidRPr="005D4092">
        <w:rPr>
          <w:rFonts w:ascii="Times New Roman" w:hAnsi="Times New Roman" w:cs="Times New Roman"/>
          <w:sz w:val="24"/>
          <w:szCs w:val="24"/>
        </w:rPr>
        <w:t xml:space="preserve">Given that there are </w:t>
      </w:r>
      <w:r w:rsidR="001343C6" w:rsidRPr="005D4092">
        <w:rPr>
          <w:rFonts w:ascii="Times New Roman" w:hAnsi="Times New Roman" w:cs="Times New Roman"/>
          <w:sz w:val="24"/>
          <w:szCs w:val="24"/>
        </w:rPr>
        <w:t>behavioral</w:t>
      </w:r>
      <w:r w:rsidRPr="005D4092">
        <w:rPr>
          <w:rFonts w:ascii="Times New Roman" w:hAnsi="Times New Roman" w:cs="Times New Roman"/>
          <w:sz w:val="24"/>
          <w:szCs w:val="24"/>
        </w:rPr>
        <w:t xml:space="preserve"> risk factors that contribute to one getting a </w:t>
      </w:r>
      <w:r w:rsidR="00D05C6B" w:rsidRPr="005D4092">
        <w:rPr>
          <w:rFonts w:ascii="Times New Roman" w:hAnsi="Times New Roman" w:cs="Times New Roman"/>
          <w:sz w:val="24"/>
          <w:szCs w:val="24"/>
        </w:rPr>
        <w:t>cardiac arrest</w:t>
      </w:r>
      <w:r w:rsidRPr="005D4092">
        <w:rPr>
          <w:rFonts w:ascii="Times New Roman" w:hAnsi="Times New Roman" w:cs="Times New Roman"/>
          <w:sz w:val="24"/>
          <w:szCs w:val="24"/>
        </w:rPr>
        <w:t>, there are some measures that individual should take at personal levels. One of them is ensuring that they take healthy foods so that they can avoid other conditions like diabetes that are predisposing factors</w:t>
      </w:r>
      <w:r w:rsidR="00353208" w:rsidRPr="005D4092">
        <w:rPr>
          <w:rFonts w:ascii="Times New Roman" w:hAnsi="Times New Roman" w:cs="Times New Roman"/>
          <w:sz w:val="24"/>
          <w:szCs w:val="24"/>
        </w:rPr>
        <w:t xml:space="preserve"> (Hassager et al. 2018)</w:t>
      </w:r>
      <w:r w:rsidRPr="005D4092">
        <w:rPr>
          <w:rFonts w:ascii="Times New Roman" w:hAnsi="Times New Roman" w:cs="Times New Roman"/>
          <w:sz w:val="24"/>
          <w:szCs w:val="24"/>
        </w:rPr>
        <w:t xml:space="preserve">. In addition, the foods should contain reasonable levels of cholesterol such that the blood vessels do not become clogged. </w:t>
      </w:r>
      <w:r w:rsidR="00CB65C5" w:rsidRPr="005D4092">
        <w:rPr>
          <w:rFonts w:ascii="Times New Roman" w:hAnsi="Times New Roman" w:cs="Times New Roman"/>
          <w:sz w:val="24"/>
          <w:szCs w:val="24"/>
        </w:rPr>
        <w:t xml:space="preserve">Foods such as fresh vegetables and fruits improve the health condition of the individuals. </w:t>
      </w:r>
      <w:r w:rsidRPr="005D4092">
        <w:rPr>
          <w:rFonts w:ascii="Times New Roman" w:hAnsi="Times New Roman" w:cs="Times New Roman"/>
          <w:sz w:val="24"/>
          <w:szCs w:val="24"/>
        </w:rPr>
        <w:t xml:space="preserve">Another measure is avoiding </w:t>
      </w:r>
      <w:r w:rsidR="003C0EE6" w:rsidRPr="005D4092">
        <w:rPr>
          <w:rFonts w:ascii="Times New Roman" w:hAnsi="Times New Roman" w:cs="Times New Roman"/>
          <w:sz w:val="24"/>
          <w:szCs w:val="24"/>
        </w:rPr>
        <w:t xml:space="preserve">unhealthy </w:t>
      </w:r>
      <w:r w:rsidR="001343C6" w:rsidRPr="005D4092">
        <w:rPr>
          <w:rFonts w:ascii="Times New Roman" w:hAnsi="Times New Roman" w:cs="Times New Roman"/>
          <w:sz w:val="24"/>
          <w:szCs w:val="24"/>
        </w:rPr>
        <w:t>behaviors</w:t>
      </w:r>
      <w:r w:rsidR="003C0EE6" w:rsidRPr="005D4092">
        <w:rPr>
          <w:rFonts w:ascii="Times New Roman" w:hAnsi="Times New Roman" w:cs="Times New Roman"/>
          <w:sz w:val="24"/>
          <w:szCs w:val="24"/>
        </w:rPr>
        <w:t xml:space="preserve"> including smoking. In addition, it would necessitate shifting to areas that are health friendly, including those that do not have much air pollution and there is less passive smoking. </w:t>
      </w:r>
      <w:r w:rsidR="009153F7" w:rsidRPr="005D4092">
        <w:rPr>
          <w:rFonts w:ascii="Times New Roman" w:hAnsi="Times New Roman" w:cs="Times New Roman"/>
          <w:sz w:val="24"/>
          <w:szCs w:val="24"/>
        </w:rPr>
        <w:t xml:space="preserve">Exercising is another behaviour that can help in preventing </w:t>
      </w:r>
      <w:r w:rsidR="00D05C6B" w:rsidRPr="005D4092">
        <w:rPr>
          <w:rFonts w:ascii="Times New Roman" w:hAnsi="Times New Roman" w:cs="Times New Roman"/>
          <w:sz w:val="24"/>
          <w:szCs w:val="24"/>
        </w:rPr>
        <w:t>cardiac arrest</w:t>
      </w:r>
      <w:r w:rsidR="009153F7" w:rsidRPr="005D4092">
        <w:rPr>
          <w:rFonts w:ascii="Times New Roman" w:hAnsi="Times New Roman" w:cs="Times New Roman"/>
          <w:sz w:val="24"/>
          <w:szCs w:val="24"/>
        </w:rPr>
        <w:t>s</w:t>
      </w:r>
      <w:r w:rsidR="009E7892" w:rsidRPr="005D4092">
        <w:rPr>
          <w:rFonts w:ascii="Times New Roman" w:hAnsi="Times New Roman" w:cs="Times New Roman"/>
          <w:sz w:val="24"/>
          <w:szCs w:val="24"/>
        </w:rPr>
        <w:t xml:space="preserve"> (Hassager et al. 2018)</w:t>
      </w:r>
      <w:r w:rsidR="009153F7" w:rsidRPr="005D4092">
        <w:rPr>
          <w:rFonts w:ascii="Times New Roman" w:hAnsi="Times New Roman" w:cs="Times New Roman"/>
          <w:sz w:val="24"/>
          <w:szCs w:val="24"/>
        </w:rPr>
        <w:t xml:space="preserve">. It is recommended that </w:t>
      </w:r>
      <w:proofErr w:type="gramStart"/>
      <w:r w:rsidR="009153F7" w:rsidRPr="005D4092">
        <w:rPr>
          <w:rFonts w:ascii="Times New Roman" w:hAnsi="Times New Roman" w:cs="Times New Roman"/>
          <w:sz w:val="24"/>
          <w:szCs w:val="24"/>
        </w:rPr>
        <w:t>each individual</w:t>
      </w:r>
      <w:proofErr w:type="gramEnd"/>
      <w:r w:rsidR="009153F7" w:rsidRPr="005D4092">
        <w:rPr>
          <w:rFonts w:ascii="Times New Roman" w:hAnsi="Times New Roman" w:cs="Times New Roman"/>
          <w:sz w:val="24"/>
          <w:szCs w:val="24"/>
        </w:rPr>
        <w:t xml:space="preserve"> has at least 30 minutes of exercise daily, and for 5 days or more per week</w:t>
      </w:r>
      <w:r w:rsidR="008C6F13" w:rsidRPr="005D4092">
        <w:rPr>
          <w:rFonts w:ascii="Times New Roman" w:hAnsi="Times New Roman" w:cs="Times New Roman"/>
          <w:sz w:val="24"/>
          <w:szCs w:val="24"/>
        </w:rPr>
        <w:t xml:space="preserve"> (Julius et al. 2018)</w:t>
      </w:r>
      <w:r w:rsidR="009153F7" w:rsidRPr="005D4092">
        <w:rPr>
          <w:rFonts w:ascii="Times New Roman" w:hAnsi="Times New Roman" w:cs="Times New Roman"/>
          <w:sz w:val="24"/>
          <w:szCs w:val="24"/>
        </w:rPr>
        <w:t xml:space="preserve">. Some of the exercises that could be recommended include jumping rope, swimming, jogging, and walking. </w:t>
      </w:r>
      <w:r w:rsidR="00A01206" w:rsidRPr="005D4092">
        <w:rPr>
          <w:rFonts w:ascii="Times New Roman" w:hAnsi="Times New Roman" w:cs="Times New Roman"/>
          <w:sz w:val="24"/>
          <w:szCs w:val="24"/>
        </w:rPr>
        <w:t xml:space="preserve">In addition, the lifestyle should consider less stress as well as engage </w:t>
      </w:r>
      <w:r w:rsidR="006C62E1" w:rsidRPr="005D4092">
        <w:rPr>
          <w:rFonts w:ascii="Times New Roman" w:hAnsi="Times New Roman" w:cs="Times New Roman"/>
          <w:sz w:val="24"/>
          <w:szCs w:val="24"/>
        </w:rPr>
        <w:t xml:space="preserve">positive coping mechanisms to reduce chances of lack of enough exercise as well as diseases including diabetes that have been observed to be predisposing factors to </w:t>
      </w:r>
      <w:r w:rsidR="00D05C6B" w:rsidRPr="005D4092">
        <w:rPr>
          <w:rFonts w:ascii="Times New Roman" w:hAnsi="Times New Roman" w:cs="Times New Roman"/>
          <w:sz w:val="24"/>
          <w:szCs w:val="24"/>
        </w:rPr>
        <w:t>cardiac arrest</w:t>
      </w:r>
      <w:r w:rsidR="006C62E1" w:rsidRPr="005D4092">
        <w:rPr>
          <w:rFonts w:ascii="Times New Roman" w:hAnsi="Times New Roman" w:cs="Times New Roman"/>
          <w:sz w:val="24"/>
          <w:szCs w:val="24"/>
        </w:rPr>
        <w:t>s.</w:t>
      </w:r>
    </w:p>
    <w:p w14:paraId="049DE7A5" w14:textId="77777777" w:rsidR="0043362D" w:rsidRPr="005D4092" w:rsidRDefault="0043362D" w:rsidP="008C6F13">
      <w:pPr>
        <w:spacing w:line="480" w:lineRule="auto"/>
        <w:jc w:val="center"/>
        <w:rPr>
          <w:rFonts w:ascii="Times New Roman" w:hAnsi="Times New Roman" w:cs="Times New Roman"/>
          <w:b/>
          <w:sz w:val="24"/>
          <w:szCs w:val="24"/>
        </w:rPr>
      </w:pPr>
      <w:r w:rsidRPr="005D4092">
        <w:rPr>
          <w:rFonts w:ascii="Times New Roman" w:hAnsi="Times New Roman" w:cs="Times New Roman"/>
          <w:b/>
          <w:sz w:val="24"/>
          <w:szCs w:val="24"/>
        </w:rPr>
        <w:t>Health and Social Care Practice</w:t>
      </w:r>
    </w:p>
    <w:p w14:paraId="38CC66BB" w14:textId="77777777" w:rsidR="0043362D" w:rsidRPr="005D4092" w:rsidRDefault="00AF53A6" w:rsidP="008C6F13">
      <w:pPr>
        <w:spacing w:line="480" w:lineRule="auto"/>
        <w:rPr>
          <w:rFonts w:ascii="Times New Roman" w:hAnsi="Times New Roman" w:cs="Times New Roman"/>
          <w:sz w:val="24"/>
          <w:szCs w:val="24"/>
        </w:rPr>
      </w:pPr>
      <w:r w:rsidRPr="005D4092">
        <w:rPr>
          <w:rFonts w:ascii="Times New Roman" w:hAnsi="Times New Roman" w:cs="Times New Roman"/>
          <w:sz w:val="24"/>
          <w:szCs w:val="24"/>
        </w:rPr>
        <w:lastRenderedPageBreak/>
        <w:t xml:space="preserve">Various professionals are involved in the provision of care for those having </w:t>
      </w:r>
      <w:r w:rsidR="00D05C6B" w:rsidRPr="005D4092">
        <w:rPr>
          <w:rFonts w:ascii="Times New Roman" w:hAnsi="Times New Roman" w:cs="Times New Roman"/>
          <w:sz w:val="24"/>
          <w:szCs w:val="24"/>
        </w:rPr>
        <w:t>cardiac arrest</w:t>
      </w:r>
      <w:r w:rsidRPr="005D4092">
        <w:rPr>
          <w:rFonts w:ascii="Times New Roman" w:hAnsi="Times New Roman" w:cs="Times New Roman"/>
          <w:sz w:val="24"/>
          <w:szCs w:val="24"/>
        </w:rPr>
        <w:t>s, and they could include paramedics, nurses, general practitioners, cardiologists, and nutritionists</w:t>
      </w:r>
      <w:r w:rsidR="006B3286" w:rsidRPr="005D4092">
        <w:rPr>
          <w:rFonts w:ascii="Times New Roman" w:hAnsi="Times New Roman" w:cs="Times New Roman"/>
          <w:sz w:val="24"/>
          <w:szCs w:val="24"/>
        </w:rPr>
        <w:t xml:space="preserve"> (Barreto et al. 2019)</w:t>
      </w:r>
      <w:r w:rsidRPr="005D4092">
        <w:rPr>
          <w:rFonts w:ascii="Times New Roman" w:hAnsi="Times New Roman" w:cs="Times New Roman"/>
          <w:sz w:val="24"/>
          <w:szCs w:val="24"/>
        </w:rPr>
        <w:t xml:space="preserve">. They provide services during the period that the service user is being hospitalized. However, people who have been recently discharged from the hospitals due to </w:t>
      </w:r>
      <w:r w:rsidR="00D05C6B" w:rsidRPr="005D4092">
        <w:rPr>
          <w:rFonts w:ascii="Times New Roman" w:hAnsi="Times New Roman" w:cs="Times New Roman"/>
          <w:sz w:val="24"/>
          <w:szCs w:val="24"/>
        </w:rPr>
        <w:t>cardiac arrest</w:t>
      </w:r>
      <w:r w:rsidRPr="005D4092">
        <w:rPr>
          <w:rFonts w:ascii="Times New Roman" w:hAnsi="Times New Roman" w:cs="Times New Roman"/>
          <w:sz w:val="24"/>
          <w:szCs w:val="24"/>
        </w:rPr>
        <w:t xml:space="preserve"> require temporary care, which should be arranged before the discharge with collaboration with other parties such as the social health care workers and family members. Crown (2022) identifies that this is crucial since the discharged individual could be having difficulties conducting activities of daily living, and to</w:t>
      </w:r>
      <w:r w:rsidR="00D05C6B" w:rsidRPr="005D4092">
        <w:rPr>
          <w:rFonts w:ascii="Times New Roman" w:hAnsi="Times New Roman" w:cs="Times New Roman"/>
          <w:sz w:val="24"/>
          <w:szCs w:val="24"/>
        </w:rPr>
        <w:t xml:space="preserve"> </w:t>
      </w:r>
      <w:r w:rsidRPr="005D4092">
        <w:rPr>
          <w:rFonts w:ascii="Times New Roman" w:hAnsi="Times New Roman" w:cs="Times New Roman"/>
          <w:sz w:val="24"/>
          <w:szCs w:val="24"/>
        </w:rPr>
        <w:t xml:space="preserve">avoid doing tasks that can increase the chances of another </w:t>
      </w:r>
      <w:r w:rsidR="00D05C6B" w:rsidRPr="005D4092">
        <w:rPr>
          <w:rFonts w:ascii="Times New Roman" w:hAnsi="Times New Roman" w:cs="Times New Roman"/>
          <w:sz w:val="24"/>
          <w:szCs w:val="24"/>
        </w:rPr>
        <w:t>cardiac arrest</w:t>
      </w:r>
      <w:r w:rsidRPr="005D4092">
        <w:rPr>
          <w:rFonts w:ascii="Times New Roman" w:hAnsi="Times New Roman" w:cs="Times New Roman"/>
          <w:sz w:val="24"/>
          <w:szCs w:val="24"/>
        </w:rPr>
        <w:t xml:space="preserve">. </w:t>
      </w:r>
    </w:p>
    <w:p w14:paraId="148DD9D8" w14:textId="46F0F05A" w:rsidR="00A11DC2" w:rsidRPr="005D4092" w:rsidRDefault="00DC5D8A" w:rsidP="008C6F13">
      <w:pPr>
        <w:spacing w:line="480" w:lineRule="auto"/>
        <w:rPr>
          <w:rFonts w:ascii="Times New Roman" w:hAnsi="Times New Roman" w:cs="Times New Roman"/>
          <w:sz w:val="24"/>
          <w:szCs w:val="24"/>
          <w:shd w:val="clear" w:color="auto" w:fill="FFFFFF"/>
        </w:rPr>
      </w:pPr>
      <w:r w:rsidRPr="005D4092">
        <w:rPr>
          <w:rFonts w:ascii="Times New Roman" w:hAnsi="Times New Roman" w:cs="Times New Roman"/>
          <w:sz w:val="24"/>
          <w:szCs w:val="24"/>
        </w:rPr>
        <w:t>The National Health Service (NHS) prioritises cardiovascular disease and plans to avoid the attacks in 10 years</w:t>
      </w:r>
      <w:r w:rsidR="006B3286" w:rsidRPr="005D4092">
        <w:rPr>
          <w:rFonts w:ascii="Times New Roman" w:hAnsi="Times New Roman" w:cs="Times New Roman"/>
          <w:sz w:val="24"/>
          <w:szCs w:val="24"/>
        </w:rPr>
        <w:t xml:space="preserve"> (</w:t>
      </w:r>
      <w:r w:rsidR="006B3286" w:rsidRPr="005D4092">
        <w:rPr>
          <w:rFonts w:ascii="Times New Roman" w:hAnsi="Times New Roman" w:cs="Times New Roman"/>
          <w:sz w:val="24"/>
          <w:szCs w:val="24"/>
          <w:shd w:val="clear" w:color="auto" w:fill="FFFFFF"/>
        </w:rPr>
        <w:t>Nhs.uk 2022</w:t>
      </w:r>
      <w:r w:rsidR="006B3286" w:rsidRPr="005D4092">
        <w:rPr>
          <w:rFonts w:ascii="Times New Roman" w:hAnsi="Times New Roman" w:cs="Times New Roman"/>
          <w:sz w:val="24"/>
          <w:szCs w:val="24"/>
        </w:rPr>
        <w:t>)</w:t>
      </w:r>
      <w:r w:rsidRPr="005D4092">
        <w:rPr>
          <w:rFonts w:ascii="Times New Roman" w:hAnsi="Times New Roman" w:cs="Times New Roman"/>
          <w:sz w:val="24"/>
          <w:szCs w:val="24"/>
        </w:rPr>
        <w:t xml:space="preserve">. </w:t>
      </w:r>
      <w:r w:rsidR="000F6DB0" w:rsidRPr="005D4092">
        <w:rPr>
          <w:rFonts w:ascii="Times New Roman" w:hAnsi="Times New Roman" w:cs="Times New Roman"/>
          <w:sz w:val="24"/>
          <w:szCs w:val="24"/>
        </w:rPr>
        <w:t xml:space="preserve">The national CVD Prevention programme is committing to the plan by promoting early detection and treatment. Accordingly, it has an initiative that it refers to as </w:t>
      </w:r>
      <w:r w:rsidR="000F6DB0" w:rsidRPr="005D4092">
        <w:rPr>
          <w:rFonts w:ascii="Times New Roman" w:hAnsi="Times New Roman" w:cs="Times New Roman"/>
          <w:i/>
          <w:sz w:val="24"/>
          <w:szCs w:val="24"/>
        </w:rPr>
        <w:t>ABC</w:t>
      </w:r>
      <w:r w:rsidR="000F6DB0" w:rsidRPr="005D4092">
        <w:rPr>
          <w:rFonts w:ascii="Times New Roman" w:hAnsi="Times New Roman" w:cs="Times New Roman"/>
          <w:sz w:val="24"/>
          <w:szCs w:val="24"/>
        </w:rPr>
        <w:t xml:space="preserve">, which implies sensitizing the people about the predisposing factors of </w:t>
      </w:r>
      <w:r w:rsidR="00C149E3" w:rsidRPr="005D4092">
        <w:rPr>
          <w:rFonts w:ascii="Times New Roman" w:hAnsi="Times New Roman" w:cs="Times New Roman"/>
          <w:sz w:val="24"/>
          <w:szCs w:val="24"/>
          <w:shd w:val="clear" w:color="auto" w:fill="FFFFFF"/>
        </w:rPr>
        <w:t xml:space="preserve">atrial fibrillation, blood </w:t>
      </w:r>
      <w:r w:rsidR="008C6F13" w:rsidRPr="005D4092">
        <w:rPr>
          <w:rFonts w:ascii="Times New Roman" w:hAnsi="Times New Roman" w:cs="Times New Roman"/>
          <w:sz w:val="24"/>
          <w:szCs w:val="24"/>
          <w:shd w:val="clear" w:color="auto" w:fill="FFFFFF"/>
        </w:rPr>
        <w:t>pressure</w:t>
      </w:r>
      <w:r w:rsidR="00C149E3" w:rsidRPr="005D4092">
        <w:rPr>
          <w:rFonts w:ascii="Times New Roman" w:hAnsi="Times New Roman" w:cs="Times New Roman"/>
          <w:sz w:val="24"/>
          <w:szCs w:val="24"/>
          <w:shd w:val="clear" w:color="auto" w:fill="FFFFFF"/>
        </w:rPr>
        <w:t>, and cholesterol. In addition, it is aiming at applying NHS Health Check to effectively treat the predisposing conditions</w:t>
      </w:r>
      <w:r w:rsidR="006B3286" w:rsidRPr="005D4092">
        <w:rPr>
          <w:rFonts w:ascii="Times New Roman" w:hAnsi="Times New Roman" w:cs="Times New Roman"/>
          <w:sz w:val="24"/>
          <w:szCs w:val="24"/>
          <w:shd w:val="clear" w:color="auto" w:fill="FFFFFF"/>
        </w:rPr>
        <w:t xml:space="preserve"> (</w:t>
      </w:r>
      <w:r w:rsidR="006B3286" w:rsidRPr="005D4092">
        <w:rPr>
          <w:rFonts w:ascii="Times New Roman" w:hAnsi="Times New Roman" w:cs="Times New Roman"/>
          <w:sz w:val="24"/>
          <w:szCs w:val="24"/>
        </w:rPr>
        <w:t>Carberry et al. 2017</w:t>
      </w:r>
      <w:r w:rsidR="006B3286" w:rsidRPr="005D4092">
        <w:rPr>
          <w:rFonts w:ascii="Times New Roman" w:hAnsi="Times New Roman" w:cs="Times New Roman"/>
          <w:sz w:val="24"/>
          <w:szCs w:val="24"/>
          <w:shd w:val="clear" w:color="auto" w:fill="FFFFFF"/>
        </w:rPr>
        <w:t>)</w:t>
      </w:r>
      <w:r w:rsidR="00C149E3" w:rsidRPr="005D4092">
        <w:rPr>
          <w:rFonts w:ascii="Times New Roman" w:hAnsi="Times New Roman" w:cs="Times New Roman"/>
          <w:sz w:val="24"/>
          <w:szCs w:val="24"/>
          <w:shd w:val="clear" w:color="auto" w:fill="FFFFFF"/>
        </w:rPr>
        <w:t xml:space="preserve">. Testing for the likelihood of </w:t>
      </w:r>
      <w:r w:rsidR="00D05C6B" w:rsidRPr="005D4092">
        <w:rPr>
          <w:rFonts w:ascii="Times New Roman" w:hAnsi="Times New Roman" w:cs="Times New Roman"/>
          <w:sz w:val="24"/>
          <w:szCs w:val="24"/>
          <w:shd w:val="clear" w:color="auto" w:fill="FFFFFF"/>
        </w:rPr>
        <w:t>cardiac arrest</w:t>
      </w:r>
      <w:r w:rsidR="00C149E3" w:rsidRPr="005D4092">
        <w:rPr>
          <w:rFonts w:ascii="Times New Roman" w:hAnsi="Times New Roman" w:cs="Times New Roman"/>
          <w:sz w:val="24"/>
          <w:szCs w:val="24"/>
          <w:shd w:val="clear" w:color="auto" w:fill="FFFFFF"/>
        </w:rPr>
        <w:t xml:space="preserve"> </w:t>
      </w:r>
      <w:proofErr w:type="gramStart"/>
      <w:r w:rsidR="00C149E3" w:rsidRPr="005D4092">
        <w:rPr>
          <w:rFonts w:ascii="Times New Roman" w:hAnsi="Times New Roman" w:cs="Times New Roman"/>
          <w:sz w:val="24"/>
          <w:szCs w:val="24"/>
          <w:shd w:val="clear" w:color="auto" w:fill="FFFFFF"/>
        </w:rPr>
        <w:t>on the basis of</w:t>
      </w:r>
      <w:proofErr w:type="gramEnd"/>
      <w:r w:rsidR="00C149E3" w:rsidRPr="005D4092">
        <w:rPr>
          <w:rFonts w:ascii="Times New Roman" w:hAnsi="Times New Roman" w:cs="Times New Roman"/>
          <w:sz w:val="24"/>
          <w:szCs w:val="24"/>
          <w:shd w:val="clear" w:color="auto" w:fill="FFFFFF"/>
        </w:rPr>
        <w:t xml:space="preserve"> genetics is also being achieved by Familial </w:t>
      </w:r>
      <w:r w:rsidR="001343C6" w:rsidRPr="005D4092">
        <w:rPr>
          <w:rFonts w:ascii="Times New Roman" w:hAnsi="Times New Roman" w:cs="Times New Roman"/>
          <w:sz w:val="24"/>
          <w:szCs w:val="24"/>
          <w:shd w:val="clear" w:color="auto" w:fill="FFFFFF"/>
        </w:rPr>
        <w:t>Hypercholesterolemia</w:t>
      </w:r>
      <w:r w:rsidR="00C149E3" w:rsidRPr="005D4092">
        <w:rPr>
          <w:rFonts w:ascii="Times New Roman" w:hAnsi="Times New Roman" w:cs="Times New Roman"/>
          <w:sz w:val="24"/>
          <w:szCs w:val="24"/>
          <w:shd w:val="clear" w:color="auto" w:fill="FFFFFF"/>
        </w:rPr>
        <w:t xml:space="preserve">, hence providing for early diagnosis. The </w:t>
      </w:r>
      <w:r w:rsidR="008C6F13" w:rsidRPr="005D4092">
        <w:rPr>
          <w:rFonts w:ascii="Times New Roman" w:hAnsi="Times New Roman" w:cs="Times New Roman"/>
          <w:sz w:val="24"/>
          <w:szCs w:val="24"/>
          <w:shd w:val="clear" w:color="auto" w:fill="FFFFFF"/>
        </w:rPr>
        <w:t>p</w:t>
      </w:r>
      <w:r w:rsidR="00C149E3" w:rsidRPr="005D4092">
        <w:rPr>
          <w:rFonts w:ascii="Times New Roman" w:hAnsi="Times New Roman" w:cs="Times New Roman"/>
          <w:sz w:val="24"/>
          <w:szCs w:val="24"/>
          <w:shd w:val="clear" w:color="auto" w:fill="FFFFFF"/>
        </w:rPr>
        <w:t>rogramme is also supporting the professionals under the Primary Care Networks to ensure that treatment is offered in due time.</w:t>
      </w:r>
      <w:r w:rsidR="00DC4516" w:rsidRPr="005D4092">
        <w:rPr>
          <w:rFonts w:ascii="Times New Roman" w:hAnsi="Times New Roman" w:cs="Times New Roman"/>
          <w:sz w:val="24"/>
          <w:szCs w:val="24"/>
          <w:shd w:val="clear" w:color="auto" w:fill="FFFFFF"/>
        </w:rPr>
        <w:t xml:space="preserve"> Further, the plan involves CVD</w:t>
      </w:r>
      <w:r w:rsidR="001343C6">
        <w:rPr>
          <w:rFonts w:ascii="Times New Roman" w:hAnsi="Times New Roman" w:cs="Times New Roman"/>
          <w:sz w:val="24"/>
          <w:szCs w:val="24"/>
          <w:shd w:val="clear" w:color="auto" w:fill="FFFFFF"/>
        </w:rPr>
        <w:t xml:space="preserve"> </w:t>
      </w:r>
      <w:r w:rsidR="00DC4516" w:rsidRPr="005D4092">
        <w:rPr>
          <w:rFonts w:ascii="Times New Roman" w:hAnsi="Times New Roman" w:cs="Times New Roman"/>
          <w:sz w:val="24"/>
          <w:szCs w:val="24"/>
          <w:shd w:val="clear" w:color="auto" w:fill="FFFFFF"/>
        </w:rPr>
        <w:t xml:space="preserve">Prevent that is purposed to anonymously record data about the routines of the people to help the Primary Care Networks to realize the improvements that would be required in treatment process and reduction of risk. </w:t>
      </w:r>
    </w:p>
    <w:p w14:paraId="20EAF901" w14:textId="77777777" w:rsidR="00DC5D8A" w:rsidRPr="005D4092" w:rsidRDefault="00DC4516" w:rsidP="008C6F13">
      <w:pPr>
        <w:spacing w:line="480" w:lineRule="auto"/>
        <w:rPr>
          <w:rFonts w:ascii="Times New Roman" w:hAnsi="Times New Roman" w:cs="Times New Roman"/>
          <w:sz w:val="24"/>
          <w:szCs w:val="24"/>
        </w:rPr>
      </w:pPr>
      <w:r w:rsidRPr="005D4092">
        <w:rPr>
          <w:rFonts w:ascii="Times New Roman" w:hAnsi="Times New Roman" w:cs="Times New Roman"/>
          <w:sz w:val="24"/>
          <w:szCs w:val="24"/>
          <w:shd w:val="clear" w:color="auto" w:fill="FFFFFF"/>
        </w:rPr>
        <w:t xml:space="preserve">Another contribution is that the plan seeks to maximize the number of patients who complete the cardiac rehabilitation programme that helps in the recovery from the attack and its associated </w:t>
      </w:r>
      <w:r w:rsidRPr="005D4092">
        <w:rPr>
          <w:rFonts w:ascii="Times New Roman" w:hAnsi="Times New Roman" w:cs="Times New Roman"/>
          <w:sz w:val="24"/>
          <w:szCs w:val="24"/>
          <w:shd w:val="clear" w:color="auto" w:fill="FFFFFF"/>
        </w:rPr>
        <w:lastRenderedPageBreak/>
        <w:t xml:space="preserve">procedures, as well as helping in avoiding </w:t>
      </w:r>
      <w:r w:rsidR="006B1FAD" w:rsidRPr="005D4092">
        <w:rPr>
          <w:rFonts w:ascii="Times New Roman" w:hAnsi="Times New Roman" w:cs="Times New Roman"/>
          <w:sz w:val="24"/>
          <w:szCs w:val="24"/>
          <w:shd w:val="clear" w:color="auto" w:fill="FFFFFF"/>
        </w:rPr>
        <w:t>attacks in the future</w:t>
      </w:r>
      <w:r w:rsidR="00E1304C" w:rsidRPr="005D4092">
        <w:rPr>
          <w:rFonts w:ascii="Times New Roman" w:hAnsi="Times New Roman" w:cs="Times New Roman"/>
          <w:sz w:val="24"/>
          <w:szCs w:val="24"/>
          <w:shd w:val="clear" w:color="auto" w:fill="FFFFFF"/>
        </w:rPr>
        <w:t xml:space="preserve"> (</w:t>
      </w:r>
      <w:r w:rsidR="00E1304C" w:rsidRPr="005D4092">
        <w:rPr>
          <w:rFonts w:ascii="Times New Roman" w:hAnsi="Times New Roman" w:cs="Times New Roman"/>
          <w:sz w:val="24"/>
          <w:szCs w:val="24"/>
        </w:rPr>
        <w:t>Hassager et al. 2018</w:t>
      </w:r>
      <w:r w:rsidR="00E1304C" w:rsidRPr="005D4092">
        <w:rPr>
          <w:rFonts w:ascii="Times New Roman" w:hAnsi="Times New Roman" w:cs="Times New Roman"/>
          <w:sz w:val="24"/>
          <w:szCs w:val="24"/>
          <w:shd w:val="clear" w:color="auto" w:fill="FFFFFF"/>
        </w:rPr>
        <w:t>)</w:t>
      </w:r>
      <w:r w:rsidR="006B1FAD" w:rsidRPr="005D4092">
        <w:rPr>
          <w:rFonts w:ascii="Times New Roman" w:hAnsi="Times New Roman" w:cs="Times New Roman"/>
          <w:sz w:val="24"/>
          <w:szCs w:val="24"/>
          <w:shd w:val="clear" w:color="auto" w:fill="FFFFFF"/>
        </w:rPr>
        <w:t>.</w:t>
      </w:r>
      <w:r w:rsidR="00874C05" w:rsidRPr="005D4092">
        <w:rPr>
          <w:rFonts w:ascii="Times New Roman" w:hAnsi="Times New Roman" w:cs="Times New Roman"/>
          <w:sz w:val="24"/>
          <w:szCs w:val="24"/>
          <w:shd w:val="clear" w:color="auto" w:fill="FFFFFF"/>
        </w:rPr>
        <w:t xml:space="preserve"> The programme involves working with various partners to ensure that information reaches as many people as possible (Nhs.uk 2022). The programme is engaging partners by establishing a clear approach with the aim of improving the expected outcomes. Some of the partners include Public Health England (PHE), British Heart Foundation, and the Academic Health Science Networks (AHSNs). </w:t>
      </w:r>
      <w:r w:rsidR="00745D47" w:rsidRPr="005D4092">
        <w:rPr>
          <w:rFonts w:ascii="Times New Roman" w:hAnsi="Times New Roman" w:cs="Times New Roman"/>
          <w:sz w:val="24"/>
          <w:szCs w:val="24"/>
          <w:shd w:val="clear" w:color="auto" w:fill="FFFFFF"/>
        </w:rPr>
        <w:t xml:space="preserve">The Cardiovascular Disease Prevention System Leadership Forum resulted into the establishment of complementary goals towards avoiding </w:t>
      </w:r>
      <w:r w:rsidR="00D05C6B" w:rsidRPr="005D4092">
        <w:rPr>
          <w:rFonts w:ascii="Times New Roman" w:hAnsi="Times New Roman" w:cs="Times New Roman"/>
          <w:sz w:val="24"/>
          <w:szCs w:val="24"/>
          <w:shd w:val="clear" w:color="auto" w:fill="FFFFFF"/>
        </w:rPr>
        <w:t>cardiac arrest</w:t>
      </w:r>
      <w:r w:rsidR="00745D47" w:rsidRPr="005D4092">
        <w:rPr>
          <w:rFonts w:ascii="Times New Roman" w:hAnsi="Times New Roman" w:cs="Times New Roman"/>
          <w:sz w:val="24"/>
          <w:szCs w:val="24"/>
          <w:shd w:val="clear" w:color="auto" w:fill="FFFFFF"/>
        </w:rPr>
        <w:t>s, and they include ways to eliminate inequalities relating to health.</w:t>
      </w:r>
    </w:p>
    <w:p w14:paraId="715F646A" w14:textId="77777777" w:rsidR="0043362D" w:rsidRPr="005D4092" w:rsidRDefault="0043362D" w:rsidP="008C6F13">
      <w:pPr>
        <w:spacing w:line="480" w:lineRule="auto"/>
        <w:jc w:val="center"/>
        <w:rPr>
          <w:rFonts w:ascii="Times New Roman" w:hAnsi="Times New Roman" w:cs="Times New Roman"/>
          <w:b/>
          <w:sz w:val="24"/>
          <w:szCs w:val="24"/>
        </w:rPr>
      </w:pPr>
      <w:r w:rsidRPr="005D4092">
        <w:rPr>
          <w:rFonts w:ascii="Times New Roman" w:hAnsi="Times New Roman" w:cs="Times New Roman"/>
          <w:b/>
          <w:sz w:val="24"/>
          <w:szCs w:val="24"/>
        </w:rPr>
        <w:t>Recommendations</w:t>
      </w:r>
    </w:p>
    <w:p w14:paraId="739C3A87" w14:textId="77777777" w:rsidR="0043362D" w:rsidRPr="005D4092" w:rsidRDefault="00381410" w:rsidP="008C6F13">
      <w:pPr>
        <w:spacing w:line="480" w:lineRule="auto"/>
        <w:rPr>
          <w:rFonts w:ascii="Times New Roman" w:hAnsi="Times New Roman" w:cs="Times New Roman"/>
          <w:sz w:val="24"/>
          <w:szCs w:val="24"/>
        </w:rPr>
      </w:pPr>
      <w:r w:rsidRPr="005D4092">
        <w:rPr>
          <w:rFonts w:ascii="Times New Roman" w:hAnsi="Times New Roman" w:cs="Times New Roman"/>
          <w:sz w:val="24"/>
          <w:szCs w:val="24"/>
        </w:rPr>
        <w:t xml:space="preserve">Notably, one of the best approaches towards handling </w:t>
      </w:r>
      <w:r w:rsidR="00D05C6B" w:rsidRPr="005D4092">
        <w:rPr>
          <w:rFonts w:ascii="Times New Roman" w:hAnsi="Times New Roman" w:cs="Times New Roman"/>
          <w:sz w:val="24"/>
          <w:szCs w:val="24"/>
        </w:rPr>
        <w:t>cardiac arrest</w:t>
      </w:r>
      <w:r w:rsidRPr="005D4092">
        <w:rPr>
          <w:rFonts w:ascii="Times New Roman" w:hAnsi="Times New Roman" w:cs="Times New Roman"/>
          <w:sz w:val="24"/>
          <w:szCs w:val="24"/>
        </w:rPr>
        <w:t xml:space="preserve"> cases is by preventing them before they happen, with creating healthier living conditions being a way in which this can be achieved. It entails ensuring that the people making healthy choices, for instance by regulating the foods that make one vulnerable to </w:t>
      </w:r>
      <w:r w:rsidR="00D05C6B" w:rsidRPr="005D4092">
        <w:rPr>
          <w:rFonts w:ascii="Times New Roman" w:hAnsi="Times New Roman" w:cs="Times New Roman"/>
          <w:sz w:val="24"/>
          <w:szCs w:val="24"/>
        </w:rPr>
        <w:t>cardiac arrest</w:t>
      </w:r>
      <w:r w:rsidRPr="005D4092">
        <w:rPr>
          <w:rFonts w:ascii="Times New Roman" w:hAnsi="Times New Roman" w:cs="Times New Roman"/>
          <w:sz w:val="24"/>
          <w:szCs w:val="24"/>
        </w:rPr>
        <w:t>s</w:t>
      </w:r>
      <w:r w:rsidR="00E1304C" w:rsidRPr="005D4092">
        <w:rPr>
          <w:rFonts w:ascii="Times New Roman" w:hAnsi="Times New Roman" w:cs="Times New Roman"/>
          <w:sz w:val="24"/>
          <w:szCs w:val="24"/>
        </w:rPr>
        <w:t xml:space="preserve"> (Hassager et al. 2018)</w:t>
      </w:r>
      <w:r w:rsidRPr="005D4092">
        <w:rPr>
          <w:rFonts w:ascii="Times New Roman" w:hAnsi="Times New Roman" w:cs="Times New Roman"/>
          <w:sz w:val="24"/>
          <w:szCs w:val="24"/>
        </w:rPr>
        <w:t xml:space="preserve">. Healthy environment can also be attained by addressing air pollution, thereby reducing the particulate matter that could be above 160,000 in the next 10 years and thus could make more people vulnerable to </w:t>
      </w:r>
      <w:r w:rsidR="00D05C6B" w:rsidRPr="005D4092">
        <w:rPr>
          <w:rFonts w:ascii="Times New Roman" w:hAnsi="Times New Roman" w:cs="Times New Roman"/>
          <w:sz w:val="24"/>
          <w:szCs w:val="24"/>
        </w:rPr>
        <w:t>cardiac arrest</w:t>
      </w:r>
      <w:r w:rsidR="003A660D" w:rsidRPr="005D4092">
        <w:rPr>
          <w:rFonts w:ascii="Times New Roman" w:hAnsi="Times New Roman" w:cs="Times New Roman"/>
          <w:sz w:val="24"/>
          <w:szCs w:val="24"/>
        </w:rPr>
        <w:t xml:space="preserve"> (BHF</w:t>
      </w:r>
      <w:r w:rsidR="003352B5" w:rsidRPr="005D4092">
        <w:rPr>
          <w:rFonts w:ascii="Times New Roman" w:hAnsi="Times New Roman" w:cs="Times New Roman"/>
          <w:sz w:val="24"/>
          <w:szCs w:val="24"/>
        </w:rPr>
        <w:t xml:space="preserve"> 2020</w:t>
      </w:r>
      <w:r w:rsidR="003A660D" w:rsidRPr="005D4092">
        <w:rPr>
          <w:rFonts w:ascii="Times New Roman" w:hAnsi="Times New Roman" w:cs="Times New Roman"/>
          <w:sz w:val="24"/>
          <w:szCs w:val="24"/>
        </w:rPr>
        <w:t>)</w:t>
      </w:r>
      <w:r w:rsidRPr="005D4092">
        <w:rPr>
          <w:rFonts w:ascii="Times New Roman" w:hAnsi="Times New Roman" w:cs="Times New Roman"/>
          <w:sz w:val="24"/>
          <w:szCs w:val="24"/>
        </w:rPr>
        <w:t xml:space="preserve">. </w:t>
      </w:r>
      <w:r w:rsidR="00267360" w:rsidRPr="005D4092">
        <w:rPr>
          <w:rFonts w:ascii="Times New Roman" w:hAnsi="Times New Roman" w:cs="Times New Roman"/>
          <w:sz w:val="24"/>
          <w:szCs w:val="24"/>
        </w:rPr>
        <w:t>In addition, the people should be provided with free provisions for exercising, so that they would have a healthy lifestyle.</w:t>
      </w:r>
    </w:p>
    <w:p w14:paraId="4B7E4F58" w14:textId="77777777" w:rsidR="00267360" w:rsidRPr="005D4092" w:rsidRDefault="00267360" w:rsidP="008C6F13">
      <w:pPr>
        <w:spacing w:line="480" w:lineRule="auto"/>
        <w:rPr>
          <w:rFonts w:ascii="Times New Roman" w:hAnsi="Times New Roman" w:cs="Times New Roman"/>
          <w:sz w:val="24"/>
          <w:szCs w:val="24"/>
        </w:rPr>
      </w:pPr>
      <w:r w:rsidRPr="005D4092">
        <w:rPr>
          <w:rFonts w:ascii="Times New Roman" w:hAnsi="Times New Roman" w:cs="Times New Roman"/>
          <w:sz w:val="24"/>
          <w:szCs w:val="24"/>
        </w:rPr>
        <w:t xml:space="preserve">Advocacy by the health professionals should be more aggressive. While it has been noted that people who have had </w:t>
      </w:r>
      <w:r w:rsidR="00D05C6B" w:rsidRPr="005D4092">
        <w:rPr>
          <w:rFonts w:ascii="Times New Roman" w:hAnsi="Times New Roman" w:cs="Times New Roman"/>
          <w:sz w:val="24"/>
          <w:szCs w:val="24"/>
        </w:rPr>
        <w:t>cardiac arrest</w:t>
      </w:r>
      <w:r w:rsidRPr="005D4092">
        <w:rPr>
          <w:rFonts w:ascii="Times New Roman" w:hAnsi="Times New Roman" w:cs="Times New Roman"/>
          <w:sz w:val="24"/>
          <w:szCs w:val="24"/>
        </w:rPr>
        <w:t xml:space="preserve"> are notified about how best they can avoid subsequent </w:t>
      </w:r>
      <w:r w:rsidR="00D05C6B" w:rsidRPr="005D4092">
        <w:rPr>
          <w:rFonts w:ascii="Times New Roman" w:hAnsi="Times New Roman" w:cs="Times New Roman"/>
          <w:sz w:val="24"/>
          <w:szCs w:val="24"/>
        </w:rPr>
        <w:t>cardiac arrest</w:t>
      </w:r>
      <w:r w:rsidRPr="005D4092">
        <w:rPr>
          <w:rFonts w:ascii="Times New Roman" w:hAnsi="Times New Roman" w:cs="Times New Roman"/>
          <w:sz w:val="24"/>
          <w:szCs w:val="24"/>
        </w:rPr>
        <w:t>s, the move is identifiable as being proactive</w:t>
      </w:r>
      <w:r w:rsidR="00E1304C" w:rsidRPr="005D4092">
        <w:rPr>
          <w:rFonts w:ascii="Times New Roman" w:hAnsi="Times New Roman" w:cs="Times New Roman"/>
          <w:sz w:val="24"/>
          <w:szCs w:val="24"/>
        </w:rPr>
        <w:t xml:space="preserve"> (Hassager et al. 2018)</w:t>
      </w:r>
      <w:r w:rsidRPr="005D4092">
        <w:rPr>
          <w:rFonts w:ascii="Times New Roman" w:hAnsi="Times New Roman" w:cs="Times New Roman"/>
          <w:sz w:val="24"/>
          <w:szCs w:val="24"/>
        </w:rPr>
        <w:t xml:space="preserve">. However, the professionals can engage in more sensitization of the people, providing them with information about how </w:t>
      </w:r>
      <w:r w:rsidR="00D05C6B" w:rsidRPr="005D4092">
        <w:rPr>
          <w:rFonts w:ascii="Times New Roman" w:hAnsi="Times New Roman" w:cs="Times New Roman"/>
          <w:sz w:val="24"/>
          <w:szCs w:val="24"/>
        </w:rPr>
        <w:t>cardiac arrest</w:t>
      </w:r>
      <w:r w:rsidRPr="005D4092">
        <w:rPr>
          <w:rFonts w:ascii="Times New Roman" w:hAnsi="Times New Roman" w:cs="Times New Roman"/>
          <w:sz w:val="24"/>
          <w:szCs w:val="24"/>
        </w:rPr>
        <w:t xml:space="preserve"> is, the impact it could have on the living of an individual for some time after being discharged, and the healthcare system becoming overwhelmed especially given that </w:t>
      </w:r>
      <w:r w:rsidRPr="005D4092">
        <w:rPr>
          <w:rFonts w:ascii="Times New Roman" w:hAnsi="Times New Roman" w:cs="Times New Roman"/>
          <w:sz w:val="24"/>
          <w:szCs w:val="24"/>
        </w:rPr>
        <w:lastRenderedPageBreak/>
        <w:t>the affected have to use the Accident and Emergency wings that could be full to capacity, with the recent Covid19 pandemic still contributing to a sizeable number of patients requiring the emergency services</w:t>
      </w:r>
      <w:r w:rsidR="00D05C6B" w:rsidRPr="005D4092">
        <w:rPr>
          <w:rFonts w:ascii="Times New Roman" w:hAnsi="Times New Roman" w:cs="Times New Roman"/>
          <w:sz w:val="24"/>
          <w:szCs w:val="24"/>
        </w:rPr>
        <w:t xml:space="preserve"> (Andersen et al. 2020)</w:t>
      </w:r>
      <w:r w:rsidRPr="005D4092">
        <w:rPr>
          <w:rFonts w:ascii="Times New Roman" w:hAnsi="Times New Roman" w:cs="Times New Roman"/>
          <w:sz w:val="24"/>
          <w:szCs w:val="24"/>
        </w:rPr>
        <w:t xml:space="preserve">. </w:t>
      </w:r>
      <w:r w:rsidR="0085796E" w:rsidRPr="005D4092">
        <w:rPr>
          <w:rFonts w:ascii="Times New Roman" w:hAnsi="Times New Roman" w:cs="Times New Roman"/>
          <w:sz w:val="24"/>
          <w:szCs w:val="24"/>
        </w:rPr>
        <w:t xml:space="preserve">The society would also be notified about the predisposing factors so that they can avoid those that they can control. </w:t>
      </w:r>
      <w:r w:rsidR="00E619FB" w:rsidRPr="005D4092">
        <w:rPr>
          <w:rFonts w:ascii="Times New Roman" w:hAnsi="Times New Roman" w:cs="Times New Roman"/>
          <w:sz w:val="24"/>
          <w:szCs w:val="24"/>
        </w:rPr>
        <w:t xml:space="preserve">The information could also include encouraging regular tests to identify if one is at a higher risk of </w:t>
      </w:r>
      <w:r w:rsidR="00D05C6B" w:rsidRPr="005D4092">
        <w:rPr>
          <w:rFonts w:ascii="Times New Roman" w:hAnsi="Times New Roman" w:cs="Times New Roman"/>
          <w:sz w:val="24"/>
          <w:szCs w:val="24"/>
        </w:rPr>
        <w:t>cardiac arrest</w:t>
      </w:r>
      <w:r w:rsidR="00E619FB" w:rsidRPr="005D4092">
        <w:rPr>
          <w:rFonts w:ascii="Times New Roman" w:hAnsi="Times New Roman" w:cs="Times New Roman"/>
          <w:sz w:val="24"/>
          <w:szCs w:val="24"/>
        </w:rPr>
        <w:t>.</w:t>
      </w:r>
    </w:p>
    <w:p w14:paraId="47B6B803" w14:textId="7695C59D" w:rsidR="00F55E0C" w:rsidRPr="005D4092" w:rsidRDefault="00F55E0C" w:rsidP="008C6F13">
      <w:pPr>
        <w:spacing w:line="480" w:lineRule="auto"/>
        <w:rPr>
          <w:rFonts w:ascii="Times New Roman" w:hAnsi="Times New Roman" w:cs="Times New Roman"/>
          <w:sz w:val="24"/>
          <w:szCs w:val="24"/>
        </w:rPr>
      </w:pPr>
      <w:r w:rsidRPr="005D4092">
        <w:rPr>
          <w:rFonts w:ascii="Times New Roman" w:hAnsi="Times New Roman" w:cs="Times New Roman"/>
          <w:sz w:val="24"/>
          <w:szCs w:val="24"/>
        </w:rPr>
        <w:t xml:space="preserve">Conducting research into how early detection of </w:t>
      </w:r>
      <w:r w:rsidR="00D05C6B" w:rsidRPr="005D4092">
        <w:rPr>
          <w:rFonts w:ascii="Times New Roman" w:hAnsi="Times New Roman" w:cs="Times New Roman"/>
          <w:sz w:val="24"/>
          <w:szCs w:val="24"/>
        </w:rPr>
        <w:t>cardiac arrest</w:t>
      </w:r>
      <w:r w:rsidRPr="005D4092">
        <w:rPr>
          <w:rFonts w:ascii="Times New Roman" w:hAnsi="Times New Roman" w:cs="Times New Roman"/>
          <w:sz w:val="24"/>
          <w:szCs w:val="24"/>
        </w:rPr>
        <w:t xml:space="preserve">s would be key into ensuring that the cases are reduced. </w:t>
      </w:r>
      <w:r w:rsidR="00D521F9" w:rsidRPr="005D4092">
        <w:rPr>
          <w:rFonts w:ascii="Times New Roman" w:hAnsi="Times New Roman" w:cs="Times New Roman"/>
          <w:sz w:val="24"/>
          <w:szCs w:val="24"/>
        </w:rPr>
        <w:t>Ohlsson et al.</w:t>
      </w:r>
      <w:r w:rsidRPr="005D4092">
        <w:rPr>
          <w:rFonts w:ascii="Times New Roman" w:hAnsi="Times New Roman" w:cs="Times New Roman"/>
          <w:sz w:val="24"/>
          <w:szCs w:val="24"/>
        </w:rPr>
        <w:t xml:space="preserve"> (20</w:t>
      </w:r>
      <w:r w:rsidR="00D521F9" w:rsidRPr="005D4092">
        <w:rPr>
          <w:rFonts w:ascii="Times New Roman" w:hAnsi="Times New Roman" w:cs="Times New Roman"/>
          <w:sz w:val="24"/>
          <w:szCs w:val="24"/>
        </w:rPr>
        <w:t>20</w:t>
      </w:r>
      <w:r w:rsidRPr="005D4092">
        <w:rPr>
          <w:rFonts w:ascii="Times New Roman" w:hAnsi="Times New Roman" w:cs="Times New Roman"/>
          <w:sz w:val="24"/>
          <w:szCs w:val="24"/>
        </w:rPr>
        <w:t xml:space="preserve">) describe that away from the traditional methods of </w:t>
      </w:r>
      <w:r w:rsidR="00D05C6B" w:rsidRPr="005D4092">
        <w:rPr>
          <w:rFonts w:ascii="Times New Roman" w:hAnsi="Times New Roman" w:cs="Times New Roman"/>
          <w:sz w:val="24"/>
          <w:szCs w:val="24"/>
        </w:rPr>
        <w:t>cardiac arrest</w:t>
      </w:r>
      <w:r w:rsidRPr="005D4092">
        <w:rPr>
          <w:rFonts w:ascii="Times New Roman" w:hAnsi="Times New Roman" w:cs="Times New Roman"/>
          <w:sz w:val="24"/>
          <w:szCs w:val="24"/>
        </w:rPr>
        <w:t xml:space="preserve"> prediction, there can be adopted more advanced ones that include the use of computer supported diagnosis. </w:t>
      </w:r>
      <w:r w:rsidR="00764C72" w:rsidRPr="005D4092">
        <w:rPr>
          <w:rFonts w:ascii="Times New Roman" w:hAnsi="Times New Roman" w:cs="Times New Roman"/>
          <w:sz w:val="24"/>
          <w:szCs w:val="24"/>
        </w:rPr>
        <w:t>Ohlsson et al. (2020</w:t>
      </w:r>
      <w:r w:rsidRPr="005D4092">
        <w:rPr>
          <w:rFonts w:ascii="Times New Roman" w:hAnsi="Times New Roman" w:cs="Times New Roman"/>
          <w:sz w:val="24"/>
          <w:szCs w:val="24"/>
        </w:rPr>
        <w:t xml:space="preserve">) hold a similar opinion, suggesting that developing algorithms that evaluate past data of people who have had stroke and later </w:t>
      </w:r>
      <w:r w:rsidR="00D05C6B" w:rsidRPr="005D4092">
        <w:rPr>
          <w:rFonts w:ascii="Times New Roman" w:hAnsi="Times New Roman" w:cs="Times New Roman"/>
          <w:sz w:val="24"/>
          <w:szCs w:val="24"/>
        </w:rPr>
        <w:t>cardiac arrest</w:t>
      </w:r>
      <w:r w:rsidRPr="005D4092">
        <w:rPr>
          <w:rFonts w:ascii="Times New Roman" w:hAnsi="Times New Roman" w:cs="Times New Roman"/>
          <w:sz w:val="24"/>
          <w:szCs w:val="24"/>
        </w:rPr>
        <w:t xml:space="preserve">s can be paramount in the identification of the likelihood of the attack from those with stroke. While there are </w:t>
      </w:r>
      <w:r w:rsidR="00313207" w:rsidRPr="005D4092">
        <w:rPr>
          <w:rFonts w:ascii="Times New Roman" w:hAnsi="Times New Roman" w:cs="Times New Roman"/>
          <w:sz w:val="24"/>
          <w:szCs w:val="24"/>
        </w:rPr>
        <w:t>symptoms</w:t>
      </w:r>
      <w:r w:rsidRPr="005D4092">
        <w:rPr>
          <w:rFonts w:ascii="Times New Roman" w:hAnsi="Times New Roman" w:cs="Times New Roman"/>
          <w:sz w:val="24"/>
          <w:szCs w:val="24"/>
        </w:rPr>
        <w:t xml:space="preserve"> of </w:t>
      </w:r>
      <w:r w:rsidR="00D05C6B" w:rsidRPr="005D4092">
        <w:rPr>
          <w:rFonts w:ascii="Times New Roman" w:hAnsi="Times New Roman" w:cs="Times New Roman"/>
          <w:sz w:val="24"/>
          <w:szCs w:val="24"/>
        </w:rPr>
        <w:t>cardiac arrest</w:t>
      </w:r>
      <w:r w:rsidRPr="005D4092">
        <w:rPr>
          <w:rFonts w:ascii="Times New Roman" w:hAnsi="Times New Roman" w:cs="Times New Roman"/>
          <w:sz w:val="24"/>
          <w:szCs w:val="24"/>
        </w:rPr>
        <w:t>, there are medical ways in which the diagnosis is done, with the first being electrocardiogram. It records the heart’s electrical signals, and the waves are displayed, and abnormal impulses then imply that the heart is attacked or there is an imminent attack (Davey &amp; Sharman 2018). Blood tests are also taken, whereby heart proteins in the blood indicate that the heart is damaged.</w:t>
      </w:r>
      <w:r w:rsidR="007D3DA8" w:rsidRPr="005D4092">
        <w:rPr>
          <w:rFonts w:ascii="Times New Roman" w:hAnsi="Times New Roman" w:cs="Times New Roman"/>
          <w:sz w:val="24"/>
          <w:szCs w:val="24"/>
        </w:rPr>
        <w:t xml:space="preserve"> The diagnosis research can be coupled with </w:t>
      </w:r>
      <w:r w:rsidR="00FE7424" w:rsidRPr="005D4092">
        <w:rPr>
          <w:rFonts w:ascii="Times New Roman" w:hAnsi="Times New Roman" w:cs="Times New Roman"/>
          <w:sz w:val="24"/>
          <w:szCs w:val="24"/>
        </w:rPr>
        <w:t xml:space="preserve">early and quick treatment of </w:t>
      </w:r>
      <w:r w:rsidR="00D05C6B" w:rsidRPr="005D4092">
        <w:rPr>
          <w:rFonts w:ascii="Times New Roman" w:hAnsi="Times New Roman" w:cs="Times New Roman"/>
          <w:sz w:val="24"/>
          <w:szCs w:val="24"/>
        </w:rPr>
        <w:t>cardiac arrest</w:t>
      </w:r>
      <w:r w:rsidR="00FE7424" w:rsidRPr="005D4092">
        <w:rPr>
          <w:rFonts w:ascii="Times New Roman" w:hAnsi="Times New Roman" w:cs="Times New Roman"/>
          <w:sz w:val="24"/>
          <w:szCs w:val="24"/>
        </w:rPr>
        <w:t xml:space="preserve">. It could as well mean having the right equipment and adequate professionals in place so that </w:t>
      </w:r>
      <w:r w:rsidR="00E41AE2" w:rsidRPr="005D4092">
        <w:rPr>
          <w:rFonts w:ascii="Times New Roman" w:hAnsi="Times New Roman" w:cs="Times New Roman"/>
          <w:sz w:val="24"/>
          <w:szCs w:val="24"/>
        </w:rPr>
        <w:t xml:space="preserve">there is no congestion that would otherwise mean that conditions could intensify before they are handled. </w:t>
      </w:r>
    </w:p>
    <w:p w14:paraId="47BE2B26" w14:textId="77777777" w:rsidR="0043362D" w:rsidRPr="005D4092" w:rsidRDefault="0043362D" w:rsidP="008C6F13">
      <w:pPr>
        <w:spacing w:line="480" w:lineRule="auto"/>
        <w:jc w:val="center"/>
        <w:rPr>
          <w:rFonts w:ascii="Times New Roman" w:hAnsi="Times New Roman" w:cs="Times New Roman"/>
          <w:b/>
          <w:sz w:val="24"/>
          <w:szCs w:val="24"/>
        </w:rPr>
      </w:pPr>
      <w:r w:rsidRPr="005D4092">
        <w:rPr>
          <w:rFonts w:ascii="Times New Roman" w:hAnsi="Times New Roman" w:cs="Times New Roman"/>
          <w:b/>
          <w:sz w:val="24"/>
          <w:szCs w:val="24"/>
        </w:rPr>
        <w:t>Conclusion</w:t>
      </w:r>
    </w:p>
    <w:p w14:paraId="658A2566" w14:textId="02CCF0AF" w:rsidR="00A11DC2" w:rsidRPr="005D4092" w:rsidRDefault="00B44D6F" w:rsidP="008C6F13">
      <w:pPr>
        <w:spacing w:line="480" w:lineRule="auto"/>
        <w:rPr>
          <w:rFonts w:ascii="Times New Roman" w:hAnsi="Times New Roman" w:cs="Times New Roman"/>
          <w:sz w:val="24"/>
          <w:szCs w:val="24"/>
        </w:rPr>
      </w:pPr>
      <w:r w:rsidRPr="005D4092">
        <w:rPr>
          <w:rFonts w:ascii="Times New Roman" w:hAnsi="Times New Roman" w:cs="Times New Roman"/>
          <w:sz w:val="24"/>
          <w:szCs w:val="24"/>
        </w:rPr>
        <w:t xml:space="preserve">It has been realised that </w:t>
      </w:r>
      <w:r w:rsidR="00D05C6B" w:rsidRPr="005D4092">
        <w:rPr>
          <w:rFonts w:ascii="Times New Roman" w:hAnsi="Times New Roman" w:cs="Times New Roman"/>
          <w:sz w:val="24"/>
          <w:szCs w:val="24"/>
        </w:rPr>
        <w:t>cardiac arrest</w:t>
      </w:r>
      <w:r w:rsidRPr="005D4092">
        <w:rPr>
          <w:rFonts w:ascii="Times New Roman" w:hAnsi="Times New Roman" w:cs="Times New Roman"/>
          <w:sz w:val="24"/>
          <w:szCs w:val="24"/>
        </w:rPr>
        <w:t xml:space="preserve">s are a major issue in health care due to the negative impacts it has on the affected individual’s health status, the loss of productivity, and astounded NHS structures and systems. It accounts for most of the preventable and emergent deaths. It </w:t>
      </w:r>
      <w:r w:rsidRPr="005D4092">
        <w:rPr>
          <w:rFonts w:ascii="Times New Roman" w:hAnsi="Times New Roman" w:cs="Times New Roman"/>
          <w:sz w:val="24"/>
          <w:szCs w:val="24"/>
        </w:rPr>
        <w:lastRenderedPageBreak/>
        <w:t xml:space="preserve">highly costs the NHS, yet the resources could be dedicated to other issues. The </w:t>
      </w:r>
      <w:r w:rsidR="00D05C6B" w:rsidRPr="005D4092">
        <w:rPr>
          <w:rFonts w:ascii="Times New Roman" w:hAnsi="Times New Roman" w:cs="Times New Roman"/>
          <w:sz w:val="24"/>
          <w:szCs w:val="24"/>
        </w:rPr>
        <w:t>cardiac arrest</w:t>
      </w:r>
      <w:r w:rsidRPr="005D4092">
        <w:rPr>
          <w:rFonts w:ascii="Times New Roman" w:hAnsi="Times New Roman" w:cs="Times New Roman"/>
          <w:sz w:val="24"/>
          <w:szCs w:val="24"/>
        </w:rPr>
        <w:t xml:space="preserve"> affects the heart, which is a part of the cardiovascular system, and whose function is to pump blood to other parts of the body, which ensures that the parts get the necessary nutrients and air to perform effectively. </w:t>
      </w:r>
      <w:r w:rsidR="00D05C6B" w:rsidRPr="005D4092">
        <w:rPr>
          <w:rFonts w:ascii="Times New Roman" w:hAnsi="Times New Roman" w:cs="Times New Roman"/>
          <w:sz w:val="24"/>
          <w:szCs w:val="24"/>
        </w:rPr>
        <w:t>Cardiac arrest</w:t>
      </w:r>
      <w:r w:rsidRPr="005D4092">
        <w:rPr>
          <w:rFonts w:ascii="Times New Roman" w:hAnsi="Times New Roman" w:cs="Times New Roman"/>
          <w:sz w:val="24"/>
          <w:szCs w:val="24"/>
        </w:rPr>
        <w:t xml:space="preserve"> develops once the heart is deprived off blood as a result of the arteries becoming blocked by materials such as blood clots and cholesterol. The predisposing factors are biological, </w:t>
      </w:r>
      <w:r w:rsidR="001343C6" w:rsidRPr="005D4092">
        <w:rPr>
          <w:rFonts w:ascii="Times New Roman" w:hAnsi="Times New Roman" w:cs="Times New Roman"/>
          <w:sz w:val="24"/>
          <w:szCs w:val="24"/>
        </w:rPr>
        <w:t>behavioral</w:t>
      </w:r>
      <w:r w:rsidRPr="005D4092">
        <w:rPr>
          <w:rFonts w:ascii="Times New Roman" w:hAnsi="Times New Roman" w:cs="Times New Roman"/>
          <w:sz w:val="24"/>
          <w:szCs w:val="24"/>
        </w:rPr>
        <w:t xml:space="preserve">, environmental, and emotional, and the elderly are at a higher risk of the attacks. </w:t>
      </w:r>
    </w:p>
    <w:p w14:paraId="7FC996AA" w14:textId="14B2CD14" w:rsidR="00B44D6F" w:rsidRPr="005D4092" w:rsidRDefault="00B44D6F" w:rsidP="008C6F13">
      <w:pPr>
        <w:spacing w:line="480" w:lineRule="auto"/>
        <w:rPr>
          <w:rFonts w:ascii="Times New Roman" w:hAnsi="Times New Roman" w:cs="Times New Roman"/>
          <w:sz w:val="24"/>
          <w:szCs w:val="24"/>
        </w:rPr>
      </w:pPr>
      <w:r w:rsidRPr="005D4092">
        <w:rPr>
          <w:rFonts w:ascii="Times New Roman" w:hAnsi="Times New Roman" w:cs="Times New Roman"/>
          <w:sz w:val="24"/>
          <w:szCs w:val="24"/>
        </w:rPr>
        <w:t>Accordingly</w:t>
      </w:r>
      <w:r w:rsidR="00A11DC2" w:rsidRPr="005D4092">
        <w:rPr>
          <w:rFonts w:ascii="Times New Roman" w:hAnsi="Times New Roman" w:cs="Times New Roman"/>
          <w:sz w:val="24"/>
          <w:szCs w:val="24"/>
        </w:rPr>
        <w:t>,</w:t>
      </w:r>
      <w:r w:rsidRPr="005D4092">
        <w:rPr>
          <w:rFonts w:ascii="Times New Roman" w:hAnsi="Times New Roman" w:cs="Times New Roman"/>
          <w:sz w:val="24"/>
          <w:szCs w:val="24"/>
        </w:rPr>
        <w:t xml:space="preserve"> given the devastating effects that it causes, there are lifestyle measures that can be applied in preventing and managing it including proper diet, adequate exercising, and avoiding habits such as smoking. The NHS has realised the impacts </w:t>
      </w:r>
      <w:r w:rsidR="00D05C6B" w:rsidRPr="005D4092">
        <w:rPr>
          <w:rFonts w:ascii="Times New Roman" w:hAnsi="Times New Roman" w:cs="Times New Roman"/>
          <w:sz w:val="24"/>
          <w:szCs w:val="24"/>
        </w:rPr>
        <w:t>cardiac arrest</w:t>
      </w:r>
      <w:r w:rsidRPr="005D4092">
        <w:rPr>
          <w:rFonts w:ascii="Times New Roman" w:hAnsi="Times New Roman" w:cs="Times New Roman"/>
          <w:sz w:val="24"/>
          <w:szCs w:val="24"/>
        </w:rPr>
        <w:t xml:space="preserve"> </w:t>
      </w:r>
      <w:r w:rsidR="00313207" w:rsidRPr="005D4092">
        <w:rPr>
          <w:rFonts w:ascii="Times New Roman" w:hAnsi="Times New Roman" w:cs="Times New Roman"/>
          <w:sz w:val="24"/>
          <w:szCs w:val="24"/>
        </w:rPr>
        <w:t>has and</w:t>
      </w:r>
      <w:r w:rsidRPr="005D4092">
        <w:rPr>
          <w:rFonts w:ascii="Times New Roman" w:hAnsi="Times New Roman" w:cs="Times New Roman"/>
          <w:sz w:val="24"/>
          <w:szCs w:val="24"/>
        </w:rPr>
        <w:t xml:space="preserve"> has developed measures such as sensitizing the people as well as developing strategic plans to allow for early detection and treatment. However, it </w:t>
      </w:r>
      <w:r w:rsidR="00313207" w:rsidRPr="005D4092">
        <w:rPr>
          <w:rFonts w:ascii="Times New Roman" w:hAnsi="Times New Roman" w:cs="Times New Roman"/>
          <w:sz w:val="24"/>
          <w:szCs w:val="24"/>
        </w:rPr>
        <w:t>could</w:t>
      </w:r>
      <w:r w:rsidRPr="005D4092">
        <w:rPr>
          <w:rFonts w:ascii="Times New Roman" w:hAnsi="Times New Roman" w:cs="Times New Roman"/>
          <w:sz w:val="24"/>
          <w:szCs w:val="24"/>
        </w:rPr>
        <w:t xml:space="preserve"> achieve more benefits if it capitalized on creating spaces for exercises and instituting policies discouraging the sale of unhealthy foods, becoming more aggressive in advocating for healthy lifestyles, and encouraging research into better ways of early detection of the attacks.</w:t>
      </w:r>
    </w:p>
    <w:p w14:paraId="73A5E513" w14:textId="77777777" w:rsidR="008C6F13" w:rsidRPr="005D4092" w:rsidRDefault="008C6F13" w:rsidP="008C6F13">
      <w:pPr>
        <w:spacing w:line="480" w:lineRule="auto"/>
        <w:jc w:val="center"/>
        <w:rPr>
          <w:rFonts w:ascii="Times New Roman" w:hAnsi="Times New Roman" w:cs="Times New Roman"/>
          <w:sz w:val="24"/>
          <w:szCs w:val="24"/>
        </w:rPr>
      </w:pPr>
    </w:p>
    <w:p w14:paraId="3E520AB4" w14:textId="77777777" w:rsidR="008C6F13" w:rsidRPr="005D4092" w:rsidRDefault="008C6F13" w:rsidP="008C6F13">
      <w:pPr>
        <w:spacing w:line="480" w:lineRule="auto"/>
        <w:jc w:val="center"/>
        <w:rPr>
          <w:rFonts w:ascii="Times New Roman" w:hAnsi="Times New Roman" w:cs="Times New Roman"/>
          <w:sz w:val="24"/>
          <w:szCs w:val="24"/>
        </w:rPr>
      </w:pPr>
    </w:p>
    <w:p w14:paraId="6C717E85" w14:textId="77777777" w:rsidR="008C6F13" w:rsidRPr="005D4092" w:rsidRDefault="008C6F13" w:rsidP="008C6F13">
      <w:pPr>
        <w:spacing w:line="480" w:lineRule="auto"/>
        <w:jc w:val="center"/>
        <w:rPr>
          <w:rFonts w:ascii="Times New Roman" w:hAnsi="Times New Roman" w:cs="Times New Roman"/>
          <w:sz w:val="24"/>
          <w:szCs w:val="24"/>
        </w:rPr>
      </w:pPr>
    </w:p>
    <w:p w14:paraId="590F9A11" w14:textId="77777777" w:rsidR="008C6F13" w:rsidRPr="005D4092" w:rsidRDefault="008C6F13" w:rsidP="008C6F13">
      <w:pPr>
        <w:spacing w:line="480" w:lineRule="auto"/>
        <w:jc w:val="center"/>
        <w:rPr>
          <w:rFonts w:ascii="Times New Roman" w:hAnsi="Times New Roman" w:cs="Times New Roman"/>
          <w:sz w:val="24"/>
          <w:szCs w:val="24"/>
        </w:rPr>
      </w:pPr>
    </w:p>
    <w:p w14:paraId="469671CA" w14:textId="77777777" w:rsidR="008C6F13" w:rsidRPr="005D4092" w:rsidRDefault="008C6F13" w:rsidP="008C6F13">
      <w:pPr>
        <w:spacing w:line="480" w:lineRule="auto"/>
        <w:jc w:val="center"/>
        <w:rPr>
          <w:rFonts w:ascii="Times New Roman" w:hAnsi="Times New Roman" w:cs="Times New Roman"/>
          <w:sz w:val="24"/>
          <w:szCs w:val="24"/>
        </w:rPr>
      </w:pPr>
    </w:p>
    <w:p w14:paraId="149836A4" w14:textId="77777777" w:rsidR="008C6F13" w:rsidRPr="005D4092" w:rsidRDefault="008C6F13" w:rsidP="008C6F13">
      <w:pPr>
        <w:spacing w:line="480" w:lineRule="auto"/>
        <w:jc w:val="center"/>
        <w:rPr>
          <w:rFonts w:ascii="Times New Roman" w:hAnsi="Times New Roman" w:cs="Times New Roman"/>
          <w:sz w:val="24"/>
          <w:szCs w:val="24"/>
        </w:rPr>
      </w:pPr>
    </w:p>
    <w:p w14:paraId="2E74E667" w14:textId="77777777" w:rsidR="008C6F13" w:rsidRPr="005D4092" w:rsidRDefault="008C6F13" w:rsidP="008C6F13">
      <w:pPr>
        <w:spacing w:line="480" w:lineRule="auto"/>
        <w:jc w:val="center"/>
        <w:rPr>
          <w:rFonts w:ascii="Times New Roman" w:hAnsi="Times New Roman" w:cs="Times New Roman"/>
          <w:sz w:val="24"/>
          <w:szCs w:val="24"/>
        </w:rPr>
      </w:pPr>
    </w:p>
    <w:p w14:paraId="55B7D96E" w14:textId="77777777" w:rsidR="008C6F13" w:rsidRPr="005D4092" w:rsidRDefault="008C6F13" w:rsidP="008C6F13">
      <w:pPr>
        <w:spacing w:line="480" w:lineRule="auto"/>
        <w:jc w:val="center"/>
        <w:rPr>
          <w:rFonts w:ascii="Times New Roman" w:hAnsi="Times New Roman" w:cs="Times New Roman"/>
          <w:sz w:val="24"/>
          <w:szCs w:val="24"/>
        </w:rPr>
      </w:pPr>
    </w:p>
    <w:p w14:paraId="091D2CE7" w14:textId="77777777" w:rsidR="008C6F13" w:rsidRPr="005D4092" w:rsidRDefault="008C6F13" w:rsidP="008C6F13">
      <w:pPr>
        <w:spacing w:line="480" w:lineRule="auto"/>
        <w:jc w:val="center"/>
        <w:rPr>
          <w:rFonts w:ascii="Times New Roman" w:hAnsi="Times New Roman" w:cs="Times New Roman"/>
          <w:sz w:val="24"/>
          <w:szCs w:val="24"/>
        </w:rPr>
      </w:pPr>
    </w:p>
    <w:p w14:paraId="3F504886" w14:textId="77777777" w:rsidR="008C6F13" w:rsidRPr="005D4092" w:rsidRDefault="008C6F13" w:rsidP="008C6F13">
      <w:pPr>
        <w:spacing w:line="480" w:lineRule="auto"/>
        <w:jc w:val="center"/>
        <w:rPr>
          <w:rFonts w:ascii="Times New Roman" w:hAnsi="Times New Roman" w:cs="Times New Roman"/>
          <w:sz w:val="24"/>
          <w:szCs w:val="24"/>
        </w:rPr>
      </w:pPr>
    </w:p>
    <w:p w14:paraId="05FB15C6" w14:textId="77777777" w:rsidR="0043362D" w:rsidRPr="005D4092" w:rsidRDefault="008C6F13" w:rsidP="008C6F13">
      <w:pPr>
        <w:spacing w:line="480" w:lineRule="auto"/>
        <w:jc w:val="center"/>
        <w:rPr>
          <w:rFonts w:ascii="Times New Roman" w:hAnsi="Times New Roman" w:cs="Times New Roman"/>
          <w:b/>
          <w:sz w:val="24"/>
          <w:szCs w:val="24"/>
        </w:rPr>
      </w:pPr>
      <w:r w:rsidRPr="005D4092">
        <w:rPr>
          <w:rFonts w:ascii="Times New Roman" w:hAnsi="Times New Roman" w:cs="Times New Roman"/>
          <w:b/>
          <w:sz w:val="24"/>
          <w:szCs w:val="24"/>
        </w:rPr>
        <w:t>List of References</w:t>
      </w:r>
    </w:p>
    <w:p w14:paraId="0C7EFF49" w14:textId="77777777" w:rsidR="005E52CE" w:rsidRPr="005D4092" w:rsidRDefault="005E52CE" w:rsidP="008C6F13">
      <w:pPr>
        <w:spacing w:line="480" w:lineRule="auto"/>
        <w:ind w:left="720" w:hanging="720"/>
        <w:rPr>
          <w:rFonts w:ascii="Times New Roman" w:hAnsi="Times New Roman" w:cs="Times New Roman"/>
          <w:sz w:val="24"/>
          <w:szCs w:val="24"/>
        </w:rPr>
      </w:pPr>
      <w:r w:rsidRPr="005D4092">
        <w:rPr>
          <w:rFonts w:ascii="Times New Roman" w:hAnsi="Times New Roman" w:cs="Times New Roman"/>
          <w:sz w:val="24"/>
          <w:szCs w:val="24"/>
        </w:rPr>
        <w:t xml:space="preserve">Andersen, L. W., Lind, P. C., </w:t>
      </w:r>
      <w:proofErr w:type="spellStart"/>
      <w:r w:rsidRPr="005D4092">
        <w:rPr>
          <w:rFonts w:ascii="Times New Roman" w:hAnsi="Times New Roman" w:cs="Times New Roman"/>
          <w:sz w:val="24"/>
          <w:szCs w:val="24"/>
        </w:rPr>
        <w:t>Vammen</w:t>
      </w:r>
      <w:proofErr w:type="spellEnd"/>
      <w:r w:rsidRPr="005D4092">
        <w:rPr>
          <w:rFonts w:ascii="Times New Roman" w:hAnsi="Times New Roman" w:cs="Times New Roman"/>
          <w:sz w:val="24"/>
          <w:szCs w:val="24"/>
        </w:rPr>
        <w:t xml:space="preserve">, L., </w:t>
      </w:r>
      <w:proofErr w:type="spellStart"/>
      <w:r w:rsidRPr="005D4092">
        <w:rPr>
          <w:rFonts w:ascii="Times New Roman" w:hAnsi="Times New Roman" w:cs="Times New Roman"/>
          <w:sz w:val="24"/>
          <w:szCs w:val="24"/>
        </w:rPr>
        <w:t>Høybye</w:t>
      </w:r>
      <w:proofErr w:type="spellEnd"/>
      <w:r w:rsidRPr="005D4092">
        <w:rPr>
          <w:rFonts w:ascii="Times New Roman" w:hAnsi="Times New Roman" w:cs="Times New Roman"/>
          <w:sz w:val="24"/>
          <w:szCs w:val="24"/>
        </w:rPr>
        <w:t xml:space="preserve">, M., Holmberg, M. J., &amp; </w:t>
      </w:r>
      <w:proofErr w:type="spellStart"/>
      <w:r w:rsidRPr="005D4092">
        <w:rPr>
          <w:rFonts w:ascii="Times New Roman" w:hAnsi="Times New Roman" w:cs="Times New Roman"/>
          <w:sz w:val="24"/>
          <w:szCs w:val="24"/>
        </w:rPr>
        <w:t>Granfeldt</w:t>
      </w:r>
      <w:proofErr w:type="spellEnd"/>
      <w:r w:rsidRPr="005D4092">
        <w:rPr>
          <w:rFonts w:ascii="Times New Roman" w:hAnsi="Times New Roman" w:cs="Times New Roman"/>
          <w:sz w:val="24"/>
          <w:szCs w:val="24"/>
        </w:rPr>
        <w:t xml:space="preserve">, A. (2020). Adult post-cardiac arrest interventions: An overview of randomized clinical trials. </w:t>
      </w:r>
      <w:r w:rsidRPr="005D4092">
        <w:rPr>
          <w:rFonts w:ascii="Times New Roman" w:hAnsi="Times New Roman" w:cs="Times New Roman"/>
          <w:i/>
          <w:iCs/>
          <w:sz w:val="24"/>
          <w:szCs w:val="24"/>
        </w:rPr>
        <w:t>Resuscitation</w:t>
      </w:r>
      <w:r w:rsidRPr="005D4092">
        <w:rPr>
          <w:rFonts w:ascii="Times New Roman" w:hAnsi="Times New Roman" w:cs="Times New Roman"/>
          <w:sz w:val="24"/>
          <w:szCs w:val="24"/>
        </w:rPr>
        <w:t xml:space="preserve">, </w:t>
      </w:r>
      <w:r w:rsidRPr="005D4092">
        <w:rPr>
          <w:rFonts w:ascii="Times New Roman" w:hAnsi="Times New Roman" w:cs="Times New Roman"/>
          <w:i/>
          <w:iCs/>
          <w:sz w:val="24"/>
          <w:szCs w:val="24"/>
        </w:rPr>
        <w:t>147</w:t>
      </w:r>
      <w:r w:rsidRPr="005D4092">
        <w:rPr>
          <w:rFonts w:ascii="Times New Roman" w:hAnsi="Times New Roman" w:cs="Times New Roman"/>
          <w:sz w:val="24"/>
          <w:szCs w:val="24"/>
        </w:rPr>
        <w:t>, 1–11.</w:t>
      </w:r>
    </w:p>
    <w:p w14:paraId="7F144964" w14:textId="77777777" w:rsidR="005E52CE" w:rsidRPr="001343C6" w:rsidRDefault="005E52CE" w:rsidP="008C6F13">
      <w:pPr>
        <w:spacing w:line="480" w:lineRule="auto"/>
        <w:ind w:left="720" w:hanging="720"/>
        <w:rPr>
          <w:rFonts w:ascii="Times New Roman" w:hAnsi="Times New Roman" w:cs="Times New Roman"/>
          <w:sz w:val="24"/>
          <w:szCs w:val="24"/>
          <w:lang w:val="fr-FR"/>
        </w:rPr>
      </w:pPr>
      <w:r w:rsidRPr="005D4092">
        <w:rPr>
          <w:rFonts w:ascii="Times New Roman" w:hAnsi="Times New Roman" w:cs="Times New Roman"/>
          <w:sz w:val="24"/>
          <w:szCs w:val="24"/>
        </w:rPr>
        <w:t xml:space="preserve">Aronow, W. S. (2019). Cardiovascular system. In </w:t>
      </w:r>
      <w:r w:rsidRPr="005D4092">
        <w:rPr>
          <w:rFonts w:ascii="Times New Roman" w:hAnsi="Times New Roman" w:cs="Times New Roman"/>
          <w:i/>
          <w:iCs/>
          <w:sz w:val="24"/>
          <w:szCs w:val="24"/>
        </w:rPr>
        <w:t>Encyclopedia of Biomedical Gerontology</w:t>
      </w:r>
      <w:r w:rsidRPr="005D4092">
        <w:rPr>
          <w:rFonts w:ascii="Times New Roman" w:hAnsi="Times New Roman" w:cs="Times New Roman"/>
          <w:sz w:val="24"/>
          <w:szCs w:val="24"/>
        </w:rPr>
        <w:t xml:space="preserve"> (pp. 351–356). </w:t>
      </w:r>
      <w:r w:rsidRPr="001343C6">
        <w:rPr>
          <w:rFonts w:ascii="Times New Roman" w:hAnsi="Times New Roman" w:cs="Times New Roman"/>
          <w:sz w:val="24"/>
          <w:szCs w:val="24"/>
          <w:lang w:val="fr-FR"/>
        </w:rPr>
        <w:t>Elsevier.</w:t>
      </w:r>
    </w:p>
    <w:p w14:paraId="4850722C" w14:textId="77777777" w:rsidR="005E52CE" w:rsidRPr="005D4092" w:rsidRDefault="005E52CE" w:rsidP="005E52CE">
      <w:pPr>
        <w:spacing w:line="480" w:lineRule="auto"/>
        <w:ind w:left="720" w:hanging="720"/>
        <w:rPr>
          <w:rFonts w:ascii="Times New Roman" w:hAnsi="Times New Roman" w:cs="Times New Roman"/>
          <w:sz w:val="24"/>
          <w:szCs w:val="24"/>
        </w:rPr>
      </w:pPr>
      <w:proofErr w:type="spellStart"/>
      <w:r w:rsidRPr="001343C6">
        <w:rPr>
          <w:rFonts w:ascii="Times New Roman" w:hAnsi="Times New Roman" w:cs="Times New Roman"/>
          <w:sz w:val="24"/>
          <w:szCs w:val="24"/>
          <w:lang w:val="fr-FR"/>
        </w:rPr>
        <w:t>Barreto</w:t>
      </w:r>
      <w:proofErr w:type="spellEnd"/>
      <w:r w:rsidRPr="001343C6">
        <w:rPr>
          <w:rFonts w:ascii="Times New Roman" w:hAnsi="Times New Roman" w:cs="Times New Roman"/>
          <w:sz w:val="24"/>
          <w:szCs w:val="24"/>
          <w:lang w:val="fr-FR"/>
        </w:rPr>
        <w:t xml:space="preserve">, A. C. O., </w:t>
      </w:r>
      <w:proofErr w:type="spellStart"/>
      <w:r w:rsidRPr="001343C6">
        <w:rPr>
          <w:rFonts w:ascii="Times New Roman" w:hAnsi="Times New Roman" w:cs="Times New Roman"/>
          <w:sz w:val="24"/>
          <w:szCs w:val="24"/>
          <w:lang w:val="fr-FR"/>
        </w:rPr>
        <w:t>Rebouças</w:t>
      </w:r>
      <w:proofErr w:type="spellEnd"/>
      <w:r w:rsidRPr="001343C6">
        <w:rPr>
          <w:rFonts w:ascii="Times New Roman" w:hAnsi="Times New Roman" w:cs="Times New Roman"/>
          <w:sz w:val="24"/>
          <w:szCs w:val="24"/>
          <w:lang w:val="fr-FR"/>
        </w:rPr>
        <w:t xml:space="preserve">, C. B. de A., </w:t>
      </w:r>
      <w:proofErr w:type="spellStart"/>
      <w:r w:rsidRPr="001343C6">
        <w:rPr>
          <w:rFonts w:ascii="Times New Roman" w:hAnsi="Times New Roman" w:cs="Times New Roman"/>
          <w:sz w:val="24"/>
          <w:szCs w:val="24"/>
          <w:lang w:val="fr-FR"/>
        </w:rPr>
        <w:t>Aguiar</w:t>
      </w:r>
      <w:proofErr w:type="spellEnd"/>
      <w:r w:rsidRPr="001343C6">
        <w:rPr>
          <w:rFonts w:ascii="Times New Roman" w:hAnsi="Times New Roman" w:cs="Times New Roman"/>
          <w:sz w:val="24"/>
          <w:szCs w:val="24"/>
          <w:lang w:val="fr-FR"/>
        </w:rPr>
        <w:t xml:space="preserve">, M. I. F. de, Barbosa, R. B., Rocha, S. R., </w:t>
      </w:r>
      <w:proofErr w:type="spellStart"/>
      <w:r w:rsidRPr="001343C6">
        <w:rPr>
          <w:rFonts w:ascii="Times New Roman" w:hAnsi="Times New Roman" w:cs="Times New Roman"/>
          <w:sz w:val="24"/>
          <w:szCs w:val="24"/>
          <w:lang w:val="fr-FR"/>
        </w:rPr>
        <w:t>Cordeiro</w:t>
      </w:r>
      <w:proofErr w:type="spellEnd"/>
      <w:r w:rsidRPr="001343C6">
        <w:rPr>
          <w:rFonts w:ascii="Times New Roman" w:hAnsi="Times New Roman" w:cs="Times New Roman"/>
          <w:sz w:val="24"/>
          <w:szCs w:val="24"/>
          <w:lang w:val="fr-FR"/>
        </w:rPr>
        <w:t xml:space="preserve">, L. M., … </w:t>
      </w:r>
      <w:r w:rsidRPr="005D4092">
        <w:rPr>
          <w:rFonts w:ascii="Times New Roman" w:hAnsi="Times New Roman" w:cs="Times New Roman"/>
          <w:sz w:val="24"/>
          <w:szCs w:val="24"/>
        </w:rPr>
        <w:t xml:space="preserve">Freitas, R. W. J. F. de. (2019). Perception of the Primary Care </w:t>
      </w:r>
      <w:proofErr w:type="spellStart"/>
      <w:r w:rsidRPr="005D4092">
        <w:rPr>
          <w:rFonts w:ascii="Times New Roman" w:hAnsi="Times New Roman" w:cs="Times New Roman"/>
          <w:sz w:val="24"/>
          <w:szCs w:val="24"/>
        </w:rPr>
        <w:t>multiprofessional</w:t>
      </w:r>
      <w:proofErr w:type="spellEnd"/>
      <w:r w:rsidRPr="005D4092">
        <w:rPr>
          <w:rFonts w:ascii="Times New Roman" w:hAnsi="Times New Roman" w:cs="Times New Roman"/>
          <w:sz w:val="24"/>
          <w:szCs w:val="24"/>
        </w:rPr>
        <w:t xml:space="preserve"> team on health education. </w:t>
      </w:r>
      <w:proofErr w:type="spellStart"/>
      <w:r w:rsidRPr="005D4092">
        <w:rPr>
          <w:rFonts w:ascii="Times New Roman" w:hAnsi="Times New Roman" w:cs="Times New Roman"/>
          <w:i/>
          <w:iCs/>
          <w:sz w:val="24"/>
          <w:szCs w:val="24"/>
        </w:rPr>
        <w:t>Revista</w:t>
      </w:r>
      <w:proofErr w:type="spellEnd"/>
      <w:r w:rsidRPr="005D4092">
        <w:rPr>
          <w:rFonts w:ascii="Times New Roman" w:hAnsi="Times New Roman" w:cs="Times New Roman"/>
          <w:i/>
          <w:iCs/>
          <w:sz w:val="24"/>
          <w:szCs w:val="24"/>
        </w:rPr>
        <w:t xml:space="preserve"> </w:t>
      </w:r>
      <w:proofErr w:type="spellStart"/>
      <w:r w:rsidRPr="005D4092">
        <w:rPr>
          <w:rFonts w:ascii="Times New Roman" w:hAnsi="Times New Roman" w:cs="Times New Roman"/>
          <w:i/>
          <w:iCs/>
          <w:sz w:val="24"/>
          <w:szCs w:val="24"/>
        </w:rPr>
        <w:t>Brasileira</w:t>
      </w:r>
      <w:proofErr w:type="spellEnd"/>
      <w:r w:rsidRPr="005D4092">
        <w:rPr>
          <w:rFonts w:ascii="Times New Roman" w:hAnsi="Times New Roman" w:cs="Times New Roman"/>
          <w:i/>
          <w:iCs/>
          <w:sz w:val="24"/>
          <w:szCs w:val="24"/>
        </w:rPr>
        <w:t xml:space="preserve"> de </w:t>
      </w:r>
      <w:proofErr w:type="spellStart"/>
      <w:r w:rsidRPr="005D4092">
        <w:rPr>
          <w:rFonts w:ascii="Times New Roman" w:hAnsi="Times New Roman" w:cs="Times New Roman"/>
          <w:i/>
          <w:iCs/>
          <w:sz w:val="24"/>
          <w:szCs w:val="24"/>
        </w:rPr>
        <w:t>Enfermagem</w:t>
      </w:r>
      <w:proofErr w:type="spellEnd"/>
      <w:r w:rsidRPr="005D4092">
        <w:rPr>
          <w:rFonts w:ascii="Times New Roman" w:hAnsi="Times New Roman" w:cs="Times New Roman"/>
          <w:sz w:val="24"/>
          <w:szCs w:val="24"/>
        </w:rPr>
        <w:t xml:space="preserve">, </w:t>
      </w:r>
      <w:r w:rsidRPr="005D4092">
        <w:rPr>
          <w:rFonts w:ascii="Times New Roman" w:hAnsi="Times New Roman" w:cs="Times New Roman"/>
          <w:i/>
          <w:iCs/>
          <w:sz w:val="24"/>
          <w:szCs w:val="24"/>
        </w:rPr>
        <w:t>72</w:t>
      </w:r>
      <w:r w:rsidRPr="005D4092">
        <w:rPr>
          <w:rFonts w:ascii="Times New Roman" w:hAnsi="Times New Roman" w:cs="Times New Roman"/>
          <w:sz w:val="24"/>
          <w:szCs w:val="24"/>
        </w:rPr>
        <w:t>, 266–273.</w:t>
      </w:r>
    </w:p>
    <w:p w14:paraId="5138CABD" w14:textId="77777777" w:rsidR="005E52CE" w:rsidRPr="005D4092" w:rsidRDefault="005E52CE" w:rsidP="008C6F13">
      <w:pPr>
        <w:spacing w:line="480" w:lineRule="auto"/>
        <w:ind w:left="720" w:hanging="720"/>
        <w:rPr>
          <w:rFonts w:ascii="Times New Roman" w:hAnsi="Times New Roman" w:cs="Times New Roman"/>
          <w:bCs/>
          <w:color w:val="1E1E1E"/>
          <w:sz w:val="24"/>
          <w:szCs w:val="24"/>
          <w:shd w:val="clear" w:color="auto" w:fill="FFFFFF"/>
        </w:rPr>
      </w:pPr>
      <w:r w:rsidRPr="005D4092">
        <w:rPr>
          <w:rFonts w:ascii="Times New Roman" w:hAnsi="Times New Roman" w:cs="Times New Roman"/>
          <w:bCs/>
          <w:color w:val="1E1E1E"/>
          <w:sz w:val="24"/>
          <w:szCs w:val="24"/>
          <w:shd w:val="clear" w:color="auto" w:fill="FFFFFF"/>
        </w:rPr>
        <w:t xml:space="preserve">BHF. (2020). Government must </w:t>
      </w:r>
      <w:proofErr w:type="spellStart"/>
      <w:r w:rsidRPr="005D4092">
        <w:rPr>
          <w:rFonts w:ascii="Times New Roman" w:hAnsi="Times New Roman" w:cs="Times New Roman"/>
          <w:bCs/>
          <w:color w:val="1E1E1E"/>
          <w:sz w:val="24"/>
          <w:szCs w:val="24"/>
          <w:shd w:val="clear" w:color="auto" w:fill="FFFFFF"/>
        </w:rPr>
        <w:t>prioritise</w:t>
      </w:r>
      <w:proofErr w:type="spellEnd"/>
      <w:r w:rsidRPr="005D4092">
        <w:rPr>
          <w:rFonts w:ascii="Times New Roman" w:hAnsi="Times New Roman" w:cs="Times New Roman"/>
          <w:bCs/>
          <w:color w:val="1E1E1E"/>
          <w:sz w:val="24"/>
          <w:szCs w:val="24"/>
          <w:shd w:val="clear" w:color="auto" w:fill="FFFFFF"/>
        </w:rPr>
        <w:t xml:space="preserve"> heart health in the Budget. Retrieved on 12</w:t>
      </w:r>
      <w:r w:rsidRPr="005D4092">
        <w:rPr>
          <w:rFonts w:ascii="Times New Roman" w:hAnsi="Times New Roman" w:cs="Times New Roman"/>
          <w:bCs/>
          <w:color w:val="1E1E1E"/>
          <w:sz w:val="24"/>
          <w:szCs w:val="24"/>
          <w:shd w:val="clear" w:color="auto" w:fill="FFFFFF"/>
          <w:vertAlign w:val="superscript"/>
        </w:rPr>
        <w:t>th</w:t>
      </w:r>
      <w:r w:rsidRPr="005D4092">
        <w:rPr>
          <w:rFonts w:ascii="Times New Roman" w:hAnsi="Times New Roman" w:cs="Times New Roman"/>
          <w:bCs/>
          <w:color w:val="1E1E1E"/>
          <w:sz w:val="24"/>
          <w:szCs w:val="24"/>
          <w:shd w:val="clear" w:color="auto" w:fill="FFFFFF"/>
        </w:rPr>
        <w:t xml:space="preserve"> April 2022 from </w:t>
      </w:r>
      <w:hyperlink r:id="rId6" w:history="1">
        <w:r w:rsidRPr="005D4092">
          <w:rPr>
            <w:rStyle w:val="Hyperlink"/>
            <w:rFonts w:ascii="Times New Roman" w:hAnsi="Times New Roman" w:cs="Times New Roman"/>
            <w:bCs/>
            <w:sz w:val="24"/>
            <w:szCs w:val="24"/>
            <w:shd w:val="clear" w:color="auto" w:fill="FFFFFF"/>
          </w:rPr>
          <w:t>https://www.bhf.org.uk/what-we-do/news-from-the-bhf/news-archive/2020/march/government-prioritise-heart-health-budget</w:t>
        </w:r>
      </w:hyperlink>
    </w:p>
    <w:p w14:paraId="0AC69CD0" w14:textId="77777777" w:rsidR="005E52CE" w:rsidRPr="005D4092" w:rsidRDefault="005E52CE" w:rsidP="008C6F13">
      <w:pPr>
        <w:spacing w:line="480" w:lineRule="auto"/>
        <w:ind w:left="720" w:hanging="720"/>
        <w:rPr>
          <w:rFonts w:ascii="Times New Roman" w:hAnsi="Times New Roman" w:cs="Times New Roman"/>
          <w:sz w:val="24"/>
          <w:szCs w:val="24"/>
        </w:rPr>
      </w:pPr>
      <w:r w:rsidRPr="005D4092">
        <w:rPr>
          <w:rFonts w:ascii="Times New Roman" w:hAnsi="Times New Roman" w:cs="Times New Roman"/>
          <w:sz w:val="24"/>
          <w:szCs w:val="24"/>
        </w:rPr>
        <w:t>BHF. (2022). Facts and Figures. Retrieved on 9</w:t>
      </w:r>
      <w:r w:rsidRPr="005D4092">
        <w:rPr>
          <w:rFonts w:ascii="Times New Roman" w:hAnsi="Times New Roman" w:cs="Times New Roman"/>
          <w:sz w:val="24"/>
          <w:szCs w:val="24"/>
          <w:vertAlign w:val="superscript"/>
        </w:rPr>
        <w:t>th</w:t>
      </w:r>
      <w:r w:rsidRPr="005D4092">
        <w:rPr>
          <w:rFonts w:ascii="Times New Roman" w:hAnsi="Times New Roman" w:cs="Times New Roman"/>
          <w:sz w:val="24"/>
          <w:szCs w:val="24"/>
        </w:rPr>
        <w:t xml:space="preserve"> April from </w:t>
      </w:r>
      <w:hyperlink r:id="rId7" w:anchor=":~:text=In%20the%20UK%20there%20are,are%20living%20with%20heart%20failure" w:history="1">
        <w:r w:rsidRPr="005D4092">
          <w:rPr>
            <w:rStyle w:val="Hyperlink"/>
            <w:rFonts w:ascii="Times New Roman" w:hAnsi="Times New Roman" w:cs="Times New Roman"/>
            <w:sz w:val="24"/>
            <w:szCs w:val="24"/>
          </w:rPr>
          <w:t>https://www.bhf.org.uk/what-we-do/news-from-the-bhf/contact-the-press-office/facts-and-figures#:~:text=In%20the%20UK%20there%20are,are%20living%20with%20heart%20failure</w:t>
        </w:r>
      </w:hyperlink>
      <w:r w:rsidRPr="005D4092">
        <w:rPr>
          <w:rFonts w:ascii="Times New Roman" w:hAnsi="Times New Roman" w:cs="Times New Roman"/>
          <w:sz w:val="24"/>
          <w:szCs w:val="24"/>
        </w:rPr>
        <w:t>.</w:t>
      </w:r>
    </w:p>
    <w:p w14:paraId="007A9D7A" w14:textId="77777777" w:rsidR="005E52CE" w:rsidRPr="005D4092" w:rsidRDefault="005E52CE" w:rsidP="005E52CE">
      <w:pPr>
        <w:spacing w:line="480" w:lineRule="auto"/>
        <w:ind w:left="720" w:hanging="720"/>
        <w:rPr>
          <w:rFonts w:ascii="Times New Roman" w:hAnsi="Times New Roman" w:cs="Times New Roman"/>
          <w:sz w:val="24"/>
          <w:szCs w:val="24"/>
        </w:rPr>
      </w:pPr>
      <w:r w:rsidRPr="005D4092">
        <w:rPr>
          <w:rFonts w:ascii="Times New Roman" w:hAnsi="Times New Roman" w:cs="Times New Roman"/>
          <w:sz w:val="24"/>
          <w:szCs w:val="24"/>
        </w:rPr>
        <w:lastRenderedPageBreak/>
        <w:t xml:space="preserve">Carberry, J., Couper, K., &amp; Yeung, J. (2017). The implementation of cardiac arrest treatment recommendations in </w:t>
      </w:r>
      <w:proofErr w:type="spellStart"/>
      <w:r w:rsidRPr="005D4092">
        <w:rPr>
          <w:rFonts w:ascii="Times New Roman" w:hAnsi="Times New Roman" w:cs="Times New Roman"/>
          <w:sz w:val="24"/>
          <w:szCs w:val="24"/>
        </w:rPr>
        <w:t>english</w:t>
      </w:r>
      <w:proofErr w:type="spellEnd"/>
      <w:r w:rsidRPr="005D4092">
        <w:rPr>
          <w:rFonts w:ascii="Times New Roman" w:hAnsi="Times New Roman" w:cs="Times New Roman"/>
          <w:sz w:val="24"/>
          <w:szCs w:val="24"/>
        </w:rPr>
        <w:t xml:space="preserve"> acute NHS trusts: A national survey. </w:t>
      </w:r>
      <w:r w:rsidRPr="005D4092">
        <w:rPr>
          <w:rFonts w:ascii="Times New Roman" w:hAnsi="Times New Roman" w:cs="Times New Roman"/>
          <w:i/>
          <w:iCs/>
          <w:sz w:val="24"/>
          <w:szCs w:val="24"/>
        </w:rPr>
        <w:t>Postgraduate Medical Journal</w:t>
      </w:r>
      <w:r w:rsidRPr="005D4092">
        <w:rPr>
          <w:rFonts w:ascii="Times New Roman" w:hAnsi="Times New Roman" w:cs="Times New Roman"/>
          <w:sz w:val="24"/>
          <w:szCs w:val="24"/>
        </w:rPr>
        <w:t xml:space="preserve">, </w:t>
      </w:r>
      <w:r w:rsidRPr="005D4092">
        <w:rPr>
          <w:rFonts w:ascii="Times New Roman" w:hAnsi="Times New Roman" w:cs="Times New Roman"/>
          <w:i/>
          <w:iCs/>
          <w:sz w:val="24"/>
          <w:szCs w:val="24"/>
        </w:rPr>
        <w:t>93</w:t>
      </w:r>
      <w:r w:rsidRPr="005D4092">
        <w:rPr>
          <w:rFonts w:ascii="Times New Roman" w:hAnsi="Times New Roman" w:cs="Times New Roman"/>
          <w:sz w:val="24"/>
          <w:szCs w:val="24"/>
        </w:rPr>
        <w:t>(1105), 653–659.</w:t>
      </w:r>
    </w:p>
    <w:p w14:paraId="7AF7F07D" w14:textId="77777777" w:rsidR="005E52CE" w:rsidRPr="005D4092" w:rsidRDefault="005E52CE" w:rsidP="008C6F13">
      <w:pPr>
        <w:spacing w:line="480" w:lineRule="auto"/>
        <w:ind w:left="720" w:hanging="720"/>
        <w:rPr>
          <w:rFonts w:ascii="Times New Roman" w:hAnsi="Times New Roman" w:cs="Times New Roman"/>
          <w:bCs/>
          <w:color w:val="1E1E1E"/>
          <w:sz w:val="24"/>
          <w:szCs w:val="24"/>
          <w:shd w:val="clear" w:color="auto" w:fill="FFFFFF"/>
        </w:rPr>
      </w:pPr>
      <w:r w:rsidRPr="005D4092">
        <w:rPr>
          <w:rFonts w:ascii="Times New Roman" w:hAnsi="Times New Roman" w:cs="Times New Roman"/>
          <w:bCs/>
          <w:color w:val="1E1E1E"/>
          <w:sz w:val="24"/>
          <w:szCs w:val="24"/>
          <w:shd w:val="clear" w:color="auto" w:fill="FFFFFF"/>
        </w:rPr>
        <w:t>Crown. (2022). Care after illness or hospital discharge (</w:t>
      </w:r>
      <w:proofErr w:type="spellStart"/>
      <w:r w:rsidRPr="005D4092">
        <w:rPr>
          <w:rFonts w:ascii="Times New Roman" w:hAnsi="Times New Roman" w:cs="Times New Roman"/>
          <w:bCs/>
          <w:color w:val="1E1E1E"/>
          <w:sz w:val="24"/>
          <w:szCs w:val="24"/>
          <w:shd w:val="clear" w:color="auto" w:fill="FFFFFF"/>
        </w:rPr>
        <w:t>reablement</w:t>
      </w:r>
      <w:proofErr w:type="spellEnd"/>
      <w:r w:rsidRPr="005D4092">
        <w:rPr>
          <w:rFonts w:ascii="Times New Roman" w:hAnsi="Times New Roman" w:cs="Times New Roman"/>
          <w:bCs/>
          <w:color w:val="1E1E1E"/>
          <w:sz w:val="24"/>
          <w:szCs w:val="24"/>
          <w:shd w:val="clear" w:color="auto" w:fill="FFFFFF"/>
        </w:rPr>
        <w:t>). Retrieved on 12</w:t>
      </w:r>
      <w:r w:rsidRPr="005D4092">
        <w:rPr>
          <w:rFonts w:ascii="Times New Roman" w:hAnsi="Times New Roman" w:cs="Times New Roman"/>
          <w:bCs/>
          <w:color w:val="1E1E1E"/>
          <w:sz w:val="24"/>
          <w:szCs w:val="24"/>
          <w:shd w:val="clear" w:color="auto" w:fill="FFFFFF"/>
          <w:vertAlign w:val="superscript"/>
        </w:rPr>
        <w:t>th</w:t>
      </w:r>
      <w:r w:rsidRPr="005D4092">
        <w:rPr>
          <w:rFonts w:ascii="Times New Roman" w:hAnsi="Times New Roman" w:cs="Times New Roman"/>
          <w:bCs/>
          <w:color w:val="1E1E1E"/>
          <w:sz w:val="24"/>
          <w:szCs w:val="24"/>
          <w:shd w:val="clear" w:color="auto" w:fill="FFFFFF"/>
        </w:rPr>
        <w:t xml:space="preserve"> April 2022 from </w:t>
      </w:r>
      <w:hyperlink r:id="rId8" w:history="1">
        <w:r w:rsidRPr="005D4092">
          <w:rPr>
            <w:rStyle w:val="Hyperlink"/>
            <w:rFonts w:ascii="Times New Roman" w:hAnsi="Times New Roman" w:cs="Times New Roman"/>
            <w:bCs/>
            <w:sz w:val="24"/>
            <w:szCs w:val="24"/>
            <w:shd w:val="clear" w:color="auto" w:fill="FFFFFF"/>
          </w:rPr>
          <w:t>https://www.nhs.uk/conditions/social-care-and-support-guide/care-after-a-hospital-stay/care-after-illness-or-hospital-discharge-reablement/</w:t>
        </w:r>
      </w:hyperlink>
    </w:p>
    <w:p w14:paraId="14D1DAD5" w14:textId="77777777" w:rsidR="005E52CE" w:rsidRPr="005D4092" w:rsidRDefault="005E52CE" w:rsidP="008C6F13">
      <w:pPr>
        <w:spacing w:line="480" w:lineRule="auto"/>
        <w:ind w:left="720" w:hanging="720"/>
        <w:rPr>
          <w:rFonts w:ascii="Times New Roman" w:hAnsi="Times New Roman" w:cs="Times New Roman"/>
          <w:sz w:val="24"/>
          <w:szCs w:val="24"/>
        </w:rPr>
      </w:pPr>
      <w:r w:rsidRPr="005D4092">
        <w:rPr>
          <w:rFonts w:ascii="Times New Roman" w:hAnsi="Times New Roman" w:cs="Times New Roman"/>
          <w:sz w:val="24"/>
          <w:szCs w:val="24"/>
        </w:rPr>
        <w:t xml:space="preserve">Davey, P., &amp; Sharman, D. (2018, August 1). The electrocardiogram. </w:t>
      </w:r>
      <w:r w:rsidRPr="005D4092">
        <w:rPr>
          <w:rFonts w:ascii="Times New Roman" w:hAnsi="Times New Roman" w:cs="Times New Roman"/>
          <w:i/>
          <w:iCs/>
          <w:sz w:val="24"/>
          <w:szCs w:val="24"/>
        </w:rPr>
        <w:t>Medicine (United Kingdom)</w:t>
      </w:r>
      <w:r w:rsidRPr="005D4092">
        <w:rPr>
          <w:rFonts w:ascii="Times New Roman" w:hAnsi="Times New Roman" w:cs="Times New Roman"/>
          <w:sz w:val="24"/>
          <w:szCs w:val="24"/>
        </w:rPr>
        <w:t>. Elsevier Ltd.</w:t>
      </w:r>
    </w:p>
    <w:p w14:paraId="51C4E04A" w14:textId="77777777" w:rsidR="005E52CE" w:rsidRPr="005D4092" w:rsidRDefault="005E52CE" w:rsidP="008C6F13">
      <w:pPr>
        <w:spacing w:line="480" w:lineRule="auto"/>
        <w:ind w:left="720" w:hanging="720"/>
        <w:rPr>
          <w:rFonts w:ascii="Times New Roman" w:hAnsi="Times New Roman" w:cs="Times New Roman"/>
          <w:sz w:val="24"/>
          <w:szCs w:val="24"/>
        </w:rPr>
      </w:pPr>
      <w:r w:rsidRPr="005D4092">
        <w:rPr>
          <w:rFonts w:ascii="Times New Roman" w:hAnsi="Times New Roman" w:cs="Times New Roman"/>
          <w:sz w:val="24"/>
          <w:szCs w:val="24"/>
        </w:rPr>
        <w:t xml:space="preserve">Decker, J. H., Sura, R., &amp; Snyder, P. W. (2019). Pathology of the cardiovascular system. In </w:t>
      </w:r>
      <w:r w:rsidRPr="005D4092">
        <w:rPr>
          <w:rFonts w:ascii="Times New Roman" w:hAnsi="Times New Roman" w:cs="Times New Roman"/>
          <w:i/>
          <w:iCs/>
          <w:sz w:val="24"/>
          <w:szCs w:val="24"/>
        </w:rPr>
        <w:t>Toxicologic Pathology for Non-Pathologists</w:t>
      </w:r>
      <w:r w:rsidRPr="005D4092">
        <w:rPr>
          <w:rFonts w:ascii="Times New Roman" w:hAnsi="Times New Roman" w:cs="Times New Roman"/>
          <w:sz w:val="24"/>
          <w:szCs w:val="24"/>
        </w:rPr>
        <w:t xml:space="preserve"> (pp. 279–309). Springer New York.</w:t>
      </w:r>
    </w:p>
    <w:p w14:paraId="08DD5898" w14:textId="77777777" w:rsidR="005E52CE" w:rsidRPr="005D4092" w:rsidRDefault="005E52CE" w:rsidP="005E52CE">
      <w:pPr>
        <w:spacing w:line="480" w:lineRule="auto"/>
        <w:ind w:left="720" w:hanging="720"/>
        <w:rPr>
          <w:rFonts w:ascii="Times New Roman" w:hAnsi="Times New Roman" w:cs="Times New Roman"/>
          <w:sz w:val="24"/>
          <w:szCs w:val="24"/>
        </w:rPr>
      </w:pPr>
      <w:r w:rsidRPr="005D4092">
        <w:rPr>
          <w:rFonts w:ascii="Times New Roman" w:hAnsi="Times New Roman" w:cs="Times New Roman"/>
          <w:sz w:val="24"/>
          <w:szCs w:val="24"/>
        </w:rPr>
        <w:t xml:space="preserve">Hassager, C., Nagao, K., &amp; </w:t>
      </w:r>
      <w:proofErr w:type="spellStart"/>
      <w:r w:rsidRPr="005D4092">
        <w:rPr>
          <w:rFonts w:ascii="Times New Roman" w:hAnsi="Times New Roman" w:cs="Times New Roman"/>
          <w:sz w:val="24"/>
          <w:szCs w:val="24"/>
        </w:rPr>
        <w:t>Hildick</w:t>
      </w:r>
      <w:proofErr w:type="spellEnd"/>
      <w:r w:rsidRPr="005D4092">
        <w:rPr>
          <w:rFonts w:ascii="Times New Roman" w:hAnsi="Times New Roman" w:cs="Times New Roman"/>
          <w:sz w:val="24"/>
          <w:szCs w:val="24"/>
        </w:rPr>
        <w:t xml:space="preserve">-Smith, D. (2018, March 10). Out-of-hospital cardiac arrest: in-hospital intervention strategies. </w:t>
      </w:r>
      <w:r w:rsidRPr="005D4092">
        <w:rPr>
          <w:rFonts w:ascii="Times New Roman" w:hAnsi="Times New Roman" w:cs="Times New Roman"/>
          <w:i/>
          <w:iCs/>
          <w:sz w:val="24"/>
          <w:szCs w:val="24"/>
        </w:rPr>
        <w:t>The Lancet</w:t>
      </w:r>
      <w:r w:rsidRPr="005D4092">
        <w:rPr>
          <w:rFonts w:ascii="Times New Roman" w:hAnsi="Times New Roman" w:cs="Times New Roman"/>
          <w:sz w:val="24"/>
          <w:szCs w:val="24"/>
        </w:rPr>
        <w:t>. Lancet Publishing Group.</w:t>
      </w:r>
    </w:p>
    <w:p w14:paraId="2E9C6D4D" w14:textId="77777777" w:rsidR="005E52CE" w:rsidRPr="005D4092" w:rsidRDefault="005E52CE" w:rsidP="008C6F13">
      <w:pPr>
        <w:spacing w:line="480" w:lineRule="auto"/>
        <w:ind w:left="720" w:hanging="720"/>
        <w:rPr>
          <w:rFonts w:ascii="Times New Roman" w:hAnsi="Times New Roman" w:cs="Times New Roman"/>
          <w:bCs/>
          <w:color w:val="1E1E1E"/>
          <w:sz w:val="24"/>
          <w:szCs w:val="24"/>
          <w:shd w:val="clear" w:color="auto" w:fill="FFFFFF"/>
        </w:rPr>
      </w:pPr>
      <w:r w:rsidRPr="005D4092">
        <w:rPr>
          <w:rFonts w:ascii="Times New Roman" w:hAnsi="Times New Roman" w:cs="Times New Roman"/>
          <w:sz w:val="24"/>
          <w:szCs w:val="24"/>
        </w:rPr>
        <w:t xml:space="preserve">Julius, Raghavendra Jayesh, S., </w:t>
      </w:r>
      <w:proofErr w:type="spellStart"/>
      <w:r w:rsidRPr="005D4092">
        <w:rPr>
          <w:rFonts w:ascii="Times New Roman" w:hAnsi="Times New Roman" w:cs="Times New Roman"/>
          <w:sz w:val="24"/>
          <w:szCs w:val="24"/>
        </w:rPr>
        <w:t>Ankayarkanni</w:t>
      </w:r>
      <w:proofErr w:type="spellEnd"/>
      <w:r w:rsidRPr="005D4092">
        <w:rPr>
          <w:rFonts w:ascii="Times New Roman" w:hAnsi="Times New Roman" w:cs="Times New Roman"/>
          <w:sz w:val="24"/>
          <w:szCs w:val="24"/>
        </w:rPr>
        <w:t xml:space="preserve">, V., </w:t>
      </w:r>
      <w:proofErr w:type="spellStart"/>
      <w:r w:rsidRPr="005D4092">
        <w:rPr>
          <w:rFonts w:ascii="Times New Roman" w:hAnsi="Times New Roman" w:cs="Times New Roman"/>
          <w:sz w:val="24"/>
          <w:szCs w:val="24"/>
        </w:rPr>
        <w:t>Bennita</w:t>
      </w:r>
      <w:proofErr w:type="spellEnd"/>
      <w:r w:rsidRPr="005D4092">
        <w:rPr>
          <w:rFonts w:ascii="Times New Roman" w:hAnsi="Times New Roman" w:cs="Times New Roman"/>
          <w:sz w:val="24"/>
          <w:szCs w:val="24"/>
        </w:rPr>
        <w:t xml:space="preserve">, S., &amp; Nath, B. (2018). Role of exercises in restoring and in maintenance of cardiac health. </w:t>
      </w:r>
      <w:r w:rsidRPr="005D4092">
        <w:rPr>
          <w:rFonts w:ascii="Times New Roman" w:hAnsi="Times New Roman" w:cs="Times New Roman"/>
          <w:i/>
          <w:iCs/>
          <w:sz w:val="24"/>
          <w:szCs w:val="24"/>
        </w:rPr>
        <w:t>Research Journal of Pharmacy and Technology</w:t>
      </w:r>
      <w:r w:rsidRPr="005D4092">
        <w:rPr>
          <w:rFonts w:ascii="Times New Roman" w:hAnsi="Times New Roman" w:cs="Times New Roman"/>
          <w:sz w:val="24"/>
          <w:szCs w:val="24"/>
        </w:rPr>
        <w:t xml:space="preserve">, </w:t>
      </w:r>
      <w:r w:rsidRPr="005D4092">
        <w:rPr>
          <w:rFonts w:ascii="Times New Roman" w:hAnsi="Times New Roman" w:cs="Times New Roman"/>
          <w:i/>
          <w:iCs/>
          <w:sz w:val="24"/>
          <w:szCs w:val="24"/>
        </w:rPr>
        <w:t>11</w:t>
      </w:r>
      <w:r w:rsidRPr="005D4092">
        <w:rPr>
          <w:rFonts w:ascii="Times New Roman" w:hAnsi="Times New Roman" w:cs="Times New Roman"/>
          <w:sz w:val="24"/>
          <w:szCs w:val="24"/>
        </w:rPr>
        <w:t>(6), 2235–2237.</w:t>
      </w:r>
    </w:p>
    <w:p w14:paraId="4219F1A6" w14:textId="77777777" w:rsidR="005E52CE" w:rsidRPr="005D4092" w:rsidRDefault="005E52CE" w:rsidP="008C6F13">
      <w:pPr>
        <w:spacing w:line="480" w:lineRule="auto"/>
        <w:ind w:left="720" w:hanging="720"/>
        <w:rPr>
          <w:rFonts w:ascii="Times New Roman" w:hAnsi="Times New Roman" w:cs="Times New Roman"/>
          <w:bCs/>
          <w:color w:val="1E1E1E"/>
          <w:sz w:val="24"/>
          <w:szCs w:val="24"/>
          <w:shd w:val="clear" w:color="auto" w:fill="FFFFFF"/>
        </w:rPr>
      </w:pPr>
      <w:r w:rsidRPr="005D4092">
        <w:rPr>
          <w:rFonts w:ascii="Times New Roman" w:hAnsi="Times New Roman" w:cs="Times New Roman"/>
          <w:bCs/>
          <w:color w:val="1E1E1E"/>
          <w:sz w:val="24"/>
          <w:szCs w:val="24"/>
          <w:shd w:val="clear" w:color="auto" w:fill="FFFFFF"/>
        </w:rPr>
        <w:t>Nhs.uk. (2022). Cardiovascular disease (CVD). Retrieved on 12</w:t>
      </w:r>
      <w:r w:rsidRPr="005D4092">
        <w:rPr>
          <w:rFonts w:ascii="Times New Roman" w:hAnsi="Times New Roman" w:cs="Times New Roman"/>
          <w:bCs/>
          <w:color w:val="1E1E1E"/>
          <w:sz w:val="24"/>
          <w:szCs w:val="24"/>
          <w:shd w:val="clear" w:color="auto" w:fill="FFFFFF"/>
          <w:vertAlign w:val="superscript"/>
        </w:rPr>
        <w:t>th</w:t>
      </w:r>
      <w:r w:rsidRPr="005D4092">
        <w:rPr>
          <w:rFonts w:ascii="Times New Roman" w:hAnsi="Times New Roman" w:cs="Times New Roman"/>
          <w:bCs/>
          <w:color w:val="1E1E1E"/>
          <w:sz w:val="24"/>
          <w:szCs w:val="24"/>
          <w:shd w:val="clear" w:color="auto" w:fill="FFFFFF"/>
        </w:rPr>
        <w:t xml:space="preserve"> April 2022 from </w:t>
      </w:r>
      <w:hyperlink r:id="rId9" w:history="1">
        <w:r w:rsidRPr="005D4092">
          <w:rPr>
            <w:rStyle w:val="Hyperlink"/>
            <w:rFonts w:ascii="Times New Roman" w:hAnsi="Times New Roman" w:cs="Times New Roman"/>
            <w:bCs/>
            <w:sz w:val="24"/>
            <w:szCs w:val="24"/>
            <w:shd w:val="clear" w:color="auto" w:fill="FFFFFF"/>
          </w:rPr>
          <w:t>https://www.england.nhs.uk/ourwork/clinical-policy/cvd/</w:t>
        </w:r>
      </w:hyperlink>
    </w:p>
    <w:p w14:paraId="78583C80" w14:textId="77777777" w:rsidR="005E52CE" w:rsidRPr="005D4092" w:rsidRDefault="005E52CE" w:rsidP="005E52CE">
      <w:pPr>
        <w:spacing w:line="480" w:lineRule="auto"/>
        <w:ind w:left="720" w:hanging="720"/>
        <w:rPr>
          <w:rFonts w:ascii="Times New Roman" w:hAnsi="Times New Roman" w:cs="Times New Roman"/>
          <w:sz w:val="24"/>
          <w:szCs w:val="24"/>
        </w:rPr>
      </w:pPr>
      <w:r w:rsidRPr="001343C6">
        <w:rPr>
          <w:rFonts w:ascii="Times New Roman" w:hAnsi="Times New Roman" w:cs="Times New Roman"/>
          <w:sz w:val="24"/>
          <w:szCs w:val="24"/>
          <w:lang w:val="de-DE"/>
        </w:rPr>
        <w:t xml:space="preserve">Ohlsson, M. A., Kennedy, L. M. A., Juhlin, T., &amp; Melander, O. (2020). </w:t>
      </w:r>
      <w:r w:rsidRPr="005D4092">
        <w:rPr>
          <w:rFonts w:ascii="Times New Roman" w:hAnsi="Times New Roman" w:cs="Times New Roman"/>
          <w:sz w:val="24"/>
          <w:szCs w:val="24"/>
        </w:rPr>
        <w:t xml:space="preserve">Risk prediction of future cardiac arrest by evaluation of a genetic risk score alone and in combination with traditional risk factors. </w:t>
      </w:r>
      <w:r w:rsidRPr="005D4092">
        <w:rPr>
          <w:rFonts w:ascii="Times New Roman" w:hAnsi="Times New Roman" w:cs="Times New Roman"/>
          <w:i/>
          <w:iCs/>
          <w:sz w:val="24"/>
          <w:szCs w:val="24"/>
        </w:rPr>
        <w:t>Resuscitation</w:t>
      </w:r>
      <w:r w:rsidRPr="005D4092">
        <w:rPr>
          <w:rFonts w:ascii="Times New Roman" w:hAnsi="Times New Roman" w:cs="Times New Roman"/>
          <w:sz w:val="24"/>
          <w:szCs w:val="24"/>
        </w:rPr>
        <w:t xml:space="preserve">, </w:t>
      </w:r>
      <w:r w:rsidRPr="005D4092">
        <w:rPr>
          <w:rFonts w:ascii="Times New Roman" w:hAnsi="Times New Roman" w:cs="Times New Roman"/>
          <w:i/>
          <w:iCs/>
          <w:sz w:val="24"/>
          <w:szCs w:val="24"/>
        </w:rPr>
        <w:t>146</w:t>
      </w:r>
      <w:r w:rsidRPr="005D4092">
        <w:rPr>
          <w:rFonts w:ascii="Times New Roman" w:hAnsi="Times New Roman" w:cs="Times New Roman"/>
          <w:sz w:val="24"/>
          <w:szCs w:val="24"/>
        </w:rPr>
        <w:t>, 74–79.</w:t>
      </w:r>
    </w:p>
    <w:p w14:paraId="6C15FA7A" w14:textId="77777777" w:rsidR="005E52CE" w:rsidRPr="005D4092" w:rsidRDefault="005E52CE" w:rsidP="005E52CE">
      <w:pPr>
        <w:spacing w:line="480" w:lineRule="auto"/>
        <w:ind w:left="720" w:hanging="720"/>
        <w:rPr>
          <w:rFonts w:ascii="Times New Roman" w:hAnsi="Times New Roman" w:cs="Times New Roman"/>
          <w:sz w:val="24"/>
          <w:szCs w:val="24"/>
        </w:rPr>
      </w:pPr>
      <w:r w:rsidRPr="005D4092">
        <w:rPr>
          <w:rFonts w:ascii="Times New Roman" w:hAnsi="Times New Roman" w:cs="Times New Roman"/>
          <w:sz w:val="24"/>
          <w:szCs w:val="24"/>
        </w:rPr>
        <w:lastRenderedPageBreak/>
        <w:t xml:space="preserve">Porzer, M., </w:t>
      </w:r>
      <w:proofErr w:type="spellStart"/>
      <w:r w:rsidRPr="005D4092">
        <w:rPr>
          <w:rFonts w:ascii="Times New Roman" w:hAnsi="Times New Roman" w:cs="Times New Roman"/>
          <w:sz w:val="24"/>
          <w:szCs w:val="24"/>
        </w:rPr>
        <w:t>Mrazkova</w:t>
      </w:r>
      <w:proofErr w:type="spellEnd"/>
      <w:r w:rsidRPr="005D4092">
        <w:rPr>
          <w:rFonts w:ascii="Times New Roman" w:hAnsi="Times New Roman" w:cs="Times New Roman"/>
          <w:sz w:val="24"/>
          <w:szCs w:val="24"/>
        </w:rPr>
        <w:t xml:space="preserve">, E., </w:t>
      </w:r>
      <w:proofErr w:type="spellStart"/>
      <w:r w:rsidRPr="005D4092">
        <w:rPr>
          <w:rFonts w:ascii="Times New Roman" w:hAnsi="Times New Roman" w:cs="Times New Roman"/>
          <w:sz w:val="24"/>
          <w:szCs w:val="24"/>
        </w:rPr>
        <w:t>Homza</w:t>
      </w:r>
      <w:proofErr w:type="spellEnd"/>
      <w:r w:rsidRPr="005D4092">
        <w:rPr>
          <w:rFonts w:ascii="Times New Roman" w:hAnsi="Times New Roman" w:cs="Times New Roman"/>
          <w:sz w:val="24"/>
          <w:szCs w:val="24"/>
        </w:rPr>
        <w:t xml:space="preserve">, M., &amp; </w:t>
      </w:r>
      <w:proofErr w:type="spellStart"/>
      <w:r w:rsidRPr="005D4092">
        <w:rPr>
          <w:rFonts w:ascii="Times New Roman" w:hAnsi="Times New Roman" w:cs="Times New Roman"/>
          <w:sz w:val="24"/>
          <w:szCs w:val="24"/>
        </w:rPr>
        <w:t>Janout</w:t>
      </w:r>
      <w:proofErr w:type="spellEnd"/>
      <w:r w:rsidRPr="005D4092">
        <w:rPr>
          <w:rFonts w:ascii="Times New Roman" w:hAnsi="Times New Roman" w:cs="Times New Roman"/>
          <w:sz w:val="24"/>
          <w:szCs w:val="24"/>
        </w:rPr>
        <w:t xml:space="preserve">, V. (2017). Out-of-hospital cardiac arrest. </w:t>
      </w:r>
      <w:r w:rsidRPr="005D4092">
        <w:rPr>
          <w:rFonts w:ascii="Times New Roman" w:hAnsi="Times New Roman" w:cs="Times New Roman"/>
          <w:i/>
          <w:iCs/>
          <w:sz w:val="24"/>
          <w:szCs w:val="24"/>
        </w:rPr>
        <w:t>Biomedical Papers</w:t>
      </w:r>
      <w:r w:rsidRPr="005D4092">
        <w:rPr>
          <w:rFonts w:ascii="Times New Roman" w:hAnsi="Times New Roman" w:cs="Times New Roman"/>
          <w:sz w:val="24"/>
          <w:szCs w:val="24"/>
        </w:rPr>
        <w:t>. PALACKY UNIV.</w:t>
      </w:r>
    </w:p>
    <w:p w14:paraId="2236FD74" w14:textId="77777777" w:rsidR="005E52CE" w:rsidRPr="005D4092" w:rsidRDefault="005E52CE" w:rsidP="008C6F13">
      <w:pPr>
        <w:spacing w:line="480" w:lineRule="auto"/>
        <w:ind w:left="720" w:hanging="720"/>
        <w:rPr>
          <w:rFonts w:ascii="Times New Roman" w:hAnsi="Times New Roman" w:cs="Times New Roman"/>
          <w:bCs/>
          <w:color w:val="1E1E1E"/>
          <w:sz w:val="24"/>
          <w:szCs w:val="24"/>
          <w:shd w:val="clear" w:color="auto" w:fill="FFFFFF"/>
        </w:rPr>
      </w:pPr>
      <w:r w:rsidRPr="005D4092">
        <w:rPr>
          <w:rFonts w:ascii="Times New Roman" w:hAnsi="Times New Roman" w:cs="Times New Roman"/>
          <w:color w:val="1E1E1E"/>
          <w:sz w:val="24"/>
          <w:szCs w:val="24"/>
          <w:shd w:val="clear" w:color="auto" w:fill="FFFFFF"/>
        </w:rPr>
        <w:t xml:space="preserve">The President and Fellows of Harvard College. (2022). </w:t>
      </w:r>
      <w:r w:rsidRPr="005D4092">
        <w:rPr>
          <w:rFonts w:ascii="Times New Roman" w:hAnsi="Times New Roman" w:cs="Times New Roman"/>
          <w:sz w:val="24"/>
          <w:szCs w:val="24"/>
        </w:rPr>
        <w:t>Retrieved on 9</w:t>
      </w:r>
      <w:r w:rsidRPr="005D4092">
        <w:rPr>
          <w:rFonts w:ascii="Times New Roman" w:hAnsi="Times New Roman" w:cs="Times New Roman"/>
          <w:sz w:val="24"/>
          <w:szCs w:val="24"/>
          <w:vertAlign w:val="superscript"/>
        </w:rPr>
        <w:t>th</w:t>
      </w:r>
      <w:r w:rsidRPr="005D4092">
        <w:rPr>
          <w:rFonts w:ascii="Times New Roman" w:hAnsi="Times New Roman" w:cs="Times New Roman"/>
          <w:sz w:val="24"/>
          <w:szCs w:val="24"/>
        </w:rPr>
        <w:t xml:space="preserve"> April 2022 from </w:t>
      </w:r>
      <w:r w:rsidRPr="005D4092">
        <w:rPr>
          <w:rFonts w:ascii="Times New Roman" w:hAnsi="Times New Roman" w:cs="Times New Roman"/>
          <w:bCs/>
          <w:color w:val="1E1E1E"/>
          <w:sz w:val="24"/>
          <w:szCs w:val="24"/>
          <w:shd w:val="clear" w:color="auto" w:fill="FFFFFF"/>
        </w:rPr>
        <w:t xml:space="preserve">Throughout life, heart attacks are twice as common in men than women. </w:t>
      </w:r>
      <w:hyperlink r:id="rId10" w:history="1">
        <w:r w:rsidRPr="005D4092">
          <w:rPr>
            <w:rStyle w:val="Hyperlink"/>
            <w:rFonts w:ascii="Times New Roman" w:hAnsi="Times New Roman" w:cs="Times New Roman"/>
            <w:bCs/>
            <w:sz w:val="24"/>
            <w:szCs w:val="24"/>
            <w:shd w:val="clear" w:color="auto" w:fill="FFFFFF"/>
          </w:rPr>
          <w:t>https://www.health.harvard.edu/heart-health/throughout-life-heart-attacks-are-twice-as-common-in-men-than-women</w:t>
        </w:r>
      </w:hyperlink>
    </w:p>
    <w:p w14:paraId="32A60A9B" w14:textId="77777777" w:rsidR="005E52CE" w:rsidRPr="005D4092" w:rsidRDefault="005E52CE" w:rsidP="005E52CE">
      <w:pPr>
        <w:spacing w:line="480" w:lineRule="auto"/>
        <w:ind w:left="720" w:hanging="720"/>
        <w:rPr>
          <w:rFonts w:ascii="Times New Roman" w:hAnsi="Times New Roman" w:cs="Times New Roman"/>
          <w:sz w:val="24"/>
          <w:szCs w:val="24"/>
        </w:rPr>
      </w:pPr>
      <w:r w:rsidRPr="005D4092">
        <w:rPr>
          <w:rFonts w:ascii="Times New Roman" w:hAnsi="Times New Roman" w:cs="Times New Roman"/>
          <w:sz w:val="24"/>
          <w:szCs w:val="24"/>
        </w:rPr>
        <w:t xml:space="preserve">Zimmerman, D. S., &amp; Tan, H. L. (2021, December 1). Epidemiology and risk factors of sudden cardiac arrest. </w:t>
      </w:r>
      <w:r w:rsidRPr="005D4092">
        <w:rPr>
          <w:rFonts w:ascii="Times New Roman" w:hAnsi="Times New Roman" w:cs="Times New Roman"/>
          <w:i/>
          <w:iCs/>
          <w:sz w:val="24"/>
          <w:szCs w:val="24"/>
        </w:rPr>
        <w:t>Current Opinion in Critical Care</w:t>
      </w:r>
      <w:r w:rsidRPr="005D4092">
        <w:rPr>
          <w:rFonts w:ascii="Times New Roman" w:hAnsi="Times New Roman" w:cs="Times New Roman"/>
          <w:sz w:val="24"/>
          <w:szCs w:val="24"/>
        </w:rPr>
        <w:t>. NLM (Medline).</w:t>
      </w:r>
    </w:p>
    <w:sectPr w:rsidR="005E52CE" w:rsidRPr="005D4092">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3F647" w14:textId="77777777" w:rsidR="00DA4213" w:rsidRDefault="00DA4213" w:rsidP="00A11DC2">
      <w:pPr>
        <w:spacing w:after="0" w:line="240" w:lineRule="auto"/>
      </w:pPr>
      <w:r>
        <w:separator/>
      </w:r>
    </w:p>
  </w:endnote>
  <w:endnote w:type="continuationSeparator" w:id="0">
    <w:p w14:paraId="59BBC46F" w14:textId="77777777" w:rsidR="00DA4213" w:rsidRDefault="00DA4213" w:rsidP="00A11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888525"/>
      <w:docPartObj>
        <w:docPartGallery w:val="Page Numbers (Bottom of Page)"/>
        <w:docPartUnique/>
      </w:docPartObj>
    </w:sdtPr>
    <w:sdtEndPr>
      <w:rPr>
        <w:noProof/>
      </w:rPr>
    </w:sdtEndPr>
    <w:sdtContent>
      <w:p w14:paraId="770343E3" w14:textId="77777777" w:rsidR="00A11DC2" w:rsidRDefault="00A11DC2" w:rsidP="00A11DC2">
        <w:pPr>
          <w:pStyle w:val="Footer"/>
          <w:jc w:val="center"/>
        </w:pPr>
        <w:r>
          <w:fldChar w:fldCharType="begin"/>
        </w:r>
        <w:r>
          <w:instrText xml:space="preserve"> PAGE   \* MERGEFORMAT </w:instrText>
        </w:r>
        <w:r>
          <w:fldChar w:fldCharType="separate"/>
        </w:r>
        <w:r w:rsidR="005D4092">
          <w:rPr>
            <w:noProof/>
          </w:rPr>
          <w:t>11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71465" w14:textId="77777777" w:rsidR="00DA4213" w:rsidRDefault="00DA4213" w:rsidP="00A11DC2">
      <w:pPr>
        <w:spacing w:after="0" w:line="240" w:lineRule="auto"/>
      </w:pPr>
      <w:r>
        <w:separator/>
      </w:r>
    </w:p>
  </w:footnote>
  <w:footnote w:type="continuationSeparator" w:id="0">
    <w:p w14:paraId="175F69B7" w14:textId="77777777" w:rsidR="00DA4213" w:rsidRDefault="00DA4213" w:rsidP="00A11D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27A"/>
    <w:rsid w:val="00076451"/>
    <w:rsid w:val="000B2475"/>
    <w:rsid w:val="000F6DB0"/>
    <w:rsid w:val="001017AB"/>
    <w:rsid w:val="001343C6"/>
    <w:rsid w:val="00164BB1"/>
    <w:rsid w:val="00165310"/>
    <w:rsid w:val="00172C73"/>
    <w:rsid w:val="00230630"/>
    <w:rsid w:val="00267360"/>
    <w:rsid w:val="002B6830"/>
    <w:rsid w:val="00313207"/>
    <w:rsid w:val="003179CA"/>
    <w:rsid w:val="003352B5"/>
    <w:rsid w:val="00341269"/>
    <w:rsid w:val="00341E50"/>
    <w:rsid w:val="00353208"/>
    <w:rsid w:val="00363582"/>
    <w:rsid w:val="00381410"/>
    <w:rsid w:val="003A660D"/>
    <w:rsid w:val="003C0EE6"/>
    <w:rsid w:val="004007C2"/>
    <w:rsid w:val="0042582B"/>
    <w:rsid w:val="0043362D"/>
    <w:rsid w:val="004C5593"/>
    <w:rsid w:val="004F1E4A"/>
    <w:rsid w:val="00516369"/>
    <w:rsid w:val="00540D07"/>
    <w:rsid w:val="005A6924"/>
    <w:rsid w:val="005D4092"/>
    <w:rsid w:val="005D50BD"/>
    <w:rsid w:val="005E52CE"/>
    <w:rsid w:val="0065353B"/>
    <w:rsid w:val="006B1FAD"/>
    <w:rsid w:val="006B3286"/>
    <w:rsid w:val="006C62E1"/>
    <w:rsid w:val="007035BC"/>
    <w:rsid w:val="00745D47"/>
    <w:rsid w:val="00764C72"/>
    <w:rsid w:val="0079660A"/>
    <w:rsid w:val="0079693E"/>
    <w:rsid w:val="007B5F5A"/>
    <w:rsid w:val="007C3317"/>
    <w:rsid w:val="007C6530"/>
    <w:rsid w:val="007D3DA8"/>
    <w:rsid w:val="007E6B18"/>
    <w:rsid w:val="0082328F"/>
    <w:rsid w:val="008234A7"/>
    <w:rsid w:val="00836160"/>
    <w:rsid w:val="0085527A"/>
    <w:rsid w:val="0085796E"/>
    <w:rsid w:val="00874C05"/>
    <w:rsid w:val="00882B51"/>
    <w:rsid w:val="008B65A7"/>
    <w:rsid w:val="008C6F13"/>
    <w:rsid w:val="008D3C17"/>
    <w:rsid w:val="008F0207"/>
    <w:rsid w:val="009153F7"/>
    <w:rsid w:val="00945E2A"/>
    <w:rsid w:val="009543BB"/>
    <w:rsid w:val="00963F3A"/>
    <w:rsid w:val="0098182B"/>
    <w:rsid w:val="009E7892"/>
    <w:rsid w:val="009F2C0C"/>
    <w:rsid w:val="00A002F5"/>
    <w:rsid w:val="00A01206"/>
    <w:rsid w:val="00A11DC2"/>
    <w:rsid w:val="00A44F24"/>
    <w:rsid w:val="00A531E1"/>
    <w:rsid w:val="00A54526"/>
    <w:rsid w:val="00A633D6"/>
    <w:rsid w:val="00A9527E"/>
    <w:rsid w:val="00AF53A6"/>
    <w:rsid w:val="00B44D6F"/>
    <w:rsid w:val="00B64B67"/>
    <w:rsid w:val="00B8024A"/>
    <w:rsid w:val="00BE030C"/>
    <w:rsid w:val="00C149E3"/>
    <w:rsid w:val="00CB65C5"/>
    <w:rsid w:val="00CC7BBB"/>
    <w:rsid w:val="00D05C6B"/>
    <w:rsid w:val="00D34142"/>
    <w:rsid w:val="00D521F9"/>
    <w:rsid w:val="00D565E1"/>
    <w:rsid w:val="00D75FAB"/>
    <w:rsid w:val="00DA4213"/>
    <w:rsid w:val="00DC4516"/>
    <w:rsid w:val="00DC5D8A"/>
    <w:rsid w:val="00DE7D87"/>
    <w:rsid w:val="00DF3134"/>
    <w:rsid w:val="00E1304C"/>
    <w:rsid w:val="00E15582"/>
    <w:rsid w:val="00E41AE2"/>
    <w:rsid w:val="00E619FB"/>
    <w:rsid w:val="00F01D28"/>
    <w:rsid w:val="00F44FE5"/>
    <w:rsid w:val="00F55E0C"/>
    <w:rsid w:val="00F71F4A"/>
    <w:rsid w:val="00FC06FE"/>
    <w:rsid w:val="00FE7424"/>
    <w:rsid w:val="00FF249E"/>
    <w:rsid w:val="00FF3C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E94C6"/>
  <w15:docId w15:val="{72F85C2A-FE94-4FF4-B20E-A2CF3036F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6F13"/>
    <w:rPr>
      <w:color w:val="0563C1" w:themeColor="hyperlink"/>
      <w:u w:val="single"/>
    </w:rPr>
  </w:style>
  <w:style w:type="paragraph" w:styleId="Header">
    <w:name w:val="header"/>
    <w:basedOn w:val="Normal"/>
    <w:link w:val="HeaderChar"/>
    <w:uiPriority w:val="99"/>
    <w:unhideWhenUsed/>
    <w:rsid w:val="00A11D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1DC2"/>
  </w:style>
  <w:style w:type="paragraph" w:styleId="Footer">
    <w:name w:val="footer"/>
    <w:basedOn w:val="Normal"/>
    <w:link w:val="FooterChar"/>
    <w:uiPriority w:val="99"/>
    <w:unhideWhenUsed/>
    <w:rsid w:val="00A11D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1D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social-care-and-support-guide/care-after-a-hospital-stay/care-after-illness-or-hospital-discharge-reablement/"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hf.org.uk/what-we-do/news-from-the-bhf/contact-the-press-office/facts-and-figure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hf.org.uk/what-we-do/news-from-the-bhf/news-archive/2020/march/government-prioritise-heart-health-budget"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health.harvard.edu/heart-health/throughout-life-heart-attacks-are-twice-as-common-in-men-than-women" TargetMode="External"/><Relationship Id="rId4" Type="http://schemas.openxmlformats.org/officeDocument/2006/relationships/footnotes" Target="footnotes.xml"/><Relationship Id="rId9" Type="http://schemas.openxmlformats.org/officeDocument/2006/relationships/hyperlink" Target="https://www.england.nhs.uk/ourwork/clinical-policy/cv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2494</Words>
  <Characters>14218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dc:creator>
  <cp:lastModifiedBy>Harriet Akpojotor</cp:lastModifiedBy>
  <cp:revision>2</cp:revision>
  <dcterms:created xsi:type="dcterms:W3CDTF">2022-04-25T20:51:00Z</dcterms:created>
  <dcterms:modified xsi:type="dcterms:W3CDTF">2022-04-25T20:51:00Z</dcterms:modified>
</cp:coreProperties>
</file>