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BB9E729" w14:textId="77777777" w:rsidR="00A42973" w:rsidRDefault="00A42973" w:rsidP="00ED1031">
      <w:pPr>
        <w:spacing w:line="360" w:lineRule="auto"/>
        <w:jc w:val="center"/>
        <w:rPr>
          <w:rFonts w:ascii="Times New Roman" w:hAnsi="Times New Roman"/>
          <w:b/>
          <w:bCs/>
          <w:color w:val="000000"/>
          <w:sz w:val="32"/>
          <w:szCs w:val="32"/>
        </w:rPr>
      </w:pPr>
    </w:p>
    <w:p w14:paraId="073AD2DE" w14:textId="77777777" w:rsidR="00A42973" w:rsidRDefault="00A42973" w:rsidP="00ED1031">
      <w:pPr>
        <w:spacing w:line="360" w:lineRule="auto"/>
        <w:jc w:val="center"/>
        <w:rPr>
          <w:rFonts w:ascii="Times New Roman" w:hAnsi="Times New Roman"/>
          <w:b/>
          <w:bCs/>
          <w:color w:val="000000"/>
          <w:sz w:val="32"/>
          <w:szCs w:val="32"/>
        </w:rPr>
      </w:pPr>
    </w:p>
    <w:p w14:paraId="135253E2" w14:textId="77777777" w:rsidR="00A42973" w:rsidRDefault="00A42973" w:rsidP="00ED1031">
      <w:pPr>
        <w:spacing w:line="360" w:lineRule="auto"/>
        <w:jc w:val="center"/>
        <w:rPr>
          <w:rFonts w:ascii="Times New Roman" w:hAnsi="Times New Roman"/>
          <w:b/>
          <w:bCs/>
          <w:color w:val="000000"/>
          <w:sz w:val="32"/>
          <w:szCs w:val="32"/>
        </w:rPr>
      </w:pPr>
    </w:p>
    <w:p w14:paraId="2FC73682" w14:textId="76B83190" w:rsidR="00ED1031" w:rsidRPr="00C81401" w:rsidRDefault="00ED1031" w:rsidP="00ED1031">
      <w:pPr>
        <w:spacing w:line="360" w:lineRule="auto"/>
        <w:jc w:val="center"/>
        <w:rPr>
          <w:rFonts w:ascii="Times New Roman" w:hAnsi="Times New Roman"/>
          <w:b/>
          <w:bCs/>
          <w:color w:val="000000"/>
          <w:sz w:val="32"/>
          <w:szCs w:val="32"/>
        </w:rPr>
      </w:pPr>
      <w:r w:rsidRPr="00C81401">
        <w:rPr>
          <w:rFonts w:ascii="Times New Roman" w:hAnsi="Times New Roman"/>
          <w:b/>
          <w:bCs/>
          <w:color w:val="000000"/>
          <w:sz w:val="32"/>
          <w:szCs w:val="32"/>
        </w:rPr>
        <w:t>Gilbert Atalor</w:t>
      </w:r>
    </w:p>
    <w:p w14:paraId="0882F77D" w14:textId="77777777" w:rsidR="00ED1031" w:rsidRPr="00C81401" w:rsidRDefault="00ED1031" w:rsidP="00ED1031">
      <w:pPr>
        <w:spacing w:line="360" w:lineRule="auto"/>
        <w:jc w:val="center"/>
        <w:rPr>
          <w:rFonts w:ascii="Times New Roman" w:hAnsi="Times New Roman"/>
          <w:b/>
          <w:bCs/>
          <w:color w:val="000000"/>
          <w:sz w:val="32"/>
          <w:szCs w:val="32"/>
        </w:rPr>
      </w:pPr>
      <w:r w:rsidRPr="00C81401">
        <w:rPr>
          <w:rFonts w:ascii="Times New Roman" w:hAnsi="Times New Roman"/>
          <w:b/>
          <w:bCs/>
          <w:color w:val="000000"/>
          <w:sz w:val="32"/>
          <w:szCs w:val="32"/>
        </w:rPr>
        <w:t>Student No – 2420110</w:t>
      </w:r>
    </w:p>
    <w:p w14:paraId="083D4423" w14:textId="77777777" w:rsidR="00AF4183" w:rsidRDefault="00ED1031" w:rsidP="00AF4183">
      <w:pPr>
        <w:spacing w:line="360" w:lineRule="auto"/>
        <w:jc w:val="center"/>
        <w:rPr>
          <w:b/>
          <w:bCs/>
          <w:sz w:val="32"/>
          <w:szCs w:val="32"/>
        </w:rPr>
      </w:pPr>
      <w:r w:rsidRPr="00C81401">
        <w:rPr>
          <w:rFonts w:ascii="Times New Roman" w:hAnsi="Times New Roman"/>
          <w:b/>
          <w:bCs/>
          <w:color w:val="000000"/>
          <w:sz w:val="32"/>
          <w:szCs w:val="32"/>
        </w:rPr>
        <w:t xml:space="preserve">Moodle Code </w:t>
      </w:r>
      <w:r>
        <w:rPr>
          <w:rFonts w:ascii="Times New Roman" w:hAnsi="Times New Roman"/>
          <w:b/>
          <w:bCs/>
          <w:color w:val="000000"/>
          <w:sz w:val="32"/>
          <w:szCs w:val="32"/>
        </w:rPr>
        <w:t>–</w:t>
      </w:r>
      <w:r w:rsidRPr="00C81401">
        <w:rPr>
          <w:rFonts w:ascii="Times New Roman" w:hAnsi="Times New Roman"/>
          <w:b/>
          <w:bCs/>
          <w:color w:val="000000"/>
          <w:sz w:val="32"/>
          <w:szCs w:val="32"/>
        </w:rPr>
        <w:t xml:space="preserve"> </w:t>
      </w:r>
      <w:r>
        <w:rPr>
          <w:rFonts w:ascii="Times New Roman" w:hAnsi="Times New Roman"/>
          <w:b/>
          <w:bCs/>
          <w:color w:val="000000"/>
          <w:sz w:val="32"/>
          <w:szCs w:val="32"/>
        </w:rPr>
        <w:t>BMHP</w:t>
      </w:r>
      <w:r w:rsidR="00AF4183">
        <w:rPr>
          <w:rFonts w:ascii="Times New Roman" w:hAnsi="Times New Roman"/>
          <w:b/>
          <w:bCs/>
          <w:color w:val="000000"/>
          <w:sz w:val="32"/>
          <w:szCs w:val="32"/>
        </w:rPr>
        <w:t>5016_BIRM.</w:t>
      </w:r>
    </w:p>
    <w:p w14:paraId="343ABEE5" w14:textId="7AA0270D" w:rsidR="00ED1031" w:rsidRPr="00AF4183" w:rsidRDefault="00AF4183" w:rsidP="00AF4183">
      <w:pPr>
        <w:spacing w:line="360" w:lineRule="auto"/>
        <w:jc w:val="center"/>
        <w:rPr>
          <w:b/>
          <w:bCs/>
          <w:sz w:val="32"/>
          <w:szCs w:val="32"/>
        </w:rPr>
      </w:pPr>
      <w:r>
        <w:rPr>
          <w:rFonts w:ascii="Times New Roman" w:hAnsi="Times New Roman"/>
          <w:b/>
          <w:bCs/>
          <w:color w:val="000000"/>
          <w:sz w:val="32"/>
          <w:szCs w:val="32"/>
        </w:rPr>
        <w:t xml:space="preserve">Lecturer’s </w:t>
      </w:r>
      <w:r w:rsidR="00ED1031">
        <w:rPr>
          <w:rFonts w:ascii="Times New Roman" w:hAnsi="Times New Roman"/>
          <w:b/>
          <w:bCs/>
          <w:color w:val="000000"/>
          <w:sz w:val="32"/>
          <w:szCs w:val="32"/>
        </w:rPr>
        <w:t xml:space="preserve">- </w:t>
      </w:r>
      <w:r>
        <w:rPr>
          <w:rFonts w:ascii="Times New Roman" w:hAnsi="Times New Roman"/>
          <w:b/>
          <w:bCs/>
          <w:color w:val="000000"/>
          <w:sz w:val="32"/>
          <w:szCs w:val="32"/>
        </w:rPr>
        <w:t>Dr Aishat Bakre.</w:t>
      </w:r>
    </w:p>
    <w:p w14:paraId="4CBA3959" w14:textId="26651BB2" w:rsidR="00ED1031" w:rsidRDefault="00ED1031" w:rsidP="00ED1031">
      <w:pPr>
        <w:spacing w:line="360" w:lineRule="auto"/>
        <w:jc w:val="center"/>
        <w:rPr>
          <w:rFonts w:ascii="Times New Roman" w:hAnsi="Times New Roman"/>
          <w:b/>
          <w:bCs/>
          <w:color w:val="000000"/>
          <w:sz w:val="32"/>
          <w:szCs w:val="32"/>
        </w:rPr>
      </w:pPr>
      <w:r w:rsidRPr="00C81401">
        <w:rPr>
          <w:rFonts w:ascii="Times New Roman" w:hAnsi="Times New Roman"/>
          <w:b/>
          <w:bCs/>
          <w:color w:val="000000"/>
          <w:sz w:val="32"/>
          <w:szCs w:val="32"/>
        </w:rPr>
        <w:t>Assignment Title –</w:t>
      </w:r>
      <w:r w:rsidR="00AF4183">
        <w:rPr>
          <w:rFonts w:ascii="Times New Roman" w:hAnsi="Times New Roman"/>
          <w:b/>
          <w:bCs/>
          <w:color w:val="000000"/>
          <w:sz w:val="32"/>
          <w:szCs w:val="32"/>
        </w:rPr>
        <w:t xml:space="preserve"> Written assignment (Report) </w:t>
      </w:r>
      <w:r w:rsidRPr="00C81401">
        <w:rPr>
          <w:rFonts w:ascii="Times New Roman" w:hAnsi="Times New Roman"/>
          <w:b/>
          <w:bCs/>
          <w:color w:val="000000"/>
          <w:sz w:val="32"/>
          <w:szCs w:val="32"/>
        </w:rPr>
        <w:t xml:space="preserve">Component </w:t>
      </w:r>
      <w:r>
        <w:rPr>
          <w:rFonts w:ascii="Times New Roman" w:hAnsi="Times New Roman"/>
          <w:b/>
          <w:bCs/>
          <w:color w:val="000000"/>
          <w:sz w:val="32"/>
          <w:szCs w:val="32"/>
        </w:rPr>
        <w:t>2</w:t>
      </w:r>
    </w:p>
    <w:p w14:paraId="5D983C51" w14:textId="0627DF3E" w:rsidR="00AF4183" w:rsidRDefault="00AF4183" w:rsidP="00AF4183">
      <w:pPr>
        <w:spacing w:line="360" w:lineRule="auto"/>
        <w:jc w:val="center"/>
        <w:rPr>
          <w:rFonts w:ascii="Times New Roman" w:hAnsi="Times New Roman"/>
          <w:b/>
          <w:bCs/>
          <w:color w:val="000000"/>
          <w:sz w:val="32"/>
          <w:szCs w:val="32"/>
        </w:rPr>
      </w:pPr>
      <w:r>
        <w:rPr>
          <w:rFonts w:ascii="Times New Roman" w:hAnsi="Times New Roman"/>
          <w:b/>
          <w:bCs/>
          <w:color w:val="000000"/>
          <w:sz w:val="32"/>
          <w:szCs w:val="32"/>
        </w:rPr>
        <w:t>Module: Principles of Health and Social care.</w:t>
      </w:r>
    </w:p>
    <w:p w14:paraId="2BDA9194" w14:textId="0220F054" w:rsidR="005B7A9F" w:rsidRDefault="005B7A9F" w:rsidP="00ED1031"/>
    <w:p w14:paraId="5ABDB989" w14:textId="77777777" w:rsidR="00AF4183" w:rsidRDefault="00AF4183" w:rsidP="00ED1031"/>
    <w:p w14:paraId="4246EF91" w14:textId="77777777" w:rsidR="00AF4183" w:rsidRDefault="00AF4183" w:rsidP="00ED1031"/>
    <w:p w14:paraId="53C6EDDD" w14:textId="77777777" w:rsidR="00AF4183" w:rsidRDefault="00AF4183" w:rsidP="00ED1031"/>
    <w:p w14:paraId="453684DD" w14:textId="77777777" w:rsidR="00AF4183" w:rsidRDefault="00AF4183" w:rsidP="00ED1031"/>
    <w:p w14:paraId="7105052D" w14:textId="77777777" w:rsidR="00A42973" w:rsidRDefault="00A42973" w:rsidP="00ED1031">
      <w:pPr>
        <w:rPr>
          <w:b/>
          <w:bCs/>
        </w:rPr>
      </w:pPr>
    </w:p>
    <w:p w14:paraId="0A57FAAA" w14:textId="77777777" w:rsidR="00A42973" w:rsidRDefault="00A42973" w:rsidP="00ED1031">
      <w:pPr>
        <w:rPr>
          <w:b/>
          <w:bCs/>
        </w:rPr>
      </w:pPr>
    </w:p>
    <w:p w14:paraId="3D557ACD" w14:textId="77777777" w:rsidR="00A42973" w:rsidRDefault="00A42973" w:rsidP="00ED1031">
      <w:pPr>
        <w:rPr>
          <w:b/>
          <w:bCs/>
        </w:rPr>
      </w:pPr>
    </w:p>
    <w:p w14:paraId="3CB04CC0" w14:textId="77777777" w:rsidR="00A42973" w:rsidRDefault="00A42973" w:rsidP="00ED1031">
      <w:pPr>
        <w:rPr>
          <w:b/>
          <w:bCs/>
        </w:rPr>
      </w:pPr>
    </w:p>
    <w:p w14:paraId="27D173A2" w14:textId="77777777" w:rsidR="00A42973" w:rsidRDefault="00A42973" w:rsidP="00ED1031">
      <w:pPr>
        <w:rPr>
          <w:b/>
          <w:bCs/>
        </w:rPr>
      </w:pPr>
    </w:p>
    <w:p w14:paraId="2CE6812A" w14:textId="77777777" w:rsidR="00A42973" w:rsidRDefault="00A42973" w:rsidP="00ED1031">
      <w:pPr>
        <w:rPr>
          <w:b/>
          <w:bCs/>
        </w:rPr>
      </w:pPr>
    </w:p>
    <w:p w14:paraId="72C46CE5" w14:textId="77777777" w:rsidR="00A42973" w:rsidRDefault="00A42973" w:rsidP="00ED1031">
      <w:pPr>
        <w:rPr>
          <w:b/>
          <w:bCs/>
        </w:rPr>
      </w:pPr>
    </w:p>
    <w:p w14:paraId="318718A2" w14:textId="77777777" w:rsidR="00A42973" w:rsidRDefault="00A42973" w:rsidP="00ED1031">
      <w:pPr>
        <w:rPr>
          <w:b/>
          <w:bCs/>
        </w:rPr>
      </w:pPr>
    </w:p>
    <w:p w14:paraId="02788C9D" w14:textId="77777777" w:rsidR="00A42973" w:rsidRDefault="00A42973" w:rsidP="00ED1031">
      <w:pPr>
        <w:rPr>
          <w:b/>
          <w:bCs/>
        </w:rPr>
      </w:pPr>
    </w:p>
    <w:p w14:paraId="3D06E455" w14:textId="77777777" w:rsidR="00A42973" w:rsidRDefault="00A42973" w:rsidP="00ED1031">
      <w:pPr>
        <w:rPr>
          <w:b/>
          <w:bCs/>
        </w:rPr>
      </w:pPr>
    </w:p>
    <w:p w14:paraId="5B91D0BB" w14:textId="77777777" w:rsidR="00A42973" w:rsidRDefault="00A42973" w:rsidP="00ED1031">
      <w:pPr>
        <w:rPr>
          <w:b/>
          <w:bCs/>
        </w:rPr>
      </w:pPr>
    </w:p>
    <w:p w14:paraId="48E4512D" w14:textId="77777777" w:rsidR="00A42973" w:rsidRDefault="00A42973" w:rsidP="00ED1031">
      <w:pPr>
        <w:rPr>
          <w:b/>
          <w:bCs/>
        </w:rPr>
      </w:pPr>
    </w:p>
    <w:p w14:paraId="13293BBE" w14:textId="77777777" w:rsidR="00A42973" w:rsidRDefault="00A42973" w:rsidP="00ED1031">
      <w:pPr>
        <w:rPr>
          <w:b/>
          <w:bCs/>
        </w:rPr>
      </w:pPr>
    </w:p>
    <w:p w14:paraId="186E3973" w14:textId="77777777" w:rsidR="00A42973" w:rsidRDefault="00A42973" w:rsidP="00ED1031">
      <w:pPr>
        <w:rPr>
          <w:b/>
          <w:bCs/>
        </w:rPr>
      </w:pPr>
    </w:p>
    <w:p w14:paraId="124592D3" w14:textId="2FE5A817" w:rsidR="00BD2260" w:rsidRDefault="000F65E3" w:rsidP="00ED1031">
      <w:pPr>
        <w:rPr>
          <w:b/>
          <w:bCs/>
        </w:rPr>
      </w:pPr>
      <w:r w:rsidRPr="000F65E3">
        <w:rPr>
          <w:b/>
          <w:bCs/>
        </w:rPr>
        <w:t>Abstract</w:t>
      </w:r>
      <w:r>
        <w:rPr>
          <w:b/>
          <w:bCs/>
        </w:rPr>
        <w:t>:</w:t>
      </w:r>
    </w:p>
    <w:p w14:paraId="1BDACCE1" w14:textId="7A3B4E4B" w:rsidR="004B0855" w:rsidRPr="00006AB6" w:rsidRDefault="00E55A1E" w:rsidP="002E16FF">
      <w:r w:rsidRPr="00E947C0">
        <w:t xml:space="preserve"> </w:t>
      </w:r>
      <w:r w:rsidR="00C5066B" w:rsidRPr="00006AB6">
        <w:t>It is better to look beyond the medical approach in care delivery for better patient outcome</w:t>
      </w:r>
      <w:r w:rsidR="003C576C">
        <w:t>s, hence,</w:t>
      </w:r>
      <w:r w:rsidR="00C5066B" w:rsidRPr="00006AB6">
        <w:t xml:space="preserve"> </w:t>
      </w:r>
      <w:r w:rsidR="00BD2260" w:rsidRPr="00006AB6">
        <w:t>Person-centred</w:t>
      </w:r>
      <w:r w:rsidR="008679E7">
        <w:t>,</w:t>
      </w:r>
      <w:r w:rsidR="00C5066B" w:rsidRPr="00006AB6">
        <w:t xml:space="preserve"> </w:t>
      </w:r>
      <w:r w:rsidR="003C576C">
        <w:t xml:space="preserve">which </w:t>
      </w:r>
      <w:r w:rsidR="00C5066B" w:rsidRPr="00006AB6">
        <w:t xml:space="preserve">places individual </w:t>
      </w:r>
      <w:r w:rsidR="007B6C6C" w:rsidRPr="00006AB6">
        <w:t xml:space="preserve">in </w:t>
      </w:r>
      <w:r w:rsidR="008679E7">
        <w:t>their care and</w:t>
      </w:r>
      <w:r w:rsidR="00BF235F">
        <w:t xml:space="preserve"> </w:t>
      </w:r>
      <w:r w:rsidR="00C5066B" w:rsidRPr="00006AB6">
        <w:t>decision-making</w:t>
      </w:r>
      <w:r w:rsidR="00BF235F">
        <w:t xml:space="preserve">. </w:t>
      </w:r>
      <w:r w:rsidR="004B0855" w:rsidRPr="00006AB6">
        <w:t>It is a</w:t>
      </w:r>
      <w:r w:rsidR="000B28B5" w:rsidRPr="00006AB6">
        <w:t xml:space="preserve"> holistic care</w:t>
      </w:r>
      <w:r w:rsidR="004B0855" w:rsidRPr="00006AB6">
        <w:t xml:space="preserve"> approach</w:t>
      </w:r>
      <w:r w:rsidR="000B28B5" w:rsidRPr="00006AB6">
        <w:t xml:space="preserve"> addressing</w:t>
      </w:r>
      <w:r w:rsidR="0051372A" w:rsidRPr="00006AB6">
        <w:t xml:space="preserve"> the </w:t>
      </w:r>
      <w:r w:rsidR="001C52DE" w:rsidRPr="00006AB6">
        <w:t>unique</w:t>
      </w:r>
      <w:r w:rsidR="0051372A" w:rsidRPr="00006AB6">
        <w:t xml:space="preserve"> needs, preferences, and </w:t>
      </w:r>
      <w:r w:rsidR="001C52DE" w:rsidRPr="00006AB6">
        <w:t>values</w:t>
      </w:r>
      <w:r w:rsidR="004B0855" w:rsidRPr="00006AB6">
        <w:t xml:space="preserve"> </w:t>
      </w:r>
      <w:r w:rsidR="003C576C">
        <w:t xml:space="preserve">of </w:t>
      </w:r>
      <w:r w:rsidR="003C576C" w:rsidRPr="00006AB6">
        <w:t>individuals</w:t>
      </w:r>
      <w:r w:rsidR="004B0855" w:rsidRPr="00006AB6">
        <w:t xml:space="preserve">, </w:t>
      </w:r>
      <w:r w:rsidR="001C52DE" w:rsidRPr="00006AB6">
        <w:t>rooted in dignity, respect, choice and compassion, enabling independence.</w:t>
      </w:r>
      <w:r w:rsidR="000B28B5" w:rsidRPr="00006AB6">
        <w:t xml:space="preserve"> </w:t>
      </w:r>
      <w:r w:rsidR="0051372A" w:rsidRPr="00006AB6">
        <w:t xml:space="preserve">It </w:t>
      </w:r>
      <w:r w:rsidR="00BF235F">
        <w:t>involves</w:t>
      </w:r>
      <w:r w:rsidR="0051372A" w:rsidRPr="00006AB6">
        <w:t xml:space="preserve"> a collaborative </w:t>
      </w:r>
      <w:r w:rsidR="003C576C">
        <w:t>approach</w:t>
      </w:r>
      <w:r w:rsidR="0051372A" w:rsidRPr="00006AB6">
        <w:t xml:space="preserve"> the patient, the family, </w:t>
      </w:r>
      <w:r w:rsidR="000B28B5" w:rsidRPr="00006AB6">
        <w:t xml:space="preserve">and </w:t>
      </w:r>
      <w:r w:rsidR="0051372A" w:rsidRPr="00006AB6">
        <w:t xml:space="preserve">professionals, </w:t>
      </w:r>
      <w:r w:rsidR="004B0855" w:rsidRPr="00006AB6">
        <w:t>enhancing person-centred care (</w:t>
      </w:r>
      <w:r w:rsidR="000B28B5" w:rsidRPr="00006AB6">
        <w:t>Skills for Health, 2025)</w:t>
      </w:r>
    </w:p>
    <w:p w14:paraId="31C41E87" w14:textId="7FC01BDA" w:rsidR="00955F9F" w:rsidRDefault="00B726A9" w:rsidP="002E16FF">
      <w:r w:rsidRPr="00006AB6">
        <w:t xml:space="preserve">Partnership </w:t>
      </w:r>
      <w:r w:rsidR="00AD1C56" w:rsidRPr="00006AB6">
        <w:t xml:space="preserve">working </w:t>
      </w:r>
      <w:r w:rsidRPr="00006AB6">
        <w:t xml:space="preserve">in </w:t>
      </w:r>
      <w:r w:rsidR="00AC399D" w:rsidRPr="00006AB6">
        <w:t>health and</w:t>
      </w:r>
      <w:r w:rsidRPr="00006AB6">
        <w:t xml:space="preserve"> social care </w:t>
      </w:r>
      <w:r w:rsidR="00AC399D" w:rsidRPr="00006AB6">
        <w:t>involves</w:t>
      </w:r>
      <w:r w:rsidR="003C576C">
        <w:t xml:space="preserve"> </w:t>
      </w:r>
      <w:r w:rsidR="00761255" w:rsidRPr="00006AB6">
        <w:t xml:space="preserve">integration </w:t>
      </w:r>
      <w:r w:rsidR="00BF235F">
        <w:t>of</w:t>
      </w:r>
      <w:r w:rsidR="00761255" w:rsidRPr="00006AB6">
        <w:t xml:space="preserve"> patient</w:t>
      </w:r>
      <w:r w:rsidR="00227642">
        <w:t>s</w:t>
      </w:r>
      <w:r w:rsidR="00761255" w:rsidRPr="00006AB6">
        <w:t>,</w:t>
      </w:r>
      <w:r w:rsidR="001C52DE" w:rsidRPr="00006AB6">
        <w:t xml:space="preserve"> the family, carers, and multidisciplinary</w:t>
      </w:r>
      <w:r w:rsidR="009110FA" w:rsidRPr="00006AB6">
        <w:t xml:space="preserve"> </w:t>
      </w:r>
      <w:r w:rsidR="00AF0BDB" w:rsidRPr="00006AB6">
        <w:t>professionals</w:t>
      </w:r>
      <w:r w:rsidR="00761255" w:rsidRPr="00006AB6">
        <w:t xml:space="preserve">, </w:t>
      </w:r>
      <w:r w:rsidR="009110FA" w:rsidRPr="00006AB6">
        <w:t xml:space="preserve">bringing together their </w:t>
      </w:r>
      <w:r w:rsidR="00AF0BDB" w:rsidRPr="00006AB6">
        <w:t xml:space="preserve">skills, </w:t>
      </w:r>
      <w:r w:rsidR="009110FA" w:rsidRPr="00006AB6">
        <w:t>experience</w:t>
      </w:r>
      <w:r w:rsidR="00AF0BDB" w:rsidRPr="00006AB6">
        <w:t>s,</w:t>
      </w:r>
      <w:r w:rsidR="009110FA" w:rsidRPr="00006AB6">
        <w:t xml:space="preserve"> resources</w:t>
      </w:r>
      <w:r w:rsidR="00227642">
        <w:t xml:space="preserve"> with shared objectives </w:t>
      </w:r>
      <w:r w:rsidR="00227642" w:rsidRPr="00006AB6">
        <w:t>for</w:t>
      </w:r>
      <w:r w:rsidR="00A21191" w:rsidRPr="00006AB6">
        <w:t xml:space="preserve"> effective </w:t>
      </w:r>
      <w:r w:rsidR="00761255" w:rsidRPr="00006AB6">
        <w:t xml:space="preserve">patient </w:t>
      </w:r>
      <w:r w:rsidR="00A21191" w:rsidRPr="00006AB6">
        <w:t xml:space="preserve">outcomes. </w:t>
      </w:r>
      <w:r w:rsidR="007B6C6C" w:rsidRPr="00006AB6">
        <w:t xml:space="preserve">This </w:t>
      </w:r>
      <w:r w:rsidR="006E2043" w:rsidRPr="00006AB6">
        <w:t>C</w:t>
      </w:r>
      <w:r w:rsidR="00D87AC7" w:rsidRPr="00006AB6">
        <w:t>ollaboration</w:t>
      </w:r>
      <w:r w:rsidR="009B6E44" w:rsidRPr="00006AB6">
        <w:t xml:space="preserve"> </w:t>
      </w:r>
      <w:r w:rsidR="006E2043" w:rsidRPr="00006AB6">
        <w:t xml:space="preserve">is </w:t>
      </w:r>
      <w:r w:rsidR="00AF0BDB" w:rsidRPr="00006AB6">
        <w:t>built</w:t>
      </w:r>
      <w:r w:rsidR="006E2043" w:rsidRPr="00006AB6">
        <w:t xml:space="preserve"> </w:t>
      </w:r>
      <w:r w:rsidR="00AF0BDB" w:rsidRPr="00006AB6">
        <w:t xml:space="preserve">on effective communication, </w:t>
      </w:r>
      <w:r w:rsidR="006E2043" w:rsidRPr="00006AB6">
        <w:t>trust and shared decision-making</w:t>
      </w:r>
      <w:r w:rsidR="00AF0BDB" w:rsidRPr="00006AB6">
        <w:t>,</w:t>
      </w:r>
      <w:r w:rsidR="006E2043" w:rsidRPr="00006AB6">
        <w:t xml:space="preserve"> </w:t>
      </w:r>
      <w:r w:rsidR="00AF0BDB" w:rsidRPr="00006AB6">
        <w:t>enhancing</w:t>
      </w:r>
      <w:r w:rsidR="002E16FF" w:rsidRPr="00006AB6">
        <w:t xml:space="preserve"> </w:t>
      </w:r>
      <w:r w:rsidR="003023F4" w:rsidRPr="00006AB6">
        <w:t>patients’</w:t>
      </w:r>
      <w:r w:rsidR="00E44205" w:rsidRPr="00006AB6">
        <w:t xml:space="preserve"> overall well-</w:t>
      </w:r>
      <w:r w:rsidR="00227642" w:rsidRPr="00006AB6">
        <w:t>being (</w:t>
      </w:r>
      <w:r w:rsidR="002E16FF" w:rsidRPr="00006AB6">
        <w:t>Royal</w:t>
      </w:r>
      <w:r w:rsidR="009B6E44" w:rsidRPr="00006AB6">
        <w:t xml:space="preserve"> Open C</w:t>
      </w:r>
      <w:r w:rsidR="00DF5A1E" w:rsidRPr="00006AB6">
        <w:t>o</w:t>
      </w:r>
      <w:r w:rsidR="009B6E44" w:rsidRPr="00006AB6">
        <w:t>lle</w:t>
      </w:r>
      <w:r w:rsidR="00DF5A1E" w:rsidRPr="00006AB6">
        <w:t>ge, 202</w:t>
      </w:r>
      <w:r w:rsidR="00227642">
        <w:t xml:space="preserve">6.  </w:t>
      </w:r>
    </w:p>
    <w:p w14:paraId="5113A355" w14:textId="1A3C3723" w:rsidR="00AF4183" w:rsidRPr="00227642" w:rsidRDefault="00955F9F" w:rsidP="002E16FF">
      <w:r>
        <w:t>Evidence indicate a sustained funding</w:t>
      </w:r>
      <w:r w:rsidR="009B79A3">
        <w:t xml:space="preserve">, </w:t>
      </w:r>
      <w:r>
        <w:t>workforce development</w:t>
      </w:r>
      <w:r w:rsidR="009B79A3">
        <w:t>, and technical capacity.</w:t>
      </w:r>
      <w:r w:rsidR="00227642">
        <w:t xml:space="preserve">                                                                                                                                                                                                                                                                                                                                                                                                                                                                                                                       </w:t>
      </w:r>
      <w:r w:rsidR="003023F4">
        <w:t xml:space="preserve"> </w:t>
      </w:r>
      <w:r w:rsidR="00227642">
        <w:t xml:space="preserve">                                                                                                                                                                                                                                                                                                                                           </w:t>
      </w:r>
      <w:r w:rsidR="003023F4">
        <w:t xml:space="preserve">                                          </w:t>
      </w:r>
      <w:r w:rsidR="000F65E3" w:rsidRPr="00006AB6">
        <w:t xml:space="preserve"> </w:t>
      </w:r>
      <w:r w:rsidR="00127C71" w:rsidRPr="00006AB6">
        <w:t xml:space="preserve">                                                                                                                                                                                                              </w:t>
      </w:r>
      <w:r w:rsidR="000F65E3" w:rsidRPr="00006AB6">
        <w:t xml:space="preserve">                                        Recommendation</w:t>
      </w:r>
      <w:r w:rsidR="00B77467" w:rsidRPr="00006AB6">
        <w:t xml:space="preserve">: Addressing the social, economic, and environmental sustainability of health </w:t>
      </w:r>
      <w:r w:rsidR="00BF235F">
        <w:t>care</w:t>
      </w:r>
      <w:r w:rsidR="00B77467" w:rsidRPr="00006AB6">
        <w:t xml:space="preserve">, </w:t>
      </w:r>
      <w:r w:rsidR="006E00A0" w:rsidRPr="00006AB6">
        <w:t>safe</w:t>
      </w:r>
      <w:r w:rsidR="00B77467" w:rsidRPr="00006AB6">
        <w:t xml:space="preserve"> and </w:t>
      </w:r>
      <w:r w:rsidR="006E00A0" w:rsidRPr="00006AB6">
        <w:t>affordable housing</w:t>
      </w:r>
      <w:r w:rsidR="00F9076E" w:rsidRPr="00006AB6">
        <w:t>, employment and financial security</w:t>
      </w:r>
      <w:r w:rsidR="00BF235F">
        <w:t>.</w:t>
      </w:r>
      <w:r w:rsidR="00F9076E" w:rsidRPr="00006AB6">
        <w:t xml:space="preserve"> </w:t>
      </w:r>
      <w:r w:rsidR="00BF235F">
        <w:t xml:space="preserve">Addressing </w:t>
      </w:r>
      <w:r w:rsidR="00F9076E" w:rsidRPr="00006AB6">
        <w:t>social gradient for both patients and carers</w:t>
      </w:r>
      <w:r w:rsidR="00182C4C" w:rsidRPr="00006AB6">
        <w:t xml:space="preserve">. </w:t>
      </w:r>
      <w:r w:rsidR="000F65E3" w:rsidRPr="00006AB6">
        <w:t xml:space="preserve"> </w:t>
      </w:r>
      <w:r w:rsidR="00182C4C" w:rsidRPr="00006AB6">
        <w:t>Effective s</w:t>
      </w:r>
      <w:r w:rsidR="00F9076E" w:rsidRPr="00006AB6">
        <w:t xml:space="preserve">trategies to </w:t>
      </w:r>
      <w:r w:rsidR="00182C4C" w:rsidRPr="00006AB6">
        <w:t xml:space="preserve">build health </w:t>
      </w:r>
      <w:r w:rsidR="000F65E3" w:rsidRPr="00006AB6">
        <w:t xml:space="preserve">literacy, patients decision aids (PDAs), </w:t>
      </w:r>
      <w:r w:rsidR="00CE4C2E" w:rsidRPr="00006AB6">
        <w:t xml:space="preserve">and reinforcing </w:t>
      </w:r>
      <w:r w:rsidR="007B2094" w:rsidRPr="00006AB6">
        <w:t>patients’</w:t>
      </w:r>
      <w:r w:rsidR="00CE4C2E" w:rsidRPr="00006AB6">
        <w:t xml:space="preserve"> knowledge, skill</w:t>
      </w:r>
      <w:r w:rsidR="00BF235F">
        <w:t>,</w:t>
      </w:r>
      <w:r w:rsidR="00CE4C2E" w:rsidRPr="00006AB6">
        <w:t xml:space="preserve"> confidence to manage their own care</w:t>
      </w:r>
      <w:r w:rsidR="000F65E3" w:rsidRPr="00006AB6">
        <w:t xml:space="preserve"> be </w:t>
      </w:r>
      <w:r w:rsidR="001A4FA6" w:rsidRPr="00006AB6">
        <w:t>established</w:t>
      </w:r>
      <w:r w:rsidR="000F65E3" w:rsidRPr="00006AB6">
        <w:t xml:space="preserve"> Coulter, </w:t>
      </w:r>
      <w:r w:rsidR="00EE6B2D">
        <w:t>(</w:t>
      </w:r>
      <w:r w:rsidR="000F65E3" w:rsidRPr="00006AB6">
        <w:t>2016</w:t>
      </w:r>
      <w:r w:rsidR="00EE6B2D">
        <w:t>).</w:t>
      </w:r>
    </w:p>
    <w:p w14:paraId="79DE6C75" w14:textId="2ECC9EEE" w:rsidR="00C221E3" w:rsidRDefault="00430F5A" w:rsidP="00ED1031">
      <w:pPr>
        <w:rPr>
          <w:b/>
          <w:bCs/>
        </w:rPr>
      </w:pPr>
      <w:r w:rsidRPr="00430F5A">
        <w:rPr>
          <w:b/>
          <w:bCs/>
        </w:rPr>
        <w:t>Introduction</w:t>
      </w:r>
    </w:p>
    <w:p w14:paraId="0D010B81" w14:textId="33273372" w:rsidR="00A42973" w:rsidRDefault="00E44205" w:rsidP="00ED1031">
      <w:r w:rsidRPr="00006AB6">
        <w:t xml:space="preserve">This essay </w:t>
      </w:r>
      <w:r w:rsidR="00BD2260" w:rsidRPr="00006AB6">
        <w:t>seeks</w:t>
      </w:r>
      <w:r w:rsidRPr="00006AB6">
        <w:t xml:space="preserve"> to provide an overview of person-centred care, </w:t>
      </w:r>
      <w:r w:rsidR="004B0855" w:rsidRPr="00006AB6">
        <w:t xml:space="preserve">and </w:t>
      </w:r>
      <w:r w:rsidRPr="00006AB6">
        <w:t>partnership working</w:t>
      </w:r>
      <w:r w:rsidR="004B0855" w:rsidRPr="00006AB6">
        <w:t xml:space="preserve">. </w:t>
      </w:r>
      <w:r w:rsidR="000F2663">
        <w:t xml:space="preserve">It will also explore the advantages and limitation </w:t>
      </w:r>
      <w:r w:rsidR="00A42973">
        <w:t>of person</w:t>
      </w:r>
      <w:r w:rsidR="000F2663">
        <w:t>-centred care and partnership workin</w:t>
      </w:r>
      <w:r w:rsidR="00A42973">
        <w:t>g</w:t>
      </w:r>
      <w:r w:rsidR="00EE6B2D">
        <w:t>,</w:t>
      </w:r>
      <w:r w:rsidR="00A42973">
        <w:t xml:space="preserve"> </w:t>
      </w:r>
      <w:r w:rsidR="00EE6B2D">
        <w:t>the principles</w:t>
      </w:r>
      <w:r w:rsidR="00A42973">
        <w:t xml:space="preserve"> of ethical foundations, beneficence, and maleficence as well, relevant theory and policies and recommendations. </w:t>
      </w:r>
    </w:p>
    <w:p w14:paraId="549E4838" w14:textId="1C7071EF" w:rsidR="00535696" w:rsidRPr="00006AB6" w:rsidRDefault="004B0855" w:rsidP="00ED1031">
      <w:r w:rsidRPr="00006AB6">
        <w:t xml:space="preserve"> </w:t>
      </w:r>
      <w:r w:rsidR="00CB523C" w:rsidRPr="00006AB6">
        <w:t xml:space="preserve">Person-centred care </w:t>
      </w:r>
      <w:r w:rsidR="001A4FA6" w:rsidRPr="00006AB6">
        <w:t xml:space="preserve">and partnership working </w:t>
      </w:r>
      <w:r w:rsidR="00F30115" w:rsidRPr="00006AB6">
        <w:t xml:space="preserve">shift care from a traditional paternalistic model to a collaborative approach. </w:t>
      </w:r>
      <w:r w:rsidR="00535696" w:rsidRPr="00006AB6">
        <w:t xml:space="preserve">Places the individual at the centre of decision-making in their care. It is </w:t>
      </w:r>
      <w:r w:rsidR="00F03E9A" w:rsidRPr="00006AB6">
        <w:t xml:space="preserve">a holistic </w:t>
      </w:r>
      <w:r w:rsidR="00EE6B2D">
        <w:t>approach</w:t>
      </w:r>
      <w:r w:rsidR="00F03E9A" w:rsidRPr="00006AB6">
        <w:t xml:space="preserve"> </w:t>
      </w:r>
      <w:r w:rsidR="00535696" w:rsidRPr="00006AB6">
        <w:t>rooted in</w:t>
      </w:r>
      <w:r w:rsidR="00CB523C" w:rsidRPr="00006AB6">
        <w:t xml:space="preserve"> dignity, </w:t>
      </w:r>
      <w:r w:rsidR="00890DB3" w:rsidRPr="00006AB6">
        <w:t>respect, values, choice</w:t>
      </w:r>
      <w:r w:rsidR="00F03E9A" w:rsidRPr="00006AB6">
        <w:t>, and compassion.</w:t>
      </w:r>
      <w:r w:rsidR="0085332A" w:rsidRPr="00006AB6">
        <w:t xml:space="preserve"> </w:t>
      </w:r>
      <w:r w:rsidR="00FE2B6B" w:rsidRPr="00006AB6">
        <w:t xml:space="preserve">Adopting person-centred model requires </w:t>
      </w:r>
      <w:r w:rsidR="00535696" w:rsidRPr="00006AB6">
        <w:t>collaborati</w:t>
      </w:r>
      <w:r w:rsidR="00767827">
        <w:t xml:space="preserve">ve </w:t>
      </w:r>
      <w:r w:rsidR="00FE2B6B" w:rsidRPr="00006AB6">
        <w:t>partnership</w:t>
      </w:r>
      <w:r w:rsidR="00EE6B2D">
        <w:t>,</w:t>
      </w:r>
      <w:r w:rsidR="00C75209" w:rsidRPr="00006AB6">
        <w:t xml:space="preserve"> </w:t>
      </w:r>
      <w:r w:rsidR="009C2C60" w:rsidRPr="00006AB6">
        <w:t>elevat</w:t>
      </w:r>
      <w:r w:rsidR="00EE6B2D">
        <w:t xml:space="preserve">ing </w:t>
      </w:r>
      <w:r w:rsidR="00EF6325" w:rsidRPr="00006AB6">
        <w:t>quality of care and patients’ satisfaction</w:t>
      </w:r>
      <w:r w:rsidR="00E641CC" w:rsidRPr="00006AB6">
        <w:t xml:space="preserve"> </w:t>
      </w:r>
      <w:r w:rsidR="004A1F45" w:rsidRPr="00006AB6">
        <w:t>(National</w:t>
      </w:r>
      <w:r w:rsidR="009C2C60" w:rsidRPr="00006AB6">
        <w:t xml:space="preserve"> Health Service (</w:t>
      </w:r>
      <w:r w:rsidR="00E641CC" w:rsidRPr="00006AB6">
        <w:t>NHS), England, 2024)</w:t>
      </w:r>
      <w:r w:rsidR="009C2C60" w:rsidRPr="00006AB6">
        <w:t>,</w:t>
      </w:r>
    </w:p>
    <w:p w14:paraId="5F46456C" w14:textId="3279BE08" w:rsidR="00767827" w:rsidRDefault="009C2C60" w:rsidP="00ED1031">
      <w:r w:rsidRPr="00006AB6">
        <w:t xml:space="preserve"> </w:t>
      </w:r>
      <w:r w:rsidR="00F03E9A" w:rsidRPr="00006AB6">
        <w:t xml:space="preserve">Partnership working </w:t>
      </w:r>
      <w:r w:rsidR="00E947C0" w:rsidRPr="00006AB6">
        <w:t>integrate</w:t>
      </w:r>
      <w:r w:rsidR="00E947C0">
        <w:t xml:space="preserve"> </w:t>
      </w:r>
      <w:r w:rsidR="00F03E9A">
        <w:t>the individual,</w:t>
      </w:r>
      <w:r w:rsidR="00767827">
        <w:t xml:space="preserve"> </w:t>
      </w:r>
      <w:r w:rsidR="00F03E9A">
        <w:t>the family and</w:t>
      </w:r>
      <w:r w:rsidR="00E947C0">
        <w:t xml:space="preserve"> professionals</w:t>
      </w:r>
      <w:r w:rsidR="000F2663">
        <w:t xml:space="preserve"> as equal partners in care. This approach improves patient</w:t>
      </w:r>
      <w:r w:rsidR="00EE6B2D">
        <w:t>’s</w:t>
      </w:r>
      <w:r w:rsidR="000F2663">
        <w:t xml:space="preserve"> safety</w:t>
      </w:r>
      <w:r w:rsidR="00EE6B2D">
        <w:t>,</w:t>
      </w:r>
      <w:r w:rsidR="000F2663">
        <w:t xml:space="preserve"> outcomes, reducing inequalities.</w:t>
      </w:r>
    </w:p>
    <w:p w14:paraId="6DB8E074" w14:textId="77777777" w:rsidR="00767827" w:rsidRDefault="00767827" w:rsidP="00ED1031"/>
    <w:p w14:paraId="1A4A26DE" w14:textId="013666AA" w:rsidR="00CB523C" w:rsidRPr="00F30115" w:rsidRDefault="00C221E3" w:rsidP="00ED1031">
      <w:r>
        <w:t xml:space="preserve">                                                                      </w:t>
      </w:r>
    </w:p>
    <w:p w14:paraId="1929CFBC" w14:textId="50D85FC3" w:rsidR="003E1629" w:rsidRDefault="003E1629" w:rsidP="00ED1031"/>
    <w:p w14:paraId="67F7DB95" w14:textId="77777777" w:rsidR="000F65E3" w:rsidRDefault="000F65E3" w:rsidP="00ED1031"/>
    <w:p w14:paraId="69C01D73" w14:textId="77777777" w:rsidR="003E1629" w:rsidRDefault="003E1629" w:rsidP="00ED1031"/>
    <w:p w14:paraId="2125EE15" w14:textId="77777777" w:rsidR="00B45C75" w:rsidRDefault="00A35EA0" w:rsidP="002136F7">
      <w:pPr>
        <w:rPr>
          <w:b/>
          <w:bCs/>
        </w:rPr>
      </w:pPr>
      <w:r>
        <w:lastRenderedPageBreak/>
        <w:t xml:space="preserve"> </w:t>
      </w:r>
      <w:r w:rsidR="00806B05" w:rsidRPr="00914094">
        <w:t xml:space="preserve">                                                                                                                                                                                                                                                                                                                                                                                                                                                                           </w:t>
      </w:r>
      <w:r w:rsidR="000174B1">
        <w:rPr>
          <w:b/>
          <w:bCs/>
        </w:rPr>
        <w:t>Definition</w:t>
      </w:r>
      <w:r w:rsidR="00D83DDD">
        <w:rPr>
          <w:b/>
          <w:bCs/>
        </w:rPr>
        <w:t xml:space="preserve"> of PCC</w:t>
      </w:r>
      <w:r w:rsidR="00B45C75">
        <w:rPr>
          <w:b/>
          <w:bCs/>
        </w:rPr>
        <w:t>:</w:t>
      </w:r>
    </w:p>
    <w:p w14:paraId="38EF2C69" w14:textId="77777777" w:rsidR="00923691" w:rsidRDefault="004737DB" w:rsidP="002136F7">
      <w:pPr>
        <w:rPr>
          <w:rFonts w:ascii="Times New Roman" w:hAnsi="Times New Roman"/>
        </w:rPr>
      </w:pPr>
      <w:r w:rsidRPr="00006AB6">
        <w:rPr>
          <w:rFonts w:ascii="Times New Roman" w:hAnsi="Times New Roman"/>
        </w:rPr>
        <w:t>Person-centred c</w:t>
      </w:r>
      <w:r w:rsidR="002A351D">
        <w:rPr>
          <w:rFonts w:ascii="Times New Roman" w:hAnsi="Times New Roman"/>
        </w:rPr>
        <w:t>are</w:t>
      </w:r>
      <w:r w:rsidR="00F03E9A" w:rsidRPr="00006AB6">
        <w:rPr>
          <w:rFonts w:ascii="Times New Roman" w:hAnsi="Times New Roman"/>
        </w:rPr>
        <w:t xml:space="preserve"> </w:t>
      </w:r>
      <w:r w:rsidR="00EE6B2D">
        <w:rPr>
          <w:rFonts w:ascii="Times New Roman" w:hAnsi="Times New Roman"/>
        </w:rPr>
        <w:t xml:space="preserve">involves </w:t>
      </w:r>
      <w:r w:rsidR="001244A9">
        <w:rPr>
          <w:rFonts w:ascii="Times New Roman" w:hAnsi="Times New Roman"/>
        </w:rPr>
        <w:t xml:space="preserve">individual, families, and multiagency professionals </w:t>
      </w:r>
      <w:r w:rsidR="00EE6B2D">
        <w:rPr>
          <w:rFonts w:ascii="Times New Roman" w:hAnsi="Times New Roman"/>
        </w:rPr>
        <w:t>with a</w:t>
      </w:r>
      <w:r w:rsidR="001244A9">
        <w:rPr>
          <w:rFonts w:ascii="Times New Roman" w:hAnsi="Times New Roman"/>
        </w:rPr>
        <w:t xml:space="preserve"> shared decisions </w:t>
      </w:r>
      <w:r w:rsidR="00EE6B2D">
        <w:rPr>
          <w:rFonts w:ascii="Times New Roman" w:hAnsi="Times New Roman"/>
        </w:rPr>
        <w:t>on</w:t>
      </w:r>
      <w:r w:rsidR="00923691">
        <w:rPr>
          <w:rFonts w:ascii="Times New Roman" w:hAnsi="Times New Roman"/>
        </w:rPr>
        <w:t xml:space="preserve"> what</w:t>
      </w:r>
      <w:r w:rsidR="001244A9">
        <w:rPr>
          <w:rFonts w:ascii="Times New Roman" w:hAnsi="Times New Roman"/>
        </w:rPr>
        <w:t xml:space="preserve"> matters to the patient.</w:t>
      </w:r>
      <w:r w:rsidR="0030336A">
        <w:rPr>
          <w:rFonts w:ascii="Times New Roman" w:hAnsi="Times New Roman"/>
        </w:rPr>
        <w:t xml:space="preserve"> </w:t>
      </w:r>
      <w:r w:rsidR="00FB18C7" w:rsidRPr="00006AB6">
        <w:rPr>
          <w:rFonts w:ascii="Times New Roman" w:hAnsi="Times New Roman"/>
        </w:rPr>
        <w:t xml:space="preserve">It treats patients as active partner rather than passive recipient, ensuring </w:t>
      </w:r>
      <w:r w:rsidR="00923691">
        <w:rPr>
          <w:rFonts w:ascii="Times New Roman" w:hAnsi="Times New Roman"/>
        </w:rPr>
        <w:t xml:space="preserve">care </w:t>
      </w:r>
      <w:r w:rsidR="00FB18C7" w:rsidRPr="00006AB6">
        <w:rPr>
          <w:rFonts w:ascii="Times New Roman" w:hAnsi="Times New Roman"/>
        </w:rPr>
        <w:t>delivery is rooted in dignity, respect, preference, autonomy, and life circumstances.  Individuals taking control of their own care planning, effectively minimized the risk of poor-quality care</w:t>
      </w:r>
      <w:r w:rsidR="00923691">
        <w:rPr>
          <w:rFonts w:ascii="Times New Roman" w:hAnsi="Times New Roman"/>
        </w:rPr>
        <w:t xml:space="preserve"> Royal College of General (Practitioners </w:t>
      </w:r>
      <w:r w:rsidR="00A27B1C" w:rsidRPr="00006AB6">
        <w:rPr>
          <w:rFonts w:ascii="Times New Roman" w:hAnsi="Times New Roman"/>
        </w:rPr>
        <w:t>(R</w:t>
      </w:r>
      <w:r w:rsidR="003E06E7" w:rsidRPr="00006AB6">
        <w:rPr>
          <w:rFonts w:ascii="Times New Roman" w:hAnsi="Times New Roman"/>
        </w:rPr>
        <w:t>CGP)</w:t>
      </w:r>
      <w:r w:rsidR="00D3335B" w:rsidRPr="00006AB6">
        <w:rPr>
          <w:rFonts w:ascii="Times New Roman" w:hAnsi="Times New Roman"/>
        </w:rPr>
        <w:t xml:space="preserve">, 2017). </w:t>
      </w:r>
      <w:r w:rsidR="00923691">
        <w:rPr>
          <w:rFonts w:ascii="Times New Roman" w:hAnsi="Times New Roman"/>
        </w:rPr>
        <w:t xml:space="preserve">                                                                    </w:t>
      </w:r>
    </w:p>
    <w:p w14:paraId="34FEE3BE" w14:textId="1A716843" w:rsidR="002A351D" w:rsidRPr="00C77992" w:rsidRDefault="00923691" w:rsidP="00ED1031">
      <w:pPr>
        <w:rPr>
          <w:rFonts w:ascii="Aptos" w:hAnsi="Aptos"/>
        </w:rPr>
      </w:pPr>
      <w:r>
        <w:rPr>
          <w:rFonts w:ascii="Times New Roman" w:hAnsi="Times New Roman"/>
        </w:rPr>
        <w:t xml:space="preserve">Benefits of PCC include.                                                                                                                                                                      </w:t>
      </w:r>
      <w:r w:rsidR="00D3335B" w:rsidRPr="00006AB6">
        <w:t xml:space="preserve">  </w:t>
      </w:r>
      <w:r w:rsidR="00885EAE" w:rsidRPr="00006AB6">
        <w:t>P</w:t>
      </w:r>
      <w:r w:rsidR="0030336A">
        <w:t>romote patient’s outcome: D</w:t>
      </w:r>
      <w:r w:rsidR="00885EAE" w:rsidRPr="00006AB6">
        <w:t>irected care</w:t>
      </w:r>
      <w:r w:rsidR="00E769BA" w:rsidRPr="00006AB6">
        <w:t xml:space="preserve"> upgrade</w:t>
      </w:r>
      <w:r w:rsidR="00485DF3" w:rsidRPr="00006AB6">
        <w:t xml:space="preserve"> the quality of care</w:t>
      </w:r>
      <w:r w:rsidR="00593C9E" w:rsidRPr="00006AB6">
        <w:t xml:space="preserve"> </w:t>
      </w:r>
      <w:r w:rsidR="006B4352" w:rsidRPr="00006AB6">
        <w:t xml:space="preserve">as </w:t>
      </w:r>
      <w:r w:rsidR="00B406B9" w:rsidRPr="00006AB6">
        <w:t>services are unrestricted</w:t>
      </w:r>
      <w:r w:rsidR="0030336A">
        <w:t xml:space="preserve">, resulting in patients’ </w:t>
      </w:r>
      <w:r w:rsidR="000977E6" w:rsidRPr="00006AB6">
        <w:t>grow</w:t>
      </w:r>
      <w:r w:rsidR="0030336A">
        <w:t xml:space="preserve">th in </w:t>
      </w:r>
      <w:r w:rsidR="00134877" w:rsidRPr="00006AB6">
        <w:t>self-reliance</w:t>
      </w:r>
      <w:r w:rsidR="0030336A">
        <w:t>,</w:t>
      </w:r>
      <w:r w:rsidR="00134877" w:rsidRPr="00006AB6">
        <w:t xml:space="preserve"> </w:t>
      </w:r>
      <w:r w:rsidR="00B127F9" w:rsidRPr="00006AB6">
        <w:t>reduces</w:t>
      </w:r>
      <w:r w:rsidR="00134877" w:rsidRPr="00006AB6">
        <w:t xml:space="preserve"> burden </w:t>
      </w:r>
      <w:r w:rsidR="007C5F56" w:rsidRPr="00006AB6">
        <w:t>on healthcare services</w:t>
      </w:r>
      <w:r w:rsidR="0030336A">
        <w:t>.</w:t>
      </w:r>
      <w:r w:rsidR="00890DB3" w:rsidRPr="00006AB6">
        <w:t xml:space="preserve"> </w:t>
      </w:r>
      <w:r w:rsidR="0030336A">
        <w:t xml:space="preserve">                                                                                                                                                                                                                        </w:t>
      </w:r>
      <w:r w:rsidR="008F6108" w:rsidRPr="00006AB6">
        <w:t>P</w:t>
      </w:r>
      <w:r w:rsidR="00C800E3" w:rsidRPr="00006AB6">
        <w:t>a</w:t>
      </w:r>
      <w:r w:rsidR="003A2674" w:rsidRPr="00006AB6">
        <w:t xml:space="preserve">tients </w:t>
      </w:r>
      <w:r w:rsidR="000071B2" w:rsidRPr="00006AB6">
        <w:t xml:space="preserve">who share information and </w:t>
      </w:r>
      <w:r w:rsidR="009444D9" w:rsidRPr="00006AB6">
        <w:t>take</w:t>
      </w:r>
      <w:r w:rsidR="000071B2" w:rsidRPr="00006AB6">
        <w:t xml:space="preserve"> shared responsibility with their provider, </w:t>
      </w:r>
      <w:r w:rsidR="00105305" w:rsidRPr="00006AB6">
        <w:t>actively adhere to consistent treatment routine.</w:t>
      </w:r>
      <w:r w:rsidR="0030336A">
        <w:t xml:space="preserve">                                                                                                                                                              </w:t>
      </w:r>
      <w:r>
        <w:t>E</w:t>
      </w:r>
      <w:r w:rsidR="00613234" w:rsidRPr="00006AB6">
        <w:t>ngag</w:t>
      </w:r>
      <w:r>
        <w:t>ing patients</w:t>
      </w:r>
      <w:r w:rsidR="00613234" w:rsidRPr="00006AB6">
        <w:t xml:space="preserve"> in person-centred practice with the knowledge to manage their own care</w:t>
      </w:r>
      <w:r w:rsidR="00DF6D61" w:rsidRPr="00006AB6">
        <w:t xml:space="preserve">, have lower emergency </w:t>
      </w:r>
      <w:r w:rsidR="008F6108" w:rsidRPr="00006AB6">
        <w:t>hospital services</w:t>
      </w:r>
      <w:r w:rsidR="006E0455" w:rsidRPr="00006AB6">
        <w:t>.</w:t>
      </w:r>
      <w:r>
        <w:t xml:space="preserve">                                                                                                                                                                    </w:t>
      </w:r>
      <w:r w:rsidR="00890DB3" w:rsidRPr="00006AB6">
        <w:t xml:space="preserve"> </w:t>
      </w:r>
      <w:r w:rsidR="009444D9" w:rsidRPr="00006AB6">
        <w:t>P</w:t>
      </w:r>
      <w:r w:rsidR="00D960F8" w:rsidRPr="00006AB6">
        <w:t xml:space="preserve">erson-centred approach </w:t>
      </w:r>
      <w:r w:rsidR="00754B16" w:rsidRPr="00006AB6">
        <w:t>fosters</w:t>
      </w:r>
      <w:r w:rsidR="006E0455" w:rsidRPr="00006AB6">
        <w:t xml:space="preserve"> open communication and trust,</w:t>
      </w:r>
      <w:r w:rsidR="000A6E8E" w:rsidRPr="00006AB6">
        <w:t xml:space="preserve"> </w:t>
      </w:r>
      <w:r w:rsidR="00B127F9" w:rsidRPr="00006AB6">
        <w:t>promoting</w:t>
      </w:r>
      <w:r w:rsidR="009444D9" w:rsidRPr="00006AB6">
        <w:t xml:space="preserve"> shared</w:t>
      </w:r>
      <w:r w:rsidR="006E0455" w:rsidRPr="00006AB6">
        <w:t xml:space="preserve"> decision-making</w:t>
      </w:r>
      <w:r w:rsidR="00754B16" w:rsidRPr="00006AB6">
        <w:t>,</w:t>
      </w:r>
      <w:r w:rsidR="005C0A2A" w:rsidRPr="00006AB6">
        <w:t xml:space="preserve"> </w:t>
      </w:r>
      <w:r w:rsidR="00F07405" w:rsidRPr="00006AB6">
        <w:t xml:space="preserve">simplifying the </w:t>
      </w:r>
      <w:r w:rsidR="00D56989" w:rsidRPr="00006AB6">
        <w:t>workflow</w:t>
      </w:r>
      <w:r w:rsidR="00754B16" w:rsidRPr="00006AB6">
        <w:t xml:space="preserve">, </w:t>
      </w:r>
      <w:r w:rsidR="00FD2152" w:rsidRPr="00006AB6">
        <w:t>resulting to</w:t>
      </w:r>
      <w:r w:rsidR="000A6E8E" w:rsidRPr="00006AB6">
        <w:t xml:space="preserve"> care satisfaction and better clinical outcomes</w:t>
      </w:r>
      <w:r w:rsidR="00847E07" w:rsidRPr="00006AB6">
        <w:t>.</w:t>
      </w:r>
      <w:r w:rsidR="000174B1" w:rsidRPr="00006AB6">
        <w:t xml:space="preserve"> (Royal College of General Practitioners, </w:t>
      </w:r>
      <w:r w:rsidR="003B72D2" w:rsidRPr="00006AB6">
        <w:t xml:space="preserve">(RCGP), </w:t>
      </w:r>
      <w:r w:rsidR="000174B1" w:rsidRPr="00006AB6">
        <w:t>2017)</w:t>
      </w:r>
      <w:r w:rsidR="00FE0C0E">
        <w:t>.</w:t>
      </w:r>
    </w:p>
    <w:p w14:paraId="399BDF3B" w14:textId="3441B3C2" w:rsidR="00473FCB" w:rsidRPr="00006AB6" w:rsidRDefault="00FE0C0E" w:rsidP="00ED1031">
      <w:r>
        <w:t xml:space="preserve">Limitations include.                                                                                                                                                                                                        </w:t>
      </w:r>
      <w:r w:rsidR="00AA5502" w:rsidRPr="007876C9">
        <w:t xml:space="preserve"> </w:t>
      </w:r>
      <w:r w:rsidR="00921928">
        <w:t xml:space="preserve">Increased </w:t>
      </w:r>
      <w:r w:rsidR="00AA5502" w:rsidRPr="007876C9">
        <w:t>financial cost: P</w:t>
      </w:r>
      <w:r w:rsidR="00D26985">
        <w:t xml:space="preserve">erson-centred care </w:t>
      </w:r>
      <w:r w:rsidR="00AA5502" w:rsidRPr="007876C9">
        <w:t>is</w:t>
      </w:r>
      <w:r w:rsidR="00F07405">
        <w:t xml:space="preserve"> l</w:t>
      </w:r>
      <w:r w:rsidR="00847E07" w:rsidRPr="007876C9">
        <w:t>inked to</w:t>
      </w:r>
      <w:r w:rsidR="00FB4AC8">
        <w:t xml:space="preserve"> in</w:t>
      </w:r>
      <w:r w:rsidR="00AA5502" w:rsidRPr="007876C9">
        <w:t>patient falls in clinical settings.</w:t>
      </w:r>
      <w:r w:rsidR="00DD28BC">
        <w:t xml:space="preserve"> Designing personalised care</w:t>
      </w:r>
      <w:r w:rsidR="00AA5502" w:rsidRPr="007876C9">
        <w:t xml:space="preserve"> practice </w:t>
      </w:r>
      <w:r w:rsidR="00DD28BC">
        <w:t xml:space="preserve">involves multi-steps </w:t>
      </w:r>
      <w:r w:rsidR="00AB66F2" w:rsidRPr="007876C9">
        <w:t xml:space="preserve">planning, </w:t>
      </w:r>
      <w:r w:rsidR="0036656F">
        <w:t xml:space="preserve">particularly </w:t>
      </w:r>
      <w:r w:rsidR="00F21427" w:rsidRPr="007876C9">
        <w:t>those</w:t>
      </w:r>
      <w:r w:rsidR="00AB66F2" w:rsidRPr="007876C9">
        <w:t xml:space="preserve"> with </w:t>
      </w:r>
      <w:r w:rsidR="00AB66F2" w:rsidRPr="00006AB6">
        <w:t>cognitive challenges.</w:t>
      </w:r>
      <w:r w:rsidR="00AA5502" w:rsidRPr="00006AB6">
        <w:t xml:space="preserve"> </w:t>
      </w:r>
      <w:r w:rsidR="00AB66F2" w:rsidRPr="00006AB6">
        <w:t xml:space="preserve">Falls often result to </w:t>
      </w:r>
      <w:r w:rsidR="00137F6A" w:rsidRPr="00006AB6">
        <w:t xml:space="preserve">acute injuries </w:t>
      </w:r>
      <w:r w:rsidR="00F21427" w:rsidRPr="00006AB6">
        <w:t>necessitating</w:t>
      </w:r>
      <w:r w:rsidR="00137F6A" w:rsidRPr="00006AB6">
        <w:t xml:space="preserve"> high </w:t>
      </w:r>
      <w:r w:rsidR="00F21427" w:rsidRPr="00006AB6">
        <w:t>medical expenses</w:t>
      </w:r>
      <w:r w:rsidR="00921928" w:rsidRPr="00006AB6">
        <w:t xml:space="preserve">, </w:t>
      </w:r>
      <w:r w:rsidR="00F56BCF" w:rsidRPr="00006AB6">
        <w:t>on</w:t>
      </w:r>
      <w:r w:rsidR="00921928" w:rsidRPr="00006AB6">
        <w:t xml:space="preserve"> the patients and</w:t>
      </w:r>
      <w:r w:rsidR="00D26985" w:rsidRPr="00006AB6">
        <w:t xml:space="preserve"> </w:t>
      </w:r>
      <w:r w:rsidR="00F56BCF" w:rsidRPr="00006AB6">
        <w:t>the</w:t>
      </w:r>
      <w:r w:rsidR="00D26985" w:rsidRPr="00006AB6">
        <w:t xml:space="preserve"> health systems</w:t>
      </w:r>
      <w:r w:rsidR="00921928" w:rsidRPr="00006AB6">
        <w:t xml:space="preserve">. </w:t>
      </w:r>
      <w:r>
        <w:t xml:space="preserve">                                                                                                                                                             </w:t>
      </w:r>
      <w:r w:rsidR="00597FF1" w:rsidRPr="00006AB6">
        <w:t xml:space="preserve"> </w:t>
      </w:r>
      <w:r>
        <w:t xml:space="preserve">                                                                                                                                                                                                             </w:t>
      </w:r>
      <w:r w:rsidR="00473FCB" w:rsidRPr="00006AB6">
        <w:t xml:space="preserve">Risk for compassion fatigue: There is </w:t>
      </w:r>
      <w:r w:rsidR="003B20E5" w:rsidRPr="00006AB6">
        <w:t>constant risk</w:t>
      </w:r>
      <w:r w:rsidR="00097DAC" w:rsidRPr="00006AB6">
        <w:t xml:space="preserve"> of </w:t>
      </w:r>
      <w:r w:rsidR="00CE3343" w:rsidRPr="00006AB6">
        <w:t xml:space="preserve">burnout </w:t>
      </w:r>
      <w:r w:rsidR="00097DAC" w:rsidRPr="00006AB6">
        <w:t>for healthcare staff</w:t>
      </w:r>
      <w:r w:rsidR="00597FF1" w:rsidRPr="00006AB6">
        <w:t xml:space="preserve"> </w:t>
      </w:r>
      <w:r w:rsidR="003233C0" w:rsidRPr="00006AB6">
        <w:t>resulting from exposure to patients suffering</w:t>
      </w:r>
      <w:r w:rsidR="00597FF1" w:rsidRPr="00006AB6">
        <w:t xml:space="preserve"> over an extended</w:t>
      </w:r>
      <w:r w:rsidR="00097DAC" w:rsidRPr="00006AB6">
        <w:t xml:space="preserve"> </w:t>
      </w:r>
      <w:r w:rsidR="00CE3343" w:rsidRPr="00006AB6">
        <w:t>period</w:t>
      </w:r>
      <w:r w:rsidR="003233C0" w:rsidRPr="00006AB6">
        <w:t xml:space="preserve">, </w:t>
      </w:r>
      <w:r w:rsidR="00CE3343" w:rsidRPr="00006AB6">
        <w:t>char</w:t>
      </w:r>
      <w:r w:rsidR="003233C0" w:rsidRPr="00006AB6">
        <w:t>acterised</w:t>
      </w:r>
      <w:r w:rsidR="00097DAC" w:rsidRPr="00006AB6">
        <w:t xml:space="preserve"> </w:t>
      </w:r>
      <w:r w:rsidR="00C77992">
        <w:t xml:space="preserve">by </w:t>
      </w:r>
      <w:r w:rsidR="00097DAC" w:rsidRPr="00006AB6">
        <w:t>stress,</w:t>
      </w:r>
      <w:r w:rsidR="00473FCB" w:rsidRPr="00006AB6">
        <w:t xml:space="preserve"> </w:t>
      </w:r>
      <w:r w:rsidR="00334628" w:rsidRPr="00006AB6">
        <w:t>lack of interest</w:t>
      </w:r>
      <w:r w:rsidR="00CE3343" w:rsidRPr="00006AB6">
        <w:t xml:space="preserve">, </w:t>
      </w:r>
      <w:r w:rsidR="00334628" w:rsidRPr="00006AB6">
        <w:t>often resulting from emotional exhaustion</w:t>
      </w:r>
      <w:r w:rsidR="00473FCB" w:rsidRPr="00006AB6">
        <w:t xml:space="preserve"> Meranius</w:t>
      </w:r>
      <w:r w:rsidR="00C23278" w:rsidRPr="00006AB6">
        <w:t xml:space="preserve"> et al; 2020</w:t>
      </w:r>
      <w:r w:rsidR="004263F0" w:rsidRPr="00006AB6">
        <w:t>.</w:t>
      </w:r>
    </w:p>
    <w:p w14:paraId="0990532F" w14:textId="3C764CF1" w:rsidR="00047DED" w:rsidRDefault="00CF2685" w:rsidP="00ED1031">
      <w:r>
        <w:t xml:space="preserve"> </w:t>
      </w:r>
      <w:r w:rsidR="002A351D">
        <w:t>U</w:t>
      </w:r>
      <w:r w:rsidR="00A737E4">
        <w:t>sing team approach</w:t>
      </w:r>
      <w:r w:rsidR="00525352">
        <w:t xml:space="preserve"> involving</w:t>
      </w:r>
      <w:r>
        <w:t xml:space="preserve"> multi-agency support</w:t>
      </w:r>
      <w:r w:rsidR="002A351D">
        <w:t xml:space="preserve"> of clinicians,</w:t>
      </w:r>
      <w:r w:rsidR="00A737E4">
        <w:t xml:space="preserve"> </w:t>
      </w:r>
      <w:r>
        <w:t>social health workers,</w:t>
      </w:r>
      <w:r w:rsidR="006265C0">
        <w:t xml:space="preserve"> </w:t>
      </w:r>
      <w:r w:rsidR="00A737E4">
        <w:t xml:space="preserve">and the family, to </w:t>
      </w:r>
      <w:r w:rsidR="00525352">
        <w:t>address</w:t>
      </w:r>
      <w:r w:rsidR="00A43FEB">
        <w:t xml:space="preserve"> </w:t>
      </w:r>
      <w:r w:rsidR="00A737E4">
        <w:t xml:space="preserve">a holistic </w:t>
      </w:r>
      <w:r w:rsidR="00A43FEB">
        <w:t>person-centred care</w:t>
      </w:r>
      <w:r w:rsidR="002A351D">
        <w:t>. The</w:t>
      </w:r>
      <w:r w:rsidR="00525352">
        <w:t xml:space="preserve"> doctors determine</w:t>
      </w:r>
      <w:r w:rsidR="007F311D">
        <w:t xml:space="preserve"> patient eligib</w:t>
      </w:r>
      <w:r w:rsidR="00C77992">
        <w:t>ility</w:t>
      </w:r>
      <w:r w:rsidR="007F311D">
        <w:t xml:space="preserve"> for</w:t>
      </w:r>
      <w:r w:rsidR="00525352">
        <w:t xml:space="preserve"> discharge, and complete discharge </w:t>
      </w:r>
      <w:r w:rsidR="007F311D">
        <w:t>summary</w:t>
      </w:r>
      <w:r w:rsidR="00525352">
        <w:t>,</w:t>
      </w:r>
      <w:r w:rsidR="009716F7">
        <w:t xml:space="preserve"> </w:t>
      </w:r>
      <w:r w:rsidR="00525352">
        <w:t>nurses assess</w:t>
      </w:r>
      <w:r w:rsidR="007F311D">
        <w:t xml:space="preserve"> task, </w:t>
      </w:r>
      <w:r w:rsidR="009716F7">
        <w:t xml:space="preserve">and </w:t>
      </w:r>
      <w:r w:rsidR="00525352">
        <w:t>communicating with the family</w:t>
      </w:r>
      <w:r w:rsidR="009716F7">
        <w:t xml:space="preserve">, and </w:t>
      </w:r>
      <w:r w:rsidR="00525352">
        <w:t xml:space="preserve">social </w:t>
      </w:r>
      <w:r w:rsidR="007F311D">
        <w:t>workers</w:t>
      </w:r>
      <w:r w:rsidR="00525352">
        <w:t xml:space="preserve"> arrang</w:t>
      </w:r>
      <w:r w:rsidR="00047DED">
        <w:t>ing personalised care package.</w:t>
      </w:r>
      <w:r w:rsidR="00B42CF4">
        <w:t xml:space="preserve"> This</w:t>
      </w:r>
      <w:r w:rsidR="001A6973">
        <w:t xml:space="preserve"> </w:t>
      </w:r>
      <w:r w:rsidR="009716F7">
        <w:t xml:space="preserve">partnership ensures uninterrupted and smooth </w:t>
      </w:r>
      <w:r w:rsidR="00731EBC">
        <w:t>handover, aimed at reducing re-</w:t>
      </w:r>
      <w:r w:rsidR="00FD2152">
        <w:t>hospitalisation</w:t>
      </w:r>
    </w:p>
    <w:p w14:paraId="332A2F9D" w14:textId="77777777" w:rsidR="002A351D" w:rsidRDefault="002A351D" w:rsidP="00ED1031">
      <w:pPr>
        <w:rPr>
          <w:b/>
          <w:bCs/>
        </w:rPr>
      </w:pPr>
    </w:p>
    <w:p w14:paraId="5D27F984" w14:textId="77777777" w:rsidR="002A351D" w:rsidRDefault="002A351D" w:rsidP="00ED1031">
      <w:pPr>
        <w:rPr>
          <w:b/>
          <w:bCs/>
        </w:rPr>
      </w:pPr>
    </w:p>
    <w:p w14:paraId="40918E57" w14:textId="77777777" w:rsidR="00C77992" w:rsidRDefault="00C77992" w:rsidP="00ED1031">
      <w:pPr>
        <w:rPr>
          <w:b/>
          <w:bCs/>
        </w:rPr>
      </w:pPr>
    </w:p>
    <w:p w14:paraId="1588B48A" w14:textId="77777777" w:rsidR="001F57EC" w:rsidRDefault="001F57EC" w:rsidP="00ED1031">
      <w:pPr>
        <w:rPr>
          <w:b/>
          <w:bCs/>
        </w:rPr>
      </w:pPr>
    </w:p>
    <w:p w14:paraId="0FF45488" w14:textId="77777777" w:rsidR="001F57EC" w:rsidRDefault="001F57EC" w:rsidP="00ED1031">
      <w:pPr>
        <w:rPr>
          <w:b/>
          <w:bCs/>
        </w:rPr>
      </w:pPr>
    </w:p>
    <w:p w14:paraId="749A610C" w14:textId="77777777" w:rsidR="001F57EC" w:rsidRDefault="001F57EC" w:rsidP="00ED1031">
      <w:pPr>
        <w:rPr>
          <w:b/>
          <w:bCs/>
        </w:rPr>
      </w:pPr>
    </w:p>
    <w:p w14:paraId="17978D4E" w14:textId="2B5B9CC8" w:rsidR="00777768" w:rsidRPr="00D83DDD" w:rsidRDefault="00F35212" w:rsidP="00ED1031">
      <w:pPr>
        <w:rPr>
          <w:b/>
          <w:bCs/>
        </w:rPr>
      </w:pPr>
      <w:r w:rsidRPr="00D83DDD">
        <w:rPr>
          <w:b/>
          <w:bCs/>
        </w:rPr>
        <w:t>Relevant theories:</w:t>
      </w:r>
    </w:p>
    <w:p w14:paraId="2347BA6A" w14:textId="6D451DBE" w:rsidR="00006AC0" w:rsidRPr="001244A9" w:rsidRDefault="00777768" w:rsidP="00111BF7">
      <w:r w:rsidRPr="001244A9">
        <w:t>Maslow (1971)</w:t>
      </w:r>
      <w:r w:rsidR="00C77992">
        <w:t>,</w:t>
      </w:r>
      <w:r w:rsidR="00992755" w:rsidRPr="001244A9">
        <w:t xml:space="preserve"> propound a five-stage model of human motivation</w:t>
      </w:r>
      <w:r w:rsidR="00393F4C" w:rsidRPr="001244A9">
        <w:t xml:space="preserve">, </w:t>
      </w:r>
      <w:r w:rsidR="00992755" w:rsidRPr="001244A9">
        <w:t xml:space="preserve">structured as a pyramid </w:t>
      </w:r>
      <w:r w:rsidR="00393F4C" w:rsidRPr="001244A9">
        <w:t>shape.</w:t>
      </w:r>
      <w:r w:rsidR="004D25E7" w:rsidRPr="001244A9">
        <w:t xml:space="preserve"> </w:t>
      </w:r>
      <w:r w:rsidR="0069738C" w:rsidRPr="001244A9">
        <w:t>Maslow</w:t>
      </w:r>
      <w:r w:rsidR="00EE6943" w:rsidRPr="001244A9">
        <w:t xml:space="preserve"> </w:t>
      </w:r>
      <w:r w:rsidR="00975918" w:rsidRPr="001244A9">
        <w:t>argues</w:t>
      </w:r>
      <w:r w:rsidR="005971F8" w:rsidRPr="001244A9">
        <w:t xml:space="preserve"> that</w:t>
      </w:r>
      <w:r w:rsidR="00393F4C" w:rsidRPr="001244A9">
        <w:t xml:space="preserve"> </w:t>
      </w:r>
      <w:r w:rsidR="005971F8" w:rsidRPr="001244A9">
        <w:t xml:space="preserve">individuals </w:t>
      </w:r>
      <w:r w:rsidR="00AD4150" w:rsidRPr="001244A9">
        <w:t>must satisfy basic deficiency needs before they are motivated to pursue higher level growth need</w:t>
      </w:r>
      <w:r w:rsidR="00FE0C0E" w:rsidRPr="001244A9">
        <w:t>.</w:t>
      </w:r>
      <w:r w:rsidR="00C77992">
        <w:t xml:space="preserve"> The stages are:</w:t>
      </w:r>
      <w:r w:rsidR="00E06F27" w:rsidRPr="001244A9">
        <w:t xml:space="preserve">                                                                                                                                                                                   </w:t>
      </w:r>
      <w:r w:rsidR="00AD4150" w:rsidRPr="001244A9">
        <w:lastRenderedPageBreak/>
        <w:t xml:space="preserve">The </w:t>
      </w:r>
      <w:r w:rsidR="005971F8" w:rsidRPr="001244A9">
        <w:t xml:space="preserve">physiological needs </w:t>
      </w:r>
      <w:r w:rsidR="0069738C" w:rsidRPr="001244A9">
        <w:t>of food</w:t>
      </w:r>
      <w:r w:rsidR="00EA4C0A" w:rsidRPr="001244A9">
        <w:t xml:space="preserve">, </w:t>
      </w:r>
      <w:r w:rsidR="0069738C" w:rsidRPr="001244A9">
        <w:t>shelter</w:t>
      </w:r>
      <w:r w:rsidR="00EA4C0A" w:rsidRPr="001244A9">
        <w:t xml:space="preserve">, clothing, water, etc, which are </w:t>
      </w:r>
      <w:r w:rsidR="00731EBC" w:rsidRPr="001244A9">
        <w:t xml:space="preserve">human imperatives. </w:t>
      </w:r>
      <w:r w:rsidR="005F6968" w:rsidRPr="001244A9">
        <w:t xml:space="preserve">                                                                                                                                                                    </w:t>
      </w:r>
      <w:r w:rsidR="00B802C2" w:rsidRPr="001244A9">
        <w:t xml:space="preserve"> </w:t>
      </w:r>
      <w:r w:rsidR="00180197" w:rsidRPr="001244A9">
        <w:t xml:space="preserve"> </w:t>
      </w:r>
      <w:r w:rsidR="00FE0C0E" w:rsidRPr="001244A9">
        <w:t>T</w:t>
      </w:r>
      <w:r w:rsidR="00180197" w:rsidRPr="001244A9">
        <w:t>he next level relates to safety</w:t>
      </w:r>
      <w:r w:rsidR="005F6968" w:rsidRPr="001244A9">
        <w:t xml:space="preserve">, financial stability, health and wellbeing. </w:t>
      </w:r>
      <w:r w:rsidR="00180197" w:rsidRPr="001244A9">
        <w:t xml:space="preserve">                                                                                                                                           </w:t>
      </w:r>
      <w:r w:rsidR="00007C3B" w:rsidRPr="001244A9">
        <w:t>The third layer of needs are</w:t>
      </w:r>
      <w:r w:rsidR="00000C1C" w:rsidRPr="001244A9">
        <w:t xml:space="preserve"> love and belonging needs, s</w:t>
      </w:r>
      <w:r w:rsidR="00007C3B" w:rsidRPr="001244A9">
        <w:t>ocial</w:t>
      </w:r>
      <w:r w:rsidR="005F6968" w:rsidRPr="001244A9">
        <w:t xml:space="preserve">, </w:t>
      </w:r>
      <w:r w:rsidR="00C91074" w:rsidRPr="001244A9">
        <w:t>family,</w:t>
      </w:r>
      <w:r w:rsidR="005F6968" w:rsidRPr="001244A9">
        <w:t xml:space="preserve"> connection, friendship</w:t>
      </w:r>
      <w:r w:rsidR="00C91074" w:rsidRPr="001244A9">
        <w:t xml:space="preserve">, trust, and intimacy.                                                                                                                                                                                       </w:t>
      </w:r>
      <w:r w:rsidR="00C3651D" w:rsidRPr="001244A9">
        <w:t xml:space="preserve"> Higher up the pyramid, the need for self-respect, status, fame</w:t>
      </w:r>
      <w:r w:rsidR="006C0CD1" w:rsidRPr="001244A9">
        <w:t>, prestig</w:t>
      </w:r>
      <w:r w:rsidR="00000C1C" w:rsidRPr="001244A9">
        <w:t xml:space="preserve">e, </w:t>
      </w:r>
      <w:r w:rsidR="00C3651D" w:rsidRPr="001244A9">
        <w:t>personal esteem and accomplishment</w:t>
      </w:r>
      <w:r w:rsidR="00000C1C" w:rsidRPr="001244A9">
        <w:t>,</w:t>
      </w:r>
      <w:r w:rsidR="00C3651D" w:rsidRPr="001244A9">
        <w:t xml:space="preserve"> </w:t>
      </w:r>
      <w:r w:rsidR="00C91074" w:rsidRPr="001244A9">
        <w:t>take</w:t>
      </w:r>
      <w:r w:rsidR="00C3651D" w:rsidRPr="001244A9">
        <w:t xml:space="preserve"> priority.</w:t>
      </w:r>
      <w:r w:rsidR="00000C1C" w:rsidRPr="001244A9">
        <w:t xml:space="preserve">                                                                                                                                                                        </w:t>
      </w:r>
      <w:r w:rsidR="006C0CD1" w:rsidRPr="001244A9">
        <w:t xml:space="preserve"> </w:t>
      </w:r>
      <w:r w:rsidR="00C91074" w:rsidRPr="001244A9">
        <w:t xml:space="preserve">                                                                                                </w:t>
      </w:r>
      <w:r w:rsidR="00FE0C0E" w:rsidRPr="001244A9">
        <w:t>The peak of Maslow’s model</w:t>
      </w:r>
      <w:r w:rsidR="00337D79" w:rsidRPr="001244A9">
        <w:t xml:space="preserve"> </w:t>
      </w:r>
      <w:r w:rsidR="00FE0C0E" w:rsidRPr="001244A9">
        <w:t>is</w:t>
      </w:r>
      <w:r w:rsidR="00337D79" w:rsidRPr="001244A9">
        <w:t xml:space="preserve"> self-actualisation</w:t>
      </w:r>
      <w:r w:rsidR="007D1D5D" w:rsidRPr="001244A9">
        <w:t>. The r</w:t>
      </w:r>
      <w:r w:rsidR="00337D79" w:rsidRPr="001244A9">
        <w:t xml:space="preserve">ealisation of full potentials and strive for personal growth. </w:t>
      </w:r>
      <w:r w:rsidR="00006AC0" w:rsidRPr="001244A9">
        <w:t xml:space="preserve">everything that one </w:t>
      </w:r>
      <w:r w:rsidR="00A50F9A" w:rsidRPr="001244A9">
        <w:t xml:space="preserve">can become. </w:t>
      </w:r>
    </w:p>
    <w:p w14:paraId="631A0D7F" w14:textId="3F8CC5B8" w:rsidR="00BE617E" w:rsidRDefault="003B74C7" w:rsidP="00111BF7">
      <w:pPr>
        <w:rPr>
          <w:b/>
          <w:bCs/>
        </w:rPr>
      </w:pPr>
      <w:r w:rsidRPr="001244A9">
        <w:t xml:space="preserve">Maslow’s’ theory offers a </w:t>
      </w:r>
      <w:r w:rsidR="007D1D5D" w:rsidRPr="001244A9">
        <w:t>framework</w:t>
      </w:r>
      <w:r w:rsidRPr="001244A9">
        <w:t xml:space="preserve"> </w:t>
      </w:r>
      <w:r w:rsidR="002C4ECC" w:rsidRPr="001244A9">
        <w:t xml:space="preserve">for conducting </w:t>
      </w:r>
      <w:r w:rsidR="007D1D5D" w:rsidRPr="001244A9">
        <w:t>clinical</w:t>
      </w:r>
      <w:r w:rsidR="002C4ECC" w:rsidRPr="001244A9">
        <w:t xml:space="preserve"> need</w:t>
      </w:r>
      <w:r w:rsidR="007D1D5D" w:rsidRPr="001244A9">
        <w:t>s</w:t>
      </w:r>
      <w:r w:rsidR="002C4ECC" w:rsidRPr="001244A9">
        <w:t xml:space="preserve"> analysis to understand human requirements</w:t>
      </w:r>
      <w:r w:rsidRPr="001244A9">
        <w:t xml:space="preserve"> </w:t>
      </w:r>
      <w:r w:rsidR="00E946B6" w:rsidRPr="001244A9">
        <w:t>as in the first two levels of Maslow’s pyramid</w:t>
      </w:r>
      <w:r w:rsidR="002C4ECC" w:rsidRPr="001244A9">
        <w:t>.</w:t>
      </w:r>
      <w:r w:rsidR="00E946B6" w:rsidRPr="001244A9">
        <w:t xml:space="preserve"> </w:t>
      </w:r>
      <w:r w:rsidR="002C4ECC" w:rsidRPr="001244A9">
        <w:t>F</w:t>
      </w:r>
      <w:r w:rsidR="00E946B6" w:rsidRPr="001244A9">
        <w:t xml:space="preserve">ood, water, </w:t>
      </w:r>
      <w:r w:rsidR="00E61790" w:rsidRPr="001244A9">
        <w:t>shelter, safety and security</w:t>
      </w:r>
      <w:r w:rsidR="002C4ECC" w:rsidRPr="001244A9">
        <w:t xml:space="preserve"> are the basic human requirements</w:t>
      </w:r>
      <w:r w:rsidR="00E61790" w:rsidRPr="001244A9">
        <w:t>.</w:t>
      </w:r>
      <w:r w:rsidR="004D0211" w:rsidRPr="001244A9">
        <w:t xml:space="preserve"> </w:t>
      </w:r>
      <w:r w:rsidR="00BF333F" w:rsidRPr="001244A9">
        <w:t xml:space="preserve">                                                                                                                                  </w:t>
      </w:r>
      <w:r w:rsidR="00742BF2" w:rsidRPr="001244A9">
        <w:t xml:space="preserve">The hierarchy help </w:t>
      </w:r>
      <w:r w:rsidR="00F80084" w:rsidRPr="001244A9">
        <w:t>clinicians</w:t>
      </w:r>
      <w:r w:rsidR="00742BF2" w:rsidRPr="001244A9">
        <w:t xml:space="preserve"> adjust </w:t>
      </w:r>
      <w:r w:rsidR="00F81524" w:rsidRPr="001244A9">
        <w:t>support plans to align with the patients’ strengths, values, and personal goals,</w:t>
      </w:r>
      <w:r w:rsidR="00742BF2" w:rsidRPr="001244A9">
        <w:t xml:space="preserve"> understanding that a lack of food, safety, sleep, triggers a stress response that hampers cognitive function</w:t>
      </w:r>
      <w:r w:rsidR="004142D2" w:rsidRPr="001244A9">
        <w:t xml:space="preserve"> (National Health Service </w:t>
      </w:r>
      <w:r w:rsidR="00876A8B" w:rsidRPr="001244A9">
        <w:t xml:space="preserve">(NHS) </w:t>
      </w:r>
      <w:r w:rsidR="00BD43FD" w:rsidRPr="001244A9">
        <w:t>England, 2023</w:t>
      </w:r>
      <w:r w:rsidR="00876A8B" w:rsidRPr="001244A9">
        <w:t>)</w:t>
      </w:r>
      <w:r w:rsidR="008E3EBE" w:rsidRPr="001244A9">
        <w:t>.</w:t>
      </w:r>
      <w:r w:rsidR="00645040" w:rsidRPr="001244A9">
        <w:t xml:space="preserve"> </w:t>
      </w:r>
      <w:r w:rsidR="00BE617E" w:rsidRPr="001244A9">
        <w:t xml:space="preserve">Applying Maslow’s hierarchy of needs in </w:t>
      </w:r>
      <w:r w:rsidR="00F81524" w:rsidRPr="001244A9">
        <w:t>clinical</w:t>
      </w:r>
      <w:r w:rsidR="00F81524">
        <w:rPr>
          <w:b/>
          <w:bCs/>
        </w:rPr>
        <w:t xml:space="preserve"> </w:t>
      </w:r>
      <w:r w:rsidR="00BE617E" w:rsidRPr="001244A9">
        <w:t>the setting</w:t>
      </w:r>
      <w:r w:rsidR="004561D4" w:rsidRPr="001244A9">
        <w:t xml:space="preserve"> </w:t>
      </w:r>
      <w:r w:rsidR="00B16BE4" w:rsidRPr="001244A9">
        <w:t>creates</w:t>
      </w:r>
      <w:r w:rsidR="004561D4" w:rsidRPr="001244A9">
        <w:t xml:space="preserve"> an environment where combined efforts produce superior result, </w:t>
      </w:r>
      <w:r w:rsidR="008F1ED7" w:rsidRPr="001244A9">
        <w:t xml:space="preserve">rooted in </w:t>
      </w:r>
      <w:r w:rsidR="00B16BE4" w:rsidRPr="001244A9">
        <w:t>trust, social interaction</w:t>
      </w:r>
      <w:r w:rsidR="00BD43FD" w:rsidRPr="001244A9">
        <w:t xml:space="preserve"> and </w:t>
      </w:r>
      <w:r w:rsidR="008F1ED7" w:rsidRPr="001244A9">
        <w:t>transparen</w:t>
      </w:r>
      <w:r w:rsidR="00BD43FD" w:rsidRPr="001244A9">
        <w:t>cy</w:t>
      </w:r>
      <w:r w:rsidR="004142D2" w:rsidRPr="001244A9">
        <w:t xml:space="preserve"> (Training Services Wales (TSW), 2</w:t>
      </w:r>
      <w:r w:rsidR="004142D2">
        <w:rPr>
          <w:b/>
          <w:bCs/>
        </w:rPr>
        <w:t>025)</w:t>
      </w:r>
      <w:r w:rsidR="00B16BE4">
        <w:rPr>
          <w:b/>
          <w:bCs/>
        </w:rPr>
        <w:t>.</w:t>
      </w:r>
    </w:p>
    <w:p w14:paraId="5A5CA401" w14:textId="1B52AB72" w:rsidR="004142D2" w:rsidRPr="00D83DDD" w:rsidRDefault="004142D2" w:rsidP="00111BF7">
      <w:pPr>
        <w:rPr>
          <w:b/>
          <w:bCs/>
        </w:rPr>
      </w:pPr>
      <w:r w:rsidRPr="00D83DDD">
        <w:rPr>
          <w:b/>
          <w:bCs/>
        </w:rPr>
        <w:t>Ethical fundamentals:</w:t>
      </w:r>
    </w:p>
    <w:p w14:paraId="507FA12A" w14:textId="7EEF5168" w:rsidR="00CB2B76" w:rsidRPr="006121A9" w:rsidRDefault="00A1533D" w:rsidP="00111BF7">
      <w:r w:rsidRPr="006121A9">
        <w:t>E</w:t>
      </w:r>
      <w:r w:rsidR="00CB2B76" w:rsidRPr="006121A9">
        <w:t xml:space="preserve">thical principles </w:t>
      </w:r>
      <w:r w:rsidR="00F80084" w:rsidRPr="006121A9">
        <w:t xml:space="preserve">constitute </w:t>
      </w:r>
      <w:r w:rsidR="006121A9" w:rsidRPr="006121A9">
        <w:t>patients’ safety measures</w:t>
      </w:r>
      <w:r w:rsidR="00F80084" w:rsidRPr="006121A9">
        <w:t xml:space="preserve"> </w:t>
      </w:r>
      <w:r w:rsidR="00F41B18" w:rsidRPr="006121A9">
        <w:t xml:space="preserve">for clinicians </w:t>
      </w:r>
      <w:r w:rsidR="00F80084" w:rsidRPr="006121A9">
        <w:t>to protect patients and act in their best interest</w:t>
      </w:r>
      <w:r w:rsidR="00F41B18" w:rsidRPr="006121A9">
        <w:t>.</w:t>
      </w:r>
    </w:p>
    <w:p w14:paraId="376EC3E3" w14:textId="2BF37E50" w:rsidR="00981F88" w:rsidRPr="00503312" w:rsidRDefault="00981F88" w:rsidP="00111BF7">
      <w:r>
        <w:rPr>
          <w:b/>
          <w:bCs/>
        </w:rPr>
        <w:t xml:space="preserve">Autonomy:                                                                                                                                                                                                                        </w:t>
      </w:r>
      <w:r w:rsidR="00DE4942">
        <w:t xml:space="preserve">Is individuals </w:t>
      </w:r>
      <w:r w:rsidR="002F6814">
        <w:t xml:space="preserve">capacity </w:t>
      </w:r>
      <w:r w:rsidR="00DE4942">
        <w:t>to make decision and act independently on their own</w:t>
      </w:r>
      <w:r w:rsidR="00F41B18">
        <w:t>,</w:t>
      </w:r>
      <w:r w:rsidR="00DE4942">
        <w:t xml:space="preserve"> and clinicians are bou</w:t>
      </w:r>
      <w:r w:rsidR="00F41B18">
        <w:t xml:space="preserve">nd </w:t>
      </w:r>
      <w:r w:rsidR="0074016D">
        <w:t>respect their decisio</w:t>
      </w:r>
      <w:r w:rsidR="009A0C36">
        <w:t xml:space="preserve">ns </w:t>
      </w:r>
      <w:r w:rsidR="003A2646" w:rsidRPr="00503312">
        <w:t>even if they are wrong</w:t>
      </w:r>
      <w:r w:rsidR="0085792C" w:rsidRPr="00503312">
        <w:t>.</w:t>
      </w:r>
      <w:r w:rsidR="004C512A" w:rsidRPr="00503312">
        <w:t xml:space="preserve"> </w:t>
      </w:r>
      <w:r w:rsidR="004E5A35">
        <w:t xml:space="preserve">                                                                                                                                                                                                 </w:t>
      </w:r>
      <w:r w:rsidR="004C512A" w:rsidRPr="006121A9">
        <w:rPr>
          <w:b/>
          <w:bCs/>
        </w:rPr>
        <w:t>Beneficence:</w:t>
      </w:r>
      <w:r w:rsidR="004C512A" w:rsidRPr="00AE43C5">
        <w:t xml:space="preserve"> (</w:t>
      </w:r>
      <w:r w:rsidR="002F6814">
        <w:t>doing good</w:t>
      </w:r>
      <w:r w:rsidR="004C512A" w:rsidRPr="00503312">
        <w:t xml:space="preserve">). </w:t>
      </w:r>
      <w:r w:rsidR="002474CC">
        <w:t>Actively engaging to help</w:t>
      </w:r>
      <w:r w:rsidR="00F80084">
        <w:t xml:space="preserve">, </w:t>
      </w:r>
      <w:r w:rsidR="00F41B18">
        <w:t>steadfast</w:t>
      </w:r>
      <w:r w:rsidR="009A0C36">
        <w:t>,</w:t>
      </w:r>
      <w:r w:rsidR="00F41B18">
        <w:t xml:space="preserve"> compassion.</w:t>
      </w:r>
      <w:r w:rsidR="002474CC">
        <w:t xml:space="preserve">                                                                                                                                                                                                                            </w:t>
      </w:r>
      <w:r w:rsidR="00C80FFF" w:rsidRPr="00503312">
        <w:t xml:space="preserve"> </w:t>
      </w:r>
      <w:r w:rsidR="0064143F" w:rsidRPr="00503312">
        <w:t xml:space="preserve">                                                                                                                                                                  </w:t>
      </w:r>
      <w:r w:rsidR="00C80FFF" w:rsidRPr="00503312">
        <w:t xml:space="preserve"> </w:t>
      </w:r>
      <w:r w:rsidR="002474CC" w:rsidRPr="006121A9">
        <w:rPr>
          <w:b/>
          <w:bCs/>
        </w:rPr>
        <w:t>Non- Maleficence</w:t>
      </w:r>
      <w:r w:rsidR="00C80FFF" w:rsidRPr="00503312">
        <w:t xml:space="preserve">: </w:t>
      </w:r>
      <w:r w:rsidR="00C25BC7" w:rsidRPr="00503312">
        <w:t>(Doing</w:t>
      </w:r>
      <w:r w:rsidR="00C80FFF" w:rsidRPr="00503312">
        <w:t xml:space="preserve"> no harm). </w:t>
      </w:r>
      <w:r w:rsidR="002474CC">
        <w:t xml:space="preserve">Avoiding unnecessary harm, acting </w:t>
      </w:r>
      <w:r w:rsidR="00F80084">
        <w:t xml:space="preserve">without negligence. </w:t>
      </w:r>
      <w:r w:rsidR="0064143F" w:rsidRPr="00503312">
        <w:t xml:space="preserve">                                                                                                                              </w:t>
      </w:r>
      <w:r w:rsidR="0064143F" w:rsidRPr="006121A9">
        <w:rPr>
          <w:b/>
          <w:bCs/>
        </w:rPr>
        <w:t>Justice</w:t>
      </w:r>
      <w:r w:rsidR="00655ECE" w:rsidRPr="006121A9">
        <w:rPr>
          <w:b/>
          <w:bCs/>
        </w:rPr>
        <w:t>:</w:t>
      </w:r>
      <w:r w:rsidR="00655ECE" w:rsidRPr="00503312">
        <w:t xml:space="preserve"> </w:t>
      </w:r>
      <w:r w:rsidR="00F41B18">
        <w:t xml:space="preserve">Fairness and </w:t>
      </w:r>
      <w:r w:rsidR="00D0362D">
        <w:t xml:space="preserve">uprightness. </w:t>
      </w:r>
      <w:r w:rsidR="00655ECE" w:rsidRPr="00503312">
        <w:t>C</w:t>
      </w:r>
      <w:r w:rsidR="00D0362D">
        <w:t>linicians</w:t>
      </w:r>
      <w:r w:rsidR="00655ECE" w:rsidRPr="00503312">
        <w:t xml:space="preserve"> ensur</w:t>
      </w:r>
      <w:r w:rsidR="00D0362D">
        <w:t xml:space="preserve">ing equitable treatment for </w:t>
      </w:r>
      <w:r w:rsidR="00655ECE" w:rsidRPr="00503312">
        <w:t>patients</w:t>
      </w:r>
      <w:r w:rsidR="007B1F3D" w:rsidRPr="00503312">
        <w:t xml:space="preserve"> (</w:t>
      </w:r>
      <w:r w:rsidR="00084B9D">
        <w:t>Justice UK, 2020)</w:t>
      </w:r>
      <w:r w:rsidR="007B1F3D" w:rsidRPr="00503312">
        <w:t>.</w:t>
      </w:r>
    </w:p>
    <w:p w14:paraId="6EBF0759" w14:textId="5EA203E2" w:rsidR="00176AE4" w:rsidRDefault="00A337FF" w:rsidP="00111BF7">
      <w:pPr>
        <w:rPr>
          <w:b/>
          <w:bCs/>
        </w:rPr>
      </w:pPr>
      <w:r w:rsidRPr="00503312">
        <w:t>Ethical principles</w:t>
      </w:r>
      <w:r w:rsidR="00262FDE" w:rsidRPr="00503312">
        <w:t xml:space="preserve"> in </w:t>
      </w:r>
      <w:r w:rsidR="00CE19C3">
        <w:t xml:space="preserve">clinical settings </w:t>
      </w:r>
      <w:r w:rsidR="00116A56">
        <w:t>rooted in autonomy, empower</w:t>
      </w:r>
      <w:r w:rsidR="009A0C36">
        <w:t>s</w:t>
      </w:r>
      <w:r w:rsidR="00116A56">
        <w:t xml:space="preserve"> individuals to make </w:t>
      </w:r>
      <w:r w:rsidR="007B03A6">
        <w:t xml:space="preserve">own </w:t>
      </w:r>
      <w:r w:rsidR="00116A56">
        <w:t>choice</w:t>
      </w:r>
      <w:r w:rsidR="009A0C36">
        <w:t>.</w:t>
      </w:r>
      <w:r w:rsidR="00116A56">
        <w:t xml:space="preserve"> </w:t>
      </w:r>
      <w:r w:rsidR="009A0C36">
        <w:t>E</w:t>
      </w:r>
      <w:r w:rsidR="00CE19C3">
        <w:t xml:space="preserve">thics, </w:t>
      </w:r>
      <w:r w:rsidR="00116A56">
        <w:t>acting in best interest,</w:t>
      </w:r>
      <w:r w:rsidR="00CE19C3">
        <w:t xml:space="preserve"> </w:t>
      </w:r>
      <w:r w:rsidR="009A0C36">
        <w:t>B</w:t>
      </w:r>
      <w:r w:rsidR="00116A56">
        <w:t>eneficence</w:t>
      </w:r>
      <w:r w:rsidR="00CE19C3">
        <w:t>,</w:t>
      </w:r>
      <w:r w:rsidR="00116A56">
        <w:t xml:space="preserve"> (doing good), </w:t>
      </w:r>
      <w:r w:rsidR="00CE19C3">
        <w:t>non-</w:t>
      </w:r>
      <w:r w:rsidR="00116A56">
        <w:t>beneficence (doing no harm)</w:t>
      </w:r>
      <w:r w:rsidR="007B03A6">
        <w:t xml:space="preserve">, justice and fairness, delivering care without discrimination, </w:t>
      </w:r>
      <w:r w:rsidR="00116A56">
        <w:t>are</w:t>
      </w:r>
      <w:r w:rsidR="00CE19C3">
        <w:t xml:space="preserve"> the fundamentals of person-centred care</w:t>
      </w:r>
      <w:r w:rsidR="007B03A6">
        <w:t>. The principles</w:t>
      </w:r>
      <w:r w:rsidR="00262FDE" w:rsidRPr="00503312">
        <w:t xml:space="preserve"> ensur</w:t>
      </w:r>
      <w:r w:rsidR="007B03A6">
        <w:t>e</w:t>
      </w:r>
      <w:r w:rsidR="00262FDE" w:rsidRPr="00503312">
        <w:t xml:space="preserve"> that individuals are treated with </w:t>
      </w:r>
      <w:r w:rsidR="007B03A6">
        <w:t xml:space="preserve">respect and </w:t>
      </w:r>
      <w:r w:rsidR="00262FDE" w:rsidRPr="00503312">
        <w:t>dignity</w:t>
      </w:r>
      <w:r w:rsidR="001021A3">
        <w:t>,</w:t>
      </w:r>
      <w:r w:rsidR="007B03A6">
        <w:t xml:space="preserve"> </w:t>
      </w:r>
      <w:r w:rsidR="001021A3">
        <w:t>focusing on individual’s personal circumstances, values, and preferences</w:t>
      </w:r>
      <w:r w:rsidR="0002164A">
        <w:t>.</w:t>
      </w:r>
      <w:r w:rsidR="00360D73" w:rsidRPr="00503312">
        <w:t xml:space="preserve"> </w:t>
      </w:r>
      <w:r w:rsidR="0002164A">
        <w:t xml:space="preserve">It </w:t>
      </w:r>
      <w:r w:rsidR="00DC654F" w:rsidRPr="00503312">
        <w:t>is a</w:t>
      </w:r>
      <w:r w:rsidR="001D6CAA" w:rsidRPr="00503312">
        <w:t xml:space="preserve"> collaborative process where clinici</w:t>
      </w:r>
      <w:r w:rsidR="0002164A">
        <w:t>a</w:t>
      </w:r>
      <w:r w:rsidR="001D6CAA" w:rsidRPr="00503312">
        <w:t xml:space="preserve">ns and patients make joint decisions </w:t>
      </w:r>
      <w:r w:rsidR="00DC654F" w:rsidRPr="00503312">
        <w:t>to design care</w:t>
      </w:r>
      <w:r w:rsidR="0002164A">
        <w:t>.</w:t>
      </w:r>
      <w:r w:rsidR="009A0C36">
        <w:t xml:space="preserve">                                                                                     </w:t>
      </w:r>
      <w:r w:rsidR="00AE43C5" w:rsidRPr="00437ECC">
        <w:t>Integrating these values into routine clinical activities,</w:t>
      </w:r>
      <w:r w:rsidR="0002164A">
        <w:t xml:space="preserve"> clinicians</w:t>
      </w:r>
      <w:r w:rsidR="00AE43C5" w:rsidRPr="00437ECC">
        <w:t xml:space="preserve"> </w:t>
      </w:r>
      <w:r w:rsidR="00437ECC" w:rsidRPr="00437ECC">
        <w:t>transit from a provider-focused model to a person-centred partnership that uphold autonomy</w:t>
      </w:r>
      <w:r w:rsidR="00BE0556">
        <w:t>,</w:t>
      </w:r>
      <w:r w:rsidR="00437ECC" w:rsidRPr="00437ECC">
        <w:t xml:space="preserve"> choice</w:t>
      </w:r>
      <w:r w:rsidR="00BE0556">
        <w:t xml:space="preserve"> and compassion</w:t>
      </w:r>
      <w:r w:rsidR="00176AE4" w:rsidRPr="00437ECC">
        <w:t xml:space="preserve"> (National Institute of Health, 2020).</w:t>
      </w:r>
      <w:r w:rsidR="00176AE4">
        <w:rPr>
          <w:b/>
          <w:bCs/>
        </w:rPr>
        <w:t xml:space="preserve"> </w:t>
      </w:r>
    </w:p>
    <w:p w14:paraId="70093660" w14:textId="6AB3E474" w:rsidR="005F16F1" w:rsidRPr="00423C98" w:rsidRDefault="00761C68" w:rsidP="00111BF7">
      <w:r w:rsidRPr="00423C98">
        <w:t xml:space="preserve"> </w:t>
      </w:r>
      <w:r w:rsidR="0087642B" w:rsidRPr="00423C98">
        <w:t>A dilemma</w:t>
      </w:r>
      <w:r w:rsidR="00BD2631" w:rsidRPr="00423C98">
        <w:t>,</w:t>
      </w:r>
      <w:r w:rsidR="0087642B" w:rsidRPr="00423C98">
        <w:t xml:space="preserve"> a situation </w:t>
      </w:r>
      <w:r w:rsidR="00BD2631" w:rsidRPr="00423C98">
        <w:t>of choosing between two equally dangerous or unpleasant situations,</w:t>
      </w:r>
      <w:r w:rsidR="0087642B" w:rsidRPr="00423C98">
        <w:t xml:space="preserve"> each having significant consequences. Ethical dilemma in clinical practice involves balancing patience autonomy, i.e. the right to refuse treatment, with beneficence, the duty to act in the patient’s best interest </w:t>
      </w:r>
      <w:r w:rsidR="003059AB" w:rsidRPr="00423C98">
        <w:t>(</w:t>
      </w:r>
      <w:r w:rsidR="0087642B" w:rsidRPr="00423C98">
        <w:t xml:space="preserve">Queen Margret University, </w:t>
      </w:r>
      <w:r w:rsidR="003059AB" w:rsidRPr="00423C98">
        <w:t>2024).</w:t>
      </w:r>
      <w:r w:rsidR="005F16F1" w:rsidRPr="00423C98">
        <w:t xml:space="preserve"> </w:t>
      </w:r>
    </w:p>
    <w:p w14:paraId="1C3C0895" w14:textId="501BC6E7" w:rsidR="00A944F0" w:rsidRPr="00423C98" w:rsidRDefault="003059AB" w:rsidP="00A944F0">
      <w:r w:rsidRPr="00423C98">
        <w:t xml:space="preserve"> </w:t>
      </w:r>
      <w:r w:rsidR="005F16F1" w:rsidRPr="00423C98">
        <w:t>For instance, a competent patient refusing a proposed blood transfusion procedure on religious ground or dreadful motive</w:t>
      </w:r>
      <w:r w:rsidR="00F74067" w:rsidRPr="00423C98">
        <w:t xml:space="preserve">, forcing professionals into moral distress. </w:t>
      </w:r>
      <w:r w:rsidR="002326F2" w:rsidRPr="00423C98">
        <w:t xml:space="preserve">  </w:t>
      </w:r>
      <w:r w:rsidR="006212B0" w:rsidRPr="00423C98">
        <w:t xml:space="preserve">                                                                       </w:t>
      </w:r>
      <w:r w:rsidR="00872356" w:rsidRPr="00423C98">
        <w:t xml:space="preserve"> </w:t>
      </w:r>
      <w:r w:rsidR="003367C5" w:rsidRPr="00423C98">
        <w:t>(</w:t>
      </w:r>
      <w:r w:rsidR="00872356" w:rsidRPr="00423C98">
        <w:t>Queen Margret University, 20</w:t>
      </w:r>
      <w:r w:rsidR="003367C5" w:rsidRPr="00423C98">
        <w:t xml:space="preserve">24). </w:t>
      </w:r>
      <w:r w:rsidR="00BE0556" w:rsidRPr="00423C98">
        <w:t xml:space="preserve">                                                                                                                                                                     </w:t>
      </w:r>
      <w:r w:rsidR="003367C5" w:rsidRPr="00423C98">
        <w:lastRenderedPageBreak/>
        <w:t>End- of -life conflict is another ethical conflict</w:t>
      </w:r>
      <w:r w:rsidR="00772D90" w:rsidRPr="00423C98">
        <w:t xml:space="preserve">. A situation </w:t>
      </w:r>
      <w:r w:rsidR="003367C5" w:rsidRPr="00423C98">
        <w:t xml:space="preserve">where </w:t>
      </w:r>
      <w:r w:rsidR="00772D90" w:rsidRPr="00423C98">
        <w:t>patient /family</w:t>
      </w:r>
      <w:r w:rsidR="00F7266C" w:rsidRPr="00423C98">
        <w:t xml:space="preserve"> demands for live prolongation</w:t>
      </w:r>
      <w:r w:rsidR="00986099" w:rsidRPr="00423C98">
        <w:t xml:space="preserve"> at all costs</w:t>
      </w:r>
      <w:r w:rsidR="00F7266C" w:rsidRPr="00423C98">
        <w:t xml:space="preserve"> ignor</w:t>
      </w:r>
      <w:r w:rsidR="00986099" w:rsidRPr="00423C98">
        <w:t xml:space="preserve">ing medical </w:t>
      </w:r>
      <w:r w:rsidR="00006E51" w:rsidRPr="00423C98">
        <w:t>un</w:t>
      </w:r>
      <w:r w:rsidR="00986099" w:rsidRPr="00423C98">
        <w:t>achievable outcome.</w:t>
      </w:r>
      <w:r w:rsidR="00772D90" w:rsidRPr="00423C98">
        <w:t xml:space="preserve"> </w:t>
      </w:r>
      <w:r w:rsidR="00006E51" w:rsidRPr="00423C98">
        <w:t>Creatin</w:t>
      </w:r>
      <w:r w:rsidR="00366697" w:rsidRPr="00423C98">
        <w:t>g</w:t>
      </w:r>
      <w:r w:rsidR="00006E51" w:rsidRPr="00423C98">
        <w:t xml:space="preserve"> </w:t>
      </w:r>
      <w:r w:rsidR="00366697" w:rsidRPr="00423C98">
        <w:t>a</w:t>
      </w:r>
      <w:r w:rsidR="00E15282" w:rsidRPr="00423C98">
        <w:t xml:space="preserve"> difficult moral conflict</w:t>
      </w:r>
      <w:r w:rsidR="00006E51" w:rsidRPr="00423C98">
        <w:t xml:space="preserve"> for clinicians,</w:t>
      </w:r>
      <w:r w:rsidR="009A0C36">
        <w:t xml:space="preserve"> who </w:t>
      </w:r>
      <w:r w:rsidR="00E15282" w:rsidRPr="00423C98">
        <w:t>believ</w:t>
      </w:r>
      <w:r w:rsidR="009A0C36">
        <w:t>e</w:t>
      </w:r>
      <w:r w:rsidR="00E15282" w:rsidRPr="00423C98">
        <w:t xml:space="preserve"> treatment is medically useless for a critically ill patient, but the patient and the family </w:t>
      </w:r>
      <w:r w:rsidR="00A944F0" w:rsidRPr="00423C98">
        <w:t xml:space="preserve">demands that treatment continuous. </w:t>
      </w:r>
    </w:p>
    <w:p w14:paraId="70EB6788" w14:textId="4FEB4C16" w:rsidR="00D83DDD" w:rsidRPr="00423C98" w:rsidRDefault="000F1697" w:rsidP="00A944F0">
      <w:r w:rsidRPr="00423C98">
        <w:t>Adherence to ethical principles</w:t>
      </w:r>
      <w:r w:rsidR="00A944F0" w:rsidRPr="00423C98">
        <w:t xml:space="preserve"> guide</w:t>
      </w:r>
      <w:r w:rsidR="00BD4E55" w:rsidRPr="00423C98">
        <w:t xml:space="preserve"> </w:t>
      </w:r>
      <w:r w:rsidR="00E80210" w:rsidRPr="00423C98">
        <w:t>clinicians</w:t>
      </w:r>
      <w:r w:rsidR="00A944F0" w:rsidRPr="00423C98">
        <w:t xml:space="preserve"> </w:t>
      </w:r>
      <w:r w:rsidR="00662DF8" w:rsidRPr="00423C98">
        <w:t xml:space="preserve">to </w:t>
      </w:r>
      <w:r w:rsidR="00BD4E55" w:rsidRPr="00423C98">
        <w:t xml:space="preserve">maintain a consistent, high-quality, and person-centred </w:t>
      </w:r>
      <w:r w:rsidR="00337C9E" w:rsidRPr="00423C98">
        <w:t>approach;</w:t>
      </w:r>
      <w:r w:rsidR="00E14722" w:rsidRPr="00423C98">
        <w:t xml:space="preserve"> </w:t>
      </w:r>
      <w:r w:rsidR="00662DF8" w:rsidRPr="00423C98">
        <w:t xml:space="preserve">while </w:t>
      </w:r>
      <w:r w:rsidR="00E14722" w:rsidRPr="00423C98">
        <w:t xml:space="preserve">ensuring individual’s </w:t>
      </w:r>
      <w:r w:rsidR="00366697" w:rsidRPr="00423C98">
        <w:t>comfort, r</w:t>
      </w:r>
      <w:r w:rsidR="00E14722" w:rsidRPr="00423C98">
        <w:t xml:space="preserve">ights, safety, and dignity </w:t>
      </w:r>
      <w:r w:rsidR="00366697" w:rsidRPr="00423C98">
        <w:t xml:space="preserve">remain the primary focus. </w:t>
      </w:r>
      <w:r w:rsidR="00E23F53" w:rsidRPr="00423C98">
        <w:t xml:space="preserve"> (Queen Margret</w:t>
      </w:r>
      <w:r w:rsidR="00943DAB" w:rsidRPr="00423C98">
        <w:t xml:space="preserve"> </w:t>
      </w:r>
      <w:r w:rsidR="00E23F53" w:rsidRPr="00423C98">
        <w:t>University, 2024, National Institute of Health (.gov), 2025).</w:t>
      </w:r>
      <w:r w:rsidR="00A944F0" w:rsidRPr="00423C98">
        <w:t xml:space="preserve">      </w:t>
      </w:r>
    </w:p>
    <w:p w14:paraId="5A83AEC2" w14:textId="146B6B9C" w:rsidR="002326F2" w:rsidRDefault="00D83DDD" w:rsidP="00A944F0">
      <w:pPr>
        <w:rPr>
          <w:b/>
          <w:bCs/>
        </w:rPr>
      </w:pPr>
      <w:r>
        <w:rPr>
          <w:b/>
          <w:bCs/>
        </w:rPr>
        <w:t>Evaluation of Partnership working:</w:t>
      </w:r>
      <w:r w:rsidR="00A944F0">
        <w:rPr>
          <w:b/>
          <w:bCs/>
        </w:rPr>
        <w:t xml:space="preserve">                                                                                                                                                                                 </w:t>
      </w:r>
      <w:r w:rsidR="002326F2">
        <w:rPr>
          <w:b/>
          <w:bCs/>
        </w:rPr>
        <w:t xml:space="preserve">                                                                                           </w:t>
      </w:r>
    </w:p>
    <w:p w14:paraId="7160A36A" w14:textId="5B2DCD5A" w:rsidR="00105F6A" w:rsidRDefault="008A39D2" w:rsidP="00111BF7">
      <w:r w:rsidRPr="00D54B83">
        <w:t xml:space="preserve">Partnership working is </w:t>
      </w:r>
      <w:r w:rsidR="002244A7" w:rsidRPr="00D54B83">
        <w:t>a</w:t>
      </w:r>
      <w:r w:rsidR="00F61DA3" w:rsidRPr="00D54B83">
        <w:t>n</w:t>
      </w:r>
      <w:r w:rsidR="002244A7" w:rsidRPr="00D54B83">
        <w:t xml:space="preserve"> alliance of independent </w:t>
      </w:r>
      <w:r w:rsidR="00F61DA3" w:rsidRPr="00D54B83">
        <w:t xml:space="preserve">organizations working towards common goals </w:t>
      </w:r>
      <w:r w:rsidR="002244A7" w:rsidRPr="00D54B83">
        <w:t xml:space="preserve">to achieve a shared objective. The </w:t>
      </w:r>
      <w:r w:rsidR="0018112C">
        <w:t>collaboration</w:t>
      </w:r>
      <w:r w:rsidR="002244A7" w:rsidRPr="00D54B83">
        <w:t xml:space="preserve"> </w:t>
      </w:r>
      <w:r w:rsidR="0006476E" w:rsidRPr="00D54B83">
        <w:t>combines</w:t>
      </w:r>
      <w:r w:rsidR="00AA57EC" w:rsidRPr="00D54B83">
        <w:t xml:space="preserve"> resources, technology, and expertise to handle complex task,</w:t>
      </w:r>
      <w:r w:rsidRPr="00D54B83">
        <w:t xml:space="preserve"> </w:t>
      </w:r>
      <w:r w:rsidR="002244A7" w:rsidRPr="00D54B83">
        <w:t xml:space="preserve">reduces duplications </w:t>
      </w:r>
      <w:r w:rsidR="00AA57EC" w:rsidRPr="00D54B83">
        <w:t xml:space="preserve">and </w:t>
      </w:r>
      <w:r w:rsidR="002244A7" w:rsidRPr="00D54B83">
        <w:t>improve outcomes</w:t>
      </w:r>
      <w:r w:rsidR="00575D81">
        <w:t xml:space="preserve">. Ensure a coordinated </w:t>
      </w:r>
      <w:r w:rsidR="003F76B1">
        <w:t>person-centred and</w:t>
      </w:r>
      <w:r w:rsidR="00575D81">
        <w:t xml:space="preserve"> treat individuals with dignity and respect.</w:t>
      </w:r>
      <w:r w:rsidR="0084551F" w:rsidRPr="00D54B83">
        <w:t xml:space="preserve"> </w:t>
      </w:r>
      <w:r w:rsidR="00B77218" w:rsidRPr="00D54B83">
        <w:t xml:space="preserve"> </w:t>
      </w:r>
    </w:p>
    <w:p w14:paraId="7C3A6C82" w14:textId="7311677C" w:rsidR="00882EF9" w:rsidRDefault="00105F6A" w:rsidP="00111BF7">
      <w:r>
        <w:t>It improves health outcomes: Combining different professional background in partnership working provide cohesive care, leaving no gap in support</w:t>
      </w:r>
      <w:r w:rsidR="00337C9E">
        <w:t xml:space="preserve">. A more holistic approach, addressing patients as partners in their own care decisions.                                                                                                                                            </w:t>
      </w:r>
      <w:r w:rsidR="003A76B5" w:rsidRPr="00B419A8">
        <w:t xml:space="preserve"> </w:t>
      </w:r>
      <w:r>
        <w:t xml:space="preserve">                                                               </w:t>
      </w:r>
      <w:r w:rsidR="003A76B5" w:rsidRPr="00B419A8">
        <w:t xml:space="preserve">                                                                                                   </w:t>
      </w:r>
      <w:r w:rsidR="000D3FB9" w:rsidRPr="00B419A8">
        <w:t xml:space="preserve">                                                                                                                                     </w:t>
      </w:r>
      <w:r w:rsidR="00A50656" w:rsidRPr="00B419A8">
        <w:t xml:space="preserve">                                                                                                                                                                                                                   </w:t>
      </w:r>
      <w:r w:rsidR="00D87F62" w:rsidRPr="00B419A8">
        <w:t xml:space="preserve"> </w:t>
      </w:r>
      <w:r w:rsidR="00912671" w:rsidRPr="00B419A8">
        <w:t xml:space="preserve">                                                                                                                                               Enhances collaborative intelligence, often</w:t>
      </w:r>
      <w:r w:rsidR="00D87F62" w:rsidRPr="00B419A8">
        <w:t xml:space="preserve"> </w:t>
      </w:r>
      <w:r w:rsidR="00912671" w:rsidRPr="00B419A8">
        <w:t xml:space="preserve">resulting in strong, well-supported </w:t>
      </w:r>
      <w:r w:rsidR="00CF0ABE" w:rsidRPr="00B419A8">
        <w:t>decisions</w:t>
      </w:r>
      <w:r w:rsidR="00CF0ABE">
        <w:t xml:space="preserve"> to increase the pace of operations.                                                                                                                                                                          </w:t>
      </w:r>
      <w:r w:rsidR="009313DE" w:rsidRPr="00B419A8">
        <w:t xml:space="preserve">                                          Partnership working build reliable working relationships and tru</w:t>
      </w:r>
      <w:r w:rsidR="00337C9E">
        <w:t xml:space="preserve">st. </w:t>
      </w:r>
      <w:r w:rsidR="0018112C">
        <w:t xml:space="preserve">                                                                                                                                                                                                                </w:t>
      </w:r>
      <w:r w:rsidR="00CF0ABE">
        <w:t xml:space="preserve">                                                                                                                                                                                                                               </w:t>
      </w:r>
      <w:r w:rsidR="00337C9E">
        <w:t xml:space="preserve">                                                                                                                                                                                                                                                                                                                                                            </w:t>
      </w:r>
      <w:r w:rsidR="00882EF9">
        <w:t xml:space="preserve">                                                                                                                                                                                                                                                                                                                                                                                                                                                                                                                                                                                                                                                                                            </w:t>
      </w:r>
      <w:r w:rsidR="001229DD">
        <w:t xml:space="preserve">                                                                                                                                                                                                                                                                                                                                                                                                                                                                                                                                                                                                                                                                                                                                     </w:t>
      </w:r>
      <w:r w:rsidR="00882EF9">
        <w:t xml:space="preserve">                                                                                                                                                                                                                                                                                                                                                                                                                                                                                                                            </w:t>
      </w:r>
    </w:p>
    <w:p w14:paraId="4DF87CDA" w14:textId="7DBBE439" w:rsidR="00575D81" w:rsidRDefault="009D6C05" w:rsidP="00111BF7">
      <w:r w:rsidRPr="00B419A8">
        <w:t xml:space="preserve">                                                                                                                                                                              </w:t>
      </w:r>
      <w:r w:rsidR="00193BED" w:rsidRPr="00B419A8">
        <w:t xml:space="preserve">                                                                                                            </w:t>
      </w:r>
      <w:r w:rsidR="00B27D5F">
        <w:rPr>
          <w:b/>
          <w:bCs/>
        </w:rPr>
        <w:t xml:space="preserve">                                                                                                                                                                               </w:t>
      </w:r>
      <w:r w:rsidR="00B27D5F" w:rsidRPr="00B419A8">
        <w:t>Reduces duplication</w:t>
      </w:r>
      <w:r w:rsidR="00912671" w:rsidRPr="00B419A8">
        <w:t xml:space="preserve"> </w:t>
      </w:r>
      <w:r w:rsidR="00B27D5F" w:rsidRPr="00B419A8">
        <w:t xml:space="preserve">and delays: Information </w:t>
      </w:r>
      <w:r w:rsidRPr="00B419A8">
        <w:t xml:space="preserve">is updated </w:t>
      </w:r>
      <w:r w:rsidR="00B27D5F" w:rsidRPr="00B419A8">
        <w:t xml:space="preserve">and </w:t>
      </w:r>
      <w:r w:rsidRPr="00B419A8">
        <w:t>accessible immediately,</w:t>
      </w:r>
      <w:r>
        <w:rPr>
          <w:b/>
          <w:bCs/>
        </w:rPr>
        <w:t xml:space="preserve">                                                                                                                                                                                                            </w:t>
      </w:r>
      <w:r w:rsidR="005A54BB">
        <w:rPr>
          <w:b/>
          <w:bCs/>
        </w:rPr>
        <w:t xml:space="preserve">                                                                                                                                                                                                                                                                      </w:t>
      </w:r>
      <w:r w:rsidR="005A54BB" w:rsidRPr="00B419A8">
        <w:t xml:space="preserve">More effective use of resources: </w:t>
      </w:r>
      <w:r w:rsidR="00546729" w:rsidRPr="00B419A8">
        <w:t xml:space="preserve">Partnership working separate responsibilities to avoid duplication, </w:t>
      </w:r>
      <w:r w:rsidR="00193BED" w:rsidRPr="00B419A8">
        <w:t>staff skills, funds, time, are well applied to their jobs (Academy for Health &amp; Fitness, 2025).</w:t>
      </w:r>
    </w:p>
    <w:p w14:paraId="4CAD3181" w14:textId="7889388B" w:rsidR="001A1542" w:rsidRDefault="00193BED" w:rsidP="00111BF7">
      <w:r w:rsidRPr="00B419A8">
        <w:t xml:space="preserve"> </w:t>
      </w:r>
      <w:r w:rsidR="001229DD">
        <w:t>The c</w:t>
      </w:r>
      <w:r w:rsidRPr="00B419A8">
        <w:t>hallenges</w:t>
      </w:r>
      <w:r w:rsidR="001229DD">
        <w:t xml:space="preserve"> include.</w:t>
      </w:r>
      <w:r w:rsidR="00F310FD" w:rsidRPr="00B419A8">
        <w:t xml:space="preserve">                                                                                                                                    </w:t>
      </w:r>
      <w:r w:rsidR="00EB78CB" w:rsidRPr="00B419A8">
        <w:t>Communication issues</w:t>
      </w:r>
      <w:r w:rsidR="0018112C">
        <w:t xml:space="preserve"> can bring about d</w:t>
      </w:r>
      <w:r w:rsidR="00EB78CB" w:rsidRPr="00B419A8">
        <w:t>elays and misunderstanding</w:t>
      </w:r>
      <w:r w:rsidR="00DB07B2">
        <w:t xml:space="preserve"> </w:t>
      </w:r>
      <w:r w:rsidR="00EB78CB" w:rsidRPr="00B419A8">
        <w:t>when things are not explained clearly, as important details can be missed.</w:t>
      </w:r>
      <w:r w:rsidR="00912671" w:rsidRPr="00B419A8">
        <w:t xml:space="preserve"> </w:t>
      </w:r>
      <w:r w:rsidR="00EB78CB" w:rsidRPr="00B419A8">
        <w:t xml:space="preserve">                                                                                                        </w:t>
      </w:r>
      <w:r w:rsidR="00FC43FD" w:rsidRPr="00B419A8">
        <w:t>Limitation resources</w:t>
      </w:r>
      <w:r w:rsidR="00DB07B2">
        <w:t xml:space="preserve"> o</w:t>
      </w:r>
      <w:r w:rsidR="00FC43FD" w:rsidRPr="00B419A8">
        <w:t xml:space="preserve">ften </w:t>
      </w:r>
      <w:r w:rsidR="00A25AE6" w:rsidRPr="00B419A8">
        <w:t>imply</w:t>
      </w:r>
      <w:r w:rsidR="00FC43FD" w:rsidRPr="00B419A8">
        <w:t xml:space="preserve"> a hasty, or improper agreement</w:t>
      </w:r>
      <w:r w:rsidR="006302FA" w:rsidRPr="00B419A8">
        <w:t xml:space="preserve">                                                                                     Information sharing concerns</w:t>
      </w:r>
      <w:r w:rsidR="00DB07B2">
        <w:t xml:space="preserve"> can result when d</w:t>
      </w:r>
      <w:r w:rsidR="00250B3F">
        <w:t>epartments or partners hoard information rather than sharing it, leading to structural fragmentation.</w:t>
      </w:r>
      <w:r w:rsidR="004114A4" w:rsidRPr="00B419A8">
        <w:t xml:space="preserve">  </w:t>
      </w:r>
      <w:r w:rsidR="00250B3F">
        <w:t xml:space="preserve">                                                                                                                                                  </w:t>
      </w:r>
      <w:r w:rsidR="004114A4" w:rsidRPr="00B419A8">
        <w:t xml:space="preserve">                                      Power imbalance</w:t>
      </w:r>
      <w:r w:rsidR="00DB07B2">
        <w:t xml:space="preserve"> c</w:t>
      </w:r>
      <w:r w:rsidR="00464B6C">
        <w:t xml:space="preserve">an result from a situation where specific service providers dominate outcomes among partners.                                                                                                                                                                                           </w:t>
      </w:r>
      <w:r w:rsidR="004114A4" w:rsidRPr="00B419A8">
        <w:t xml:space="preserve">                                                                                                                                                                                                                                                                    </w:t>
      </w:r>
      <w:r w:rsidR="00912671" w:rsidRPr="00B419A8">
        <w:t xml:space="preserve"> </w:t>
      </w:r>
    </w:p>
    <w:p w14:paraId="006CE899" w14:textId="0CD1CD6F" w:rsidR="00D83DDD" w:rsidRPr="00B419A8" w:rsidRDefault="00464B6C" w:rsidP="00111BF7">
      <w:r>
        <w:t xml:space="preserve"> </w:t>
      </w:r>
      <w:r w:rsidR="00314CE1" w:rsidRPr="00B419A8">
        <w:t>Partnership working</w:t>
      </w:r>
      <w:r w:rsidR="005524A3" w:rsidRPr="00B419A8">
        <w:t xml:space="preserve"> can impact p</w:t>
      </w:r>
      <w:r w:rsidR="007955FC" w:rsidRPr="00B419A8">
        <w:t xml:space="preserve">ositive </w:t>
      </w:r>
      <w:r w:rsidR="00E2296E" w:rsidRPr="00B419A8">
        <w:t xml:space="preserve">patient </w:t>
      </w:r>
      <w:r w:rsidR="00F510C6" w:rsidRPr="00B419A8">
        <w:t>outcomes</w:t>
      </w:r>
      <w:r w:rsidR="001A1542">
        <w:t xml:space="preserve"> i</w:t>
      </w:r>
      <w:r w:rsidR="00F510C6" w:rsidRPr="00B419A8">
        <w:t xml:space="preserve">n </w:t>
      </w:r>
      <w:r w:rsidR="001A1542">
        <w:t xml:space="preserve">clinical settings </w:t>
      </w:r>
      <w:r w:rsidR="00F510C6" w:rsidRPr="00B419A8">
        <w:t xml:space="preserve">where </w:t>
      </w:r>
      <w:r w:rsidR="0005180A" w:rsidRPr="00B419A8">
        <w:t>clinic</w:t>
      </w:r>
      <w:r w:rsidR="0005180A">
        <w:t>ians</w:t>
      </w:r>
      <w:r w:rsidR="0005180A" w:rsidRPr="00B419A8">
        <w:t xml:space="preserve"> and</w:t>
      </w:r>
      <w:r w:rsidR="00F510C6" w:rsidRPr="00B419A8">
        <w:t xml:space="preserve"> social care </w:t>
      </w:r>
      <w:r w:rsidRPr="00B419A8">
        <w:t xml:space="preserve">teams </w:t>
      </w:r>
      <w:r w:rsidR="001A1542">
        <w:t>in collaboration</w:t>
      </w:r>
      <w:r>
        <w:t xml:space="preserve"> </w:t>
      </w:r>
      <w:r w:rsidR="00F510C6" w:rsidRPr="00B419A8">
        <w:t xml:space="preserve">work together </w:t>
      </w:r>
      <w:r w:rsidR="001A1542">
        <w:t xml:space="preserve">to </w:t>
      </w:r>
      <w:r w:rsidR="00E2296E" w:rsidRPr="00B419A8">
        <w:t xml:space="preserve">deliver </w:t>
      </w:r>
      <w:r w:rsidR="001A1542">
        <w:t xml:space="preserve">a </w:t>
      </w:r>
      <w:r w:rsidR="00E2296E" w:rsidRPr="00B419A8">
        <w:t>more rapid</w:t>
      </w:r>
      <w:r w:rsidR="00F510C6" w:rsidRPr="00B419A8">
        <w:t xml:space="preserve"> </w:t>
      </w:r>
      <w:r w:rsidR="00E2296E" w:rsidRPr="00B419A8">
        <w:t xml:space="preserve">and efficient services. </w:t>
      </w:r>
      <w:r w:rsidR="005524A3" w:rsidRPr="00B419A8">
        <w:t>R</w:t>
      </w:r>
      <w:r w:rsidR="00E2296E" w:rsidRPr="00B419A8">
        <w:t>esearch reveals that</w:t>
      </w:r>
      <w:r w:rsidR="004B6A1A" w:rsidRPr="00B419A8">
        <w:t xml:space="preserve"> </w:t>
      </w:r>
      <w:r w:rsidR="00E2296E" w:rsidRPr="00B419A8">
        <w:t>coordinat</w:t>
      </w:r>
      <w:r w:rsidR="00DB07B2">
        <w:t xml:space="preserve">ive </w:t>
      </w:r>
      <w:r w:rsidR="00E2296E" w:rsidRPr="00B419A8">
        <w:t>care can reduce patient’s recovery times by 30% (Aca</w:t>
      </w:r>
      <w:r w:rsidR="00575D81">
        <w:t>demic for Health and fitness,2025)</w:t>
      </w:r>
      <w:r w:rsidR="00DB07B2">
        <w:t xml:space="preserve">                                                                                                                                               </w:t>
      </w:r>
      <w:r w:rsidR="004B6A1A" w:rsidRPr="00B419A8">
        <w:t xml:space="preserve"> It means doctors, nurses, social workers, </w:t>
      </w:r>
      <w:r w:rsidR="00255E1E" w:rsidRPr="00B419A8">
        <w:t xml:space="preserve">patients, </w:t>
      </w:r>
      <w:r w:rsidR="004B6A1A" w:rsidRPr="00B419A8">
        <w:t xml:space="preserve">and </w:t>
      </w:r>
      <w:r w:rsidR="0005180A">
        <w:t>their families</w:t>
      </w:r>
      <w:r w:rsidR="004B6A1A" w:rsidRPr="00B419A8">
        <w:t xml:space="preserve">, </w:t>
      </w:r>
      <w:r w:rsidR="00B419A8" w:rsidRPr="00B419A8">
        <w:t xml:space="preserve">work </w:t>
      </w:r>
      <w:r w:rsidR="004B6A1A" w:rsidRPr="00B419A8">
        <w:t xml:space="preserve">in </w:t>
      </w:r>
      <w:r w:rsidR="00255E1E" w:rsidRPr="00B419A8">
        <w:t xml:space="preserve">a unified partnership </w:t>
      </w:r>
      <w:r w:rsidR="00DB07B2">
        <w:t>for</w:t>
      </w:r>
      <w:r w:rsidR="00D32451" w:rsidRPr="00B419A8">
        <w:t xml:space="preserve"> </w:t>
      </w:r>
      <w:r w:rsidR="0050385D">
        <w:t xml:space="preserve">equitable </w:t>
      </w:r>
      <w:r w:rsidR="00D32451" w:rsidRPr="00B419A8">
        <w:t>patient outcomes</w:t>
      </w:r>
      <w:r w:rsidR="0050385D">
        <w:t>,</w:t>
      </w:r>
      <w:r w:rsidR="00D32451" w:rsidRPr="00B419A8">
        <w:t xml:space="preserve"> reduc</w:t>
      </w:r>
      <w:r w:rsidR="0050385D">
        <w:t>ing</w:t>
      </w:r>
      <w:r w:rsidR="00D32451" w:rsidRPr="00B419A8">
        <w:t xml:space="preserve"> health inequalities.</w:t>
      </w:r>
      <w:r w:rsidR="00912671" w:rsidRPr="00B419A8">
        <w:t xml:space="preserve"> </w:t>
      </w:r>
    </w:p>
    <w:p w14:paraId="79EC7465" w14:textId="77777777" w:rsidR="00427465" w:rsidRDefault="00427465" w:rsidP="00111BF7">
      <w:pPr>
        <w:rPr>
          <w:b/>
          <w:bCs/>
        </w:rPr>
      </w:pPr>
    </w:p>
    <w:p w14:paraId="1F6ED9AC" w14:textId="0E875C4B" w:rsidR="00AF7694" w:rsidRDefault="00D83DDD" w:rsidP="00111BF7">
      <w:pPr>
        <w:rPr>
          <w:b/>
          <w:bCs/>
        </w:rPr>
      </w:pPr>
      <w:r>
        <w:rPr>
          <w:b/>
          <w:bCs/>
        </w:rPr>
        <w:lastRenderedPageBreak/>
        <w:t>Policy and Legislation:</w:t>
      </w:r>
    </w:p>
    <w:p w14:paraId="6D8B8A49" w14:textId="378D880F" w:rsidR="003316F6" w:rsidRDefault="00AF7694" w:rsidP="00B01B61">
      <w:r>
        <w:rPr>
          <w:b/>
          <w:bCs/>
        </w:rPr>
        <w:t xml:space="preserve">  </w:t>
      </w:r>
      <w:r w:rsidRPr="00423C98">
        <w:t>The Care Act 2022</w:t>
      </w:r>
      <w:r w:rsidR="00437780" w:rsidRPr="00423C98">
        <w:t xml:space="preserve"> was confirmed into law in April 2022 redesign the England NHS care system</w:t>
      </w:r>
      <w:r w:rsidR="003C576C">
        <w:t>, establishing Integrated</w:t>
      </w:r>
      <w:r w:rsidR="00437780" w:rsidRPr="00423C98">
        <w:t xml:space="preserve"> </w:t>
      </w:r>
      <w:r w:rsidR="003C576C">
        <w:t xml:space="preserve">Care system (ICSs), and tackle health inequalities. </w:t>
      </w:r>
      <w:r w:rsidR="005B170A">
        <w:t xml:space="preserve">                                                                                        </w:t>
      </w:r>
      <w:r w:rsidR="00E51D7A" w:rsidRPr="00423C98">
        <w:t>Care Act 2014 promote individual well-being in relation to dignity, pr</w:t>
      </w:r>
      <w:r w:rsidR="001A7575">
        <w:t>event</w:t>
      </w:r>
      <w:r w:rsidR="00E51D7A" w:rsidRPr="00423C98">
        <w:t xml:space="preserve"> abuse and </w:t>
      </w:r>
      <w:r w:rsidR="00620880" w:rsidRPr="00423C98">
        <w:t>neglect</w:t>
      </w:r>
      <w:r w:rsidR="006B7ECB" w:rsidRPr="00423C98">
        <w:t>,</w:t>
      </w:r>
      <w:r w:rsidR="00411995" w:rsidRPr="00423C98">
        <w:t xml:space="preserve"> supporting emotional and physical needs</w:t>
      </w:r>
      <w:r w:rsidR="00620880" w:rsidRPr="00423C98">
        <w:t>.</w:t>
      </w:r>
      <w:r w:rsidR="001A7575">
        <w:t xml:space="preserve"> E</w:t>
      </w:r>
      <w:r w:rsidR="00765429" w:rsidRPr="00423C98">
        <w:t>stablishes</w:t>
      </w:r>
      <w:r w:rsidR="00411995" w:rsidRPr="00423C98">
        <w:t xml:space="preserve"> the national minimum eligibility threshold and </w:t>
      </w:r>
      <w:r w:rsidR="006B7ECB" w:rsidRPr="00423C98">
        <w:t>secure firm assistance</w:t>
      </w:r>
      <w:r w:rsidR="00411995" w:rsidRPr="00423C98">
        <w:t xml:space="preserve"> for adult </w:t>
      </w:r>
      <w:r w:rsidR="00137460" w:rsidRPr="00423C98">
        <w:t>mental</w:t>
      </w:r>
      <w:r w:rsidR="006B7ECB" w:rsidRPr="00423C98">
        <w:t xml:space="preserve"> </w:t>
      </w:r>
      <w:r w:rsidR="00137460" w:rsidRPr="00423C98">
        <w:t>health</w:t>
      </w:r>
      <w:r w:rsidR="005B170A">
        <w:t>.</w:t>
      </w:r>
      <w:r w:rsidR="00411995" w:rsidRPr="00423C98">
        <w:t xml:space="preserve">                                                                                                                                                                                                                               </w:t>
      </w:r>
      <w:r w:rsidR="00137460" w:rsidRPr="00423C98">
        <w:t>Directs</w:t>
      </w:r>
      <w:r w:rsidR="00411995" w:rsidRPr="00423C98">
        <w:t xml:space="preserve"> NHS and local authorities </w:t>
      </w:r>
      <w:r w:rsidR="00765429" w:rsidRPr="00423C98">
        <w:t>work in partnership (Legislation. gov. UK, 2014).</w:t>
      </w:r>
      <w:r w:rsidR="00DB07B2">
        <w:t xml:space="preserve">                                                                </w:t>
      </w:r>
      <w:r w:rsidR="000F55C4" w:rsidRPr="00423C98">
        <w:t xml:space="preserve">Social Care Act 2012 </w:t>
      </w:r>
      <w:r w:rsidR="00137460" w:rsidRPr="00423C98">
        <w:t>merge</w:t>
      </w:r>
      <w:r w:rsidR="000F55C4" w:rsidRPr="00423C98">
        <w:t xml:space="preserve"> Care Board, </w:t>
      </w:r>
      <w:r w:rsidR="001A7575">
        <w:t>(</w:t>
      </w:r>
      <w:r w:rsidR="000F55C4" w:rsidRPr="00423C98">
        <w:t>providers</w:t>
      </w:r>
      <w:r w:rsidR="00137460" w:rsidRPr="00423C98">
        <w:t>,</w:t>
      </w:r>
      <w:r w:rsidR="000F55C4" w:rsidRPr="00423C98">
        <w:t xml:space="preserve"> patients, and clinicians</w:t>
      </w:r>
      <w:r w:rsidR="001A7575">
        <w:t>)</w:t>
      </w:r>
      <w:r w:rsidR="000F55C4" w:rsidRPr="00423C98">
        <w:t xml:space="preserve">; Clinicians Commissioning Group (CCGs). Introduced market standardization, created </w:t>
      </w:r>
      <w:r w:rsidR="005B170A" w:rsidRPr="00423C98">
        <w:t>Healthwatch</w:t>
      </w:r>
      <w:r w:rsidR="005B170A">
        <w:t>,</w:t>
      </w:r>
      <w:r w:rsidR="005B170A" w:rsidRPr="00423C98">
        <w:t xml:space="preserve">  </w:t>
      </w:r>
      <w:r w:rsidR="00B343AE" w:rsidRPr="00423C98">
        <w:t xml:space="preserve">                                                                                                                                                                                                              </w:t>
      </w:r>
      <w:r w:rsidR="001A7575">
        <w:t>E</w:t>
      </w:r>
      <w:r w:rsidR="00B343AE" w:rsidRPr="00423C98">
        <w:t>stablishes Health and well-being Board, bridging the gap between clinical services and</w:t>
      </w:r>
      <w:r w:rsidR="00B343AE">
        <w:rPr>
          <w:b/>
          <w:bCs/>
        </w:rPr>
        <w:t xml:space="preserve"> </w:t>
      </w:r>
      <w:r w:rsidR="00B343AE" w:rsidRPr="005B170A">
        <w:t>community resources (Gov.UK, 20</w:t>
      </w:r>
      <w:r w:rsidR="000176BF" w:rsidRPr="005B170A">
        <w:t>24</w:t>
      </w:r>
      <w:r w:rsidR="00B343AE" w:rsidRPr="005B170A">
        <w:t>).</w:t>
      </w:r>
      <w:r w:rsidR="005B170A">
        <w:t xml:space="preserve">                                                                                                                                                        </w:t>
      </w:r>
      <w:r w:rsidR="00B343AE" w:rsidRPr="00423C98">
        <w:t>Human Right Act 1998</w:t>
      </w:r>
      <w:r w:rsidR="001A7575">
        <w:t>. Mandate t</w:t>
      </w:r>
      <w:r w:rsidR="00CA6062" w:rsidRPr="00423C98">
        <w:t>he</w:t>
      </w:r>
      <w:r w:rsidR="00B343AE" w:rsidRPr="00423C98">
        <w:t xml:space="preserve"> right to respect for private life,</w:t>
      </w:r>
      <w:r w:rsidR="0002713D" w:rsidRPr="00423C98">
        <w:t xml:space="preserve">  </w:t>
      </w:r>
      <w:r w:rsidR="00620880" w:rsidRPr="00423C98">
        <w:t xml:space="preserve">                                                                                                                                                                 </w:t>
      </w:r>
      <w:r w:rsidR="0002713D" w:rsidRPr="00423C98">
        <w:t xml:space="preserve">                                                                                        The right to respect for family</w:t>
      </w:r>
      <w:r w:rsidR="0092112B" w:rsidRPr="00423C98">
        <w:t>.</w:t>
      </w:r>
      <w:r w:rsidR="0002713D" w:rsidRPr="00423C98">
        <w:t xml:space="preserve">                                                                                                                                                                                                                                The right to respect for correspondence be it written and telephone</w:t>
      </w:r>
      <w:r w:rsidR="00AA0BD4" w:rsidRPr="00423C98">
        <w:t xml:space="preserve"> conversations.                                                             Interference with an Article 8</w:t>
      </w:r>
      <w:r w:rsidR="0092112B" w:rsidRPr="00423C98">
        <w:t>,</w:t>
      </w:r>
      <w:r w:rsidR="00AA0BD4" w:rsidRPr="00423C98">
        <w:t xml:space="preserve"> can be interfered by the state in certain circumstances, e.g. </w:t>
      </w:r>
      <w:r w:rsidR="00B01B61" w:rsidRPr="00423C98">
        <w:t xml:space="preserve">security </w:t>
      </w:r>
      <w:r w:rsidR="00B01B61">
        <w:t xml:space="preserve">                                                                                                                                                                                                                    </w:t>
      </w:r>
      <w:r w:rsidR="00AA0BD4" w:rsidRPr="00423C98">
        <w:t xml:space="preserve">  </w:t>
      </w:r>
      <w:r w:rsidR="006B1AAC">
        <w:t xml:space="preserve">                                                                                                                                                </w:t>
      </w:r>
      <w:r w:rsidR="005B170A">
        <w:t xml:space="preserve">                                                                                                                                                                                      </w:t>
      </w:r>
      <w:r w:rsidR="00AA0BD4" w:rsidRPr="00423C98">
        <w:t xml:space="preserve">                                                                                                                                                           </w:t>
      </w:r>
      <w:r w:rsidR="001523C2" w:rsidRPr="00423C98">
        <w:t xml:space="preserve">                                                                                                                                                                                                                            </w:t>
      </w:r>
      <w:r w:rsidR="00B01B61">
        <w:t xml:space="preserve">Policies supporting (PCC).                                                                                                                                            </w:t>
      </w:r>
      <w:r w:rsidR="001523C2" w:rsidRPr="00423C98">
        <w:t>The Health and Social Act 2012</w:t>
      </w:r>
      <w:r w:rsidR="009F485D" w:rsidRPr="00423C98">
        <w:t xml:space="preserve"> mandate NHS and </w:t>
      </w:r>
      <w:r w:rsidR="009B5E76" w:rsidRPr="00423C98">
        <w:t>C</w:t>
      </w:r>
      <w:r w:rsidR="009F485D" w:rsidRPr="00423C98">
        <w:t>linica</w:t>
      </w:r>
      <w:r w:rsidR="009B5E76" w:rsidRPr="00423C98">
        <w:t xml:space="preserve">l Commissioning Group (CCGs). Strengthen patients’ </w:t>
      </w:r>
      <w:r w:rsidR="009F485D" w:rsidRPr="00423C98">
        <w:t>choice</w:t>
      </w:r>
      <w:r w:rsidR="009B5E76" w:rsidRPr="00423C98">
        <w:t>.                                                                                                                                                                                 Care Act 2</w:t>
      </w:r>
      <w:r w:rsidR="00F85852" w:rsidRPr="00423C98">
        <w:t>0</w:t>
      </w:r>
      <w:r w:rsidR="009B5E76" w:rsidRPr="00423C98">
        <w:t>14</w:t>
      </w:r>
      <w:r w:rsidR="00F85852" w:rsidRPr="00423C98">
        <w:t xml:space="preserve"> promote individual well-being</w:t>
      </w:r>
      <w:r w:rsidR="00875C44" w:rsidRPr="00423C98">
        <w:t>, treating people, considering their context, needs, and identity</w:t>
      </w:r>
      <w:r w:rsidR="002C22A3">
        <w:t xml:space="preserve">                                                                                                                                                                                                                 </w:t>
      </w:r>
      <w:r w:rsidR="00F8745E" w:rsidRPr="00423C98">
        <w:t xml:space="preserve"> Health And Social Care Act 2008 </w:t>
      </w:r>
      <w:r w:rsidR="003755E0" w:rsidRPr="00423C98">
        <w:t>codify</w:t>
      </w:r>
      <w:r w:rsidR="00155B52" w:rsidRPr="00423C98">
        <w:t xml:space="preserve"> Anti-discrimination Act into one Act, protecting individuals</w:t>
      </w:r>
      <w:r w:rsidR="0088549C">
        <w:t>,</w:t>
      </w:r>
      <w:r w:rsidR="00155B52" w:rsidRPr="00423C98">
        <w:t xml:space="preserve"> and making discrimination, harassment and victimisation</w:t>
      </w:r>
      <w:r w:rsidR="009B5E76" w:rsidRPr="00423C98">
        <w:t xml:space="preserve"> </w:t>
      </w:r>
      <w:r w:rsidR="00155B52" w:rsidRPr="00423C98">
        <w:t>unlawful based on protracted characteristics, age, gender, race, religion, sex, belief, disability,</w:t>
      </w:r>
      <w:r w:rsidR="009B5E76" w:rsidRPr="00423C98">
        <w:t xml:space="preserve"> </w:t>
      </w:r>
      <w:r w:rsidR="00155B52" w:rsidRPr="00423C98">
        <w:t>marriage, and reassignment.</w:t>
      </w:r>
      <w:r w:rsidR="009B5E76" w:rsidRPr="00423C98">
        <w:t xml:space="preserve"> </w:t>
      </w:r>
      <w:r w:rsidR="00A45FF4">
        <w:t xml:space="preserve">                                                                                                                                                                                                                       Equality and inclusion involves meeting diverse needs assured by HCPC’s </w:t>
      </w:r>
      <w:r w:rsidR="009B5E76" w:rsidRPr="00423C98">
        <w:t xml:space="preserve"> </w:t>
      </w:r>
      <w:r w:rsidR="00A45FF4">
        <w:t>EDI strategy.</w:t>
      </w:r>
      <w:r w:rsidR="00251AAB" w:rsidRPr="00423C98">
        <w:t xml:space="preserve">                                                                                                                                                        </w:t>
      </w:r>
      <w:r w:rsidR="004914F7" w:rsidRPr="00423C98">
        <w:t xml:space="preserve"> </w:t>
      </w:r>
      <w:r w:rsidR="00F7201A" w:rsidRPr="00423C98">
        <w:t xml:space="preserve">                                                                                                                                                                                                                                                                                                                                                                      </w:t>
      </w:r>
      <w:r w:rsidR="00F50ABA" w:rsidRPr="00423C98">
        <w:t xml:space="preserve">                                                                                                                                    </w:t>
      </w:r>
      <w:r w:rsidR="00286DF8" w:rsidRPr="00423C98">
        <w:t>Equality Act 2010 ensures the delivery of care without discrimination</w:t>
      </w:r>
      <w:r w:rsidR="003316F6">
        <w:t xml:space="preserve">                                                                                                   </w:t>
      </w:r>
      <w:r w:rsidR="00286DF8" w:rsidRPr="00423C98">
        <w:t xml:space="preserve">Mental Health </w:t>
      </w:r>
      <w:r w:rsidR="003316F6">
        <w:t>c</w:t>
      </w:r>
      <w:r w:rsidR="00286DF8" w:rsidRPr="00423C98">
        <w:t xml:space="preserve">apacity Act 1983 </w:t>
      </w:r>
      <w:r w:rsidR="0053158C" w:rsidRPr="00423C98">
        <w:t>dictate set of rules for voluntary and involuntary detention.</w:t>
      </w:r>
      <w:r w:rsidR="00553B62" w:rsidRPr="00423C98">
        <w:t xml:space="preserve">                                                                                                                                                                                                                                </w:t>
      </w:r>
      <w:r w:rsidR="0053158C" w:rsidRPr="00423C98">
        <w:t xml:space="preserve"> </w:t>
      </w:r>
      <w:r w:rsidR="00553B62" w:rsidRPr="00423C98">
        <w:t xml:space="preserve">                                                                                                                                                                                                                                                                                                                                                                                                                                                   </w:t>
      </w:r>
      <w:r w:rsidR="0053158C" w:rsidRPr="00423C98">
        <w:t>Data Protection Act 1974 direct a safe environment for staff and patients</w:t>
      </w:r>
      <w:r w:rsidR="008C1FDC" w:rsidRPr="00423C98">
        <w:t xml:space="preserve"> (British Medical Association (BMA), 2024).</w:t>
      </w:r>
      <w:r w:rsidR="0053158C" w:rsidRPr="00423C98">
        <w:t xml:space="preserve"> </w:t>
      </w:r>
      <w:r w:rsidR="00163A89" w:rsidRPr="00423C98">
        <w:t xml:space="preserve">                                                                                                                                                                                    </w:t>
      </w:r>
    </w:p>
    <w:p w14:paraId="5B0F82FC" w14:textId="31A26A76" w:rsidR="009F2962" w:rsidRPr="00A25AE6" w:rsidRDefault="005B688E" w:rsidP="009F2962">
      <w:r>
        <w:t>Digital</w:t>
      </w:r>
      <w:r w:rsidR="009F0B39">
        <w:t xml:space="preserve"> powered t</w:t>
      </w:r>
      <w:r>
        <w:t xml:space="preserve">ools </w:t>
      </w:r>
      <w:r w:rsidR="009F0B39">
        <w:t>enable</w:t>
      </w:r>
      <w:r>
        <w:t xml:space="preserve"> immediate translation, </w:t>
      </w:r>
      <w:r w:rsidR="009F0B39">
        <w:t xml:space="preserve">cutting down </w:t>
      </w:r>
      <w:r>
        <w:t>wait times and enabling faster, more effective appointments</w:t>
      </w:r>
      <w:r w:rsidR="00097D1C">
        <w:t>.</w:t>
      </w:r>
      <w:r w:rsidR="00D67910" w:rsidRPr="00423C98">
        <w:t xml:space="preserve"> </w:t>
      </w:r>
      <w:r w:rsidR="00097D1C">
        <w:t>T</w:t>
      </w:r>
      <w:r w:rsidR="00D67910" w:rsidRPr="00423C98">
        <w:t xml:space="preserve">he </w:t>
      </w:r>
      <w:r>
        <w:t xml:space="preserve">use </w:t>
      </w:r>
      <w:r w:rsidR="00D67910" w:rsidRPr="00423C98">
        <w:t xml:space="preserve">of AI </w:t>
      </w:r>
      <w:r>
        <w:t xml:space="preserve">diagnostic tools facilitating </w:t>
      </w:r>
      <w:r w:rsidR="009F0B39">
        <w:t xml:space="preserve">safe and </w:t>
      </w:r>
      <w:r>
        <w:t xml:space="preserve">real-time </w:t>
      </w:r>
      <w:r w:rsidR="009F0B39">
        <w:t xml:space="preserve">data </w:t>
      </w:r>
      <w:r w:rsidR="003316F6">
        <w:t>sharing in</w:t>
      </w:r>
      <w:r w:rsidR="00097D1C">
        <w:t xml:space="preserve"> clinical settings </w:t>
      </w:r>
      <w:r w:rsidR="009F0B39">
        <w:t>and care continuity from hospital</w:t>
      </w:r>
      <w:r w:rsidR="00097D1C">
        <w:t xml:space="preserve"> to community or home </w:t>
      </w:r>
      <w:r w:rsidR="00627FD7">
        <w:t xml:space="preserve">caring </w:t>
      </w:r>
      <w:r w:rsidR="00627FD7" w:rsidRPr="00423C98">
        <w:t>enhanci</w:t>
      </w:r>
      <w:r w:rsidR="00840199">
        <w:t xml:space="preserve">ng </w:t>
      </w:r>
      <w:r w:rsidR="00D67910" w:rsidRPr="00423C98">
        <w:t>care</w:t>
      </w:r>
      <w:r w:rsidR="00F6223A" w:rsidRPr="00423C98">
        <w:t xml:space="preserve"> delivery</w:t>
      </w:r>
      <w:r w:rsidR="00D67910" w:rsidRPr="00423C98">
        <w:t xml:space="preserve">. </w:t>
      </w:r>
      <w:r w:rsidR="00402921">
        <w:t xml:space="preserve">                                                                                                                                                                                                                               </w:t>
      </w:r>
    </w:p>
    <w:p w14:paraId="7D20E23F" w14:textId="4A8B6A49" w:rsidR="009F2962" w:rsidRDefault="009F2962" w:rsidP="00B01B61">
      <w:r w:rsidRPr="00A25AE6">
        <w:t xml:space="preserve">Inadequately trained practitioners may underestimate the necessity of promoting their autonomy, and the use of effective communication.                                                                                                                                                      Limited resources either in finance, staffing shortage, or time can limit the capacity practitioners to deliver unique person-centred care. </w:t>
      </w:r>
      <w:r>
        <w:t xml:space="preserve">                                                                                                                                     Traditional clinical practice often led to universal approach, limiting the adoption of personalised care.                                                                                                                                                            Clinical failure and professional bias among clinical staff can create a silo mentality, preventing the adoption of new </w:t>
      </w:r>
      <w:r w:rsidR="00B01B61">
        <w:t>theoretical approach</w:t>
      </w:r>
      <w:r>
        <w:t>.</w:t>
      </w:r>
      <w:r w:rsidRPr="00A25AE6">
        <w:t xml:space="preserve"> </w:t>
      </w:r>
      <w:r>
        <w:t xml:space="preserve">                                                                                                                                                                                                                                                                                                                        </w:t>
      </w:r>
      <w:r w:rsidRPr="00A25AE6">
        <w:t xml:space="preserve">                                                                                                                                                                                                                                                                                                                                   </w:t>
      </w:r>
      <w:r>
        <w:t xml:space="preserve">                                                                                                                                                                                                                                                                                                                                                                             Interprofessional collaboration frequently faces barriers, particularly when aiming to ensure </w:t>
      </w:r>
      <w:r>
        <w:lastRenderedPageBreak/>
        <w:t xml:space="preserve">everyone is in full agreement regarding the person’s preferences and needs.                                                                                                                                                                                                Time constraints: </w:t>
      </w:r>
      <w:r w:rsidR="0088152E">
        <w:t xml:space="preserve">clinicians </w:t>
      </w:r>
      <w:r>
        <w:t>often face tight schedules, which can limit the time they can support with everyone. This is a significant challenge for person-centred care, which requires time to truly understand and meet the individual’s preference (PubMed central (PMC) (.gov) 2022).</w:t>
      </w:r>
    </w:p>
    <w:p w14:paraId="71948FE2" w14:textId="77777777" w:rsidR="009F2962" w:rsidRDefault="009F2962" w:rsidP="009F2962">
      <w:r>
        <w:t xml:space="preserve">Recommendations </w:t>
      </w:r>
    </w:p>
    <w:p w14:paraId="74D8171F" w14:textId="28011C15" w:rsidR="00AE00DF" w:rsidRDefault="009F2962" w:rsidP="00111BF7">
      <w:r>
        <w:t xml:space="preserve">Aligning leadership, cultural, and training across the entire organisation, and moving away from treating only disease to caring the whole person, prioritising their values, and preferences.                                                   Adopting specific approach that constantly adapt to the changing situation of a project, encouraging flexibility over rigid planning.                                                                                                                                                  </w:t>
      </w:r>
      <w:r w:rsidR="008C3D68" w:rsidRPr="00423C98">
        <w:t>Safeguarding</w:t>
      </w:r>
      <w:r w:rsidR="003445E7" w:rsidRPr="00423C98">
        <w:t xml:space="preserve"> policies: </w:t>
      </w:r>
      <w:r w:rsidR="00B150F9">
        <w:t>Safeguarding susceptible</w:t>
      </w:r>
      <w:r w:rsidR="008C3D68" w:rsidRPr="00423C98">
        <w:t xml:space="preserve"> individuals from abuse</w:t>
      </w:r>
      <w:r w:rsidR="006619F4" w:rsidRPr="00423C98">
        <w:t>.</w:t>
      </w:r>
      <w:r w:rsidR="008C3D68" w:rsidRPr="00423C98">
        <w:t xml:space="preserve">                                                                                                                                                                                                                  Medication management: </w:t>
      </w:r>
      <w:r w:rsidR="00B150F9">
        <w:t>Establish</w:t>
      </w:r>
      <w:r w:rsidR="00F061E7">
        <w:t>ing</w:t>
      </w:r>
      <w:r w:rsidR="00B150F9">
        <w:t xml:space="preserve"> guidelines</w:t>
      </w:r>
      <w:r w:rsidR="008C3D68" w:rsidRPr="00423C98">
        <w:t xml:space="preserve"> for safe handling of administering medication.                                                                                                                                                                                                                         Equity and diversity</w:t>
      </w:r>
      <w:r w:rsidR="008C3D68">
        <w:rPr>
          <w:b/>
          <w:bCs/>
        </w:rPr>
        <w:t xml:space="preserve">: </w:t>
      </w:r>
      <w:r w:rsidR="008C3D68" w:rsidRPr="00423C98">
        <w:t xml:space="preserve">Ensuring </w:t>
      </w:r>
      <w:r w:rsidR="00B150F9">
        <w:t>unbiased</w:t>
      </w:r>
      <w:r w:rsidR="008C3D68" w:rsidRPr="00423C98">
        <w:t xml:space="preserve"> and respectful treatment for </w:t>
      </w:r>
      <w:r w:rsidR="006619F4" w:rsidRPr="00423C98">
        <w:t xml:space="preserve">everyone.                                                                                       Staff training: </w:t>
      </w:r>
      <w:r w:rsidR="00B150F9">
        <w:t>implementing robust training and competency assessments</w:t>
      </w:r>
      <w:r w:rsidR="009244EE">
        <w:t>.</w:t>
      </w:r>
      <w:r w:rsidR="006619F4" w:rsidRPr="00423C98">
        <w:t xml:space="preserve">                                                                     Health safety procedures: Ensure a safe workplace</w:t>
      </w:r>
      <w:r w:rsidR="00B150F9">
        <w:t xml:space="preserve"> for</w:t>
      </w:r>
      <w:r w:rsidR="006619F4" w:rsidRPr="00423C98">
        <w:t xml:space="preserve"> everyone, preventing accident, including infection control measures put in place.  </w:t>
      </w:r>
      <w:r w:rsidR="00553B62" w:rsidRPr="00423C98">
        <w:t xml:space="preserve">                                                                                                                                 Confidentiality policies: Keeping sensitive personal information private and secured.                                               Complaint procedure: provide a clear way to raise concerns and be heard (Academy for Health &amp; Fitness, 2025)</w:t>
      </w:r>
      <w:r w:rsidR="00AE00DF" w:rsidRPr="00423C98">
        <w:t>.</w:t>
      </w:r>
    </w:p>
    <w:p w14:paraId="627FED79" w14:textId="7C6C8898" w:rsidR="00B41A70" w:rsidRDefault="009F2962" w:rsidP="00111BF7">
      <w:r>
        <w:t>Digital powered tools enable immediate translation, cutting down wait times and enabling faster, more effective appointments.</w:t>
      </w:r>
      <w:r w:rsidRPr="00423C98">
        <w:t xml:space="preserve"> </w:t>
      </w:r>
      <w:r>
        <w:t>T</w:t>
      </w:r>
      <w:r w:rsidRPr="00423C98">
        <w:t xml:space="preserve">he </w:t>
      </w:r>
      <w:r>
        <w:t xml:space="preserve">use </w:t>
      </w:r>
      <w:r w:rsidRPr="00423C98">
        <w:t xml:space="preserve">of AI </w:t>
      </w:r>
      <w:r>
        <w:t xml:space="preserve">diagnostic tools facilitating safe and real-time data sharing in clinical settings and care continuity from hospital to community or home caring </w:t>
      </w:r>
      <w:r w:rsidRPr="00423C98">
        <w:t>enhanci</w:t>
      </w:r>
      <w:r>
        <w:t xml:space="preserve">ng </w:t>
      </w:r>
      <w:r w:rsidRPr="00423C98">
        <w:t xml:space="preserve">care delivery. </w:t>
      </w:r>
      <w:r>
        <w:t xml:space="preserve">                                                                                                                                                                                                                               A structured systematic process </w:t>
      </w:r>
      <w:r w:rsidRPr="00423C98">
        <w:t>organise</w:t>
      </w:r>
      <w:r>
        <w:t>s</w:t>
      </w:r>
      <w:r w:rsidRPr="00423C98">
        <w:t xml:space="preserve"> clinical practice</w:t>
      </w:r>
      <w:r>
        <w:t>,</w:t>
      </w:r>
      <w:r w:rsidRPr="00423C98">
        <w:t xml:space="preserve"> utilising technology (EHR</w:t>
      </w:r>
      <w:r>
        <w:t>s</w:t>
      </w:r>
      <w:r w:rsidRPr="00423C98">
        <w:t xml:space="preserve">, apps, AI) </w:t>
      </w:r>
      <w:r>
        <w:t>an evidence-based devises integrated into clinical task to monitor, reduce errors and improve patient care,</w:t>
      </w:r>
      <w:r w:rsidRPr="00423C98">
        <w:t xml:space="preserve"> directing safety, and effective</w:t>
      </w:r>
      <w:r>
        <w:rPr>
          <w:b/>
          <w:bCs/>
        </w:rPr>
        <w:t xml:space="preserve"> </w:t>
      </w:r>
      <w:r w:rsidRPr="00A45FF4">
        <w:t xml:space="preserve">practice.  </w:t>
      </w:r>
      <w:r w:rsidRPr="00423C98">
        <w:t xml:space="preserve">Policies also focus on staff retention and mandatory training, to improve productivity of service. </w:t>
      </w:r>
    </w:p>
    <w:p w14:paraId="158693FB" w14:textId="77777777" w:rsidR="00B41A70" w:rsidRDefault="00B41A70" w:rsidP="00111BF7"/>
    <w:p w14:paraId="482DF7AD" w14:textId="29E44C7E" w:rsidR="00A71762" w:rsidRDefault="007A142A" w:rsidP="00111BF7">
      <w:r>
        <w:t xml:space="preserve">In conclusion, it is evident from the above that person-centred care and partnership working with the ethical principle of autonomy, beneficence, non-maleficence, justice are integral </w:t>
      </w:r>
      <w:r w:rsidR="00F852C7">
        <w:t xml:space="preserve">to effective care delivery. Person-centred care and collaborative working support safer, a more consistent joint-up service </w:t>
      </w:r>
      <w:r w:rsidR="00081688">
        <w:t>rooted in dignity, individual unique preference, trust, choice and compassion, promoting independence. It is a holistic approach which</w:t>
      </w:r>
      <w:r w:rsidR="00F852C7">
        <w:t xml:space="preserve"> place</w:t>
      </w:r>
      <w:r w:rsidR="00081688">
        <w:t>s</w:t>
      </w:r>
      <w:r w:rsidR="00F852C7">
        <w:t xml:space="preserve"> the individual in control of their </w:t>
      </w:r>
      <w:r w:rsidR="00C14FE4">
        <w:t>care and guarantees continuity of car</w:t>
      </w:r>
      <w:r w:rsidR="00A71762">
        <w:t xml:space="preserve">e. </w:t>
      </w:r>
      <w:r w:rsidR="000D09B5">
        <w:t>Person-centred care and partnership working improves patients’ health outcomes, reduces duplication</w:t>
      </w:r>
      <w:r w:rsidR="00E44F8B">
        <w:t>. However,</w:t>
      </w:r>
      <w:r w:rsidR="000D09B5">
        <w:t xml:space="preserve"> collaborat</w:t>
      </w:r>
      <w:r w:rsidR="00E44F8B">
        <w:t>ive care is not left without</w:t>
      </w:r>
      <w:r w:rsidR="000D09B5">
        <w:t xml:space="preserve"> </w:t>
      </w:r>
      <w:r w:rsidR="00B01B61">
        <w:t>its</w:t>
      </w:r>
      <w:r w:rsidR="000D09B5">
        <w:t xml:space="preserve"> limitations that spans from </w:t>
      </w:r>
      <w:r w:rsidR="00A71762">
        <w:t>delay in</w:t>
      </w:r>
      <w:r w:rsidR="000D09B5">
        <w:t xml:space="preserve"> communication</w:t>
      </w:r>
      <w:r w:rsidR="00A71762">
        <w:t>, limited resources, power imbalance.</w:t>
      </w:r>
      <w:r w:rsidR="000D09B5">
        <w:t xml:space="preserve"> </w:t>
      </w:r>
      <w:r w:rsidR="00A71762">
        <w:t xml:space="preserve">                                                                                                                                                                                                      </w:t>
      </w:r>
    </w:p>
    <w:p w14:paraId="45E785F8" w14:textId="14BE7DDB" w:rsidR="00A71762" w:rsidRPr="00423C98" w:rsidRDefault="00065425" w:rsidP="00111BF7">
      <w:r>
        <w:t xml:space="preserve"> </w:t>
      </w:r>
      <w:r w:rsidR="00C42426">
        <w:t>By and large,</w:t>
      </w:r>
      <w:r>
        <w:t xml:space="preserve"> these principles </w:t>
      </w:r>
      <w:r w:rsidR="00081688">
        <w:t>are</w:t>
      </w:r>
      <w:r>
        <w:t xml:space="preserve"> supported by UK policies and guidelines such as the Care Act 2022, and Care Quality Commission (CQC)</w:t>
      </w:r>
      <w:r w:rsidR="00A71762">
        <w:t xml:space="preserve">, demonstrating a </w:t>
      </w:r>
      <w:r w:rsidR="00E44F8B">
        <w:t xml:space="preserve">proactive effort </w:t>
      </w:r>
      <w:r w:rsidR="00A71762">
        <w:t>to individual well</w:t>
      </w:r>
      <w:r w:rsidR="00C42426">
        <w:t>-b</w:t>
      </w:r>
      <w:r w:rsidR="00A71762">
        <w:t>eing</w:t>
      </w:r>
      <w:r w:rsidR="00C42426">
        <w:t>.</w:t>
      </w:r>
      <w:r w:rsidR="00A71762">
        <w:t xml:space="preserve"> </w:t>
      </w:r>
      <w:r w:rsidR="00C42426">
        <w:t>By</w:t>
      </w:r>
      <w:r w:rsidR="00A71762">
        <w:t xml:space="preserve"> </w:t>
      </w:r>
      <w:r w:rsidR="00C42426">
        <w:t>applying</w:t>
      </w:r>
      <w:r w:rsidR="00A71762">
        <w:t xml:space="preserve"> this mode</w:t>
      </w:r>
      <w:r w:rsidR="00C42426">
        <w:t>l, people will have more control of their own care, strengthen the system. When everyone works together, care becomes more personal, efficient, and supportive,</w:t>
      </w:r>
    </w:p>
    <w:p w14:paraId="6C535D53" w14:textId="42C28157" w:rsidR="00783808" w:rsidRDefault="00553B62" w:rsidP="00111BF7">
      <w:pPr>
        <w:rPr>
          <w:b/>
          <w:bCs/>
        </w:rPr>
      </w:pPr>
      <w:r>
        <w:rPr>
          <w:b/>
          <w:bCs/>
        </w:rPr>
        <w:lastRenderedPageBreak/>
        <w:t xml:space="preserve">                                                                                                                                         </w:t>
      </w:r>
      <w:r w:rsidR="006619F4">
        <w:rPr>
          <w:b/>
          <w:bCs/>
        </w:rPr>
        <w:t xml:space="preserve">                                                                                                                                                                                </w:t>
      </w:r>
      <w:r w:rsidR="001D4F22">
        <w:rPr>
          <w:b/>
          <w:bCs/>
        </w:rPr>
        <w:t>References:</w:t>
      </w:r>
    </w:p>
    <w:p w14:paraId="1B5ACB88" w14:textId="7448B9A1" w:rsidR="001D4F22" w:rsidRDefault="000176BF" w:rsidP="00111BF7">
      <w:pPr>
        <w:rPr>
          <w:b/>
          <w:bCs/>
        </w:rPr>
      </w:pPr>
      <w:r>
        <w:rPr>
          <w:b/>
          <w:bCs/>
        </w:rPr>
        <w:t>(</w:t>
      </w:r>
      <w:r w:rsidR="001D4F22" w:rsidRPr="00423C98">
        <w:t>Academy For Health &amp; Fitness, 2025). What is partnership working in Health care? Available at</w:t>
      </w:r>
      <w:r w:rsidR="002F6C28" w:rsidRPr="00423C98">
        <w:t>:</w:t>
      </w:r>
      <w:r w:rsidR="001D4F22">
        <w:rPr>
          <w:b/>
          <w:bCs/>
        </w:rPr>
        <w:t xml:space="preserve"> </w:t>
      </w:r>
      <w:hyperlink r:id="rId6" w:history="1">
        <w:r w:rsidR="001D4F22" w:rsidRPr="008C7749">
          <w:rPr>
            <w:rStyle w:val="Hyperlink"/>
            <w:b/>
            <w:bCs/>
          </w:rPr>
          <w:t>https://www.uk.hfonlineqmu.ac.uk</w:t>
        </w:r>
      </w:hyperlink>
      <w:r w:rsidR="001D4F22">
        <w:rPr>
          <w:b/>
          <w:bCs/>
        </w:rPr>
        <w:t xml:space="preserve"> </w:t>
      </w:r>
      <w:r w:rsidR="001D4F22" w:rsidRPr="00423C98">
        <w:t>(Accessed 17 March 2026)</w:t>
      </w:r>
      <w:r w:rsidRPr="00423C98">
        <w:t>.</w:t>
      </w:r>
    </w:p>
    <w:p w14:paraId="165AF447" w14:textId="76DDC9C7" w:rsidR="000176BF" w:rsidRDefault="000176BF" w:rsidP="00111BF7">
      <w:pPr>
        <w:rPr>
          <w:b/>
          <w:bCs/>
        </w:rPr>
      </w:pPr>
      <w:r w:rsidRPr="0080123E">
        <w:t>(British Medical Association (BMA), 2024).</w:t>
      </w:r>
      <w:r>
        <w:rPr>
          <w:b/>
          <w:bCs/>
        </w:rPr>
        <w:t xml:space="preserve"> </w:t>
      </w:r>
      <w:r w:rsidRPr="00423C98">
        <w:t>The Health and Care Act. Available at:</w:t>
      </w:r>
      <w:r>
        <w:rPr>
          <w:b/>
          <w:bCs/>
        </w:rPr>
        <w:t xml:space="preserve"> </w:t>
      </w:r>
      <w:hyperlink r:id="rId7" w:history="1">
        <w:r w:rsidR="0097005D" w:rsidRPr="008C7749">
          <w:rPr>
            <w:rStyle w:val="Hyperlink"/>
            <w:b/>
            <w:bCs/>
          </w:rPr>
          <w:t>https://www.bma.org.uk</w:t>
        </w:r>
      </w:hyperlink>
      <w:r w:rsidR="0097005D">
        <w:rPr>
          <w:b/>
          <w:bCs/>
        </w:rPr>
        <w:t xml:space="preserve"> </w:t>
      </w:r>
      <w:r w:rsidR="0097005D" w:rsidRPr="00423C98">
        <w:t>(Accessed 23 March 2026</w:t>
      </w:r>
      <w:r w:rsidR="0097005D">
        <w:rPr>
          <w:b/>
          <w:bCs/>
        </w:rPr>
        <w:t>).</w:t>
      </w:r>
      <w:r>
        <w:rPr>
          <w:b/>
          <w:bCs/>
        </w:rPr>
        <w:t xml:space="preserve"> </w:t>
      </w:r>
    </w:p>
    <w:p w14:paraId="12679978" w14:textId="323DB286" w:rsidR="001D4F22" w:rsidRPr="00423C98" w:rsidRDefault="001D4F22" w:rsidP="00111BF7">
      <w:r w:rsidRPr="00423C98">
        <w:t>Coulter. A, (2016). Person-centred care: What is it and how do we get here? Available at</w:t>
      </w:r>
      <w:r w:rsidR="002F6C28" w:rsidRPr="00423C98">
        <w:t>:</w:t>
      </w:r>
      <w:r>
        <w:rPr>
          <w:b/>
          <w:bCs/>
        </w:rPr>
        <w:t xml:space="preserve"> </w:t>
      </w:r>
      <w:hyperlink r:id="rId8" w:history="1">
        <w:r w:rsidR="002F6C28" w:rsidRPr="008C7749">
          <w:rPr>
            <w:rStyle w:val="Hyperlink"/>
            <w:b/>
            <w:bCs/>
          </w:rPr>
          <w:t>https://doi.org/10.7861/futurehosp.3-2-114</w:t>
        </w:r>
      </w:hyperlink>
      <w:r w:rsidR="002F6C28">
        <w:rPr>
          <w:b/>
          <w:bCs/>
        </w:rPr>
        <w:t xml:space="preserve"> </w:t>
      </w:r>
      <w:r w:rsidR="002F6C28" w:rsidRPr="00423C98">
        <w:t>(Accessed 04 March 2026)</w:t>
      </w:r>
      <w:r w:rsidR="003F76B1" w:rsidRPr="00423C98">
        <w:t>.</w:t>
      </w:r>
    </w:p>
    <w:p w14:paraId="6D0B0ECD" w14:textId="7913CA9E" w:rsidR="002F6C28" w:rsidRPr="00423C98" w:rsidRDefault="000176BF" w:rsidP="00111BF7">
      <w:r w:rsidRPr="00423C98">
        <w:t>(</w:t>
      </w:r>
      <w:r w:rsidR="003F76B1" w:rsidRPr="00423C98">
        <w:t xml:space="preserve">Care Quality Commission 9CQC), 2025). Regulation 9: Person-centred care. Available at: </w:t>
      </w:r>
      <w:hyperlink r:id="rId9" w:history="1">
        <w:r w:rsidR="003F76B1" w:rsidRPr="008C7749">
          <w:rPr>
            <w:rStyle w:val="Hyperlink"/>
            <w:b/>
            <w:bCs/>
          </w:rPr>
          <w:t>https://www.cqc.org.uk</w:t>
        </w:r>
      </w:hyperlink>
      <w:r w:rsidR="003F76B1">
        <w:rPr>
          <w:b/>
          <w:bCs/>
        </w:rPr>
        <w:t xml:space="preserve"> (</w:t>
      </w:r>
      <w:r w:rsidR="003F76B1" w:rsidRPr="00423C98">
        <w:t xml:space="preserve">Accessed 21 March 2026). </w:t>
      </w:r>
    </w:p>
    <w:p w14:paraId="58E91A93" w14:textId="5F9D76F3" w:rsidR="002F6C28" w:rsidRPr="00423C98" w:rsidRDefault="0022007F" w:rsidP="00111BF7">
      <w:r w:rsidRPr="00423C98">
        <w:t>(</w:t>
      </w:r>
      <w:r w:rsidR="002F6C28" w:rsidRPr="00423C98">
        <w:t>Department of Health, 2000). Good Management, good record, Legal and professional</w:t>
      </w:r>
      <w:r w:rsidR="002F6C28">
        <w:rPr>
          <w:b/>
          <w:bCs/>
        </w:rPr>
        <w:t xml:space="preserve"> </w:t>
      </w:r>
      <w:r w:rsidR="002F6C28" w:rsidRPr="00423C98">
        <w:t>obligation. Available at:</w:t>
      </w:r>
      <w:r w:rsidR="002F6C28">
        <w:rPr>
          <w:b/>
          <w:bCs/>
        </w:rPr>
        <w:t xml:space="preserve"> </w:t>
      </w:r>
      <w:hyperlink r:id="rId10" w:history="1">
        <w:r w:rsidR="002F6C28" w:rsidRPr="008C7749">
          <w:rPr>
            <w:rStyle w:val="Hyperlink"/>
            <w:b/>
            <w:bCs/>
          </w:rPr>
          <w:t>https://www.health-ni.gov</w:t>
        </w:r>
      </w:hyperlink>
      <w:r w:rsidR="002F6C28">
        <w:rPr>
          <w:b/>
          <w:bCs/>
        </w:rPr>
        <w:t xml:space="preserve"> </w:t>
      </w:r>
      <w:r w:rsidR="002F6C28" w:rsidRPr="00423C98">
        <w:t>(Accessed 20 March 2026)</w:t>
      </w:r>
      <w:r w:rsidR="0097005D" w:rsidRPr="00423C98">
        <w:t>.</w:t>
      </w:r>
    </w:p>
    <w:p w14:paraId="1091F2D4" w14:textId="59853631" w:rsidR="0097005D" w:rsidRPr="00423C98" w:rsidRDefault="0097005D" w:rsidP="00111BF7">
      <w:r w:rsidRPr="00423C98">
        <w:t>(Gov.uk, 2013). Guide to the Healthcare System in England including the Statement of NHS Accountability. Available at:</w:t>
      </w:r>
      <w:r>
        <w:rPr>
          <w:b/>
          <w:bCs/>
        </w:rPr>
        <w:t xml:space="preserve"> </w:t>
      </w:r>
      <w:hyperlink r:id="rId11" w:history="1">
        <w:r w:rsidRPr="008C7749">
          <w:rPr>
            <w:rStyle w:val="Hyperlink"/>
            <w:b/>
            <w:bCs/>
          </w:rPr>
          <w:t>https://assests.publishing.services.gov.uk</w:t>
        </w:r>
      </w:hyperlink>
      <w:r>
        <w:rPr>
          <w:b/>
          <w:bCs/>
        </w:rPr>
        <w:t xml:space="preserve"> </w:t>
      </w:r>
      <w:r w:rsidRPr="00423C98">
        <w:rPr>
          <w:b/>
          <w:bCs/>
        </w:rPr>
        <w:t>(</w:t>
      </w:r>
      <w:r w:rsidRPr="00423C98">
        <w:t>Accessed 23 March</w:t>
      </w:r>
      <w:r>
        <w:rPr>
          <w:b/>
          <w:bCs/>
        </w:rPr>
        <w:t xml:space="preserve"> </w:t>
      </w:r>
      <w:r w:rsidRPr="00423C98">
        <w:t>2026.)</w:t>
      </w:r>
    </w:p>
    <w:p w14:paraId="031CD6D7" w14:textId="734A318D" w:rsidR="0022007F" w:rsidRPr="0080123E" w:rsidRDefault="0022007F" w:rsidP="00111BF7">
      <w:r w:rsidRPr="0080123E">
        <w:t>(Govt.uk 2024). Hospital discharge and community support guidance. Available</w:t>
      </w:r>
      <w:r>
        <w:rPr>
          <w:b/>
          <w:bCs/>
        </w:rPr>
        <w:t xml:space="preserve"> </w:t>
      </w:r>
      <w:r w:rsidRPr="0080123E">
        <w:t>at:</w:t>
      </w:r>
      <w:r>
        <w:rPr>
          <w:b/>
          <w:bCs/>
        </w:rPr>
        <w:t xml:space="preserve"> </w:t>
      </w:r>
      <w:hyperlink r:id="rId12" w:history="1">
        <w:r w:rsidRPr="008C7749">
          <w:rPr>
            <w:rStyle w:val="Hyperlink"/>
            <w:b/>
            <w:bCs/>
          </w:rPr>
          <w:t>https://www.gov.uk</w:t>
        </w:r>
      </w:hyperlink>
      <w:r>
        <w:rPr>
          <w:b/>
          <w:bCs/>
        </w:rPr>
        <w:t xml:space="preserve"> </w:t>
      </w:r>
      <w:r w:rsidRPr="0080123E">
        <w:t>(Accessed: 21 March 2026).</w:t>
      </w:r>
    </w:p>
    <w:p w14:paraId="434E7CC7" w14:textId="77777777" w:rsidR="00D471ED" w:rsidRPr="0080123E" w:rsidRDefault="00D471ED" w:rsidP="00111BF7">
      <w:r w:rsidRPr="0080123E">
        <w:t>(Justice UK, 2020). Legal Reform Charity. Available at:</w:t>
      </w:r>
      <w:r>
        <w:rPr>
          <w:b/>
          <w:bCs/>
        </w:rPr>
        <w:t xml:space="preserve"> </w:t>
      </w:r>
      <w:hyperlink r:id="rId13" w:history="1">
        <w:r w:rsidRPr="008C7749">
          <w:rPr>
            <w:rStyle w:val="Hyperlink"/>
            <w:b/>
            <w:bCs/>
          </w:rPr>
          <w:t>https://justice.org.uk</w:t>
        </w:r>
      </w:hyperlink>
      <w:r>
        <w:rPr>
          <w:b/>
          <w:bCs/>
        </w:rPr>
        <w:t xml:space="preserve"> </w:t>
      </w:r>
      <w:r w:rsidRPr="0080123E">
        <w:t>(Accessed</w:t>
      </w:r>
      <w:r>
        <w:rPr>
          <w:b/>
          <w:bCs/>
        </w:rPr>
        <w:t xml:space="preserve"> </w:t>
      </w:r>
      <w:r w:rsidRPr="0080123E">
        <w:t>11March 2026).</w:t>
      </w:r>
    </w:p>
    <w:p w14:paraId="096DB57D" w14:textId="52F06028" w:rsidR="00D471ED" w:rsidRPr="0080123E" w:rsidRDefault="00D471ED" w:rsidP="00111BF7">
      <w:r w:rsidRPr="00423C98">
        <w:t>(Legislation.gov.UK,2014). Care Act 2014 chapter 23. Available at:</w:t>
      </w:r>
      <w:r>
        <w:rPr>
          <w:b/>
          <w:bCs/>
        </w:rPr>
        <w:t xml:space="preserve"> </w:t>
      </w:r>
      <w:hyperlink r:id="rId14" w:history="1">
        <w:r w:rsidRPr="008C7749">
          <w:rPr>
            <w:rStyle w:val="Hyperlink"/>
            <w:b/>
            <w:bCs/>
          </w:rPr>
          <w:t>https://www.legislation.gov.uk</w:t>
        </w:r>
      </w:hyperlink>
      <w:r>
        <w:rPr>
          <w:b/>
          <w:bCs/>
        </w:rPr>
        <w:t xml:space="preserve"> </w:t>
      </w:r>
      <w:r w:rsidRPr="0080123E">
        <w:t>(Accessed 20 March 2026).</w:t>
      </w:r>
    </w:p>
    <w:p w14:paraId="1896A66B" w14:textId="26E4842E" w:rsidR="00D56989" w:rsidRPr="00423C98" w:rsidRDefault="00A876B9" w:rsidP="00111BF7">
      <w:r w:rsidRPr="00423C98">
        <w:t>Meranius.</w:t>
      </w:r>
      <w:r w:rsidR="00D56989" w:rsidRPr="00423C98">
        <w:t>S. et al; (2020</w:t>
      </w:r>
      <w:r w:rsidRPr="00423C98">
        <w:t>). Paradoxes</w:t>
      </w:r>
      <w:r w:rsidR="00D56989" w:rsidRPr="00423C98">
        <w:t xml:space="preserve"> of person-centred </w:t>
      </w:r>
      <w:r w:rsidRPr="00423C98">
        <w:t>care: A discussion paper. Available</w:t>
      </w:r>
      <w:r>
        <w:rPr>
          <w:b/>
          <w:bCs/>
        </w:rPr>
        <w:t xml:space="preserve"> </w:t>
      </w:r>
      <w:r w:rsidRPr="00423C98">
        <w:t>at:</w:t>
      </w:r>
      <w:r>
        <w:rPr>
          <w:b/>
          <w:bCs/>
        </w:rPr>
        <w:t xml:space="preserve"> </w:t>
      </w:r>
      <w:hyperlink r:id="rId15" w:history="1">
        <w:r w:rsidR="00573AF6" w:rsidRPr="008C7749">
          <w:rPr>
            <w:rStyle w:val="Hyperlink"/>
            <w:b/>
            <w:bCs/>
          </w:rPr>
          <w:t>https://pubmed.ncbi</w:t>
        </w:r>
      </w:hyperlink>
      <w:r w:rsidR="00573AF6">
        <w:rPr>
          <w:b/>
          <w:bCs/>
        </w:rPr>
        <w:t xml:space="preserve"> </w:t>
      </w:r>
      <w:r w:rsidR="00573AF6" w:rsidRPr="00423C98">
        <w:t>(Accessed 04 March 2026).</w:t>
      </w:r>
    </w:p>
    <w:p w14:paraId="65D86A48" w14:textId="26BF5E01" w:rsidR="0024617F" w:rsidRDefault="0024617F" w:rsidP="00111BF7">
      <w:r w:rsidRPr="00423C98">
        <w:t>(National Health Service (NHS) England, 2024). How partnership working in Sefton is</w:t>
      </w:r>
      <w:r>
        <w:rPr>
          <w:b/>
          <w:bCs/>
        </w:rPr>
        <w:t xml:space="preserve"> </w:t>
      </w:r>
      <w:r w:rsidRPr="00423C98">
        <w:t>creating a person-centred approach to hospital discharge. Available at:</w:t>
      </w:r>
      <w:r>
        <w:rPr>
          <w:b/>
          <w:bCs/>
        </w:rPr>
        <w:t xml:space="preserve"> </w:t>
      </w:r>
      <w:hyperlink r:id="rId16" w:history="1">
        <w:r w:rsidRPr="008C7749">
          <w:rPr>
            <w:rStyle w:val="Hyperlink"/>
            <w:b/>
            <w:bCs/>
          </w:rPr>
          <w:t>https://www.englandnhs.uk</w:t>
        </w:r>
      </w:hyperlink>
      <w:r>
        <w:rPr>
          <w:b/>
          <w:bCs/>
        </w:rPr>
        <w:t xml:space="preserve"> </w:t>
      </w:r>
      <w:r w:rsidRPr="00423C98">
        <w:t>(Accessed 03 March 2026</w:t>
      </w:r>
    </w:p>
    <w:p w14:paraId="5AD3C0ED" w14:textId="0E759328" w:rsidR="00316963" w:rsidRDefault="00316963" w:rsidP="00111BF7">
      <w:r>
        <w:t>PubMed</w:t>
      </w:r>
      <w:r w:rsidR="004828DF">
        <w:t xml:space="preserve"> Central (PMC) (.gov), 2022). Person-centred care in care: What works for whom, how and in what </w:t>
      </w:r>
      <w:r>
        <w:t>circumstances?</w:t>
      </w:r>
      <w:r w:rsidR="004828DF">
        <w:t xml:space="preserve"> Available at: </w:t>
      </w:r>
      <w:hyperlink r:id="rId17" w:history="1">
        <w:r w:rsidR="004828DF" w:rsidRPr="00237842">
          <w:rPr>
            <w:rStyle w:val="Hyperlink"/>
          </w:rPr>
          <w:t>https://pmc.nibi.nlm.nih.gov</w:t>
        </w:r>
      </w:hyperlink>
      <w:r w:rsidR="004828DF">
        <w:t xml:space="preserve"> (Accessed 28 march 2026.</w:t>
      </w:r>
    </w:p>
    <w:p w14:paraId="2510708A" w14:textId="1467527A" w:rsidR="00573AF6" w:rsidRPr="00423C98" w:rsidRDefault="00573AF6" w:rsidP="00111BF7">
      <w:r w:rsidRPr="00423C98">
        <w:t>(Queen Margret University, 2024). How do nurses balance patients care</w:t>
      </w:r>
      <w:r w:rsidR="00261226" w:rsidRPr="00423C98">
        <w:t xml:space="preserve"> </w:t>
      </w:r>
      <w:r w:rsidRPr="00423C98">
        <w:t>and ethical</w:t>
      </w:r>
      <w:r w:rsidRPr="00423C98">
        <w:rPr>
          <w:b/>
          <w:bCs/>
        </w:rPr>
        <w:t xml:space="preserve"> </w:t>
      </w:r>
      <w:r w:rsidRPr="00423C98">
        <w:t>dilemma? Available at:</w:t>
      </w:r>
      <w:r>
        <w:rPr>
          <w:b/>
          <w:bCs/>
        </w:rPr>
        <w:t xml:space="preserve"> </w:t>
      </w:r>
      <w:hyperlink r:id="rId18" w:history="1">
        <w:r w:rsidRPr="008C7749">
          <w:rPr>
            <w:rStyle w:val="Hyperlink"/>
            <w:b/>
            <w:bCs/>
          </w:rPr>
          <w:t>https://online.qmu.ac.uk</w:t>
        </w:r>
      </w:hyperlink>
      <w:r>
        <w:rPr>
          <w:b/>
          <w:bCs/>
        </w:rPr>
        <w:t xml:space="preserve"> </w:t>
      </w:r>
      <w:r w:rsidRPr="00423C98">
        <w:t>(Accessed 16 March 2026</w:t>
      </w:r>
      <w:r w:rsidR="00261226" w:rsidRPr="00423C98">
        <w:t>)</w:t>
      </w:r>
    </w:p>
    <w:p w14:paraId="18F490C9" w14:textId="7DDD14A1" w:rsidR="003023F4" w:rsidRPr="00423C98" w:rsidRDefault="003023F4" w:rsidP="00111BF7">
      <w:r w:rsidRPr="00423C98">
        <w:t>(Royal Open College, 2026). What is Partnership in Health and Social Care. Available at:</w:t>
      </w:r>
      <w:r>
        <w:rPr>
          <w:b/>
          <w:bCs/>
        </w:rPr>
        <w:t xml:space="preserve"> </w:t>
      </w:r>
      <w:hyperlink r:id="rId19" w:history="1">
        <w:r w:rsidRPr="00C24DC3">
          <w:rPr>
            <w:rStyle w:val="Hyperlink"/>
            <w:b/>
            <w:bCs/>
          </w:rPr>
          <w:t>https://www.royalopencollege.org</w:t>
        </w:r>
      </w:hyperlink>
      <w:r>
        <w:rPr>
          <w:b/>
          <w:bCs/>
        </w:rPr>
        <w:t xml:space="preserve"> </w:t>
      </w:r>
      <w:r w:rsidRPr="00423C98">
        <w:t>(Accessed 24 March 2026.</w:t>
      </w:r>
    </w:p>
    <w:p w14:paraId="32D40FE4" w14:textId="097F2F96" w:rsidR="00261226" w:rsidRPr="00423C98" w:rsidRDefault="00261226" w:rsidP="00111BF7">
      <w:r w:rsidRPr="00423C98">
        <w:t>(Royal College of General Practitioners (RCGP), 2017). Person-centred Toolkit.</w:t>
      </w:r>
      <w:r>
        <w:rPr>
          <w:b/>
          <w:bCs/>
        </w:rPr>
        <w:t xml:space="preserve">                       </w:t>
      </w:r>
      <w:r w:rsidRPr="00423C98">
        <w:t>Available at</w:t>
      </w:r>
      <w:r>
        <w:rPr>
          <w:b/>
          <w:bCs/>
        </w:rPr>
        <w:t xml:space="preserve">: </w:t>
      </w:r>
      <w:hyperlink r:id="rId20" w:history="1">
        <w:r w:rsidR="00356317" w:rsidRPr="008C7749">
          <w:rPr>
            <w:rStyle w:val="Hyperlink"/>
            <w:b/>
            <w:bCs/>
          </w:rPr>
          <w:t>https://www.rcgp.org.uk</w:t>
        </w:r>
      </w:hyperlink>
      <w:r w:rsidR="00356317">
        <w:rPr>
          <w:b/>
          <w:bCs/>
        </w:rPr>
        <w:t xml:space="preserve"> </w:t>
      </w:r>
      <w:r w:rsidR="00356317" w:rsidRPr="00423C98">
        <w:t>(Accessed 26 March 2026).</w:t>
      </w:r>
      <w:r w:rsidRPr="00423C98">
        <w:t xml:space="preserve"> </w:t>
      </w:r>
    </w:p>
    <w:p w14:paraId="6FDADD79" w14:textId="4C69945E" w:rsidR="00D471ED" w:rsidRDefault="00D471ED" w:rsidP="00111BF7">
      <w:pPr>
        <w:rPr>
          <w:b/>
          <w:bCs/>
        </w:rPr>
      </w:pPr>
      <w:r>
        <w:rPr>
          <w:b/>
          <w:bCs/>
        </w:rPr>
        <w:t xml:space="preserve">  </w:t>
      </w:r>
    </w:p>
    <w:p w14:paraId="35BEEDB0" w14:textId="77777777" w:rsidR="00783808" w:rsidRDefault="00783808" w:rsidP="00111BF7">
      <w:pPr>
        <w:rPr>
          <w:b/>
          <w:bCs/>
        </w:rPr>
      </w:pPr>
    </w:p>
    <w:p w14:paraId="4243762F" w14:textId="77777777" w:rsidR="00783808" w:rsidRDefault="00783808" w:rsidP="00111BF7">
      <w:pPr>
        <w:rPr>
          <w:b/>
          <w:bCs/>
        </w:rPr>
      </w:pPr>
    </w:p>
    <w:p w14:paraId="46A1C24C" w14:textId="77777777" w:rsidR="00783808" w:rsidRDefault="00783808" w:rsidP="00111BF7">
      <w:pPr>
        <w:rPr>
          <w:b/>
          <w:bCs/>
        </w:rPr>
      </w:pPr>
    </w:p>
    <w:p w14:paraId="2BA2C389" w14:textId="77777777" w:rsidR="00783808" w:rsidRDefault="00783808" w:rsidP="00111BF7">
      <w:pPr>
        <w:rPr>
          <w:b/>
          <w:bCs/>
        </w:rPr>
      </w:pPr>
    </w:p>
    <w:p w14:paraId="53E2908D" w14:textId="77777777" w:rsidR="00783808" w:rsidRDefault="00783808" w:rsidP="00111BF7">
      <w:pPr>
        <w:rPr>
          <w:b/>
          <w:bCs/>
        </w:rPr>
      </w:pPr>
    </w:p>
    <w:p w14:paraId="13B12CEB" w14:textId="77777777" w:rsidR="00783808" w:rsidRDefault="00783808" w:rsidP="00111BF7">
      <w:pPr>
        <w:rPr>
          <w:b/>
          <w:bCs/>
        </w:rPr>
      </w:pPr>
    </w:p>
    <w:p w14:paraId="302261EB" w14:textId="77777777" w:rsidR="00783808" w:rsidRDefault="00783808" w:rsidP="00111BF7">
      <w:pPr>
        <w:rPr>
          <w:b/>
          <w:bCs/>
        </w:rPr>
      </w:pPr>
    </w:p>
    <w:p w14:paraId="28C089E5" w14:textId="77777777" w:rsidR="00783808" w:rsidRDefault="00783808" w:rsidP="00111BF7">
      <w:pPr>
        <w:rPr>
          <w:b/>
          <w:bCs/>
        </w:rPr>
      </w:pPr>
    </w:p>
    <w:p w14:paraId="55B84207" w14:textId="77777777" w:rsidR="00783808" w:rsidRDefault="00783808" w:rsidP="00111BF7">
      <w:pPr>
        <w:rPr>
          <w:b/>
          <w:bCs/>
        </w:rPr>
      </w:pPr>
    </w:p>
    <w:p w14:paraId="14A3566A" w14:textId="77777777" w:rsidR="00783808" w:rsidRDefault="00783808" w:rsidP="00111BF7">
      <w:pPr>
        <w:rPr>
          <w:b/>
          <w:bCs/>
        </w:rPr>
      </w:pPr>
    </w:p>
    <w:p w14:paraId="273B7E8C" w14:textId="77777777" w:rsidR="00783808" w:rsidRDefault="00783808" w:rsidP="00111BF7">
      <w:pPr>
        <w:rPr>
          <w:b/>
          <w:bCs/>
        </w:rPr>
      </w:pPr>
    </w:p>
    <w:p w14:paraId="37329BE0" w14:textId="77777777" w:rsidR="00783808" w:rsidRDefault="00783808" w:rsidP="00111BF7">
      <w:pPr>
        <w:rPr>
          <w:b/>
          <w:bCs/>
        </w:rPr>
      </w:pPr>
    </w:p>
    <w:p w14:paraId="32E290FD" w14:textId="77777777" w:rsidR="00783808" w:rsidRDefault="00783808" w:rsidP="00111BF7">
      <w:pPr>
        <w:rPr>
          <w:b/>
          <w:bCs/>
        </w:rPr>
      </w:pPr>
    </w:p>
    <w:p w14:paraId="29C02C77" w14:textId="77777777" w:rsidR="00783808" w:rsidRDefault="00783808" w:rsidP="00111BF7">
      <w:pPr>
        <w:rPr>
          <w:b/>
          <w:bCs/>
        </w:rPr>
      </w:pPr>
    </w:p>
    <w:p w14:paraId="7B211629" w14:textId="77777777" w:rsidR="00783808" w:rsidRDefault="00783808" w:rsidP="00111BF7">
      <w:pPr>
        <w:rPr>
          <w:b/>
          <w:bCs/>
        </w:rPr>
      </w:pPr>
    </w:p>
    <w:p w14:paraId="4E873323" w14:textId="77777777" w:rsidR="00783808" w:rsidRDefault="00783808" w:rsidP="00111BF7">
      <w:pPr>
        <w:rPr>
          <w:b/>
          <w:bCs/>
        </w:rPr>
      </w:pPr>
    </w:p>
    <w:p w14:paraId="25F8FD6C" w14:textId="77777777" w:rsidR="00783808" w:rsidRDefault="00783808" w:rsidP="00111BF7">
      <w:pPr>
        <w:rPr>
          <w:b/>
          <w:bCs/>
        </w:rPr>
      </w:pPr>
    </w:p>
    <w:p w14:paraId="29F7778D" w14:textId="77777777" w:rsidR="00783808" w:rsidRDefault="00783808" w:rsidP="00111BF7">
      <w:pPr>
        <w:rPr>
          <w:b/>
          <w:bCs/>
        </w:rPr>
      </w:pPr>
    </w:p>
    <w:p w14:paraId="6DB4994E" w14:textId="77777777" w:rsidR="00783808" w:rsidRDefault="00783808" w:rsidP="00111BF7">
      <w:pPr>
        <w:rPr>
          <w:b/>
          <w:bCs/>
        </w:rPr>
      </w:pPr>
    </w:p>
    <w:p w14:paraId="3A8201BF" w14:textId="77777777" w:rsidR="00783808" w:rsidRDefault="00783808" w:rsidP="00111BF7">
      <w:pPr>
        <w:rPr>
          <w:b/>
          <w:bCs/>
        </w:rPr>
      </w:pPr>
    </w:p>
    <w:p w14:paraId="4B455CBC" w14:textId="77777777" w:rsidR="00783808" w:rsidRDefault="00783808" w:rsidP="00111BF7">
      <w:pPr>
        <w:rPr>
          <w:b/>
          <w:bCs/>
        </w:rPr>
      </w:pPr>
    </w:p>
    <w:p w14:paraId="00477106" w14:textId="77777777" w:rsidR="00783808" w:rsidRDefault="00783808" w:rsidP="00111BF7">
      <w:pPr>
        <w:rPr>
          <w:b/>
          <w:bCs/>
        </w:rPr>
      </w:pPr>
    </w:p>
    <w:p w14:paraId="3817FACD" w14:textId="77777777" w:rsidR="00783808" w:rsidRDefault="00783808" w:rsidP="00111BF7">
      <w:pPr>
        <w:rPr>
          <w:b/>
          <w:bCs/>
        </w:rPr>
      </w:pPr>
    </w:p>
    <w:p w14:paraId="36687DF3" w14:textId="77777777" w:rsidR="00783808" w:rsidRDefault="00783808" w:rsidP="00111BF7">
      <w:pPr>
        <w:rPr>
          <w:b/>
          <w:bCs/>
        </w:rPr>
      </w:pPr>
    </w:p>
    <w:p w14:paraId="6B7648AA" w14:textId="77777777" w:rsidR="00783808" w:rsidRDefault="00783808" w:rsidP="00111BF7">
      <w:pPr>
        <w:rPr>
          <w:b/>
          <w:bCs/>
        </w:rPr>
      </w:pPr>
    </w:p>
    <w:p w14:paraId="14C43E9C" w14:textId="77777777" w:rsidR="00783808" w:rsidRDefault="00783808" w:rsidP="00111BF7">
      <w:pPr>
        <w:rPr>
          <w:b/>
          <w:bCs/>
        </w:rPr>
      </w:pPr>
    </w:p>
    <w:p w14:paraId="43F21620" w14:textId="77777777" w:rsidR="00783808" w:rsidRDefault="00783808" w:rsidP="00111BF7">
      <w:pPr>
        <w:rPr>
          <w:b/>
          <w:bCs/>
        </w:rPr>
      </w:pPr>
    </w:p>
    <w:p w14:paraId="099C5D55" w14:textId="77777777" w:rsidR="00783808" w:rsidRDefault="00783808" w:rsidP="00111BF7">
      <w:pPr>
        <w:rPr>
          <w:b/>
          <w:bCs/>
        </w:rPr>
      </w:pPr>
    </w:p>
    <w:p w14:paraId="19ED43A8" w14:textId="77777777" w:rsidR="00783808" w:rsidRDefault="00783808" w:rsidP="00111BF7">
      <w:pPr>
        <w:rPr>
          <w:b/>
          <w:bCs/>
        </w:rPr>
      </w:pPr>
    </w:p>
    <w:p w14:paraId="198A2BE9" w14:textId="77777777" w:rsidR="00783808" w:rsidRDefault="00783808" w:rsidP="00111BF7">
      <w:pPr>
        <w:rPr>
          <w:b/>
          <w:bCs/>
        </w:rPr>
      </w:pPr>
    </w:p>
    <w:p w14:paraId="32E12ADB" w14:textId="77777777" w:rsidR="00783808" w:rsidRDefault="00783808" w:rsidP="00111BF7">
      <w:pPr>
        <w:rPr>
          <w:b/>
          <w:bCs/>
        </w:rPr>
      </w:pPr>
    </w:p>
    <w:p w14:paraId="43E1B642" w14:textId="77777777" w:rsidR="00783808" w:rsidRDefault="00783808" w:rsidP="00111BF7">
      <w:pPr>
        <w:rPr>
          <w:b/>
          <w:bCs/>
        </w:rPr>
      </w:pPr>
    </w:p>
    <w:p w14:paraId="0A2CFF76" w14:textId="77777777" w:rsidR="00783808" w:rsidRDefault="00783808" w:rsidP="00111BF7">
      <w:pPr>
        <w:rPr>
          <w:b/>
          <w:bCs/>
        </w:rPr>
      </w:pPr>
    </w:p>
    <w:p w14:paraId="6DBCD8D9" w14:textId="77777777" w:rsidR="00783808" w:rsidRDefault="00783808" w:rsidP="00111BF7">
      <w:pPr>
        <w:rPr>
          <w:b/>
          <w:bCs/>
        </w:rPr>
      </w:pPr>
    </w:p>
    <w:p w14:paraId="742DCC66" w14:textId="77777777" w:rsidR="00783808" w:rsidRDefault="00783808" w:rsidP="00111BF7">
      <w:pPr>
        <w:rPr>
          <w:b/>
          <w:bCs/>
        </w:rPr>
      </w:pPr>
    </w:p>
    <w:p w14:paraId="62CD11CC" w14:textId="77777777" w:rsidR="00783808" w:rsidRDefault="00783808" w:rsidP="00111BF7">
      <w:pPr>
        <w:rPr>
          <w:b/>
          <w:bCs/>
        </w:rPr>
      </w:pPr>
    </w:p>
    <w:p w14:paraId="171469AA" w14:textId="77777777" w:rsidR="00783808" w:rsidRDefault="00783808" w:rsidP="00111BF7">
      <w:pPr>
        <w:rPr>
          <w:b/>
          <w:bCs/>
        </w:rPr>
      </w:pPr>
    </w:p>
    <w:p w14:paraId="29646286" w14:textId="77777777" w:rsidR="00783808" w:rsidRDefault="00783808" w:rsidP="00111BF7">
      <w:pPr>
        <w:rPr>
          <w:b/>
          <w:bCs/>
        </w:rPr>
      </w:pPr>
    </w:p>
    <w:p w14:paraId="10C1C895" w14:textId="77777777" w:rsidR="00783808" w:rsidRDefault="00783808" w:rsidP="00111BF7">
      <w:pPr>
        <w:rPr>
          <w:b/>
          <w:bCs/>
        </w:rPr>
      </w:pPr>
    </w:p>
    <w:p w14:paraId="1B0BDB1A" w14:textId="77777777" w:rsidR="00783808" w:rsidRDefault="00783808" w:rsidP="00111BF7">
      <w:pPr>
        <w:rPr>
          <w:b/>
          <w:bCs/>
        </w:rPr>
      </w:pPr>
    </w:p>
    <w:p w14:paraId="4D2C27B6" w14:textId="77777777" w:rsidR="00783808" w:rsidRDefault="00783808" w:rsidP="00111BF7">
      <w:pPr>
        <w:rPr>
          <w:b/>
          <w:bCs/>
        </w:rPr>
      </w:pPr>
    </w:p>
    <w:p w14:paraId="362232B2" w14:textId="77777777" w:rsidR="00783808" w:rsidRDefault="00783808" w:rsidP="00111BF7">
      <w:pPr>
        <w:rPr>
          <w:b/>
          <w:bCs/>
        </w:rPr>
      </w:pPr>
    </w:p>
    <w:p w14:paraId="621DADD0" w14:textId="77777777" w:rsidR="00783808" w:rsidRDefault="00783808" w:rsidP="00111BF7">
      <w:pPr>
        <w:rPr>
          <w:b/>
          <w:bCs/>
        </w:rPr>
      </w:pPr>
    </w:p>
    <w:p w14:paraId="09BB11A0" w14:textId="77777777" w:rsidR="00783808" w:rsidRDefault="00783808" w:rsidP="00111BF7">
      <w:pPr>
        <w:rPr>
          <w:b/>
          <w:bCs/>
        </w:rPr>
      </w:pPr>
    </w:p>
    <w:p w14:paraId="58780D45" w14:textId="77777777" w:rsidR="00783808" w:rsidRDefault="00783808" w:rsidP="00111BF7">
      <w:pPr>
        <w:rPr>
          <w:b/>
          <w:bCs/>
        </w:rPr>
      </w:pPr>
    </w:p>
    <w:p w14:paraId="30DBE0D5" w14:textId="77777777" w:rsidR="00783808" w:rsidRDefault="00783808" w:rsidP="00111BF7">
      <w:pPr>
        <w:rPr>
          <w:b/>
          <w:bCs/>
        </w:rPr>
      </w:pPr>
    </w:p>
    <w:p w14:paraId="6C835616" w14:textId="77777777" w:rsidR="00783808" w:rsidRDefault="00783808" w:rsidP="00111BF7">
      <w:pPr>
        <w:rPr>
          <w:b/>
          <w:bCs/>
        </w:rPr>
      </w:pPr>
    </w:p>
    <w:p w14:paraId="2F6E6BB4" w14:textId="77777777" w:rsidR="00783808" w:rsidRDefault="00783808" w:rsidP="00111BF7">
      <w:pPr>
        <w:rPr>
          <w:b/>
          <w:bCs/>
        </w:rPr>
      </w:pPr>
    </w:p>
    <w:p w14:paraId="79A47232" w14:textId="77777777" w:rsidR="00783808" w:rsidRDefault="00783808" w:rsidP="00111BF7">
      <w:pPr>
        <w:rPr>
          <w:b/>
          <w:bCs/>
        </w:rPr>
      </w:pPr>
    </w:p>
    <w:p w14:paraId="75E4002B" w14:textId="77777777" w:rsidR="00783808" w:rsidRDefault="00783808" w:rsidP="00111BF7">
      <w:pPr>
        <w:rPr>
          <w:b/>
          <w:bCs/>
        </w:rPr>
      </w:pPr>
    </w:p>
    <w:p w14:paraId="37F81E1F" w14:textId="77777777" w:rsidR="00783808" w:rsidRDefault="00783808" w:rsidP="00111BF7">
      <w:pPr>
        <w:rPr>
          <w:b/>
          <w:bCs/>
        </w:rPr>
      </w:pPr>
    </w:p>
    <w:p w14:paraId="0A978F7E" w14:textId="77777777" w:rsidR="00783808" w:rsidRDefault="00783808" w:rsidP="00111BF7">
      <w:pPr>
        <w:rPr>
          <w:b/>
          <w:bCs/>
        </w:rPr>
      </w:pPr>
    </w:p>
    <w:p w14:paraId="0CE3A98E" w14:textId="77777777" w:rsidR="00783808" w:rsidRDefault="00783808" w:rsidP="00111BF7">
      <w:pPr>
        <w:rPr>
          <w:b/>
          <w:bCs/>
        </w:rPr>
      </w:pPr>
    </w:p>
    <w:p w14:paraId="4A6AA047" w14:textId="77777777" w:rsidR="00783808" w:rsidRDefault="00783808" w:rsidP="00111BF7">
      <w:pPr>
        <w:rPr>
          <w:b/>
          <w:bCs/>
        </w:rPr>
      </w:pPr>
    </w:p>
    <w:p w14:paraId="76C24E1F" w14:textId="77777777" w:rsidR="00783808" w:rsidRDefault="00783808" w:rsidP="00111BF7">
      <w:pPr>
        <w:rPr>
          <w:b/>
          <w:bCs/>
        </w:rPr>
      </w:pPr>
    </w:p>
    <w:p w14:paraId="7272DE40" w14:textId="77777777" w:rsidR="00783808" w:rsidRDefault="00783808" w:rsidP="00111BF7">
      <w:pPr>
        <w:rPr>
          <w:b/>
          <w:bCs/>
        </w:rPr>
      </w:pPr>
    </w:p>
    <w:p w14:paraId="191579FE" w14:textId="77777777" w:rsidR="00783808" w:rsidRDefault="00783808" w:rsidP="00111BF7">
      <w:pPr>
        <w:rPr>
          <w:b/>
          <w:bCs/>
        </w:rPr>
      </w:pPr>
    </w:p>
    <w:p w14:paraId="580E174F" w14:textId="77777777" w:rsidR="00783808" w:rsidRDefault="00783808" w:rsidP="00111BF7">
      <w:pPr>
        <w:rPr>
          <w:b/>
          <w:bCs/>
        </w:rPr>
      </w:pPr>
    </w:p>
    <w:p w14:paraId="5360BAFB" w14:textId="77777777" w:rsidR="00783808" w:rsidRDefault="00783808" w:rsidP="00111BF7">
      <w:pPr>
        <w:rPr>
          <w:b/>
          <w:bCs/>
        </w:rPr>
      </w:pPr>
    </w:p>
    <w:p w14:paraId="21A70D77" w14:textId="77777777" w:rsidR="00783808" w:rsidRDefault="00783808" w:rsidP="00111BF7">
      <w:pPr>
        <w:rPr>
          <w:b/>
          <w:bCs/>
        </w:rPr>
      </w:pPr>
    </w:p>
    <w:p w14:paraId="725F60D8" w14:textId="77777777" w:rsidR="00783808" w:rsidRDefault="00783808" w:rsidP="00111BF7">
      <w:pPr>
        <w:rPr>
          <w:b/>
          <w:bCs/>
        </w:rPr>
      </w:pPr>
    </w:p>
    <w:p w14:paraId="0BABD194" w14:textId="77777777" w:rsidR="00783808" w:rsidRDefault="00783808" w:rsidP="00111BF7">
      <w:pPr>
        <w:rPr>
          <w:b/>
          <w:bCs/>
        </w:rPr>
      </w:pPr>
    </w:p>
    <w:p w14:paraId="1869FA88" w14:textId="77777777" w:rsidR="00783808" w:rsidRDefault="00783808" w:rsidP="00111BF7">
      <w:pPr>
        <w:rPr>
          <w:b/>
          <w:bCs/>
        </w:rPr>
      </w:pPr>
    </w:p>
    <w:p w14:paraId="4FD807EB" w14:textId="77777777" w:rsidR="00783808" w:rsidRDefault="00783808" w:rsidP="00111BF7">
      <w:pPr>
        <w:rPr>
          <w:b/>
          <w:bCs/>
        </w:rPr>
      </w:pPr>
    </w:p>
    <w:p w14:paraId="03E54049" w14:textId="77777777" w:rsidR="00783808" w:rsidRDefault="00783808" w:rsidP="00111BF7">
      <w:pPr>
        <w:rPr>
          <w:b/>
          <w:bCs/>
        </w:rPr>
      </w:pPr>
    </w:p>
    <w:p w14:paraId="04E9D76C" w14:textId="77777777" w:rsidR="00783808" w:rsidRDefault="00783808" w:rsidP="00111BF7">
      <w:pPr>
        <w:rPr>
          <w:b/>
          <w:bCs/>
        </w:rPr>
      </w:pPr>
    </w:p>
    <w:p w14:paraId="22C7F4EC" w14:textId="77777777" w:rsidR="00CA6062" w:rsidRPr="00CA6062" w:rsidRDefault="00CA6062" w:rsidP="00111BF7">
      <w:pPr>
        <w:rPr>
          <w:b/>
          <w:bCs/>
        </w:rPr>
      </w:pPr>
    </w:p>
    <w:p w14:paraId="18C9E8F7" w14:textId="77777777" w:rsidR="00912671" w:rsidRDefault="00912671" w:rsidP="00111BF7">
      <w:pPr>
        <w:rPr>
          <w:b/>
          <w:bCs/>
        </w:rPr>
      </w:pPr>
    </w:p>
    <w:p w14:paraId="7CC9DE2A" w14:textId="77777777" w:rsidR="00912671" w:rsidRDefault="00912671" w:rsidP="00111BF7">
      <w:pPr>
        <w:rPr>
          <w:b/>
          <w:bCs/>
        </w:rPr>
      </w:pPr>
    </w:p>
    <w:p w14:paraId="71076BE0" w14:textId="77777777" w:rsidR="00912671" w:rsidRDefault="00912671" w:rsidP="00111BF7">
      <w:pPr>
        <w:rPr>
          <w:b/>
          <w:bCs/>
        </w:rPr>
      </w:pPr>
    </w:p>
    <w:p w14:paraId="6E693D58" w14:textId="77777777" w:rsidR="00912671" w:rsidRDefault="00912671" w:rsidP="00111BF7">
      <w:pPr>
        <w:rPr>
          <w:b/>
          <w:bCs/>
        </w:rPr>
      </w:pPr>
    </w:p>
    <w:p w14:paraId="3D15D6A9" w14:textId="77777777" w:rsidR="00912671" w:rsidRDefault="00912671" w:rsidP="00111BF7">
      <w:pPr>
        <w:rPr>
          <w:b/>
          <w:bCs/>
        </w:rPr>
      </w:pPr>
    </w:p>
    <w:p w14:paraId="5F60EA03" w14:textId="77777777" w:rsidR="00912671" w:rsidRDefault="00912671" w:rsidP="00111BF7">
      <w:pPr>
        <w:rPr>
          <w:b/>
          <w:bCs/>
        </w:rPr>
      </w:pPr>
    </w:p>
    <w:p w14:paraId="7325F894" w14:textId="77777777" w:rsidR="00912671" w:rsidRDefault="00912671" w:rsidP="00111BF7">
      <w:pPr>
        <w:rPr>
          <w:b/>
          <w:bCs/>
        </w:rPr>
      </w:pPr>
    </w:p>
    <w:p w14:paraId="29A020A2" w14:textId="77777777" w:rsidR="00912671" w:rsidRDefault="00912671" w:rsidP="00111BF7">
      <w:pPr>
        <w:rPr>
          <w:b/>
          <w:bCs/>
        </w:rPr>
      </w:pPr>
    </w:p>
    <w:p w14:paraId="3BD4F07D" w14:textId="77777777" w:rsidR="00912671" w:rsidRDefault="00912671" w:rsidP="00111BF7">
      <w:pPr>
        <w:rPr>
          <w:b/>
          <w:bCs/>
        </w:rPr>
      </w:pPr>
    </w:p>
    <w:p w14:paraId="64AC3E51" w14:textId="77777777" w:rsidR="00912671" w:rsidRDefault="00912671" w:rsidP="00111BF7">
      <w:pPr>
        <w:rPr>
          <w:b/>
          <w:bCs/>
        </w:rPr>
      </w:pPr>
    </w:p>
    <w:p w14:paraId="236A6EF5" w14:textId="77777777" w:rsidR="00912671" w:rsidRDefault="00912671" w:rsidP="00111BF7">
      <w:pPr>
        <w:rPr>
          <w:b/>
          <w:bCs/>
        </w:rPr>
      </w:pPr>
    </w:p>
    <w:p w14:paraId="49EAAE6F" w14:textId="77777777" w:rsidR="00912671" w:rsidRDefault="00912671" w:rsidP="00111BF7">
      <w:pPr>
        <w:rPr>
          <w:b/>
          <w:bCs/>
        </w:rPr>
      </w:pPr>
    </w:p>
    <w:p w14:paraId="37E6BB4E" w14:textId="452F7D67" w:rsidR="003A76B5" w:rsidRDefault="00D87F62" w:rsidP="00111BF7">
      <w:pPr>
        <w:rPr>
          <w:b/>
          <w:bCs/>
        </w:rPr>
      </w:pPr>
      <w:r>
        <w:rPr>
          <w:b/>
          <w:bCs/>
        </w:rPr>
        <w:t xml:space="preserve">                                                                                                                                                                              </w:t>
      </w:r>
      <w:r w:rsidR="000D3FB9">
        <w:rPr>
          <w:b/>
          <w:bCs/>
        </w:rPr>
        <w:t xml:space="preserve">                                                                                                                                                          </w:t>
      </w:r>
    </w:p>
    <w:p w14:paraId="44C5809C" w14:textId="77777777" w:rsidR="003A76B5" w:rsidRDefault="003A76B5" w:rsidP="00111BF7">
      <w:pPr>
        <w:rPr>
          <w:b/>
          <w:bCs/>
        </w:rPr>
      </w:pPr>
    </w:p>
    <w:p w14:paraId="117B572D" w14:textId="62E03BBB" w:rsidR="00B77218" w:rsidRPr="00B44D0D" w:rsidRDefault="00B77218" w:rsidP="00111BF7">
      <w:pPr>
        <w:rPr>
          <w:b/>
          <w:bCs/>
        </w:rPr>
      </w:pPr>
      <w:r w:rsidRPr="00B44D0D">
        <w:rPr>
          <w:b/>
          <w:bCs/>
        </w:rPr>
        <w:t xml:space="preserve">                                                                                                                          </w:t>
      </w:r>
    </w:p>
    <w:p w14:paraId="37341F38" w14:textId="77777777" w:rsidR="00AF4183" w:rsidRDefault="00AF4183" w:rsidP="00ED1031">
      <w:pPr>
        <w:rPr>
          <w:b/>
          <w:bCs/>
        </w:rPr>
      </w:pPr>
    </w:p>
    <w:p w14:paraId="08F1E63D" w14:textId="77777777" w:rsidR="00AF4183" w:rsidRDefault="00AF4183" w:rsidP="00ED1031">
      <w:pPr>
        <w:rPr>
          <w:b/>
          <w:bCs/>
        </w:rPr>
      </w:pPr>
    </w:p>
    <w:p w14:paraId="6663B3C4" w14:textId="77777777" w:rsidR="00AF4183" w:rsidRDefault="00AF4183" w:rsidP="00ED1031">
      <w:pPr>
        <w:rPr>
          <w:b/>
          <w:bCs/>
        </w:rPr>
      </w:pPr>
    </w:p>
    <w:p w14:paraId="4B8029B3" w14:textId="77777777" w:rsidR="00AF4183" w:rsidRDefault="00AF4183" w:rsidP="00ED1031">
      <w:pPr>
        <w:rPr>
          <w:b/>
          <w:bCs/>
        </w:rPr>
      </w:pPr>
    </w:p>
    <w:p w14:paraId="5B3DE9B6" w14:textId="77777777" w:rsidR="00AF4183" w:rsidRDefault="00AF4183" w:rsidP="00ED1031">
      <w:pPr>
        <w:rPr>
          <w:b/>
          <w:bCs/>
        </w:rPr>
      </w:pPr>
    </w:p>
    <w:p w14:paraId="21218D16" w14:textId="77777777" w:rsidR="00AF4183" w:rsidRDefault="00AF4183" w:rsidP="00ED1031">
      <w:pPr>
        <w:rPr>
          <w:b/>
          <w:bCs/>
        </w:rPr>
      </w:pPr>
    </w:p>
    <w:p w14:paraId="5A8C1DF8" w14:textId="77777777" w:rsidR="00AF4183" w:rsidRDefault="00AF4183" w:rsidP="00ED1031">
      <w:pPr>
        <w:rPr>
          <w:b/>
          <w:bCs/>
        </w:rPr>
      </w:pPr>
    </w:p>
    <w:p w14:paraId="19866CF8" w14:textId="77777777" w:rsidR="00AF4183" w:rsidRPr="00AF4183" w:rsidRDefault="00AF4183" w:rsidP="00ED1031">
      <w:pPr>
        <w:rPr>
          <w:b/>
          <w:bCs/>
        </w:rPr>
      </w:pPr>
    </w:p>
    <w:sectPr w:rsidR="00AF4183" w:rsidRPr="00AF4183">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87AF6E1" w14:textId="77777777" w:rsidR="00405A67" w:rsidRDefault="00405A67" w:rsidP="001F57EC">
      <w:pPr>
        <w:spacing w:after="0" w:line="240" w:lineRule="auto"/>
      </w:pPr>
      <w:r>
        <w:separator/>
      </w:r>
    </w:p>
  </w:endnote>
  <w:endnote w:type="continuationSeparator" w:id="0">
    <w:p w14:paraId="53239FD1" w14:textId="77777777" w:rsidR="00405A67" w:rsidRDefault="00405A67" w:rsidP="001F57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03695310"/>
      <w:docPartObj>
        <w:docPartGallery w:val="Page Numbers (Bottom of Page)"/>
        <w:docPartUnique/>
      </w:docPartObj>
    </w:sdtPr>
    <w:sdtContent>
      <w:p w14:paraId="2EF18002" w14:textId="05526C67" w:rsidR="001F57EC" w:rsidRDefault="001F57EC">
        <w:pPr>
          <w:pStyle w:val="Footer"/>
          <w:jc w:val="center"/>
        </w:pPr>
        <w:r>
          <w:fldChar w:fldCharType="begin"/>
        </w:r>
        <w:r>
          <w:instrText>PAGE   \* MERGEFORMAT</w:instrText>
        </w:r>
        <w:r>
          <w:fldChar w:fldCharType="separate"/>
        </w:r>
        <w:r>
          <w:t>2</w:t>
        </w:r>
        <w:r>
          <w:fldChar w:fldCharType="end"/>
        </w:r>
      </w:p>
    </w:sdtContent>
  </w:sdt>
  <w:p w14:paraId="2117A57D" w14:textId="77777777" w:rsidR="001F57EC" w:rsidRDefault="001F57E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24A7A24" w14:textId="77777777" w:rsidR="00405A67" w:rsidRDefault="00405A67" w:rsidP="001F57EC">
      <w:pPr>
        <w:spacing w:after="0" w:line="240" w:lineRule="auto"/>
      </w:pPr>
      <w:r>
        <w:separator/>
      </w:r>
    </w:p>
  </w:footnote>
  <w:footnote w:type="continuationSeparator" w:id="0">
    <w:p w14:paraId="59CEBCA6" w14:textId="77777777" w:rsidR="00405A67" w:rsidRDefault="00405A67" w:rsidP="001F57E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20E6"/>
    <w:rsid w:val="00000C1C"/>
    <w:rsid w:val="00003F97"/>
    <w:rsid w:val="00006AB6"/>
    <w:rsid w:val="00006AC0"/>
    <w:rsid w:val="00006E51"/>
    <w:rsid w:val="000071B2"/>
    <w:rsid w:val="00007C3B"/>
    <w:rsid w:val="000131A5"/>
    <w:rsid w:val="000174B1"/>
    <w:rsid w:val="000176BF"/>
    <w:rsid w:val="0002164A"/>
    <w:rsid w:val="00023E34"/>
    <w:rsid w:val="0002713D"/>
    <w:rsid w:val="00030D17"/>
    <w:rsid w:val="000368C9"/>
    <w:rsid w:val="00047DED"/>
    <w:rsid w:val="0005180A"/>
    <w:rsid w:val="000617DB"/>
    <w:rsid w:val="00063CEA"/>
    <w:rsid w:val="0006476E"/>
    <w:rsid w:val="00065425"/>
    <w:rsid w:val="0007229E"/>
    <w:rsid w:val="00075850"/>
    <w:rsid w:val="00081688"/>
    <w:rsid w:val="00084B9D"/>
    <w:rsid w:val="000977E6"/>
    <w:rsid w:val="00097D1C"/>
    <w:rsid w:val="00097DAC"/>
    <w:rsid w:val="000A0849"/>
    <w:rsid w:val="000A27BC"/>
    <w:rsid w:val="000A6E8E"/>
    <w:rsid w:val="000B241B"/>
    <w:rsid w:val="000B28B5"/>
    <w:rsid w:val="000C2AB0"/>
    <w:rsid w:val="000D09B5"/>
    <w:rsid w:val="000D3FB9"/>
    <w:rsid w:val="000D62D1"/>
    <w:rsid w:val="000E005D"/>
    <w:rsid w:val="000E0521"/>
    <w:rsid w:val="000F1697"/>
    <w:rsid w:val="000F2663"/>
    <w:rsid w:val="000F5019"/>
    <w:rsid w:val="000F55C4"/>
    <w:rsid w:val="000F5722"/>
    <w:rsid w:val="000F5CE4"/>
    <w:rsid w:val="000F65E3"/>
    <w:rsid w:val="001021A3"/>
    <w:rsid w:val="00103CDC"/>
    <w:rsid w:val="00105305"/>
    <w:rsid w:val="001059DE"/>
    <w:rsid w:val="00105F6A"/>
    <w:rsid w:val="00111BF7"/>
    <w:rsid w:val="001148FC"/>
    <w:rsid w:val="00115680"/>
    <w:rsid w:val="00116A56"/>
    <w:rsid w:val="001229DD"/>
    <w:rsid w:val="001244A9"/>
    <w:rsid w:val="001258CA"/>
    <w:rsid w:val="00127C71"/>
    <w:rsid w:val="00134877"/>
    <w:rsid w:val="00137460"/>
    <w:rsid w:val="00137F6A"/>
    <w:rsid w:val="001523C2"/>
    <w:rsid w:val="00154784"/>
    <w:rsid w:val="00155B52"/>
    <w:rsid w:val="00157831"/>
    <w:rsid w:val="00163412"/>
    <w:rsid w:val="00163A89"/>
    <w:rsid w:val="00175A00"/>
    <w:rsid w:val="00176AE4"/>
    <w:rsid w:val="00180197"/>
    <w:rsid w:val="0018112C"/>
    <w:rsid w:val="00182C4C"/>
    <w:rsid w:val="00192027"/>
    <w:rsid w:val="00193BED"/>
    <w:rsid w:val="001960A4"/>
    <w:rsid w:val="0019689F"/>
    <w:rsid w:val="001A066B"/>
    <w:rsid w:val="001A1542"/>
    <w:rsid w:val="001A473C"/>
    <w:rsid w:val="001A4FA6"/>
    <w:rsid w:val="001A6973"/>
    <w:rsid w:val="001A7575"/>
    <w:rsid w:val="001B07FE"/>
    <w:rsid w:val="001B4AC8"/>
    <w:rsid w:val="001C52DE"/>
    <w:rsid w:val="001D06DB"/>
    <w:rsid w:val="001D4F22"/>
    <w:rsid w:val="001D6CAA"/>
    <w:rsid w:val="001F0A15"/>
    <w:rsid w:val="001F2774"/>
    <w:rsid w:val="001F57EC"/>
    <w:rsid w:val="002136F7"/>
    <w:rsid w:val="00214859"/>
    <w:rsid w:val="0021658A"/>
    <w:rsid w:val="0022007F"/>
    <w:rsid w:val="00220371"/>
    <w:rsid w:val="002223B0"/>
    <w:rsid w:val="002244A7"/>
    <w:rsid w:val="00227642"/>
    <w:rsid w:val="002326F2"/>
    <w:rsid w:val="00233B0D"/>
    <w:rsid w:val="00240C92"/>
    <w:rsid w:val="002439F7"/>
    <w:rsid w:val="0024617F"/>
    <w:rsid w:val="002474CC"/>
    <w:rsid w:val="00250B3F"/>
    <w:rsid w:val="00251AAB"/>
    <w:rsid w:val="00255485"/>
    <w:rsid w:val="00255E1E"/>
    <w:rsid w:val="00257DFE"/>
    <w:rsid w:val="00261226"/>
    <w:rsid w:val="00262FDE"/>
    <w:rsid w:val="002649F0"/>
    <w:rsid w:val="00265C02"/>
    <w:rsid w:val="002709D3"/>
    <w:rsid w:val="002768A1"/>
    <w:rsid w:val="00283E55"/>
    <w:rsid w:val="00286DF8"/>
    <w:rsid w:val="00296392"/>
    <w:rsid w:val="002A1DE4"/>
    <w:rsid w:val="002A351D"/>
    <w:rsid w:val="002B69CD"/>
    <w:rsid w:val="002C22A3"/>
    <w:rsid w:val="002C4ECC"/>
    <w:rsid w:val="002D1575"/>
    <w:rsid w:val="002D7858"/>
    <w:rsid w:val="002D7A74"/>
    <w:rsid w:val="002E16FF"/>
    <w:rsid w:val="002E4D92"/>
    <w:rsid w:val="002E52AC"/>
    <w:rsid w:val="002E6512"/>
    <w:rsid w:val="002E6B75"/>
    <w:rsid w:val="002F5235"/>
    <w:rsid w:val="002F6814"/>
    <w:rsid w:val="002F6C28"/>
    <w:rsid w:val="003023F4"/>
    <w:rsid w:val="0030336A"/>
    <w:rsid w:val="003059AB"/>
    <w:rsid w:val="003072B5"/>
    <w:rsid w:val="00307653"/>
    <w:rsid w:val="00314CE1"/>
    <w:rsid w:val="00316963"/>
    <w:rsid w:val="003233C0"/>
    <w:rsid w:val="003316F6"/>
    <w:rsid w:val="00331EEA"/>
    <w:rsid w:val="00333BFF"/>
    <w:rsid w:val="00334628"/>
    <w:rsid w:val="00334F83"/>
    <w:rsid w:val="003367C5"/>
    <w:rsid w:val="00337C9E"/>
    <w:rsid w:val="00337D79"/>
    <w:rsid w:val="003445E7"/>
    <w:rsid w:val="00356317"/>
    <w:rsid w:val="00360D73"/>
    <w:rsid w:val="0036519A"/>
    <w:rsid w:val="0036656F"/>
    <w:rsid w:val="00366697"/>
    <w:rsid w:val="003755E0"/>
    <w:rsid w:val="00393313"/>
    <w:rsid w:val="00393F4C"/>
    <w:rsid w:val="00396E59"/>
    <w:rsid w:val="003A2646"/>
    <w:rsid w:val="003A2674"/>
    <w:rsid w:val="003A76B5"/>
    <w:rsid w:val="003B20E5"/>
    <w:rsid w:val="003B72D2"/>
    <w:rsid w:val="003B74C7"/>
    <w:rsid w:val="003B7A29"/>
    <w:rsid w:val="003C576C"/>
    <w:rsid w:val="003E06E7"/>
    <w:rsid w:val="003E1629"/>
    <w:rsid w:val="003E3EDD"/>
    <w:rsid w:val="003E61FD"/>
    <w:rsid w:val="003F6FCC"/>
    <w:rsid w:val="003F76B1"/>
    <w:rsid w:val="00402921"/>
    <w:rsid w:val="004055C9"/>
    <w:rsid w:val="00405A67"/>
    <w:rsid w:val="00406F10"/>
    <w:rsid w:val="004114A4"/>
    <w:rsid w:val="00411995"/>
    <w:rsid w:val="004142D2"/>
    <w:rsid w:val="00423C98"/>
    <w:rsid w:val="004263F0"/>
    <w:rsid w:val="00427465"/>
    <w:rsid w:val="00430F5A"/>
    <w:rsid w:val="00437780"/>
    <w:rsid w:val="00437ECC"/>
    <w:rsid w:val="00454B9E"/>
    <w:rsid w:val="004561D4"/>
    <w:rsid w:val="00464B6C"/>
    <w:rsid w:val="004737DB"/>
    <w:rsid w:val="00473CA9"/>
    <w:rsid w:val="00473FCB"/>
    <w:rsid w:val="004828DF"/>
    <w:rsid w:val="00485DF3"/>
    <w:rsid w:val="00486920"/>
    <w:rsid w:val="0048746C"/>
    <w:rsid w:val="004914F7"/>
    <w:rsid w:val="0049555B"/>
    <w:rsid w:val="004A0936"/>
    <w:rsid w:val="004A1717"/>
    <w:rsid w:val="004A1F45"/>
    <w:rsid w:val="004A47B7"/>
    <w:rsid w:val="004B0855"/>
    <w:rsid w:val="004B0C11"/>
    <w:rsid w:val="004B6A1A"/>
    <w:rsid w:val="004B77A7"/>
    <w:rsid w:val="004C49B4"/>
    <w:rsid w:val="004C512A"/>
    <w:rsid w:val="004C5606"/>
    <w:rsid w:val="004C6B1C"/>
    <w:rsid w:val="004D0211"/>
    <w:rsid w:val="004D25E7"/>
    <w:rsid w:val="004E263A"/>
    <w:rsid w:val="004E5A35"/>
    <w:rsid w:val="00503312"/>
    <w:rsid w:val="00503462"/>
    <w:rsid w:val="0050385D"/>
    <w:rsid w:val="0050567B"/>
    <w:rsid w:val="0050648E"/>
    <w:rsid w:val="005122A4"/>
    <w:rsid w:val="0051372A"/>
    <w:rsid w:val="00525352"/>
    <w:rsid w:val="0053158C"/>
    <w:rsid w:val="00535696"/>
    <w:rsid w:val="00540C02"/>
    <w:rsid w:val="00542383"/>
    <w:rsid w:val="00546729"/>
    <w:rsid w:val="005524A3"/>
    <w:rsid w:val="00553B62"/>
    <w:rsid w:val="00573AF6"/>
    <w:rsid w:val="00575D81"/>
    <w:rsid w:val="00584724"/>
    <w:rsid w:val="0059047E"/>
    <w:rsid w:val="00593C9E"/>
    <w:rsid w:val="005971F8"/>
    <w:rsid w:val="00597FF1"/>
    <w:rsid w:val="005A12E9"/>
    <w:rsid w:val="005A2B3E"/>
    <w:rsid w:val="005A54BB"/>
    <w:rsid w:val="005B0246"/>
    <w:rsid w:val="005B170A"/>
    <w:rsid w:val="005B688E"/>
    <w:rsid w:val="005B7A9F"/>
    <w:rsid w:val="005C0A2A"/>
    <w:rsid w:val="005F16F1"/>
    <w:rsid w:val="005F2AA5"/>
    <w:rsid w:val="005F6968"/>
    <w:rsid w:val="005F6A40"/>
    <w:rsid w:val="00605460"/>
    <w:rsid w:val="006120E6"/>
    <w:rsid w:val="006121A9"/>
    <w:rsid w:val="00613234"/>
    <w:rsid w:val="0061716E"/>
    <w:rsid w:val="00620880"/>
    <w:rsid w:val="006212B0"/>
    <w:rsid w:val="006265C0"/>
    <w:rsid w:val="00627D94"/>
    <w:rsid w:val="00627FD7"/>
    <w:rsid w:val="006302FA"/>
    <w:rsid w:val="00632AE4"/>
    <w:rsid w:val="0064143F"/>
    <w:rsid w:val="00645040"/>
    <w:rsid w:val="0065128E"/>
    <w:rsid w:val="00655ECE"/>
    <w:rsid w:val="00657B73"/>
    <w:rsid w:val="006619F4"/>
    <w:rsid w:val="00662DF8"/>
    <w:rsid w:val="00675A77"/>
    <w:rsid w:val="006824BE"/>
    <w:rsid w:val="00695C47"/>
    <w:rsid w:val="0069738C"/>
    <w:rsid w:val="006A3067"/>
    <w:rsid w:val="006B1AAC"/>
    <w:rsid w:val="006B4352"/>
    <w:rsid w:val="006B4D62"/>
    <w:rsid w:val="006B7ECB"/>
    <w:rsid w:val="006C0CD1"/>
    <w:rsid w:val="006C40E3"/>
    <w:rsid w:val="006D07CC"/>
    <w:rsid w:val="006D2819"/>
    <w:rsid w:val="006E00A0"/>
    <w:rsid w:val="006E0455"/>
    <w:rsid w:val="006E2043"/>
    <w:rsid w:val="006F70E8"/>
    <w:rsid w:val="007314FE"/>
    <w:rsid w:val="00731EBC"/>
    <w:rsid w:val="00732D08"/>
    <w:rsid w:val="007331E2"/>
    <w:rsid w:val="00735BAB"/>
    <w:rsid w:val="0074016D"/>
    <w:rsid w:val="00742BF2"/>
    <w:rsid w:val="007469C1"/>
    <w:rsid w:val="00754B16"/>
    <w:rsid w:val="00756A17"/>
    <w:rsid w:val="00761255"/>
    <w:rsid w:val="00761C68"/>
    <w:rsid w:val="0076536F"/>
    <w:rsid w:val="00765429"/>
    <w:rsid w:val="00767827"/>
    <w:rsid w:val="0077168F"/>
    <w:rsid w:val="00772D90"/>
    <w:rsid w:val="00777768"/>
    <w:rsid w:val="007834D9"/>
    <w:rsid w:val="00783808"/>
    <w:rsid w:val="00786189"/>
    <w:rsid w:val="00786E2A"/>
    <w:rsid w:val="007876C9"/>
    <w:rsid w:val="007955FC"/>
    <w:rsid w:val="00797933"/>
    <w:rsid w:val="007A142A"/>
    <w:rsid w:val="007B03A6"/>
    <w:rsid w:val="007B1F3D"/>
    <w:rsid w:val="007B2094"/>
    <w:rsid w:val="007B5BE8"/>
    <w:rsid w:val="007B6C6C"/>
    <w:rsid w:val="007C54BB"/>
    <w:rsid w:val="007C5F56"/>
    <w:rsid w:val="007D1D5D"/>
    <w:rsid w:val="007D4289"/>
    <w:rsid w:val="007D593A"/>
    <w:rsid w:val="007E7D52"/>
    <w:rsid w:val="007F311D"/>
    <w:rsid w:val="007F7ABF"/>
    <w:rsid w:val="0080123E"/>
    <w:rsid w:val="00806B05"/>
    <w:rsid w:val="008115E5"/>
    <w:rsid w:val="00813CE9"/>
    <w:rsid w:val="00822446"/>
    <w:rsid w:val="00840199"/>
    <w:rsid w:val="00843B87"/>
    <w:rsid w:val="0084551F"/>
    <w:rsid w:val="00847E07"/>
    <w:rsid w:val="00850202"/>
    <w:rsid w:val="0085332A"/>
    <w:rsid w:val="00854E43"/>
    <w:rsid w:val="0085792C"/>
    <w:rsid w:val="008679E7"/>
    <w:rsid w:val="00871E6A"/>
    <w:rsid w:val="00872356"/>
    <w:rsid w:val="00875C44"/>
    <w:rsid w:val="0087642B"/>
    <w:rsid w:val="00876A8B"/>
    <w:rsid w:val="0088152E"/>
    <w:rsid w:val="00882EF9"/>
    <w:rsid w:val="0088549C"/>
    <w:rsid w:val="00885EAE"/>
    <w:rsid w:val="00890DB3"/>
    <w:rsid w:val="00893D98"/>
    <w:rsid w:val="008A1ED4"/>
    <w:rsid w:val="008A39D2"/>
    <w:rsid w:val="008A65A3"/>
    <w:rsid w:val="008B0C6F"/>
    <w:rsid w:val="008B55AB"/>
    <w:rsid w:val="008C1FDC"/>
    <w:rsid w:val="008C3D68"/>
    <w:rsid w:val="008D7581"/>
    <w:rsid w:val="008E3EBE"/>
    <w:rsid w:val="008F16D0"/>
    <w:rsid w:val="008F1ED7"/>
    <w:rsid w:val="008F6108"/>
    <w:rsid w:val="008F7CF5"/>
    <w:rsid w:val="0090099D"/>
    <w:rsid w:val="00900BE0"/>
    <w:rsid w:val="009110FA"/>
    <w:rsid w:val="00912671"/>
    <w:rsid w:val="00914094"/>
    <w:rsid w:val="00917CED"/>
    <w:rsid w:val="00920A32"/>
    <w:rsid w:val="0092112B"/>
    <w:rsid w:val="00921928"/>
    <w:rsid w:val="009235A3"/>
    <w:rsid w:val="00923691"/>
    <w:rsid w:val="009244EE"/>
    <w:rsid w:val="009313DE"/>
    <w:rsid w:val="0093327B"/>
    <w:rsid w:val="00934A90"/>
    <w:rsid w:val="00937F3D"/>
    <w:rsid w:val="009412AF"/>
    <w:rsid w:val="00943DAB"/>
    <w:rsid w:val="009444D9"/>
    <w:rsid w:val="00955F9F"/>
    <w:rsid w:val="0096030D"/>
    <w:rsid w:val="0096226D"/>
    <w:rsid w:val="0097005D"/>
    <w:rsid w:val="009716F7"/>
    <w:rsid w:val="00975918"/>
    <w:rsid w:val="00981F88"/>
    <w:rsid w:val="00983AE1"/>
    <w:rsid w:val="00985FC6"/>
    <w:rsid w:val="00986099"/>
    <w:rsid w:val="00992755"/>
    <w:rsid w:val="009A0C36"/>
    <w:rsid w:val="009A20CA"/>
    <w:rsid w:val="009A3227"/>
    <w:rsid w:val="009B5E76"/>
    <w:rsid w:val="009B6E44"/>
    <w:rsid w:val="009B6FD3"/>
    <w:rsid w:val="009B79A3"/>
    <w:rsid w:val="009C0295"/>
    <w:rsid w:val="009C083B"/>
    <w:rsid w:val="009C2C60"/>
    <w:rsid w:val="009C78E9"/>
    <w:rsid w:val="009D56DC"/>
    <w:rsid w:val="009D6C05"/>
    <w:rsid w:val="009E6316"/>
    <w:rsid w:val="009F0B39"/>
    <w:rsid w:val="009F24EB"/>
    <w:rsid w:val="009F2962"/>
    <w:rsid w:val="009F485D"/>
    <w:rsid w:val="00A06BE3"/>
    <w:rsid w:val="00A1533D"/>
    <w:rsid w:val="00A21191"/>
    <w:rsid w:val="00A25AE6"/>
    <w:rsid w:val="00A27B1C"/>
    <w:rsid w:val="00A337FF"/>
    <w:rsid w:val="00A35EA0"/>
    <w:rsid w:val="00A36571"/>
    <w:rsid w:val="00A42973"/>
    <w:rsid w:val="00A43FEB"/>
    <w:rsid w:val="00A45FF4"/>
    <w:rsid w:val="00A50656"/>
    <w:rsid w:val="00A50F9A"/>
    <w:rsid w:val="00A71762"/>
    <w:rsid w:val="00A737E4"/>
    <w:rsid w:val="00A77FDD"/>
    <w:rsid w:val="00A831B8"/>
    <w:rsid w:val="00A876B9"/>
    <w:rsid w:val="00A87F39"/>
    <w:rsid w:val="00A91A13"/>
    <w:rsid w:val="00A92B3B"/>
    <w:rsid w:val="00A944F0"/>
    <w:rsid w:val="00AA0BD4"/>
    <w:rsid w:val="00AA42E5"/>
    <w:rsid w:val="00AA5502"/>
    <w:rsid w:val="00AA57EC"/>
    <w:rsid w:val="00AB072B"/>
    <w:rsid w:val="00AB571C"/>
    <w:rsid w:val="00AB66F2"/>
    <w:rsid w:val="00AC399D"/>
    <w:rsid w:val="00AD1C56"/>
    <w:rsid w:val="00AD4150"/>
    <w:rsid w:val="00AD6A0D"/>
    <w:rsid w:val="00AD74DF"/>
    <w:rsid w:val="00AE00DF"/>
    <w:rsid w:val="00AE3C86"/>
    <w:rsid w:val="00AE43C5"/>
    <w:rsid w:val="00AF0BDB"/>
    <w:rsid w:val="00AF4183"/>
    <w:rsid w:val="00AF7694"/>
    <w:rsid w:val="00B01B61"/>
    <w:rsid w:val="00B03888"/>
    <w:rsid w:val="00B0529A"/>
    <w:rsid w:val="00B06848"/>
    <w:rsid w:val="00B127F9"/>
    <w:rsid w:val="00B14672"/>
    <w:rsid w:val="00B150F9"/>
    <w:rsid w:val="00B16BE4"/>
    <w:rsid w:val="00B265B3"/>
    <w:rsid w:val="00B27D5F"/>
    <w:rsid w:val="00B343AE"/>
    <w:rsid w:val="00B406B9"/>
    <w:rsid w:val="00B419A8"/>
    <w:rsid w:val="00B41A70"/>
    <w:rsid w:val="00B42CF4"/>
    <w:rsid w:val="00B44D0D"/>
    <w:rsid w:val="00B451B7"/>
    <w:rsid w:val="00B45C75"/>
    <w:rsid w:val="00B5581A"/>
    <w:rsid w:val="00B64191"/>
    <w:rsid w:val="00B726A9"/>
    <w:rsid w:val="00B739AC"/>
    <w:rsid w:val="00B77218"/>
    <w:rsid w:val="00B77467"/>
    <w:rsid w:val="00B802C2"/>
    <w:rsid w:val="00B83ACC"/>
    <w:rsid w:val="00BA0037"/>
    <w:rsid w:val="00BB45BD"/>
    <w:rsid w:val="00BC1F6C"/>
    <w:rsid w:val="00BD2260"/>
    <w:rsid w:val="00BD2631"/>
    <w:rsid w:val="00BD43FD"/>
    <w:rsid w:val="00BD471D"/>
    <w:rsid w:val="00BD4E55"/>
    <w:rsid w:val="00BD56FE"/>
    <w:rsid w:val="00BD6C54"/>
    <w:rsid w:val="00BE0556"/>
    <w:rsid w:val="00BE2E17"/>
    <w:rsid w:val="00BE4F70"/>
    <w:rsid w:val="00BE617E"/>
    <w:rsid w:val="00BF235F"/>
    <w:rsid w:val="00BF28E7"/>
    <w:rsid w:val="00BF333F"/>
    <w:rsid w:val="00C0252A"/>
    <w:rsid w:val="00C1337D"/>
    <w:rsid w:val="00C14FE4"/>
    <w:rsid w:val="00C1530D"/>
    <w:rsid w:val="00C221E3"/>
    <w:rsid w:val="00C23278"/>
    <w:rsid w:val="00C25BC7"/>
    <w:rsid w:val="00C2724D"/>
    <w:rsid w:val="00C34CD0"/>
    <w:rsid w:val="00C35FDE"/>
    <w:rsid w:val="00C3651D"/>
    <w:rsid w:val="00C3704B"/>
    <w:rsid w:val="00C42115"/>
    <w:rsid w:val="00C42426"/>
    <w:rsid w:val="00C5066B"/>
    <w:rsid w:val="00C529DA"/>
    <w:rsid w:val="00C633D2"/>
    <w:rsid w:val="00C7005A"/>
    <w:rsid w:val="00C75209"/>
    <w:rsid w:val="00C77992"/>
    <w:rsid w:val="00C800E3"/>
    <w:rsid w:val="00C80FFF"/>
    <w:rsid w:val="00C91074"/>
    <w:rsid w:val="00C931F5"/>
    <w:rsid w:val="00C96110"/>
    <w:rsid w:val="00C97774"/>
    <w:rsid w:val="00CA6062"/>
    <w:rsid w:val="00CA7FF3"/>
    <w:rsid w:val="00CB2B76"/>
    <w:rsid w:val="00CB523C"/>
    <w:rsid w:val="00CD0DAE"/>
    <w:rsid w:val="00CD594B"/>
    <w:rsid w:val="00CE19C3"/>
    <w:rsid w:val="00CE3343"/>
    <w:rsid w:val="00CE4C2E"/>
    <w:rsid w:val="00CE6520"/>
    <w:rsid w:val="00CF0ABE"/>
    <w:rsid w:val="00CF132D"/>
    <w:rsid w:val="00CF164E"/>
    <w:rsid w:val="00CF2685"/>
    <w:rsid w:val="00D0362D"/>
    <w:rsid w:val="00D26985"/>
    <w:rsid w:val="00D32451"/>
    <w:rsid w:val="00D3335B"/>
    <w:rsid w:val="00D471ED"/>
    <w:rsid w:val="00D479A0"/>
    <w:rsid w:val="00D51B98"/>
    <w:rsid w:val="00D54ACA"/>
    <w:rsid w:val="00D54B83"/>
    <w:rsid w:val="00D56989"/>
    <w:rsid w:val="00D6015B"/>
    <w:rsid w:val="00D67910"/>
    <w:rsid w:val="00D83DDD"/>
    <w:rsid w:val="00D84307"/>
    <w:rsid w:val="00D87AC7"/>
    <w:rsid w:val="00D87CEE"/>
    <w:rsid w:val="00D87F62"/>
    <w:rsid w:val="00D913D4"/>
    <w:rsid w:val="00D923BF"/>
    <w:rsid w:val="00D960F8"/>
    <w:rsid w:val="00DB07B2"/>
    <w:rsid w:val="00DC0875"/>
    <w:rsid w:val="00DC3C33"/>
    <w:rsid w:val="00DC654F"/>
    <w:rsid w:val="00DD28BC"/>
    <w:rsid w:val="00DE40B5"/>
    <w:rsid w:val="00DE4942"/>
    <w:rsid w:val="00DF5A1E"/>
    <w:rsid w:val="00DF6D61"/>
    <w:rsid w:val="00E0040A"/>
    <w:rsid w:val="00E0186A"/>
    <w:rsid w:val="00E05712"/>
    <w:rsid w:val="00E06F27"/>
    <w:rsid w:val="00E14722"/>
    <w:rsid w:val="00E15282"/>
    <w:rsid w:val="00E21EA8"/>
    <w:rsid w:val="00E2296E"/>
    <w:rsid w:val="00E23F53"/>
    <w:rsid w:val="00E259E6"/>
    <w:rsid w:val="00E319AA"/>
    <w:rsid w:val="00E44205"/>
    <w:rsid w:val="00E44F8B"/>
    <w:rsid w:val="00E45AAF"/>
    <w:rsid w:val="00E51D7A"/>
    <w:rsid w:val="00E55A1E"/>
    <w:rsid w:val="00E61790"/>
    <w:rsid w:val="00E641CC"/>
    <w:rsid w:val="00E71052"/>
    <w:rsid w:val="00E71A88"/>
    <w:rsid w:val="00E7461E"/>
    <w:rsid w:val="00E769BA"/>
    <w:rsid w:val="00E80210"/>
    <w:rsid w:val="00E90C57"/>
    <w:rsid w:val="00E946B6"/>
    <w:rsid w:val="00E947C0"/>
    <w:rsid w:val="00E9789E"/>
    <w:rsid w:val="00EA1E34"/>
    <w:rsid w:val="00EA42DE"/>
    <w:rsid w:val="00EA4C0A"/>
    <w:rsid w:val="00EB39FA"/>
    <w:rsid w:val="00EB78CB"/>
    <w:rsid w:val="00EC28F4"/>
    <w:rsid w:val="00ED1031"/>
    <w:rsid w:val="00ED652A"/>
    <w:rsid w:val="00ED66C6"/>
    <w:rsid w:val="00ED6F6A"/>
    <w:rsid w:val="00EE6943"/>
    <w:rsid w:val="00EE6B2D"/>
    <w:rsid w:val="00EF4B6B"/>
    <w:rsid w:val="00EF6325"/>
    <w:rsid w:val="00F0173E"/>
    <w:rsid w:val="00F03C45"/>
    <w:rsid w:val="00F03E9A"/>
    <w:rsid w:val="00F061E7"/>
    <w:rsid w:val="00F07405"/>
    <w:rsid w:val="00F17677"/>
    <w:rsid w:val="00F21427"/>
    <w:rsid w:val="00F22C22"/>
    <w:rsid w:val="00F23395"/>
    <w:rsid w:val="00F30115"/>
    <w:rsid w:val="00F310FD"/>
    <w:rsid w:val="00F35212"/>
    <w:rsid w:val="00F41B18"/>
    <w:rsid w:val="00F50ABA"/>
    <w:rsid w:val="00F510C6"/>
    <w:rsid w:val="00F55323"/>
    <w:rsid w:val="00F56BCF"/>
    <w:rsid w:val="00F61DA3"/>
    <w:rsid w:val="00F6223A"/>
    <w:rsid w:val="00F7201A"/>
    <w:rsid w:val="00F7266C"/>
    <w:rsid w:val="00F73B5F"/>
    <w:rsid w:val="00F74067"/>
    <w:rsid w:val="00F80084"/>
    <w:rsid w:val="00F81524"/>
    <w:rsid w:val="00F827E8"/>
    <w:rsid w:val="00F852C7"/>
    <w:rsid w:val="00F85852"/>
    <w:rsid w:val="00F8745E"/>
    <w:rsid w:val="00F9076E"/>
    <w:rsid w:val="00F94E2D"/>
    <w:rsid w:val="00FA19C8"/>
    <w:rsid w:val="00FB18C7"/>
    <w:rsid w:val="00FB4AC8"/>
    <w:rsid w:val="00FB5D59"/>
    <w:rsid w:val="00FC43FD"/>
    <w:rsid w:val="00FD2152"/>
    <w:rsid w:val="00FD495C"/>
    <w:rsid w:val="00FE0C0E"/>
    <w:rsid w:val="00FE2B6B"/>
    <w:rsid w:val="00FE551B"/>
    <w:rsid w:val="00FF08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3DD173"/>
  <w15:chartTrackingRefBased/>
  <w15:docId w15:val="{EF066300-F9ED-42CA-89E7-FE6E26BA59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8152E"/>
  </w:style>
  <w:style w:type="paragraph" w:styleId="Heading1">
    <w:name w:val="heading 1"/>
    <w:basedOn w:val="Normal"/>
    <w:next w:val="Normal"/>
    <w:link w:val="Heading1Char"/>
    <w:uiPriority w:val="9"/>
    <w:qFormat/>
    <w:rsid w:val="0088152E"/>
    <w:pPr>
      <w:keepNext/>
      <w:keepLines/>
      <w:spacing w:before="240" w:after="0"/>
      <w:outlineLvl w:val="0"/>
    </w:pPr>
    <w:rPr>
      <w:rFonts w:asciiTheme="majorHAnsi" w:eastAsiaTheme="majorEastAsia" w:hAnsiTheme="majorHAnsi" w:cstheme="majorBidi"/>
      <w:color w:val="262626" w:themeColor="text1" w:themeTint="D9"/>
      <w:sz w:val="32"/>
      <w:szCs w:val="32"/>
    </w:rPr>
  </w:style>
  <w:style w:type="paragraph" w:styleId="Heading2">
    <w:name w:val="heading 2"/>
    <w:basedOn w:val="Normal"/>
    <w:next w:val="Normal"/>
    <w:link w:val="Heading2Char"/>
    <w:uiPriority w:val="9"/>
    <w:semiHidden/>
    <w:unhideWhenUsed/>
    <w:qFormat/>
    <w:rsid w:val="0088152E"/>
    <w:pPr>
      <w:keepNext/>
      <w:keepLines/>
      <w:spacing w:before="40" w:after="0"/>
      <w:outlineLvl w:val="1"/>
    </w:pPr>
    <w:rPr>
      <w:rFonts w:asciiTheme="majorHAnsi" w:eastAsiaTheme="majorEastAsia" w:hAnsiTheme="majorHAnsi" w:cstheme="majorBidi"/>
      <w:color w:val="262626" w:themeColor="text1" w:themeTint="D9"/>
      <w:sz w:val="28"/>
      <w:szCs w:val="28"/>
    </w:rPr>
  </w:style>
  <w:style w:type="paragraph" w:styleId="Heading3">
    <w:name w:val="heading 3"/>
    <w:basedOn w:val="Normal"/>
    <w:next w:val="Normal"/>
    <w:link w:val="Heading3Char"/>
    <w:uiPriority w:val="9"/>
    <w:semiHidden/>
    <w:unhideWhenUsed/>
    <w:qFormat/>
    <w:rsid w:val="0088152E"/>
    <w:pPr>
      <w:keepNext/>
      <w:keepLines/>
      <w:spacing w:before="40" w:after="0"/>
      <w:outlineLvl w:val="2"/>
    </w:pPr>
    <w:rPr>
      <w:rFonts w:asciiTheme="majorHAnsi" w:eastAsiaTheme="majorEastAsia" w:hAnsiTheme="majorHAnsi" w:cstheme="majorBidi"/>
      <w:color w:val="0D0D0D" w:themeColor="text1" w:themeTint="F2"/>
      <w:sz w:val="24"/>
      <w:szCs w:val="24"/>
    </w:rPr>
  </w:style>
  <w:style w:type="paragraph" w:styleId="Heading4">
    <w:name w:val="heading 4"/>
    <w:basedOn w:val="Normal"/>
    <w:next w:val="Normal"/>
    <w:link w:val="Heading4Char"/>
    <w:uiPriority w:val="9"/>
    <w:semiHidden/>
    <w:unhideWhenUsed/>
    <w:qFormat/>
    <w:rsid w:val="0088152E"/>
    <w:pPr>
      <w:keepNext/>
      <w:keepLines/>
      <w:spacing w:before="40" w:after="0"/>
      <w:outlineLvl w:val="3"/>
    </w:pPr>
    <w:rPr>
      <w:i/>
      <w:iCs/>
    </w:rPr>
  </w:style>
  <w:style w:type="paragraph" w:styleId="Heading5">
    <w:name w:val="heading 5"/>
    <w:basedOn w:val="Normal"/>
    <w:next w:val="Normal"/>
    <w:link w:val="Heading5Char"/>
    <w:uiPriority w:val="9"/>
    <w:semiHidden/>
    <w:unhideWhenUsed/>
    <w:qFormat/>
    <w:rsid w:val="0088152E"/>
    <w:pPr>
      <w:keepNext/>
      <w:keepLines/>
      <w:spacing w:before="40" w:after="0"/>
      <w:outlineLvl w:val="4"/>
    </w:pPr>
    <w:rPr>
      <w:color w:val="404040" w:themeColor="text1" w:themeTint="BF"/>
    </w:rPr>
  </w:style>
  <w:style w:type="paragraph" w:styleId="Heading6">
    <w:name w:val="heading 6"/>
    <w:basedOn w:val="Normal"/>
    <w:next w:val="Normal"/>
    <w:link w:val="Heading6Char"/>
    <w:uiPriority w:val="9"/>
    <w:semiHidden/>
    <w:unhideWhenUsed/>
    <w:qFormat/>
    <w:rsid w:val="0088152E"/>
    <w:pPr>
      <w:keepNext/>
      <w:keepLines/>
      <w:spacing w:before="40" w:after="0"/>
      <w:outlineLvl w:val="5"/>
    </w:pPr>
  </w:style>
  <w:style w:type="paragraph" w:styleId="Heading7">
    <w:name w:val="heading 7"/>
    <w:basedOn w:val="Normal"/>
    <w:next w:val="Normal"/>
    <w:link w:val="Heading7Char"/>
    <w:uiPriority w:val="9"/>
    <w:semiHidden/>
    <w:unhideWhenUsed/>
    <w:qFormat/>
    <w:rsid w:val="0088152E"/>
    <w:pPr>
      <w:keepNext/>
      <w:keepLines/>
      <w:spacing w:before="40" w:after="0"/>
      <w:outlineLvl w:val="6"/>
    </w:pPr>
    <w:rPr>
      <w:rFonts w:asciiTheme="majorHAnsi" w:eastAsiaTheme="majorEastAsia" w:hAnsiTheme="majorHAnsi" w:cstheme="majorBidi"/>
      <w:i/>
      <w:iCs/>
    </w:rPr>
  </w:style>
  <w:style w:type="paragraph" w:styleId="Heading8">
    <w:name w:val="heading 8"/>
    <w:basedOn w:val="Normal"/>
    <w:next w:val="Normal"/>
    <w:link w:val="Heading8Char"/>
    <w:uiPriority w:val="9"/>
    <w:semiHidden/>
    <w:unhideWhenUsed/>
    <w:qFormat/>
    <w:rsid w:val="0088152E"/>
    <w:pPr>
      <w:keepNext/>
      <w:keepLines/>
      <w:spacing w:before="40" w:after="0"/>
      <w:outlineLvl w:val="7"/>
    </w:pPr>
    <w:rPr>
      <w:color w:val="262626" w:themeColor="text1" w:themeTint="D9"/>
      <w:sz w:val="21"/>
      <w:szCs w:val="21"/>
    </w:rPr>
  </w:style>
  <w:style w:type="paragraph" w:styleId="Heading9">
    <w:name w:val="heading 9"/>
    <w:basedOn w:val="Normal"/>
    <w:next w:val="Normal"/>
    <w:link w:val="Heading9Char"/>
    <w:uiPriority w:val="9"/>
    <w:semiHidden/>
    <w:unhideWhenUsed/>
    <w:qFormat/>
    <w:rsid w:val="0088152E"/>
    <w:pPr>
      <w:keepNext/>
      <w:keepLines/>
      <w:spacing w:before="40" w:after="0"/>
      <w:outlineLvl w:val="8"/>
    </w:pPr>
    <w:rPr>
      <w:rFonts w:asciiTheme="majorHAnsi" w:eastAsiaTheme="majorEastAsia" w:hAnsiTheme="majorHAnsi" w:cstheme="majorBidi"/>
      <w:i/>
      <w:iCs/>
      <w:color w:val="262626" w:themeColor="text1" w:themeTint="D9"/>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8152E"/>
    <w:rPr>
      <w:rFonts w:asciiTheme="majorHAnsi" w:eastAsiaTheme="majorEastAsia" w:hAnsiTheme="majorHAnsi" w:cstheme="majorBidi"/>
      <w:color w:val="262626" w:themeColor="text1" w:themeTint="D9"/>
      <w:sz w:val="32"/>
      <w:szCs w:val="32"/>
    </w:rPr>
  </w:style>
  <w:style w:type="character" w:customStyle="1" w:styleId="Heading2Char">
    <w:name w:val="Heading 2 Char"/>
    <w:basedOn w:val="DefaultParagraphFont"/>
    <w:link w:val="Heading2"/>
    <w:uiPriority w:val="9"/>
    <w:semiHidden/>
    <w:rsid w:val="0088152E"/>
    <w:rPr>
      <w:rFonts w:asciiTheme="majorHAnsi" w:eastAsiaTheme="majorEastAsia" w:hAnsiTheme="majorHAnsi" w:cstheme="majorBidi"/>
      <w:color w:val="262626" w:themeColor="text1" w:themeTint="D9"/>
      <w:sz w:val="28"/>
      <w:szCs w:val="28"/>
    </w:rPr>
  </w:style>
  <w:style w:type="character" w:customStyle="1" w:styleId="Heading3Char">
    <w:name w:val="Heading 3 Char"/>
    <w:basedOn w:val="DefaultParagraphFont"/>
    <w:link w:val="Heading3"/>
    <w:uiPriority w:val="9"/>
    <w:semiHidden/>
    <w:rsid w:val="0088152E"/>
    <w:rPr>
      <w:rFonts w:asciiTheme="majorHAnsi" w:eastAsiaTheme="majorEastAsia" w:hAnsiTheme="majorHAnsi" w:cstheme="majorBidi"/>
      <w:color w:val="0D0D0D" w:themeColor="text1" w:themeTint="F2"/>
      <w:sz w:val="24"/>
      <w:szCs w:val="24"/>
    </w:rPr>
  </w:style>
  <w:style w:type="character" w:customStyle="1" w:styleId="Heading4Char">
    <w:name w:val="Heading 4 Char"/>
    <w:basedOn w:val="DefaultParagraphFont"/>
    <w:link w:val="Heading4"/>
    <w:uiPriority w:val="9"/>
    <w:semiHidden/>
    <w:rsid w:val="0088152E"/>
    <w:rPr>
      <w:i/>
      <w:iCs/>
    </w:rPr>
  </w:style>
  <w:style w:type="character" w:customStyle="1" w:styleId="Heading5Char">
    <w:name w:val="Heading 5 Char"/>
    <w:basedOn w:val="DefaultParagraphFont"/>
    <w:link w:val="Heading5"/>
    <w:uiPriority w:val="9"/>
    <w:semiHidden/>
    <w:rsid w:val="0088152E"/>
    <w:rPr>
      <w:color w:val="404040" w:themeColor="text1" w:themeTint="BF"/>
    </w:rPr>
  </w:style>
  <w:style w:type="character" w:customStyle="1" w:styleId="Heading6Char">
    <w:name w:val="Heading 6 Char"/>
    <w:basedOn w:val="DefaultParagraphFont"/>
    <w:link w:val="Heading6"/>
    <w:uiPriority w:val="9"/>
    <w:semiHidden/>
    <w:rsid w:val="0088152E"/>
  </w:style>
  <w:style w:type="character" w:customStyle="1" w:styleId="Heading7Char">
    <w:name w:val="Heading 7 Char"/>
    <w:basedOn w:val="DefaultParagraphFont"/>
    <w:link w:val="Heading7"/>
    <w:uiPriority w:val="9"/>
    <w:semiHidden/>
    <w:rsid w:val="0088152E"/>
    <w:rPr>
      <w:rFonts w:asciiTheme="majorHAnsi" w:eastAsiaTheme="majorEastAsia" w:hAnsiTheme="majorHAnsi" w:cstheme="majorBidi"/>
      <w:i/>
      <w:iCs/>
    </w:rPr>
  </w:style>
  <w:style w:type="character" w:customStyle="1" w:styleId="Heading8Char">
    <w:name w:val="Heading 8 Char"/>
    <w:basedOn w:val="DefaultParagraphFont"/>
    <w:link w:val="Heading8"/>
    <w:uiPriority w:val="9"/>
    <w:semiHidden/>
    <w:rsid w:val="0088152E"/>
    <w:rPr>
      <w:color w:val="262626" w:themeColor="text1" w:themeTint="D9"/>
      <w:sz w:val="21"/>
      <w:szCs w:val="21"/>
    </w:rPr>
  </w:style>
  <w:style w:type="character" w:customStyle="1" w:styleId="Heading9Char">
    <w:name w:val="Heading 9 Char"/>
    <w:basedOn w:val="DefaultParagraphFont"/>
    <w:link w:val="Heading9"/>
    <w:uiPriority w:val="9"/>
    <w:semiHidden/>
    <w:rsid w:val="0088152E"/>
    <w:rPr>
      <w:rFonts w:asciiTheme="majorHAnsi" w:eastAsiaTheme="majorEastAsia" w:hAnsiTheme="majorHAnsi" w:cstheme="majorBidi"/>
      <w:i/>
      <w:iCs/>
      <w:color w:val="262626" w:themeColor="text1" w:themeTint="D9"/>
      <w:sz w:val="21"/>
      <w:szCs w:val="21"/>
    </w:rPr>
  </w:style>
  <w:style w:type="paragraph" w:styleId="Title">
    <w:name w:val="Title"/>
    <w:basedOn w:val="Normal"/>
    <w:next w:val="Normal"/>
    <w:link w:val="TitleChar"/>
    <w:uiPriority w:val="10"/>
    <w:qFormat/>
    <w:rsid w:val="0088152E"/>
    <w:pPr>
      <w:spacing w:after="0" w:line="240" w:lineRule="auto"/>
      <w:contextualSpacing/>
    </w:pPr>
    <w:rPr>
      <w:rFonts w:asciiTheme="majorHAnsi" w:eastAsiaTheme="majorEastAsia" w:hAnsiTheme="majorHAnsi" w:cstheme="majorBidi"/>
      <w:spacing w:val="-10"/>
      <w:sz w:val="56"/>
      <w:szCs w:val="56"/>
    </w:rPr>
  </w:style>
  <w:style w:type="character" w:customStyle="1" w:styleId="TitleChar">
    <w:name w:val="Title Char"/>
    <w:basedOn w:val="DefaultParagraphFont"/>
    <w:link w:val="Title"/>
    <w:uiPriority w:val="10"/>
    <w:rsid w:val="0088152E"/>
    <w:rPr>
      <w:rFonts w:asciiTheme="majorHAnsi" w:eastAsiaTheme="majorEastAsia" w:hAnsiTheme="majorHAnsi" w:cstheme="majorBidi"/>
      <w:spacing w:val="-10"/>
      <w:sz w:val="56"/>
      <w:szCs w:val="56"/>
    </w:rPr>
  </w:style>
  <w:style w:type="paragraph" w:styleId="Subtitle">
    <w:name w:val="Subtitle"/>
    <w:basedOn w:val="Normal"/>
    <w:next w:val="Normal"/>
    <w:link w:val="SubtitleChar"/>
    <w:uiPriority w:val="11"/>
    <w:qFormat/>
    <w:rsid w:val="0088152E"/>
    <w:pPr>
      <w:numPr>
        <w:ilvl w:val="1"/>
      </w:numPr>
    </w:pPr>
    <w:rPr>
      <w:color w:val="5A5A5A" w:themeColor="text1" w:themeTint="A5"/>
      <w:spacing w:val="15"/>
    </w:rPr>
  </w:style>
  <w:style w:type="character" w:customStyle="1" w:styleId="SubtitleChar">
    <w:name w:val="Subtitle Char"/>
    <w:basedOn w:val="DefaultParagraphFont"/>
    <w:link w:val="Subtitle"/>
    <w:uiPriority w:val="11"/>
    <w:rsid w:val="0088152E"/>
    <w:rPr>
      <w:color w:val="5A5A5A" w:themeColor="text1" w:themeTint="A5"/>
      <w:spacing w:val="15"/>
    </w:rPr>
  </w:style>
  <w:style w:type="paragraph" w:styleId="Quote">
    <w:name w:val="Quote"/>
    <w:basedOn w:val="Normal"/>
    <w:next w:val="Normal"/>
    <w:link w:val="QuoteChar"/>
    <w:uiPriority w:val="29"/>
    <w:qFormat/>
    <w:rsid w:val="0088152E"/>
    <w:pPr>
      <w:spacing w:before="200"/>
      <w:ind w:left="864" w:right="864"/>
    </w:pPr>
    <w:rPr>
      <w:i/>
      <w:iCs/>
      <w:color w:val="404040" w:themeColor="text1" w:themeTint="BF"/>
    </w:rPr>
  </w:style>
  <w:style w:type="character" w:customStyle="1" w:styleId="QuoteChar">
    <w:name w:val="Quote Char"/>
    <w:basedOn w:val="DefaultParagraphFont"/>
    <w:link w:val="Quote"/>
    <w:uiPriority w:val="29"/>
    <w:rsid w:val="0088152E"/>
    <w:rPr>
      <w:i/>
      <w:iCs/>
      <w:color w:val="404040" w:themeColor="text1" w:themeTint="BF"/>
    </w:rPr>
  </w:style>
  <w:style w:type="paragraph" w:styleId="ListParagraph">
    <w:name w:val="List Paragraph"/>
    <w:basedOn w:val="Normal"/>
    <w:uiPriority w:val="34"/>
    <w:qFormat/>
    <w:rsid w:val="006120E6"/>
    <w:pPr>
      <w:ind w:left="720"/>
      <w:contextualSpacing/>
    </w:pPr>
  </w:style>
  <w:style w:type="character" w:styleId="IntenseEmphasis">
    <w:name w:val="Intense Emphasis"/>
    <w:basedOn w:val="DefaultParagraphFont"/>
    <w:uiPriority w:val="21"/>
    <w:qFormat/>
    <w:rsid w:val="0088152E"/>
    <w:rPr>
      <w:b/>
      <w:bCs/>
      <w:i/>
      <w:iCs/>
      <w:color w:val="auto"/>
    </w:rPr>
  </w:style>
  <w:style w:type="paragraph" w:styleId="IntenseQuote">
    <w:name w:val="Intense Quote"/>
    <w:basedOn w:val="Normal"/>
    <w:next w:val="Normal"/>
    <w:link w:val="IntenseQuoteChar"/>
    <w:uiPriority w:val="30"/>
    <w:qFormat/>
    <w:rsid w:val="0088152E"/>
    <w:pPr>
      <w:pBdr>
        <w:top w:val="single" w:sz="4" w:space="10" w:color="404040" w:themeColor="text1" w:themeTint="BF"/>
        <w:bottom w:val="single" w:sz="4" w:space="10" w:color="404040" w:themeColor="text1" w:themeTint="BF"/>
      </w:pBdr>
      <w:spacing w:before="360" w:after="360"/>
      <w:ind w:left="864" w:right="864"/>
      <w:jc w:val="center"/>
    </w:pPr>
    <w:rPr>
      <w:i/>
      <w:iCs/>
      <w:color w:val="404040" w:themeColor="text1" w:themeTint="BF"/>
    </w:rPr>
  </w:style>
  <w:style w:type="character" w:customStyle="1" w:styleId="IntenseQuoteChar">
    <w:name w:val="Intense Quote Char"/>
    <w:basedOn w:val="DefaultParagraphFont"/>
    <w:link w:val="IntenseQuote"/>
    <w:uiPriority w:val="30"/>
    <w:rsid w:val="0088152E"/>
    <w:rPr>
      <w:i/>
      <w:iCs/>
      <w:color w:val="404040" w:themeColor="text1" w:themeTint="BF"/>
    </w:rPr>
  </w:style>
  <w:style w:type="character" w:styleId="IntenseReference">
    <w:name w:val="Intense Reference"/>
    <w:basedOn w:val="DefaultParagraphFont"/>
    <w:uiPriority w:val="32"/>
    <w:qFormat/>
    <w:rsid w:val="0088152E"/>
    <w:rPr>
      <w:b/>
      <w:bCs/>
      <w:smallCaps/>
      <w:color w:val="404040" w:themeColor="text1" w:themeTint="BF"/>
      <w:spacing w:val="5"/>
    </w:rPr>
  </w:style>
  <w:style w:type="character" w:styleId="Hyperlink">
    <w:name w:val="Hyperlink"/>
    <w:basedOn w:val="DefaultParagraphFont"/>
    <w:uiPriority w:val="99"/>
    <w:unhideWhenUsed/>
    <w:rsid w:val="001D4F22"/>
    <w:rPr>
      <w:color w:val="467886" w:themeColor="hyperlink"/>
      <w:u w:val="single"/>
    </w:rPr>
  </w:style>
  <w:style w:type="character" w:styleId="UnresolvedMention">
    <w:name w:val="Unresolved Mention"/>
    <w:basedOn w:val="DefaultParagraphFont"/>
    <w:uiPriority w:val="99"/>
    <w:semiHidden/>
    <w:unhideWhenUsed/>
    <w:rsid w:val="001D4F22"/>
    <w:rPr>
      <w:color w:val="605E5C"/>
      <w:shd w:val="clear" w:color="auto" w:fill="E1DFDD"/>
    </w:rPr>
  </w:style>
  <w:style w:type="paragraph" w:styleId="Header">
    <w:name w:val="header"/>
    <w:basedOn w:val="Normal"/>
    <w:link w:val="HeaderChar"/>
    <w:uiPriority w:val="99"/>
    <w:unhideWhenUsed/>
    <w:rsid w:val="001F57EC"/>
    <w:pPr>
      <w:tabs>
        <w:tab w:val="center" w:pos="4513"/>
        <w:tab w:val="right" w:pos="9026"/>
      </w:tabs>
      <w:spacing w:after="0" w:line="240" w:lineRule="auto"/>
    </w:pPr>
  </w:style>
  <w:style w:type="character" w:customStyle="1" w:styleId="HeaderChar">
    <w:name w:val="Header Char"/>
    <w:basedOn w:val="DefaultParagraphFont"/>
    <w:link w:val="Header"/>
    <w:uiPriority w:val="99"/>
    <w:rsid w:val="001F57EC"/>
    <w:rPr>
      <w:rFonts w:ascii="Aptos" w:eastAsia="Aptos" w:hAnsi="Aptos" w:cs="Times New Roman"/>
      <w:kern w:val="3"/>
      <w14:ligatures w14:val="none"/>
    </w:rPr>
  </w:style>
  <w:style w:type="paragraph" w:styleId="Footer">
    <w:name w:val="footer"/>
    <w:basedOn w:val="Normal"/>
    <w:link w:val="FooterChar"/>
    <w:uiPriority w:val="99"/>
    <w:unhideWhenUsed/>
    <w:rsid w:val="001F57EC"/>
    <w:pPr>
      <w:tabs>
        <w:tab w:val="center" w:pos="4513"/>
        <w:tab w:val="right" w:pos="9026"/>
      </w:tabs>
      <w:spacing w:after="0" w:line="240" w:lineRule="auto"/>
    </w:pPr>
  </w:style>
  <w:style w:type="character" w:customStyle="1" w:styleId="FooterChar">
    <w:name w:val="Footer Char"/>
    <w:basedOn w:val="DefaultParagraphFont"/>
    <w:link w:val="Footer"/>
    <w:uiPriority w:val="99"/>
    <w:rsid w:val="001F57EC"/>
    <w:rPr>
      <w:rFonts w:ascii="Aptos" w:eastAsia="Aptos" w:hAnsi="Aptos" w:cs="Times New Roman"/>
      <w:kern w:val="3"/>
      <w14:ligatures w14:val="none"/>
    </w:rPr>
  </w:style>
  <w:style w:type="paragraph" w:styleId="Caption">
    <w:name w:val="caption"/>
    <w:basedOn w:val="Normal"/>
    <w:next w:val="Normal"/>
    <w:uiPriority w:val="35"/>
    <w:semiHidden/>
    <w:unhideWhenUsed/>
    <w:qFormat/>
    <w:rsid w:val="0088152E"/>
    <w:pPr>
      <w:spacing w:after="200" w:line="240" w:lineRule="auto"/>
    </w:pPr>
    <w:rPr>
      <w:i/>
      <w:iCs/>
      <w:color w:val="0E2841" w:themeColor="text2"/>
      <w:sz w:val="18"/>
      <w:szCs w:val="18"/>
    </w:rPr>
  </w:style>
  <w:style w:type="character" w:styleId="Strong">
    <w:name w:val="Strong"/>
    <w:basedOn w:val="DefaultParagraphFont"/>
    <w:uiPriority w:val="22"/>
    <w:qFormat/>
    <w:rsid w:val="0088152E"/>
    <w:rPr>
      <w:b/>
      <w:bCs/>
      <w:color w:val="auto"/>
    </w:rPr>
  </w:style>
  <w:style w:type="character" w:styleId="Emphasis">
    <w:name w:val="Emphasis"/>
    <w:basedOn w:val="DefaultParagraphFont"/>
    <w:uiPriority w:val="20"/>
    <w:qFormat/>
    <w:rsid w:val="0088152E"/>
    <w:rPr>
      <w:i/>
      <w:iCs/>
      <w:color w:val="auto"/>
    </w:rPr>
  </w:style>
  <w:style w:type="paragraph" w:styleId="NoSpacing">
    <w:name w:val="No Spacing"/>
    <w:uiPriority w:val="1"/>
    <w:qFormat/>
    <w:rsid w:val="0088152E"/>
    <w:pPr>
      <w:spacing w:after="0" w:line="240" w:lineRule="auto"/>
    </w:pPr>
  </w:style>
  <w:style w:type="character" w:styleId="SubtleEmphasis">
    <w:name w:val="Subtle Emphasis"/>
    <w:basedOn w:val="DefaultParagraphFont"/>
    <w:uiPriority w:val="19"/>
    <w:qFormat/>
    <w:rsid w:val="0088152E"/>
    <w:rPr>
      <w:i/>
      <w:iCs/>
      <w:color w:val="404040" w:themeColor="text1" w:themeTint="BF"/>
    </w:rPr>
  </w:style>
  <w:style w:type="character" w:styleId="SubtleReference">
    <w:name w:val="Subtle Reference"/>
    <w:basedOn w:val="DefaultParagraphFont"/>
    <w:uiPriority w:val="31"/>
    <w:qFormat/>
    <w:rsid w:val="0088152E"/>
    <w:rPr>
      <w:smallCaps/>
      <w:color w:val="404040" w:themeColor="text1" w:themeTint="BF"/>
    </w:rPr>
  </w:style>
  <w:style w:type="character" w:styleId="BookTitle">
    <w:name w:val="Book Title"/>
    <w:basedOn w:val="DefaultParagraphFont"/>
    <w:uiPriority w:val="33"/>
    <w:qFormat/>
    <w:rsid w:val="0088152E"/>
    <w:rPr>
      <w:b/>
      <w:bCs/>
      <w:i/>
      <w:iCs/>
      <w:spacing w:val="5"/>
    </w:rPr>
  </w:style>
  <w:style w:type="paragraph" w:styleId="TOCHeading">
    <w:name w:val="TOC Heading"/>
    <w:basedOn w:val="Heading1"/>
    <w:next w:val="Normal"/>
    <w:uiPriority w:val="39"/>
    <w:semiHidden/>
    <w:unhideWhenUsed/>
    <w:qFormat/>
    <w:rsid w:val="0088152E"/>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7861/futurehosp.3-2-114" TargetMode="External"/><Relationship Id="rId13" Type="http://schemas.openxmlformats.org/officeDocument/2006/relationships/hyperlink" Target="https://justice.org.uk" TargetMode="External"/><Relationship Id="rId18" Type="http://schemas.openxmlformats.org/officeDocument/2006/relationships/hyperlink" Target="https://online.qmu.ac.uk" TargetMode="External"/><Relationship Id="rId3" Type="http://schemas.openxmlformats.org/officeDocument/2006/relationships/webSettings" Target="webSettings.xml"/><Relationship Id="rId21" Type="http://schemas.openxmlformats.org/officeDocument/2006/relationships/footer" Target="footer1.xml"/><Relationship Id="rId7" Type="http://schemas.openxmlformats.org/officeDocument/2006/relationships/hyperlink" Target="https://www.bma.org.uk" TargetMode="External"/><Relationship Id="rId12" Type="http://schemas.openxmlformats.org/officeDocument/2006/relationships/hyperlink" Target="https://www.gov.uk" TargetMode="External"/><Relationship Id="rId17" Type="http://schemas.openxmlformats.org/officeDocument/2006/relationships/hyperlink" Target="https://pmc.nibi.nlm.nih.gov" TargetMode="External"/><Relationship Id="rId2" Type="http://schemas.openxmlformats.org/officeDocument/2006/relationships/settings" Target="settings.xml"/><Relationship Id="rId16" Type="http://schemas.openxmlformats.org/officeDocument/2006/relationships/hyperlink" Target="https://www.englandnhs.uk" TargetMode="External"/><Relationship Id="rId20" Type="http://schemas.openxmlformats.org/officeDocument/2006/relationships/hyperlink" Target="https://www.rcgp.org.uk" TargetMode="External"/><Relationship Id="rId1" Type="http://schemas.openxmlformats.org/officeDocument/2006/relationships/styles" Target="styles.xml"/><Relationship Id="rId6" Type="http://schemas.openxmlformats.org/officeDocument/2006/relationships/hyperlink" Target="https://www.uk.hfonlineqmu.ac.uk" TargetMode="External"/><Relationship Id="rId11" Type="http://schemas.openxmlformats.org/officeDocument/2006/relationships/hyperlink" Target="https://assests.publishing.services.gov.uk" TargetMode="External"/><Relationship Id="rId5" Type="http://schemas.openxmlformats.org/officeDocument/2006/relationships/endnotes" Target="endnotes.xml"/><Relationship Id="rId15" Type="http://schemas.openxmlformats.org/officeDocument/2006/relationships/hyperlink" Target="https://pubmed.ncbi" TargetMode="External"/><Relationship Id="rId23" Type="http://schemas.openxmlformats.org/officeDocument/2006/relationships/theme" Target="theme/theme1.xml"/><Relationship Id="rId10" Type="http://schemas.openxmlformats.org/officeDocument/2006/relationships/hyperlink" Target="https://www.health-ni.gov" TargetMode="External"/><Relationship Id="rId19" Type="http://schemas.openxmlformats.org/officeDocument/2006/relationships/hyperlink" Target="https://www.royalopencollege.org" TargetMode="External"/><Relationship Id="rId4" Type="http://schemas.openxmlformats.org/officeDocument/2006/relationships/footnotes" Target="footnotes.xml"/><Relationship Id="rId9" Type="http://schemas.openxmlformats.org/officeDocument/2006/relationships/hyperlink" Target="https://www.cqc.org.uk" TargetMode="External"/><Relationship Id="rId14" Type="http://schemas.openxmlformats.org/officeDocument/2006/relationships/hyperlink" Target="https://www.legislation.gov.uk"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7550</TotalTime>
  <Pages>1</Pages>
  <Words>5947</Words>
  <Characters>33900</Characters>
  <Application>Microsoft Office Word</Application>
  <DocSecurity>0</DocSecurity>
  <Lines>282</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39768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Gilbert Atalor (2420110)</dc:creator>
  <cp:keywords/>
  <dc:description/>
  <cp:lastModifiedBy>Gilbert Atalor (2420110)</cp:lastModifiedBy>
  <cp:revision>58</cp:revision>
  <dcterms:created xsi:type="dcterms:W3CDTF">2026-02-11T20:50:00Z</dcterms:created>
  <dcterms:modified xsi:type="dcterms:W3CDTF">2026-03-29T04:54:00Z</dcterms:modified>
</cp:coreProperties>
</file>