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213D27D" w14:textId="4794C532" w:rsidR="00940203" w:rsidRPr="00171FFA" w:rsidRDefault="00940203" w:rsidP="00940203">
      <w:pPr>
        <w:jc w:val="center"/>
        <w:rPr>
          <w:rFonts w:ascii="Times New Roman" w:eastAsia="Times New Roman" w:hAnsi="Times New Roman" w:cs="Times New Roman"/>
          <w:color w:val="212121"/>
          <w:shd w:val="clear" w:color="auto" w:fill="FFFFFF"/>
        </w:rPr>
      </w:pPr>
      <w:r w:rsidRPr="00171FFA">
        <w:rPr>
          <w:rFonts w:ascii="Times New Roman" w:eastAsia="Times New Roman" w:hAnsi="Times New Roman" w:cs="Times New Roman"/>
          <w:color w:val="212121"/>
          <w:shd w:val="clear" w:color="auto" w:fill="FFFFFF"/>
        </w:rPr>
        <w:t>MA ECOLOGY AND SPIRITUALITY</w:t>
      </w:r>
    </w:p>
    <w:p w14:paraId="3D7ED8CE" w14:textId="77777777" w:rsidR="00940203" w:rsidRPr="00171FFA" w:rsidRDefault="00940203" w:rsidP="00940203">
      <w:pPr>
        <w:jc w:val="center"/>
        <w:rPr>
          <w:rFonts w:ascii="Times New Roman" w:eastAsia="Times New Roman" w:hAnsi="Times New Roman" w:cs="Times New Roman"/>
          <w:color w:val="212121"/>
          <w:shd w:val="clear" w:color="auto" w:fill="FFFFFF"/>
        </w:rPr>
      </w:pPr>
    </w:p>
    <w:p w14:paraId="4650370B" w14:textId="77777777" w:rsidR="00940203" w:rsidRPr="00171FFA" w:rsidRDefault="00940203" w:rsidP="00940203">
      <w:pPr>
        <w:jc w:val="center"/>
        <w:rPr>
          <w:rFonts w:ascii="Times New Roman" w:eastAsia="Times New Roman" w:hAnsi="Times New Roman" w:cs="Times New Roman"/>
          <w:color w:val="212121"/>
          <w:shd w:val="clear" w:color="auto" w:fill="FFFFFF"/>
        </w:rPr>
      </w:pPr>
    </w:p>
    <w:p w14:paraId="0E5C8388" w14:textId="77777777" w:rsidR="00940203" w:rsidRPr="00171FFA" w:rsidRDefault="00940203" w:rsidP="00940203">
      <w:pPr>
        <w:jc w:val="center"/>
        <w:rPr>
          <w:rFonts w:ascii="Times New Roman" w:eastAsia="Times New Roman" w:hAnsi="Times New Roman" w:cs="Times New Roman"/>
          <w:color w:val="212121"/>
          <w:shd w:val="clear" w:color="auto" w:fill="FFFFFF"/>
        </w:rPr>
      </w:pPr>
    </w:p>
    <w:p w14:paraId="0E2EA66A" w14:textId="77777777" w:rsidR="00940203" w:rsidRPr="00171FFA" w:rsidRDefault="00940203" w:rsidP="00940203">
      <w:pPr>
        <w:jc w:val="center"/>
        <w:rPr>
          <w:rFonts w:ascii="Times New Roman" w:eastAsia="Times New Roman" w:hAnsi="Times New Roman" w:cs="Times New Roman"/>
          <w:color w:val="212121"/>
          <w:shd w:val="clear" w:color="auto" w:fill="FFFFFF"/>
        </w:rPr>
      </w:pPr>
    </w:p>
    <w:p w14:paraId="2EB2F837" w14:textId="77777777" w:rsidR="00940203" w:rsidRPr="00171FFA" w:rsidRDefault="00940203" w:rsidP="00940203">
      <w:pPr>
        <w:jc w:val="center"/>
        <w:rPr>
          <w:rFonts w:ascii="Times New Roman" w:eastAsia="Times New Roman" w:hAnsi="Times New Roman" w:cs="Times New Roman"/>
          <w:color w:val="212121"/>
          <w:shd w:val="clear" w:color="auto" w:fill="FFFFFF"/>
        </w:rPr>
      </w:pPr>
    </w:p>
    <w:p w14:paraId="22E9294E" w14:textId="77777777" w:rsidR="00940203" w:rsidRDefault="00940203" w:rsidP="00940203">
      <w:pPr>
        <w:jc w:val="center"/>
        <w:rPr>
          <w:rFonts w:ascii="Times New Roman" w:eastAsia="Times New Roman" w:hAnsi="Times New Roman" w:cs="Times New Roman"/>
          <w:color w:val="212121"/>
          <w:shd w:val="clear" w:color="auto" w:fill="FFFFFF"/>
        </w:rPr>
      </w:pPr>
    </w:p>
    <w:p w14:paraId="65E24836" w14:textId="77777777" w:rsidR="00940203" w:rsidRDefault="00940203" w:rsidP="00940203">
      <w:pPr>
        <w:jc w:val="center"/>
        <w:rPr>
          <w:rFonts w:ascii="Times New Roman" w:eastAsia="Times New Roman" w:hAnsi="Times New Roman" w:cs="Times New Roman"/>
          <w:color w:val="212121"/>
          <w:shd w:val="clear" w:color="auto" w:fill="FFFFFF"/>
        </w:rPr>
      </w:pPr>
    </w:p>
    <w:p w14:paraId="34F92645" w14:textId="77777777" w:rsidR="00940203" w:rsidRDefault="00940203" w:rsidP="00940203">
      <w:pPr>
        <w:jc w:val="center"/>
        <w:rPr>
          <w:rFonts w:ascii="Times New Roman" w:eastAsia="Times New Roman" w:hAnsi="Times New Roman" w:cs="Times New Roman"/>
          <w:color w:val="212121"/>
          <w:shd w:val="clear" w:color="auto" w:fill="FFFFFF"/>
        </w:rPr>
      </w:pPr>
    </w:p>
    <w:p w14:paraId="553DF90F" w14:textId="77777777" w:rsidR="00940203" w:rsidRDefault="00940203" w:rsidP="00940203">
      <w:pPr>
        <w:jc w:val="center"/>
        <w:rPr>
          <w:rFonts w:ascii="Times New Roman" w:eastAsia="Times New Roman" w:hAnsi="Times New Roman" w:cs="Times New Roman"/>
          <w:color w:val="212121"/>
          <w:shd w:val="clear" w:color="auto" w:fill="FFFFFF"/>
        </w:rPr>
      </w:pPr>
    </w:p>
    <w:p w14:paraId="4588A60A" w14:textId="77777777" w:rsidR="00940203" w:rsidRDefault="00940203" w:rsidP="00940203">
      <w:pPr>
        <w:jc w:val="center"/>
        <w:rPr>
          <w:rFonts w:ascii="Times New Roman" w:eastAsia="Times New Roman" w:hAnsi="Times New Roman" w:cs="Times New Roman"/>
          <w:color w:val="212121"/>
          <w:shd w:val="clear" w:color="auto" w:fill="FFFFFF"/>
        </w:rPr>
      </w:pPr>
    </w:p>
    <w:p w14:paraId="2656B58F" w14:textId="77777777" w:rsidR="00940203" w:rsidRDefault="00940203" w:rsidP="00940203">
      <w:pPr>
        <w:jc w:val="center"/>
        <w:rPr>
          <w:rFonts w:ascii="Times New Roman" w:eastAsia="Times New Roman" w:hAnsi="Times New Roman" w:cs="Times New Roman"/>
          <w:color w:val="212121"/>
          <w:shd w:val="clear" w:color="auto" w:fill="FFFFFF"/>
        </w:rPr>
      </w:pPr>
    </w:p>
    <w:p w14:paraId="697AEF15" w14:textId="291BE631" w:rsidR="00940203" w:rsidRDefault="00402DF5" w:rsidP="00940203">
      <w:pPr>
        <w:jc w:val="center"/>
        <w:rPr>
          <w:rFonts w:ascii="Times New Roman" w:eastAsia="Times New Roman" w:hAnsi="Times New Roman" w:cs="Times New Roman"/>
          <w:b/>
          <w:color w:val="212121"/>
          <w:sz w:val="32"/>
          <w:szCs w:val="32"/>
          <w:shd w:val="clear" w:color="auto" w:fill="FFFFFF"/>
        </w:rPr>
      </w:pPr>
      <w:r>
        <w:rPr>
          <w:rFonts w:ascii="Times New Roman" w:eastAsia="Times New Roman" w:hAnsi="Times New Roman" w:cs="Times New Roman"/>
          <w:b/>
          <w:color w:val="212121"/>
          <w:sz w:val="32"/>
          <w:szCs w:val="32"/>
          <w:shd w:val="clear" w:color="auto" w:fill="FFFFFF"/>
        </w:rPr>
        <w:t>The Embodiment In Goddess Spirituality</w:t>
      </w:r>
    </w:p>
    <w:p w14:paraId="75BE85B2" w14:textId="77777777" w:rsidR="00402DF5" w:rsidRDefault="00402DF5" w:rsidP="00940203">
      <w:pPr>
        <w:jc w:val="center"/>
        <w:rPr>
          <w:rFonts w:ascii="Times New Roman" w:eastAsia="Times New Roman" w:hAnsi="Times New Roman" w:cs="Times New Roman"/>
          <w:b/>
          <w:color w:val="212121"/>
          <w:sz w:val="32"/>
          <w:szCs w:val="32"/>
          <w:shd w:val="clear" w:color="auto" w:fill="FFFFFF"/>
        </w:rPr>
      </w:pPr>
    </w:p>
    <w:p w14:paraId="2E5AA843" w14:textId="66F5F099" w:rsidR="00402DF5" w:rsidRDefault="00402DF5" w:rsidP="00940203">
      <w:pPr>
        <w:jc w:val="center"/>
        <w:rPr>
          <w:rFonts w:ascii="Times New Roman" w:eastAsia="Times New Roman" w:hAnsi="Times New Roman" w:cs="Times New Roman"/>
          <w:b/>
          <w:color w:val="212121"/>
          <w:sz w:val="32"/>
          <w:szCs w:val="32"/>
          <w:shd w:val="clear" w:color="auto" w:fill="FFFFFF"/>
        </w:rPr>
      </w:pPr>
      <w:r>
        <w:rPr>
          <w:rFonts w:ascii="Times New Roman" w:eastAsia="Times New Roman" w:hAnsi="Times New Roman" w:cs="Times New Roman"/>
          <w:b/>
          <w:color w:val="212121"/>
          <w:sz w:val="32"/>
          <w:szCs w:val="32"/>
          <w:shd w:val="clear" w:color="auto" w:fill="FFFFFF"/>
        </w:rPr>
        <w:t>When The Performance Fails</w:t>
      </w:r>
    </w:p>
    <w:p w14:paraId="5B6DE7EF" w14:textId="77777777" w:rsidR="00402DF5" w:rsidRPr="000F399C" w:rsidRDefault="00402DF5" w:rsidP="00940203">
      <w:pPr>
        <w:jc w:val="center"/>
        <w:rPr>
          <w:rFonts w:ascii="Times New Roman" w:eastAsia="Times New Roman" w:hAnsi="Times New Roman" w:cs="Times New Roman"/>
          <w:b/>
          <w:color w:val="212121"/>
          <w:sz w:val="32"/>
          <w:szCs w:val="32"/>
          <w:shd w:val="clear" w:color="auto" w:fill="FFFFFF"/>
        </w:rPr>
      </w:pPr>
    </w:p>
    <w:p w14:paraId="2C32E0DB" w14:textId="77777777" w:rsidR="00940203" w:rsidRPr="000F399C" w:rsidRDefault="00940203" w:rsidP="00940203">
      <w:pPr>
        <w:jc w:val="center"/>
        <w:rPr>
          <w:rFonts w:ascii="Times New Roman" w:eastAsia="Times New Roman" w:hAnsi="Times New Roman" w:cs="Times New Roman"/>
          <w:b/>
          <w:color w:val="212121"/>
          <w:sz w:val="32"/>
          <w:szCs w:val="32"/>
          <w:shd w:val="clear" w:color="auto" w:fill="FFFFFF"/>
        </w:rPr>
      </w:pPr>
    </w:p>
    <w:p w14:paraId="36E8FE70" w14:textId="77777777" w:rsidR="00940203" w:rsidRPr="000F399C" w:rsidRDefault="00940203" w:rsidP="00940203">
      <w:pPr>
        <w:jc w:val="center"/>
        <w:rPr>
          <w:rFonts w:ascii="Times New Roman" w:eastAsia="Times New Roman" w:hAnsi="Times New Roman" w:cs="Times New Roman"/>
          <w:b/>
          <w:color w:val="212121"/>
          <w:shd w:val="clear" w:color="auto" w:fill="FFFFFF"/>
        </w:rPr>
      </w:pPr>
    </w:p>
    <w:p w14:paraId="2375D01A" w14:textId="77777777" w:rsidR="00940203" w:rsidRDefault="00940203" w:rsidP="00940203">
      <w:pPr>
        <w:jc w:val="center"/>
        <w:rPr>
          <w:rFonts w:ascii="Times New Roman" w:eastAsia="Times New Roman" w:hAnsi="Times New Roman" w:cs="Times New Roman"/>
          <w:b/>
          <w:color w:val="212121"/>
          <w:shd w:val="clear" w:color="auto" w:fill="FFFFFF"/>
        </w:rPr>
      </w:pPr>
    </w:p>
    <w:p w14:paraId="79BD3EDF" w14:textId="77777777" w:rsidR="00940203" w:rsidRDefault="00940203" w:rsidP="00940203">
      <w:pPr>
        <w:jc w:val="center"/>
        <w:rPr>
          <w:rFonts w:ascii="Times New Roman" w:eastAsia="Times New Roman" w:hAnsi="Times New Roman" w:cs="Times New Roman"/>
          <w:b/>
          <w:color w:val="212121"/>
          <w:shd w:val="clear" w:color="auto" w:fill="FFFFFF"/>
        </w:rPr>
      </w:pPr>
    </w:p>
    <w:p w14:paraId="6C21F183" w14:textId="77777777" w:rsidR="00940203" w:rsidRDefault="00940203" w:rsidP="00940203">
      <w:pPr>
        <w:jc w:val="center"/>
        <w:rPr>
          <w:rFonts w:ascii="Times New Roman" w:eastAsia="Times New Roman" w:hAnsi="Times New Roman" w:cs="Times New Roman"/>
          <w:b/>
          <w:color w:val="212121"/>
          <w:shd w:val="clear" w:color="auto" w:fill="FFFFFF"/>
        </w:rPr>
      </w:pPr>
    </w:p>
    <w:p w14:paraId="6D3B1C35" w14:textId="77777777" w:rsidR="00940203" w:rsidRDefault="00940203" w:rsidP="00940203">
      <w:pPr>
        <w:jc w:val="center"/>
        <w:rPr>
          <w:rFonts w:ascii="Times New Roman" w:eastAsia="Times New Roman" w:hAnsi="Times New Roman" w:cs="Times New Roman"/>
          <w:b/>
          <w:color w:val="212121"/>
          <w:shd w:val="clear" w:color="auto" w:fill="FFFFFF"/>
        </w:rPr>
      </w:pPr>
    </w:p>
    <w:p w14:paraId="0FB61392" w14:textId="77777777" w:rsidR="00940203" w:rsidRDefault="00940203" w:rsidP="00940203">
      <w:pPr>
        <w:jc w:val="center"/>
        <w:rPr>
          <w:rFonts w:ascii="Times New Roman" w:eastAsia="Times New Roman" w:hAnsi="Times New Roman" w:cs="Times New Roman"/>
          <w:b/>
          <w:color w:val="212121"/>
          <w:shd w:val="clear" w:color="auto" w:fill="FFFFFF"/>
        </w:rPr>
      </w:pPr>
    </w:p>
    <w:p w14:paraId="57197452" w14:textId="77777777" w:rsidR="00940203" w:rsidRDefault="00940203" w:rsidP="00940203">
      <w:pPr>
        <w:jc w:val="center"/>
        <w:rPr>
          <w:rFonts w:ascii="Times New Roman" w:eastAsia="Times New Roman" w:hAnsi="Times New Roman" w:cs="Times New Roman"/>
          <w:b/>
          <w:color w:val="212121"/>
          <w:shd w:val="clear" w:color="auto" w:fill="FFFFFF"/>
        </w:rPr>
      </w:pPr>
    </w:p>
    <w:p w14:paraId="0690550B" w14:textId="77777777" w:rsidR="00940203" w:rsidRDefault="00940203" w:rsidP="00940203">
      <w:pPr>
        <w:jc w:val="center"/>
        <w:rPr>
          <w:rFonts w:ascii="Times New Roman" w:eastAsia="Times New Roman" w:hAnsi="Times New Roman" w:cs="Times New Roman"/>
          <w:b/>
          <w:color w:val="212121"/>
          <w:shd w:val="clear" w:color="auto" w:fill="FFFFFF"/>
        </w:rPr>
      </w:pPr>
    </w:p>
    <w:p w14:paraId="6A1B4602" w14:textId="77777777" w:rsidR="00940203" w:rsidRPr="000F399C" w:rsidRDefault="00940203" w:rsidP="00940203">
      <w:pPr>
        <w:jc w:val="center"/>
        <w:rPr>
          <w:rFonts w:ascii="Times New Roman" w:eastAsia="Times New Roman" w:hAnsi="Times New Roman" w:cs="Times New Roman"/>
          <w:color w:val="212121"/>
          <w:shd w:val="clear" w:color="auto" w:fill="FFFFFF"/>
        </w:rPr>
      </w:pPr>
      <w:proofErr w:type="gramStart"/>
      <w:r w:rsidRPr="000F399C">
        <w:rPr>
          <w:rFonts w:ascii="Times New Roman" w:eastAsia="Times New Roman" w:hAnsi="Times New Roman" w:cs="Times New Roman"/>
          <w:color w:val="212121"/>
          <w:shd w:val="clear" w:color="auto" w:fill="FFFFFF"/>
        </w:rPr>
        <w:t>by</w:t>
      </w:r>
      <w:proofErr w:type="gramEnd"/>
      <w:r w:rsidRPr="000F399C">
        <w:rPr>
          <w:rFonts w:ascii="Times New Roman" w:eastAsia="Times New Roman" w:hAnsi="Times New Roman" w:cs="Times New Roman"/>
          <w:color w:val="212121"/>
          <w:shd w:val="clear" w:color="auto" w:fill="FFFFFF"/>
        </w:rPr>
        <w:t xml:space="preserve"> Pluma </w:t>
      </w:r>
      <w:proofErr w:type="spellStart"/>
      <w:r w:rsidRPr="000F399C">
        <w:rPr>
          <w:rFonts w:ascii="Times New Roman" w:eastAsia="Times New Roman" w:hAnsi="Times New Roman" w:cs="Times New Roman"/>
          <w:color w:val="212121"/>
          <w:shd w:val="clear" w:color="auto" w:fill="FFFFFF"/>
        </w:rPr>
        <w:t>Alvarenga</w:t>
      </w:r>
      <w:proofErr w:type="spellEnd"/>
      <w:r w:rsidRPr="000F399C">
        <w:rPr>
          <w:rFonts w:ascii="Times New Roman" w:eastAsia="Times New Roman" w:hAnsi="Times New Roman" w:cs="Times New Roman"/>
          <w:color w:val="212121"/>
          <w:shd w:val="clear" w:color="auto" w:fill="FFFFFF"/>
        </w:rPr>
        <w:t xml:space="preserve"> Morato</w:t>
      </w:r>
    </w:p>
    <w:p w14:paraId="3359B1B7" w14:textId="77777777" w:rsidR="00940203" w:rsidRDefault="00940203" w:rsidP="00940203">
      <w:pPr>
        <w:jc w:val="center"/>
        <w:rPr>
          <w:rFonts w:ascii="Times New Roman" w:eastAsia="Times New Roman" w:hAnsi="Times New Roman" w:cs="Times New Roman"/>
          <w:b/>
          <w:color w:val="212121"/>
          <w:shd w:val="clear" w:color="auto" w:fill="FFFFFF"/>
        </w:rPr>
      </w:pPr>
    </w:p>
    <w:p w14:paraId="13037E0B" w14:textId="77777777" w:rsidR="00940203" w:rsidRDefault="00940203" w:rsidP="00940203">
      <w:pPr>
        <w:jc w:val="center"/>
        <w:rPr>
          <w:rFonts w:ascii="Times New Roman" w:eastAsia="Times New Roman" w:hAnsi="Times New Roman" w:cs="Times New Roman"/>
          <w:b/>
          <w:color w:val="212121"/>
          <w:shd w:val="clear" w:color="auto" w:fill="FFFFFF"/>
        </w:rPr>
      </w:pPr>
    </w:p>
    <w:p w14:paraId="08072731" w14:textId="77777777" w:rsidR="00940203" w:rsidRDefault="00940203" w:rsidP="00940203">
      <w:pPr>
        <w:jc w:val="center"/>
        <w:rPr>
          <w:rFonts w:ascii="Times New Roman" w:eastAsia="Times New Roman" w:hAnsi="Times New Roman" w:cs="Times New Roman"/>
          <w:b/>
          <w:color w:val="212121"/>
          <w:shd w:val="clear" w:color="auto" w:fill="FFFFFF"/>
        </w:rPr>
      </w:pPr>
    </w:p>
    <w:p w14:paraId="15774950" w14:textId="77777777" w:rsidR="00940203" w:rsidRDefault="00940203" w:rsidP="00940203">
      <w:pPr>
        <w:jc w:val="center"/>
        <w:rPr>
          <w:rFonts w:ascii="Times New Roman" w:eastAsia="Times New Roman" w:hAnsi="Times New Roman" w:cs="Times New Roman"/>
          <w:b/>
          <w:color w:val="212121"/>
          <w:shd w:val="clear" w:color="auto" w:fill="FFFFFF"/>
        </w:rPr>
      </w:pPr>
    </w:p>
    <w:p w14:paraId="1C44329E" w14:textId="77777777" w:rsidR="00940203" w:rsidRDefault="00940203" w:rsidP="00940203">
      <w:pPr>
        <w:jc w:val="center"/>
        <w:rPr>
          <w:rFonts w:ascii="Times New Roman" w:eastAsia="Times New Roman" w:hAnsi="Times New Roman" w:cs="Times New Roman"/>
          <w:b/>
          <w:color w:val="212121"/>
          <w:shd w:val="clear" w:color="auto" w:fill="FFFFFF"/>
        </w:rPr>
      </w:pPr>
    </w:p>
    <w:p w14:paraId="7F56A5D8" w14:textId="77777777" w:rsidR="00940203" w:rsidRDefault="00940203" w:rsidP="00940203">
      <w:pPr>
        <w:jc w:val="center"/>
        <w:rPr>
          <w:rFonts w:ascii="Times New Roman" w:eastAsia="Times New Roman" w:hAnsi="Times New Roman" w:cs="Times New Roman"/>
          <w:b/>
          <w:color w:val="212121"/>
          <w:shd w:val="clear" w:color="auto" w:fill="FFFFFF"/>
        </w:rPr>
      </w:pPr>
    </w:p>
    <w:p w14:paraId="3A25567D" w14:textId="77777777" w:rsidR="00940203" w:rsidRDefault="00940203" w:rsidP="00940203">
      <w:pPr>
        <w:jc w:val="center"/>
        <w:rPr>
          <w:rFonts w:ascii="Times New Roman" w:eastAsia="Times New Roman" w:hAnsi="Times New Roman" w:cs="Times New Roman"/>
          <w:b/>
          <w:color w:val="212121"/>
          <w:shd w:val="clear" w:color="auto" w:fill="FFFFFF"/>
        </w:rPr>
      </w:pPr>
    </w:p>
    <w:p w14:paraId="4573DF8A" w14:textId="77777777" w:rsidR="00940203" w:rsidRDefault="00940203" w:rsidP="00940203">
      <w:pPr>
        <w:jc w:val="center"/>
        <w:rPr>
          <w:rFonts w:ascii="Times New Roman" w:eastAsia="Times New Roman" w:hAnsi="Times New Roman" w:cs="Times New Roman"/>
          <w:b/>
          <w:color w:val="212121"/>
          <w:shd w:val="clear" w:color="auto" w:fill="FFFFFF"/>
        </w:rPr>
      </w:pPr>
    </w:p>
    <w:p w14:paraId="09537AB7" w14:textId="77777777" w:rsidR="00940203" w:rsidRDefault="00940203" w:rsidP="00940203">
      <w:pPr>
        <w:jc w:val="center"/>
        <w:rPr>
          <w:rFonts w:ascii="Times New Roman" w:eastAsia="Times New Roman" w:hAnsi="Times New Roman" w:cs="Times New Roman"/>
          <w:b/>
          <w:color w:val="212121"/>
          <w:shd w:val="clear" w:color="auto" w:fill="FFFFFF"/>
        </w:rPr>
      </w:pPr>
    </w:p>
    <w:p w14:paraId="62978031" w14:textId="77777777" w:rsidR="00940203" w:rsidRDefault="00940203" w:rsidP="00940203">
      <w:pPr>
        <w:jc w:val="center"/>
        <w:rPr>
          <w:rFonts w:ascii="Times New Roman" w:eastAsia="Times New Roman" w:hAnsi="Times New Roman" w:cs="Times New Roman"/>
          <w:b/>
          <w:color w:val="212121"/>
          <w:shd w:val="clear" w:color="auto" w:fill="FFFFFF"/>
        </w:rPr>
      </w:pPr>
    </w:p>
    <w:p w14:paraId="34EC7E77" w14:textId="77777777" w:rsidR="00940203" w:rsidRDefault="00940203" w:rsidP="00940203">
      <w:pPr>
        <w:jc w:val="center"/>
        <w:rPr>
          <w:rFonts w:ascii="Times New Roman" w:eastAsia="Times New Roman" w:hAnsi="Times New Roman" w:cs="Times New Roman"/>
          <w:color w:val="212121"/>
          <w:shd w:val="clear" w:color="auto" w:fill="FFFFFF"/>
        </w:rPr>
      </w:pPr>
      <w:r w:rsidRPr="00171FFA">
        <w:rPr>
          <w:rFonts w:ascii="Times New Roman" w:eastAsia="Times New Roman" w:hAnsi="Times New Roman" w:cs="Times New Roman"/>
          <w:color w:val="212121"/>
          <w:shd w:val="clear" w:color="auto" w:fill="FFFFFF"/>
        </w:rPr>
        <w:t>Module – Western Esotericism</w:t>
      </w:r>
    </w:p>
    <w:p w14:paraId="6FBC63E9" w14:textId="77777777" w:rsidR="00940203" w:rsidRPr="00171FFA" w:rsidRDefault="00940203" w:rsidP="00940203">
      <w:pPr>
        <w:jc w:val="center"/>
        <w:rPr>
          <w:rFonts w:ascii="Times New Roman" w:eastAsia="Times New Roman" w:hAnsi="Times New Roman" w:cs="Times New Roman"/>
          <w:color w:val="212121"/>
          <w:shd w:val="clear" w:color="auto" w:fill="FFFFFF"/>
        </w:rPr>
      </w:pPr>
      <w:r w:rsidRPr="00171FFA">
        <w:rPr>
          <w:rFonts w:ascii="Times New Roman" w:eastAsia="Times New Roman" w:hAnsi="Times New Roman" w:cs="Times New Roman"/>
          <w:color w:val="212121"/>
          <w:shd w:val="clear" w:color="auto" w:fill="FFFFFF"/>
        </w:rPr>
        <w:t>Tutor: Dr. Andy Letcher</w:t>
      </w:r>
    </w:p>
    <w:p w14:paraId="2951C2D4" w14:textId="77777777" w:rsidR="00940203" w:rsidRPr="00171FFA" w:rsidRDefault="00940203" w:rsidP="00940203">
      <w:pPr>
        <w:jc w:val="center"/>
        <w:rPr>
          <w:rFonts w:ascii="Times New Roman" w:eastAsia="Times New Roman" w:hAnsi="Times New Roman" w:cs="Times New Roman"/>
          <w:color w:val="212121"/>
          <w:shd w:val="clear" w:color="auto" w:fill="FFFFFF"/>
        </w:rPr>
      </w:pPr>
      <w:r w:rsidRPr="00171FFA">
        <w:rPr>
          <w:rFonts w:ascii="Times New Roman" w:eastAsia="Times New Roman" w:hAnsi="Times New Roman" w:cs="Times New Roman"/>
          <w:color w:val="212121"/>
          <w:shd w:val="clear" w:color="auto" w:fill="FFFFFF"/>
        </w:rPr>
        <w:t>University of Wales Trinity Saint David</w:t>
      </w:r>
    </w:p>
    <w:p w14:paraId="40AC091F" w14:textId="77777777" w:rsidR="00940203" w:rsidRPr="00171FFA" w:rsidRDefault="00940203" w:rsidP="00940203">
      <w:pPr>
        <w:jc w:val="center"/>
        <w:rPr>
          <w:rFonts w:ascii="Times New Roman" w:eastAsia="Times New Roman" w:hAnsi="Times New Roman" w:cs="Times New Roman"/>
          <w:color w:val="212121"/>
          <w:shd w:val="clear" w:color="auto" w:fill="FFFFFF"/>
        </w:rPr>
      </w:pPr>
      <w:r w:rsidRPr="00171FFA">
        <w:rPr>
          <w:rFonts w:ascii="Times New Roman" w:eastAsia="Times New Roman" w:hAnsi="Times New Roman" w:cs="Times New Roman"/>
          <w:color w:val="212121"/>
          <w:shd w:val="clear" w:color="auto" w:fill="FFFFFF"/>
        </w:rPr>
        <w:t>Schumacher College</w:t>
      </w:r>
    </w:p>
    <w:p w14:paraId="22E6B664" w14:textId="77777777" w:rsidR="00940203" w:rsidRPr="00171FFA" w:rsidRDefault="00940203" w:rsidP="00940203">
      <w:pPr>
        <w:jc w:val="both"/>
        <w:rPr>
          <w:rFonts w:ascii="Times New Roman" w:eastAsia="Times New Roman" w:hAnsi="Times New Roman" w:cs="Times New Roman"/>
          <w:color w:val="212121"/>
          <w:shd w:val="clear" w:color="auto" w:fill="FFFFFF"/>
        </w:rPr>
      </w:pPr>
    </w:p>
    <w:p w14:paraId="07EFE2CA" w14:textId="77777777" w:rsidR="00940203" w:rsidRPr="00171FFA" w:rsidRDefault="00940203" w:rsidP="00940203">
      <w:pPr>
        <w:jc w:val="both"/>
        <w:rPr>
          <w:rFonts w:ascii="Times New Roman" w:eastAsia="Times New Roman" w:hAnsi="Times New Roman" w:cs="Times New Roman"/>
          <w:color w:val="212121"/>
          <w:shd w:val="clear" w:color="auto" w:fill="FFFFFF"/>
        </w:rPr>
      </w:pPr>
    </w:p>
    <w:p w14:paraId="18DC054D" w14:textId="77777777" w:rsidR="00940203" w:rsidRPr="00171FFA" w:rsidRDefault="00940203" w:rsidP="00940203">
      <w:pPr>
        <w:jc w:val="center"/>
        <w:rPr>
          <w:rFonts w:ascii="Times New Roman" w:eastAsia="Times New Roman" w:hAnsi="Times New Roman" w:cs="Times New Roman"/>
          <w:color w:val="212121"/>
          <w:shd w:val="clear" w:color="auto" w:fill="FFFFFF"/>
        </w:rPr>
      </w:pPr>
    </w:p>
    <w:p w14:paraId="4BC40B00" w14:textId="77777777" w:rsidR="00940203" w:rsidRPr="00171FFA" w:rsidRDefault="00940203" w:rsidP="00940203">
      <w:pPr>
        <w:jc w:val="center"/>
        <w:rPr>
          <w:rFonts w:ascii="Times New Roman" w:eastAsia="Times New Roman" w:hAnsi="Times New Roman" w:cs="Times New Roman"/>
          <w:color w:val="212121"/>
          <w:shd w:val="clear" w:color="auto" w:fill="FFFFFF"/>
        </w:rPr>
      </w:pPr>
    </w:p>
    <w:p w14:paraId="3AE6E966" w14:textId="77777777" w:rsidR="00940203" w:rsidRPr="00171FFA" w:rsidRDefault="00940203" w:rsidP="00940203">
      <w:pPr>
        <w:jc w:val="center"/>
        <w:rPr>
          <w:rFonts w:ascii="Times New Roman" w:eastAsia="Times New Roman" w:hAnsi="Times New Roman" w:cs="Times New Roman"/>
          <w:color w:val="212121"/>
          <w:shd w:val="clear" w:color="auto" w:fill="FFFFFF"/>
        </w:rPr>
      </w:pPr>
      <w:r w:rsidRPr="00171FFA">
        <w:rPr>
          <w:rFonts w:ascii="Times New Roman" w:eastAsia="Times New Roman" w:hAnsi="Times New Roman" w:cs="Times New Roman"/>
          <w:color w:val="212121"/>
          <w:shd w:val="clear" w:color="auto" w:fill="FFFFFF"/>
        </w:rPr>
        <w:t>31</w:t>
      </w:r>
      <w:r w:rsidRPr="00171FFA">
        <w:rPr>
          <w:rFonts w:ascii="Times New Roman" w:eastAsia="Times New Roman" w:hAnsi="Times New Roman" w:cs="Times New Roman"/>
          <w:color w:val="212121"/>
          <w:shd w:val="clear" w:color="auto" w:fill="FFFFFF"/>
          <w:vertAlign w:val="superscript"/>
        </w:rPr>
        <w:t>st</w:t>
      </w:r>
      <w:r w:rsidRPr="00171FFA">
        <w:rPr>
          <w:rFonts w:ascii="Times New Roman" w:eastAsia="Times New Roman" w:hAnsi="Times New Roman" w:cs="Times New Roman"/>
          <w:color w:val="212121"/>
          <w:shd w:val="clear" w:color="auto" w:fill="FFFFFF"/>
        </w:rPr>
        <w:t xml:space="preserve"> August 2018</w:t>
      </w:r>
    </w:p>
    <w:p w14:paraId="436AC1DA" w14:textId="7962136C" w:rsidR="00402DF5" w:rsidRPr="00402DF5" w:rsidRDefault="00402DF5" w:rsidP="00402DF5">
      <w:pPr>
        <w:jc w:val="center"/>
        <w:rPr>
          <w:rFonts w:ascii="Times New Roman" w:eastAsia="Times New Roman" w:hAnsi="Times New Roman" w:cs="Times New Roman"/>
          <w:b/>
          <w:color w:val="212121"/>
          <w:shd w:val="clear" w:color="auto" w:fill="FFFFFF"/>
        </w:rPr>
      </w:pPr>
      <w:r w:rsidRPr="00402DF5">
        <w:rPr>
          <w:rFonts w:ascii="Times New Roman" w:eastAsia="Times New Roman" w:hAnsi="Times New Roman" w:cs="Times New Roman"/>
          <w:b/>
          <w:color w:val="212121"/>
          <w:shd w:val="clear" w:color="auto" w:fill="FFFFFF"/>
        </w:rPr>
        <w:lastRenderedPageBreak/>
        <w:t>The Embodiment In Goddess Spirituality</w:t>
      </w:r>
      <w:r>
        <w:rPr>
          <w:rFonts w:ascii="Times New Roman" w:eastAsia="Times New Roman" w:hAnsi="Times New Roman" w:cs="Times New Roman"/>
          <w:b/>
          <w:color w:val="212121"/>
          <w:shd w:val="clear" w:color="auto" w:fill="FFFFFF"/>
        </w:rPr>
        <w:t xml:space="preserve">: </w:t>
      </w:r>
      <w:r w:rsidRPr="00402DF5">
        <w:rPr>
          <w:rFonts w:ascii="Times New Roman" w:eastAsia="Times New Roman" w:hAnsi="Times New Roman" w:cs="Times New Roman"/>
          <w:b/>
          <w:color w:val="212121"/>
          <w:shd w:val="clear" w:color="auto" w:fill="FFFFFF"/>
        </w:rPr>
        <w:t>When The Performance Fails</w:t>
      </w:r>
    </w:p>
    <w:p w14:paraId="12FDEA57" w14:textId="77777777" w:rsidR="00940203" w:rsidRDefault="00940203">
      <w:pPr>
        <w:rPr>
          <w:rFonts w:ascii="Times New Roman" w:hAnsi="Times New Roman" w:cs="Times New Roman"/>
        </w:rPr>
      </w:pPr>
    </w:p>
    <w:p w14:paraId="64956515" w14:textId="77777777" w:rsidR="004510C6" w:rsidRDefault="004510C6" w:rsidP="00805E73">
      <w:pPr>
        <w:jc w:val="right"/>
        <w:rPr>
          <w:rFonts w:ascii="Times New Roman" w:hAnsi="Times New Roman" w:cs="Times New Roman"/>
        </w:rPr>
      </w:pPr>
    </w:p>
    <w:p w14:paraId="4FBCB2F8" w14:textId="1DDBC414" w:rsidR="002E0984" w:rsidRDefault="004153E9" w:rsidP="00805E73">
      <w:pPr>
        <w:jc w:val="right"/>
        <w:rPr>
          <w:rFonts w:ascii="Times New Roman" w:hAnsi="Times New Roman" w:cs="Times New Roman"/>
        </w:rPr>
      </w:pPr>
      <w:r>
        <w:rPr>
          <w:rFonts w:ascii="Times New Roman" w:hAnsi="Times New Roman" w:cs="Times New Roman"/>
        </w:rPr>
        <w:t>“</w:t>
      </w:r>
      <w:r w:rsidR="002E0984">
        <w:rPr>
          <w:rFonts w:ascii="Times New Roman" w:hAnsi="Times New Roman" w:cs="Times New Roman"/>
        </w:rPr>
        <w:t xml:space="preserve">It is probably no mere historical accident that the word person, in its first meaning, is a mask. It is rather </w:t>
      </w:r>
      <w:proofErr w:type="gramStart"/>
      <w:r w:rsidR="002E0984">
        <w:rPr>
          <w:rFonts w:ascii="Times New Roman" w:hAnsi="Times New Roman" w:cs="Times New Roman"/>
        </w:rPr>
        <w:t>a recognition</w:t>
      </w:r>
      <w:proofErr w:type="gramEnd"/>
      <w:r w:rsidR="002E0984">
        <w:rPr>
          <w:rFonts w:ascii="Times New Roman" w:hAnsi="Times New Roman" w:cs="Times New Roman"/>
        </w:rPr>
        <w:t xml:space="preserve"> of the fact that everyone is always and everywhere, more or less consciously, playing a role… It is in these roles that we know each other; it is in these roles that we know ourselves.” </w:t>
      </w:r>
    </w:p>
    <w:p w14:paraId="02E68910" w14:textId="6124EC4C" w:rsidR="002E0984" w:rsidRDefault="002E0984" w:rsidP="00805E73">
      <w:pPr>
        <w:jc w:val="right"/>
        <w:rPr>
          <w:rFonts w:ascii="Times New Roman" w:hAnsi="Times New Roman" w:cs="Times New Roman"/>
        </w:rPr>
      </w:pPr>
      <w:r>
        <w:rPr>
          <w:rFonts w:ascii="Times New Roman" w:hAnsi="Times New Roman" w:cs="Times New Roman"/>
        </w:rPr>
        <w:t>Robert Ezra Park</w:t>
      </w:r>
    </w:p>
    <w:p w14:paraId="154652B8" w14:textId="5FCCC67D" w:rsidR="00805E73" w:rsidRPr="00805E73" w:rsidRDefault="00805E73" w:rsidP="00805E73">
      <w:pPr>
        <w:jc w:val="right"/>
        <w:rPr>
          <w:rFonts w:ascii="Times New Roman" w:hAnsi="Times New Roman" w:cs="Times New Roman"/>
        </w:rPr>
      </w:pPr>
    </w:p>
    <w:p w14:paraId="55E3AEDA" w14:textId="77777777" w:rsidR="00805E73" w:rsidRPr="00805E73" w:rsidRDefault="00805E73" w:rsidP="005C7909">
      <w:pPr>
        <w:jc w:val="both"/>
        <w:rPr>
          <w:rFonts w:ascii="Times New Roman" w:hAnsi="Times New Roman" w:cs="Times New Roman"/>
        </w:rPr>
      </w:pPr>
    </w:p>
    <w:p w14:paraId="40BFFB4F" w14:textId="13AE0B02" w:rsidR="007240DA" w:rsidRPr="007240DA" w:rsidRDefault="00DB7A12" w:rsidP="004510C6">
      <w:pPr>
        <w:spacing w:line="480" w:lineRule="auto"/>
        <w:jc w:val="both"/>
        <w:rPr>
          <w:b/>
        </w:rPr>
      </w:pPr>
      <w:r>
        <w:rPr>
          <w:b/>
        </w:rPr>
        <w:t>M</w:t>
      </w:r>
      <w:r w:rsidR="004B2891">
        <w:rPr>
          <w:b/>
        </w:rPr>
        <w:t>otivation</w:t>
      </w:r>
      <w:r w:rsidR="005C7909" w:rsidRPr="007240DA">
        <w:rPr>
          <w:b/>
        </w:rPr>
        <w:tab/>
      </w:r>
    </w:p>
    <w:p w14:paraId="4E823F02" w14:textId="77777777" w:rsidR="007240DA" w:rsidRDefault="007240DA" w:rsidP="004510C6">
      <w:pPr>
        <w:spacing w:line="480" w:lineRule="auto"/>
        <w:jc w:val="both"/>
      </w:pPr>
    </w:p>
    <w:p w14:paraId="64A53195" w14:textId="34582687" w:rsidR="00205F51" w:rsidRDefault="007240DA" w:rsidP="004510C6">
      <w:pPr>
        <w:spacing w:line="480" w:lineRule="auto"/>
        <w:jc w:val="both"/>
        <w:rPr>
          <w:rFonts w:ascii="Times New Roman" w:hAnsi="Times New Roman" w:cs="Times New Roman"/>
        </w:rPr>
      </w:pPr>
      <w:r>
        <w:tab/>
      </w:r>
      <w:r w:rsidR="004B2891">
        <w:rPr>
          <w:rFonts w:ascii="Times New Roman" w:hAnsi="Times New Roman" w:cs="Times New Roman"/>
        </w:rPr>
        <w:t>When I moved from Brazil to Europe in 2010, I became aware of how the understanding of the religious traditions from the South Hemisphere (especially Africa and South America) was disturbed by either a romantic idea about our culture</w:t>
      </w:r>
      <w:r w:rsidR="00992E9A">
        <w:rPr>
          <w:rFonts w:ascii="Times New Roman" w:hAnsi="Times New Roman" w:cs="Times New Roman"/>
        </w:rPr>
        <w:t>,</w:t>
      </w:r>
      <w:r w:rsidR="004B2891">
        <w:rPr>
          <w:rFonts w:ascii="Times New Roman" w:hAnsi="Times New Roman" w:cs="Times New Roman"/>
        </w:rPr>
        <w:t xml:space="preserve"> or by the lack of awareness that the religions practiced now became a fusion of different beliefs</w:t>
      </w:r>
      <w:r w:rsidR="003A6260">
        <w:rPr>
          <w:rFonts w:ascii="Times New Roman" w:hAnsi="Times New Roman" w:cs="Times New Roman"/>
        </w:rPr>
        <w:t xml:space="preserve"> resulted by the </w:t>
      </w:r>
      <w:proofErr w:type="spellStart"/>
      <w:r w:rsidR="003A6260">
        <w:rPr>
          <w:rFonts w:ascii="Times New Roman" w:hAnsi="Times New Roman" w:cs="Times New Roman"/>
        </w:rPr>
        <w:t>postcolonialist</w:t>
      </w:r>
      <w:proofErr w:type="spellEnd"/>
      <w:r w:rsidR="00A0323A">
        <w:rPr>
          <w:rFonts w:ascii="Times New Roman" w:hAnsi="Times New Roman" w:cs="Times New Roman"/>
        </w:rPr>
        <w:t xml:space="preserve"> culture</w:t>
      </w:r>
      <w:r w:rsidR="004B2891">
        <w:rPr>
          <w:rFonts w:ascii="Times New Roman" w:hAnsi="Times New Roman" w:cs="Times New Roman"/>
        </w:rPr>
        <w:t xml:space="preserve">. </w:t>
      </w:r>
      <w:r w:rsidR="000448C4">
        <w:rPr>
          <w:rFonts w:ascii="Times New Roman" w:hAnsi="Times New Roman" w:cs="Times New Roman"/>
        </w:rPr>
        <w:t xml:space="preserve">Differently of what is found </w:t>
      </w:r>
      <w:r w:rsidR="009F6802">
        <w:rPr>
          <w:rFonts w:ascii="Times New Roman" w:hAnsi="Times New Roman" w:cs="Times New Roman"/>
        </w:rPr>
        <w:t>in</w:t>
      </w:r>
      <w:r w:rsidR="000448C4">
        <w:rPr>
          <w:rFonts w:ascii="Times New Roman" w:hAnsi="Times New Roman" w:cs="Times New Roman"/>
        </w:rPr>
        <w:t xml:space="preserve"> Western </w:t>
      </w:r>
      <w:r w:rsidR="009F6802">
        <w:rPr>
          <w:rFonts w:ascii="Times New Roman" w:hAnsi="Times New Roman" w:cs="Times New Roman"/>
        </w:rPr>
        <w:t>traditions</w:t>
      </w:r>
      <w:r w:rsidR="000448C4">
        <w:rPr>
          <w:rFonts w:ascii="Times New Roman" w:hAnsi="Times New Roman" w:cs="Times New Roman"/>
        </w:rPr>
        <w:t>, t</w:t>
      </w:r>
      <w:r w:rsidR="00710B77">
        <w:rPr>
          <w:rFonts w:ascii="Times New Roman" w:hAnsi="Times New Roman" w:cs="Times New Roman"/>
        </w:rPr>
        <w:t>he new postcolonial relig</w:t>
      </w:r>
      <w:r w:rsidR="000448C4">
        <w:rPr>
          <w:rFonts w:ascii="Times New Roman" w:hAnsi="Times New Roman" w:cs="Times New Roman"/>
        </w:rPr>
        <w:t xml:space="preserve">ions </w:t>
      </w:r>
      <w:r w:rsidR="009F6802">
        <w:rPr>
          <w:rFonts w:ascii="Times New Roman" w:hAnsi="Times New Roman" w:cs="Times New Roman"/>
        </w:rPr>
        <w:t>combined</w:t>
      </w:r>
      <w:r w:rsidR="000448C4">
        <w:rPr>
          <w:rFonts w:ascii="Times New Roman" w:hAnsi="Times New Roman" w:cs="Times New Roman"/>
        </w:rPr>
        <w:t xml:space="preserve"> the</w:t>
      </w:r>
      <w:r w:rsidR="004B2891">
        <w:rPr>
          <w:rFonts w:ascii="Times New Roman" w:hAnsi="Times New Roman" w:cs="Times New Roman"/>
        </w:rPr>
        <w:t xml:space="preserve"> old tradition</w:t>
      </w:r>
      <w:r w:rsidR="000448C4">
        <w:rPr>
          <w:rFonts w:ascii="Times New Roman" w:hAnsi="Times New Roman" w:cs="Times New Roman"/>
        </w:rPr>
        <w:t>s</w:t>
      </w:r>
      <w:r w:rsidR="003A6260">
        <w:rPr>
          <w:rFonts w:ascii="Times New Roman" w:hAnsi="Times New Roman" w:cs="Times New Roman"/>
        </w:rPr>
        <w:t xml:space="preserve"> with Christianity giving</w:t>
      </w:r>
      <w:r w:rsidR="005736C7">
        <w:rPr>
          <w:rFonts w:ascii="Times New Roman" w:hAnsi="Times New Roman" w:cs="Times New Roman"/>
        </w:rPr>
        <w:t xml:space="preserve"> rise to </w:t>
      </w:r>
      <w:r w:rsidR="004B2891">
        <w:rPr>
          <w:rFonts w:ascii="Times New Roman" w:hAnsi="Times New Roman" w:cs="Times New Roman"/>
        </w:rPr>
        <w:t>a diverse, rich and complex</w:t>
      </w:r>
      <w:r w:rsidR="005736C7">
        <w:rPr>
          <w:rFonts w:ascii="Times New Roman" w:hAnsi="Times New Roman" w:cs="Times New Roman"/>
        </w:rPr>
        <w:t xml:space="preserve"> religion(s) that </w:t>
      </w:r>
      <w:r w:rsidR="00710B77">
        <w:rPr>
          <w:rFonts w:ascii="Times New Roman" w:hAnsi="Times New Roman" w:cs="Times New Roman"/>
        </w:rPr>
        <w:t>more</w:t>
      </w:r>
      <w:r w:rsidR="005736C7">
        <w:rPr>
          <w:rFonts w:ascii="Times New Roman" w:hAnsi="Times New Roman" w:cs="Times New Roman"/>
        </w:rPr>
        <w:t xml:space="preserve"> than worship Nature it syncretizes </w:t>
      </w:r>
      <w:r w:rsidR="00EB4925">
        <w:rPr>
          <w:rFonts w:ascii="Times New Roman" w:hAnsi="Times New Roman" w:cs="Times New Roman"/>
        </w:rPr>
        <w:t xml:space="preserve">(forcedly, as a result of colonialism) </w:t>
      </w:r>
      <w:r w:rsidR="003A6260">
        <w:rPr>
          <w:rFonts w:ascii="Times New Roman" w:hAnsi="Times New Roman" w:cs="Times New Roman"/>
        </w:rPr>
        <w:t>natural forces (</w:t>
      </w:r>
      <w:proofErr w:type="spellStart"/>
      <w:r w:rsidR="005736C7" w:rsidRPr="003A6260">
        <w:rPr>
          <w:rFonts w:ascii="Times New Roman" w:hAnsi="Times New Roman" w:cs="Times New Roman"/>
          <w:i/>
        </w:rPr>
        <w:t>Orixás</w:t>
      </w:r>
      <w:proofErr w:type="spellEnd"/>
      <w:r w:rsidR="005736C7">
        <w:rPr>
          <w:rFonts w:ascii="Times New Roman" w:hAnsi="Times New Roman" w:cs="Times New Roman"/>
        </w:rPr>
        <w:t xml:space="preserve">) </w:t>
      </w:r>
      <w:r w:rsidR="00A0323A">
        <w:rPr>
          <w:rFonts w:ascii="Times New Roman" w:hAnsi="Times New Roman" w:cs="Times New Roman"/>
        </w:rPr>
        <w:t>with</w:t>
      </w:r>
      <w:r w:rsidR="005736C7">
        <w:rPr>
          <w:rFonts w:ascii="Times New Roman" w:hAnsi="Times New Roman" w:cs="Times New Roman"/>
        </w:rPr>
        <w:t xml:space="preserve"> Cath</w:t>
      </w:r>
      <w:r w:rsidR="00710B77">
        <w:rPr>
          <w:rFonts w:ascii="Times New Roman" w:hAnsi="Times New Roman" w:cs="Times New Roman"/>
        </w:rPr>
        <w:t>olic Saints</w:t>
      </w:r>
      <w:r w:rsidR="00EB4925">
        <w:rPr>
          <w:rFonts w:ascii="Times New Roman" w:hAnsi="Times New Roman" w:cs="Times New Roman"/>
        </w:rPr>
        <w:t>.</w:t>
      </w:r>
      <w:r w:rsidR="003A6260">
        <w:rPr>
          <w:rFonts w:ascii="Times New Roman" w:hAnsi="Times New Roman" w:cs="Times New Roman"/>
        </w:rPr>
        <w:t xml:space="preserve"> </w:t>
      </w:r>
      <w:r w:rsidR="00EB4925">
        <w:rPr>
          <w:rFonts w:ascii="Times New Roman" w:hAnsi="Times New Roman" w:cs="Times New Roman"/>
        </w:rPr>
        <w:t>It was in the midst of my judgmental attitude towards a</w:t>
      </w:r>
      <w:r w:rsidR="004B2891">
        <w:rPr>
          <w:rFonts w:ascii="Times New Roman" w:hAnsi="Times New Roman" w:cs="Times New Roman"/>
        </w:rPr>
        <w:t xml:space="preserve"> misunderstanding regarding the history of the colonized cou</w:t>
      </w:r>
      <w:r w:rsidR="003A6260">
        <w:rPr>
          <w:rFonts w:ascii="Times New Roman" w:hAnsi="Times New Roman" w:cs="Times New Roman"/>
        </w:rPr>
        <w:t>ntries by the Europeans</w:t>
      </w:r>
      <w:r w:rsidR="004B2891">
        <w:rPr>
          <w:rFonts w:ascii="Times New Roman" w:hAnsi="Times New Roman" w:cs="Times New Roman"/>
        </w:rPr>
        <w:t xml:space="preserve"> </w:t>
      </w:r>
      <w:r w:rsidR="00EB4925">
        <w:rPr>
          <w:rFonts w:ascii="Times New Roman" w:hAnsi="Times New Roman" w:cs="Times New Roman"/>
        </w:rPr>
        <w:t>that</w:t>
      </w:r>
      <w:r w:rsidR="004B2891">
        <w:rPr>
          <w:rFonts w:ascii="Times New Roman" w:hAnsi="Times New Roman" w:cs="Times New Roman"/>
        </w:rPr>
        <w:t xml:space="preserve"> a tentative to understand the history of the relig</w:t>
      </w:r>
      <w:r w:rsidR="00A0323A">
        <w:rPr>
          <w:rFonts w:ascii="Times New Roman" w:hAnsi="Times New Roman" w:cs="Times New Roman"/>
        </w:rPr>
        <w:t>ions in</w:t>
      </w:r>
      <w:r w:rsidR="00EB4925">
        <w:rPr>
          <w:rFonts w:ascii="Times New Roman" w:hAnsi="Times New Roman" w:cs="Times New Roman"/>
        </w:rPr>
        <w:t xml:space="preserve"> Britain</w:t>
      </w:r>
      <w:r w:rsidR="004B2891">
        <w:rPr>
          <w:rFonts w:ascii="Times New Roman" w:hAnsi="Times New Roman" w:cs="Times New Roman"/>
        </w:rPr>
        <w:t xml:space="preserve"> took me to the universe of Ce</w:t>
      </w:r>
      <w:r w:rsidR="00EB4925">
        <w:rPr>
          <w:rFonts w:ascii="Times New Roman" w:hAnsi="Times New Roman" w:cs="Times New Roman"/>
        </w:rPr>
        <w:t>ltic magic and Pagan movements, lea</w:t>
      </w:r>
      <w:r w:rsidR="007A4ED6">
        <w:rPr>
          <w:rFonts w:ascii="Times New Roman" w:hAnsi="Times New Roman" w:cs="Times New Roman"/>
        </w:rPr>
        <w:t xml:space="preserve">ding me to worship a Welsh Goddess and be engaged in Goddess Spirituality. For my surprise, I found similarities </w:t>
      </w:r>
      <w:r w:rsidR="009C4CF3">
        <w:rPr>
          <w:rFonts w:ascii="Times New Roman" w:hAnsi="Times New Roman" w:cs="Times New Roman"/>
        </w:rPr>
        <w:t xml:space="preserve">of Pagan traditions </w:t>
      </w:r>
      <w:r w:rsidR="007A4ED6">
        <w:rPr>
          <w:rFonts w:ascii="Times New Roman" w:hAnsi="Times New Roman" w:cs="Times New Roman"/>
        </w:rPr>
        <w:t>with religions practiced in Brazil</w:t>
      </w:r>
      <w:r w:rsidR="009C4CF3">
        <w:rPr>
          <w:rFonts w:ascii="Times New Roman" w:hAnsi="Times New Roman" w:cs="Times New Roman"/>
        </w:rPr>
        <w:t>,</w:t>
      </w:r>
      <w:r w:rsidR="007A4ED6">
        <w:rPr>
          <w:rFonts w:ascii="Times New Roman" w:hAnsi="Times New Roman" w:cs="Times New Roman"/>
        </w:rPr>
        <w:t xml:space="preserve"> such</w:t>
      </w:r>
      <w:r w:rsidR="001E192B">
        <w:rPr>
          <w:rFonts w:ascii="Times New Roman" w:hAnsi="Times New Roman" w:cs="Times New Roman"/>
        </w:rPr>
        <w:t xml:space="preserve"> as the embodiment of goddesses, which </w:t>
      </w:r>
      <w:r w:rsidR="007904B5">
        <w:rPr>
          <w:rFonts w:ascii="Times New Roman" w:hAnsi="Times New Roman" w:cs="Times New Roman"/>
        </w:rPr>
        <w:t>made</w:t>
      </w:r>
      <w:r w:rsidR="001E192B">
        <w:rPr>
          <w:rFonts w:ascii="Times New Roman" w:hAnsi="Times New Roman" w:cs="Times New Roman"/>
        </w:rPr>
        <w:t xml:space="preserve"> me </w:t>
      </w:r>
      <w:r w:rsidR="007904B5">
        <w:rPr>
          <w:rFonts w:ascii="Times New Roman" w:hAnsi="Times New Roman" w:cs="Times New Roman"/>
        </w:rPr>
        <w:t xml:space="preserve">to </w:t>
      </w:r>
      <w:r w:rsidR="009C4CF3">
        <w:rPr>
          <w:rFonts w:ascii="Times New Roman" w:hAnsi="Times New Roman" w:cs="Times New Roman"/>
        </w:rPr>
        <w:t>try to understand its methods and the veracity of</w:t>
      </w:r>
      <w:r w:rsidR="001E192B">
        <w:rPr>
          <w:rFonts w:ascii="Times New Roman" w:hAnsi="Times New Roman" w:cs="Times New Roman"/>
        </w:rPr>
        <w:t xml:space="preserve"> </w:t>
      </w:r>
      <w:r w:rsidR="009C4CF3">
        <w:rPr>
          <w:rFonts w:ascii="Times New Roman" w:hAnsi="Times New Roman" w:cs="Times New Roman"/>
        </w:rPr>
        <w:t xml:space="preserve">the </w:t>
      </w:r>
      <w:r w:rsidR="001E192B">
        <w:rPr>
          <w:rFonts w:ascii="Times New Roman" w:hAnsi="Times New Roman" w:cs="Times New Roman"/>
        </w:rPr>
        <w:t>performance</w:t>
      </w:r>
      <w:r w:rsidR="009C4CF3">
        <w:rPr>
          <w:rFonts w:ascii="Times New Roman" w:hAnsi="Times New Roman" w:cs="Times New Roman"/>
        </w:rPr>
        <w:t>s</w:t>
      </w:r>
      <w:r w:rsidR="000343C2">
        <w:rPr>
          <w:rFonts w:ascii="Times New Roman" w:hAnsi="Times New Roman" w:cs="Times New Roman"/>
        </w:rPr>
        <w:t xml:space="preserve"> comparing both traditions and with the use of my body senses.</w:t>
      </w:r>
      <w:r w:rsidR="001E192B">
        <w:rPr>
          <w:rFonts w:ascii="Times New Roman" w:hAnsi="Times New Roman" w:cs="Times New Roman"/>
        </w:rPr>
        <w:t xml:space="preserve"> </w:t>
      </w:r>
      <w:r w:rsidR="007904B5">
        <w:rPr>
          <w:rFonts w:ascii="Times New Roman" w:hAnsi="Times New Roman" w:cs="Times New Roman"/>
        </w:rPr>
        <w:t>Also</w:t>
      </w:r>
      <w:r w:rsidR="00021080">
        <w:rPr>
          <w:rFonts w:ascii="Times New Roman" w:hAnsi="Times New Roman" w:cs="Times New Roman"/>
        </w:rPr>
        <w:t>,</w:t>
      </w:r>
      <w:r w:rsidR="001E192B">
        <w:rPr>
          <w:rFonts w:ascii="Times New Roman" w:hAnsi="Times New Roman" w:cs="Times New Roman"/>
        </w:rPr>
        <w:t xml:space="preserve"> I noticed how a good performance of embodiment could give the priestess a </w:t>
      </w:r>
      <w:r w:rsidR="000343C2">
        <w:rPr>
          <w:rFonts w:ascii="Times New Roman" w:hAnsi="Times New Roman" w:cs="Times New Roman"/>
        </w:rPr>
        <w:t>high</w:t>
      </w:r>
      <w:r w:rsidR="001E192B">
        <w:rPr>
          <w:rFonts w:ascii="Times New Roman" w:hAnsi="Times New Roman" w:cs="Times New Roman"/>
        </w:rPr>
        <w:t xml:space="preserve"> hierarchical position inside the group, even though there was no evaluation for the reality of such act. </w:t>
      </w:r>
    </w:p>
    <w:p w14:paraId="306C1A5D" w14:textId="77777777" w:rsidR="00205F51" w:rsidRDefault="00205F51" w:rsidP="004510C6">
      <w:pPr>
        <w:spacing w:line="480" w:lineRule="auto"/>
        <w:jc w:val="both"/>
        <w:rPr>
          <w:rFonts w:ascii="Times New Roman" w:hAnsi="Times New Roman" w:cs="Times New Roman"/>
        </w:rPr>
      </w:pPr>
    </w:p>
    <w:p w14:paraId="3E3C3794" w14:textId="77777777" w:rsidR="00205F51" w:rsidRPr="00205F51" w:rsidRDefault="00205F51" w:rsidP="004510C6">
      <w:pPr>
        <w:spacing w:line="480" w:lineRule="auto"/>
        <w:jc w:val="both"/>
        <w:rPr>
          <w:rFonts w:ascii="Times New Roman" w:hAnsi="Times New Roman" w:cs="Times New Roman"/>
          <w:b/>
        </w:rPr>
      </w:pPr>
      <w:r w:rsidRPr="00205F51">
        <w:rPr>
          <w:rFonts w:ascii="Times New Roman" w:hAnsi="Times New Roman" w:cs="Times New Roman"/>
          <w:b/>
        </w:rPr>
        <w:t>Goddess Spirituality</w:t>
      </w:r>
    </w:p>
    <w:p w14:paraId="312207A3" w14:textId="272D01C8" w:rsidR="00C00552" w:rsidRDefault="00C00552" w:rsidP="004510C6">
      <w:pPr>
        <w:spacing w:line="480" w:lineRule="auto"/>
        <w:jc w:val="both"/>
        <w:rPr>
          <w:rFonts w:ascii="Times New Roman" w:hAnsi="Times New Roman" w:cs="Times New Roman"/>
        </w:rPr>
      </w:pPr>
      <w:r>
        <w:rPr>
          <w:rFonts w:ascii="Times New Roman" w:hAnsi="Times New Roman" w:cs="Times New Roman"/>
        </w:rPr>
        <w:tab/>
      </w:r>
    </w:p>
    <w:p w14:paraId="690CEF96" w14:textId="6E777AC9" w:rsidR="00151994" w:rsidRDefault="00BE6548" w:rsidP="004510C6">
      <w:pPr>
        <w:spacing w:line="480" w:lineRule="auto"/>
        <w:jc w:val="both"/>
        <w:rPr>
          <w:rFonts w:ascii="Times New Roman" w:hAnsi="Times New Roman" w:cs="Times New Roman"/>
        </w:rPr>
      </w:pPr>
      <w:r>
        <w:rPr>
          <w:rFonts w:ascii="Times New Roman" w:hAnsi="Times New Roman" w:cs="Times New Roman"/>
        </w:rPr>
        <w:tab/>
        <w:t xml:space="preserve">Our patriarchal society was constructed under a belief system in which the world was ruled by </w:t>
      </w:r>
      <w:r w:rsidR="00992E9A">
        <w:rPr>
          <w:rFonts w:ascii="Times New Roman" w:hAnsi="Times New Roman" w:cs="Times New Roman"/>
        </w:rPr>
        <w:t>a male god who created men i</w:t>
      </w:r>
      <w:r>
        <w:rPr>
          <w:rFonts w:ascii="Times New Roman" w:hAnsi="Times New Roman" w:cs="Times New Roman"/>
        </w:rPr>
        <w:t xml:space="preserve">n his image to rule over women, children and nature, marking then the </w:t>
      </w:r>
      <w:r w:rsidR="00A0323A">
        <w:rPr>
          <w:rFonts w:ascii="Times New Roman" w:hAnsi="Times New Roman" w:cs="Times New Roman"/>
        </w:rPr>
        <w:t xml:space="preserve">masculine </w:t>
      </w:r>
      <w:r>
        <w:rPr>
          <w:rFonts w:ascii="Times New Roman" w:hAnsi="Times New Roman" w:cs="Times New Roman"/>
        </w:rPr>
        <w:t>domination</w:t>
      </w:r>
      <w:r w:rsidR="003A6260">
        <w:rPr>
          <w:rFonts w:ascii="Times New Roman" w:hAnsi="Times New Roman" w:cs="Times New Roman"/>
        </w:rPr>
        <w:t xml:space="preserve"> (</w:t>
      </w:r>
      <w:proofErr w:type="spellStart"/>
      <w:r w:rsidR="003A6260">
        <w:rPr>
          <w:rFonts w:ascii="Times New Roman" w:hAnsi="Times New Roman" w:cs="Times New Roman"/>
        </w:rPr>
        <w:t>Eisler</w:t>
      </w:r>
      <w:proofErr w:type="spellEnd"/>
      <w:r w:rsidR="003A6260">
        <w:rPr>
          <w:rFonts w:ascii="Times New Roman" w:hAnsi="Times New Roman" w:cs="Times New Roman"/>
        </w:rPr>
        <w:t>, 1991)</w:t>
      </w:r>
      <w:r>
        <w:rPr>
          <w:rFonts w:ascii="Times New Roman" w:hAnsi="Times New Roman" w:cs="Times New Roman"/>
        </w:rPr>
        <w:t xml:space="preserve">. </w:t>
      </w:r>
      <w:r w:rsidR="003A6260">
        <w:rPr>
          <w:rFonts w:ascii="Times New Roman" w:hAnsi="Times New Roman" w:cs="Times New Roman"/>
        </w:rPr>
        <w:t xml:space="preserve">However, since ancient times there is a reverence for Goddesses in many and diverse cultures “as the source of being, not only of all temporal life, but also of life eternal” (Campbell, 1991, p. 66). Sometimes called Mother </w:t>
      </w:r>
      <w:proofErr w:type="spellStart"/>
      <w:r w:rsidR="003A6260">
        <w:rPr>
          <w:rFonts w:ascii="Times New Roman" w:hAnsi="Times New Roman" w:cs="Times New Roman"/>
        </w:rPr>
        <w:t>Creatrix</w:t>
      </w:r>
      <w:proofErr w:type="spellEnd"/>
      <w:r w:rsidR="003A6260">
        <w:rPr>
          <w:rFonts w:ascii="Times New Roman" w:hAnsi="Times New Roman" w:cs="Times New Roman"/>
        </w:rPr>
        <w:t>, Gaia or Mother of the Universe, the worship of female deity was to give and nurture life, to invoke the cycles of nature, and to unify the systems of life. It is said that she is perceived in every woman, and with the break of the mechanistic and scientific views a movement that has Goddess in its center and was rooted thousands of years ago reappeared bringing an ecological and sustainable awareness about the world. Goddess Spirituality, therefore, came</w:t>
      </w:r>
      <w:r w:rsidR="0091332E">
        <w:rPr>
          <w:rFonts w:ascii="Times New Roman" w:hAnsi="Times New Roman" w:cs="Times New Roman"/>
        </w:rPr>
        <w:t xml:space="preserve"> </w:t>
      </w:r>
      <w:r w:rsidR="003A6260">
        <w:rPr>
          <w:rFonts w:ascii="Times New Roman" w:hAnsi="Times New Roman" w:cs="Times New Roman"/>
        </w:rPr>
        <w:t>to face the</w:t>
      </w:r>
      <w:r>
        <w:rPr>
          <w:rFonts w:ascii="Times New Roman" w:hAnsi="Times New Roman" w:cs="Times New Roman"/>
        </w:rPr>
        <w:t xml:space="preserve"> ecological and social crisis</w:t>
      </w:r>
      <w:r w:rsidR="0091332E">
        <w:rPr>
          <w:rFonts w:ascii="Times New Roman" w:hAnsi="Times New Roman" w:cs="Times New Roman"/>
        </w:rPr>
        <w:t>,</w:t>
      </w:r>
      <w:r>
        <w:rPr>
          <w:rFonts w:ascii="Times New Roman" w:hAnsi="Times New Roman" w:cs="Times New Roman"/>
        </w:rPr>
        <w:t xml:space="preserve"> </w:t>
      </w:r>
      <w:r w:rsidR="003A6260">
        <w:rPr>
          <w:rFonts w:ascii="Times New Roman" w:hAnsi="Times New Roman" w:cs="Times New Roman"/>
        </w:rPr>
        <w:t xml:space="preserve">to reexamine </w:t>
      </w:r>
      <w:r w:rsidR="0091332E">
        <w:rPr>
          <w:rFonts w:ascii="Times New Roman" w:hAnsi="Times New Roman" w:cs="Times New Roman"/>
        </w:rPr>
        <w:t>the relationship bet</w:t>
      </w:r>
      <w:r w:rsidR="00992E9A">
        <w:rPr>
          <w:rFonts w:ascii="Times New Roman" w:hAnsi="Times New Roman" w:cs="Times New Roman"/>
        </w:rPr>
        <w:t xml:space="preserve">ween the feminine and </w:t>
      </w:r>
      <w:r w:rsidR="0091332E">
        <w:rPr>
          <w:rFonts w:ascii="Times New Roman" w:hAnsi="Times New Roman" w:cs="Times New Roman"/>
        </w:rPr>
        <w:t>masculine</w:t>
      </w:r>
      <w:r w:rsidR="003A6260">
        <w:rPr>
          <w:rFonts w:ascii="Times New Roman" w:hAnsi="Times New Roman" w:cs="Times New Roman"/>
        </w:rPr>
        <w:t xml:space="preserve">, </w:t>
      </w:r>
      <w:r w:rsidR="00AA5FD3">
        <w:rPr>
          <w:rFonts w:ascii="Times New Roman" w:hAnsi="Times New Roman" w:cs="Times New Roman"/>
        </w:rPr>
        <w:t>recover</w:t>
      </w:r>
      <w:r w:rsidR="003A6260">
        <w:rPr>
          <w:rFonts w:ascii="Times New Roman" w:hAnsi="Times New Roman" w:cs="Times New Roman"/>
        </w:rPr>
        <w:t>ing</w:t>
      </w:r>
      <w:r w:rsidR="00AA5FD3">
        <w:rPr>
          <w:rFonts w:ascii="Times New Roman" w:hAnsi="Times New Roman" w:cs="Times New Roman"/>
        </w:rPr>
        <w:t xml:space="preserve"> ancient traditions where the feminine occu</w:t>
      </w:r>
      <w:r w:rsidR="00992E9A">
        <w:rPr>
          <w:rFonts w:ascii="Times New Roman" w:hAnsi="Times New Roman" w:cs="Times New Roman"/>
        </w:rPr>
        <w:t>pied important social positions</w:t>
      </w:r>
      <w:r w:rsidR="00AA5FD3">
        <w:rPr>
          <w:rFonts w:ascii="Times New Roman" w:hAnsi="Times New Roman" w:cs="Times New Roman"/>
        </w:rPr>
        <w:t xml:space="preserve"> </w:t>
      </w:r>
      <w:r w:rsidR="0091332E">
        <w:rPr>
          <w:rFonts w:ascii="Times New Roman" w:hAnsi="Times New Roman" w:cs="Times New Roman"/>
        </w:rPr>
        <w:t>to give us alternatives for a new future</w:t>
      </w:r>
      <w:r w:rsidR="00151994">
        <w:rPr>
          <w:rFonts w:ascii="Times New Roman" w:hAnsi="Times New Roman" w:cs="Times New Roman"/>
        </w:rPr>
        <w:t xml:space="preserve"> (</w:t>
      </w:r>
      <w:proofErr w:type="spellStart"/>
      <w:r w:rsidR="00151994">
        <w:rPr>
          <w:rFonts w:ascii="Times New Roman" w:hAnsi="Times New Roman" w:cs="Times New Roman"/>
        </w:rPr>
        <w:t>Eisler</w:t>
      </w:r>
      <w:proofErr w:type="spellEnd"/>
      <w:r w:rsidR="00151994">
        <w:rPr>
          <w:rFonts w:ascii="Times New Roman" w:hAnsi="Times New Roman" w:cs="Times New Roman"/>
        </w:rPr>
        <w:t>, 1991)</w:t>
      </w:r>
      <w:r w:rsidR="0091332E">
        <w:rPr>
          <w:rFonts w:ascii="Times New Roman" w:hAnsi="Times New Roman" w:cs="Times New Roman"/>
        </w:rPr>
        <w:t xml:space="preserve">. </w:t>
      </w:r>
      <w:r w:rsidR="00151994">
        <w:rPr>
          <w:rFonts w:ascii="Times New Roman" w:hAnsi="Times New Roman" w:cs="Times New Roman"/>
        </w:rPr>
        <w:t xml:space="preserve"> </w:t>
      </w:r>
    </w:p>
    <w:p w14:paraId="0EAB565A" w14:textId="315DF285" w:rsidR="00C86FD2" w:rsidRDefault="00677C6F" w:rsidP="004510C6">
      <w:pPr>
        <w:spacing w:line="480" w:lineRule="auto"/>
        <w:jc w:val="both"/>
        <w:rPr>
          <w:rFonts w:ascii="Times New Roman" w:hAnsi="Times New Roman" w:cs="Times New Roman"/>
        </w:rPr>
      </w:pPr>
      <w:r>
        <w:rPr>
          <w:rFonts w:ascii="Times New Roman" w:hAnsi="Times New Roman" w:cs="Times New Roman"/>
        </w:rPr>
        <w:tab/>
        <w:t xml:space="preserve">In this sense, </w:t>
      </w:r>
      <w:r w:rsidR="003A6260">
        <w:rPr>
          <w:rFonts w:ascii="Times New Roman" w:hAnsi="Times New Roman" w:cs="Times New Roman"/>
        </w:rPr>
        <w:t>in</w:t>
      </w:r>
      <w:r>
        <w:rPr>
          <w:rFonts w:ascii="Times New Roman" w:hAnsi="Times New Roman" w:cs="Times New Roman"/>
        </w:rPr>
        <w:t xml:space="preserve"> practicing</w:t>
      </w:r>
      <w:r w:rsidR="003A6260">
        <w:rPr>
          <w:rFonts w:ascii="Times New Roman" w:hAnsi="Times New Roman" w:cs="Times New Roman"/>
        </w:rPr>
        <w:t xml:space="preserve"> traditions that worship a feminine divine</w:t>
      </w:r>
      <w:r w:rsidR="00151994">
        <w:rPr>
          <w:rFonts w:ascii="Times New Roman" w:hAnsi="Times New Roman" w:cs="Times New Roman"/>
        </w:rPr>
        <w:t xml:space="preserve"> m</w:t>
      </w:r>
      <w:r w:rsidR="006E0E1E">
        <w:rPr>
          <w:rFonts w:ascii="Times New Roman" w:hAnsi="Times New Roman" w:cs="Times New Roman"/>
        </w:rPr>
        <w:t xml:space="preserve">any women engaged themselves in the studies of </w:t>
      </w:r>
      <w:r>
        <w:rPr>
          <w:rFonts w:ascii="Times New Roman" w:hAnsi="Times New Roman" w:cs="Times New Roman"/>
        </w:rPr>
        <w:t>women’s</w:t>
      </w:r>
      <w:r w:rsidR="002E0098">
        <w:rPr>
          <w:rFonts w:ascii="Times New Roman" w:hAnsi="Times New Roman" w:cs="Times New Roman"/>
        </w:rPr>
        <w:t xml:space="preserve"> cycles</w:t>
      </w:r>
      <w:r w:rsidR="006E0E1E">
        <w:rPr>
          <w:rFonts w:ascii="Times New Roman" w:hAnsi="Times New Roman" w:cs="Times New Roman"/>
        </w:rPr>
        <w:t xml:space="preserve">, of the </w:t>
      </w:r>
      <w:r w:rsidR="002E0098">
        <w:rPr>
          <w:rFonts w:ascii="Times New Roman" w:hAnsi="Times New Roman" w:cs="Times New Roman"/>
        </w:rPr>
        <w:t xml:space="preserve">power of </w:t>
      </w:r>
      <w:r w:rsidR="006E0E1E">
        <w:rPr>
          <w:rFonts w:ascii="Times New Roman" w:hAnsi="Times New Roman" w:cs="Times New Roman"/>
        </w:rPr>
        <w:t xml:space="preserve">woman, </w:t>
      </w:r>
      <w:r w:rsidR="00A0323A">
        <w:rPr>
          <w:rFonts w:ascii="Times New Roman" w:hAnsi="Times New Roman" w:cs="Times New Roman"/>
        </w:rPr>
        <w:t>celebrating</w:t>
      </w:r>
      <w:r w:rsidR="006E0E1E">
        <w:rPr>
          <w:rFonts w:ascii="Times New Roman" w:hAnsi="Times New Roman" w:cs="Times New Roman"/>
        </w:rPr>
        <w:t xml:space="preserve"> female sexuality wi</w:t>
      </w:r>
      <w:r w:rsidR="00A0323A">
        <w:rPr>
          <w:rFonts w:ascii="Times New Roman" w:hAnsi="Times New Roman" w:cs="Times New Roman"/>
        </w:rPr>
        <w:t xml:space="preserve">thout focusing in reproduction </w:t>
      </w:r>
      <w:r w:rsidR="006E0E1E">
        <w:rPr>
          <w:rFonts w:ascii="Times New Roman" w:hAnsi="Times New Roman" w:cs="Times New Roman"/>
        </w:rPr>
        <w:t>(Harvey, 1997)</w:t>
      </w:r>
      <w:r w:rsidR="00456B52">
        <w:rPr>
          <w:rFonts w:ascii="Times New Roman" w:hAnsi="Times New Roman" w:cs="Times New Roman"/>
        </w:rPr>
        <w:t xml:space="preserve">. </w:t>
      </w:r>
      <w:r w:rsidR="00FA58EA">
        <w:rPr>
          <w:rFonts w:ascii="Times New Roman" w:hAnsi="Times New Roman" w:cs="Times New Roman"/>
        </w:rPr>
        <w:t>Therefore, m</w:t>
      </w:r>
      <w:r w:rsidR="002E0098">
        <w:rPr>
          <w:rFonts w:ascii="Times New Roman" w:hAnsi="Times New Roman" w:cs="Times New Roman"/>
        </w:rPr>
        <w:t xml:space="preserve">y </w:t>
      </w:r>
      <w:r w:rsidR="00FA58EA">
        <w:rPr>
          <w:rFonts w:ascii="Times New Roman" w:hAnsi="Times New Roman" w:cs="Times New Roman"/>
        </w:rPr>
        <w:t>interest</w:t>
      </w:r>
      <w:r w:rsidR="002E0098">
        <w:rPr>
          <w:rFonts w:ascii="Times New Roman" w:hAnsi="Times New Roman" w:cs="Times New Roman"/>
        </w:rPr>
        <w:t xml:space="preserve"> </w:t>
      </w:r>
      <w:r w:rsidR="00FA58EA">
        <w:rPr>
          <w:rFonts w:ascii="Times New Roman" w:hAnsi="Times New Roman" w:cs="Times New Roman"/>
        </w:rPr>
        <w:t xml:space="preserve">in study </w:t>
      </w:r>
      <w:r w:rsidR="002E0098">
        <w:rPr>
          <w:rFonts w:ascii="Times New Roman" w:hAnsi="Times New Roman" w:cs="Times New Roman"/>
        </w:rPr>
        <w:t xml:space="preserve">a Goddess came for the necessity of attunement with what was happening with the female power and the shift of mentality in patriarchal societies. </w:t>
      </w:r>
      <w:r w:rsidR="00FA58EA">
        <w:rPr>
          <w:rFonts w:ascii="Times New Roman" w:hAnsi="Times New Roman" w:cs="Times New Roman"/>
        </w:rPr>
        <w:t>For that I</w:t>
      </w:r>
      <w:r w:rsidR="00456B52">
        <w:rPr>
          <w:rFonts w:ascii="Times New Roman" w:hAnsi="Times New Roman" w:cs="Times New Roman"/>
        </w:rPr>
        <w:t xml:space="preserve"> took </w:t>
      </w:r>
      <w:r w:rsidR="00C54342">
        <w:rPr>
          <w:rFonts w:ascii="Times New Roman" w:hAnsi="Times New Roman" w:cs="Times New Roman"/>
        </w:rPr>
        <w:t>the</w:t>
      </w:r>
      <w:r w:rsidR="00FA58EA">
        <w:rPr>
          <w:rFonts w:ascii="Times New Roman" w:hAnsi="Times New Roman" w:cs="Times New Roman"/>
        </w:rPr>
        <w:t xml:space="preserve"> training in </w:t>
      </w:r>
      <w:r w:rsidR="00474737">
        <w:rPr>
          <w:rFonts w:ascii="Times New Roman" w:hAnsi="Times New Roman" w:cs="Times New Roman"/>
        </w:rPr>
        <w:t xml:space="preserve">the Welsh Goddess </w:t>
      </w:r>
      <w:proofErr w:type="spellStart"/>
      <w:r w:rsidR="00474737">
        <w:rPr>
          <w:rFonts w:ascii="Times New Roman" w:hAnsi="Times New Roman" w:cs="Times New Roman"/>
        </w:rPr>
        <w:t>Cerridwen</w:t>
      </w:r>
      <w:proofErr w:type="spellEnd"/>
      <w:r w:rsidR="00474737">
        <w:rPr>
          <w:rFonts w:ascii="Times New Roman" w:hAnsi="Times New Roman" w:cs="Times New Roman"/>
        </w:rPr>
        <w:t xml:space="preserve"> </w:t>
      </w:r>
      <w:r w:rsidR="001C4EDE">
        <w:rPr>
          <w:rFonts w:ascii="Times New Roman" w:hAnsi="Times New Roman" w:cs="Times New Roman"/>
        </w:rPr>
        <w:t>who re</w:t>
      </w:r>
      <w:r w:rsidR="00992E9A">
        <w:rPr>
          <w:rFonts w:ascii="Times New Roman" w:hAnsi="Times New Roman" w:cs="Times New Roman"/>
        </w:rPr>
        <w:t xml:space="preserve">presents </w:t>
      </w:r>
      <w:r w:rsidR="00B97349">
        <w:rPr>
          <w:rFonts w:ascii="Times New Roman" w:hAnsi="Times New Roman" w:cs="Times New Roman"/>
        </w:rPr>
        <w:t>transformation,</w:t>
      </w:r>
      <w:r w:rsidR="00992E9A">
        <w:rPr>
          <w:rFonts w:ascii="Times New Roman" w:hAnsi="Times New Roman" w:cs="Times New Roman"/>
        </w:rPr>
        <w:t xml:space="preserve"> death,</w:t>
      </w:r>
      <w:r w:rsidR="001C4EDE">
        <w:rPr>
          <w:rFonts w:ascii="Times New Roman" w:hAnsi="Times New Roman" w:cs="Times New Roman"/>
        </w:rPr>
        <w:t xml:space="preserve"> rebirth, and the underworld</w:t>
      </w:r>
      <w:r w:rsidR="00B97349">
        <w:rPr>
          <w:rFonts w:ascii="Times New Roman" w:hAnsi="Times New Roman" w:cs="Times New Roman"/>
        </w:rPr>
        <w:t xml:space="preserve">, </w:t>
      </w:r>
      <w:r w:rsidR="00E67059">
        <w:rPr>
          <w:rFonts w:ascii="Times New Roman" w:hAnsi="Times New Roman" w:cs="Times New Roman"/>
        </w:rPr>
        <w:t xml:space="preserve">whose story is </w:t>
      </w:r>
      <w:r w:rsidR="00474737">
        <w:rPr>
          <w:rFonts w:ascii="Times New Roman" w:hAnsi="Times New Roman" w:cs="Times New Roman"/>
        </w:rPr>
        <w:t>found</w:t>
      </w:r>
      <w:r w:rsidR="00992E9A">
        <w:rPr>
          <w:rFonts w:ascii="Times New Roman" w:hAnsi="Times New Roman" w:cs="Times New Roman"/>
        </w:rPr>
        <w:t xml:space="preserve"> i</w:t>
      </w:r>
      <w:r w:rsidR="00E67059">
        <w:rPr>
          <w:rFonts w:ascii="Times New Roman" w:hAnsi="Times New Roman" w:cs="Times New Roman"/>
        </w:rPr>
        <w:t xml:space="preserve">n </w:t>
      </w:r>
      <w:proofErr w:type="spellStart"/>
      <w:r w:rsidR="001C4EDE">
        <w:rPr>
          <w:rFonts w:ascii="Times New Roman" w:hAnsi="Times New Roman" w:cs="Times New Roman"/>
          <w:i/>
        </w:rPr>
        <w:t>Mabinogion</w:t>
      </w:r>
      <w:proofErr w:type="spellEnd"/>
      <w:r w:rsidR="009677A2">
        <w:rPr>
          <w:rFonts w:ascii="Times New Roman" w:hAnsi="Times New Roman" w:cs="Times New Roman"/>
        </w:rPr>
        <w:t xml:space="preserve">. </w:t>
      </w:r>
      <w:r w:rsidR="00FA58EA">
        <w:rPr>
          <w:rFonts w:ascii="Times New Roman" w:hAnsi="Times New Roman" w:cs="Times New Roman"/>
        </w:rPr>
        <w:t>Her</w:t>
      </w:r>
      <w:r w:rsidR="00C00552">
        <w:rPr>
          <w:rFonts w:ascii="Times New Roman" w:hAnsi="Times New Roman" w:cs="Times New Roman"/>
        </w:rPr>
        <w:t xml:space="preserve"> priesthood took place </w:t>
      </w:r>
      <w:r w:rsidR="001C4EDE">
        <w:rPr>
          <w:rFonts w:ascii="Times New Roman" w:hAnsi="Times New Roman" w:cs="Times New Roman"/>
        </w:rPr>
        <w:t>at</w:t>
      </w:r>
      <w:r w:rsidR="00304626">
        <w:rPr>
          <w:rFonts w:ascii="Times New Roman" w:hAnsi="Times New Roman" w:cs="Times New Roman"/>
        </w:rPr>
        <w:t xml:space="preserve"> Goddess House,</w:t>
      </w:r>
      <w:r w:rsidR="00FA58EA">
        <w:rPr>
          <w:rFonts w:ascii="Times New Roman" w:hAnsi="Times New Roman" w:cs="Times New Roman"/>
        </w:rPr>
        <w:t xml:space="preserve"> </w:t>
      </w:r>
      <w:r w:rsidR="00940203">
        <w:rPr>
          <w:rFonts w:ascii="Times New Roman" w:hAnsi="Times New Roman" w:cs="Times New Roman"/>
        </w:rPr>
        <w:t xml:space="preserve">in </w:t>
      </w:r>
      <w:r w:rsidR="00C00552">
        <w:rPr>
          <w:rFonts w:ascii="Times New Roman" w:hAnsi="Times New Roman" w:cs="Times New Roman"/>
        </w:rPr>
        <w:t>Glastonbury</w:t>
      </w:r>
      <w:r w:rsidR="00304626">
        <w:rPr>
          <w:rFonts w:ascii="Times New Roman" w:hAnsi="Times New Roman" w:cs="Times New Roman"/>
        </w:rPr>
        <w:t>. The training w</w:t>
      </w:r>
      <w:r w:rsidR="00B97349">
        <w:rPr>
          <w:rFonts w:ascii="Times New Roman" w:hAnsi="Times New Roman" w:cs="Times New Roman"/>
        </w:rPr>
        <w:t>as</w:t>
      </w:r>
      <w:r w:rsidR="00C00552">
        <w:rPr>
          <w:rFonts w:ascii="Times New Roman" w:hAnsi="Times New Roman" w:cs="Times New Roman"/>
        </w:rPr>
        <w:t xml:space="preserve"> d</w:t>
      </w:r>
      <w:r w:rsidR="006E3A5B">
        <w:rPr>
          <w:rFonts w:ascii="Times New Roman" w:hAnsi="Times New Roman" w:cs="Times New Roman"/>
        </w:rPr>
        <w:t>ivided in two cycles, t</w:t>
      </w:r>
      <w:r w:rsidR="00994A60">
        <w:rPr>
          <w:rFonts w:ascii="Times New Roman" w:hAnsi="Times New Roman" w:cs="Times New Roman"/>
        </w:rPr>
        <w:t>he first</w:t>
      </w:r>
      <w:r w:rsidR="00C00552">
        <w:rPr>
          <w:rFonts w:ascii="Times New Roman" w:hAnsi="Times New Roman" w:cs="Times New Roman"/>
        </w:rPr>
        <w:t xml:space="preserve"> </w:t>
      </w:r>
      <w:r w:rsidR="00B97349">
        <w:rPr>
          <w:rFonts w:ascii="Times New Roman" w:hAnsi="Times New Roman" w:cs="Times New Roman"/>
        </w:rPr>
        <w:t>had</w:t>
      </w:r>
      <w:r w:rsidR="00994A60">
        <w:rPr>
          <w:rFonts w:ascii="Times New Roman" w:hAnsi="Times New Roman" w:cs="Times New Roman"/>
        </w:rPr>
        <w:t xml:space="preserve"> eight weekends, </w:t>
      </w:r>
      <w:r w:rsidR="00A0323A">
        <w:rPr>
          <w:rFonts w:ascii="Times New Roman" w:hAnsi="Times New Roman" w:cs="Times New Roman"/>
        </w:rPr>
        <w:t>where</w:t>
      </w:r>
      <w:r w:rsidR="0092050D">
        <w:rPr>
          <w:rFonts w:ascii="Times New Roman" w:hAnsi="Times New Roman" w:cs="Times New Roman"/>
        </w:rPr>
        <w:t xml:space="preserve"> we worked </w:t>
      </w:r>
      <w:r w:rsidR="00853C1E">
        <w:rPr>
          <w:rFonts w:ascii="Times New Roman" w:hAnsi="Times New Roman" w:cs="Times New Roman"/>
        </w:rPr>
        <w:t xml:space="preserve">with the archetypes of the Goddess, herbs, crystals and trees and each weekend with a different Pagan </w:t>
      </w:r>
      <w:r w:rsidR="0092050D">
        <w:rPr>
          <w:rFonts w:ascii="Times New Roman" w:hAnsi="Times New Roman" w:cs="Times New Roman"/>
        </w:rPr>
        <w:t>festival</w:t>
      </w:r>
      <w:r w:rsidR="0092050D">
        <w:rPr>
          <w:rStyle w:val="FootnoteReference"/>
          <w:rFonts w:ascii="Times New Roman" w:hAnsi="Times New Roman" w:cs="Times New Roman"/>
        </w:rPr>
        <w:footnoteReference w:id="1"/>
      </w:r>
      <w:r w:rsidR="00853C1E">
        <w:rPr>
          <w:rFonts w:ascii="Times New Roman" w:hAnsi="Times New Roman" w:cs="Times New Roman"/>
        </w:rPr>
        <w:t>,</w:t>
      </w:r>
      <w:r>
        <w:rPr>
          <w:rFonts w:ascii="Times New Roman" w:hAnsi="Times New Roman" w:cs="Times New Roman"/>
        </w:rPr>
        <w:t xml:space="preserve"> </w:t>
      </w:r>
      <w:r w:rsidR="00994A60">
        <w:rPr>
          <w:rFonts w:ascii="Times New Roman" w:hAnsi="Times New Roman" w:cs="Times New Roman"/>
        </w:rPr>
        <w:t>and</w:t>
      </w:r>
      <w:r w:rsidR="00853C1E">
        <w:rPr>
          <w:rFonts w:ascii="Times New Roman" w:hAnsi="Times New Roman" w:cs="Times New Roman"/>
        </w:rPr>
        <w:t xml:space="preserve"> its correspondent elements.</w:t>
      </w:r>
      <w:r>
        <w:rPr>
          <w:rFonts w:ascii="Times New Roman" w:hAnsi="Times New Roman" w:cs="Times New Roman"/>
        </w:rPr>
        <w:t xml:space="preserve"> T</w:t>
      </w:r>
      <w:r w:rsidR="00994A60">
        <w:rPr>
          <w:rFonts w:ascii="Times New Roman" w:hAnsi="Times New Roman" w:cs="Times New Roman"/>
        </w:rPr>
        <w:t>he second cycle, which had</w:t>
      </w:r>
      <w:r w:rsidR="00A0323A">
        <w:rPr>
          <w:rFonts w:ascii="Times New Roman" w:hAnsi="Times New Roman" w:cs="Times New Roman"/>
        </w:rPr>
        <w:t xml:space="preserve"> five weekends</w:t>
      </w:r>
      <w:r w:rsidR="00994A60">
        <w:rPr>
          <w:rFonts w:ascii="Times New Roman" w:hAnsi="Times New Roman" w:cs="Times New Roman"/>
        </w:rPr>
        <w:t xml:space="preserve">, </w:t>
      </w:r>
      <w:r>
        <w:rPr>
          <w:rFonts w:ascii="Times New Roman" w:hAnsi="Times New Roman" w:cs="Times New Roman"/>
        </w:rPr>
        <w:t>included the learning of performances of rituals and ceremonies, and</w:t>
      </w:r>
      <w:r w:rsidR="00994A60">
        <w:rPr>
          <w:rFonts w:ascii="Times New Roman" w:hAnsi="Times New Roman" w:cs="Times New Roman"/>
        </w:rPr>
        <w:t xml:space="preserve"> deep practices </w:t>
      </w:r>
      <w:r w:rsidR="00431160">
        <w:rPr>
          <w:rFonts w:ascii="Times New Roman" w:hAnsi="Times New Roman" w:cs="Times New Roman"/>
        </w:rPr>
        <w:t>of embodiment</w:t>
      </w:r>
      <w:r w:rsidR="001E192B">
        <w:rPr>
          <w:rFonts w:ascii="Times New Roman" w:hAnsi="Times New Roman" w:cs="Times New Roman"/>
        </w:rPr>
        <w:t>. It was the first embodiment session</w:t>
      </w:r>
      <w:r>
        <w:rPr>
          <w:rFonts w:ascii="Times New Roman" w:hAnsi="Times New Roman" w:cs="Times New Roman"/>
        </w:rPr>
        <w:t xml:space="preserve"> that took me</w:t>
      </w:r>
      <w:r w:rsidR="00E37A6C">
        <w:rPr>
          <w:rFonts w:ascii="Times New Roman" w:hAnsi="Times New Roman" w:cs="Times New Roman"/>
        </w:rPr>
        <w:t xml:space="preserve"> </w:t>
      </w:r>
      <w:r w:rsidR="007A4ED6">
        <w:rPr>
          <w:rFonts w:ascii="Times New Roman" w:hAnsi="Times New Roman" w:cs="Times New Roman"/>
        </w:rPr>
        <w:t>to observe accurately</w:t>
      </w:r>
      <w:r w:rsidR="00E37A6C">
        <w:rPr>
          <w:rFonts w:ascii="Times New Roman" w:hAnsi="Times New Roman" w:cs="Times New Roman"/>
        </w:rPr>
        <w:t xml:space="preserve"> </w:t>
      </w:r>
      <w:r w:rsidR="007A4ED6">
        <w:rPr>
          <w:rFonts w:ascii="Times New Roman" w:hAnsi="Times New Roman" w:cs="Times New Roman"/>
        </w:rPr>
        <w:t xml:space="preserve">the </w:t>
      </w:r>
      <w:r w:rsidR="00E37A6C">
        <w:rPr>
          <w:rFonts w:ascii="Times New Roman" w:hAnsi="Times New Roman" w:cs="Times New Roman"/>
        </w:rPr>
        <w:t xml:space="preserve">veracity </w:t>
      </w:r>
      <w:r w:rsidR="007A4ED6">
        <w:rPr>
          <w:rFonts w:ascii="Times New Roman" w:hAnsi="Times New Roman" w:cs="Times New Roman"/>
        </w:rPr>
        <w:t>of such act and how it was propagated in Goddess Spirituality.</w:t>
      </w:r>
    </w:p>
    <w:p w14:paraId="3724B69E" w14:textId="77777777" w:rsidR="007F2E0C" w:rsidRDefault="007F2E0C" w:rsidP="004510C6">
      <w:pPr>
        <w:spacing w:line="480" w:lineRule="auto"/>
        <w:jc w:val="both"/>
        <w:rPr>
          <w:rFonts w:ascii="Times New Roman" w:hAnsi="Times New Roman" w:cs="Times New Roman"/>
          <w:b/>
        </w:rPr>
      </w:pPr>
    </w:p>
    <w:p w14:paraId="350BC9EE" w14:textId="637B0323" w:rsidR="007F2E0C" w:rsidRDefault="00D12235" w:rsidP="004510C6">
      <w:pPr>
        <w:spacing w:line="480" w:lineRule="auto"/>
        <w:jc w:val="both"/>
        <w:rPr>
          <w:rFonts w:ascii="Times New Roman" w:hAnsi="Times New Roman" w:cs="Times New Roman"/>
          <w:b/>
        </w:rPr>
      </w:pPr>
      <w:r>
        <w:rPr>
          <w:rFonts w:ascii="Times New Roman" w:hAnsi="Times New Roman" w:cs="Times New Roman"/>
          <w:b/>
        </w:rPr>
        <w:t>The Performance</w:t>
      </w:r>
      <w:r w:rsidR="007F2E0C">
        <w:rPr>
          <w:rStyle w:val="FootnoteReference"/>
          <w:rFonts w:ascii="Times New Roman" w:hAnsi="Times New Roman" w:cs="Times New Roman"/>
          <w:b/>
        </w:rPr>
        <w:footnoteReference w:id="2"/>
      </w:r>
    </w:p>
    <w:p w14:paraId="01343F11" w14:textId="77777777" w:rsidR="00D12235" w:rsidRDefault="00D12235" w:rsidP="004510C6">
      <w:pPr>
        <w:spacing w:line="480" w:lineRule="auto"/>
        <w:jc w:val="both"/>
        <w:rPr>
          <w:rFonts w:ascii="Times New Roman" w:hAnsi="Times New Roman" w:cs="Times New Roman"/>
          <w:b/>
        </w:rPr>
      </w:pPr>
    </w:p>
    <w:p w14:paraId="4C64317D" w14:textId="017B0775" w:rsidR="00D12235" w:rsidRPr="00D12235" w:rsidRDefault="00D12235" w:rsidP="004510C6">
      <w:pPr>
        <w:spacing w:line="480" w:lineRule="auto"/>
        <w:jc w:val="both"/>
        <w:rPr>
          <w:rFonts w:ascii="Times New Roman" w:hAnsi="Times New Roman" w:cs="Times New Roman"/>
        </w:rPr>
      </w:pPr>
      <w:r>
        <w:rPr>
          <w:rFonts w:ascii="Times New Roman" w:hAnsi="Times New Roman" w:cs="Times New Roman"/>
          <w:b/>
        </w:rPr>
        <w:tab/>
      </w:r>
      <w:r>
        <w:rPr>
          <w:rFonts w:ascii="Times New Roman" w:hAnsi="Times New Roman" w:cs="Times New Roman"/>
        </w:rPr>
        <w:t xml:space="preserve"> </w:t>
      </w:r>
      <w:r w:rsidR="001C4EDE">
        <w:rPr>
          <w:rFonts w:ascii="Times New Roman" w:hAnsi="Times New Roman" w:cs="Times New Roman"/>
        </w:rPr>
        <w:t>A</w:t>
      </w:r>
      <w:r>
        <w:rPr>
          <w:rFonts w:ascii="Times New Roman" w:hAnsi="Times New Roman" w:cs="Times New Roman"/>
        </w:rPr>
        <w:t xml:space="preserve"> performance</w:t>
      </w:r>
      <w:r w:rsidR="00D2355A">
        <w:rPr>
          <w:rFonts w:ascii="Times New Roman" w:hAnsi="Times New Roman" w:cs="Times New Roman"/>
        </w:rPr>
        <w:t>, describe</w:t>
      </w:r>
      <w:r w:rsidR="00F464BF">
        <w:rPr>
          <w:rFonts w:ascii="Times New Roman" w:hAnsi="Times New Roman" w:cs="Times New Roman"/>
        </w:rPr>
        <w:t>s</w:t>
      </w:r>
      <w:r w:rsidR="00D2355A">
        <w:rPr>
          <w:rFonts w:ascii="Times New Roman" w:hAnsi="Times New Roman" w:cs="Times New Roman"/>
        </w:rPr>
        <w:t xml:space="preserve"> Richard </w:t>
      </w:r>
      <w:proofErr w:type="spellStart"/>
      <w:r w:rsidR="00D2355A">
        <w:rPr>
          <w:rFonts w:ascii="Times New Roman" w:hAnsi="Times New Roman" w:cs="Times New Roman"/>
        </w:rPr>
        <w:t>Schechner</w:t>
      </w:r>
      <w:proofErr w:type="spellEnd"/>
      <w:r w:rsidR="00D2355A">
        <w:rPr>
          <w:rFonts w:ascii="Times New Roman" w:hAnsi="Times New Roman" w:cs="Times New Roman"/>
        </w:rPr>
        <w:t>, i</w:t>
      </w:r>
      <w:r>
        <w:rPr>
          <w:rFonts w:ascii="Times New Roman" w:hAnsi="Times New Roman" w:cs="Times New Roman"/>
        </w:rPr>
        <w:t>s a transformative and dynamic process, “is an illusion of an illusion” (</w:t>
      </w:r>
      <w:proofErr w:type="spellStart"/>
      <w:r>
        <w:rPr>
          <w:rFonts w:ascii="Times New Roman" w:hAnsi="Times New Roman" w:cs="Times New Roman"/>
        </w:rPr>
        <w:t>Schechner</w:t>
      </w:r>
      <w:proofErr w:type="spellEnd"/>
      <w:r>
        <w:rPr>
          <w:rFonts w:ascii="Times New Roman" w:hAnsi="Times New Roman" w:cs="Times New Roman"/>
        </w:rPr>
        <w:t xml:space="preserve">, 1988, p. xiv) used in theatre and in every day life for ritualization of any kind. </w:t>
      </w:r>
      <w:r w:rsidR="00D2355A">
        <w:rPr>
          <w:rFonts w:ascii="Times New Roman" w:hAnsi="Times New Roman" w:cs="Times New Roman"/>
        </w:rPr>
        <w:t>It is a term that</w:t>
      </w:r>
      <w:r>
        <w:rPr>
          <w:rFonts w:ascii="Times New Roman" w:hAnsi="Times New Roman" w:cs="Times New Roman"/>
        </w:rPr>
        <w:t xml:space="preserve"> make</w:t>
      </w:r>
      <w:r w:rsidR="00D2355A">
        <w:rPr>
          <w:rFonts w:ascii="Times New Roman" w:hAnsi="Times New Roman" w:cs="Times New Roman"/>
        </w:rPr>
        <w:t>s</w:t>
      </w:r>
      <w:r>
        <w:rPr>
          <w:rFonts w:ascii="Times New Roman" w:hAnsi="Times New Roman" w:cs="Times New Roman"/>
        </w:rPr>
        <w:t xml:space="preserve"> reference “to all the activity of an individual which occurs during a period marked by his continuous presence before a particular set of observers and which has some influence on the observers.” </w:t>
      </w:r>
      <w:proofErr w:type="gramStart"/>
      <w:r>
        <w:rPr>
          <w:rFonts w:ascii="Times New Roman" w:hAnsi="Times New Roman" w:cs="Times New Roman"/>
        </w:rPr>
        <w:t>(</w:t>
      </w:r>
      <w:proofErr w:type="spellStart"/>
      <w:r>
        <w:rPr>
          <w:rFonts w:ascii="Times New Roman" w:hAnsi="Times New Roman" w:cs="Times New Roman"/>
        </w:rPr>
        <w:t>Goffman</w:t>
      </w:r>
      <w:proofErr w:type="spellEnd"/>
      <w:r>
        <w:rPr>
          <w:rFonts w:ascii="Times New Roman" w:hAnsi="Times New Roman" w:cs="Times New Roman"/>
        </w:rPr>
        <w:t>, 1956, p. 13).</w:t>
      </w:r>
      <w:proofErr w:type="gramEnd"/>
      <w:r>
        <w:rPr>
          <w:rFonts w:ascii="Times New Roman" w:hAnsi="Times New Roman" w:cs="Times New Roman"/>
        </w:rPr>
        <w:t xml:space="preserve"> </w:t>
      </w:r>
      <w:r w:rsidR="002E471D">
        <w:rPr>
          <w:rFonts w:ascii="Times New Roman" w:hAnsi="Times New Roman" w:cs="Times New Roman"/>
        </w:rPr>
        <w:t xml:space="preserve">Erving </w:t>
      </w:r>
      <w:proofErr w:type="spellStart"/>
      <w:r w:rsidR="002E471D">
        <w:rPr>
          <w:rFonts w:ascii="Times New Roman" w:hAnsi="Times New Roman" w:cs="Times New Roman"/>
        </w:rPr>
        <w:t>Goffman</w:t>
      </w:r>
      <w:proofErr w:type="spellEnd"/>
      <w:r w:rsidR="002E471D">
        <w:rPr>
          <w:rFonts w:ascii="Times New Roman" w:hAnsi="Times New Roman" w:cs="Times New Roman"/>
        </w:rPr>
        <w:t xml:space="preserve"> says that</w:t>
      </w:r>
      <w:r w:rsidR="006728F7">
        <w:rPr>
          <w:rFonts w:ascii="Times New Roman" w:hAnsi="Times New Roman" w:cs="Times New Roman"/>
        </w:rPr>
        <w:t xml:space="preserve"> </w:t>
      </w:r>
      <w:r w:rsidR="00A70912">
        <w:rPr>
          <w:rFonts w:ascii="Times New Roman" w:hAnsi="Times New Roman" w:cs="Times New Roman"/>
        </w:rPr>
        <w:t>we are all acting, performing roles</w:t>
      </w:r>
      <w:r w:rsidR="002E471D">
        <w:rPr>
          <w:rFonts w:ascii="Times New Roman" w:hAnsi="Times New Roman" w:cs="Times New Roman"/>
        </w:rPr>
        <w:t>, whether we are conscious or not</w:t>
      </w:r>
      <w:r w:rsidR="00A70912">
        <w:rPr>
          <w:rFonts w:ascii="Times New Roman" w:hAnsi="Times New Roman" w:cs="Times New Roman"/>
        </w:rPr>
        <w:t xml:space="preserve">, at work, </w:t>
      </w:r>
      <w:r w:rsidR="002E471D">
        <w:rPr>
          <w:rFonts w:ascii="Times New Roman" w:hAnsi="Times New Roman" w:cs="Times New Roman"/>
        </w:rPr>
        <w:t xml:space="preserve">with </w:t>
      </w:r>
      <w:r w:rsidR="00A70912">
        <w:rPr>
          <w:rFonts w:ascii="Times New Roman" w:hAnsi="Times New Roman" w:cs="Times New Roman"/>
        </w:rPr>
        <w:t xml:space="preserve">family, </w:t>
      </w:r>
      <w:r w:rsidR="002E471D">
        <w:rPr>
          <w:rFonts w:ascii="Times New Roman" w:hAnsi="Times New Roman" w:cs="Times New Roman"/>
        </w:rPr>
        <w:t xml:space="preserve">at </w:t>
      </w:r>
      <w:r w:rsidR="00BE63DB">
        <w:rPr>
          <w:rFonts w:ascii="Times New Roman" w:hAnsi="Times New Roman" w:cs="Times New Roman"/>
        </w:rPr>
        <w:t>school</w:t>
      </w:r>
      <w:r w:rsidR="00A70912">
        <w:rPr>
          <w:rFonts w:ascii="Times New Roman" w:hAnsi="Times New Roman" w:cs="Times New Roman"/>
        </w:rPr>
        <w:t>.</w:t>
      </w:r>
      <w:r w:rsidR="00D2355A">
        <w:rPr>
          <w:rFonts w:ascii="Times New Roman" w:hAnsi="Times New Roman" w:cs="Times New Roman"/>
        </w:rPr>
        <w:t xml:space="preserve"> </w:t>
      </w:r>
      <w:r w:rsidR="00BE63DB">
        <w:rPr>
          <w:rFonts w:ascii="Times New Roman" w:hAnsi="Times New Roman" w:cs="Times New Roman"/>
        </w:rPr>
        <w:t>H</w:t>
      </w:r>
      <w:r w:rsidR="00F464BF">
        <w:rPr>
          <w:rFonts w:ascii="Times New Roman" w:hAnsi="Times New Roman" w:cs="Times New Roman"/>
        </w:rPr>
        <w:t>e enunciated that</w:t>
      </w:r>
      <w:r w:rsidR="00BE63DB">
        <w:rPr>
          <w:rFonts w:ascii="Times New Roman" w:hAnsi="Times New Roman" w:cs="Times New Roman"/>
        </w:rPr>
        <w:t xml:space="preserve">, in </w:t>
      </w:r>
      <w:r w:rsidR="002103EF">
        <w:rPr>
          <w:rFonts w:ascii="Times New Roman" w:hAnsi="Times New Roman" w:cs="Times New Roman"/>
        </w:rPr>
        <w:t>a trance,</w:t>
      </w:r>
      <w:r w:rsidR="00F464BF">
        <w:rPr>
          <w:rFonts w:ascii="Times New Roman" w:hAnsi="Times New Roman" w:cs="Times New Roman"/>
        </w:rPr>
        <w:t xml:space="preserve"> a socio-cultural condition and a set of memories that is available in our body make a relation of the person possessed with those who are watching (</w:t>
      </w:r>
      <w:proofErr w:type="spellStart"/>
      <w:r w:rsidR="00F464BF">
        <w:rPr>
          <w:rFonts w:ascii="Times New Roman" w:hAnsi="Times New Roman" w:cs="Times New Roman"/>
        </w:rPr>
        <w:t>Schechner</w:t>
      </w:r>
      <w:proofErr w:type="spellEnd"/>
      <w:r w:rsidR="00F464BF">
        <w:rPr>
          <w:rFonts w:ascii="Times New Roman" w:hAnsi="Times New Roman" w:cs="Times New Roman"/>
        </w:rPr>
        <w:t>, 1988). In this way, the personifi</w:t>
      </w:r>
      <w:r w:rsidR="00853C1E">
        <w:rPr>
          <w:rFonts w:ascii="Times New Roman" w:hAnsi="Times New Roman" w:cs="Times New Roman"/>
        </w:rPr>
        <w:t>cation of a Goddess will depend</w:t>
      </w:r>
      <w:r w:rsidR="00F464BF">
        <w:rPr>
          <w:rFonts w:ascii="Times New Roman" w:hAnsi="Times New Roman" w:cs="Times New Roman"/>
        </w:rPr>
        <w:t xml:space="preserve"> of which historical and cultural knowledge</w:t>
      </w:r>
      <w:r w:rsidR="00940203">
        <w:rPr>
          <w:rFonts w:ascii="Times New Roman" w:hAnsi="Times New Roman" w:cs="Times New Roman"/>
        </w:rPr>
        <w:t xml:space="preserve"> about her</w:t>
      </w:r>
      <w:r w:rsidR="00F464BF">
        <w:rPr>
          <w:rFonts w:ascii="Times New Roman" w:hAnsi="Times New Roman" w:cs="Times New Roman"/>
        </w:rPr>
        <w:t xml:space="preserve"> </w:t>
      </w:r>
      <w:r w:rsidR="00940203">
        <w:rPr>
          <w:rFonts w:ascii="Times New Roman" w:hAnsi="Times New Roman" w:cs="Times New Roman"/>
        </w:rPr>
        <w:t>are available for the priestess for</w:t>
      </w:r>
      <w:r w:rsidR="00F464BF">
        <w:rPr>
          <w:rFonts w:ascii="Times New Roman" w:hAnsi="Times New Roman" w:cs="Times New Roman"/>
        </w:rPr>
        <w:t xml:space="preserve"> embodiment</w:t>
      </w:r>
      <w:r w:rsidR="00940203">
        <w:rPr>
          <w:rFonts w:ascii="Times New Roman" w:hAnsi="Times New Roman" w:cs="Times New Roman"/>
        </w:rPr>
        <w:t xml:space="preserve"> to occur. </w:t>
      </w:r>
    </w:p>
    <w:p w14:paraId="31BE8A87" w14:textId="22935894" w:rsidR="0054593A" w:rsidRDefault="00D12235" w:rsidP="004510C6">
      <w:pPr>
        <w:spacing w:line="480" w:lineRule="auto"/>
        <w:jc w:val="both"/>
        <w:rPr>
          <w:rFonts w:ascii="Times New Roman" w:hAnsi="Times New Roman" w:cs="Times New Roman"/>
        </w:rPr>
      </w:pPr>
      <w:r>
        <w:rPr>
          <w:rFonts w:ascii="Times New Roman" w:hAnsi="Times New Roman" w:cs="Times New Roman"/>
          <w:b/>
        </w:rPr>
        <w:tab/>
      </w:r>
      <w:r w:rsidR="002E471D" w:rsidRPr="002E471D">
        <w:rPr>
          <w:rFonts w:ascii="Times New Roman" w:hAnsi="Times New Roman" w:cs="Times New Roman"/>
        </w:rPr>
        <w:t>In the first embodiment session, w</w:t>
      </w:r>
      <w:r w:rsidR="005D38FB" w:rsidRPr="002E471D">
        <w:rPr>
          <w:rFonts w:ascii="Times New Roman" w:hAnsi="Times New Roman" w:cs="Times New Roman"/>
        </w:rPr>
        <w:t xml:space="preserve">e were six women divided in two groups, </w:t>
      </w:r>
      <w:r w:rsidR="002E471D">
        <w:rPr>
          <w:rFonts w:ascii="Times New Roman" w:hAnsi="Times New Roman" w:cs="Times New Roman"/>
        </w:rPr>
        <w:t xml:space="preserve">while </w:t>
      </w:r>
      <w:r w:rsidR="00BC1800" w:rsidRPr="002E471D">
        <w:rPr>
          <w:rFonts w:ascii="Times New Roman" w:hAnsi="Times New Roman" w:cs="Times New Roman"/>
        </w:rPr>
        <w:t>the three of us</w:t>
      </w:r>
      <w:r w:rsidR="002E471D">
        <w:rPr>
          <w:rFonts w:ascii="Times New Roman" w:hAnsi="Times New Roman" w:cs="Times New Roman"/>
        </w:rPr>
        <w:t xml:space="preserve"> did</w:t>
      </w:r>
      <w:r w:rsidR="005D38FB" w:rsidRPr="002E471D">
        <w:rPr>
          <w:rFonts w:ascii="Times New Roman" w:hAnsi="Times New Roman" w:cs="Times New Roman"/>
        </w:rPr>
        <w:t xml:space="preserve"> the embodiment</w:t>
      </w:r>
      <w:r w:rsidR="00BC1800">
        <w:rPr>
          <w:rFonts w:ascii="Times New Roman" w:hAnsi="Times New Roman" w:cs="Times New Roman"/>
        </w:rPr>
        <w:t xml:space="preserve"> </w:t>
      </w:r>
      <w:r w:rsidR="002E471D">
        <w:rPr>
          <w:rFonts w:ascii="Times New Roman" w:hAnsi="Times New Roman" w:cs="Times New Roman"/>
        </w:rPr>
        <w:t>the other group</w:t>
      </w:r>
      <w:r w:rsidR="0054593A">
        <w:rPr>
          <w:rFonts w:ascii="Times New Roman" w:hAnsi="Times New Roman" w:cs="Times New Roman"/>
        </w:rPr>
        <w:t xml:space="preserve"> </w:t>
      </w:r>
      <w:r w:rsidR="00F02B19">
        <w:rPr>
          <w:rFonts w:ascii="Times New Roman" w:hAnsi="Times New Roman" w:cs="Times New Roman"/>
        </w:rPr>
        <w:t>did the</w:t>
      </w:r>
      <w:r w:rsidR="0054593A">
        <w:rPr>
          <w:rFonts w:ascii="Times New Roman" w:hAnsi="Times New Roman" w:cs="Times New Roman"/>
        </w:rPr>
        <w:t xml:space="preserve"> set up </w:t>
      </w:r>
      <w:r w:rsidR="00F02B19">
        <w:rPr>
          <w:rFonts w:ascii="Times New Roman" w:hAnsi="Times New Roman" w:cs="Times New Roman"/>
        </w:rPr>
        <w:t xml:space="preserve">of </w:t>
      </w:r>
      <w:r w:rsidR="0054593A">
        <w:rPr>
          <w:rFonts w:ascii="Times New Roman" w:hAnsi="Times New Roman" w:cs="Times New Roman"/>
        </w:rPr>
        <w:t>the room and work</w:t>
      </w:r>
      <w:r w:rsidR="002E471D">
        <w:rPr>
          <w:rFonts w:ascii="Times New Roman" w:hAnsi="Times New Roman" w:cs="Times New Roman"/>
        </w:rPr>
        <w:t>ed</w:t>
      </w:r>
      <w:r w:rsidR="0054593A">
        <w:rPr>
          <w:rFonts w:ascii="Times New Roman" w:hAnsi="Times New Roman" w:cs="Times New Roman"/>
        </w:rPr>
        <w:t xml:space="preserve"> as helpers, offering water </w:t>
      </w:r>
      <w:r w:rsidR="00A0052D">
        <w:rPr>
          <w:rFonts w:ascii="Times New Roman" w:hAnsi="Times New Roman" w:cs="Times New Roman"/>
        </w:rPr>
        <w:t xml:space="preserve">and support </w:t>
      </w:r>
      <w:r w:rsidR="0054593A">
        <w:rPr>
          <w:rFonts w:ascii="Times New Roman" w:hAnsi="Times New Roman" w:cs="Times New Roman"/>
        </w:rPr>
        <w:t>after th</w:t>
      </w:r>
      <w:r w:rsidR="00A0052D">
        <w:rPr>
          <w:rFonts w:ascii="Times New Roman" w:hAnsi="Times New Roman" w:cs="Times New Roman"/>
        </w:rPr>
        <w:t>e session to the wome</w:t>
      </w:r>
      <w:r w:rsidR="002E471D">
        <w:rPr>
          <w:rFonts w:ascii="Times New Roman" w:hAnsi="Times New Roman" w:cs="Times New Roman"/>
        </w:rPr>
        <w:t>n of the first group, they</w:t>
      </w:r>
      <w:r w:rsidR="00A0052D">
        <w:rPr>
          <w:rFonts w:ascii="Times New Roman" w:hAnsi="Times New Roman" w:cs="Times New Roman"/>
        </w:rPr>
        <w:t xml:space="preserve"> also </w:t>
      </w:r>
      <w:r w:rsidR="005D38FB">
        <w:rPr>
          <w:rFonts w:ascii="Times New Roman" w:hAnsi="Times New Roman" w:cs="Times New Roman"/>
        </w:rPr>
        <w:t>listen</w:t>
      </w:r>
      <w:r w:rsidR="002E471D">
        <w:rPr>
          <w:rFonts w:ascii="Times New Roman" w:hAnsi="Times New Roman" w:cs="Times New Roman"/>
        </w:rPr>
        <w:t>ed</w:t>
      </w:r>
      <w:r w:rsidR="005D38FB">
        <w:rPr>
          <w:rFonts w:ascii="Times New Roman" w:hAnsi="Times New Roman" w:cs="Times New Roman"/>
        </w:rPr>
        <w:t xml:space="preserve"> and ask</w:t>
      </w:r>
      <w:r w:rsidR="002E471D">
        <w:rPr>
          <w:rFonts w:ascii="Times New Roman" w:hAnsi="Times New Roman" w:cs="Times New Roman"/>
        </w:rPr>
        <w:t>ed</w:t>
      </w:r>
      <w:r w:rsidR="005D38FB">
        <w:rPr>
          <w:rFonts w:ascii="Times New Roman" w:hAnsi="Times New Roman" w:cs="Times New Roman"/>
        </w:rPr>
        <w:t xml:space="preserve"> </w:t>
      </w:r>
      <w:r w:rsidR="00BC1800">
        <w:rPr>
          <w:rFonts w:ascii="Times New Roman" w:hAnsi="Times New Roman" w:cs="Times New Roman"/>
        </w:rPr>
        <w:t xml:space="preserve">personal or general questions to the Goddess. The </w:t>
      </w:r>
      <w:r w:rsidR="00940203">
        <w:rPr>
          <w:rFonts w:ascii="Times New Roman" w:hAnsi="Times New Roman" w:cs="Times New Roman"/>
        </w:rPr>
        <w:t xml:space="preserve">following </w:t>
      </w:r>
      <w:r w:rsidR="005D38FB">
        <w:rPr>
          <w:rFonts w:ascii="Times New Roman" w:hAnsi="Times New Roman" w:cs="Times New Roman"/>
        </w:rPr>
        <w:t>day</w:t>
      </w:r>
      <w:r w:rsidR="0054593A">
        <w:rPr>
          <w:rFonts w:ascii="Times New Roman" w:hAnsi="Times New Roman" w:cs="Times New Roman"/>
        </w:rPr>
        <w:t>,</w:t>
      </w:r>
      <w:r w:rsidR="005D38FB">
        <w:rPr>
          <w:rFonts w:ascii="Times New Roman" w:hAnsi="Times New Roman" w:cs="Times New Roman"/>
        </w:rPr>
        <w:t xml:space="preserve"> we exchange</w:t>
      </w:r>
      <w:r w:rsidR="00BC1800">
        <w:rPr>
          <w:rFonts w:ascii="Times New Roman" w:hAnsi="Times New Roman" w:cs="Times New Roman"/>
        </w:rPr>
        <w:t>d</w:t>
      </w:r>
      <w:r w:rsidR="00396BAA">
        <w:rPr>
          <w:rFonts w:ascii="Times New Roman" w:hAnsi="Times New Roman" w:cs="Times New Roman"/>
        </w:rPr>
        <w:t xml:space="preserve"> the roles, and we repeated the exercise </w:t>
      </w:r>
      <w:r w:rsidR="005D38FB">
        <w:rPr>
          <w:rFonts w:ascii="Times New Roman" w:hAnsi="Times New Roman" w:cs="Times New Roman"/>
        </w:rPr>
        <w:t>for some weekends. I was part of the first group when we did it the first time, and it was</w:t>
      </w:r>
      <w:r w:rsidR="0054593A">
        <w:rPr>
          <w:rFonts w:ascii="Times New Roman" w:hAnsi="Times New Roman" w:cs="Times New Roman"/>
        </w:rPr>
        <w:t xml:space="preserve"> also</w:t>
      </w:r>
      <w:r w:rsidR="005D38FB">
        <w:rPr>
          <w:rFonts w:ascii="Times New Roman" w:hAnsi="Times New Roman" w:cs="Times New Roman"/>
        </w:rPr>
        <w:t xml:space="preserve"> the first time in my life that I was doing something like that. In Brazil I had participated in ceremonies where I could talk to entities </w:t>
      </w:r>
      <w:r w:rsidR="00A31683">
        <w:rPr>
          <w:rFonts w:ascii="Times New Roman" w:hAnsi="Times New Roman" w:cs="Times New Roman"/>
        </w:rPr>
        <w:t>that</w:t>
      </w:r>
      <w:r w:rsidR="005D38FB">
        <w:rPr>
          <w:rFonts w:ascii="Times New Roman" w:hAnsi="Times New Roman" w:cs="Times New Roman"/>
        </w:rPr>
        <w:t xml:space="preserve"> </w:t>
      </w:r>
      <w:r w:rsidR="00BC1800" w:rsidRPr="00205F51">
        <w:rPr>
          <w:rFonts w:ascii="Times New Roman" w:hAnsi="Times New Roman" w:cs="Times New Roman"/>
        </w:rPr>
        <w:t>had been embodied</w:t>
      </w:r>
      <w:r w:rsidR="0054593A" w:rsidRPr="00205F51">
        <w:rPr>
          <w:rFonts w:ascii="Times New Roman" w:hAnsi="Times New Roman" w:cs="Times New Roman"/>
        </w:rPr>
        <w:t xml:space="preserve"> by the priest or priestess of the community</w:t>
      </w:r>
      <w:r w:rsidR="00BC1800" w:rsidRPr="00205F51">
        <w:rPr>
          <w:rFonts w:ascii="Times New Roman" w:hAnsi="Times New Roman" w:cs="Times New Roman"/>
        </w:rPr>
        <w:t xml:space="preserve"> </w:t>
      </w:r>
      <w:r w:rsidR="005D38FB" w:rsidRPr="00205F51">
        <w:rPr>
          <w:rFonts w:ascii="Times New Roman" w:hAnsi="Times New Roman" w:cs="Times New Roman"/>
        </w:rPr>
        <w:t>and</w:t>
      </w:r>
      <w:r w:rsidR="00A31683" w:rsidRPr="00205F51">
        <w:rPr>
          <w:rFonts w:ascii="Times New Roman" w:hAnsi="Times New Roman" w:cs="Times New Roman"/>
        </w:rPr>
        <w:t xml:space="preserve"> I was always very skeptica</w:t>
      </w:r>
      <w:r w:rsidR="0054593A" w:rsidRPr="00205F51">
        <w:rPr>
          <w:rFonts w:ascii="Times New Roman" w:hAnsi="Times New Roman" w:cs="Times New Roman"/>
        </w:rPr>
        <w:t xml:space="preserve">l about the veracity of such </w:t>
      </w:r>
      <w:r w:rsidR="00A31683" w:rsidRPr="00205F51">
        <w:rPr>
          <w:rFonts w:ascii="Times New Roman" w:hAnsi="Times New Roman" w:cs="Times New Roman"/>
        </w:rPr>
        <w:t>act.</w:t>
      </w:r>
      <w:r w:rsidR="0054593A" w:rsidRPr="00205F51">
        <w:rPr>
          <w:rFonts w:ascii="Times New Roman" w:hAnsi="Times New Roman" w:cs="Times New Roman"/>
        </w:rPr>
        <w:t xml:space="preserve"> It was not different when I was taking the place of a li</w:t>
      </w:r>
      <w:r w:rsidR="0054593A">
        <w:rPr>
          <w:rFonts w:ascii="Times New Roman" w:hAnsi="Times New Roman" w:cs="Times New Roman"/>
        </w:rPr>
        <w:t>stener in my group.</w:t>
      </w:r>
      <w:r w:rsidR="00A31683">
        <w:rPr>
          <w:rFonts w:ascii="Times New Roman" w:hAnsi="Times New Roman" w:cs="Times New Roman"/>
        </w:rPr>
        <w:t xml:space="preserve"> Going back to my embodiment, we started </w:t>
      </w:r>
      <w:r w:rsidR="00940203">
        <w:rPr>
          <w:rFonts w:ascii="Times New Roman" w:hAnsi="Times New Roman" w:cs="Times New Roman"/>
        </w:rPr>
        <w:t>by sitting i</w:t>
      </w:r>
      <w:r w:rsidR="00A31683">
        <w:rPr>
          <w:rFonts w:ascii="Times New Roman" w:hAnsi="Times New Roman" w:cs="Times New Roman"/>
        </w:rPr>
        <w:t>n a chair that was beautifully prepared to</w:t>
      </w:r>
      <w:r w:rsidR="00B03F86">
        <w:rPr>
          <w:rFonts w:ascii="Times New Roman" w:hAnsi="Times New Roman" w:cs="Times New Roman"/>
        </w:rPr>
        <w:t xml:space="preserve"> us with nice colors of fabrics;</w:t>
      </w:r>
      <w:r w:rsidR="00A31683">
        <w:rPr>
          <w:rFonts w:ascii="Times New Roman" w:hAnsi="Times New Roman" w:cs="Times New Roman"/>
        </w:rPr>
        <w:t xml:space="preserve"> we had, each of us</w:t>
      </w:r>
      <w:r w:rsidR="00C3106F">
        <w:rPr>
          <w:rFonts w:ascii="Times New Roman" w:hAnsi="Times New Roman" w:cs="Times New Roman"/>
        </w:rPr>
        <w:t>, a veil to cover our face, and</w:t>
      </w:r>
      <w:r w:rsidR="0054593A">
        <w:rPr>
          <w:rFonts w:ascii="Times New Roman" w:hAnsi="Times New Roman" w:cs="Times New Roman"/>
        </w:rPr>
        <w:t xml:space="preserve"> a </w:t>
      </w:r>
      <w:r w:rsidR="00A31683">
        <w:rPr>
          <w:rFonts w:ascii="Times New Roman" w:hAnsi="Times New Roman" w:cs="Times New Roman"/>
        </w:rPr>
        <w:t xml:space="preserve">relaxing music </w:t>
      </w:r>
      <w:r w:rsidR="00C3106F">
        <w:rPr>
          <w:rFonts w:ascii="Times New Roman" w:hAnsi="Times New Roman" w:cs="Times New Roman"/>
        </w:rPr>
        <w:t>was playing</w:t>
      </w:r>
      <w:r w:rsidR="003819E6">
        <w:rPr>
          <w:rFonts w:ascii="Times New Roman" w:hAnsi="Times New Roman" w:cs="Times New Roman"/>
        </w:rPr>
        <w:t xml:space="preserve"> in the room. After we go</w:t>
      </w:r>
      <w:r w:rsidR="00A31683">
        <w:rPr>
          <w:rFonts w:ascii="Times New Roman" w:hAnsi="Times New Roman" w:cs="Times New Roman"/>
        </w:rPr>
        <w:t>t ready with</w:t>
      </w:r>
      <w:r w:rsidR="003819E6">
        <w:rPr>
          <w:rFonts w:ascii="Times New Roman" w:hAnsi="Times New Roman" w:cs="Times New Roman"/>
        </w:rPr>
        <w:t xml:space="preserve"> the veil and sat comfortably i</w:t>
      </w:r>
      <w:r w:rsidR="00A31683">
        <w:rPr>
          <w:rFonts w:ascii="Times New Roman" w:hAnsi="Times New Roman" w:cs="Times New Roman"/>
        </w:rPr>
        <w:t xml:space="preserve">n the chair, the teacher conducted a meditation </w:t>
      </w:r>
      <w:r w:rsidR="0054593A">
        <w:rPr>
          <w:rFonts w:ascii="Times New Roman" w:hAnsi="Times New Roman" w:cs="Times New Roman"/>
        </w:rPr>
        <w:t xml:space="preserve">to meet </w:t>
      </w:r>
      <w:r w:rsidR="00A31683">
        <w:rPr>
          <w:rFonts w:ascii="Times New Roman" w:hAnsi="Times New Roman" w:cs="Times New Roman"/>
        </w:rPr>
        <w:t>the Goddess</w:t>
      </w:r>
      <w:r w:rsidR="0054593A">
        <w:rPr>
          <w:rFonts w:ascii="Times New Roman" w:hAnsi="Times New Roman" w:cs="Times New Roman"/>
        </w:rPr>
        <w:t xml:space="preserve"> </w:t>
      </w:r>
      <w:proofErr w:type="spellStart"/>
      <w:r w:rsidR="0054593A">
        <w:rPr>
          <w:rFonts w:ascii="Times New Roman" w:hAnsi="Times New Roman" w:cs="Times New Roman"/>
        </w:rPr>
        <w:t>Cerridwen</w:t>
      </w:r>
      <w:proofErr w:type="spellEnd"/>
      <w:r w:rsidR="002C6E5C">
        <w:rPr>
          <w:rFonts w:ascii="Times New Roman" w:hAnsi="Times New Roman" w:cs="Times New Roman"/>
        </w:rPr>
        <w:t xml:space="preserve">, it is in this “meeting” that the Goddess supposedly </w:t>
      </w:r>
      <w:r w:rsidR="003819E6">
        <w:rPr>
          <w:rFonts w:ascii="Times New Roman" w:hAnsi="Times New Roman" w:cs="Times New Roman"/>
        </w:rPr>
        <w:t xml:space="preserve">would </w:t>
      </w:r>
      <w:r w:rsidR="002C6E5C">
        <w:rPr>
          <w:rFonts w:ascii="Times New Roman" w:hAnsi="Times New Roman" w:cs="Times New Roman"/>
        </w:rPr>
        <w:t>take the place of the priestess.</w:t>
      </w:r>
    </w:p>
    <w:p w14:paraId="5340D330" w14:textId="3E593CF3" w:rsidR="00C3106F" w:rsidRDefault="00A0052D" w:rsidP="004510C6">
      <w:pPr>
        <w:spacing w:line="480" w:lineRule="auto"/>
        <w:jc w:val="both"/>
        <w:rPr>
          <w:rFonts w:ascii="Times New Roman" w:hAnsi="Times New Roman" w:cs="Times New Roman"/>
        </w:rPr>
      </w:pPr>
      <w:r>
        <w:rPr>
          <w:rFonts w:ascii="Times New Roman" w:hAnsi="Times New Roman" w:cs="Times New Roman"/>
        </w:rPr>
        <w:tab/>
        <w:t xml:space="preserve">The first step to reach a meditative state is </w:t>
      </w:r>
      <w:r w:rsidR="00286663">
        <w:rPr>
          <w:rFonts w:ascii="Times New Roman" w:hAnsi="Times New Roman" w:cs="Times New Roman"/>
        </w:rPr>
        <w:t xml:space="preserve">for the subject </w:t>
      </w:r>
      <w:r>
        <w:rPr>
          <w:rFonts w:ascii="Times New Roman" w:hAnsi="Times New Roman" w:cs="Times New Roman"/>
        </w:rPr>
        <w:t>to feel comfortable</w:t>
      </w:r>
      <w:r w:rsidR="003819E6">
        <w:rPr>
          <w:rFonts w:ascii="Times New Roman" w:hAnsi="Times New Roman" w:cs="Times New Roman"/>
        </w:rPr>
        <w:t xml:space="preserve">, secure and relaxed, therefore, the </w:t>
      </w:r>
      <w:r w:rsidR="00286663">
        <w:rPr>
          <w:rFonts w:ascii="Times New Roman" w:hAnsi="Times New Roman" w:cs="Times New Roman"/>
        </w:rPr>
        <w:t>surroundings</w:t>
      </w:r>
      <w:r>
        <w:rPr>
          <w:rFonts w:ascii="Times New Roman" w:hAnsi="Times New Roman" w:cs="Times New Roman"/>
        </w:rPr>
        <w:t xml:space="preserve"> need to provide this kind of environment.</w:t>
      </w:r>
      <w:r w:rsidR="00A45A64">
        <w:rPr>
          <w:rFonts w:ascii="Times New Roman" w:hAnsi="Times New Roman" w:cs="Times New Roman"/>
        </w:rPr>
        <w:t xml:space="preserve"> When one meditates there</w:t>
      </w:r>
      <w:r w:rsidR="00B07CBA">
        <w:rPr>
          <w:rFonts w:ascii="Times New Roman" w:hAnsi="Times New Roman" w:cs="Times New Roman"/>
        </w:rPr>
        <w:t xml:space="preserve"> </w:t>
      </w:r>
      <w:r w:rsidR="00A45A64">
        <w:rPr>
          <w:rFonts w:ascii="Times New Roman" w:hAnsi="Times New Roman" w:cs="Times New Roman"/>
        </w:rPr>
        <w:t>has to be</w:t>
      </w:r>
      <w:r w:rsidR="00286663">
        <w:rPr>
          <w:rFonts w:ascii="Times New Roman" w:hAnsi="Times New Roman" w:cs="Times New Roman"/>
        </w:rPr>
        <w:t xml:space="preserve"> an object</w:t>
      </w:r>
      <w:r w:rsidR="00A45A64">
        <w:rPr>
          <w:rFonts w:ascii="Times New Roman" w:hAnsi="Times New Roman" w:cs="Times New Roman"/>
        </w:rPr>
        <w:t>ive</w:t>
      </w:r>
      <w:r w:rsidR="00286663">
        <w:rPr>
          <w:rFonts w:ascii="Times New Roman" w:hAnsi="Times New Roman" w:cs="Times New Roman"/>
        </w:rPr>
        <w:t>, this</w:t>
      </w:r>
      <w:r w:rsidR="003B77FB">
        <w:rPr>
          <w:rFonts w:ascii="Times New Roman" w:hAnsi="Times New Roman" w:cs="Times New Roman"/>
        </w:rPr>
        <w:t xml:space="preserve"> is to say, she or he </w:t>
      </w:r>
      <w:r w:rsidR="00B07CBA">
        <w:rPr>
          <w:rFonts w:ascii="Times New Roman" w:hAnsi="Times New Roman" w:cs="Times New Roman"/>
        </w:rPr>
        <w:t xml:space="preserve">has to </w:t>
      </w:r>
      <w:r w:rsidR="003B77FB">
        <w:rPr>
          <w:rFonts w:ascii="Times New Roman" w:hAnsi="Times New Roman" w:cs="Times New Roman"/>
        </w:rPr>
        <w:t>focus in a subject and think dee</w:t>
      </w:r>
      <w:r w:rsidR="00221CDF">
        <w:rPr>
          <w:rFonts w:ascii="Times New Roman" w:hAnsi="Times New Roman" w:cs="Times New Roman"/>
        </w:rPr>
        <w:t>ply about it. In the process of embodiment the subject i</w:t>
      </w:r>
      <w:r w:rsidR="003B77FB">
        <w:rPr>
          <w:rFonts w:ascii="Times New Roman" w:hAnsi="Times New Roman" w:cs="Times New Roman"/>
        </w:rPr>
        <w:t xml:space="preserve">s </w:t>
      </w:r>
      <w:r w:rsidR="00221CDF">
        <w:rPr>
          <w:rFonts w:ascii="Times New Roman" w:hAnsi="Times New Roman" w:cs="Times New Roman"/>
        </w:rPr>
        <w:t xml:space="preserve">a divine entity </w:t>
      </w:r>
      <w:r w:rsidR="003B77FB">
        <w:rPr>
          <w:rFonts w:ascii="Times New Roman" w:hAnsi="Times New Roman" w:cs="Times New Roman"/>
        </w:rPr>
        <w:t xml:space="preserve">and </w:t>
      </w:r>
      <w:r w:rsidR="002C6E5C">
        <w:rPr>
          <w:rFonts w:ascii="Times New Roman" w:hAnsi="Times New Roman" w:cs="Times New Roman"/>
        </w:rPr>
        <w:t>our permission for</w:t>
      </w:r>
      <w:r w:rsidR="00221CDF">
        <w:rPr>
          <w:rFonts w:ascii="Times New Roman" w:hAnsi="Times New Roman" w:cs="Times New Roman"/>
        </w:rPr>
        <w:t xml:space="preserve"> h</w:t>
      </w:r>
      <w:r w:rsidR="002C31A2">
        <w:rPr>
          <w:rFonts w:ascii="Times New Roman" w:hAnsi="Times New Roman" w:cs="Times New Roman"/>
        </w:rPr>
        <w:t>er</w:t>
      </w:r>
      <w:r w:rsidR="00221CDF">
        <w:rPr>
          <w:rFonts w:ascii="Times New Roman" w:hAnsi="Times New Roman" w:cs="Times New Roman"/>
        </w:rPr>
        <w:t>/his</w:t>
      </w:r>
      <w:r w:rsidR="003B77FB">
        <w:rPr>
          <w:rFonts w:ascii="Times New Roman" w:hAnsi="Times New Roman" w:cs="Times New Roman"/>
        </w:rPr>
        <w:t xml:space="preserve"> </w:t>
      </w:r>
      <w:r w:rsidR="00C3106F">
        <w:rPr>
          <w:rFonts w:ascii="Times New Roman" w:hAnsi="Times New Roman" w:cs="Times New Roman"/>
        </w:rPr>
        <w:t>personification</w:t>
      </w:r>
      <w:r w:rsidR="003B77FB">
        <w:rPr>
          <w:rFonts w:ascii="Times New Roman" w:hAnsi="Times New Roman" w:cs="Times New Roman"/>
        </w:rPr>
        <w:t xml:space="preserve"> in our bodies</w:t>
      </w:r>
      <w:r w:rsidR="00221CDF">
        <w:rPr>
          <w:rFonts w:ascii="Times New Roman" w:hAnsi="Times New Roman" w:cs="Times New Roman"/>
        </w:rPr>
        <w:t>, it i</w:t>
      </w:r>
      <w:r w:rsidR="003B77FB">
        <w:rPr>
          <w:rFonts w:ascii="Times New Roman" w:hAnsi="Times New Roman" w:cs="Times New Roman"/>
        </w:rPr>
        <w:t xml:space="preserve">s a </w:t>
      </w:r>
      <w:r w:rsidR="00286663">
        <w:rPr>
          <w:rFonts w:ascii="Times New Roman" w:hAnsi="Times New Roman" w:cs="Times New Roman"/>
        </w:rPr>
        <w:t>total detachment</w:t>
      </w:r>
      <w:r w:rsidR="003B77FB">
        <w:rPr>
          <w:rFonts w:ascii="Times New Roman" w:hAnsi="Times New Roman" w:cs="Times New Roman"/>
        </w:rPr>
        <w:t xml:space="preserve"> </w:t>
      </w:r>
      <w:r w:rsidR="00B03F86">
        <w:rPr>
          <w:rFonts w:ascii="Times New Roman" w:hAnsi="Times New Roman" w:cs="Times New Roman"/>
        </w:rPr>
        <w:t xml:space="preserve">of </w:t>
      </w:r>
      <w:r w:rsidR="00286663">
        <w:rPr>
          <w:rFonts w:ascii="Times New Roman" w:hAnsi="Times New Roman" w:cs="Times New Roman"/>
        </w:rPr>
        <w:t>a</w:t>
      </w:r>
      <w:r w:rsidR="00B03F86">
        <w:rPr>
          <w:rFonts w:ascii="Times New Roman" w:hAnsi="Times New Roman" w:cs="Times New Roman"/>
        </w:rPr>
        <w:t xml:space="preserve"> conscious state to allow</w:t>
      </w:r>
      <w:r w:rsidR="003B77FB">
        <w:rPr>
          <w:rFonts w:ascii="Times New Roman" w:hAnsi="Times New Roman" w:cs="Times New Roman"/>
        </w:rPr>
        <w:t xml:space="preserve"> a divine being to</w:t>
      </w:r>
      <w:r w:rsidR="002C31A2">
        <w:rPr>
          <w:rFonts w:ascii="Times New Roman" w:hAnsi="Times New Roman" w:cs="Times New Roman"/>
        </w:rPr>
        <w:t xml:space="preserve"> communicate through our physic</w:t>
      </w:r>
      <w:r w:rsidR="00A45A64">
        <w:rPr>
          <w:rFonts w:ascii="Times New Roman" w:hAnsi="Times New Roman" w:cs="Times New Roman"/>
        </w:rPr>
        <w:t>al body. It is not a death</w:t>
      </w:r>
      <w:r w:rsidR="002C31A2">
        <w:rPr>
          <w:rFonts w:ascii="Times New Roman" w:hAnsi="Times New Roman" w:cs="Times New Roman"/>
        </w:rPr>
        <w:t xml:space="preserve"> but a communication between the person’s mind with the divine being or entity. </w:t>
      </w:r>
      <w:r w:rsidR="008B4B65">
        <w:rPr>
          <w:rFonts w:ascii="Times New Roman" w:hAnsi="Times New Roman" w:cs="Times New Roman"/>
        </w:rPr>
        <w:t>To embody a spiritual entity</w:t>
      </w:r>
      <w:r w:rsidR="00BC1A1E">
        <w:rPr>
          <w:rFonts w:ascii="Times New Roman" w:hAnsi="Times New Roman" w:cs="Times New Roman"/>
        </w:rPr>
        <w:t>, a preparation is necessary, therefore, the achievement</w:t>
      </w:r>
      <w:r w:rsidR="008B4B65">
        <w:rPr>
          <w:rFonts w:ascii="Times New Roman" w:hAnsi="Times New Roman" w:cs="Times New Roman"/>
        </w:rPr>
        <w:t>s</w:t>
      </w:r>
      <w:r w:rsidR="00BC1A1E">
        <w:rPr>
          <w:rFonts w:ascii="Times New Roman" w:hAnsi="Times New Roman" w:cs="Times New Roman"/>
        </w:rPr>
        <w:t xml:space="preserve"> o</w:t>
      </w:r>
      <w:r w:rsidR="00940203">
        <w:rPr>
          <w:rFonts w:ascii="Times New Roman" w:hAnsi="Times New Roman" w:cs="Times New Roman"/>
        </w:rPr>
        <w:t>f a meditative state is crucial</w:t>
      </w:r>
      <w:r w:rsidR="00BC1A1E">
        <w:rPr>
          <w:rFonts w:ascii="Times New Roman" w:hAnsi="Times New Roman" w:cs="Times New Roman"/>
        </w:rPr>
        <w:t xml:space="preserve"> since </w:t>
      </w:r>
      <w:r w:rsidR="008B4B65">
        <w:rPr>
          <w:rFonts w:ascii="Times New Roman" w:hAnsi="Times New Roman" w:cs="Times New Roman"/>
        </w:rPr>
        <w:t xml:space="preserve">it </w:t>
      </w:r>
      <w:r w:rsidR="00BC1A1E">
        <w:rPr>
          <w:rFonts w:ascii="Times New Roman" w:hAnsi="Times New Roman" w:cs="Times New Roman"/>
        </w:rPr>
        <w:t>is there that the em</w:t>
      </w:r>
      <w:r w:rsidR="00553FD3">
        <w:rPr>
          <w:rFonts w:ascii="Times New Roman" w:hAnsi="Times New Roman" w:cs="Times New Roman"/>
        </w:rPr>
        <w:t xml:space="preserve">bodiment starts its procedure. </w:t>
      </w:r>
    </w:p>
    <w:p w14:paraId="25693999" w14:textId="640A7D63" w:rsidR="007F2E0C" w:rsidRDefault="00C3106F" w:rsidP="004510C6">
      <w:pPr>
        <w:spacing w:line="480" w:lineRule="auto"/>
        <w:jc w:val="both"/>
        <w:rPr>
          <w:rFonts w:ascii="Times New Roman" w:hAnsi="Times New Roman" w:cs="Times New Roman"/>
        </w:rPr>
      </w:pPr>
      <w:r>
        <w:rPr>
          <w:rFonts w:ascii="Times New Roman" w:hAnsi="Times New Roman" w:cs="Times New Roman"/>
        </w:rPr>
        <w:tab/>
      </w:r>
      <w:r w:rsidR="00553FD3">
        <w:rPr>
          <w:rFonts w:ascii="Times New Roman" w:hAnsi="Times New Roman" w:cs="Times New Roman"/>
        </w:rPr>
        <w:t>However, my</w:t>
      </w:r>
      <w:r w:rsidR="00BC1A1E">
        <w:rPr>
          <w:rFonts w:ascii="Times New Roman" w:hAnsi="Times New Roman" w:cs="Times New Roman"/>
        </w:rPr>
        <w:t xml:space="preserve"> meditation was not successful</w:t>
      </w:r>
      <w:r w:rsidR="00380ED1">
        <w:rPr>
          <w:rFonts w:ascii="Times New Roman" w:hAnsi="Times New Roman" w:cs="Times New Roman"/>
        </w:rPr>
        <w:t xml:space="preserve">, making the personification </w:t>
      </w:r>
      <w:r w:rsidR="008B4B65">
        <w:rPr>
          <w:rFonts w:ascii="Times New Roman" w:hAnsi="Times New Roman" w:cs="Times New Roman"/>
        </w:rPr>
        <w:t>not fully attained</w:t>
      </w:r>
      <w:r w:rsidR="00BC1A1E">
        <w:rPr>
          <w:rFonts w:ascii="Times New Roman" w:hAnsi="Times New Roman" w:cs="Times New Roman"/>
        </w:rPr>
        <w:t>.</w:t>
      </w:r>
      <w:r w:rsidR="003B77FB">
        <w:rPr>
          <w:rFonts w:ascii="Times New Roman" w:hAnsi="Times New Roman" w:cs="Times New Roman"/>
        </w:rPr>
        <w:t xml:space="preserve"> </w:t>
      </w:r>
      <w:r w:rsidR="00377CBF">
        <w:rPr>
          <w:rFonts w:ascii="Times New Roman" w:hAnsi="Times New Roman" w:cs="Times New Roman"/>
        </w:rPr>
        <w:t>I s</w:t>
      </w:r>
      <w:r w:rsidR="008B4B65">
        <w:rPr>
          <w:rFonts w:ascii="Times New Roman" w:hAnsi="Times New Roman" w:cs="Times New Roman"/>
        </w:rPr>
        <w:t>ay “not fully attained</w:t>
      </w:r>
      <w:r w:rsidR="00377CBF">
        <w:rPr>
          <w:rFonts w:ascii="Times New Roman" w:hAnsi="Times New Roman" w:cs="Times New Roman"/>
        </w:rPr>
        <w:t xml:space="preserve">” because in part I </w:t>
      </w:r>
      <w:r w:rsidR="00380ED1">
        <w:rPr>
          <w:rFonts w:ascii="Times New Roman" w:hAnsi="Times New Roman" w:cs="Times New Roman"/>
        </w:rPr>
        <w:t>noticed a change i</w:t>
      </w:r>
      <w:r w:rsidR="00377CBF">
        <w:rPr>
          <w:rFonts w:ascii="Times New Roman" w:hAnsi="Times New Roman" w:cs="Times New Roman"/>
        </w:rPr>
        <w:t>n my thoughts, and I spoke what came on my mind, but I was fully present, a</w:t>
      </w:r>
      <w:r w:rsidR="00380ED1">
        <w:rPr>
          <w:rFonts w:ascii="Times New Roman" w:hAnsi="Times New Roman" w:cs="Times New Roman"/>
        </w:rPr>
        <w:t>wake, I knew where I was, I recognized</w:t>
      </w:r>
      <w:r w:rsidR="00377CBF">
        <w:rPr>
          <w:rFonts w:ascii="Times New Roman" w:hAnsi="Times New Roman" w:cs="Times New Roman"/>
        </w:rPr>
        <w:t xml:space="preserve"> the person</w:t>
      </w:r>
      <w:r w:rsidR="00380ED1">
        <w:rPr>
          <w:rFonts w:ascii="Times New Roman" w:hAnsi="Times New Roman" w:cs="Times New Roman"/>
        </w:rPr>
        <w:t xml:space="preserve"> who</w:t>
      </w:r>
      <w:r w:rsidR="00377CBF">
        <w:rPr>
          <w:rFonts w:ascii="Times New Roman" w:hAnsi="Times New Roman" w:cs="Times New Roman"/>
        </w:rPr>
        <w:t xml:space="preserve"> I was talking to (</w:t>
      </w:r>
      <w:r w:rsidR="00380ED1">
        <w:rPr>
          <w:rFonts w:ascii="Times New Roman" w:hAnsi="Times New Roman" w:cs="Times New Roman"/>
        </w:rPr>
        <w:t xml:space="preserve">even though </w:t>
      </w:r>
      <w:r w:rsidR="00377CBF">
        <w:rPr>
          <w:rFonts w:ascii="Times New Roman" w:hAnsi="Times New Roman" w:cs="Times New Roman"/>
        </w:rPr>
        <w:t>my eyes were closed and my face was covered by a veil),</w:t>
      </w:r>
      <w:r w:rsidR="00380ED1">
        <w:rPr>
          <w:rFonts w:ascii="Times New Roman" w:hAnsi="Times New Roman" w:cs="Times New Roman"/>
        </w:rPr>
        <w:t xml:space="preserve"> </w:t>
      </w:r>
      <w:r w:rsidR="00BE63DB">
        <w:rPr>
          <w:rFonts w:ascii="Times New Roman" w:hAnsi="Times New Roman" w:cs="Times New Roman"/>
        </w:rPr>
        <w:t>which is completely different</w:t>
      </w:r>
      <w:r w:rsidR="005F6D6E">
        <w:rPr>
          <w:rFonts w:ascii="Times New Roman" w:hAnsi="Times New Roman" w:cs="Times New Roman"/>
        </w:rPr>
        <w:t xml:space="preserve"> of</w:t>
      </w:r>
      <w:r w:rsidR="00380ED1">
        <w:rPr>
          <w:rFonts w:ascii="Times New Roman" w:hAnsi="Times New Roman" w:cs="Times New Roman"/>
        </w:rPr>
        <w:t xml:space="preserve"> </w:t>
      </w:r>
      <w:r w:rsidR="00BE63DB">
        <w:rPr>
          <w:rFonts w:ascii="Times New Roman" w:hAnsi="Times New Roman" w:cs="Times New Roman"/>
        </w:rPr>
        <w:t xml:space="preserve">what </w:t>
      </w:r>
      <w:r w:rsidR="004B1E55">
        <w:rPr>
          <w:rFonts w:ascii="Times New Roman" w:hAnsi="Times New Roman" w:cs="Times New Roman"/>
        </w:rPr>
        <w:t>people who have experienced a</w:t>
      </w:r>
      <w:r w:rsidR="00380ED1">
        <w:rPr>
          <w:rFonts w:ascii="Times New Roman" w:hAnsi="Times New Roman" w:cs="Times New Roman"/>
        </w:rPr>
        <w:t xml:space="preserve"> real trance </w:t>
      </w:r>
      <w:r w:rsidR="004B1E55">
        <w:rPr>
          <w:rFonts w:ascii="Times New Roman" w:hAnsi="Times New Roman" w:cs="Times New Roman"/>
        </w:rPr>
        <w:t>say,</w:t>
      </w:r>
      <w:r w:rsidR="00380ED1">
        <w:rPr>
          <w:rFonts w:ascii="Times New Roman" w:hAnsi="Times New Roman" w:cs="Times New Roman"/>
        </w:rPr>
        <w:t xml:space="preserve"> the participant </w:t>
      </w:r>
      <w:r w:rsidR="00E90B0B">
        <w:rPr>
          <w:rFonts w:ascii="Times New Roman" w:hAnsi="Times New Roman" w:cs="Times New Roman"/>
        </w:rPr>
        <w:t xml:space="preserve">usually </w:t>
      </w:r>
      <w:r w:rsidR="00380ED1">
        <w:rPr>
          <w:rFonts w:ascii="Times New Roman" w:hAnsi="Times New Roman" w:cs="Times New Roman"/>
        </w:rPr>
        <w:t>lose</w:t>
      </w:r>
      <w:r w:rsidR="00E90B0B">
        <w:rPr>
          <w:rFonts w:ascii="Times New Roman" w:hAnsi="Times New Roman" w:cs="Times New Roman"/>
        </w:rPr>
        <w:t>s</w:t>
      </w:r>
      <w:r w:rsidR="00380ED1">
        <w:rPr>
          <w:rFonts w:ascii="Times New Roman" w:hAnsi="Times New Roman" w:cs="Times New Roman"/>
        </w:rPr>
        <w:t xml:space="preserve"> her/his consciousness</w:t>
      </w:r>
      <w:r w:rsidR="003A39DF">
        <w:rPr>
          <w:rFonts w:ascii="Times New Roman" w:hAnsi="Times New Roman" w:cs="Times New Roman"/>
        </w:rPr>
        <w:t xml:space="preserve">, not remembering what was said, thought, or heard (see </w:t>
      </w:r>
      <w:proofErr w:type="spellStart"/>
      <w:r w:rsidR="003A39DF">
        <w:rPr>
          <w:rFonts w:ascii="Times New Roman" w:hAnsi="Times New Roman" w:cs="Times New Roman"/>
        </w:rPr>
        <w:t>Schechner</w:t>
      </w:r>
      <w:proofErr w:type="spellEnd"/>
      <w:r w:rsidR="003A39DF">
        <w:rPr>
          <w:rFonts w:ascii="Times New Roman" w:hAnsi="Times New Roman" w:cs="Times New Roman"/>
        </w:rPr>
        <w:t>, 1988). Thus,</w:t>
      </w:r>
      <w:r w:rsidR="00377CBF">
        <w:rPr>
          <w:rFonts w:ascii="Times New Roman" w:hAnsi="Times New Roman" w:cs="Times New Roman"/>
        </w:rPr>
        <w:t xml:space="preserve"> I can say that there was no embodimen</w:t>
      </w:r>
      <w:r w:rsidR="003A39DF">
        <w:rPr>
          <w:rFonts w:ascii="Times New Roman" w:hAnsi="Times New Roman" w:cs="Times New Roman"/>
        </w:rPr>
        <w:t>t but what my teacher told</w:t>
      </w:r>
      <w:r w:rsidR="00377CBF">
        <w:rPr>
          <w:rFonts w:ascii="Times New Roman" w:hAnsi="Times New Roman" w:cs="Times New Roman"/>
        </w:rPr>
        <w:t xml:space="preserve"> me later, </w:t>
      </w:r>
      <w:r w:rsidR="003A39DF">
        <w:rPr>
          <w:rFonts w:ascii="Times New Roman" w:hAnsi="Times New Roman" w:cs="Times New Roman"/>
        </w:rPr>
        <w:t xml:space="preserve">when we shared our </w:t>
      </w:r>
      <w:r w:rsidR="00377CBF">
        <w:rPr>
          <w:rFonts w:ascii="Times New Roman" w:hAnsi="Times New Roman" w:cs="Times New Roman"/>
        </w:rPr>
        <w:t>experience</w:t>
      </w:r>
      <w:r w:rsidR="003A39DF">
        <w:rPr>
          <w:rFonts w:ascii="Times New Roman" w:hAnsi="Times New Roman" w:cs="Times New Roman"/>
        </w:rPr>
        <w:t xml:space="preserve"> to the group</w:t>
      </w:r>
      <w:r w:rsidR="005F6D6E">
        <w:rPr>
          <w:rFonts w:ascii="Times New Roman" w:hAnsi="Times New Roman" w:cs="Times New Roman"/>
        </w:rPr>
        <w:t>,</w:t>
      </w:r>
      <w:r w:rsidR="003A39DF">
        <w:rPr>
          <w:rFonts w:ascii="Times New Roman" w:hAnsi="Times New Roman" w:cs="Times New Roman"/>
        </w:rPr>
        <w:t xml:space="preserve"> </w:t>
      </w:r>
      <w:r w:rsidR="00377CBF">
        <w:rPr>
          <w:rFonts w:ascii="Times New Roman" w:hAnsi="Times New Roman" w:cs="Times New Roman"/>
        </w:rPr>
        <w:t>I did a channeling</w:t>
      </w:r>
      <w:r w:rsidR="00B03F86">
        <w:rPr>
          <w:rFonts w:ascii="Times New Roman" w:hAnsi="Times New Roman" w:cs="Times New Roman"/>
        </w:rPr>
        <w:t>, in other words, I worked as a channel</w:t>
      </w:r>
      <w:r w:rsidR="005F6D6E">
        <w:rPr>
          <w:rFonts w:ascii="Times New Roman" w:hAnsi="Times New Roman" w:cs="Times New Roman"/>
        </w:rPr>
        <w:t>, consciously,</w:t>
      </w:r>
      <w:r w:rsidR="00B03F86">
        <w:rPr>
          <w:rFonts w:ascii="Times New Roman" w:hAnsi="Times New Roman" w:cs="Times New Roman"/>
        </w:rPr>
        <w:t xml:space="preserve"> to speak the words of the Goddess.</w:t>
      </w:r>
      <w:r>
        <w:rPr>
          <w:rFonts w:ascii="Times New Roman" w:hAnsi="Times New Roman" w:cs="Times New Roman"/>
        </w:rPr>
        <w:t xml:space="preserve"> </w:t>
      </w:r>
      <w:r w:rsidR="001938AF">
        <w:rPr>
          <w:rFonts w:ascii="Times New Roman" w:hAnsi="Times New Roman" w:cs="Times New Roman"/>
        </w:rPr>
        <w:t xml:space="preserve">If I spoke the words of </w:t>
      </w:r>
      <w:proofErr w:type="spellStart"/>
      <w:r w:rsidR="003539AA">
        <w:rPr>
          <w:rFonts w:ascii="Times New Roman" w:hAnsi="Times New Roman" w:cs="Times New Roman"/>
        </w:rPr>
        <w:t>Cerridwen</w:t>
      </w:r>
      <w:proofErr w:type="spellEnd"/>
      <w:r w:rsidR="003539AA">
        <w:rPr>
          <w:rFonts w:ascii="Times New Roman" w:hAnsi="Times New Roman" w:cs="Times New Roman"/>
        </w:rPr>
        <w:t xml:space="preserve"> or of any other entity</w:t>
      </w:r>
      <w:r w:rsidR="003A39DF">
        <w:rPr>
          <w:rFonts w:ascii="Times New Roman" w:hAnsi="Times New Roman" w:cs="Times New Roman"/>
        </w:rPr>
        <w:t xml:space="preserve"> or even if it was </w:t>
      </w:r>
      <w:r w:rsidR="00BE63DB">
        <w:rPr>
          <w:rFonts w:ascii="Times New Roman" w:hAnsi="Times New Roman" w:cs="Times New Roman"/>
        </w:rPr>
        <w:t xml:space="preserve">just </w:t>
      </w:r>
      <w:r w:rsidR="003A39DF">
        <w:rPr>
          <w:rFonts w:ascii="Times New Roman" w:hAnsi="Times New Roman" w:cs="Times New Roman"/>
        </w:rPr>
        <w:t>my subconscious</w:t>
      </w:r>
      <w:r w:rsidR="003539AA">
        <w:rPr>
          <w:rFonts w:ascii="Times New Roman" w:hAnsi="Times New Roman" w:cs="Times New Roman"/>
        </w:rPr>
        <w:t xml:space="preserve"> I cannot say beca</w:t>
      </w:r>
      <w:r w:rsidR="001938AF">
        <w:rPr>
          <w:rFonts w:ascii="Times New Roman" w:hAnsi="Times New Roman" w:cs="Times New Roman"/>
        </w:rPr>
        <w:t>u</w:t>
      </w:r>
      <w:r w:rsidR="00E90B0B">
        <w:rPr>
          <w:rFonts w:ascii="Times New Roman" w:hAnsi="Times New Roman" w:cs="Times New Roman"/>
        </w:rPr>
        <w:t>se to</w:t>
      </w:r>
      <w:r w:rsidR="001938AF">
        <w:rPr>
          <w:rFonts w:ascii="Times New Roman" w:hAnsi="Times New Roman" w:cs="Times New Roman"/>
        </w:rPr>
        <w:t xml:space="preserve"> me it is impossible</w:t>
      </w:r>
      <w:r>
        <w:rPr>
          <w:rFonts w:ascii="Times New Roman" w:hAnsi="Times New Roman" w:cs="Times New Roman"/>
        </w:rPr>
        <w:t xml:space="preserve"> to find out. How can I know if</w:t>
      </w:r>
      <w:r w:rsidR="00B12950">
        <w:rPr>
          <w:rFonts w:ascii="Times New Roman" w:hAnsi="Times New Roman" w:cs="Times New Roman"/>
        </w:rPr>
        <w:t xml:space="preserve"> </w:t>
      </w:r>
      <w:r w:rsidR="00E90B0B">
        <w:rPr>
          <w:rFonts w:ascii="Times New Roman" w:hAnsi="Times New Roman" w:cs="Times New Roman"/>
        </w:rPr>
        <w:t xml:space="preserve">it </w:t>
      </w:r>
      <w:r w:rsidR="003539AA">
        <w:rPr>
          <w:rFonts w:ascii="Times New Roman" w:hAnsi="Times New Roman" w:cs="Times New Roman"/>
        </w:rPr>
        <w:t>was the Goddess</w:t>
      </w:r>
      <w:r w:rsidR="008819FE">
        <w:rPr>
          <w:rFonts w:ascii="Times New Roman" w:hAnsi="Times New Roman" w:cs="Times New Roman"/>
        </w:rPr>
        <w:t>’s spee</w:t>
      </w:r>
      <w:r>
        <w:rPr>
          <w:rFonts w:ascii="Times New Roman" w:hAnsi="Times New Roman" w:cs="Times New Roman"/>
        </w:rPr>
        <w:t>ch</w:t>
      </w:r>
      <w:r w:rsidR="003539AA">
        <w:rPr>
          <w:rFonts w:ascii="Times New Roman" w:hAnsi="Times New Roman" w:cs="Times New Roman"/>
        </w:rPr>
        <w:t xml:space="preserve">? When I asked this question the answer was that the </w:t>
      </w:r>
      <w:r w:rsidR="008819FE">
        <w:rPr>
          <w:rFonts w:ascii="Times New Roman" w:hAnsi="Times New Roman" w:cs="Times New Roman"/>
        </w:rPr>
        <w:t xml:space="preserve">meeting with the Goddess through meditation </w:t>
      </w:r>
      <w:r w:rsidR="00B12950">
        <w:rPr>
          <w:rFonts w:ascii="Times New Roman" w:hAnsi="Times New Roman" w:cs="Times New Roman"/>
        </w:rPr>
        <w:t xml:space="preserve">was </w:t>
      </w:r>
      <w:r w:rsidR="008819FE">
        <w:rPr>
          <w:rFonts w:ascii="Times New Roman" w:hAnsi="Times New Roman" w:cs="Times New Roman"/>
        </w:rPr>
        <w:t xml:space="preserve">to </w:t>
      </w:r>
      <w:r w:rsidR="00940203">
        <w:rPr>
          <w:rFonts w:ascii="Times New Roman" w:hAnsi="Times New Roman" w:cs="Times New Roman"/>
        </w:rPr>
        <w:t>allow her</w:t>
      </w:r>
      <w:r w:rsidR="003539AA">
        <w:rPr>
          <w:rFonts w:ascii="Times New Roman" w:hAnsi="Times New Roman" w:cs="Times New Roman"/>
        </w:rPr>
        <w:t xml:space="preserve"> presence </w:t>
      </w:r>
      <w:r w:rsidR="008819FE">
        <w:rPr>
          <w:rFonts w:ascii="Times New Roman" w:hAnsi="Times New Roman" w:cs="Times New Roman"/>
        </w:rPr>
        <w:t>only</w:t>
      </w:r>
      <w:r w:rsidR="003539AA">
        <w:rPr>
          <w:rFonts w:ascii="Times New Roman" w:hAnsi="Times New Roman" w:cs="Times New Roman"/>
        </w:rPr>
        <w:t xml:space="preserve">. </w:t>
      </w:r>
    </w:p>
    <w:p w14:paraId="08A616E1" w14:textId="77777777" w:rsidR="00CB4D69" w:rsidRDefault="008819FE" w:rsidP="004510C6">
      <w:pPr>
        <w:spacing w:line="480" w:lineRule="auto"/>
        <w:jc w:val="both"/>
        <w:rPr>
          <w:rFonts w:ascii="Times New Roman" w:hAnsi="Times New Roman" w:cs="Times New Roman"/>
        </w:rPr>
      </w:pPr>
      <w:r>
        <w:rPr>
          <w:rFonts w:ascii="Times New Roman" w:hAnsi="Times New Roman" w:cs="Times New Roman"/>
        </w:rPr>
        <w:tab/>
      </w:r>
      <w:r w:rsidR="005F6D6E">
        <w:rPr>
          <w:rFonts w:ascii="Times New Roman" w:hAnsi="Times New Roman" w:cs="Times New Roman"/>
        </w:rPr>
        <w:t>Consequently, w</w:t>
      </w:r>
      <w:r w:rsidR="00E90B0B">
        <w:rPr>
          <w:rFonts w:ascii="Times New Roman" w:hAnsi="Times New Roman" w:cs="Times New Roman"/>
        </w:rPr>
        <w:t>hen we swap</w:t>
      </w:r>
      <w:r w:rsidR="005F6D6E">
        <w:rPr>
          <w:rFonts w:ascii="Times New Roman" w:hAnsi="Times New Roman" w:cs="Times New Roman"/>
        </w:rPr>
        <w:t xml:space="preserve"> roles </w:t>
      </w:r>
      <w:r>
        <w:rPr>
          <w:rFonts w:ascii="Times New Roman" w:hAnsi="Times New Roman" w:cs="Times New Roman"/>
        </w:rPr>
        <w:t>the</w:t>
      </w:r>
      <w:r w:rsidR="00E90B0B">
        <w:rPr>
          <w:rFonts w:ascii="Times New Roman" w:hAnsi="Times New Roman" w:cs="Times New Roman"/>
        </w:rPr>
        <w:t xml:space="preserve"> following day</w:t>
      </w:r>
      <w:r>
        <w:rPr>
          <w:rFonts w:ascii="Times New Roman" w:hAnsi="Times New Roman" w:cs="Times New Roman"/>
        </w:rPr>
        <w:t xml:space="preserve"> and I was the helper and listener I started to observe the performance of my colleague, her gestures, her words, the way she was talking, and it reminded me some embodiments I have witnessed in </w:t>
      </w:r>
      <w:r w:rsidR="008167C8">
        <w:rPr>
          <w:rFonts w:ascii="Times New Roman" w:hAnsi="Times New Roman" w:cs="Times New Roman"/>
        </w:rPr>
        <w:t>the A</w:t>
      </w:r>
      <w:r w:rsidR="003A39DF">
        <w:rPr>
          <w:rFonts w:ascii="Times New Roman" w:hAnsi="Times New Roman" w:cs="Times New Roman"/>
        </w:rPr>
        <w:t>fro-B</w:t>
      </w:r>
      <w:r w:rsidR="00A70912">
        <w:rPr>
          <w:rFonts w:ascii="Times New Roman" w:hAnsi="Times New Roman" w:cs="Times New Roman"/>
        </w:rPr>
        <w:t xml:space="preserve">razilian religions </w:t>
      </w:r>
      <w:proofErr w:type="spellStart"/>
      <w:r w:rsidRPr="007A4ED6">
        <w:rPr>
          <w:rFonts w:ascii="Times New Roman" w:hAnsi="Times New Roman" w:cs="Times New Roman"/>
          <w:i/>
        </w:rPr>
        <w:t>Candomblé</w:t>
      </w:r>
      <w:proofErr w:type="spellEnd"/>
      <w:r>
        <w:rPr>
          <w:rFonts w:ascii="Times New Roman" w:hAnsi="Times New Roman" w:cs="Times New Roman"/>
        </w:rPr>
        <w:t xml:space="preserve"> and </w:t>
      </w:r>
      <w:proofErr w:type="spellStart"/>
      <w:r w:rsidRPr="007A4ED6">
        <w:rPr>
          <w:rFonts w:ascii="Times New Roman" w:hAnsi="Times New Roman" w:cs="Times New Roman"/>
          <w:i/>
        </w:rPr>
        <w:t>Umband</w:t>
      </w:r>
      <w:r w:rsidR="00680F8B" w:rsidRPr="007A4ED6">
        <w:rPr>
          <w:rFonts w:ascii="Times New Roman" w:hAnsi="Times New Roman" w:cs="Times New Roman"/>
          <w:i/>
        </w:rPr>
        <w:t>a</w:t>
      </w:r>
      <w:proofErr w:type="spellEnd"/>
      <w:r w:rsidR="00A70912">
        <w:rPr>
          <w:rFonts w:ascii="Times New Roman" w:hAnsi="Times New Roman" w:cs="Times New Roman"/>
        </w:rPr>
        <w:t xml:space="preserve"> that also work with the embodiment of entities</w:t>
      </w:r>
      <w:r w:rsidR="00680F8B">
        <w:rPr>
          <w:rFonts w:ascii="Times New Roman" w:hAnsi="Times New Roman" w:cs="Times New Roman"/>
        </w:rPr>
        <w:t>. Even though the environment wa</w:t>
      </w:r>
      <w:r>
        <w:rPr>
          <w:rFonts w:ascii="Times New Roman" w:hAnsi="Times New Roman" w:cs="Times New Roman"/>
        </w:rPr>
        <w:t xml:space="preserve">s different as </w:t>
      </w:r>
      <w:r w:rsidR="00680F8B">
        <w:rPr>
          <w:rFonts w:ascii="Times New Roman" w:hAnsi="Times New Roman" w:cs="Times New Roman"/>
        </w:rPr>
        <w:t>well as the entities,</w:t>
      </w:r>
      <w:r>
        <w:rPr>
          <w:rFonts w:ascii="Times New Roman" w:hAnsi="Times New Roman" w:cs="Times New Roman"/>
        </w:rPr>
        <w:t xml:space="preserve"> gods and goddesses</w:t>
      </w:r>
      <w:r w:rsidR="004B1E55">
        <w:rPr>
          <w:rFonts w:ascii="Times New Roman" w:hAnsi="Times New Roman" w:cs="Times New Roman"/>
        </w:rPr>
        <w:t>, it was still</w:t>
      </w:r>
      <w:r w:rsidR="00680F8B">
        <w:rPr>
          <w:rFonts w:ascii="Times New Roman" w:hAnsi="Times New Roman" w:cs="Times New Roman"/>
        </w:rPr>
        <w:t xml:space="preserve"> a personification w</w:t>
      </w:r>
      <w:r w:rsidR="00BE63DB">
        <w:rPr>
          <w:rFonts w:ascii="Times New Roman" w:hAnsi="Times New Roman" w:cs="Times New Roman"/>
        </w:rPr>
        <w:t>here the entity in question</w:t>
      </w:r>
      <w:r w:rsidR="00680F8B">
        <w:rPr>
          <w:rFonts w:ascii="Times New Roman" w:hAnsi="Times New Roman" w:cs="Times New Roman"/>
        </w:rPr>
        <w:t xml:space="preserve"> answer</w:t>
      </w:r>
      <w:r w:rsidR="00BE63DB">
        <w:rPr>
          <w:rFonts w:ascii="Times New Roman" w:hAnsi="Times New Roman" w:cs="Times New Roman"/>
        </w:rPr>
        <w:t>ed</w:t>
      </w:r>
      <w:r w:rsidR="00680F8B">
        <w:rPr>
          <w:rFonts w:ascii="Times New Roman" w:hAnsi="Times New Roman" w:cs="Times New Roman"/>
        </w:rPr>
        <w:t xml:space="preserve"> questions about the future, family, health, amongst other things related to the p</w:t>
      </w:r>
      <w:r w:rsidR="00BE63DB">
        <w:rPr>
          <w:rFonts w:ascii="Times New Roman" w:hAnsi="Times New Roman" w:cs="Times New Roman"/>
        </w:rPr>
        <w:t>e</w:t>
      </w:r>
      <w:r w:rsidR="00E90B0B">
        <w:rPr>
          <w:rFonts w:ascii="Times New Roman" w:hAnsi="Times New Roman" w:cs="Times New Roman"/>
        </w:rPr>
        <w:t>rsonal lif</w:t>
      </w:r>
      <w:r w:rsidR="00940203">
        <w:rPr>
          <w:rFonts w:ascii="Times New Roman" w:hAnsi="Times New Roman" w:cs="Times New Roman"/>
        </w:rPr>
        <w:t>e of the person who interrogates</w:t>
      </w:r>
      <w:r w:rsidR="00680F8B">
        <w:rPr>
          <w:rFonts w:ascii="Times New Roman" w:hAnsi="Times New Roman" w:cs="Times New Roman"/>
        </w:rPr>
        <w:t xml:space="preserve">. </w:t>
      </w:r>
      <w:r w:rsidR="000E6515">
        <w:rPr>
          <w:rFonts w:ascii="Times New Roman" w:hAnsi="Times New Roman" w:cs="Times New Roman"/>
        </w:rPr>
        <w:t>It is difficult to say</w:t>
      </w:r>
      <w:r w:rsidR="004B1E55">
        <w:rPr>
          <w:rFonts w:ascii="Times New Roman" w:hAnsi="Times New Roman" w:cs="Times New Roman"/>
        </w:rPr>
        <w:t>, on those ceremonies,</w:t>
      </w:r>
      <w:r w:rsidR="00BE63DB">
        <w:rPr>
          <w:rFonts w:ascii="Times New Roman" w:hAnsi="Times New Roman" w:cs="Times New Roman"/>
        </w:rPr>
        <w:t xml:space="preserve"> </w:t>
      </w:r>
      <w:r w:rsidR="00B96CDA">
        <w:rPr>
          <w:rFonts w:ascii="Times New Roman" w:hAnsi="Times New Roman" w:cs="Times New Roman"/>
        </w:rPr>
        <w:t>if there is a real</w:t>
      </w:r>
      <w:r w:rsidR="000E6515">
        <w:rPr>
          <w:rFonts w:ascii="Times New Roman" w:hAnsi="Times New Roman" w:cs="Times New Roman"/>
        </w:rPr>
        <w:t xml:space="preserve"> </w:t>
      </w:r>
      <w:r w:rsidR="004B1E55">
        <w:rPr>
          <w:rFonts w:ascii="Times New Roman" w:hAnsi="Times New Roman" w:cs="Times New Roman"/>
        </w:rPr>
        <w:t xml:space="preserve">embodiment, </w:t>
      </w:r>
      <w:r w:rsidR="00B96CDA">
        <w:rPr>
          <w:rFonts w:ascii="Times New Roman" w:hAnsi="Times New Roman" w:cs="Times New Roman"/>
        </w:rPr>
        <w:t>therefore</w:t>
      </w:r>
      <w:r w:rsidR="00BE63DB">
        <w:rPr>
          <w:rFonts w:ascii="Times New Roman" w:hAnsi="Times New Roman" w:cs="Times New Roman"/>
        </w:rPr>
        <w:t xml:space="preserve"> I </w:t>
      </w:r>
      <w:r w:rsidR="00940203">
        <w:rPr>
          <w:rFonts w:ascii="Times New Roman" w:hAnsi="Times New Roman" w:cs="Times New Roman"/>
        </w:rPr>
        <w:t>embrace</w:t>
      </w:r>
      <w:r w:rsidR="00F909F1">
        <w:rPr>
          <w:rFonts w:ascii="Times New Roman" w:hAnsi="Times New Roman" w:cs="Times New Roman"/>
        </w:rPr>
        <w:t xml:space="preserve"> my senses</w:t>
      </w:r>
      <w:r w:rsidR="00940203">
        <w:rPr>
          <w:rFonts w:ascii="Times New Roman" w:hAnsi="Times New Roman" w:cs="Times New Roman"/>
        </w:rPr>
        <w:t>, I trust on my sensual body</w:t>
      </w:r>
      <w:r w:rsidR="000E6515">
        <w:rPr>
          <w:rFonts w:ascii="Times New Roman" w:hAnsi="Times New Roman" w:cs="Times New Roman"/>
        </w:rPr>
        <w:t xml:space="preserve">. </w:t>
      </w:r>
      <w:r w:rsidR="00377BD3">
        <w:rPr>
          <w:rFonts w:ascii="Times New Roman" w:hAnsi="Times New Roman" w:cs="Times New Roman"/>
        </w:rPr>
        <w:t xml:space="preserve">I did the same when my colleague </w:t>
      </w:r>
      <w:r w:rsidR="000E6515">
        <w:rPr>
          <w:rFonts w:ascii="Times New Roman" w:hAnsi="Times New Roman" w:cs="Times New Roman"/>
        </w:rPr>
        <w:t>embodied</w:t>
      </w:r>
      <w:r w:rsidR="00377BD3">
        <w:rPr>
          <w:rFonts w:ascii="Times New Roman" w:hAnsi="Times New Roman" w:cs="Times New Roman"/>
        </w:rPr>
        <w:t xml:space="preserve"> the Goddess and</w:t>
      </w:r>
      <w:r w:rsidR="000E6515">
        <w:rPr>
          <w:rFonts w:ascii="Times New Roman" w:hAnsi="Times New Roman" w:cs="Times New Roman"/>
        </w:rPr>
        <w:t xml:space="preserve"> </w:t>
      </w:r>
      <w:r w:rsidR="00714801">
        <w:rPr>
          <w:rFonts w:ascii="Times New Roman" w:hAnsi="Times New Roman" w:cs="Times New Roman"/>
        </w:rPr>
        <w:t>I realized that some personal experiences that I had shared</w:t>
      </w:r>
      <w:r w:rsidR="00803FC6">
        <w:rPr>
          <w:rFonts w:ascii="Times New Roman" w:hAnsi="Times New Roman" w:cs="Times New Roman"/>
        </w:rPr>
        <w:t xml:space="preserve"> </w:t>
      </w:r>
      <w:r w:rsidR="00714801">
        <w:rPr>
          <w:rFonts w:ascii="Times New Roman" w:hAnsi="Times New Roman" w:cs="Times New Roman"/>
        </w:rPr>
        <w:t>with the group</w:t>
      </w:r>
      <w:r w:rsidR="00803FC6">
        <w:rPr>
          <w:rFonts w:ascii="Times New Roman" w:hAnsi="Times New Roman" w:cs="Times New Roman"/>
        </w:rPr>
        <w:t xml:space="preserve"> in the beginning of the weekend influenced what was said </w:t>
      </w:r>
      <w:r w:rsidR="00714801">
        <w:rPr>
          <w:rFonts w:ascii="Times New Roman" w:hAnsi="Times New Roman" w:cs="Times New Roman"/>
        </w:rPr>
        <w:t>to me</w:t>
      </w:r>
      <w:r w:rsidR="00F909F1">
        <w:rPr>
          <w:rFonts w:ascii="Times New Roman" w:hAnsi="Times New Roman" w:cs="Times New Roman"/>
        </w:rPr>
        <w:t>, this was my first suspicion</w:t>
      </w:r>
      <w:r w:rsidR="00377BD3">
        <w:rPr>
          <w:rFonts w:ascii="Times New Roman" w:hAnsi="Times New Roman" w:cs="Times New Roman"/>
        </w:rPr>
        <w:t>.</w:t>
      </w:r>
      <w:r w:rsidR="009132AE">
        <w:rPr>
          <w:rFonts w:ascii="Times New Roman" w:hAnsi="Times New Roman" w:cs="Times New Roman"/>
        </w:rPr>
        <w:t xml:space="preserve"> </w:t>
      </w:r>
    </w:p>
    <w:p w14:paraId="643C88D5" w14:textId="34369519" w:rsidR="007D508A" w:rsidRDefault="00CB4D69" w:rsidP="004510C6">
      <w:pPr>
        <w:spacing w:line="480" w:lineRule="auto"/>
        <w:jc w:val="both"/>
        <w:rPr>
          <w:rFonts w:ascii="Times New Roman" w:hAnsi="Times New Roman" w:cs="Times New Roman"/>
        </w:rPr>
      </w:pPr>
      <w:r>
        <w:rPr>
          <w:rFonts w:ascii="Times New Roman" w:hAnsi="Times New Roman" w:cs="Times New Roman"/>
        </w:rPr>
        <w:tab/>
      </w:r>
      <w:bookmarkStart w:id="0" w:name="_GoBack"/>
      <w:bookmarkEnd w:id="0"/>
      <w:r w:rsidR="000E6515">
        <w:rPr>
          <w:rFonts w:ascii="Times New Roman" w:hAnsi="Times New Roman" w:cs="Times New Roman"/>
        </w:rPr>
        <w:t>Also, I compared it</w:t>
      </w:r>
      <w:r w:rsidR="00714801">
        <w:rPr>
          <w:rFonts w:ascii="Times New Roman" w:hAnsi="Times New Roman" w:cs="Times New Roman"/>
        </w:rPr>
        <w:t xml:space="preserve"> </w:t>
      </w:r>
      <w:r w:rsidR="00B96CDA">
        <w:rPr>
          <w:rFonts w:ascii="Times New Roman" w:hAnsi="Times New Roman" w:cs="Times New Roman"/>
        </w:rPr>
        <w:t xml:space="preserve">with </w:t>
      </w:r>
      <w:r w:rsidR="00714801">
        <w:rPr>
          <w:rFonts w:ascii="Times New Roman" w:hAnsi="Times New Roman" w:cs="Times New Roman"/>
        </w:rPr>
        <w:t>a</w:t>
      </w:r>
      <w:r w:rsidR="00377BD3">
        <w:rPr>
          <w:rFonts w:ascii="Times New Roman" w:hAnsi="Times New Roman" w:cs="Times New Roman"/>
        </w:rPr>
        <w:t>n specific</w:t>
      </w:r>
      <w:r w:rsidR="00714801">
        <w:rPr>
          <w:rFonts w:ascii="Times New Roman" w:hAnsi="Times New Roman" w:cs="Times New Roman"/>
        </w:rPr>
        <w:t xml:space="preserve"> real embodiment</w:t>
      </w:r>
      <w:r w:rsidR="00F909F1">
        <w:rPr>
          <w:rFonts w:ascii="Times New Roman" w:hAnsi="Times New Roman" w:cs="Times New Roman"/>
        </w:rPr>
        <w:t xml:space="preserve"> that I</w:t>
      </w:r>
      <w:r w:rsidR="00714801">
        <w:rPr>
          <w:rFonts w:ascii="Times New Roman" w:hAnsi="Times New Roman" w:cs="Times New Roman"/>
        </w:rPr>
        <w:t xml:space="preserve"> w</w:t>
      </w:r>
      <w:r w:rsidR="00F909F1">
        <w:rPr>
          <w:rFonts w:ascii="Times New Roman" w:hAnsi="Times New Roman" w:cs="Times New Roman"/>
        </w:rPr>
        <w:t>itnessed</w:t>
      </w:r>
      <w:r w:rsidR="00714801">
        <w:rPr>
          <w:rFonts w:ascii="Times New Roman" w:hAnsi="Times New Roman" w:cs="Times New Roman"/>
        </w:rPr>
        <w:t xml:space="preserve"> </w:t>
      </w:r>
      <w:r w:rsidR="00A81E90">
        <w:rPr>
          <w:rFonts w:ascii="Times New Roman" w:hAnsi="Times New Roman" w:cs="Times New Roman"/>
        </w:rPr>
        <w:t xml:space="preserve">in a </w:t>
      </w:r>
      <w:proofErr w:type="spellStart"/>
      <w:r w:rsidR="00A81E90" w:rsidRPr="007A4ED6">
        <w:rPr>
          <w:rFonts w:ascii="Times New Roman" w:hAnsi="Times New Roman" w:cs="Times New Roman"/>
          <w:i/>
        </w:rPr>
        <w:t>Umbanda</w:t>
      </w:r>
      <w:proofErr w:type="spellEnd"/>
      <w:r w:rsidR="00A81E90">
        <w:rPr>
          <w:rFonts w:ascii="Times New Roman" w:hAnsi="Times New Roman" w:cs="Times New Roman"/>
        </w:rPr>
        <w:t xml:space="preserve"> ritual where I was truly co</w:t>
      </w:r>
      <w:r w:rsidR="00377BD3">
        <w:rPr>
          <w:rFonts w:ascii="Times New Roman" w:hAnsi="Times New Roman" w:cs="Times New Roman"/>
        </w:rPr>
        <w:t>nvicted that there was a trance -</w:t>
      </w:r>
      <w:r w:rsidR="00A81E90">
        <w:rPr>
          <w:rFonts w:ascii="Times New Roman" w:hAnsi="Times New Roman" w:cs="Times New Roman"/>
        </w:rPr>
        <w:t xml:space="preserve"> although I did not see the transformation from the conscious to the unconscious state of mind of the entranced person</w:t>
      </w:r>
      <w:r w:rsidR="005F6D6E">
        <w:rPr>
          <w:rFonts w:ascii="Times New Roman" w:hAnsi="Times New Roman" w:cs="Times New Roman"/>
        </w:rPr>
        <w:t>,</w:t>
      </w:r>
      <w:r w:rsidR="00A81E90">
        <w:rPr>
          <w:rFonts w:ascii="Times New Roman" w:hAnsi="Times New Roman" w:cs="Times New Roman"/>
        </w:rPr>
        <w:t xml:space="preserve"> the</w:t>
      </w:r>
      <w:r w:rsidR="009132AE">
        <w:rPr>
          <w:rFonts w:ascii="Times New Roman" w:hAnsi="Times New Roman" w:cs="Times New Roman"/>
        </w:rPr>
        <w:t>re was</w:t>
      </w:r>
      <w:r w:rsidR="00A81E90">
        <w:rPr>
          <w:rFonts w:ascii="Times New Roman" w:hAnsi="Times New Roman" w:cs="Times New Roman"/>
        </w:rPr>
        <w:t xml:space="preserve"> </w:t>
      </w:r>
      <w:r w:rsidR="000E6515">
        <w:rPr>
          <w:rFonts w:ascii="Times New Roman" w:hAnsi="Times New Roman" w:cs="Times New Roman"/>
        </w:rPr>
        <w:t xml:space="preserve">a </w:t>
      </w:r>
      <w:r w:rsidR="00A81E90">
        <w:rPr>
          <w:rFonts w:ascii="Times New Roman" w:hAnsi="Times New Roman" w:cs="Times New Roman"/>
        </w:rPr>
        <w:t xml:space="preserve">sense of </w:t>
      </w:r>
      <w:r w:rsidR="009132AE">
        <w:rPr>
          <w:rFonts w:ascii="Times New Roman" w:hAnsi="Times New Roman" w:cs="Times New Roman"/>
        </w:rPr>
        <w:t xml:space="preserve">the existence of </w:t>
      </w:r>
      <w:r w:rsidR="00A81E90">
        <w:rPr>
          <w:rFonts w:ascii="Times New Roman" w:hAnsi="Times New Roman" w:cs="Times New Roman"/>
        </w:rPr>
        <w:t>a re</w:t>
      </w:r>
      <w:r w:rsidR="009132AE">
        <w:rPr>
          <w:rFonts w:ascii="Times New Roman" w:hAnsi="Times New Roman" w:cs="Times New Roman"/>
        </w:rPr>
        <w:t>al entity</w:t>
      </w:r>
      <w:r w:rsidR="00377BD3">
        <w:rPr>
          <w:rFonts w:ascii="Times New Roman" w:hAnsi="Times New Roman" w:cs="Times New Roman"/>
        </w:rPr>
        <w:t xml:space="preserve"> - m</w:t>
      </w:r>
      <w:r w:rsidR="00A81E90">
        <w:rPr>
          <w:rFonts w:ascii="Times New Roman" w:hAnsi="Times New Roman" w:cs="Times New Roman"/>
        </w:rPr>
        <w:t xml:space="preserve">aybe for the things he said, the language </w:t>
      </w:r>
      <w:r w:rsidR="000E6515">
        <w:rPr>
          <w:rFonts w:ascii="Times New Roman" w:hAnsi="Times New Roman" w:cs="Times New Roman"/>
        </w:rPr>
        <w:t xml:space="preserve">he </w:t>
      </w:r>
      <w:r w:rsidR="00A81E90">
        <w:rPr>
          <w:rFonts w:ascii="Times New Roman" w:hAnsi="Times New Roman" w:cs="Times New Roman"/>
        </w:rPr>
        <w:t>used, the gestures, or maybe because I knew the participant in person and</w:t>
      </w:r>
      <w:r w:rsidR="00377BD3">
        <w:rPr>
          <w:rFonts w:ascii="Times New Roman" w:hAnsi="Times New Roman" w:cs="Times New Roman"/>
        </w:rPr>
        <w:t xml:space="preserve"> I could see the transformation.</w:t>
      </w:r>
      <w:r w:rsidR="00A81E90">
        <w:rPr>
          <w:rFonts w:ascii="Times New Roman" w:hAnsi="Times New Roman" w:cs="Times New Roman"/>
        </w:rPr>
        <w:t xml:space="preserve"> </w:t>
      </w:r>
      <w:r w:rsidR="00377BD3">
        <w:rPr>
          <w:rFonts w:ascii="Times New Roman" w:hAnsi="Times New Roman" w:cs="Times New Roman"/>
        </w:rPr>
        <w:t>However, the transformation</w:t>
      </w:r>
      <w:r w:rsidR="00B96CDA">
        <w:rPr>
          <w:rFonts w:ascii="Times New Roman" w:hAnsi="Times New Roman" w:cs="Times New Roman"/>
        </w:rPr>
        <w:t xml:space="preserve"> did not happen with Goddess embodiment in my training, with that specific person that I also knew beforehand</w:t>
      </w:r>
      <w:r w:rsidR="00A81E90">
        <w:rPr>
          <w:rFonts w:ascii="Times New Roman" w:hAnsi="Times New Roman" w:cs="Times New Roman"/>
        </w:rPr>
        <w:t xml:space="preserve">, </w:t>
      </w:r>
      <w:r w:rsidR="00377BD3">
        <w:rPr>
          <w:rFonts w:ascii="Times New Roman" w:hAnsi="Times New Roman" w:cs="Times New Roman"/>
        </w:rPr>
        <w:t>making me believe that</w:t>
      </w:r>
      <w:r w:rsidR="00B96CDA">
        <w:rPr>
          <w:rFonts w:ascii="Times New Roman" w:hAnsi="Times New Roman" w:cs="Times New Roman"/>
        </w:rPr>
        <w:t xml:space="preserve"> her performance as well as mine</w:t>
      </w:r>
      <w:r w:rsidR="005F6D6E">
        <w:rPr>
          <w:rFonts w:ascii="Times New Roman" w:hAnsi="Times New Roman" w:cs="Times New Roman"/>
        </w:rPr>
        <w:t xml:space="preserve"> has </w:t>
      </w:r>
      <w:r w:rsidR="00A81E90">
        <w:rPr>
          <w:rFonts w:ascii="Times New Roman" w:hAnsi="Times New Roman" w:cs="Times New Roman"/>
        </w:rPr>
        <w:t>failed.</w:t>
      </w:r>
    </w:p>
    <w:p w14:paraId="3F9807FA" w14:textId="77777777" w:rsidR="00E74A65" w:rsidRDefault="00E74A65" w:rsidP="004510C6">
      <w:pPr>
        <w:spacing w:line="480" w:lineRule="auto"/>
        <w:jc w:val="both"/>
        <w:rPr>
          <w:rFonts w:ascii="Times New Roman" w:hAnsi="Times New Roman" w:cs="Times New Roman"/>
        </w:rPr>
      </w:pPr>
    </w:p>
    <w:p w14:paraId="4676EB18" w14:textId="1AC49B8B" w:rsidR="00E74A65" w:rsidRDefault="00097813" w:rsidP="004510C6">
      <w:pPr>
        <w:spacing w:line="480" w:lineRule="auto"/>
        <w:jc w:val="both"/>
        <w:rPr>
          <w:rFonts w:ascii="Times New Roman" w:hAnsi="Times New Roman" w:cs="Times New Roman"/>
          <w:b/>
        </w:rPr>
      </w:pPr>
      <w:r>
        <w:rPr>
          <w:rFonts w:ascii="Times New Roman" w:hAnsi="Times New Roman" w:cs="Times New Roman"/>
          <w:b/>
        </w:rPr>
        <w:t>When</w:t>
      </w:r>
      <w:r w:rsidR="00E74A65">
        <w:rPr>
          <w:rFonts w:ascii="Times New Roman" w:hAnsi="Times New Roman" w:cs="Times New Roman"/>
          <w:b/>
        </w:rPr>
        <w:t xml:space="preserve"> Ritual F</w:t>
      </w:r>
      <w:r w:rsidR="00E74A65" w:rsidRPr="00E74A65">
        <w:rPr>
          <w:rFonts w:ascii="Times New Roman" w:hAnsi="Times New Roman" w:cs="Times New Roman"/>
          <w:b/>
        </w:rPr>
        <w:t>ails</w:t>
      </w:r>
    </w:p>
    <w:p w14:paraId="75676B91" w14:textId="77777777" w:rsidR="00E74A65" w:rsidRPr="00E74A65" w:rsidRDefault="00E74A65" w:rsidP="004510C6">
      <w:pPr>
        <w:spacing w:line="480" w:lineRule="auto"/>
        <w:jc w:val="both"/>
        <w:rPr>
          <w:rFonts w:ascii="Times New Roman" w:hAnsi="Times New Roman" w:cs="Times New Roman"/>
          <w:b/>
        </w:rPr>
      </w:pPr>
    </w:p>
    <w:p w14:paraId="73653BC7" w14:textId="0517776D" w:rsidR="00655F43" w:rsidRPr="00245747" w:rsidRDefault="00655F43" w:rsidP="004510C6">
      <w:pPr>
        <w:spacing w:line="480" w:lineRule="auto"/>
        <w:jc w:val="both"/>
        <w:rPr>
          <w:rFonts w:ascii="Times New Roman" w:hAnsi="Times New Roman" w:cs="Times New Roman"/>
        </w:rPr>
      </w:pPr>
      <w:r>
        <w:rPr>
          <w:rFonts w:ascii="Times New Roman" w:hAnsi="Times New Roman" w:cs="Times New Roman"/>
        </w:rPr>
        <w:tab/>
        <w:t xml:space="preserve">Each culture is translated by a system of language and movement that integrate its own verbal and non-verbal expressions. In theatre, for instance, this system is developed in a language of emotions that incorporate facial expressions, postures, vocalizations and movements to catch up the attention of the public. Actors “learn to context the works, to relocate the boundaries of accepted conventions to include works that were previously out of bounds. If this doesn’t happen, the works are forgotten.” </w:t>
      </w:r>
      <w:proofErr w:type="gramStart"/>
      <w:r>
        <w:rPr>
          <w:rFonts w:ascii="Times New Roman" w:hAnsi="Times New Roman" w:cs="Times New Roman"/>
        </w:rPr>
        <w:t>(</w:t>
      </w:r>
      <w:proofErr w:type="spellStart"/>
      <w:r>
        <w:rPr>
          <w:rFonts w:ascii="Times New Roman" w:hAnsi="Times New Roman" w:cs="Times New Roman"/>
        </w:rPr>
        <w:t>Schechner</w:t>
      </w:r>
      <w:proofErr w:type="spellEnd"/>
      <w:r>
        <w:rPr>
          <w:rFonts w:ascii="Times New Roman" w:hAnsi="Times New Roman" w:cs="Times New Roman"/>
        </w:rPr>
        <w:t>, 1988, p. 265).</w:t>
      </w:r>
      <w:proofErr w:type="gramEnd"/>
      <w:r>
        <w:rPr>
          <w:rFonts w:ascii="Times New Roman" w:hAnsi="Times New Roman" w:cs="Times New Roman"/>
        </w:rPr>
        <w:t xml:space="preserve"> Not different, the embodiments also integrate a set of expressions defined by the spiritual tradition that will be accepted or not by the public, and although as </w:t>
      </w:r>
      <w:proofErr w:type="spellStart"/>
      <w:r>
        <w:rPr>
          <w:rFonts w:ascii="Times New Roman" w:hAnsi="Times New Roman" w:cs="Times New Roman"/>
        </w:rPr>
        <w:t>Goffman</w:t>
      </w:r>
      <w:proofErr w:type="spellEnd"/>
      <w:r>
        <w:rPr>
          <w:rFonts w:ascii="Times New Roman" w:hAnsi="Times New Roman" w:cs="Times New Roman"/>
        </w:rPr>
        <w:t xml:space="preserve"> said that the historical of the </w:t>
      </w:r>
      <w:r w:rsidR="00402DF5">
        <w:rPr>
          <w:rFonts w:ascii="Times New Roman" w:hAnsi="Times New Roman" w:cs="Times New Roman"/>
        </w:rPr>
        <w:t>entity</w:t>
      </w:r>
      <w:r>
        <w:rPr>
          <w:rFonts w:ascii="Times New Roman" w:hAnsi="Times New Roman" w:cs="Times New Roman"/>
        </w:rPr>
        <w:t xml:space="preserve"> is a condition for the occurrence of the trance, we have to consider that an entranced person is unconscious, therefore she does not know the listener’s life and supposedly will not remember what was said during the trance. </w:t>
      </w:r>
    </w:p>
    <w:p w14:paraId="475C8DF7" w14:textId="2E3295EC" w:rsidR="00655F43" w:rsidRDefault="00655F43" w:rsidP="004510C6">
      <w:pPr>
        <w:spacing w:line="480" w:lineRule="auto"/>
        <w:jc w:val="both"/>
        <w:rPr>
          <w:rFonts w:ascii="Times New Roman" w:hAnsi="Times New Roman" w:cs="Times New Roman"/>
        </w:rPr>
      </w:pPr>
      <w:r>
        <w:rPr>
          <w:rFonts w:ascii="Times New Roman" w:hAnsi="Times New Roman" w:cs="Times New Roman"/>
          <w:sz w:val="20"/>
          <w:szCs w:val="20"/>
        </w:rPr>
        <w:tab/>
      </w:r>
      <w:r>
        <w:rPr>
          <w:rFonts w:ascii="Times New Roman" w:hAnsi="Times New Roman" w:cs="Times New Roman"/>
        </w:rPr>
        <w:t xml:space="preserve">Some scholars suggest that in a performance there is the performer, the observer, and “the ‘I’, [that] stands outside observing and to some degree controlling both the knower and the feeler.” </w:t>
      </w:r>
      <w:proofErr w:type="gramStart"/>
      <w:r>
        <w:rPr>
          <w:rFonts w:ascii="Times New Roman" w:hAnsi="Times New Roman" w:cs="Times New Roman"/>
        </w:rPr>
        <w:t>(</w:t>
      </w:r>
      <w:proofErr w:type="spellStart"/>
      <w:r>
        <w:rPr>
          <w:rFonts w:ascii="Times New Roman" w:hAnsi="Times New Roman" w:cs="Times New Roman"/>
        </w:rPr>
        <w:t>Schechner</w:t>
      </w:r>
      <w:proofErr w:type="spellEnd"/>
      <w:r>
        <w:rPr>
          <w:rFonts w:ascii="Times New Roman" w:hAnsi="Times New Roman" w:cs="Times New Roman"/>
        </w:rPr>
        <w:t>, 1988, p. 274).</w:t>
      </w:r>
      <w:proofErr w:type="gramEnd"/>
      <w:r>
        <w:rPr>
          <w:rFonts w:ascii="Times New Roman" w:hAnsi="Times New Roman" w:cs="Times New Roman"/>
        </w:rPr>
        <w:t xml:space="preserve"> In some kinds of trance, affirm </w:t>
      </w:r>
      <w:proofErr w:type="spellStart"/>
      <w:r>
        <w:rPr>
          <w:rFonts w:ascii="Times New Roman" w:hAnsi="Times New Roman" w:cs="Times New Roman"/>
        </w:rPr>
        <w:t>Schechner</w:t>
      </w:r>
      <w:proofErr w:type="spellEnd"/>
      <w:r>
        <w:rPr>
          <w:rFonts w:ascii="Times New Roman" w:hAnsi="Times New Roman" w:cs="Times New Roman"/>
        </w:rPr>
        <w:t>, the observer/controller might disappear, the “self-control is reduced to a minimum or absent, thus the necessity for helpers” (</w:t>
      </w:r>
      <w:r w:rsidRPr="00245747">
        <w:rPr>
          <w:rFonts w:ascii="Times New Roman" w:hAnsi="Times New Roman" w:cs="Times New Roman"/>
          <w:i/>
        </w:rPr>
        <w:t>ibid</w:t>
      </w:r>
      <w:r>
        <w:rPr>
          <w:rFonts w:ascii="Times New Roman" w:hAnsi="Times New Roman" w:cs="Times New Roman"/>
        </w:rPr>
        <w:t xml:space="preserve">, 1988, p. 278). In this way when the embodiment does not occur we can affirm the existence of the observer and controller in the performer, not allowing a lack of consciousness to be perfectly aware of the surroundings. </w:t>
      </w:r>
      <w:r w:rsidR="009132AE">
        <w:rPr>
          <w:rFonts w:ascii="Times New Roman" w:hAnsi="Times New Roman" w:cs="Times New Roman"/>
        </w:rPr>
        <w:tab/>
      </w:r>
    </w:p>
    <w:p w14:paraId="38C16271" w14:textId="65AE56B3" w:rsidR="009132AE" w:rsidRDefault="00655F43" w:rsidP="004510C6">
      <w:pPr>
        <w:spacing w:line="480" w:lineRule="auto"/>
        <w:jc w:val="both"/>
        <w:rPr>
          <w:rFonts w:ascii="Times New Roman" w:hAnsi="Times New Roman" w:cs="Times New Roman"/>
        </w:rPr>
      </w:pPr>
      <w:r>
        <w:rPr>
          <w:rFonts w:ascii="Times New Roman" w:hAnsi="Times New Roman" w:cs="Times New Roman"/>
        </w:rPr>
        <w:tab/>
      </w:r>
      <w:r w:rsidR="009132AE">
        <w:rPr>
          <w:rFonts w:ascii="Times New Roman" w:hAnsi="Times New Roman" w:cs="Times New Roman"/>
        </w:rPr>
        <w:t xml:space="preserve">According to Edward </w:t>
      </w:r>
      <w:proofErr w:type="spellStart"/>
      <w:r w:rsidR="009132AE">
        <w:rPr>
          <w:rFonts w:ascii="Times New Roman" w:hAnsi="Times New Roman" w:cs="Times New Roman"/>
        </w:rPr>
        <w:t>Schieffelin</w:t>
      </w:r>
      <w:proofErr w:type="spellEnd"/>
      <w:r w:rsidR="009132AE">
        <w:rPr>
          <w:rFonts w:ascii="Times New Roman" w:hAnsi="Times New Roman" w:cs="Times New Roman"/>
        </w:rPr>
        <w:t xml:space="preserve"> (2007) a ritual fails when it does not complete its functions leading the audience to disbelieve in the actors of the performance. </w:t>
      </w:r>
      <w:r w:rsidR="009677A2">
        <w:rPr>
          <w:rFonts w:ascii="Times New Roman" w:hAnsi="Times New Roman" w:cs="Times New Roman"/>
        </w:rPr>
        <w:t xml:space="preserve">The correct and punctilious procedure of a ritual might happen due to the vigorous rivalry present in different religious sectors that has driven </w:t>
      </w:r>
      <w:proofErr w:type="spellStart"/>
      <w:r w:rsidR="009677A2">
        <w:rPr>
          <w:rFonts w:ascii="Times New Roman" w:hAnsi="Times New Roman" w:cs="Times New Roman"/>
        </w:rPr>
        <w:t>ritualists</w:t>
      </w:r>
      <w:proofErr w:type="spellEnd"/>
      <w:r w:rsidR="009677A2">
        <w:rPr>
          <w:rFonts w:ascii="Times New Roman" w:hAnsi="Times New Roman" w:cs="Times New Roman"/>
        </w:rPr>
        <w:t xml:space="preserve"> to differentiate their rituals procedure that is detailed in texts, making with the ritual became truly sacred and organized. </w:t>
      </w:r>
      <w:r w:rsidR="00BE642D">
        <w:rPr>
          <w:rFonts w:ascii="Times New Roman" w:hAnsi="Times New Roman" w:cs="Times New Roman"/>
        </w:rPr>
        <w:t xml:space="preserve">An embodiment fails when the ritual process did not proceed eliminating the liminal phase (Turner, 1990), the indispensable transformation for the trance development. </w:t>
      </w:r>
      <w:r w:rsidR="009132AE">
        <w:rPr>
          <w:rFonts w:ascii="Times New Roman" w:hAnsi="Times New Roman" w:cs="Times New Roman"/>
        </w:rPr>
        <w:t>The believe/disbelieve on someone’s embodiment should be noted by the observer’s sense, perception, that there is something happening there.</w:t>
      </w:r>
      <w:r w:rsidR="00BE642D">
        <w:rPr>
          <w:rFonts w:ascii="Times New Roman" w:hAnsi="Times New Roman" w:cs="Times New Roman"/>
        </w:rPr>
        <w:t xml:space="preserve"> F</w:t>
      </w:r>
      <w:r w:rsidR="00CB4CC8">
        <w:rPr>
          <w:rFonts w:ascii="Times New Roman" w:hAnsi="Times New Roman" w:cs="Times New Roman"/>
        </w:rPr>
        <w:t>or me, it is my sensual body that</w:t>
      </w:r>
      <w:r w:rsidR="00BE642D">
        <w:rPr>
          <w:rFonts w:ascii="Times New Roman" w:hAnsi="Times New Roman" w:cs="Times New Roman"/>
        </w:rPr>
        <w:t xml:space="preserve"> tells me if ther</w:t>
      </w:r>
      <w:r w:rsidR="009677A2">
        <w:rPr>
          <w:rFonts w:ascii="Times New Roman" w:hAnsi="Times New Roman" w:cs="Times New Roman"/>
        </w:rPr>
        <w:t>e is something wrong.</w:t>
      </w:r>
    </w:p>
    <w:p w14:paraId="2E50358E" w14:textId="77777777" w:rsidR="00BE642D" w:rsidRDefault="007D508A" w:rsidP="005C7909">
      <w:pPr>
        <w:jc w:val="both"/>
        <w:rPr>
          <w:rFonts w:ascii="Times New Roman" w:hAnsi="Times New Roman" w:cs="Times New Roman"/>
          <w:color w:val="FF0000"/>
        </w:rPr>
      </w:pPr>
      <w:r>
        <w:rPr>
          <w:rFonts w:ascii="Times New Roman" w:hAnsi="Times New Roman" w:cs="Times New Roman"/>
        </w:rPr>
        <w:tab/>
      </w:r>
      <w:r w:rsidR="003B0C61">
        <w:rPr>
          <w:rFonts w:ascii="Times New Roman" w:hAnsi="Times New Roman" w:cs="Times New Roman"/>
        </w:rPr>
        <w:t xml:space="preserve"> </w:t>
      </w:r>
    </w:p>
    <w:p w14:paraId="4864F73E" w14:textId="562364AC" w:rsidR="00400BEA" w:rsidRDefault="00400BEA" w:rsidP="005C7909">
      <w:pPr>
        <w:jc w:val="both"/>
        <w:rPr>
          <w:rFonts w:ascii="Times New Roman" w:hAnsi="Times New Roman" w:cs="Times New Roman"/>
          <w:sz w:val="20"/>
          <w:szCs w:val="20"/>
        </w:rPr>
      </w:pPr>
      <w:r w:rsidRPr="009677A2">
        <w:rPr>
          <w:rFonts w:ascii="Times New Roman" w:hAnsi="Times New Roman" w:cs="Times New Roman"/>
          <w:sz w:val="20"/>
          <w:szCs w:val="20"/>
        </w:rPr>
        <w:t>“Few of us, for instance, pay nearly enough attention to the use of the senses of smell, taste, and touch, or to non-verbal sound. Yet these, particularly sound, are often key elements in ritual</w:t>
      </w:r>
      <w:r w:rsidR="009C3568" w:rsidRPr="009677A2">
        <w:rPr>
          <w:rFonts w:ascii="Times New Roman" w:hAnsi="Times New Roman" w:cs="Times New Roman"/>
          <w:sz w:val="20"/>
          <w:szCs w:val="20"/>
        </w:rPr>
        <w:t xml:space="preserve"> and other religious behavior. Sound alone provides a royal road to the liminal condition, and the feelings it evokes can become highly significant for the fieldworker if he allows them, if not the sound itself, to move him both physically and emotionally, instead of confining himself to an exclusively conscious, rational framework.” (Turnbull, 1990, p. 77)</w:t>
      </w:r>
    </w:p>
    <w:p w14:paraId="7DBD606E" w14:textId="77777777" w:rsidR="00655F43" w:rsidRDefault="00655F43" w:rsidP="005C7909">
      <w:pPr>
        <w:jc w:val="both"/>
        <w:rPr>
          <w:rFonts w:ascii="Times New Roman" w:hAnsi="Times New Roman" w:cs="Times New Roman"/>
          <w:sz w:val="20"/>
          <w:szCs w:val="20"/>
        </w:rPr>
      </w:pPr>
    </w:p>
    <w:p w14:paraId="5253B4D0" w14:textId="77777777" w:rsidR="004510C6" w:rsidRDefault="004510C6" w:rsidP="004510C6">
      <w:pPr>
        <w:spacing w:line="480" w:lineRule="auto"/>
        <w:jc w:val="both"/>
        <w:rPr>
          <w:rFonts w:ascii="Times New Roman" w:hAnsi="Times New Roman" w:cs="Times New Roman"/>
          <w:b/>
        </w:rPr>
      </w:pPr>
    </w:p>
    <w:p w14:paraId="13DAB62E" w14:textId="4778BB7C" w:rsidR="00BE642D" w:rsidRPr="00655F43" w:rsidRDefault="00BE642D" w:rsidP="004510C6">
      <w:pPr>
        <w:spacing w:line="480" w:lineRule="auto"/>
        <w:jc w:val="both"/>
        <w:rPr>
          <w:rFonts w:ascii="Times New Roman" w:hAnsi="Times New Roman" w:cs="Times New Roman"/>
        </w:rPr>
      </w:pPr>
      <w:r w:rsidRPr="00BE642D">
        <w:rPr>
          <w:rFonts w:ascii="Times New Roman" w:hAnsi="Times New Roman" w:cs="Times New Roman"/>
          <w:b/>
        </w:rPr>
        <w:t>Conclusion</w:t>
      </w:r>
    </w:p>
    <w:p w14:paraId="32CAC1C2" w14:textId="77777777" w:rsidR="00BE642D" w:rsidRPr="00BE642D" w:rsidRDefault="00BE642D" w:rsidP="004510C6">
      <w:pPr>
        <w:spacing w:line="480" w:lineRule="auto"/>
        <w:jc w:val="both"/>
        <w:rPr>
          <w:rFonts w:ascii="Times New Roman" w:hAnsi="Times New Roman" w:cs="Times New Roman"/>
          <w:b/>
          <w:color w:val="FF0000"/>
        </w:rPr>
      </w:pPr>
    </w:p>
    <w:p w14:paraId="25DF99C8" w14:textId="73C28646" w:rsidR="004510C6" w:rsidRDefault="008B1D1C" w:rsidP="004510C6">
      <w:pPr>
        <w:spacing w:line="480" w:lineRule="auto"/>
        <w:jc w:val="both"/>
        <w:rPr>
          <w:rFonts w:ascii="Times New Roman" w:hAnsi="Times New Roman" w:cs="Times New Roman"/>
        </w:rPr>
      </w:pPr>
      <w:r>
        <w:rPr>
          <w:rFonts w:ascii="Times New Roman" w:hAnsi="Times New Roman" w:cs="Times New Roman"/>
        </w:rPr>
        <w:tab/>
      </w:r>
      <w:r w:rsidR="004510C6">
        <w:rPr>
          <w:rFonts w:ascii="Times New Roman" w:hAnsi="Times New Roman" w:cs="Times New Roman"/>
        </w:rPr>
        <w:t xml:space="preserve">I </w:t>
      </w:r>
      <w:r w:rsidR="00D62753">
        <w:rPr>
          <w:rFonts w:ascii="Times New Roman" w:hAnsi="Times New Roman" w:cs="Times New Roman"/>
        </w:rPr>
        <w:t xml:space="preserve">conclude that </w:t>
      </w:r>
      <w:r w:rsidR="008579F4">
        <w:rPr>
          <w:rFonts w:ascii="Times New Roman" w:hAnsi="Times New Roman" w:cs="Times New Roman"/>
        </w:rPr>
        <w:t xml:space="preserve">in observing my performances and the others I realized the importance of my senses to provide a kind of response to my skepticism </w:t>
      </w:r>
      <w:r w:rsidR="00CB4D69">
        <w:rPr>
          <w:rFonts w:ascii="Times New Roman" w:hAnsi="Times New Roman" w:cs="Times New Roman"/>
        </w:rPr>
        <w:t xml:space="preserve">of </w:t>
      </w:r>
      <w:r w:rsidR="008579F4">
        <w:rPr>
          <w:rFonts w:ascii="Times New Roman" w:hAnsi="Times New Roman" w:cs="Times New Roman"/>
        </w:rPr>
        <w:t xml:space="preserve">spiritual embodiment. In times where there is a search for a feminine consciousness and her relationship with the technological world, the emergence of traditions that try to rescue practices from ancient times is happening quickly and without a deep awareness of their truly faith. </w:t>
      </w:r>
      <w:r w:rsidR="007613CF">
        <w:rPr>
          <w:rFonts w:ascii="Times New Roman" w:hAnsi="Times New Roman" w:cs="Times New Roman"/>
        </w:rPr>
        <w:t xml:space="preserve">What I can say is that apparently the honesty of the performers is giving place to an attempt to lead a group, to become someone with a high </w:t>
      </w:r>
      <w:r w:rsidR="00CB4CC8">
        <w:rPr>
          <w:rFonts w:ascii="Times New Roman" w:hAnsi="Times New Roman" w:cs="Times New Roman"/>
        </w:rPr>
        <w:t>position inside the community</w:t>
      </w:r>
      <w:r w:rsidR="00655F43">
        <w:rPr>
          <w:rFonts w:ascii="Times New Roman" w:hAnsi="Times New Roman" w:cs="Times New Roman"/>
        </w:rPr>
        <w:t>. However,</w:t>
      </w:r>
      <w:r w:rsidR="007613CF">
        <w:rPr>
          <w:rFonts w:ascii="Times New Roman" w:hAnsi="Times New Roman" w:cs="Times New Roman"/>
        </w:rPr>
        <w:t xml:space="preserve"> what is important is how much we feel and sense to increase the energy of the place, which energy will give</w:t>
      </w:r>
      <w:r w:rsidR="001C4EDE">
        <w:rPr>
          <w:rFonts w:ascii="Times New Roman" w:hAnsi="Times New Roman" w:cs="Times New Roman"/>
        </w:rPr>
        <w:t xml:space="preserve"> life to all forms of divinity</w:t>
      </w:r>
      <w:r w:rsidR="007613CF">
        <w:rPr>
          <w:rFonts w:ascii="Times New Roman" w:hAnsi="Times New Roman" w:cs="Times New Roman"/>
        </w:rPr>
        <w:t>.</w:t>
      </w:r>
    </w:p>
    <w:p w14:paraId="55D3BF41" w14:textId="0E1B53F1" w:rsidR="001C4EDE" w:rsidRPr="004510C6" w:rsidRDefault="001C4EDE" w:rsidP="004510C6">
      <w:pPr>
        <w:spacing w:line="480" w:lineRule="auto"/>
        <w:jc w:val="both"/>
        <w:rPr>
          <w:rFonts w:ascii="Times New Roman" w:hAnsi="Times New Roman" w:cs="Times New Roman"/>
        </w:rPr>
      </w:pPr>
      <w:r w:rsidRPr="005D0AD5">
        <w:rPr>
          <w:rFonts w:ascii="Times New Roman" w:hAnsi="Times New Roman" w:cs="Times New Roman"/>
          <w:b/>
        </w:rPr>
        <w:t>Bibliography</w:t>
      </w:r>
    </w:p>
    <w:p w14:paraId="375D167A" w14:textId="77777777" w:rsidR="001C4EDE" w:rsidRDefault="001C4EDE" w:rsidP="001C4EDE">
      <w:pPr>
        <w:rPr>
          <w:rFonts w:ascii="Times New Roman" w:hAnsi="Times New Roman" w:cs="Times New Roman"/>
          <w:b/>
        </w:rPr>
      </w:pPr>
    </w:p>
    <w:p w14:paraId="09341573" w14:textId="77777777" w:rsidR="001C4EDE" w:rsidRDefault="001C4EDE" w:rsidP="001C4EDE">
      <w:pPr>
        <w:rPr>
          <w:rFonts w:ascii="Times New Roman" w:hAnsi="Times New Roman" w:cs="Times New Roman"/>
        </w:rPr>
      </w:pPr>
      <w:r>
        <w:rPr>
          <w:rFonts w:ascii="Times New Roman" w:hAnsi="Times New Roman" w:cs="Times New Roman"/>
        </w:rPr>
        <w:t xml:space="preserve">Campbell, Joseph. ‘The mystery number of the Goddess’ in </w:t>
      </w:r>
      <w:proofErr w:type="gramStart"/>
      <w:r w:rsidRPr="00C04755">
        <w:rPr>
          <w:rFonts w:ascii="Times New Roman" w:hAnsi="Times New Roman" w:cs="Times New Roman"/>
          <w:i/>
        </w:rPr>
        <w:t>In</w:t>
      </w:r>
      <w:proofErr w:type="gramEnd"/>
      <w:r w:rsidRPr="00C04755">
        <w:rPr>
          <w:rFonts w:ascii="Times New Roman" w:hAnsi="Times New Roman" w:cs="Times New Roman"/>
          <w:i/>
        </w:rPr>
        <w:t xml:space="preserve"> all her names: exploration of the feminine in divinity</w:t>
      </w:r>
      <w:r>
        <w:rPr>
          <w:rFonts w:ascii="Times New Roman" w:hAnsi="Times New Roman" w:cs="Times New Roman"/>
        </w:rPr>
        <w:t xml:space="preserve">, ed. Joseph Campbell and Charles </w:t>
      </w:r>
      <w:proofErr w:type="spellStart"/>
      <w:r>
        <w:rPr>
          <w:rFonts w:ascii="Times New Roman" w:hAnsi="Times New Roman" w:cs="Times New Roman"/>
        </w:rPr>
        <w:t>Musès</w:t>
      </w:r>
      <w:proofErr w:type="spellEnd"/>
      <w:r>
        <w:rPr>
          <w:rFonts w:ascii="Times New Roman" w:hAnsi="Times New Roman" w:cs="Times New Roman"/>
        </w:rPr>
        <w:t>, (New York: Harper San Francisco, 1991)</w:t>
      </w:r>
    </w:p>
    <w:p w14:paraId="2E278910" w14:textId="77777777" w:rsidR="001C4EDE" w:rsidRDefault="001C4EDE" w:rsidP="001C4EDE">
      <w:pPr>
        <w:rPr>
          <w:rFonts w:ascii="Times New Roman" w:hAnsi="Times New Roman" w:cs="Times New Roman"/>
        </w:rPr>
      </w:pPr>
    </w:p>
    <w:p w14:paraId="3DC1EBB3" w14:textId="77777777" w:rsidR="001C4EDE" w:rsidRDefault="001C4EDE" w:rsidP="001C4EDE">
      <w:pPr>
        <w:rPr>
          <w:rFonts w:ascii="Times New Roman" w:hAnsi="Times New Roman" w:cs="Times New Roman"/>
        </w:rPr>
      </w:pPr>
      <w:proofErr w:type="spellStart"/>
      <w:r>
        <w:rPr>
          <w:rFonts w:ascii="Times New Roman" w:hAnsi="Times New Roman" w:cs="Times New Roman"/>
        </w:rPr>
        <w:t>Eisler</w:t>
      </w:r>
      <w:proofErr w:type="spellEnd"/>
      <w:r>
        <w:rPr>
          <w:rFonts w:ascii="Times New Roman" w:hAnsi="Times New Roman" w:cs="Times New Roman"/>
        </w:rPr>
        <w:t xml:space="preserve">, </w:t>
      </w:r>
      <w:proofErr w:type="spellStart"/>
      <w:r>
        <w:rPr>
          <w:rFonts w:ascii="Times New Roman" w:hAnsi="Times New Roman" w:cs="Times New Roman"/>
        </w:rPr>
        <w:t>Riane</w:t>
      </w:r>
      <w:proofErr w:type="spellEnd"/>
      <w:r>
        <w:rPr>
          <w:rFonts w:ascii="Times New Roman" w:hAnsi="Times New Roman" w:cs="Times New Roman"/>
        </w:rPr>
        <w:t xml:space="preserve">. ‘The Goddess of nature and spirituality: an </w:t>
      </w:r>
      <w:proofErr w:type="spellStart"/>
      <w:r>
        <w:rPr>
          <w:rFonts w:ascii="Times New Roman" w:hAnsi="Times New Roman" w:cs="Times New Roman"/>
        </w:rPr>
        <w:t>ecomanifesto</w:t>
      </w:r>
      <w:proofErr w:type="spellEnd"/>
      <w:r>
        <w:rPr>
          <w:rFonts w:ascii="Times New Roman" w:hAnsi="Times New Roman" w:cs="Times New Roman"/>
        </w:rPr>
        <w:t xml:space="preserve">’ in </w:t>
      </w:r>
      <w:proofErr w:type="gramStart"/>
      <w:r w:rsidRPr="00C04755">
        <w:rPr>
          <w:rFonts w:ascii="Times New Roman" w:hAnsi="Times New Roman" w:cs="Times New Roman"/>
          <w:i/>
        </w:rPr>
        <w:t>In</w:t>
      </w:r>
      <w:proofErr w:type="gramEnd"/>
      <w:r w:rsidRPr="00C04755">
        <w:rPr>
          <w:rFonts w:ascii="Times New Roman" w:hAnsi="Times New Roman" w:cs="Times New Roman"/>
          <w:i/>
        </w:rPr>
        <w:t xml:space="preserve"> all her names: exploration of the feminine in divinity</w:t>
      </w:r>
      <w:r>
        <w:rPr>
          <w:rFonts w:ascii="Times New Roman" w:hAnsi="Times New Roman" w:cs="Times New Roman"/>
        </w:rPr>
        <w:t xml:space="preserve">, ed. Joseph Campbell and Charles </w:t>
      </w:r>
      <w:proofErr w:type="spellStart"/>
      <w:r>
        <w:rPr>
          <w:rFonts w:ascii="Times New Roman" w:hAnsi="Times New Roman" w:cs="Times New Roman"/>
        </w:rPr>
        <w:t>Musès</w:t>
      </w:r>
      <w:proofErr w:type="spellEnd"/>
      <w:r>
        <w:rPr>
          <w:rFonts w:ascii="Times New Roman" w:hAnsi="Times New Roman" w:cs="Times New Roman"/>
        </w:rPr>
        <w:t>, (New York: Harper San Francisco, 1991)</w:t>
      </w:r>
    </w:p>
    <w:p w14:paraId="6A9E2659" w14:textId="77777777" w:rsidR="00805307" w:rsidRDefault="00805307" w:rsidP="001C4EDE">
      <w:pPr>
        <w:rPr>
          <w:rFonts w:ascii="Times New Roman" w:hAnsi="Times New Roman" w:cs="Times New Roman"/>
        </w:rPr>
      </w:pPr>
    </w:p>
    <w:p w14:paraId="50321061" w14:textId="61661CDA" w:rsidR="00805307" w:rsidRDefault="00805307" w:rsidP="001C4EDE">
      <w:pPr>
        <w:rPr>
          <w:rFonts w:ascii="Times New Roman" w:hAnsi="Times New Roman" w:cs="Times New Roman"/>
        </w:rPr>
      </w:pPr>
      <w:proofErr w:type="spellStart"/>
      <w:r>
        <w:rPr>
          <w:rFonts w:ascii="Times New Roman" w:hAnsi="Times New Roman" w:cs="Times New Roman"/>
        </w:rPr>
        <w:t>Goffman</w:t>
      </w:r>
      <w:proofErr w:type="spellEnd"/>
      <w:r>
        <w:rPr>
          <w:rFonts w:ascii="Times New Roman" w:hAnsi="Times New Roman" w:cs="Times New Roman"/>
        </w:rPr>
        <w:t>, Erving. The presentation of self in everyday life, (Edinburgh: University of Edinburgh, 1956)</w:t>
      </w:r>
    </w:p>
    <w:p w14:paraId="537C1768" w14:textId="77777777" w:rsidR="001C4EDE" w:rsidRDefault="001C4EDE" w:rsidP="001C4EDE">
      <w:pPr>
        <w:rPr>
          <w:rFonts w:ascii="Times New Roman" w:hAnsi="Times New Roman" w:cs="Times New Roman"/>
        </w:rPr>
      </w:pPr>
    </w:p>
    <w:p w14:paraId="5A9AC167" w14:textId="77777777" w:rsidR="001C4EDE" w:rsidRDefault="001C4EDE" w:rsidP="001C4EDE">
      <w:pPr>
        <w:rPr>
          <w:rFonts w:ascii="Times New Roman" w:hAnsi="Times New Roman" w:cs="Times New Roman"/>
        </w:rPr>
      </w:pPr>
      <w:r>
        <w:rPr>
          <w:rFonts w:ascii="Times New Roman" w:hAnsi="Times New Roman" w:cs="Times New Roman"/>
        </w:rPr>
        <w:t xml:space="preserve">Harvey, Graham. </w:t>
      </w:r>
      <w:r w:rsidRPr="005D0AD5">
        <w:rPr>
          <w:rFonts w:ascii="Times New Roman" w:hAnsi="Times New Roman" w:cs="Times New Roman"/>
          <w:i/>
        </w:rPr>
        <w:t>Listening people, speaking earth: contemporary Paganism</w:t>
      </w:r>
      <w:r>
        <w:rPr>
          <w:rFonts w:ascii="Times New Roman" w:hAnsi="Times New Roman" w:cs="Times New Roman"/>
        </w:rPr>
        <w:t>, (London: Hurst &amp; Company, 1997)</w:t>
      </w:r>
    </w:p>
    <w:p w14:paraId="7DFA7756" w14:textId="77777777" w:rsidR="001C4EDE" w:rsidRDefault="001C4EDE" w:rsidP="001C4EDE">
      <w:pPr>
        <w:rPr>
          <w:rFonts w:ascii="Times New Roman" w:hAnsi="Times New Roman" w:cs="Times New Roman"/>
        </w:rPr>
      </w:pPr>
    </w:p>
    <w:p w14:paraId="0CC1262A" w14:textId="77777777" w:rsidR="001C4EDE" w:rsidRDefault="001C4EDE" w:rsidP="001C4EDE">
      <w:pPr>
        <w:rPr>
          <w:rFonts w:ascii="Times New Roman" w:hAnsi="Times New Roman" w:cs="Times New Roman"/>
        </w:rPr>
      </w:pPr>
      <w:proofErr w:type="spellStart"/>
      <w:r>
        <w:rPr>
          <w:rFonts w:ascii="Times New Roman" w:hAnsi="Times New Roman" w:cs="Times New Roman"/>
        </w:rPr>
        <w:t>Polit</w:t>
      </w:r>
      <w:proofErr w:type="spellEnd"/>
      <w:r>
        <w:rPr>
          <w:rFonts w:ascii="Times New Roman" w:hAnsi="Times New Roman" w:cs="Times New Roman"/>
        </w:rPr>
        <w:t xml:space="preserve">, Karen. ‘Social consequences of ritual failure: a Garhwali case study’ in </w:t>
      </w:r>
      <w:r w:rsidRPr="004A1D65">
        <w:rPr>
          <w:rFonts w:ascii="Times New Roman" w:hAnsi="Times New Roman" w:cs="Times New Roman"/>
          <w:i/>
        </w:rPr>
        <w:t>When rituals go wrong: mistakes, failures, and the dynamics of ritual</w:t>
      </w:r>
      <w:r>
        <w:rPr>
          <w:rFonts w:ascii="Times New Roman" w:hAnsi="Times New Roman" w:cs="Times New Roman"/>
        </w:rPr>
        <w:t xml:space="preserve">, ed. Ute </w:t>
      </w:r>
      <w:proofErr w:type="spellStart"/>
      <w:r>
        <w:rPr>
          <w:rFonts w:ascii="Times New Roman" w:hAnsi="Times New Roman" w:cs="Times New Roman"/>
        </w:rPr>
        <w:t>Hüsken</w:t>
      </w:r>
      <w:proofErr w:type="spellEnd"/>
      <w:r>
        <w:rPr>
          <w:rFonts w:ascii="Times New Roman" w:hAnsi="Times New Roman" w:cs="Times New Roman"/>
        </w:rPr>
        <w:t>, (Boston: Brill, 2007)</w:t>
      </w:r>
    </w:p>
    <w:p w14:paraId="68E1DFEA" w14:textId="77777777" w:rsidR="001C4EDE" w:rsidRDefault="001C4EDE" w:rsidP="001C4EDE">
      <w:pPr>
        <w:rPr>
          <w:rFonts w:ascii="Times New Roman" w:hAnsi="Times New Roman" w:cs="Times New Roman"/>
        </w:rPr>
      </w:pPr>
    </w:p>
    <w:p w14:paraId="3C57F8DD" w14:textId="77777777" w:rsidR="001C4EDE" w:rsidRDefault="001C4EDE" w:rsidP="001C4EDE">
      <w:pPr>
        <w:rPr>
          <w:rFonts w:ascii="Times New Roman" w:hAnsi="Times New Roman" w:cs="Times New Roman"/>
        </w:rPr>
      </w:pPr>
      <w:proofErr w:type="spellStart"/>
      <w:r>
        <w:rPr>
          <w:rFonts w:ascii="Times New Roman" w:hAnsi="Times New Roman" w:cs="Times New Roman"/>
        </w:rPr>
        <w:t>Schechner</w:t>
      </w:r>
      <w:proofErr w:type="spellEnd"/>
      <w:r>
        <w:rPr>
          <w:rFonts w:ascii="Times New Roman" w:hAnsi="Times New Roman" w:cs="Times New Roman"/>
        </w:rPr>
        <w:t xml:space="preserve">, Richard. </w:t>
      </w:r>
      <w:r w:rsidRPr="00904294">
        <w:rPr>
          <w:rFonts w:ascii="Times New Roman" w:hAnsi="Times New Roman" w:cs="Times New Roman"/>
          <w:i/>
        </w:rPr>
        <w:t>Performance theory</w:t>
      </w:r>
      <w:r>
        <w:rPr>
          <w:rFonts w:ascii="Times New Roman" w:hAnsi="Times New Roman" w:cs="Times New Roman"/>
        </w:rPr>
        <w:t xml:space="preserve">, (London: </w:t>
      </w:r>
      <w:proofErr w:type="spellStart"/>
      <w:r>
        <w:rPr>
          <w:rFonts w:ascii="Times New Roman" w:hAnsi="Times New Roman" w:cs="Times New Roman"/>
        </w:rPr>
        <w:t>Routledge</w:t>
      </w:r>
      <w:proofErr w:type="spellEnd"/>
      <w:r>
        <w:rPr>
          <w:rFonts w:ascii="Times New Roman" w:hAnsi="Times New Roman" w:cs="Times New Roman"/>
        </w:rPr>
        <w:t>, 1988)</w:t>
      </w:r>
    </w:p>
    <w:p w14:paraId="15F2FC7F" w14:textId="77777777" w:rsidR="001C4EDE" w:rsidRDefault="001C4EDE" w:rsidP="001C4EDE">
      <w:pPr>
        <w:rPr>
          <w:rFonts w:ascii="Times New Roman" w:hAnsi="Times New Roman" w:cs="Times New Roman"/>
        </w:rPr>
      </w:pPr>
    </w:p>
    <w:p w14:paraId="25CD4F2F" w14:textId="77777777" w:rsidR="001C4EDE" w:rsidRDefault="001C4EDE" w:rsidP="001C4EDE">
      <w:pPr>
        <w:jc w:val="both"/>
        <w:rPr>
          <w:rFonts w:ascii="Times New Roman" w:hAnsi="Times New Roman" w:cs="Times New Roman"/>
        </w:rPr>
      </w:pPr>
      <w:proofErr w:type="spellStart"/>
      <w:r>
        <w:rPr>
          <w:rFonts w:ascii="Times New Roman" w:hAnsi="Times New Roman" w:cs="Times New Roman"/>
        </w:rPr>
        <w:t>Schechner</w:t>
      </w:r>
      <w:proofErr w:type="spellEnd"/>
      <w:r>
        <w:rPr>
          <w:rFonts w:ascii="Times New Roman" w:hAnsi="Times New Roman" w:cs="Times New Roman"/>
        </w:rPr>
        <w:t xml:space="preserve">, Richard. ‘Magnitudes of performance’ in </w:t>
      </w:r>
      <w:r w:rsidRPr="007C356F">
        <w:rPr>
          <w:rFonts w:ascii="Times New Roman" w:hAnsi="Times New Roman" w:cs="Times New Roman"/>
          <w:i/>
        </w:rPr>
        <w:t>By means of performance</w:t>
      </w:r>
      <w:r>
        <w:rPr>
          <w:rFonts w:ascii="Times New Roman" w:hAnsi="Times New Roman" w:cs="Times New Roman"/>
          <w:i/>
        </w:rPr>
        <w:t>: intercultural studies of theatre and ritual</w:t>
      </w:r>
      <w:r w:rsidRPr="007C356F">
        <w:rPr>
          <w:rFonts w:ascii="Times New Roman" w:hAnsi="Times New Roman" w:cs="Times New Roman"/>
        </w:rPr>
        <w:t xml:space="preserve">, ed. by Richard </w:t>
      </w:r>
      <w:proofErr w:type="spellStart"/>
      <w:r w:rsidRPr="007C356F">
        <w:rPr>
          <w:rFonts w:ascii="Times New Roman" w:hAnsi="Times New Roman" w:cs="Times New Roman"/>
        </w:rPr>
        <w:t>Schechner</w:t>
      </w:r>
      <w:proofErr w:type="spellEnd"/>
      <w:r w:rsidRPr="007C356F">
        <w:rPr>
          <w:rFonts w:ascii="Times New Roman" w:hAnsi="Times New Roman" w:cs="Times New Roman"/>
        </w:rPr>
        <w:t xml:space="preserve"> and Willa </w:t>
      </w:r>
      <w:proofErr w:type="spellStart"/>
      <w:r w:rsidRPr="007C356F">
        <w:rPr>
          <w:rFonts w:ascii="Times New Roman" w:hAnsi="Times New Roman" w:cs="Times New Roman"/>
        </w:rPr>
        <w:t>Appel</w:t>
      </w:r>
      <w:proofErr w:type="spellEnd"/>
      <w:r w:rsidRPr="007C356F">
        <w:rPr>
          <w:rFonts w:ascii="Times New Roman" w:hAnsi="Times New Roman" w:cs="Times New Roman"/>
        </w:rPr>
        <w:t>. (Cambridge: Cambridge University Press, 1990)</w:t>
      </w:r>
    </w:p>
    <w:p w14:paraId="506376A5" w14:textId="77777777" w:rsidR="001C4EDE" w:rsidRDefault="001C4EDE" w:rsidP="001C4EDE">
      <w:pPr>
        <w:rPr>
          <w:rFonts w:ascii="Times New Roman" w:hAnsi="Times New Roman" w:cs="Times New Roman"/>
        </w:rPr>
      </w:pPr>
    </w:p>
    <w:p w14:paraId="12CB771A" w14:textId="77777777" w:rsidR="001C4EDE" w:rsidRDefault="001C4EDE" w:rsidP="001C4EDE">
      <w:pPr>
        <w:rPr>
          <w:rFonts w:ascii="Times New Roman" w:hAnsi="Times New Roman" w:cs="Times New Roman"/>
        </w:rPr>
      </w:pPr>
      <w:proofErr w:type="spellStart"/>
      <w:r>
        <w:rPr>
          <w:rFonts w:ascii="Times New Roman" w:hAnsi="Times New Roman" w:cs="Times New Roman"/>
        </w:rPr>
        <w:t>Schieffelin</w:t>
      </w:r>
      <w:proofErr w:type="spellEnd"/>
      <w:r>
        <w:rPr>
          <w:rFonts w:ascii="Times New Roman" w:hAnsi="Times New Roman" w:cs="Times New Roman"/>
        </w:rPr>
        <w:t xml:space="preserve">, Edward L. ‘Introduction’ in </w:t>
      </w:r>
      <w:proofErr w:type="gramStart"/>
      <w:r w:rsidRPr="004A1D65">
        <w:rPr>
          <w:rFonts w:ascii="Times New Roman" w:hAnsi="Times New Roman" w:cs="Times New Roman"/>
          <w:i/>
        </w:rPr>
        <w:t>When</w:t>
      </w:r>
      <w:proofErr w:type="gramEnd"/>
      <w:r w:rsidRPr="004A1D65">
        <w:rPr>
          <w:rFonts w:ascii="Times New Roman" w:hAnsi="Times New Roman" w:cs="Times New Roman"/>
          <w:i/>
        </w:rPr>
        <w:t xml:space="preserve"> rituals go wrong: mistakes, failures, and the dynamics of ritual</w:t>
      </w:r>
      <w:r>
        <w:rPr>
          <w:rFonts w:ascii="Times New Roman" w:hAnsi="Times New Roman" w:cs="Times New Roman"/>
        </w:rPr>
        <w:t xml:space="preserve">, ed. Ute </w:t>
      </w:r>
      <w:proofErr w:type="spellStart"/>
      <w:r>
        <w:rPr>
          <w:rFonts w:ascii="Times New Roman" w:hAnsi="Times New Roman" w:cs="Times New Roman"/>
        </w:rPr>
        <w:t>Hüsken</w:t>
      </w:r>
      <w:proofErr w:type="spellEnd"/>
      <w:r>
        <w:rPr>
          <w:rFonts w:ascii="Times New Roman" w:hAnsi="Times New Roman" w:cs="Times New Roman"/>
        </w:rPr>
        <w:t>, (Boston: Brill, 2007)</w:t>
      </w:r>
    </w:p>
    <w:p w14:paraId="22A4EE26" w14:textId="77777777" w:rsidR="001C4EDE" w:rsidRDefault="001C4EDE" w:rsidP="001C4EDE">
      <w:pPr>
        <w:rPr>
          <w:rFonts w:ascii="Times New Roman" w:hAnsi="Times New Roman" w:cs="Times New Roman"/>
        </w:rPr>
      </w:pPr>
    </w:p>
    <w:p w14:paraId="2C50E925" w14:textId="77777777" w:rsidR="001C4EDE" w:rsidRPr="007C356F" w:rsidRDefault="001C4EDE" w:rsidP="001C4EDE">
      <w:pPr>
        <w:jc w:val="both"/>
        <w:rPr>
          <w:rFonts w:ascii="Times New Roman" w:hAnsi="Times New Roman" w:cs="Times New Roman"/>
        </w:rPr>
      </w:pPr>
      <w:r w:rsidRPr="007C356F">
        <w:rPr>
          <w:rFonts w:ascii="Times New Roman" w:hAnsi="Times New Roman" w:cs="Times New Roman"/>
        </w:rPr>
        <w:t>Turnbull, Colin. ‘</w:t>
      </w:r>
      <w:proofErr w:type="spellStart"/>
      <w:r w:rsidRPr="007C356F">
        <w:rPr>
          <w:rFonts w:ascii="Times New Roman" w:hAnsi="Times New Roman" w:cs="Times New Roman"/>
        </w:rPr>
        <w:t>Liminality</w:t>
      </w:r>
      <w:proofErr w:type="spellEnd"/>
      <w:r w:rsidRPr="007C356F">
        <w:rPr>
          <w:rFonts w:ascii="Times New Roman" w:hAnsi="Times New Roman" w:cs="Times New Roman"/>
        </w:rPr>
        <w:t xml:space="preserve">: a synthesis of subjective and objective experience’ in </w:t>
      </w:r>
      <w:r w:rsidRPr="007C356F">
        <w:rPr>
          <w:rFonts w:ascii="Times New Roman" w:hAnsi="Times New Roman" w:cs="Times New Roman"/>
          <w:i/>
        </w:rPr>
        <w:t>By means of performance</w:t>
      </w:r>
      <w:r w:rsidRPr="007C356F">
        <w:rPr>
          <w:rFonts w:ascii="Times New Roman" w:hAnsi="Times New Roman" w:cs="Times New Roman"/>
        </w:rPr>
        <w:t xml:space="preserve">, ed. by Richard </w:t>
      </w:r>
      <w:proofErr w:type="spellStart"/>
      <w:r w:rsidRPr="007C356F">
        <w:rPr>
          <w:rFonts w:ascii="Times New Roman" w:hAnsi="Times New Roman" w:cs="Times New Roman"/>
        </w:rPr>
        <w:t>Schechner</w:t>
      </w:r>
      <w:proofErr w:type="spellEnd"/>
      <w:r w:rsidRPr="007C356F">
        <w:rPr>
          <w:rFonts w:ascii="Times New Roman" w:hAnsi="Times New Roman" w:cs="Times New Roman"/>
        </w:rPr>
        <w:t xml:space="preserve"> and Willa </w:t>
      </w:r>
      <w:proofErr w:type="spellStart"/>
      <w:r w:rsidRPr="007C356F">
        <w:rPr>
          <w:rFonts w:ascii="Times New Roman" w:hAnsi="Times New Roman" w:cs="Times New Roman"/>
        </w:rPr>
        <w:t>Appel</w:t>
      </w:r>
      <w:proofErr w:type="spellEnd"/>
      <w:r w:rsidRPr="007C356F">
        <w:rPr>
          <w:rFonts w:ascii="Times New Roman" w:hAnsi="Times New Roman" w:cs="Times New Roman"/>
        </w:rPr>
        <w:t>. (Cambridge: Cambridge University Press, 1990)</w:t>
      </w:r>
    </w:p>
    <w:p w14:paraId="370CF2E7" w14:textId="77777777" w:rsidR="001C4EDE" w:rsidRDefault="001C4EDE" w:rsidP="001C4EDE">
      <w:pPr>
        <w:rPr>
          <w:rFonts w:ascii="Times New Roman" w:hAnsi="Times New Roman" w:cs="Times New Roman"/>
        </w:rPr>
      </w:pPr>
    </w:p>
    <w:p w14:paraId="06CF662E" w14:textId="77777777" w:rsidR="001C4EDE" w:rsidRDefault="001C4EDE" w:rsidP="001C4EDE">
      <w:pPr>
        <w:jc w:val="both"/>
        <w:rPr>
          <w:rFonts w:ascii="Times New Roman" w:hAnsi="Times New Roman" w:cs="Times New Roman"/>
        </w:rPr>
      </w:pPr>
      <w:r>
        <w:rPr>
          <w:rFonts w:ascii="Times New Roman" w:hAnsi="Times New Roman" w:cs="Times New Roman"/>
        </w:rPr>
        <w:t xml:space="preserve">Turner, Victor. ‘Are there universals of performance in myth, ritual, and drama?’ in </w:t>
      </w:r>
      <w:r w:rsidRPr="007C356F">
        <w:rPr>
          <w:rFonts w:ascii="Times New Roman" w:hAnsi="Times New Roman" w:cs="Times New Roman"/>
          <w:i/>
        </w:rPr>
        <w:t>By means of performance</w:t>
      </w:r>
      <w:r>
        <w:rPr>
          <w:rFonts w:ascii="Times New Roman" w:hAnsi="Times New Roman" w:cs="Times New Roman"/>
          <w:i/>
        </w:rPr>
        <w:t>: intercultural studies of theatre and ritual</w:t>
      </w:r>
      <w:r w:rsidRPr="007C356F">
        <w:rPr>
          <w:rFonts w:ascii="Times New Roman" w:hAnsi="Times New Roman" w:cs="Times New Roman"/>
        </w:rPr>
        <w:t xml:space="preserve">, ed. by Richard </w:t>
      </w:r>
      <w:proofErr w:type="spellStart"/>
      <w:r w:rsidRPr="007C356F">
        <w:rPr>
          <w:rFonts w:ascii="Times New Roman" w:hAnsi="Times New Roman" w:cs="Times New Roman"/>
        </w:rPr>
        <w:t>Schechner</w:t>
      </w:r>
      <w:proofErr w:type="spellEnd"/>
      <w:r w:rsidRPr="007C356F">
        <w:rPr>
          <w:rFonts w:ascii="Times New Roman" w:hAnsi="Times New Roman" w:cs="Times New Roman"/>
        </w:rPr>
        <w:t xml:space="preserve"> and Willa </w:t>
      </w:r>
      <w:proofErr w:type="spellStart"/>
      <w:r w:rsidRPr="007C356F">
        <w:rPr>
          <w:rFonts w:ascii="Times New Roman" w:hAnsi="Times New Roman" w:cs="Times New Roman"/>
        </w:rPr>
        <w:t>Appel</w:t>
      </w:r>
      <w:proofErr w:type="spellEnd"/>
      <w:r w:rsidRPr="007C356F">
        <w:rPr>
          <w:rFonts w:ascii="Times New Roman" w:hAnsi="Times New Roman" w:cs="Times New Roman"/>
        </w:rPr>
        <w:t>. (Cambridge: Cambridge University Press, 1990)</w:t>
      </w:r>
    </w:p>
    <w:p w14:paraId="5D8FB984" w14:textId="77777777" w:rsidR="001C4EDE" w:rsidRDefault="001C4EDE" w:rsidP="001C4EDE">
      <w:pPr>
        <w:jc w:val="both"/>
        <w:rPr>
          <w:rFonts w:ascii="Times New Roman" w:hAnsi="Times New Roman" w:cs="Times New Roman"/>
        </w:rPr>
      </w:pPr>
    </w:p>
    <w:p w14:paraId="6DCCEFBE" w14:textId="77777777" w:rsidR="001C4EDE" w:rsidRPr="007C356F" w:rsidRDefault="001C4EDE" w:rsidP="001C4EDE">
      <w:pPr>
        <w:jc w:val="both"/>
        <w:rPr>
          <w:rFonts w:ascii="Times New Roman" w:hAnsi="Times New Roman" w:cs="Times New Roman"/>
        </w:rPr>
      </w:pPr>
      <w:proofErr w:type="spellStart"/>
      <w:r>
        <w:rPr>
          <w:rFonts w:ascii="Times New Roman" w:hAnsi="Times New Roman" w:cs="Times New Roman"/>
        </w:rPr>
        <w:t>Weinhold</w:t>
      </w:r>
      <w:proofErr w:type="spellEnd"/>
      <w:r>
        <w:rPr>
          <w:rFonts w:ascii="Times New Roman" w:hAnsi="Times New Roman" w:cs="Times New Roman"/>
        </w:rPr>
        <w:t xml:space="preserve">, Jan. ‘Failure and mistakes in rituals of the European Santo </w:t>
      </w:r>
      <w:proofErr w:type="spellStart"/>
      <w:r>
        <w:rPr>
          <w:rFonts w:ascii="Times New Roman" w:hAnsi="Times New Roman" w:cs="Times New Roman"/>
        </w:rPr>
        <w:t>Daime</w:t>
      </w:r>
      <w:proofErr w:type="spellEnd"/>
      <w:r>
        <w:rPr>
          <w:rFonts w:ascii="Times New Roman" w:hAnsi="Times New Roman" w:cs="Times New Roman"/>
        </w:rPr>
        <w:t xml:space="preserve"> Church: experiences and subjective theories of the participants’ in </w:t>
      </w:r>
      <w:r w:rsidRPr="004A1D65">
        <w:rPr>
          <w:rFonts w:ascii="Times New Roman" w:hAnsi="Times New Roman" w:cs="Times New Roman"/>
          <w:i/>
        </w:rPr>
        <w:t>When rituals go wrong: mistakes, failures, and the dynamics of ritual</w:t>
      </w:r>
      <w:r>
        <w:rPr>
          <w:rFonts w:ascii="Times New Roman" w:hAnsi="Times New Roman" w:cs="Times New Roman"/>
        </w:rPr>
        <w:t xml:space="preserve">, ed. Ute </w:t>
      </w:r>
      <w:proofErr w:type="spellStart"/>
      <w:r>
        <w:rPr>
          <w:rFonts w:ascii="Times New Roman" w:hAnsi="Times New Roman" w:cs="Times New Roman"/>
        </w:rPr>
        <w:t>Hüsken</w:t>
      </w:r>
      <w:proofErr w:type="spellEnd"/>
      <w:r>
        <w:rPr>
          <w:rFonts w:ascii="Times New Roman" w:hAnsi="Times New Roman" w:cs="Times New Roman"/>
        </w:rPr>
        <w:t>, (Boston: Brill, 2007)</w:t>
      </w:r>
    </w:p>
    <w:p w14:paraId="6A16305A" w14:textId="77777777" w:rsidR="001C4EDE" w:rsidRPr="005D0AD5" w:rsidRDefault="001C4EDE" w:rsidP="001C4EDE">
      <w:pPr>
        <w:rPr>
          <w:rFonts w:ascii="Times New Roman" w:hAnsi="Times New Roman" w:cs="Times New Roman"/>
        </w:rPr>
      </w:pPr>
    </w:p>
    <w:p w14:paraId="4CB1A355" w14:textId="77777777" w:rsidR="001C4EDE" w:rsidRDefault="001C4EDE" w:rsidP="005C7909">
      <w:pPr>
        <w:jc w:val="both"/>
        <w:rPr>
          <w:rFonts w:ascii="Times New Roman" w:hAnsi="Times New Roman" w:cs="Times New Roman"/>
        </w:rPr>
      </w:pPr>
    </w:p>
    <w:p w14:paraId="2EDC8ABF" w14:textId="30B45972" w:rsidR="00067B66" w:rsidRPr="007259C5" w:rsidRDefault="00067B66" w:rsidP="005C7909">
      <w:pPr>
        <w:jc w:val="both"/>
        <w:rPr>
          <w:rFonts w:ascii="Times New Roman" w:hAnsi="Times New Roman" w:cs="Times New Roman"/>
          <w:b/>
        </w:rPr>
      </w:pPr>
      <w:r w:rsidRPr="007259C5">
        <w:rPr>
          <w:rFonts w:ascii="Times New Roman" w:hAnsi="Times New Roman" w:cs="Times New Roman"/>
          <w:b/>
        </w:rPr>
        <w:tab/>
      </w:r>
    </w:p>
    <w:p w14:paraId="4E47941C" w14:textId="77777777" w:rsidR="00DB7A12" w:rsidRPr="007259C5" w:rsidRDefault="00DB7A12" w:rsidP="005C7909">
      <w:pPr>
        <w:jc w:val="both"/>
        <w:rPr>
          <w:rFonts w:ascii="Times New Roman" w:hAnsi="Times New Roman" w:cs="Times New Roman"/>
          <w:b/>
        </w:rPr>
      </w:pPr>
    </w:p>
    <w:p w14:paraId="35AD7525" w14:textId="1B700AB7" w:rsidR="00994A60" w:rsidRPr="005C7909" w:rsidRDefault="00994A60" w:rsidP="005C7909">
      <w:pPr>
        <w:jc w:val="both"/>
        <w:rPr>
          <w:rFonts w:ascii="Times New Roman" w:hAnsi="Times New Roman" w:cs="Times New Roman"/>
        </w:rPr>
      </w:pPr>
    </w:p>
    <w:sectPr w:rsidR="00994A60" w:rsidRPr="005C7909" w:rsidSect="00402DF5">
      <w:footerReference w:type="even" r:id="rId8"/>
      <w:footerReference w:type="default" r:id="rId9"/>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A925B0" w14:textId="77777777" w:rsidR="00CB4D69" w:rsidRDefault="00CB4D69" w:rsidP="0092050D">
      <w:r>
        <w:separator/>
      </w:r>
    </w:p>
  </w:endnote>
  <w:endnote w:type="continuationSeparator" w:id="0">
    <w:p w14:paraId="215CA5E5" w14:textId="77777777" w:rsidR="00CB4D69" w:rsidRDefault="00CB4D69" w:rsidP="009205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D4644DE" w14:textId="77777777" w:rsidR="00CB4D69" w:rsidRDefault="00CB4D69" w:rsidP="00402DF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9F1D35C" w14:textId="77777777" w:rsidR="00CB4D69" w:rsidRDefault="00CB4D69" w:rsidP="00402DF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53784F" w14:textId="77777777" w:rsidR="00CB4D69" w:rsidRDefault="00CB4D69" w:rsidP="00402DF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25B5A">
      <w:rPr>
        <w:rStyle w:val="PageNumber"/>
        <w:noProof/>
      </w:rPr>
      <w:t>2</w:t>
    </w:r>
    <w:r>
      <w:rPr>
        <w:rStyle w:val="PageNumber"/>
      </w:rPr>
      <w:fldChar w:fldCharType="end"/>
    </w:r>
  </w:p>
  <w:p w14:paraId="0A078A5B" w14:textId="77777777" w:rsidR="00CB4D69" w:rsidRDefault="00CB4D69" w:rsidP="00402DF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293B3B2" w14:textId="77777777" w:rsidR="00CB4D69" w:rsidRDefault="00CB4D69" w:rsidP="0092050D">
      <w:r>
        <w:separator/>
      </w:r>
    </w:p>
  </w:footnote>
  <w:footnote w:type="continuationSeparator" w:id="0">
    <w:p w14:paraId="0606D17E" w14:textId="77777777" w:rsidR="00CB4D69" w:rsidRDefault="00CB4D69" w:rsidP="0092050D">
      <w:r>
        <w:continuationSeparator/>
      </w:r>
    </w:p>
  </w:footnote>
  <w:footnote w:id="1">
    <w:p w14:paraId="156B00E9" w14:textId="2F0669B0" w:rsidR="00CB4D69" w:rsidRDefault="00CB4D69" w:rsidP="002A352A">
      <w:pPr>
        <w:jc w:val="both"/>
        <w:rPr>
          <w:rFonts w:ascii="Times New Roman" w:hAnsi="Times New Roman" w:cs="Times New Roman"/>
        </w:rPr>
      </w:pPr>
      <w:r w:rsidRPr="0092050D">
        <w:rPr>
          <w:rStyle w:val="FootnoteReference"/>
          <w:rFonts w:ascii="Times New Roman" w:hAnsi="Times New Roman" w:cs="Times New Roman"/>
        </w:rPr>
        <w:footnoteRef/>
      </w:r>
      <w:r>
        <w:rPr>
          <w:rFonts w:ascii="Times New Roman" w:hAnsi="Times New Roman" w:cs="Times New Roman"/>
        </w:rPr>
        <w:t xml:space="preserve"> Pagans have a different way to observe the change in the natural world, they celebrate the natural cycles by indicating a calendar that expresses the cycles of the moon, the cardinal points, the progress of the sun throughout the year, and by seasons celebrated in traditional British and Irish cultures (Harvey, 1997).</w:t>
      </w:r>
      <w:r w:rsidRPr="0092050D">
        <w:rPr>
          <w:rFonts w:ascii="Times New Roman" w:hAnsi="Times New Roman" w:cs="Times New Roman"/>
        </w:rPr>
        <w:t xml:space="preserve"> </w:t>
      </w:r>
      <w:r>
        <w:rPr>
          <w:rFonts w:ascii="Times New Roman" w:hAnsi="Times New Roman" w:cs="Times New Roman"/>
        </w:rPr>
        <w:t xml:space="preserve">Four of the eight festivals correspond to the solstices of summer and winter and the equinoxes of spring and autumn, the other four are represented by the agricultural cycle of the year. </w:t>
      </w:r>
    </w:p>
    <w:p w14:paraId="51B64F70" w14:textId="0DD7DD2A" w:rsidR="00CB4D69" w:rsidRPr="00F02B19" w:rsidRDefault="00CB4D69" w:rsidP="002A352A">
      <w:pPr>
        <w:jc w:val="both"/>
        <w:rPr>
          <w:rFonts w:ascii="Times New Roman" w:hAnsi="Times New Roman" w:cs="Times New Roman"/>
        </w:rPr>
      </w:pPr>
      <w:r>
        <w:rPr>
          <w:rFonts w:ascii="Times New Roman" w:hAnsi="Times New Roman" w:cs="Times New Roman"/>
        </w:rPr>
        <w:t>According to Hutton (2008) the eight festivals were set in the modern Pagan calendar based in the context established by Edward Williams and Margaret Murray, in which the four principles of solstices and equinoxes are related to discoveries made by the former, and the other four were asserted by Murray.</w:t>
      </w:r>
    </w:p>
  </w:footnote>
  <w:footnote w:id="2">
    <w:p w14:paraId="3AA79FA4" w14:textId="537D2616" w:rsidR="00CB4D69" w:rsidRPr="007F2E0C" w:rsidRDefault="00CB4D69" w:rsidP="007F2E0C">
      <w:pPr>
        <w:pStyle w:val="FootnoteText"/>
        <w:jc w:val="both"/>
        <w:rPr>
          <w:rFonts w:ascii="Times New Roman" w:hAnsi="Times New Roman" w:cs="Times New Roman"/>
        </w:rPr>
      </w:pPr>
      <w:r w:rsidRPr="007F2E0C">
        <w:rPr>
          <w:rStyle w:val="FootnoteReference"/>
          <w:rFonts w:ascii="Times New Roman" w:hAnsi="Times New Roman" w:cs="Times New Roman"/>
        </w:rPr>
        <w:footnoteRef/>
      </w:r>
      <w:r w:rsidRPr="007F2E0C">
        <w:rPr>
          <w:rFonts w:ascii="Times New Roman" w:hAnsi="Times New Roman" w:cs="Times New Roman"/>
        </w:rPr>
        <w:t xml:space="preserve"> </w:t>
      </w:r>
      <w:r>
        <w:rPr>
          <w:rFonts w:ascii="Times New Roman" w:hAnsi="Times New Roman" w:cs="Times New Roman"/>
        </w:rPr>
        <w:t>To respect people’s privacy and to keep the secrecy of the performances taken in the training I will not share names and will not describe it fully, such as the meditation and what was said in class.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7909"/>
    <w:rsid w:val="00021080"/>
    <w:rsid w:val="00025B5A"/>
    <w:rsid w:val="000343C2"/>
    <w:rsid w:val="000448C4"/>
    <w:rsid w:val="00044F46"/>
    <w:rsid w:val="00067B66"/>
    <w:rsid w:val="00097813"/>
    <w:rsid w:val="000C0374"/>
    <w:rsid w:val="000D3A09"/>
    <w:rsid w:val="000E6515"/>
    <w:rsid w:val="001147B7"/>
    <w:rsid w:val="00151994"/>
    <w:rsid w:val="001938AF"/>
    <w:rsid w:val="001939F7"/>
    <w:rsid w:val="001C3408"/>
    <w:rsid w:val="001C4EDE"/>
    <w:rsid w:val="001E192B"/>
    <w:rsid w:val="0020064D"/>
    <w:rsid w:val="00205F51"/>
    <w:rsid w:val="002103EF"/>
    <w:rsid w:val="00221CDF"/>
    <w:rsid w:val="00245747"/>
    <w:rsid w:val="00280EC3"/>
    <w:rsid w:val="00286663"/>
    <w:rsid w:val="002A352A"/>
    <w:rsid w:val="002C31A2"/>
    <w:rsid w:val="002C6E5C"/>
    <w:rsid w:val="002E0098"/>
    <w:rsid w:val="002E0984"/>
    <w:rsid w:val="002E2B7C"/>
    <w:rsid w:val="002E471D"/>
    <w:rsid w:val="002F6B23"/>
    <w:rsid w:val="00304626"/>
    <w:rsid w:val="00330E85"/>
    <w:rsid w:val="00333E84"/>
    <w:rsid w:val="003539AA"/>
    <w:rsid w:val="0037258E"/>
    <w:rsid w:val="00377BD3"/>
    <w:rsid w:val="00377CBF"/>
    <w:rsid w:val="00380ED1"/>
    <w:rsid w:val="003819E6"/>
    <w:rsid w:val="00385177"/>
    <w:rsid w:val="00396BAA"/>
    <w:rsid w:val="003A054B"/>
    <w:rsid w:val="003A39DF"/>
    <w:rsid w:val="003A55BE"/>
    <w:rsid w:val="003A6260"/>
    <w:rsid w:val="003B0C61"/>
    <w:rsid w:val="003B77FB"/>
    <w:rsid w:val="003F5CBE"/>
    <w:rsid w:val="00400BEA"/>
    <w:rsid w:val="00402DF5"/>
    <w:rsid w:val="004065AC"/>
    <w:rsid w:val="004153E9"/>
    <w:rsid w:val="00431160"/>
    <w:rsid w:val="00443AF2"/>
    <w:rsid w:val="004510C6"/>
    <w:rsid w:val="00456B52"/>
    <w:rsid w:val="00474737"/>
    <w:rsid w:val="00476ABA"/>
    <w:rsid w:val="00482652"/>
    <w:rsid w:val="0049383D"/>
    <w:rsid w:val="004A156C"/>
    <w:rsid w:val="004B1E55"/>
    <w:rsid w:val="004B2891"/>
    <w:rsid w:val="0054593A"/>
    <w:rsid w:val="00553FD3"/>
    <w:rsid w:val="005736C7"/>
    <w:rsid w:val="005C7909"/>
    <w:rsid w:val="005D38FB"/>
    <w:rsid w:val="005E6472"/>
    <w:rsid w:val="005F57ED"/>
    <w:rsid w:val="005F6D6E"/>
    <w:rsid w:val="006363FD"/>
    <w:rsid w:val="0064188B"/>
    <w:rsid w:val="00655F43"/>
    <w:rsid w:val="006728F7"/>
    <w:rsid w:val="00677C6F"/>
    <w:rsid w:val="00680F8B"/>
    <w:rsid w:val="006C3C7A"/>
    <w:rsid w:val="006E0E1E"/>
    <w:rsid w:val="006E3A5B"/>
    <w:rsid w:val="006F29F5"/>
    <w:rsid w:val="00710B77"/>
    <w:rsid w:val="00714801"/>
    <w:rsid w:val="007240DA"/>
    <w:rsid w:val="007259C5"/>
    <w:rsid w:val="007613CF"/>
    <w:rsid w:val="007904B5"/>
    <w:rsid w:val="00795F86"/>
    <w:rsid w:val="007A4ED6"/>
    <w:rsid w:val="007D508A"/>
    <w:rsid w:val="007F2E0C"/>
    <w:rsid w:val="00803FC6"/>
    <w:rsid w:val="00805307"/>
    <w:rsid w:val="00805E73"/>
    <w:rsid w:val="008167C8"/>
    <w:rsid w:val="00843B5D"/>
    <w:rsid w:val="00851949"/>
    <w:rsid w:val="00853AF3"/>
    <w:rsid w:val="00853C1E"/>
    <w:rsid w:val="008579F4"/>
    <w:rsid w:val="008819FE"/>
    <w:rsid w:val="008B1D1C"/>
    <w:rsid w:val="008B4B65"/>
    <w:rsid w:val="008F424F"/>
    <w:rsid w:val="009132AE"/>
    <w:rsid w:val="0091332E"/>
    <w:rsid w:val="0092050D"/>
    <w:rsid w:val="00926480"/>
    <w:rsid w:val="00940203"/>
    <w:rsid w:val="009677A2"/>
    <w:rsid w:val="00986A61"/>
    <w:rsid w:val="00992E9A"/>
    <w:rsid w:val="00994A60"/>
    <w:rsid w:val="009950F4"/>
    <w:rsid w:val="009C3568"/>
    <w:rsid w:val="009C3713"/>
    <w:rsid w:val="009C4CF3"/>
    <w:rsid w:val="009F6802"/>
    <w:rsid w:val="00A0052D"/>
    <w:rsid w:val="00A0323A"/>
    <w:rsid w:val="00A23F80"/>
    <w:rsid w:val="00A31683"/>
    <w:rsid w:val="00A360B2"/>
    <w:rsid w:val="00A45A64"/>
    <w:rsid w:val="00A70912"/>
    <w:rsid w:val="00A71420"/>
    <w:rsid w:val="00A81E90"/>
    <w:rsid w:val="00AA5FD3"/>
    <w:rsid w:val="00AC457B"/>
    <w:rsid w:val="00AE54DB"/>
    <w:rsid w:val="00B00270"/>
    <w:rsid w:val="00B03F86"/>
    <w:rsid w:val="00B07CBA"/>
    <w:rsid w:val="00B12950"/>
    <w:rsid w:val="00B96CDA"/>
    <w:rsid w:val="00B97349"/>
    <w:rsid w:val="00BC1800"/>
    <w:rsid w:val="00BC1A1E"/>
    <w:rsid w:val="00BE63DB"/>
    <w:rsid w:val="00BE642D"/>
    <w:rsid w:val="00BE6548"/>
    <w:rsid w:val="00C00552"/>
    <w:rsid w:val="00C01080"/>
    <w:rsid w:val="00C3106F"/>
    <w:rsid w:val="00C34B33"/>
    <w:rsid w:val="00C54342"/>
    <w:rsid w:val="00C86FD2"/>
    <w:rsid w:val="00CA103D"/>
    <w:rsid w:val="00CB4CC8"/>
    <w:rsid w:val="00CB4D69"/>
    <w:rsid w:val="00CC0E75"/>
    <w:rsid w:val="00D12235"/>
    <w:rsid w:val="00D234B2"/>
    <w:rsid w:val="00D2355A"/>
    <w:rsid w:val="00D62753"/>
    <w:rsid w:val="00D8308E"/>
    <w:rsid w:val="00DB7A12"/>
    <w:rsid w:val="00DF2D19"/>
    <w:rsid w:val="00E37A6C"/>
    <w:rsid w:val="00E67059"/>
    <w:rsid w:val="00E74A65"/>
    <w:rsid w:val="00E90B0B"/>
    <w:rsid w:val="00E9745D"/>
    <w:rsid w:val="00EB4925"/>
    <w:rsid w:val="00F02B19"/>
    <w:rsid w:val="00F464BF"/>
    <w:rsid w:val="00F909F1"/>
    <w:rsid w:val="00FA58EA"/>
    <w:rsid w:val="00FA7AE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8314E0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2050D"/>
  </w:style>
  <w:style w:type="character" w:customStyle="1" w:styleId="FootnoteTextChar">
    <w:name w:val="Footnote Text Char"/>
    <w:basedOn w:val="DefaultParagraphFont"/>
    <w:link w:val="FootnoteText"/>
    <w:uiPriority w:val="99"/>
    <w:rsid w:val="0092050D"/>
  </w:style>
  <w:style w:type="character" w:styleId="FootnoteReference">
    <w:name w:val="footnote reference"/>
    <w:basedOn w:val="DefaultParagraphFont"/>
    <w:uiPriority w:val="99"/>
    <w:unhideWhenUsed/>
    <w:rsid w:val="0092050D"/>
    <w:rPr>
      <w:vertAlign w:val="superscript"/>
    </w:rPr>
  </w:style>
  <w:style w:type="character" w:customStyle="1" w:styleId="apple-converted-space">
    <w:name w:val="apple-converted-space"/>
    <w:basedOn w:val="DefaultParagraphFont"/>
    <w:rsid w:val="00E67059"/>
  </w:style>
  <w:style w:type="character" w:styleId="Hyperlink">
    <w:name w:val="Hyperlink"/>
    <w:basedOn w:val="DefaultParagraphFont"/>
    <w:uiPriority w:val="99"/>
    <w:unhideWhenUsed/>
    <w:rsid w:val="00E67059"/>
    <w:rPr>
      <w:color w:val="0000FF"/>
      <w:u w:val="single"/>
    </w:rPr>
  </w:style>
  <w:style w:type="character" w:customStyle="1" w:styleId="etymspan">
    <w:name w:val="etymspan"/>
    <w:basedOn w:val="DefaultParagraphFont"/>
    <w:rsid w:val="00E67059"/>
  </w:style>
  <w:style w:type="character" w:styleId="FollowedHyperlink">
    <w:name w:val="FollowedHyperlink"/>
    <w:basedOn w:val="DefaultParagraphFont"/>
    <w:uiPriority w:val="99"/>
    <w:semiHidden/>
    <w:unhideWhenUsed/>
    <w:rsid w:val="00805E73"/>
    <w:rPr>
      <w:color w:val="800080" w:themeColor="followedHyperlink"/>
      <w:u w:val="single"/>
    </w:rPr>
  </w:style>
  <w:style w:type="paragraph" w:styleId="Footer">
    <w:name w:val="footer"/>
    <w:basedOn w:val="Normal"/>
    <w:link w:val="FooterChar"/>
    <w:uiPriority w:val="99"/>
    <w:unhideWhenUsed/>
    <w:rsid w:val="00402DF5"/>
    <w:pPr>
      <w:tabs>
        <w:tab w:val="center" w:pos="4320"/>
        <w:tab w:val="right" w:pos="8640"/>
      </w:tabs>
    </w:pPr>
  </w:style>
  <w:style w:type="character" w:customStyle="1" w:styleId="FooterChar">
    <w:name w:val="Footer Char"/>
    <w:basedOn w:val="DefaultParagraphFont"/>
    <w:link w:val="Footer"/>
    <w:uiPriority w:val="99"/>
    <w:rsid w:val="00402DF5"/>
  </w:style>
  <w:style w:type="character" w:styleId="PageNumber">
    <w:name w:val="page number"/>
    <w:basedOn w:val="DefaultParagraphFont"/>
    <w:uiPriority w:val="99"/>
    <w:semiHidden/>
    <w:unhideWhenUsed/>
    <w:rsid w:val="00402DF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2050D"/>
  </w:style>
  <w:style w:type="character" w:customStyle="1" w:styleId="FootnoteTextChar">
    <w:name w:val="Footnote Text Char"/>
    <w:basedOn w:val="DefaultParagraphFont"/>
    <w:link w:val="FootnoteText"/>
    <w:uiPriority w:val="99"/>
    <w:rsid w:val="0092050D"/>
  </w:style>
  <w:style w:type="character" w:styleId="FootnoteReference">
    <w:name w:val="footnote reference"/>
    <w:basedOn w:val="DefaultParagraphFont"/>
    <w:uiPriority w:val="99"/>
    <w:unhideWhenUsed/>
    <w:rsid w:val="0092050D"/>
    <w:rPr>
      <w:vertAlign w:val="superscript"/>
    </w:rPr>
  </w:style>
  <w:style w:type="character" w:customStyle="1" w:styleId="apple-converted-space">
    <w:name w:val="apple-converted-space"/>
    <w:basedOn w:val="DefaultParagraphFont"/>
    <w:rsid w:val="00E67059"/>
  </w:style>
  <w:style w:type="character" w:styleId="Hyperlink">
    <w:name w:val="Hyperlink"/>
    <w:basedOn w:val="DefaultParagraphFont"/>
    <w:uiPriority w:val="99"/>
    <w:unhideWhenUsed/>
    <w:rsid w:val="00E67059"/>
    <w:rPr>
      <w:color w:val="0000FF"/>
      <w:u w:val="single"/>
    </w:rPr>
  </w:style>
  <w:style w:type="character" w:customStyle="1" w:styleId="etymspan">
    <w:name w:val="etymspan"/>
    <w:basedOn w:val="DefaultParagraphFont"/>
    <w:rsid w:val="00E67059"/>
  </w:style>
  <w:style w:type="character" w:styleId="FollowedHyperlink">
    <w:name w:val="FollowedHyperlink"/>
    <w:basedOn w:val="DefaultParagraphFont"/>
    <w:uiPriority w:val="99"/>
    <w:semiHidden/>
    <w:unhideWhenUsed/>
    <w:rsid w:val="00805E73"/>
    <w:rPr>
      <w:color w:val="800080" w:themeColor="followedHyperlink"/>
      <w:u w:val="single"/>
    </w:rPr>
  </w:style>
  <w:style w:type="paragraph" w:styleId="Footer">
    <w:name w:val="footer"/>
    <w:basedOn w:val="Normal"/>
    <w:link w:val="FooterChar"/>
    <w:uiPriority w:val="99"/>
    <w:unhideWhenUsed/>
    <w:rsid w:val="00402DF5"/>
    <w:pPr>
      <w:tabs>
        <w:tab w:val="center" w:pos="4320"/>
        <w:tab w:val="right" w:pos="8640"/>
      </w:tabs>
    </w:pPr>
  </w:style>
  <w:style w:type="character" w:customStyle="1" w:styleId="FooterChar">
    <w:name w:val="Footer Char"/>
    <w:basedOn w:val="DefaultParagraphFont"/>
    <w:link w:val="Footer"/>
    <w:uiPriority w:val="99"/>
    <w:rsid w:val="00402DF5"/>
  </w:style>
  <w:style w:type="character" w:styleId="PageNumber">
    <w:name w:val="page number"/>
    <w:basedOn w:val="DefaultParagraphFont"/>
    <w:uiPriority w:val="99"/>
    <w:semiHidden/>
    <w:unhideWhenUsed/>
    <w:rsid w:val="00402D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5407259">
      <w:bodyDiv w:val="1"/>
      <w:marLeft w:val="0"/>
      <w:marRight w:val="0"/>
      <w:marTop w:val="0"/>
      <w:marBottom w:val="0"/>
      <w:divBdr>
        <w:top w:val="none" w:sz="0" w:space="0" w:color="auto"/>
        <w:left w:val="none" w:sz="0" w:space="0" w:color="auto"/>
        <w:bottom w:val="none" w:sz="0" w:space="0" w:color="auto"/>
        <w:right w:val="none" w:sz="0" w:space="0" w:color="auto"/>
      </w:divBdr>
    </w:div>
    <w:div w:id="87858523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A8D3A97D-39C4-AA4C-A7A5-10398A7424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1358</TotalTime>
  <Pages>10</Pages>
  <Words>2410</Words>
  <Characters>13740</Characters>
  <Application>Microsoft Macintosh Word</Application>
  <DocSecurity>0</DocSecurity>
  <Lines>114</Lines>
  <Paragraphs>32</Paragraphs>
  <ScaleCrop>false</ScaleCrop>
  <Company/>
  <LinksUpToDate>false</LinksUpToDate>
  <CharactersWithSpaces>16118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Pluma Morato</dc:creator>
  <cp:keywords/>
  <dc:description/>
  <cp:lastModifiedBy>Pluma Morato</cp:lastModifiedBy>
  <cp:revision>63</cp:revision>
  <dcterms:created xsi:type="dcterms:W3CDTF">2018-08-16T20:36:00Z</dcterms:created>
  <dcterms:modified xsi:type="dcterms:W3CDTF">2018-08-30T22:55:00Z</dcterms:modified>
</cp:coreProperties>
</file>