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84C068" w14:textId="3D642239" w:rsidR="00743D6E" w:rsidRDefault="0026346D" w:rsidP="008C6BE0">
      <w:pPr>
        <w:jc w:val="both"/>
        <w:rPr>
          <w:rFonts w:ascii="Arial" w:hAnsi="Arial" w:cs="Arial"/>
          <w:color w:val="202124"/>
          <w:shd w:val="clear" w:color="auto" w:fill="FFFFFF"/>
        </w:rPr>
      </w:pPr>
      <w:r w:rsidRPr="002227BE">
        <w:rPr>
          <w:rFonts w:ascii="Arial" w:hAnsi="Arial" w:cs="Arial"/>
        </w:rPr>
        <w:t xml:space="preserve">What is a mental </w:t>
      </w:r>
      <w:r w:rsidR="00A31EE7" w:rsidRPr="002227BE">
        <w:rPr>
          <w:rFonts w:ascii="Arial" w:hAnsi="Arial" w:cs="Arial"/>
        </w:rPr>
        <w:t xml:space="preserve">disorder? </w:t>
      </w:r>
      <w:r w:rsidR="00D21DCF" w:rsidRPr="002227BE">
        <w:rPr>
          <w:rFonts w:ascii="Arial" w:hAnsi="Arial" w:cs="Arial"/>
          <w:color w:val="333333"/>
          <w:shd w:val="clear" w:color="auto" w:fill="FFFFFF"/>
        </w:rPr>
        <w:t xml:space="preserve">They are many </w:t>
      </w:r>
      <w:r w:rsidR="002227BE" w:rsidRPr="002227BE">
        <w:rPr>
          <w:rFonts w:ascii="Arial" w:hAnsi="Arial" w:cs="Arial"/>
          <w:color w:val="333333"/>
          <w:shd w:val="clear" w:color="auto" w:fill="FFFFFF"/>
        </w:rPr>
        <w:t>definitions</w:t>
      </w:r>
      <w:r w:rsidR="00D21DCF" w:rsidRPr="002227BE">
        <w:rPr>
          <w:rFonts w:ascii="Arial" w:hAnsi="Arial" w:cs="Arial"/>
          <w:color w:val="333333"/>
          <w:shd w:val="clear" w:color="auto" w:fill="FFFFFF"/>
        </w:rPr>
        <w:t xml:space="preserve"> of</w:t>
      </w:r>
      <w:r w:rsidR="00556F29" w:rsidRPr="002227BE">
        <w:rPr>
          <w:rFonts w:ascii="Arial" w:hAnsi="Arial" w:cs="Arial"/>
          <w:color w:val="333333"/>
          <w:shd w:val="clear" w:color="auto" w:fill="FFFFFF"/>
        </w:rPr>
        <w:t xml:space="preserve"> a mental dis</w:t>
      </w:r>
      <w:r w:rsidR="00F73978" w:rsidRPr="002227BE">
        <w:rPr>
          <w:rFonts w:ascii="Arial" w:hAnsi="Arial" w:cs="Arial"/>
          <w:color w:val="333333"/>
          <w:shd w:val="clear" w:color="auto" w:fill="FFFFFF"/>
        </w:rPr>
        <w:t xml:space="preserve">order </w:t>
      </w:r>
      <w:r w:rsidR="00FD477C" w:rsidRPr="002227BE">
        <w:rPr>
          <w:rFonts w:ascii="Arial" w:hAnsi="Arial" w:cs="Arial"/>
          <w:color w:val="333333"/>
          <w:shd w:val="clear" w:color="auto" w:fill="FFFFFF"/>
        </w:rPr>
        <w:t>but the most representative definition for me was the NHS campaign</w:t>
      </w:r>
      <w:r w:rsidR="0039076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0667F">
        <w:rPr>
          <w:rFonts w:ascii="Arial" w:hAnsi="Arial" w:cs="Arial"/>
          <w:color w:val="333333"/>
          <w:shd w:val="clear" w:color="auto" w:fill="FFFFFF"/>
        </w:rPr>
        <w:t>definition.</w:t>
      </w:r>
      <w:r w:rsidR="00390765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E62C7" w:rsidRPr="002227BE">
        <w:rPr>
          <w:rFonts w:ascii="Arial" w:hAnsi="Arial" w:cs="Arial"/>
          <w:color w:val="202124"/>
          <w:shd w:val="clear" w:color="auto" w:fill="FFFFFF"/>
        </w:rPr>
        <w:t xml:space="preserve"> </w:t>
      </w:r>
    </w:p>
    <w:p w14:paraId="40794F86" w14:textId="651A99A2" w:rsidR="00452E1C" w:rsidRDefault="00A50A7B" w:rsidP="008C6BE0">
      <w:pPr>
        <w:jc w:val="both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“</w:t>
      </w:r>
      <w:r w:rsidR="00FE62C7" w:rsidRPr="002227BE">
        <w:rPr>
          <w:rFonts w:ascii="Arial" w:hAnsi="Arial" w:cs="Arial"/>
          <w:color w:val="202124"/>
          <w:shd w:val="clear" w:color="auto" w:fill="FFFFFF"/>
        </w:rPr>
        <w:t>No Health without Mental Health</w:t>
      </w:r>
      <w:r>
        <w:rPr>
          <w:rFonts w:ascii="Arial" w:hAnsi="Arial" w:cs="Arial"/>
          <w:color w:val="202124"/>
          <w:shd w:val="clear" w:color="auto" w:fill="FFFFFF"/>
        </w:rPr>
        <w:t>”</w:t>
      </w:r>
      <w:r w:rsidR="00452E1C" w:rsidRPr="0080706E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C31842">
        <w:rPr>
          <w:rFonts w:ascii="Arial" w:hAnsi="Arial" w:cs="Arial"/>
          <w:color w:val="202124"/>
          <w:shd w:val="clear" w:color="auto" w:fill="FFFFFF"/>
        </w:rPr>
        <w:t>A</w:t>
      </w:r>
      <w:r w:rsidR="00452E1C" w:rsidRPr="0080706E">
        <w:rPr>
          <w:rFonts w:ascii="Arial" w:hAnsi="Arial" w:cs="Arial"/>
          <w:color w:val="202124"/>
          <w:shd w:val="clear" w:color="auto" w:fill="FFFFFF"/>
        </w:rPr>
        <w:t>vailable at</w:t>
      </w:r>
      <w:r w:rsidR="00232E97">
        <w:rPr>
          <w:rFonts w:ascii="Arial" w:hAnsi="Arial" w:cs="Arial"/>
          <w:color w:val="202124"/>
          <w:shd w:val="clear" w:color="auto" w:fill="FFFFFF"/>
        </w:rPr>
        <w:t xml:space="preserve">: </w:t>
      </w:r>
      <w:r w:rsidR="00EF2769">
        <w:rPr>
          <w:rFonts w:ascii="Arial" w:hAnsi="Arial" w:cs="Arial"/>
          <w:color w:val="202124"/>
          <w:shd w:val="clear" w:color="auto" w:fill="FFFFFF"/>
        </w:rPr>
        <w:t xml:space="preserve">  </w:t>
      </w:r>
      <w:hyperlink r:id="rId5" w:history="1">
        <w:r w:rsidR="00EF2769" w:rsidRPr="00F724F7">
          <w:rPr>
            <w:rStyle w:val="Hyperlink"/>
            <w:rFonts w:ascii="Arial" w:hAnsi="Arial" w:cs="Arial"/>
            <w:shd w:val="clear" w:color="auto" w:fill="FFFFFF"/>
          </w:rPr>
          <w:t>https://assets.publishing.service.gov.uk/government/uploads/system/uploads/attachment_data/file/215811/dh_124057.pdf</w:t>
        </w:r>
      </w:hyperlink>
      <w:r w:rsidR="00452E1C">
        <w:rPr>
          <w:rFonts w:ascii="Arial" w:hAnsi="Arial" w:cs="Arial"/>
          <w:color w:val="202124"/>
          <w:shd w:val="clear" w:color="auto" w:fill="FFFFFF"/>
        </w:rPr>
        <w:t>.</w:t>
      </w:r>
      <w:r w:rsidR="00C31842">
        <w:rPr>
          <w:rFonts w:ascii="Arial" w:hAnsi="Arial" w:cs="Arial"/>
          <w:color w:val="202124"/>
          <w:shd w:val="clear" w:color="auto" w:fill="FFFFFF"/>
        </w:rPr>
        <w:t xml:space="preserve"> A</w:t>
      </w:r>
      <w:r w:rsidR="00452E1C" w:rsidRPr="0080706E">
        <w:rPr>
          <w:rFonts w:ascii="Arial" w:hAnsi="Arial" w:cs="Arial"/>
          <w:color w:val="202124"/>
          <w:shd w:val="clear" w:color="auto" w:fill="FFFFFF"/>
        </w:rPr>
        <w:t>ccessed on 12 March 2022</w:t>
      </w:r>
    </w:p>
    <w:p w14:paraId="5DAA82B2" w14:textId="77777777" w:rsidR="001516A9" w:rsidRDefault="004C584F" w:rsidP="008C6BE0">
      <w:pPr>
        <w:jc w:val="both"/>
      </w:pPr>
      <w:r>
        <w:rPr>
          <w:rFonts w:ascii="Arial" w:hAnsi="Arial" w:cs="Arial"/>
          <w:color w:val="202124"/>
          <w:shd w:val="clear" w:color="auto" w:fill="FFFFFF"/>
        </w:rPr>
        <w:t xml:space="preserve">Mental </w:t>
      </w:r>
      <w:r w:rsidR="00452E1C">
        <w:rPr>
          <w:rFonts w:ascii="Arial" w:hAnsi="Arial" w:cs="Arial"/>
          <w:color w:val="202124"/>
          <w:shd w:val="clear" w:color="auto" w:fill="FFFFFF"/>
        </w:rPr>
        <w:t>disorder</w:t>
      </w:r>
      <w:r>
        <w:rPr>
          <w:rFonts w:ascii="Arial" w:hAnsi="Arial" w:cs="Arial"/>
          <w:color w:val="202124"/>
          <w:shd w:val="clear" w:color="auto" w:fill="FFFFFF"/>
        </w:rPr>
        <w:t xml:space="preserve"> definition for this </w:t>
      </w:r>
      <w:r w:rsidR="00707FDA">
        <w:rPr>
          <w:rFonts w:ascii="Arial" w:hAnsi="Arial" w:cs="Arial"/>
          <w:color w:val="202124"/>
          <w:shd w:val="clear" w:color="auto" w:fill="FFFFFF"/>
        </w:rPr>
        <w:t xml:space="preserve">campaign </w:t>
      </w:r>
      <w:r w:rsidR="00707FDA" w:rsidRPr="002227BE">
        <w:rPr>
          <w:rFonts w:ascii="Arial" w:hAnsi="Arial" w:cs="Arial"/>
          <w:color w:val="202124"/>
          <w:shd w:val="clear" w:color="auto" w:fill="FFFFFF"/>
        </w:rPr>
        <w:t>“</w:t>
      </w:r>
      <w:r w:rsidR="00FE62C7" w:rsidRPr="00D14198">
        <w:rPr>
          <w:rFonts w:ascii="Arial" w:hAnsi="Arial" w:cs="Arial"/>
          <w:i/>
          <w:iCs/>
          <w:color w:val="202124"/>
          <w:shd w:val="clear" w:color="auto" w:fill="FFFFFF"/>
        </w:rPr>
        <w:t>is a positive state of mind and body, feeling safe and able to cope, with a sense of connection with people, communities and the wider environment</w:t>
      </w:r>
      <w:r w:rsidR="00FE62C7" w:rsidRPr="002227BE">
        <w:rPr>
          <w:rFonts w:ascii="Arial" w:hAnsi="Arial" w:cs="Arial"/>
          <w:color w:val="202124"/>
          <w:shd w:val="clear" w:color="auto" w:fill="FFFFFF"/>
        </w:rPr>
        <w:t>”</w:t>
      </w:r>
      <w:r w:rsidR="003073DE">
        <w:t xml:space="preserve">. </w:t>
      </w:r>
      <w:r w:rsidR="009256A2" w:rsidRPr="00EC0C01">
        <w:rPr>
          <w:rFonts w:ascii="Arial" w:hAnsi="Arial" w:cs="Arial"/>
          <w:color w:val="202124"/>
          <w:shd w:val="clear" w:color="auto" w:fill="FFFFFF"/>
        </w:rPr>
        <w:t>But our chosen subject</w:t>
      </w:r>
      <w:r w:rsidR="003073DE">
        <w:rPr>
          <w:rFonts w:ascii="Arial" w:hAnsi="Arial" w:cs="Arial"/>
          <w:color w:val="202124"/>
          <w:shd w:val="clear" w:color="auto" w:fill="FFFFFF"/>
        </w:rPr>
        <w:t xml:space="preserve"> for the</w:t>
      </w:r>
      <w:r w:rsidR="00501700" w:rsidRPr="00EC0C01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256A2" w:rsidRPr="00EC0C01">
        <w:rPr>
          <w:rFonts w:ascii="Arial" w:hAnsi="Arial" w:cs="Arial"/>
          <w:color w:val="202124"/>
          <w:shd w:val="clear" w:color="auto" w:fill="FFFFFF"/>
        </w:rPr>
        <w:t xml:space="preserve">debate </w:t>
      </w:r>
      <w:r w:rsidR="00501700" w:rsidRPr="00EC0C01">
        <w:rPr>
          <w:rFonts w:ascii="Arial" w:hAnsi="Arial" w:cs="Arial"/>
          <w:color w:val="202124"/>
          <w:shd w:val="clear" w:color="auto" w:fill="FFFFFF"/>
        </w:rPr>
        <w:t>was</w:t>
      </w:r>
      <w:r w:rsidR="009256A2" w:rsidRPr="00EC0C01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F660C" w:rsidRPr="00EC0C01">
        <w:rPr>
          <w:rFonts w:ascii="Arial" w:hAnsi="Arial" w:cs="Arial"/>
          <w:color w:val="202124"/>
          <w:shd w:val="clear" w:color="auto" w:fill="FFFFFF"/>
        </w:rPr>
        <w:t>schizophrenia</w:t>
      </w:r>
      <w:r w:rsidR="00DF660C">
        <w:rPr>
          <w:rFonts w:ascii="Arial" w:hAnsi="Arial" w:cs="Arial"/>
          <w:color w:val="202124"/>
          <w:shd w:val="clear" w:color="auto" w:fill="FFFFFF"/>
        </w:rPr>
        <w:t xml:space="preserve">. Revisiting the Diagnosis </w:t>
      </w:r>
      <w:r w:rsidR="0047211F">
        <w:rPr>
          <w:rFonts w:ascii="Arial" w:hAnsi="Arial" w:cs="Arial"/>
          <w:color w:val="202124"/>
          <w:shd w:val="clear" w:color="auto" w:fill="FFFFFF"/>
        </w:rPr>
        <w:t xml:space="preserve">of Schizophrenia: </w:t>
      </w:r>
      <w:r w:rsidR="00B20AEC">
        <w:rPr>
          <w:rFonts w:ascii="Arial" w:hAnsi="Arial" w:cs="Arial"/>
          <w:color w:val="202124"/>
          <w:shd w:val="clear" w:color="auto" w:fill="FFFFFF"/>
        </w:rPr>
        <w:t xml:space="preserve">Where have we been and Where </w:t>
      </w:r>
      <w:r w:rsidR="0044280C">
        <w:rPr>
          <w:rFonts w:ascii="Arial" w:hAnsi="Arial" w:cs="Arial"/>
          <w:color w:val="202124"/>
          <w:shd w:val="clear" w:color="auto" w:fill="FFFFFF"/>
        </w:rPr>
        <w:t>are We Going? A</w:t>
      </w:r>
      <w:r w:rsidR="003660CD">
        <w:rPr>
          <w:rFonts w:ascii="Arial" w:hAnsi="Arial" w:cs="Arial"/>
          <w:color w:val="202124"/>
          <w:shd w:val="clear" w:color="auto" w:fill="FFFFFF"/>
        </w:rPr>
        <w:t>vailable at:</w:t>
      </w:r>
      <w:r w:rsidR="003660CD" w:rsidRPr="003660CD">
        <w:t xml:space="preserve"> </w:t>
      </w:r>
      <w:hyperlink r:id="rId6" w:history="1">
        <w:r w:rsidR="00546D79" w:rsidRPr="00F724F7">
          <w:rPr>
            <w:rStyle w:val="Hyperlink"/>
            <w:rFonts w:ascii="Arial" w:hAnsi="Arial" w:cs="Arial"/>
            <w:shd w:val="clear" w:color="auto" w:fill="FFFFFF"/>
          </w:rPr>
          <w:t>https://onlinelibrary.wiley.com/doi/full/10.1111/j.1755-5949.2010.00229.x</w:t>
        </w:r>
      </w:hyperlink>
      <w:r w:rsidR="00546D79">
        <w:rPr>
          <w:rFonts w:ascii="Arial" w:hAnsi="Arial" w:cs="Arial"/>
          <w:color w:val="202124"/>
          <w:shd w:val="clear" w:color="auto" w:fill="FFFFFF"/>
        </w:rPr>
        <w:t xml:space="preserve"> Accessed on 12 March 2022 I understand </w:t>
      </w:r>
      <w:r w:rsidR="004733F6">
        <w:rPr>
          <w:rFonts w:ascii="Arial" w:hAnsi="Arial" w:cs="Arial"/>
          <w:color w:val="333333"/>
          <w:shd w:val="clear" w:color="auto" w:fill="FFFFFF"/>
        </w:rPr>
        <w:t>t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>hey are many definition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>s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 xml:space="preserve"> of </w:t>
      </w:r>
      <w:r w:rsidR="000176FD" w:rsidRPr="008C6BE0">
        <w:rPr>
          <w:rFonts w:ascii="Arial" w:hAnsi="Arial" w:cs="Arial"/>
          <w:color w:val="333333"/>
          <w:shd w:val="clear" w:color="auto" w:fill="FFFFFF"/>
        </w:rPr>
        <w:t>schizophrenia</w:t>
      </w:r>
      <w:r w:rsidR="000176FD">
        <w:rPr>
          <w:rFonts w:ascii="Arial" w:hAnsi="Arial" w:cs="Arial"/>
          <w:color w:val="333333"/>
          <w:shd w:val="clear" w:color="auto" w:fill="FFFFFF"/>
        </w:rPr>
        <w:t>. The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 xml:space="preserve"> most accurate </w:t>
      </w:r>
      <w:r w:rsidR="000176FD">
        <w:rPr>
          <w:rFonts w:ascii="Arial" w:hAnsi="Arial" w:cs="Arial"/>
          <w:color w:val="333333"/>
          <w:shd w:val="clear" w:color="auto" w:fill="FFFFFF"/>
        </w:rPr>
        <w:t xml:space="preserve">definition 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>for me is dementia</w:t>
      </w:r>
      <w:r w:rsidR="0010267D" w:rsidRPr="008C6BE0">
        <w:rPr>
          <w:rFonts w:ascii="Arial" w:hAnsi="Arial" w:cs="Arial"/>
          <w:color w:val="202124"/>
        </w:rPr>
        <w:t xml:space="preserve"> praecox, invented as a diagnostic from Emil Kraepelin in 1896 and now is called schizophrenia, and is described as “</w:t>
      </w:r>
      <w:r w:rsidR="0010267D" w:rsidRPr="00B66BF3">
        <w:rPr>
          <w:rFonts w:ascii="Arial" w:hAnsi="Arial" w:cs="Arial"/>
          <w:i/>
          <w:iCs/>
          <w:color w:val="202124"/>
        </w:rPr>
        <w:t xml:space="preserve">a peculiar destruction of the inner cohesiveness of the personality with predominant damage to the emotional life and the </w:t>
      </w:r>
      <w:r w:rsidR="0010267D" w:rsidRPr="000430BC">
        <w:rPr>
          <w:rFonts w:ascii="Arial" w:hAnsi="Arial" w:cs="Arial"/>
          <w:i/>
          <w:iCs/>
          <w:color w:val="202124"/>
        </w:rPr>
        <w:t>wil</w:t>
      </w:r>
      <w:r w:rsidR="000430BC" w:rsidRPr="000430BC">
        <w:rPr>
          <w:rFonts w:ascii="Arial" w:hAnsi="Arial" w:cs="Arial"/>
          <w:i/>
          <w:iCs/>
          <w:color w:val="202124"/>
        </w:rPr>
        <w:t>l</w:t>
      </w:r>
      <w:r w:rsidR="000430BC">
        <w:rPr>
          <w:rFonts w:ascii="Arial" w:hAnsi="Arial" w:cs="Arial"/>
          <w:i/>
          <w:iCs/>
          <w:color w:val="202124"/>
        </w:rPr>
        <w:t>”</w:t>
      </w:r>
      <w:r w:rsidR="0010267D" w:rsidRPr="000430BC">
        <w:rPr>
          <w:rFonts w:ascii="Arial" w:hAnsi="Arial" w:cs="Arial"/>
          <w:i/>
          <w:iCs/>
          <w:color w:val="202124"/>
        </w:rPr>
        <w:t>.</w:t>
      </w:r>
      <w:r w:rsidR="0010267D" w:rsidRPr="008C6BE0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0267D" w:rsidRPr="008C6BE0">
        <w:rPr>
          <w:rFonts w:ascii="Arial" w:hAnsi="Arial" w:cs="Arial"/>
          <w:color w:val="202124"/>
        </w:rPr>
        <w:t xml:space="preserve">But in 1910 </w:t>
      </w:r>
      <w:r w:rsidR="0010267D" w:rsidRPr="008C6BE0">
        <w:rPr>
          <w:rFonts w:ascii="Arial" w:hAnsi="Arial" w:cs="Arial"/>
        </w:rPr>
        <w:t xml:space="preserve">Eugen Bleuler, believe the name “dementia praecox” was misleading, and coined the term “schizophrenia” for this </w:t>
      </w:r>
      <w:r w:rsidR="00707FDA">
        <w:rPr>
          <w:rFonts w:ascii="Arial" w:hAnsi="Arial" w:cs="Arial"/>
        </w:rPr>
        <w:t>disease.</w:t>
      </w:r>
      <w:r w:rsidR="00F46025" w:rsidRPr="00F46025">
        <w:t xml:space="preserve"> </w:t>
      </w:r>
    </w:p>
    <w:p w14:paraId="086F7E5E" w14:textId="79D8B72E" w:rsidR="00645D52" w:rsidRPr="001516A9" w:rsidRDefault="00645D52" w:rsidP="008C6BE0">
      <w:pPr>
        <w:jc w:val="both"/>
      </w:pPr>
      <w:r w:rsidRPr="00890B77">
        <w:rPr>
          <w:rFonts w:ascii="Arial" w:hAnsi="Arial" w:cs="Arial"/>
        </w:rPr>
        <w:t xml:space="preserve">Schizophrenia </w:t>
      </w:r>
      <w:r w:rsidR="007F30EC">
        <w:rPr>
          <w:rFonts w:ascii="Arial" w:hAnsi="Arial" w:cs="Arial"/>
        </w:rPr>
        <w:t>diagnosis</w:t>
      </w:r>
      <w:r w:rsidR="00415414">
        <w:rPr>
          <w:rFonts w:ascii="Arial" w:hAnsi="Arial" w:cs="Arial"/>
        </w:rPr>
        <w:t xml:space="preserve">, </w:t>
      </w:r>
      <w:r w:rsidR="004B4E85">
        <w:rPr>
          <w:rFonts w:ascii="Arial" w:hAnsi="Arial" w:cs="Arial"/>
        </w:rPr>
        <w:t xml:space="preserve">symptoms </w:t>
      </w:r>
      <w:r w:rsidR="007F30EC">
        <w:rPr>
          <w:rFonts w:ascii="Arial" w:hAnsi="Arial" w:cs="Arial"/>
        </w:rPr>
        <w:t xml:space="preserve">and causes </w:t>
      </w:r>
      <w:r w:rsidR="00B474DE">
        <w:rPr>
          <w:rFonts w:ascii="Arial" w:hAnsi="Arial" w:cs="Arial"/>
        </w:rPr>
        <w:t>Available at:</w:t>
      </w:r>
      <w:r w:rsidR="00C87229" w:rsidRPr="00C87229">
        <w:t xml:space="preserve"> </w:t>
      </w:r>
      <w:hyperlink r:id="rId7" w:history="1">
        <w:r w:rsidR="004824EF" w:rsidRPr="007D48ED">
          <w:rPr>
            <w:rStyle w:val="Hyperlink"/>
            <w:rFonts w:ascii="Arial" w:hAnsi="Arial" w:cs="Arial"/>
          </w:rPr>
          <w:t>https://www.mind.org.uk/information-support/types-of-mental-health-problems/schizophrenia/about-schizophrenia/</w:t>
        </w:r>
      </w:hyperlink>
      <w:r w:rsidR="004824EF">
        <w:rPr>
          <w:rFonts w:ascii="Arial" w:hAnsi="Arial" w:cs="Arial"/>
        </w:rPr>
        <w:t xml:space="preserve"> Accessed on 05 March 202</w:t>
      </w:r>
      <w:r w:rsidR="001516A9">
        <w:rPr>
          <w:rFonts w:ascii="Arial" w:hAnsi="Arial" w:cs="Arial"/>
        </w:rPr>
        <w:t xml:space="preserve">2 </w:t>
      </w:r>
    </w:p>
    <w:p w14:paraId="128830C4" w14:textId="34846D6A" w:rsidR="00BA76A6" w:rsidRDefault="00F46025" w:rsidP="008C6BE0">
      <w:pPr>
        <w:jc w:val="both"/>
        <w:rPr>
          <w:rFonts w:ascii="Arial" w:hAnsi="Arial" w:cs="Arial"/>
          <w:color w:val="333333"/>
          <w:shd w:val="clear" w:color="auto" w:fill="FFFFFF"/>
        </w:rPr>
      </w:pPr>
      <w:r w:rsidRPr="00F46025">
        <w:rPr>
          <w:rFonts w:ascii="Arial" w:hAnsi="Arial" w:cs="Arial"/>
        </w:rPr>
        <w:t xml:space="preserve">We must also </w:t>
      </w:r>
      <w:r w:rsidR="00AE0EFC" w:rsidRPr="00F46025">
        <w:rPr>
          <w:rFonts w:ascii="Arial" w:hAnsi="Arial" w:cs="Arial"/>
        </w:rPr>
        <w:t xml:space="preserve">point </w:t>
      </w:r>
      <w:r w:rsidR="00AE0EFC">
        <w:rPr>
          <w:rFonts w:ascii="Arial" w:hAnsi="Arial" w:cs="Arial"/>
        </w:rPr>
        <w:t xml:space="preserve">out </w:t>
      </w:r>
      <w:r w:rsidR="00AE0EFC" w:rsidRPr="00F46025">
        <w:rPr>
          <w:rFonts w:ascii="Arial" w:hAnsi="Arial" w:cs="Arial"/>
        </w:rPr>
        <w:t>that</w:t>
      </w:r>
      <w:r w:rsidRPr="00F46025">
        <w:rPr>
          <w:rFonts w:ascii="Arial" w:hAnsi="Arial" w:cs="Arial"/>
        </w:rPr>
        <w:t xml:space="preserve"> 0.7</w:t>
      </w:r>
      <w:r w:rsidR="00D2747E">
        <w:rPr>
          <w:rFonts w:ascii="Arial" w:hAnsi="Arial" w:cs="Arial"/>
        </w:rPr>
        <w:t>%</w:t>
      </w:r>
      <w:r w:rsidRPr="00F46025">
        <w:rPr>
          <w:rFonts w:ascii="Arial" w:hAnsi="Arial" w:cs="Arial"/>
        </w:rPr>
        <w:t xml:space="preserve"> of the population suffers from schizophreni</w:t>
      </w:r>
      <w:r w:rsidR="00BA2F69">
        <w:rPr>
          <w:rFonts w:ascii="Arial" w:hAnsi="Arial" w:cs="Arial"/>
        </w:rPr>
        <w:t>a</w:t>
      </w:r>
      <w:hyperlink r:id="rId8" w:tooltip="Learn more about schizophrenia spectrum disorder from ScienceDirect's AI-generated Topic Pages" w:history="1">
        <w:r w:rsidR="002875E5" w:rsidRPr="002A6120">
          <w:rPr>
            <w:rFonts w:ascii="Arial" w:hAnsi="Arial" w:cs="Arial"/>
            <w:color w:val="2E2E2E"/>
          </w:rPr>
          <w:t xml:space="preserve"> spectrum disorder</w:t>
        </w:r>
      </w:hyperlink>
      <w:r w:rsidR="002875E5" w:rsidRPr="002A6120">
        <w:rPr>
          <w:rFonts w:ascii="Arial" w:hAnsi="Arial" w:cs="Arial"/>
          <w:color w:val="2E2E2E"/>
        </w:rPr>
        <w:t> ICD-10 F20–29 or affective disorder with psychotic symptoms ICD-10 F30–39 subcategories with psychotic symptoms</w:t>
      </w:r>
      <w:r w:rsidR="002A6120">
        <w:rPr>
          <w:rFonts w:ascii="Arial" w:hAnsi="Arial" w:cs="Arial"/>
        </w:rPr>
        <w:t xml:space="preserve"> </w:t>
      </w:r>
      <w:r w:rsidR="00BA2F69">
        <w:rPr>
          <w:rFonts w:ascii="Arial" w:hAnsi="Arial" w:cs="Arial"/>
        </w:rPr>
        <w:t>according</w:t>
      </w:r>
      <w:r w:rsidR="00985249">
        <w:rPr>
          <w:rFonts w:ascii="Arial" w:hAnsi="Arial" w:cs="Arial"/>
        </w:rPr>
        <w:t xml:space="preserve"> to</w:t>
      </w:r>
      <w:r w:rsidR="00BA2F69">
        <w:rPr>
          <w:rFonts w:ascii="Arial" w:hAnsi="Arial" w:cs="Arial"/>
        </w:rPr>
        <w:t xml:space="preserve"> research conducted </w:t>
      </w:r>
      <w:r w:rsidR="007A74C6">
        <w:rPr>
          <w:rFonts w:ascii="Arial" w:hAnsi="Arial" w:cs="Arial"/>
        </w:rPr>
        <w:t xml:space="preserve">by </w:t>
      </w:r>
      <w:r w:rsidR="00245C4B" w:rsidRPr="00245C4B">
        <w:rPr>
          <w:rFonts w:ascii="Arial" w:hAnsi="Arial" w:cs="Arial"/>
          <w:color w:val="333333"/>
          <w:shd w:val="clear" w:color="auto" w:fill="FFFFFF"/>
        </w:rPr>
        <w:t xml:space="preserve">National Institute for Health and Clinical </w:t>
      </w:r>
      <w:r w:rsidR="00C02CA2" w:rsidRPr="00245C4B">
        <w:rPr>
          <w:rFonts w:ascii="Arial" w:hAnsi="Arial" w:cs="Arial"/>
          <w:color w:val="333333"/>
          <w:shd w:val="clear" w:color="auto" w:fill="FFFFFF"/>
        </w:rPr>
        <w:t>Excellence (</w:t>
      </w:r>
      <w:r w:rsidR="00245C4B" w:rsidRPr="00245C4B">
        <w:rPr>
          <w:rFonts w:ascii="Arial" w:hAnsi="Arial" w:cs="Arial"/>
          <w:color w:val="333333"/>
          <w:shd w:val="clear" w:color="auto" w:fill="FFFFFF"/>
        </w:rPr>
        <w:t>NICE)</w:t>
      </w:r>
      <w:r w:rsidR="00C41F19">
        <w:rPr>
          <w:rFonts w:ascii="Arial" w:hAnsi="Arial" w:cs="Arial"/>
          <w:color w:val="333333"/>
          <w:shd w:val="clear" w:color="auto" w:fill="FFFFFF"/>
        </w:rPr>
        <w:t xml:space="preserve"> Available at:</w:t>
      </w:r>
      <w:r w:rsidR="009F6C26" w:rsidRPr="009F6C26">
        <w:t xml:space="preserve"> </w:t>
      </w:r>
      <w:hyperlink r:id="rId9" w:history="1">
        <w:r w:rsidR="0090667F" w:rsidRPr="00F724F7">
          <w:rPr>
            <w:rStyle w:val="Hyperlink"/>
            <w:rFonts w:ascii="Arial" w:hAnsi="Arial" w:cs="Arial"/>
            <w:shd w:val="clear" w:color="auto" w:fill="FFFFFF"/>
          </w:rPr>
          <w:t>https://www.nice.org.uk/guidance/cg155/resources/psychosis-and-schizophrenia-in-children-and-young-people-final-scope2#:~:text=In%20the%20UK%20the%20lifetime,is%20considerable%20variation%20between%20estimates</w:t>
        </w:r>
      </w:hyperlink>
      <w:r w:rsidR="009F6C26" w:rsidRPr="009F6C26">
        <w:rPr>
          <w:rFonts w:ascii="Arial" w:hAnsi="Arial" w:cs="Arial"/>
          <w:color w:val="333333"/>
          <w:shd w:val="clear" w:color="auto" w:fill="FFFFFF"/>
        </w:rPr>
        <w:t>.</w:t>
      </w:r>
      <w:r w:rsidR="0090667F">
        <w:rPr>
          <w:rFonts w:ascii="Arial" w:hAnsi="Arial" w:cs="Arial"/>
          <w:color w:val="333333"/>
          <w:shd w:val="clear" w:color="auto" w:fill="FFFFFF"/>
        </w:rPr>
        <w:t xml:space="preserve"> Accessed on 10 March 2022</w:t>
      </w:r>
    </w:p>
    <w:p w14:paraId="076F33BC" w14:textId="77777777" w:rsidR="006A6743" w:rsidRDefault="00B12FA1" w:rsidP="00986AAF">
      <w:pPr>
        <w:shd w:val="clear" w:color="auto" w:fill="FFFFFF"/>
        <w:spacing w:beforeAutospacing="1" w:afterAutospacing="1" w:line="360" w:lineRule="auto"/>
        <w:jc w:val="both"/>
        <w:textAlignment w:val="baseline"/>
        <w:rPr>
          <w:rFonts w:ascii="Arial" w:hAnsi="Arial" w:cs="Arial"/>
          <w:b/>
          <w:bCs/>
          <w:sz w:val="24"/>
          <w:szCs w:val="24"/>
        </w:rPr>
      </w:pPr>
      <w:r w:rsidRPr="00B12FA1">
        <w:rPr>
          <w:rFonts w:ascii="Arial" w:hAnsi="Arial" w:cs="Arial"/>
          <w:b/>
          <w:bCs/>
          <w:sz w:val="24"/>
          <w:szCs w:val="24"/>
        </w:rPr>
        <w:t xml:space="preserve">Consider the historical context of mental health provision in the </w:t>
      </w:r>
      <w:r w:rsidR="000F376A" w:rsidRPr="00B12FA1">
        <w:rPr>
          <w:rFonts w:ascii="Arial" w:hAnsi="Arial" w:cs="Arial"/>
          <w:b/>
          <w:bCs/>
          <w:sz w:val="24"/>
          <w:szCs w:val="24"/>
        </w:rPr>
        <w:t>United</w:t>
      </w:r>
      <w:r w:rsidR="000F376A">
        <w:rPr>
          <w:rFonts w:ascii="Arial" w:hAnsi="Arial" w:cs="Arial"/>
          <w:b/>
          <w:bCs/>
          <w:sz w:val="24"/>
          <w:szCs w:val="24"/>
        </w:rPr>
        <w:t xml:space="preserve"> Kingdom</w:t>
      </w:r>
      <w:r w:rsidRPr="00B12FA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D5ADF65" w14:textId="515EE658" w:rsidR="007B2D31" w:rsidRPr="007B2D31" w:rsidRDefault="006A6743" w:rsidP="000F0071">
      <w:pPr>
        <w:shd w:val="clear" w:color="auto" w:fill="FFFFFF"/>
        <w:spacing w:beforeAutospacing="1" w:afterAutospacing="1" w:line="360" w:lineRule="auto"/>
        <w:jc w:val="both"/>
        <w:textAlignment w:val="baseline"/>
        <w:rPr>
          <w:rFonts w:ascii="Arial" w:eastAsia="Times New Roman" w:hAnsi="Arial" w:cs="Arial"/>
          <w:color w:val="2A2A2A"/>
          <w:lang w:eastAsia="en-GB"/>
        </w:rPr>
      </w:pPr>
      <w:r w:rsidRPr="00931676">
        <w:rPr>
          <w:rFonts w:ascii="Arial" w:hAnsi="Arial" w:cs="Arial"/>
          <w:color w:val="2A2A2A"/>
          <w:shd w:val="clear" w:color="auto" w:fill="FFFFFF"/>
        </w:rPr>
        <w:t>Helen Killaspy, From the asylum to community care: learning from experience, </w:t>
      </w:r>
      <w:r w:rsidRPr="00931676">
        <w:rPr>
          <w:rFonts w:ascii="Arial" w:hAnsi="Arial" w:cs="Arial"/>
          <w:i/>
          <w:iCs/>
          <w:color w:val="2A2A2A"/>
          <w:bdr w:val="none" w:sz="0" w:space="0" w:color="auto" w:frame="1"/>
          <w:shd w:val="clear" w:color="auto" w:fill="FFFFFF"/>
        </w:rPr>
        <w:t>British Medical Bulletin</w:t>
      </w:r>
      <w:r w:rsidRPr="00931676">
        <w:rPr>
          <w:rFonts w:ascii="Arial" w:hAnsi="Arial" w:cs="Arial"/>
          <w:color w:val="2A2A2A"/>
          <w:shd w:val="clear" w:color="auto" w:fill="FFFFFF"/>
        </w:rPr>
        <w:t>, Volume 79-80, Issue 1, June 2006, Pages 245–</w:t>
      </w:r>
      <w:r w:rsidR="00245758" w:rsidRPr="00931676">
        <w:rPr>
          <w:rFonts w:ascii="Arial" w:hAnsi="Arial" w:cs="Arial"/>
          <w:color w:val="2A2A2A"/>
          <w:shd w:val="clear" w:color="auto" w:fill="FFFFFF"/>
        </w:rPr>
        <w:t>258, Available</w:t>
      </w:r>
      <w:r w:rsidR="00054163">
        <w:rPr>
          <w:rFonts w:ascii="Arial" w:hAnsi="Arial" w:cs="Arial"/>
          <w:color w:val="2A2A2A"/>
          <w:shd w:val="clear" w:color="auto" w:fill="FFFFFF"/>
        </w:rPr>
        <w:t xml:space="preserve"> at: </w:t>
      </w:r>
      <w:r w:rsidR="00FE186A">
        <w:rPr>
          <w:rFonts w:ascii="Arial" w:hAnsi="Arial" w:cs="Arial"/>
          <w:color w:val="2A2A2A"/>
          <w:shd w:val="clear" w:color="auto" w:fill="FFFFFF"/>
        </w:rPr>
        <w:t xml:space="preserve">  </w:t>
      </w:r>
      <w:r w:rsidR="00F757C5">
        <w:rPr>
          <w:rFonts w:ascii="Arial" w:hAnsi="Arial" w:cs="Arial"/>
          <w:color w:val="2A2A2A"/>
          <w:shd w:val="clear" w:color="auto" w:fill="FFFFFF"/>
        </w:rPr>
        <w:t xml:space="preserve"> </w:t>
      </w:r>
      <w:hyperlink r:id="rId10" w:history="1">
        <w:r w:rsidR="00F757C5" w:rsidRPr="00F724F7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https://doi.org/10.1093/bmb/ldl017</w:t>
        </w:r>
      </w:hyperlink>
      <w:r w:rsidR="00F757C5">
        <w:rPr>
          <w:rFonts w:ascii="Arial" w:hAnsi="Arial" w:cs="Arial"/>
          <w:color w:val="006FB7"/>
          <w:bdr w:val="none" w:sz="0" w:space="0" w:color="auto" w:frame="1"/>
          <w:shd w:val="clear" w:color="auto" w:fill="FFFFFF"/>
        </w:rPr>
        <w:t xml:space="preserve">. </w:t>
      </w:r>
      <w:r w:rsidR="00F757C5">
        <w:rPr>
          <w:rFonts w:ascii="Arial" w:hAnsi="Arial" w:cs="Arial"/>
          <w:bdr w:val="none" w:sz="0" w:space="0" w:color="auto" w:frame="1"/>
          <w:shd w:val="clear" w:color="auto" w:fill="FFFFFF"/>
        </w:rPr>
        <w:t>A</w:t>
      </w:r>
      <w:r w:rsidR="008E090C">
        <w:rPr>
          <w:rFonts w:ascii="Arial" w:hAnsi="Arial" w:cs="Arial"/>
          <w:bdr w:val="none" w:sz="0" w:space="0" w:color="auto" w:frame="1"/>
          <w:shd w:val="clear" w:color="auto" w:fill="FFFFFF"/>
        </w:rPr>
        <w:t>ccessed on 10 March 2022</w:t>
      </w:r>
      <w:r w:rsidR="00B120F4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explain</w:t>
      </w:r>
      <w:r w:rsidR="00AA4A47">
        <w:rPr>
          <w:rFonts w:ascii="Arial" w:hAnsi="Arial" w:cs="Arial"/>
          <w:bdr w:val="none" w:sz="0" w:space="0" w:color="auto" w:frame="1"/>
          <w:shd w:val="clear" w:color="auto" w:fill="FFFFFF"/>
        </w:rPr>
        <w:t>ing</w:t>
      </w:r>
      <w:r w:rsidR="00B120F4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B120F4" w:rsidRPr="0025417F">
        <w:rPr>
          <w:rFonts w:ascii="Arial" w:eastAsia="Times New Roman" w:hAnsi="Arial" w:cs="Arial"/>
          <w:color w:val="2A2A2A"/>
          <w:lang w:eastAsia="en-GB"/>
        </w:rPr>
        <w:t>t</w:t>
      </w:r>
      <w:r w:rsidR="00986AAF" w:rsidRPr="0025417F">
        <w:rPr>
          <w:rFonts w:ascii="Arial" w:eastAsia="Times New Roman" w:hAnsi="Arial" w:cs="Arial"/>
          <w:color w:val="2A2A2A"/>
          <w:lang w:eastAsia="en-GB"/>
        </w:rPr>
        <w:t>he origins of psychiatric services in England date back to 1247 when a monastic priory was founded This priory provided shelter for the sick and infirm and from 1330 onwards was referred to as a hospital, The Bethlem Hospital.</w:t>
      </w:r>
      <w:r w:rsidR="00986AAF" w:rsidRPr="0025417F">
        <w:rPr>
          <w:rFonts w:ascii="Arial" w:eastAsia="Times New Roman" w:hAnsi="Arial" w:cs="Arial"/>
          <w:color w:val="2A2A2A"/>
          <w:shd w:val="clear" w:color="auto" w:fill="FFFFFF"/>
          <w:lang w:eastAsia="en-GB"/>
        </w:rPr>
        <w:t xml:space="preserve"> Concern for the wellbeing of those suffering from mental illness gradually increased and was particularly embraced in the charitable social and political policy of the Victorians. </w:t>
      </w:r>
      <w:r w:rsidR="00986AAF" w:rsidRPr="0025417F">
        <w:rPr>
          <w:rFonts w:ascii="Arial" w:eastAsia="Times New Roman" w:hAnsi="Arial" w:cs="Arial"/>
          <w:color w:val="2A2A2A"/>
          <w:lang w:eastAsia="en-GB"/>
        </w:rPr>
        <w:t>The establishment of the National Health Service in 1948</w:t>
      </w:r>
      <w:r w:rsidR="00986AAF" w:rsidRPr="00986AAF">
        <w:rPr>
          <w:rFonts w:ascii="Arial" w:eastAsia="Times New Roman" w:hAnsi="Arial" w:cs="Arial"/>
          <w:b/>
          <w:bCs/>
          <w:color w:val="2A2A2A"/>
          <w:sz w:val="24"/>
          <w:szCs w:val="24"/>
          <w:lang w:eastAsia="en-GB"/>
        </w:rPr>
        <w:t xml:space="preserve"> </w:t>
      </w:r>
      <w:r w:rsidR="00986AAF" w:rsidRPr="00F7423E">
        <w:rPr>
          <w:rFonts w:ascii="Arial" w:eastAsia="Times New Roman" w:hAnsi="Arial" w:cs="Arial"/>
          <w:color w:val="2A2A2A"/>
          <w:lang w:eastAsia="en-GB"/>
        </w:rPr>
        <w:t>and the social and political climate around this time were all factors that influenced the gradual closure of the large Victorian mental health institutions</w:t>
      </w:r>
      <w:r w:rsidR="00986AAF" w:rsidRPr="005C685F">
        <w:rPr>
          <w:rFonts w:ascii="Arial" w:eastAsia="Times New Roman" w:hAnsi="Arial" w:cs="Arial"/>
          <w:color w:val="2A2A2A"/>
          <w:lang w:eastAsia="en-GB"/>
        </w:rPr>
        <w:t>.</w:t>
      </w:r>
      <w:r w:rsidR="00F95376" w:rsidRPr="005C685F">
        <w:rPr>
          <w:rFonts w:ascii="Arial" w:hAnsi="Arial" w:cs="Arial"/>
          <w:color w:val="2A2A2A"/>
        </w:rPr>
        <w:t xml:space="preserve"> In 1971, a government paper on ‘Hospital Services for the Mentally Illness</w:t>
      </w:r>
      <w:r w:rsidR="00F962EC" w:rsidRPr="005C685F">
        <w:rPr>
          <w:rFonts w:ascii="Arial" w:hAnsi="Arial" w:cs="Arial"/>
          <w:color w:val="2A2A2A"/>
        </w:rPr>
        <w:t xml:space="preserve"> Available at:</w:t>
      </w:r>
      <w:r w:rsidR="00DF22FB" w:rsidRPr="005C685F">
        <w:t xml:space="preserve"> </w:t>
      </w:r>
      <w:hyperlink r:id="rId11" w:history="1">
        <w:r w:rsidR="00DF22FB" w:rsidRPr="005C685F">
          <w:rPr>
            <w:rStyle w:val="Hyperlink"/>
            <w:rFonts w:ascii="Arial" w:hAnsi="Arial" w:cs="Arial"/>
          </w:rPr>
          <w:t>https://www.ncbi.nlm.nih.gov/pmc/articles/PMC1799734/pdf/brmedj02681-0057a.pdf</w:t>
        </w:r>
      </w:hyperlink>
      <w:r w:rsidR="00DF22FB" w:rsidRPr="005C685F">
        <w:rPr>
          <w:rFonts w:ascii="Arial" w:hAnsi="Arial" w:cs="Arial"/>
          <w:color w:val="2A2A2A"/>
        </w:rPr>
        <w:t xml:space="preserve"> Accessed on </w:t>
      </w:r>
      <w:r w:rsidR="005C685F" w:rsidRPr="005C685F">
        <w:rPr>
          <w:rFonts w:ascii="Arial" w:hAnsi="Arial" w:cs="Arial"/>
          <w:color w:val="2A2A2A"/>
        </w:rPr>
        <w:t>10 March 2022</w:t>
      </w:r>
      <w:r w:rsidR="00F95376" w:rsidRPr="005C685F">
        <w:rPr>
          <w:rFonts w:ascii="Arial" w:hAnsi="Arial" w:cs="Arial"/>
          <w:color w:val="2A2A2A"/>
        </w:rPr>
        <w:t xml:space="preserve"> proposed the complete abolition of the mental hospital system</w:t>
      </w:r>
      <w:r w:rsidR="008147C0">
        <w:rPr>
          <w:rFonts w:ascii="Arial" w:hAnsi="Arial" w:cs="Arial"/>
          <w:color w:val="2A2A2A"/>
        </w:rPr>
        <w:t>.</w:t>
      </w:r>
      <w:r w:rsidR="007B2D31" w:rsidRPr="007B2D31">
        <w:rPr>
          <w:rFonts w:ascii="Arial" w:eastAsia="Times New Roman" w:hAnsi="Arial" w:cs="Arial"/>
          <w:b/>
          <w:bCs/>
          <w:color w:val="2A2A2A"/>
          <w:sz w:val="24"/>
          <w:szCs w:val="24"/>
          <w:lang w:eastAsia="en-GB"/>
        </w:rPr>
        <w:t xml:space="preserve"> </w:t>
      </w:r>
      <w:r w:rsidR="007F1E1E" w:rsidRPr="001A4F34">
        <w:rPr>
          <w:rFonts w:ascii="Arial" w:eastAsia="Times New Roman" w:hAnsi="Arial" w:cs="Arial"/>
          <w:color w:val="2A2A2A"/>
          <w:lang w:eastAsia="en-GB"/>
        </w:rPr>
        <w:lastRenderedPageBreak/>
        <w:t xml:space="preserve">All </w:t>
      </w:r>
      <w:r w:rsidR="003310E9" w:rsidRPr="001A4F34">
        <w:rPr>
          <w:rFonts w:ascii="Arial" w:eastAsia="Times New Roman" w:hAnsi="Arial" w:cs="Arial"/>
          <w:color w:val="2A2A2A"/>
          <w:lang w:eastAsia="en-GB"/>
        </w:rPr>
        <w:t>psychiatric services</w:t>
      </w:r>
      <w:r w:rsidR="00A71156" w:rsidRPr="001A4F34">
        <w:rPr>
          <w:rFonts w:ascii="Arial" w:eastAsia="Times New Roman" w:hAnsi="Arial" w:cs="Arial"/>
          <w:color w:val="2A2A2A"/>
          <w:lang w:eastAsia="en-GB"/>
        </w:rPr>
        <w:t xml:space="preserve"> start </w:t>
      </w:r>
      <w:r w:rsidR="000D0449" w:rsidRPr="001A4F34">
        <w:rPr>
          <w:rFonts w:ascii="Arial" w:eastAsia="Times New Roman" w:hAnsi="Arial" w:cs="Arial"/>
          <w:color w:val="2A2A2A"/>
          <w:lang w:eastAsia="en-GB"/>
        </w:rPr>
        <w:t>to being</w:t>
      </w:r>
      <w:r w:rsidR="007B2D31" w:rsidRPr="001A4F34">
        <w:rPr>
          <w:rFonts w:ascii="Arial" w:eastAsia="Times New Roman" w:hAnsi="Arial" w:cs="Arial"/>
          <w:color w:val="2A2A2A"/>
          <w:lang w:eastAsia="en-GB"/>
        </w:rPr>
        <w:t xml:space="preserve"> delivered by general hospitals with close liaison with general </w:t>
      </w:r>
      <w:r w:rsidR="001A4F34" w:rsidRPr="001A4F34">
        <w:rPr>
          <w:rFonts w:ascii="Arial" w:eastAsia="Times New Roman" w:hAnsi="Arial" w:cs="Arial"/>
          <w:color w:val="2A2A2A"/>
          <w:lang w:eastAsia="en-GB"/>
        </w:rPr>
        <w:t>practitioner</w:t>
      </w:r>
      <w:r w:rsidR="00B054DD">
        <w:rPr>
          <w:rFonts w:ascii="Arial" w:eastAsia="Times New Roman" w:hAnsi="Arial" w:cs="Arial"/>
          <w:color w:val="2A2A2A"/>
          <w:lang w:eastAsia="en-GB"/>
        </w:rPr>
        <w:t>s</w:t>
      </w:r>
      <w:r w:rsidR="001A4F34" w:rsidRPr="001A4F34">
        <w:rPr>
          <w:rFonts w:ascii="Arial" w:eastAsia="Times New Roman" w:hAnsi="Arial" w:cs="Arial"/>
          <w:color w:val="2A2A2A"/>
          <w:lang w:eastAsia="en-GB"/>
        </w:rPr>
        <w:t xml:space="preserve">, social </w:t>
      </w:r>
      <w:proofErr w:type="gramStart"/>
      <w:r w:rsidR="000F0071" w:rsidRPr="001A4F34">
        <w:rPr>
          <w:rFonts w:ascii="Arial" w:eastAsia="Times New Roman" w:hAnsi="Arial" w:cs="Arial"/>
          <w:color w:val="2A2A2A"/>
          <w:lang w:eastAsia="en-GB"/>
        </w:rPr>
        <w:t>services</w:t>
      </w:r>
      <w:proofErr w:type="gramEnd"/>
      <w:r w:rsidR="000F0071" w:rsidRPr="001A4F34">
        <w:rPr>
          <w:rFonts w:ascii="Arial" w:eastAsia="Times New Roman" w:hAnsi="Arial" w:cs="Arial"/>
          <w:color w:val="2A2A2A"/>
          <w:lang w:eastAsia="en-GB"/>
        </w:rPr>
        <w:t xml:space="preserve"> </w:t>
      </w:r>
      <w:r w:rsidR="001A4F34" w:rsidRPr="001A4F34">
        <w:rPr>
          <w:rFonts w:ascii="Arial" w:eastAsia="Times New Roman" w:hAnsi="Arial" w:cs="Arial"/>
          <w:color w:val="2A2A2A"/>
          <w:lang w:eastAsia="en-GB"/>
        </w:rPr>
        <w:t xml:space="preserve">and </w:t>
      </w:r>
      <w:r w:rsidR="007B2D31" w:rsidRPr="007B2D31">
        <w:rPr>
          <w:rFonts w:ascii="Arial" w:eastAsia="Times New Roman" w:hAnsi="Arial" w:cs="Arial"/>
          <w:color w:val="2A2A2A"/>
          <w:lang w:eastAsia="en-GB"/>
        </w:rPr>
        <w:t>other community-based services for people with mental</w:t>
      </w:r>
      <w:r w:rsidR="001A4F34" w:rsidRPr="001A4F34">
        <w:rPr>
          <w:rFonts w:ascii="Arial" w:eastAsia="Times New Roman" w:hAnsi="Arial" w:cs="Arial"/>
          <w:color w:val="2A2A2A"/>
          <w:lang w:eastAsia="en-GB"/>
        </w:rPr>
        <w:t xml:space="preserve"> diseases</w:t>
      </w:r>
      <w:r w:rsidR="007B2D31" w:rsidRPr="007B2D31">
        <w:rPr>
          <w:rFonts w:ascii="Arial" w:eastAsia="Times New Roman" w:hAnsi="Arial" w:cs="Arial"/>
          <w:color w:val="2A2A2A"/>
          <w:lang w:eastAsia="en-GB"/>
        </w:rPr>
        <w:t>, such as supported housing, day services and community-based mental health nurses and social workers.</w:t>
      </w:r>
    </w:p>
    <w:p w14:paraId="0DA14F99" w14:textId="52391602" w:rsidR="00986AAF" w:rsidRPr="00986AAF" w:rsidRDefault="00986AAF" w:rsidP="008147C0">
      <w:pPr>
        <w:shd w:val="clear" w:color="auto" w:fill="FFFFFF"/>
        <w:spacing w:beforeAutospacing="1" w:afterAutospacing="1" w:line="360" w:lineRule="auto"/>
        <w:textAlignment w:val="baseline"/>
        <w:rPr>
          <w:rFonts w:ascii="Arial" w:hAnsi="Arial" w:cs="Arial"/>
          <w:color w:val="2A2A2A"/>
        </w:rPr>
      </w:pPr>
    </w:p>
    <w:p w14:paraId="360FEEFF" w14:textId="77777777" w:rsidR="00986AAF" w:rsidRPr="00B12FA1" w:rsidRDefault="00986AAF">
      <w:pPr>
        <w:rPr>
          <w:rFonts w:ascii="Arial" w:hAnsi="Arial" w:cs="Arial"/>
          <w:b/>
          <w:bCs/>
          <w:sz w:val="24"/>
          <w:szCs w:val="24"/>
        </w:rPr>
      </w:pPr>
    </w:p>
    <w:p w14:paraId="042C9361" w14:textId="77777777" w:rsidR="00A27376" w:rsidRDefault="00B12FA1" w:rsidP="001E5B86">
      <w:pPr>
        <w:rPr>
          <w:rFonts w:ascii="Arial" w:hAnsi="Arial" w:cs="Arial"/>
          <w:b/>
          <w:bCs/>
          <w:sz w:val="24"/>
          <w:szCs w:val="24"/>
        </w:rPr>
      </w:pPr>
      <w:r w:rsidRPr="00B12FA1">
        <w:rPr>
          <w:rFonts w:ascii="Arial" w:hAnsi="Arial" w:cs="Arial"/>
          <w:b/>
          <w:bCs/>
          <w:sz w:val="24"/>
          <w:szCs w:val="24"/>
        </w:rPr>
        <w:t>Describe what changes have occurred in UK mental health legislation.</w:t>
      </w:r>
    </w:p>
    <w:p w14:paraId="546FAF7B" w14:textId="33D71544" w:rsidR="004D720C" w:rsidRDefault="00A27376" w:rsidP="00F638BF">
      <w:pPr>
        <w:rPr>
          <w:rFonts w:ascii="Arial" w:eastAsia="Times New Roman" w:hAnsi="Arial" w:cs="Arial"/>
          <w:color w:val="2A2A2A"/>
          <w:lang w:eastAsia="en-GB"/>
        </w:rPr>
      </w:pPr>
      <w:r w:rsidRPr="00A27376">
        <w:rPr>
          <w:rFonts w:ascii="Arial" w:hAnsi="Arial" w:cs="Arial"/>
          <w:sz w:val="24"/>
          <w:szCs w:val="24"/>
        </w:rPr>
        <w:t>T</w:t>
      </w:r>
      <w:r w:rsidR="009A006F" w:rsidRPr="00A27376">
        <w:rPr>
          <w:rFonts w:ascii="Arial" w:hAnsi="Arial" w:cs="Arial"/>
          <w:color w:val="000000" w:themeColor="text1"/>
          <w:shd w:val="clear" w:color="auto" w:fill="FFFFFF"/>
        </w:rPr>
        <w:t>he</w:t>
      </w:r>
      <w:r w:rsidR="00B759EC" w:rsidRPr="00A27376">
        <w:rPr>
          <w:rFonts w:ascii="Arial" w:hAnsi="Arial" w:cs="Arial"/>
          <w:color w:val="000000" w:themeColor="text1"/>
          <w:shd w:val="clear" w:color="auto" w:fill="FFFFFF"/>
        </w:rPr>
        <w:t> </w:t>
      </w:r>
      <w:hyperlink r:id="rId12" w:tooltip="Madhouses Act 1774" w:history="1">
        <w:r w:rsidR="00B759EC" w:rsidRPr="00A27376">
          <w:rPr>
            <w:rFonts w:ascii="Arial" w:hAnsi="Arial" w:cs="Arial"/>
            <w:color w:val="000000" w:themeColor="text1"/>
            <w:shd w:val="clear" w:color="auto" w:fill="FFFFFF"/>
          </w:rPr>
          <w:t>Madhouses Act 1774</w:t>
        </w:r>
      </w:hyperlink>
      <w:r w:rsidR="00B759EC" w:rsidRPr="00A2737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D77EA">
        <w:rPr>
          <w:rFonts w:ascii="Arial" w:hAnsi="Arial" w:cs="Arial"/>
          <w:color w:val="000000" w:themeColor="text1"/>
          <w:shd w:val="clear" w:color="auto" w:fill="FFFFFF"/>
        </w:rPr>
        <w:t xml:space="preserve">Available </w:t>
      </w:r>
      <w:r w:rsidR="001443E8">
        <w:rPr>
          <w:rFonts w:ascii="Arial" w:hAnsi="Arial" w:cs="Arial"/>
          <w:color w:val="000000" w:themeColor="text1"/>
          <w:shd w:val="clear" w:color="auto" w:fill="FFFFFF"/>
        </w:rPr>
        <w:t>at:</w:t>
      </w:r>
      <w:r w:rsidR="001443E8" w:rsidRPr="006A116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hyperlink r:id="rId13" w:history="1">
        <w:r w:rsidR="001443E8" w:rsidRPr="007D48ED">
          <w:rPr>
            <w:rStyle w:val="Hyperlink"/>
            <w:rFonts w:ascii="Arial" w:hAnsi="Arial" w:cs="Arial"/>
            <w:shd w:val="clear" w:color="auto" w:fill="FFFFFF"/>
          </w:rPr>
          <w:t>https://medical-dictionary.thefreedictionary.com/Madhouses+Act+1774</w:t>
        </w:r>
      </w:hyperlink>
      <w:r w:rsidR="001443E8">
        <w:rPr>
          <w:rFonts w:ascii="Arial" w:hAnsi="Arial" w:cs="Arial"/>
          <w:color w:val="000000" w:themeColor="text1"/>
          <w:shd w:val="clear" w:color="auto" w:fill="FFFFFF"/>
        </w:rPr>
        <w:t xml:space="preserve"> Accessed on 05 March 20</w:t>
      </w:r>
      <w:r w:rsidR="001E5B86">
        <w:rPr>
          <w:rFonts w:ascii="Arial" w:hAnsi="Arial" w:cs="Arial"/>
          <w:color w:val="000000" w:themeColor="text1"/>
          <w:shd w:val="clear" w:color="auto" w:fill="FFFFFF"/>
        </w:rPr>
        <w:t xml:space="preserve">22 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is </w:t>
      </w:r>
      <w:r w:rsidR="001443E8" w:rsidRPr="006A116C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B759EC" w:rsidRPr="006A116C">
        <w:rPr>
          <w:rFonts w:ascii="Arial" w:hAnsi="Arial" w:cs="Arial"/>
          <w:color w:val="000000" w:themeColor="text1"/>
          <w:shd w:val="clear" w:color="auto" w:fill="FFFFFF"/>
        </w:rPr>
        <w:t xml:space="preserve"> first legislation in the United Kingdom addressing </w:t>
      </w:r>
      <w:r w:rsidR="00B04728" w:rsidRPr="006A116C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B759EC" w:rsidRPr="006A116C">
        <w:rPr>
          <w:rFonts w:ascii="Arial" w:hAnsi="Arial" w:cs="Arial"/>
          <w:color w:val="000000" w:themeColor="text1"/>
          <w:shd w:val="clear" w:color="auto" w:fill="FFFFFF"/>
        </w:rPr>
        <w:t>mental health</w:t>
      </w:r>
      <w:r w:rsidR="00F638BF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973B8" w:rsidRPr="006A116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638BF">
        <w:rPr>
          <w:rFonts w:ascii="Arial" w:hAnsi="Arial" w:cs="Arial"/>
          <w:color w:val="000000" w:themeColor="text1"/>
          <w:shd w:val="clear" w:color="auto" w:fill="FFFFFF"/>
        </w:rPr>
        <w:t>O</w:t>
      </w:r>
      <w:r w:rsidR="009F3AA3" w:rsidRPr="006A116C">
        <w:rPr>
          <w:rFonts w:ascii="Arial" w:hAnsi="Arial" w:cs="Arial"/>
          <w:color w:val="000000" w:themeColor="text1"/>
          <w:shd w:val="clear" w:color="auto" w:fill="FFFFFF"/>
        </w:rPr>
        <w:t xml:space="preserve">ver time, several laws have been </w:t>
      </w:r>
      <w:r w:rsidR="00BF2595" w:rsidRPr="006A116C">
        <w:rPr>
          <w:rFonts w:ascii="Arial" w:hAnsi="Arial" w:cs="Arial"/>
          <w:color w:val="000000" w:themeColor="text1"/>
          <w:shd w:val="clear" w:color="auto" w:fill="FFFFFF"/>
        </w:rPr>
        <w:t>adopted</w:t>
      </w:r>
      <w:r w:rsidR="009F3AA3" w:rsidRPr="006A116C">
        <w:rPr>
          <w:rFonts w:ascii="Arial" w:hAnsi="Arial" w:cs="Arial"/>
          <w:color w:val="000000" w:themeColor="text1"/>
          <w:shd w:val="clear" w:color="auto" w:fill="FFFFFF"/>
        </w:rPr>
        <w:t xml:space="preserve"> to improve the treatment of those with mental </w:t>
      </w:r>
      <w:r w:rsidR="00EE60FC" w:rsidRPr="006A116C">
        <w:rPr>
          <w:rFonts w:ascii="Arial" w:hAnsi="Arial" w:cs="Arial"/>
          <w:color w:val="000000" w:themeColor="text1"/>
          <w:shd w:val="clear" w:color="auto" w:fill="FFFFFF"/>
        </w:rPr>
        <w:t>disabilitie</w:t>
      </w:r>
      <w:r w:rsidR="001105AE">
        <w:rPr>
          <w:rFonts w:ascii="Arial" w:hAnsi="Arial" w:cs="Arial"/>
          <w:color w:val="000000" w:themeColor="text1"/>
          <w:shd w:val="clear" w:color="auto" w:fill="FFFFFF"/>
        </w:rPr>
        <w:t>s.</w:t>
      </w:r>
      <w:r w:rsidR="004968C1" w:rsidRPr="0045608A">
        <w:rPr>
          <w:rFonts w:ascii="Arial" w:hAnsi="Arial" w:cs="Arial"/>
          <w:color w:val="202122"/>
          <w:shd w:val="clear" w:color="auto" w:fill="FFFFFF"/>
        </w:rPr>
        <w:t xml:space="preserve"> After </w:t>
      </w:r>
      <w:r w:rsidR="00357B72" w:rsidRPr="0045608A">
        <w:rPr>
          <w:rFonts w:ascii="Arial" w:hAnsi="Arial" w:cs="Arial"/>
          <w:color w:val="202122"/>
          <w:shd w:val="clear" w:color="auto" w:fill="FFFFFF"/>
        </w:rPr>
        <w:t xml:space="preserve">WWII and </w:t>
      </w:r>
      <w:r w:rsidR="00357B72" w:rsidRPr="0045608A">
        <w:rPr>
          <w:rFonts w:ascii="Arial" w:hAnsi="Arial" w:cs="Arial"/>
          <w:color w:val="2A2A2A"/>
        </w:rPr>
        <w:t>t</w:t>
      </w:r>
      <w:r w:rsidR="00357B72" w:rsidRPr="0045608A">
        <w:rPr>
          <w:rFonts w:ascii="Arial" w:hAnsi="Arial" w:cs="Arial"/>
          <w:color w:val="2A2A2A"/>
        </w:rPr>
        <w:t>he establishment of the National Health Service in 1948</w:t>
      </w:r>
      <w:r w:rsidR="00B054DD">
        <w:rPr>
          <w:rFonts w:ascii="Arial" w:hAnsi="Arial" w:cs="Arial"/>
          <w:color w:val="2A2A2A"/>
        </w:rPr>
        <w:t>,</w:t>
      </w:r>
      <w:r w:rsidR="00357B72" w:rsidRPr="0045608A">
        <w:rPr>
          <w:rFonts w:ascii="Arial" w:hAnsi="Arial" w:cs="Arial"/>
          <w:color w:val="2A2A2A"/>
        </w:rPr>
        <w:t xml:space="preserve"> a new </w:t>
      </w:r>
      <w:r w:rsidR="004D4286" w:rsidRPr="0045608A">
        <w:rPr>
          <w:rFonts w:ascii="Arial" w:hAnsi="Arial" w:cs="Arial"/>
          <w:color w:val="2A2A2A"/>
        </w:rPr>
        <w:t xml:space="preserve">approach </w:t>
      </w:r>
      <w:r w:rsidR="003F6666" w:rsidRPr="0045608A">
        <w:rPr>
          <w:rFonts w:ascii="Arial" w:hAnsi="Arial" w:cs="Arial"/>
          <w:color w:val="2A2A2A"/>
        </w:rPr>
        <w:t>on those with mental problems begins to develop</w:t>
      </w:r>
      <w:r w:rsidR="004622E0" w:rsidRPr="0045608A">
        <w:rPr>
          <w:rFonts w:ascii="Arial" w:hAnsi="Arial" w:cs="Arial"/>
          <w:color w:val="2A2A2A"/>
        </w:rPr>
        <w:t xml:space="preserve"> after</w:t>
      </w:r>
      <w:r w:rsidR="0045608A" w:rsidRPr="0045608A">
        <w:rPr>
          <w:rFonts w:ascii="Arial" w:eastAsia="Times New Roman" w:hAnsi="Arial" w:cs="Arial"/>
          <w:color w:val="2A2A2A"/>
          <w:lang w:eastAsia="en-GB"/>
        </w:rPr>
        <w:t xml:space="preserve"> </w:t>
      </w:r>
      <w:r w:rsidR="0045608A" w:rsidRPr="0045608A">
        <w:rPr>
          <w:rFonts w:ascii="Arial" w:eastAsia="Times New Roman" w:hAnsi="Arial" w:cs="Arial"/>
          <w:color w:val="2A2A2A"/>
          <w:lang w:eastAsia="en-GB"/>
        </w:rPr>
        <w:t xml:space="preserve">the gradual closure of the large Victorian mental health </w:t>
      </w:r>
      <w:r w:rsidR="001105AE" w:rsidRPr="0045608A">
        <w:rPr>
          <w:rFonts w:ascii="Arial" w:eastAsia="Times New Roman" w:hAnsi="Arial" w:cs="Arial"/>
          <w:color w:val="2A2A2A"/>
          <w:lang w:eastAsia="en-GB"/>
        </w:rPr>
        <w:t>institutions.</w:t>
      </w:r>
    </w:p>
    <w:p w14:paraId="3B837BEF" w14:textId="5F1EB230" w:rsidR="002F36C1" w:rsidRDefault="008A4748" w:rsidP="002F36C1">
      <w:pPr>
        <w:rPr>
          <w:rFonts w:ascii="Arial" w:hAnsi="Arial" w:cs="Arial"/>
          <w:color w:val="2A2A2A"/>
        </w:rPr>
      </w:pPr>
      <w:r>
        <w:rPr>
          <w:rFonts w:ascii="Arial" w:eastAsia="Times New Roman" w:hAnsi="Arial" w:cs="Arial"/>
          <w:color w:val="2A2A2A"/>
          <w:lang w:eastAsia="en-GB"/>
        </w:rPr>
        <w:t xml:space="preserve">Mental Health Act 1959 </w:t>
      </w:r>
      <w:r w:rsidR="00DC30F2">
        <w:rPr>
          <w:rFonts w:ascii="Arial" w:eastAsia="Times New Roman" w:hAnsi="Arial" w:cs="Arial"/>
          <w:color w:val="2A2A2A"/>
          <w:lang w:eastAsia="en-GB"/>
        </w:rPr>
        <w:t xml:space="preserve">Available at: </w:t>
      </w:r>
      <w:hyperlink r:id="rId14" w:history="1">
        <w:r w:rsidR="00C0373E" w:rsidRPr="007D48ED">
          <w:rPr>
            <w:rStyle w:val="Hyperlink"/>
            <w:rFonts w:ascii="Arial" w:eastAsia="Times New Roman" w:hAnsi="Arial" w:cs="Arial"/>
            <w:lang w:eastAsia="en-GB"/>
          </w:rPr>
          <w:t>https://www.legislation.gov.uk/ukpga/1959/72/pdfs/ukpga_19590072_en.pdf</w:t>
        </w:r>
      </w:hyperlink>
      <w:r w:rsidR="00C0373E">
        <w:rPr>
          <w:rFonts w:ascii="Arial" w:eastAsia="Times New Roman" w:hAnsi="Arial" w:cs="Arial"/>
          <w:color w:val="2A2A2A"/>
          <w:lang w:eastAsia="en-GB"/>
        </w:rPr>
        <w:t xml:space="preserve"> Accessed on 05 March 2022 was </w:t>
      </w:r>
      <w:r w:rsidR="0023618A" w:rsidRPr="003203A1">
        <w:rPr>
          <w:rFonts w:ascii="Arial" w:hAnsi="Arial" w:cs="Arial"/>
          <w:color w:val="2A2A2A"/>
        </w:rPr>
        <w:t>the first mental health legislation</w:t>
      </w:r>
      <w:r w:rsidR="00C20D79" w:rsidRPr="003203A1">
        <w:rPr>
          <w:rFonts w:ascii="Arial" w:hAnsi="Arial" w:cs="Arial"/>
          <w:color w:val="2A2A2A"/>
        </w:rPr>
        <w:t xml:space="preserve"> </w:t>
      </w:r>
      <w:r w:rsidR="00F940E0" w:rsidRPr="003203A1">
        <w:rPr>
          <w:rFonts w:ascii="Arial" w:hAnsi="Arial" w:cs="Arial"/>
          <w:color w:val="2A2A2A"/>
        </w:rPr>
        <w:t>to</w:t>
      </w:r>
      <w:r w:rsidR="0023618A" w:rsidRPr="003203A1">
        <w:rPr>
          <w:rFonts w:ascii="Arial" w:hAnsi="Arial" w:cs="Arial"/>
          <w:color w:val="2A2A2A"/>
        </w:rPr>
        <w:t xml:space="preserve"> clarify the reasons why an individual </w:t>
      </w:r>
      <w:r w:rsidR="003203A1" w:rsidRPr="003203A1">
        <w:rPr>
          <w:rFonts w:ascii="Arial" w:hAnsi="Arial" w:cs="Arial"/>
          <w:color w:val="2A2A2A"/>
        </w:rPr>
        <w:t xml:space="preserve">might </w:t>
      </w:r>
      <w:r w:rsidR="0023618A" w:rsidRPr="003203A1">
        <w:rPr>
          <w:rFonts w:ascii="Arial" w:hAnsi="Arial" w:cs="Arial"/>
          <w:color w:val="2A2A2A"/>
        </w:rPr>
        <w:t xml:space="preserve">need to be admitted </w:t>
      </w:r>
      <w:r w:rsidR="00BB0CA2">
        <w:rPr>
          <w:rFonts w:ascii="Arial" w:hAnsi="Arial" w:cs="Arial"/>
          <w:color w:val="2A2A2A"/>
        </w:rPr>
        <w:t>to</w:t>
      </w:r>
      <w:r w:rsidR="00F940E0" w:rsidRPr="003203A1">
        <w:rPr>
          <w:rFonts w:ascii="Arial" w:hAnsi="Arial" w:cs="Arial"/>
          <w:color w:val="2A2A2A"/>
        </w:rPr>
        <w:t xml:space="preserve"> the</w:t>
      </w:r>
      <w:r w:rsidR="0023618A" w:rsidRPr="003203A1">
        <w:rPr>
          <w:rFonts w:ascii="Arial" w:hAnsi="Arial" w:cs="Arial"/>
          <w:color w:val="2A2A2A"/>
        </w:rPr>
        <w:t xml:space="preserve"> hospital and treated against their will, and the distinction between voluntary and involuntary treatments.</w:t>
      </w:r>
    </w:p>
    <w:p w14:paraId="2A09B681" w14:textId="606F7089" w:rsidR="00D0316D" w:rsidRPr="00D0316D" w:rsidRDefault="00D0316D" w:rsidP="00D32CF0">
      <w:pPr>
        <w:jc w:val="both"/>
        <w:rPr>
          <w:rFonts w:ascii="Arial" w:hAnsi="Arial" w:cs="Arial"/>
          <w:color w:val="2A2A2A"/>
        </w:rPr>
      </w:pPr>
      <w:r w:rsidRPr="00D0316D">
        <w:rPr>
          <w:rFonts w:ascii="Arial" w:hAnsi="Arial" w:cs="Arial"/>
        </w:rPr>
        <w:t xml:space="preserve">Mental health act 1983 amended by </w:t>
      </w:r>
      <w:r w:rsidR="00BB0CA2">
        <w:rPr>
          <w:rFonts w:ascii="Arial" w:hAnsi="Arial" w:cs="Arial"/>
        </w:rPr>
        <w:t xml:space="preserve">the </w:t>
      </w:r>
      <w:r w:rsidRPr="00D0316D">
        <w:rPr>
          <w:rFonts w:ascii="Arial" w:hAnsi="Arial" w:cs="Arial"/>
        </w:rPr>
        <w:t xml:space="preserve">mental capacity act 2005 and mental health act 2007 </w:t>
      </w:r>
      <w:r w:rsidR="002F36C1">
        <w:rPr>
          <w:rFonts w:ascii="Arial" w:hAnsi="Arial" w:cs="Arial"/>
        </w:rPr>
        <w:t>are the</w:t>
      </w:r>
      <w:r w:rsidRPr="00D0316D">
        <w:rPr>
          <w:rFonts w:ascii="Arial" w:hAnsi="Arial" w:cs="Arial"/>
        </w:rPr>
        <w:t xml:space="preserve"> main piece of legislation that covers the assessment treatment and right of people with a mental health disorder in our case </w:t>
      </w:r>
      <w:r w:rsidR="00A15006" w:rsidRPr="00D0316D">
        <w:rPr>
          <w:rFonts w:ascii="Arial" w:hAnsi="Arial" w:cs="Arial"/>
        </w:rPr>
        <w:t>schizophrenia.</w:t>
      </w:r>
      <w:r w:rsidR="00A15006" w:rsidRPr="00D32CF0">
        <w:rPr>
          <w:rFonts w:ascii="Arial" w:hAnsi="Arial" w:cs="Arial"/>
          <w:color w:val="2A2A2A"/>
        </w:rPr>
        <w:t xml:space="preserve"> The</w:t>
      </w:r>
      <w:r w:rsidR="00D64E84" w:rsidRPr="00D32CF0">
        <w:rPr>
          <w:rFonts w:ascii="Arial" w:hAnsi="Arial" w:cs="Arial"/>
          <w:color w:val="2A2A2A"/>
        </w:rPr>
        <w:t xml:space="preserve"> implementation of the Care Programme Approach (CPA)</w:t>
      </w:r>
      <w:r w:rsidR="00D22C16">
        <w:rPr>
          <w:rFonts w:ascii="Arial" w:hAnsi="Arial" w:cs="Arial"/>
          <w:color w:val="2A2A2A"/>
        </w:rPr>
        <w:t xml:space="preserve"> in </w:t>
      </w:r>
      <w:r w:rsidR="000359D7">
        <w:rPr>
          <w:rFonts w:ascii="Arial" w:hAnsi="Arial" w:cs="Arial"/>
          <w:color w:val="2A2A2A"/>
        </w:rPr>
        <w:t>1991</w:t>
      </w:r>
      <w:r w:rsidR="00D64E84" w:rsidRPr="00D32CF0">
        <w:rPr>
          <w:rFonts w:ascii="Arial" w:hAnsi="Arial" w:cs="Arial"/>
          <w:color w:val="2A2A2A"/>
        </w:rPr>
        <w:t xml:space="preserve"> a fundamental framework</w:t>
      </w:r>
      <w:r w:rsidR="009E4E6C">
        <w:rPr>
          <w:rFonts w:ascii="Arial" w:hAnsi="Arial" w:cs="Arial"/>
          <w:color w:val="2A2A2A"/>
        </w:rPr>
        <w:t xml:space="preserve"> for</w:t>
      </w:r>
      <w:r w:rsidR="00D64E84" w:rsidRPr="00D32CF0">
        <w:rPr>
          <w:rFonts w:ascii="Arial" w:hAnsi="Arial" w:cs="Arial"/>
          <w:color w:val="2A2A2A"/>
        </w:rPr>
        <w:t xml:space="preserve"> mental health services, attempted to improve continuity of care for people with mental health problems. All patients considered appropriate for the CPA have an identified professional who co-ordinates their community care package and who arranges regular reviews of their care with other professionals including their consultant psychiatrist</w:t>
      </w:r>
      <w:r w:rsidR="00D64E84" w:rsidRPr="00FC7ED9">
        <w:rPr>
          <w:rFonts w:ascii="Arial" w:hAnsi="Arial" w:cs="Arial"/>
          <w:color w:val="2A2A2A"/>
        </w:rPr>
        <w:t>.</w:t>
      </w:r>
      <w:r w:rsidR="00FC7ED9" w:rsidRPr="00FC7ED9">
        <w:rPr>
          <w:rFonts w:ascii="Arial" w:hAnsi="Arial" w:cs="Arial"/>
        </w:rPr>
        <w:t xml:space="preserve"> </w:t>
      </w:r>
      <w:r w:rsidR="00FC7ED9" w:rsidRPr="00FC7ED9">
        <w:rPr>
          <w:rFonts w:ascii="Arial" w:hAnsi="Arial" w:cs="Arial"/>
        </w:rPr>
        <w:t>In 2017 mental health act was reformed to give more rights for people with mental illnes</w:t>
      </w:r>
      <w:r w:rsidR="00DA3138">
        <w:rPr>
          <w:rFonts w:ascii="Arial" w:hAnsi="Arial" w:cs="Arial"/>
        </w:rPr>
        <w:t>se</w:t>
      </w:r>
      <w:r w:rsidR="00FC7ED9" w:rsidRPr="00FC7ED9">
        <w:rPr>
          <w:rFonts w:ascii="Arial" w:hAnsi="Arial" w:cs="Arial"/>
        </w:rPr>
        <w:t>s like schizophrenia to have a life with dignity to not be harassed and discriminated</w:t>
      </w:r>
    </w:p>
    <w:p w14:paraId="0695C10E" w14:textId="16C66237" w:rsidR="00B12FA1" w:rsidRDefault="00B12FA1">
      <w:pPr>
        <w:rPr>
          <w:rFonts w:ascii="Arial" w:hAnsi="Arial" w:cs="Arial"/>
          <w:color w:val="202020"/>
          <w:shd w:val="clear" w:color="auto" w:fill="FFFFFF"/>
        </w:rPr>
      </w:pPr>
      <w:r w:rsidRPr="00B12FA1">
        <w:rPr>
          <w:rFonts w:ascii="Arial" w:hAnsi="Arial" w:cs="Arial"/>
          <w:b/>
          <w:bCs/>
          <w:sz w:val="24"/>
          <w:szCs w:val="24"/>
        </w:rPr>
        <w:t xml:space="preserve">Provide </w:t>
      </w:r>
      <w:r>
        <w:rPr>
          <w:rFonts w:ascii="Arial" w:hAnsi="Arial" w:cs="Arial"/>
          <w:b/>
          <w:bCs/>
          <w:sz w:val="24"/>
          <w:szCs w:val="24"/>
        </w:rPr>
        <w:t xml:space="preserve">an </w:t>
      </w:r>
      <w:r w:rsidRPr="00B12FA1">
        <w:rPr>
          <w:rFonts w:ascii="Arial" w:hAnsi="Arial" w:cs="Arial"/>
          <w:b/>
          <w:bCs/>
          <w:sz w:val="24"/>
          <w:szCs w:val="24"/>
        </w:rPr>
        <w:t>example of inclusion and exclusion</w:t>
      </w:r>
    </w:p>
    <w:p w14:paraId="37CDDEDB" w14:textId="5AE60066" w:rsidR="001C189C" w:rsidRPr="00B12FA1" w:rsidRDefault="00B12FA1">
      <w:pPr>
        <w:rPr>
          <w:rFonts w:ascii="Arial" w:hAnsi="Arial" w:cs="Arial"/>
          <w:color w:val="202020"/>
          <w:shd w:val="clear" w:color="auto" w:fill="FFFFFF"/>
        </w:rPr>
      </w:pPr>
      <w:r>
        <w:rPr>
          <w:rFonts w:ascii="Arial" w:hAnsi="Arial" w:cs="Arial"/>
          <w:color w:val="202020"/>
          <w:shd w:val="clear" w:color="auto" w:fill="FFFFFF"/>
        </w:rPr>
        <w:t>To have a better view and understanding of the phenomenon</w:t>
      </w:r>
      <w:r w:rsidR="001C189C" w:rsidRPr="00B12FA1">
        <w:rPr>
          <w:rFonts w:ascii="Arial" w:hAnsi="Arial" w:cs="Arial"/>
          <w:color w:val="202020"/>
          <w:shd w:val="clear" w:color="auto" w:fill="FFFFFF"/>
        </w:rPr>
        <w:t xml:space="preserve"> </w:t>
      </w:r>
      <w:r>
        <w:rPr>
          <w:rFonts w:ascii="Arial" w:hAnsi="Arial" w:cs="Arial"/>
          <w:color w:val="202020"/>
          <w:shd w:val="clear" w:color="auto" w:fill="FFFFFF"/>
        </w:rPr>
        <w:t xml:space="preserve">that </w:t>
      </w:r>
      <w:r w:rsidR="001C189C" w:rsidRPr="00B12FA1">
        <w:rPr>
          <w:rFonts w:ascii="Arial" w:hAnsi="Arial" w:cs="Arial"/>
          <w:color w:val="202020"/>
          <w:shd w:val="clear" w:color="auto" w:fill="FFFFFF"/>
        </w:rPr>
        <w:t xml:space="preserve">patients diagnosed with schizophrenia face every day because of stigma and social exclusion </w:t>
      </w:r>
      <w:r w:rsidR="001C189C" w:rsidRPr="00B12FA1">
        <w:rPr>
          <w:rFonts w:ascii="Arial" w:hAnsi="Arial" w:cs="Arial"/>
          <w:color w:val="202020"/>
          <w:shd w:val="clear" w:color="auto" w:fill="FFFFFF"/>
        </w:rPr>
        <w:t>I</w:t>
      </w:r>
      <w:r w:rsidR="001C189C" w:rsidRPr="00B12FA1">
        <w:rPr>
          <w:rFonts w:ascii="Arial" w:hAnsi="Arial" w:cs="Arial"/>
          <w:color w:val="202020"/>
          <w:shd w:val="clear" w:color="auto" w:fill="FFFFFF"/>
        </w:rPr>
        <w:t xml:space="preserve"> have chosen the following</w:t>
      </w:r>
      <w:r>
        <w:rPr>
          <w:rFonts w:ascii="Arial" w:hAnsi="Arial" w:cs="Arial"/>
          <w:color w:val="202020"/>
          <w:shd w:val="clear" w:color="auto" w:fill="FFFFFF"/>
        </w:rPr>
        <w:t xml:space="preserve"> study materials:</w:t>
      </w:r>
    </w:p>
    <w:p w14:paraId="349C04DD" w14:textId="18FF9294" w:rsidR="009C4260" w:rsidRPr="00B12FA1" w:rsidRDefault="00BF64EA">
      <w:pPr>
        <w:rPr>
          <w:rFonts w:ascii="Arial" w:hAnsi="Arial" w:cs="Arial"/>
          <w:color w:val="202020"/>
          <w:shd w:val="clear" w:color="auto" w:fill="FFFFFF"/>
        </w:rPr>
      </w:pPr>
      <w:r w:rsidRPr="00B12FA1">
        <w:rPr>
          <w:rFonts w:ascii="Arial" w:hAnsi="Arial" w:cs="Arial"/>
          <w:color w:val="202020"/>
          <w:shd w:val="clear" w:color="auto" w:fill="FFFFFF"/>
        </w:rPr>
        <w:t>Kadri N, Sartorius N (2005</w:t>
      </w:r>
      <w:r w:rsidRPr="00B12FA1">
        <w:rPr>
          <w:rFonts w:ascii="Arial" w:hAnsi="Arial" w:cs="Arial"/>
          <w:i/>
          <w:iCs/>
          <w:color w:val="202020"/>
          <w:shd w:val="clear" w:color="auto" w:fill="FFFFFF"/>
        </w:rPr>
        <w:t>) The Global Fight against the Stigma of Schizophrenia</w:t>
      </w:r>
      <w:r w:rsidRPr="00B12FA1">
        <w:rPr>
          <w:rFonts w:ascii="Arial" w:hAnsi="Arial" w:cs="Arial"/>
          <w:color w:val="202020"/>
          <w:shd w:val="clear" w:color="auto" w:fill="FFFFFF"/>
        </w:rPr>
        <w:t>. PLoS Med 2(7): e136.</w:t>
      </w:r>
      <w:r w:rsidRPr="00B12FA1">
        <w:rPr>
          <w:rFonts w:ascii="Arial" w:hAnsi="Arial" w:cs="Arial"/>
          <w:color w:val="202020"/>
          <w:shd w:val="clear" w:color="auto" w:fill="FFFFFF"/>
        </w:rPr>
        <w:t xml:space="preserve"> </w:t>
      </w:r>
      <w:r w:rsidRPr="00B12FA1">
        <w:rPr>
          <w:rFonts w:ascii="Arial" w:hAnsi="Arial" w:cs="Arial"/>
          <w:color w:val="202020"/>
          <w:shd w:val="clear" w:color="auto" w:fill="FFFFFF"/>
        </w:rPr>
        <w:t xml:space="preserve"> </w:t>
      </w:r>
      <w:hyperlink r:id="rId15" w:history="1">
        <w:r w:rsidRPr="00B12FA1">
          <w:rPr>
            <w:rStyle w:val="Hyperlink"/>
            <w:rFonts w:ascii="Arial" w:hAnsi="Arial" w:cs="Arial"/>
            <w:shd w:val="clear" w:color="auto" w:fill="FFFFFF"/>
          </w:rPr>
          <w:t>https://doi.org/10.1371/journal.pmed.0020136</w:t>
        </w:r>
      </w:hyperlink>
    </w:p>
    <w:p w14:paraId="0BBE7B9A" w14:textId="33EA09F5" w:rsidR="008E5E5D" w:rsidRPr="00B12FA1" w:rsidRDefault="008E5E5D">
      <w:pPr>
        <w:rPr>
          <w:rFonts w:ascii="Arial" w:hAnsi="Arial" w:cs="Arial"/>
        </w:rPr>
      </w:pPr>
      <w:r w:rsidRPr="00B12FA1">
        <w:rPr>
          <w:rFonts w:ascii="Arial" w:hAnsi="Arial" w:cs="Arial"/>
        </w:rPr>
        <w:t>Hooley, J</w:t>
      </w:r>
      <w:r w:rsidRPr="00B12FA1">
        <w:rPr>
          <w:rFonts w:ascii="Arial" w:hAnsi="Arial" w:cs="Arial"/>
        </w:rPr>
        <w:t>.M</w:t>
      </w:r>
      <w:r w:rsidRPr="00B12FA1">
        <w:rPr>
          <w:rFonts w:ascii="Arial" w:hAnsi="Arial" w:cs="Arial"/>
        </w:rPr>
        <w:t xml:space="preserve">. (2010). </w:t>
      </w:r>
      <w:r w:rsidRPr="00B12FA1">
        <w:rPr>
          <w:rFonts w:ascii="Arial" w:hAnsi="Arial" w:cs="Arial"/>
          <w:i/>
          <w:iCs/>
        </w:rPr>
        <w:t>Social Factors in Schizophrenia. Current Directions in Psychological Science</w:t>
      </w:r>
      <w:r w:rsidRPr="00B12FA1">
        <w:rPr>
          <w:rFonts w:ascii="Arial" w:hAnsi="Arial" w:cs="Arial"/>
        </w:rPr>
        <w:t>, 19(4), 238-242.</w:t>
      </w:r>
      <w:r w:rsidRPr="00B12FA1">
        <w:rPr>
          <w:rFonts w:ascii="Arial" w:hAnsi="Arial" w:cs="Arial"/>
        </w:rPr>
        <w:t xml:space="preserve"> </w:t>
      </w:r>
      <w:hyperlink r:id="rId16" w:history="1">
        <w:r w:rsidRPr="00B12FA1">
          <w:rPr>
            <w:rStyle w:val="Hyperlink"/>
            <w:rFonts w:ascii="Arial" w:hAnsi="Arial" w:cs="Arial"/>
          </w:rPr>
          <w:t>https://journals.sagepub.com/doi/abs/10.1177/0963721410377597</w:t>
        </w:r>
      </w:hyperlink>
    </w:p>
    <w:p w14:paraId="4B5B5F20" w14:textId="36CB8761" w:rsidR="008E5E5D" w:rsidRDefault="00B12FA1">
      <w:pPr>
        <w:rPr>
          <w:rFonts w:ascii="Arial" w:hAnsi="Arial" w:cs="Arial"/>
        </w:rPr>
      </w:pPr>
      <w:r w:rsidRPr="00B12FA1">
        <w:rPr>
          <w:rFonts w:ascii="Arial" w:hAnsi="Arial" w:cs="Arial"/>
          <w:color w:val="333333"/>
          <w:shd w:val="clear" w:color="auto" w:fill="FFFFFF"/>
        </w:rPr>
        <w:t>Link, B. G. (1987). Understanding labe</w:t>
      </w:r>
      <w:r w:rsidRPr="00B12FA1">
        <w:rPr>
          <w:rFonts w:ascii="Arial" w:hAnsi="Arial" w:cs="Arial"/>
          <w:color w:val="333333"/>
          <w:shd w:val="clear" w:color="auto" w:fill="FFFFFF"/>
        </w:rPr>
        <w:t>l</w:t>
      </w:r>
      <w:r w:rsidRPr="00B12FA1">
        <w:rPr>
          <w:rFonts w:ascii="Arial" w:hAnsi="Arial" w:cs="Arial"/>
          <w:color w:val="333333"/>
          <w:shd w:val="clear" w:color="auto" w:fill="FFFFFF"/>
        </w:rPr>
        <w:t xml:space="preserve">ling effects </w:t>
      </w:r>
      <w:proofErr w:type="gramStart"/>
      <w:r w:rsidRPr="00B12FA1">
        <w:rPr>
          <w:rFonts w:ascii="Arial" w:hAnsi="Arial" w:cs="Arial"/>
          <w:color w:val="333333"/>
          <w:shd w:val="clear" w:color="auto" w:fill="FFFFFF"/>
        </w:rPr>
        <w:t>in the area of</w:t>
      </w:r>
      <w:proofErr w:type="gramEnd"/>
      <w:r w:rsidRPr="00B12FA1">
        <w:rPr>
          <w:rFonts w:ascii="Arial" w:hAnsi="Arial" w:cs="Arial"/>
          <w:color w:val="333333"/>
          <w:shd w:val="clear" w:color="auto" w:fill="FFFFFF"/>
        </w:rPr>
        <w:t xml:space="preserve"> mental disorders: An assessment of the effects of expectations of rejection. </w:t>
      </w:r>
      <w:r w:rsidRPr="00B12FA1">
        <w:rPr>
          <w:rFonts w:ascii="Arial" w:hAnsi="Arial" w:cs="Arial"/>
          <w:i/>
          <w:iCs/>
          <w:color w:val="333333"/>
          <w:shd w:val="clear" w:color="auto" w:fill="FFFFFF"/>
        </w:rPr>
        <w:t>American Sociological Review, 52</w:t>
      </w:r>
      <w:r w:rsidRPr="00B12FA1">
        <w:rPr>
          <w:rFonts w:ascii="Arial" w:hAnsi="Arial" w:cs="Arial"/>
          <w:color w:val="333333"/>
          <w:shd w:val="clear" w:color="auto" w:fill="FFFFFF"/>
        </w:rPr>
        <w:t>(1), 96–112. </w:t>
      </w:r>
      <w:hyperlink r:id="rId17" w:tgtFrame="_blank" w:history="1">
        <w:r w:rsidRPr="00B12FA1">
          <w:rPr>
            <w:rFonts w:ascii="Arial" w:hAnsi="Arial" w:cs="Arial"/>
            <w:color w:val="2C72B7"/>
            <w:u w:val="single"/>
            <w:shd w:val="clear" w:color="auto" w:fill="FFFFFF"/>
          </w:rPr>
          <w:t>https://doi.org/10.2307/2095395</w:t>
        </w:r>
      </w:hyperlink>
    </w:p>
    <w:p w14:paraId="0ED89742" w14:textId="0F27E50E" w:rsidR="002C71C5" w:rsidRDefault="002C71C5" w:rsidP="002C71C5">
      <w:pPr>
        <w:rPr>
          <w:rFonts w:ascii="Arial" w:hAnsi="Arial" w:cs="Arial"/>
        </w:rPr>
      </w:pPr>
      <w:r w:rsidRPr="007A2F9C">
        <w:rPr>
          <w:rFonts w:ascii="Arial" w:hAnsi="Arial" w:cs="Arial"/>
        </w:rPr>
        <w:lastRenderedPageBreak/>
        <w:t xml:space="preserve">L. M., Bernstein, B. A., </w:t>
      </w:r>
      <w:proofErr w:type="spellStart"/>
      <w:r w:rsidRPr="007A2F9C">
        <w:rPr>
          <w:rFonts w:ascii="Arial" w:hAnsi="Arial" w:cs="Arial"/>
        </w:rPr>
        <w:t>Szalacha</w:t>
      </w:r>
      <w:proofErr w:type="spellEnd"/>
      <w:r w:rsidRPr="007A2F9C">
        <w:rPr>
          <w:rFonts w:ascii="Arial" w:hAnsi="Arial" w:cs="Arial"/>
        </w:rPr>
        <w:t xml:space="preserve">, L.A., &amp; Coli, C. (2010). Perceived racism and discrimination in children and youths: An exploratory study. Health &amp; Social Work, 35(1), 61-69. </w:t>
      </w:r>
      <w:hyperlink r:id="rId18" w:history="1">
        <w:r w:rsidRPr="007A2F9C">
          <w:rPr>
            <w:rFonts w:ascii="Arial" w:hAnsi="Arial" w:cs="Arial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https://doi.org/10.1093/hsw/35.1.61</w:t>
        </w:r>
      </w:hyperlink>
    </w:p>
    <w:p w14:paraId="23A6321D" w14:textId="5D70669A" w:rsidR="00B12FA1" w:rsidRDefault="00B12FA1">
      <w:pPr>
        <w:rPr>
          <w:rFonts w:ascii="Arial" w:hAnsi="Arial" w:cs="Arial"/>
        </w:rPr>
      </w:pPr>
      <w:r w:rsidRPr="00B12FA1">
        <w:rPr>
          <w:rFonts w:ascii="Arial" w:hAnsi="Arial" w:cs="Arial"/>
        </w:rPr>
        <w:t xml:space="preserve">Nordt, C., Rossler, W., &amp; Lauber, C. (2006). </w:t>
      </w:r>
      <w:r w:rsidRPr="00B12FA1">
        <w:rPr>
          <w:rFonts w:ascii="Arial" w:hAnsi="Arial" w:cs="Arial"/>
          <w:i/>
          <w:iCs/>
          <w:color w:val="2A2A2A"/>
          <w:bdr w:val="none" w:sz="0" w:space="0" w:color="auto" w:frame="1"/>
          <w:shd w:val="clear" w:color="auto" w:fill="FFFFFF"/>
        </w:rPr>
        <w:t>Schizophrenia Bulletin</w:t>
      </w:r>
      <w:r w:rsidRPr="00B12FA1">
        <w:rPr>
          <w:rFonts w:ascii="Arial" w:hAnsi="Arial" w:cs="Arial"/>
          <w:color w:val="2A2A2A"/>
          <w:shd w:val="clear" w:color="auto" w:fill="FFFFFF"/>
        </w:rPr>
        <w:t>, Volume 32, Issue 4, October 2006, Pages 709–714, </w:t>
      </w:r>
      <w:hyperlink r:id="rId19" w:history="1">
        <w:r w:rsidRPr="00B12FA1">
          <w:rPr>
            <w:rFonts w:ascii="Arial" w:hAnsi="Arial" w:cs="Arial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https://doi.org/10.1093/schbul/sbj065</w:t>
        </w:r>
      </w:hyperlink>
    </w:p>
    <w:p w14:paraId="63C10EF7" w14:textId="619C32D8" w:rsidR="00A43931" w:rsidRPr="00A43931" w:rsidRDefault="00B12FA1" w:rsidP="001315CF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hAnsi="Arial" w:cs="Arial"/>
        </w:rPr>
        <w:t>After study of these materials, I understand s</w:t>
      </w:r>
      <w:r w:rsidRPr="00B12FA1">
        <w:rPr>
          <w:rFonts w:ascii="Arial" w:hAnsi="Arial" w:cs="Arial"/>
        </w:rPr>
        <w:t xml:space="preserve">ocial exclusion and stigmatization of patients diagnosed with schizophrenia is a social problem and these stereotypes only make </w:t>
      </w:r>
      <w:r>
        <w:rPr>
          <w:rFonts w:ascii="Arial" w:hAnsi="Arial" w:cs="Arial"/>
        </w:rPr>
        <w:t xml:space="preserve">more </w:t>
      </w:r>
      <w:r w:rsidRPr="00B12FA1">
        <w:rPr>
          <w:rFonts w:ascii="Arial" w:hAnsi="Arial" w:cs="Arial"/>
        </w:rPr>
        <w:t xml:space="preserve">difficult </w:t>
      </w:r>
      <w:r>
        <w:rPr>
          <w:rFonts w:ascii="Arial" w:hAnsi="Arial" w:cs="Arial"/>
        </w:rPr>
        <w:t xml:space="preserve">the </w:t>
      </w:r>
      <w:r w:rsidRPr="00B12FA1">
        <w:rPr>
          <w:rFonts w:ascii="Arial" w:hAnsi="Arial" w:cs="Arial"/>
        </w:rPr>
        <w:t>treat</w:t>
      </w:r>
      <w:r>
        <w:rPr>
          <w:rFonts w:ascii="Arial" w:hAnsi="Arial" w:cs="Arial"/>
        </w:rPr>
        <w:t xml:space="preserve">ment </w:t>
      </w:r>
      <w:r w:rsidRPr="00B12FA1">
        <w:rPr>
          <w:rFonts w:ascii="Arial" w:hAnsi="Arial" w:cs="Arial"/>
        </w:rPr>
        <w:t>and recover</w:t>
      </w:r>
      <w:r>
        <w:rPr>
          <w:rFonts w:ascii="Arial" w:hAnsi="Arial" w:cs="Arial"/>
        </w:rPr>
        <w:t>y for these patients</w:t>
      </w:r>
      <w:r w:rsidRPr="00B12FA1">
        <w:rPr>
          <w:rFonts w:ascii="Arial" w:hAnsi="Arial" w:cs="Arial"/>
        </w:rPr>
        <w:t>.</w:t>
      </w:r>
      <w:r w:rsidRPr="00B12FA1">
        <w:t xml:space="preserve"> </w:t>
      </w:r>
      <w:r w:rsidRPr="00B12FA1">
        <w:rPr>
          <w:rFonts w:ascii="Arial" w:hAnsi="Arial" w:cs="Arial"/>
        </w:rPr>
        <w:t>Although a global program against stigma and discrimination based on schizophrenia has been created</w:t>
      </w:r>
      <w:r w:rsidR="00A04D2E">
        <w:rPr>
          <w:rFonts w:ascii="Arial" w:hAnsi="Arial" w:cs="Arial"/>
        </w:rPr>
        <w:t xml:space="preserve"> in 2001</w:t>
      </w:r>
      <w:r w:rsidR="00C4373A">
        <w:rPr>
          <w:rFonts w:ascii="Arial" w:hAnsi="Arial" w:cs="Arial"/>
        </w:rPr>
        <w:t xml:space="preserve"> by</w:t>
      </w:r>
      <w:r w:rsidR="006009DD">
        <w:rPr>
          <w:rFonts w:ascii="Arial" w:hAnsi="Arial" w:cs="Arial"/>
        </w:rPr>
        <w:t>,</w:t>
      </w:r>
      <w:r w:rsidRPr="00B12FA1">
        <w:rPr>
          <w:rFonts w:ascii="Georgia" w:hAnsi="Georgia"/>
          <w:color w:val="2E2E2E"/>
          <w:sz w:val="27"/>
          <w:szCs w:val="27"/>
        </w:rPr>
        <w:t xml:space="preserve"> </w:t>
      </w:r>
      <w:r w:rsidRPr="00B12FA1">
        <w:rPr>
          <w:rFonts w:ascii="Arial" w:hAnsi="Arial" w:cs="Arial"/>
          <w:color w:val="2E2E2E"/>
        </w:rPr>
        <w:t xml:space="preserve">World Psychiatric </w:t>
      </w:r>
      <w:r w:rsidR="00FB73E1" w:rsidRPr="00B12FA1">
        <w:rPr>
          <w:rFonts w:ascii="Arial" w:hAnsi="Arial" w:cs="Arial"/>
          <w:color w:val="2E2E2E"/>
        </w:rPr>
        <w:t>Association</w:t>
      </w:r>
      <w:r w:rsidR="00FB73E1">
        <w:rPr>
          <w:rFonts w:ascii="Arial" w:hAnsi="Arial" w:cs="Arial"/>
          <w:color w:val="2E2E2E"/>
        </w:rPr>
        <w:t xml:space="preserve"> (</w:t>
      </w:r>
      <w:r w:rsidR="00D87754">
        <w:rPr>
          <w:rFonts w:ascii="Arial" w:hAnsi="Arial" w:cs="Arial"/>
          <w:color w:val="2E2E2E"/>
        </w:rPr>
        <w:t>WPA)</w:t>
      </w:r>
      <w:r w:rsidR="00C4373A">
        <w:rPr>
          <w:rFonts w:ascii="Arial" w:hAnsi="Arial" w:cs="Arial"/>
          <w:color w:val="2E2E2E"/>
        </w:rPr>
        <w:t>.</w:t>
      </w:r>
      <w:r w:rsidRPr="00B12FA1">
        <w:rPr>
          <w:rFonts w:ascii="Arial" w:hAnsi="Arial" w:cs="Arial"/>
        </w:rPr>
        <w:t xml:space="preserve"> WPA still </w:t>
      </w:r>
      <w:r>
        <w:rPr>
          <w:rFonts w:ascii="Arial" w:hAnsi="Arial" w:cs="Arial"/>
        </w:rPr>
        <w:t>face</w:t>
      </w:r>
      <w:r w:rsidRPr="00B12FA1">
        <w:rPr>
          <w:rFonts w:ascii="Arial" w:hAnsi="Arial" w:cs="Arial"/>
        </w:rPr>
        <w:t xml:space="preserve"> many </w:t>
      </w:r>
      <w:r w:rsidR="0022596E">
        <w:rPr>
          <w:rFonts w:ascii="Arial" w:hAnsi="Arial" w:cs="Arial"/>
        </w:rPr>
        <w:t>challenges</w:t>
      </w:r>
      <w:r w:rsidRPr="00B12FA1">
        <w:rPr>
          <w:rFonts w:ascii="Arial" w:hAnsi="Arial" w:cs="Arial"/>
        </w:rPr>
        <w:t xml:space="preserve"> </w:t>
      </w:r>
      <w:r w:rsidR="00143D4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helping</w:t>
      </w:r>
      <w:r w:rsidRPr="00B12FA1">
        <w:rPr>
          <w:rFonts w:ascii="Arial" w:hAnsi="Arial" w:cs="Arial"/>
        </w:rPr>
        <w:t xml:space="preserve"> people with schizophrenia and their families. Lack of funds or resources to work regularly with a psychologist, </w:t>
      </w:r>
      <w:r w:rsidR="00261501" w:rsidRPr="00B12FA1">
        <w:rPr>
          <w:rFonts w:ascii="Arial" w:hAnsi="Arial" w:cs="Arial"/>
        </w:rPr>
        <w:t>unemployment,</w:t>
      </w:r>
      <w:r w:rsidRPr="00B12FA1">
        <w:rPr>
          <w:rFonts w:ascii="Arial" w:hAnsi="Arial" w:cs="Arial"/>
        </w:rPr>
        <w:t xml:space="preserve"> or refusal</w:t>
      </w:r>
      <w:r>
        <w:rPr>
          <w:rFonts w:ascii="Arial" w:hAnsi="Arial" w:cs="Arial"/>
        </w:rPr>
        <w:t xml:space="preserve"> of the patient</w:t>
      </w:r>
      <w:r w:rsidR="00BC6B1D">
        <w:rPr>
          <w:rFonts w:ascii="Arial" w:hAnsi="Arial" w:cs="Arial"/>
        </w:rPr>
        <w:t>s</w:t>
      </w:r>
      <w:r w:rsidRPr="00B12FA1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be </w:t>
      </w:r>
      <w:r w:rsidRPr="00B12FA1">
        <w:rPr>
          <w:rFonts w:ascii="Arial" w:hAnsi="Arial" w:cs="Arial"/>
        </w:rPr>
        <w:t>help</w:t>
      </w:r>
      <w:r>
        <w:rPr>
          <w:rFonts w:ascii="Arial" w:hAnsi="Arial" w:cs="Arial"/>
        </w:rPr>
        <w:t>ed by a specialist</w:t>
      </w:r>
      <w:r w:rsidRPr="00B12FA1">
        <w:rPr>
          <w:rFonts w:ascii="Arial" w:hAnsi="Arial" w:cs="Arial"/>
        </w:rPr>
        <w:t xml:space="preserve"> make t</w:t>
      </w:r>
      <w:r>
        <w:rPr>
          <w:rFonts w:ascii="Arial" w:hAnsi="Arial" w:cs="Arial"/>
        </w:rPr>
        <w:t>hese persons be</w:t>
      </w:r>
      <w:r w:rsidRPr="00B12FA1">
        <w:rPr>
          <w:rFonts w:ascii="Arial" w:hAnsi="Arial" w:cs="Arial"/>
        </w:rPr>
        <w:t xml:space="preserve"> isolated and have poorer quality of care.</w:t>
      </w:r>
      <w:r w:rsidR="001B54C5">
        <w:rPr>
          <w:rFonts w:ascii="Arial" w:hAnsi="Arial" w:cs="Arial"/>
        </w:rPr>
        <w:t xml:space="preserve"> On the other </w:t>
      </w:r>
      <w:r w:rsidR="00A43931">
        <w:rPr>
          <w:rFonts w:ascii="Arial" w:hAnsi="Arial" w:cs="Arial"/>
        </w:rPr>
        <w:t>hand,</w:t>
      </w:r>
      <w:r w:rsidR="001B54C5">
        <w:rPr>
          <w:rFonts w:ascii="Arial" w:hAnsi="Arial" w:cs="Arial"/>
        </w:rPr>
        <w:t xml:space="preserve"> mass </w:t>
      </w:r>
      <w:r w:rsidR="00C73562">
        <w:rPr>
          <w:rFonts w:ascii="Arial" w:hAnsi="Arial" w:cs="Arial"/>
        </w:rPr>
        <w:t xml:space="preserve">media </w:t>
      </w:r>
      <w:r w:rsidR="000C446B" w:rsidRPr="00002301">
        <w:rPr>
          <w:rFonts w:ascii="Arial" w:eastAsia="Times New Roman" w:hAnsi="Arial" w:cs="Arial"/>
          <w:color w:val="000000" w:themeColor="text1"/>
          <w:lang w:eastAsia="en-GB"/>
        </w:rPr>
        <w:t>create some myt</w:t>
      </w:r>
      <w:r w:rsidR="00002301" w:rsidRPr="00002301">
        <w:rPr>
          <w:rFonts w:ascii="Arial" w:eastAsia="Times New Roman" w:hAnsi="Arial" w:cs="Arial"/>
          <w:color w:val="000000" w:themeColor="text1"/>
          <w:lang w:eastAsia="en-GB"/>
        </w:rPr>
        <w:t xml:space="preserve">hs </w:t>
      </w:r>
      <w:r w:rsidR="00A43931" w:rsidRPr="00002301">
        <w:rPr>
          <w:rFonts w:ascii="Arial" w:eastAsia="Times New Roman" w:hAnsi="Arial" w:cs="Arial"/>
          <w:color w:val="000000" w:themeColor="text1"/>
          <w:lang w:eastAsia="en-GB"/>
        </w:rPr>
        <w:t>about schizophrenia</w:t>
      </w:r>
      <w:r w:rsidR="00002301" w:rsidRPr="00002301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14092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43931" w:rsidRPr="00A43931">
        <w:rPr>
          <w:rFonts w:ascii="Arial" w:eastAsia="Times New Roman" w:hAnsi="Arial" w:cs="Arial"/>
          <w:color w:val="000000" w:themeColor="text1"/>
          <w:lang w:eastAsia="en-GB"/>
        </w:rPr>
        <w:t>Schizophrenia does not mean someone has a split personality or multiple personalities. This myth may come from the fact that the name ‘schizophrenia’ derives from two Greek words meaning</w:t>
      </w:r>
      <w:r w:rsidR="00926F18" w:rsidRPr="0014092D">
        <w:rPr>
          <w:rFonts w:ascii="Arial" w:eastAsia="Times New Roman" w:hAnsi="Arial" w:cs="Arial"/>
          <w:color w:val="000000" w:themeColor="text1"/>
          <w:lang w:eastAsia="en-GB"/>
        </w:rPr>
        <w:t xml:space="preserve"> schizo</w:t>
      </w:r>
      <w:r w:rsidR="00252A59" w:rsidRPr="0014092D">
        <w:rPr>
          <w:rFonts w:ascii="Arial" w:eastAsia="Times New Roman" w:hAnsi="Arial" w:cs="Arial"/>
          <w:color w:val="000000" w:themeColor="text1"/>
          <w:lang w:eastAsia="en-GB"/>
        </w:rPr>
        <w:t xml:space="preserve">- </w:t>
      </w:r>
      <w:r w:rsidR="0014092D" w:rsidRPr="0014092D">
        <w:rPr>
          <w:rFonts w:ascii="Arial" w:eastAsia="Times New Roman" w:hAnsi="Arial" w:cs="Arial"/>
          <w:color w:val="000000" w:themeColor="text1"/>
          <w:lang w:eastAsia="en-GB"/>
        </w:rPr>
        <w:t xml:space="preserve">split </w:t>
      </w:r>
      <w:r w:rsidR="0014092D" w:rsidRPr="00A43931">
        <w:rPr>
          <w:rFonts w:ascii="Arial" w:eastAsia="Times New Roman" w:hAnsi="Arial" w:cs="Arial"/>
          <w:color w:val="000000" w:themeColor="text1"/>
          <w:lang w:eastAsia="en-GB"/>
        </w:rPr>
        <w:t>and</w:t>
      </w:r>
      <w:r w:rsidR="00A43931" w:rsidRPr="00A43931">
        <w:rPr>
          <w:rFonts w:ascii="Arial" w:eastAsia="Times New Roman" w:hAnsi="Arial" w:cs="Arial"/>
          <w:color w:val="000000" w:themeColor="text1"/>
          <w:lang w:eastAsia="en-GB"/>
        </w:rPr>
        <w:t xml:space="preserve"> phrene</w:t>
      </w:r>
      <w:r w:rsidR="00252A59" w:rsidRPr="0014092D">
        <w:rPr>
          <w:rFonts w:ascii="Arial" w:eastAsia="Times New Roman" w:hAnsi="Arial" w:cs="Arial"/>
          <w:color w:val="000000" w:themeColor="text1"/>
          <w:lang w:eastAsia="en-GB"/>
        </w:rPr>
        <w:t>-mind</w:t>
      </w:r>
      <w:r w:rsidR="003B75AE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315CF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912C85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A43931" w:rsidRPr="00A43931">
        <w:rPr>
          <w:rFonts w:ascii="Arial" w:eastAsia="Times New Roman" w:hAnsi="Arial" w:cs="Arial"/>
          <w:color w:val="000000" w:themeColor="text1"/>
          <w:lang w:eastAsia="en-GB"/>
        </w:rPr>
        <w:t xml:space="preserve">chizophrenia has little to do with aggressive tendencies. Research shows that only a small number of people with this mental condition may become </w:t>
      </w:r>
      <w:r w:rsidR="003B75AE" w:rsidRPr="00A43931">
        <w:rPr>
          <w:rFonts w:ascii="Arial" w:eastAsia="Times New Roman" w:hAnsi="Arial" w:cs="Arial"/>
          <w:color w:val="000000" w:themeColor="text1"/>
          <w:lang w:eastAsia="en-GB"/>
        </w:rPr>
        <w:t>violent</w:t>
      </w:r>
      <w:r w:rsidR="00917909" w:rsidRPr="00917909">
        <w:t xml:space="preserve"> </w:t>
      </w:r>
      <w:r w:rsidR="00917909" w:rsidRPr="00917909">
        <w:rPr>
          <w:rFonts w:ascii="Arial" w:eastAsia="Times New Roman" w:hAnsi="Arial" w:cs="Arial"/>
          <w:color w:val="000000" w:themeColor="text1"/>
          <w:lang w:eastAsia="en-GB"/>
        </w:rPr>
        <w:t>that is why people diagnosed with schizophrenia can be integrated into society</w:t>
      </w:r>
      <w:r w:rsidR="00917909">
        <w:rPr>
          <w:rFonts w:ascii="Arial" w:eastAsia="Times New Roman" w:hAnsi="Arial" w:cs="Arial"/>
          <w:color w:val="000000" w:themeColor="text1"/>
          <w:lang w:eastAsia="en-GB"/>
        </w:rPr>
        <w:t xml:space="preserve"> and have a normal life.</w:t>
      </w:r>
    </w:p>
    <w:p w14:paraId="4D4605A8" w14:textId="006814B1" w:rsidR="00B12FA1" w:rsidRDefault="00B12FA1" w:rsidP="00B12FA1">
      <w:pPr>
        <w:jc w:val="both"/>
        <w:rPr>
          <w:rFonts w:ascii="Arial" w:hAnsi="Arial" w:cs="Arial"/>
        </w:rPr>
      </w:pPr>
    </w:p>
    <w:p w14:paraId="1E934742" w14:textId="77777777" w:rsidR="00B12FA1" w:rsidRPr="00B12FA1" w:rsidRDefault="00B12FA1">
      <w:pPr>
        <w:rPr>
          <w:rFonts w:ascii="Arial" w:hAnsi="Arial" w:cs="Arial"/>
          <w:color w:val="212121"/>
          <w:shd w:val="clear" w:color="auto" w:fill="FFFFFF"/>
        </w:rPr>
      </w:pPr>
    </w:p>
    <w:p w14:paraId="6CB394AD" w14:textId="4919DDC4" w:rsidR="00B12FA1" w:rsidRPr="00B12FA1" w:rsidRDefault="00B12FA1">
      <w:pPr>
        <w:rPr>
          <w:rFonts w:ascii="Segoe UI" w:hAnsi="Segoe UI" w:cs="Segoe UI"/>
          <w:b/>
          <w:bCs/>
          <w:color w:val="212121"/>
          <w:shd w:val="clear" w:color="auto" w:fill="FFFFFF"/>
        </w:rPr>
      </w:pPr>
      <w:r w:rsidRPr="00B12FA1">
        <w:rPr>
          <w:rFonts w:ascii="Arial" w:hAnsi="Arial" w:cs="Arial"/>
          <w:b/>
          <w:bCs/>
          <w:sz w:val="24"/>
          <w:szCs w:val="24"/>
        </w:rPr>
        <w:t>Make recommendations on future improvements</w:t>
      </w:r>
    </w:p>
    <w:p w14:paraId="7C5F14EC" w14:textId="77777777" w:rsidR="00B12FA1" w:rsidRPr="00B12FA1" w:rsidRDefault="00B12FA1">
      <w:pPr>
        <w:rPr>
          <w:rFonts w:ascii="Arial" w:hAnsi="Arial" w:cs="Arial"/>
        </w:rPr>
      </w:pPr>
    </w:p>
    <w:sectPr w:rsidR="00B12FA1" w:rsidRPr="00B12F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79306F"/>
    <w:multiLevelType w:val="hybridMultilevel"/>
    <w:tmpl w:val="BCCEB5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wMjI0tABiSzNjUyUdpeDU4uLM/DyQAsNaABZ0nposAAAA"/>
  </w:docVars>
  <w:rsids>
    <w:rsidRoot w:val="00BF64EA"/>
    <w:rsid w:val="00002301"/>
    <w:rsid w:val="000176FD"/>
    <w:rsid w:val="000359D7"/>
    <w:rsid w:val="000430BC"/>
    <w:rsid w:val="00054163"/>
    <w:rsid w:val="00087CB7"/>
    <w:rsid w:val="000C1213"/>
    <w:rsid w:val="000C446B"/>
    <w:rsid w:val="000D0449"/>
    <w:rsid w:val="000E23F0"/>
    <w:rsid w:val="000F0071"/>
    <w:rsid w:val="000F376A"/>
    <w:rsid w:val="0010267D"/>
    <w:rsid w:val="001105AE"/>
    <w:rsid w:val="001315CF"/>
    <w:rsid w:val="0014092D"/>
    <w:rsid w:val="00143D4F"/>
    <w:rsid w:val="001443E8"/>
    <w:rsid w:val="001516A9"/>
    <w:rsid w:val="001676D7"/>
    <w:rsid w:val="001A1C1B"/>
    <w:rsid w:val="001A4F34"/>
    <w:rsid w:val="001B54C5"/>
    <w:rsid w:val="001C189C"/>
    <w:rsid w:val="001C23A6"/>
    <w:rsid w:val="001E3E64"/>
    <w:rsid w:val="001E5B86"/>
    <w:rsid w:val="001F2A4F"/>
    <w:rsid w:val="002227BE"/>
    <w:rsid w:val="0022596E"/>
    <w:rsid w:val="00232E97"/>
    <w:rsid w:val="0023618A"/>
    <w:rsid w:val="00245758"/>
    <w:rsid w:val="00245C4B"/>
    <w:rsid w:val="00252A59"/>
    <w:rsid w:val="0025417F"/>
    <w:rsid w:val="00261501"/>
    <w:rsid w:val="0026346D"/>
    <w:rsid w:val="0027058B"/>
    <w:rsid w:val="002875E5"/>
    <w:rsid w:val="00287DEF"/>
    <w:rsid w:val="002A6120"/>
    <w:rsid w:val="002C71C5"/>
    <w:rsid w:val="002E184E"/>
    <w:rsid w:val="002F36C1"/>
    <w:rsid w:val="002F75C3"/>
    <w:rsid w:val="003073DE"/>
    <w:rsid w:val="003203A1"/>
    <w:rsid w:val="003310E9"/>
    <w:rsid w:val="00333C5F"/>
    <w:rsid w:val="00357B72"/>
    <w:rsid w:val="00365B30"/>
    <w:rsid w:val="003660CD"/>
    <w:rsid w:val="00382C53"/>
    <w:rsid w:val="00390765"/>
    <w:rsid w:val="003973B8"/>
    <w:rsid w:val="003B75AE"/>
    <w:rsid w:val="003D5E1B"/>
    <w:rsid w:val="003F6666"/>
    <w:rsid w:val="00410C8B"/>
    <w:rsid w:val="00415414"/>
    <w:rsid w:val="00431331"/>
    <w:rsid w:val="0044280C"/>
    <w:rsid w:val="00452AFD"/>
    <w:rsid w:val="00452E1C"/>
    <w:rsid w:val="0045608A"/>
    <w:rsid w:val="004622E0"/>
    <w:rsid w:val="0047211F"/>
    <w:rsid w:val="004733F6"/>
    <w:rsid w:val="004824EF"/>
    <w:rsid w:val="00482CBD"/>
    <w:rsid w:val="004968C1"/>
    <w:rsid w:val="004A5AF5"/>
    <w:rsid w:val="004B4E85"/>
    <w:rsid w:val="004C584F"/>
    <w:rsid w:val="004C6505"/>
    <w:rsid w:val="004D4286"/>
    <w:rsid w:val="004D720C"/>
    <w:rsid w:val="00501700"/>
    <w:rsid w:val="005116D5"/>
    <w:rsid w:val="00542C26"/>
    <w:rsid w:val="00546D79"/>
    <w:rsid w:val="00556F29"/>
    <w:rsid w:val="005C685F"/>
    <w:rsid w:val="006009DD"/>
    <w:rsid w:val="00634738"/>
    <w:rsid w:val="006417D9"/>
    <w:rsid w:val="00645D52"/>
    <w:rsid w:val="0069509A"/>
    <w:rsid w:val="006A116C"/>
    <w:rsid w:val="006A6743"/>
    <w:rsid w:val="00707FDA"/>
    <w:rsid w:val="007317F8"/>
    <w:rsid w:val="00743D6E"/>
    <w:rsid w:val="007A2F9C"/>
    <w:rsid w:val="007A74C6"/>
    <w:rsid w:val="007B2D31"/>
    <w:rsid w:val="007F1E1E"/>
    <w:rsid w:val="007F30EC"/>
    <w:rsid w:val="0080706E"/>
    <w:rsid w:val="008147C0"/>
    <w:rsid w:val="00831E85"/>
    <w:rsid w:val="00846EF0"/>
    <w:rsid w:val="00890B77"/>
    <w:rsid w:val="008A4748"/>
    <w:rsid w:val="008C5731"/>
    <w:rsid w:val="008C6BE0"/>
    <w:rsid w:val="008E090C"/>
    <w:rsid w:val="008E5E5D"/>
    <w:rsid w:val="0090667F"/>
    <w:rsid w:val="00912C85"/>
    <w:rsid w:val="00917909"/>
    <w:rsid w:val="009256A2"/>
    <w:rsid w:val="00926F18"/>
    <w:rsid w:val="00931676"/>
    <w:rsid w:val="00937DCA"/>
    <w:rsid w:val="00940591"/>
    <w:rsid w:val="00945437"/>
    <w:rsid w:val="00956E93"/>
    <w:rsid w:val="00961150"/>
    <w:rsid w:val="009614A6"/>
    <w:rsid w:val="00985249"/>
    <w:rsid w:val="00986AAF"/>
    <w:rsid w:val="009A006F"/>
    <w:rsid w:val="009C4260"/>
    <w:rsid w:val="009E4E6C"/>
    <w:rsid w:val="009F3AA3"/>
    <w:rsid w:val="009F6C26"/>
    <w:rsid w:val="00A04D2E"/>
    <w:rsid w:val="00A15006"/>
    <w:rsid w:val="00A27376"/>
    <w:rsid w:val="00A31EE7"/>
    <w:rsid w:val="00A43931"/>
    <w:rsid w:val="00A50A7B"/>
    <w:rsid w:val="00A71156"/>
    <w:rsid w:val="00A94932"/>
    <w:rsid w:val="00AA4A47"/>
    <w:rsid w:val="00AD77EA"/>
    <w:rsid w:val="00AE0EFC"/>
    <w:rsid w:val="00B04728"/>
    <w:rsid w:val="00B054DD"/>
    <w:rsid w:val="00B120F4"/>
    <w:rsid w:val="00B12FA1"/>
    <w:rsid w:val="00B20AEC"/>
    <w:rsid w:val="00B474DE"/>
    <w:rsid w:val="00B6247C"/>
    <w:rsid w:val="00B66BF3"/>
    <w:rsid w:val="00B703B3"/>
    <w:rsid w:val="00B759EC"/>
    <w:rsid w:val="00B77D7F"/>
    <w:rsid w:val="00BA2F69"/>
    <w:rsid w:val="00BA76A6"/>
    <w:rsid w:val="00BB0CA2"/>
    <w:rsid w:val="00BC6B1D"/>
    <w:rsid w:val="00BF2296"/>
    <w:rsid w:val="00BF2595"/>
    <w:rsid w:val="00BF64EA"/>
    <w:rsid w:val="00BF7FDB"/>
    <w:rsid w:val="00C02CA2"/>
    <w:rsid w:val="00C0373E"/>
    <w:rsid w:val="00C10399"/>
    <w:rsid w:val="00C20D79"/>
    <w:rsid w:val="00C31842"/>
    <w:rsid w:val="00C37499"/>
    <w:rsid w:val="00C41F19"/>
    <w:rsid w:val="00C4373A"/>
    <w:rsid w:val="00C73562"/>
    <w:rsid w:val="00C8668B"/>
    <w:rsid w:val="00C87229"/>
    <w:rsid w:val="00CF7AF5"/>
    <w:rsid w:val="00CF7C95"/>
    <w:rsid w:val="00D0316D"/>
    <w:rsid w:val="00D14198"/>
    <w:rsid w:val="00D21DCF"/>
    <w:rsid w:val="00D22C16"/>
    <w:rsid w:val="00D2747E"/>
    <w:rsid w:val="00D32CF0"/>
    <w:rsid w:val="00D41DE9"/>
    <w:rsid w:val="00D64E84"/>
    <w:rsid w:val="00D87754"/>
    <w:rsid w:val="00DA3138"/>
    <w:rsid w:val="00DC30F2"/>
    <w:rsid w:val="00DD16DF"/>
    <w:rsid w:val="00DF22FB"/>
    <w:rsid w:val="00DF660C"/>
    <w:rsid w:val="00E01E58"/>
    <w:rsid w:val="00EC0C01"/>
    <w:rsid w:val="00EE2184"/>
    <w:rsid w:val="00EE60FC"/>
    <w:rsid w:val="00EF2769"/>
    <w:rsid w:val="00F0789F"/>
    <w:rsid w:val="00F13E7A"/>
    <w:rsid w:val="00F46025"/>
    <w:rsid w:val="00F638BF"/>
    <w:rsid w:val="00F73978"/>
    <w:rsid w:val="00F7423E"/>
    <w:rsid w:val="00F757C5"/>
    <w:rsid w:val="00F902A3"/>
    <w:rsid w:val="00F940E0"/>
    <w:rsid w:val="00F95376"/>
    <w:rsid w:val="00F962EC"/>
    <w:rsid w:val="00FB73E1"/>
    <w:rsid w:val="00FC7ED9"/>
    <w:rsid w:val="00FD477C"/>
    <w:rsid w:val="00FE186A"/>
    <w:rsid w:val="00FE23F0"/>
    <w:rsid w:val="00FE6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CAAAF"/>
  <w15:chartTrackingRefBased/>
  <w15:docId w15:val="{CB1DA565-C763-481A-BAEC-72A230BC9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6E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64E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0706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56E9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47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topics/medicine-and-dentistry/schizophrenia-spectrum-disorder" TargetMode="External"/><Relationship Id="rId13" Type="http://schemas.openxmlformats.org/officeDocument/2006/relationships/hyperlink" Target="https://medical-dictionary.thefreedictionary.com/Madhouses+Act+1774" TargetMode="External"/><Relationship Id="rId18" Type="http://schemas.openxmlformats.org/officeDocument/2006/relationships/hyperlink" Target="https://doi.org/10.1093/hsw/35.1.61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mind.org.uk/information-support/types-of-mental-health-problems/schizophrenia/about-schizophrenia/" TargetMode="External"/><Relationship Id="rId12" Type="http://schemas.openxmlformats.org/officeDocument/2006/relationships/hyperlink" Target="https://en.wikipedia.org/wiki/Madhouses_Act_1774" TargetMode="External"/><Relationship Id="rId17" Type="http://schemas.openxmlformats.org/officeDocument/2006/relationships/hyperlink" Target="https://psycnet.apa.org/doi/10.2307/2095395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urnals.sagepub.com/doi/abs/10.1177/0963721410377597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onlinelibrary.wiley.com/doi/full/10.1111/j.1755-5949.2010.00229.x" TargetMode="External"/><Relationship Id="rId11" Type="http://schemas.openxmlformats.org/officeDocument/2006/relationships/hyperlink" Target="https://www.ncbi.nlm.nih.gov/pmc/articles/PMC1799734/pdf/brmedj02681-0057a.pdf" TargetMode="External"/><Relationship Id="rId5" Type="http://schemas.openxmlformats.org/officeDocument/2006/relationships/hyperlink" Target="https://assets.publishing.service.gov.uk/government/uploads/system/uploads/attachment_data/file/215811/dh_124057.pdf" TargetMode="External"/><Relationship Id="rId15" Type="http://schemas.openxmlformats.org/officeDocument/2006/relationships/hyperlink" Target="https://doi.org/10.1371/journal.pmed.0020136" TargetMode="External"/><Relationship Id="rId10" Type="http://schemas.openxmlformats.org/officeDocument/2006/relationships/hyperlink" Target="https://doi.org/10.1093/bmb/ldl017" TargetMode="External"/><Relationship Id="rId19" Type="http://schemas.openxmlformats.org/officeDocument/2006/relationships/hyperlink" Target="https://doi.org/10.1093/schbul/sbj06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ice.org.uk/guidance/cg155/resources/psychosis-and-schizophrenia-in-children-and-young-people-final-scope2#:~:text=In%20the%20UK%20the%20lifetime,is%20considerable%20variation%20between%20estimates" TargetMode="External"/><Relationship Id="rId14" Type="http://schemas.openxmlformats.org/officeDocument/2006/relationships/hyperlink" Target="https://www.legislation.gov.uk/ukpga/1959/72/pdfs/ukpga_19590072_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380</TotalTime>
  <Pages>3</Pages>
  <Words>1385</Words>
  <Characters>7897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Bolboceanu</dc:creator>
  <cp:keywords/>
  <dc:description/>
  <cp:lastModifiedBy>Liliana Bolboceanu</cp:lastModifiedBy>
  <cp:revision>203</cp:revision>
  <dcterms:created xsi:type="dcterms:W3CDTF">2022-03-17T20:21:00Z</dcterms:created>
  <dcterms:modified xsi:type="dcterms:W3CDTF">2022-03-18T04:00:00Z</dcterms:modified>
</cp:coreProperties>
</file>