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4F2AF59B">
      <w:r w:rsidR="0D692286">
        <w:rPr/>
        <w:t>Marketing Presentation Notes:</w:t>
      </w:r>
    </w:p>
    <w:p w:rsidR="6DF3DE58" w:rsidRDefault="6DF3DE58" w14:paraId="10A49950" w14:textId="07B12F65"/>
    <w:p w:rsidR="0D692286" w:rsidP="6DF3DE58" w:rsidRDefault="0D692286" w14:paraId="68C72E48" w14:textId="6E58343D">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Facebook was chosen as the social media platform to promote this campaign due to the target market age and gender. The demographics show from the pie chart that 55.29% of Men use Facebook which is more than Women with the percentage of 44.71% (</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SimilarWeb</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From these </w:t>
      </w:r>
      <w:r w:rsidRPr="6DF3DE58" w:rsidR="02CA637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figures</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shown this could suggest Men seeing the advertisement for the event and booking it as a present for their family members. From the age distribution pie chart, it suggests from the information given that 26.94% aged 25–34-year-olds use Facebook more than 35–44-year-olds with their percentage being 19.45% the second highest. From the information for the pie charts that group booking of women is popular of different ages. </w:t>
      </w:r>
    </w:p>
    <w:p w:rsidR="6DF3DE58" w:rsidP="6DF3DE58" w:rsidRDefault="6DF3DE58" w14:paraId="26D49B4B" w14:textId="649C9D94">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7C437EE2" w14:textId="428BEDF8">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0D692286" w:rsidP="6DF3DE58" w:rsidRDefault="0D692286" w14:paraId="43B069DD" w14:textId="56AE6FA2">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Target audience analysis and Use of target demographic </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preferred</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platform:</w:t>
      </w:r>
    </w:p>
    <w:p w:rsidR="0D692286" w:rsidP="6DF3DE58" w:rsidRDefault="0D692286" w14:paraId="15E32D4E" w14:textId="5BF26C7C">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October 2024 saw a UK statistic of women 35+ account for 13% of </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Facebook</w:t>
      </w:r>
    </w:p>
    <w:p w:rsidR="0D692286" w:rsidP="6DF3DE58" w:rsidRDefault="0D692286" w14:paraId="47171627" w14:textId="00EF230A">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They also use </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Linkden</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Instagram so these preferred </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platforms</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would be ideal to </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purchase</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rights to advertise on their app. </w:t>
      </w:r>
    </w:p>
    <w:p w:rsidR="0D692286" w:rsidP="6DF3DE58" w:rsidRDefault="0D692286" w14:paraId="088F73D4" w14:textId="77E7EE30">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Facebook and Instagram especially due to its potential for users to make content using our company due to the social need to share your trips and experiences especially with the wow factor </w:t>
      </w:r>
      <w:r w:rsidRPr="6DF3DE58" w:rsidR="78CD7FA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amma </w:t>
      </w:r>
      <w:r w:rsidRPr="6DF3DE58" w:rsidR="75CABF7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Mia</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experience uses to entertain its users, which goes hand in hand to make the experience more enjoyable.</w:t>
      </w:r>
    </w:p>
    <w:p w:rsidR="6DF3DE58" w:rsidP="6DF3DE58" w:rsidRDefault="6DF3DE58" w14:paraId="2FD2725E" w14:textId="510A5C37">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0D692286" w:rsidP="6DF3DE58" w:rsidRDefault="0D692286" w14:paraId="1A8D065B" w14:textId="5438B9E3">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98% people including women in the UK own a smartphone its likely they will leave reviews about how their experience with the train was we want to make sure these are positive as possible to leave a good effect on our </w:t>
      </w:r>
      <w:r w:rsidRPr="6DF3DE58" w:rsidR="090DA9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business</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so the same and new consumers will use the train again. </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We will do this by posting flashy ads to target our certain audience and offer deals and packages and rewards!</w:t>
      </w:r>
    </w:p>
    <w:p w:rsidR="6DF3DE58" w:rsidP="6DF3DE58" w:rsidRDefault="6DF3DE58" w14:paraId="6A30AB85" w14:textId="2085D0AF">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7522FF77" w14:textId="316A2C38">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3F36C4BE" w14:textId="03CFFCC3">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20568C18" w14:textId="2D812E16">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0D692286" w:rsidP="6DF3DE58" w:rsidRDefault="0D692286" w14:paraId="43E92538" w14:textId="087FB57B">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0D692286" w:rsidP="6DF3DE58" w:rsidRDefault="0D692286" w14:paraId="6E205B06" w14:textId="389EFB07">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6DF3DE58" w:rsidP="6DF3DE58" w:rsidRDefault="6DF3DE58" w14:paraId="3977FBF0" w14:textId="10D2FF75">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3385A8FA" w14:textId="76570E9F">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3F84A4E9" w14:textId="45319579">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69F8BFE1" w14:textId="45232546">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28234FB6" w14:textId="70942AD7">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58D96769" w14:textId="49356C2A">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29461DEC" w14:textId="721AF64C">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1D820606" w14:textId="3B13DA27">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045CAE0F" w14:textId="0045D98B">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26E58308" w14:textId="6468C019">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32181E0D" w14:textId="52449629">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5CFA1DE7" w14:textId="24F32FD6">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06F6C18B" w14:textId="35548B1C">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612C61F7" w14:textId="09B85BBF">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1FFEDD73" w14:textId="4E762336">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3A6A17D9" w14:textId="45ABF3CA">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19C1F168" w14:textId="4300185E">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18D888DB" w14:textId="77F0EFC7">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3FF84DC7" w14:textId="71617B6F">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B3E931A" w:rsidP="6DF3DE58" w:rsidRDefault="6B3E931A" w14:paraId="591D5E0E" w14:textId="7C1D935E">
      <w:pPr>
        <w:shd w:val="clear" w:color="auto" w:fill="F5F5F5"/>
        <w:spacing w:before="0" w:beforeAutospacing="off" w:after="0" w:afterAutospacing="off"/>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6DF3DE58" w:rsidR="6B3E931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References:</w:t>
      </w:r>
    </w:p>
    <w:p w:rsidR="0D692286" w:rsidP="6DF3DE58" w:rsidRDefault="0D692286" w14:paraId="7A591FE7" w14:textId="3EC73E24">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Dixon, S. (2022). </w:t>
      </w:r>
      <w:r w:rsidRPr="6DF3DE58" w:rsidR="0D692286">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United Kingdom: Facebook Users by Age and Gender 2020</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[online] Statista. Available at: </w:t>
      </w:r>
      <w:hyperlink r:id="Rd2bbc7d8d4b04023">
        <w:r w:rsidRPr="6DF3DE58" w:rsidR="0D692286">
          <w:rPr>
            <w:rStyle w:val="Hyperlink"/>
            <w:rFonts w:ascii="Calibri" w:hAnsi="Calibri" w:eastAsia="Calibri" w:cs="Calibri"/>
            <w:b w:val="0"/>
            <w:bCs w:val="0"/>
            <w:i w:val="0"/>
            <w:iCs w:val="0"/>
            <w:caps w:val="0"/>
            <w:smallCaps w:val="0"/>
            <w:strike w:val="0"/>
            <w:dstrike w:val="0"/>
            <w:noProof w:val="0"/>
            <w:color w:val="467886"/>
            <w:sz w:val="24"/>
            <w:szCs w:val="24"/>
            <w:u w:val="single"/>
            <w:lang w:val="en-US"/>
          </w:rPr>
          <w:t>https://www.statista.com/statistics/1030057/facebook-users-united-kingdom-age-gender/</w:t>
        </w:r>
      </w:hyperlink>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0D692286" w:rsidP="6DF3DE58" w:rsidRDefault="0D692286" w14:paraId="65941E3A" w14:textId="28C96905">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0D692286" w:rsidP="6DF3DE58" w:rsidRDefault="0D692286" w14:paraId="07D3B2CD" w14:textId="1D260372">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Exposure (2022). </w:t>
      </w:r>
      <w:r w:rsidRPr="6DF3DE58" w:rsidR="0D692286">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How to Choose the Right Social Media Platform to Reach Your Target Audience</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[online] Web Solutions, Inc. Available at: </w:t>
      </w:r>
      <w:hyperlink r:id="R098befffdd2844ac">
        <w:r w:rsidRPr="6DF3DE58" w:rsidR="0D692286">
          <w:rPr>
            <w:rStyle w:val="Hyperlink"/>
            <w:rFonts w:ascii="Calibri" w:hAnsi="Calibri" w:eastAsia="Calibri" w:cs="Calibri"/>
            <w:b w:val="0"/>
            <w:bCs w:val="0"/>
            <w:i w:val="0"/>
            <w:iCs w:val="0"/>
            <w:caps w:val="0"/>
            <w:smallCaps w:val="0"/>
            <w:strike w:val="0"/>
            <w:dstrike w:val="0"/>
            <w:noProof w:val="0"/>
            <w:color w:val="467886"/>
            <w:sz w:val="24"/>
            <w:szCs w:val="24"/>
            <w:u w:val="single"/>
            <w:lang w:val="en-US"/>
          </w:rPr>
          <w:t>https://www.exposure.com/blog/most-popular-social-media-platforms-by-total-users-age-and-gender/</w:t>
        </w:r>
      </w:hyperlink>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6DF3DE58" w:rsidP="6DF3DE58" w:rsidRDefault="6DF3DE58" w14:paraId="1106D599" w14:textId="19849F4C">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0D692286" w:rsidP="6DF3DE58" w:rsidRDefault="0D692286" w14:paraId="6BCB570D" w14:textId="61CEA611">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Auxier, B. and Anderson, M. (2021). </w:t>
      </w:r>
      <w:r w:rsidRPr="6DF3DE58" w:rsidR="0D692286">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Social media use in 2021</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[online] Pew Research Center. Available at: </w:t>
      </w:r>
      <w:hyperlink r:id="R583f7bbca2644bae">
        <w:r w:rsidRPr="6DF3DE58" w:rsidR="0D692286">
          <w:rPr>
            <w:rStyle w:val="Hyperlink"/>
            <w:rFonts w:ascii="Calibri" w:hAnsi="Calibri" w:eastAsia="Calibri" w:cs="Calibri"/>
            <w:b w:val="0"/>
            <w:bCs w:val="0"/>
            <w:i w:val="0"/>
            <w:iCs w:val="0"/>
            <w:caps w:val="0"/>
            <w:smallCaps w:val="0"/>
            <w:strike w:val="0"/>
            <w:dstrike w:val="0"/>
            <w:noProof w:val="0"/>
            <w:color w:val="467886"/>
            <w:sz w:val="24"/>
            <w:szCs w:val="24"/>
            <w:u w:val="single"/>
            <w:lang w:val="en-US"/>
          </w:rPr>
          <w:t>https://www.pewresearch.org/internet/2021/04/07/social-media-use-in-2021/</w:t>
        </w:r>
      </w:hyperlink>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0D692286" w:rsidP="6DF3DE58" w:rsidRDefault="0D692286" w14:paraId="2EA1D9C3" w14:textId="79F071B4">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0D692286" w:rsidP="6DF3DE58" w:rsidRDefault="0D692286" w14:paraId="466C3AA5" w14:textId="1EAABF81">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Statista (2021). </w:t>
      </w:r>
      <w:r w:rsidRPr="6DF3DE58" w:rsidR="0D692286">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Smartphone usage by age UK 2012-2017 | Statista</w:t>
      </w: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[online] Statista. Available at: </w:t>
      </w:r>
      <w:hyperlink r:id="Rf9d8c5dd83994281">
        <w:r w:rsidRPr="6DF3DE58" w:rsidR="0D692286">
          <w:rPr>
            <w:rStyle w:val="Hyperlink"/>
            <w:rFonts w:ascii="Calibri" w:hAnsi="Calibri" w:eastAsia="Calibri" w:cs="Calibri"/>
            <w:b w:val="0"/>
            <w:bCs w:val="0"/>
            <w:i w:val="0"/>
            <w:iCs w:val="0"/>
            <w:caps w:val="0"/>
            <w:smallCaps w:val="0"/>
            <w:strike w:val="0"/>
            <w:dstrike w:val="0"/>
            <w:noProof w:val="0"/>
            <w:color w:val="467886"/>
            <w:sz w:val="24"/>
            <w:szCs w:val="24"/>
            <w:u w:val="single"/>
            <w:lang w:val="en-US"/>
          </w:rPr>
          <w:t>https://www.statista.com/statistics/300402/smartphone-usage-in-the-uk-by-age/</w:t>
        </w:r>
      </w:hyperlink>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0D692286" w:rsidP="6DF3DE58" w:rsidRDefault="0D692286" w14:paraId="350A36B0" w14:textId="25E7D099">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6DF3DE58" w:rsidP="6DF3DE58" w:rsidRDefault="6DF3DE58" w14:paraId="470BBB7D" w14:textId="57C2956F">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0A2D6275" w14:textId="5621525C">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7D82D2A1" w14:textId="08E78694">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0D692286" w:rsidP="6DF3DE58" w:rsidRDefault="0D692286" w14:paraId="2E29EA94" w14:textId="3B482946">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0D69228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6DF3DE58" w:rsidP="6DF3DE58" w:rsidRDefault="6DF3DE58" w14:paraId="3E6061D9" w14:textId="7F0276F6">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36ABEF1D" w14:textId="4D40179B">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5F9B9470" w14:textId="25ED353F">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713E4825" w14:textId="07368FC5">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Considering Costs</w:t>
      </w:r>
    </w:p>
    <w:p w:rsidR="6DF3DE58" w:rsidP="6DF3DE58" w:rsidRDefault="6DF3DE58" w14:paraId="7248344F" w14:textId="562ED8F2">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2DE10521" w14:textId="6FA52004">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Platform </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selection</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Age targeted bracket is </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very active</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 </w:t>
      </w:r>
      <w:r w:rsidRPr="6DF3DE58" w:rsidR="45064B0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Facebook</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Allocate </w:t>
      </w:r>
      <w:r w:rsidRPr="6DF3DE58" w:rsidR="0A77359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 significant</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proportion</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budget to this app for paid and organic reach. Insta. For visual experiences like storytelling via train. </w:t>
      </w:r>
      <w:r w:rsidRPr="6DF3DE58" w:rsidR="656997F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Linden</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Depending </w:t>
      </w:r>
      <w:r w:rsidRPr="6DF3DE58" w:rsidR="1A19022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on the type</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content (</w:t>
      </w:r>
      <w:r w:rsidRPr="6DF3DE58" w:rsidR="58DDCD0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business</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travel, commuter service. </w:t>
      </w:r>
      <w:r w:rsidRPr="6DF3DE58" w:rsidR="54181CA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Pinterest</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ex women could search travel </w:t>
      </w:r>
      <w:r w:rsidRPr="6DF3DE58" w:rsidR="56FF74E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inspiration</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ideas!</w:t>
      </w:r>
    </w:p>
    <w:p w:rsidR="6DF3DE58" w:rsidP="6DF3DE58" w:rsidRDefault="6DF3DE58" w14:paraId="3B83109D" w14:textId="526FE8D0">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2B6F77AC" w:rsidP="6DF3DE58" w:rsidRDefault="2B6F77AC" w14:paraId="28E3475C" w14:textId="176208B8">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2B6F77A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Content </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Creative costs: Photography/Video </w:t>
      </w:r>
      <w:r w:rsidRPr="6DF3DE58" w:rsidR="0CC9017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production</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will want high quality footage to entrance target demographic so will </w:t>
      </w:r>
      <w:r w:rsidRPr="6DF3DE58" w:rsidR="28B81EB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require</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DF3DE58" w:rsidR="0D871E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professional</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DF3DE58" w:rsidR="0F07988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photographers</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and/or videographers. Must be engaging content!</w:t>
      </w:r>
    </w:p>
    <w:p w:rsidR="59396278" w:rsidP="6DF3DE58" w:rsidRDefault="59396278" w14:paraId="6C435B79" w14:textId="65A24E06">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Influencer partnerships: work with influencers who resonate and </w:t>
      </w:r>
      <w:r w:rsidRPr="6DF3DE58" w:rsidR="5414E4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intergrade</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with the target demographic</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although</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expensive </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maybe leaning</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towards micro influencers would be more cost effective.</w:t>
      </w:r>
    </w:p>
    <w:p w:rsidR="6DF3DE58" w:rsidP="6DF3DE58" w:rsidRDefault="6DF3DE58" w14:paraId="0DCB681F" w14:textId="5FA2F903">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67ADB34A" w14:textId="709A34C0">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Ad Spend: Paid Campaigns Targeted ads on selected Social Media Platforms costs will vary but should still be an important investment </w:t>
      </w:r>
    </w:p>
    <w:p w:rsidR="59396278" w:rsidP="6DF3DE58" w:rsidRDefault="59396278" w14:paraId="3FB8C547" w14:textId="1998EA18">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Retarget budget to given to previous users who engaged with us.</w:t>
      </w:r>
    </w:p>
    <w:p w:rsidR="6DF3DE58" w:rsidP="6DF3DE58" w:rsidRDefault="6DF3DE58" w14:paraId="49DD566A" w14:textId="73559AE1">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6B88D1C8" w14:textId="1BD123FD">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Other costs: Contests/Promos: Sponsor events or collab with other outside agencies to bring the product to the masses, although very costly.</w:t>
      </w:r>
    </w:p>
    <w:p w:rsidR="6DF3DE58" w:rsidP="6DF3DE58" w:rsidRDefault="6DF3DE58" w14:paraId="2C51E64A" w14:textId="75997ABC">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7027B140" w14:textId="3620A608">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Resources-</w:t>
      </w:r>
    </w:p>
    <w:p w:rsidR="6DF3DE58" w:rsidP="6DF3DE58" w:rsidRDefault="6DF3DE58" w14:paraId="211E188A" w14:textId="2BE9B952">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1C246B15" w14:textId="2D7D9B5C">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Ticket costs: median ticket costs to London from 3 major Welsh cities is £53.55 per person tickets </w:t>
      </w:r>
    </w:p>
    <w:p w:rsidR="6DF3DE58" w:rsidP="6DF3DE58" w:rsidRDefault="6DF3DE58" w14:paraId="1A80D660" w14:textId="35DD0044">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4D624257" w14:textId="0EB123D5">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Packaged deals to offer and advertise to women for ticket (return) hotel and Mamma M</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ia</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experience (150-200gbp) then advertise is via micro influencers and ads on social media also could </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possibly do</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ad partnerships with hotels and the production</w:t>
      </w:r>
    </w:p>
    <w:p w:rsidR="59396278" w:rsidP="6DF3DE58" w:rsidRDefault="59396278" w14:paraId="59CF9DF3" w14:textId="03F478BE">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Company putting on said show.</w:t>
      </w:r>
    </w:p>
    <w:p w:rsidR="6DF3DE58" w:rsidP="6DF3DE58" w:rsidRDefault="6DF3DE58" w14:paraId="1C981F9C" w14:textId="10D5EA12">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251C8F38" w14:textId="1505CECB">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Campaign Impacts of this:</w:t>
      </w:r>
    </w:p>
    <w:p w:rsidR="6DF3DE58" w:rsidP="6DF3DE58" w:rsidRDefault="6DF3DE58" w14:paraId="1A131799" w14:textId="624A512D">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7071F818" w14:textId="0C0A4C3B">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Appealing </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ot</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comfort and convenience of the trains would help a lot of women over 35. Train </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travel is</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"debasingly" smooth compared to driving through London and there would be no need to fly. This </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impacts</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campaign by making it memorable for the target demographic to use in the future and tell others.</w:t>
      </w:r>
    </w:p>
    <w:p w:rsidR="6DF3DE58" w:rsidP="6DF3DE58" w:rsidRDefault="6DF3DE58" w14:paraId="6ABB7A82" w14:textId="446D7B14">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6B5DD269" w14:textId="454D02DB">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By making these sorts of trips affordable especially to big groups of the said target demographic especially groups of 3s and more make these crucial statements when advertising for example, "Looking for a cheap and easy way to the Mamma Mia experience in London, GWR will take you there! Fast routes and great </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prices,</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especially with groups! Book now and get saving!"</w:t>
      </w:r>
    </w:p>
    <w:p w:rsidR="6DF3DE58" w:rsidP="6DF3DE58" w:rsidRDefault="6DF3DE58" w14:paraId="2CA5DCE9" w14:textId="25CD86FF">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58E3E75B" w14:textId="71F2B726">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Influencer partnerships and collaborations especially ones in the field of travelling and theatre could increase the visibility to both trains and the Mamma Mia experience creating experiences and happy memories making the experience authentic and personal.</w:t>
      </w:r>
    </w:p>
    <w:p w:rsidR="6DF3DE58" w:rsidP="6DF3DE58" w:rsidRDefault="6DF3DE58" w14:paraId="6854E8F5" w14:textId="0341CE2A">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4BFC27E8" w14:textId="4A7CDDBF">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67CCF044" w14:textId="77C5E9C1">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7EF16E07" w14:textId="1DB61BAF">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61346662" w14:textId="0295104A">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4CB31903" w14:textId="4A7A4124">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References:</w:t>
      </w:r>
    </w:p>
    <w:p w:rsidR="59396278" w:rsidP="6DF3DE58" w:rsidRDefault="59396278" w14:paraId="79646325" w14:textId="0F51B55D">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Financial viability </w:t>
      </w:r>
    </w:p>
    <w:p w:rsidR="6DF3DE58" w:rsidP="6DF3DE58" w:rsidRDefault="6DF3DE58" w14:paraId="69F155C1" w14:textId="4AC6C940">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3AE1728A" w14:textId="308D561C">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20518390" w14:textId="70A3E68A">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Trainline. (2024). </w:t>
      </w:r>
      <w:r w:rsidRPr="6DF3DE58" w:rsidR="5939627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Trains Newport (South Wales) to London from $31.95 | GWR Times &amp; Cheap Tickets | Trainline</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[online] Available at: </w:t>
      </w:r>
      <w:hyperlink r:id="Rf65f10ad56c04071">
        <w:r w:rsidRPr="6DF3DE58" w:rsidR="59396278">
          <w:rPr>
            <w:rStyle w:val="Hyperlink"/>
            <w:rFonts w:ascii="Calibri" w:hAnsi="Calibri" w:eastAsia="Calibri" w:cs="Calibri"/>
            <w:b w:val="0"/>
            <w:bCs w:val="0"/>
            <w:i w:val="0"/>
            <w:iCs w:val="0"/>
            <w:caps w:val="0"/>
            <w:smallCaps w:val="0"/>
            <w:strike w:val="0"/>
            <w:dstrike w:val="0"/>
            <w:noProof w:val="0"/>
            <w:color w:val="467886"/>
            <w:sz w:val="24"/>
            <w:szCs w:val="24"/>
            <w:u w:val="single"/>
            <w:lang w:val="en-US"/>
          </w:rPr>
          <w:t>https://www.thetrainline.com/train-times/newport-south-wales-to-london</w:t>
        </w:r>
      </w:hyperlink>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[Accessed 14 Jan. 2025].</w:t>
      </w:r>
    </w:p>
    <w:p w:rsidR="59396278" w:rsidP="6DF3DE58" w:rsidRDefault="59396278" w14:paraId="69277960" w14:textId="792F2F05">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6DF3DE58" w:rsidP="6DF3DE58" w:rsidRDefault="6DF3DE58" w14:paraId="21577FC8" w14:textId="59D0D7D8">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33C5B80A" w14:textId="25C1BB36">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Mamma Mia. (2024). </w:t>
      </w:r>
      <w:r w:rsidRPr="6DF3DE58" w:rsidR="5939627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Mamma Mia! The Party</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[online] Available at: </w:t>
      </w:r>
      <w:hyperlink r:id="Rd608ac61fa7345d2">
        <w:r w:rsidRPr="6DF3DE58" w:rsidR="59396278">
          <w:rPr>
            <w:rStyle w:val="Hyperlink"/>
            <w:rFonts w:ascii="Calibri" w:hAnsi="Calibri" w:eastAsia="Calibri" w:cs="Calibri"/>
            <w:b w:val="0"/>
            <w:bCs w:val="0"/>
            <w:i w:val="0"/>
            <w:iCs w:val="0"/>
            <w:caps w:val="0"/>
            <w:smallCaps w:val="0"/>
            <w:strike w:val="0"/>
            <w:dstrike w:val="0"/>
            <w:noProof w:val="0"/>
            <w:color w:val="467886"/>
            <w:sz w:val="24"/>
            <w:szCs w:val="24"/>
            <w:u w:val="single"/>
            <w:lang w:val="en-US"/>
          </w:rPr>
          <w:t>https://mammamiatheparty.co.uk/?gad_source=1&amp;gclid=Cj0KCQiAs5i8BhDmARIsAGE4xHz6RsqE8Pe9wx1JAglpOZC2g8tEy6n2c53TlEv8kzglsR1hl-ofsSkaArGWEALw_wcB</w:t>
        </w:r>
      </w:hyperlink>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[Accessed 14 Jan. 2025].</w:t>
      </w:r>
    </w:p>
    <w:p w:rsidR="59396278" w:rsidP="6DF3DE58" w:rsidRDefault="59396278" w14:paraId="01DDEC4C" w14:textId="14FA7451">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6DF3DE58" w:rsidP="6DF3DE58" w:rsidRDefault="6DF3DE58" w14:paraId="783DC6CE" w14:textId="6F1FE58C">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0584970F" w14:textId="1BBBEB06">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4FA36A43" w14:textId="2AC10BB7">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hyperlink r:id="R24e5322fb19e4c46">
        <w:r w:rsidRPr="6DF3DE58" w:rsidR="59396278">
          <w:rPr>
            <w:rStyle w:val="Hyperlink"/>
            <w:rFonts w:ascii="Calibri" w:hAnsi="Calibri" w:eastAsia="Calibri" w:cs="Calibri"/>
            <w:b w:val="0"/>
            <w:bCs w:val="0"/>
            <w:i w:val="0"/>
            <w:iCs w:val="0"/>
            <w:caps w:val="0"/>
            <w:smallCaps w:val="0"/>
            <w:strike w:val="0"/>
            <w:dstrike w:val="0"/>
            <w:noProof w:val="0"/>
            <w:color w:val="467886"/>
            <w:sz w:val="24"/>
            <w:szCs w:val="24"/>
            <w:u w:val="single"/>
            <w:lang w:val="en-US"/>
          </w:rPr>
          <w:t>www.thetrainline.com</w:t>
        </w:r>
      </w:hyperlink>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(n.d.). </w:t>
      </w:r>
      <w:r w:rsidRPr="6DF3DE58" w:rsidR="5939627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Trainline : Search, Compare &amp; Buy Cheap Train Tickets</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[online] Available at: </w:t>
      </w:r>
      <w:hyperlink r:id="R5fd4390952a9492b">
        <w:r w:rsidRPr="6DF3DE58" w:rsidR="59396278">
          <w:rPr>
            <w:rStyle w:val="Hyperlink"/>
            <w:rFonts w:ascii="Calibri" w:hAnsi="Calibri" w:eastAsia="Calibri" w:cs="Calibri"/>
            <w:b w:val="0"/>
            <w:bCs w:val="0"/>
            <w:i w:val="0"/>
            <w:iCs w:val="0"/>
            <w:caps w:val="0"/>
            <w:smallCaps w:val="0"/>
            <w:strike w:val="0"/>
            <w:dstrike w:val="0"/>
            <w:noProof w:val="0"/>
            <w:color w:val="467886"/>
            <w:sz w:val="24"/>
            <w:szCs w:val="24"/>
            <w:u w:val="single"/>
            <w:lang w:val="en-US"/>
          </w:rPr>
          <w:t>https://www.thetrainline.com/book/results</w:t>
        </w:r>
      </w:hyperlink>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59396278" w:rsidP="6DF3DE58" w:rsidRDefault="59396278" w14:paraId="06F4A7EC" w14:textId="0558B4D7">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6DF3DE58" w:rsidP="6DF3DE58" w:rsidRDefault="6DF3DE58" w14:paraId="2DEA88F1" w14:textId="0AFD2A21">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3F950BC7" w14:textId="529AA918">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STAR) (2024). </w:t>
      </w:r>
      <w:r w:rsidRPr="6DF3DE58" w:rsidR="5939627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Delfont Mackintosh Theatres</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[online] Delfontmackintosh.co.uk. Available at: </w:t>
      </w:r>
      <w:hyperlink r:id="R1fa1e8925a5a41e6">
        <w:r w:rsidRPr="6DF3DE58" w:rsidR="59396278">
          <w:rPr>
            <w:rStyle w:val="Hyperlink"/>
            <w:rFonts w:ascii="Calibri" w:hAnsi="Calibri" w:eastAsia="Calibri" w:cs="Calibri"/>
            <w:b w:val="0"/>
            <w:bCs w:val="0"/>
            <w:i w:val="0"/>
            <w:iCs w:val="0"/>
            <w:caps w:val="0"/>
            <w:smallCaps w:val="0"/>
            <w:strike w:val="0"/>
            <w:dstrike w:val="0"/>
            <w:noProof w:val="0"/>
            <w:color w:val="467886"/>
            <w:sz w:val="24"/>
            <w:szCs w:val="24"/>
            <w:u w:val="single"/>
            <w:lang w:val="en-US"/>
          </w:rPr>
          <w:t>https://tickets.delfontmackintosh.co.uk/seating-plan.asp?ShoID=775&amp;PI=142893&amp;Promo=D70</w:t>
        </w:r>
      </w:hyperlink>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[Accessed 14 Jan. 2025].</w:t>
      </w:r>
    </w:p>
    <w:p w:rsidR="59396278" w:rsidP="6DF3DE58" w:rsidRDefault="59396278" w14:paraId="4C104FBF" w14:textId="60875C0E">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6DF3DE58" w:rsidP="6DF3DE58" w:rsidRDefault="6DF3DE58" w14:paraId="5FED0ECF" w14:textId="70B69955">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2CBCD88C" w14:textId="527F0ADA">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34AC3521" w14:textId="183B31A0">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Zote, J. (2024). </w:t>
      </w:r>
      <w:r w:rsidRPr="6DF3DE58" w:rsidR="5939627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Social media demographics to drive your brand’s online presence</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[online] Sprout Social. Available at: </w:t>
      </w:r>
      <w:hyperlink w:anchor="Facebook" r:id="R959848834cc94e6e">
        <w:r w:rsidRPr="6DF3DE58" w:rsidR="59396278">
          <w:rPr>
            <w:rStyle w:val="Hyperlink"/>
            <w:rFonts w:ascii="Calibri" w:hAnsi="Calibri" w:eastAsia="Calibri" w:cs="Calibri"/>
            <w:b w:val="0"/>
            <w:bCs w:val="0"/>
            <w:i w:val="0"/>
            <w:iCs w:val="0"/>
            <w:caps w:val="0"/>
            <w:smallCaps w:val="0"/>
            <w:strike w:val="0"/>
            <w:dstrike w:val="0"/>
            <w:noProof w:val="0"/>
            <w:color w:val="467886"/>
            <w:sz w:val="24"/>
            <w:szCs w:val="24"/>
            <w:u w:val="single"/>
            <w:lang w:val="en-US"/>
          </w:rPr>
          <w:t>https://sproutsocial.com/insights/new-social-media-demographics/#Facebook</w:t>
        </w:r>
      </w:hyperlink>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59396278" w:rsidP="6DF3DE58" w:rsidRDefault="59396278" w14:paraId="170C2280" w14:textId="51A2101D">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59396278" w:rsidP="6DF3DE58" w:rsidRDefault="59396278" w14:paraId="117A5AA5" w14:textId="631A81CD">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Campaign Impact</w:t>
      </w:r>
    </w:p>
    <w:p w:rsidR="6DF3DE58" w:rsidP="6DF3DE58" w:rsidRDefault="6DF3DE58" w14:paraId="3685B2AD" w14:textId="4CF04B46">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59396278" w:rsidP="6DF3DE58" w:rsidRDefault="59396278" w14:paraId="354BC963" w14:textId="4331E86A">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Harvard Referenced Links:</w:t>
      </w:r>
    </w:p>
    <w:p w:rsidR="59396278" w:rsidP="6DF3DE58" w:rsidRDefault="59396278" w14:paraId="27F22CAB" w14:textId="3B8121CA">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Influencer Marketing Hub (2019). </w:t>
      </w:r>
      <w:r w:rsidRPr="6DF3DE58" w:rsidR="5939627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Influencer Marketing Hub</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[online] Influencer Marketing Hub. Available at: </w:t>
      </w:r>
      <w:hyperlink r:id="R9c5727f7eb1c4c43">
        <w:r w:rsidRPr="6DF3DE58" w:rsidR="59396278">
          <w:rPr>
            <w:rStyle w:val="Hyperlink"/>
            <w:rFonts w:ascii="Calibri" w:hAnsi="Calibri" w:eastAsia="Calibri" w:cs="Calibri"/>
            <w:b w:val="0"/>
            <w:bCs w:val="0"/>
            <w:i w:val="0"/>
            <w:iCs w:val="0"/>
            <w:caps w:val="0"/>
            <w:smallCaps w:val="0"/>
            <w:strike w:val="0"/>
            <w:dstrike w:val="0"/>
            <w:noProof w:val="0"/>
            <w:color w:val="467886"/>
            <w:sz w:val="24"/>
            <w:szCs w:val="24"/>
            <w:u w:val="single"/>
            <w:lang w:val="en-US"/>
          </w:rPr>
          <w:t>https://influencermarketinghub.com/</w:t>
        </w:r>
      </w:hyperlink>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59396278" w:rsidP="6DF3DE58" w:rsidRDefault="59396278" w14:paraId="4D4831E3" w14:textId="6A5A1A00">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‌Trainline (2024). </w:t>
      </w:r>
      <w:r w:rsidRPr="6DF3DE58" w:rsidR="5939627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Trainline</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[online] Thetrainline.com. Available at: </w:t>
      </w:r>
      <w:hyperlink r:id="R39a762457fd341d3">
        <w:r w:rsidRPr="6DF3DE58" w:rsidR="59396278">
          <w:rPr>
            <w:rStyle w:val="Hyperlink"/>
            <w:rFonts w:ascii="Calibri" w:hAnsi="Calibri" w:eastAsia="Calibri" w:cs="Calibri"/>
            <w:b w:val="0"/>
            <w:bCs w:val="0"/>
            <w:i w:val="0"/>
            <w:iCs w:val="0"/>
            <w:caps w:val="0"/>
            <w:smallCaps w:val="0"/>
            <w:strike w:val="0"/>
            <w:dstrike w:val="0"/>
            <w:noProof w:val="0"/>
            <w:color w:val="467886"/>
            <w:sz w:val="24"/>
            <w:szCs w:val="24"/>
            <w:u w:val="single"/>
            <w:lang w:val="en-US"/>
          </w:rPr>
          <w:t>https://www.thetrainline.com/</w:t>
        </w:r>
      </w:hyperlink>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59396278" w:rsidP="6DF3DE58" w:rsidRDefault="59396278" w14:paraId="77A2B869" w14:textId="360882A7">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‌Trainline. (n.d.). </w:t>
      </w:r>
      <w:r w:rsidRPr="6DF3DE58" w:rsidR="5939627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Train Ticket Deals, Offers &amp; Discounts 2024 | Save with Trainline</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[online] Available at: </w:t>
      </w:r>
      <w:hyperlink r:id="Ra9248a986299465f">
        <w:r w:rsidRPr="6DF3DE58" w:rsidR="59396278">
          <w:rPr>
            <w:rStyle w:val="Hyperlink"/>
            <w:rFonts w:ascii="Calibri" w:hAnsi="Calibri" w:eastAsia="Calibri" w:cs="Calibri"/>
            <w:b w:val="0"/>
            <w:bCs w:val="0"/>
            <w:i w:val="0"/>
            <w:iCs w:val="0"/>
            <w:caps w:val="0"/>
            <w:smallCaps w:val="0"/>
            <w:strike w:val="0"/>
            <w:dstrike w:val="0"/>
            <w:noProof w:val="0"/>
            <w:color w:val="467886"/>
            <w:sz w:val="24"/>
            <w:szCs w:val="24"/>
            <w:u w:val="single"/>
            <w:lang w:val="en-US"/>
          </w:rPr>
          <w:t>https://www.thetrainline.com/trains/deals-discounts</w:t>
        </w:r>
      </w:hyperlink>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59396278" w:rsidP="6DF3DE58" w:rsidRDefault="59396278" w14:paraId="2F130AD6" w14:textId="6040D1F0">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‌Trainline SME. (2025). </w:t>
      </w:r>
      <w:r w:rsidRPr="6DF3DE58" w:rsidR="5939627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Can I reserve a seat?</w:t>
      </w: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[online] Available at: </w:t>
      </w:r>
      <w:hyperlink r:id="R944c4037c6f3489c">
        <w:r w:rsidRPr="6DF3DE58" w:rsidR="59396278">
          <w:rPr>
            <w:rStyle w:val="Hyperlink"/>
            <w:rFonts w:ascii="Calibri" w:hAnsi="Calibri" w:eastAsia="Calibri" w:cs="Calibri"/>
            <w:b w:val="0"/>
            <w:bCs w:val="0"/>
            <w:i w:val="0"/>
            <w:iCs w:val="0"/>
            <w:caps w:val="0"/>
            <w:smallCaps w:val="0"/>
            <w:strike w:val="0"/>
            <w:dstrike w:val="0"/>
            <w:noProof w:val="0"/>
            <w:color w:val="467886"/>
            <w:sz w:val="24"/>
            <w:szCs w:val="24"/>
            <w:u w:val="single"/>
            <w:lang w:val="en-US"/>
          </w:rPr>
          <w:t>https://business.support.thetrainline.com/en/support/solutions/articles/78000000027-can-i-reserve-a-seat-</w:t>
        </w:r>
      </w:hyperlink>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[Accessed 14 Jan. 2025].</w:t>
      </w:r>
    </w:p>
    <w:p w:rsidR="59396278" w:rsidP="6DF3DE58" w:rsidRDefault="59396278" w14:paraId="5BF7D570" w14:textId="07AEC632">
      <w:pPr>
        <w:shd w:val="clear" w:color="auto" w:fill="F5F5F5"/>
        <w:spacing w:before="0" w:beforeAutospacing="off" w:after="0" w:afterAutospacing="off"/>
        <w:jc w:val="left"/>
        <w:rPr>
          <w:rFonts w:ascii="Calibri" w:hAnsi="Calibri" w:eastAsia="Calibri" w:cs="Calibri"/>
          <w:b w:val="0"/>
          <w:bCs w:val="0"/>
          <w:i w:val="0"/>
          <w:iCs w:val="0"/>
          <w:caps w:val="0"/>
          <w:smallCaps w:val="0"/>
          <w:noProof w:val="0"/>
          <w:color w:val="444444"/>
          <w:sz w:val="24"/>
          <w:szCs w:val="24"/>
          <w:lang w:val="en-US"/>
        </w:rPr>
      </w:pPr>
      <w:r w:rsidRPr="6DF3DE58" w:rsidR="593962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6DF3DE58" w:rsidP="6DF3DE58" w:rsidRDefault="6DF3DE58" w14:paraId="56459520" w14:textId="7D2CD11D">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P="6DF3DE58" w:rsidRDefault="6DF3DE58" w14:paraId="5485C25B" w14:textId="6313570C">
      <w:pPr>
        <w:shd w:val="clear" w:color="auto" w:fill="F5F5F5"/>
        <w:spacing w:before="0" w:beforeAutospacing="off" w:after="0" w:afterAutospacing="off" w:line="14" w:lineRule="auto"/>
        <w:jc w:val="left"/>
        <w:rPr>
          <w:rFonts w:ascii="Calibri" w:hAnsi="Calibri" w:eastAsia="Calibri" w:cs="Calibri"/>
          <w:b w:val="0"/>
          <w:bCs w:val="0"/>
          <w:i w:val="0"/>
          <w:iCs w:val="0"/>
          <w:caps w:val="0"/>
          <w:smallCaps w:val="0"/>
          <w:noProof w:val="0"/>
          <w:color w:val="444444"/>
          <w:sz w:val="24"/>
          <w:szCs w:val="24"/>
          <w:lang w:val="en-US"/>
        </w:rPr>
      </w:pPr>
    </w:p>
    <w:p w:rsidR="6DF3DE58" w:rsidRDefault="6DF3DE58" w14:paraId="2F01A8D9" w14:textId="0B527809"/>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827304"/>
    <w:rsid w:val="02CA6377"/>
    <w:rsid w:val="090DA917"/>
    <w:rsid w:val="0A77359D"/>
    <w:rsid w:val="0B46517E"/>
    <w:rsid w:val="0CC90173"/>
    <w:rsid w:val="0D692286"/>
    <w:rsid w:val="0D871ED6"/>
    <w:rsid w:val="0F079889"/>
    <w:rsid w:val="1A190220"/>
    <w:rsid w:val="23D77D10"/>
    <w:rsid w:val="28B81EB3"/>
    <w:rsid w:val="2A6EA7E6"/>
    <w:rsid w:val="2B6F77AC"/>
    <w:rsid w:val="31C9786E"/>
    <w:rsid w:val="321F0E6C"/>
    <w:rsid w:val="45064B0F"/>
    <w:rsid w:val="5414E472"/>
    <w:rsid w:val="54181CA8"/>
    <w:rsid w:val="56FF74EB"/>
    <w:rsid w:val="58DDCD07"/>
    <w:rsid w:val="59396278"/>
    <w:rsid w:val="656997FE"/>
    <w:rsid w:val="6B3E931A"/>
    <w:rsid w:val="6DF3DE58"/>
    <w:rsid w:val="70292F97"/>
    <w:rsid w:val="75CABF7C"/>
    <w:rsid w:val="77827304"/>
    <w:rsid w:val="78CD7FA4"/>
    <w:rsid w:val="7EA07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7304"/>
  <w15:chartTrackingRefBased/>
  <w15:docId w15:val="{692AB089-37F1-4572-903E-BC0DD3ECA22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DF3DE5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tatista.com/statistics/1030057/facebook-users-united-kingdom-age-gender/" TargetMode="External" Id="Rd2bbc7d8d4b04023" /><Relationship Type="http://schemas.openxmlformats.org/officeDocument/2006/relationships/hyperlink" Target="https://www.exposure.com/blog/most-popular-social-media-platforms-by-total-users-age-and-gender/" TargetMode="External" Id="R098befffdd2844ac" /><Relationship Type="http://schemas.openxmlformats.org/officeDocument/2006/relationships/hyperlink" Target="https://www.pewresearch.org/internet/2021/04/07/social-media-use-in-2021/" TargetMode="External" Id="R583f7bbca2644bae" /><Relationship Type="http://schemas.openxmlformats.org/officeDocument/2006/relationships/hyperlink" Target="https://www.statista.com/statistics/300402/smartphone-usage-in-the-uk-by-age/" TargetMode="External" Id="Rf9d8c5dd83994281" /><Relationship Type="http://schemas.openxmlformats.org/officeDocument/2006/relationships/hyperlink" Target="https://www.thetrainline.com/train-times/newport-south-wales-to-london" TargetMode="External" Id="Rf65f10ad56c04071" /><Relationship Type="http://schemas.openxmlformats.org/officeDocument/2006/relationships/hyperlink" Target="https://mammamiatheparty.co.uk/?gad_source=1&amp;gclid=Cj0KCQiAs5i8BhDmARIsAGE4xHz6RsqE8Pe9wx1JAglpOZC2g8tEy6n2c53TlEv8kzglsR1hl-ofsSkaArGWEALw_wcB" TargetMode="External" Id="Rd608ac61fa7345d2" /><Relationship Type="http://schemas.openxmlformats.org/officeDocument/2006/relationships/hyperlink" Target="http://www.thetrainline.com/" TargetMode="External" Id="R24e5322fb19e4c46" /><Relationship Type="http://schemas.openxmlformats.org/officeDocument/2006/relationships/hyperlink" Target="https://www.thetrainline.com/book/results" TargetMode="External" Id="R5fd4390952a9492b" /><Relationship Type="http://schemas.openxmlformats.org/officeDocument/2006/relationships/hyperlink" Target="https://tickets.delfontmackintosh.co.uk/seating-plan.asp?ShoID=775&amp;PI=142893&amp;Promo=D70" TargetMode="External" Id="R1fa1e8925a5a41e6" /><Relationship Type="http://schemas.openxmlformats.org/officeDocument/2006/relationships/hyperlink" Target="https://sproutsocial.com/insights/new-social-media-demographics/" TargetMode="External" Id="R959848834cc94e6e" /><Relationship Type="http://schemas.openxmlformats.org/officeDocument/2006/relationships/hyperlink" Target="https://influencermarketinghub.com/" TargetMode="External" Id="R9c5727f7eb1c4c43" /><Relationship Type="http://schemas.openxmlformats.org/officeDocument/2006/relationships/hyperlink" Target="https://www.thetrainline.com/" TargetMode="External" Id="R39a762457fd341d3" /><Relationship Type="http://schemas.openxmlformats.org/officeDocument/2006/relationships/hyperlink" Target="https://www.thetrainline.com/trains/deals-discounts" TargetMode="External" Id="Ra9248a986299465f" /><Relationship Type="http://schemas.openxmlformats.org/officeDocument/2006/relationships/hyperlink" Target="https://business.support.thetrainline.com/en/support/solutions/articles/78000000027-can-i-reserve-a-seat-" TargetMode="External" Id="R944c4037c6f3489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2025-01-15T13:11:46.1304374Z</dcterms:created>
  <dcterms:modified xsi:type="dcterms:W3CDTF">2025-01-15T13:17:11.8292289Z</dcterms:modified>
  <dc:creator>Damon Thomas (2306095)</dc:creator>
  <lastModifiedBy>Damon Thomas (2306095)</lastModifiedBy>
</coreProperties>
</file>