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0048F051" w14:textId="77777777" w:rsidR="00BE5E05" w:rsidRDefault="00FA3388" w:rsidP="00FA3388">
      <w:pPr>
        <w:pStyle w:val="Heading1"/>
        <w:rPr>
          <w:rFonts w:asciiTheme="minorHAnsi" w:hAnsiTheme="minorHAnsi" w:cstheme="minorHAnsi"/>
          <w:b/>
          <w:bCs/>
          <w:sz w:val="44"/>
          <w:szCs w:val="44"/>
        </w:rPr>
      </w:pPr>
      <w:bookmarkStart w:id="0" w:name="_Toc164792301"/>
      <w:bookmarkStart w:id="1" w:name="_Toc164858496"/>
      <w:r w:rsidRPr="00FA3388">
        <w:rPr>
          <w:rFonts w:asciiTheme="minorHAnsi" w:hAnsiTheme="minorHAnsi" w:cstheme="minorHAnsi"/>
          <w:b/>
          <w:bCs/>
          <w:sz w:val="44"/>
          <w:szCs w:val="44"/>
        </w:rPr>
        <w:t>Motivation, Engagement and Learning: A Comparative Analysis of Virtual Reality and Traditional Methods for Human Anatomy Education</w:t>
      </w:r>
      <w:bookmarkEnd w:id="0"/>
      <w:bookmarkEnd w:id="1"/>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2FC64DF1" w:rsidR="00511B5B" w:rsidRPr="00511B5B" w:rsidRDefault="006F259F" w:rsidP="00511B5B">
      <w:pPr>
        <w:jc w:val="center"/>
        <w:rPr>
          <w:rFonts w:asciiTheme="minorHAnsi" w:hAnsiTheme="minorHAnsi"/>
          <w:color w:val="000000" w:themeColor="text1"/>
          <w:sz w:val="40"/>
        </w:rPr>
      </w:pPr>
      <w:r>
        <w:rPr>
          <w:rFonts w:asciiTheme="minorHAnsi" w:hAnsiTheme="minorHAnsi"/>
          <w:color w:val="000000" w:themeColor="text1"/>
          <w:sz w:val="40"/>
        </w:rPr>
        <w:t>Joshua Piecko</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18B78F8F"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6F259F">
        <w:rPr>
          <w:rFonts w:asciiTheme="minorHAnsi" w:hAnsiTheme="minorHAnsi"/>
          <w:color w:val="000000" w:themeColor="text1"/>
          <w:sz w:val="40"/>
        </w:rPr>
        <w:t>GORDON DICKERS</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021A917F" w:rsidR="00F37D13" w:rsidRDefault="00F37D13" w:rsidP="006F259F">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6F259F">
        <w:rPr>
          <w:rFonts w:asciiTheme="minorHAnsi" w:hAnsiTheme="minorHAnsi"/>
          <w:i/>
          <w:color w:val="000000" w:themeColor="text1"/>
          <w:sz w:val="40"/>
        </w:rPr>
        <w:t>Games Development</w:t>
      </w:r>
      <w:r w:rsidR="0019360C">
        <w:rPr>
          <w:rFonts w:asciiTheme="minorHAnsi" w:hAnsiTheme="minorHAnsi"/>
          <w:i/>
          <w:color w:val="000000" w:themeColor="text1"/>
          <w:sz w:val="40"/>
        </w:rPr>
        <w:t>)</w:t>
      </w:r>
    </w:p>
    <w:p w14:paraId="35AA7791" w14:textId="77777777" w:rsidR="006F259F" w:rsidRPr="0019360C" w:rsidRDefault="006F259F" w:rsidP="006F259F">
      <w:pPr>
        <w:jc w:val="center"/>
        <w:rPr>
          <w:rFonts w:asciiTheme="minorHAnsi" w:hAnsiTheme="minorHAnsi"/>
          <w:i/>
          <w:color w:val="000000" w:themeColor="text1"/>
          <w:sz w:val="40"/>
        </w:rPr>
      </w:pP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6CB6B22E"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6F259F">
        <w:rPr>
          <w:rFonts w:asciiTheme="minorHAnsi" w:hAnsiTheme="minorHAnsi"/>
          <w:color w:val="000000" w:themeColor="text1"/>
          <w:sz w:val="40"/>
        </w:rPr>
        <w:t>4</w:t>
      </w:r>
    </w:p>
    <w:p w14:paraId="5418B7A5" w14:textId="77777777" w:rsidR="005946B6" w:rsidRDefault="005946B6"/>
    <w:p w14:paraId="0D2BA954" w14:textId="77777777" w:rsidR="00FA3388" w:rsidRDefault="00FA3388"/>
    <w:p w14:paraId="2561B581" w14:textId="77777777" w:rsidR="00BE5E05" w:rsidRDefault="00BE5E05"/>
    <w:p w14:paraId="5C4B2EB5" w14:textId="77777777" w:rsidR="00FA3388" w:rsidRDefault="00FA3388"/>
    <w:p w14:paraId="4E671AC9" w14:textId="77777777" w:rsidR="00FA3388" w:rsidRPr="00FA3388" w:rsidRDefault="00FA3388" w:rsidP="00FA3388"/>
    <w:p w14:paraId="78DE06A8" w14:textId="77777777" w:rsidR="00FA3388" w:rsidRPr="005B638E" w:rsidRDefault="00FA3388" w:rsidP="00FA338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78B26186" w14:textId="77777777" w:rsidR="00FA3388" w:rsidRPr="005B638E" w:rsidRDefault="00FA3388" w:rsidP="00FA3388">
      <w:pPr>
        <w:jc w:val="both"/>
        <w:rPr>
          <w:rFonts w:asciiTheme="minorHAnsi" w:hAnsiTheme="minorHAnsi"/>
          <w:color w:val="000000" w:themeColor="text1"/>
        </w:rPr>
      </w:pPr>
    </w:p>
    <w:p w14:paraId="6E5453AE" w14:textId="77777777" w:rsidR="00FA3388" w:rsidRPr="005B638E" w:rsidRDefault="00FA3388" w:rsidP="00FA3388">
      <w:pPr>
        <w:jc w:val="both"/>
        <w:rPr>
          <w:rFonts w:asciiTheme="minorHAnsi" w:hAnsiTheme="minorHAnsi"/>
          <w:color w:val="000000" w:themeColor="text1"/>
        </w:rPr>
      </w:pPr>
    </w:p>
    <w:p w14:paraId="341B19BF"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0EB77EA5" w14:textId="7479F1B4"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I,</w:t>
      </w:r>
      <w:r>
        <w:rPr>
          <w:rFonts w:asciiTheme="minorHAnsi" w:hAnsiTheme="minorHAnsi"/>
          <w:color w:val="000000" w:themeColor="text1"/>
        </w:rPr>
        <w:t xml:space="preserve"> Joshua Piecko</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08233A5"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E040129"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AAD288F"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FF9C54C"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C12DC29"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A94EBEE" w14:textId="77777777" w:rsidR="00FA3388" w:rsidRPr="005B638E" w:rsidRDefault="00FA3388" w:rsidP="00FA3388">
      <w:pPr>
        <w:jc w:val="both"/>
        <w:rPr>
          <w:rFonts w:asciiTheme="minorHAnsi" w:hAnsiTheme="minorHAnsi"/>
          <w:color w:val="000000" w:themeColor="text1"/>
        </w:rPr>
      </w:pPr>
    </w:p>
    <w:p w14:paraId="1E2BFDE7" w14:textId="77777777" w:rsidR="00FA3388" w:rsidRPr="005B638E" w:rsidRDefault="00FA3388" w:rsidP="00FA3388">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18B844BD" w14:textId="77777777" w:rsidR="00FA3388" w:rsidRPr="005B638E" w:rsidRDefault="00FA3388" w:rsidP="00FA338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031B483" w14:textId="6ACD0F1F" w:rsidR="00FA3388" w:rsidRPr="00FA3388" w:rsidRDefault="00FA3388" w:rsidP="00FA3388">
      <w:pPr>
        <w:ind w:left="1440"/>
        <w:jc w:val="both"/>
        <w:rPr>
          <w:rFonts w:asciiTheme="minorHAnsi" w:hAnsiTheme="minorHAnsi"/>
          <w:color w:val="000000" w:themeColor="text1"/>
          <w:sz w:val="40"/>
          <w:szCs w:val="40"/>
        </w:rPr>
      </w:pPr>
      <w:r w:rsidRPr="005B638E">
        <w:rPr>
          <w:rFonts w:asciiTheme="minorHAnsi" w:hAnsiTheme="minorHAnsi"/>
          <w:b/>
          <w:bCs/>
          <w:i/>
          <w:iCs/>
          <w:color w:val="000000" w:themeColor="text1"/>
        </w:rPr>
        <w:t>Date :</w:t>
      </w:r>
      <w:r>
        <w:rPr>
          <w:rFonts w:asciiTheme="minorHAnsi" w:hAnsiTheme="minorHAnsi"/>
          <w:b/>
          <w:bCs/>
          <w:i/>
          <w:iCs/>
          <w:color w:val="000000" w:themeColor="text1"/>
        </w:rPr>
        <w:t xml:space="preserve"> </w:t>
      </w:r>
      <w:r w:rsidR="00C7727E">
        <w:rPr>
          <w:rFonts w:asciiTheme="minorHAnsi" w:hAnsiTheme="minorHAnsi"/>
          <w:b/>
          <w:bCs/>
          <w:i/>
          <w:iCs/>
          <w:color w:val="000000" w:themeColor="text1"/>
        </w:rPr>
        <w:t>24/04/2024</w:t>
      </w:r>
    </w:p>
    <w:p w14:paraId="3DE70C16" w14:textId="77777777" w:rsidR="00FA3388" w:rsidRPr="005B638E" w:rsidRDefault="00FA3388" w:rsidP="00FA338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3C783A1" w14:textId="77777777" w:rsidR="00FA3388" w:rsidRPr="005B638E" w:rsidRDefault="00FA3388" w:rsidP="00FA338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81196F2" w14:textId="77777777" w:rsidR="00FA3388" w:rsidRDefault="00FA3388" w:rsidP="00FA3388">
      <w:pPr>
        <w:jc w:val="both"/>
        <w:rPr>
          <w:rFonts w:asciiTheme="minorHAnsi" w:hAnsiTheme="minorHAnsi"/>
          <w:color w:val="000000" w:themeColor="text1"/>
        </w:rPr>
      </w:pPr>
    </w:p>
    <w:p w14:paraId="55D8AB7D" w14:textId="77777777" w:rsidR="00FA3388" w:rsidRDefault="00FA3388" w:rsidP="00FA3388">
      <w:pPr>
        <w:jc w:val="both"/>
        <w:rPr>
          <w:rFonts w:asciiTheme="minorHAnsi" w:hAnsiTheme="minorHAnsi"/>
          <w:color w:val="000000" w:themeColor="text1"/>
        </w:rPr>
      </w:pPr>
    </w:p>
    <w:p w14:paraId="7437B1B3" w14:textId="77777777" w:rsidR="00FA3388" w:rsidRPr="008D3E3F" w:rsidRDefault="00FA3388" w:rsidP="00FA3388">
      <w:pPr>
        <w:jc w:val="both"/>
        <w:rPr>
          <w:rFonts w:asciiTheme="minorHAnsi" w:hAnsiTheme="minorHAnsi" w:cs="Arial"/>
          <w:b/>
          <w:bCs/>
          <w:color w:val="000000" w:themeColor="text1"/>
          <w:kern w:val="32"/>
        </w:rPr>
      </w:pPr>
    </w:p>
    <w:p w14:paraId="17A91152" w14:textId="77777777" w:rsidR="00FA3388" w:rsidRPr="005B638E" w:rsidRDefault="00FA3388" w:rsidP="00FA338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4C0A42D7" w14:textId="77777777" w:rsidR="00FA3388" w:rsidRPr="005B638E" w:rsidRDefault="00FA3388" w:rsidP="00FA3388">
      <w:pPr>
        <w:autoSpaceDE w:val="0"/>
        <w:autoSpaceDN w:val="0"/>
        <w:adjustRightInd w:val="0"/>
        <w:ind w:left="1440"/>
        <w:jc w:val="both"/>
        <w:rPr>
          <w:rFonts w:asciiTheme="minorHAnsi" w:hAnsiTheme="minorHAnsi"/>
          <w:b/>
          <w:bCs/>
          <w:i/>
          <w:iCs/>
          <w:color w:val="000000" w:themeColor="text1"/>
        </w:rPr>
      </w:pPr>
    </w:p>
    <w:p w14:paraId="40B319F5" w14:textId="77777777" w:rsidR="00FA3388" w:rsidRPr="005B638E" w:rsidRDefault="00FA3388" w:rsidP="00FA3388">
      <w:pPr>
        <w:autoSpaceDE w:val="0"/>
        <w:autoSpaceDN w:val="0"/>
        <w:adjustRightInd w:val="0"/>
        <w:ind w:left="1440"/>
        <w:jc w:val="both"/>
        <w:rPr>
          <w:rFonts w:asciiTheme="minorHAnsi" w:hAnsiTheme="minorHAnsi"/>
          <w:b/>
          <w:bCs/>
          <w:i/>
          <w:iCs/>
          <w:color w:val="000000" w:themeColor="text1"/>
        </w:rPr>
      </w:pPr>
    </w:p>
    <w:p w14:paraId="31F79C67" w14:textId="77777777" w:rsidR="00FA3388" w:rsidRPr="005B638E" w:rsidRDefault="00FA3388" w:rsidP="00FA3388">
      <w:pPr>
        <w:autoSpaceDE w:val="0"/>
        <w:autoSpaceDN w:val="0"/>
        <w:adjustRightInd w:val="0"/>
        <w:ind w:left="1440"/>
        <w:jc w:val="both"/>
        <w:rPr>
          <w:rFonts w:asciiTheme="minorHAnsi" w:hAnsiTheme="minorHAnsi"/>
          <w:b/>
          <w:bCs/>
          <w:i/>
          <w:iCs/>
          <w:color w:val="000000" w:themeColor="text1"/>
        </w:rPr>
      </w:pPr>
    </w:p>
    <w:p w14:paraId="0337F171" w14:textId="7EE5C2C2" w:rsidR="00FA3388" w:rsidRPr="005B638E" w:rsidRDefault="00FA3388" w:rsidP="00FA3388">
      <w:pPr>
        <w:spacing w:after="40"/>
        <w:jc w:val="both"/>
        <w:rPr>
          <w:rFonts w:asciiTheme="minorHAnsi" w:hAnsiTheme="minorHAnsi"/>
          <w:color w:val="000000" w:themeColor="text1"/>
        </w:rPr>
      </w:pPr>
      <w:r w:rsidRPr="005B638E">
        <w:rPr>
          <w:rFonts w:asciiTheme="minorHAnsi" w:hAnsiTheme="minorHAnsi"/>
          <w:b/>
          <w:bCs/>
          <w:color w:val="000000" w:themeColor="text1"/>
        </w:rPr>
        <w:t>I</w:t>
      </w:r>
      <w:r>
        <w:rPr>
          <w:rFonts w:asciiTheme="minorHAnsi" w:hAnsiTheme="minorHAnsi"/>
          <w:b/>
          <w:bCs/>
          <w:color w:val="000000" w:themeColor="text1"/>
        </w:rPr>
        <w:t xml:space="preserve"> Joshua Piecko</w:t>
      </w:r>
      <w:r>
        <w:rPr>
          <w:rFonts w:asciiTheme="minorHAnsi" w:hAnsiTheme="minorHAnsi"/>
          <w:color w:val="000000" w:themeColor="text1"/>
        </w:rPr>
        <w:t xml:space="preserve">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(Games Development)</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4361D3F" w14:textId="77777777" w:rsidR="00FA3388" w:rsidRPr="005B638E" w:rsidRDefault="00FA3388" w:rsidP="00FA3388">
      <w:pPr>
        <w:ind w:left="1440"/>
        <w:jc w:val="both"/>
        <w:rPr>
          <w:rFonts w:asciiTheme="minorHAnsi" w:hAnsiTheme="minorHAnsi"/>
          <w:b/>
          <w:bCs/>
          <w:color w:val="000000" w:themeColor="text1"/>
        </w:rPr>
      </w:pPr>
    </w:p>
    <w:p w14:paraId="7B0CBF45" w14:textId="77777777" w:rsidR="00FA3388" w:rsidRPr="005B638E" w:rsidRDefault="00FA3388" w:rsidP="00FA3388">
      <w:pPr>
        <w:ind w:left="1440"/>
        <w:jc w:val="both"/>
        <w:rPr>
          <w:rFonts w:asciiTheme="minorHAnsi" w:hAnsiTheme="minorHAnsi"/>
          <w:b/>
          <w:bCs/>
          <w:color w:val="000000" w:themeColor="text1"/>
        </w:rPr>
      </w:pPr>
    </w:p>
    <w:p w14:paraId="3312B28D" w14:textId="77777777" w:rsidR="00FA3388" w:rsidRPr="005B638E" w:rsidRDefault="00FA3388" w:rsidP="00FA3388">
      <w:pPr>
        <w:ind w:left="1440"/>
        <w:jc w:val="both"/>
        <w:rPr>
          <w:rFonts w:asciiTheme="minorHAnsi" w:hAnsiTheme="minorHAnsi"/>
          <w:color w:val="000000" w:themeColor="text1"/>
        </w:rPr>
      </w:pPr>
    </w:p>
    <w:p w14:paraId="6F58A80E" w14:textId="77777777" w:rsidR="00FA3388" w:rsidRPr="005B638E" w:rsidRDefault="00FA3388" w:rsidP="00FA338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7342350" w14:textId="1AB09599" w:rsidR="00FA3388" w:rsidRDefault="00FA3388" w:rsidP="00FA3388">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sidR="00C7727E">
        <w:rPr>
          <w:rFonts w:asciiTheme="minorHAnsi" w:hAnsiTheme="minorHAnsi"/>
          <w:b/>
          <w:bCs/>
          <w:i/>
          <w:iCs/>
          <w:color w:val="000000" w:themeColor="text1"/>
        </w:rPr>
        <w:t>24/04/2024</w:t>
      </w:r>
    </w:p>
    <w:p w14:paraId="3100F2E0" w14:textId="77777777" w:rsidR="00FA3388" w:rsidRDefault="00FA3388"/>
    <w:p w14:paraId="173459B7" w14:textId="77777777" w:rsidR="00BE5E05" w:rsidRDefault="00BE5E05"/>
    <w:p w14:paraId="337DFD8C" w14:textId="77777777" w:rsidR="00BE5E05" w:rsidRDefault="00BE5E05"/>
    <w:p w14:paraId="2D48941C" w14:textId="77777777" w:rsidR="00BE5E05" w:rsidRDefault="00BE5E05"/>
    <w:p w14:paraId="06A8BBE1" w14:textId="77777777" w:rsidR="00BE5E05" w:rsidRDefault="00BE5E05"/>
    <w:p w14:paraId="2FC56882" w14:textId="77777777" w:rsidR="00BE5E05" w:rsidRDefault="00BE5E05"/>
    <w:p w14:paraId="657F0A16" w14:textId="77777777" w:rsidR="00E3508E" w:rsidRDefault="00E3508E"/>
    <w:p w14:paraId="470503EA" w14:textId="77777777" w:rsidR="00E3508E" w:rsidRDefault="00E3508E"/>
    <w:p w14:paraId="213DEE6B" w14:textId="1CB98BDD" w:rsidR="00BE5E05" w:rsidRPr="00E3508E" w:rsidRDefault="00BE5E05" w:rsidP="0050371C">
      <w:pPr>
        <w:pStyle w:val="Heading1"/>
        <w:rPr>
          <w:rFonts w:asciiTheme="minorHAnsi" w:hAnsiTheme="minorHAnsi" w:cstheme="minorHAnsi"/>
          <w:b/>
          <w:bCs/>
        </w:rPr>
      </w:pPr>
      <w:bookmarkStart w:id="2" w:name="_Toc164792302"/>
      <w:bookmarkStart w:id="3" w:name="_Toc164858497"/>
      <w:r w:rsidRPr="00E3508E">
        <w:rPr>
          <w:rFonts w:asciiTheme="minorHAnsi" w:hAnsiTheme="minorHAnsi" w:cstheme="minorHAnsi"/>
          <w:b/>
          <w:bCs/>
        </w:rPr>
        <w:lastRenderedPageBreak/>
        <w:t>Abstract</w:t>
      </w:r>
      <w:bookmarkEnd w:id="2"/>
      <w:r w:rsidR="0050371C" w:rsidRPr="00E3508E">
        <w:rPr>
          <w:rFonts w:asciiTheme="minorHAnsi" w:hAnsiTheme="minorHAnsi" w:cstheme="minorHAnsi"/>
          <w:b/>
          <w:bCs/>
        </w:rPr>
        <w:t xml:space="preserve"> :-</w:t>
      </w:r>
      <w:bookmarkEnd w:id="3"/>
    </w:p>
    <w:p w14:paraId="10A60A92" w14:textId="77777777" w:rsidR="0050371C" w:rsidRPr="00E3508E" w:rsidRDefault="0050371C" w:rsidP="0050371C">
      <w:pPr>
        <w:rPr>
          <w:rFonts w:asciiTheme="minorHAnsi" w:hAnsiTheme="minorHAnsi" w:cstheme="minorHAnsi"/>
        </w:rPr>
      </w:pPr>
    </w:p>
    <w:p w14:paraId="2E9EF416" w14:textId="77777777" w:rsidR="0050371C" w:rsidRPr="00E3508E" w:rsidRDefault="0050371C" w:rsidP="00E3508E">
      <w:pPr>
        <w:spacing w:line="480" w:lineRule="auto"/>
        <w:ind w:firstLine="720"/>
        <w:rPr>
          <w:rFonts w:asciiTheme="minorHAnsi" w:hAnsiTheme="minorHAnsi" w:cstheme="minorHAnsi"/>
        </w:rPr>
      </w:pPr>
      <w:r w:rsidRPr="00E3508E">
        <w:rPr>
          <w:rFonts w:asciiTheme="minorHAnsi" w:hAnsiTheme="minorHAnsi" w:cstheme="minorHAnsi"/>
        </w:rPr>
        <w:t>This research explores the integration of Virtual Reality (VR) technology in human anatomy education, assessing its potential to transform traditional learning paradigms. Traditional anatomical education, while foundational, often fails to fully engage students and impart a robust understanding of complex spatial relationships due to its reliance on static two-dimensional imagery and passive learning environments. In contrast, VR technology offers an immersive and interactive alternative that promises to overcome these educational constraints by allowing students to interact with three-dimensional anatomical models in real time.</w:t>
      </w:r>
    </w:p>
    <w:p w14:paraId="56BEBEF2" w14:textId="77777777" w:rsidR="0050371C" w:rsidRPr="00E3508E" w:rsidRDefault="0050371C" w:rsidP="00E3508E">
      <w:pPr>
        <w:spacing w:line="480" w:lineRule="auto"/>
        <w:rPr>
          <w:rFonts w:asciiTheme="minorHAnsi" w:hAnsiTheme="minorHAnsi" w:cstheme="minorHAnsi"/>
        </w:rPr>
      </w:pPr>
    </w:p>
    <w:p w14:paraId="3047F973" w14:textId="24A26443" w:rsidR="0050371C" w:rsidRPr="00E3508E" w:rsidRDefault="0050371C" w:rsidP="00E3508E">
      <w:pPr>
        <w:spacing w:line="480" w:lineRule="auto"/>
        <w:rPr>
          <w:rFonts w:asciiTheme="minorHAnsi" w:hAnsiTheme="minorHAnsi" w:cstheme="minorHAnsi"/>
        </w:rPr>
      </w:pPr>
      <w:r w:rsidRPr="00E3508E">
        <w:rPr>
          <w:rFonts w:asciiTheme="minorHAnsi" w:hAnsiTheme="minorHAnsi" w:cstheme="minorHAnsi"/>
        </w:rPr>
        <w:t xml:space="preserve">This study focuses on the development, implementation, and evaluation of a VR-based anatomy training </w:t>
      </w:r>
      <w:r w:rsidR="00A12DE8">
        <w:rPr>
          <w:rFonts w:asciiTheme="minorHAnsi" w:hAnsiTheme="minorHAnsi" w:cstheme="minorHAnsi"/>
        </w:rPr>
        <w:t>application</w:t>
      </w:r>
      <w:r w:rsidRPr="00E3508E">
        <w:rPr>
          <w:rFonts w:asciiTheme="minorHAnsi" w:hAnsiTheme="minorHAnsi" w:cstheme="minorHAnsi"/>
        </w:rPr>
        <w:t xml:space="preserve"> tailored to enhance educational outcomes. By employing a robust comparative methodology, the research assesses the VR tool against traditional educational methods across various learner demographics and educational settings. The findings from this study indicate that VR significantly increases learner engagement by providing dynamic and interactive sessions that foster active learning and exploration.</w:t>
      </w:r>
    </w:p>
    <w:p w14:paraId="3D17B1A0" w14:textId="77777777" w:rsidR="0050371C" w:rsidRPr="00E3508E" w:rsidRDefault="0050371C" w:rsidP="00E3508E">
      <w:pPr>
        <w:spacing w:line="480" w:lineRule="auto"/>
        <w:rPr>
          <w:rFonts w:asciiTheme="minorHAnsi" w:hAnsiTheme="minorHAnsi" w:cstheme="minorHAnsi"/>
        </w:rPr>
      </w:pPr>
    </w:p>
    <w:p w14:paraId="2C685C76" w14:textId="77777777" w:rsidR="0050371C" w:rsidRPr="00E3508E" w:rsidRDefault="0050371C" w:rsidP="00E3508E">
      <w:pPr>
        <w:spacing w:line="480" w:lineRule="auto"/>
        <w:rPr>
          <w:rFonts w:asciiTheme="minorHAnsi" w:hAnsiTheme="minorHAnsi" w:cstheme="minorHAnsi"/>
        </w:rPr>
      </w:pPr>
      <w:r w:rsidRPr="00E3508E">
        <w:rPr>
          <w:rFonts w:asciiTheme="minorHAnsi" w:hAnsiTheme="minorHAnsi" w:cstheme="minorHAnsi"/>
        </w:rPr>
        <w:t>However, the effectiveness of VR in enhancing anatomical comprehension varies. While some learners report improved spatial awareness and a deeper understanding of anatomical structures, others find the VR experience overwhelming or distracting. This variability underscores the importance of aligning VR content and instructional design with specific learning objectives to ensure educational efficacy.</w:t>
      </w:r>
    </w:p>
    <w:p w14:paraId="07CABDC7" w14:textId="77777777" w:rsidR="0050371C" w:rsidRPr="00E3508E" w:rsidRDefault="0050371C" w:rsidP="00E3508E">
      <w:pPr>
        <w:spacing w:line="480" w:lineRule="auto"/>
        <w:rPr>
          <w:rFonts w:asciiTheme="minorHAnsi" w:hAnsiTheme="minorHAnsi" w:cstheme="minorHAnsi"/>
        </w:rPr>
      </w:pPr>
    </w:p>
    <w:p w14:paraId="08384E04" w14:textId="360B89FD" w:rsidR="00BE5E05" w:rsidRPr="00542B68" w:rsidRDefault="0050371C" w:rsidP="00542B68">
      <w:pPr>
        <w:spacing w:line="480" w:lineRule="auto"/>
        <w:rPr>
          <w:rFonts w:asciiTheme="minorHAnsi" w:hAnsiTheme="minorHAnsi" w:cstheme="minorHAnsi"/>
        </w:rPr>
      </w:pPr>
      <w:r w:rsidRPr="00E3508E">
        <w:rPr>
          <w:rFonts w:asciiTheme="minorHAnsi" w:hAnsiTheme="minorHAnsi" w:cstheme="minorHAnsi"/>
        </w:rPr>
        <w:lastRenderedPageBreak/>
        <w:t>W</w:t>
      </w:r>
      <w:r w:rsidRPr="00E3508E">
        <w:rPr>
          <w:rFonts w:asciiTheme="minorHAnsi" w:hAnsiTheme="minorHAnsi" w:cstheme="minorHAnsi"/>
        </w:rPr>
        <w:t>hile VR holds substantial promise in revolutionizing anatomy education by making learning more engaging and interactive, its full potential is contingent upon strategic pedagogical integration and tailored content delivery. This study contributes valuable insights into the pedagogical applications of VR technology, suggesting avenues for future research to optimize VR-based educational strategies for broader academic application.</w:t>
      </w:r>
    </w:p>
    <w:p w14:paraId="202F551A" w14:textId="77777777" w:rsidR="00BE5E05" w:rsidRDefault="00BE5E05"/>
    <w:p w14:paraId="09759B9E" w14:textId="77777777" w:rsidR="00BE5E05" w:rsidRDefault="00BE5E05"/>
    <w:p w14:paraId="41994AFF" w14:textId="77777777" w:rsidR="00BE5E05" w:rsidRDefault="00BE5E05"/>
    <w:p w14:paraId="7647EA20" w14:textId="77777777" w:rsidR="00BE5E05" w:rsidRDefault="00BE5E05"/>
    <w:p w14:paraId="1E23F09D" w14:textId="77777777" w:rsidR="00BE5E05" w:rsidRDefault="00BE5E05"/>
    <w:p w14:paraId="1CEAB722" w14:textId="77777777" w:rsidR="00BE5E05" w:rsidRDefault="00BE5E05" w:rsidP="00DE5D95">
      <w:pPr>
        <w:jc w:val="right"/>
      </w:pPr>
    </w:p>
    <w:p w14:paraId="1AEDA768" w14:textId="77777777" w:rsidR="00BE5E05" w:rsidRDefault="00BE5E05"/>
    <w:p w14:paraId="5A80895A" w14:textId="77777777" w:rsidR="00BE5E05" w:rsidRDefault="00BE5E05"/>
    <w:p w14:paraId="0A220A71" w14:textId="77777777" w:rsidR="00BE5E05" w:rsidRDefault="00BE5E05"/>
    <w:p w14:paraId="676E7C51" w14:textId="77777777" w:rsidR="00BE5E05" w:rsidRDefault="00BE5E05"/>
    <w:p w14:paraId="75F2B121" w14:textId="77777777" w:rsidR="00BE5E05" w:rsidRDefault="00BE5E05"/>
    <w:p w14:paraId="6EF06CE0" w14:textId="77777777" w:rsidR="00BE5E05" w:rsidRDefault="00BE5E05"/>
    <w:p w14:paraId="133CB6B4" w14:textId="77777777" w:rsidR="00BE5E05" w:rsidRDefault="00BE5E05"/>
    <w:p w14:paraId="16FCAC39" w14:textId="77777777" w:rsidR="00BE5E05" w:rsidRDefault="00BE5E05"/>
    <w:p w14:paraId="066C7715" w14:textId="77777777" w:rsidR="00BE5E05" w:rsidRDefault="00BE5E05"/>
    <w:p w14:paraId="33F5CB7F" w14:textId="77777777" w:rsidR="00BE5E05" w:rsidRDefault="00BE5E05"/>
    <w:p w14:paraId="6775FA99" w14:textId="77777777" w:rsidR="00BE5E05" w:rsidRDefault="00BE5E05"/>
    <w:p w14:paraId="220793D7" w14:textId="77777777" w:rsidR="00BE5E05" w:rsidRDefault="00BE5E05"/>
    <w:p w14:paraId="235C9DF5" w14:textId="77777777" w:rsidR="00BE5E05" w:rsidRDefault="00BE5E05"/>
    <w:p w14:paraId="19607C7F" w14:textId="77777777" w:rsidR="00BE5E05" w:rsidRDefault="00BE5E05"/>
    <w:p w14:paraId="5786E609" w14:textId="77777777" w:rsidR="00BE5E05" w:rsidRDefault="00BE5E05"/>
    <w:p w14:paraId="75112604" w14:textId="77777777" w:rsidR="00BE5E05" w:rsidRDefault="00BE5E05"/>
    <w:p w14:paraId="5D3B18DA" w14:textId="77777777" w:rsidR="00BE5E05" w:rsidRDefault="00BE5E05"/>
    <w:p w14:paraId="7A02E1F6" w14:textId="77777777" w:rsidR="00BE5E05" w:rsidRDefault="00BE5E05"/>
    <w:p w14:paraId="2EC100F6" w14:textId="77777777" w:rsidR="00BE5E05" w:rsidRDefault="00BE5E05"/>
    <w:p w14:paraId="0F1C6656" w14:textId="77777777" w:rsidR="00BE5E05" w:rsidRDefault="00BE5E05"/>
    <w:p w14:paraId="2E26DA75" w14:textId="77777777" w:rsidR="00BE5E05" w:rsidRDefault="00BE5E05"/>
    <w:p w14:paraId="06D58028" w14:textId="77777777" w:rsidR="00BE5E05" w:rsidRDefault="00BE5E05"/>
    <w:p w14:paraId="3473A7C1" w14:textId="77777777" w:rsidR="00BE5E05" w:rsidRDefault="00BE5E05"/>
    <w:p w14:paraId="538D56A7" w14:textId="77777777" w:rsidR="00BE5E05" w:rsidRDefault="00BE5E05"/>
    <w:p w14:paraId="34990764" w14:textId="77777777" w:rsidR="00BE5E05" w:rsidRDefault="00BE5E05"/>
    <w:p w14:paraId="11FE260F" w14:textId="77777777" w:rsidR="00BE5E05" w:rsidRDefault="00BE5E05"/>
    <w:p w14:paraId="4634FDF9" w14:textId="77777777" w:rsidR="00BE5E05" w:rsidRDefault="00BE5E05"/>
    <w:p w14:paraId="7138CD89" w14:textId="77777777" w:rsidR="00BE5E05" w:rsidRDefault="00BE5E05"/>
    <w:p w14:paraId="36E0B347" w14:textId="77777777" w:rsidR="00BE5E05" w:rsidRDefault="00BE5E05"/>
    <w:p w14:paraId="2E614F33" w14:textId="77777777" w:rsidR="00542B68" w:rsidRDefault="00542B68"/>
    <w:p w14:paraId="6FF6AD62" w14:textId="77777777" w:rsidR="00C7727E" w:rsidRDefault="00C7727E"/>
    <w:sdt>
      <w:sdtPr>
        <w:rPr>
          <w:rFonts w:ascii="Times New Roman" w:eastAsia="Times New Roman" w:hAnsi="Times New Roman" w:cs="Times New Roman"/>
          <w:color w:val="auto"/>
          <w:sz w:val="24"/>
          <w:szCs w:val="24"/>
          <w:lang w:val="en-GB"/>
        </w:rPr>
        <w:id w:val="-851489347"/>
        <w:docPartObj>
          <w:docPartGallery w:val="Table of Contents"/>
          <w:docPartUnique/>
        </w:docPartObj>
      </w:sdtPr>
      <w:sdtEndPr>
        <w:rPr>
          <w:b/>
          <w:bCs/>
          <w:noProof/>
        </w:rPr>
      </w:sdtEndPr>
      <w:sdtContent>
        <w:p w14:paraId="57075952" w14:textId="2DA821A8" w:rsidR="0046269A" w:rsidRDefault="00C7727E" w:rsidP="0046269A">
          <w:pPr>
            <w:pStyle w:val="TOCHeading"/>
          </w:pPr>
          <w:r>
            <w:t>Contents</w:t>
          </w:r>
        </w:p>
        <w:p w14:paraId="55C298C3" w14:textId="77777777" w:rsidR="0046269A" w:rsidRPr="0046269A" w:rsidRDefault="0046269A" w:rsidP="0046269A">
          <w:pPr>
            <w:rPr>
              <w:lang w:val="en-US"/>
            </w:rPr>
          </w:pPr>
        </w:p>
        <w:p w14:paraId="7571196C" w14:textId="00ABCD2E" w:rsidR="00542B68" w:rsidRDefault="00C7727E">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64858496" w:history="1">
            <w:r w:rsidR="00542B68" w:rsidRPr="002C4EF7">
              <w:rPr>
                <w:rStyle w:val="Hyperlink"/>
                <w:rFonts w:cstheme="minorHAnsi"/>
                <w:b/>
                <w:bCs/>
                <w:noProof/>
              </w:rPr>
              <w:t>Motivation, Engagement and Learning: A Comparative Analysis of Virtual Reality and Traditional Methods for Human Anatomy Education</w:t>
            </w:r>
            <w:r w:rsidR="00542B68">
              <w:rPr>
                <w:noProof/>
                <w:webHidden/>
              </w:rPr>
              <w:tab/>
            </w:r>
            <w:r w:rsidR="00542B68">
              <w:rPr>
                <w:noProof/>
                <w:webHidden/>
              </w:rPr>
              <w:fldChar w:fldCharType="begin"/>
            </w:r>
            <w:r w:rsidR="00542B68">
              <w:rPr>
                <w:noProof/>
                <w:webHidden/>
              </w:rPr>
              <w:instrText xml:space="preserve"> PAGEREF _Toc164858496 \h </w:instrText>
            </w:r>
            <w:r w:rsidR="00542B68">
              <w:rPr>
                <w:noProof/>
                <w:webHidden/>
              </w:rPr>
            </w:r>
            <w:r w:rsidR="00542B68">
              <w:rPr>
                <w:noProof/>
                <w:webHidden/>
              </w:rPr>
              <w:fldChar w:fldCharType="separate"/>
            </w:r>
            <w:r w:rsidR="00542B68">
              <w:rPr>
                <w:noProof/>
                <w:webHidden/>
              </w:rPr>
              <w:t>1</w:t>
            </w:r>
            <w:r w:rsidR="00542B68">
              <w:rPr>
                <w:noProof/>
                <w:webHidden/>
              </w:rPr>
              <w:fldChar w:fldCharType="end"/>
            </w:r>
          </w:hyperlink>
        </w:p>
        <w:p w14:paraId="0EE9311C" w14:textId="08B8C4B3"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497" w:history="1">
            <w:r w:rsidRPr="002C4EF7">
              <w:rPr>
                <w:rStyle w:val="Hyperlink"/>
                <w:rFonts w:cstheme="minorHAnsi"/>
                <w:b/>
                <w:bCs/>
                <w:noProof/>
              </w:rPr>
              <w:t>Abstract :-</w:t>
            </w:r>
            <w:r>
              <w:rPr>
                <w:noProof/>
                <w:webHidden/>
              </w:rPr>
              <w:tab/>
            </w:r>
            <w:r>
              <w:rPr>
                <w:noProof/>
                <w:webHidden/>
              </w:rPr>
              <w:fldChar w:fldCharType="begin"/>
            </w:r>
            <w:r>
              <w:rPr>
                <w:noProof/>
                <w:webHidden/>
              </w:rPr>
              <w:instrText xml:space="preserve"> PAGEREF _Toc164858497 \h </w:instrText>
            </w:r>
            <w:r>
              <w:rPr>
                <w:noProof/>
                <w:webHidden/>
              </w:rPr>
            </w:r>
            <w:r>
              <w:rPr>
                <w:noProof/>
                <w:webHidden/>
              </w:rPr>
              <w:fldChar w:fldCharType="separate"/>
            </w:r>
            <w:r>
              <w:rPr>
                <w:noProof/>
                <w:webHidden/>
              </w:rPr>
              <w:t>3</w:t>
            </w:r>
            <w:r>
              <w:rPr>
                <w:noProof/>
                <w:webHidden/>
              </w:rPr>
              <w:fldChar w:fldCharType="end"/>
            </w:r>
          </w:hyperlink>
        </w:p>
        <w:p w14:paraId="230DAFCD" w14:textId="6D08D62F"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498" w:history="1">
            <w:r w:rsidRPr="002C4EF7">
              <w:rPr>
                <w:rStyle w:val="Hyperlink"/>
                <w:rFonts w:cstheme="minorHAnsi"/>
                <w:b/>
                <w:bCs/>
                <w:noProof/>
              </w:rPr>
              <w:t>Figures</w:t>
            </w:r>
            <w:r>
              <w:rPr>
                <w:noProof/>
                <w:webHidden/>
              </w:rPr>
              <w:tab/>
            </w:r>
            <w:r>
              <w:rPr>
                <w:noProof/>
                <w:webHidden/>
              </w:rPr>
              <w:fldChar w:fldCharType="begin"/>
            </w:r>
            <w:r>
              <w:rPr>
                <w:noProof/>
                <w:webHidden/>
              </w:rPr>
              <w:instrText xml:space="preserve"> PAGEREF _Toc164858498 \h </w:instrText>
            </w:r>
            <w:r>
              <w:rPr>
                <w:noProof/>
                <w:webHidden/>
              </w:rPr>
            </w:r>
            <w:r>
              <w:rPr>
                <w:noProof/>
                <w:webHidden/>
              </w:rPr>
              <w:fldChar w:fldCharType="separate"/>
            </w:r>
            <w:r>
              <w:rPr>
                <w:noProof/>
                <w:webHidden/>
              </w:rPr>
              <w:t>8</w:t>
            </w:r>
            <w:r>
              <w:rPr>
                <w:noProof/>
                <w:webHidden/>
              </w:rPr>
              <w:fldChar w:fldCharType="end"/>
            </w:r>
          </w:hyperlink>
        </w:p>
        <w:p w14:paraId="5F1E20E4" w14:textId="73917C81"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499" w:history="1">
            <w:r w:rsidRPr="002C4EF7">
              <w:rPr>
                <w:rStyle w:val="Hyperlink"/>
                <w:rFonts w:cstheme="minorHAnsi"/>
                <w:b/>
                <w:bCs/>
                <w:noProof/>
              </w:rPr>
              <w:t>Tables</w:t>
            </w:r>
            <w:r>
              <w:rPr>
                <w:noProof/>
                <w:webHidden/>
              </w:rPr>
              <w:tab/>
            </w:r>
            <w:r>
              <w:rPr>
                <w:noProof/>
                <w:webHidden/>
              </w:rPr>
              <w:fldChar w:fldCharType="begin"/>
            </w:r>
            <w:r>
              <w:rPr>
                <w:noProof/>
                <w:webHidden/>
              </w:rPr>
              <w:instrText xml:space="preserve"> PAGEREF _Toc164858499 \h </w:instrText>
            </w:r>
            <w:r>
              <w:rPr>
                <w:noProof/>
                <w:webHidden/>
              </w:rPr>
            </w:r>
            <w:r>
              <w:rPr>
                <w:noProof/>
                <w:webHidden/>
              </w:rPr>
              <w:fldChar w:fldCharType="separate"/>
            </w:r>
            <w:r>
              <w:rPr>
                <w:noProof/>
                <w:webHidden/>
              </w:rPr>
              <w:t>8</w:t>
            </w:r>
            <w:r>
              <w:rPr>
                <w:noProof/>
                <w:webHidden/>
              </w:rPr>
              <w:fldChar w:fldCharType="end"/>
            </w:r>
          </w:hyperlink>
        </w:p>
        <w:p w14:paraId="21E0A75E" w14:textId="5EA17F37"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00" w:history="1">
            <w:r w:rsidRPr="002C4EF7">
              <w:rPr>
                <w:rStyle w:val="Hyperlink"/>
                <w:rFonts w:cstheme="minorHAnsi"/>
                <w:b/>
                <w:bCs/>
                <w:noProof/>
              </w:rPr>
              <w:t>Chapter 1 – Introduction</w:t>
            </w:r>
            <w:r>
              <w:rPr>
                <w:noProof/>
                <w:webHidden/>
              </w:rPr>
              <w:tab/>
            </w:r>
            <w:r>
              <w:rPr>
                <w:noProof/>
                <w:webHidden/>
              </w:rPr>
              <w:fldChar w:fldCharType="begin"/>
            </w:r>
            <w:r>
              <w:rPr>
                <w:noProof/>
                <w:webHidden/>
              </w:rPr>
              <w:instrText xml:space="preserve"> PAGEREF _Toc164858500 \h </w:instrText>
            </w:r>
            <w:r>
              <w:rPr>
                <w:noProof/>
                <w:webHidden/>
              </w:rPr>
            </w:r>
            <w:r>
              <w:rPr>
                <w:noProof/>
                <w:webHidden/>
              </w:rPr>
              <w:fldChar w:fldCharType="separate"/>
            </w:r>
            <w:r>
              <w:rPr>
                <w:noProof/>
                <w:webHidden/>
              </w:rPr>
              <w:t>9</w:t>
            </w:r>
            <w:r>
              <w:rPr>
                <w:noProof/>
                <w:webHidden/>
              </w:rPr>
              <w:fldChar w:fldCharType="end"/>
            </w:r>
          </w:hyperlink>
        </w:p>
        <w:p w14:paraId="42818123" w14:textId="6BA6104B"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01" w:history="1">
            <w:r w:rsidRPr="002C4EF7">
              <w:rPr>
                <w:rStyle w:val="Hyperlink"/>
                <w:rFonts w:cstheme="minorHAnsi"/>
                <w:b/>
                <w:bCs/>
                <w:noProof/>
              </w:rPr>
              <w:t>1.1. Project Scope and Aim</w:t>
            </w:r>
            <w:r>
              <w:rPr>
                <w:noProof/>
                <w:webHidden/>
              </w:rPr>
              <w:tab/>
            </w:r>
            <w:r>
              <w:rPr>
                <w:noProof/>
                <w:webHidden/>
              </w:rPr>
              <w:fldChar w:fldCharType="begin"/>
            </w:r>
            <w:r>
              <w:rPr>
                <w:noProof/>
                <w:webHidden/>
              </w:rPr>
              <w:instrText xml:space="preserve"> PAGEREF _Toc164858501 \h </w:instrText>
            </w:r>
            <w:r>
              <w:rPr>
                <w:noProof/>
                <w:webHidden/>
              </w:rPr>
            </w:r>
            <w:r>
              <w:rPr>
                <w:noProof/>
                <w:webHidden/>
              </w:rPr>
              <w:fldChar w:fldCharType="separate"/>
            </w:r>
            <w:r>
              <w:rPr>
                <w:noProof/>
                <w:webHidden/>
              </w:rPr>
              <w:t>10</w:t>
            </w:r>
            <w:r>
              <w:rPr>
                <w:noProof/>
                <w:webHidden/>
              </w:rPr>
              <w:fldChar w:fldCharType="end"/>
            </w:r>
          </w:hyperlink>
        </w:p>
        <w:p w14:paraId="7D43FA32" w14:textId="301AE962"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02" w:history="1">
            <w:r w:rsidRPr="002C4EF7">
              <w:rPr>
                <w:rStyle w:val="Hyperlink"/>
                <w:rFonts w:cstheme="minorHAnsi"/>
                <w:b/>
                <w:bCs/>
                <w:noProof/>
              </w:rPr>
              <w:t>1.2. Research Objectives</w:t>
            </w:r>
            <w:r>
              <w:rPr>
                <w:noProof/>
                <w:webHidden/>
              </w:rPr>
              <w:tab/>
            </w:r>
            <w:r>
              <w:rPr>
                <w:noProof/>
                <w:webHidden/>
              </w:rPr>
              <w:fldChar w:fldCharType="begin"/>
            </w:r>
            <w:r>
              <w:rPr>
                <w:noProof/>
                <w:webHidden/>
              </w:rPr>
              <w:instrText xml:space="preserve"> PAGEREF _Toc164858502 \h </w:instrText>
            </w:r>
            <w:r>
              <w:rPr>
                <w:noProof/>
                <w:webHidden/>
              </w:rPr>
            </w:r>
            <w:r>
              <w:rPr>
                <w:noProof/>
                <w:webHidden/>
              </w:rPr>
              <w:fldChar w:fldCharType="separate"/>
            </w:r>
            <w:r>
              <w:rPr>
                <w:noProof/>
                <w:webHidden/>
              </w:rPr>
              <w:t>11</w:t>
            </w:r>
            <w:r>
              <w:rPr>
                <w:noProof/>
                <w:webHidden/>
              </w:rPr>
              <w:fldChar w:fldCharType="end"/>
            </w:r>
          </w:hyperlink>
        </w:p>
        <w:p w14:paraId="33E2523E" w14:textId="05ECEC00"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03" w:history="1">
            <w:r w:rsidRPr="002C4EF7">
              <w:rPr>
                <w:rStyle w:val="Hyperlink"/>
                <w:rFonts w:cstheme="minorHAnsi"/>
                <w:b/>
                <w:bCs/>
                <w:noProof/>
              </w:rPr>
              <w:t>1.3. Report Outline</w:t>
            </w:r>
            <w:r>
              <w:rPr>
                <w:noProof/>
                <w:webHidden/>
              </w:rPr>
              <w:tab/>
            </w:r>
            <w:r>
              <w:rPr>
                <w:noProof/>
                <w:webHidden/>
              </w:rPr>
              <w:fldChar w:fldCharType="begin"/>
            </w:r>
            <w:r>
              <w:rPr>
                <w:noProof/>
                <w:webHidden/>
              </w:rPr>
              <w:instrText xml:space="preserve"> PAGEREF _Toc164858503 \h </w:instrText>
            </w:r>
            <w:r>
              <w:rPr>
                <w:noProof/>
                <w:webHidden/>
              </w:rPr>
            </w:r>
            <w:r>
              <w:rPr>
                <w:noProof/>
                <w:webHidden/>
              </w:rPr>
              <w:fldChar w:fldCharType="separate"/>
            </w:r>
            <w:r>
              <w:rPr>
                <w:noProof/>
                <w:webHidden/>
              </w:rPr>
              <w:t>12</w:t>
            </w:r>
            <w:r>
              <w:rPr>
                <w:noProof/>
                <w:webHidden/>
              </w:rPr>
              <w:fldChar w:fldCharType="end"/>
            </w:r>
          </w:hyperlink>
        </w:p>
        <w:p w14:paraId="0C79D497" w14:textId="657E1E13"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04" w:history="1">
            <w:r w:rsidRPr="002C4EF7">
              <w:rPr>
                <w:rStyle w:val="Hyperlink"/>
                <w:rFonts w:cstheme="minorHAnsi"/>
                <w:b/>
                <w:bCs/>
                <w:noProof/>
              </w:rPr>
              <w:t>Chapter 2 – Research &amp; Review of Literature</w:t>
            </w:r>
            <w:r>
              <w:rPr>
                <w:noProof/>
                <w:webHidden/>
              </w:rPr>
              <w:tab/>
            </w:r>
            <w:r>
              <w:rPr>
                <w:noProof/>
                <w:webHidden/>
              </w:rPr>
              <w:fldChar w:fldCharType="begin"/>
            </w:r>
            <w:r>
              <w:rPr>
                <w:noProof/>
                <w:webHidden/>
              </w:rPr>
              <w:instrText xml:space="preserve"> PAGEREF _Toc164858504 \h </w:instrText>
            </w:r>
            <w:r>
              <w:rPr>
                <w:noProof/>
                <w:webHidden/>
              </w:rPr>
            </w:r>
            <w:r>
              <w:rPr>
                <w:noProof/>
                <w:webHidden/>
              </w:rPr>
              <w:fldChar w:fldCharType="separate"/>
            </w:r>
            <w:r>
              <w:rPr>
                <w:noProof/>
                <w:webHidden/>
              </w:rPr>
              <w:t>13</w:t>
            </w:r>
            <w:r>
              <w:rPr>
                <w:noProof/>
                <w:webHidden/>
              </w:rPr>
              <w:fldChar w:fldCharType="end"/>
            </w:r>
          </w:hyperlink>
        </w:p>
        <w:p w14:paraId="38DD63F2" w14:textId="2020D057"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05" w:history="1">
            <w:r w:rsidRPr="002C4EF7">
              <w:rPr>
                <w:rStyle w:val="Hyperlink"/>
                <w:rFonts w:cstheme="minorHAnsi"/>
                <w:b/>
                <w:bCs/>
                <w:noProof/>
              </w:rPr>
              <w:t>Chapter 3 – Research and Development Methodology</w:t>
            </w:r>
            <w:r>
              <w:rPr>
                <w:noProof/>
                <w:webHidden/>
              </w:rPr>
              <w:tab/>
            </w:r>
            <w:r>
              <w:rPr>
                <w:noProof/>
                <w:webHidden/>
              </w:rPr>
              <w:fldChar w:fldCharType="begin"/>
            </w:r>
            <w:r>
              <w:rPr>
                <w:noProof/>
                <w:webHidden/>
              </w:rPr>
              <w:instrText xml:space="preserve"> PAGEREF _Toc164858505 \h </w:instrText>
            </w:r>
            <w:r>
              <w:rPr>
                <w:noProof/>
                <w:webHidden/>
              </w:rPr>
            </w:r>
            <w:r>
              <w:rPr>
                <w:noProof/>
                <w:webHidden/>
              </w:rPr>
              <w:fldChar w:fldCharType="separate"/>
            </w:r>
            <w:r>
              <w:rPr>
                <w:noProof/>
                <w:webHidden/>
              </w:rPr>
              <w:t>19</w:t>
            </w:r>
            <w:r>
              <w:rPr>
                <w:noProof/>
                <w:webHidden/>
              </w:rPr>
              <w:fldChar w:fldCharType="end"/>
            </w:r>
          </w:hyperlink>
        </w:p>
        <w:p w14:paraId="20501282" w14:textId="30D8319D"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06" w:history="1">
            <w:r w:rsidRPr="002C4EF7">
              <w:rPr>
                <w:rStyle w:val="Hyperlink"/>
                <w:rFonts w:cstheme="minorHAnsi"/>
                <w:b/>
                <w:bCs/>
                <w:noProof/>
              </w:rPr>
              <w:t>3.1. Study Design</w:t>
            </w:r>
            <w:r>
              <w:rPr>
                <w:noProof/>
                <w:webHidden/>
              </w:rPr>
              <w:tab/>
            </w:r>
            <w:r>
              <w:rPr>
                <w:noProof/>
                <w:webHidden/>
              </w:rPr>
              <w:fldChar w:fldCharType="begin"/>
            </w:r>
            <w:r>
              <w:rPr>
                <w:noProof/>
                <w:webHidden/>
              </w:rPr>
              <w:instrText xml:space="preserve"> PAGEREF _Toc164858506 \h </w:instrText>
            </w:r>
            <w:r>
              <w:rPr>
                <w:noProof/>
                <w:webHidden/>
              </w:rPr>
            </w:r>
            <w:r>
              <w:rPr>
                <w:noProof/>
                <w:webHidden/>
              </w:rPr>
              <w:fldChar w:fldCharType="separate"/>
            </w:r>
            <w:r>
              <w:rPr>
                <w:noProof/>
                <w:webHidden/>
              </w:rPr>
              <w:t>19</w:t>
            </w:r>
            <w:r>
              <w:rPr>
                <w:noProof/>
                <w:webHidden/>
              </w:rPr>
              <w:fldChar w:fldCharType="end"/>
            </w:r>
          </w:hyperlink>
        </w:p>
        <w:p w14:paraId="3AE2C5AA" w14:textId="16E9EC0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07" w:history="1">
            <w:r w:rsidRPr="002C4EF7">
              <w:rPr>
                <w:rStyle w:val="Hyperlink"/>
                <w:rFonts w:cstheme="minorHAnsi"/>
                <w:b/>
                <w:bCs/>
                <w:noProof/>
              </w:rPr>
              <w:t>3.1.1. Justification</w:t>
            </w:r>
            <w:r>
              <w:rPr>
                <w:noProof/>
                <w:webHidden/>
              </w:rPr>
              <w:tab/>
            </w:r>
            <w:r>
              <w:rPr>
                <w:noProof/>
                <w:webHidden/>
              </w:rPr>
              <w:fldChar w:fldCharType="begin"/>
            </w:r>
            <w:r>
              <w:rPr>
                <w:noProof/>
                <w:webHidden/>
              </w:rPr>
              <w:instrText xml:space="preserve"> PAGEREF _Toc164858507 \h </w:instrText>
            </w:r>
            <w:r>
              <w:rPr>
                <w:noProof/>
                <w:webHidden/>
              </w:rPr>
            </w:r>
            <w:r>
              <w:rPr>
                <w:noProof/>
                <w:webHidden/>
              </w:rPr>
              <w:fldChar w:fldCharType="separate"/>
            </w:r>
            <w:r>
              <w:rPr>
                <w:noProof/>
                <w:webHidden/>
              </w:rPr>
              <w:t>19</w:t>
            </w:r>
            <w:r>
              <w:rPr>
                <w:noProof/>
                <w:webHidden/>
              </w:rPr>
              <w:fldChar w:fldCharType="end"/>
            </w:r>
          </w:hyperlink>
        </w:p>
        <w:p w14:paraId="28C5ECB1" w14:textId="1CB1A39A"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08" w:history="1">
            <w:r w:rsidRPr="002C4EF7">
              <w:rPr>
                <w:rStyle w:val="Hyperlink"/>
                <w:rFonts w:cstheme="minorHAnsi"/>
                <w:b/>
                <w:bCs/>
                <w:noProof/>
              </w:rPr>
              <w:t>3.1.2. Rationale for Comparative Approach</w:t>
            </w:r>
            <w:r>
              <w:rPr>
                <w:noProof/>
                <w:webHidden/>
              </w:rPr>
              <w:tab/>
            </w:r>
            <w:r>
              <w:rPr>
                <w:noProof/>
                <w:webHidden/>
              </w:rPr>
              <w:fldChar w:fldCharType="begin"/>
            </w:r>
            <w:r>
              <w:rPr>
                <w:noProof/>
                <w:webHidden/>
              </w:rPr>
              <w:instrText xml:space="preserve"> PAGEREF _Toc164858508 \h </w:instrText>
            </w:r>
            <w:r>
              <w:rPr>
                <w:noProof/>
                <w:webHidden/>
              </w:rPr>
            </w:r>
            <w:r>
              <w:rPr>
                <w:noProof/>
                <w:webHidden/>
              </w:rPr>
              <w:fldChar w:fldCharType="separate"/>
            </w:r>
            <w:r>
              <w:rPr>
                <w:noProof/>
                <w:webHidden/>
              </w:rPr>
              <w:t>19</w:t>
            </w:r>
            <w:r>
              <w:rPr>
                <w:noProof/>
                <w:webHidden/>
              </w:rPr>
              <w:fldChar w:fldCharType="end"/>
            </w:r>
          </w:hyperlink>
        </w:p>
        <w:p w14:paraId="4C160549" w14:textId="690E0B9D"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09" w:history="1">
            <w:r w:rsidRPr="002C4EF7">
              <w:rPr>
                <w:rStyle w:val="Hyperlink"/>
                <w:rFonts w:cstheme="minorHAnsi"/>
                <w:b/>
                <w:bCs/>
                <w:noProof/>
              </w:rPr>
              <w:t>3.1.3. Scientific Principles</w:t>
            </w:r>
            <w:r>
              <w:rPr>
                <w:noProof/>
                <w:webHidden/>
              </w:rPr>
              <w:tab/>
            </w:r>
            <w:r>
              <w:rPr>
                <w:noProof/>
                <w:webHidden/>
              </w:rPr>
              <w:fldChar w:fldCharType="begin"/>
            </w:r>
            <w:r>
              <w:rPr>
                <w:noProof/>
                <w:webHidden/>
              </w:rPr>
              <w:instrText xml:space="preserve"> PAGEREF _Toc164858509 \h </w:instrText>
            </w:r>
            <w:r>
              <w:rPr>
                <w:noProof/>
                <w:webHidden/>
              </w:rPr>
            </w:r>
            <w:r>
              <w:rPr>
                <w:noProof/>
                <w:webHidden/>
              </w:rPr>
              <w:fldChar w:fldCharType="separate"/>
            </w:r>
            <w:r>
              <w:rPr>
                <w:noProof/>
                <w:webHidden/>
              </w:rPr>
              <w:t>19</w:t>
            </w:r>
            <w:r>
              <w:rPr>
                <w:noProof/>
                <w:webHidden/>
              </w:rPr>
              <w:fldChar w:fldCharType="end"/>
            </w:r>
          </w:hyperlink>
        </w:p>
        <w:p w14:paraId="03D5AA33" w14:textId="44014E68"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10" w:history="1">
            <w:r w:rsidRPr="002C4EF7">
              <w:rPr>
                <w:rStyle w:val="Hyperlink"/>
                <w:rFonts w:cstheme="minorHAnsi"/>
                <w:b/>
                <w:bCs/>
                <w:noProof/>
              </w:rPr>
              <w:t>3.2. Participants</w:t>
            </w:r>
            <w:r>
              <w:rPr>
                <w:noProof/>
                <w:webHidden/>
              </w:rPr>
              <w:tab/>
            </w:r>
            <w:r>
              <w:rPr>
                <w:noProof/>
                <w:webHidden/>
              </w:rPr>
              <w:fldChar w:fldCharType="begin"/>
            </w:r>
            <w:r>
              <w:rPr>
                <w:noProof/>
                <w:webHidden/>
              </w:rPr>
              <w:instrText xml:space="preserve"> PAGEREF _Toc164858510 \h </w:instrText>
            </w:r>
            <w:r>
              <w:rPr>
                <w:noProof/>
                <w:webHidden/>
              </w:rPr>
            </w:r>
            <w:r>
              <w:rPr>
                <w:noProof/>
                <w:webHidden/>
              </w:rPr>
              <w:fldChar w:fldCharType="separate"/>
            </w:r>
            <w:r>
              <w:rPr>
                <w:noProof/>
                <w:webHidden/>
              </w:rPr>
              <w:t>20</w:t>
            </w:r>
            <w:r>
              <w:rPr>
                <w:noProof/>
                <w:webHidden/>
              </w:rPr>
              <w:fldChar w:fldCharType="end"/>
            </w:r>
          </w:hyperlink>
        </w:p>
        <w:p w14:paraId="36EF107D" w14:textId="214135A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1" w:history="1">
            <w:r w:rsidRPr="002C4EF7">
              <w:rPr>
                <w:rStyle w:val="Hyperlink"/>
                <w:rFonts w:cstheme="minorHAnsi"/>
                <w:b/>
                <w:bCs/>
                <w:noProof/>
              </w:rPr>
              <w:t>3.2.1. Sample Size and Participant Recruitment Strategy</w:t>
            </w:r>
            <w:r>
              <w:rPr>
                <w:noProof/>
                <w:webHidden/>
              </w:rPr>
              <w:tab/>
            </w:r>
            <w:r>
              <w:rPr>
                <w:noProof/>
                <w:webHidden/>
              </w:rPr>
              <w:fldChar w:fldCharType="begin"/>
            </w:r>
            <w:r>
              <w:rPr>
                <w:noProof/>
                <w:webHidden/>
              </w:rPr>
              <w:instrText xml:space="preserve"> PAGEREF _Toc164858511 \h </w:instrText>
            </w:r>
            <w:r>
              <w:rPr>
                <w:noProof/>
                <w:webHidden/>
              </w:rPr>
            </w:r>
            <w:r>
              <w:rPr>
                <w:noProof/>
                <w:webHidden/>
              </w:rPr>
              <w:fldChar w:fldCharType="separate"/>
            </w:r>
            <w:r>
              <w:rPr>
                <w:noProof/>
                <w:webHidden/>
              </w:rPr>
              <w:t>20</w:t>
            </w:r>
            <w:r>
              <w:rPr>
                <w:noProof/>
                <w:webHidden/>
              </w:rPr>
              <w:fldChar w:fldCharType="end"/>
            </w:r>
          </w:hyperlink>
        </w:p>
        <w:p w14:paraId="0C585A77" w14:textId="08EE8DD9"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12" w:history="1">
            <w:r w:rsidRPr="002C4EF7">
              <w:rPr>
                <w:rStyle w:val="Hyperlink"/>
                <w:rFonts w:cstheme="minorHAnsi"/>
                <w:b/>
                <w:bCs/>
                <w:noProof/>
              </w:rPr>
              <w:t>3.3. Materials and Instruments</w:t>
            </w:r>
            <w:r>
              <w:rPr>
                <w:noProof/>
                <w:webHidden/>
              </w:rPr>
              <w:tab/>
            </w:r>
            <w:r>
              <w:rPr>
                <w:noProof/>
                <w:webHidden/>
              </w:rPr>
              <w:fldChar w:fldCharType="begin"/>
            </w:r>
            <w:r>
              <w:rPr>
                <w:noProof/>
                <w:webHidden/>
              </w:rPr>
              <w:instrText xml:space="preserve"> PAGEREF _Toc164858512 \h </w:instrText>
            </w:r>
            <w:r>
              <w:rPr>
                <w:noProof/>
                <w:webHidden/>
              </w:rPr>
            </w:r>
            <w:r>
              <w:rPr>
                <w:noProof/>
                <w:webHidden/>
              </w:rPr>
              <w:fldChar w:fldCharType="separate"/>
            </w:r>
            <w:r>
              <w:rPr>
                <w:noProof/>
                <w:webHidden/>
              </w:rPr>
              <w:t>20</w:t>
            </w:r>
            <w:r>
              <w:rPr>
                <w:noProof/>
                <w:webHidden/>
              </w:rPr>
              <w:fldChar w:fldCharType="end"/>
            </w:r>
          </w:hyperlink>
        </w:p>
        <w:p w14:paraId="34932C8C" w14:textId="3562E163"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3" w:history="1">
            <w:r w:rsidRPr="002C4EF7">
              <w:rPr>
                <w:rStyle w:val="Hyperlink"/>
                <w:rFonts w:cstheme="minorHAnsi"/>
                <w:b/>
                <w:bCs/>
                <w:noProof/>
              </w:rPr>
              <w:t>3.3.1. VR Anatomy Training Tool</w:t>
            </w:r>
            <w:r>
              <w:rPr>
                <w:noProof/>
                <w:webHidden/>
              </w:rPr>
              <w:tab/>
            </w:r>
            <w:r>
              <w:rPr>
                <w:noProof/>
                <w:webHidden/>
              </w:rPr>
              <w:fldChar w:fldCharType="begin"/>
            </w:r>
            <w:r>
              <w:rPr>
                <w:noProof/>
                <w:webHidden/>
              </w:rPr>
              <w:instrText xml:space="preserve"> PAGEREF _Toc164858513 \h </w:instrText>
            </w:r>
            <w:r>
              <w:rPr>
                <w:noProof/>
                <w:webHidden/>
              </w:rPr>
            </w:r>
            <w:r>
              <w:rPr>
                <w:noProof/>
                <w:webHidden/>
              </w:rPr>
              <w:fldChar w:fldCharType="separate"/>
            </w:r>
            <w:r>
              <w:rPr>
                <w:noProof/>
                <w:webHidden/>
              </w:rPr>
              <w:t>20</w:t>
            </w:r>
            <w:r>
              <w:rPr>
                <w:noProof/>
                <w:webHidden/>
              </w:rPr>
              <w:fldChar w:fldCharType="end"/>
            </w:r>
          </w:hyperlink>
        </w:p>
        <w:p w14:paraId="0D20BBDF" w14:textId="6AC027FA"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4" w:history="1">
            <w:r w:rsidRPr="002C4EF7">
              <w:rPr>
                <w:rStyle w:val="Hyperlink"/>
                <w:rFonts w:cstheme="minorHAnsi"/>
                <w:b/>
                <w:bCs/>
                <w:noProof/>
              </w:rPr>
              <w:t>3.3.2. Traditional Learning Materials</w:t>
            </w:r>
            <w:r>
              <w:rPr>
                <w:noProof/>
                <w:webHidden/>
              </w:rPr>
              <w:tab/>
            </w:r>
            <w:r>
              <w:rPr>
                <w:noProof/>
                <w:webHidden/>
              </w:rPr>
              <w:fldChar w:fldCharType="begin"/>
            </w:r>
            <w:r>
              <w:rPr>
                <w:noProof/>
                <w:webHidden/>
              </w:rPr>
              <w:instrText xml:space="preserve"> PAGEREF _Toc164858514 \h </w:instrText>
            </w:r>
            <w:r>
              <w:rPr>
                <w:noProof/>
                <w:webHidden/>
              </w:rPr>
            </w:r>
            <w:r>
              <w:rPr>
                <w:noProof/>
                <w:webHidden/>
              </w:rPr>
              <w:fldChar w:fldCharType="separate"/>
            </w:r>
            <w:r>
              <w:rPr>
                <w:noProof/>
                <w:webHidden/>
              </w:rPr>
              <w:t>20</w:t>
            </w:r>
            <w:r>
              <w:rPr>
                <w:noProof/>
                <w:webHidden/>
              </w:rPr>
              <w:fldChar w:fldCharType="end"/>
            </w:r>
          </w:hyperlink>
        </w:p>
        <w:p w14:paraId="3BD418A7" w14:textId="39C6E166"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5" w:history="1">
            <w:r w:rsidRPr="002C4EF7">
              <w:rPr>
                <w:rStyle w:val="Hyperlink"/>
                <w:rFonts w:cstheme="minorHAnsi"/>
                <w:b/>
                <w:bCs/>
                <w:noProof/>
              </w:rPr>
              <w:t>3.3.3. Validity and Reliability of Questionnaires</w:t>
            </w:r>
            <w:r>
              <w:rPr>
                <w:noProof/>
                <w:webHidden/>
              </w:rPr>
              <w:tab/>
            </w:r>
            <w:r>
              <w:rPr>
                <w:noProof/>
                <w:webHidden/>
              </w:rPr>
              <w:fldChar w:fldCharType="begin"/>
            </w:r>
            <w:r>
              <w:rPr>
                <w:noProof/>
                <w:webHidden/>
              </w:rPr>
              <w:instrText xml:space="preserve"> PAGEREF _Toc164858515 \h </w:instrText>
            </w:r>
            <w:r>
              <w:rPr>
                <w:noProof/>
                <w:webHidden/>
              </w:rPr>
            </w:r>
            <w:r>
              <w:rPr>
                <w:noProof/>
                <w:webHidden/>
              </w:rPr>
              <w:fldChar w:fldCharType="separate"/>
            </w:r>
            <w:r>
              <w:rPr>
                <w:noProof/>
                <w:webHidden/>
              </w:rPr>
              <w:t>21</w:t>
            </w:r>
            <w:r>
              <w:rPr>
                <w:noProof/>
                <w:webHidden/>
              </w:rPr>
              <w:fldChar w:fldCharType="end"/>
            </w:r>
          </w:hyperlink>
        </w:p>
        <w:p w14:paraId="52C292D0" w14:textId="56A4DAC2"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16" w:history="1">
            <w:r w:rsidRPr="002C4EF7">
              <w:rPr>
                <w:rStyle w:val="Hyperlink"/>
                <w:rFonts w:cstheme="minorHAnsi"/>
                <w:b/>
                <w:bCs/>
                <w:noProof/>
              </w:rPr>
              <w:t>3.4. Procedure</w:t>
            </w:r>
            <w:r>
              <w:rPr>
                <w:noProof/>
                <w:webHidden/>
              </w:rPr>
              <w:tab/>
            </w:r>
            <w:r>
              <w:rPr>
                <w:noProof/>
                <w:webHidden/>
              </w:rPr>
              <w:fldChar w:fldCharType="begin"/>
            </w:r>
            <w:r>
              <w:rPr>
                <w:noProof/>
                <w:webHidden/>
              </w:rPr>
              <w:instrText xml:space="preserve"> PAGEREF _Toc164858516 \h </w:instrText>
            </w:r>
            <w:r>
              <w:rPr>
                <w:noProof/>
                <w:webHidden/>
              </w:rPr>
            </w:r>
            <w:r>
              <w:rPr>
                <w:noProof/>
                <w:webHidden/>
              </w:rPr>
              <w:fldChar w:fldCharType="separate"/>
            </w:r>
            <w:r>
              <w:rPr>
                <w:noProof/>
                <w:webHidden/>
              </w:rPr>
              <w:t>21</w:t>
            </w:r>
            <w:r>
              <w:rPr>
                <w:noProof/>
                <w:webHidden/>
              </w:rPr>
              <w:fldChar w:fldCharType="end"/>
            </w:r>
          </w:hyperlink>
        </w:p>
        <w:p w14:paraId="0D870EBB" w14:textId="7C399CE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7" w:history="1">
            <w:r w:rsidRPr="002C4EF7">
              <w:rPr>
                <w:rStyle w:val="Hyperlink"/>
                <w:rFonts w:cstheme="minorHAnsi"/>
                <w:b/>
                <w:bCs/>
                <w:noProof/>
              </w:rPr>
              <w:t>3.4.1. Experimental Setup and Procedure</w:t>
            </w:r>
            <w:r>
              <w:rPr>
                <w:noProof/>
                <w:webHidden/>
              </w:rPr>
              <w:tab/>
            </w:r>
            <w:r>
              <w:rPr>
                <w:noProof/>
                <w:webHidden/>
              </w:rPr>
              <w:fldChar w:fldCharType="begin"/>
            </w:r>
            <w:r>
              <w:rPr>
                <w:noProof/>
                <w:webHidden/>
              </w:rPr>
              <w:instrText xml:space="preserve"> PAGEREF _Toc164858517 \h </w:instrText>
            </w:r>
            <w:r>
              <w:rPr>
                <w:noProof/>
                <w:webHidden/>
              </w:rPr>
            </w:r>
            <w:r>
              <w:rPr>
                <w:noProof/>
                <w:webHidden/>
              </w:rPr>
              <w:fldChar w:fldCharType="separate"/>
            </w:r>
            <w:r>
              <w:rPr>
                <w:noProof/>
                <w:webHidden/>
              </w:rPr>
              <w:t>21</w:t>
            </w:r>
            <w:r>
              <w:rPr>
                <w:noProof/>
                <w:webHidden/>
              </w:rPr>
              <w:fldChar w:fldCharType="end"/>
            </w:r>
          </w:hyperlink>
        </w:p>
        <w:p w14:paraId="114CD542" w14:textId="12345828"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8" w:history="1">
            <w:r w:rsidRPr="002C4EF7">
              <w:rPr>
                <w:rStyle w:val="Hyperlink"/>
                <w:rFonts w:cstheme="minorHAnsi"/>
                <w:b/>
                <w:bCs/>
                <w:noProof/>
              </w:rPr>
              <w:t>3.4.2. Standardization of Learning Sessions</w:t>
            </w:r>
            <w:r>
              <w:rPr>
                <w:noProof/>
                <w:webHidden/>
              </w:rPr>
              <w:tab/>
            </w:r>
            <w:r>
              <w:rPr>
                <w:noProof/>
                <w:webHidden/>
              </w:rPr>
              <w:fldChar w:fldCharType="begin"/>
            </w:r>
            <w:r>
              <w:rPr>
                <w:noProof/>
                <w:webHidden/>
              </w:rPr>
              <w:instrText xml:space="preserve"> PAGEREF _Toc164858518 \h </w:instrText>
            </w:r>
            <w:r>
              <w:rPr>
                <w:noProof/>
                <w:webHidden/>
              </w:rPr>
            </w:r>
            <w:r>
              <w:rPr>
                <w:noProof/>
                <w:webHidden/>
              </w:rPr>
              <w:fldChar w:fldCharType="separate"/>
            </w:r>
            <w:r>
              <w:rPr>
                <w:noProof/>
                <w:webHidden/>
              </w:rPr>
              <w:t>22</w:t>
            </w:r>
            <w:r>
              <w:rPr>
                <w:noProof/>
                <w:webHidden/>
              </w:rPr>
              <w:fldChar w:fldCharType="end"/>
            </w:r>
          </w:hyperlink>
        </w:p>
        <w:p w14:paraId="4B9DF6BB" w14:textId="3D260BBB"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19" w:history="1">
            <w:r w:rsidRPr="002C4EF7">
              <w:rPr>
                <w:rStyle w:val="Hyperlink"/>
                <w:rFonts w:cstheme="minorHAnsi"/>
                <w:b/>
                <w:bCs/>
                <w:noProof/>
              </w:rPr>
              <w:t>3.4.3. Participant Feedback and Debriefing</w:t>
            </w:r>
            <w:r>
              <w:rPr>
                <w:noProof/>
                <w:webHidden/>
              </w:rPr>
              <w:tab/>
            </w:r>
            <w:r>
              <w:rPr>
                <w:noProof/>
                <w:webHidden/>
              </w:rPr>
              <w:fldChar w:fldCharType="begin"/>
            </w:r>
            <w:r>
              <w:rPr>
                <w:noProof/>
                <w:webHidden/>
              </w:rPr>
              <w:instrText xml:space="preserve"> PAGEREF _Toc164858519 \h </w:instrText>
            </w:r>
            <w:r>
              <w:rPr>
                <w:noProof/>
                <w:webHidden/>
              </w:rPr>
            </w:r>
            <w:r>
              <w:rPr>
                <w:noProof/>
                <w:webHidden/>
              </w:rPr>
              <w:fldChar w:fldCharType="separate"/>
            </w:r>
            <w:r>
              <w:rPr>
                <w:noProof/>
                <w:webHidden/>
              </w:rPr>
              <w:t>22</w:t>
            </w:r>
            <w:r>
              <w:rPr>
                <w:noProof/>
                <w:webHidden/>
              </w:rPr>
              <w:fldChar w:fldCharType="end"/>
            </w:r>
          </w:hyperlink>
        </w:p>
        <w:p w14:paraId="060F2ECA" w14:textId="65826DC3"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20" w:history="1">
            <w:r w:rsidRPr="002C4EF7">
              <w:rPr>
                <w:rStyle w:val="Hyperlink"/>
                <w:rFonts w:cstheme="minorHAnsi"/>
                <w:b/>
                <w:bCs/>
                <w:noProof/>
              </w:rPr>
              <w:t>3.5. Data Analysis</w:t>
            </w:r>
            <w:r>
              <w:rPr>
                <w:noProof/>
                <w:webHidden/>
              </w:rPr>
              <w:tab/>
            </w:r>
            <w:r>
              <w:rPr>
                <w:noProof/>
                <w:webHidden/>
              </w:rPr>
              <w:fldChar w:fldCharType="begin"/>
            </w:r>
            <w:r>
              <w:rPr>
                <w:noProof/>
                <w:webHidden/>
              </w:rPr>
              <w:instrText xml:space="preserve"> PAGEREF _Toc164858520 \h </w:instrText>
            </w:r>
            <w:r>
              <w:rPr>
                <w:noProof/>
                <w:webHidden/>
              </w:rPr>
            </w:r>
            <w:r>
              <w:rPr>
                <w:noProof/>
                <w:webHidden/>
              </w:rPr>
              <w:fldChar w:fldCharType="separate"/>
            </w:r>
            <w:r>
              <w:rPr>
                <w:noProof/>
                <w:webHidden/>
              </w:rPr>
              <w:t>22</w:t>
            </w:r>
            <w:r>
              <w:rPr>
                <w:noProof/>
                <w:webHidden/>
              </w:rPr>
              <w:fldChar w:fldCharType="end"/>
            </w:r>
          </w:hyperlink>
        </w:p>
        <w:p w14:paraId="0F82C078" w14:textId="725BA812"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1" w:history="1">
            <w:r w:rsidRPr="002C4EF7">
              <w:rPr>
                <w:rStyle w:val="Hyperlink"/>
                <w:rFonts w:cstheme="minorHAnsi"/>
                <w:b/>
                <w:bCs/>
                <w:noProof/>
              </w:rPr>
              <w:t>3.5.1. Statistical Methods</w:t>
            </w:r>
            <w:r>
              <w:rPr>
                <w:noProof/>
                <w:webHidden/>
              </w:rPr>
              <w:tab/>
            </w:r>
            <w:r>
              <w:rPr>
                <w:noProof/>
                <w:webHidden/>
              </w:rPr>
              <w:fldChar w:fldCharType="begin"/>
            </w:r>
            <w:r>
              <w:rPr>
                <w:noProof/>
                <w:webHidden/>
              </w:rPr>
              <w:instrText xml:space="preserve"> PAGEREF _Toc164858521 \h </w:instrText>
            </w:r>
            <w:r>
              <w:rPr>
                <w:noProof/>
                <w:webHidden/>
              </w:rPr>
            </w:r>
            <w:r>
              <w:rPr>
                <w:noProof/>
                <w:webHidden/>
              </w:rPr>
              <w:fldChar w:fldCharType="separate"/>
            </w:r>
            <w:r>
              <w:rPr>
                <w:noProof/>
                <w:webHidden/>
              </w:rPr>
              <w:t>22</w:t>
            </w:r>
            <w:r>
              <w:rPr>
                <w:noProof/>
                <w:webHidden/>
              </w:rPr>
              <w:fldChar w:fldCharType="end"/>
            </w:r>
          </w:hyperlink>
        </w:p>
        <w:p w14:paraId="261E8134" w14:textId="135CACC3"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2" w:history="1">
            <w:r w:rsidRPr="002C4EF7">
              <w:rPr>
                <w:rStyle w:val="Hyperlink"/>
                <w:rFonts w:cstheme="minorHAnsi"/>
                <w:b/>
                <w:bCs/>
                <w:noProof/>
              </w:rPr>
              <w:t>3.5.2. Quantitative Analysis of Learning Outcomes</w:t>
            </w:r>
            <w:r>
              <w:rPr>
                <w:noProof/>
                <w:webHidden/>
              </w:rPr>
              <w:tab/>
            </w:r>
            <w:r>
              <w:rPr>
                <w:noProof/>
                <w:webHidden/>
              </w:rPr>
              <w:fldChar w:fldCharType="begin"/>
            </w:r>
            <w:r>
              <w:rPr>
                <w:noProof/>
                <w:webHidden/>
              </w:rPr>
              <w:instrText xml:space="preserve"> PAGEREF _Toc164858522 \h </w:instrText>
            </w:r>
            <w:r>
              <w:rPr>
                <w:noProof/>
                <w:webHidden/>
              </w:rPr>
            </w:r>
            <w:r>
              <w:rPr>
                <w:noProof/>
                <w:webHidden/>
              </w:rPr>
              <w:fldChar w:fldCharType="separate"/>
            </w:r>
            <w:r>
              <w:rPr>
                <w:noProof/>
                <w:webHidden/>
              </w:rPr>
              <w:t>23</w:t>
            </w:r>
            <w:r>
              <w:rPr>
                <w:noProof/>
                <w:webHidden/>
              </w:rPr>
              <w:fldChar w:fldCharType="end"/>
            </w:r>
          </w:hyperlink>
        </w:p>
        <w:p w14:paraId="7B4F77E9" w14:textId="5EBA82A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3" w:history="1">
            <w:r w:rsidRPr="002C4EF7">
              <w:rPr>
                <w:rStyle w:val="Hyperlink"/>
                <w:rFonts w:cstheme="minorHAnsi"/>
                <w:b/>
                <w:bCs/>
                <w:noProof/>
              </w:rPr>
              <w:t>3.5.3. Handling of Missing Data</w:t>
            </w:r>
            <w:r>
              <w:rPr>
                <w:noProof/>
                <w:webHidden/>
              </w:rPr>
              <w:tab/>
            </w:r>
            <w:r>
              <w:rPr>
                <w:noProof/>
                <w:webHidden/>
              </w:rPr>
              <w:fldChar w:fldCharType="begin"/>
            </w:r>
            <w:r>
              <w:rPr>
                <w:noProof/>
                <w:webHidden/>
              </w:rPr>
              <w:instrText xml:space="preserve"> PAGEREF _Toc164858523 \h </w:instrText>
            </w:r>
            <w:r>
              <w:rPr>
                <w:noProof/>
                <w:webHidden/>
              </w:rPr>
            </w:r>
            <w:r>
              <w:rPr>
                <w:noProof/>
                <w:webHidden/>
              </w:rPr>
              <w:fldChar w:fldCharType="separate"/>
            </w:r>
            <w:r>
              <w:rPr>
                <w:noProof/>
                <w:webHidden/>
              </w:rPr>
              <w:t>23</w:t>
            </w:r>
            <w:r>
              <w:rPr>
                <w:noProof/>
                <w:webHidden/>
              </w:rPr>
              <w:fldChar w:fldCharType="end"/>
            </w:r>
          </w:hyperlink>
        </w:p>
        <w:p w14:paraId="32B8258C" w14:textId="47040FDA"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24" w:history="1">
            <w:r w:rsidRPr="002C4EF7">
              <w:rPr>
                <w:rStyle w:val="Hyperlink"/>
                <w:rFonts w:cstheme="minorHAnsi"/>
                <w:b/>
                <w:bCs/>
                <w:noProof/>
              </w:rPr>
              <w:t>3.6. Ethical Considerations</w:t>
            </w:r>
            <w:r>
              <w:rPr>
                <w:noProof/>
                <w:webHidden/>
              </w:rPr>
              <w:tab/>
            </w:r>
            <w:r>
              <w:rPr>
                <w:noProof/>
                <w:webHidden/>
              </w:rPr>
              <w:fldChar w:fldCharType="begin"/>
            </w:r>
            <w:r>
              <w:rPr>
                <w:noProof/>
                <w:webHidden/>
              </w:rPr>
              <w:instrText xml:space="preserve"> PAGEREF _Toc164858524 \h </w:instrText>
            </w:r>
            <w:r>
              <w:rPr>
                <w:noProof/>
                <w:webHidden/>
              </w:rPr>
            </w:r>
            <w:r>
              <w:rPr>
                <w:noProof/>
                <w:webHidden/>
              </w:rPr>
              <w:fldChar w:fldCharType="separate"/>
            </w:r>
            <w:r>
              <w:rPr>
                <w:noProof/>
                <w:webHidden/>
              </w:rPr>
              <w:t>23</w:t>
            </w:r>
            <w:r>
              <w:rPr>
                <w:noProof/>
                <w:webHidden/>
              </w:rPr>
              <w:fldChar w:fldCharType="end"/>
            </w:r>
          </w:hyperlink>
        </w:p>
        <w:p w14:paraId="5D854818" w14:textId="39DA505A"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5" w:history="1">
            <w:r w:rsidRPr="002C4EF7">
              <w:rPr>
                <w:rStyle w:val="Hyperlink"/>
                <w:rFonts w:cstheme="minorHAnsi"/>
                <w:b/>
                <w:bCs/>
                <w:noProof/>
              </w:rPr>
              <w:t>3.6.1. Ethical Approval</w:t>
            </w:r>
            <w:r>
              <w:rPr>
                <w:noProof/>
                <w:webHidden/>
              </w:rPr>
              <w:tab/>
            </w:r>
            <w:r>
              <w:rPr>
                <w:noProof/>
                <w:webHidden/>
              </w:rPr>
              <w:fldChar w:fldCharType="begin"/>
            </w:r>
            <w:r>
              <w:rPr>
                <w:noProof/>
                <w:webHidden/>
              </w:rPr>
              <w:instrText xml:space="preserve"> PAGEREF _Toc164858525 \h </w:instrText>
            </w:r>
            <w:r>
              <w:rPr>
                <w:noProof/>
                <w:webHidden/>
              </w:rPr>
            </w:r>
            <w:r>
              <w:rPr>
                <w:noProof/>
                <w:webHidden/>
              </w:rPr>
              <w:fldChar w:fldCharType="separate"/>
            </w:r>
            <w:r>
              <w:rPr>
                <w:noProof/>
                <w:webHidden/>
              </w:rPr>
              <w:t>23</w:t>
            </w:r>
            <w:r>
              <w:rPr>
                <w:noProof/>
                <w:webHidden/>
              </w:rPr>
              <w:fldChar w:fldCharType="end"/>
            </w:r>
          </w:hyperlink>
        </w:p>
        <w:p w14:paraId="5D2BB18F" w14:textId="4F1E27D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6" w:history="1">
            <w:r w:rsidRPr="002C4EF7">
              <w:rPr>
                <w:rStyle w:val="Hyperlink"/>
                <w:rFonts w:cstheme="minorHAnsi"/>
                <w:b/>
                <w:bCs/>
                <w:noProof/>
              </w:rPr>
              <w:t>3.6.2.Informed Consent Process</w:t>
            </w:r>
            <w:r>
              <w:rPr>
                <w:noProof/>
                <w:webHidden/>
              </w:rPr>
              <w:tab/>
            </w:r>
            <w:r>
              <w:rPr>
                <w:noProof/>
                <w:webHidden/>
              </w:rPr>
              <w:fldChar w:fldCharType="begin"/>
            </w:r>
            <w:r>
              <w:rPr>
                <w:noProof/>
                <w:webHidden/>
              </w:rPr>
              <w:instrText xml:space="preserve"> PAGEREF _Toc164858526 \h </w:instrText>
            </w:r>
            <w:r>
              <w:rPr>
                <w:noProof/>
                <w:webHidden/>
              </w:rPr>
            </w:r>
            <w:r>
              <w:rPr>
                <w:noProof/>
                <w:webHidden/>
              </w:rPr>
              <w:fldChar w:fldCharType="separate"/>
            </w:r>
            <w:r>
              <w:rPr>
                <w:noProof/>
                <w:webHidden/>
              </w:rPr>
              <w:t>23</w:t>
            </w:r>
            <w:r>
              <w:rPr>
                <w:noProof/>
                <w:webHidden/>
              </w:rPr>
              <w:fldChar w:fldCharType="end"/>
            </w:r>
          </w:hyperlink>
        </w:p>
        <w:p w14:paraId="7047A9EA" w14:textId="11CF49E0"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27" w:history="1">
            <w:r w:rsidRPr="002C4EF7">
              <w:rPr>
                <w:rStyle w:val="Hyperlink"/>
                <w:rFonts w:cstheme="minorHAnsi"/>
                <w:b/>
                <w:bCs/>
                <w:noProof/>
              </w:rPr>
              <w:t>3.6.3. Data Security Measures</w:t>
            </w:r>
            <w:r>
              <w:rPr>
                <w:noProof/>
                <w:webHidden/>
              </w:rPr>
              <w:tab/>
            </w:r>
            <w:r>
              <w:rPr>
                <w:noProof/>
                <w:webHidden/>
              </w:rPr>
              <w:fldChar w:fldCharType="begin"/>
            </w:r>
            <w:r>
              <w:rPr>
                <w:noProof/>
                <w:webHidden/>
              </w:rPr>
              <w:instrText xml:space="preserve"> PAGEREF _Toc164858527 \h </w:instrText>
            </w:r>
            <w:r>
              <w:rPr>
                <w:noProof/>
                <w:webHidden/>
              </w:rPr>
            </w:r>
            <w:r>
              <w:rPr>
                <w:noProof/>
                <w:webHidden/>
              </w:rPr>
              <w:fldChar w:fldCharType="separate"/>
            </w:r>
            <w:r>
              <w:rPr>
                <w:noProof/>
                <w:webHidden/>
              </w:rPr>
              <w:t>24</w:t>
            </w:r>
            <w:r>
              <w:rPr>
                <w:noProof/>
                <w:webHidden/>
              </w:rPr>
              <w:fldChar w:fldCharType="end"/>
            </w:r>
          </w:hyperlink>
        </w:p>
        <w:p w14:paraId="084E7697" w14:textId="67EA32E8"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28" w:history="1">
            <w:r w:rsidRPr="002C4EF7">
              <w:rPr>
                <w:rStyle w:val="Hyperlink"/>
                <w:rFonts w:cstheme="minorHAnsi"/>
                <w:b/>
                <w:bCs/>
                <w:noProof/>
              </w:rPr>
              <w:t>Chapter 4 – Design and Implementation</w:t>
            </w:r>
            <w:r>
              <w:rPr>
                <w:noProof/>
                <w:webHidden/>
              </w:rPr>
              <w:tab/>
            </w:r>
            <w:r>
              <w:rPr>
                <w:noProof/>
                <w:webHidden/>
              </w:rPr>
              <w:fldChar w:fldCharType="begin"/>
            </w:r>
            <w:r>
              <w:rPr>
                <w:noProof/>
                <w:webHidden/>
              </w:rPr>
              <w:instrText xml:space="preserve"> PAGEREF _Toc164858528 \h </w:instrText>
            </w:r>
            <w:r>
              <w:rPr>
                <w:noProof/>
                <w:webHidden/>
              </w:rPr>
            </w:r>
            <w:r>
              <w:rPr>
                <w:noProof/>
                <w:webHidden/>
              </w:rPr>
              <w:fldChar w:fldCharType="separate"/>
            </w:r>
            <w:r>
              <w:rPr>
                <w:noProof/>
                <w:webHidden/>
              </w:rPr>
              <w:t>25</w:t>
            </w:r>
            <w:r>
              <w:rPr>
                <w:noProof/>
                <w:webHidden/>
              </w:rPr>
              <w:fldChar w:fldCharType="end"/>
            </w:r>
          </w:hyperlink>
        </w:p>
        <w:p w14:paraId="452826A4" w14:textId="60B91A8F"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29" w:history="1">
            <w:r w:rsidRPr="002C4EF7">
              <w:rPr>
                <w:rStyle w:val="Hyperlink"/>
                <w:rFonts w:cstheme="minorHAnsi"/>
                <w:b/>
                <w:bCs/>
                <w:noProof/>
              </w:rPr>
              <w:t>4.1. Introduction to Design and Implementation</w:t>
            </w:r>
            <w:r>
              <w:rPr>
                <w:noProof/>
                <w:webHidden/>
              </w:rPr>
              <w:tab/>
            </w:r>
            <w:r>
              <w:rPr>
                <w:noProof/>
                <w:webHidden/>
              </w:rPr>
              <w:fldChar w:fldCharType="begin"/>
            </w:r>
            <w:r>
              <w:rPr>
                <w:noProof/>
                <w:webHidden/>
              </w:rPr>
              <w:instrText xml:space="preserve"> PAGEREF _Toc164858529 \h </w:instrText>
            </w:r>
            <w:r>
              <w:rPr>
                <w:noProof/>
                <w:webHidden/>
              </w:rPr>
            </w:r>
            <w:r>
              <w:rPr>
                <w:noProof/>
                <w:webHidden/>
              </w:rPr>
              <w:fldChar w:fldCharType="separate"/>
            </w:r>
            <w:r>
              <w:rPr>
                <w:noProof/>
                <w:webHidden/>
              </w:rPr>
              <w:t>25</w:t>
            </w:r>
            <w:r>
              <w:rPr>
                <w:noProof/>
                <w:webHidden/>
              </w:rPr>
              <w:fldChar w:fldCharType="end"/>
            </w:r>
          </w:hyperlink>
        </w:p>
        <w:p w14:paraId="305F4CBA" w14:textId="34740515"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30" w:history="1">
            <w:r w:rsidRPr="002C4EF7">
              <w:rPr>
                <w:rStyle w:val="Hyperlink"/>
                <w:rFonts w:cstheme="minorHAnsi"/>
                <w:b/>
                <w:bCs/>
                <w:noProof/>
              </w:rPr>
              <w:t>4.2. Design Process</w:t>
            </w:r>
            <w:r>
              <w:rPr>
                <w:noProof/>
                <w:webHidden/>
              </w:rPr>
              <w:tab/>
            </w:r>
            <w:r>
              <w:rPr>
                <w:noProof/>
                <w:webHidden/>
              </w:rPr>
              <w:fldChar w:fldCharType="begin"/>
            </w:r>
            <w:r>
              <w:rPr>
                <w:noProof/>
                <w:webHidden/>
              </w:rPr>
              <w:instrText xml:space="preserve"> PAGEREF _Toc164858530 \h </w:instrText>
            </w:r>
            <w:r>
              <w:rPr>
                <w:noProof/>
                <w:webHidden/>
              </w:rPr>
            </w:r>
            <w:r>
              <w:rPr>
                <w:noProof/>
                <w:webHidden/>
              </w:rPr>
              <w:fldChar w:fldCharType="separate"/>
            </w:r>
            <w:r>
              <w:rPr>
                <w:noProof/>
                <w:webHidden/>
              </w:rPr>
              <w:t>25</w:t>
            </w:r>
            <w:r>
              <w:rPr>
                <w:noProof/>
                <w:webHidden/>
              </w:rPr>
              <w:fldChar w:fldCharType="end"/>
            </w:r>
          </w:hyperlink>
        </w:p>
        <w:p w14:paraId="530F4BAB" w14:textId="4FEDAF04"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1" w:history="1">
            <w:r w:rsidRPr="002C4EF7">
              <w:rPr>
                <w:rStyle w:val="Hyperlink"/>
                <w:rFonts w:cstheme="minorHAnsi"/>
                <w:b/>
                <w:bCs/>
                <w:noProof/>
              </w:rPr>
              <w:t>4.2.1. Project Requirements</w:t>
            </w:r>
            <w:r>
              <w:rPr>
                <w:noProof/>
                <w:webHidden/>
              </w:rPr>
              <w:tab/>
            </w:r>
            <w:r>
              <w:rPr>
                <w:noProof/>
                <w:webHidden/>
              </w:rPr>
              <w:fldChar w:fldCharType="begin"/>
            </w:r>
            <w:r>
              <w:rPr>
                <w:noProof/>
                <w:webHidden/>
              </w:rPr>
              <w:instrText xml:space="preserve"> PAGEREF _Toc164858531 \h </w:instrText>
            </w:r>
            <w:r>
              <w:rPr>
                <w:noProof/>
                <w:webHidden/>
              </w:rPr>
            </w:r>
            <w:r>
              <w:rPr>
                <w:noProof/>
                <w:webHidden/>
              </w:rPr>
              <w:fldChar w:fldCharType="separate"/>
            </w:r>
            <w:r>
              <w:rPr>
                <w:noProof/>
                <w:webHidden/>
              </w:rPr>
              <w:t>25</w:t>
            </w:r>
            <w:r>
              <w:rPr>
                <w:noProof/>
                <w:webHidden/>
              </w:rPr>
              <w:fldChar w:fldCharType="end"/>
            </w:r>
          </w:hyperlink>
        </w:p>
        <w:p w14:paraId="0CD6BFA2" w14:textId="22530B79"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2" w:history="1">
            <w:r w:rsidRPr="002C4EF7">
              <w:rPr>
                <w:rStyle w:val="Hyperlink"/>
                <w:rFonts w:cstheme="minorHAnsi"/>
                <w:b/>
                <w:bCs/>
                <w:noProof/>
              </w:rPr>
              <w:t>4.2.2. Design Methodology</w:t>
            </w:r>
            <w:r>
              <w:rPr>
                <w:noProof/>
                <w:webHidden/>
              </w:rPr>
              <w:tab/>
            </w:r>
            <w:r>
              <w:rPr>
                <w:noProof/>
                <w:webHidden/>
              </w:rPr>
              <w:fldChar w:fldCharType="begin"/>
            </w:r>
            <w:r>
              <w:rPr>
                <w:noProof/>
                <w:webHidden/>
              </w:rPr>
              <w:instrText xml:space="preserve"> PAGEREF _Toc164858532 \h </w:instrText>
            </w:r>
            <w:r>
              <w:rPr>
                <w:noProof/>
                <w:webHidden/>
              </w:rPr>
            </w:r>
            <w:r>
              <w:rPr>
                <w:noProof/>
                <w:webHidden/>
              </w:rPr>
              <w:fldChar w:fldCharType="separate"/>
            </w:r>
            <w:r>
              <w:rPr>
                <w:noProof/>
                <w:webHidden/>
              </w:rPr>
              <w:t>26</w:t>
            </w:r>
            <w:r>
              <w:rPr>
                <w:noProof/>
                <w:webHidden/>
              </w:rPr>
              <w:fldChar w:fldCharType="end"/>
            </w:r>
          </w:hyperlink>
        </w:p>
        <w:p w14:paraId="25825B88" w14:textId="177BCE76"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3" w:history="1">
            <w:r w:rsidRPr="002C4EF7">
              <w:rPr>
                <w:rStyle w:val="Hyperlink"/>
                <w:rFonts w:cstheme="minorHAnsi"/>
                <w:b/>
                <w:bCs/>
                <w:noProof/>
              </w:rPr>
              <w:t>4.2.3. Key Components of Design</w:t>
            </w:r>
            <w:r>
              <w:rPr>
                <w:noProof/>
                <w:webHidden/>
              </w:rPr>
              <w:tab/>
            </w:r>
            <w:r>
              <w:rPr>
                <w:noProof/>
                <w:webHidden/>
              </w:rPr>
              <w:fldChar w:fldCharType="begin"/>
            </w:r>
            <w:r>
              <w:rPr>
                <w:noProof/>
                <w:webHidden/>
              </w:rPr>
              <w:instrText xml:space="preserve"> PAGEREF _Toc164858533 \h </w:instrText>
            </w:r>
            <w:r>
              <w:rPr>
                <w:noProof/>
                <w:webHidden/>
              </w:rPr>
            </w:r>
            <w:r>
              <w:rPr>
                <w:noProof/>
                <w:webHidden/>
              </w:rPr>
              <w:fldChar w:fldCharType="separate"/>
            </w:r>
            <w:r>
              <w:rPr>
                <w:noProof/>
                <w:webHidden/>
              </w:rPr>
              <w:t>26</w:t>
            </w:r>
            <w:r>
              <w:rPr>
                <w:noProof/>
                <w:webHidden/>
              </w:rPr>
              <w:fldChar w:fldCharType="end"/>
            </w:r>
          </w:hyperlink>
        </w:p>
        <w:p w14:paraId="14FE344B" w14:textId="24A71E55"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4" w:history="1">
            <w:r w:rsidRPr="002C4EF7">
              <w:rPr>
                <w:rStyle w:val="Hyperlink"/>
                <w:rFonts w:cstheme="minorHAnsi"/>
                <w:b/>
                <w:bCs/>
                <w:noProof/>
              </w:rPr>
              <w:t>4.2.4. Selecting an Engine for Development</w:t>
            </w:r>
            <w:r>
              <w:rPr>
                <w:noProof/>
                <w:webHidden/>
              </w:rPr>
              <w:tab/>
            </w:r>
            <w:r>
              <w:rPr>
                <w:noProof/>
                <w:webHidden/>
              </w:rPr>
              <w:fldChar w:fldCharType="begin"/>
            </w:r>
            <w:r>
              <w:rPr>
                <w:noProof/>
                <w:webHidden/>
              </w:rPr>
              <w:instrText xml:space="preserve"> PAGEREF _Toc164858534 \h </w:instrText>
            </w:r>
            <w:r>
              <w:rPr>
                <w:noProof/>
                <w:webHidden/>
              </w:rPr>
            </w:r>
            <w:r>
              <w:rPr>
                <w:noProof/>
                <w:webHidden/>
              </w:rPr>
              <w:fldChar w:fldCharType="separate"/>
            </w:r>
            <w:r>
              <w:rPr>
                <w:noProof/>
                <w:webHidden/>
              </w:rPr>
              <w:t>27</w:t>
            </w:r>
            <w:r>
              <w:rPr>
                <w:noProof/>
                <w:webHidden/>
              </w:rPr>
              <w:fldChar w:fldCharType="end"/>
            </w:r>
          </w:hyperlink>
        </w:p>
        <w:p w14:paraId="7728EA73" w14:textId="03F9A980"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5" w:history="1">
            <w:r w:rsidRPr="002C4EF7">
              <w:rPr>
                <w:rStyle w:val="Hyperlink"/>
                <w:rFonts w:cstheme="minorHAnsi"/>
                <w:b/>
                <w:bCs/>
                <w:noProof/>
              </w:rPr>
              <w:t>4.2.5. Leveraging Open Source Anatomical Models from BodyParts3D</w:t>
            </w:r>
            <w:r>
              <w:rPr>
                <w:noProof/>
                <w:webHidden/>
              </w:rPr>
              <w:tab/>
            </w:r>
            <w:r>
              <w:rPr>
                <w:noProof/>
                <w:webHidden/>
              </w:rPr>
              <w:fldChar w:fldCharType="begin"/>
            </w:r>
            <w:r>
              <w:rPr>
                <w:noProof/>
                <w:webHidden/>
              </w:rPr>
              <w:instrText xml:space="preserve"> PAGEREF _Toc164858535 \h </w:instrText>
            </w:r>
            <w:r>
              <w:rPr>
                <w:noProof/>
                <w:webHidden/>
              </w:rPr>
            </w:r>
            <w:r>
              <w:rPr>
                <w:noProof/>
                <w:webHidden/>
              </w:rPr>
              <w:fldChar w:fldCharType="separate"/>
            </w:r>
            <w:r>
              <w:rPr>
                <w:noProof/>
                <w:webHidden/>
              </w:rPr>
              <w:t>29</w:t>
            </w:r>
            <w:r>
              <w:rPr>
                <w:noProof/>
                <w:webHidden/>
              </w:rPr>
              <w:fldChar w:fldCharType="end"/>
            </w:r>
          </w:hyperlink>
        </w:p>
        <w:p w14:paraId="77B7295F" w14:textId="74241EEB"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6" w:history="1">
            <w:r w:rsidRPr="002C4EF7">
              <w:rPr>
                <w:rStyle w:val="Hyperlink"/>
                <w:rFonts w:cstheme="minorHAnsi"/>
                <w:b/>
                <w:bCs/>
                <w:noProof/>
              </w:rPr>
              <w:t>4.2.6. System Models</w:t>
            </w:r>
            <w:r>
              <w:rPr>
                <w:noProof/>
                <w:webHidden/>
              </w:rPr>
              <w:tab/>
            </w:r>
            <w:r>
              <w:rPr>
                <w:noProof/>
                <w:webHidden/>
              </w:rPr>
              <w:fldChar w:fldCharType="begin"/>
            </w:r>
            <w:r>
              <w:rPr>
                <w:noProof/>
                <w:webHidden/>
              </w:rPr>
              <w:instrText xml:space="preserve"> PAGEREF _Toc164858536 \h </w:instrText>
            </w:r>
            <w:r>
              <w:rPr>
                <w:noProof/>
                <w:webHidden/>
              </w:rPr>
            </w:r>
            <w:r>
              <w:rPr>
                <w:noProof/>
                <w:webHidden/>
              </w:rPr>
              <w:fldChar w:fldCharType="separate"/>
            </w:r>
            <w:r>
              <w:rPr>
                <w:noProof/>
                <w:webHidden/>
              </w:rPr>
              <w:t>30</w:t>
            </w:r>
            <w:r>
              <w:rPr>
                <w:noProof/>
                <w:webHidden/>
              </w:rPr>
              <w:fldChar w:fldCharType="end"/>
            </w:r>
          </w:hyperlink>
        </w:p>
        <w:p w14:paraId="48BB1B6B" w14:textId="5F4FFBFE"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37" w:history="1">
            <w:r w:rsidRPr="002C4EF7">
              <w:rPr>
                <w:rStyle w:val="Hyperlink"/>
                <w:rFonts w:cstheme="minorHAnsi"/>
                <w:b/>
                <w:bCs/>
                <w:noProof/>
              </w:rPr>
              <w:t>4.3. Implementation Process</w:t>
            </w:r>
            <w:r>
              <w:rPr>
                <w:noProof/>
                <w:webHidden/>
              </w:rPr>
              <w:tab/>
            </w:r>
            <w:r>
              <w:rPr>
                <w:noProof/>
                <w:webHidden/>
              </w:rPr>
              <w:fldChar w:fldCharType="begin"/>
            </w:r>
            <w:r>
              <w:rPr>
                <w:noProof/>
                <w:webHidden/>
              </w:rPr>
              <w:instrText xml:space="preserve"> PAGEREF _Toc164858537 \h </w:instrText>
            </w:r>
            <w:r>
              <w:rPr>
                <w:noProof/>
                <w:webHidden/>
              </w:rPr>
            </w:r>
            <w:r>
              <w:rPr>
                <w:noProof/>
                <w:webHidden/>
              </w:rPr>
              <w:fldChar w:fldCharType="separate"/>
            </w:r>
            <w:r>
              <w:rPr>
                <w:noProof/>
                <w:webHidden/>
              </w:rPr>
              <w:t>40</w:t>
            </w:r>
            <w:r>
              <w:rPr>
                <w:noProof/>
                <w:webHidden/>
              </w:rPr>
              <w:fldChar w:fldCharType="end"/>
            </w:r>
          </w:hyperlink>
        </w:p>
        <w:p w14:paraId="4D17C617" w14:textId="4103C721"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8" w:history="1">
            <w:r w:rsidRPr="002C4EF7">
              <w:rPr>
                <w:rStyle w:val="Hyperlink"/>
                <w:rFonts w:cstheme="minorHAnsi"/>
                <w:b/>
                <w:bCs/>
                <w:noProof/>
                <w:highlight w:val="yellow"/>
              </w:rPr>
              <w:t>4.3.1. Implementation Tools and Techniques</w:t>
            </w:r>
            <w:r>
              <w:rPr>
                <w:noProof/>
                <w:webHidden/>
              </w:rPr>
              <w:tab/>
            </w:r>
            <w:r>
              <w:rPr>
                <w:noProof/>
                <w:webHidden/>
              </w:rPr>
              <w:fldChar w:fldCharType="begin"/>
            </w:r>
            <w:r>
              <w:rPr>
                <w:noProof/>
                <w:webHidden/>
              </w:rPr>
              <w:instrText xml:space="preserve"> PAGEREF _Toc164858538 \h </w:instrText>
            </w:r>
            <w:r>
              <w:rPr>
                <w:noProof/>
                <w:webHidden/>
              </w:rPr>
            </w:r>
            <w:r>
              <w:rPr>
                <w:noProof/>
                <w:webHidden/>
              </w:rPr>
              <w:fldChar w:fldCharType="separate"/>
            </w:r>
            <w:r>
              <w:rPr>
                <w:noProof/>
                <w:webHidden/>
              </w:rPr>
              <w:t>40</w:t>
            </w:r>
            <w:r>
              <w:rPr>
                <w:noProof/>
                <w:webHidden/>
              </w:rPr>
              <w:fldChar w:fldCharType="end"/>
            </w:r>
          </w:hyperlink>
        </w:p>
        <w:p w14:paraId="2417419D" w14:textId="466E3FA1"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39" w:history="1">
            <w:r w:rsidRPr="002C4EF7">
              <w:rPr>
                <w:rStyle w:val="Hyperlink"/>
                <w:rFonts w:cstheme="minorHAnsi"/>
                <w:b/>
                <w:bCs/>
                <w:noProof/>
              </w:rPr>
              <w:t>4.3.2. Challenges and Solutions</w:t>
            </w:r>
            <w:r>
              <w:rPr>
                <w:noProof/>
                <w:webHidden/>
              </w:rPr>
              <w:tab/>
            </w:r>
            <w:r>
              <w:rPr>
                <w:noProof/>
                <w:webHidden/>
              </w:rPr>
              <w:fldChar w:fldCharType="begin"/>
            </w:r>
            <w:r>
              <w:rPr>
                <w:noProof/>
                <w:webHidden/>
              </w:rPr>
              <w:instrText xml:space="preserve"> PAGEREF _Toc164858539 \h </w:instrText>
            </w:r>
            <w:r>
              <w:rPr>
                <w:noProof/>
                <w:webHidden/>
              </w:rPr>
            </w:r>
            <w:r>
              <w:rPr>
                <w:noProof/>
                <w:webHidden/>
              </w:rPr>
              <w:fldChar w:fldCharType="separate"/>
            </w:r>
            <w:r>
              <w:rPr>
                <w:noProof/>
                <w:webHidden/>
              </w:rPr>
              <w:t>40</w:t>
            </w:r>
            <w:r>
              <w:rPr>
                <w:noProof/>
                <w:webHidden/>
              </w:rPr>
              <w:fldChar w:fldCharType="end"/>
            </w:r>
          </w:hyperlink>
        </w:p>
        <w:p w14:paraId="2B3CF509" w14:textId="6D69BE42"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0" w:history="1">
            <w:r w:rsidRPr="002C4EF7">
              <w:rPr>
                <w:rStyle w:val="Hyperlink"/>
                <w:rFonts w:cstheme="minorHAnsi"/>
                <w:b/>
                <w:bCs/>
                <w:noProof/>
              </w:rPr>
              <w:t>4.3.3. Code Fragments and Techniques</w:t>
            </w:r>
            <w:r>
              <w:rPr>
                <w:noProof/>
                <w:webHidden/>
              </w:rPr>
              <w:tab/>
            </w:r>
            <w:r>
              <w:rPr>
                <w:noProof/>
                <w:webHidden/>
              </w:rPr>
              <w:fldChar w:fldCharType="begin"/>
            </w:r>
            <w:r>
              <w:rPr>
                <w:noProof/>
                <w:webHidden/>
              </w:rPr>
              <w:instrText xml:space="preserve"> PAGEREF _Toc164858540 \h </w:instrText>
            </w:r>
            <w:r>
              <w:rPr>
                <w:noProof/>
                <w:webHidden/>
              </w:rPr>
            </w:r>
            <w:r>
              <w:rPr>
                <w:noProof/>
                <w:webHidden/>
              </w:rPr>
              <w:fldChar w:fldCharType="separate"/>
            </w:r>
            <w:r>
              <w:rPr>
                <w:noProof/>
                <w:webHidden/>
              </w:rPr>
              <w:t>43</w:t>
            </w:r>
            <w:r>
              <w:rPr>
                <w:noProof/>
                <w:webHidden/>
              </w:rPr>
              <w:fldChar w:fldCharType="end"/>
            </w:r>
          </w:hyperlink>
        </w:p>
        <w:p w14:paraId="5C911B4E" w14:textId="79BF0C1E"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1" w:history="1">
            <w:r w:rsidRPr="002C4EF7">
              <w:rPr>
                <w:rStyle w:val="Hyperlink"/>
                <w:rFonts w:cstheme="minorHAnsi"/>
                <w:b/>
                <w:bCs/>
                <w:noProof/>
              </w:rPr>
              <w:t>4.3.4. Testing the Software</w:t>
            </w:r>
            <w:r>
              <w:rPr>
                <w:noProof/>
                <w:webHidden/>
              </w:rPr>
              <w:tab/>
            </w:r>
            <w:r>
              <w:rPr>
                <w:noProof/>
                <w:webHidden/>
              </w:rPr>
              <w:fldChar w:fldCharType="begin"/>
            </w:r>
            <w:r>
              <w:rPr>
                <w:noProof/>
                <w:webHidden/>
              </w:rPr>
              <w:instrText xml:space="preserve"> PAGEREF _Toc164858541 \h </w:instrText>
            </w:r>
            <w:r>
              <w:rPr>
                <w:noProof/>
                <w:webHidden/>
              </w:rPr>
            </w:r>
            <w:r>
              <w:rPr>
                <w:noProof/>
                <w:webHidden/>
              </w:rPr>
              <w:fldChar w:fldCharType="separate"/>
            </w:r>
            <w:r>
              <w:rPr>
                <w:noProof/>
                <w:webHidden/>
              </w:rPr>
              <w:t>46</w:t>
            </w:r>
            <w:r>
              <w:rPr>
                <w:noProof/>
                <w:webHidden/>
              </w:rPr>
              <w:fldChar w:fldCharType="end"/>
            </w:r>
          </w:hyperlink>
        </w:p>
        <w:p w14:paraId="45D172A7" w14:textId="251038D0"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2" w:history="1">
            <w:r w:rsidRPr="002C4EF7">
              <w:rPr>
                <w:rStyle w:val="Hyperlink"/>
                <w:rFonts w:cstheme="minorHAnsi"/>
                <w:b/>
                <w:bCs/>
                <w:noProof/>
              </w:rPr>
              <w:t>4.3.5. Iterative Development</w:t>
            </w:r>
            <w:r>
              <w:rPr>
                <w:noProof/>
                <w:webHidden/>
              </w:rPr>
              <w:tab/>
            </w:r>
            <w:r>
              <w:rPr>
                <w:noProof/>
                <w:webHidden/>
              </w:rPr>
              <w:fldChar w:fldCharType="begin"/>
            </w:r>
            <w:r>
              <w:rPr>
                <w:noProof/>
                <w:webHidden/>
              </w:rPr>
              <w:instrText xml:space="preserve"> PAGEREF _Toc164858542 \h </w:instrText>
            </w:r>
            <w:r>
              <w:rPr>
                <w:noProof/>
                <w:webHidden/>
              </w:rPr>
            </w:r>
            <w:r>
              <w:rPr>
                <w:noProof/>
                <w:webHidden/>
              </w:rPr>
              <w:fldChar w:fldCharType="separate"/>
            </w:r>
            <w:r>
              <w:rPr>
                <w:noProof/>
                <w:webHidden/>
              </w:rPr>
              <w:t>47</w:t>
            </w:r>
            <w:r>
              <w:rPr>
                <w:noProof/>
                <w:webHidden/>
              </w:rPr>
              <w:fldChar w:fldCharType="end"/>
            </w:r>
          </w:hyperlink>
        </w:p>
        <w:p w14:paraId="0F28390D" w14:textId="3E13B622"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43" w:history="1">
            <w:r w:rsidRPr="002C4EF7">
              <w:rPr>
                <w:rStyle w:val="Hyperlink"/>
                <w:rFonts w:cstheme="minorHAnsi"/>
                <w:b/>
                <w:bCs/>
                <w:noProof/>
              </w:rPr>
              <w:t>Chapter 5 – Analysis</w:t>
            </w:r>
            <w:r>
              <w:rPr>
                <w:noProof/>
                <w:webHidden/>
              </w:rPr>
              <w:tab/>
            </w:r>
            <w:r>
              <w:rPr>
                <w:noProof/>
                <w:webHidden/>
              </w:rPr>
              <w:fldChar w:fldCharType="begin"/>
            </w:r>
            <w:r>
              <w:rPr>
                <w:noProof/>
                <w:webHidden/>
              </w:rPr>
              <w:instrText xml:space="preserve"> PAGEREF _Toc164858543 \h </w:instrText>
            </w:r>
            <w:r>
              <w:rPr>
                <w:noProof/>
                <w:webHidden/>
              </w:rPr>
            </w:r>
            <w:r>
              <w:rPr>
                <w:noProof/>
                <w:webHidden/>
              </w:rPr>
              <w:fldChar w:fldCharType="separate"/>
            </w:r>
            <w:r>
              <w:rPr>
                <w:noProof/>
                <w:webHidden/>
              </w:rPr>
              <w:t>51</w:t>
            </w:r>
            <w:r>
              <w:rPr>
                <w:noProof/>
                <w:webHidden/>
              </w:rPr>
              <w:fldChar w:fldCharType="end"/>
            </w:r>
          </w:hyperlink>
        </w:p>
        <w:p w14:paraId="15216D09" w14:textId="03C48433"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44" w:history="1">
            <w:r w:rsidRPr="002C4EF7">
              <w:rPr>
                <w:rStyle w:val="Hyperlink"/>
                <w:rFonts w:cstheme="minorHAnsi"/>
                <w:b/>
                <w:bCs/>
                <w:noProof/>
              </w:rPr>
              <w:t>5.1. Quantitative Analysis</w:t>
            </w:r>
            <w:r>
              <w:rPr>
                <w:noProof/>
                <w:webHidden/>
              </w:rPr>
              <w:tab/>
            </w:r>
            <w:r>
              <w:rPr>
                <w:noProof/>
                <w:webHidden/>
              </w:rPr>
              <w:fldChar w:fldCharType="begin"/>
            </w:r>
            <w:r>
              <w:rPr>
                <w:noProof/>
                <w:webHidden/>
              </w:rPr>
              <w:instrText xml:space="preserve"> PAGEREF _Toc164858544 \h </w:instrText>
            </w:r>
            <w:r>
              <w:rPr>
                <w:noProof/>
                <w:webHidden/>
              </w:rPr>
            </w:r>
            <w:r>
              <w:rPr>
                <w:noProof/>
                <w:webHidden/>
              </w:rPr>
              <w:fldChar w:fldCharType="separate"/>
            </w:r>
            <w:r>
              <w:rPr>
                <w:noProof/>
                <w:webHidden/>
              </w:rPr>
              <w:t>51</w:t>
            </w:r>
            <w:r>
              <w:rPr>
                <w:noProof/>
                <w:webHidden/>
              </w:rPr>
              <w:fldChar w:fldCharType="end"/>
            </w:r>
          </w:hyperlink>
        </w:p>
        <w:p w14:paraId="3E60A66C" w14:textId="15E294EA"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5" w:history="1">
            <w:r w:rsidRPr="002C4EF7">
              <w:rPr>
                <w:rStyle w:val="Hyperlink"/>
                <w:rFonts w:cstheme="minorHAnsi"/>
                <w:b/>
                <w:bCs/>
                <w:noProof/>
              </w:rPr>
              <w:t>5.1.1. Descriptive Statistics</w:t>
            </w:r>
            <w:r>
              <w:rPr>
                <w:noProof/>
                <w:webHidden/>
              </w:rPr>
              <w:tab/>
            </w:r>
            <w:r>
              <w:rPr>
                <w:noProof/>
                <w:webHidden/>
              </w:rPr>
              <w:fldChar w:fldCharType="begin"/>
            </w:r>
            <w:r>
              <w:rPr>
                <w:noProof/>
                <w:webHidden/>
              </w:rPr>
              <w:instrText xml:space="preserve"> PAGEREF _Toc164858545 \h </w:instrText>
            </w:r>
            <w:r>
              <w:rPr>
                <w:noProof/>
                <w:webHidden/>
              </w:rPr>
            </w:r>
            <w:r>
              <w:rPr>
                <w:noProof/>
                <w:webHidden/>
              </w:rPr>
              <w:fldChar w:fldCharType="separate"/>
            </w:r>
            <w:r>
              <w:rPr>
                <w:noProof/>
                <w:webHidden/>
              </w:rPr>
              <w:t>51</w:t>
            </w:r>
            <w:r>
              <w:rPr>
                <w:noProof/>
                <w:webHidden/>
              </w:rPr>
              <w:fldChar w:fldCharType="end"/>
            </w:r>
          </w:hyperlink>
        </w:p>
        <w:p w14:paraId="1CDD40E6" w14:textId="039BA654"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6" w:history="1">
            <w:r w:rsidRPr="002C4EF7">
              <w:rPr>
                <w:rStyle w:val="Hyperlink"/>
                <w:rFonts w:cstheme="minorHAnsi"/>
                <w:b/>
                <w:bCs/>
                <w:noProof/>
              </w:rPr>
              <w:t>5.1.2. T-Test Analysis</w:t>
            </w:r>
            <w:r>
              <w:rPr>
                <w:noProof/>
                <w:webHidden/>
              </w:rPr>
              <w:tab/>
            </w:r>
            <w:r>
              <w:rPr>
                <w:noProof/>
                <w:webHidden/>
              </w:rPr>
              <w:fldChar w:fldCharType="begin"/>
            </w:r>
            <w:r>
              <w:rPr>
                <w:noProof/>
                <w:webHidden/>
              </w:rPr>
              <w:instrText xml:space="preserve"> PAGEREF _Toc164858546 \h </w:instrText>
            </w:r>
            <w:r>
              <w:rPr>
                <w:noProof/>
                <w:webHidden/>
              </w:rPr>
            </w:r>
            <w:r>
              <w:rPr>
                <w:noProof/>
                <w:webHidden/>
              </w:rPr>
              <w:fldChar w:fldCharType="separate"/>
            </w:r>
            <w:r>
              <w:rPr>
                <w:noProof/>
                <w:webHidden/>
              </w:rPr>
              <w:t>52</w:t>
            </w:r>
            <w:r>
              <w:rPr>
                <w:noProof/>
                <w:webHidden/>
              </w:rPr>
              <w:fldChar w:fldCharType="end"/>
            </w:r>
          </w:hyperlink>
        </w:p>
        <w:p w14:paraId="6F0F6BDA" w14:textId="453F729E"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47" w:history="1">
            <w:r w:rsidRPr="002C4EF7">
              <w:rPr>
                <w:rStyle w:val="Hyperlink"/>
                <w:rFonts w:cstheme="minorHAnsi"/>
                <w:b/>
                <w:bCs/>
                <w:noProof/>
              </w:rPr>
              <w:t>5.2. Qualitative Analysis</w:t>
            </w:r>
            <w:r>
              <w:rPr>
                <w:noProof/>
                <w:webHidden/>
              </w:rPr>
              <w:tab/>
            </w:r>
            <w:r>
              <w:rPr>
                <w:noProof/>
                <w:webHidden/>
              </w:rPr>
              <w:fldChar w:fldCharType="begin"/>
            </w:r>
            <w:r>
              <w:rPr>
                <w:noProof/>
                <w:webHidden/>
              </w:rPr>
              <w:instrText xml:space="preserve"> PAGEREF _Toc164858547 \h </w:instrText>
            </w:r>
            <w:r>
              <w:rPr>
                <w:noProof/>
                <w:webHidden/>
              </w:rPr>
            </w:r>
            <w:r>
              <w:rPr>
                <w:noProof/>
                <w:webHidden/>
              </w:rPr>
              <w:fldChar w:fldCharType="separate"/>
            </w:r>
            <w:r>
              <w:rPr>
                <w:noProof/>
                <w:webHidden/>
              </w:rPr>
              <w:t>52</w:t>
            </w:r>
            <w:r>
              <w:rPr>
                <w:noProof/>
                <w:webHidden/>
              </w:rPr>
              <w:fldChar w:fldCharType="end"/>
            </w:r>
          </w:hyperlink>
        </w:p>
        <w:p w14:paraId="3DA98228" w14:textId="79081046"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8" w:history="1">
            <w:r w:rsidRPr="002C4EF7">
              <w:rPr>
                <w:rStyle w:val="Hyperlink"/>
                <w:rFonts w:cstheme="minorHAnsi"/>
                <w:b/>
                <w:bCs/>
                <w:noProof/>
              </w:rPr>
              <w:t>5.2.1. Participant Feedback</w:t>
            </w:r>
            <w:r>
              <w:rPr>
                <w:noProof/>
                <w:webHidden/>
              </w:rPr>
              <w:tab/>
            </w:r>
            <w:r>
              <w:rPr>
                <w:noProof/>
                <w:webHidden/>
              </w:rPr>
              <w:fldChar w:fldCharType="begin"/>
            </w:r>
            <w:r>
              <w:rPr>
                <w:noProof/>
                <w:webHidden/>
              </w:rPr>
              <w:instrText xml:space="preserve"> PAGEREF _Toc164858548 \h </w:instrText>
            </w:r>
            <w:r>
              <w:rPr>
                <w:noProof/>
                <w:webHidden/>
              </w:rPr>
            </w:r>
            <w:r>
              <w:rPr>
                <w:noProof/>
                <w:webHidden/>
              </w:rPr>
              <w:fldChar w:fldCharType="separate"/>
            </w:r>
            <w:r>
              <w:rPr>
                <w:noProof/>
                <w:webHidden/>
              </w:rPr>
              <w:t>52</w:t>
            </w:r>
            <w:r>
              <w:rPr>
                <w:noProof/>
                <w:webHidden/>
              </w:rPr>
              <w:fldChar w:fldCharType="end"/>
            </w:r>
          </w:hyperlink>
        </w:p>
        <w:p w14:paraId="2AF30B07" w14:textId="75E6C576"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49" w:history="1">
            <w:r w:rsidRPr="002C4EF7">
              <w:rPr>
                <w:rStyle w:val="Hyperlink"/>
                <w:rFonts w:cstheme="minorHAnsi"/>
                <w:b/>
                <w:bCs/>
                <w:noProof/>
              </w:rPr>
              <w:t>5.2.2. Engagement and Interactivity</w:t>
            </w:r>
            <w:r>
              <w:rPr>
                <w:noProof/>
                <w:webHidden/>
              </w:rPr>
              <w:tab/>
            </w:r>
            <w:r>
              <w:rPr>
                <w:noProof/>
                <w:webHidden/>
              </w:rPr>
              <w:fldChar w:fldCharType="begin"/>
            </w:r>
            <w:r>
              <w:rPr>
                <w:noProof/>
                <w:webHidden/>
              </w:rPr>
              <w:instrText xml:space="preserve"> PAGEREF _Toc164858549 \h </w:instrText>
            </w:r>
            <w:r>
              <w:rPr>
                <w:noProof/>
                <w:webHidden/>
              </w:rPr>
            </w:r>
            <w:r>
              <w:rPr>
                <w:noProof/>
                <w:webHidden/>
              </w:rPr>
              <w:fldChar w:fldCharType="separate"/>
            </w:r>
            <w:r>
              <w:rPr>
                <w:noProof/>
                <w:webHidden/>
              </w:rPr>
              <w:t>54</w:t>
            </w:r>
            <w:r>
              <w:rPr>
                <w:noProof/>
                <w:webHidden/>
              </w:rPr>
              <w:fldChar w:fldCharType="end"/>
            </w:r>
          </w:hyperlink>
        </w:p>
        <w:p w14:paraId="48FAE4DB" w14:textId="2B9DAC7F"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50" w:history="1">
            <w:r w:rsidRPr="002C4EF7">
              <w:rPr>
                <w:rStyle w:val="Hyperlink"/>
                <w:rFonts w:cstheme="minorHAnsi"/>
                <w:b/>
                <w:bCs/>
                <w:noProof/>
              </w:rPr>
              <w:t>5.2.3. Educational Potential</w:t>
            </w:r>
            <w:r>
              <w:rPr>
                <w:noProof/>
                <w:webHidden/>
              </w:rPr>
              <w:tab/>
            </w:r>
            <w:r>
              <w:rPr>
                <w:noProof/>
                <w:webHidden/>
              </w:rPr>
              <w:fldChar w:fldCharType="begin"/>
            </w:r>
            <w:r>
              <w:rPr>
                <w:noProof/>
                <w:webHidden/>
              </w:rPr>
              <w:instrText xml:space="preserve"> PAGEREF _Toc164858550 \h </w:instrText>
            </w:r>
            <w:r>
              <w:rPr>
                <w:noProof/>
                <w:webHidden/>
              </w:rPr>
            </w:r>
            <w:r>
              <w:rPr>
                <w:noProof/>
                <w:webHidden/>
              </w:rPr>
              <w:fldChar w:fldCharType="separate"/>
            </w:r>
            <w:r>
              <w:rPr>
                <w:noProof/>
                <w:webHidden/>
              </w:rPr>
              <w:t>54</w:t>
            </w:r>
            <w:r>
              <w:rPr>
                <w:noProof/>
                <w:webHidden/>
              </w:rPr>
              <w:fldChar w:fldCharType="end"/>
            </w:r>
          </w:hyperlink>
        </w:p>
        <w:p w14:paraId="5C2A932D" w14:textId="3B0FB507"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51" w:history="1">
            <w:r w:rsidRPr="002C4EF7">
              <w:rPr>
                <w:rStyle w:val="Hyperlink"/>
                <w:rFonts w:cstheme="minorHAnsi"/>
                <w:b/>
                <w:bCs/>
                <w:noProof/>
              </w:rPr>
              <w:t>5.2.4. Sensory Experience</w:t>
            </w:r>
            <w:r>
              <w:rPr>
                <w:noProof/>
                <w:webHidden/>
              </w:rPr>
              <w:tab/>
            </w:r>
            <w:r>
              <w:rPr>
                <w:noProof/>
                <w:webHidden/>
              </w:rPr>
              <w:fldChar w:fldCharType="begin"/>
            </w:r>
            <w:r>
              <w:rPr>
                <w:noProof/>
                <w:webHidden/>
              </w:rPr>
              <w:instrText xml:space="preserve"> PAGEREF _Toc164858551 \h </w:instrText>
            </w:r>
            <w:r>
              <w:rPr>
                <w:noProof/>
                <w:webHidden/>
              </w:rPr>
            </w:r>
            <w:r>
              <w:rPr>
                <w:noProof/>
                <w:webHidden/>
              </w:rPr>
              <w:fldChar w:fldCharType="separate"/>
            </w:r>
            <w:r>
              <w:rPr>
                <w:noProof/>
                <w:webHidden/>
              </w:rPr>
              <w:t>54</w:t>
            </w:r>
            <w:r>
              <w:rPr>
                <w:noProof/>
                <w:webHidden/>
              </w:rPr>
              <w:fldChar w:fldCharType="end"/>
            </w:r>
          </w:hyperlink>
        </w:p>
        <w:p w14:paraId="685D1B95" w14:textId="06708E27"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52" w:history="1">
            <w:r w:rsidRPr="002C4EF7">
              <w:rPr>
                <w:rStyle w:val="Hyperlink"/>
                <w:rFonts w:cstheme="minorHAnsi"/>
                <w:b/>
                <w:bCs/>
                <w:noProof/>
              </w:rPr>
              <w:t>5.3. Comparison with Literature Review</w:t>
            </w:r>
            <w:r>
              <w:rPr>
                <w:noProof/>
                <w:webHidden/>
              </w:rPr>
              <w:tab/>
            </w:r>
            <w:r>
              <w:rPr>
                <w:noProof/>
                <w:webHidden/>
              </w:rPr>
              <w:fldChar w:fldCharType="begin"/>
            </w:r>
            <w:r>
              <w:rPr>
                <w:noProof/>
                <w:webHidden/>
              </w:rPr>
              <w:instrText xml:space="preserve"> PAGEREF _Toc164858552 \h </w:instrText>
            </w:r>
            <w:r>
              <w:rPr>
                <w:noProof/>
                <w:webHidden/>
              </w:rPr>
            </w:r>
            <w:r>
              <w:rPr>
                <w:noProof/>
                <w:webHidden/>
              </w:rPr>
              <w:fldChar w:fldCharType="separate"/>
            </w:r>
            <w:r>
              <w:rPr>
                <w:noProof/>
                <w:webHidden/>
              </w:rPr>
              <w:t>55</w:t>
            </w:r>
            <w:r>
              <w:rPr>
                <w:noProof/>
                <w:webHidden/>
              </w:rPr>
              <w:fldChar w:fldCharType="end"/>
            </w:r>
          </w:hyperlink>
        </w:p>
        <w:p w14:paraId="56F81518" w14:textId="6B6EF058"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53" w:history="1">
            <w:r w:rsidRPr="002C4EF7">
              <w:rPr>
                <w:rStyle w:val="Hyperlink"/>
                <w:rFonts w:cstheme="minorHAnsi"/>
                <w:b/>
                <w:bCs/>
                <w:noProof/>
              </w:rPr>
              <w:t>Chapter 6 – Evaluation</w:t>
            </w:r>
            <w:r>
              <w:rPr>
                <w:noProof/>
                <w:webHidden/>
              </w:rPr>
              <w:tab/>
            </w:r>
            <w:r>
              <w:rPr>
                <w:noProof/>
                <w:webHidden/>
              </w:rPr>
              <w:fldChar w:fldCharType="begin"/>
            </w:r>
            <w:r>
              <w:rPr>
                <w:noProof/>
                <w:webHidden/>
              </w:rPr>
              <w:instrText xml:space="preserve"> PAGEREF _Toc164858553 \h </w:instrText>
            </w:r>
            <w:r>
              <w:rPr>
                <w:noProof/>
                <w:webHidden/>
              </w:rPr>
            </w:r>
            <w:r>
              <w:rPr>
                <w:noProof/>
                <w:webHidden/>
              </w:rPr>
              <w:fldChar w:fldCharType="separate"/>
            </w:r>
            <w:r>
              <w:rPr>
                <w:noProof/>
                <w:webHidden/>
              </w:rPr>
              <w:t>56</w:t>
            </w:r>
            <w:r>
              <w:rPr>
                <w:noProof/>
                <w:webHidden/>
              </w:rPr>
              <w:fldChar w:fldCharType="end"/>
            </w:r>
          </w:hyperlink>
        </w:p>
        <w:p w14:paraId="064E1E20" w14:textId="3B1E650E"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54" w:history="1">
            <w:r w:rsidRPr="002C4EF7">
              <w:rPr>
                <w:rStyle w:val="Hyperlink"/>
                <w:rFonts w:cstheme="minorHAnsi"/>
                <w:b/>
                <w:bCs/>
                <w:noProof/>
              </w:rPr>
              <w:t>6.1. Evaluation Against Objectives and Aims</w:t>
            </w:r>
            <w:r>
              <w:rPr>
                <w:noProof/>
                <w:webHidden/>
              </w:rPr>
              <w:tab/>
            </w:r>
            <w:r>
              <w:rPr>
                <w:noProof/>
                <w:webHidden/>
              </w:rPr>
              <w:fldChar w:fldCharType="begin"/>
            </w:r>
            <w:r>
              <w:rPr>
                <w:noProof/>
                <w:webHidden/>
              </w:rPr>
              <w:instrText xml:space="preserve"> PAGEREF _Toc164858554 \h </w:instrText>
            </w:r>
            <w:r>
              <w:rPr>
                <w:noProof/>
                <w:webHidden/>
              </w:rPr>
            </w:r>
            <w:r>
              <w:rPr>
                <w:noProof/>
                <w:webHidden/>
              </w:rPr>
              <w:fldChar w:fldCharType="separate"/>
            </w:r>
            <w:r>
              <w:rPr>
                <w:noProof/>
                <w:webHidden/>
              </w:rPr>
              <w:t>56</w:t>
            </w:r>
            <w:r>
              <w:rPr>
                <w:noProof/>
                <w:webHidden/>
              </w:rPr>
              <w:fldChar w:fldCharType="end"/>
            </w:r>
          </w:hyperlink>
        </w:p>
        <w:p w14:paraId="7DE67462" w14:textId="7998EE1D"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55" w:history="1">
            <w:r w:rsidRPr="002C4EF7">
              <w:rPr>
                <w:rStyle w:val="Hyperlink"/>
                <w:rFonts w:cstheme="minorHAnsi"/>
                <w:b/>
                <w:bCs/>
                <w:noProof/>
              </w:rPr>
              <w:t>6.1.1. Objectives Review</w:t>
            </w:r>
            <w:r>
              <w:rPr>
                <w:noProof/>
                <w:webHidden/>
              </w:rPr>
              <w:tab/>
            </w:r>
            <w:r>
              <w:rPr>
                <w:noProof/>
                <w:webHidden/>
              </w:rPr>
              <w:fldChar w:fldCharType="begin"/>
            </w:r>
            <w:r>
              <w:rPr>
                <w:noProof/>
                <w:webHidden/>
              </w:rPr>
              <w:instrText xml:space="preserve"> PAGEREF _Toc164858555 \h </w:instrText>
            </w:r>
            <w:r>
              <w:rPr>
                <w:noProof/>
                <w:webHidden/>
              </w:rPr>
            </w:r>
            <w:r>
              <w:rPr>
                <w:noProof/>
                <w:webHidden/>
              </w:rPr>
              <w:fldChar w:fldCharType="separate"/>
            </w:r>
            <w:r>
              <w:rPr>
                <w:noProof/>
                <w:webHidden/>
              </w:rPr>
              <w:t>56</w:t>
            </w:r>
            <w:r>
              <w:rPr>
                <w:noProof/>
                <w:webHidden/>
              </w:rPr>
              <w:fldChar w:fldCharType="end"/>
            </w:r>
          </w:hyperlink>
        </w:p>
        <w:p w14:paraId="0D0BCDBD" w14:textId="2D40C2D3"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56" w:history="1">
            <w:r w:rsidRPr="002C4EF7">
              <w:rPr>
                <w:rStyle w:val="Hyperlink"/>
                <w:rFonts w:cstheme="minorHAnsi"/>
                <w:b/>
                <w:bCs/>
                <w:noProof/>
              </w:rPr>
              <w:t>6.1.2. Aims Review</w:t>
            </w:r>
            <w:r>
              <w:rPr>
                <w:noProof/>
                <w:webHidden/>
              </w:rPr>
              <w:tab/>
            </w:r>
            <w:r>
              <w:rPr>
                <w:noProof/>
                <w:webHidden/>
              </w:rPr>
              <w:fldChar w:fldCharType="begin"/>
            </w:r>
            <w:r>
              <w:rPr>
                <w:noProof/>
                <w:webHidden/>
              </w:rPr>
              <w:instrText xml:space="preserve"> PAGEREF _Toc164858556 \h </w:instrText>
            </w:r>
            <w:r>
              <w:rPr>
                <w:noProof/>
                <w:webHidden/>
              </w:rPr>
            </w:r>
            <w:r>
              <w:rPr>
                <w:noProof/>
                <w:webHidden/>
              </w:rPr>
              <w:fldChar w:fldCharType="separate"/>
            </w:r>
            <w:r>
              <w:rPr>
                <w:noProof/>
                <w:webHidden/>
              </w:rPr>
              <w:t>57</w:t>
            </w:r>
            <w:r>
              <w:rPr>
                <w:noProof/>
                <w:webHidden/>
              </w:rPr>
              <w:fldChar w:fldCharType="end"/>
            </w:r>
          </w:hyperlink>
        </w:p>
        <w:p w14:paraId="18E08223" w14:textId="5E547A2C"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57" w:history="1">
            <w:r w:rsidRPr="002C4EF7">
              <w:rPr>
                <w:rStyle w:val="Hyperlink"/>
                <w:rFonts w:cstheme="minorHAnsi"/>
                <w:b/>
                <w:bCs/>
                <w:noProof/>
              </w:rPr>
              <w:t>6.2. Detailed Qualitative Analysis</w:t>
            </w:r>
            <w:r>
              <w:rPr>
                <w:noProof/>
                <w:webHidden/>
              </w:rPr>
              <w:tab/>
            </w:r>
            <w:r>
              <w:rPr>
                <w:noProof/>
                <w:webHidden/>
              </w:rPr>
              <w:fldChar w:fldCharType="begin"/>
            </w:r>
            <w:r>
              <w:rPr>
                <w:noProof/>
                <w:webHidden/>
              </w:rPr>
              <w:instrText xml:space="preserve"> PAGEREF _Toc164858557 \h </w:instrText>
            </w:r>
            <w:r>
              <w:rPr>
                <w:noProof/>
                <w:webHidden/>
              </w:rPr>
            </w:r>
            <w:r>
              <w:rPr>
                <w:noProof/>
                <w:webHidden/>
              </w:rPr>
              <w:fldChar w:fldCharType="separate"/>
            </w:r>
            <w:r>
              <w:rPr>
                <w:noProof/>
                <w:webHidden/>
              </w:rPr>
              <w:t>57</w:t>
            </w:r>
            <w:r>
              <w:rPr>
                <w:noProof/>
                <w:webHidden/>
              </w:rPr>
              <w:fldChar w:fldCharType="end"/>
            </w:r>
          </w:hyperlink>
        </w:p>
        <w:p w14:paraId="77ED2E36" w14:textId="617F135F"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58" w:history="1">
            <w:r w:rsidRPr="002C4EF7">
              <w:rPr>
                <w:rStyle w:val="Hyperlink"/>
                <w:rFonts w:cstheme="minorHAnsi"/>
                <w:b/>
                <w:bCs/>
                <w:noProof/>
              </w:rPr>
              <w:t>6.3. Alignment with Literature Review</w:t>
            </w:r>
            <w:r>
              <w:rPr>
                <w:noProof/>
                <w:webHidden/>
              </w:rPr>
              <w:tab/>
            </w:r>
            <w:r>
              <w:rPr>
                <w:noProof/>
                <w:webHidden/>
              </w:rPr>
              <w:fldChar w:fldCharType="begin"/>
            </w:r>
            <w:r>
              <w:rPr>
                <w:noProof/>
                <w:webHidden/>
              </w:rPr>
              <w:instrText xml:space="preserve"> PAGEREF _Toc164858558 \h </w:instrText>
            </w:r>
            <w:r>
              <w:rPr>
                <w:noProof/>
                <w:webHidden/>
              </w:rPr>
            </w:r>
            <w:r>
              <w:rPr>
                <w:noProof/>
                <w:webHidden/>
              </w:rPr>
              <w:fldChar w:fldCharType="separate"/>
            </w:r>
            <w:r>
              <w:rPr>
                <w:noProof/>
                <w:webHidden/>
              </w:rPr>
              <w:t>59</w:t>
            </w:r>
            <w:r>
              <w:rPr>
                <w:noProof/>
                <w:webHidden/>
              </w:rPr>
              <w:fldChar w:fldCharType="end"/>
            </w:r>
          </w:hyperlink>
        </w:p>
        <w:p w14:paraId="6112C1FB" w14:textId="1552C7A2"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59" w:history="1">
            <w:r w:rsidRPr="002C4EF7">
              <w:rPr>
                <w:rStyle w:val="Hyperlink"/>
                <w:rFonts w:cstheme="minorHAnsi"/>
                <w:b/>
                <w:bCs/>
                <w:noProof/>
              </w:rPr>
              <w:t>6.3.1. Enhancement of Spatial Understanding</w:t>
            </w:r>
            <w:r>
              <w:rPr>
                <w:noProof/>
                <w:webHidden/>
              </w:rPr>
              <w:tab/>
            </w:r>
            <w:r>
              <w:rPr>
                <w:noProof/>
                <w:webHidden/>
              </w:rPr>
              <w:fldChar w:fldCharType="begin"/>
            </w:r>
            <w:r>
              <w:rPr>
                <w:noProof/>
                <w:webHidden/>
              </w:rPr>
              <w:instrText xml:space="preserve"> PAGEREF _Toc164858559 \h </w:instrText>
            </w:r>
            <w:r>
              <w:rPr>
                <w:noProof/>
                <w:webHidden/>
              </w:rPr>
            </w:r>
            <w:r>
              <w:rPr>
                <w:noProof/>
                <w:webHidden/>
              </w:rPr>
              <w:fldChar w:fldCharType="separate"/>
            </w:r>
            <w:r>
              <w:rPr>
                <w:noProof/>
                <w:webHidden/>
              </w:rPr>
              <w:t>59</w:t>
            </w:r>
            <w:r>
              <w:rPr>
                <w:noProof/>
                <w:webHidden/>
              </w:rPr>
              <w:fldChar w:fldCharType="end"/>
            </w:r>
          </w:hyperlink>
        </w:p>
        <w:p w14:paraId="27A89779" w14:textId="34DFFC43"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60" w:history="1">
            <w:r w:rsidRPr="002C4EF7">
              <w:rPr>
                <w:rStyle w:val="Hyperlink"/>
                <w:rFonts w:cstheme="minorHAnsi"/>
                <w:b/>
                <w:bCs/>
                <w:noProof/>
              </w:rPr>
              <w:t>6.3.2. Improvement in Student Engagement</w:t>
            </w:r>
            <w:r>
              <w:rPr>
                <w:noProof/>
                <w:webHidden/>
              </w:rPr>
              <w:tab/>
            </w:r>
            <w:r>
              <w:rPr>
                <w:noProof/>
                <w:webHidden/>
              </w:rPr>
              <w:fldChar w:fldCharType="begin"/>
            </w:r>
            <w:r>
              <w:rPr>
                <w:noProof/>
                <w:webHidden/>
              </w:rPr>
              <w:instrText xml:space="preserve"> PAGEREF _Toc164858560 \h </w:instrText>
            </w:r>
            <w:r>
              <w:rPr>
                <w:noProof/>
                <w:webHidden/>
              </w:rPr>
            </w:r>
            <w:r>
              <w:rPr>
                <w:noProof/>
                <w:webHidden/>
              </w:rPr>
              <w:fldChar w:fldCharType="separate"/>
            </w:r>
            <w:r>
              <w:rPr>
                <w:noProof/>
                <w:webHidden/>
              </w:rPr>
              <w:t>59</w:t>
            </w:r>
            <w:r>
              <w:rPr>
                <w:noProof/>
                <w:webHidden/>
              </w:rPr>
              <w:fldChar w:fldCharType="end"/>
            </w:r>
          </w:hyperlink>
        </w:p>
        <w:p w14:paraId="09C7B5E8" w14:textId="2BED100D"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61" w:history="1">
            <w:r w:rsidRPr="002C4EF7">
              <w:rPr>
                <w:rStyle w:val="Hyperlink"/>
                <w:rFonts w:cstheme="minorHAnsi"/>
                <w:b/>
                <w:bCs/>
                <w:noProof/>
              </w:rPr>
              <w:t>6.3.3. Comparison with Traditional Methods</w:t>
            </w:r>
            <w:r>
              <w:rPr>
                <w:noProof/>
                <w:webHidden/>
              </w:rPr>
              <w:tab/>
            </w:r>
            <w:r>
              <w:rPr>
                <w:noProof/>
                <w:webHidden/>
              </w:rPr>
              <w:fldChar w:fldCharType="begin"/>
            </w:r>
            <w:r>
              <w:rPr>
                <w:noProof/>
                <w:webHidden/>
              </w:rPr>
              <w:instrText xml:space="preserve"> PAGEREF _Toc164858561 \h </w:instrText>
            </w:r>
            <w:r>
              <w:rPr>
                <w:noProof/>
                <w:webHidden/>
              </w:rPr>
            </w:r>
            <w:r>
              <w:rPr>
                <w:noProof/>
                <w:webHidden/>
              </w:rPr>
              <w:fldChar w:fldCharType="separate"/>
            </w:r>
            <w:r>
              <w:rPr>
                <w:noProof/>
                <w:webHidden/>
              </w:rPr>
              <w:t>59</w:t>
            </w:r>
            <w:r>
              <w:rPr>
                <w:noProof/>
                <w:webHidden/>
              </w:rPr>
              <w:fldChar w:fldCharType="end"/>
            </w:r>
          </w:hyperlink>
        </w:p>
        <w:p w14:paraId="4D9A3A8E" w14:textId="7AB1D22F"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62" w:history="1">
            <w:r w:rsidRPr="002C4EF7">
              <w:rPr>
                <w:rStyle w:val="Hyperlink"/>
                <w:rFonts w:cstheme="minorHAnsi"/>
                <w:b/>
                <w:bCs/>
                <w:noProof/>
              </w:rPr>
              <w:t>6.3.4. Pedagogical Integration</w:t>
            </w:r>
            <w:r>
              <w:rPr>
                <w:noProof/>
                <w:webHidden/>
              </w:rPr>
              <w:tab/>
            </w:r>
            <w:r>
              <w:rPr>
                <w:noProof/>
                <w:webHidden/>
              </w:rPr>
              <w:fldChar w:fldCharType="begin"/>
            </w:r>
            <w:r>
              <w:rPr>
                <w:noProof/>
                <w:webHidden/>
              </w:rPr>
              <w:instrText xml:space="preserve"> PAGEREF _Toc164858562 \h </w:instrText>
            </w:r>
            <w:r>
              <w:rPr>
                <w:noProof/>
                <w:webHidden/>
              </w:rPr>
            </w:r>
            <w:r>
              <w:rPr>
                <w:noProof/>
                <w:webHidden/>
              </w:rPr>
              <w:fldChar w:fldCharType="separate"/>
            </w:r>
            <w:r>
              <w:rPr>
                <w:noProof/>
                <w:webHidden/>
              </w:rPr>
              <w:t>60</w:t>
            </w:r>
            <w:r>
              <w:rPr>
                <w:noProof/>
                <w:webHidden/>
              </w:rPr>
              <w:fldChar w:fldCharType="end"/>
            </w:r>
          </w:hyperlink>
        </w:p>
        <w:p w14:paraId="30C5390C" w14:textId="7859F8C3" w:rsidR="00542B68" w:rsidRDefault="00542B6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858563" w:history="1">
            <w:r w:rsidRPr="002C4EF7">
              <w:rPr>
                <w:rStyle w:val="Hyperlink"/>
                <w:rFonts w:cstheme="minorHAnsi"/>
                <w:b/>
                <w:bCs/>
                <w:noProof/>
              </w:rPr>
              <w:t>6.3.5. Educational Needs</w:t>
            </w:r>
            <w:r>
              <w:rPr>
                <w:noProof/>
                <w:webHidden/>
              </w:rPr>
              <w:tab/>
            </w:r>
            <w:r>
              <w:rPr>
                <w:noProof/>
                <w:webHidden/>
              </w:rPr>
              <w:fldChar w:fldCharType="begin"/>
            </w:r>
            <w:r>
              <w:rPr>
                <w:noProof/>
                <w:webHidden/>
              </w:rPr>
              <w:instrText xml:space="preserve"> PAGEREF _Toc164858563 \h </w:instrText>
            </w:r>
            <w:r>
              <w:rPr>
                <w:noProof/>
                <w:webHidden/>
              </w:rPr>
            </w:r>
            <w:r>
              <w:rPr>
                <w:noProof/>
                <w:webHidden/>
              </w:rPr>
              <w:fldChar w:fldCharType="separate"/>
            </w:r>
            <w:r>
              <w:rPr>
                <w:noProof/>
                <w:webHidden/>
              </w:rPr>
              <w:t>60</w:t>
            </w:r>
            <w:r>
              <w:rPr>
                <w:noProof/>
                <w:webHidden/>
              </w:rPr>
              <w:fldChar w:fldCharType="end"/>
            </w:r>
          </w:hyperlink>
        </w:p>
        <w:p w14:paraId="192A4493" w14:textId="2667BDBF"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64" w:history="1">
            <w:r w:rsidRPr="002C4EF7">
              <w:rPr>
                <w:rStyle w:val="Hyperlink"/>
                <w:rFonts w:cstheme="minorHAnsi"/>
                <w:b/>
                <w:bCs/>
                <w:noProof/>
              </w:rPr>
              <w:t>6.4. Reflection on Outcomes and Future Directions</w:t>
            </w:r>
            <w:r>
              <w:rPr>
                <w:noProof/>
                <w:webHidden/>
              </w:rPr>
              <w:tab/>
            </w:r>
            <w:r>
              <w:rPr>
                <w:noProof/>
                <w:webHidden/>
              </w:rPr>
              <w:fldChar w:fldCharType="begin"/>
            </w:r>
            <w:r>
              <w:rPr>
                <w:noProof/>
                <w:webHidden/>
              </w:rPr>
              <w:instrText xml:space="preserve"> PAGEREF _Toc164858564 \h </w:instrText>
            </w:r>
            <w:r>
              <w:rPr>
                <w:noProof/>
                <w:webHidden/>
              </w:rPr>
            </w:r>
            <w:r>
              <w:rPr>
                <w:noProof/>
                <w:webHidden/>
              </w:rPr>
              <w:fldChar w:fldCharType="separate"/>
            </w:r>
            <w:r>
              <w:rPr>
                <w:noProof/>
                <w:webHidden/>
              </w:rPr>
              <w:t>60</w:t>
            </w:r>
            <w:r>
              <w:rPr>
                <w:noProof/>
                <w:webHidden/>
              </w:rPr>
              <w:fldChar w:fldCharType="end"/>
            </w:r>
          </w:hyperlink>
        </w:p>
        <w:p w14:paraId="05956C42" w14:textId="187D8B41"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65" w:history="1">
            <w:r w:rsidRPr="002C4EF7">
              <w:rPr>
                <w:rStyle w:val="Hyperlink"/>
                <w:rFonts w:cstheme="minorHAnsi"/>
                <w:b/>
                <w:bCs/>
                <w:noProof/>
              </w:rPr>
              <w:t>Chapter 7 – Conclusions and Recommendations</w:t>
            </w:r>
            <w:r>
              <w:rPr>
                <w:noProof/>
                <w:webHidden/>
              </w:rPr>
              <w:tab/>
            </w:r>
            <w:r>
              <w:rPr>
                <w:noProof/>
                <w:webHidden/>
              </w:rPr>
              <w:fldChar w:fldCharType="begin"/>
            </w:r>
            <w:r>
              <w:rPr>
                <w:noProof/>
                <w:webHidden/>
              </w:rPr>
              <w:instrText xml:space="preserve"> PAGEREF _Toc164858565 \h </w:instrText>
            </w:r>
            <w:r>
              <w:rPr>
                <w:noProof/>
                <w:webHidden/>
              </w:rPr>
            </w:r>
            <w:r>
              <w:rPr>
                <w:noProof/>
                <w:webHidden/>
              </w:rPr>
              <w:fldChar w:fldCharType="separate"/>
            </w:r>
            <w:r>
              <w:rPr>
                <w:noProof/>
                <w:webHidden/>
              </w:rPr>
              <w:t>62</w:t>
            </w:r>
            <w:r>
              <w:rPr>
                <w:noProof/>
                <w:webHidden/>
              </w:rPr>
              <w:fldChar w:fldCharType="end"/>
            </w:r>
          </w:hyperlink>
        </w:p>
        <w:p w14:paraId="5066E3F0" w14:textId="4460FD1C"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66" w:history="1">
            <w:r w:rsidRPr="002C4EF7">
              <w:rPr>
                <w:rStyle w:val="Hyperlink"/>
                <w:rFonts w:cstheme="minorHAnsi"/>
                <w:b/>
                <w:bCs/>
                <w:noProof/>
              </w:rPr>
              <w:t>7.1. Summary and Evaluation of Research Activities</w:t>
            </w:r>
            <w:r>
              <w:rPr>
                <w:noProof/>
                <w:webHidden/>
              </w:rPr>
              <w:tab/>
            </w:r>
            <w:r>
              <w:rPr>
                <w:noProof/>
                <w:webHidden/>
              </w:rPr>
              <w:fldChar w:fldCharType="begin"/>
            </w:r>
            <w:r>
              <w:rPr>
                <w:noProof/>
                <w:webHidden/>
              </w:rPr>
              <w:instrText xml:space="preserve"> PAGEREF _Toc164858566 \h </w:instrText>
            </w:r>
            <w:r>
              <w:rPr>
                <w:noProof/>
                <w:webHidden/>
              </w:rPr>
            </w:r>
            <w:r>
              <w:rPr>
                <w:noProof/>
                <w:webHidden/>
              </w:rPr>
              <w:fldChar w:fldCharType="separate"/>
            </w:r>
            <w:r>
              <w:rPr>
                <w:noProof/>
                <w:webHidden/>
              </w:rPr>
              <w:t>62</w:t>
            </w:r>
            <w:r>
              <w:rPr>
                <w:noProof/>
                <w:webHidden/>
              </w:rPr>
              <w:fldChar w:fldCharType="end"/>
            </w:r>
          </w:hyperlink>
        </w:p>
        <w:p w14:paraId="16433E5D" w14:textId="3C8FFE09"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67" w:history="1">
            <w:r w:rsidRPr="002C4EF7">
              <w:rPr>
                <w:rStyle w:val="Hyperlink"/>
                <w:rFonts w:cstheme="minorHAnsi"/>
                <w:b/>
                <w:bCs/>
                <w:noProof/>
              </w:rPr>
              <w:t>7.2. Achievement of Objectives and Contributions</w:t>
            </w:r>
            <w:r>
              <w:rPr>
                <w:noProof/>
                <w:webHidden/>
              </w:rPr>
              <w:tab/>
            </w:r>
            <w:r>
              <w:rPr>
                <w:noProof/>
                <w:webHidden/>
              </w:rPr>
              <w:fldChar w:fldCharType="begin"/>
            </w:r>
            <w:r>
              <w:rPr>
                <w:noProof/>
                <w:webHidden/>
              </w:rPr>
              <w:instrText xml:space="preserve"> PAGEREF _Toc164858567 \h </w:instrText>
            </w:r>
            <w:r>
              <w:rPr>
                <w:noProof/>
                <w:webHidden/>
              </w:rPr>
            </w:r>
            <w:r>
              <w:rPr>
                <w:noProof/>
                <w:webHidden/>
              </w:rPr>
              <w:fldChar w:fldCharType="separate"/>
            </w:r>
            <w:r>
              <w:rPr>
                <w:noProof/>
                <w:webHidden/>
              </w:rPr>
              <w:t>63</w:t>
            </w:r>
            <w:r>
              <w:rPr>
                <w:noProof/>
                <w:webHidden/>
              </w:rPr>
              <w:fldChar w:fldCharType="end"/>
            </w:r>
          </w:hyperlink>
        </w:p>
        <w:p w14:paraId="2CBC36E6" w14:textId="255408F3"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68" w:history="1">
            <w:r w:rsidRPr="002C4EF7">
              <w:rPr>
                <w:rStyle w:val="Hyperlink"/>
                <w:rFonts w:cstheme="minorHAnsi"/>
                <w:b/>
                <w:bCs/>
                <w:noProof/>
              </w:rPr>
              <w:t>7.3. Recommendations and Suggestions for Future Work</w:t>
            </w:r>
            <w:r>
              <w:rPr>
                <w:noProof/>
                <w:webHidden/>
              </w:rPr>
              <w:tab/>
            </w:r>
            <w:r>
              <w:rPr>
                <w:noProof/>
                <w:webHidden/>
              </w:rPr>
              <w:fldChar w:fldCharType="begin"/>
            </w:r>
            <w:r>
              <w:rPr>
                <w:noProof/>
                <w:webHidden/>
              </w:rPr>
              <w:instrText xml:space="preserve"> PAGEREF _Toc164858568 \h </w:instrText>
            </w:r>
            <w:r>
              <w:rPr>
                <w:noProof/>
                <w:webHidden/>
              </w:rPr>
            </w:r>
            <w:r>
              <w:rPr>
                <w:noProof/>
                <w:webHidden/>
              </w:rPr>
              <w:fldChar w:fldCharType="separate"/>
            </w:r>
            <w:r>
              <w:rPr>
                <w:noProof/>
                <w:webHidden/>
              </w:rPr>
              <w:t>63</w:t>
            </w:r>
            <w:r>
              <w:rPr>
                <w:noProof/>
                <w:webHidden/>
              </w:rPr>
              <w:fldChar w:fldCharType="end"/>
            </w:r>
          </w:hyperlink>
        </w:p>
        <w:p w14:paraId="4B92E979" w14:textId="1D664E4A"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69" w:history="1">
            <w:r w:rsidRPr="002C4EF7">
              <w:rPr>
                <w:rStyle w:val="Hyperlink"/>
                <w:rFonts w:cstheme="minorHAnsi"/>
                <w:b/>
                <w:bCs/>
                <w:noProof/>
              </w:rPr>
              <w:t>7.4. Concluding Thoughts</w:t>
            </w:r>
            <w:r>
              <w:rPr>
                <w:noProof/>
                <w:webHidden/>
              </w:rPr>
              <w:tab/>
            </w:r>
            <w:r>
              <w:rPr>
                <w:noProof/>
                <w:webHidden/>
              </w:rPr>
              <w:fldChar w:fldCharType="begin"/>
            </w:r>
            <w:r>
              <w:rPr>
                <w:noProof/>
                <w:webHidden/>
              </w:rPr>
              <w:instrText xml:space="preserve"> PAGEREF _Toc164858569 \h </w:instrText>
            </w:r>
            <w:r>
              <w:rPr>
                <w:noProof/>
                <w:webHidden/>
              </w:rPr>
            </w:r>
            <w:r>
              <w:rPr>
                <w:noProof/>
                <w:webHidden/>
              </w:rPr>
              <w:fldChar w:fldCharType="separate"/>
            </w:r>
            <w:r>
              <w:rPr>
                <w:noProof/>
                <w:webHidden/>
              </w:rPr>
              <w:t>64</w:t>
            </w:r>
            <w:r>
              <w:rPr>
                <w:noProof/>
                <w:webHidden/>
              </w:rPr>
              <w:fldChar w:fldCharType="end"/>
            </w:r>
          </w:hyperlink>
        </w:p>
        <w:p w14:paraId="5E13B194" w14:textId="674C6384"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70" w:history="1">
            <w:r w:rsidRPr="002C4EF7">
              <w:rPr>
                <w:rStyle w:val="Hyperlink"/>
                <w:rFonts w:cstheme="minorHAnsi"/>
                <w:b/>
                <w:bCs/>
                <w:noProof/>
              </w:rPr>
              <w:t>Chapter 8 – Reflection</w:t>
            </w:r>
            <w:r>
              <w:rPr>
                <w:noProof/>
                <w:webHidden/>
              </w:rPr>
              <w:tab/>
            </w:r>
            <w:r>
              <w:rPr>
                <w:noProof/>
                <w:webHidden/>
              </w:rPr>
              <w:fldChar w:fldCharType="begin"/>
            </w:r>
            <w:r>
              <w:rPr>
                <w:noProof/>
                <w:webHidden/>
              </w:rPr>
              <w:instrText xml:space="preserve"> PAGEREF _Toc164858570 \h </w:instrText>
            </w:r>
            <w:r>
              <w:rPr>
                <w:noProof/>
                <w:webHidden/>
              </w:rPr>
            </w:r>
            <w:r>
              <w:rPr>
                <w:noProof/>
                <w:webHidden/>
              </w:rPr>
              <w:fldChar w:fldCharType="separate"/>
            </w:r>
            <w:r>
              <w:rPr>
                <w:noProof/>
                <w:webHidden/>
              </w:rPr>
              <w:t>65</w:t>
            </w:r>
            <w:r>
              <w:rPr>
                <w:noProof/>
                <w:webHidden/>
              </w:rPr>
              <w:fldChar w:fldCharType="end"/>
            </w:r>
          </w:hyperlink>
        </w:p>
        <w:p w14:paraId="349066D0" w14:textId="49233135"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1" w:history="1">
            <w:r w:rsidRPr="002C4EF7">
              <w:rPr>
                <w:rStyle w:val="Hyperlink"/>
                <w:rFonts w:cstheme="minorHAnsi"/>
                <w:b/>
                <w:bCs/>
                <w:noProof/>
              </w:rPr>
              <w:t>8.1. Learning from the Project</w:t>
            </w:r>
            <w:r>
              <w:rPr>
                <w:noProof/>
                <w:webHidden/>
              </w:rPr>
              <w:tab/>
            </w:r>
            <w:r>
              <w:rPr>
                <w:noProof/>
                <w:webHidden/>
              </w:rPr>
              <w:fldChar w:fldCharType="begin"/>
            </w:r>
            <w:r>
              <w:rPr>
                <w:noProof/>
                <w:webHidden/>
              </w:rPr>
              <w:instrText xml:space="preserve"> PAGEREF _Toc164858571 \h </w:instrText>
            </w:r>
            <w:r>
              <w:rPr>
                <w:noProof/>
                <w:webHidden/>
              </w:rPr>
            </w:r>
            <w:r>
              <w:rPr>
                <w:noProof/>
                <w:webHidden/>
              </w:rPr>
              <w:fldChar w:fldCharType="separate"/>
            </w:r>
            <w:r>
              <w:rPr>
                <w:noProof/>
                <w:webHidden/>
              </w:rPr>
              <w:t>65</w:t>
            </w:r>
            <w:r>
              <w:rPr>
                <w:noProof/>
                <w:webHidden/>
              </w:rPr>
              <w:fldChar w:fldCharType="end"/>
            </w:r>
          </w:hyperlink>
        </w:p>
        <w:p w14:paraId="22C5108E" w14:textId="5828B7CE"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2" w:history="1">
            <w:r w:rsidRPr="002C4EF7">
              <w:rPr>
                <w:rStyle w:val="Hyperlink"/>
                <w:rFonts w:cstheme="minorHAnsi"/>
                <w:b/>
                <w:bCs/>
                <w:noProof/>
              </w:rPr>
              <w:t>8.2. Personal Growth and Development of Soft Skills</w:t>
            </w:r>
            <w:r>
              <w:rPr>
                <w:noProof/>
                <w:webHidden/>
              </w:rPr>
              <w:tab/>
            </w:r>
            <w:r>
              <w:rPr>
                <w:noProof/>
                <w:webHidden/>
              </w:rPr>
              <w:fldChar w:fldCharType="begin"/>
            </w:r>
            <w:r>
              <w:rPr>
                <w:noProof/>
                <w:webHidden/>
              </w:rPr>
              <w:instrText xml:space="preserve"> PAGEREF _Toc164858572 \h </w:instrText>
            </w:r>
            <w:r>
              <w:rPr>
                <w:noProof/>
                <w:webHidden/>
              </w:rPr>
            </w:r>
            <w:r>
              <w:rPr>
                <w:noProof/>
                <w:webHidden/>
              </w:rPr>
              <w:fldChar w:fldCharType="separate"/>
            </w:r>
            <w:r>
              <w:rPr>
                <w:noProof/>
                <w:webHidden/>
              </w:rPr>
              <w:t>65</w:t>
            </w:r>
            <w:r>
              <w:rPr>
                <w:noProof/>
                <w:webHidden/>
              </w:rPr>
              <w:fldChar w:fldCharType="end"/>
            </w:r>
          </w:hyperlink>
        </w:p>
        <w:p w14:paraId="7D18ED00" w14:textId="10B52044"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3" w:history="1">
            <w:r w:rsidRPr="002C4EF7">
              <w:rPr>
                <w:rStyle w:val="Hyperlink"/>
                <w:rFonts w:cstheme="minorHAnsi"/>
                <w:b/>
                <w:bCs/>
                <w:noProof/>
              </w:rPr>
              <w:t>8.3. Reflections on setbacks and Strategies for Improvement</w:t>
            </w:r>
            <w:r>
              <w:rPr>
                <w:noProof/>
                <w:webHidden/>
              </w:rPr>
              <w:tab/>
            </w:r>
            <w:r>
              <w:rPr>
                <w:noProof/>
                <w:webHidden/>
              </w:rPr>
              <w:fldChar w:fldCharType="begin"/>
            </w:r>
            <w:r>
              <w:rPr>
                <w:noProof/>
                <w:webHidden/>
              </w:rPr>
              <w:instrText xml:space="preserve"> PAGEREF _Toc164858573 \h </w:instrText>
            </w:r>
            <w:r>
              <w:rPr>
                <w:noProof/>
                <w:webHidden/>
              </w:rPr>
            </w:r>
            <w:r>
              <w:rPr>
                <w:noProof/>
                <w:webHidden/>
              </w:rPr>
              <w:fldChar w:fldCharType="separate"/>
            </w:r>
            <w:r>
              <w:rPr>
                <w:noProof/>
                <w:webHidden/>
              </w:rPr>
              <w:t>66</w:t>
            </w:r>
            <w:r>
              <w:rPr>
                <w:noProof/>
                <w:webHidden/>
              </w:rPr>
              <w:fldChar w:fldCharType="end"/>
            </w:r>
          </w:hyperlink>
        </w:p>
        <w:p w14:paraId="40491BE6" w14:textId="7F3B210E"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4" w:history="1">
            <w:r w:rsidRPr="002C4EF7">
              <w:rPr>
                <w:rStyle w:val="Hyperlink"/>
                <w:rFonts w:cstheme="minorHAnsi"/>
                <w:b/>
                <w:bCs/>
                <w:noProof/>
              </w:rPr>
              <w:t>8.4. Proposed Changes for Future Projects</w:t>
            </w:r>
            <w:r>
              <w:rPr>
                <w:noProof/>
                <w:webHidden/>
              </w:rPr>
              <w:tab/>
            </w:r>
            <w:r>
              <w:rPr>
                <w:noProof/>
                <w:webHidden/>
              </w:rPr>
              <w:fldChar w:fldCharType="begin"/>
            </w:r>
            <w:r>
              <w:rPr>
                <w:noProof/>
                <w:webHidden/>
              </w:rPr>
              <w:instrText xml:space="preserve"> PAGEREF _Toc164858574 \h </w:instrText>
            </w:r>
            <w:r>
              <w:rPr>
                <w:noProof/>
                <w:webHidden/>
              </w:rPr>
            </w:r>
            <w:r>
              <w:rPr>
                <w:noProof/>
                <w:webHidden/>
              </w:rPr>
              <w:fldChar w:fldCharType="separate"/>
            </w:r>
            <w:r>
              <w:rPr>
                <w:noProof/>
                <w:webHidden/>
              </w:rPr>
              <w:t>66</w:t>
            </w:r>
            <w:r>
              <w:rPr>
                <w:noProof/>
                <w:webHidden/>
              </w:rPr>
              <w:fldChar w:fldCharType="end"/>
            </w:r>
          </w:hyperlink>
        </w:p>
        <w:p w14:paraId="4FC02CFB" w14:textId="5395F83F"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5" w:history="1">
            <w:r w:rsidRPr="002C4EF7">
              <w:rPr>
                <w:rStyle w:val="Hyperlink"/>
                <w:rFonts w:cstheme="minorHAnsi"/>
                <w:b/>
                <w:bCs/>
                <w:noProof/>
              </w:rPr>
              <w:t>8.5. Broaders Implications and Future Directions</w:t>
            </w:r>
            <w:r>
              <w:rPr>
                <w:noProof/>
                <w:webHidden/>
              </w:rPr>
              <w:tab/>
            </w:r>
            <w:r>
              <w:rPr>
                <w:noProof/>
                <w:webHidden/>
              </w:rPr>
              <w:fldChar w:fldCharType="begin"/>
            </w:r>
            <w:r>
              <w:rPr>
                <w:noProof/>
                <w:webHidden/>
              </w:rPr>
              <w:instrText xml:space="preserve"> PAGEREF _Toc164858575 \h </w:instrText>
            </w:r>
            <w:r>
              <w:rPr>
                <w:noProof/>
                <w:webHidden/>
              </w:rPr>
            </w:r>
            <w:r>
              <w:rPr>
                <w:noProof/>
                <w:webHidden/>
              </w:rPr>
              <w:fldChar w:fldCharType="separate"/>
            </w:r>
            <w:r>
              <w:rPr>
                <w:noProof/>
                <w:webHidden/>
              </w:rPr>
              <w:t>67</w:t>
            </w:r>
            <w:r>
              <w:rPr>
                <w:noProof/>
                <w:webHidden/>
              </w:rPr>
              <w:fldChar w:fldCharType="end"/>
            </w:r>
          </w:hyperlink>
        </w:p>
        <w:p w14:paraId="1A8A7EA4" w14:textId="5CE8EC32"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76" w:history="1">
            <w:r w:rsidRPr="002C4EF7">
              <w:rPr>
                <w:rStyle w:val="Hyperlink"/>
                <w:rFonts w:cstheme="minorHAnsi"/>
                <w:b/>
                <w:bCs/>
                <w:noProof/>
              </w:rPr>
              <w:t>8.6. Reflective Summary</w:t>
            </w:r>
            <w:r>
              <w:rPr>
                <w:noProof/>
                <w:webHidden/>
              </w:rPr>
              <w:tab/>
            </w:r>
            <w:r>
              <w:rPr>
                <w:noProof/>
                <w:webHidden/>
              </w:rPr>
              <w:fldChar w:fldCharType="begin"/>
            </w:r>
            <w:r>
              <w:rPr>
                <w:noProof/>
                <w:webHidden/>
              </w:rPr>
              <w:instrText xml:space="preserve"> PAGEREF _Toc164858576 \h </w:instrText>
            </w:r>
            <w:r>
              <w:rPr>
                <w:noProof/>
                <w:webHidden/>
              </w:rPr>
            </w:r>
            <w:r>
              <w:rPr>
                <w:noProof/>
                <w:webHidden/>
              </w:rPr>
              <w:fldChar w:fldCharType="separate"/>
            </w:r>
            <w:r>
              <w:rPr>
                <w:noProof/>
                <w:webHidden/>
              </w:rPr>
              <w:t>67</w:t>
            </w:r>
            <w:r>
              <w:rPr>
                <w:noProof/>
                <w:webHidden/>
              </w:rPr>
              <w:fldChar w:fldCharType="end"/>
            </w:r>
          </w:hyperlink>
        </w:p>
        <w:p w14:paraId="4E290ACE" w14:textId="6696901B"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77" w:history="1">
            <w:r w:rsidRPr="002C4EF7">
              <w:rPr>
                <w:rStyle w:val="Hyperlink"/>
                <w:rFonts w:cstheme="minorHAnsi"/>
                <w:b/>
                <w:bCs/>
                <w:noProof/>
              </w:rPr>
              <w:t>Chapter 9 - References</w:t>
            </w:r>
            <w:r>
              <w:rPr>
                <w:noProof/>
                <w:webHidden/>
              </w:rPr>
              <w:tab/>
            </w:r>
            <w:r>
              <w:rPr>
                <w:noProof/>
                <w:webHidden/>
              </w:rPr>
              <w:fldChar w:fldCharType="begin"/>
            </w:r>
            <w:r>
              <w:rPr>
                <w:noProof/>
                <w:webHidden/>
              </w:rPr>
              <w:instrText xml:space="preserve"> PAGEREF _Toc164858577 \h </w:instrText>
            </w:r>
            <w:r>
              <w:rPr>
                <w:noProof/>
                <w:webHidden/>
              </w:rPr>
            </w:r>
            <w:r>
              <w:rPr>
                <w:noProof/>
                <w:webHidden/>
              </w:rPr>
              <w:fldChar w:fldCharType="separate"/>
            </w:r>
            <w:r>
              <w:rPr>
                <w:noProof/>
                <w:webHidden/>
              </w:rPr>
              <w:t>68</w:t>
            </w:r>
            <w:r>
              <w:rPr>
                <w:noProof/>
                <w:webHidden/>
              </w:rPr>
              <w:fldChar w:fldCharType="end"/>
            </w:r>
          </w:hyperlink>
        </w:p>
        <w:p w14:paraId="179067A4" w14:textId="0F637DAF"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78" w:history="1">
            <w:r w:rsidRPr="002C4EF7">
              <w:rPr>
                <w:rStyle w:val="Hyperlink"/>
                <w:rFonts w:cstheme="minorHAnsi"/>
                <w:b/>
                <w:bCs/>
                <w:noProof/>
              </w:rPr>
              <w:t>Appendix A: Post-Study Quiz Unlabelled Diagram</w:t>
            </w:r>
            <w:r>
              <w:rPr>
                <w:noProof/>
                <w:webHidden/>
              </w:rPr>
              <w:tab/>
            </w:r>
            <w:r>
              <w:rPr>
                <w:noProof/>
                <w:webHidden/>
              </w:rPr>
              <w:fldChar w:fldCharType="begin"/>
            </w:r>
            <w:r>
              <w:rPr>
                <w:noProof/>
                <w:webHidden/>
              </w:rPr>
              <w:instrText xml:space="preserve"> PAGEREF _Toc164858578 \h </w:instrText>
            </w:r>
            <w:r>
              <w:rPr>
                <w:noProof/>
                <w:webHidden/>
              </w:rPr>
            </w:r>
            <w:r>
              <w:rPr>
                <w:noProof/>
                <w:webHidden/>
              </w:rPr>
              <w:fldChar w:fldCharType="separate"/>
            </w:r>
            <w:r>
              <w:rPr>
                <w:noProof/>
                <w:webHidden/>
              </w:rPr>
              <w:t>71</w:t>
            </w:r>
            <w:r>
              <w:rPr>
                <w:noProof/>
                <w:webHidden/>
              </w:rPr>
              <w:fldChar w:fldCharType="end"/>
            </w:r>
          </w:hyperlink>
        </w:p>
        <w:p w14:paraId="19E4BA26" w14:textId="4A56EA76"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79" w:history="1">
            <w:r w:rsidRPr="002C4EF7">
              <w:rPr>
                <w:rStyle w:val="Hyperlink"/>
                <w:rFonts w:cstheme="minorHAnsi"/>
                <w:b/>
                <w:bCs/>
                <w:noProof/>
              </w:rPr>
              <w:t>Appendix B: Participant Information Sheet</w:t>
            </w:r>
            <w:r>
              <w:rPr>
                <w:noProof/>
                <w:webHidden/>
              </w:rPr>
              <w:tab/>
            </w:r>
            <w:r>
              <w:rPr>
                <w:noProof/>
                <w:webHidden/>
              </w:rPr>
              <w:fldChar w:fldCharType="begin"/>
            </w:r>
            <w:r>
              <w:rPr>
                <w:noProof/>
                <w:webHidden/>
              </w:rPr>
              <w:instrText xml:space="preserve"> PAGEREF _Toc164858579 \h </w:instrText>
            </w:r>
            <w:r>
              <w:rPr>
                <w:noProof/>
                <w:webHidden/>
              </w:rPr>
            </w:r>
            <w:r>
              <w:rPr>
                <w:noProof/>
                <w:webHidden/>
              </w:rPr>
              <w:fldChar w:fldCharType="separate"/>
            </w:r>
            <w:r>
              <w:rPr>
                <w:noProof/>
                <w:webHidden/>
              </w:rPr>
              <w:t>72</w:t>
            </w:r>
            <w:r>
              <w:rPr>
                <w:noProof/>
                <w:webHidden/>
              </w:rPr>
              <w:fldChar w:fldCharType="end"/>
            </w:r>
          </w:hyperlink>
        </w:p>
        <w:p w14:paraId="76C606CA" w14:textId="42C3E642"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0" w:history="1">
            <w:r w:rsidRPr="002C4EF7">
              <w:rPr>
                <w:rStyle w:val="Hyperlink"/>
                <w:rFonts w:cstheme="minorHAnsi"/>
                <w:b/>
                <w:bCs/>
                <w:noProof/>
              </w:rPr>
              <w:t>Appendix C: Participant Consent Form</w:t>
            </w:r>
            <w:r>
              <w:rPr>
                <w:noProof/>
                <w:webHidden/>
              </w:rPr>
              <w:tab/>
            </w:r>
            <w:r>
              <w:rPr>
                <w:noProof/>
                <w:webHidden/>
              </w:rPr>
              <w:fldChar w:fldCharType="begin"/>
            </w:r>
            <w:r>
              <w:rPr>
                <w:noProof/>
                <w:webHidden/>
              </w:rPr>
              <w:instrText xml:space="preserve"> PAGEREF _Toc164858580 \h </w:instrText>
            </w:r>
            <w:r>
              <w:rPr>
                <w:noProof/>
                <w:webHidden/>
              </w:rPr>
            </w:r>
            <w:r>
              <w:rPr>
                <w:noProof/>
                <w:webHidden/>
              </w:rPr>
              <w:fldChar w:fldCharType="separate"/>
            </w:r>
            <w:r>
              <w:rPr>
                <w:noProof/>
                <w:webHidden/>
              </w:rPr>
              <w:t>75</w:t>
            </w:r>
            <w:r>
              <w:rPr>
                <w:noProof/>
                <w:webHidden/>
              </w:rPr>
              <w:fldChar w:fldCharType="end"/>
            </w:r>
          </w:hyperlink>
        </w:p>
        <w:p w14:paraId="25FF5C0F" w14:textId="63358D3E"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1" w:history="1">
            <w:r w:rsidRPr="002C4EF7">
              <w:rPr>
                <w:rStyle w:val="Hyperlink"/>
                <w:rFonts w:cstheme="minorHAnsi"/>
                <w:b/>
                <w:bCs/>
                <w:noProof/>
              </w:rPr>
              <w:t>Appendix D: Pre-Study Questionnaire</w:t>
            </w:r>
            <w:r>
              <w:rPr>
                <w:noProof/>
                <w:webHidden/>
              </w:rPr>
              <w:tab/>
            </w:r>
            <w:r>
              <w:rPr>
                <w:noProof/>
                <w:webHidden/>
              </w:rPr>
              <w:fldChar w:fldCharType="begin"/>
            </w:r>
            <w:r>
              <w:rPr>
                <w:noProof/>
                <w:webHidden/>
              </w:rPr>
              <w:instrText xml:space="preserve"> PAGEREF _Toc164858581 \h </w:instrText>
            </w:r>
            <w:r>
              <w:rPr>
                <w:noProof/>
                <w:webHidden/>
              </w:rPr>
            </w:r>
            <w:r>
              <w:rPr>
                <w:noProof/>
                <w:webHidden/>
              </w:rPr>
              <w:fldChar w:fldCharType="separate"/>
            </w:r>
            <w:r>
              <w:rPr>
                <w:noProof/>
                <w:webHidden/>
              </w:rPr>
              <w:t>77</w:t>
            </w:r>
            <w:r>
              <w:rPr>
                <w:noProof/>
                <w:webHidden/>
              </w:rPr>
              <w:fldChar w:fldCharType="end"/>
            </w:r>
          </w:hyperlink>
        </w:p>
        <w:p w14:paraId="507B7BD9" w14:textId="0D770628"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2" w:history="1">
            <w:r w:rsidRPr="002C4EF7">
              <w:rPr>
                <w:rStyle w:val="Hyperlink"/>
                <w:rFonts w:cstheme="minorHAnsi"/>
                <w:b/>
                <w:bCs/>
                <w:noProof/>
              </w:rPr>
              <w:t>Appendix E: Post-Study Questionnaire</w:t>
            </w:r>
            <w:r>
              <w:rPr>
                <w:noProof/>
                <w:webHidden/>
              </w:rPr>
              <w:tab/>
            </w:r>
            <w:r>
              <w:rPr>
                <w:noProof/>
                <w:webHidden/>
              </w:rPr>
              <w:fldChar w:fldCharType="begin"/>
            </w:r>
            <w:r>
              <w:rPr>
                <w:noProof/>
                <w:webHidden/>
              </w:rPr>
              <w:instrText xml:space="preserve"> PAGEREF _Toc164858582 \h </w:instrText>
            </w:r>
            <w:r>
              <w:rPr>
                <w:noProof/>
                <w:webHidden/>
              </w:rPr>
            </w:r>
            <w:r>
              <w:rPr>
                <w:noProof/>
                <w:webHidden/>
              </w:rPr>
              <w:fldChar w:fldCharType="separate"/>
            </w:r>
            <w:r>
              <w:rPr>
                <w:noProof/>
                <w:webHidden/>
              </w:rPr>
              <w:t>79</w:t>
            </w:r>
            <w:r>
              <w:rPr>
                <w:noProof/>
                <w:webHidden/>
              </w:rPr>
              <w:fldChar w:fldCharType="end"/>
            </w:r>
          </w:hyperlink>
        </w:p>
        <w:p w14:paraId="2C4B09DA" w14:textId="6837C6A7"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3" w:history="1">
            <w:r w:rsidRPr="002C4EF7">
              <w:rPr>
                <w:rStyle w:val="Hyperlink"/>
                <w:rFonts w:cstheme="minorHAnsi"/>
                <w:b/>
                <w:bCs/>
                <w:noProof/>
              </w:rPr>
              <w:t>Appendix F: Project Requirements</w:t>
            </w:r>
            <w:r>
              <w:rPr>
                <w:noProof/>
                <w:webHidden/>
              </w:rPr>
              <w:tab/>
            </w:r>
            <w:r>
              <w:rPr>
                <w:noProof/>
                <w:webHidden/>
              </w:rPr>
              <w:fldChar w:fldCharType="begin"/>
            </w:r>
            <w:r>
              <w:rPr>
                <w:noProof/>
                <w:webHidden/>
              </w:rPr>
              <w:instrText xml:space="preserve"> PAGEREF _Toc164858583 \h </w:instrText>
            </w:r>
            <w:r>
              <w:rPr>
                <w:noProof/>
                <w:webHidden/>
              </w:rPr>
            </w:r>
            <w:r>
              <w:rPr>
                <w:noProof/>
                <w:webHidden/>
              </w:rPr>
              <w:fldChar w:fldCharType="separate"/>
            </w:r>
            <w:r>
              <w:rPr>
                <w:noProof/>
                <w:webHidden/>
              </w:rPr>
              <w:t>81</w:t>
            </w:r>
            <w:r>
              <w:rPr>
                <w:noProof/>
                <w:webHidden/>
              </w:rPr>
              <w:fldChar w:fldCharType="end"/>
            </w:r>
          </w:hyperlink>
        </w:p>
        <w:p w14:paraId="55C5B7C0" w14:textId="7B8D1CEB"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4" w:history="1">
            <w:r w:rsidRPr="002C4EF7">
              <w:rPr>
                <w:rStyle w:val="Hyperlink"/>
                <w:rFonts w:cstheme="minorHAnsi"/>
                <w:b/>
                <w:bCs/>
                <w:noProof/>
              </w:rPr>
              <w:t>Appendix G: System Requirements</w:t>
            </w:r>
            <w:r>
              <w:rPr>
                <w:noProof/>
                <w:webHidden/>
              </w:rPr>
              <w:tab/>
            </w:r>
            <w:r>
              <w:rPr>
                <w:noProof/>
                <w:webHidden/>
              </w:rPr>
              <w:fldChar w:fldCharType="begin"/>
            </w:r>
            <w:r>
              <w:rPr>
                <w:noProof/>
                <w:webHidden/>
              </w:rPr>
              <w:instrText xml:space="preserve"> PAGEREF _Toc164858584 \h </w:instrText>
            </w:r>
            <w:r>
              <w:rPr>
                <w:noProof/>
                <w:webHidden/>
              </w:rPr>
            </w:r>
            <w:r>
              <w:rPr>
                <w:noProof/>
                <w:webHidden/>
              </w:rPr>
              <w:fldChar w:fldCharType="separate"/>
            </w:r>
            <w:r>
              <w:rPr>
                <w:noProof/>
                <w:webHidden/>
              </w:rPr>
              <w:t>85</w:t>
            </w:r>
            <w:r>
              <w:rPr>
                <w:noProof/>
                <w:webHidden/>
              </w:rPr>
              <w:fldChar w:fldCharType="end"/>
            </w:r>
          </w:hyperlink>
        </w:p>
        <w:p w14:paraId="1D272C80" w14:textId="16128EE9"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5" w:history="1">
            <w:r w:rsidRPr="002C4EF7">
              <w:rPr>
                <w:rStyle w:val="Hyperlink"/>
                <w:rFonts w:ascii="Neue Plak" w:hAnsi="Neue Plak"/>
                <w:b/>
                <w:bCs/>
                <w:noProof/>
                <w:kern w:val="36"/>
                <w:lang w:eastAsia="en-GB"/>
              </w:rPr>
              <w:t>Oculus’s System and Hardware Requirements</w:t>
            </w:r>
            <w:r>
              <w:rPr>
                <w:noProof/>
                <w:webHidden/>
              </w:rPr>
              <w:tab/>
            </w:r>
            <w:r>
              <w:rPr>
                <w:noProof/>
                <w:webHidden/>
              </w:rPr>
              <w:fldChar w:fldCharType="begin"/>
            </w:r>
            <w:r>
              <w:rPr>
                <w:noProof/>
                <w:webHidden/>
              </w:rPr>
              <w:instrText xml:space="preserve"> PAGEREF _Toc164858585 \h </w:instrText>
            </w:r>
            <w:r>
              <w:rPr>
                <w:noProof/>
                <w:webHidden/>
              </w:rPr>
            </w:r>
            <w:r>
              <w:rPr>
                <w:noProof/>
                <w:webHidden/>
              </w:rPr>
              <w:fldChar w:fldCharType="separate"/>
            </w:r>
            <w:r>
              <w:rPr>
                <w:noProof/>
                <w:webHidden/>
              </w:rPr>
              <w:t>86</w:t>
            </w:r>
            <w:r>
              <w:rPr>
                <w:noProof/>
                <w:webHidden/>
              </w:rPr>
              <w:fldChar w:fldCharType="end"/>
            </w:r>
          </w:hyperlink>
        </w:p>
        <w:p w14:paraId="02E2E59F" w14:textId="7B33F701"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86" w:history="1">
            <w:r w:rsidRPr="002C4EF7">
              <w:rPr>
                <w:rStyle w:val="Hyperlink"/>
                <w:rFonts w:ascii="Neue Plak" w:hAnsi="Neue Plak" w:cs="Helvetica"/>
                <w:b/>
                <w:bCs/>
                <w:noProof/>
                <w:lang w:eastAsia="en-GB"/>
              </w:rPr>
              <w:t>Operating System Requirements</w:t>
            </w:r>
            <w:r>
              <w:rPr>
                <w:noProof/>
                <w:webHidden/>
              </w:rPr>
              <w:tab/>
            </w:r>
            <w:r>
              <w:rPr>
                <w:noProof/>
                <w:webHidden/>
              </w:rPr>
              <w:fldChar w:fldCharType="begin"/>
            </w:r>
            <w:r>
              <w:rPr>
                <w:noProof/>
                <w:webHidden/>
              </w:rPr>
              <w:instrText xml:space="preserve"> PAGEREF _Toc164858586 \h </w:instrText>
            </w:r>
            <w:r>
              <w:rPr>
                <w:noProof/>
                <w:webHidden/>
              </w:rPr>
            </w:r>
            <w:r>
              <w:rPr>
                <w:noProof/>
                <w:webHidden/>
              </w:rPr>
              <w:fldChar w:fldCharType="separate"/>
            </w:r>
            <w:r>
              <w:rPr>
                <w:noProof/>
                <w:webHidden/>
              </w:rPr>
              <w:t>86</w:t>
            </w:r>
            <w:r>
              <w:rPr>
                <w:noProof/>
                <w:webHidden/>
              </w:rPr>
              <w:fldChar w:fldCharType="end"/>
            </w:r>
          </w:hyperlink>
        </w:p>
        <w:p w14:paraId="558FC44D" w14:textId="43184585"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87" w:history="1">
            <w:r w:rsidRPr="002C4EF7">
              <w:rPr>
                <w:rStyle w:val="Hyperlink"/>
                <w:rFonts w:ascii="Neue Plak" w:hAnsi="Neue Plak" w:cs="Helvetica"/>
                <w:b/>
                <w:bCs/>
                <w:noProof/>
                <w:lang w:eastAsia="en-GB"/>
              </w:rPr>
              <w:t>Minimum System Requirements</w:t>
            </w:r>
            <w:r>
              <w:rPr>
                <w:noProof/>
                <w:webHidden/>
              </w:rPr>
              <w:tab/>
            </w:r>
            <w:r>
              <w:rPr>
                <w:noProof/>
                <w:webHidden/>
              </w:rPr>
              <w:fldChar w:fldCharType="begin"/>
            </w:r>
            <w:r>
              <w:rPr>
                <w:noProof/>
                <w:webHidden/>
              </w:rPr>
              <w:instrText xml:space="preserve"> PAGEREF _Toc164858587 \h </w:instrText>
            </w:r>
            <w:r>
              <w:rPr>
                <w:noProof/>
                <w:webHidden/>
              </w:rPr>
            </w:r>
            <w:r>
              <w:rPr>
                <w:noProof/>
                <w:webHidden/>
              </w:rPr>
              <w:fldChar w:fldCharType="separate"/>
            </w:r>
            <w:r>
              <w:rPr>
                <w:noProof/>
                <w:webHidden/>
              </w:rPr>
              <w:t>86</w:t>
            </w:r>
            <w:r>
              <w:rPr>
                <w:noProof/>
                <w:webHidden/>
              </w:rPr>
              <w:fldChar w:fldCharType="end"/>
            </w:r>
          </w:hyperlink>
        </w:p>
        <w:p w14:paraId="076A9904" w14:textId="37B984F2" w:rsidR="00542B68" w:rsidRDefault="00542B6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858588" w:history="1">
            <w:r w:rsidRPr="002C4EF7">
              <w:rPr>
                <w:rStyle w:val="Hyperlink"/>
                <w:rFonts w:ascii="Neue Plak" w:hAnsi="Neue Plak" w:cs="Helvetica"/>
                <w:b/>
                <w:bCs/>
                <w:noProof/>
                <w:lang w:eastAsia="en-GB"/>
              </w:rPr>
              <w:t>Supported VR Headsets</w:t>
            </w:r>
            <w:r>
              <w:rPr>
                <w:noProof/>
                <w:webHidden/>
              </w:rPr>
              <w:tab/>
            </w:r>
            <w:r>
              <w:rPr>
                <w:noProof/>
                <w:webHidden/>
              </w:rPr>
              <w:fldChar w:fldCharType="begin"/>
            </w:r>
            <w:r>
              <w:rPr>
                <w:noProof/>
                <w:webHidden/>
              </w:rPr>
              <w:instrText xml:space="preserve"> PAGEREF _Toc164858588 \h </w:instrText>
            </w:r>
            <w:r>
              <w:rPr>
                <w:noProof/>
                <w:webHidden/>
              </w:rPr>
            </w:r>
            <w:r>
              <w:rPr>
                <w:noProof/>
                <w:webHidden/>
              </w:rPr>
              <w:fldChar w:fldCharType="separate"/>
            </w:r>
            <w:r>
              <w:rPr>
                <w:noProof/>
                <w:webHidden/>
              </w:rPr>
              <w:t>86</w:t>
            </w:r>
            <w:r>
              <w:rPr>
                <w:noProof/>
                <w:webHidden/>
              </w:rPr>
              <w:fldChar w:fldCharType="end"/>
            </w:r>
          </w:hyperlink>
        </w:p>
        <w:p w14:paraId="1F7CED2C" w14:textId="799DFBA1"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89" w:history="1">
            <w:r w:rsidRPr="002C4EF7">
              <w:rPr>
                <w:rStyle w:val="Hyperlink"/>
                <w:rFonts w:cstheme="minorHAnsi"/>
                <w:b/>
                <w:bCs/>
                <w:noProof/>
              </w:rPr>
              <w:t>Appendix H: Proposed Project Plan</w:t>
            </w:r>
            <w:r>
              <w:rPr>
                <w:noProof/>
                <w:webHidden/>
              </w:rPr>
              <w:tab/>
            </w:r>
            <w:r>
              <w:rPr>
                <w:noProof/>
                <w:webHidden/>
              </w:rPr>
              <w:fldChar w:fldCharType="begin"/>
            </w:r>
            <w:r>
              <w:rPr>
                <w:noProof/>
                <w:webHidden/>
              </w:rPr>
              <w:instrText xml:space="preserve"> PAGEREF _Toc164858589 \h </w:instrText>
            </w:r>
            <w:r>
              <w:rPr>
                <w:noProof/>
                <w:webHidden/>
              </w:rPr>
            </w:r>
            <w:r>
              <w:rPr>
                <w:noProof/>
                <w:webHidden/>
              </w:rPr>
              <w:fldChar w:fldCharType="separate"/>
            </w:r>
            <w:r>
              <w:rPr>
                <w:noProof/>
                <w:webHidden/>
              </w:rPr>
              <w:t>88</w:t>
            </w:r>
            <w:r>
              <w:rPr>
                <w:noProof/>
                <w:webHidden/>
              </w:rPr>
              <w:fldChar w:fldCharType="end"/>
            </w:r>
          </w:hyperlink>
        </w:p>
        <w:p w14:paraId="16A365BD" w14:textId="2AC5ECD9"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90" w:history="1">
            <w:r w:rsidRPr="002C4EF7">
              <w:rPr>
                <w:rStyle w:val="Hyperlink"/>
                <w:rFonts w:cstheme="minorHAnsi"/>
                <w:b/>
                <w:bCs/>
                <w:noProof/>
              </w:rPr>
              <w:t>Appendix I: Project SWOT Analysis</w:t>
            </w:r>
            <w:r>
              <w:rPr>
                <w:noProof/>
                <w:webHidden/>
              </w:rPr>
              <w:tab/>
            </w:r>
            <w:r>
              <w:rPr>
                <w:noProof/>
                <w:webHidden/>
              </w:rPr>
              <w:fldChar w:fldCharType="begin"/>
            </w:r>
            <w:r>
              <w:rPr>
                <w:noProof/>
                <w:webHidden/>
              </w:rPr>
              <w:instrText xml:space="preserve"> PAGEREF _Toc164858590 \h </w:instrText>
            </w:r>
            <w:r>
              <w:rPr>
                <w:noProof/>
                <w:webHidden/>
              </w:rPr>
            </w:r>
            <w:r>
              <w:rPr>
                <w:noProof/>
                <w:webHidden/>
              </w:rPr>
              <w:fldChar w:fldCharType="separate"/>
            </w:r>
            <w:r>
              <w:rPr>
                <w:noProof/>
                <w:webHidden/>
              </w:rPr>
              <w:t>89</w:t>
            </w:r>
            <w:r>
              <w:rPr>
                <w:noProof/>
                <w:webHidden/>
              </w:rPr>
              <w:fldChar w:fldCharType="end"/>
            </w:r>
          </w:hyperlink>
        </w:p>
        <w:p w14:paraId="1582B258" w14:textId="0C5D1A84" w:rsidR="00542B68" w:rsidRDefault="00542B6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64858591" w:history="1">
            <w:r w:rsidRPr="002C4EF7">
              <w:rPr>
                <w:rStyle w:val="Hyperlink"/>
                <w:rFonts w:cstheme="minorHAnsi"/>
                <w:b/>
                <w:bCs/>
                <w:noProof/>
              </w:rPr>
              <w:t>Appendix J: Mermaid Chart Diagrams and Associated Code</w:t>
            </w:r>
            <w:r>
              <w:rPr>
                <w:noProof/>
                <w:webHidden/>
              </w:rPr>
              <w:tab/>
            </w:r>
            <w:r>
              <w:rPr>
                <w:noProof/>
                <w:webHidden/>
              </w:rPr>
              <w:fldChar w:fldCharType="begin"/>
            </w:r>
            <w:r>
              <w:rPr>
                <w:noProof/>
                <w:webHidden/>
              </w:rPr>
              <w:instrText xml:space="preserve"> PAGEREF _Toc164858591 \h </w:instrText>
            </w:r>
            <w:r>
              <w:rPr>
                <w:noProof/>
                <w:webHidden/>
              </w:rPr>
            </w:r>
            <w:r>
              <w:rPr>
                <w:noProof/>
                <w:webHidden/>
              </w:rPr>
              <w:fldChar w:fldCharType="separate"/>
            </w:r>
            <w:r>
              <w:rPr>
                <w:noProof/>
                <w:webHidden/>
              </w:rPr>
              <w:t>90</w:t>
            </w:r>
            <w:r>
              <w:rPr>
                <w:noProof/>
                <w:webHidden/>
              </w:rPr>
              <w:fldChar w:fldCharType="end"/>
            </w:r>
          </w:hyperlink>
        </w:p>
        <w:p w14:paraId="290C5B5C" w14:textId="520093AA" w:rsidR="00C7727E" w:rsidRDefault="00C7727E">
          <w:r>
            <w:rPr>
              <w:b/>
              <w:bCs/>
              <w:noProof/>
            </w:rPr>
            <w:fldChar w:fldCharType="end"/>
          </w:r>
        </w:p>
      </w:sdtContent>
    </w:sdt>
    <w:p w14:paraId="28A6C3A7" w14:textId="77777777" w:rsidR="00C7727E" w:rsidRDefault="00C7727E"/>
    <w:p w14:paraId="47971D4D" w14:textId="77777777" w:rsidR="00BE5E05" w:rsidRDefault="00BE5E05"/>
    <w:p w14:paraId="7BCE6477" w14:textId="77777777" w:rsidR="00BE5E05" w:rsidRDefault="00BE5E05"/>
    <w:p w14:paraId="1A0F0A2C" w14:textId="77777777" w:rsidR="00C7727E" w:rsidRDefault="00C7727E"/>
    <w:p w14:paraId="57115B68" w14:textId="77777777" w:rsidR="00C7727E" w:rsidRDefault="00C7727E"/>
    <w:p w14:paraId="3E860E26" w14:textId="77777777" w:rsidR="00C7727E" w:rsidRDefault="00C7727E"/>
    <w:p w14:paraId="34825873" w14:textId="77777777" w:rsidR="00C7727E" w:rsidRDefault="00C7727E"/>
    <w:p w14:paraId="06F8752C" w14:textId="77777777" w:rsidR="00C7727E" w:rsidRDefault="00C7727E"/>
    <w:p w14:paraId="01A07211" w14:textId="77777777" w:rsidR="00C7727E" w:rsidRDefault="00C7727E"/>
    <w:p w14:paraId="7DD3CA54" w14:textId="77777777" w:rsidR="00C7727E" w:rsidRDefault="00C7727E"/>
    <w:p w14:paraId="1A3F36EE" w14:textId="77777777" w:rsidR="00C7727E" w:rsidRDefault="00C7727E"/>
    <w:p w14:paraId="3AF8CD62" w14:textId="77777777" w:rsidR="00C7727E" w:rsidRDefault="00C7727E"/>
    <w:p w14:paraId="7BCD07B5" w14:textId="77777777" w:rsidR="00C7727E" w:rsidRDefault="00C7727E"/>
    <w:p w14:paraId="5CA18EFC" w14:textId="77777777" w:rsidR="00C7727E" w:rsidRDefault="00C7727E"/>
    <w:p w14:paraId="3392CB7D" w14:textId="77777777" w:rsidR="00DE5D95" w:rsidRDefault="00DE5D95"/>
    <w:p w14:paraId="494494CC" w14:textId="0E14263C" w:rsidR="00542B68" w:rsidRPr="00E3508E" w:rsidRDefault="00542B68" w:rsidP="00542B68">
      <w:pPr>
        <w:pStyle w:val="Heading1"/>
        <w:rPr>
          <w:rFonts w:asciiTheme="minorHAnsi" w:hAnsiTheme="minorHAnsi" w:cstheme="minorHAnsi"/>
          <w:b/>
          <w:bCs/>
        </w:rPr>
      </w:pPr>
      <w:bookmarkStart w:id="4" w:name="_Toc164858498"/>
      <w:r>
        <w:rPr>
          <w:rFonts w:asciiTheme="minorHAnsi" w:hAnsiTheme="minorHAnsi" w:cstheme="minorHAnsi"/>
          <w:b/>
          <w:bCs/>
        </w:rPr>
        <w:lastRenderedPageBreak/>
        <w:t>Figures</w:t>
      </w:r>
      <w:bookmarkEnd w:id="4"/>
    </w:p>
    <w:p w14:paraId="6DD96D57" w14:textId="77777777" w:rsidR="00542B68" w:rsidRDefault="00542B68">
      <w:pPr>
        <w:pStyle w:val="TableofFigures"/>
        <w:tabs>
          <w:tab w:val="right" w:leader="dot" w:pos="9016"/>
        </w:tabs>
      </w:pPr>
    </w:p>
    <w:p w14:paraId="4B0E4135" w14:textId="19B91EA5" w:rsidR="00542B68" w:rsidRDefault="00542B68">
      <w:pPr>
        <w:pStyle w:val="TableofFigures"/>
        <w:tabs>
          <w:tab w:val="right" w:leader="dot" w:pos="9016"/>
        </w:tabs>
        <w:rPr>
          <w:noProof/>
        </w:rPr>
      </w:pPr>
      <w:r>
        <w:fldChar w:fldCharType="begin"/>
      </w:r>
      <w:r>
        <w:instrText xml:space="preserve"> TOC \h \z \c "Figure" </w:instrText>
      </w:r>
      <w:r>
        <w:fldChar w:fldCharType="separate"/>
      </w:r>
      <w:hyperlink w:anchor="_Toc164858327" w:history="1">
        <w:r w:rsidRPr="005C29A5">
          <w:rPr>
            <w:rStyle w:val="Hyperlink"/>
            <w:rFonts w:cstheme="minorHAnsi"/>
            <w:noProof/>
          </w:rPr>
          <w:t>[Figure 1: Visual Representation of the VR learning environment during development]</w:t>
        </w:r>
        <w:r>
          <w:rPr>
            <w:noProof/>
            <w:webHidden/>
          </w:rPr>
          <w:tab/>
        </w:r>
        <w:r>
          <w:rPr>
            <w:noProof/>
            <w:webHidden/>
          </w:rPr>
          <w:fldChar w:fldCharType="begin"/>
        </w:r>
        <w:r>
          <w:rPr>
            <w:noProof/>
            <w:webHidden/>
          </w:rPr>
          <w:instrText xml:space="preserve"> PAGEREF _Toc164858327 \h </w:instrText>
        </w:r>
        <w:r>
          <w:rPr>
            <w:noProof/>
            <w:webHidden/>
          </w:rPr>
        </w:r>
        <w:r>
          <w:rPr>
            <w:noProof/>
            <w:webHidden/>
          </w:rPr>
          <w:fldChar w:fldCharType="separate"/>
        </w:r>
        <w:r>
          <w:rPr>
            <w:noProof/>
            <w:webHidden/>
          </w:rPr>
          <w:t>25</w:t>
        </w:r>
        <w:r>
          <w:rPr>
            <w:noProof/>
            <w:webHidden/>
          </w:rPr>
          <w:fldChar w:fldCharType="end"/>
        </w:r>
      </w:hyperlink>
    </w:p>
    <w:p w14:paraId="7CE872CE" w14:textId="76832E65" w:rsidR="00542B68" w:rsidRDefault="00542B68">
      <w:pPr>
        <w:pStyle w:val="TableofFigures"/>
        <w:tabs>
          <w:tab w:val="right" w:leader="dot" w:pos="9016"/>
        </w:tabs>
        <w:rPr>
          <w:noProof/>
        </w:rPr>
      </w:pPr>
      <w:hyperlink w:anchor="_Toc164858328" w:history="1">
        <w:r w:rsidRPr="005C29A5">
          <w:rPr>
            <w:rStyle w:val="Hyperlink"/>
            <w:noProof/>
          </w:rPr>
          <w:t>[Figure 2: Image showing original pseudocode written for the concept of loading, initializing, and displaying anatomical models in world space]</w:t>
        </w:r>
        <w:r>
          <w:rPr>
            <w:noProof/>
            <w:webHidden/>
          </w:rPr>
          <w:tab/>
        </w:r>
        <w:r>
          <w:rPr>
            <w:noProof/>
            <w:webHidden/>
          </w:rPr>
          <w:fldChar w:fldCharType="begin"/>
        </w:r>
        <w:r>
          <w:rPr>
            <w:noProof/>
            <w:webHidden/>
          </w:rPr>
          <w:instrText xml:space="preserve"> PAGEREF _Toc164858328 \h </w:instrText>
        </w:r>
        <w:r>
          <w:rPr>
            <w:noProof/>
            <w:webHidden/>
          </w:rPr>
        </w:r>
        <w:r>
          <w:rPr>
            <w:noProof/>
            <w:webHidden/>
          </w:rPr>
          <w:fldChar w:fldCharType="separate"/>
        </w:r>
        <w:r>
          <w:rPr>
            <w:noProof/>
            <w:webHidden/>
          </w:rPr>
          <w:t>33</w:t>
        </w:r>
        <w:r>
          <w:rPr>
            <w:noProof/>
            <w:webHidden/>
          </w:rPr>
          <w:fldChar w:fldCharType="end"/>
        </w:r>
      </w:hyperlink>
    </w:p>
    <w:p w14:paraId="7C893FE5" w14:textId="521A6EC4" w:rsidR="00542B68" w:rsidRDefault="00542B68">
      <w:pPr>
        <w:pStyle w:val="TableofFigures"/>
        <w:tabs>
          <w:tab w:val="right" w:leader="dot" w:pos="9016"/>
        </w:tabs>
        <w:rPr>
          <w:noProof/>
        </w:rPr>
      </w:pPr>
      <w:hyperlink w:anchor="_Toc164858329" w:history="1">
        <w:r w:rsidRPr="005C29A5">
          <w:rPr>
            <w:rStyle w:val="Hyperlink"/>
            <w:noProof/>
          </w:rPr>
          <w:t>[Figure 3: Pseudocode for handling Object Selection and the Displaying of information in the VR world space]</w:t>
        </w:r>
        <w:r>
          <w:rPr>
            <w:noProof/>
            <w:webHidden/>
          </w:rPr>
          <w:tab/>
        </w:r>
        <w:r>
          <w:rPr>
            <w:noProof/>
            <w:webHidden/>
          </w:rPr>
          <w:fldChar w:fldCharType="begin"/>
        </w:r>
        <w:r>
          <w:rPr>
            <w:noProof/>
            <w:webHidden/>
          </w:rPr>
          <w:instrText xml:space="preserve"> PAGEREF _Toc164858329 \h </w:instrText>
        </w:r>
        <w:r>
          <w:rPr>
            <w:noProof/>
            <w:webHidden/>
          </w:rPr>
        </w:r>
        <w:r>
          <w:rPr>
            <w:noProof/>
            <w:webHidden/>
          </w:rPr>
          <w:fldChar w:fldCharType="separate"/>
        </w:r>
        <w:r>
          <w:rPr>
            <w:noProof/>
            <w:webHidden/>
          </w:rPr>
          <w:t>34</w:t>
        </w:r>
        <w:r>
          <w:rPr>
            <w:noProof/>
            <w:webHidden/>
          </w:rPr>
          <w:fldChar w:fldCharType="end"/>
        </w:r>
      </w:hyperlink>
    </w:p>
    <w:p w14:paraId="38652628" w14:textId="1A42F894" w:rsidR="00542B68" w:rsidRDefault="00542B68">
      <w:pPr>
        <w:pStyle w:val="TableofFigures"/>
        <w:tabs>
          <w:tab w:val="right" w:leader="dot" w:pos="9016"/>
        </w:tabs>
        <w:rPr>
          <w:noProof/>
        </w:rPr>
      </w:pPr>
      <w:hyperlink w:anchor="_Toc164858330" w:history="1">
        <w:r w:rsidRPr="005C29A5">
          <w:rPr>
            <w:rStyle w:val="Hyperlink"/>
            <w:noProof/>
          </w:rPr>
          <w:t>[Figure 4: Pseudocode explaining functionality when the user interacts with the anatomical models]</w:t>
        </w:r>
        <w:r>
          <w:rPr>
            <w:noProof/>
            <w:webHidden/>
          </w:rPr>
          <w:tab/>
        </w:r>
        <w:r>
          <w:rPr>
            <w:noProof/>
            <w:webHidden/>
          </w:rPr>
          <w:fldChar w:fldCharType="begin"/>
        </w:r>
        <w:r>
          <w:rPr>
            <w:noProof/>
            <w:webHidden/>
          </w:rPr>
          <w:instrText xml:space="preserve"> PAGEREF _Toc164858330 \h </w:instrText>
        </w:r>
        <w:r>
          <w:rPr>
            <w:noProof/>
            <w:webHidden/>
          </w:rPr>
        </w:r>
        <w:r>
          <w:rPr>
            <w:noProof/>
            <w:webHidden/>
          </w:rPr>
          <w:fldChar w:fldCharType="separate"/>
        </w:r>
        <w:r>
          <w:rPr>
            <w:noProof/>
            <w:webHidden/>
          </w:rPr>
          <w:t>35</w:t>
        </w:r>
        <w:r>
          <w:rPr>
            <w:noProof/>
            <w:webHidden/>
          </w:rPr>
          <w:fldChar w:fldCharType="end"/>
        </w:r>
      </w:hyperlink>
    </w:p>
    <w:p w14:paraId="1B75B103" w14:textId="01B7B8D6" w:rsidR="00542B68" w:rsidRDefault="00542B68">
      <w:pPr>
        <w:pStyle w:val="TableofFigures"/>
        <w:tabs>
          <w:tab w:val="right" w:leader="dot" w:pos="9016"/>
        </w:tabs>
        <w:rPr>
          <w:noProof/>
        </w:rPr>
      </w:pPr>
      <w:hyperlink w:anchor="_Toc164858331" w:history="1">
        <w:r w:rsidRPr="005C29A5">
          <w:rPr>
            <w:rStyle w:val="Hyperlink"/>
            <w:noProof/>
          </w:rPr>
          <w:t>[Figure 5: Simplified Pseudocode for VR Player Movement and Hand Tracking including Real-World Movement tracking]</w:t>
        </w:r>
        <w:r>
          <w:rPr>
            <w:noProof/>
            <w:webHidden/>
          </w:rPr>
          <w:tab/>
        </w:r>
        <w:r>
          <w:rPr>
            <w:noProof/>
            <w:webHidden/>
          </w:rPr>
          <w:fldChar w:fldCharType="begin"/>
        </w:r>
        <w:r>
          <w:rPr>
            <w:noProof/>
            <w:webHidden/>
          </w:rPr>
          <w:instrText xml:space="preserve"> PAGEREF _Toc164858331 \h </w:instrText>
        </w:r>
        <w:r>
          <w:rPr>
            <w:noProof/>
            <w:webHidden/>
          </w:rPr>
        </w:r>
        <w:r>
          <w:rPr>
            <w:noProof/>
            <w:webHidden/>
          </w:rPr>
          <w:fldChar w:fldCharType="separate"/>
        </w:r>
        <w:r>
          <w:rPr>
            <w:noProof/>
            <w:webHidden/>
          </w:rPr>
          <w:t>36</w:t>
        </w:r>
        <w:r>
          <w:rPr>
            <w:noProof/>
            <w:webHidden/>
          </w:rPr>
          <w:fldChar w:fldCharType="end"/>
        </w:r>
      </w:hyperlink>
    </w:p>
    <w:p w14:paraId="0D1489D3" w14:textId="540E7D1F" w:rsidR="00542B68" w:rsidRDefault="00542B68">
      <w:pPr>
        <w:pStyle w:val="TableofFigures"/>
        <w:tabs>
          <w:tab w:val="right" w:leader="dot" w:pos="9016"/>
        </w:tabs>
        <w:rPr>
          <w:noProof/>
        </w:rPr>
      </w:pPr>
      <w:hyperlink w:anchor="_Toc164858332" w:history="1">
        <w:r w:rsidRPr="005C29A5">
          <w:rPr>
            <w:rStyle w:val="Hyperlink"/>
            <w:noProof/>
          </w:rPr>
          <w:t>[Figure 6: Structure of VR Objects]</w:t>
        </w:r>
        <w:r>
          <w:rPr>
            <w:noProof/>
            <w:webHidden/>
          </w:rPr>
          <w:tab/>
        </w:r>
        <w:r>
          <w:rPr>
            <w:noProof/>
            <w:webHidden/>
          </w:rPr>
          <w:fldChar w:fldCharType="begin"/>
        </w:r>
        <w:r>
          <w:rPr>
            <w:noProof/>
            <w:webHidden/>
          </w:rPr>
          <w:instrText xml:space="preserve"> PAGEREF _Toc164858332 \h </w:instrText>
        </w:r>
        <w:r>
          <w:rPr>
            <w:noProof/>
            <w:webHidden/>
          </w:rPr>
        </w:r>
        <w:r>
          <w:rPr>
            <w:noProof/>
            <w:webHidden/>
          </w:rPr>
          <w:fldChar w:fldCharType="separate"/>
        </w:r>
        <w:r>
          <w:rPr>
            <w:noProof/>
            <w:webHidden/>
          </w:rPr>
          <w:t>37</w:t>
        </w:r>
        <w:r>
          <w:rPr>
            <w:noProof/>
            <w:webHidden/>
          </w:rPr>
          <w:fldChar w:fldCharType="end"/>
        </w:r>
      </w:hyperlink>
    </w:p>
    <w:p w14:paraId="67F80CF0" w14:textId="3EBA28A0" w:rsidR="00542B68" w:rsidRDefault="00542B68">
      <w:pPr>
        <w:pStyle w:val="TableofFigures"/>
        <w:tabs>
          <w:tab w:val="right" w:leader="dot" w:pos="9016"/>
        </w:tabs>
        <w:rPr>
          <w:noProof/>
        </w:rPr>
      </w:pPr>
      <w:hyperlink w:anchor="_Toc164858333" w:history="1">
        <w:r w:rsidRPr="005C29A5">
          <w:rPr>
            <w:rStyle w:val="Hyperlink"/>
            <w:noProof/>
          </w:rPr>
          <w:t>[Figure 7: VR player movement and hand tracking]</w:t>
        </w:r>
        <w:r>
          <w:rPr>
            <w:noProof/>
            <w:webHidden/>
          </w:rPr>
          <w:tab/>
        </w:r>
        <w:r>
          <w:rPr>
            <w:noProof/>
            <w:webHidden/>
          </w:rPr>
          <w:fldChar w:fldCharType="begin"/>
        </w:r>
        <w:r>
          <w:rPr>
            <w:noProof/>
            <w:webHidden/>
          </w:rPr>
          <w:instrText xml:space="preserve"> PAGEREF _Toc164858333 \h </w:instrText>
        </w:r>
        <w:r>
          <w:rPr>
            <w:noProof/>
            <w:webHidden/>
          </w:rPr>
        </w:r>
        <w:r>
          <w:rPr>
            <w:noProof/>
            <w:webHidden/>
          </w:rPr>
          <w:fldChar w:fldCharType="separate"/>
        </w:r>
        <w:r>
          <w:rPr>
            <w:noProof/>
            <w:webHidden/>
          </w:rPr>
          <w:t>38</w:t>
        </w:r>
        <w:r>
          <w:rPr>
            <w:noProof/>
            <w:webHidden/>
          </w:rPr>
          <w:fldChar w:fldCharType="end"/>
        </w:r>
      </w:hyperlink>
    </w:p>
    <w:p w14:paraId="32153040" w14:textId="25167ADB" w:rsidR="00542B68" w:rsidRDefault="00542B68">
      <w:pPr>
        <w:pStyle w:val="TableofFigures"/>
        <w:tabs>
          <w:tab w:val="right" w:leader="dot" w:pos="9016"/>
        </w:tabs>
        <w:rPr>
          <w:noProof/>
        </w:rPr>
      </w:pPr>
      <w:hyperlink w:anchor="_Toc164858334" w:history="1">
        <w:r w:rsidRPr="005C29A5">
          <w:rPr>
            <w:rStyle w:val="Hyperlink"/>
            <w:noProof/>
          </w:rPr>
          <w:t>[Figure 8: interactions between the user, VR object]</w:t>
        </w:r>
        <w:r>
          <w:rPr>
            <w:noProof/>
            <w:webHidden/>
          </w:rPr>
          <w:tab/>
        </w:r>
        <w:r>
          <w:rPr>
            <w:noProof/>
            <w:webHidden/>
          </w:rPr>
          <w:fldChar w:fldCharType="begin"/>
        </w:r>
        <w:r>
          <w:rPr>
            <w:noProof/>
            <w:webHidden/>
          </w:rPr>
          <w:instrText xml:space="preserve"> PAGEREF _Toc164858334 \h </w:instrText>
        </w:r>
        <w:r>
          <w:rPr>
            <w:noProof/>
            <w:webHidden/>
          </w:rPr>
        </w:r>
        <w:r>
          <w:rPr>
            <w:noProof/>
            <w:webHidden/>
          </w:rPr>
          <w:fldChar w:fldCharType="separate"/>
        </w:r>
        <w:r>
          <w:rPr>
            <w:noProof/>
            <w:webHidden/>
          </w:rPr>
          <w:t>39</w:t>
        </w:r>
        <w:r>
          <w:rPr>
            <w:noProof/>
            <w:webHidden/>
          </w:rPr>
          <w:fldChar w:fldCharType="end"/>
        </w:r>
      </w:hyperlink>
    </w:p>
    <w:p w14:paraId="71E8D1A7" w14:textId="72D3DB9C" w:rsidR="00542B68" w:rsidRDefault="00542B68">
      <w:pPr>
        <w:pStyle w:val="TableofFigures"/>
        <w:tabs>
          <w:tab w:val="right" w:leader="dot" w:pos="9016"/>
        </w:tabs>
        <w:rPr>
          <w:noProof/>
        </w:rPr>
      </w:pPr>
      <w:hyperlink w:anchor="_Toc164858335" w:history="1">
        <w:r w:rsidRPr="005C29A5">
          <w:rPr>
            <w:rStyle w:val="Hyperlink"/>
            <w:noProof/>
          </w:rPr>
          <w:t>[Figure 9: Illustration of working code for interacting with and focusing select anatomical models within the scene]</w:t>
        </w:r>
        <w:r>
          <w:rPr>
            <w:noProof/>
            <w:webHidden/>
          </w:rPr>
          <w:tab/>
        </w:r>
        <w:r>
          <w:rPr>
            <w:noProof/>
            <w:webHidden/>
          </w:rPr>
          <w:fldChar w:fldCharType="begin"/>
        </w:r>
        <w:r>
          <w:rPr>
            <w:noProof/>
            <w:webHidden/>
          </w:rPr>
          <w:instrText xml:space="preserve"> PAGEREF _Toc164858335 \h </w:instrText>
        </w:r>
        <w:r>
          <w:rPr>
            <w:noProof/>
            <w:webHidden/>
          </w:rPr>
        </w:r>
        <w:r>
          <w:rPr>
            <w:noProof/>
            <w:webHidden/>
          </w:rPr>
          <w:fldChar w:fldCharType="separate"/>
        </w:r>
        <w:r>
          <w:rPr>
            <w:noProof/>
            <w:webHidden/>
          </w:rPr>
          <w:t>44</w:t>
        </w:r>
        <w:r>
          <w:rPr>
            <w:noProof/>
            <w:webHidden/>
          </w:rPr>
          <w:fldChar w:fldCharType="end"/>
        </w:r>
      </w:hyperlink>
    </w:p>
    <w:p w14:paraId="0BBFDBAC" w14:textId="5C7B72BE" w:rsidR="00542B68" w:rsidRDefault="00542B68">
      <w:pPr>
        <w:pStyle w:val="TableofFigures"/>
        <w:tabs>
          <w:tab w:val="right" w:leader="dot" w:pos="9016"/>
        </w:tabs>
        <w:rPr>
          <w:noProof/>
        </w:rPr>
      </w:pPr>
      <w:hyperlink w:anchor="_Toc164858336" w:history="1">
        <w:r w:rsidRPr="005C29A5">
          <w:rPr>
            <w:rStyle w:val="Hyperlink"/>
            <w:noProof/>
          </w:rPr>
          <w:t>[Figure 10: Illustration of working blueprint code used to update text render widgets]</w:t>
        </w:r>
        <w:r>
          <w:rPr>
            <w:noProof/>
            <w:webHidden/>
          </w:rPr>
          <w:tab/>
        </w:r>
        <w:r>
          <w:rPr>
            <w:noProof/>
            <w:webHidden/>
          </w:rPr>
          <w:fldChar w:fldCharType="begin"/>
        </w:r>
        <w:r>
          <w:rPr>
            <w:noProof/>
            <w:webHidden/>
          </w:rPr>
          <w:instrText xml:space="preserve"> PAGEREF _Toc164858336 \h </w:instrText>
        </w:r>
        <w:r>
          <w:rPr>
            <w:noProof/>
            <w:webHidden/>
          </w:rPr>
        </w:r>
        <w:r>
          <w:rPr>
            <w:noProof/>
            <w:webHidden/>
          </w:rPr>
          <w:fldChar w:fldCharType="separate"/>
        </w:r>
        <w:r>
          <w:rPr>
            <w:noProof/>
            <w:webHidden/>
          </w:rPr>
          <w:t>45</w:t>
        </w:r>
        <w:r>
          <w:rPr>
            <w:noProof/>
            <w:webHidden/>
          </w:rPr>
          <w:fldChar w:fldCharType="end"/>
        </w:r>
      </w:hyperlink>
    </w:p>
    <w:p w14:paraId="5A5B0D74" w14:textId="56E17600" w:rsidR="00542B68" w:rsidRDefault="00542B68">
      <w:pPr>
        <w:pStyle w:val="TableofFigures"/>
        <w:tabs>
          <w:tab w:val="right" w:leader="dot" w:pos="9016"/>
        </w:tabs>
        <w:rPr>
          <w:noProof/>
        </w:rPr>
      </w:pPr>
      <w:hyperlink w:anchor="_Toc164858337" w:history="1">
        <w:r w:rsidRPr="005C29A5">
          <w:rPr>
            <w:rStyle w:val="Hyperlink"/>
            <w:noProof/>
          </w:rPr>
          <w:t>[Figure 11: Copy of Proposed GANTT from TeamGANTT.COM]</w:t>
        </w:r>
        <w:r>
          <w:rPr>
            <w:noProof/>
            <w:webHidden/>
          </w:rPr>
          <w:tab/>
        </w:r>
        <w:r>
          <w:rPr>
            <w:noProof/>
            <w:webHidden/>
          </w:rPr>
          <w:fldChar w:fldCharType="begin"/>
        </w:r>
        <w:r>
          <w:rPr>
            <w:noProof/>
            <w:webHidden/>
          </w:rPr>
          <w:instrText xml:space="preserve"> PAGEREF _Toc164858337 \h </w:instrText>
        </w:r>
        <w:r>
          <w:rPr>
            <w:noProof/>
            <w:webHidden/>
          </w:rPr>
        </w:r>
        <w:r>
          <w:rPr>
            <w:noProof/>
            <w:webHidden/>
          </w:rPr>
          <w:fldChar w:fldCharType="separate"/>
        </w:r>
        <w:r>
          <w:rPr>
            <w:noProof/>
            <w:webHidden/>
          </w:rPr>
          <w:t>88</w:t>
        </w:r>
        <w:r>
          <w:rPr>
            <w:noProof/>
            <w:webHidden/>
          </w:rPr>
          <w:fldChar w:fldCharType="end"/>
        </w:r>
      </w:hyperlink>
    </w:p>
    <w:p w14:paraId="2939EFBF" w14:textId="72200F47" w:rsidR="00542B68" w:rsidRDefault="00542B68">
      <w:r>
        <w:fldChar w:fldCharType="end"/>
      </w:r>
    </w:p>
    <w:p w14:paraId="641368E1" w14:textId="60FB09F0" w:rsidR="00542B68" w:rsidRPr="00E3508E" w:rsidRDefault="00542B68" w:rsidP="00542B68">
      <w:pPr>
        <w:pStyle w:val="Heading1"/>
        <w:rPr>
          <w:rFonts w:asciiTheme="minorHAnsi" w:hAnsiTheme="minorHAnsi" w:cstheme="minorHAnsi"/>
          <w:b/>
          <w:bCs/>
        </w:rPr>
      </w:pPr>
      <w:bookmarkStart w:id="5" w:name="_Toc164858499"/>
      <w:r>
        <w:rPr>
          <w:rFonts w:asciiTheme="minorHAnsi" w:hAnsiTheme="minorHAnsi" w:cstheme="minorHAnsi"/>
          <w:b/>
          <w:bCs/>
        </w:rPr>
        <w:t>Tables</w:t>
      </w:r>
      <w:bookmarkEnd w:id="5"/>
    </w:p>
    <w:p w14:paraId="797B8911" w14:textId="77777777" w:rsidR="00542B68" w:rsidRDefault="00542B68"/>
    <w:p w14:paraId="0CF75931" w14:textId="77777777" w:rsidR="00542B68" w:rsidRDefault="00542B68"/>
    <w:p w14:paraId="52068EF0" w14:textId="2ACBAF06"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164858348" w:history="1">
        <w:r w:rsidRPr="00634309">
          <w:rPr>
            <w:rStyle w:val="Hyperlink"/>
            <w:noProof/>
          </w:rPr>
          <w:t>[Table 1: Table of User Stories]</w:t>
        </w:r>
        <w:r>
          <w:rPr>
            <w:noProof/>
            <w:webHidden/>
          </w:rPr>
          <w:tab/>
        </w:r>
        <w:r>
          <w:rPr>
            <w:noProof/>
            <w:webHidden/>
          </w:rPr>
          <w:fldChar w:fldCharType="begin"/>
        </w:r>
        <w:r>
          <w:rPr>
            <w:noProof/>
            <w:webHidden/>
          </w:rPr>
          <w:instrText xml:space="preserve"> PAGEREF _Toc164858348 \h </w:instrText>
        </w:r>
        <w:r>
          <w:rPr>
            <w:noProof/>
            <w:webHidden/>
          </w:rPr>
        </w:r>
        <w:r>
          <w:rPr>
            <w:noProof/>
            <w:webHidden/>
          </w:rPr>
          <w:fldChar w:fldCharType="separate"/>
        </w:r>
        <w:r>
          <w:rPr>
            <w:noProof/>
            <w:webHidden/>
          </w:rPr>
          <w:t>30</w:t>
        </w:r>
        <w:r>
          <w:rPr>
            <w:noProof/>
            <w:webHidden/>
          </w:rPr>
          <w:fldChar w:fldCharType="end"/>
        </w:r>
      </w:hyperlink>
    </w:p>
    <w:p w14:paraId="60A67B1B" w14:textId="125356C6"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4858349" w:history="1">
        <w:r w:rsidRPr="00634309">
          <w:rPr>
            <w:rStyle w:val="Hyperlink"/>
            <w:noProof/>
          </w:rPr>
          <w:t>[Table 2: Table of Use Case(s)]</w:t>
        </w:r>
        <w:r>
          <w:rPr>
            <w:noProof/>
            <w:webHidden/>
          </w:rPr>
          <w:tab/>
        </w:r>
        <w:r>
          <w:rPr>
            <w:noProof/>
            <w:webHidden/>
          </w:rPr>
          <w:fldChar w:fldCharType="begin"/>
        </w:r>
        <w:r>
          <w:rPr>
            <w:noProof/>
            <w:webHidden/>
          </w:rPr>
          <w:instrText xml:space="preserve"> PAGEREF _Toc164858349 \h </w:instrText>
        </w:r>
        <w:r>
          <w:rPr>
            <w:noProof/>
            <w:webHidden/>
          </w:rPr>
        </w:r>
        <w:r>
          <w:rPr>
            <w:noProof/>
            <w:webHidden/>
          </w:rPr>
          <w:fldChar w:fldCharType="separate"/>
        </w:r>
        <w:r>
          <w:rPr>
            <w:noProof/>
            <w:webHidden/>
          </w:rPr>
          <w:t>31</w:t>
        </w:r>
        <w:r>
          <w:rPr>
            <w:noProof/>
            <w:webHidden/>
          </w:rPr>
          <w:fldChar w:fldCharType="end"/>
        </w:r>
      </w:hyperlink>
    </w:p>
    <w:p w14:paraId="6DCDA68E" w14:textId="57E1BC90"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4858350" w:history="1">
        <w:r w:rsidRPr="00634309">
          <w:rPr>
            <w:rStyle w:val="Hyperlink"/>
            <w:noProof/>
          </w:rPr>
          <w:t>[Table 3: Table of Test Case Specifications]</w:t>
        </w:r>
        <w:r>
          <w:rPr>
            <w:noProof/>
            <w:webHidden/>
          </w:rPr>
          <w:tab/>
        </w:r>
        <w:r>
          <w:rPr>
            <w:noProof/>
            <w:webHidden/>
          </w:rPr>
          <w:fldChar w:fldCharType="begin"/>
        </w:r>
        <w:r>
          <w:rPr>
            <w:noProof/>
            <w:webHidden/>
          </w:rPr>
          <w:instrText xml:space="preserve"> PAGEREF _Toc164858350 \h </w:instrText>
        </w:r>
        <w:r>
          <w:rPr>
            <w:noProof/>
            <w:webHidden/>
          </w:rPr>
        </w:r>
        <w:r>
          <w:rPr>
            <w:noProof/>
            <w:webHidden/>
          </w:rPr>
          <w:fldChar w:fldCharType="separate"/>
        </w:r>
        <w:r>
          <w:rPr>
            <w:noProof/>
            <w:webHidden/>
          </w:rPr>
          <w:t>31</w:t>
        </w:r>
        <w:r>
          <w:rPr>
            <w:noProof/>
            <w:webHidden/>
          </w:rPr>
          <w:fldChar w:fldCharType="end"/>
        </w:r>
      </w:hyperlink>
    </w:p>
    <w:p w14:paraId="057B7712" w14:textId="63FF372B"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4858351" w:history="1">
        <w:r w:rsidRPr="00634309">
          <w:rPr>
            <w:rStyle w:val="Hyperlink"/>
            <w:noProof/>
          </w:rPr>
          <w:t>[Table 4: Table of Test Case Specifications Completed]</w:t>
        </w:r>
        <w:r>
          <w:rPr>
            <w:noProof/>
            <w:webHidden/>
          </w:rPr>
          <w:tab/>
        </w:r>
        <w:r>
          <w:rPr>
            <w:noProof/>
            <w:webHidden/>
          </w:rPr>
          <w:fldChar w:fldCharType="begin"/>
        </w:r>
        <w:r>
          <w:rPr>
            <w:noProof/>
            <w:webHidden/>
          </w:rPr>
          <w:instrText xml:space="preserve"> PAGEREF _Toc164858351 \h </w:instrText>
        </w:r>
        <w:r>
          <w:rPr>
            <w:noProof/>
            <w:webHidden/>
          </w:rPr>
        </w:r>
        <w:r>
          <w:rPr>
            <w:noProof/>
            <w:webHidden/>
          </w:rPr>
          <w:fldChar w:fldCharType="separate"/>
        </w:r>
        <w:r>
          <w:rPr>
            <w:noProof/>
            <w:webHidden/>
          </w:rPr>
          <w:t>47</w:t>
        </w:r>
        <w:r>
          <w:rPr>
            <w:noProof/>
            <w:webHidden/>
          </w:rPr>
          <w:fldChar w:fldCharType="end"/>
        </w:r>
      </w:hyperlink>
    </w:p>
    <w:p w14:paraId="6C93AD27" w14:textId="273171D8"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4858352" w:history="1">
        <w:r w:rsidRPr="00634309">
          <w:rPr>
            <w:rStyle w:val="Hyperlink"/>
            <w:noProof/>
          </w:rPr>
          <w:t>[Table 5: Unreal Engine vs Unity a Comprehensive Detailed Comparative Overview]</w:t>
        </w:r>
        <w:r>
          <w:rPr>
            <w:noProof/>
            <w:webHidden/>
          </w:rPr>
          <w:tab/>
        </w:r>
        <w:r>
          <w:rPr>
            <w:noProof/>
            <w:webHidden/>
          </w:rPr>
          <w:fldChar w:fldCharType="begin"/>
        </w:r>
        <w:r>
          <w:rPr>
            <w:noProof/>
            <w:webHidden/>
          </w:rPr>
          <w:instrText xml:space="preserve"> PAGEREF _Toc164858352 \h </w:instrText>
        </w:r>
        <w:r>
          <w:rPr>
            <w:noProof/>
            <w:webHidden/>
          </w:rPr>
        </w:r>
        <w:r>
          <w:rPr>
            <w:noProof/>
            <w:webHidden/>
          </w:rPr>
          <w:fldChar w:fldCharType="separate"/>
        </w:r>
        <w:r>
          <w:rPr>
            <w:noProof/>
            <w:webHidden/>
          </w:rPr>
          <w:t>84</w:t>
        </w:r>
        <w:r>
          <w:rPr>
            <w:noProof/>
            <w:webHidden/>
          </w:rPr>
          <w:fldChar w:fldCharType="end"/>
        </w:r>
      </w:hyperlink>
    </w:p>
    <w:p w14:paraId="7866932C" w14:textId="755AE367" w:rsidR="00542B68" w:rsidRDefault="00542B6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64858353" w:history="1">
        <w:r w:rsidRPr="00634309">
          <w:rPr>
            <w:rStyle w:val="Hyperlink"/>
            <w:noProof/>
          </w:rPr>
          <w:t>[Table 6: Project SWOT Analysis]</w:t>
        </w:r>
        <w:r>
          <w:rPr>
            <w:noProof/>
            <w:webHidden/>
          </w:rPr>
          <w:tab/>
        </w:r>
        <w:r>
          <w:rPr>
            <w:noProof/>
            <w:webHidden/>
          </w:rPr>
          <w:fldChar w:fldCharType="begin"/>
        </w:r>
        <w:r>
          <w:rPr>
            <w:noProof/>
            <w:webHidden/>
          </w:rPr>
          <w:instrText xml:space="preserve"> PAGEREF _Toc164858353 \h </w:instrText>
        </w:r>
        <w:r>
          <w:rPr>
            <w:noProof/>
            <w:webHidden/>
          </w:rPr>
        </w:r>
        <w:r>
          <w:rPr>
            <w:noProof/>
            <w:webHidden/>
          </w:rPr>
          <w:fldChar w:fldCharType="separate"/>
        </w:r>
        <w:r>
          <w:rPr>
            <w:noProof/>
            <w:webHidden/>
          </w:rPr>
          <w:t>89</w:t>
        </w:r>
        <w:r>
          <w:rPr>
            <w:noProof/>
            <w:webHidden/>
          </w:rPr>
          <w:fldChar w:fldCharType="end"/>
        </w:r>
      </w:hyperlink>
    </w:p>
    <w:p w14:paraId="1E53A24C" w14:textId="1228EF4E" w:rsidR="00542B68" w:rsidRDefault="00542B68">
      <w:r>
        <w:fldChar w:fldCharType="end"/>
      </w:r>
    </w:p>
    <w:p w14:paraId="5CFC92BD" w14:textId="77777777" w:rsidR="00542B68" w:rsidRDefault="00542B68"/>
    <w:p w14:paraId="04799F4F" w14:textId="77777777" w:rsidR="00542B68" w:rsidRDefault="00542B68"/>
    <w:p w14:paraId="3CF23AD4" w14:textId="77777777" w:rsidR="00542B68" w:rsidRDefault="00542B68"/>
    <w:p w14:paraId="456090ED" w14:textId="77777777" w:rsidR="00542B68" w:rsidRDefault="00542B68"/>
    <w:p w14:paraId="2E5A1D86" w14:textId="77777777" w:rsidR="00542B68" w:rsidRDefault="00542B68"/>
    <w:p w14:paraId="2C8BF1E3" w14:textId="77777777" w:rsidR="00542B68" w:rsidRDefault="00542B68"/>
    <w:p w14:paraId="262CC86D" w14:textId="77777777" w:rsidR="00542B68" w:rsidRDefault="00542B68"/>
    <w:p w14:paraId="508DB550" w14:textId="77777777" w:rsidR="00542B68" w:rsidRDefault="00542B68"/>
    <w:p w14:paraId="2FA89077" w14:textId="77777777" w:rsidR="00542B68" w:rsidRDefault="00542B68"/>
    <w:p w14:paraId="1387DA4E" w14:textId="77777777" w:rsidR="00542B68" w:rsidRDefault="00542B68"/>
    <w:p w14:paraId="72473A8D" w14:textId="77777777" w:rsidR="00542B68" w:rsidRDefault="00542B68"/>
    <w:p w14:paraId="099EFBC3" w14:textId="77777777" w:rsidR="00542B68" w:rsidRDefault="00542B68"/>
    <w:p w14:paraId="5F1B7468" w14:textId="77777777" w:rsidR="00542B68" w:rsidRDefault="00542B68"/>
    <w:p w14:paraId="1667D1BB" w14:textId="77777777" w:rsidR="00542B68" w:rsidRDefault="00542B68"/>
    <w:p w14:paraId="1EDF3E09" w14:textId="77777777" w:rsidR="00542B68" w:rsidRDefault="00542B68"/>
    <w:p w14:paraId="30C103BA" w14:textId="77777777" w:rsidR="00542B68" w:rsidRDefault="00542B68"/>
    <w:p w14:paraId="4057E4E0" w14:textId="77777777" w:rsidR="00542B68" w:rsidRDefault="00542B68"/>
    <w:p w14:paraId="2856234A" w14:textId="77777777" w:rsidR="00542B68" w:rsidRDefault="00542B68"/>
    <w:p w14:paraId="3A4E5705" w14:textId="77777777" w:rsidR="00542B68" w:rsidRDefault="00542B68"/>
    <w:p w14:paraId="53070FA0" w14:textId="03E5CBF6" w:rsidR="003C5666" w:rsidRPr="00E3508E" w:rsidRDefault="00983F13" w:rsidP="00695B97">
      <w:pPr>
        <w:pStyle w:val="Heading1"/>
        <w:rPr>
          <w:rFonts w:asciiTheme="minorHAnsi" w:hAnsiTheme="minorHAnsi" w:cstheme="minorHAnsi"/>
          <w:b/>
          <w:bCs/>
        </w:rPr>
      </w:pPr>
      <w:bookmarkStart w:id="6" w:name="_Toc164858500"/>
      <w:r w:rsidRPr="00E3508E">
        <w:rPr>
          <w:rFonts w:asciiTheme="minorHAnsi" w:hAnsiTheme="minorHAnsi" w:cstheme="minorHAnsi"/>
          <w:b/>
          <w:bCs/>
        </w:rPr>
        <w:lastRenderedPageBreak/>
        <w:t>Chapter 1 – Introduction</w:t>
      </w:r>
      <w:bookmarkEnd w:id="6"/>
    </w:p>
    <w:p w14:paraId="2B1766DE" w14:textId="77777777" w:rsidR="005264E8" w:rsidRPr="00E3508E" w:rsidRDefault="005264E8" w:rsidP="00695B97">
      <w:pPr>
        <w:rPr>
          <w:rFonts w:asciiTheme="minorHAnsi" w:hAnsiTheme="minorHAnsi" w:cstheme="minorHAnsi"/>
        </w:rPr>
      </w:pPr>
    </w:p>
    <w:p w14:paraId="6C3197B7" w14:textId="31159988" w:rsidR="00C53F3B" w:rsidRPr="00E3508E" w:rsidRDefault="000E1F93" w:rsidP="00E3508E">
      <w:pPr>
        <w:spacing w:line="480" w:lineRule="auto"/>
        <w:ind w:firstLine="720"/>
        <w:rPr>
          <w:rFonts w:asciiTheme="minorHAnsi" w:hAnsiTheme="minorHAnsi" w:cstheme="minorHAnsi"/>
        </w:rPr>
      </w:pPr>
      <w:r w:rsidRPr="00E3508E">
        <w:rPr>
          <w:rFonts w:asciiTheme="minorHAnsi" w:hAnsiTheme="minorHAnsi" w:cstheme="minorHAnsi"/>
        </w:rPr>
        <w:t>Human anatomy education is a foundational component of various disciplines, including medicine, biology, and biomedical engineering</w:t>
      </w:r>
      <w:r w:rsidR="002226C6" w:rsidRPr="00E3508E">
        <w:rPr>
          <w:rFonts w:asciiTheme="minorHAnsi" w:hAnsiTheme="minorHAnsi" w:cstheme="minorHAnsi"/>
        </w:rPr>
        <w:t xml:space="preserve"> </w:t>
      </w:r>
      <w:sdt>
        <w:sdtPr>
          <w:rPr>
            <w:rFonts w:asciiTheme="minorHAnsi" w:hAnsiTheme="minorHAnsi" w:cstheme="minorHAnsi"/>
          </w:rPr>
          <w:id w:val="-1387788569"/>
          <w:citation/>
        </w:sdtPr>
        <w:sdtContent>
          <w:r w:rsidR="002226C6" w:rsidRPr="00E3508E">
            <w:rPr>
              <w:rFonts w:asciiTheme="minorHAnsi" w:hAnsiTheme="minorHAnsi" w:cstheme="minorHAnsi"/>
            </w:rPr>
            <w:fldChar w:fldCharType="begin"/>
          </w:r>
          <w:r w:rsidR="002226C6" w:rsidRPr="00E3508E">
            <w:rPr>
              <w:rFonts w:asciiTheme="minorHAnsi" w:hAnsiTheme="minorHAnsi" w:cstheme="minorHAnsi"/>
            </w:rPr>
            <w:instrText xml:space="preserve"> CITATION Sug10 \l 2057 </w:instrText>
          </w:r>
          <w:r w:rsidR="002226C6" w:rsidRPr="00E3508E">
            <w:rPr>
              <w:rFonts w:asciiTheme="minorHAnsi" w:hAnsiTheme="minorHAnsi" w:cstheme="minorHAnsi"/>
            </w:rPr>
            <w:fldChar w:fldCharType="separate"/>
          </w:r>
          <w:r w:rsidR="00542B68" w:rsidRPr="00542B68">
            <w:rPr>
              <w:rFonts w:asciiTheme="minorHAnsi" w:hAnsiTheme="minorHAnsi" w:cstheme="minorHAnsi"/>
              <w:noProof/>
            </w:rPr>
            <w:t>[1]</w:t>
          </w:r>
          <w:r w:rsidR="002226C6" w:rsidRPr="00E3508E">
            <w:rPr>
              <w:rFonts w:asciiTheme="minorHAnsi" w:hAnsiTheme="minorHAnsi" w:cstheme="minorHAnsi"/>
            </w:rPr>
            <w:fldChar w:fldCharType="end"/>
          </w:r>
        </w:sdtContent>
      </w:sdt>
      <w:r w:rsidRPr="00E3508E">
        <w:rPr>
          <w:rFonts w:asciiTheme="minorHAnsi" w:hAnsiTheme="minorHAnsi" w:cstheme="minorHAnsi"/>
        </w:rPr>
        <w:t>. According to a critical review by Estai, traditional methods of delivering anatomical education often struggle to fully engage students and facilitate deep learning experiences</w:t>
      </w:r>
      <w:sdt>
        <w:sdtPr>
          <w:rPr>
            <w:rFonts w:asciiTheme="minorHAnsi" w:hAnsiTheme="minorHAnsi" w:cstheme="minorHAnsi"/>
          </w:rPr>
          <w:id w:val="251165956"/>
          <w:citation/>
        </w:sdtPr>
        <w:sdtContent>
          <w:r w:rsidR="007E4635" w:rsidRPr="00E3508E">
            <w:rPr>
              <w:rFonts w:asciiTheme="minorHAnsi" w:hAnsiTheme="minorHAnsi" w:cstheme="minorHAnsi"/>
            </w:rPr>
            <w:fldChar w:fldCharType="begin"/>
          </w:r>
          <w:r w:rsidR="007E4635" w:rsidRPr="00E3508E">
            <w:rPr>
              <w:rFonts w:asciiTheme="minorHAnsi" w:hAnsiTheme="minorHAnsi" w:cstheme="minorHAnsi"/>
            </w:rPr>
            <w:instrText xml:space="preserve"> CITATION Est16 \l 2057 </w:instrText>
          </w:r>
          <w:r w:rsidR="007E4635"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w:t>
          </w:r>
          <w:r w:rsidR="007E4635" w:rsidRPr="00E3508E">
            <w:rPr>
              <w:rFonts w:asciiTheme="minorHAnsi" w:hAnsiTheme="minorHAnsi" w:cstheme="minorHAnsi"/>
            </w:rPr>
            <w:fldChar w:fldCharType="end"/>
          </w:r>
        </w:sdtContent>
      </w:sdt>
      <w:r w:rsidRPr="00E3508E">
        <w:rPr>
          <w:rFonts w:asciiTheme="minorHAnsi" w:hAnsiTheme="minorHAnsi" w:cstheme="minorHAnsi"/>
        </w:rPr>
        <w:t>. This sentiment is echoed in Ma</w:t>
      </w:r>
      <w:r w:rsidR="00A83B3F" w:rsidRPr="00E3508E">
        <w:rPr>
          <w:rFonts w:asciiTheme="minorHAnsi" w:hAnsiTheme="minorHAnsi" w:cstheme="minorHAnsi"/>
        </w:rPr>
        <w:t xml:space="preserve"> et al., 2012, an </w:t>
      </w:r>
      <w:r w:rsidRPr="00E3508E">
        <w:rPr>
          <w:rFonts w:asciiTheme="minorHAnsi" w:hAnsiTheme="minorHAnsi" w:cstheme="minorHAnsi"/>
        </w:rPr>
        <w:t>exploration of constructionist learning in anatomy education, where the reliance on static two-dimensional images, textbooks, and passive lecture-based instruction is highlighted as potentially hindering students' ability to visualize complex anatomical structures and understand their spatial relationships effectively</w:t>
      </w:r>
      <w:sdt>
        <w:sdtPr>
          <w:rPr>
            <w:rFonts w:asciiTheme="minorHAnsi" w:hAnsiTheme="minorHAnsi" w:cstheme="minorHAnsi"/>
          </w:rPr>
          <w:id w:val="1444812251"/>
          <w:citation/>
        </w:sdtPr>
        <w:sdtContent>
          <w:r w:rsidR="007E4635" w:rsidRPr="00E3508E">
            <w:rPr>
              <w:rFonts w:asciiTheme="minorHAnsi" w:hAnsiTheme="minorHAnsi" w:cstheme="minorHAnsi"/>
            </w:rPr>
            <w:fldChar w:fldCharType="begin"/>
          </w:r>
          <w:r w:rsidR="007E4635" w:rsidRPr="00E3508E">
            <w:rPr>
              <w:rFonts w:asciiTheme="minorHAnsi" w:hAnsiTheme="minorHAnsi" w:cstheme="minorHAnsi"/>
            </w:rPr>
            <w:instrText xml:space="preserve"> CITATION MaM12 \l 2057 </w:instrText>
          </w:r>
          <w:r w:rsidR="007E4635"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[3]</w:t>
          </w:r>
          <w:r w:rsidR="007E4635" w:rsidRPr="00E3508E">
            <w:rPr>
              <w:rFonts w:asciiTheme="minorHAnsi" w:hAnsiTheme="minorHAnsi" w:cstheme="minorHAnsi"/>
            </w:rPr>
            <w:fldChar w:fldCharType="end"/>
          </w:r>
        </w:sdtContent>
      </w:sdt>
      <w:r w:rsidRPr="00E3508E">
        <w:rPr>
          <w:rFonts w:asciiTheme="minorHAnsi" w:hAnsiTheme="minorHAnsi" w:cstheme="minorHAnsi"/>
        </w:rPr>
        <w:t>. Moreover, Sil</w:t>
      </w:r>
      <w:r w:rsidR="00C7286C" w:rsidRPr="00E3508E">
        <w:rPr>
          <w:rFonts w:asciiTheme="minorHAnsi" w:hAnsiTheme="minorHAnsi" w:cstheme="minorHAnsi"/>
        </w:rPr>
        <w:t>e</w:t>
      </w:r>
      <w:r w:rsidRPr="00E3508E">
        <w:rPr>
          <w:rFonts w:asciiTheme="minorHAnsi" w:hAnsiTheme="minorHAnsi" w:cstheme="minorHAnsi"/>
        </w:rPr>
        <w:t>n et al</w:t>
      </w:r>
      <w:r w:rsidR="00C7286C" w:rsidRPr="00E3508E">
        <w:rPr>
          <w:rFonts w:asciiTheme="minorHAnsi" w:hAnsiTheme="minorHAnsi" w:cstheme="minorHAnsi"/>
        </w:rPr>
        <w:t xml:space="preserve"> </w:t>
      </w:r>
      <w:sdt>
        <w:sdtPr>
          <w:rPr>
            <w:rFonts w:asciiTheme="minorHAnsi" w:hAnsiTheme="minorHAnsi" w:cstheme="minorHAnsi"/>
          </w:rPr>
          <w:id w:val="795952076"/>
          <w:citation/>
        </w:sdtPr>
        <w:sdtContent>
          <w:r w:rsidR="00C7286C" w:rsidRPr="00E3508E">
            <w:rPr>
              <w:rFonts w:asciiTheme="minorHAnsi" w:hAnsiTheme="minorHAnsi" w:cstheme="minorHAnsi"/>
            </w:rPr>
            <w:fldChar w:fldCharType="begin"/>
          </w:r>
          <w:r w:rsidR="00C7286C" w:rsidRPr="00E3508E">
            <w:rPr>
              <w:rFonts w:asciiTheme="minorHAnsi" w:hAnsiTheme="minorHAnsi" w:cstheme="minorHAnsi"/>
            </w:rPr>
            <w:instrText xml:space="preserve"> CITATION Sil22 \l 2057 </w:instrText>
          </w:r>
          <w:r w:rsidR="00C7286C" w:rsidRPr="00E3508E">
            <w:rPr>
              <w:rFonts w:asciiTheme="minorHAnsi" w:hAnsiTheme="minorHAnsi" w:cstheme="minorHAnsi"/>
            </w:rPr>
            <w:fldChar w:fldCharType="separate"/>
          </w:r>
          <w:r w:rsidR="00542B68" w:rsidRPr="00542B68">
            <w:rPr>
              <w:rFonts w:asciiTheme="minorHAnsi" w:hAnsiTheme="minorHAnsi" w:cstheme="minorHAnsi"/>
              <w:noProof/>
            </w:rPr>
            <w:t>[4]</w:t>
          </w:r>
          <w:r w:rsidR="00C7286C" w:rsidRPr="00E3508E">
            <w:rPr>
              <w:rFonts w:asciiTheme="minorHAnsi" w:hAnsiTheme="minorHAnsi" w:cstheme="minorHAnsi"/>
            </w:rPr>
            <w:fldChar w:fldCharType="end"/>
          </w:r>
        </w:sdtContent>
      </w:sdt>
      <w:r w:rsidRPr="00E3508E">
        <w:rPr>
          <w:rFonts w:asciiTheme="minorHAnsi" w:hAnsiTheme="minorHAnsi" w:cstheme="minorHAnsi"/>
        </w:rPr>
        <w:t xml:space="preserve"> discuss the limitations of traditional methods in conveying the spatial relationships of complex anatomical structures, emphasizing the need for innovative approaches</w:t>
      </w:r>
      <w:r w:rsidR="00A83B3F" w:rsidRPr="00E3508E">
        <w:rPr>
          <w:rFonts w:asciiTheme="minorHAnsi" w:hAnsiTheme="minorHAnsi" w:cstheme="minorHAnsi"/>
        </w:rPr>
        <w:t>.</w:t>
      </w:r>
      <w:r w:rsidR="00745C6C" w:rsidRPr="00E3508E">
        <w:rPr>
          <w:rFonts w:asciiTheme="minorHAnsi" w:hAnsiTheme="minorHAnsi" w:cstheme="minorHAnsi"/>
        </w:rPr>
        <w:t xml:space="preserve"> However,</w:t>
      </w:r>
      <w:r w:rsidRPr="00E3508E">
        <w:rPr>
          <w:rFonts w:asciiTheme="minorHAnsi" w:hAnsiTheme="minorHAnsi" w:cstheme="minorHAnsi"/>
        </w:rPr>
        <w:t xml:space="preserve"> Lazarus</w:t>
      </w:r>
      <w:r w:rsidR="00C7286C" w:rsidRPr="00E3508E">
        <w:rPr>
          <w:rFonts w:asciiTheme="minorHAnsi" w:hAnsiTheme="minorHAnsi" w:cstheme="minorHAnsi"/>
        </w:rPr>
        <w:t xml:space="preserve"> </w:t>
      </w:r>
      <w:sdt>
        <w:sdtPr>
          <w:rPr>
            <w:rFonts w:asciiTheme="minorHAnsi" w:hAnsiTheme="minorHAnsi" w:cstheme="minorHAnsi"/>
          </w:rPr>
          <w:id w:val="-1353098455"/>
          <w:citation/>
        </w:sdtPr>
        <w:sdtContent>
          <w:r w:rsidR="00C7286C" w:rsidRPr="00E3508E">
            <w:rPr>
              <w:rFonts w:asciiTheme="minorHAnsi" w:hAnsiTheme="minorHAnsi" w:cstheme="minorHAnsi"/>
            </w:rPr>
            <w:fldChar w:fldCharType="begin"/>
          </w:r>
          <w:r w:rsidR="00C7286C" w:rsidRPr="00E3508E">
            <w:rPr>
              <w:rFonts w:asciiTheme="minorHAnsi" w:hAnsiTheme="minorHAnsi" w:cstheme="minorHAnsi"/>
            </w:rPr>
            <w:instrText xml:space="preserve"> CITATION Laz22 \l 2057 </w:instrText>
          </w:r>
          <w:r w:rsidR="00C7286C" w:rsidRPr="00E3508E">
            <w:rPr>
              <w:rFonts w:asciiTheme="minorHAnsi" w:hAnsiTheme="minorHAnsi" w:cstheme="minorHAnsi"/>
            </w:rPr>
            <w:fldChar w:fldCharType="separate"/>
          </w:r>
          <w:r w:rsidR="00542B68" w:rsidRPr="00542B68">
            <w:rPr>
              <w:rFonts w:asciiTheme="minorHAnsi" w:hAnsiTheme="minorHAnsi" w:cstheme="minorHAnsi"/>
              <w:noProof/>
            </w:rPr>
            <w:t>[5]</w:t>
          </w:r>
          <w:r w:rsidR="00C7286C" w:rsidRPr="00E3508E">
            <w:rPr>
              <w:rFonts w:asciiTheme="minorHAnsi" w:hAnsiTheme="minorHAnsi" w:cstheme="minorHAnsi"/>
            </w:rPr>
            <w:fldChar w:fldCharType="end"/>
          </w:r>
        </w:sdtContent>
      </w:sdt>
      <w:r w:rsidRPr="00E3508E">
        <w:rPr>
          <w:rFonts w:asciiTheme="minorHAnsi" w:hAnsiTheme="minorHAnsi" w:cstheme="minorHAnsi"/>
        </w:rPr>
        <w:t xml:space="preserve"> further discusses the potential of artificial intelligence in overcoming these challenges by enhancing student engagement and facilitating deeper understanding through personalized learning experiences</w:t>
      </w:r>
      <w:r w:rsidR="002226C6" w:rsidRPr="00E3508E">
        <w:rPr>
          <w:rFonts w:asciiTheme="minorHAnsi" w:hAnsiTheme="minorHAnsi" w:cstheme="minorHAnsi"/>
        </w:rPr>
        <w:t xml:space="preserve"> </w:t>
      </w:r>
      <w:sdt>
        <w:sdtPr>
          <w:rPr>
            <w:rFonts w:asciiTheme="minorHAnsi" w:hAnsiTheme="minorHAnsi" w:cstheme="minorHAnsi"/>
          </w:rPr>
          <w:id w:val="1343667821"/>
          <w:citation/>
        </w:sdtPr>
        <w:sdtContent>
          <w:r w:rsidR="002226C6" w:rsidRPr="00E3508E">
            <w:rPr>
              <w:rFonts w:asciiTheme="minorHAnsi" w:hAnsiTheme="minorHAnsi" w:cstheme="minorHAnsi"/>
            </w:rPr>
            <w:fldChar w:fldCharType="begin"/>
          </w:r>
          <w:r w:rsidR="002226C6" w:rsidRPr="00E3508E">
            <w:rPr>
              <w:rFonts w:asciiTheme="minorHAnsi" w:hAnsiTheme="minorHAnsi" w:cstheme="minorHAnsi"/>
            </w:rPr>
            <w:instrText xml:space="preserve"> CITATION Sha23 \l 2057 </w:instrText>
          </w:r>
          <w:r w:rsidR="002226C6" w:rsidRPr="00E3508E">
            <w:rPr>
              <w:rFonts w:asciiTheme="minorHAnsi" w:hAnsiTheme="minorHAnsi" w:cstheme="minorHAnsi"/>
            </w:rPr>
            <w:fldChar w:fldCharType="separate"/>
          </w:r>
          <w:r w:rsidR="00542B68" w:rsidRPr="00542B68">
            <w:rPr>
              <w:rFonts w:asciiTheme="minorHAnsi" w:hAnsiTheme="minorHAnsi" w:cstheme="minorHAnsi"/>
              <w:noProof/>
            </w:rPr>
            <w:t>[6]</w:t>
          </w:r>
          <w:r w:rsidR="002226C6" w:rsidRPr="00E3508E">
            <w:rPr>
              <w:rFonts w:asciiTheme="minorHAnsi" w:hAnsiTheme="minorHAnsi" w:cstheme="minorHAnsi"/>
            </w:rPr>
            <w:fldChar w:fldCharType="end"/>
          </w:r>
        </w:sdtContent>
      </w:sdt>
      <w:r w:rsidRPr="00E3508E">
        <w:rPr>
          <w:rFonts w:asciiTheme="minorHAnsi" w:hAnsiTheme="minorHAnsi" w:cstheme="minorHAnsi"/>
        </w:rPr>
        <w:t>.</w:t>
      </w:r>
    </w:p>
    <w:p w14:paraId="074F7C9D" w14:textId="77777777" w:rsidR="005264E8" w:rsidRPr="00E3508E" w:rsidRDefault="005264E8" w:rsidP="00E3508E">
      <w:pPr>
        <w:spacing w:line="480" w:lineRule="auto"/>
        <w:rPr>
          <w:rFonts w:asciiTheme="minorHAnsi" w:hAnsiTheme="minorHAnsi" w:cstheme="minorHAnsi"/>
        </w:rPr>
      </w:pPr>
    </w:p>
    <w:p w14:paraId="4D31B97D" w14:textId="270935C1" w:rsidR="00695B97" w:rsidRPr="00E3508E" w:rsidRDefault="00A83B3F" w:rsidP="00E3508E">
      <w:pPr>
        <w:spacing w:line="480" w:lineRule="auto"/>
        <w:rPr>
          <w:rFonts w:asciiTheme="minorHAnsi" w:hAnsiTheme="minorHAnsi" w:cstheme="minorHAnsi"/>
        </w:rPr>
      </w:pPr>
      <w:r w:rsidRPr="00E3508E">
        <w:rPr>
          <w:rFonts w:asciiTheme="minorHAnsi" w:hAnsiTheme="minorHAnsi" w:cstheme="minorHAnsi"/>
        </w:rPr>
        <w:t>W</w:t>
      </w:r>
      <w:r w:rsidR="002226C6" w:rsidRPr="00E3508E">
        <w:rPr>
          <w:rFonts w:asciiTheme="minorHAnsi" w:hAnsiTheme="minorHAnsi" w:cstheme="minorHAnsi"/>
        </w:rPr>
        <w:t xml:space="preserve">ithin the broader educational landscape, </w:t>
      </w:r>
      <w:r w:rsidR="002E0B82" w:rsidRPr="00E3508E">
        <w:rPr>
          <w:rFonts w:asciiTheme="minorHAnsi" w:hAnsiTheme="minorHAnsi" w:cstheme="minorHAnsi"/>
        </w:rPr>
        <w:t xml:space="preserve">the U.S Department of Education notes that </w:t>
      </w:r>
      <w:r w:rsidR="002226C6" w:rsidRPr="00E3508E">
        <w:rPr>
          <w:rFonts w:asciiTheme="minorHAnsi" w:hAnsiTheme="minorHAnsi" w:cstheme="minorHAnsi"/>
        </w:rPr>
        <w:t>there is a growing need for innovative tools that can bridge the gap between theoretical knowledge and practical application, catering to diverse learner demographics</w:t>
      </w:r>
      <w:r w:rsidR="002E0B82" w:rsidRPr="00E3508E">
        <w:rPr>
          <w:rFonts w:asciiTheme="minorHAnsi" w:hAnsiTheme="minorHAnsi" w:cstheme="minorHAnsi"/>
        </w:rPr>
        <w:t xml:space="preserve"> </w:t>
      </w:r>
      <w:sdt>
        <w:sdtPr>
          <w:rPr>
            <w:rFonts w:asciiTheme="minorHAnsi" w:hAnsiTheme="minorHAnsi" w:cstheme="minorHAnsi"/>
          </w:rPr>
          <w:id w:val="-1831584617"/>
          <w:citation/>
        </w:sdtPr>
        <w:sdtContent>
          <w:r w:rsidR="00F25ECB" w:rsidRPr="00E3508E">
            <w:rPr>
              <w:rFonts w:asciiTheme="minorHAnsi" w:hAnsiTheme="minorHAnsi" w:cstheme="minorHAnsi"/>
            </w:rPr>
            <w:fldChar w:fldCharType="begin"/>
          </w:r>
          <w:r w:rsidR="00F25ECB" w:rsidRPr="00E3508E">
            <w:rPr>
              <w:rFonts w:asciiTheme="minorHAnsi" w:hAnsiTheme="minorHAnsi" w:cstheme="minorHAnsi"/>
            </w:rPr>
            <w:instrText xml:space="preserve"> CITATION USD17 \l 2057 </w:instrText>
          </w:r>
          <w:r w:rsidR="00F25ECB" w:rsidRPr="00E3508E">
            <w:rPr>
              <w:rFonts w:asciiTheme="minorHAnsi" w:hAnsiTheme="minorHAnsi" w:cstheme="minorHAnsi"/>
            </w:rPr>
            <w:fldChar w:fldCharType="separate"/>
          </w:r>
          <w:r w:rsidR="00542B68" w:rsidRPr="00542B68">
            <w:rPr>
              <w:rFonts w:asciiTheme="minorHAnsi" w:hAnsiTheme="minorHAnsi" w:cstheme="minorHAnsi"/>
              <w:noProof/>
            </w:rPr>
            <w:t>[7]</w:t>
          </w:r>
          <w:r w:rsidR="00F25ECB" w:rsidRPr="00E3508E">
            <w:rPr>
              <w:rFonts w:asciiTheme="minorHAnsi" w:hAnsiTheme="minorHAnsi" w:cstheme="minorHAnsi"/>
            </w:rPr>
            <w:fldChar w:fldCharType="end"/>
          </w:r>
        </w:sdtContent>
      </w:sdt>
      <w:sdt>
        <w:sdtPr>
          <w:rPr>
            <w:rFonts w:asciiTheme="minorHAnsi" w:hAnsiTheme="minorHAnsi" w:cstheme="minorHAnsi"/>
          </w:rPr>
          <w:id w:val="-2005276874"/>
          <w:citation/>
        </w:sdtPr>
        <w:sdtContent>
          <w:r w:rsidR="007E4635" w:rsidRPr="00E3508E">
            <w:rPr>
              <w:rFonts w:asciiTheme="minorHAnsi" w:hAnsiTheme="minorHAnsi" w:cstheme="minorHAnsi"/>
            </w:rPr>
            <w:fldChar w:fldCharType="begin"/>
          </w:r>
          <w:r w:rsidR="007E4635" w:rsidRPr="00E3508E">
            <w:rPr>
              <w:rFonts w:asciiTheme="minorHAnsi" w:hAnsiTheme="minorHAnsi" w:cstheme="minorHAnsi"/>
            </w:rPr>
            <w:instrText xml:space="preserve"> CITATION Sha23 \l 2057 </w:instrText>
          </w:r>
          <w:r w:rsidR="007E4635"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[6]</w:t>
          </w:r>
          <w:r w:rsidR="007E4635" w:rsidRPr="00E3508E">
            <w:rPr>
              <w:rFonts w:asciiTheme="minorHAnsi" w:hAnsiTheme="minorHAnsi" w:cstheme="minorHAnsi"/>
            </w:rPr>
            <w:fldChar w:fldCharType="end"/>
          </w:r>
        </w:sdtContent>
      </w:sdt>
      <w:r w:rsidR="002226C6" w:rsidRPr="00E3508E">
        <w:rPr>
          <w:rFonts w:asciiTheme="minorHAnsi" w:hAnsiTheme="minorHAnsi" w:cstheme="minorHAnsi"/>
        </w:rPr>
        <w:t xml:space="preserve">. While advancements in computing technology have revolutionized many aspects of education </w:t>
      </w:r>
      <w:sdt>
        <w:sdtPr>
          <w:rPr>
            <w:rFonts w:asciiTheme="minorHAnsi" w:hAnsiTheme="minorHAnsi" w:cstheme="minorHAnsi"/>
          </w:rPr>
          <w:id w:val="705066208"/>
          <w:citation/>
        </w:sdtPr>
        <w:sdtContent>
          <w:r w:rsidR="00F25ECB" w:rsidRPr="00E3508E">
            <w:rPr>
              <w:rFonts w:asciiTheme="minorHAnsi" w:hAnsiTheme="minorHAnsi" w:cstheme="minorHAnsi"/>
            </w:rPr>
            <w:fldChar w:fldCharType="begin"/>
          </w:r>
          <w:r w:rsidR="00F25ECB" w:rsidRPr="00E3508E">
            <w:rPr>
              <w:rFonts w:asciiTheme="minorHAnsi" w:hAnsiTheme="minorHAnsi" w:cstheme="minorHAnsi"/>
            </w:rPr>
            <w:instrText xml:space="preserve"> CITATION Don21 \l 2057 </w:instrText>
          </w:r>
          <w:r w:rsidR="00F25ECB" w:rsidRPr="00E3508E">
            <w:rPr>
              <w:rFonts w:asciiTheme="minorHAnsi" w:hAnsiTheme="minorHAnsi" w:cstheme="minorHAnsi"/>
            </w:rPr>
            <w:fldChar w:fldCharType="separate"/>
          </w:r>
          <w:r w:rsidR="00542B68" w:rsidRPr="00542B68">
            <w:rPr>
              <w:rFonts w:asciiTheme="minorHAnsi" w:hAnsiTheme="minorHAnsi" w:cstheme="minorHAnsi"/>
              <w:noProof/>
            </w:rPr>
            <w:t>[8]</w:t>
          </w:r>
          <w:r w:rsidR="00F25ECB" w:rsidRPr="00E3508E">
            <w:rPr>
              <w:rFonts w:asciiTheme="minorHAnsi" w:hAnsiTheme="minorHAnsi" w:cstheme="minorHAnsi"/>
            </w:rPr>
            <w:fldChar w:fldCharType="end"/>
          </w:r>
        </w:sdtContent>
      </w:sdt>
      <w:r w:rsidR="002226C6" w:rsidRPr="00E3508E">
        <w:rPr>
          <w:rFonts w:asciiTheme="minorHAnsi" w:hAnsiTheme="minorHAnsi" w:cstheme="minorHAnsi"/>
        </w:rPr>
        <w:t>, the integration of Virtual Reality (</w:t>
      </w:r>
      <w:r w:rsidR="002226C6" w:rsidRPr="00E3508E">
        <w:rPr>
          <w:rFonts w:asciiTheme="minorHAnsi" w:hAnsiTheme="minorHAnsi" w:cstheme="minorHAnsi"/>
          <w:b/>
          <w:bCs/>
        </w:rPr>
        <w:t>VR</w:t>
      </w:r>
      <w:r w:rsidR="002226C6" w:rsidRPr="00E3508E">
        <w:rPr>
          <w:rFonts w:asciiTheme="minorHAnsi" w:hAnsiTheme="minorHAnsi" w:cstheme="minorHAnsi"/>
        </w:rPr>
        <w:t>) technology tailored for anatomy education remains relatively underexplored across various educational contexts</w:t>
      </w:r>
      <w:r w:rsidR="002E0B82" w:rsidRPr="00E3508E">
        <w:rPr>
          <w:rFonts w:asciiTheme="minorHAnsi" w:hAnsiTheme="minorHAnsi" w:cstheme="minorHAnsi"/>
        </w:rPr>
        <w:t xml:space="preserve"> </w:t>
      </w:r>
      <w:sdt>
        <w:sdtPr>
          <w:rPr>
            <w:rFonts w:asciiTheme="minorHAnsi" w:hAnsiTheme="minorHAnsi" w:cstheme="minorHAnsi"/>
          </w:rPr>
          <w:id w:val="-614981493"/>
          <w:citation/>
        </w:sdtPr>
        <w:sdtContent>
          <w:r w:rsidR="00462A75" w:rsidRPr="00E3508E">
            <w:rPr>
              <w:rFonts w:asciiTheme="minorHAnsi" w:hAnsiTheme="minorHAnsi" w:cstheme="minorHAnsi"/>
            </w:rPr>
            <w:fldChar w:fldCharType="begin"/>
          </w:r>
          <w:r w:rsidR="00462A75" w:rsidRPr="00E3508E">
            <w:rPr>
              <w:rFonts w:asciiTheme="minorHAnsi" w:hAnsiTheme="minorHAnsi" w:cstheme="minorHAnsi"/>
            </w:rPr>
            <w:instrText xml:space="preserve"> CITATION Shi20 \l 2057 </w:instrText>
          </w:r>
          <w:r w:rsidR="00462A75" w:rsidRPr="00E3508E">
            <w:rPr>
              <w:rFonts w:asciiTheme="minorHAnsi" w:hAnsiTheme="minorHAnsi" w:cstheme="minorHAnsi"/>
            </w:rPr>
            <w:fldChar w:fldCharType="separate"/>
          </w:r>
          <w:r w:rsidR="00542B68" w:rsidRPr="00542B68">
            <w:rPr>
              <w:rFonts w:asciiTheme="minorHAnsi" w:hAnsiTheme="minorHAnsi" w:cstheme="minorHAnsi"/>
              <w:noProof/>
            </w:rPr>
            <w:t>[9]</w:t>
          </w:r>
          <w:r w:rsidR="00462A75" w:rsidRPr="00E3508E">
            <w:rPr>
              <w:rFonts w:asciiTheme="minorHAnsi" w:hAnsiTheme="minorHAnsi" w:cstheme="minorHAnsi"/>
            </w:rPr>
            <w:fldChar w:fldCharType="end"/>
          </w:r>
        </w:sdtContent>
      </w:sdt>
      <w:r w:rsidR="002226C6" w:rsidRPr="00E3508E">
        <w:rPr>
          <w:rFonts w:asciiTheme="minorHAnsi" w:hAnsiTheme="minorHAnsi" w:cstheme="minorHAnsi"/>
        </w:rPr>
        <w:t>.</w:t>
      </w:r>
    </w:p>
    <w:p w14:paraId="490D736C" w14:textId="77777777" w:rsidR="005264E8" w:rsidRPr="00E3508E" w:rsidRDefault="005264E8" w:rsidP="00E3508E">
      <w:pPr>
        <w:spacing w:line="480" w:lineRule="auto"/>
        <w:rPr>
          <w:rFonts w:asciiTheme="minorHAnsi" w:hAnsiTheme="minorHAnsi" w:cstheme="minorHAnsi"/>
        </w:rPr>
      </w:pPr>
    </w:p>
    <w:p w14:paraId="611071CE" w14:textId="77777777" w:rsidR="00E3508E" w:rsidRPr="00E3508E" w:rsidRDefault="00E3508E" w:rsidP="00E3508E">
      <w:pPr>
        <w:spacing w:line="480" w:lineRule="auto"/>
        <w:rPr>
          <w:rFonts w:asciiTheme="minorHAnsi" w:hAnsiTheme="minorHAnsi" w:cstheme="minorHAnsi"/>
        </w:rPr>
      </w:pPr>
    </w:p>
    <w:p w14:paraId="0296E59D" w14:textId="0477CD5B" w:rsidR="00695B97" w:rsidRPr="00E3508E" w:rsidRDefault="00695B97" w:rsidP="00E3508E">
      <w:pPr>
        <w:spacing w:line="480" w:lineRule="auto"/>
        <w:rPr>
          <w:rFonts w:asciiTheme="minorHAnsi" w:hAnsiTheme="minorHAnsi" w:cstheme="minorHAnsi"/>
        </w:rPr>
      </w:pPr>
      <w:r w:rsidRPr="00E3508E">
        <w:rPr>
          <w:rFonts w:asciiTheme="minorHAnsi" w:hAnsiTheme="minorHAnsi" w:cstheme="minorHAnsi"/>
        </w:rPr>
        <w:lastRenderedPageBreak/>
        <w:t>VR technology offers a unique opportunity to address the limitations of traditional anatomical education methods by providing immersive and interactive learning environments</w:t>
      </w:r>
      <w:r w:rsidR="00462A75" w:rsidRPr="00E3508E">
        <w:rPr>
          <w:rFonts w:asciiTheme="minorHAnsi" w:hAnsiTheme="minorHAnsi" w:cstheme="minorHAnsi"/>
        </w:rPr>
        <w:t xml:space="preserve"> </w:t>
      </w:r>
      <w:sdt>
        <w:sdtPr>
          <w:rPr>
            <w:rFonts w:asciiTheme="minorHAnsi" w:hAnsiTheme="minorHAnsi" w:cstheme="minorHAnsi"/>
          </w:rPr>
          <w:id w:val="1738512665"/>
          <w:citation/>
        </w:sdtPr>
        <w:sdtContent>
          <w:r w:rsidR="00462A75" w:rsidRPr="00E3508E">
            <w:rPr>
              <w:rFonts w:asciiTheme="minorHAnsi" w:hAnsiTheme="minorHAnsi" w:cstheme="minorHAnsi"/>
            </w:rPr>
            <w:fldChar w:fldCharType="begin"/>
          </w:r>
          <w:r w:rsidR="00462A75" w:rsidRPr="00E3508E">
            <w:rPr>
              <w:rFonts w:asciiTheme="minorHAnsi" w:hAnsiTheme="minorHAnsi" w:cstheme="minorHAnsi"/>
            </w:rPr>
            <w:instrText xml:space="preserve"> CITATION Pot19 \l 2057 </w:instrText>
          </w:r>
          <w:r w:rsidR="00462A75" w:rsidRPr="00E3508E">
            <w:rPr>
              <w:rFonts w:asciiTheme="minorHAnsi" w:hAnsiTheme="minorHAnsi" w:cstheme="minorHAnsi"/>
            </w:rPr>
            <w:fldChar w:fldCharType="separate"/>
          </w:r>
          <w:r w:rsidR="00542B68" w:rsidRPr="00542B68">
            <w:rPr>
              <w:rFonts w:asciiTheme="minorHAnsi" w:hAnsiTheme="minorHAnsi" w:cstheme="minorHAnsi"/>
              <w:noProof/>
            </w:rPr>
            <w:t>[10]</w:t>
          </w:r>
          <w:r w:rsidR="00462A75" w:rsidRPr="00E3508E">
            <w:rPr>
              <w:rFonts w:asciiTheme="minorHAnsi" w:hAnsiTheme="minorHAnsi" w:cstheme="minorHAnsi"/>
            </w:rPr>
            <w:fldChar w:fldCharType="end"/>
          </w:r>
        </w:sdtContent>
      </w:sdt>
      <w:r w:rsidRPr="00E3508E">
        <w:rPr>
          <w:rFonts w:asciiTheme="minorHAnsi" w:hAnsiTheme="minorHAnsi" w:cstheme="minorHAnsi"/>
        </w:rPr>
        <w:t xml:space="preserve">. </w:t>
      </w:r>
      <w:r w:rsidR="00C466AA" w:rsidRPr="00E3508E">
        <w:rPr>
          <w:rFonts w:asciiTheme="minorHAnsi" w:hAnsiTheme="minorHAnsi" w:cstheme="minorHAnsi"/>
        </w:rPr>
        <w:t>By</w:t>
      </w:r>
      <w:r w:rsidRPr="00E3508E">
        <w:rPr>
          <w:rFonts w:asciiTheme="minorHAnsi" w:hAnsiTheme="minorHAnsi" w:cstheme="minorHAnsi"/>
        </w:rPr>
        <w:t xml:space="preserve"> simulating realistic three-dimensional anatomical structures and allowing users to manipulate and explore them in real-time, </w:t>
      </w:r>
      <w:r w:rsidR="005A19B2" w:rsidRPr="00E3508E">
        <w:rPr>
          <w:rFonts w:asciiTheme="minorHAnsi" w:hAnsiTheme="minorHAnsi" w:cstheme="minorHAnsi"/>
        </w:rPr>
        <w:t xml:space="preserve">a study by Asekjaer et al., 2023 has shown </w:t>
      </w:r>
      <w:r w:rsidRPr="00E3508E">
        <w:rPr>
          <w:rFonts w:asciiTheme="minorHAnsi" w:hAnsiTheme="minorHAnsi" w:cstheme="minorHAnsi"/>
        </w:rPr>
        <w:t>VR has the potential to enhance students' spatial reasoning abilities, foster active learning experiences, and facilitate deeper conceptual understanding</w:t>
      </w:r>
      <w:r w:rsidR="005A19B2" w:rsidRPr="00E3508E">
        <w:rPr>
          <w:rFonts w:asciiTheme="minorHAnsi" w:hAnsiTheme="minorHAnsi" w:cstheme="minorHAnsi"/>
        </w:rPr>
        <w:t xml:space="preserve"> </w:t>
      </w:r>
      <w:sdt>
        <w:sdtPr>
          <w:rPr>
            <w:rFonts w:asciiTheme="minorHAnsi" w:hAnsiTheme="minorHAnsi" w:cstheme="minorHAnsi"/>
          </w:rPr>
          <w:id w:val="766275765"/>
          <w:citation/>
        </w:sdtPr>
        <w:sdtContent>
          <w:r w:rsidR="005A19B2" w:rsidRPr="00E3508E">
            <w:rPr>
              <w:rFonts w:asciiTheme="minorHAnsi" w:hAnsiTheme="minorHAnsi" w:cstheme="minorHAnsi"/>
            </w:rPr>
            <w:fldChar w:fldCharType="begin"/>
          </w:r>
          <w:r w:rsidR="005A19B2" w:rsidRPr="00E3508E">
            <w:rPr>
              <w:rFonts w:asciiTheme="minorHAnsi" w:hAnsiTheme="minorHAnsi" w:cstheme="minorHAnsi"/>
            </w:rPr>
            <w:instrText xml:space="preserve"> CITATION Aas23 \l 2057 </w:instrText>
          </w:r>
          <w:r w:rsidR="005A19B2" w:rsidRPr="00E3508E">
            <w:rPr>
              <w:rFonts w:asciiTheme="minorHAnsi" w:hAnsiTheme="minorHAnsi" w:cstheme="minorHAnsi"/>
            </w:rPr>
            <w:fldChar w:fldCharType="separate"/>
          </w:r>
          <w:r w:rsidR="00542B68" w:rsidRPr="00542B68">
            <w:rPr>
              <w:rFonts w:asciiTheme="minorHAnsi" w:hAnsiTheme="minorHAnsi" w:cstheme="minorHAnsi"/>
              <w:noProof/>
            </w:rPr>
            <w:t>[11]</w:t>
          </w:r>
          <w:r w:rsidR="005A19B2" w:rsidRPr="00E3508E">
            <w:rPr>
              <w:rFonts w:asciiTheme="minorHAnsi" w:hAnsiTheme="minorHAnsi" w:cstheme="minorHAnsi"/>
            </w:rPr>
            <w:fldChar w:fldCharType="end"/>
          </w:r>
        </w:sdtContent>
      </w:sdt>
      <w:r w:rsidRPr="00E3508E">
        <w:rPr>
          <w:rFonts w:asciiTheme="minorHAnsi" w:hAnsiTheme="minorHAnsi" w:cstheme="minorHAnsi"/>
        </w:rPr>
        <w:t>.</w:t>
      </w:r>
    </w:p>
    <w:p w14:paraId="23A1A9ED" w14:textId="77777777" w:rsidR="005264E8" w:rsidRPr="00E3508E" w:rsidRDefault="005264E8" w:rsidP="00E3508E">
      <w:pPr>
        <w:spacing w:line="480" w:lineRule="auto"/>
        <w:rPr>
          <w:rFonts w:asciiTheme="minorHAnsi" w:hAnsiTheme="minorHAnsi" w:cstheme="minorHAnsi"/>
        </w:rPr>
      </w:pPr>
    </w:p>
    <w:p w14:paraId="787AFF61" w14:textId="0A1C9762" w:rsidR="00695B97" w:rsidRPr="00E3508E" w:rsidRDefault="00695B97" w:rsidP="00E3508E">
      <w:pPr>
        <w:spacing w:line="480" w:lineRule="auto"/>
        <w:rPr>
          <w:rFonts w:asciiTheme="minorHAnsi" w:hAnsiTheme="minorHAnsi" w:cstheme="minorHAnsi"/>
        </w:rPr>
      </w:pPr>
      <w:r w:rsidRPr="00E3508E">
        <w:rPr>
          <w:rFonts w:asciiTheme="minorHAnsi" w:hAnsiTheme="minorHAnsi" w:cstheme="minorHAnsi"/>
        </w:rPr>
        <w:t>Against this backdrop, this study investigate</w:t>
      </w:r>
      <w:r w:rsidR="00A83B3F" w:rsidRPr="00E3508E">
        <w:rPr>
          <w:rFonts w:asciiTheme="minorHAnsi" w:hAnsiTheme="minorHAnsi" w:cstheme="minorHAnsi"/>
        </w:rPr>
        <w:t>s</w:t>
      </w:r>
      <w:r w:rsidRPr="00E3508E">
        <w:rPr>
          <w:rFonts w:asciiTheme="minorHAnsi" w:hAnsiTheme="minorHAnsi" w:cstheme="minorHAnsi"/>
        </w:rPr>
        <w:t xml:space="preserve"> the effectiveness of VR technology in enhancing human anatomy education across diverse educational contexts. By developing and evaluating a VR anatomy training tool designed to cater to a wide range of learners, this research aims to address the</w:t>
      </w:r>
      <w:r w:rsidR="007E4635" w:rsidRPr="00E3508E">
        <w:rPr>
          <w:rFonts w:asciiTheme="minorHAnsi" w:hAnsiTheme="minorHAnsi" w:cstheme="minorHAnsi"/>
        </w:rPr>
        <w:t>se</w:t>
      </w:r>
      <w:r w:rsidRPr="00E3508E">
        <w:rPr>
          <w:rFonts w:asciiTheme="minorHAnsi" w:hAnsiTheme="minorHAnsi" w:cstheme="minorHAnsi"/>
        </w:rPr>
        <w:t xml:space="preserve"> </w:t>
      </w:r>
      <w:r w:rsidR="007E4635" w:rsidRPr="00E3508E">
        <w:rPr>
          <w:rFonts w:asciiTheme="minorHAnsi" w:hAnsiTheme="minorHAnsi" w:cstheme="minorHAnsi"/>
        </w:rPr>
        <w:t>challenges</w:t>
      </w:r>
      <w:r w:rsidRPr="00E3508E">
        <w:rPr>
          <w:rFonts w:asciiTheme="minorHAnsi" w:hAnsiTheme="minorHAnsi" w:cstheme="minorHAnsi"/>
        </w:rPr>
        <w:t xml:space="preserve"> and contribute to the advancement of innovative educational practices</w:t>
      </w:r>
      <w:r w:rsidR="00E67F05" w:rsidRPr="00E3508E">
        <w:rPr>
          <w:rFonts w:asciiTheme="minorHAnsi" w:hAnsiTheme="minorHAnsi" w:cstheme="minorHAnsi"/>
        </w:rPr>
        <w:t>.</w:t>
      </w:r>
    </w:p>
    <w:p w14:paraId="779ED371" w14:textId="77777777" w:rsidR="00795D83" w:rsidRPr="00E3508E" w:rsidRDefault="00795D83" w:rsidP="00695B97">
      <w:pPr>
        <w:rPr>
          <w:rFonts w:asciiTheme="minorHAnsi" w:hAnsiTheme="minorHAnsi" w:cstheme="minorHAnsi"/>
        </w:rPr>
      </w:pPr>
    </w:p>
    <w:p w14:paraId="323017E8" w14:textId="77777777" w:rsidR="002A4BF2" w:rsidRPr="00E3508E" w:rsidRDefault="002A4BF2" w:rsidP="00695B97">
      <w:pPr>
        <w:rPr>
          <w:rFonts w:asciiTheme="minorHAnsi" w:hAnsiTheme="minorHAnsi" w:cstheme="minorHAnsi"/>
        </w:rPr>
      </w:pPr>
    </w:p>
    <w:p w14:paraId="4554799F" w14:textId="3DD27571" w:rsidR="003C5666" w:rsidRPr="00E3508E" w:rsidRDefault="005912E5" w:rsidP="003C5666">
      <w:pPr>
        <w:pStyle w:val="Heading2"/>
        <w:ind w:firstLine="720"/>
        <w:rPr>
          <w:rFonts w:asciiTheme="minorHAnsi" w:hAnsiTheme="minorHAnsi" w:cstheme="minorHAnsi"/>
          <w:b/>
          <w:bCs/>
        </w:rPr>
      </w:pPr>
      <w:bookmarkStart w:id="7" w:name="_Toc164858501"/>
      <w:r w:rsidRPr="00E3508E">
        <w:rPr>
          <w:rFonts w:asciiTheme="minorHAnsi" w:hAnsiTheme="minorHAnsi" w:cstheme="minorHAnsi"/>
          <w:b/>
          <w:bCs/>
        </w:rPr>
        <w:t xml:space="preserve">1.1. </w:t>
      </w:r>
      <w:r w:rsidR="00C7727E" w:rsidRPr="00E3508E">
        <w:rPr>
          <w:rFonts w:asciiTheme="minorHAnsi" w:hAnsiTheme="minorHAnsi" w:cstheme="minorHAnsi"/>
          <w:b/>
          <w:bCs/>
        </w:rPr>
        <w:t xml:space="preserve">Project Scope and </w:t>
      </w:r>
      <w:r w:rsidR="003C5666" w:rsidRPr="00E3508E">
        <w:rPr>
          <w:rFonts w:asciiTheme="minorHAnsi" w:hAnsiTheme="minorHAnsi" w:cstheme="minorHAnsi"/>
          <w:b/>
          <w:bCs/>
        </w:rPr>
        <w:t>Aim</w:t>
      </w:r>
      <w:bookmarkEnd w:id="7"/>
    </w:p>
    <w:p w14:paraId="6896A731" w14:textId="77777777" w:rsidR="002A4BF2" w:rsidRPr="00E3508E" w:rsidRDefault="002A4BF2" w:rsidP="003C5666">
      <w:pPr>
        <w:rPr>
          <w:rFonts w:asciiTheme="minorHAnsi" w:hAnsiTheme="minorHAnsi" w:cstheme="minorHAnsi"/>
        </w:rPr>
      </w:pPr>
    </w:p>
    <w:p w14:paraId="096BB74A" w14:textId="7A525A6E" w:rsidR="003C5666" w:rsidRPr="00E3508E" w:rsidRDefault="003C5666" w:rsidP="00E3508E">
      <w:pPr>
        <w:spacing w:line="480" w:lineRule="auto"/>
        <w:ind w:left="720" w:firstLine="720"/>
        <w:rPr>
          <w:rFonts w:asciiTheme="minorHAnsi" w:hAnsiTheme="minorHAnsi" w:cstheme="minorHAnsi"/>
          <w:sz w:val="22"/>
          <w:szCs w:val="22"/>
        </w:rPr>
      </w:pPr>
      <w:r w:rsidRPr="00E3508E">
        <w:rPr>
          <w:rFonts w:asciiTheme="minorHAnsi" w:hAnsiTheme="minorHAnsi" w:cstheme="minorHAnsi"/>
          <w:sz w:val="22"/>
          <w:szCs w:val="22"/>
        </w:rPr>
        <w:t>At the heart of this research lies the exploration of VR technology's efficacy in enhancing human anatomy education, particularly within the context of computing education.</w:t>
      </w:r>
      <w:r w:rsidR="00E67F05" w:rsidRPr="00E3508E">
        <w:rPr>
          <w:rFonts w:asciiTheme="minorHAnsi" w:hAnsiTheme="minorHAnsi" w:cstheme="minorHAnsi"/>
          <w:sz w:val="22"/>
          <w:szCs w:val="22"/>
        </w:rPr>
        <w:t xml:space="preserve"> Taking inspiration from Sattar et al., 2019 </w:t>
      </w:r>
      <w:sdt>
        <w:sdtPr>
          <w:rPr>
            <w:rFonts w:asciiTheme="minorHAnsi" w:hAnsiTheme="minorHAnsi" w:cstheme="minorHAnsi"/>
            <w:sz w:val="22"/>
            <w:szCs w:val="22"/>
          </w:rPr>
          <w:id w:val="145560241"/>
          <w:citation/>
        </w:sdtPr>
        <w:sdtContent>
          <w:r w:rsidR="00E67F05" w:rsidRPr="00E3508E">
            <w:rPr>
              <w:rFonts w:asciiTheme="minorHAnsi" w:hAnsiTheme="minorHAnsi" w:cstheme="minorHAnsi"/>
              <w:sz w:val="22"/>
              <w:szCs w:val="22"/>
            </w:rPr>
            <w:fldChar w:fldCharType="begin"/>
          </w:r>
          <w:r w:rsidR="00E67F05" w:rsidRPr="00E3508E">
            <w:rPr>
              <w:rFonts w:asciiTheme="minorHAnsi" w:hAnsiTheme="minorHAnsi" w:cstheme="minorHAnsi"/>
              <w:sz w:val="22"/>
              <w:szCs w:val="22"/>
            </w:rPr>
            <w:instrText xml:space="preserve"> CITATION Sat19 \l 2057 </w:instrText>
          </w:r>
          <w:r w:rsidR="00E67F05" w:rsidRPr="00E3508E">
            <w:rPr>
              <w:rFonts w:asciiTheme="minorHAnsi" w:hAnsiTheme="minorHAnsi" w:cstheme="minorHAnsi"/>
              <w:sz w:val="22"/>
              <w:szCs w:val="22"/>
            </w:rPr>
            <w:fldChar w:fldCharType="separate"/>
          </w:r>
          <w:r w:rsidR="00542B68" w:rsidRPr="00542B68">
            <w:rPr>
              <w:rFonts w:asciiTheme="minorHAnsi" w:hAnsiTheme="minorHAnsi" w:cstheme="minorHAnsi"/>
              <w:noProof/>
              <w:sz w:val="22"/>
              <w:szCs w:val="22"/>
            </w:rPr>
            <w:t>[12]</w:t>
          </w:r>
          <w:r w:rsidR="00E67F05" w:rsidRPr="00E3508E">
            <w:rPr>
              <w:rFonts w:asciiTheme="minorHAnsi" w:hAnsiTheme="minorHAnsi" w:cstheme="minorHAnsi"/>
              <w:sz w:val="22"/>
              <w:szCs w:val="22"/>
            </w:rPr>
            <w:fldChar w:fldCharType="end"/>
          </w:r>
        </w:sdtContent>
      </w:sdt>
      <w:r w:rsidR="00E67F05" w:rsidRPr="00E3508E">
        <w:rPr>
          <w:rFonts w:asciiTheme="minorHAnsi" w:hAnsiTheme="minorHAnsi" w:cstheme="minorHAnsi"/>
          <w:sz w:val="22"/>
          <w:szCs w:val="22"/>
        </w:rPr>
        <w:t>,</w:t>
      </w:r>
      <w:r w:rsidRPr="00E3508E">
        <w:rPr>
          <w:rFonts w:asciiTheme="minorHAnsi" w:hAnsiTheme="minorHAnsi" w:cstheme="minorHAnsi"/>
          <w:sz w:val="22"/>
          <w:szCs w:val="22"/>
        </w:rPr>
        <w:t xml:space="preserve"> </w:t>
      </w:r>
      <w:r w:rsidR="00C466AA" w:rsidRPr="00E3508E">
        <w:rPr>
          <w:rFonts w:asciiTheme="minorHAnsi" w:hAnsiTheme="minorHAnsi" w:cstheme="minorHAnsi"/>
          <w:sz w:val="22"/>
          <w:szCs w:val="22"/>
        </w:rPr>
        <w:t>t</w:t>
      </w:r>
      <w:r w:rsidRPr="00E3508E">
        <w:rPr>
          <w:rFonts w:asciiTheme="minorHAnsi" w:hAnsiTheme="minorHAnsi" w:cstheme="minorHAnsi"/>
          <w:sz w:val="22"/>
          <w:szCs w:val="22"/>
        </w:rPr>
        <w:t>he overarching aim is to investigate the impact of VR-based learning on student engagement, comprehension, and overall learning experience. Through this exploration, the study seeks to provide insights that can inform educational practices and contribute to the advancement of education</w:t>
      </w:r>
      <w:r w:rsidR="00A83B3F" w:rsidRPr="00E3508E">
        <w:rPr>
          <w:rFonts w:asciiTheme="minorHAnsi" w:hAnsiTheme="minorHAnsi" w:cstheme="minorHAnsi"/>
          <w:sz w:val="22"/>
          <w:szCs w:val="22"/>
        </w:rPr>
        <w:t xml:space="preserve"> using computing</w:t>
      </w:r>
      <w:r w:rsidRPr="00E3508E">
        <w:rPr>
          <w:rFonts w:asciiTheme="minorHAnsi" w:hAnsiTheme="minorHAnsi" w:cstheme="minorHAnsi"/>
          <w:sz w:val="22"/>
          <w:szCs w:val="22"/>
        </w:rPr>
        <w:t>.</w:t>
      </w:r>
    </w:p>
    <w:p w14:paraId="65BBF543" w14:textId="77777777" w:rsidR="003C5666" w:rsidRPr="00E3508E" w:rsidRDefault="003C5666" w:rsidP="00983F13">
      <w:pPr>
        <w:rPr>
          <w:rFonts w:asciiTheme="minorHAnsi" w:hAnsiTheme="minorHAnsi" w:cstheme="minorHAnsi"/>
        </w:rPr>
      </w:pPr>
    </w:p>
    <w:p w14:paraId="76112932" w14:textId="77777777" w:rsidR="00E3508E" w:rsidRPr="00E3508E" w:rsidRDefault="00E3508E" w:rsidP="00983F13">
      <w:pPr>
        <w:rPr>
          <w:rFonts w:asciiTheme="minorHAnsi" w:hAnsiTheme="minorHAnsi" w:cstheme="minorHAnsi"/>
        </w:rPr>
      </w:pPr>
    </w:p>
    <w:p w14:paraId="710A89F6" w14:textId="77777777" w:rsidR="00E3508E" w:rsidRPr="00E3508E" w:rsidRDefault="00E3508E" w:rsidP="00983F13">
      <w:pPr>
        <w:rPr>
          <w:rFonts w:asciiTheme="minorHAnsi" w:hAnsiTheme="minorHAnsi" w:cstheme="minorHAnsi"/>
        </w:rPr>
      </w:pPr>
    </w:p>
    <w:p w14:paraId="3AE67584" w14:textId="77777777" w:rsidR="00E3508E" w:rsidRPr="00E3508E" w:rsidRDefault="00E3508E" w:rsidP="00983F13">
      <w:pPr>
        <w:rPr>
          <w:rFonts w:asciiTheme="minorHAnsi" w:hAnsiTheme="minorHAnsi" w:cstheme="minorHAnsi"/>
        </w:rPr>
      </w:pPr>
    </w:p>
    <w:p w14:paraId="0D5F6774" w14:textId="77777777" w:rsidR="00E3508E" w:rsidRPr="00E3508E" w:rsidRDefault="00E3508E" w:rsidP="00983F13">
      <w:pPr>
        <w:rPr>
          <w:rFonts w:asciiTheme="minorHAnsi" w:hAnsiTheme="minorHAnsi" w:cstheme="minorHAnsi"/>
        </w:rPr>
      </w:pPr>
    </w:p>
    <w:p w14:paraId="3DCCCBE6" w14:textId="4472DF87" w:rsidR="003C5666" w:rsidRPr="00E3508E" w:rsidRDefault="005912E5" w:rsidP="003C5666">
      <w:pPr>
        <w:pStyle w:val="Heading2"/>
        <w:ind w:firstLine="720"/>
        <w:rPr>
          <w:rFonts w:asciiTheme="minorHAnsi" w:hAnsiTheme="minorHAnsi" w:cstheme="minorHAnsi"/>
          <w:b/>
          <w:bCs/>
        </w:rPr>
      </w:pPr>
      <w:bookmarkStart w:id="8" w:name="_Toc164858502"/>
      <w:r w:rsidRPr="00E3508E">
        <w:rPr>
          <w:rFonts w:asciiTheme="minorHAnsi" w:hAnsiTheme="minorHAnsi" w:cstheme="minorHAnsi"/>
          <w:b/>
          <w:bCs/>
        </w:rPr>
        <w:lastRenderedPageBreak/>
        <w:t xml:space="preserve">1.2. </w:t>
      </w:r>
      <w:r w:rsidR="00C7727E" w:rsidRPr="00E3508E">
        <w:rPr>
          <w:rFonts w:asciiTheme="minorHAnsi" w:hAnsiTheme="minorHAnsi" w:cstheme="minorHAnsi"/>
          <w:b/>
          <w:bCs/>
        </w:rPr>
        <w:t xml:space="preserve">Research </w:t>
      </w:r>
      <w:r w:rsidR="003C5666" w:rsidRPr="00E3508E">
        <w:rPr>
          <w:rFonts w:asciiTheme="minorHAnsi" w:hAnsiTheme="minorHAnsi" w:cstheme="minorHAnsi"/>
          <w:b/>
          <w:bCs/>
        </w:rPr>
        <w:t>Objectives</w:t>
      </w:r>
      <w:bookmarkEnd w:id="8"/>
    </w:p>
    <w:p w14:paraId="65BEFE6C" w14:textId="77777777" w:rsidR="002A4BF2" w:rsidRPr="00E3508E" w:rsidRDefault="002A4BF2" w:rsidP="003C5666">
      <w:pPr>
        <w:rPr>
          <w:rFonts w:asciiTheme="minorHAnsi" w:hAnsiTheme="minorHAnsi" w:cstheme="minorHAnsi"/>
        </w:rPr>
      </w:pPr>
    </w:p>
    <w:p w14:paraId="4032778B" w14:textId="007082F1" w:rsidR="003C5666" w:rsidRPr="00E3508E" w:rsidRDefault="003C5666" w:rsidP="00E3508E">
      <w:pPr>
        <w:spacing w:line="480" w:lineRule="auto"/>
        <w:ind w:left="720" w:firstLine="720"/>
        <w:rPr>
          <w:rFonts w:asciiTheme="minorHAnsi" w:hAnsiTheme="minorHAnsi" w:cstheme="minorHAnsi"/>
          <w:sz w:val="22"/>
          <w:szCs w:val="22"/>
        </w:rPr>
      </w:pPr>
      <w:r w:rsidRPr="00E3508E">
        <w:rPr>
          <w:rFonts w:asciiTheme="minorHAnsi" w:hAnsiTheme="minorHAnsi" w:cstheme="minorHAnsi"/>
          <w:sz w:val="22"/>
          <w:szCs w:val="22"/>
        </w:rPr>
        <w:t>To achieve the overarching aim, the study delineates specific objectives:</w:t>
      </w:r>
    </w:p>
    <w:p w14:paraId="236A42D6" w14:textId="77777777" w:rsidR="003C5666" w:rsidRPr="00E3508E" w:rsidRDefault="003C5666" w:rsidP="00E3508E">
      <w:pPr>
        <w:spacing w:line="480" w:lineRule="auto"/>
        <w:rPr>
          <w:rFonts w:asciiTheme="minorHAnsi" w:hAnsiTheme="minorHAnsi" w:cstheme="minorHAnsi"/>
        </w:rPr>
      </w:pPr>
    </w:p>
    <w:p w14:paraId="4F8A333B" w14:textId="25B6FC23" w:rsidR="003C5666" w:rsidRPr="00E3508E" w:rsidRDefault="005912E5" w:rsidP="00E3508E">
      <w:pPr>
        <w:spacing w:line="480" w:lineRule="auto"/>
        <w:ind w:left="2160"/>
        <w:rPr>
          <w:rFonts w:asciiTheme="minorHAnsi" w:hAnsiTheme="minorHAnsi" w:cstheme="minorHAnsi"/>
          <w:sz w:val="22"/>
          <w:szCs w:val="22"/>
        </w:rPr>
      </w:pPr>
      <w:r w:rsidRPr="00E3508E">
        <w:rPr>
          <w:rFonts w:asciiTheme="minorHAnsi" w:hAnsiTheme="minorHAnsi" w:cstheme="minorHAnsi"/>
          <w:b/>
          <w:bCs/>
          <w:sz w:val="22"/>
          <w:szCs w:val="22"/>
        </w:rPr>
        <w:t>a</w:t>
      </w:r>
      <w:r w:rsidR="003C5666" w:rsidRPr="00E3508E">
        <w:rPr>
          <w:rFonts w:asciiTheme="minorHAnsi" w:hAnsiTheme="minorHAnsi" w:cstheme="minorHAnsi"/>
          <w:b/>
          <w:bCs/>
          <w:sz w:val="22"/>
          <w:szCs w:val="22"/>
        </w:rPr>
        <w:t>. Development of VR Anatomy Training Tool:</w:t>
      </w:r>
      <w:r w:rsidR="003C5666" w:rsidRPr="00E3508E">
        <w:rPr>
          <w:rFonts w:asciiTheme="minorHAnsi" w:hAnsiTheme="minorHAnsi" w:cstheme="minorHAnsi"/>
          <w:sz w:val="22"/>
          <w:szCs w:val="22"/>
        </w:rPr>
        <w:t xml:space="preserve"> </w:t>
      </w:r>
      <w:r w:rsidR="00740AD5" w:rsidRPr="00E3508E">
        <w:rPr>
          <w:rFonts w:asciiTheme="minorHAnsi" w:hAnsiTheme="minorHAnsi" w:cstheme="minorHAnsi"/>
          <w:sz w:val="20"/>
          <w:szCs w:val="20"/>
        </w:rPr>
        <w:t>Design and develop a VR anatomy training tool with interactive features and anatomically accurate representations to create an immersive learning environment fostering active exploration and engagement among students.</w:t>
      </w:r>
    </w:p>
    <w:p w14:paraId="0BF4629A" w14:textId="77777777" w:rsidR="003C5666" w:rsidRPr="00E3508E" w:rsidRDefault="003C5666" w:rsidP="00E3508E">
      <w:pPr>
        <w:spacing w:line="480" w:lineRule="auto"/>
        <w:rPr>
          <w:rFonts w:asciiTheme="minorHAnsi" w:hAnsiTheme="minorHAnsi" w:cstheme="minorHAnsi"/>
          <w:sz w:val="22"/>
          <w:szCs w:val="22"/>
        </w:rPr>
      </w:pPr>
    </w:p>
    <w:p w14:paraId="31547527" w14:textId="21196821" w:rsidR="003C5666" w:rsidRPr="00E3508E" w:rsidRDefault="005912E5" w:rsidP="00E3508E">
      <w:pPr>
        <w:spacing w:line="480" w:lineRule="auto"/>
        <w:ind w:left="2160"/>
        <w:rPr>
          <w:rFonts w:asciiTheme="minorHAnsi" w:hAnsiTheme="minorHAnsi" w:cstheme="minorHAnsi"/>
          <w:sz w:val="22"/>
          <w:szCs w:val="22"/>
        </w:rPr>
      </w:pPr>
      <w:r w:rsidRPr="00E3508E">
        <w:rPr>
          <w:rFonts w:asciiTheme="minorHAnsi" w:hAnsiTheme="minorHAnsi" w:cstheme="minorHAnsi"/>
          <w:b/>
          <w:bCs/>
          <w:sz w:val="22"/>
          <w:szCs w:val="22"/>
        </w:rPr>
        <w:t>b</w:t>
      </w:r>
      <w:r w:rsidR="003C5666" w:rsidRPr="00E3508E">
        <w:rPr>
          <w:rFonts w:asciiTheme="minorHAnsi" w:hAnsiTheme="minorHAnsi" w:cstheme="minorHAnsi"/>
          <w:b/>
          <w:bCs/>
          <w:sz w:val="22"/>
          <w:szCs w:val="22"/>
        </w:rPr>
        <w:t>. Evaluation of Student Engagement:</w:t>
      </w:r>
      <w:r w:rsidR="003C5666" w:rsidRPr="00E3508E">
        <w:rPr>
          <w:rFonts w:asciiTheme="minorHAnsi" w:hAnsiTheme="minorHAnsi" w:cstheme="minorHAnsi"/>
        </w:rPr>
        <w:t xml:space="preserve"> </w:t>
      </w:r>
      <w:r w:rsidR="00740AD5" w:rsidRPr="00E3508E">
        <w:rPr>
          <w:rFonts w:asciiTheme="minorHAnsi" w:hAnsiTheme="minorHAnsi" w:cstheme="minorHAnsi"/>
          <w:sz w:val="20"/>
          <w:szCs w:val="20"/>
        </w:rPr>
        <w:t>Assess the effectiveness of the VR tool in enhancing student engagement during anatomy learning sessions, comparing experiences between VR and traditional instructional methods.</w:t>
      </w:r>
    </w:p>
    <w:p w14:paraId="6AD7C090" w14:textId="77777777" w:rsidR="003C5666" w:rsidRPr="00E3508E" w:rsidRDefault="003C5666" w:rsidP="00E3508E">
      <w:pPr>
        <w:spacing w:line="480" w:lineRule="auto"/>
        <w:rPr>
          <w:rFonts w:asciiTheme="minorHAnsi" w:hAnsiTheme="minorHAnsi" w:cstheme="minorHAnsi"/>
          <w:b/>
          <w:bCs/>
          <w:sz w:val="32"/>
          <w:szCs w:val="32"/>
          <w:u w:val="single"/>
        </w:rPr>
      </w:pPr>
    </w:p>
    <w:p w14:paraId="3BAF06BB" w14:textId="2CF3D03A" w:rsidR="003C5666" w:rsidRPr="00E3508E" w:rsidRDefault="005912E5" w:rsidP="00E3508E">
      <w:pPr>
        <w:spacing w:line="480" w:lineRule="auto"/>
        <w:ind w:left="2160"/>
        <w:rPr>
          <w:rFonts w:asciiTheme="minorHAnsi" w:hAnsiTheme="minorHAnsi" w:cstheme="minorHAnsi"/>
          <w:sz w:val="22"/>
          <w:szCs w:val="22"/>
        </w:rPr>
      </w:pPr>
      <w:r w:rsidRPr="00E3508E">
        <w:rPr>
          <w:rFonts w:asciiTheme="minorHAnsi" w:hAnsiTheme="minorHAnsi" w:cstheme="minorHAnsi"/>
          <w:b/>
          <w:bCs/>
          <w:sz w:val="22"/>
          <w:szCs w:val="22"/>
        </w:rPr>
        <w:t>c</w:t>
      </w:r>
      <w:r w:rsidR="003C5666" w:rsidRPr="00E3508E">
        <w:rPr>
          <w:rFonts w:asciiTheme="minorHAnsi" w:hAnsiTheme="minorHAnsi" w:cstheme="minorHAnsi"/>
          <w:b/>
          <w:bCs/>
          <w:sz w:val="22"/>
          <w:szCs w:val="22"/>
        </w:rPr>
        <w:t>. Assessment of Student Engagement:</w:t>
      </w:r>
      <w:r w:rsidR="003C5666" w:rsidRPr="00E3508E">
        <w:rPr>
          <w:rFonts w:asciiTheme="minorHAnsi" w:hAnsiTheme="minorHAnsi" w:cstheme="minorHAnsi"/>
        </w:rPr>
        <w:t xml:space="preserve"> </w:t>
      </w:r>
      <w:r w:rsidR="00740AD5" w:rsidRPr="00E3508E">
        <w:rPr>
          <w:rFonts w:asciiTheme="minorHAnsi" w:hAnsiTheme="minorHAnsi" w:cstheme="minorHAnsi"/>
          <w:sz w:val="20"/>
          <w:szCs w:val="20"/>
        </w:rPr>
        <w:t>Evaluate the impact of VR-based learning on students' comprehension and retention of anatomical knowledge, focusing on knowledge acquisition and conceptual understanding.</w:t>
      </w:r>
    </w:p>
    <w:p w14:paraId="14207180" w14:textId="77777777" w:rsidR="003C5666" w:rsidRPr="00E3508E" w:rsidRDefault="003C5666" w:rsidP="00E3508E">
      <w:pPr>
        <w:spacing w:line="480" w:lineRule="auto"/>
        <w:rPr>
          <w:rFonts w:asciiTheme="minorHAnsi" w:hAnsiTheme="minorHAnsi" w:cstheme="minorHAnsi"/>
          <w:b/>
          <w:bCs/>
          <w:sz w:val="32"/>
          <w:szCs w:val="32"/>
          <w:u w:val="single"/>
        </w:rPr>
      </w:pPr>
    </w:p>
    <w:p w14:paraId="70D886C2" w14:textId="5FC785E4" w:rsidR="003C5666" w:rsidRPr="00E3508E" w:rsidRDefault="005912E5" w:rsidP="00E3508E">
      <w:pPr>
        <w:spacing w:line="480" w:lineRule="auto"/>
        <w:ind w:left="2160"/>
        <w:rPr>
          <w:rFonts w:asciiTheme="minorHAnsi" w:hAnsiTheme="minorHAnsi" w:cstheme="minorHAnsi"/>
          <w:sz w:val="22"/>
          <w:szCs w:val="22"/>
        </w:rPr>
      </w:pPr>
      <w:r w:rsidRPr="00E3508E">
        <w:rPr>
          <w:rFonts w:asciiTheme="minorHAnsi" w:hAnsiTheme="minorHAnsi" w:cstheme="minorHAnsi"/>
          <w:b/>
          <w:bCs/>
          <w:sz w:val="22"/>
          <w:szCs w:val="22"/>
        </w:rPr>
        <w:t>d</w:t>
      </w:r>
      <w:r w:rsidR="003C5666" w:rsidRPr="00E3508E">
        <w:rPr>
          <w:rFonts w:asciiTheme="minorHAnsi" w:hAnsiTheme="minorHAnsi" w:cstheme="minorHAnsi"/>
          <w:b/>
          <w:bCs/>
          <w:sz w:val="22"/>
          <w:szCs w:val="22"/>
        </w:rPr>
        <w:t>. Comparison with Traditional Methods:</w:t>
      </w:r>
      <w:r w:rsidR="003C5666" w:rsidRPr="00E3508E">
        <w:rPr>
          <w:rFonts w:asciiTheme="minorHAnsi" w:hAnsiTheme="minorHAnsi" w:cstheme="minorHAnsi"/>
        </w:rPr>
        <w:t xml:space="preserve"> </w:t>
      </w:r>
      <w:r w:rsidR="00740AD5" w:rsidRPr="00E3508E">
        <w:rPr>
          <w:rFonts w:asciiTheme="minorHAnsi" w:hAnsiTheme="minorHAnsi" w:cstheme="minorHAnsi"/>
          <w:sz w:val="20"/>
          <w:szCs w:val="20"/>
        </w:rPr>
        <w:t>Conduct a comparative analysis of learning outcomes and experiences between VR-based and traditional instructional approaches to highlight relative strengths and weaknesses</w:t>
      </w:r>
      <w:r w:rsidR="00D02EE7" w:rsidRPr="00E3508E">
        <w:rPr>
          <w:rFonts w:asciiTheme="minorHAnsi" w:hAnsiTheme="minorHAnsi" w:cstheme="minorHAnsi"/>
          <w:sz w:val="20"/>
          <w:szCs w:val="20"/>
        </w:rPr>
        <w:t>.</w:t>
      </w:r>
    </w:p>
    <w:p w14:paraId="1453E082" w14:textId="77777777" w:rsidR="003C5666" w:rsidRPr="00E3508E" w:rsidRDefault="003C5666" w:rsidP="00E3508E">
      <w:pPr>
        <w:spacing w:line="480" w:lineRule="auto"/>
        <w:rPr>
          <w:rFonts w:asciiTheme="minorHAnsi" w:hAnsiTheme="minorHAnsi" w:cstheme="minorHAnsi"/>
          <w:b/>
          <w:bCs/>
          <w:sz w:val="32"/>
          <w:szCs w:val="32"/>
          <w:u w:val="single"/>
        </w:rPr>
      </w:pPr>
    </w:p>
    <w:p w14:paraId="14891081" w14:textId="4A784550" w:rsidR="003C5666" w:rsidRPr="00E3508E" w:rsidRDefault="005912E5" w:rsidP="00E3508E">
      <w:pPr>
        <w:spacing w:line="480" w:lineRule="auto"/>
        <w:ind w:left="2160"/>
        <w:rPr>
          <w:rFonts w:asciiTheme="minorHAnsi" w:hAnsiTheme="minorHAnsi" w:cstheme="minorHAnsi"/>
          <w:sz w:val="20"/>
          <w:szCs w:val="20"/>
        </w:rPr>
      </w:pPr>
      <w:r w:rsidRPr="00E3508E">
        <w:rPr>
          <w:rFonts w:asciiTheme="minorHAnsi" w:hAnsiTheme="minorHAnsi" w:cstheme="minorHAnsi"/>
          <w:b/>
          <w:bCs/>
          <w:sz w:val="22"/>
          <w:szCs w:val="22"/>
        </w:rPr>
        <w:t>e</w:t>
      </w:r>
      <w:r w:rsidR="003C5666" w:rsidRPr="00E3508E">
        <w:rPr>
          <w:rFonts w:asciiTheme="minorHAnsi" w:hAnsiTheme="minorHAnsi" w:cstheme="minorHAnsi"/>
          <w:b/>
          <w:bCs/>
          <w:sz w:val="22"/>
          <w:szCs w:val="22"/>
        </w:rPr>
        <w:t>. Identification of Strengths and Weaknesses:</w:t>
      </w:r>
      <w:r w:rsidR="003C5666" w:rsidRPr="00E3508E">
        <w:rPr>
          <w:rFonts w:asciiTheme="minorHAnsi" w:hAnsiTheme="minorHAnsi" w:cstheme="minorHAnsi"/>
        </w:rPr>
        <w:t xml:space="preserve"> </w:t>
      </w:r>
      <w:r w:rsidR="00740AD5" w:rsidRPr="00E3508E">
        <w:rPr>
          <w:rFonts w:asciiTheme="minorHAnsi" w:hAnsiTheme="minorHAnsi" w:cstheme="minorHAnsi"/>
          <w:sz w:val="20"/>
          <w:szCs w:val="20"/>
        </w:rPr>
        <w:t>Solicit user feedback and conduct comprehensive evaluations to iteratively refine the VR anatomy training tool, ensuring its efficacy and relevance in supporting anatomy education.</w:t>
      </w:r>
    </w:p>
    <w:p w14:paraId="2EDFAA5D" w14:textId="77777777" w:rsidR="002A4BF2" w:rsidRPr="00E3508E" w:rsidRDefault="002A4BF2" w:rsidP="00983F13">
      <w:pPr>
        <w:rPr>
          <w:rFonts w:asciiTheme="minorHAnsi" w:hAnsiTheme="minorHAnsi" w:cstheme="minorHAnsi"/>
          <w:b/>
          <w:bCs/>
          <w:sz w:val="32"/>
          <w:szCs w:val="32"/>
          <w:u w:val="single"/>
        </w:rPr>
      </w:pPr>
    </w:p>
    <w:p w14:paraId="4DB1BDE9" w14:textId="77777777" w:rsidR="00E3508E" w:rsidRPr="00E3508E" w:rsidRDefault="00E3508E" w:rsidP="00983F13">
      <w:pPr>
        <w:rPr>
          <w:rFonts w:asciiTheme="minorHAnsi" w:hAnsiTheme="minorHAnsi" w:cstheme="minorHAnsi"/>
          <w:b/>
          <w:bCs/>
          <w:sz w:val="32"/>
          <w:szCs w:val="32"/>
          <w:u w:val="single"/>
        </w:rPr>
      </w:pPr>
    </w:p>
    <w:p w14:paraId="5EDB19C3" w14:textId="28D33490" w:rsidR="003C5666" w:rsidRPr="00E3508E" w:rsidRDefault="0046269A" w:rsidP="00A32727">
      <w:pPr>
        <w:pStyle w:val="Heading2"/>
        <w:ind w:firstLine="720"/>
        <w:rPr>
          <w:rFonts w:asciiTheme="minorHAnsi" w:hAnsiTheme="minorHAnsi" w:cstheme="minorHAnsi"/>
          <w:b/>
          <w:bCs/>
        </w:rPr>
      </w:pPr>
      <w:bookmarkStart w:id="9" w:name="_Toc164858503"/>
      <w:r w:rsidRPr="00E3508E">
        <w:rPr>
          <w:rFonts w:asciiTheme="minorHAnsi" w:hAnsiTheme="minorHAnsi" w:cstheme="minorHAnsi"/>
          <w:b/>
          <w:bCs/>
        </w:rPr>
        <w:lastRenderedPageBreak/>
        <w:t xml:space="preserve">1.3. </w:t>
      </w:r>
      <w:r w:rsidR="003C5666" w:rsidRPr="00E3508E">
        <w:rPr>
          <w:rFonts w:asciiTheme="minorHAnsi" w:hAnsiTheme="minorHAnsi" w:cstheme="minorHAnsi"/>
          <w:b/>
          <w:bCs/>
        </w:rPr>
        <w:t>Report Outline</w:t>
      </w:r>
      <w:bookmarkEnd w:id="9"/>
    </w:p>
    <w:p w14:paraId="2EAF6F02" w14:textId="77777777" w:rsidR="002A4BF2" w:rsidRPr="00E3508E" w:rsidRDefault="002A4BF2" w:rsidP="003C5666">
      <w:pPr>
        <w:rPr>
          <w:rFonts w:asciiTheme="minorHAnsi" w:hAnsiTheme="minorHAnsi" w:cstheme="minorHAnsi"/>
        </w:rPr>
      </w:pPr>
    </w:p>
    <w:p w14:paraId="2C285EA0" w14:textId="5F128374" w:rsidR="00983F13" w:rsidRPr="00E3508E" w:rsidRDefault="00D02EE7" w:rsidP="00E3508E">
      <w:pPr>
        <w:spacing w:line="480" w:lineRule="auto"/>
        <w:ind w:left="720" w:firstLine="720"/>
        <w:rPr>
          <w:rFonts w:asciiTheme="minorHAnsi" w:hAnsiTheme="minorHAnsi" w:cstheme="minorHAnsi"/>
          <w:sz w:val="22"/>
          <w:szCs w:val="22"/>
        </w:rPr>
      </w:pPr>
      <w:r w:rsidRPr="00E3508E">
        <w:rPr>
          <w:rFonts w:asciiTheme="minorHAnsi" w:hAnsiTheme="minorHAnsi" w:cstheme="minorHAnsi"/>
          <w:sz w:val="22"/>
          <w:szCs w:val="22"/>
        </w:rPr>
        <w:t xml:space="preserve">The structure of this report is designed to provide a systematic exploration of the topic. Chapter 2 delves into a detailed review of relevant literature, setting the foundation by outlining key findings from previous studies that have influenced the current research. Chapter 3 describes the research methodology, detailing the </w:t>
      </w:r>
      <w:r w:rsidR="00E3508E" w:rsidRPr="00E3508E">
        <w:rPr>
          <w:rFonts w:asciiTheme="minorHAnsi" w:hAnsiTheme="minorHAnsi" w:cstheme="minorHAnsi"/>
          <w:sz w:val="22"/>
          <w:szCs w:val="22"/>
        </w:rPr>
        <w:t xml:space="preserve">research </w:t>
      </w:r>
      <w:r w:rsidRPr="00E3508E">
        <w:rPr>
          <w:rFonts w:asciiTheme="minorHAnsi" w:hAnsiTheme="minorHAnsi" w:cstheme="minorHAnsi"/>
          <w:sz w:val="22"/>
          <w:szCs w:val="22"/>
        </w:rPr>
        <w:t>design, participants, materials, and procedures used in this study. Chapter 4 focuses on the design and implementation of the VR anatomy training tool, explaining the technological considerations and development processes involved. Following this, Chapter 5 presents the analysis of the data collected during the study, providing insights into the effectiveness of VR in education compared to traditional methods. Chapter 6 evaluates the findings against the study's objectives and aims, discussing the implications and potential future directions. Chapter 7 offers a comprehensive conclusion, synthesizing the overall insights gained and recommending steps for further research or application. The report concludes with a reflective Chapter 8, where personal learning and the project's broader implications are discussed.</w:t>
      </w:r>
    </w:p>
    <w:p w14:paraId="636E6F55" w14:textId="77777777" w:rsidR="00D02EE7" w:rsidRDefault="00D02EE7" w:rsidP="00D02EE7">
      <w:pPr>
        <w:rPr>
          <w:b/>
          <w:bCs/>
          <w:sz w:val="32"/>
          <w:szCs w:val="32"/>
          <w:u w:val="single"/>
        </w:rPr>
      </w:pPr>
    </w:p>
    <w:p w14:paraId="2BD89893" w14:textId="77777777" w:rsidR="00D02EE7" w:rsidRDefault="00D02EE7" w:rsidP="00D02EE7">
      <w:pPr>
        <w:rPr>
          <w:b/>
          <w:bCs/>
          <w:sz w:val="32"/>
          <w:szCs w:val="32"/>
          <w:u w:val="single"/>
        </w:rPr>
      </w:pPr>
    </w:p>
    <w:p w14:paraId="414EAF86" w14:textId="77777777" w:rsidR="00D02EE7" w:rsidRDefault="00D02EE7" w:rsidP="00D02EE7">
      <w:pPr>
        <w:rPr>
          <w:rFonts w:asciiTheme="minorHAnsi" w:hAnsiTheme="minorHAnsi" w:cstheme="minorHAnsi"/>
          <w:sz w:val="22"/>
          <w:szCs w:val="22"/>
        </w:rPr>
      </w:pPr>
    </w:p>
    <w:p w14:paraId="2818DAB6" w14:textId="77777777" w:rsidR="00D02EE7" w:rsidRDefault="00D02EE7" w:rsidP="00D02EE7">
      <w:pPr>
        <w:rPr>
          <w:rFonts w:asciiTheme="minorHAnsi" w:hAnsiTheme="minorHAnsi" w:cstheme="minorHAnsi"/>
          <w:sz w:val="22"/>
          <w:szCs w:val="22"/>
        </w:rPr>
      </w:pPr>
    </w:p>
    <w:p w14:paraId="2C7AC7C9" w14:textId="77777777" w:rsidR="00E3508E" w:rsidRDefault="00E3508E" w:rsidP="00D02EE7">
      <w:pPr>
        <w:rPr>
          <w:rFonts w:asciiTheme="minorHAnsi" w:hAnsiTheme="minorHAnsi" w:cstheme="minorHAnsi"/>
          <w:sz w:val="22"/>
          <w:szCs w:val="22"/>
        </w:rPr>
      </w:pPr>
    </w:p>
    <w:p w14:paraId="62A95A96" w14:textId="77777777" w:rsidR="00E3508E" w:rsidRDefault="00E3508E" w:rsidP="00D02EE7">
      <w:pPr>
        <w:rPr>
          <w:rFonts w:asciiTheme="minorHAnsi" w:hAnsiTheme="minorHAnsi" w:cstheme="minorHAnsi"/>
          <w:sz w:val="22"/>
          <w:szCs w:val="22"/>
        </w:rPr>
      </w:pPr>
    </w:p>
    <w:p w14:paraId="5D295603" w14:textId="77777777" w:rsidR="00E3508E" w:rsidRDefault="00E3508E" w:rsidP="00D02EE7">
      <w:pPr>
        <w:rPr>
          <w:rFonts w:asciiTheme="minorHAnsi" w:hAnsiTheme="minorHAnsi" w:cstheme="minorHAnsi"/>
          <w:sz w:val="22"/>
          <w:szCs w:val="22"/>
        </w:rPr>
      </w:pPr>
    </w:p>
    <w:p w14:paraId="3C1D1FAF" w14:textId="77777777" w:rsidR="00E3508E" w:rsidRDefault="00E3508E" w:rsidP="00D02EE7">
      <w:pPr>
        <w:rPr>
          <w:rFonts w:asciiTheme="minorHAnsi" w:hAnsiTheme="minorHAnsi" w:cstheme="minorHAnsi"/>
          <w:sz w:val="22"/>
          <w:szCs w:val="22"/>
        </w:rPr>
      </w:pPr>
    </w:p>
    <w:p w14:paraId="1A791FD1" w14:textId="77777777" w:rsidR="00E3508E" w:rsidRDefault="00E3508E" w:rsidP="00D02EE7">
      <w:pPr>
        <w:rPr>
          <w:rFonts w:asciiTheme="minorHAnsi" w:hAnsiTheme="minorHAnsi" w:cstheme="minorHAnsi"/>
          <w:sz w:val="22"/>
          <w:szCs w:val="22"/>
        </w:rPr>
      </w:pPr>
    </w:p>
    <w:p w14:paraId="5D0D3876" w14:textId="77777777" w:rsidR="00E3508E" w:rsidRDefault="00E3508E" w:rsidP="00D02EE7">
      <w:pPr>
        <w:rPr>
          <w:rFonts w:asciiTheme="minorHAnsi" w:hAnsiTheme="minorHAnsi" w:cstheme="minorHAnsi"/>
          <w:sz w:val="22"/>
          <w:szCs w:val="22"/>
        </w:rPr>
      </w:pPr>
    </w:p>
    <w:p w14:paraId="1A97E9DB" w14:textId="77777777" w:rsidR="00E3508E" w:rsidRDefault="00E3508E" w:rsidP="00D02EE7">
      <w:pPr>
        <w:rPr>
          <w:rFonts w:asciiTheme="minorHAnsi" w:hAnsiTheme="minorHAnsi" w:cstheme="minorHAnsi"/>
          <w:sz w:val="22"/>
          <w:szCs w:val="22"/>
        </w:rPr>
      </w:pPr>
    </w:p>
    <w:p w14:paraId="1C4CE52F" w14:textId="77777777" w:rsidR="00E3508E" w:rsidRDefault="00E3508E" w:rsidP="00D02EE7">
      <w:pPr>
        <w:rPr>
          <w:rFonts w:asciiTheme="minorHAnsi" w:hAnsiTheme="minorHAnsi" w:cstheme="minorHAnsi"/>
          <w:sz w:val="22"/>
          <w:szCs w:val="22"/>
        </w:rPr>
      </w:pPr>
    </w:p>
    <w:p w14:paraId="3B11E1F1" w14:textId="77777777" w:rsidR="00E3508E" w:rsidRDefault="00E3508E" w:rsidP="00D02EE7">
      <w:pPr>
        <w:rPr>
          <w:rFonts w:asciiTheme="minorHAnsi" w:hAnsiTheme="minorHAnsi" w:cstheme="minorHAnsi"/>
          <w:sz w:val="22"/>
          <w:szCs w:val="22"/>
        </w:rPr>
      </w:pPr>
    </w:p>
    <w:p w14:paraId="346E29B9" w14:textId="77777777" w:rsidR="00E3508E" w:rsidRDefault="00E3508E" w:rsidP="00D02EE7">
      <w:pPr>
        <w:rPr>
          <w:rFonts w:asciiTheme="minorHAnsi" w:hAnsiTheme="minorHAnsi" w:cstheme="minorHAnsi"/>
          <w:sz w:val="22"/>
          <w:szCs w:val="22"/>
        </w:rPr>
      </w:pPr>
    </w:p>
    <w:p w14:paraId="01F2D90C" w14:textId="77777777" w:rsidR="00E3508E" w:rsidRDefault="00E3508E" w:rsidP="00D02EE7">
      <w:pPr>
        <w:rPr>
          <w:rFonts w:asciiTheme="minorHAnsi" w:hAnsiTheme="minorHAnsi" w:cstheme="minorHAnsi"/>
          <w:sz w:val="22"/>
          <w:szCs w:val="22"/>
        </w:rPr>
      </w:pPr>
    </w:p>
    <w:p w14:paraId="4CA88463" w14:textId="77777777" w:rsidR="00E3508E" w:rsidRDefault="00E3508E" w:rsidP="00D02EE7">
      <w:pPr>
        <w:rPr>
          <w:rFonts w:asciiTheme="minorHAnsi" w:hAnsiTheme="minorHAnsi" w:cstheme="minorHAnsi"/>
          <w:sz w:val="22"/>
          <w:szCs w:val="22"/>
        </w:rPr>
      </w:pPr>
    </w:p>
    <w:p w14:paraId="30A2A1AB" w14:textId="77777777" w:rsidR="00D02EE7" w:rsidRDefault="00D02EE7" w:rsidP="00D02EE7">
      <w:pPr>
        <w:rPr>
          <w:rFonts w:asciiTheme="minorHAnsi" w:hAnsiTheme="minorHAnsi" w:cstheme="minorHAnsi"/>
          <w:sz w:val="22"/>
          <w:szCs w:val="22"/>
        </w:rPr>
      </w:pPr>
    </w:p>
    <w:p w14:paraId="4A24E38C" w14:textId="77777777" w:rsidR="00D02EE7" w:rsidRPr="00D04840" w:rsidRDefault="00D02EE7" w:rsidP="00D02EE7">
      <w:pPr>
        <w:rPr>
          <w:rFonts w:asciiTheme="minorHAnsi" w:hAnsiTheme="minorHAnsi" w:cstheme="minorHAnsi"/>
          <w:sz w:val="22"/>
          <w:szCs w:val="22"/>
        </w:rPr>
      </w:pPr>
    </w:p>
    <w:p w14:paraId="1DA4052E" w14:textId="77777777" w:rsidR="00983F13" w:rsidRPr="00E3508E" w:rsidRDefault="00983F13" w:rsidP="00FA3388">
      <w:pPr>
        <w:pStyle w:val="Heading1"/>
        <w:rPr>
          <w:rFonts w:asciiTheme="minorHAnsi" w:hAnsiTheme="minorHAnsi" w:cstheme="minorHAnsi"/>
          <w:b/>
          <w:bCs/>
        </w:rPr>
      </w:pPr>
      <w:bookmarkStart w:id="10" w:name="_Hlk164706811"/>
      <w:bookmarkStart w:id="11" w:name="_Toc164858504"/>
      <w:r w:rsidRPr="00E3508E">
        <w:rPr>
          <w:rFonts w:asciiTheme="minorHAnsi" w:hAnsiTheme="minorHAnsi" w:cstheme="minorHAnsi"/>
          <w:b/>
          <w:bCs/>
        </w:rPr>
        <w:lastRenderedPageBreak/>
        <w:t>Chapter 2 – Research &amp; Review of Literature</w:t>
      </w:r>
      <w:bookmarkEnd w:id="11"/>
    </w:p>
    <w:p w14:paraId="3CE40474" w14:textId="77777777" w:rsidR="009726EE" w:rsidRPr="00E3508E" w:rsidRDefault="009726EE" w:rsidP="00983F13">
      <w:pPr>
        <w:rPr>
          <w:b/>
          <w:bCs/>
          <w:sz w:val="32"/>
          <w:szCs w:val="32"/>
          <w:u w:val="single"/>
        </w:rPr>
      </w:pPr>
    </w:p>
    <w:bookmarkEnd w:id="10"/>
    <w:p w14:paraId="2690B9D0" w14:textId="6F5717BB" w:rsidR="00192721" w:rsidRPr="00E3508E" w:rsidRDefault="00192721" w:rsidP="00E3508E">
      <w:pPr>
        <w:spacing w:line="480" w:lineRule="auto"/>
        <w:ind w:firstLine="720"/>
        <w:rPr>
          <w:rFonts w:asciiTheme="minorHAnsi" w:hAnsiTheme="minorHAnsi" w:cstheme="minorHAnsi"/>
        </w:rPr>
      </w:pPr>
      <w:r w:rsidRPr="00E3508E">
        <w:rPr>
          <w:rFonts w:asciiTheme="minorHAnsi" w:hAnsiTheme="minorHAnsi" w:cstheme="minorHAnsi"/>
        </w:rPr>
        <w:t xml:space="preserve">Anatomy education is one of the oldest fields of academia and statistically uses archaic teaching techniques for education, which often fail to captivate students’ attention and develop a deep understanding of the concepts explained. Traditional instructional methods relying on passive lectures, two-dimensional representations, and static models have faced widespread criticism for their inability to accurately convey the complex spatial relationships and intricate structures that are fundamental to mastering human anatomy (Estai &amp; Bunt, 2016; Ma et al., 2012; Silen et al., 2008) </w:t>
      </w:r>
      <w:sdt>
        <w:sdtPr>
          <w:rPr>
            <w:rFonts w:asciiTheme="minorHAnsi" w:hAnsiTheme="minorHAnsi" w:cstheme="minorHAnsi"/>
          </w:rPr>
          <w:id w:val="-536041111"/>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Est16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w:t>
          </w:r>
          <w:r w:rsidRPr="00E3508E">
            <w:rPr>
              <w:rFonts w:asciiTheme="minorHAnsi" w:hAnsiTheme="minorHAnsi" w:cstheme="minorHAnsi"/>
            </w:rPr>
            <w:fldChar w:fldCharType="end"/>
          </w:r>
        </w:sdtContent>
      </w:sdt>
      <w:sdt>
        <w:sdtPr>
          <w:rPr>
            <w:rFonts w:asciiTheme="minorHAnsi" w:hAnsiTheme="minorHAnsi" w:cstheme="minorHAnsi"/>
          </w:rPr>
          <w:id w:val="-165058781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MaM12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[3]</w:t>
          </w:r>
          <w:r w:rsidRPr="00E3508E">
            <w:rPr>
              <w:rFonts w:asciiTheme="minorHAnsi" w:hAnsiTheme="minorHAnsi" w:cstheme="minorHAnsi"/>
            </w:rPr>
            <w:fldChar w:fldCharType="end"/>
          </w:r>
        </w:sdtContent>
      </w:sdt>
      <w:sdt>
        <w:sdtPr>
          <w:rPr>
            <w:rFonts w:asciiTheme="minorHAnsi" w:hAnsiTheme="minorHAnsi" w:cstheme="minorHAnsi"/>
          </w:rPr>
          <w:id w:val="-1193759141"/>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Sil22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[4]</w:t>
          </w:r>
          <w:r w:rsidRPr="00E3508E">
            <w:rPr>
              <w:rFonts w:asciiTheme="minorHAnsi" w:hAnsiTheme="minorHAnsi" w:cstheme="minorHAnsi"/>
            </w:rPr>
            <w:fldChar w:fldCharType="end"/>
          </w:r>
        </w:sdtContent>
      </w:sdt>
      <w:r w:rsidRPr="00E3508E">
        <w:rPr>
          <w:rFonts w:asciiTheme="minorHAnsi" w:hAnsiTheme="minorHAnsi" w:cstheme="minorHAnsi"/>
        </w:rPr>
        <w:t xml:space="preserve">. Research by Hisley et al. (2008) </w:t>
      </w:r>
      <w:sdt>
        <w:sdtPr>
          <w:rPr>
            <w:rFonts w:asciiTheme="minorHAnsi" w:hAnsiTheme="minorHAnsi" w:cstheme="minorHAnsi"/>
          </w:rPr>
          <w:id w:val="-1850558413"/>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His07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[13]</w:t>
          </w:r>
          <w:r w:rsidRPr="00E3508E">
            <w:rPr>
              <w:rFonts w:asciiTheme="minorHAnsi" w:hAnsiTheme="minorHAnsi" w:cstheme="minorHAnsi"/>
            </w:rPr>
            <w:fldChar w:fldCharType="end"/>
          </w:r>
        </w:sdtContent>
      </w:sdt>
      <w:r w:rsidRPr="00E3508E">
        <w:rPr>
          <w:rFonts w:asciiTheme="minorHAnsi" w:hAnsiTheme="minorHAnsi" w:cstheme="minorHAnsi"/>
        </w:rPr>
        <w:t xml:space="preserve"> has highlighted the significant effect of digitalising anatomy education to capture the attention of medical students, showing a significant improvement in spatial awareness testing and written assessment in comparison to their peers provided with two-dimensional textbook images. </w:t>
      </w:r>
      <w:bookmarkStart w:id="12" w:name="_Hlk164710439"/>
    </w:p>
    <w:p w14:paraId="19351C82" w14:textId="77777777" w:rsidR="00192721" w:rsidRPr="00E3508E" w:rsidRDefault="00192721" w:rsidP="00192721">
      <w:pPr>
        <w:rPr>
          <w:rFonts w:asciiTheme="minorHAnsi" w:hAnsiTheme="minorHAnsi" w:cstheme="minorHAnsi"/>
        </w:rPr>
      </w:pPr>
    </w:p>
    <w:p w14:paraId="259366B1" w14:textId="03BA052F"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 xml:space="preserve">Traditional pedagogical methods, including cadaveric dissections and two-dimensional illustrations, have long been the primary modalities for teaching anatomy </w:t>
      </w:r>
      <w:sdt>
        <w:sdtPr>
          <w:rPr>
            <w:rFonts w:asciiTheme="minorHAnsi" w:hAnsiTheme="minorHAnsi" w:cstheme="minorHAnsi"/>
          </w:rPr>
          <w:id w:val="1018823751"/>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CITATION Bil20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[14]</w:t>
          </w:r>
          <w:r w:rsidRPr="00E3508E">
            <w:rPr>
              <w:rFonts w:asciiTheme="minorHAnsi" w:hAnsiTheme="minorHAnsi" w:cstheme="minorHAnsi"/>
            </w:rPr>
            <w:fldChar w:fldCharType="end"/>
          </w:r>
        </w:sdtContent>
      </w:sdt>
      <w:r w:rsidRPr="00E3508E">
        <w:rPr>
          <w:rFonts w:asciiTheme="minorHAnsi" w:hAnsiTheme="minorHAnsi" w:cstheme="minorHAnsi"/>
        </w:rPr>
        <w:t>. While these methods provide invaluable insights, they have inherent limitations, particularly in conveying the intricate spatial relationships that characterize human anatomy.</w:t>
      </w:r>
      <w:bookmarkEnd w:id="12"/>
      <w:r w:rsidRPr="00E3508E">
        <w:rPr>
          <w:rFonts w:asciiTheme="minorHAnsi" w:hAnsiTheme="minorHAnsi" w:cstheme="minorHAnsi"/>
        </w:rPr>
        <w:t xml:space="preserve"> The immersive nature of VR environments proceeds the limitations of traditional anatomical instruction methods. Traditional flat images and diagrams, while informative, fall short in providing an accurate representation of the complex three-dimensional structures of the human body. With VR, learners can interact with anatomical models in a dynamic, three-dimensional space. They can rotate, zoom, and dissect virtual anatomical structures, gaining a profound spatial comprehension that is challenging to achieve through traditional means </w:t>
      </w:r>
      <w:sdt>
        <w:sdtPr>
          <w:rPr>
            <w:rFonts w:asciiTheme="minorHAnsi" w:hAnsiTheme="minorHAnsi" w:cstheme="minorHAnsi"/>
          </w:rPr>
          <w:id w:val="211532439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Bos20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[15]</w:t>
          </w:r>
          <w:r w:rsidRPr="00E3508E">
            <w:rPr>
              <w:rFonts w:asciiTheme="minorHAnsi" w:hAnsiTheme="minorHAnsi" w:cstheme="minorHAnsi"/>
            </w:rPr>
            <w:fldChar w:fldCharType="end"/>
          </w:r>
        </w:sdtContent>
      </w:sdt>
      <w:r w:rsidRPr="00E3508E">
        <w:rPr>
          <w:rFonts w:asciiTheme="minorHAnsi" w:hAnsiTheme="minorHAnsi" w:cstheme="minorHAnsi"/>
        </w:rPr>
        <w:t xml:space="preserve">. Moreover, studies have shown that the kinaesthetic aspect of VR-based learning </w:t>
      </w:r>
      <w:r w:rsidRPr="00E3508E">
        <w:rPr>
          <w:rFonts w:asciiTheme="minorHAnsi" w:hAnsiTheme="minorHAnsi" w:cstheme="minorHAnsi"/>
        </w:rPr>
        <w:lastRenderedPageBreak/>
        <w:t xml:space="preserve">significantly contributes to spatial understanding. Through allowing learners to manipulate anatomical structures, VR leverages embodied cognition, a learning theory that posits that physical actions enhance cognitive processes </w:t>
      </w:r>
      <w:sdt>
        <w:sdtPr>
          <w:rPr>
            <w:rFonts w:asciiTheme="minorHAnsi" w:hAnsiTheme="minorHAnsi" w:cstheme="minorHAnsi"/>
          </w:rPr>
          <w:id w:val="876438838"/>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Joh18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[16]</w:t>
          </w:r>
          <w:r w:rsidRPr="00E3508E">
            <w:rPr>
              <w:rFonts w:asciiTheme="minorHAnsi" w:hAnsiTheme="minorHAnsi" w:cstheme="minorHAnsi"/>
            </w:rPr>
            <w:fldChar w:fldCharType="end"/>
          </w:r>
        </w:sdtContent>
      </w:sdt>
      <w:r w:rsidRPr="00E3508E">
        <w:rPr>
          <w:rFonts w:asciiTheme="minorHAnsi" w:hAnsiTheme="minorHAnsi" w:cstheme="minorHAnsi"/>
        </w:rPr>
        <w:t xml:space="preserve">. By immersing learners in three-dimensional, interactive environments, VR technology has the potential to bridge the gap between theoretical knowledge and practical application in anatomy </w:t>
      </w:r>
      <w:sdt>
        <w:sdtPr>
          <w:rPr>
            <w:rFonts w:asciiTheme="minorHAnsi" w:hAnsiTheme="minorHAnsi" w:cstheme="minorHAnsi"/>
          </w:rPr>
          <w:id w:val="-171441046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CITATION Jia22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[17]</w:t>
          </w:r>
          <w:r w:rsidRPr="00E3508E">
            <w:rPr>
              <w:rFonts w:asciiTheme="minorHAnsi" w:hAnsiTheme="minorHAnsi" w:cstheme="minorHAnsi"/>
            </w:rPr>
            <w:fldChar w:fldCharType="end"/>
          </w:r>
        </w:sdtContent>
      </w:sdt>
      <w:r w:rsidRPr="00E3508E">
        <w:rPr>
          <w:rFonts w:asciiTheme="minorHAnsi" w:hAnsiTheme="minorHAnsi" w:cstheme="minorHAnsi"/>
        </w:rPr>
        <w:t>.</w:t>
      </w:r>
    </w:p>
    <w:p w14:paraId="22D7685F" w14:textId="77777777" w:rsidR="00192721" w:rsidRPr="00E3508E" w:rsidRDefault="00192721" w:rsidP="00192721">
      <w:pPr>
        <w:rPr>
          <w:rFonts w:asciiTheme="minorHAnsi" w:hAnsiTheme="minorHAnsi" w:cstheme="minorHAnsi"/>
        </w:rPr>
      </w:pPr>
    </w:p>
    <w:p w14:paraId="229DEFFF" w14:textId="79BC1179" w:rsidR="00D02EE7" w:rsidRDefault="00192721" w:rsidP="00E3508E">
      <w:pPr>
        <w:spacing w:line="480" w:lineRule="auto"/>
        <w:rPr>
          <w:rFonts w:asciiTheme="minorHAnsi" w:hAnsiTheme="minorHAnsi" w:cstheme="minorHAnsi"/>
        </w:rPr>
      </w:pPr>
      <w:r w:rsidRPr="00E3508E">
        <w:rPr>
          <w:rFonts w:asciiTheme="minorHAnsi" w:hAnsiTheme="minorHAnsi" w:cstheme="minorHAnsi"/>
        </w:rPr>
        <w:t>Engagement is undeniably pivotal to the process of understanding and retaining knowledge through education. In traditional anatomical education, maintaining high levels of engagement can be challenging, especially during prolonged lectures. This is where VR-based learning emerges as a transformative force. Through the digitalisation of education, researchers and educators have actively sought innovative approaches that can bridge the gap between theoretical knowledge and practical application, while catering to the diverse needs and preferences of learners (U.S. Department of Education, 2017)</w:t>
      </w:r>
      <w:sdt>
        <w:sdtPr>
          <w:rPr>
            <w:rFonts w:asciiTheme="minorHAnsi" w:hAnsiTheme="minorHAnsi" w:cstheme="minorHAnsi"/>
          </w:rPr>
          <w:id w:val="-729378553"/>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USD17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[7]</w:t>
          </w:r>
          <w:r w:rsidRPr="00E3508E">
            <w:rPr>
              <w:rFonts w:asciiTheme="minorHAnsi" w:hAnsiTheme="minorHAnsi" w:cstheme="minorHAnsi"/>
            </w:rPr>
            <w:fldChar w:fldCharType="end"/>
          </w:r>
        </w:sdtContent>
      </w:sdt>
      <w:r w:rsidRPr="00E3508E">
        <w:rPr>
          <w:rFonts w:asciiTheme="minorHAnsi" w:hAnsiTheme="minorHAnsi" w:cstheme="minorHAnsi"/>
        </w:rPr>
        <w:t>. Amidst this quest for transformative educational tools, virtual reality technology has emerged as a promising solution, offering immersive and interactive learning environments tailored for anatomy education (Marks, 2018; Izard et al., 2018; Kockro et al., 2015)</w:t>
      </w:r>
      <w:sdt>
        <w:sdtPr>
          <w:rPr>
            <w:rFonts w:asciiTheme="minorHAnsi" w:hAnsiTheme="minorHAnsi" w:cstheme="minorHAnsi"/>
          </w:rPr>
          <w:id w:val="-508984699"/>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Mar21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[18]</w:t>
          </w:r>
          <w:r w:rsidRPr="00E3508E">
            <w:rPr>
              <w:rFonts w:asciiTheme="minorHAnsi" w:hAnsiTheme="minorHAnsi" w:cstheme="minorHAnsi"/>
            </w:rPr>
            <w:fldChar w:fldCharType="end"/>
          </w:r>
        </w:sdtContent>
      </w:sdt>
      <w:sdt>
        <w:sdtPr>
          <w:rPr>
            <w:rFonts w:asciiTheme="minorHAnsi" w:hAnsiTheme="minorHAnsi" w:cstheme="minorHAnsi"/>
          </w:rPr>
          <w:id w:val="828797458"/>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Iza18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[19]</w:t>
          </w:r>
          <w:r w:rsidRPr="00E3508E">
            <w:rPr>
              <w:rFonts w:asciiTheme="minorHAnsi" w:hAnsiTheme="minorHAnsi" w:cstheme="minorHAnsi"/>
            </w:rPr>
            <w:fldChar w:fldCharType="end"/>
          </w:r>
        </w:sdtContent>
      </w:sdt>
      <w:sdt>
        <w:sdtPr>
          <w:rPr>
            <w:rFonts w:asciiTheme="minorHAnsi" w:hAnsiTheme="minorHAnsi" w:cstheme="minorHAnsi"/>
          </w:rPr>
          <w:id w:val="80928298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Koc15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[20]</w:t>
          </w:r>
          <w:r w:rsidRPr="00E3508E">
            <w:rPr>
              <w:rFonts w:asciiTheme="minorHAnsi" w:hAnsiTheme="minorHAnsi" w:cstheme="minorHAnsi"/>
            </w:rPr>
            <w:fldChar w:fldCharType="end"/>
          </w:r>
        </w:sdtContent>
      </w:sdt>
      <w:r w:rsidRPr="00E3508E">
        <w:rPr>
          <w:rFonts w:asciiTheme="minorHAnsi" w:hAnsiTheme="minorHAnsi" w:cstheme="minorHAnsi"/>
        </w:rPr>
        <w:t xml:space="preserve">. Karbasi et al. (2020) discuss how VR-based anatomy education can not only improve students' understanding of spatial relationships but also enhance their motivation and engagement in the learning process </w:t>
      </w:r>
      <w:sdt>
        <w:sdtPr>
          <w:rPr>
            <w:rFonts w:asciiTheme="minorHAnsi" w:hAnsiTheme="minorHAnsi" w:cstheme="minorHAnsi"/>
          </w:rPr>
          <w:id w:val="1199741416"/>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Kar201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[21]</w:t>
          </w:r>
          <w:r w:rsidRPr="00E3508E">
            <w:rPr>
              <w:rFonts w:asciiTheme="minorHAnsi" w:hAnsiTheme="minorHAnsi" w:cstheme="minorHAnsi"/>
            </w:rPr>
            <w:fldChar w:fldCharType="end"/>
          </w:r>
        </w:sdtContent>
      </w:sdt>
      <w:r w:rsidRPr="00E3508E">
        <w:rPr>
          <w:rFonts w:asciiTheme="minorHAnsi" w:hAnsiTheme="minorHAnsi" w:cstheme="minorHAnsi"/>
        </w:rPr>
        <w:t>. By adapting with current trends in technological advancement and digitalisation, students are provided with an innovative experience that catches their attention and cultivates deep learning processes through visual and text-based information.</w:t>
      </w:r>
    </w:p>
    <w:p w14:paraId="745F8104" w14:textId="77777777" w:rsidR="00E3508E" w:rsidRPr="00E3508E" w:rsidRDefault="00E3508E" w:rsidP="00E3508E">
      <w:pPr>
        <w:spacing w:line="480" w:lineRule="auto"/>
        <w:rPr>
          <w:rFonts w:asciiTheme="minorHAnsi" w:hAnsiTheme="minorHAnsi" w:cstheme="minorHAnsi"/>
        </w:rPr>
      </w:pPr>
    </w:p>
    <w:p w14:paraId="77A4EEBF" w14:textId="47886E99"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lastRenderedPageBreak/>
        <w:t>The potential benefits of VR in promoting active learning, improving spatial reasoning abilities, and facilitating knowledge acquisition and retention in anatomy education are being analysed and discussed be researchers internationally. Meta-analysis by Zhao et al. (2020) of 15 randomized controlled trials identified that VR interventions significantly improved anatomy knowledge compared to traditional instructional methods (SMD = 0.53, 95% CI [0.09, 0.97], p &lt; 0.05)</w:t>
      </w:r>
      <w:sdt>
        <w:sdtPr>
          <w:rPr>
            <w:rFonts w:asciiTheme="minorHAnsi" w:hAnsiTheme="minorHAnsi" w:cstheme="minorHAnsi"/>
          </w:rPr>
          <w:id w:val="-1741862108"/>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Zha20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[22]</w:t>
          </w:r>
          <w:r w:rsidRPr="00E3508E">
            <w:rPr>
              <w:rFonts w:asciiTheme="minorHAnsi" w:hAnsiTheme="minorHAnsi" w:cstheme="minorHAnsi"/>
            </w:rPr>
            <w:fldChar w:fldCharType="end"/>
          </w:r>
        </w:sdtContent>
      </w:sdt>
      <w:r w:rsidRPr="00E3508E">
        <w:rPr>
          <w:rFonts w:asciiTheme="minorHAnsi" w:hAnsiTheme="minorHAnsi" w:cstheme="minorHAnsi"/>
        </w:rPr>
        <w:t xml:space="preserve">. Similarly, a large-scale meta-analysis by Yammine and Violato in 2015, found that three-dimensional visualization technology (3DVT) significantly enhances the effectiveness of anatomy learning compared to traditional methods </w:t>
      </w:r>
      <w:sdt>
        <w:sdtPr>
          <w:rPr>
            <w:rFonts w:asciiTheme="minorHAnsi" w:hAnsiTheme="minorHAnsi" w:cstheme="minorHAnsi"/>
          </w:rPr>
          <w:id w:val="644394469"/>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Yam14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[23]</w:t>
          </w:r>
          <w:r w:rsidRPr="00E3508E">
            <w:rPr>
              <w:rFonts w:asciiTheme="minorHAnsi" w:hAnsiTheme="minorHAnsi" w:cstheme="minorHAnsi"/>
            </w:rPr>
            <w:fldChar w:fldCharType="end"/>
          </w:r>
        </w:sdtContent>
      </w:sdt>
      <w:r w:rsidRPr="00E3508E">
        <w:rPr>
          <w:rFonts w:asciiTheme="minorHAnsi" w:hAnsiTheme="minorHAnsi" w:cstheme="minorHAnsi"/>
        </w:rPr>
        <w:t xml:space="preserve">. By allowing students to visualise anatomical structures in a three-dimensional environment, active cognitive connections are created to ensure long term retention of the information studied. </w:t>
      </w:r>
    </w:p>
    <w:p w14:paraId="0D681C69" w14:textId="77777777" w:rsidR="00192721" w:rsidRPr="00E3508E" w:rsidRDefault="00192721" w:rsidP="00192721">
      <w:pPr>
        <w:rPr>
          <w:rFonts w:asciiTheme="minorHAnsi" w:hAnsiTheme="minorHAnsi" w:cstheme="minorHAnsi"/>
        </w:rPr>
      </w:pPr>
    </w:p>
    <w:p w14:paraId="6E16A7E8" w14:textId="698CE0C0"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Corroborating these findings, a meta-analysis by Liu et al. (2023) demonstrated that the utilization of VR technology in nursing education significantly enhanced students' theoretical knowledge and academic satisfaction compared to conventional teaching methods</w:t>
      </w:r>
      <w:sdt>
        <w:sdtPr>
          <w:rPr>
            <w:rFonts w:asciiTheme="minorHAnsi" w:hAnsiTheme="minorHAnsi" w:cstheme="minorHAnsi"/>
          </w:rPr>
          <w:id w:val="-56156014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Liu23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[24]</w:t>
          </w:r>
          <w:r w:rsidRPr="00E3508E">
            <w:rPr>
              <w:rFonts w:asciiTheme="minorHAnsi" w:hAnsiTheme="minorHAnsi" w:cstheme="minorHAnsi"/>
            </w:rPr>
            <w:fldChar w:fldCharType="end"/>
          </w:r>
        </w:sdtContent>
      </w:sdt>
      <w:r w:rsidRPr="00E3508E">
        <w:rPr>
          <w:rFonts w:asciiTheme="minorHAnsi" w:hAnsiTheme="minorHAnsi" w:cstheme="minorHAnsi"/>
        </w:rPr>
        <w:t>. However, the meta-analysis did not find a significant advantage in improving critical thinking skills through VR interventions</w:t>
      </w:r>
      <w:sdt>
        <w:sdtPr>
          <w:rPr>
            <w:rFonts w:asciiTheme="minorHAnsi" w:hAnsiTheme="minorHAnsi" w:cstheme="minorHAnsi"/>
          </w:rPr>
          <w:id w:val="-115760271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Liu23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[24]</w:t>
          </w:r>
          <w:r w:rsidRPr="00E3508E">
            <w:rPr>
              <w:rFonts w:asciiTheme="minorHAnsi" w:hAnsiTheme="minorHAnsi" w:cstheme="minorHAnsi"/>
            </w:rPr>
            <w:fldChar w:fldCharType="end"/>
          </w:r>
        </w:sdtContent>
      </w:sdt>
      <w:r w:rsidRPr="00E3508E">
        <w:rPr>
          <w:rFonts w:asciiTheme="minorHAnsi" w:hAnsiTheme="minorHAnsi" w:cstheme="minorHAnsi"/>
        </w:rPr>
        <w:t xml:space="preserve">. There are considerable benefits of VR technology in anatomy education, however several challenges need to be addressed. These include the development of high-quality VR applications tailored to specific educational objectives, the integration of VR into existing curricula, accessibility issues related to hardware and software requirements, and the need for empirical evidence demonstrating the efficacy of VR-based learning compared to traditional instructional methods (Halbig et al., 2022) </w:t>
      </w:r>
      <w:sdt>
        <w:sdtPr>
          <w:rPr>
            <w:rFonts w:asciiTheme="minorHAnsi" w:hAnsiTheme="minorHAnsi" w:cstheme="minorHAnsi"/>
          </w:rPr>
          <w:id w:val="-172501560"/>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Hal22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[25]</w:t>
          </w:r>
          <w:r w:rsidRPr="00E3508E">
            <w:rPr>
              <w:rFonts w:asciiTheme="minorHAnsi" w:hAnsiTheme="minorHAnsi" w:cstheme="minorHAnsi"/>
            </w:rPr>
            <w:fldChar w:fldCharType="end"/>
          </w:r>
        </w:sdtContent>
      </w:sdt>
      <w:r w:rsidRPr="00E3508E">
        <w:rPr>
          <w:rFonts w:asciiTheme="minorHAnsi" w:hAnsiTheme="minorHAnsi" w:cstheme="minorHAnsi"/>
        </w:rPr>
        <w:t>.</w:t>
      </w:r>
    </w:p>
    <w:p w14:paraId="76345F39" w14:textId="77777777" w:rsidR="00192721" w:rsidRPr="00E3508E" w:rsidRDefault="00192721" w:rsidP="00192721">
      <w:pPr>
        <w:rPr>
          <w:rFonts w:asciiTheme="minorHAnsi" w:hAnsiTheme="minorHAnsi" w:cstheme="minorHAnsi"/>
        </w:rPr>
      </w:pPr>
    </w:p>
    <w:p w14:paraId="5235F5EE" w14:textId="4E6BF5A3"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 xml:space="preserve">Despite the growing body of evidence supporting the effectiveness of VR in anatomy education, the research community continues to debate and explore various perspectives </w:t>
      </w:r>
      <w:r w:rsidRPr="00E3508E">
        <w:rPr>
          <w:rFonts w:asciiTheme="minorHAnsi" w:hAnsiTheme="minorHAnsi" w:cstheme="minorHAnsi"/>
        </w:rPr>
        <w:lastRenderedPageBreak/>
        <w:t xml:space="preserve">on this topic. Some studies have reported significant benefits of VR interventions (Stepan et al., 2017) </w:t>
      </w:r>
      <w:sdt>
        <w:sdtPr>
          <w:rPr>
            <w:rFonts w:asciiTheme="minorHAnsi" w:hAnsiTheme="minorHAnsi" w:cstheme="minorHAnsi"/>
          </w:rPr>
          <w:id w:val="1541315478"/>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Ste17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[26]</w:t>
          </w:r>
          <w:r w:rsidRPr="00E3508E">
            <w:rPr>
              <w:rFonts w:asciiTheme="minorHAnsi" w:hAnsiTheme="minorHAnsi" w:cstheme="minorHAnsi"/>
            </w:rPr>
            <w:fldChar w:fldCharType="end"/>
          </w:r>
        </w:sdtContent>
      </w:sdt>
      <w:r w:rsidRPr="00E3508E">
        <w:rPr>
          <w:rFonts w:asciiTheme="minorHAnsi" w:hAnsiTheme="minorHAnsi" w:cstheme="minorHAnsi"/>
        </w:rPr>
        <w:t xml:space="preserve">, while others have found mixed or inconclusive results (Wang et al., 2023; Trelease, 2019) </w:t>
      </w:r>
      <w:sdt>
        <w:sdtPr>
          <w:rPr>
            <w:rFonts w:asciiTheme="minorHAnsi" w:hAnsiTheme="minorHAnsi" w:cstheme="minorHAnsi"/>
          </w:rPr>
          <w:id w:val="-121264889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Wan23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[27]</w:t>
          </w:r>
          <w:r w:rsidRPr="00E3508E">
            <w:rPr>
              <w:rFonts w:asciiTheme="minorHAnsi" w:hAnsiTheme="minorHAnsi" w:cstheme="minorHAnsi"/>
            </w:rPr>
            <w:fldChar w:fldCharType="end"/>
          </w:r>
        </w:sdtContent>
      </w:sdt>
      <w:sdt>
        <w:sdtPr>
          <w:rPr>
            <w:rFonts w:asciiTheme="minorHAnsi" w:hAnsiTheme="minorHAnsi" w:cstheme="minorHAnsi"/>
          </w:rPr>
          <w:id w:val="-49772639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Tre16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[28]</w:t>
          </w:r>
          <w:r w:rsidRPr="00E3508E">
            <w:rPr>
              <w:rFonts w:asciiTheme="minorHAnsi" w:hAnsiTheme="minorHAnsi" w:cstheme="minorHAnsi"/>
            </w:rPr>
            <w:fldChar w:fldCharType="end"/>
          </w:r>
        </w:sdtContent>
      </w:sdt>
      <w:r w:rsidRPr="00E3508E">
        <w:rPr>
          <w:rFonts w:asciiTheme="minorHAnsi" w:hAnsiTheme="minorHAnsi" w:cstheme="minorHAnsi"/>
        </w:rPr>
        <w:t xml:space="preserve">. These discrepancies may be attributed to factors such as the specific design and implementation of the VR applications, the educational settings, and the learner populations involved (Kyaw et al., 2019) </w:t>
      </w:r>
      <w:sdt>
        <w:sdtPr>
          <w:rPr>
            <w:rFonts w:asciiTheme="minorHAnsi" w:hAnsiTheme="minorHAnsi" w:cstheme="minorHAnsi"/>
          </w:rPr>
          <w:id w:val="185291308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Kya18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[29]</w:t>
          </w:r>
          <w:r w:rsidRPr="00E3508E">
            <w:rPr>
              <w:rFonts w:asciiTheme="minorHAnsi" w:hAnsiTheme="minorHAnsi" w:cstheme="minorHAnsi"/>
            </w:rPr>
            <w:fldChar w:fldCharType="end"/>
          </w:r>
        </w:sdtContent>
      </w:sdt>
      <w:r w:rsidRPr="00E3508E">
        <w:rPr>
          <w:rFonts w:asciiTheme="minorHAnsi" w:hAnsiTheme="minorHAnsi" w:cstheme="minorHAnsi"/>
        </w:rPr>
        <w:t xml:space="preserve">. Despite these mixed perspectives, research by Baniasadi et al. (2020) has highlighted the importance of user experience and ergonomic considerations in the design of VR applications for anatomy education, as these factors can significantly impact learner engagement and learning outcomes </w:t>
      </w:r>
      <w:sdt>
        <w:sdtPr>
          <w:rPr>
            <w:rFonts w:asciiTheme="minorHAnsi" w:hAnsiTheme="minorHAnsi" w:cstheme="minorHAnsi"/>
          </w:rPr>
          <w:id w:val="318930405"/>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Ban20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[30]</w:t>
          </w:r>
          <w:r w:rsidRPr="00E3508E">
            <w:rPr>
              <w:rFonts w:asciiTheme="minorHAnsi" w:hAnsiTheme="minorHAnsi" w:cstheme="minorHAnsi"/>
            </w:rPr>
            <w:fldChar w:fldCharType="end"/>
          </w:r>
        </w:sdtContent>
      </w:sdt>
      <w:r w:rsidRPr="00E3508E">
        <w:rPr>
          <w:rFonts w:asciiTheme="minorHAnsi" w:hAnsiTheme="minorHAnsi" w:cstheme="minorHAnsi"/>
        </w:rPr>
        <w:t xml:space="preserve">. By ensuring that students experience consistent engaging educative content, retention of essential information is significantly improved. This is evidenced through research by Stepan et al. (2017) involving 66 participants, finding that the VR group achieved significantly higher scores on anatomy assessments compared to the traditional group (p &lt; 0.01), with a mean score difference of 2% </w:t>
      </w:r>
      <w:sdt>
        <w:sdtPr>
          <w:rPr>
            <w:rFonts w:asciiTheme="minorHAnsi" w:hAnsiTheme="minorHAnsi" w:cstheme="minorHAnsi"/>
          </w:rPr>
          <w:id w:val="-972062147"/>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Ste17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[26]</w:t>
          </w:r>
          <w:r w:rsidRPr="00E3508E">
            <w:rPr>
              <w:rFonts w:asciiTheme="minorHAnsi" w:hAnsiTheme="minorHAnsi" w:cstheme="minorHAnsi"/>
            </w:rPr>
            <w:fldChar w:fldCharType="end"/>
          </w:r>
        </w:sdtContent>
      </w:sdt>
      <w:r w:rsidRPr="00E3508E">
        <w:rPr>
          <w:rFonts w:asciiTheme="minorHAnsi" w:hAnsiTheme="minorHAnsi" w:cstheme="minorHAnsi"/>
        </w:rPr>
        <w:t>.</w:t>
      </w:r>
    </w:p>
    <w:p w14:paraId="7B289EC6" w14:textId="77777777" w:rsidR="00192721" w:rsidRPr="00E3508E" w:rsidRDefault="00192721" w:rsidP="00192721">
      <w:pPr>
        <w:rPr>
          <w:rFonts w:asciiTheme="minorHAnsi" w:hAnsiTheme="minorHAnsi" w:cstheme="minorHAnsi"/>
        </w:rPr>
      </w:pPr>
    </w:p>
    <w:p w14:paraId="606000AC" w14:textId="3404C0BD"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 xml:space="preserve">While the potential benefits of VR in anatomy education are well-documented, it is crucial to acknowledge that some studies have reported mixed or inconclusive results. For instance, a large- scale study by Wang et al. (2023) involving 39 controlled trials and 2959 participants found no significant difference in anatomy knowledge between the VR group and the traditional group </w:t>
      </w:r>
      <w:sdt>
        <w:sdtPr>
          <w:rPr>
            <w:rFonts w:asciiTheme="minorHAnsi" w:hAnsiTheme="minorHAnsi" w:cstheme="minorHAnsi"/>
          </w:rPr>
          <w:id w:val="183716458"/>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Wan23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[27]</w:t>
          </w:r>
          <w:r w:rsidRPr="00E3508E">
            <w:rPr>
              <w:rFonts w:asciiTheme="minorHAnsi" w:hAnsiTheme="minorHAnsi" w:cstheme="minorHAnsi"/>
            </w:rPr>
            <w:fldChar w:fldCharType="end"/>
          </w:r>
        </w:sdtContent>
      </w:sdt>
      <w:r w:rsidRPr="00E3508E">
        <w:rPr>
          <w:rFonts w:asciiTheme="minorHAnsi" w:hAnsiTheme="minorHAnsi" w:cstheme="minorHAnsi"/>
        </w:rPr>
        <w:t>. However, the authors acknowledged limitations, such as short intervention duration, which may have contributed to the lack of significant findings</w:t>
      </w:r>
      <w:sdt>
        <w:sdtPr>
          <w:rPr>
            <w:rFonts w:asciiTheme="minorHAnsi" w:hAnsiTheme="minorHAnsi" w:cstheme="minorHAnsi"/>
          </w:rPr>
          <w:id w:val="-126568185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CITATION Wan23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[27]</w:t>
          </w:r>
          <w:r w:rsidRPr="00E3508E">
            <w:rPr>
              <w:rFonts w:asciiTheme="minorHAnsi" w:hAnsiTheme="minorHAnsi" w:cstheme="minorHAnsi"/>
            </w:rPr>
            <w:fldChar w:fldCharType="end"/>
          </w:r>
        </w:sdtContent>
      </w:sdt>
      <w:r w:rsidRPr="00E3508E">
        <w:rPr>
          <w:rFonts w:asciiTheme="minorHAnsi" w:hAnsiTheme="minorHAnsi" w:cstheme="minorHAnsi"/>
        </w:rPr>
        <w:t xml:space="preserve">. Numerous contributing factors regarding the juvenile nature of virtual reality technology, and inexperience with the technology within the general populus should also be considered when understanding the result of these previous studies. Age acts as a significant correlating factor between successful retention of educative material using VR technology in </w:t>
      </w:r>
      <w:r w:rsidRPr="00E3508E">
        <w:rPr>
          <w:rFonts w:asciiTheme="minorHAnsi" w:hAnsiTheme="minorHAnsi" w:cstheme="minorHAnsi"/>
        </w:rPr>
        <w:lastRenderedPageBreak/>
        <w:t xml:space="preserve">comparison to traditional methods of education, as older users are significantly more unfamiliar with the hardware. </w:t>
      </w:r>
    </w:p>
    <w:p w14:paraId="5E06B24E" w14:textId="77777777" w:rsidR="00192721" w:rsidRPr="00E3508E" w:rsidRDefault="00192721" w:rsidP="00E3508E">
      <w:pPr>
        <w:spacing w:line="480" w:lineRule="auto"/>
        <w:rPr>
          <w:rFonts w:asciiTheme="minorHAnsi" w:hAnsiTheme="minorHAnsi" w:cstheme="minorHAnsi"/>
        </w:rPr>
      </w:pPr>
    </w:p>
    <w:p w14:paraId="41F342C9" w14:textId="5F6933C9" w:rsidR="00192721"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 xml:space="preserve">Researchers have called for more systematic investigations into the specific pedagogical strategies and instructional design principles that can enhance the effectiveness of VR-based anatomy education. Researcher Kai Liu (2023) suggested that incorporating guided exploration and feedback mechanisms within VR applications could further improve spatial ability and knowledge retention in anatomy education </w:t>
      </w:r>
      <w:sdt>
        <w:sdtPr>
          <w:rPr>
            <w:rFonts w:asciiTheme="minorHAnsi" w:hAnsiTheme="minorHAnsi" w:cstheme="minorHAnsi"/>
          </w:rPr>
          <w:id w:val="-279191382"/>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Liu23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[24]</w:t>
          </w:r>
          <w:r w:rsidRPr="00E3508E">
            <w:rPr>
              <w:rFonts w:asciiTheme="minorHAnsi" w:hAnsiTheme="minorHAnsi" w:cstheme="minorHAnsi"/>
            </w:rPr>
            <w:fldChar w:fldCharType="end"/>
          </w:r>
        </w:sdtContent>
      </w:sdt>
      <w:r w:rsidRPr="00E3508E">
        <w:rPr>
          <w:rFonts w:asciiTheme="minorHAnsi" w:hAnsiTheme="minorHAnsi" w:cstheme="minorHAnsi"/>
        </w:rPr>
        <w:t xml:space="preserve">. Similarly, Wang et al. (2023) explored the potential of integrating collaborative learning principles within VR environments to foster peer-to-peer learning and enhance knowledge acquisition in anatomy education </w:t>
      </w:r>
      <w:sdt>
        <w:sdtPr>
          <w:rPr>
            <w:rFonts w:asciiTheme="minorHAnsi" w:hAnsiTheme="minorHAnsi" w:cstheme="minorHAnsi"/>
          </w:rPr>
          <w:id w:val="-2105485215"/>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Wan231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[31]</w:t>
          </w:r>
          <w:r w:rsidRPr="00E3508E">
            <w:rPr>
              <w:rFonts w:asciiTheme="minorHAnsi" w:hAnsiTheme="minorHAnsi" w:cstheme="minorHAnsi"/>
            </w:rPr>
            <w:fldChar w:fldCharType="end"/>
          </w:r>
        </w:sdtContent>
      </w:sdt>
      <w:r w:rsidRPr="00E3508E">
        <w:rPr>
          <w:rFonts w:asciiTheme="minorHAnsi" w:hAnsiTheme="minorHAnsi" w:cstheme="minorHAnsi"/>
        </w:rPr>
        <w:t>. Virtual anatomical education has the potential to be expansively progressive across the field of medicine by offering students a more engaging learning experience that fosters a more catered educational experience for each user. There is a compelling case for the potential of VR technology to address the limitations of traditional anatomy education methods and enhance learner engagement, comprehension, and overall learning experiences. The growing body of empirical evidence, including meta-analyses, systematic reviews, and experimental studies, consistently demonstrates the superiority of VR-based interventions over traditional methods in improving spatial reasoning abilities, knowledge acquisition, and retention of anatomical concepts (Kai Liu, 2023; Kockro et al., 2015; Stepan et al., 2017; Yammine &amp; Violato, 2015).</w:t>
      </w:r>
    </w:p>
    <w:p w14:paraId="2C55FACD" w14:textId="77777777" w:rsidR="00192721" w:rsidRPr="00E3508E" w:rsidRDefault="00192721" w:rsidP="00192721">
      <w:pPr>
        <w:rPr>
          <w:rFonts w:asciiTheme="minorHAnsi" w:hAnsiTheme="minorHAnsi" w:cstheme="minorHAnsi"/>
        </w:rPr>
      </w:pPr>
    </w:p>
    <w:p w14:paraId="3B7BBC31" w14:textId="5F8E2137" w:rsidR="009726EE" w:rsidRPr="00E3508E" w:rsidRDefault="00192721" w:rsidP="00E3508E">
      <w:pPr>
        <w:spacing w:line="480" w:lineRule="auto"/>
        <w:rPr>
          <w:rFonts w:asciiTheme="minorHAnsi" w:hAnsiTheme="minorHAnsi" w:cstheme="minorHAnsi"/>
        </w:rPr>
      </w:pPr>
      <w:r w:rsidRPr="00E3508E">
        <w:rPr>
          <w:rFonts w:asciiTheme="minorHAnsi" w:hAnsiTheme="minorHAnsi" w:cstheme="minorHAnsi"/>
        </w:rPr>
        <w:t xml:space="preserve">As the field of anatomy education continues to evolve, ongoing research and rigorous evaluations are essential to refine VR applications, explore strategies for maximizing their benefits, and investigate the specific conditions and factors that contribute to their </w:t>
      </w:r>
      <w:r w:rsidRPr="00E3508E">
        <w:rPr>
          <w:rFonts w:asciiTheme="minorHAnsi" w:hAnsiTheme="minorHAnsi" w:cstheme="minorHAnsi"/>
        </w:rPr>
        <w:lastRenderedPageBreak/>
        <w:t>effectiveness in supporting diverse learners and educational contexts.</w:t>
      </w:r>
      <w:r w:rsidRPr="00E3508E">
        <w:rPr>
          <w:rFonts w:asciiTheme="minorHAnsi" w:eastAsiaTheme="minorHAnsi" w:hAnsiTheme="minorHAnsi" w:cstheme="minorHAnsi"/>
          <w:sz w:val="28"/>
          <w:szCs w:val="28"/>
        </w:rPr>
        <w:t xml:space="preserve"> </w:t>
      </w:r>
      <w:r w:rsidRPr="00E3508E">
        <w:rPr>
          <w:rFonts w:asciiTheme="minorHAnsi" w:hAnsiTheme="minorHAnsi" w:cstheme="minorHAnsi"/>
        </w:rPr>
        <w:t xml:space="preserve">While the advantages of VR-based learning in anatomy are increasingly recognized, a comprehensive comparative analysis between VR-based instruction and traditional methods remains a critical area of research </w:t>
      </w:r>
      <w:sdt>
        <w:sdtPr>
          <w:rPr>
            <w:rFonts w:asciiTheme="minorHAnsi" w:hAnsiTheme="minorHAnsi" w:cstheme="minorHAnsi"/>
          </w:rPr>
          <w:id w:val="-576289316"/>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Sey02 \l 2057 </w:instrText>
          </w:r>
          <w:r w:rsidRPr="00E3508E">
            <w:rPr>
              <w:rFonts w:asciiTheme="minorHAnsi" w:hAnsiTheme="minorHAnsi" w:cstheme="minorHAnsi"/>
            </w:rPr>
            <w:fldChar w:fldCharType="separate"/>
          </w:r>
          <w:r w:rsidR="00542B68" w:rsidRPr="00542B68">
            <w:rPr>
              <w:rFonts w:asciiTheme="minorHAnsi" w:hAnsiTheme="minorHAnsi" w:cstheme="minorHAnsi"/>
              <w:noProof/>
            </w:rPr>
            <w:t>[32]</w:t>
          </w:r>
          <w:r w:rsidRPr="00E3508E">
            <w:rPr>
              <w:rFonts w:asciiTheme="minorHAnsi" w:hAnsiTheme="minorHAnsi" w:cstheme="minorHAnsi"/>
            </w:rPr>
            <w:fldChar w:fldCharType="end"/>
          </w:r>
        </w:sdtContent>
      </w:sdt>
      <w:sdt>
        <w:sdtPr>
          <w:rPr>
            <w:rFonts w:asciiTheme="minorHAnsi" w:hAnsiTheme="minorHAnsi" w:cstheme="minorHAnsi"/>
          </w:rPr>
          <w:id w:val="1057662331"/>
          <w:citation/>
        </w:sdtPr>
        <w:sdtContent>
          <w:r w:rsidRPr="00E3508E">
            <w:rPr>
              <w:rFonts w:asciiTheme="minorHAnsi" w:hAnsiTheme="minorHAnsi" w:cstheme="minorHAnsi"/>
            </w:rPr>
            <w:fldChar w:fldCharType="begin"/>
          </w:r>
          <w:r w:rsidRPr="00E3508E">
            <w:rPr>
              <w:rFonts w:asciiTheme="minorHAnsi" w:hAnsiTheme="minorHAnsi" w:cstheme="minorHAnsi"/>
            </w:rPr>
            <w:instrText xml:space="preserve"> CITATION Pat20 \l 2057 </w:instrText>
          </w:r>
          <w:r w:rsidRPr="00E3508E">
            <w:rPr>
              <w:rFonts w:asciiTheme="minorHAnsi" w:hAnsiTheme="minorHAnsi" w:cstheme="minorHAnsi"/>
            </w:rPr>
            <w:fldChar w:fldCharType="separate"/>
          </w:r>
          <w:r w:rsidR="00542B68">
            <w:rPr>
              <w:rFonts w:asciiTheme="minorHAnsi" w:hAnsiTheme="minorHAnsi" w:cstheme="minorHAnsi"/>
              <w:noProof/>
            </w:rPr>
            <w:t xml:space="preserve"> </w:t>
          </w:r>
          <w:r w:rsidR="00542B68" w:rsidRPr="00542B68">
            <w:rPr>
              <w:rFonts w:asciiTheme="minorHAnsi" w:hAnsiTheme="minorHAnsi" w:cstheme="minorHAnsi"/>
              <w:noProof/>
            </w:rPr>
            <w:t>[33]</w:t>
          </w:r>
          <w:r w:rsidRPr="00E3508E">
            <w:rPr>
              <w:rFonts w:asciiTheme="minorHAnsi" w:hAnsiTheme="minorHAnsi" w:cstheme="minorHAnsi"/>
            </w:rPr>
            <w:fldChar w:fldCharType="end"/>
          </w:r>
        </w:sdtContent>
      </w:sdt>
      <w:r w:rsidRPr="00E3508E">
        <w:rPr>
          <w:rFonts w:asciiTheme="minorHAnsi" w:hAnsiTheme="minorHAnsi" w:cstheme="minorHAnsi"/>
        </w:rPr>
        <w:t>. Existing studies primarily focus on the benefits of VR in isolation, often lacking direct comparisons with conventional instruction methods. A systematic evaluation is crucial in determining the superior approach for anatomical education, taking factors such as engagement levels, knowledge retention, and practical applicability into account. The transition from traditional methods to VR-based learning is a paradigm shift, offering enhanced spatial understanding, increased engagement and motivation, a safe and ethical learning environment, and improved knowledge retention and recall. By embracing interdisciplinary collaborations, evidence-based practices, and user-centred design approaches, the implementation of VR technology in anatomy education can potentially revolutionize the way students learn and comprehend the intricacies of the human body, ultimately contributing to the advancement of healthcare education and practice.</w:t>
      </w:r>
    </w:p>
    <w:p w14:paraId="6FCDB2EA" w14:textId="77777777" w:rsidR="00192721" w:rsidRDefault="00192721" w:rsidP="00983F13">
      <w:pPr>
        <w:rPr>
          <w:b/>
          <w:bCs/>
          <w:sz w:val="32"/>
          <w:szCs w:val="32"/>
          <w:u w:val="single"/>
        </w:rPr>
      </w:pPr>
    </w:p>
    <w:p w14:paraId="1AFBB27A" w14:textId="77777777" w:rsidR="00E3508E" w:rsidRDefault="00E3508E" w:rsidP="00983F13">
      <w:pPr>
        <w:rPr>
          <w:b/>
          <w:bCs/>
          <w:sz w:val="32"/>
          <w:szCs w:val="32"/>
          <w:u w:val="single"/>
        </w:rPr>
      </w:pPr>
    </w:p>
    <w:p w14:paraId="61D0B116" w14:textId="77777777" w:rsidR="00E3508E" w:rsidRDefault="00E3508E" w:rsidP="00983F13">
      <w:pPr>
        <w:rPr>
          <w:b/>
          <w:bCs/>
          <w:sz w:val="32"/>
          <w:szCs w:val="32"/>
          <w:u w:val="single"/>
        </w:rPr>
      </w:pPr>
    </w:p>
    <w:p w14:paraId="4604508C" w14:textId="77777777" w:rsidR="00E3508E" w:rsidRDefault="00E3508E" w:rsidP="00983F13">
      <w:pPr>
        <w:rPr>
          <w:b/>
          <w:bCs/>
          <w:sz w:val="32"/>
          <w:szCs w:val="32"/>
          <w:u w:val="single"/>
        </w:rPr>
      </w:pPr>
    </w:p>
    <w:p w14:paraId="5611650A" w14:textId="77777777" w:rsidR="00E3508E" w:rsidRDefault="00E3508E" w:rsidP="00983F13">
      <w:pPr>
        <w:rPr>
          <w:b/>
          <w:bCs/>
          <w:sz w:val="32"/>
          <w:szCs w:val="32"/>
          <w:u w:val="single"/>
        </w:rPr>
      </w:pPr>
    </w:p>
    <w:p w14:paraId="5A9029EA" w14:textId="77777777" w:rsidR="00E3508E" w:rsidRDefault="00E3508E" w:rsidP="00983F13">
      <w:pPr>
        <w:rPr>
          <w:b/>
          <w:bCs/>
          <w:sz w:val="32"/>
          <w:szCs w:val="32"/>
          <w:u w:val="single"/>
        </w:rPr>
      </w:pPr>
    </w:p>
    <w:p w14:paraId="3CAEDC80" w14:textId="77777777" w:rsidR="00E3508E" w:rsidRDefault="00E3508E" w:rsidP="00983F13">
      <w:pPr>
        <w:rPr>
          <w:b/>
          <w:bCs/>
          <w:sz w:val="32"/>
          <w:szCs w:val="32"/>
          <w:u w:val="single"/>
        </w:rPr>
      </w:pPr>
    </w:p>
    <w:p w14:paraId="165ED967" w14:textId="77777777" w:rsidR="00E3508E" w:rsidRDefault="00E3508E" w:rsidP="00983F13">
      <w:pPr>
        <w:rPr>
          <w:b/>
          <w:bCs/>
          <w:sz w:val="32"/>
          <w:szCs w:val="32"/>
          <w:u w:val="single"/>
        </w:rPr>
      </w:pPr>
    </w:p>
    <w:p w14:paraId="2314B058" w14:textId="77777777" w:rsidR="00E3508E" w:rsidRDefault="00E3508E" w:rsidP="00983F13">
      <w:pPr>
        <w:rPr>
          <w:b/>
          <w:bCs/>
          <w:sz w:val="32"/>
          <w:szCs w:val="32"/>
          <w:u w:val="single"/>
        </w:rPr>
      </w:pPr>
    </w:p>
    <w:p w14:paraId="6D684272" w14:textId="77777777" w:rsidR="00E3508E" w:rsidRDefault="00E3508E" w:rsidP="00983F13">
      <w:pPr>
        <w:rPr>
          <w:b/>
          <w:bCs/>
          <w:sz w:val="32"/>
          <w:szCs w:val="32"/>
          <w:u w:val="single"/>
        </w:rPr>
      </w:pPr>
    </w:p>
    <w:p w14:paraId="05DD9F28" w14:textId="77777777" w:rsidR="00E3508E" w:rsidRDefault="00E3508E" w:rsidP="00983F13">
      <w:pPr>
        <w:rPr>
          <w:b/>
          <w:bCs/>
          <w:sz w:val="32"/>
          <w:szCs w:val="32"/>
          <w:u w:val="single"/>
        </w:rPr>
      </w:pPr>
    </w:p>
    <w:p w14:paraId="0F165D04" w14:textId="77777777" w:rsidR="00E3508E" w:rsidRDefault="00E3508E" w:rsidP="00983F13">
      <w:pPr>
        <w:rPr>
          <w:b/>
          <w:bCs/>
          <w:u w:val="single"/>
        </w:rPr>
      </w:pPr>
    </w:p>
    <w:p w14:paraId="14352FDC" w14:textId="77777777" w:rsidR="00D02EE7" w:rsidRDefault="00D02EE7" w:rsidP="00983F13">
      <w:pPr>
        <w:rPr>
          <w:b/>
          <w:bCs/>
          <w:u w:val="single"/>
        </w:rPr>
      </w:pPr>
    </w:p>
    <w:p w14:paraId="7810B81D" w14:textId="77777777" w:rsidR="00D02EE7" w:rsidRPr="00B132D9" w:rsidRDefault="00D02EE7" w:rsidP="00983F13">
      <w:pPr>
        <w:rPr>
          <w:b/>
          <w:bCs/>
          <w:u w:val="single"/>
        </w:rPr>
      </w:pPr>
    </w:p>
    <w:p w14:paraId="59E93C57" w14:textId="77777777" w:rsidR="00757727" w:rsidRPr="00E3508E" w:rsidRDefault="00757727" w:rsidP="00757727">
      <w:pPr>
        <w:pStyle w:val="Heading1"/>
        <w:rPr>
          <w:rFonts w:asciiTheme="minorHAnsi" w:hAnsiTheme="minorHAnsi" w:cstheme="minorHAnsi"/>
          <w:b/>
          <w:bCs/>
        </w:rPr>
      </w:pPr>
      <w:bookmarkStart w:id="13" w:name="_Toc164858505"/>
      <w:r w:rsidRPr="00E3508E">
        <w:rPr>
          <w:rFonts w:asciiTheme="minorHAnsi" w:hAnsiTheme="minorHAnsi" w:cstheme="minorHAnsi"/>
          <w:b/>
          <w:bCs/>
        </w:rPr>
        <w:lastRenderedPageBreak/>
        <w:t>Chapter 3 – Research and Development Methodology</w:t>
      </w:r>
      <w:bookmarkEnd w:id="13"/>
    </w:p>
    <w:p w14:paraId="63BCAA59" w14:textId="77777777" w:rsidR="00757727" w:rsidRPr="00E3508E" w:rsidRDefault="00757727" w:rsidP="00757727">
      <w:pPr>
        <w:rPr>
          <w:rFonts w:asciiTheme="minorHAnsi" w:hAnsiTheme="minorHAnsi" w:cstheme="minorHAnsi"/>
        </w:rPr>
      </w:pPr>
    </w:p>
    <w:p w14:paraId="57E002E1" w14:textId="77777777" w:rsidR="00757727" w:rsidRPr="00E3508E" w:rsidRDefault="00757727" w:rsidP="00757727">
      <w:pPr>
        <w:rPr>
          <w:rFonts w:asciiTheme="minorHAnsi" w:hAnsiTheme="minorHAnsi" w:cstheme="minorHAnsi"/>
        </w:rPr>
      </w:pPr>
    </w:p>
    <w:p w14:paraId="47DB56D1" w14:textId="77777777" w:rsidR="00757727" w:rsidRPr="00E3508E" w:rsidRDefault="00757727" w:rsidP="00757727">
      <w:pPr>
        <w:pStyle w:val="Heading2"/>
        <w:ind w:firstLine="720"/>
        <w:rPr>
          <w:rFonts w:asciiTheme="minorHAnsi" w:hAnsiTheme="minorHAnsi" w:cstheme="minorHAnsi"/>
          <w:b/>
          <w:bCs/>
        </w:rPr>
      </w:pPr>
      <w:bookmarkStart w:id="14" w:name="_Toc164858506"/>
      <w:r w:rsidRPr="00E3508E">
        <w:rPr>
          <w:rFonts w:asciiTheme="minorHAnsi" w:hAnsiTheme="minorHAnsi" w:cstheme="minorHAnsi"/>
          <w:b/>
          <w:bCs/>
        </w:rPr>
        <w:t>3.1. Study Design</w:t>
      </w:r>
      <w:bookmarkEnd w:id="14"/>
    </w:p>
    <w:p w14:paraId="449E6B0A" w14:textId="77777777" w:rsidR="00757727" w:rsidRPr="00E3508E" w:rsidRDefault="00757727" w:rsidP="00757727">
      <w:pPr>
        <w:rPr>
          <w:rFonts w:asciiTheme="minorHAnsi" w:hAnsiTheme="minorHAnsi" w:cstheme="minorHAnsi"/>
        </w:rPr>
      </w:pPr>
    </w:p>
    <w:p w14:paraId="00259119" w14:textId="77777777" w:rsidR="00D75C6D" w:rsidRPr="00E3508E" w:rsidRDefault="00D75C6D" w:rsidP="00757727">
      <w:pPr>
        <w:rPr>
          <w:rFonts w:asciiTheme="minorHAnsi" w:hAnsiTheme="minorHAnsi" w:cstheme="minorHAnsi"/>
        </w:rPr>
      </w:pPr>
    </w:p>
    <w:p w14:paraId="0C7D33AE" w14:textId="77777777" w:rsidR="00757727" w:rsidRPr="00E3508E" w:rsidRDefault="00757727" w:rsidP="00757727">
      <w:pPr>
        <w:pStyle w:val="Heading3"/>
        <w:ind w:left="720" w:firstLine="720"/>
        <w:rPr>
          <w:rFonts w:asciiTheme="minorHAnsi" w:hAnsiTheme="minorHAnsi" w:cstheme="minorHAnsi"/>
          <w:b/>
          <w:bCs/>
        </w:rPr>
      </w:pPr>
      <w:bookmarkStart w:id="15" w:name="_Toc164858507"/>
      <w:r w:rsidRPr="00E3508E">
        <w:rPr>
          <w:rFonts w:asciiTheme="minorHAnsi" w:hAnsiTheme="minorHAnsi" w:cstheme="minorHAnsi"/>
          <w:b/>
          <w:bCs/>
        </w:rPr>
        <w:t>3.1.1. Justification</w:t>
      </w:r>
      <w:bookmarkEnd w:id="15"/>
    </w:p>
    <w:p w14:paraId="3A3453E8" w14:textId="77777777" w:rsidR="00757727" w:rsidRPr="00E3508E" w:rsidRDefault="00757727" w:rsidP="00757727">
      <w:pPr>
        <w:rPr>
          <w:rFonts w:asciiTheme="minorHAnsi" w:hAnsiTheme="minorHAnsi" w:cstheme="minorHAnsi"/>
        </w:rPr>
      </w:pPr>
    </w:p>
    <w:p w14:paraId="4D64D0FC" w14:textId="150B1FF2" w:rsidR="00757727" w:rsidRPr="00E3508E" w:rsidRDefault="00173A7B"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The study</w:t>
      </w:r>
      <w:r w:rsidR="0034768B" w:rsidRPr="00E3508E">
        <w:rPr>
          <w:rFonts w:asciiTheme="minorHAnsi" w:hAnsiTheme="minorHAnsi" w:cstheme="minorHAnsi"/>
          <w:sz w:val="20"/>
          <w:szCs w:val="20"/>
        </w:rPr>
        <w:t xml:space="preserve"> utili</w:t>
      </w:r>
      <w:r w:rsidR="00D02EE7" w:rsidRPr="00E3508E">
        <w:rPr>
          <w:rFonts w:asciiTheme="minorHAnsi" w:hAnsiTheme="minorHAnsi" w:cstheme="minorHAnsi"/>
          <w:sz w:val="20"/>
          <w:szCs w:val="20"/>
        </w:rPr>
        <w:t>s</w:t>
      </w:r>
      <w:r w:rsidR="0034768B" w:rsidRPr="00E3508E">
        <w:rPr>
          <w:rFonts w:asciiTheme="minorHAnsi" w:hAnsiTheme="minorHAnsi" w:cstheme="minorHAnsi"/>
          <w:sz w:val="20"/>
          <w:szCs w:val="20"/>
        </w:rPr>
        <w:t>es</w:t>
      </w:r>
      <w:r w:rsidRPr="00E3508E">
        <w:rPr>
          <w:rFonts w:asciiTheme="minorHAnsi" w:hAnsiTheme="minorHAnsi" w:cstheme="minorHAnsi"/>
          <w:sz w:val="20"/>
          <w:szCs w:val="20"/>
        </w:rPr>
        <w:t xml:space="preserve"> a randomized controlled trial (RCT) design to evaluate the effectiveness of VR technology in human anatomy education. This design was selected to minimize biases and</w:t>
      </w:r>
      <w:r w:rsidR="000D24F7" w:rsidRPr="00E3508E">
        <w:rPr>
          <w:rFonts w:asciiTheme="minorHAnsi" w:hAnsiTheme="minorHAnsi" w:cstheme="minorHAnsi"/>
          <w:sz w:val="20"/>
          <w:szCs w:val="20"/>
        </w:rPr>
        <w:t xml:space="preserve"> identify</w:t>
      </w:r>
      <w:r w:rsidRPr="00E3508E">
        <w:rPr>
          <w:rFonts w:asciiTheme="minorHAnsi" w:hAnsiTheme="minorHAnsi" w:cstheme="minorHAnsi"/>
          <w:sz w:val="20"/>
          <w:szCs w:val="20"/>
        </w:rPr>
        <w:t xml:space="preserve"> causal relationships between the intervention and outcomes. Random assignment of participants to the VR group or the traditional group ensures that each participant has an equal chance of being assigned to either condition, thereby enhancing the internal validity of the study.</w:t>
      </w:r>
    </w:p>
    <w:p w14:paraId="4909168B" w14:textId="77777777" w:rsidR="00173A7B" w:rsidRPr="00E3508E" w:rsidRDefault="00173A7B" w:rsidP="00757727">
      <w:pPr>
        <w:ind w:left="1440"/>
        <w:rPr>
          <w:rFonts w:asciiTheme="minorHAnsi" w:hAnsiTheme="minorHAnsi" w:cstheme="minorHAnsi"/>
        </w:rPr>
      </w:pPr>
    </w:p>
    <w:p w14:paraId="728A782A" w14:textId="77777777" w:rsidR="00D75C6D" w:rsidRPr="00E3508E" w:rsidRDefault="00D75C6D" w:rsidP="00757727">
      <w:pPr>
        <w:ind w:left="1440"/>
        <w:rPr>
          <w:rFonts w:asciiTheme="minorHAnsi" w:hAnsiTheme="minorHAnsi" w:cstheme="minorHAnsi"/>
        </w:rPr>
      </w:pPr>
    </w:p>
    <w:p w14:paraId="2FB240DE" w14:textId="77777777" w:rsidR="00757727" w:rsidRPr="00E3508E" w:rsidRDefault="00757727" w:rsidP="00757727">
      <w:pPr>
        <w:pStyle w:val="Heading3"/>
        <w:ind w:left="720" w:firstLine="720"/>
        <w:rPr>
          <w:rFonts w:asciiTheme="minorHAnsi" w:hAnsiTheme="minorHAnsi" w:cstheme="minorHAnsi"/>
          <w:b/>
          <w:bCs/>
          <w:sz w:val="22"/>
          <w:szCs w:val="22"/>
        </w:rPr>
      </w:pPr>
      <w:bookmarkStart w:id="16" w:name="_Toc164858508"/>
      <w:r w:rsidRPr="00E3508E">
        <w:rPr>
          <w:rFonts w:asciiTheme="minorHAnsi" w:hAnsiTheme="minorHAnsi" w:cstheme="minorHAnsi"/>
          <w:b/>
          <w:bCs/>
        </w:rPr>
        <w:t>3.1.2. Rationale for Comparative Approach</w:t>
      </w:r>
      <w:bookmarkEnd w:id="16"/>
    </w:p>
    <w:p w14:paraId="646F5F03" w14:textId="77777777" w:rsidR="00757727" w:rsidRPr="00E3508E" w:rsidRDefault="00757727" w:rsidP="00757727">
      <w:pPr>
        <w:rPr>
          <w:rFonts w:asciiTheme="minorHAnsi" w:hAnsiTheme="minorHAnsi" w:cstheme="minorHAnsi"/>
        </w:rPr>
      </w:pPr>
    </w:p>
    <w:p w14:paraId="1F9CD22E" w14:textId="65C4A7B0" w:rsidR="00757727" w:rsidRPr="00E3508E" w:rsidRDefault="00757727"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A comparative approach is employed to facilitate meaningful insights into the relative effectiveness of VR technology in comparison to traditional methods. By directly comparing the VR intervention with conventional instructional approaches, the study aims to discern the unique benefits of VR immersion in anatomy education. This approach allows for a comprehensive examination of the strengths and limitations of each instructional modality, thereby informing evidence-based educational practices and technological innovations.</w:t>
      </w:r>
    </w:p>
    <w:p w14:paraId="5E37EB40" w14:textId="77777777" w:rsidR="00757727" w:rsidRPr="00E3508E" w:rsidRDefault="00757727" w:rsidP="00757727">
      <w:pPr>
        <w:ind w:left="1440"/>
        <w:rPr>
          <w:rFonts w:asciiTheme="minorHAnsi" w:hAnsiTheme="minorHAnsi" w:cstheme="minorHAnsi"/>
        </w:rPr>
      </w:pPr>
    </w:p>
    <w:p w14:paraId="76753EA8" w14:textId="77777777" w:rsidR="00D75C6D" w:rsidRPr="00E3508E" w:rsidRDefault="00D75C6D" w:rsidP="00757727">
      <w:pPr>
        <w:ind w:left="1440"/>
        <w:rPr>
          <w:rFonts w:asciiTheme="minorHAnsi" w:hAnsiTheme="minorHAnsi" w:cstheme="minorHAnsi"/>
        </w:rPr>
      </w:pPr>
    </w:p>
    <w:p w14:paraId="2248ED77" w14:textId="77777777" w:rsidR="00757727" w:rsidRPr="00E3508E" w:rsidRDefault="00757727" w:rsidP="00757727">
      <w:pPr>
        <w:pStyle w:val="Heading3"/>
        <w:ind w:left="720" w:firstLine="720"/>
        <w:rPr>
          <w:rFonts w:asciiTheme="minorHAnsi" w:hAnsiTheme="minorHAnsi" w:cstheme="minorHAnsi"/>
          <w:b/>
          <w:bCs/>
        </w:rPr>
      </w:pPr>
      <w:bookmarkStart w:id="17" w:name="_Toc164858509"/>
      <w:r w:rsidRPr="00E3508E">
        <w:rPr>
          <w:rFonts w:asciiTheme="minorHAnsi" w:hAnsiTheme="minorHAnsi" w:cstheme="minorHAnsi"/>
          <w:b/>
          <w:bCs/>
        </w:rPr>
        <w:t>3.1.3. Scientific Principles</w:t>
      </w:r>
      <w:bookmarkEnd w:id="17"/>
    </w:p>
    <w:p w14:paraId="62CAA154" w14:textId="77777777" w:rsidR="00757727" w:rsidRPr="00E3508E" w:rsidRDefault="00757727" w:rsidP="00757727">
      <w:pPr>
        <w:rPr>
          <w:rFonts w:asciiTheme="minorHAnsi" w:hAnsiTheme="minorHAnsi" w:cstheme="minorHAnsi"/>
        </w:rPr>
      </w:pPr>
    </w:p>
    <w:p w14:paraId="4CD3214C" w14:textId="0E3555D3" w:rsidR="009978E5" w:rsidRPr="00E3508E" w:rsidRDefault="00757727" w:rsidP="00E3508E">
      <w:pPr>
        <w:spacing w:line="480" w:lineRule="auto"/>
        <w:ind w:left="1440" w:firstLine="720"/>
        <w:rPr>
          <w:rFonts w:asciiTheme="minorHAnsi" w:hAnsiTheme="minorHAnsi" w:cstheme="minorHAnsi"/>
        </w:rPr>
      </w:pPr>
      <w:r w:rsidRPr="00E3508E">
        <w:rPr>
          <w:rFonts w:asciiTheme="minorHAnsi" w:hAnsiTheme="minorHAnsi" w:cstheme="minorHAnsi"/>
          <w:sz w:val="20"/>
          <w:szCs w:val="20"/>
        </w:rPr>
        <w:t>To</w:t>
      </w:r>
      <w:r w:rsidR="0034768B" w:rsidRPr="00E3508E">
        <w:rPr>
          <w:rFonts w:asciiTheme="minorHAnsi" w:hAnsiTheme="minorHAnsi" w:cstheme="minorHAnsi"/>
          <w:sz w:val="20"/>
          <w:szCs w:val="20"/>
        </w:rPr>
        <w:t xml:space="preserve"> ensure</w:t>
      </w:r>
      <w:r w:rsidRPr="00E3508E">
        <w:rPr>
          <w:rFonts w:asciiTheme="minorHAnsi" w:hAnsiTheme="minorHAnsi" w:cstheme="minorHAnsi"/>
          <w:sz w:val="20"/>
          <w:szCs w:val="20"/>
        </w:rPr>
        <w:t xml:space="preserve"> the validity, reliability, and generalizability of findings, the study adheres to rigorous scientific principles</w:t>
      </w:r>
      <w:r w:rsidR="00990082" w:rsidRPr="00E3508E">
        <w:rPr>
          <w:rFonts w:asciiTheme="minorHAnsi" w:hAnsiTheme="minorHAnsi" w:cstheme="minorHAnsi"/>
          <w:sz w:val="20"/>
          <w:szCs w:val="20"/>
        </w:rPr>
        <w:t xml:space="preserve"> outlined by Trochim., 2007 </w:t>
      </w:r>
      <w:sdt>
        <w:sdtPr>
          <w:rPr>
            <w:rFonts w:asciiTheme="minorHAnsi" w:hAnsiTheme="minorHAnsi" w:cstheme="minorHAnsi"/>
            <w:sz w:val="20"/>
            <w:szCs w:val="20"/>
          </w:rPr>
          <w:id w:val="1173620183"/>
          <w:citation/>
        </w:sdtPr>
        <w:sdtContent>
          <w:r w:rsidR="00990082" w:rsidRPr="00E3508E">
            <w:rPr>
              <w:rFonts w:asciiTheme="minorHAnsi" w:hAnsiTheme="minorHAnsi" w:cstheme="minorHAnsi"/>
              <w:sz w:val="20"/>
              <w:szCs w:val="20"/>
            </w:rPr>
            <w:fldChar w:fldCharType="begin"/>
          </w:r>
          <w:r w:rsidR="00990082" w:rsidRPr="00E3508E">
            <w:rPr>
              <w:rFonts w:asciiTheme="minorHAnsi" w:hAnsiTheme="minorHAnsi" w:cstheme="minorHAnsi"/>
              <w:sz w:val="20"/>
              <w:szCs w:val="20"/>
            </w:rPr>
            <w:instrText xml:space="preserve"> CITATION Tro07 \l 2057 </w:instrText>
          </w:r>
          <w:r w:rsidR="00990082" w:rsidRPr="00E3508E">
            <w:rPr>
              <w:rFonts w:asciiTheme="minorHAnsi" w:hAnsiTheme="minorHAnsi" w:cstheme="minorHAnsi"/>
              <w:sz w:val="20"/>
              <w:szCs w:val="20"/>
            </w:rPr>
            <w:fldChar w:fldCharType="separate"/>
          </w:r>
          <w:r w:rsidR="00542B68" w:rsidRPr="00542B68">
            <w:rPr>
              <w:rFonts w:asciiTheme="minorHAnsi" w:hAnsiTheme="minorHAnsi" w:cstheme="minorHAnsi"/>
              <w:noProof/>
              <w:sz w:val="20"/>
              <w:szCs w:val="20"/>
            </w:rPr>
            <w:t>[34]</w:t>
          </w:r>
          <w:r w:rsidR="00990082" w:rsidRPr="00E3508E">
            <w:rPr>
              <w:rFonts w:asciiTheme="minorHAnsi" w:hAnsiTheme="minorHAnsi" w:cstheme="minorHAnsi"/>
              <w:sz w:val="20"/>
              <w:szCs w:val="20"/>
            </w:rPr>
            <w:fldChar w:fldCharType="end"/>
          </w:r>
        </w:sdtContent>
      </w:sdt>
      <w:r w:rsidRPr="00E3508E">
        <w:rPr>
          <w:rFonts w:asciiTheme="minorHAnsi" w:hAnsiTheme="minorHAnsi" w:cstheme="minorHAnsi"/>
          <w:sz w:val="20"/>
          <w:szCs w:val="20"/>
        </w:rPr>
        <w:t>. Measures were implemented to mitigate potential confounding variables, such as randomly assigning participants to the VR and traditional groups. Standardization procedures were implemented to ensure consistency in the delivery of learning sessions across groups, minimizing biases and enhancing internal validity</w:t>
      </w:r>
      <w:r w:rsidR="00990082" w:rsidRPr="00E3508E">
        <w:rPr>
          <w:rFonts w:asciiTheme="minorHAnsi" w:hAnsiTheme="minorHAnsi" w:cstheme="minorHAnsi"/>
          <w:sz w:val="20"/>
          <w:szCs w:val="20"/>
        </w:rPr>
        <w:t xml:space="preserve"> </w:t>
      </w:r>
      <w:sdt>
        <w:sdtPr>
          <w:rPr>
            <w:rFonts w:asciiTheme="minorHAnsi" w:hAnsiTheme="minorHAnsi" w:cstheme="minorHAnsi"/>
            <w:sz w:val="20"/>
            <w:szCs w:val="20"/>
          </w:rPr>
          <w:id w:val="-1343317723"/>
          <w:citation/>
        </w:sdtPr>
        <w:sdtContent>
          <w:r w:rsidR="00990082" w:rsidRPr="00E3508E">
            <w:rPr>
              <w:rFonts w:asciiTheme="minorHAnsi" w:hAnsiTheme="minorHAnsi" w:cstheme="minorHAnsi"/>
              <w:sz w:val="20"/>
              <w:szCs w:val="20"/>
            </w:rPr>
            <w:fldChar w:fldCharType="begin"/>
          </w:r>
          <w:r w:rsidR="00990082" w:rsidRPr="00E3508E">
            <w:rPr>
              <w:rFonts w:asciiTheme="minorHAnsi" w:hAnsiTheme="minorHAnsi" w:cstheme="minorHAnsi"/>
              <w:sz w:val="20"/>
              <w:szCs w:val="20"/>
            </w:rPr>
            <w:instrText xml:space="preserve"> CITATION Tro07 \l 2057 </w:instrText>
          </w:r>
          <w:r w:rsidR="00990082" w:rsidRPr="00E3508E">
            <w:rPr>
              <w:rFonts w:asciiTheme="minorHAnsi" w:hAnsiTheme="minorHAnsi" w:cstheme="minorHAnsi"/>
              <w:sz w:val="20"/>
              <w:szCs w:val="20"/>
            </w:rPr>
            <w:fldChar w:fldCharType="separate"/>
          </w:r>
          <w:r w:rsidR="00542B68" w:rsidRPr="00542B68">
            <w:rPr>
              <w:rFonts w:asciiTheme="minorHAnsi" w:hAnsiTheme="minorHAnsi" w:cstheme="minorHAnsi"/>
              <w:noProof/>
              <w:sz w:val="20"/>
              <w:szCs w:val="20"/>
            </w:rPr>
            <w:t>[34]</w:t>
          </w:r>
          <w:r w:rsidR="00990082" w:rsidRPr="00E3508E">
            <w:rPr>
              <w:rFonts w:asciiTheme="minorHAnsi" w:hAnsiTheme="minorHAnsi" w:cstheme="minorHAnsi"/>
              <w:sz w:val="20"/>
              <w:szCs w:val="20"/>
            </w:rPr>
            <w:fldChar w:fldCharType="end"/>
          </w:r>
        </w:sdtContent>
      </w:sdt>
      <w:r w:rsidRPr="00E3508E">
        <w:rPr>
          <w:rFonts w:asciiTheme="minorHAnsi" w:hAnsiTheme="minorHAnsi" w:cstheme="minorHAnsi"/>
          <w:sz w:val="20"/>
          <w:szCs w:val="20"/>
        </w:rPr>
        <w:t>.</w:t>
      </w:r>
    </w:p>
    <w:p w14:paraId="487F7818" w14:textId="77777777" w:rsidR="009978E5" w:rsidRPr="00E3508E" w:rsidRDefault="009978E5" w:rsidP="009978E5">
      <w:pPr>
        <w:pStyle w:val="Heading2"/>
        <w:ind w:firstLine="720"/>
        <w:rPr>
          <w:rFonts w:asciiTheme="minorHAnsi" w:hAnsiTheme="minorHAnsi" w:cstheme="minorHAnsi"/>
          <w:b/>
          <w:bCs/>
        </w:rPr>
      </w:pPr>
      <w:bookmarkStart w:id="18" w:name="_Toc164858510"/>
      <w:r w:rsidRPr="00E3508E">
        <w:rPr>
          <w:rFonts w:asciiTheme="minorHAnsi" w:hAnsiTheme="minorHAnsi" w:cstheme="minorHAnsi"/>
          <w:b/>
          <w:bCs/>
        </w:rPr>
        <w:lastRenderedPageBreak/>
        <w:t>3.2. Participants</w:t>
      </w:r>
      <w:bookmarkEnd w:id="18"/>
    </w:p>
    <w:p w14:paraId="5ECE0069" w14:textId="77777777" w:rsidR="009978E5" w:rsidRPr="00E3508E" w:rsidRDefault="009978E5" w:rsidP="009978E5">
      <w:pPr>
        <w:rPr>
          <w:rFonts w:asciiTheme="minorHAnsi" w:hAnsiTheme="minorHAnsi" w:cstheme="minorHAnsi"/>
        </w:rPr>
      </w:pPr>
    </w:p>
    <w:p w14:paraId="39A16883" w14:textId="77777777" w:rsidR="009978E5" w:rsidRPr="00E3508E" w:rsidRDefault="009978E5" w:rsidP="009978E5">
      <w:pPr>
        <w:rPr>
          <w:rFonts w:asciiTheme="minorHAnsi" w:hAnsiTheme="minorHAnsi" w:cstheme="minorHAnsi"/>
        </w:rPr>
      </w:pPr>
    </w:p>
    <w:p w14:paraId="25DBAC27" w14:textId="648ED363" w:rsidR="009978E5" w:rsidRPr="00E3508E" w:rsidRDefault="009978E5" w:rsidP="009978E5">
      <w:pPr>
        <w:pStyle w:val="Heading3"/>
        <w:ind w:left="720" w:firstLine="720"/>
        <w:rPr>
          <w:rFonts w:asciiTheme="minorHAnsi" w:hAnsiTheme="minorHAnsi" w:cstheme="minorHAnsi"/>
          <w:b/>
          <w:bCs/>
        </w:rPr>
      </w:pPr>
      <w:bookmarkStart w:id="19" w:name="_Toc164858511"/>
      <w:r w:rsidRPr="00E3508E">
        <w:rPr>
          <w:rFonts w:asciiTheme="minorHAnsi" w:hAnsiTheme="minorHAnsi" w:cstheme="minorHAnsi"/>
          <w:b/>
          <w:bCs/>
        </w:rPr>
        <w:t>3.2.1. Sample Size</w:t>
      </w:r>
      <w:r w:rsidR="005912E5" w:rsidRPr="00E3508E">
        <w:rPr>
          <w:rFonts w:asciiTheme="minorHAnsi" w:hAnsiTheme="minorHAnsi" w:cstheme="minorHAnsi"/>
          <w:b/>
          <w:bCs/>
        </w:rPr>
        <w:t xml:space="preserve"> and Participant Recruitment Strategy</w:t>
      </w:r>
      <w:bookmarkEnd w:id="19"/>
    </w:p>
    <w:p w14:paraId="776811FB" w14:textId="77777777" w:rsidR="009978E5" w:rsidRPr="00E3508E" w:rsidRDefault="009978E5" w:rsidP="009978E5">
      <w:pPr>
        <w:rPr>
          <w:rFonts w:asciiTheme="minorHAnsi" w:hAnsiTheme="minorHAnsi" w:cstheme="minorHAnsi"/>
        </w:rPr>
      </w:pPr>
    </w:p>
    <w:p w14:paraId="369FAE25" w14:textId="7CC35D90" w:rsidR="009978E5" w:rsidRPr="00E3508E" w:rsidRDefault="00D02EE7"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Participants were recruited through an opportunity sampling method. The study included a total of 10 participants, divided into two groups based on the method of instruction they received. Six participants were assigned to the traditional learning group, while four were in the VR learning group. This distribution was determined based on the practical constraints of the study and the need to explore distinct impacts of each learning modality. Although a larger sample size could potentially provide more robust results, the current configuration was considered sufficient to explore</w:t>
      </w:r>
      <w:r w:rsidR="00E3508E">
        <w:rPr>
          <w:rFonts w:asciiTheme="minorHAnsi" w:hAnsiTheme="minorHAnsi" w:cstheme="minorHAnsi"/>
          <w:sz w:val="20"/>
          <w:szCs w:val="20"/>
        </w:rPr>
        <w:t xml:space="preserve"> some potential</w:t>
      </w:r>
      <w:r w:rsidRPr="00E3508E">
        <w:rPr>
          <w:rFonts w:asciiTheme="minorHAnsi" w:hAnsiTheme="minorHAnsi" w:cstheme="minorHAnsi"/>
          <w:sz w:val="20"/>
          <w:szCs w:val="20"/>
        </w:rPr>
        <w:t xml:space="preserve"> differences and trends between the two educational approaches within the study's limitations.</w:t>
      </w:r>
    </w:p>
    <w:p w14:paraId="081C8518" w14:textId="77777777" w:rsidR="00D02EE7" w:rsidRPr="00E3508E" w:rsidRDefault="00D02EE7" w:rsidP="00D02EE7">
      <w:pPr>
        <w:ind w:left="1440" w:firstLine="720"/>
        <w:rPr>
          <w:rFonts w:asciiTheme="minorHAnsi" w:hAnsiTheme="minorHAnsi" w:cstheme="minorHAnsi"/>
          <w:sz w:val="20"/>
          <w:szCs w:val="20"/>
        </w:rPr>
      </w:pPr>
    </w:p>
    <w:p w14:paraId="635C2AC8" w14:textId="77777777" w:rsidR="00D02EE7" w:rsidRPr="00E3508E" w:rsidRDefault="00D02EE7" w:rsidP="00D02EE7">
      <w:pPr>
        <w:ind w:left="1440" w:firstLine="720"/>
        <w:rPr>
          <w:rFonts w:asciiTheme="minorHAnsi" w:hAnsiTheme="minorHAnsi" w:cstheme="minorHAnsi"/>
        </w:rPr>
      </w:pPr>
    </w:p>
    <w:p w14:paraId="3ED2BEE8" w14:textId="6496DB77" w:rsidR="009978E5" w:rsidRPr="00E3508E" w:rsidRDefault="009978E5" w:rsidP="009978E5">
      <w:pPr>
        <w:pStyle w:val="Heading2"/>
        <w:ind w:firstLine="720"/>
        <w:rPr>
          <w:rFonts w:asciiTheme="minorHAnsi" w:hAnsiTheme="minorHAnsi" w:cstheme="minorHAnsi"/>
          <w:b/>
          <w:bCs/>
        </w:rPr>
      </w:pPr>
      <w:bookmarkStart w:id="20" w:name="_Toc164858512"/>
      <w:r w:rsidRPr="00E3508E">
        <w:rPr>
          <w:rFonts w:asciiTheme="minorHAnsi" w:hAnsiTheme="minorHAnsi" w:cstheme="minorHAnsi"/>
          <w:b/>
          <w:bCs/>
        </w:rPr>
        <w:t>3.3. Materials and Instruments</w:t>
      </w:r>
      <w:bookmarkEnd w:id="20"/>
    </w:p>
    <w:p w14:paraId="35F2B01C" w14:textId="77777777" w:rsidR="009978E5" w:rsidRPr="00E3508E" w:rsidRDefault="009978E5" w:rsidP="009978E5">
      <w:pPr>
        <w:rPr>
          <w:rFonts w:asciiTheme="minorHAnsi" w:hAnsiTheme="minorHAnsi" w:cstheme="minorHAnsi"/>
        </w:rPr>
      </w:pPr>
    </w:p>
    <w:p w14:paraId="3A5AF63E" w14:textId="77777777" w:rsidR="009978E5" w:rsidRPr="00E3508E" w:rsidRDefault="009978E5" w:rsidP="009978E5">
      <w:pPr>
        <w:rPr>
          <w:rFonts w:asciiTheme="minorHAnsi" w:hAnsiTheme="minorHAnsi" w:cstheme="minorHAnsi"/>
        </w:rPr>
      </w:pPr>
    </w:p>
    <w:p w14:paraId="46CB66E6" w14:textId="77777777" w:rsidR="00757727" w:rsidRPr="00E3508E" w:rsidRDefault="00757727" w:rsidP="00757727">
      <w:pPr>
        <w:pStyle w:val="Heading3"/>
        <w:ind w:left="720" w:firstLine="720"/>
        <w:rPr>
          <w:rFonts w:asciiTheme="minorHAnsi" w:hAnsiTheme="minorHAnsi" w:cstheme="minorHAnsi"/>
          <w:b/>
          <w:bCs/>
        </w:rPr>
      </w:pPr>
      <w:bookmarkStart w:id="21" w:name="_Toc164858513"/>
      <w:r w:rsidRPr="00E3508E">
        <w:rPr>
          <w:rFonts w:asciiTheme="minorHAnsi" w:hAnsiTheme="minorHAnsi" w:cstheme="minorHAnsi"/>
          <w:b/>
          <w:bCs/>
        </w:rPr>
        <w:t>3.3.1. VR Anatomy Training Tool</w:t>
      </w:r>
      <w:bookmarkEnd w:id="21"/>
    </w:p>
    <w:p w14:paraId="04376431" w14:textId="77777777" w:rsidR="00757727" w:rsidRPr="00E3508E" w:rsidRDefault="00757727" w:rsidP="00757727">
      <w:pPr>
        <w:rPr>
          <w:rFonts w:asciiTheme="minorHAnsi" w:hAnsiTheme="minorHAnsi" w:cstheme="minorHAnsi"/>
        </w:rPr>
      </w:pPr>
    </w:p>
    <w:p w14:paraId="3DB17D2D" w14:textId="0646B5B9" w:rsidR="00757727" w:rsidRPr="00E3508E" w:rsidRDefault="00D02EE7"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The VR Anatomy Training Tool was developed to provide an immersive and interactive educational experience specifically tailored for anatomy learning. This tool features advanced hand tracking capabilities, allowing users to interact with three-dimensional models of human anatomy in real-time. Users can select different anatomical structures, with each interaction providing detailed, labelled descriptions of the bones. The tool's educational content is dynamically presented, adapting to user interactions to enhance learning and engagement.</w:t>
      </w:r>
    </w:p>
    <w:p w14:paraId="308FF082" w14:textId="77777777" w:rsidR="00D02EE7" w:rsidRPr="00E3508E" w:rsidRDefault="00D02EE7" w:rsidP="00D02EE7">
      <w:pPr>
        <w:ind w:left="1440" w:firstLine="720"/>
        <w:rPr>
          <w:rFonts w:asciiTheme="minorHAnsi" w:hAnsiTheme="minorHAnsi" w:cstheme="minorHAnsi"/>
        </w:rPr>
      </w:pPr>
    </w:p>
    <w:p w14:paraId="5D1C0D8C" w14:textId="77777777" w:rsidR="00757727" w:rsidRPr="00E3508E" w:rsidRDefault="00757727" w:rsidP="00757727">
      <w:pPr>
        <w:pStyle w:val="Heading3"/>
        <w:ind w:left="720" w:firstLine="720"/>
        <w:rPr>
          <w:rFonts w:asciiTheme="minorHAnsi" w:hAnsiTheme="minorHAnsi" w:cstheme="minorHAnsi"/>
          <w:b/>
          <w:bCs/>
        </w:rPr>
      </w:pPr>
      <w:bookmarkStart w:id="22" w:name="_Toc164858514"/>
      <w:r w:rsidRPr="00E3508E">
        <w:rPr>
          <w:rFonts w:asciiTheme="minorHAnsi" w:hAnsiTheme="minorHAnsi" w:cstheme="minorHAnsi"/>
          <w:b/>
          <w:bCs/>
        </w:rPr>
        <w:t>3.3.2. Traditional Learning Materials</w:t>
      </w:r>
      <w:bookmarkEnd w:id="22"/>
    </w:p>
    <w:p w14:paraId="1840AAC6" w14:textId="77777777" w:rsidR="00757727" w:rsidRPr="00E3508E" w:rsidRDefault="00757727" w:rsidP="00757727">
      <w:pPr>
        <w:rPr>
          <w:rFonts w:asciiTheme="minorHAnsi" w:hAnsiTheme="minorHAnsi" w:cstheme="minorHAnsi"/>
        </w:rPr>
      </w:pPr>
    </w:p>
    <w:p w14:paraId="03E42B86" w14:textId="10E29EF0" w:rsidR="00757727" w:rsidRPr="00E3508E" w:rsidRDefault="00757727"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 xml:space="preserve">Traditional learning materials, sourced from online resources </w:t>
      </w:r>
      <w:sdt>
        <w:sdtPr>
          <w:rPr>
            <w:rFonts w:asciiTheme="minorHAnsi" w:hAnsiTheme="minorHAnsi" w:cstheme="minorHAnsi"/>
            <w:sz w:val="20"/>
            <w:szCs w:val="20"/>
          </w:rPr>
          <w:id w:val="-125633026"/>
          <w:citation/>
        </w:sdtPr>
        <w:sdtContent>
          <w:r w:rsidRPr="00E3508E">
            <w:rPr>
              <w:rFonts w:asciiTheme="minorHAnsi" w:hAnsiTheme="minorHAnsi" w:cstheme="minorHAnsi"/>
              <w:sz w:val="20"/>
              <w:szCs w:val="20"/>
            </w:rPr>
            <w:fldChar w:fldCharType="begin"/>
          </w:r>
          <w:r w:rsidRPr="00E3508E">
            <w:rPr>
              <w:rFonts w:asciiTheme="minorHAnsi" w:hAnsiTheme="minorHAnsi" w:cstheme="minorHAnsi"/>
              <w:sz w:val="20"/>
              <w:szCs w:val="20"/>
            </w:rPr>
            <w:instrText xml:space="preserve"> CITATION BIO24 \l 2057 </w:instrText>
          </w:r>
          <w:r w:rsidRPr="00E3508E">
            <w:rPr>
              <w:rFonts w:asciiTheme="minorHAnsi" w:hAnsiTheme="minorHAnsi" w:cstheme="minorHAnsi"/>
              <w:sz w:val="20"/>
              <w:szCs w:val="20"/>
            </w:rPr>
            <w:fldChar w:fldCharType="separate"/>
          </w:r>
          <w:r w:rsidR="00542B68" w:rsidRPr="00542B68">
            <w:rPr>
              <w:rFonts w:asciiTheme="minorHAnsi" w:hAnsiTheme="minorHAnsi" w:cstheme="minorHAnsi"/>
              <w:noProof/>
              <w:sz w:val="20"/>
              <w:szCs w:val="20"/>
            </w:rPr>
            <w:t>[35]</w:t>
          </w:r>
          <w:r w:rsidRPr="00E3508E">
            <w:rPr>
              <w:rFonts w:asciiTheme="minorHAnsi" w:hAnsiTheme="minorHAnsi" w:cstheme="minorHAnsi"/>
              <w:sz w:val="20"/>
              <w:szCs w:val="20"/>
            </w:rPr>
            <w:fldChar w:fldCharType="end"/>
          </w:r>
        </w:sdtContent>
      </w:sdt>
      <w:r w:rsidRPr="00E3508E">
        <w:rPr>
          <w:rFonts w:asciiTheme="minorHAnsi" w:hAnsiTheme="minorHAnsi" w:cstheme="minorHAnsi"/>
          <w:sz w:val="20"/>
          <w:szCs w:val="20"/>
        </w:rPr>
        <w:t xml:space="preserve">, were selected based on their relevance and widespread use in anatomy education. These materials served as the control condition against which the VR intervention was assessed. The rationale for </w:t>
      </w:r>
      <w:r w:rsidRPr="00E3508E">
        <w:rPr>
          <w:rFonts w:asciiTheme="minorHAnsi" w:hAnsiTheme="minorHAnsi" w:cstheme="minorHAnsi"/>
          <w:sz w:val="20"/>
          <w:szCs w:val="20"/>
        </w:rPr>
        <w:lastRenderedPageBreak/>
        <w:t>selecting these materials stemmed from their accessibility, enabling a fair comparison of learning outcomes between instructional modalities.</w:t>
      </w:r>
    </w:p>
    <w:p w14:paraId="3CECA18E" w14:textId="77777777" w:rsidR="009978E5" w:rsidRPr="00E3508E" w:rsidRDefault="009978E5" w:rsidP="009978E5">
      <w:pPr>
        <w:rPr>
          <w:rFonts w:asciiTheme="minorHAnsi" w:hAnsiTheme="minorHAnsi" w:cstheme="minorHAnsi"/>
        </w:rPr>
      </w:pPr>
    </w:p>
    <w:p w14:paraId="5CFE962E" w14:textId="084AAE99" w:rsidR="009978E5" w:rsidRPr="00E3508E" w:rsidRDefault="009978E5" w:rsidP="009978E5">
      <w:pPr>
        <w:pStyle w:val="Heading3"/>
        <w:ind w:left="720" w:firstLine="720"/>
        <w:rPr>
          <w:rFonts w:asciiTheme="minorHAnsi" w:hAnsiTheme="minorHAnsi" w:cstheme="minorHAnsi"/>
          <w:b/>
          <w:bCs/>
        </w:rPr>
      </w:pPr>
      <w:bookmarkStart w:id="23" w:name="_Toc164858515"/>
      <w:r w:rsidRPr="00E3508E">
        <w:rPr>
          <w:rFonts w:asciiTheme="minorHAnsi" w:hAnsiTheme="minorHAnsi" w:cstheme="minorHAnsi"/>
          <w:b/>
          <w:bCs/>
        </w:rPr>
        <w:t>3.3.3. Validity and Reliability of Questionnaires</w:t>
      </w:r>
      <w:bookmarkEnd w:id="23"/>
    </w:p>
    <w:p w14:paraId="2DD45B7F" w14:textId="77777777" w:rsidR="009978E5" w:rsidRPr="00E3508E" w:rsidRDefault="009978E5" w:rsidP="009978E5">
      <w:pPr>
        <w:rPr>
          <w:rFonts w:asciiTheme="minorHAnsi" w:hAnsiTheme="minorHAnsi" w:cstheme="minorHAnsi"/>
        </w:rPr>
      </w:pPr>
    </w:p>
    <w:p w14:paraId="019C5A17" w14:textId="6A286E3B" w:rsidR="00545469" w:rsidRPr="00E3508E" w:rsidRDefault="00173A7B"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 xml:space="preserve">Pre- and post-study questionnaires were crafted to gather quantitative and qualitative data on participants' experiences and perceptions. Validity and reliability of the questionnaires are ensured through pilot testing, review, and consideration of psychometric properties </w:t>
      </w:r>
      <w:sdt>
        <w:sdtPr>
          <w:rPr>
            <w:rFonts w:asciiTheme="minorHAnsi" w:hAnsiTheme="minorHAnsi" w:cstheme="minorHAnsi"/>
            <w:sz w:val="20"/>
            <w:szCs w:val="20"/>
          </w:rPr>
          <w:id w:val="2033995573"/>
          <w:citation/>
        </w:sdtPr>
        <w:sdtContent>
          <w:r w:rsidRPr="00E3508E">
            <w:rPr>
              <w:rFonts w:asciiTheme="minorHAnsi" w:hAnsiTheme="minorHAnsi" w:cstheme="minorHAnsi"/>
              <w:sz w:val="20"/>
              <w:szCs w:val="20"/>
            </w:rPr>
            <w:fldChar w:fldCharType="begin"/>
          </w:r>
          <w:r w:rsidRPr="00E3508E">
            <w:rPr>
              <w:rFonts w:asciiTheme="minorHAnsi" w:hAnsiTheme="minorHAnsi" w:cstheme="minorHAnsi"/>
              <w:sz w:val="20"/>
              <w:szCs w:val="20"/>
            </w:rPr>
            <w:instrText xml:space="preserve"> CITATION Tro07 \l 2057 </w:instrText>
          </w:r>
          <w:r w:rsidRPr="00E3508E">
            <w:rPr>
              <w:rFonts w:asciiTheme="minorHAnsi" w:hAnsiTheme="minorHAnsi" w:cstheme="minorHAnsi"/>
              <w:sz w:val="20"/>
              <w:szCs w:val="20"/>
            </w:rPr>
            <w:fldChar w:fldCharType="separate"/>
          </w:r>
          <w:r w:rsidR="00542B68" w:rsidRPr="00542B68">
            <w:rPr>
              <w:rFonts w:asciiTheme="minorHAnsi" w:hAnsiTheme="minorHAnsi" w:cstheme="minorHAnsi"/>
              <w:noProof/>
              <w:sz w:val="20"/>
              <w:szCs w:val="20"/>
            </w:rPr>
            <w:t>[34]</w:t>
          </w:r>
          <w:r w:rsidRPr="00E3508E">
            <w:rPr>
              <w:rFonts w:asciiTheme="minorHAnsi" w:hAnsiTheme="minorHAnsi" w:cstheme="minorHAnsi"/>
              <w:sz w:val="20"/>
              <w:szCs w:val="20"/>
            </w:rPr>
            <w:fldChar w:fldCharType="end"/>
          </w:r>
        </w:sdtContent>
      </w:sdt>
      <w:r w:rsidRPr="00E3508E">
        <w:rPr>
          <w:rFonts w:asciiTheme="minorHAnsi" w:hAnsiTheme="minorHAnsi" w:cstheme="minorHAnsi"/>
          <w:sz w:val="20"/>
          <w:szCs w:val="20"/>
        </w:rPr>
        <w:t>.</w:t>
      </w:r>
    </w:p>
    <w:p w14:paraId="1928D968" w14:textId="77777777" w:rsidR="00545469" w:rsidRDefault="00545469" w:rsidP="00AB6F62">
      <w:pPr>
        <w:ind w:left="1440"/>
        <w:rPr>
          <w:rFonts w:asciiTheme="minorHAnsi" w:hAnsiTheme="minorHAnsi" w:cstheme="minorHAnsi"/>
          <w:sz w:val="20"/>
          <w:szCs w:val="20"/>
        </w:rPr>
      </w:pPr>
    </w:p>
    <w:p w14:paraId="3F98DB89" w14:textId="77777777" w:rsidR="00E3508E" w:rsidRPr="00E3508E" w:rsidRDefault="00E3508E" w:rsidP="00AB6F62">
      <w:pPr>
        <w:ind w:left="1440"/>
        <w:rPr>
          <w:rFonts w:asciiTheme="minorHAnsi" w:hAnsiTheme="minorHAnsi" w:cstheme="minorHAnsi"/>
          <w:sz w:val="20"/>
          <w:szCs w:val="20"/>
        </w:rPr>
      </w:pPr>
    </w:p>
    <w:p w14:paraId="6D99F96B" w14:textId="2EF2E8F4" w:rsidR="009978E5" w:rsidRPr="00E3508E" w:rsidRDefault="009978E5" w:rsidP="009978E5">
      <w:pPr>
        <w:pStyle w:val="Heading2"/>
        <w:ind w:firstLine="720"/>
        <w:rPr>
          <w:rFonts w:asciiTheme="minorHAnsi" w:hAnsiTheme="minorHAnsi" w:cstheme="minorHAnsi"/>
          <w:b/>
          <w:bCs/>
        </w:rPr>
      </w:pPr>
      <w:bookmarkStart w:id="24" w:name="_Toc164858516"/>
      <w:r w:rsidRPr="00E3508E">
        <w:rPr>
          <w:rFonts w:asciiTheme="minorHAnsi" w:hAnsiTheme="minorHAnsi" w:cstheme="minorHAnsi"/>
          <w:b/>
          <w:bCs/>
        </w:rPr>
        <w:t>3.4. Procedure</w:t>
      </w:r>
      <w:bookmarkEnd w:id="24"/>
    </w:p>
    <w:p w14:paraId="44F378ED" w14:textId="77777777" w:rsidR="009978E5" w:rsidRPr="00E3508E" w:rsidRDefault="009978E5" w:rsidP="009978E5">
      <w:pPr>
        <w:rPr>
          <w:rFonts w:asciiTheme="minorHAnsi" w:hAnsiTheme="minorHAnsi" w:cstheme="minorHAnsi"/>
        </w:rPr>
      </w:pPr>
    </w:p>
    <w:p w14:paraId="593D62B4" w14:textId="77777777" w:rsidR="00F63C36" w:rsidRPr="00E3508E" w:rsidRDefault="00F63C36" w:rsidP="009978E5">
      <w:pPr>
        <w:rPr>
          <w:rFonts w:asciiTheme="minorHAnsi" w:hAnsiTheme="minorHAnsi" w:cstheme="minorHAnsi"/>
        </w:rPr>
      </w:pPr>
    </w:p>
    <w:p w14:paraId="4B72F7A9" w14:textId="74F3CCDF" w:rsidR="009978E5" w:rsidRPr="00E3508E" w:rsidRDefault="009978E5" w:rsidP="009978E5">
      <w:pPr>
        <w:pStyle w:val="Heading3"/>
        <w:ind w:left="720" w:firstLine="720"/>
        <w:rPr>
          <w:rFonts w:asciiTheme="minorHAnsi" w:hAnsiTheme="minorHAnsi" w:cstheme="minorHAnsi"/>
          <w:b/>
          <w:bCs/>
        </w:rPr>
      </w:pPr>
      <w:bookmarkStart w:id="25" w:name="_Toc164858517"/>
      <w:r w:rsidRPr="00E3508E">
        <w:rPr>
          <w:rFonts w:asciiTheme="minorHAnsi" w:hAnsiTheme="minorHAnsi" w:cstheme="minorHAnsi"/>
          <w:b/>
          <w:bCs/>
        </w:rPr>
        <w:t xml:space="preserve">3.4.1. </w:t>
      </w:r>
      <w:r w:rsidR="00AB6F62" w:rsidRPr="00E3508E">
        <w:rPr>
          <w:rFonts w:asciiTheme="minorHAnsi" w:hAnsiTheme="minorHAnsi" w:cstheme="minorHAnsi"/>
          <w:b/>
          <w:bCs/>
        </w:rPr>
        <w:t>Experimental Setup and Procedure</w:t>
      </w:r>
      <w:bookmarkEnd w:id="25"/>
    </w:p>
    <w:p w14:paraId="1493E6E3" w14:textId="77777777" w:rsidR="009978E5" w:rsidRPr="00E3508E" w:rsidRDefault="009978E5" w:rsidP="009978E5">
      <w:pPr>
        <w:rPr>
          <w:rFonts w:asciiTheme="minorHAnsi" w:hAnsiTheme="minorHAnsi" w:cstheme="minorHAnsi"/>
        </w:rPr>
      </w:pPr>
    </w:p>
    <w:p w14:paraId="4896011F" w14:textId="159DB426" w:rsidR="009978E5" w:rsidRPr="00E3508E" w:rsidRDefault="00AB6F62"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Participants will be randomly assigned to either the VR group or the traditional group. Each group will undergo a distinct learning session tailored to their assigned instructional modality.</w:t>
      </w:r>
      <w:r w:rsidR="00173A7B" w:rsidRPr="00E3508E">
        <w:rPr>
          <w:rFonts w:asciiTheme="minorHAnsi" w:hAnsiTheme="minorHAnsi" w:cstheme="minorHAnsi"/>
          <w:sz w:val="20"/>
          <w:szCs w:val="20"/>
        </w:rPr>
        <w:t xml:space="preserve"> Participants engage in the learning sessions according to standardized protocols, ensuring consistency and comparability between groups.</w:t>
      </w:r>
    </w:p>
    <w:p w14:paraId="370D030A" w14:textId="77777777" w:rsidR="00AB6F62" w:rsidRDefault="00AB6F62" w:rsidP="00E3508E">
      <w:pPr>
        <w:rPr>
          <w:rFonts w:asciiTheme="minorHAnsi" w:hAnsiTheme="minorHAnsi" w:cstheme="minorHAnsi"/>
          <w:sz w:val="20"/>
          <w:szCs w:val="20"/>
        </w:rPr>
      </w:pPr>
    </w:p>
    <w:p w14:paraId="43C1BCD7" w14:textId="77777777" w:rsidR="00E3508E" w:rsidRPr="00E3508E" w:rsidRDefault="00E3508E" w:rsidP="00E3508E">
      <w:pPr>
        <w:rPr>
          <w:rFonts w:asciiTheme="minorHAnsi" w:hAnsiTheme="minorHAnsi" w:cstheme="minorHAnsi"/>
        </w:rPr>
      </w:pPr>
    </w:p>
    <w:p w14:paraId="4C40BF1A" w14:textId="6AF02E92" w:rsidR="00AB6F62" w:rsidRPr="00E3508E" w:rsidRDefault="00AB6F62" w:rsidP="00A32727">
      <w:pPr>
        <w:ind w:left="1440" w:firstLine="720"/>
        <w:rPr>
          <w:rFonts w:asciiTheme="minorHAnsi" w:hAnsiTheme="minorHAnsi" w:cstheme="minorHAnsi"/>
          <w:sz w:val="20"/>
          <w:szCs w:val="20"/>
        </w:rPr>
      </w:pPr>
      <w:r w:rsidRPr="00E3508E">
        <w:rPr>
          <w:rFonts w:asciiTheme="minorHAnsi" w:hAnsiTheme="minorHAnsi" w:cstheme="minorHAnsi"/>
          <w:b/>
          <w:bCs/>
          <w:sz w:val="20"/>
          <w:szCs w:val="20"/>
          <w:u w:val="single"/>
        </w:rPr>
        <w:t>A. VR Group:</w:t>
      </w:r>
    </w:p>
    <w:p w14:paraId="3C423369" w14:textId="77777777" w:rsidR="00AB6F62" w:rsidRPr="00E3508E" w:rsidRDefault="00AB6F62" w:rsidP="00AB6F62">
      <w:pPr>
        <w:ind w:left="1440"/>
        <w:rPr>
          <w:rFonts w:asciiTheme="minorHAnsi" w:hAnsiTheme="minorHAnsi" w:cstheme="minorHAnsi"/>
          <w:sz w:val="20"/>
          <w:szCs w:val="20"/>
        </w:rPr>
      </w:pPr>
    </w:p>
    <w:p w14:paraId="6D627797" w14:textId="77777777" w:rsidR="00AB6F62" w:rsidRPr="00E3508E" w:rsidRDefault="00AB6F62" w:rsidP="00AB6F62">
      <w:pPr>
        <w:ind w:left="1440"/>
        <w:rPr>
          <w:rFonts w:asciiTheme="minorHAnsi" w:hAnsiTheme="minorHAnsi" w:cstheme="minorHAnsi"/>
          <w:sz w:val="20"/>
          <w:szCs w:val="20"/>
        </w:rPr>
      </w:pPr>
    </w:p>
    <w:p w14:paraId="30D2A01A" w14:textId="2C665620" w:rsidR="00AB6F62" w:rsidRPr="00E3508E" w:rsidRDefault="00173A7B" w:rsidP="00E3508E">
      <w:pPr>
        <w:spacing w:line="480" w:lineRule="auto"/>
        <w:ind w:left="2160" w:firstLine="720"/>
        <w:rPr>
          <w:rFonts w:asciiTheme="minorHAnsi" w:hAnsiTheme="minorHAnsi" w:cstheme="minorHAnsi"/>
        </w:rPr>
      </w:pPr>
      <w:r w:rsidRPr="00E3508E">
        <w:rPr>
          <w:rFonts w:asciiTheme="minorHAnsi" w:hAnsiTheme="minorHAnsi" w:cstheme="minorHAnsi"/>
          <w:sz w:val="18"/>
          <w:szCs w:val="18"/>
        </w:rPr>
        <w:t xml:space="preserve">Participants </w:t>
      </w:r>
      <w:r w:rsidR="000D24F7" w:rsidRPr="00E3508E">
        <w:rPr>
          <w:rFonts w:asciiTheme="minorHAnsi" w:hAnsiTheme="minorHAnsi" w:cstheme="minorHAnsi"/>
          <w:sz w:val="18"/>
          <w:szCs w:val="18"/>
        </w:rPr>
        <w:t xml:space="preserve">will </w:t>
      </w:r>
      <w:r w:rsidRPr="00E3508E">
        <w:rPr>
          <w:rFonts w:asciiTheme="minorHAnsi" w:hAnsiTheme="minorHAnsi" w:cstheme="minorHAnsi"/>
          <w:sz w:val="18"/>
          <w:szCs w:val="18"/>
        </w:rPr>
        <w:t>engage in the anatomy learning session using the VR anatomy training tool. Equipped with VR headsets featuring hand tracking capabilities, participants</w:t>
      </w:r>
      <w:r w:rsidR="000D24F7" w:rsidRPr="00E3508E">
        <w:rPr>
          <w:rFonts w:asciiTheme="minorHAnsi" w:hAnsiTheme="minorHAnsi" w:cstheme="minorHAnsi"/>
          <w:sz w:val="18"/>
          <w:szCs w:val="18"/>
        </w:rPr>
        <w:t xml:space="preserve"> will </w:t>
      </w:r>
      <w:r w:rsidRPr="00E3508E">
        <w:rPr>
          <w:rFonts w:asciiTheme="minorHAnsi" w:hAnsiTheme="minorHAnsi" w:cstheme="minorHAnsi"/>
          <w:sz w:val="18"/>
          <w:szCs w:val="18"/>
        </w:rPr>
        <w:t xml:space="preserve">interact with virtual anatomical structures using natural hand gestures. They </w:t>
      </w:r>
      <w:r w:rsidR="000D24F7" w:rsidRPr="00E3508E">
        <w:rPr>
          <w:rFonts w:asciiTheme="minorHAnsi" w:hAnsiTheme="minorHAnsi" w:cstheme="minorHAnsi"/>
          <w:sz w:val="18"/>
          <w:szCs w:val="18"/>
        </w:rPr>
        <w:t xml:space="preserve">will </w:t>
      </w:r>
      <w:r w:rsidRPr="00E3508E">
        <w:rPr>
          <w:rFonts w:asciiTheme="minorHAnsi" w:hAnsiTheme="minorHAnsi" w:cstheme="minorHAnsi"/>
          <w:sz w:val="18"/>
          <w:szCs w:val="18"/>
        </w:rPr>
        <w:t>navigate through the virtual environment, selecting and examining different</w:t>
      </w:r>
      <w:r w:rsidR="001229AF" w:rsidRPr="00E3508E">
        <w:rPr>
          <w:rFonts w:asciiTheme="minorHAnsi" w:hAnsiTheme="minorHAnsi" w:cstheme="minorHAnsi"/>
          <w:sz w:val="18"/>
          <w:szCs w:val="18"/>
        </w:rPr>
        <w:t xml:space="preserve"> parts of the human skeletal system </w:t>
      </w:r>
      <w:r w:rsidRPr="00E3508E">
        <w:rPr>
          <w:rFonts w:asciiTheme="minorHAnsi" w:hAnsiTheme="minorHAnsi" w:cstheme="minorHAnsi"/>
          <w:sz w:val="18"/>
          <w:szCs w:val="18"/>
        </w:rPr>
        <w:t>to enhance their understanding of human anatomy.</w:t>
      </w:r>
    </w:p>
    <w:p w14:paraId="22460259" w14:textId="77777777" w:rsidR="00AB6F62" w:rsidRPr="00E3508E" w:rsidRDefault="00AB6F62" w:rsidP="00AB6F62">
      <w:pPr>
        <w:ind w:left="1440"/>
        <w:rPr>
          <w:rFonts w:asciiTheme="minorHAnsi" w:hAnsiTheme="minorHAnsi" w:cstheme="minorHAnsi"/>
        </w:rPr>
      </w:pPr>
    </w:p>
    <w:p w14:paraId="442852F3" w14:textId="7F739EC9" w:rsidR="00AB6F62" w:rsidRPr="00E3508E" w:rsidRDefault="00AB6F62" w:rsidP="00A32727">
      <w:pPr>
        <w:ind w:left="1440" w:firstLine="720"/>
        <w:rPr>
          <w:rFonts w:asciiTheme="minorHAnsi" w:hAnsiTheme="minorHAnsi" w:cstheme="minorHAnsi"/>
          <w:sz w:val="20"/>
          <w:szCs w:val="20"/>
        </w:rPr>
      </w:pPr>
      <w:r w:rsidRPr="00E3508E">
        <w:rPr>
          <w:rFonts w:asciiTheme="minorHAnsi" w:hAnsiTheme="minorHAnsi" w:cstheme="minorHAnsi"/>
          <w:b/>
          <w:bCs/>
          <w:sz w:val="20"/>
          <w:szCs w:val="20"/>
          <w:u w:val="single"/>
        </w:rPr>
        <w:t>B. Traditional Method Group:</w:t>
      </w:r>
    </w:p>
    <w:p w14:paraId="5A031A67" w14:textId="77777777" w:rsidR="00AB6F62" w:rsidRPr="00E3508E" w:rsidRDefault="00AB6F62" w:rsidP="00AB6F62">
      <w:pPr>
        <w:ind w:left="1440"/>
        <w:rPr>
          <w:rFonts w:asciiTheme="minorHAnsi" w:hAnsiTheme="minorHAnsi" w:cstheme="minorHAnsi"/>
          <w:sz w:val="20"/>
          <w:szCs w:val="20"/>
        </w:rPr>
      </w:pPr>
    </w:p>
    <w:p w14:paraId="4418D15C" w14:textId="77777777" w:rsidR="00AB6F62" w:rsidRPr="00E3508E" w:rsidRDefault="00AB6F62" w:rsidP="00AB6F62">
      <w:pPr>
        <w:ind w:left="1440"/>
        <w:rPr>
          <w:rFonts w:asciiTheme="minorHAnsi" w:hAnsiTheme="minorHAnsi" w:cstheme="minorHAnsi"/>
          <w:sz w:val="20"/>
          <w:szCs w:val="20"/>
        </w:rPr>
      </w:pPr>
    </w:p>
    <w:p w14:paraId="200E835C" w14:textId="09658658" w:rsidR="00AB6F62" w:rsidRPr="00E3508E" w:rsidRDefault="00AB6F62" w:rsidP="00E3508E">
      <w:pPr>
        <w:spacing w:line="480" w:lineRule="auto"/>
        <w:ind w:left="2160" w:firstLine="720"/>
        <w:rPr>
          <w:rFonts w:asciiTheme="minorHAnsi" w:hAnsiTheme="minorHAnsi" w:cstheme="minorHAnsi"/>
        </w:rPr>
      </w:pPr>
      <w:r w:rsidRPr="00E3508E">
        <w:rPr>
          <w:rFonts w:asciiTheme="minorHAnsi" w:hAnsiTheme="minorHAnsi" w:cstheme="minorHAnsi"/>
          <w:sz w:val="18"/>
          <w:szCs w:val="18"/>
        </w:rPr>
        <w:t>Participants in the traditional group will engage in an anatomy learning session using traditional learning materials</w:t>
      </w:r>
      <w:r w:rsidR="00545469" w:rsidRPr="00E3508E">
        <w:rPr>
          <w:rFonts w:asciiTheme="minorHAnsi" w:hAnsiTheme="minorHAnsi" w:cstheme="minorHAnsi"/>
          <w:sz w:val="18"/>
          <w:szCs w:val="18"/>
        </w:rPr>
        <w:t xml:space="preserve"> from </w:t>
      </w:r>
      <w:r w:rsidRPr="00E3508E">
        <w:rPr>
          <w:rFonts w:asciiTheme="minorHAnsi" w:hAnsiTheme="minorHAnsi" w:cstheme="minorHAnsi"/>
          <w:sz w:val="18"/>
          <w:szCs w:val="18"/>
        </w:rPr>
        <w:t>online resources</w:t>
      </w:r>
      <w:r w:rsidR="009726EE" w:rsidRPr="00E3508E">
        <w:rPr>
          <w:rFonts w:asciiTheme="minorHAnsi" w:hAnsiTheme="minorHAnsi" w:cstheme="minorHAnsi"/>
          <w:sz w:val="18"/>
          <w:szCs w:val="18"/>
        </w:rPr>
        <w:t xml:space="preserve"> </w:t>
      </w:r>
      <w:sdt>
        <w:sdtPr>
          <w:rPr>
            <w:rFonts w:asciiTheme="minorHAnsi" w:hAnsiTheme="minorHAnsi" w:cstheme="minorHAnsi"/>
            <w:sz w:val="18"/>
            <w:szCs w:val="18"/>
          </w:rPr>
          <w:id w:val="-1942131633"/>
          <w:citation/>
        </w:sdtPr>
        <w:sdtContent>
          <w:r w:rsidR="009726EE" w:rsidRPr="00E3508E">
            <w:rPr>
              <w:rFonts w:asciiTheme="minorHAnsi" w:hAnsiTheme="minorHAnsi" w:cstheme="minorHAnsi"/>
              <w:sz w:val="18"/>
              <w:szCs w:val="18"/>
            </w:rPr>
            <w:fldChar w:fldCharType="begin"/>
          </w:r>
          <w:r w:rsidR="009726EE" w:rsidRPr="00E3508E">
            <w:rPr>
              <w:rFonts w:asciiTheme="minorHAnsi" w:hAnsiTheme="minorHAnsi" w:cstheme="minorHAnsi"/>
              <w:sz w:val="18"/>
              <w:szCs w:val="18"/>
            </w:rPr>
            <w:instrText xml:space="preserve"> CITATION BIO24 \l 2057 </w:instrText>
          </w:r>
          <w:r w:rsidR="009726EE" w:rsidRPr="00E3508E">
            <w:rPr>
              <w:rFonts w:asciiTheme="minorHAnsi" w:hAnsiTheme="minorHAnsi" w:cstheme="minorHAnsi"/>
              <w:sz w:val="18"/>
              <w:szCs w:val="18"/>
            </w:rPr>
            <w:fldChar w:fldCharType="separate"/>
          </w:r>
          <w:r w:rsidR="00542B68" w:rsidRPr="00542B68">
            <w:rPr>
              <w:rFonts w:asciiTheme="minorHAnsi" w:hAnsiTheme="minorHAnsi" w:cstheme="minorHAnsi"/>
              <w:noProof/>
              <w:sz w:val="18"/>
              <w:szCs w:val="18"/>
            </w:rPr>
            <w:t>[35]</w:t>
          </w:r>
          <w:r w:rsidR="009726EE" w:rsidRPr="00E3508E">
            <w:rPr>
              <w:rFonts w:asciiTheme="minorHAnsi" w:hAnsiTheme="minorHAnsi" w:cstheme="minorHAnsi"/>
              <w:sz w:val="18"/>
              <w:szCs w:val="18"/>
            </w:rPr>
            <w:fldChar w:fldCharType="end"/>
          </w:r>
        </w:sdtContent>
      </w:sdt>
      <w:r w:rsidRPr="00E3508E">
        <w:rPr>
          <w:rFonts w:asciiTheme="minorHAnsi" w:hAnsiTheme="minorHAnsi" w:cstheme="minorHAnsi"/>
          <w:sz w:val="18"/>
          <w:szCs w:val="18"/>
        </w:rPr>
        <w:t>. They will be provided with</w:t>
      </w:r>
      <w:r w:rsidR="00545469" w:rsidRPr="00E3508E">
        <w:rPr>
          <w:rFonts w:asciiTheme="minorHAnsi" w:hAnsiTheme="minorHAnsi" w:cstheme="minorHAnsi"/>
          <w:sz w:val="18"/>
          <w:szCs w:val="18"/>
        </w:rPr>
        <w:t xml:space="preserve"> on-screen</w:t>
      </w:r>
      <w:r w:rsidRPr="00E3508E">
        <w:rPr>
          <w:rFonts w:asciiTheme="minorHAnsi" w:hAnsiTheme="minorHAnsi" w:cstheme="minorHAnsi"/>
          <w:sz w:val="18"/>
          <w:szCs w:val="18"/>
        </w:rPr>
        <w:t xml:space="preserve"> anatomical diagrams and textual descriptions of skeletal structures</w:t>
      </w:r>
      <w:r w:rsidR="009726EE" w:rsidRPr="00E3508E">
        <w:rPr>
          <w:rFonts w:asciiTheme="minorHAnsi" w:hAnsiTheme="minorHAnsi" w:cstheme="minorHAnsi"/>
          <w:sz w:val="18"/>
          <w:szCs w:val="18"/>
        </w:rPr>
        <w:t xml:space="preserve"> </w:t>
      </w:r>
      <w:sdt>
        <w:sdtPr>
          <w:rPr>
            <w:rFonts w:asciiTheme="minorHAnsi" w:hAnsiTheme="minorHAnsi" w:cstheme="minorHAnsi"/>
            <w:sz w:val="18"/>
            <w:szCs w:val="18"/>
          </w:rPr>
          <w:id w:val="-1738462748"/>
          <w:citation/>
        </w:sdtPr>
        <w:sdtContent>
          <w:r w:rsidR="009726EE" w:rsidRPr="00E3508E">
            <w:rPr>
              <w:rFonts w:asciiTheme="minorHAnsi" w:hAnsiTheme="minorHAnsi" w:cstheme="minorHAnsi"/>
              <w:sz w:val="18"/>
              <w:szCs w:val="18"/>
            </w:rPr>
            <w:fldChar w:fldCharType="begin"/>
          </w:r>
          <w:r w:rsidR="009726EE" w:rsidRPr="00E3508E">
            <w:rPr>
              <w:rFonts w:asciiTheme="minorHAnsi" w:hAnsiTheme="minorHAnsi" w:cstheme="minorHAnsi"/>
              <w:sz w:val="18"/>
              <w:szCs w:val="18"/>
            </w:rPr>
            <w:instrText xml:space="preserve"> CITATION BIO24 \l 2057 </w:instrText>
          </w:r>
          <w:r w:rsidR="009726EE" w:rsidRPr="00E3508E">
            <w:rPr>
              <w:rFonts w:asciiTheme="minorHAnsi" w:hAnsiTheme="minorHAnsi" w:cstheme="minorHAnsi"/>
              <w:sz w:val="18"/>
              <w:szCs w:val="18"/>
            </w:rPr>
            <w:fldChar w:fldCharType="separate"/>
          </w:r>
          <w:r w:rsidR="00542B68" w:rsidRPr="00542B68">
            <w:rPr>
              <w:rFonts w:asciiTheme="minorHAnsi" w:hAnsiTheme="minorHAnsi" w:cstheme="minorHAnsi"/>
              <w:noProof/>
              <w:sz w:val="18"/>
              <w:szCs w:val="18"/>
            </w:rPr>
            <w:t>[35]</w:t>
          </w:r>
          <w:r w:rsidR="009726EE" w:rsidRPr="00E3508E">
            <w:rPr>
              <w:rFonts w:asciiTheme="minorHAnsi" w:hAnsiTheme="minorHAnsi" w:cstheme="minorHAnsi"/>
              <w:sz w:val="18"/>
              <w:szCs w:val="18"/>
            </w:rPr>
            <w:fldChar w:fldCharType="end"/>
          </w:r>
        </w:sdtContent>
      </w:sdt>
      <w:r w:rsidRPr="00E3508E">
        <w:rPr>
          <w:rFonts w:asciiTheme="minorHAnsi" w:hAnsiTheme="minorHAnsi" w:cstheme="minorHAnsi"/>
          <w:sz w:val="18"/>
          <w:szCs w:val="18"/>
        </w:rPr>
        <w:t xml:space="preserve">, like those commonly used in traditional anatomy education settings. Participants will review the </w:t>
      </w:r>
      <w:r w:rsidRPr="00E3508E">
        <w:rPr>
          <w:rFonts w:asciiTheme="minorHAnsi" w:hAnsiTheme="minorHAnsi" w:cstheme="minorHAnsi"/>
          <w:sz w:val="18"/>
          <w:szCs w:val="18"/>
        </w:rPr>
        <w:lastRenderedPageBreak/>
        <w:t>materials independently</w:t>
      </w:r>
      <w:r w:rsidR="001229AF" w:rsidRPr="00E3508E">
        <w:rPr>
          <w:rFonts w:asciiTheme="minorHAnsi" w:hAnsiTheme="minorHAnsi" w:cstheme="minorHAnsi"/>
          <w:sz w:val="18"/>
          <w:szCs w:val="18"/>
        </w:rPr>
        <w:t xml:space="preserve">. </w:t>
      </w:r>
      <w:r w:rsidRPr="00E3508E">
        <w:rPr>
          <w:rFonts w:asciiTheme="minorHAnsi" w:hAnsiTheme="minorHAnsi" w:cstheme="minorHAnsi"/>
          <w:sz w:val="18"/>
          <w:szCs w:val="18"/>
        </w:rPr>
        <w:t>They will have access to supplementary resources, such as anatomical models and</w:t>
      </w:r>
      <w:r w:rsidR="00545469" w:rsidRPr="00E3508E">
        <w:rPr>
          <w:rFonts w:asciiTheme="minorHAnsi" w:hAnsiTheme="minorHAnsi" w:cstheme="minorHAnsi"/>
          <w:sz w:val="18"/>
          <w:szCs w:val="18"/>
        </w:rPr>
        <w:t xml:space="preserve"> links to further referenced content</w:t>
      </w:r>
      <w:r w:rsidRPr="00E3508E">
        <w:rPr>
          <w:rFonts w:asciiTheme="minorHAnsi" w:hAnsiTheme="minorHAnsi" w:cstheme="minorHAnsi"/>
          <w:sz w:val="18"/>
          <w:szCs w:val="18"/>
        </w:rPr>
        <w:t>, to support their learning process.</w:t>
      </w:r>
    </w:p>
    <w:p w14:paraId="1B9B7972" w14:textId="77777777" w:rsidR="00AB6F62" w:rsidRPr="00E3508E" w:rsidRDefault="00AB6F62" w:rsidP="00173A7B">
      <w:pPr>
        <w:rPr>
          <w:rFonts w:asciiTheme="minorHAnsi" w:hAnsiTheme="minorHAnsi" w:cstheme="minorHAnsi"/>
        </w:rPr>
      </w:pPr>
    </w:p>
    <w:p w14:paraId="76C6874B" w14:textId="77777777" w:rsidR="00173A7B" w:rsidRPr="00E3508E" w:rsidRDefault="00173A7B" w:rsidP="00173A7B">
      <w:pPr>
        <w:rPr>
          <w:rFonts w:asciiTheme="minorHAnsi" w:hAnsiTheme="minorHAnsi" w:cstheme="minorHAnsi"/>
        </w:rPr>
      </w:pPr>
    </w:p>
    <w:p w14:paraId="3DB5E70A" w14:textId="20C3ECEF" w:rsidR="009978E5" w:rsidRPr="00E3508E" w:rsidRDefault="009978E5" w:rsidP="009978E5">
      <w:pPr>
        <w:pStyle w:val="Heading3"/>
        <w:ind w:left="720" w:firstLine="720"/>
        <w:rPr>
          <w:rFonts w:asciiTheme="minorHAnsi" w:hAnsiTheme="minorHAnsi" w:cstheme="minorHAnsi"/>
          <w:b/>
          <w:bCs/>
        </w:rPr>
      </w:pPr>
      <w:bookmarkStart w:id="26" w:name="_Toc164858518"/>
      <w:r w:rsidRPr="00E3508E">
        <w:rPr>
          <w:rFonts w:asciiTheme="minorHAnsi" w:hAnsiTheme="minorHAnsi" w:cstheme="minorHAnsi"/>
          <w:b/>
          <w:bCs/>
        </w:rPr>
        <w:t>3.4.2. Standardization of Learning Sessions</w:t>
      </w:r>
      <w:bookmarkEnd w:id="26"/>
    </w:p>
    <w:p w14:paraId="066D503D" w14:textId="77777777" w:rsidR="009978E5" w:rsidRPr="00E3508E" w:rsidRDefault="009978E5" w:rsidP="009978E5">
      <w:pPr>
        <w:rPr>
          <w:rFonts w:asciiTheme="minorHAnsi" w:hAnsiTheme="minorHAnsi" w:cstheme="minorHAnsi"/>
        </w:rPr>
      </w:pPr>
    </w:p>
    <w:p w14:paraId="0DEFB281" w14:textId="2D24AEFB" w:rsidR="00AB6F62" w:rsidRPr="00E3508E" w:rsidRDefault="00AB6F62"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To ensure consistency and comparability between the VR and traditional learning sessions,</w:t>
      </w:r>
      <w:r w:rsidR="009507D8" w:rsidRPr="00E3508E">
        <w:rPr>
          <w:rFonts w:asciiTheme="minorHAnsi" w:hAnsiTheme="minorHAnsi" w:cstheme="minorHAnsi"/>
          <w:sz w:val="20"/>
          <w:szCs w:val="20"/>
        </w:rPr>
        <w:t xml:space="preserve"> both</w:t>
      </w:r>
      <w:r w:rsidRPr="00E3508E">
        <w:rPr>
          <w:rFonts w:asciiTheme="minorHAnsi" w:hAnsiTheme="minorHAnsi" w:cstheme="minorHAnsi"/>
          <w:sz w:val="20"/>
          <w:szCs w:val="20"/>
        </w:rPr>
        <w:t xml:space="preserve"> groups will spend an equivalent amount of time on the learning session, lasting </w:t>
      </w:r>
      <w:r w:rsidR="00545469" w:rsidRPr="00E3508E">
        <w:rPr>
          <w:rFonts w:asciiTheme="minorHAnsi" w:hAnsiTheme="minorHAnsi" w:cstheme="minorHAnsi"/>
          <w:sz w:val="20"/>
          <w:szCs w:val="20"/>
        </w:rPr>
        <w:t>1</w:t>
      </w:r>
      <w:r w:rsidRPr="00E3508E">
        <w:rPr>
          <w:rFonts w:asciiTheme="minorHAnsi" w:hAnsiTheme="minorHAnsi" w:cstheme="minorHAnsi"/>
          <w:sz w:val="20"/>
          <w:szCs w:val="20"/>
        </w:rPr>
        <w:t>0 minutes. This duration was chosen to provide participants with sufficient exposure to the instructional materials while minimizing fatigue</w:t>
      </w:r>
      <w:r w:rsidR="000D24F7" w:rsidRPr="00E3508E">
        <w:rPr>
          <w:rFonts w:asciiTheme="minorHAnsi" w:hAnsiTheme="minorHAnsi" w:cstheme="minorHAnsi"/>
          <w:sz w:val="20"/>
          <w:szCs w:val="20"/>
        </w:rPr>
        <w:t xml:space="preserve">, </w:t>
      </w:r>
      <w:r w:rsidRPr="00E3508E">
        <w:rPr>
          <w:rFonts w:asciiTheme="minorHAnsi" w:hAnsiTheme="minorHAnsi" w:cstheme="minorHAnsi"/>
          <w:sz w:val="20"/>
          <w:szCs w:val="20"/>
        </w:rPr>
        <w:t>disengagement</w:t>
      </w:r>
      <w:r w:rsidR="000D24F7" w:rsidRPr="00E3508E">
        <w:rPr>
          <w:rFonts w:asciiTheme="minorHAnsi" w:hAnsiTheme="minorHAnsi" w:cstheme="minorHAnsi"/>
          <w:sz w:val="20"/>
          <w:szCs w:val="20"/>
        </w:rPr>
        <w:t xml:space="preserve"> and potential distress caused by wearing the VR headset</w:t>
      </w:r>
      <w:r w:rsidRPr="00E3508E">
        <w:rPr>
          <w:rFonts w:asciiTheme="minorHAnsi" w:hAnsiTheme="minorHAnsi" w:cstheme="minorHAnsi"/>
          <w:sz w:val="20"/>
          <w:szCs w:val="20"/>
        </w:rPr>
        <w:t>.</w:t>
      </w:r>
    </w:p>
    <w:p w14:paraId="1035223E" w14:textId="77777777" w:rsidR="00AB6F62" w:rsidRPr="00E3508E" w:rsidRDefault="00AB6F62" w:rsidP="00AB6F62">
      <w:pPr>
        <w:ind w:left="2160"/>
        <w:rPr>
          <w:rFonts w:asciiTheme="minorHAnsi" w:hAnsiTheme="minorHAnsi" w:cstheme="minorHAnsi"/>
          <w:sz w:val="20"/>
          <w:szCs w:val="20"/>
        </w:rPr>
      </w:pPr>
    </w:p>
    <w:p w14:paraId="093EF647" w14:textId="77777777" w:rsidR="00AB6F62" w:rsidRPr="00E3508E" w:rsidRDefault="00AB6F62" w:rsidP="00AB6F62">
      <w:pPr>
        <w:ind w:left="2160"/>
        <w:rPr>
          <w:rFonts w:asciiTheme="minorHAnsi" w:hAnsiTheme="minorHAnsi" w:cstheme="minorHAnsi"/>
          <w:sz w:val="20"/>
          <w:szCs w:val="20"/>
        </w:rPr>
      </w:pPr>
    </w:p>
    <w:p w14:paraId="46B26C18" w14:textId="0C7FDE1B" w:rsidR="009978E5" w:rsidRPr="00E3508E" w:rsidRDefault="009978E5" w:rsidP="00703094">
      <w:pPr>
        <w:pStyle w:val="Heading3"/>
        <w:ind w:left="720" w:firstLine="720"/>
        <w:rPr>
          <w:rFonts w:asciiTheme="minorHAnsi" w:hAnsiTheme="minorHAnsi" w:cstheme="minorHAnsi"/>
          <w:b/>
          <w:bCs/>
        </w:rPr>
      </w:pPr>
      <w:bookmarkStart w:id="27" w:name="_Toc164858519"/>
      <w:r w:rsidRPr="00E3508E">
        <w:rPr>
          <w:rFonts w:asciiTheme="minorHAnsi" w:hAnsiTheme="minorHAnsi" w:cstheme="minorHAnsi"/>
          <w:b/>
          <w:bCs/>
        </w:rPr>
        <w:t xml:space="preserve">3.4.3. </w:t>
      </w:r>
      <w:r w:rsidR="00AB6F62" w:rsidRPr="00E3508E">
        <w:rPr>
          <w:rFonts w:asciiTheme="minorHAnsi" w:hAnsiTheme="minorHAnsi" w:cstheme="minorHAnsi"/>
          <w:b/>
          <w:bCs/>
        </w:rPr>
        <w:t>Participant Feedback and Debriefing</w:t>
      </w:r>
      <w:bookmarkEnd w:id="27"/>
    </w:p>
    <w:p w14:paraId="47A6FE1C" w14:textId="77777777" w:rsidR="00703094" w:rsidRPr="00E3508E" w:rsidRDefault="00703094" w:rsidP="00703094">
      <w:pPr>
        <w:rPr>
          <w:rFonts w:asciiTheme="minorHAnsi" w:hAnsiTheme="minorHAnsi" w:cstheme="minorHAnsi"/>
        </w:rPr>
      </w:pPr>
    </w:p>
    <w:p w14:paraId="0F489170" w14:textId="61C14820" w:rsidR="00173A7B" w:rsidRPr="00E3508E" w:rsidRDefault="00AB6F62"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 xml:space="preserve">Following the learning session, participants will be given the opportunity to provide feedback on their experience. A structured debriefing session will be conducted by the researcher to collect qualitative data on participants' perceptions, preferences, and suggestions for improvement. Participants will be encouraged to share their thoughts openly and reflect on their learning experience, regardless of their assigned group. </w:t>
      </w:r>
      <w:r w:rsidR="002E7D25" w:rsidRPr="00E3508E">
        <w:rPr>
          <w:rFonts w:asciiTheme="minorHAnsi" w:hAnsiTheme="minorHAnsi" w:cstheme="minorHAnsi"/>
          <w:sz w:val="20"/>
          <w:szCs w:val="20"/>
        </w:rPr>
        <w:t>The researcher will facilitate the debriefing process, guiding participants through structured prompts and probing questions to elicit comprehensive feedback, including obtaining ongoing consent for the use of their data.</w:t>
      </w:r>
    </w:p>
    <w:p w14:paraId="63C19DFC" w14:textId="77777777" w:rsidR="009507D8" w:rsidRPr="00E3508E" w:rsidRDefault="009507D8" w:rsidP="00E3508E">
      <w:pPr>
        <w:rPr>
          <w:rFonts w:asciiTheme="minorHAnsi" w:hAnsiTheme="minorHAnsi" w:cstheme="minorHAnsi"/>
          <w:sz w:val="20"/>
          <w:szCs w:val="20"/>
        </w:rPr>
      </w:pPr>
    </w:p>
    <w:p w14:paraId="66A8B669" w14:textId="77777777" w:rsidR="009507D8" w:rsidRPr="00E3508E" w:rsidRDefault="009507D8" w:rsidP="00E3508E">
      <w:pPr>
        <w:rPr>
          <w:rFonts w:asciiTheme="minorHAnsi" w:hAnsiTheme="minorHAnsi" w:cstheme="minorHAnsi"/>
          <w:sz w:val="20"/>
          <w:szCs w:val="20"/>
        </w:rPr>
      </w:pPr>
    </w:p>
    <w:p w14:paraId="4B834AB9" w14:textId="4F4B7996" w:rsidR="009978E5" w:rsidRPr="00E3508E" w:rsidRDefault="009978E5" w:rsidP="009978E5">
      <w:pPr>
        <w:pStyle w:val="Heading2"/>
        <w:ind w:firstLine="720"/>
        <w:rPr>
          <w:rFonts w:asciiTheme="minorHAnsi" w:hAnsiTheme="minorHAnsi" w:cstheme="minorHAnsi"/>
          <w:b/>
          <w:bCs/>
        </w:rPr>
      </w:pPr>
      <w:bookmarkStart w:id="28" w:name="_Toc164858520"/>
      <w:r w:rsidRPr="00E3508E">
        <w:rPr>
          <w:rFonts w:asciiTheme="minorHAnsi" w:hAnsiTheme="minorHAnsi" w:cstheme="minorHAnsi"/>
          <w:b/>
          <w:bCs/>
        </w:rPr>
        <w:t>3.5. Data Analysis</w:t>
      </w:r>
      <w:bookmarkEnd w:id="28"/>
    </w:p>
    <w:p w14:paraId="06D67533" w14:textId="77777777" w:rsidR="009978E5" w:rsidRPr="00E3508E" w:rsidRDefault="009978E5" w:rsidP="009978E5">
      <w:pPr>
        <w:rPr>
          <w:rFonts w:asciiTheme="minorHAnsi" w:hAnsiTheme="minorHAnsi" w:cstheme="minorHAnsi"/>
        </w:rPr>
      </w:pPr>
    </w:p>
    <w:p w14:paraId="6C5ADEC5" w14:textId="77777777" w:rsidR="009978E5" w:rsidRPr="00E3508E" w:rsidRDefault="009978E5" w:rsidP="009978E5">
      <w:pPr>
        <w:rPr>
          <w:rFonts w:asciiTheme="minorHAnsi" w:hAnsiTheme="minorHAnsi" w:cstheme="minorHAnsi"/>
        </w:rPr>
      </w:pPr>
    </w:p>
    <w:p w14:paraId="75212313" w14:textId="64D7DFC6" w:rsidR="009978E5" w:rsidRPr="00E3508E" w:rsidRDefault="009978E5" w:rsidP="009978E5">
      <w:pPr>
        <w:pStyle w:val="Heading3"/>
        <w:ind w:left="720" w:firstLine="720"/>
        <w:rPr>
          <w:rFonts w:asciiTheme="minorHAnsi" w:hAnsiTheme="minorHAnsi" w:cstheme="minorHAnsi"/>
          <w:b/>
          <w:bCs/>
        </w:rPr>
      </w:pPr>
      <w:bookmarkStart w:id="29" w:name="_Toc164858521"/>
      <w:r w:rsidRPr="00E3508E">
        <w:rPr>
          <w:rFonts w:asciiTheme="minorHAnsi" w:hAnsiTheme="minorHAnsi" w:cstheme="minorHAnsi"/>
          <w:b/>
          <w:bCs/>
        </w:rPr>
        <w:t>3.5.1. Statistical Methods</w:t>
      </w:r>
      <w:bookmarkEnd w:id="29"/>
    </w:p>
    <w:p w14:paraId="134B8551" w14:textId="77777777" w:rsidR="009978E5" w:rsidRPr="00E3508E" w:rsidRDefault="009978E5" w:rsidP="009978E5">
      <w:pPr>
        <w:rPr>
          <w:rFonts w:asciiTheme="minorHAnsi" w:hAnsiTheme="minorHAnsi" w:cstheme="minorHAnsi"/>
        </w:rPr>
      </w:pPr>
    </w:p>
    <w:p w14:paraId="5CD670D1" w14:textId="30851F75" w:rsidR="009978E5" w:rsidRPr="00E3508E" w:rsidRDefault="00741B01"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The chosen statistical methods, including the independent samples t-test and regression analysis, were selected based on their suitability for addressing the research questions. These methods allow for the comparison of mean scores between groups and exploration of relationships between relevant variables, aligning with the study's objectives.</w:t>
      </w:r>
    </w:p>
    <w:p w14:paraId="781AFE05" w14:textId="77777777" w:rsidR="00741B01" w:rsidRPr="00E3508E" w:rsidRDefault="00741B01" w:rsidP="00741B01">
      <w:pPr>
        <w:ind w:left="1440"/>
        <w:rPr>
          <w:rFonts w:asciiTheme="minorHAnsi" w:hAnsiTheme="minorHAnsi" w:cstheme="minorHAnsi"/>
        </w:rPr>
      </w:pPr>
    </w:p>
    <w:p w14:paraId="7EDDEA07" w14:textId="7997E029" w:rsidR="00CA6DF9" w:rsidRPr="00E3508E" w:rsidRDefault="009978E5" w:rsidP="00A857ED">
      <w:pPr>
        <w:pStyle w:val="Heading3"/>
        <w:ind w:left="720" w:firstLine="720"/>
        <w:rPr>
          <w:rFonts w:asciiTheme="minorHAnsi" w:hAnsiTheme="minorHAnsi" w:cstheme="minorHAnsi"/>
          <w:b/>
          <w:bCs/>
        </w:rPr>
      </w:pPr>
      <w:bookmarkStart w:id="30" w:name="_Toc164858522"/>
      <w:r w:rsidRPr="00E3508E">
        <w:rPr>
          <w:rFonts w:asciiTheme="minorHAnsi" w:hAnsiTheme="minorHAnsi" w:cstheme="minorHAnsi"/>
          <w:b/>
          <w:bCs/>
        </w:rPr>
        <w:lastRenderedPageBreak/>
        <w:t xml:space="preserve">3.5.2. </w:t>
      </w:r>
      <w:r w:rsidR="002E7D25" w:rsidRPr="00E3508E">
        <w:rPr>
          <w:rFonts w:asciiTheme="minorHAnsi" w:hAnsiTheme="minorHAnsi" w:cstheme="minorHAnsi"/>
          <w:b/>
          <w:bCs/>
        </w:rPr>
        <w:t>Quantitative Analysis of Learning Outcomes</w:t>
      </w:r>
      <w:bookmarkEnd w:id="30"/>
    </w:p>
    <w:p w14:paraId="0DF35C96" w14:textId="77777777" w:rsidR="00CA6DF9" w:rsidRPr="00E3508E" w:rsidRDefault="00CA6DF9" w:rsidP="00AE3211">
      <w:pPr>
        <w:ind w:left="1440"/>
        <w:rPr>
          <w:rFonts w:asciiTheme="minorHAnsi" w:hAnsiTheme="minorHAnsi" w:cstheme="minorHAnsi"/>
          <w:sz w:val="20"/>
          <w:szCs w:val="20"/>
        </w:rPr>
      </w:pPr>
    </w:p>
    <w:p w14:paraId="744D1DC0" w14:textId="5144606D" w:rsidR="00CA6DF9" w:rsidRPr="00E3508E" w:rsidRDefault="00CA6DF9"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Quantitative analysis will involve comparing learning outcomes between the VR group and the traditional group. We will use descriptive statistics, such as mean scores and standard deviations, to summarize measures like knowledge retention, understanding of anatomical structures, and engagement levels during learning sessions. To identify significant differences between the groups, we will conduct an independent samples t-test. This analysis will consider any possible factors that could influence the results, ensuring a comprehensive and valid interpretation of the findings.</w:t>
      </w:r>
    </w:p>
    <w:p w14:paraId="406B477C" w14:textId="77777777" w:rsidR="00741B01" w:rsidRPr="00E3508E" w:rsidRDefault="00741B01" w:rsidP="00AE3211">
      <w:pPr>
        <w:ind w:left="1440"/>
        <w:rPr>
          <w:rFonts w:asciiTheme="minorHAnsi" w:hAnsiTheme="minorHAnsi" w:cstheme="minorHAnsi"/>
        </w:rPr>
      </w:pPr>
    </w:p>
    <w:p w14:paraId="2CB69B33" w14:textId="771CD070" w:rsidR="009978E5" w:rsidRPr="00E3508E" w:rsidRDefault="009978E5" w:rsidP="009978E5">
      <w:pPr>
        <w:pStyle w:val="Heading3"/>
        <w:ind w:left="720" w:firstLine="720"/>
        <w:rPr>
          <w:rFonts w:asciiTheme="minorHAnsi" w:hAnsiTheme="minorHAnsi" w:cstheme="minorHAnsi"/>
          <w:b/>
          <w:bCs/>
        </w:rPr>
      </w:pPr>
      <w:bookmarkStart w:id="31" w:name="_Toc164858523"/>
      <w:r w:rsidRPr="00E3508E">
        <w:rPr>
          <w:rFonts w:asciiTheme="minorHAnsi" w:hAnsiTheme="minorHAnsi" w:cstheme="minorHAnsi"/>
          <w:b/>
          <w:bCs/>
        </w:rPr>
        <w:t>3.5.3. Handling of Missing Data</w:t>
      </w:r>
      <w:bookmarkEnd w:id="31"/>
    </w:p>
    <w:p w14:paraId="746CC280" w14:textId="77777777" w:rsidR="009978E5" w:rsidRPr="00E3508E" w:rsidRDefault="009978E5" w:rsidP="009978E5">
      <w:pPr>
        <w:rPr>
          <w:rFonts w:asciiTheme="minorHAnsi" w:hAnsiTheme="minorHAnsi" w:cstheme="minorHAnsi"/>
        </w:rPr>
      </w:pPr>
    </w:p>
    <w:p w14:paraId="2C20379C" w14:textId="4AC8B5B3" w:rsidR="009978E5" w:rsidRPr="00E3508E" w:rsidRDefault="00724AA1"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Missing data will be addressed using appropriate techniques to maintain the integrity of results. Strategies such as imputation</w:t>
      </w:r>
      <w:r w:rsidR="005B11D0" w:rsidRPr="00E3508E">
        <w:rPr>
          <w:rFonts w:asciiTheme="minorHAnsi" w:hAnsiTheme="minorHAnsi" w:cstheme="minorHAnsi"/>
          <w:sz w:val="20"/>
          <w:szCs w:val="20"/>
        </w:rPr>
        <w:t xml:space="preserve"> may</w:t>
      </w:r>
      <w:r w:rsidRPr="00E3508E">
        <w:rPr>
          <w:rFonts w:asciiTheme="minorHAnsi" w:hAnsiTheme="minorHAnsi" w:cstheme="minorHAnsi"/>
          <w:sz w:val="20"/>
          <w:szCs w:val="20"/>
        </w:rPr>
        <w:t xml:space="preserve"> be employed to assess the impact of missing data on study findings and ensure robustness of results.</w:t>
      </w:r>
    </w:p>
    <w:p w14:paraId="022B87E0" w14:textId="77777777" w:rsidR="009978E5" w:rsidRDefault="009978E5" w:rsidP="009978E5">
      <w:pPr>
        <w:rPr>
          <w:rFonts w:asciiTheme="minorHAnsi" w:hAnsiTheme="minorHAnsi" w:cstheme="minorHAnsi"/>
        </w:rPr>
      </w:pPr>
    </w:p>
    <w:p w14:paraId="374F7523" w14:textId="77777777" w:rsidR="00E3508E" w:rsidRPr="00E3508E" w:rsidRDefault="00E3508E" w:rsidP="009978E5">
      <w:pPr>
        <w:rPr>
          <w:rFonts w:asciiTheme="minorHAnsi" w:hAnsiTheme="minorHAnsi" w:cstheme="minorHAnsi"/>
        </w:rPr>
      </w:pPr>
    </w:p>
    <w:p w14:paraId="7DD2444B" w14:textId="77777777" w:rsidR="009978E5" w:rsidRPr="00E3508E" w:rsidRDefault="009978E5" w:rsidP="009978E5">
      <w:pPr>
        <w:pStyle w:val="Heading2"/>
        <w:ind w:firstLine="720"/>
        <w:rPr>
          <w:rFonts w:asciiTheme="minorHAnsi" w:hAnsiTheme="minorHAnsi" w:cstheme="minorHAnsi"/>
          <w:b/>
          <w:bCs/>
        </w:rPr>
      </w:pPr>
      <w:bookmarkStart w:id="32" w:name="_Toc164858524"/>
      <w:r w:rsidRPr="00E3508E">
        <w:rPr>
          <w:rFonts w:asciiTheme="minorHAnsi" w:hAnsiTheme="minorHAnsi" w:cstheme="minorHAnsi"/>
          <w:b/>
          <w:bCs/>
        </w:rPr>
        <w:t>3.6. Ethical Considerations</w:t>
      </w:r>
      <w:bookmarkEnd w:id="32"/>
    </w:p>
    <w:p w14:paraId="6E5C973A" w14:textId="77777777" w:rsidR="009978E5" w:rsidRPr="00E3508E" w:rsidRDefault="009978E5" w:rsidP="009978E5">
      <w:pPr>
        <w:rPr>
          <w:rFonts w:asciiTheme="minorHAnsi" w:hAnsiTheme="minorHAnsi" w:cstheme="minorHAnsi"/>
        </w:rPr>
      </w:pPr>
    </w:p>
    <w:p w14:paraId="6900A1B4" w14:textId="77777777" w:rsidR="009978E5" w:rsidRPr="00E3508E" w:rsidRDefault="009978E5" w:rsidP="009978E5">
      <w:pPr>
        <w:rPr>
          <w:rFonts w:asciiTheme="minorHAnsi" w:hAnsiTheme="minorHAnsi" w:cstheme="minorHAnsi"/>
        </w:rPr>
      </w:pPr>
    </w:p>
    <w:p w14:paraId="676688FC" w14:textId="17E5DD1A" w:rsidR="00F63C36" w:rsidRPr="00E3508E" w:rsidRDefault="009978E5" w:rsidP="009978E5">
      <w:pPr>
        <w:pStyle w:val="Heading3"/>
        <w:ind w:left="720" w:firstLine="720"/>
        <w:rPr>
          <w:rFonts w:asciiTheme="minorHAnsi" w:hAnsiTheme="minorHAnsi" w:cstheme="minorHAnsi"/>
          <w:b/>
          <w:bCs/>
        </w:rPr>
      </w:pPr>
      <w:bookmarkStart w:id="33" w:name="_Toc164858525"/>
      <w:r w:rsidRPr="00E3508E">
        <w:rPr>
          <w:rFonts w:asciiTheme="minorHAnsi" w:hAnsiTheme="minorHAnsi" w:cstheme="minorHAnsi"/>
          <w:b/>
          <w:bCs/>
        </w:rPr>
        <w:t>3.6.</w:t>
      </w:r>
      <w:r w:rsidR="00545469" w:rsidRPr="00E3508E">
        <w:rPr>
          <w:rFonts w:asciiTheme="minorHAnsi" w:hAnsiTheme="minorHAnsi" w:cstheme="minorHAnsi"/>
          <w:b/>
          <w:bCs/>
        </w:rPr>
        <w:t>1</w:t>
      </w:r>
      <w:r w:rsidRPr="00E3508E">
        <w:rPr>
          <w:rFonts w:asciiTheme="minorHAnsi" w:hAnsiTheme="minorHAnsi" w:cstheme="minorHAnsi"/>
          <w:b/>
          <w:bCs/>
        </w:rPr>
        <w:t>.</w:t>
      </w:r>
      <w:r w:rsidR="00F63C36" w:rsidRPr="00E3508E">
        <w:rPr>
          <w:rFonts w:asciiTheme="minorHAnsi" w:hAnsiTheme="minorHAnsi" w:cstheme="minorHAnsi"/>
          <w:b/>
          <w:bCs/>
        </w:rPr>
        <w:t xml:space="preserve"> Ethical Approval</w:t>
      </w:r>
      <w:bookmarkEnd w:id="33"/>
    </w:p>
    <w:p w14:paraId="4084F6C1" w14:textId="77777777" w:rsidR="00F63C36" w:rsidRPr="00E3508E" w:rsidRDefault="00F63C36" w:rsidP="00F63C36">
      <w:pPr>
        <w:rPr>
          <w:rFonts w:asciiTheme="minorHAnsi" w:hAnsiTheme="minorHAnsi" w:cstheme="minorHAnsi"/>
        </w:rPr>
      </w:pPr>
    </w:p>
    <w:p w14:paraId="5A45322B" w14:textId="1211356B" w:rsidR="00F63C36" w:rsidRPr="00E3508E" w:rsidRDefault="00F63C36"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Prior to the commencement of the study, ethical approval was obtained from the University of Wales Trinity Saint David Ethics Committee. The study protocol, including the informed consent process, was reviewed to ensure compliance with ethical standards and participant protection.</w:t>
      </w:r>
    </w:p>
    <w:p w14:paraId="2A0A0EFE" w14:textId="77777777" w:rsidR="00F63C36" w:rsidRPr="00E3508E" w:rsidRDefault="00F63C36" w:rsidP="00F63C36">
      <w:pPr>
        <w:rPr>
          <w:rFonts w:asciiTheme="minorHAnsi" w:hAnsiTheme="minorHAnsi" w:cstheme="minorHAnsi"/>
        </w:rPr>
      </w:pPr>
    </w:p>
    <w:p w14:paraId="58486728" w14:textId="63A20921" w:rsidR="009978E5" w:rsidRPr="00E3508E" w:rsidRDefault="00F63C36" w:rsidP="009978E5">
      <w:pPr>
        <w:pStyle w:val="Heading3"/>
        <w:ind w:left="720" w:firstLine="720"/>
        <w:rPr>
          <w:rFonts w:asciiTheme="minorHAnsi" w:hAnsiTheme="minorHAnsi" w:cstheme="minorHAnsi"/>
          <w:b/>
          <w:bCs/>
          <w:sz w:val="28"/>
          <w:szCs w:val="28"/>
        </w:rPr>
      </w:pPr>
      <w:bookmarkStart w:id="34" w:name="_Toc164858526"/>
      <w:r w:rsidRPr="00E3508E">
        <w:rPr>
          <w:rFonts w:asciiTheme="minorHAnsi" w:hAnsiTheme="minorHAnsi" w:cstheme="minorHAnsi"/>
          <w:b/>
          <w:bCs/>
        </w:rPr>
        <w:t>3.6.2.</w:t>
      </w:r>
      <w:r w:rsidR="009978E5" w:rsidRPr="00E3508E">
        <w:rPr>
          <w:rFonts w:asciiTheme="minorHAnsi" w:hAnsiTheme="minorHAnsi" w:cstheme="minorHAnsi"/>
          <w:b/>
          <w:bCs/>
        </w:rPr>
        <w:t>Informed Consent Process</w:t>
      </w:r>
      <w:bookmarkEnd w:id="34"/>
    </w:p>
    <w:p w14:paraId="6CAA5188" w14:textId="77777777" w:rsidR="009978E5" w:rsidRPr="00E3508E" w:rsidRDefault="009978E5" w:rsidP="009978E5">
      <w:pPr>
        <w:rPr>
          <w:rFonts w:asciiTheme="minorHAnsi" w:hAnsiTheme="minorHAnsi" w:cstheme="minorHAnsi"/>
        </w:rPr>
      </w:pPr>
    </w:p>
    <w:p w14:paraId="64C9DAA6" w14:textId="3018FB23" w:rsidR="009978E5" w:rsidRPr="00E3508E" w:rsidRDefault="00724AA1"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Informed consent was obtained from all participants prior to their involvement in the study. Participants were fully informed of the study's purpose, procedures, risks, and benefits, and provided written consent to participate.</w:t>
      </w:r>
    </w:p>
    <w:p w14:paraId="678BAF1A" w14:textId="77777777" w:rsidR="006441C5" w:rsidRDefault="006441C5" w:rsidP="00CA6DF9">
      <w:pPr>
        <w:ind w:left="1440"/>
        <w:rPr>
          <w:rFonts w:asciiTheme="minorHAnsi" w:hAnsiTheme="minorHAnsi" w:cstheme="minorHAnsi"/>
          <w:sz w:val="20"/>
          <w:szCs w:val="20"/>
        </w:rPr>
      </w:pPr>
    </w:p>
    <w:p w14:paraId="0319C1FA" w14:textId="77777777" w:rsidR="00E3508E" w:rsidRDefault="00E3508E" w:rsidP="00CA6DF9">
      <w:pPr>
        <w:ind w:left="1440"/>
        <w:rPr>
          <w:rFonts w:asciiTheme="minorHAnsi" w:hAnsiTheme="minorHAnsi" w:cstheme="minorHAnsi"/>
          <w:sz w:val="20"/>
          <w:szCs w:val="20"/>
        </w:rPr>
      </w:pPr>
    </w:p>
    <w:p w14:paraId="6EB58996" w14:textId="77777777" w:rsidR="00E3508E" w:rsidRPr="00E3508E" w:rsidRDefault="00E3508E" w:rsidP="00CA6DF9">
      <w:pPr>
        <w:ind w:left="1440"/>
        <w:rPr>
          <w:rFonts w:asciiTheme="minorHAnsi" w:hAnsiTheme="minorHAnsi" w:cstheme="minorHAnsi"/>
          <w:sz w:val="20"/>
          <w:szCs w:val="20"/>
        </w:rPr>
      </w:pPr>
    </w:p>
    <w:p w14:paraId="2ED5F2E3" w14:textId="39E740BC" w:rsidR="009978E5" w:rsidRPr="00E3508E" w:rsidRDefault="009978E5" w:rsidP="009978E5">
      <w:pPr>
        <w:pStyle w:val="Heading3"/>
        <w:ind w:left="720" w:firstLine="720"/>
        <w:rPr>
          <w:rFonts w:asciiTheme="minorHAnsi" w:hAnsiTheme="minorHAnsi" w:cstheme="minorHAnsi"/>
          <w:b/>
          <w:bCs/>
        </w:rPr>
      </w:pPr>
      <w:bookmarkStart w:id="35" w:name="_Toc164858527"/>
      <w:r w:rsidRPr="00E3508E">
        <w:rPr>
          <w:rFonts w:asciiTheme="minorHAnsi" w:hAnsiTheme="minorHAnsi" w:cstheme="minorHAnsi"/>
          <w:b/>
          <w:bCs/>
        </w:rPr>
        <w:lastRenderedPageBreak/>
        <w:t>3.6.</w:t>
      </w:r>
      <w:r w:rsidR="007D3122" w:rsidRPr="00E3508E">
        <w:rPr>
          <w:rFonts w:asciiTheme="minorHAnsi" w:hAnsiTheme="minorHAnsi" w:cstheme="minorHAnsi"/>
          <w:b/>
          <w:bCs/>
        </w:rPr>
        <w:t>3</w:t>
      </w:r>
      <w:r w:rsidRPr="00E3508E">
        <w:rPr>
          <w:rFonts w:asciiTheme="minorHAnsi" w:hAnsiTheme="minorHAnsi" w:cstheme="minorHAnsi"/>
          <w:b/>
          <w:bCs/>
        </w:rPr>
        <w:t>. Data Security Measures</w:t>
      </w:r>
      <w:bookmarkEnd w:id="35"/>
    </w:p>
    <w:p w14:paraId="60D3CD79" w14:textId="77777777" w:rsidR="009978E5" w:rsidRPr="00E3508E" w:rsidRDefault="009978E5" w:rsidP="009978E5">
      <w:pPr>
        <w:rPr>
          <w:rFonts w:asciiTheme="minorHAnsi" w:hAnsiTheme="minorHAnsi" w:cstheme="minorHAnsi"/>
        </w:rPr>
      </w:pPr>
    </w:p>
    <w:p w14:paraId="14940571" w14:textId="2D057AF5" w:rsidR="00192721" w:rsidRDefault="00724AA1" w:rsidP="00E3508E">
      <w:pPr>
        <w:spacing w:line="480" w:lineRule="auto"/>
        <w:ind w:left="1440" w:firstLine="720"/>
        <w:rPr>
          <w:rFonts w:asciiTheme="minorHAnsi" w:hAnsiTheme="minorHAnsi" w:cstheme="minorHAnsi"/>
          <w:sz w:val="20"/>
          <w:szCs w:val="20"/>
        </w:rPr>
      </w:pPr>
      <w:r w:rsidRPr="00E3508E">
        <w:rPr>
          <w:rFonts w:asciiTheme="minorHAnsi" w:hAnsiTheme="minorHAnsi" w:cstheme="minorHAnsi"/>
          <w:sz w:val="20"/>
          <w:szCs w:val="20"/>
        </w:rPr>
        <w:t>Measures were implemented to ensure the security and confidentiality of participant data throughout the study. Data encryption, restricted access, and secure storage protocols were employed to safeguard sensitive information and protect participant privacy.</w:t>
      </w:r>
    </w:p>
    <w:p w14:paraId="29E466DB" w14:textId="77777777" w:rsidR="00E3508E" w:rsidRDefault="00E3508E" w:rsidP="00E3508E">
      <w:pPr>
        <w:spacing w:line="480" w:lineRule="auto"/>
        <w:ind w:left="1440" w:firstLine="720"/>
        <w:rPr>
          <w:rFonts w:asciiTheme="minorHAnsi" w:hAnsiTheme="minorHAnsi" w:cstheme="minorHAnsi"/>
          <w:sz w:val="20"/>
          <w:szCs w:val="20"/>
        </w:rPr>
      </w:pPr>
    </w:p>
    <w:p w14:paraId="0F77DD5C" w14:textId="77777777" w:rsidR="00E3508E" w:rsidRDefault="00E3508E" w:rsidP="00E3508E">
      <w:pPr>
        <w:spacing w:line="480" w:lineRule="auto"/>
        <w:ind w:left="1440" w:firstLine="720"/>
        <w:rPr>
          <w:rFonts w:asciiTheme="minorHAnsi" w:hAnsiTheme="minorHAnsi" w:cstheme="minorHAnsi"/>
          <w:sz w:val="20"/>
          <w:szCs w:val="20"/>
        </w:rPr>
      </w:pPr>
    </w:p>
    <w:p w14:paraId="459E4D21" w14:textId="77777777" w:rsidR="00E3508E" w:rsidRDefault="00E3508E" w:rsidP="00E3508E">
      <w:pPr>
        <w:spacing w:line="480" w:lineRule="auto"/>
        <w:ind w:left="1440" w:firstLine="720"/>
        <w:rPr>
          <w:rFonts w:asciiTheme="minorHAnsi" w:hAnsiTheme="minorHAnsi" w:cstheme="minorHAnsi"/>
          <w:sz w:val="20"/>
          <w:szCs w:val="20"/>
        </w:rPr>
      </w:pPr>
    </w:p>
    <w:p w14:paraId="7EF16036" w14:textId="77777777" w:rsidR="00E3508E" w:rsidRDefault="00E3508E" w:rsidP="00E3508E">
      <w:pPr>
        <w:spacing w:line="480" w:lineRule="auto"/>
        <w:ind w:left="1440" w:firstLine="720"/>
        <w:rPr>
          <w:rFonts w:asciiTheme="minorHAnsi" w:hAnsiTheme="minorHAnsi" w:cstheme="minorHAnsi"/>
          <w:sz w:val="20"/>
          <w:szCs w:val="20"/>
        </w:rPr>
      </w:pPr>
    </w:p>
    <w:p w14:paraId="2FDF6322" w14:textId="77777777" w:rsidR="00E3508E" w:rsidRDefault="00E3508E" w:rsidP="00E3508E">
      <w:pPr>
        <w:spacing w:line="480" w:lineRule="auto"/>
        <w:ind w:left="1440" w:firstLine="720"/>
        <w:rPr>
          <w:rFonts w:asciiTheme="minorHAnsi" w:hAnsiTheme="minorHAnsi" w:cstheme="minorHAnsi"/>
          <w:sz w:val="20"/>
          <w:szCs w:val="20"/>
        </w:rPr>
      </w:pPr>
    </w:p>
    <w:p w14:paraId="10B0AFC6" w14:textId="77777777" w:rsidR="00E3508E" w:rsidRDefault="00E3508E" w:rsidP="00E3508E">
      <w:pPr>
        <w:spacing w:line="480" w:lineRule="auto"/>
        <w:ind w:left="1440" w:firstLine="720"/>
        <w:rPr>
          <w:rFonts w:asciiTheme="minorHAnsi" w:hAnsiTheme="minorHAnsi" w:cstheme="minorHAnsi"/>
          <w:sz w:val="20"/>
          <w:szCs w:val="20"/>
        </w:rPr>
      </w:pPr>
    </w:p>
    <w:p w14:paraId="0B52558F" w14:textId="77777777" w:rsidR="00E3508E" w:rsidRDefault="00E3508E" w:rsidP="00E3508E">
      <w:pPr>
        <w:spacing w:line="480" w:lineRule="auto"/>
        <w:rPr>
          <w:rFonts w:asciiTheme="minorHAnsi" w:hAnsiTheme="minorHAnsi" w:cstheme="minorHAnsi"/>
          <w:sz w:val="20"/>
          <w:szCs w:val="20"/>
        </w:rPr>
      </w:pPr>
    </w:p>
    <w:p w14:paraId="23681816" w14:textId="77777777" w:rsidR="00E3508E" w:rsidRDefault="00E3508E" w:rsidP="00E3508E">
      <w:pPr>
        <w:spacing w:line="480" w:lineRule="auto"/>
        <w:rPr>
          <w:rFonts w:asciiTheme="minorHAnsi" w:hAnsiTheme="minorHAnsi" w:cstheme="minorHAnsi"/>
          <w:sz w:val="20"/>
          <w:szCs w:val="20"/>
        </w:rPr>
      </w:pPr>
    </w:p>
    <w:p w14:paraId="635A0D4B" w14:textId="77777777" w:rsidR="00E3508E" w:rsidRDefault="00E3508E" w:rsidP="00E3508E">
      <w:pPr>
        <w:spacing w:line="480" w:lineRule="auto"/>
        <w:rPr>
          <w:rFonts w:asciiTheme="minorHAnsi" w:hAnsiTheme="minorHAnsi" w:cstheme="minorHAnsi"/>
          <w:sz w:val="20"/>
          <w:szCs w:val="20"/>
        </w:rPr>
      </w:pPr>
    </w:p>
    <w:p w14:paraId="62C93C9E" w14:textId="77777777" w:rsidR="00E3508E" w:rsidRDefault="00E3508E" w:rsidP="00E3508E">
      <w:pPr>
        <w:spacing w:line="480" w:lineRule="auto"/>
        <w:ind w:left="1440" w:firstLine="720"/>
        <w:rPr>
          <w:rFonts w:asciiTheme="minorHAnsi" w:hAnsiTheme="minorHAnsi" w:cstheme="minorHAnsi"/>
          <w:sz w:val="20"/>
          <w:szCs w:val="20"/>
        </w:rPr>
      </w:pPr>
    </w:p>
    <w:p w14:paraId="43A32DC7" w14:textId="77777777" w:rsidR="00E3508E" w:rsidRDefault="00E3508E" w:rsidP="00E3508E">
      <w:pPr>
        <w:spacing w:line="480" w:lineRule="auto"/>
        <w:ind w:left="1440" w:firstLine="720"/>
        <w:rPr>
          <w:rFonts w:asciiTheme="minorHAnsi" w:hAnsiTheme="minorHAnsi" w:cstheme="minorHAnsi"/>
          <w:sz w:val="20"/>
          <w:szCs w:val="20"/>
        </w:rPr>
      </w:pPr>
    </w:p>
    <w:p w14:paraId="379BA3AB" w14:textId="77777777" w:rsidR="00E3508E" w:rsidRDefault="00E3508E" w:rsidP="00E3508E">
      <w:pPr>
        <w:spacing w:line="480" w:lineRule="auto"/>
        <w:ind w:left="1440" w:firstLine="720"/>
        <w:rPr>
          <w:rFonts w:asciiTheme="minorHAnsi" w:hAnsiTheme="minorHAnsi" w:cstheme="minorHAnsi"/>
          <w:sz w:val="20"/>
          <w:szCs w:val="20"/>
        </w:rPr>
      </w:pPr>
    </w:p>
    <w:p w14:paraId="3DCEB9CE" w14:textId="77777777" w:rsidR="00E3508E" w:rsidRDefault="00E3508E" w:rsidP="00E3508E">
      <w:pPr>
        <w:spacing w:line="480" w:lineRule="auto"/>
        <w:ind w:left="1440" w:firstLine="720"/>
        <w:rPr>
          <w:rFonts w:asciiTheme="minorHAnsi" w:hAnsiTheme="minorHAnsi" w:cstheme="minorHAnsi"/>
          <w:sz w:val="20"/>
          <w:szCs w:val="20"/>
        </w:rPr>
      </w:pPr>
    </w:p>
    <w:p w14:paraId="3CAA78CF" w14:textId="77777777" w:rsidR="00E3508E" w:rsidRDefault="00E3508E" w:rsidP="00E3508E">
      <w:pPr>
        <w:spacing w:line="480" w:lineRule="auto"/>
        <w:ind w:left="1440" w:firstLine="720"/>
        <w:rPr>
          <w:rFonts w:asciiTheme="minorHAnsi" w:hAnsiTheme="minorHAnsi" w:cstheme="minorHAnsi"/>
          <w:sz w:val="20"/>
          <w:szCs w:val="20"/>
        </w:rPr>
      </w:pPr>
    </w:p>
    <w:p w14:paraId="041766B8" w14:textId="77777777" w:rsidR="00E3508E" w:rsidRDefault="00E3508E" w:rsidP="00E3508E">
      <w:pPr>
        <w:spacing w:line="480" w:lineRule="auto"/>
        <w:ind w:left="1440" w:firstLine="720"/>
        <w:rPr>
          <w:rFonts w:asciiTheme="minorHAnsi" w:hAnsiTheme="minorHAnsi" w:cstheme="minorHAnsi"/>
          <w:sz w:val="20"/>
          <w:szCs w:val="20"/>
        </w:rPr>
      </w:pPr>
    </w:p>
    <w:p w14:paraId="3EFAA545" w14:textId="77777777" w:rsidR="00E3508E" w:rsidRDefault="00E3508E" w:rsidP="00E3508E">
      <w:pPr>
        <w:spacing w:line="480" w:lineRule="auto"/>
        <w:ind w:left="1440" w:firstLine="720"/>
        <w:rPr>
          <w:rFonts w:asciiTheme="minorHAnsi" w:hAnsiTheme="minorHAnsi" w:cstheme="minorHAnsi"/>
          <w:sz w:val="20"/>
          <w:szCs w:val="20"/>
        </w:rPr>
      </w:pPr>
    </w:p>
    <w:p w14:paraId="41AF1F46" w14:textId="77777777" w:rsidR="00E3508E" w:rsidRDefault="00E3508E" w:rsidP="00E3508E">
      <w:pPr>
        <w:spacing w:line="480" w:lineRule="auto"/>
        <w:ind w:left="1440" w:firstLine="720"/>
        <w:rPr>
          <w:rFonts w:asciiTheme="minorHAnsi" w:hAnsiTheme="minorHAnsi" w:cstheme="minorHAnsi"/>
          <w:sz w:val="20"/>
          <w:szCs w:val="20"/>
        </w:rPr>
      </w:pPr>
    </w:p>
    <w:p w14:paraId="55375CED" w14:textId="77777777" w:rsidR="00E3508E" w:rsidRDefault="00E3508E" w:rsidP="00E3508E">
      <w:pPr>
        <w:spacing w:line="480" w:lineRule="auto"/>
        <w:ind w:left="1440" w:firstLine="720"/>
        <w:rPr>
          <w:rFonts w:asciiTheme="minorHAnsi" w:hAnsiTheme="minorHAnsi" w:cstheme="minorHAnsi"/>
          <w:sz w:val="20"/>
          <w:szCs w:val="20"/>
        </w:rPr>
      </w:pPr>
    </w:p>
    <w:p w14:paraId="38928F43" w14:textId="77777777" w:rsidR="00E3508E" w:rsidRDefault="00E3508E" w:rsidP="00E3508E">
      <w:pPr>
        <w:spacing w:line="480" w:lineRule="auto"/>
        <w:ind w:left="1440" w:firstLine="720"/>
        <w:rPr>
          <w:rFonts w:asciiTheme="minorHAnsi" w:hAnsiTheme="minorHAnsi" w:cstheme="minorHAnsi"/>
          <w:sz w:val="20"/>
          <w:szCs w:val="20"/>
        </w:rPr>
      </w:pPr>
    </w:p>
    <w:p w14:paraId="5A1EBA52" w14:textId="77777777" w:rsidR="00E3508E" w:rsidRDefault="00E3508E" w:rsidP="00E3508E">
      <w:pPr>
        <w:spacing w:line="480" w:lineRule="auto"/>
        <w:ind w:left="1440" w:firstLine="720"/>
        <w:rPr>
          <w:rFonts w:asciiTheme="minorHAnsi" w:hAnsiTheme="minorHAnsi" w:cstheme="minorHAnsi"/>
          <w:sz w:val="20"/>
          <w:szCs w:val="20"/>
        </w:rPr>
      </w:pPr>
    </w:p>
    <w:p w14:paraId="1BDCAC67" w14:textId="77777777" w:rsidR="00E3508E" w:rsidRDefault="00E3508E" w:rsidP="00E3508E">
      <w:pPr>
        <w:spacing w:line="480" w:lineRule="auto"/>
        <w:ind w:left="1440" w:firstLine="720"/>
        <w:rPr>
          <w:rFonts w:asciiTheme="minorHAnsi" w:hAnsiTheme="minorHAnsi" w:cstheme="minorHAnsi"/>
          <w:sz w:val="20"/>
          <w:szCs w:val="20"/>
        </w:rPr>
      </w:pPr>
    </w:p>
    <w:p w14:paraId="4618118E" w14:textId="77777777" w:rsidR="00E3508E" w:rsidRDefault="00E3508E" w:rsidP="00E3508E">
      <w:pPr>
        <w:spacing w:line="480" w:lineRule="auto"/>
        <w:rPr>
          <w:rFonts w:asciiTheme="minorHAnsi" w:hAnsiTheme="minorHAnsi" w:cstheme="minorHAnsi"/>
          <w:sz w:val="20"/>
          <w:szCs w:val="20"/>
        </w:rPr>
      </w:pPr>
    </w:p>
    <w:p w14:paraId="5E3BB121" w14:textId="77777777" w:rsidR="00E3508E" w:rsidRPr="00E3508E" w:rsidRDefault="00E3508E" w:rsidP="00E3508E">
      <w:pPr>
        <w:spacing w:line="480" w:lineRule="auto"/>
        <w:rPr>
          <w:rFonts w:asciiTheme="minorHAnsi" w:hAnsiTheme="minorHAnsi" w:cstheme="minorHAnsi"/>
          <w:sz w:val="20"/>
          <w:szCs w:val="20"/>
        </w:rPr>
      </w:pPr>
    </w:p>
    <w:p w14:paraId="32162603" w14:textId="77777777" w:rsidR="00070265" w:rsidRPr="003E7965" w:rsidRDefault="00DE62EC" w:rsidP="00FA3388">
      <w:pPr>
        <w:pStyle w:val="Heading1"/>
        <w:rPr>
          <w:rFonts w:asciiTheme="minorHAnsi" w:hAnsiTheme="minorHAnsi" w:cstheme="minorHAnsi"/>
          <w:b/>
          <w:bCs/>
        </w:rPr>
      </w:pPr>
      <w:bookmarkStart w:id="36" w:name="_Toc164858528"/>
      <w:r w:rsidRPr="003E7965">
        <w:rPr>
          <w:rFonts w:asciiTheme="minorHAnsi" w:hAnsiTheme="minorHAnsi" w:cstheme="minorHAnsi"/>
          <w:b/>
          <w:bCs/>
        </w:rPr>
        <w:lastRenderedPageBreak/>
        <w:t>Chapter 4 – Design and Implementation</w:t>
      </w:r>
      <w:bookmarkEnd w:id="36"/>
    </w:p>
    <w:p w14:paraId="7CC037D1" w14:textId="77777777" w:rsidR="00070265" w:rsidRPr="003E7965" w:rsidRDefault="00070265" w:rsidP="00070265">
      <w:pPr>
        <w:rPr>
          <w:rFonts w:asciiTheme="minorHAnsi" w:hAnsiTheme="minorHAnsi" w:cstheme="minorHAnsi"/>
        </w:rPr>
      </w:pPr>
    </w:p>
    <w:p w14:paraId="3F82A826" w14:textId="77777777" w:rsidR="00070265" w:rsidRPr="003E7965" w:rsidRDefault="00070265" w:rsidP="00070265">
      <w:pPr>
        <w:rPr>
          <w:rFonts w:asciiTheme="minorHAnsi" w:hAnsiTheme="minorHAnsi" w:cstheme="minorHAnsi"/>
        </w:rPr>
      </w:pPr>
    </w:p>
    <w:p w14:paraId="513E405B" w14:textId="7C6DFA34" w:rsidR="00070265" w:rsidRPr="003E7965" w:rsidRDefault="00070265" w:rsidP="00070265">
      <w:pPr>
        <w:pStyle w:val="Heading2"/>
        <w:ind w:firstLine="720"/>
        <w:rPr>
          <w:rFonts w:asciiTheme="minorHAnsi" w:hAnsiTheme="minorHAnsi" w:cstheme="minorHAnsi"/>
          <w:b/>
          <w:bCs/>
        </w:rPr>
      </w:pPr>
      <w:bookmarkStart w:id="37" w:name="_Toc164858529"/>
      <w:r w:rsidRPr="003E7965">
        <w:rPr>
          <w:rFonts w:asciiTheme="minorHAnsi" w:hAnsiTheme="minorHAnsi" w:cstheme="minorHAnsi"/>
          <w:b/>
          <w:bCs/>
        </w:rPr>
        <w:t>4.1. Introduction to Design and Implementation</w:t>
      </w:r>
      <w:bookmarkEnd w:id="37"/>
    </w:p>
    <w:p w14:paraId="7B0AB635" w14:textId="1279A0C2" w:rsidR="00DE62EC" w:rsidRPr="003E7965" w:rsidRDefault="00070265" w:rsidP="00DE62EC">
      <w:pPr>
        <w:rPr>
          <w:rFonts w:asciiTheme="minorHAnsi" w:hAnsiTheme="minorHAnsi" w:cstheme="minorHAnsi"/>
        </w:rPr>
      </w:pPr>
      <w:r w:rsidRPr="003E7965">
        <w:rPr>
          <w:rFonts w:asciiTheme="minorHAnsi" w:hAnsiTheme="minorHAnsi" w:cstheme="minorHAnsi"/>
        </w:rPr>
        <w:tab/>
      </w:r>
    </w:p>
    <w:p w14:paraId="58A62B83" w14:textId="771676D0" w:rsidR="00DE62EC" w:rsidRPr="00A32727" w:rsidRDefault="00070265" w:rsidP="00757D0A">
      <w:pPr>
        <w:spacing w:line="480" w:lineRule="auto"/>
        <w:ind w:left="720" w:firstLine="720"/>
        <w:rPr>
          <w:rFonts w:asciiTheme="minorHAnsi" w:hAnsiTheme="minorHAnsi" w:cstheme="minorHAnsi"/>
          <w:sz w:val="22"/>
          <w:szCs w:val="22"/>
        </w:rPr>
      </w:pPr>
      <w:r w:rsidRPr="00B810E4">
        <w:rPr>
          <w:rFonts w:asciiTheme="minorHAnsi" w:hAnsiTheme="minorHAnsi" w:cstheme="minorHAnsi"/>
          <w:sz w:val="22"/>
          <w:szCs w:val="22"/>
        </w:rPr>
        <w:t xml:space="preserve">Human anatomy education is undergoing a transformation with the integration of Virtual Reality (VR) technology. </w:t>
      </w:r>
      <w:r w:rsidR="00A73BCA" w:rsidRPr="00B810E4">
        <w:rPr>
          <w:rFonts w:asciiTheme="minorHAnsi" w:hAnsiTheme="minorHAnsi" w:cstheme="minorHAnsi"/>
          <w:sz w:val="22"/>
          <w:szCs w:val="22"/>
        </w:rPr>
        <w:t>This section details the strategic design decisions and implementation tactics adopted for developing the VR Anatomy Training Tool, highlighting how each choice aligns with the overarching educational goals</w:t>
      </w:r>
      <w:r w:rsidRPr="00B810E4">
        <w:rPr>
          <w:rFonts w:asciiTheme="minorHAnsi" w:hAnsiTheme="minorHAnsi" w:cstheme="minorHAnsi"/>
          <w:sz w:val="22"/>
          <w:szCs w:val="22"/>
        </w:rPr>
        <w:t>. The aim is to address the limitations of traditional methods and enhance the educational experience through immersive and interactive learning environments.</w:t>
      </w:r>
    </w:p>
    <w:p w14:paraId="27260B55" w14:textId="77777777" w:rsidR="00DE62EC" w:rsidRPr="003E7965" w:rsidRDefault="00DE62EC" w:rsidP="00DE62EC">
      <w:pPr>
        <w:rPr>
          <w:rFonts w:asciiTheme="minorHAnsi" w:hAnsiTheme="minorHAnsi" w:cstheme="minorHAnsi"/>
        </w:rPr>
      </w:pPr>
    </w:p>
    <w:p w14:paraId="140A4D19" w14:textId="77777777" w:rsidR="00DE62EC" w:rsidRPr="003E7965" w:rsidRDefault="00DE62EC" w:rsidP="00DE62EC">
      <w:pPr>
        <w:rPr>
          <w:rFonts w:asciiTheme="minorHAnsi" w:hAnsiTheme="minorHAnsi" w:cstheme="minorHAnsi"/>
        </w:rPr>
      </w:pPr>
    </w:p>
    <w:p w14:paraId="6FE39D0A" w14:textId="77777777" w:rsidR="00B32354" w:rsidRPr="003E7965" w:rsidRDefault="00070265" w:rsidP="00070265">
      <w:pPr>
        <w:pStyle w:val="Heading2"/>
        <w:ind w:firstLine="720"/>
        <w:rPr>
          <w:rFonts w:asciiTheme="minorHAnsi" w:hAnsiTheme="minorHAnsi" w:cstheme="minorHAnsi"/>
          <w:b/>
          <w:bCs/>
        </w:rPr>
      </w:pPr>
      <w:bookmarkStart w:id="38" w:name="_Toc164858530"/>
      <w:r w:rsidRPr="003E7965">
        <w:rPr>
          <w:rFonts w:asciiTheme="minorHAnsi" w:hAnsiTheme="minorHAnsi" w:cstheme="minorHAnsi"/>
          <w:b/>
          <w:bCs/>
        </w:rPr>
        <w:t>4.2. Design Process</w:t>
      </w:r>
      <w:bookmarkEnd w:id="38"/>
    </w:p>
    <w:p w14:paraId="0CDE77F6" w14:textId="77777777" w:rsidR="00070265" w:rsidRDefault="00070265" w:rsidP="00070265">
      <w:pPr>
        <w:rPr>
          <w:rFonts w:asciiTheme="minorHAnsi" w:hAnsiTheme="minorHAnsi" w:cstheme="minorHAnsi"/>
        </w:rPr>
      </w:pPr>
    </w:p>
    <w:p w14:paraId="7020AB5E" w14:textId="77777777" w:rsidR="00192721" w:rsidRPr="003E7965" w:rsidRDefault="00192721" w:rsidP="00070265">
      <w:pPr>
        <w:rPr>
          <w:rFonts w:asciiTheme="minorHAnsi" w:hAnsiTheme="minorHAnsi" w:cstheme="minorHAnsi"/>
        </w:rPr>
      </w:pPr>
    </w:p>
    <w:p w14:paraId="503522CB" w14:textId="4BC9B7FE" w:rsidR="00070265" w:rsidRPr="003E7965" w:rsidRDefault="00070265" w:rsidP="00B32354">
      <w:pPr>
        <w:pStyle w:val="Heading3"/>
        <w:ind w:left="720" w:firstLine="720"/>
        <w:rPr>
          <w:rFonts w:asciiTheme="minorHAnsi" w:hAnsiTheme="minorHAnsi" w:cstheme="minorHAnsi"/>
          <w:b/>
          <w:bCs/>
        </w:rPr>
      </w:pPr>
      <w:bookmarkStart w:id="39" w:name="_Toc164858531"/>
      <w:r w:rsidRPr="003E7965">
        <w:rPr>
          <w:rFonts w:asciiTheme="minorHAnsi" w:hAnsiTheme="minorHAnsi" w:cstheme="minorHAnsi"/>
          <w:b/>
          <w:bCs/>
        </w:rPr>
        <w:t xml:space="preserve">4.2.1. </w:t>
      </w:r>
      <w:r w:rsidR="00034CAA" w:rsidRPr="003E7965">
        <w:rPr>
          <w:rFonts w:asciiTheme="minorHAnsi" w:hAnsiTheme="minorHAnsi" w:cstheme="minorHAnsi"/>
          <w:b/>
          <w:bCs/>
        </w:rPr>
        <w:t>Project Requirements</w:t>
      </w:r>
      <w:bookmarkEnd w:id="39"/>
    </w:p>
    <w:p w14:paraId="4D12B2EA" w14:textId="77777777" w:rsidR="00070265" w:rsidRPr="003E7965" w:rsidRDefault="00070265" w:rsidP="00070265">
      <w:pPr>
        <w:rPr>
          <w:rFonts w:asciiTheme="minorHAnsi" w:hAnsiTheme="minorHAnsi" w:cstheme="minorHAnsi"/>
        </w:rPr>
      </w:pPr>
      <w:r w:rsidRPr="003E7965">
        <w:rPr>
          <w:rFonts w:asciiTheme="minorHAnsi" w:hAnsiTheme="minorHAnsi" w:cstheme="minorHAnsi"/>
        </w:rPr>
        <w:tab/>
      </w:r>
      <w:r w:rsidRPr="003E7965">
        <w:rPr>
          <w:rFonts w:asciiTheme="minorHAnsi" w:hAnsiTheme="minorHAnsi" w:cstheme="minorHAnsi"/>
        </w:rPr>
        <w:tab/>
      </w:r>
    </w:p>
    <w:p w14:paraId="31E1C012" w14:textId="2F37E1E3" w:rsidR="00192721" w:rsidRPr="003E7965" w:rsidRDefault="00034CAA"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A combination of stakeholder interviews, analysis of existing educational tools, and feedback from early prototypes were used to identify project</w:t>
      </w:r>
      <w:r w:rsidR="006C55BB" w:rsidRPr="00757D0A">
        <w:rPr>
          <w:rFonts w:asciiTheme="minorHAnsi" w:hAnsiTheme="minorHAnsi" w:cstheme="minorHAnsi"/>
          <w:sz w:val="20"/>
          <w:szCs w:val="20"/>
        </w:rPr>
        <w:t xml:space="preserve"> and system</w:t>
      </w:r>
      <w:r w:rsidRPr="00757D0A">
        <w:rPr>
          <w:rFonts w:asciiTheme="minorHAnsi" w:hAnsiTheme="minorHAnsi" w:cstheme="minorHAnsi"/>
          <w:sz w:val="20"/>
          <w:szCs w:val="20"/>
        </w:rPr>
        <w:t xml:space="preserve"> requirements</w:t>
      </w:r>
      <w:r w:rsidR="006026C7" w:rsidRPr="00757D0A">
        <w:rPr>
          <w:rFonts w:asciiTheme="minorHAnsi" w:hAnsiTheme="minorHAnsi" w:cstheme="minorHAnsi"/>
          <w:sz w:val="20"/>
          <w:szCs w:val="20"/>
        </w:rPr>
        <w:t xml:space="preserve"> outlined in Appendi</w:t>
      </w:r>
      <w:r w:rsidR="006C55BB" w:rsidRPr="00757D0A">
        <w:rPr>
          <w:rFonts w:asciiTheme="minorHAnsi" w:hAnsiTheme="minorHAnsi" w:cstheme="minorHAnsi"/>
          <w:sz w:val="20"/>
          <w:szCs w:val="20"/>
        </w:rPr>
        <w:t>ces</w:t>
      </w:r>
      <w:r w:rsidR="006026C7" w:rsidRPr="00757D0A">
        <w:rPr>
          <w:rFonts w:asciiTheme="minorHAnsi" w:hAnsiTheme="minorHAnsi" w:cstheme="minorHAnsi"/>
          <w:sz w:val="20"/>
          <w:szCs w:val="20"/>
        </w:rPr>
        <w:t xml:space="preserve"> </w:t>
      </w:r>
      <w:r w:rsidR="00757D0A" w:rsidRPr="00757D0A">
        <w:rPr>
          <w:rFonts w:asciiTheme="minorHAnsi" w:hAnsiTheme="minorHAnsi" w:cstheme="minorHAnsi"/>
          <w:sz w:val="20"/>
          <w:szCs w:val="20"/>
        </w:rPr>
        <w:t>F and G</w:t>
      </w:r>
      <w:r w:rsidRPr="00757D0A">
        <w:rPr>
          <w:rFonts w:asciiTheme="minorHAnsi" w:hAnsiTheme="minorHAnsi" w:cstheme="minorHAnsi"/>
          <w:sz w:val="20"/>
          <w:szCs w:val="20"/>
        </w:rPr>
        <w:t>. This process highlighted the need for a tool that supports the depth of anatomical education through interactive, three-dimensional visualization.</w:t>
      </w:r>
      <w:r w:rsidR="00163428" w:rsidRPr="00757D0A">
        <w:rPr>
          <w:rFonts w:asciiTheme="minorHAnsi" w:hAnsiTheme="minorHAnsi" w:cstheme="minorHAnsi"/>
          <w:sz w:val="20"/>
          <w:szCs w:val="20"/>
        </w:rPr>
        <w:t xml:space="preserve"> See</w:t>
      </w:r>
      <w:r w:rsidR="00FD522A" w:rsidRPr="00757D0A">
        <w:rPr>
          <w:rFonts w:asciiTheme="minorHAnsi" w:hAnsiTheme="minorHAnsi" w:cstheme="minorHAnsi"/>
          <w:sz w:val="20"/>
          <w:szCs w:val="20"/>
        </w:rPr>
        <w:t xml:space="preserve"> </w:t>
      </w:r>
      <w:r w:rsidR="00FD522A" w:rsidRPr="00757D0A">
        <w:rPr>
          <w:rFonts w:asciiTheme="minorHAnsi" w:hAnsiTheme="minorHAnsi" w:cstheme="minorHAnsi"/>
          <w:b/>
          <w:bCs/>
          <w:i/>
          <w:iCs/>
          <w:sz w:val="20"/>
          <w:szCs w:val="20"/>
        </w:rPr>
        <w:t xml:space="preserve">fig. </w:t>
      </w:r>
      <w:r w:rsidR="00757D0A" w:rsidRPr="00757D0A">
        <w:rPr>
          <w:rFonts w:asciiTheme="minorHAnsi" w:hAnsiTheme="minorHAnsi" w:cstheme="minorHAnsi"/>
          <w:sz w:val="20"/>
          <w:szCs w:val="20"/>
        </w:rPr>
        <w:t xml:space="preserve">below </w:t>
      </w:r>
      <w:r w:rsidR="00163428" w:rsidRPr="00757D0A">
        <w:rPr>
          <w:rFonts w:asciiTheme="minorHAnsi" w:hAnsiTheme="minorHAnsi" w:cstheme="minorHAnsi"/>
          <w:sz w:val="20"/>
          <w:szCs w:val="20"/>
        </w:rPr>
        <w:t>for a visual representation of the VR learning environment.</w:t>
      </w:r>
    </w:p>
    <w:p w14:paraId="06DBA605" w14:textId="37729BA4" w:rsidR="00034CAA" w:rsidRPr="003E7965" w:rsidRDefault="00163428" w:rsidP="00163428">
      <w:pPr>
        <w:rPr>
          <w:rFonts w:asciiTheme="minorHAnsi" w:hAnsiTheme="minorHAnsi" w:cstheme="minorHAnsi"/>
        </w:rPr>
      </w:pPr>
      <w:r w:rsidRPr="003E7965">
        <w:rPr>
          <w:rFonts w:asciiTheme="minorHAnsi" w:hAnsiTheme="minorHAnsi" w:cstheme="minorHAnsi"/>
          <w:noProof/>
        </w:rPr>
        <w:drawing>
          <wp:anchor distT="0" distB="0" distL="114300" distR="114300" simplePos="0" relativeHeight="251665408" behindDoc="0" locked="0" layoutInCell="1" allowOverlap="1" wp14:anchorId="548AC65A" wp14:editId="5CD1EAEA">
            <wp:simplePos x="0" y="0"/>
            <wp:positionH relativeFrom="column">
              <wp:posOffset>981075</wp:posOffset>
            </wp:positionH>
            <wp:positionV relativeFrom="paragraph">
              <wp:posOffset>107315</wp:posOffset>
            </wp:positionV>
            <wp:extent cx="4749165" cy="2333625"/>
            <wp:effectExtent l="0" t="0" r="0" b="9525"/>
            <wp:wrapSquare wrapText="bothSides"/>
            <wp:docPr id="265016306" name="Picture 1" descr="A skeleton standing next to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16306" name="Picture 1" descr="A skeleton standing next to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49165" cy="2333625"/>
                    </a:xfrm>
                    <a:prstGeom prst="rect">
                      <a:avLst/>
                    </a:prstGeom>
                  </pic:spPr>
                </pic:pic>
              </a:graphicData>
            </a:graphic>
            <wp14:sizeRelH relativeFrom="margin">
              <wp14:pctWidth>0</wp14:pctWidth>
            </wp14:sizeRelH>
            <wp14:sizeRelV relativeFrom="margin">
              <wp14:pctHeight>0</wp14:pctHeight>
            </wp14:sizeRelV>
          </wp:anchor>
        </w:drawing>
      </w:r>
    </w:p>
    <w:p w14:paraId="559A8604" w14:textId="6C87F944" w:rsidR="00163428" w:rsidRPr="003E7965" w:rsidRDefault="00163428" w:rsidP="00163428">
      <w:pPr>
        <w:rPr>
          <w:rFonts w:asciiTheme="minorHAnsi" w:hAnsiTheme="minorHAnsi" w:cstheme="minorHAnsi"/>
        </w:rPr>
      </w:pPr>
      <w:r w:rsidRPr="003E7965">
        <w:rPr>
          <w:rFonts w:asciiTheme="minorHAnsi" w:hAnsiTheme="minorHAnsi" w:cstheme="minorHAnsi"/>
        </w:rPr>
        <w:tab/>
      </w:r>
      <w:r w:rsidRPr="003E7965">
        <w:rPr>
          <w:rFonts w:asciiTheme="minorHAnsi" w:hAnsiTheme="minorHAnsi" w:cstheme="minorHAnsi"/>
        </w:rPr>
        <w:tab/>
      </w:r>
    </w:p>
    <w:p w14:paraId="4FC42CC0" w14:textId="77777777" w:rsidR="00163428" w:rsidRPr="003E7965" w:rsidRDefault="00163428" w:rsidP="00163428">
      <w:pPr>
        <w:rPr>
          <w:rFonts w:asciiTheme="minorHAnsi" w:hAnsiTheme="minorHAnsi" w:cstheme="minorHAnsi"/>
        </w:rPr>
      </w:pPr>
    </w:p>
    <w:p w14:paraId="4977A4C4" w14:textId="77777777" w:rsidR="00163428" w:rsidRPr="003E7965" w:rsidRDefault="00163428" w:rsidP="00163428">
      <w:pPr>
        <w:rPr>
          <w:rFonts w:asciiTheme="minorHAnsi" w:hAnsiTheme="minorHAnsi" w:cstheme="minorHAnsi"/>
        </w:rPr>
      </w:pPr>
    </w:p>
    <w:p w14:paraId="1D7B9996" w14:textId="77777777" w:rsidR="00163428" w:rsidRPr="003E7965" w:rsidRDefault="00163428" w:rsidP="00163428">
      <w:pPr>
        <w:rPr>
          <w:rFonts w:asciiTheme="minorHAnsi" w:hAnsiTheme="minorHAnsi" w:cstheme="minorHAnsi"/>
        </w:rPr>
      </w:pPr>
    </w:p>
    <w:p w14:paraId="3CE6B2EC" w14:textId="77777777" w:rsidR="00163428" w:rsidRPr="003E7965" w:rsidRDefault="00163428" w:rsidP="00163428">
      <w:pPr>
        <w:rPr>
          <w:rFonts w:asciiTheme="minorHAnsi" w:hAnsiTheme="minorHAnsi" w:cstheme="minorHAnsi"/>
        </w:rPr>
      </w:pPr>
    </w:p>
    <w:p w14:paraId="1234AEE8" w14:textId="77777777" w:rsidR="00163428" w:rsidRPr="003E7965" w:rsidRDefault="00163428" w:rsidP="00163428">
      <w:pPr>
        <w:rPr>
          <w:rFonts w:asciiTheme="minorHAnsi" w:hAnsiTheme="minorHAnsi" w:cstheme="minorHAnsi"/>
        </w:rPr>
      </w:pPr>
    </w:p>
    <w:p w14:paraId="17DB2F09" w14:textId="77777777" w:rsidR="00163428" w:rsidRPr="003E7965" w:rsidRDefault="00163428" w:rsidP="00163428">
      <w:pPr>
        <w:rPr>
          <w:rFonts w:asciiTheme="minorHAnsi" w:hAnsiTheme="minorHAnsi" w:cstheme="minorHAnsi"/>
        </w:rPr>
      </w:pPr>
    </w:p>
    <w:p w14:paraId="3437F1EB" w14:textId="77777777" w:rsidR="00757D0A" w:rsidRDefault="00757D0A" w:rsidP="00FD522A">
      <w:pPr>
        <w:pStyle w:val="Caption"/>
        <w:ind w:left="720" w:firstLine="720"/>
        <w:jc w:val="center"/>
        <w:rPr>
          <w:rFonts w:asciiTheme="minorHAnsi" w:hAnsiTheme="minorHAnsi" w:cstheme="minorHAnsi"/>
        </w:rPr>
      </w:pPr>
      <w:bookmarkStart w:id="40" w:name="_Ref164293525"/>
    </w:p>
    <w:p w14:paraId="3DCF8B46" w14:textId="3D9A29B6" w:rsidR="00E63593" w:rsidRPr="003E7965" w:rsidRDefault="00FD522A" w:rsidP="00757D0A">
      <w:pPr>
        <w:pStyle w:val="Caption"/>
        <w:ind w:left="720" w:firstLine="720"/>
        <w:jc w:val="center"/>
        <w:rPr>
          <w:rFonts w:asciiTheme="minorHAnsi" w:hAnsiTheme="minorHAnsi" w:cstheme="minorHAnsi"/>
        </w:rPr>
      </w:pPr>
      <w:bookmarkStart w:id="41" w:name="_Toc164858327"/>
      <w:r w:rsidRPr="00757D0A">
        <w:rPr>
          <w:rFonts w:asciiTheme="minorHAnsi" w:hAnsiTheme="minorHAnsi" w:cstheme="minorHAnsi"/>
        </w:rPr>
        <w:t xml:space="preserve">[Figure </w:t>
      </w:r>
      <w:r w:rsidRPr="00757D0A">
        <w:rPr>
          <w:rFonts w:asciiTheme="minorHAnsi" w:hAnsiTheme="minorHAnsi" w:cstheme="minorHAnsi"/>
        </w:rPr>
        <w:fldChar w:fldCharType="begin"/>
      </w:r>
      <w:r w:rsidRPr="00757D0A">
        <w:rPr>
          <w:rFonts w:asciiTheme="minorHAnsi" w:hAnsiTheme="minorHAnsi" w:cstheme="minorHAnsi"/>
        </w:rPr>
        <w:instrText xml:space="preserve"> SEQ Figure \* ARABIC </w:instrText>
      </w:r>
      <w:r w:rsidRPr="00757D0A">
        <w:rPr>
          <w:rFonts w:asciiTheme="minorHAnsi" w:hAnsiTheme="minorHAnsi" w:cstheme="minorHAnsi"/>
        </w:rPr>
        <w:fldChar w:fldCharType="separate"/>
      </w:r>
      <w:r w:rsidR="00757D0A">
        <w:rPr>
          <w:rFonts w:asciiTheme="minorHAnsi" w:hAnsiTheme="minorHAnsi" w:cstheme="minorHAnsi"/>
          <w:noProof/>
        </w:rPr>
        <w:t>1</w:t>
      </w:r>
      <w:r w:rsidRPr="00757D0A">
        <w:rPr>
          <w:rFonts w:asciiTheme="minorHAnsi" w:hAnsiTheme="minorHAnsi" w:cstheme="minorHAnsi"/>
        </w:rPr>
        <w:fldChar w:fldCharType="end"/>
      </w:r>
      <w:r w:rsidRPr="00757D0A">
        <w:rPr>
          <w:rFonts w:asciiTheme="minorHAnsi" w:hAnsiTheme="minorHAnsi" w:cstheme="minorHAnsi"/>
        </w:rPr>
        <w:t>: Visual Representation of the VR learning environment during development]</w:t>
      </w:r>
      <w:bookmarkEnd w:id="40"/>
      <w:bookmarkEnd w:id="41"/>
    </w:p>
    <w:p w14:paraId="53805D42" w14:textId="357E6D78" w:rsidR="00034CAA" w:rsidRPr="003E7965" w:rsidRDefault="00070265" w:rsidP="00B32354">
      <w:pPr>
        <w:pStyle w:val="Heading3"/>
        <w:ind w:left="720" w:firstLine="720"/>
        <w:rPr>
          <w:rFonts w:asciiTheme="minorHAnsi" w:hAnsiTheme="minorHAnsi" w:cstheme="minorHAnsi"/>
          <w:b/>
          <w:bCs/>
        </w:rPr>
      </w:pPr>
      <w:bookmarkStart w:id="42" w:name="_Toc164858532"/>
      <w:r w:rsidRPr="003E7965">
        <w:rPr>
          <w:rFonts w:asciiTheme="minorHAnsi" w:hAnsiTheme="minorHAnsi" w:cstheme="minorHAnsi"/>
          <w:b/>
          <w:bCs/>
        </w:rPr>
        <w:lastRenderedPageBreak/>
        <w:t>4.2.2. Design Methodology</w:t>
      </w:r>
      <w:bookmarkEnd w:id="42"/>
    </w:p>
    <w:p w14:paraId="0D9D2E56" w14:textId="77777777" w:rsidR="00070265" w:rsidRPr="003E7965" w:rsidRDefault="00070265" w:rsidP="00070265">
      <w:pPr>
        <w:rPr>
          <w:rFonts w:asciiTheme="minorHAnsi" w:hAnsiTheme="minorHAnsi" w:cstheme="minorHAnsi"/>
        </w:rPr>
      </w:pPr>
    </w:p>
    <w:p w14:paraId="5021FD78" w14:textId="1C6C1067" w:rsidR="00070265" w:rsidRPr="003E7965" w:rsidRDefault="00B132D9"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 xml:space="preserve">The project employed an Agile development methodology. </w:t>
      </w:r>
      <w:r w:rsidR="00B32354" w:rsidRPr="00757D0A">
        <w:rPr>
          <w:rFonts w:asciiTheme="minorHAnsi" w:hAnsiTheme="minorHAnsi" w:cstheme="minorHAnsi"/>
          <w:sz w:val="20"/>
          <w:szCs w:val="20"/>
        </w:rPr>
        <w:t>Iterative design cycles were employed</w:t>
      </w:r>
      <w:r w:rsidR="00BF1811" w:rsidRPr="00757D0A">
        <w:rPr>
          <w:rFonts w:asciiTheme="minorHAnsi" w:hAnsiTheme="minorHAnsi" w:cstheme="minorHAnsi"/>
          <w:sz w:val="20"/>
          <w:szCs w:val="20"/>
        </w:rPr>
        <w:t xml:space="preserve"> in line with the project plan shown in Appendix </w:t>
      </w:r>
      <w:r w:rsidR="00757D0A" w:rsidRPr="00757D0A">
        <w:rPr>
          <w:rFonts w:asciiTheme="minorHAnsi" w:hAnsiTheme="minorHAnsi" w:cstheme="minorHAnsi"/>
          <w:sz w:val="20"/>
          <w:szCs w:val="20"/>
        </w:rPr>
        <w:t>H</w:t>
      </w:r>
      <w:r w:rsidR="00B32354" w:rsidRPr="00757D0A">
        <w:rPr>
          <w:rFonts w:asciiTheme="minorHAnsi" w:hAnsiTheme="minorHAnsi" w:cstheme="minorHAnsi"/>
          <w:sz w:val="20"/>
          <w:szCs w:val="20"/>
        </w:rPr>
        <w:t xml:space="preserve">, incorporating stakeholder </w:t>
      </w:r>
      <w:r w:rsidRPr="00757D0A">
        <w:rPr>
          <w:rFonts w:asciiTheme="minorHAnsi" w:hAnsiTheme="minorHAnsi" w:cstheme="minorHAnsi"/>
          <w:sz w:val="20"/>
          <w:szCs w:val="20"/>
        </w:rPr>
        <w:t>feedback,</w:t>
      </w:r>
      <w:r w:rsidR="00B32354" w:rsidRPr="00757D0A">
        <w:rPr>
          <w:rFonts w:asciiTheme="minorHAnsi" w:hAnsiTheme="minorHAnsi" w:cstheme="minorHAnsi"/>
          <w:sz w:val="20"/>
          <w:szCs w:val="20"/>
        </w:rPr>
        <w:t xml:space="preserve"> and aligning with educational objectives delineated in Chapter 1.</w:t>
      </w:r>
      <w:r w:rsidRPr="00757D0A">
        <w:rPr>
          <w:rFonts w:asciiTheme="minorHAnsi" w:hAnsiTheme="minorHAnsi" w:cstheme="minorHAnsi"/>
          <w:sz w:val="20"/>
          <w:szCs w:val="20"/>
        </w:rPr>
        <w:t xml:space="preserve"> Bi-weekly sprints facilitated progress tracking and timely issue resolution.</w:t>
      </w:r>
      <w:r w:rsidR="00B32354" w:rsidRPr="00757D0A">
        <w:rPr>
          <w:rFonts w:asciiTheme="minorHAnsi" w:hAnsiTheme="minorHAnsi" w:cstheme="minorHAnsi"/>
          <w:sz w:val="20"/>
          <w:szCs w:val="20"/>
        </w:rPr>
        <w:t xml:space="preserve"> The development process focused on creating an intuitive interface, anatomically accurate representations, and interactive features to foster active exploration and engagement among learners.</w:t>
      </w:r>
    </w:p>
    <w:p w14:paraId="4ECD6DAA" w14:textId="77777777" w:rsidR="00167F3E" w:rsidRDefault="00167F3E" w:rsidP="00167F3E">
      <w:pPr>
        <w:rPr>
          <w:rFonts w:asciiTheme="minorHAnsi" w:hAnsiTheme="minorHAnsi" w:cstheme="minorHAnsi"/>
        </w:rPr>
      </w:pPr>
    </w:p>
    <w:p w14:paraId="614CBF2B" w14:textId="77777777" w:rsidR="00FF0EC2" w:rsidRDefault="00FF0EC2" w:rsidP="00B834E5">
      <w:pPr>
        <w:rPr>
          <w:rFonts w:asciiTheme="minorHAnsi" w:hAnsiTheme="minorHAnsi" w:cstheme="minorHAnsi"/>
          <w:sz w:val="20"/>
          <w:szCs w:val="20"/>
        </w:rPr>
      </w:pPr>
    </w:p>
    <w:p w14:paraId="623F0038" w14:textId="77777777" w:rsidR="00FF0EC2" w:rsidRDefault="00FF0EC2" w:rsidP="00167F3E">
      <w:pPr>
        <w:ind w:left="1440"/>
        <w:rPr>
          <w:rFonts w:asciiTheme="minorHAnsi" w:hAnsiTheme="minorHAnsi" w:cstheme="minorHAnsi"/>
          <w:sz w:val="20"/>
          <w:szCs w:val="20"/>
        </w:rPr>
      </w:pPr>
    </w:p>
    <w:p w14:paraId="3482256C" w14:textId="77777777" w:rsidR="00B834E5" w:rsidRPr="00757D0A" w:rsidRDefault="004E7E79" w:rsidP="004E7E79">
      <w:pPr>
        <w:pStyle w:val="Heading3"/>
        <w:ind w:left="720" w:firstLine="720"/>
        <w:rPr>
          <w:rFonts w:asciiTheme="minorHAnsi" w:hAnsiTheme="minorHAnsi" w:cstheme="minorHAnsi"/>
          <w:b/>
          <w:bCs/>
        </w:rPr>
      </w:pPr>
      <w:bookmarkStart w:id="43" w:name="_Toc164858533"/>
      <w:r w:rsidRPr="00757D0A">
        <w:rPr>
          <w:rFonts w:asciiTheme="minorHAnsi" w:hAnsiTheme="minorHAnsi" w:cstheme="minorHAnsi"/>
          <w:b/>
          <w:bCs/>
        </w:rPr>
        <w:t>4.2.3. Key Components of Design</w:t>
      </w:r>
      <w:bookmarkEnd w:id="43"/>
    </w:p>
    <w:p w14:paraId="4160141E" w14:textId="77777777" w:rsidR="004E7E79" w:rsidRPr="00757D0A" w:rsidRDefault="004E7E79" w:rsidP="004E7E79"/>
    <w:p w14:paraId="36932D26" w14:textId="77777777" w:rsidR="00E3508E" w:rsidRPr="00757D0A" w:rsidRDefault="00E3508E" w:rsidP="004E7E79">
      <w:pPr>
        <w:rPr>
          <w:rFonts w:asciiTheme="minorHAnsi" w:hAnsiTheme="minorHAnsi" w:cstheme="minorHAnsi"/>
        </w:rPr>
      </w:pPr>
    </w:p>
    <w:p w14:paraId="1DF0A3DC" w14:textId="77777777" w:rsidR="004E7E79" w:rsidRPr="00757D0A" w:rsidRDefault="004E7E79" w:rsidP="00757D0A">
      <w:pPr>
        <w:spacing w:line="480" w:lineRule="auto"/>
        <w:ind w:left="2160"/>
        <w:rPr>
          <w:rFonts w:asciiTheme="minorHAnsi" w:hAnsiTheme="minorHAnsi" w:cstheme="minorHAnsi"/>
          <w:sz w:val="20"/>
          <w:szCs w:val="20"/>
        </w:rPr>
      </w:pPr>
      <w:r w:rsidRPr="00757D0A">
        <w:rPr>
          <w:rFonts w:asciiTheme="minorHAnsi" w:hAnsiTheme="minorHAnsi" w:cstheme="minorHAnsi"/>
          <w:b/>
          <w:bCs/>
          <w:sz w:val="20"/>
          <w:szCs w:val="20"/>
        </w:rPr>
        <w:t>a.</w:t>
      </w:r>
      <w:r w:rsidRPr="00757D0A">
        <w:rPr>
          <w:rFonts w:asciiTheme="minorHAnsi" w:hAnsiTheme="minorHAnsi" w:cstheme="minorHAnsi"/>
          <w:sz w:val="20"/>
          <w:szCs w:val="20"/>
        </w:rPr>
        <w:t xml:space="preserve"> Immersive Environment: Creation of a three-dimensional virtual environment to simulate realistic anatomical structures.</w:t>
      </w:r>
    </w:p>
    <w:p w14:paraId="33CAE40C" w14:textId="77777777" w:rsidR="004E7E79" w:rsidRPr="00757D0A" w:rsidRDefault="004E7E79" w:rsidP="00757D0A">
      <w:pPr>
        <w:spacing w:line="480" w:lineRule="auto"/>
        <w:ind w:left="1440"/>
        <w:rPr>
          <w:rFonts w:asciiTheme="minorHAnsi" w:hAnsiTheme="minorHAnsi" w:cstheme="minorHAnsi"/>
          <w:b/>
          <w:bCs/>
          <w:sz w:val="20"/>
          <w:szCs w:val="20"/>
        </w:rPr>
      </w:pPr>
    </w:p>
    <w:p w14:paraId="099B71E3" w14:textId="77777777" w:rsidR="004E7E79" w:rsidRPr="00757D0A" w:rsidRDefault="004E7E79" w:rsidP="00757D0A">
      <w:pPr>
        <w:spacing w:line="480" w:lineRule="auto"/>
        <w:ind w:left="2160"/>
        <w:rPr>
          <w:rFonts w:asciiTheme="minorHAnsi" w:hAnsiTheme="minorHAnsi" w:cstheme="minorHAnsi"/>
          <w:sz w:val="20"/>
          <w:szCs w:val="20"/>
        </w:rPr>
      </w:pPr>
      <w:r w:rsidRPr="00757D0A">
        <w:rPr>
          <w:rFonts w:asciiTheme="minorHAnsi" w:hAnsiTheme="minorHAnsi" w:cstheme="minorHAnsi"/>
          <w:b/>
          <w:bCs/>
          <w:sz w:val="20"/>
          <w:szCs w:val="20"/>
        </w:rPr>
        <w:t>b.</w:t>
      </w:r>
      <w:r w:rsidRPr="00757D0A">
        <w:rPr>
          <w:rFonts w:asciiTheme="minorHAnsi" w:hAnsiTheme="minorHAnsi" w:cstheme="minorHAnsi"/>
          <w:sz w:val="20"/>
          <w:szCs w:val="20"/>
        </w:rPr>
        <w:t xml:space="preserve"> Interactive Features: Integration of natural hand gestures and interactive elements for dynamic exploration.</w:t>
      </w:r>
    </w:p>
    <w:p w14:paraId="2B6CB68E" w14:textId="77777777" w:rsidR="004E7E79" w:rsidRPr="00757D0A" w:rsidRDefault="004E7E79" w:rsidP="00757D0A">
      <w:pPr>
        <w:spacing w:line="480" w:lineRule="auto"/>
        <w:rPr>
          <w:rFonts w:asciiTheme="minorHAnsi" w:hAnsiTheme="minorHAnsi" w:cstheme="minorHAnsi"/>
          <w:b/>
          <w:bCs/>
          <w:sz w:val="20"/>
          <w:szCs w:val="20"/>
        </w:rPr>
      </w:pPr>
    </w:p>
    <w:p w14:paraId="04A43C0F" w14:textId="77777777" w:rsidR="004E7E79" w:rsidRPr="00757D0A" w:rsidRDefault="004E7E79" w:rsidP="00757D0A">
      <w:pPr>
        <w:spacing w:line="480" w:lineRule="auto"/>
        <w:ind w:left="2160"/>
        <w:rPr>
          <w:rFonts w:asciiTheme="minorHAnsi" w:hAnsiTheme="minorHAnsi" w:cstheme="minorHAnsi"/>
          <w:sz w:val="20"/>
          <w:szCs w:val="20"/>
        </w:rPr>
      </w:pPr>
      <w:r w:rsidRPr="00757D0A">
        <w:rPr>
          <w:rFonts w:asciiTheme="minorHAnsi" w:hAnsiTheme="minorHAnsi" w:cstheme="minorHAnsi"/>
          <w:b/>
          <w:bCs/>
          <w:sz w:val="20"/>
          <w:szCs w:val="20"/>
        </w:rPr>
        <w:t>c.</w:t>
      </w:r>
      <w:r w:rsidRPr="00757D0A">
        <w:rPr>
          <w:rFonts w:asciiTheme="minorHAnsi" w:hAnsiTheme="minorHAnsi" w:cstheme="minorHAnsi"/>
          <w:sz w:val="20"/>
          <w:szCs w:val="20"/>
        </w:rPr>
        <w:t xml:space="preserve"> Anatomical Accuracy: Ensuring precision in anatomical representations to facilitate deep understanding.</w:t>
      </w:r>
    </w:p>
    <w:p w14:paraId="2BA0B017" w14:textId="77777777" w:rsidR="004E7E79" w:rsidRPr="00757D0A" w:rsidRDefault="004E7E79" w:rsidP="00757D0A">
      <w:pPr>
        <w:spacing w:line="480" w:lineRule="auto"/>
        <w:rPr>
          <w:rFonts w:asciiTheme="minorHAnsi" w:hAnsiTheme="minorHAnsi" w:cstheme="minorHAnsi"/>
          <w:b/>
          <w:bCs/>
          <w:sz w:val="20"/>
          <w:szCs w:val="20"/>
        </w:rPr>
      </w:pPr>
    </w:p>
    <w:p w14:paraId="4E903560" w14:textId="77777777" w:rsidR="004E7E79" w:rsidRPr="00757D0A" w:rsidRDefault="004E7E79" w:rsidP="00757D0A">
      <w:pPr>
        <w:spacing w:line="480" w:lineRule="auto"/>
        <w:ind w:left="2160"/>
        <w:rPr>
          <w:rFonts w:asciiTheme="minorHAnsi" w:hAnsiTheme="minorHAnsi" w:cstheme="minorHAnsi"/>
          <w:sz w:val="20"/>
          <w:szCs w:val="20"/>
        </w:rPr>
      </w:pPr>
      <w:r w:rsidRPr="00757D0A">
        <w:rPr>
          <w:rFonts w:asciiTheme="minorHAnsi" w:hAnsiTheme="minorHAnsi" w:cstheme="minorHAnsi"/>
          <w:b/>
          <w:bCs/>
          <w:sz w:val="20"/>
          <w:szCs w:val="20"/>
        </w:rPr>
        <w:t>d.</w:t>
      </w:r>
      <w:r w:rsidRPr="00757D0A">
        <w:rPr>
          <w:rFonts w:asciiTheme="minorHAnsi" w:hAnsiTheme="minorHAnsi" w:cstheme="minorHAnsi"/>
          <w:sz w:val="20"/>
          <w:szCs w:val="20"/>
        </w:rPr>
        <w:t xml:space="preserve"> User Interface: Designing an intuitive interface for seamless navigation and interaction.</w:t>
      </w:r>
    </w:p>
    <w:p w14:paraId="0D5C879C" w14:textId="77777777" w:rsidR="004E7E79" w:rsidRPr="00757D0A" w:rsidRDefault="004E7E79" w:rsidP="00757D0A">
      <w:pPr>
        <w:spacing w:line="480" w:lineRule="auto"/>
        <w:rPr>
          <w:rFonts w:asciiTheme="minorHAnsi" w:hAnsiTheme="minorHAnsi" w:cstheme="minorHAnsi"/>
          <w:b/>
          <w:bCs/>
          <w:sz w:val="20"/>
          <w:szCs w:val="20"/>
        </w:rPr>
      </w:pPr>
    </w:p>
    <w:p w14:paraId="31CB1615" w14:textId="77777777" w:rsidR="004E7E79" w:rsidRPr="003E7965" w:rsidRDefault="004E7E79" w:rsidP="00757D0A">
      <w:pPr>
        <w:spacing w:line="480" w:lineRule="auto"/>
        <w:ind w:left="2160"/>
        <w:rPr>
          <w:rFonts w:asciiTheme="minorHAnsi" w:hAnsiTheme="minorHAnsi" w:cstheme="minorHAnsi"/>
        </w:rPr>
      </w:pPr>
      <w:r w:rsidRPr="00757D0A">
        <w:rPr>
          <w:rFonts w:asciiTheme="minorHAnsi" w:hAnsiTheme="minorHAnsi" w:cstheme="minorHAnsi"/>
          <w:b/>
          <w:bCs/>
          <w:sz w:val="20"/>
          <w:szCs w:val="20"/>
        </w:rPr>
        <w:t>e.</w:t>
      </w:r>
      <w:r w:rsidRPr="00757D0A">
        <w:rPr>
          <w:rFonts w:asciiTheme="minorHAnsi" w:hAnsiTheme="minorHAnsi" w:cstheme="minorHAnsi"/>
          <w:sz w:val="20"/>
          <w:szCs w:val="20"/>
        </w:rPr>
        <w:t xml:space="preserve"> Educational Content: Integration of dynamically presented educational content to enhance engagement and comprehension.</w:t>
      </w:r>
    </w:p>
    <w:p w14:paraId="571AF620" w14:textId="77777777" w:rsidR="004E7E79" w:rsidRDefault="004E7E79" w:rsidP="004E7E79">
      <w:pPr>
        <w:rPr>
          <w:rFonts w:asciiTheme="minorHAnsi" w:hAnsiTheme="minorHAnsi" w:cstheme="minorHAnsi"/>
        </w:rPr>
      </w:pPr>
    </w:p>
    <w:p w14:paraId="406102F1" w14:textId="77777777" w:rsidR="004E7E79" w:rsidRDefault="004E7E79" w:rsidP="004E7E79">
      <w:pPr>
        <w:rPr>
          <w:rFonts w:asciiTheme="minorHAnsi" w:hAnsiTheme="minorHAnsi" w:cstheme="minorHAnsi"/>
        </w:rPr>
      </w:pPr>
    </w:p>
    <w:p w14:paraId="68238EA3" w14:textId="77777777" w:rsidR="00B834E5" w:rsidRDefault="00B834E5" w:rsidP="004E7E79">
      <w:pPr>
        <w:rPr>
          <w:rFonts w:asciiTheme="minorHAnsi" w:hAnsiTheme="minorHAnsi" w:cstheme="minorHAnsi"/>
        </w:rPr>
      </w:pPr>
    </w:p>
    <w:p w14:paraId="79F7A4CF" w14:textId="77777777" w:rsidR="00B834E5" w:rsidRDefault="00B834E5" w:rsidP="004E7E79">
      <w:pPr>
        <w:rPr>
          <w:rFonts w:asciiTheme="minorHAnsi" w:hAnsiTheme="minorHAnsi" w:cstheme="minorHAnsi"/>
        </w:rPr>
      </w:pPr>
    </w:p>
    <w:p w14:paraId="7653367A" w14:textId="77777777" w:rsidR="00B834E5" w:rsidRDefault="00B834E5" w:rsidP="004E7E79">
      <w:pPr>
        <w:rPr>
          <w:rFonts w:asciiTheme="minorHAnsi" w:hAnsiTheme="minorHAnsi" w:cstheme="minorHAnsi"/>
        </w:rPr>
      </w:pPr>
    </w:p>
    <w:p w14:paraId="64BA9ECE" w14:textId="77777777" w:rsidR="004E7E79" w:rsidRDefault="004E7E79" w:rsidP="004E7E79">
      <w:pPr>
        <w:rPr>
          <w:rFonts w:asciiTheme="minorHAnsi" w:hAnsiTheme="minorHAnsi" w:cstheme="minorHAnsi"/>
        </w:rPr>
      </w:pPr>
    </w:p>
    <w:p w14:paraId="3D234528" w14:textId="77777777" w:rsidR="00687BCE" w:rsidRPr="00542B68" w:rsidRDefault="00B834E5" w:rsidP="00B834E5">
      <w:pPr>
        <w:pStyle w:val="Heading3"/>
        <w:ind w:left="720" w:firstLine="720"/>
        <w:rPr>
          <w:rFonts w:asciiTheme="minorHAnsi" w:hAnsiTheme="minorHAnsi" w:cstheme="minorHAnsi"/>
          <w:b/>
          <w:bCs/>
        </w:rPr>
      </w:pPr>
      <w:bookmarkStart w:id="44" w:name="_Toc164858534"/>
      <w:r w:rsidRPr="00542B68">
        <w:rPr>
          <w:rFonts w:asciiTheme="minorHAnsi" w:hAnsiTheme="minorHAnsi" w:cstheme="minorHAnsi"/>
          <w:b/>
          <w:bCs/>
        </w:rPr>
        <w:lastRenderedPageBreak/>
        <w:t>4.2.4. Selecting an Engine for Development</w:t>
      </w:r>
      <w:bookmarkEnd w:id="44"/>
    </w:p>
    <w:p w14:paraId="4186401E" w14:textId="77777777" w:rsidR="00687BCE" w:rsidRPr="00687BCE" w:rsidRDefault="00687BCE" w:rsidP="00687BCE">
      <w:pPr>
        <w:rPr>
          <w:highlight w:val="yellow"/>
        </w:rPr>
      </w:pPr>
    </w:p>
    <w:p w14:paraId="6F2F3C3C" w14:textId="77777777" w:rsidR="00B834E5" w:rsidRPr="00B834E5" w:rsidRDefault="00B834E5" w:rsidP="00B834E5">
      <w:pPr>
        <w:rPr>
          <w:highlight w:val="yellow"/>
        </w:rPr>
      </w:pPr>
    </w:p>
    <w:p w14:paraId="70EAB50D" w14:textId="2DF4C975" w:rsidR="008D23B5" w:rsidRPr="008D23B5" w:rsidRDefault="008D23B5" w:rsidP="00757D0A">
      <w:pPr>
        <w:spacing w:line="480" w:lineRule="auto"/>
        <w:ind w:left="1440" w:firstLine="720"/>
        <w:rPr>
          <w:rFonts w:asciiTheme="minorHAnsi" w:hAnsiTheme="minorHAnsi" w:cstheme="minorHAnsi"/>
          <w:sz w:val="20"/>
          <w:szCs w:val="20"/>
        </w:rPr>
      </w:pPr>
      <w:r w:rsidRPr="008D23B5">
        <w:rPr>
          <w:rFonts w:asciiTheme="minorHAnsi" w:hAnsiTheme="minorHAnsi" w:cstheme="minorHAnsi"/>
          <w:sz w:val="20"/>
          <w:szCs w:val="20"/>
        </w:rPr>
        <w:t xml:space="preserve">In the development of virtual reality applications, the choice of an appropriate development engine is crucial due to the specific demands of VR, such as high graphical fidelity, optimal performance, and broad customizability. </w:t>
      </w:r>
      <w:r w:rsidR="00D02EE7">
        <w:rPr>
          <w:rFonts w:asciiTheme="minorHAnsi" w:hAnsiTheme="minorHAnsi" w:cstheme="minorHAnsi"/>
          <w:sz w:val="20"/>
          <w:szCs w:val="20"/>
        </w:rPr>
        <w:t>The</w:t>
      </w:r>
      <w:r w:rsidRPr="008D23B5">
        <w:rPr>
          <w:rFonts w:asciiTheme="minorHAnsi" w:hAnsiTheme="minorHAnsi" w:cstheme="minorHAnsi"/>
          <w:sz w:val="20"/>
          <w:szCs w:val="20"/>
        </w:rPr>
        <w:t xml:space="preserve"> project required an engine that could not only support complex visual demands but also ensure smooth interactivity and performance in immersive environments. The comparative analysis between Unreal Engine 5 and Unity </w:t>
      </w:r>
      <w:r w:rsidR="00757D0A">
        <w:rPr>
          <w:rFonts w:asciiTheme="minorHAnsi" w:hAnsiTheme="minorHAnsi" w:cstheme="minorHAnsi"/>
          <w:sz w:val="20"/>
          <w:szCs w:val="20"/>
        </w:rPr>
        <w:t xml:space="preserve">(see Appendix F) </w:t>
      </w:r>
      <w:r w:rsidRPr="008D23B5">
        <w:rPr>
          <w:rFonts w:asciiTheme="minorHAnsi" w:hAnsiTheme="minorHAnsi" w:cstheme="minorHAnsi"/>
          <w:sz w:val="20"/>
          <w:szCs w:val="20"/>
        </w:rPr>
        <w:t>highlighted several differential strengths crucial for the decision.</w:t>
      </w:r>
    </w:p>
    <w:p w14:paraId="21036D66" w14:textId="77777777" w:rsidR="008D23B5" w:rsidRPr="008D23B5" w:rsidRDefault="008D23B5" w:rsidP="00757D0A">
      <w:pPr>
        <w:spacing w:line="480" w:lineRule="auto"/>
        <w:ind w:left="1440"/>
        <w:rPr>
          <w:rFonts w:asciiTheme="minorHAnsi" w:hAnsiTheme="minorHAnsi" w:cstheme="minorHAnsi"/>
          <w:sz w:val="20"/>
          <w:szCs w:val="20"/>
        </w:rPr>
      </w:pPr>
    </w:p>
    <w:p w14:paraId="54C2990C" w14:textId="77777777"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Unreal Engine 5 is renowned for its advanced graphical capabilities, utilizing cutting-edge rendering technologies like Nanite for high-fidelity geometry and Lumen for dynamic global illumination. These features are instrumental in achieving a level of photorealism that enhances the immersion of VR scenes, a critical aspect for our project aimed at delivering realistic virtual environments. Unity also offers commendable graphical tools but typically requires additional efforts in optimization to reach comparable levels of detail and realism.</w:t>
      </w:r>
    </w:p>
    <w:p w14:paraId="7C8D30E4" w14:textId="77777777" w:rsidR="008D23B5" w:rsidRPr="008D23B5" w:rsidRDefault="008D23B5" w:rsidP="00757D0A">
      <w:pPr>
        <w:spacing w:line="480" w:lineRule="auto"/>
        <w:ind w:left="1440"/>
        <w:rPr>
          <w:rFonts w:asciiTheme="minorHAnsi" w:hAnsiTheme="minorHAnsi" w:cstheme="minorHAnsi"/>
          <w:sz w:val="20"/>
          <w:szCs w:val="20"/>
        </w:rPr>
      </w:pPr>
    </w:p>
    <w:p w14:paraId="3335FD02" w14:textId="3DC3C1B0"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In the aspect of visual scripting, both engines facilitate the design of gameplay mechanics and interactions without extensive coding. However, Unreal Engine's Blueprints system presents a more robust framework compared to Unity Visual Scripting, offering a comprehensive environment that simplifies complex logic creation. This is particularly advantageous, balanc</w:t>
      </w:r>
      <w:r w:rsidR="00D02EE7">
        <w:rPr>
          <w:rFonts w:asciiTheme="minorHAnsi" w:hAnsiTheme="minorHAnsi" w:cstheme="minorHAnsi"/>
          <w:sz w:val="20"/>
          <w:szCs w:val="20"/>
        </w:rPr>
        <w:t>ing</w:t>
      </w:r>
      <w:r w:rsidRPr="008D23B5">
        <w:rPr>
          <w:rFonts w:asciiTheme="minorHAnsi" w:hAnsiTheme="minorHAnsi" w:cstheme="minorHAnsi"/>
          <w:sz w:val="20"/>
          <w:szCs w:val="20"/>
        </w:rPr>
        <w:t xml:space="preserve"> between limited programming resources and the need for intricate interactive logic.</w:t>
      </w:r>
    </w:p>
    <w:p w14:paraId="3749B8E2" w14:textId="77777777" w:rsidR="008D23B5" w:rsidRPr="008D23B5" w:rsidRDefault="008D23B5" w:rsidP="00757D0A">
      <w:pPr>
        <w:spacing w:line="480" w:lineRule="auto"/>
        <w:ind w:left="1440"/>
        <w:rPr>
          <w:rFonts w:asciiTheme="minorHAnsi" w:hAnsiTheme="minorHAnsi" w:cstheme="minorHAnsi"/>
          <w:sz w:val="20"/>
          <w:szCs w:val="20"/>
        </w:rPr>
      </w:pPr>
    </w:p>
    <w:p w14:paraId="03666B88" w14:textId="77777777"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Performance optimization is another critical consideration, where Unreal Engine provides a suite of built-in features such as Level of Detail (LOD) systems and performance profiling tools that are essential for maintaining VR applications' smooth performance. While Unity provides similar tools, they generally demand more manual tweaking to optimize VR performance effectively.</w:t>
      </w:r>
    </w:p>
    <w:p w14:paraId="7B54E520" w14:textId="77777777" w:rsidR="008D23B5" w:rsidRPr="008D23B5" w:rsidRDefault="008D23B5" w:rsidP="00757D0A">
      <w:pPr>
        <w:spacing w:line="480" w:lineRule="auto"/>
        <w:ind w:left="1440"/>
        <w:rPr>
          <w:rFonts w:asciiTheme="minorHAnsi" w:hAnsiTheme="minorHAnsi" w:cstheme="minorHAnsi"/>
          <w:sz w:val="20"/>
          <w:szCs w:val="20"/>
        </w:rPr>
      </w:pPr>
    </w:p>
    <w:p w14:paraId="09AAB5FF" w14:textId="77777777"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lastRenderedPageBreak/>
        <w:t>Although Unreal Engine is known for its steep learning curve, especially for beginners or those unfamiliar with its intricate interface and workflows, the long-term benefits of its extensive feature set are significant. The initial investment in learning is outweighed by the engine's capability to handle sophisticated projects demanding high levels of graphical and interaction complexity.</w:t>
      </w:r>
    </w:p>
    <w:p w14:paraId="32EA20BF" w14:textId="77777777" w:rsidR="008D23B5" w:rsidRPr="008D23B5" w:rsidRDefault="008D23B5" w:rsidP="00757D0A">
      <w:pPr>
        <w:spacing w:line="480" w:lineRule="auto"/>
        <w:ind w:left="1440"/>
        <w:rPr>
          <w:rFonts w:asciiTheme="minorHAnsi" w:hAnsiTheme="minorHAnsi" w:cstheme="minorHAnsi"/>
          <w:sz w:val="20"/>
          <w:szCs w:val="20"/>
        </w:rPr>
      </w:pPr>
    </w:p>
    <w:p w14:paraId="7AD38F37" w14:textId="0608A454"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Unreal Engine also excels in platform support, eliminating the need for additional plugins for VR development, unlike Unity, which often relies on third-party plugins for specific VR features. Moreover, Unreals vast and active community offers extensive resources such as documentation, tutorials, and marketplace assets that are invaluable for development support.</w:t>
      </w:r>
    </w:p>
    <w:p w14:paraId="672FB1F7" w14:textId="77777777" w:rsidR="008D23B5" w:rsidRPr="008D23B5" w:rsidRDefault="008D23B5" w:rsidP="00757D0A">
      <w:pPr>
        <w:spacing w:line="480" w:lineRule="auto"/>
        <w:ind w:left="1440"/>
        <w:rPr>
          <w:rFonts w:asciiTheme="minorHAnsi" w:hAnsiTheme="minorHAnsi" w:cstheme="minorHAnsi"/>
          <w:sz w:val="20"/>
          <w:szCs w:val="20"/>
        </w:rPr>
      </w:pPr>
    </w:p>
    <w:p w14:paraId="458ABB50" w14:textId="77777777" w:rsidR="008D23B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The customizability and extensibility through Unreal Engine's source code access and C++ programming capabilities allow for significant tailoring and enhancements specific to project requirements. This flexibility is crucial for integrating unique VR functionalities and optimizations, which might be restrictive in Unity’s C# scripting and architecture dependent on plugins.</w:t>
      </w:r>
    </w:p>
    <w:p w14:paraId="2C1D95CD" w14:textId="77777777" w:rsidR="008D23B5" w:rsidRPr="008D23B5" w:rsidRDefault="008D23B5" w:rsidP="00757D0A">
      <w:pPr>
        <w:spacing w:line="480" w:lineRule="auto"/>
        <w:ind w:left="1440"/>
        <w:rPr>
          <w:rFonts w:asciiTheme="minorHAnsi" w:hAnsiTheme="minorHAnsi" w:cstheme="minorHAnsi"/>
          <w:sz w:val="20"/>
          <w:szCs w:val="20"/>
        </w:rPr>
      </w:pPr>
    </w:p>
    <w:p w14:paraId="26BA61E3" w14:textId="0EB18CBB" w:rsidR="00B834E5" w:rsidRPr="008D23B5" w:rsidRDefault="008D23B5"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 xml:space="preserve">Based on these comprehensive evaluations, Unreal Engine 5 was selected as the development engine for </w:t>
      </w:r>
      <w:r w:rsidR="00D02EE7">
        <w:rPr>
          <w:rFonts w:asciiTheme="minorHAnsi" w:hAnsiTheme="minorHAnsi" w:cstheme="minorHAnsi"/>
          <w:sz w:val="20"/>
          <w:szCs w:val="20"/>
        </w:rPr>
        <w:t>the</w:t>
      </w:r>
      <w:r w:rsidRPr="008D23B5">
        <w:rPr>
          <w:rFonts w:asciiTheme="minorHAnsi" w:hAnsiTheme="minorHAnsi" w:cstheme="minorHAnsi"/>
          <w:sz w:val="20"/>
          <w:szCs w:val="20"/>
        </w:rPr>
        <w:t xml:space="preserve"> VR project. Its superior graphics, </w:t>
      </w:r>
      <w:r w:rsidR="00757D0A">
        <w:rPr>
          <w:rFonts w:asciiTheme="minorHAnsi" w:hAnsiTheme="minorHAnsi" w:cstheme="minorHAnsi"/>
          <w:sz w:val="20"/>
          <w:szCs w:val="20"/>
        </w:rPr>
        <w:t xml:space="preserve">visual </w:t>
      </w:r>
      <w:r w:rsidRPr="008D23B5">
        <w:rPr>
          <w:rFonts w:asciiTheme="minorHAnsi" w:hAnsiTheme="minorHAnsi" w:cstheme="minorHAnsi"/>
          <w:sz w:val="20"/>
          <w:szCs w:val="20"/>
        </w:rPr>
        <w:t xml:space="preserve">scripting tools, and strong optimization capabilities </w:t>
      </w:r>
      <w:r w:rsidR="00757D0A">
        <w:rPr>
          <w:rFonts w:asciiTheme="minorHAnsi" w:hAnsiTheme="minorHAnsi" w:cstheme="minorHAnsi"/>
          <w:sz w:val="20"/>
          <w:szCs w:val="20"/>
        </w:rPr>
        <w:t>aligning</w:t>
      </w:r>
      <w:r w:rsidRPr="008D23B5">
        <w:rPr>
          <w:rFonts w:asciiTheme="minorHAnsi" w:hAnsiTheme="minorHAnsi" w:cstheme="minorHAnsi"/>
          <w:sz w:val="20"/>
          <w:szCs w:val="20"/>
        </w:rPr>
        <w:t xml:space="preserve"> closely with </w:t>
      </w:r>
      <w:r w:rsidR="00D02EE7">
        <w:rPr>
          <w:rFonts w:asciiTheme="minorHAnsi" w:hAnsiTheme="minorHAnsi" w:cstheme="minorHAnsi"/>
          <w:sz w:val="20"/>
          <w:szCs w:val="20"/>
        </w:rPr>
        <w:t>the</w:t>
      </w:r>
      <w:r w:rsidRPr="008D23B5">
        <w:rPr>
          <w:rFonts w:asciiTheme="minorHAnsi" w:hAnsiTheme="minorHAnsi" w:cstheme="minorHAnsi"/>
          <w:sz w:val="20"/>
          <w:szCs w:val="20"/>
        </w:rPr>
        <w:t xml:space="preserve"> project's objectives to deliver a high-quality, immersive VR experience. Despite the challenging learning curve, the decision to proceed with Unreal Engine 5 promises substantial returns in terms of technical performance and user engagement in the final product.</w:t>
      </w:r>
    </w:p>
    <w:p w14:paraId="4DF8742F" w14:textId="77777777" w:rsidR="00B834E5" w:rsidRDefault="00B834E5" w:rsidP="00B834E5">
      <w:pPr>
        <w:ind w:left="1440" w:firstLine="720"/>
        <w:rPr>
          <w:rFonts w:asciiTheme="minorHAnsi" w:hAnsiTheme="minorHAnsi" w:cstheme="minorHAnsi"/>
        </w:rPr>
      </w:pPr>
    </w:p>
    <w:p w14:paraId="1998E6DB" w14:textId="77777777" w:rsidR="00757D0A" w:rsidRDefault="00757D0A" w:rsidP="00B834E5">
      <w:pPr>
        <w:ind w:left="1440" w:firstLine="720"/>
        <w:rPr>
          <w:rFonts w:asciiTheme="minorHAnsi" w:hAnsiTheme="minorHAnsi" w:cstheme="minorHAnsi"/>
        </w:rPr>
      </w:pPr>
    </w:p>
    <w:p w14:paraId="55C1FD4E" w14:textId="77777777" w:rsidR="00757D0A" w:rsidRDefault="00757D0A" w:rsidP="00B834E5">
      <w:pPr>
        <w:ind w:left="1440" w:firstLine="720"/>
        <w:rPr>
          <w:rFonts w:asciiTheme="minorHAnsi" w:hAnsiTheme="minorHAnsi" w:cstheme="minorHAnsi"/>
        </w:rPr>
      </w:pPr>
    </w:p>
    <w:p w14:paraId="691C254D" w14:textId="77777777" w:rsidR="00757D0A" w:rsidRDefault="00757D0A" w:rsidP="00B834E5">
      <w:pPr>
        <w:ind w:left="1440" w:firstLine="720"/>
        <w:rPr>
          <w:rFonts w:asciiTheme="minorHAnsi" w:hAnsiTheme="minorHAnsi" w:cstheme="minorHAnsi"/>
        </w:rPr>
      </w:pPr>
    </w:p>
    <w:p w14:paraId="7CB38F41" w14:textId="77777777" w:rsidR="00757D0A" w:rsidRDefault="00757D0A" w:rsidP="00B834E5">
      <w:pPr>
        <w:ind w:left="1440" w:firstLine="720"/>
        <w:rPr>
          <w:rFonts w:asciiTheme="minorHAnsi" w:hAnsiTheme="minorHAnsi" w:cstheme="minorHAnsi"/>
        </w:rPr>
      </w:pPr>
    </w:p>
    <w:p w14:paraId="585541E1" w14:textId="77777777" w:rsidR="004E7E79" w:rsidRDefault="004E7E79" w:rsidP="004E7E79">
      <w:pPr>
        <w:rPr>
          <w:rFonts w:asciiTheme="minorHAnsi" w:hAnsiTheme="minorHAnsi" w:cstheme="minorHAnsi"/>
        </w:rPr>
      </w:pPr>
    </w:p>
    <w:p w14:paraId="1E7D0CEC" w14:textId="4CC78CFF" w:rsidR="00687BCE" w:rsidRPr="00542B68" w:rsidRDefault="00687BCE" w:rsidP="00687BCE">
      <w:pPr>
        <w:pStyle w:val="Heading3"/>
        <w:ind w:left="720" w:firstLine="720"/>
        <w:rPr>
          <w:rFonts w:asciiTheme="minorHAnsi" w:hAnsiTheme="minorHAnsi" w:cstheme="minorHAnsi"/>
          <w:b/>
          <w:bCs/>
        </w:rPr>
      </w:pPr>
      <w:bookmarkStart w:id="45" w:name="_Toc164858535"/>
      <w:r w:rsidRPr="00542B68">
        <w:rPr>
          <w:rFonts w:asciiTheme="minorHAnsi" w:hAnsiTheme="minorHAnsi" w:cstheme="minorHAnsi"/>
          <w:b/>
          <w:bCs/>
        </w:rPr>
        <w:lastRenderedPageBreak/>
        <w:t xml:space="preserve">4.2.5. Leveraging </w:t>
      </w:r>
      <w:r w:rsidR="002644BA" w:rsidRPr="00542B68">
        <w:rPr>
          <w:rFonts w:asciiTheme="minorHAnsi" w:hAnsiTheme="minorHAnsi" w:cstheme="minorHAnsi"/>
          <w:b/>
          <w:bCs/>
        </w:rPr>
        <w:t>Open-Source</w:t>
      </w:r>
      <w:r w:rsidRPr="00542B68">
        <w:rPr>
          <w:rFonts w:asciiTheme="minorHAnsi" w:hAnsiTheme="minorHAnsi" w:cstheme="minorHAnsi"/>
          <w:b/>
          <w:bCs/>
        </w:rPr>
        <w:t xml:space="preserve"> Anatomical Models from BodyParts3D</w:t>
      </w:r>
      <w:bookmarkEnd w:id="45"/>
    </w:p>
    <w:p w14:paraId="5F7F8F74" w14:textId="77777777" w:rsidR="00687BCE" w:rsidRDefault="00687BCE" w:rsidP="00687BCE">
      <w:pPr>
        <w:rPr>
          <w:highlight w:val="yellow"/>
        </w:rPr>
      </w:pPr>
    </w:p>
    <w:p w14:paraId="1D90021D" w14:textId="7BE8F72F" w:rsidR="00687BCE" w:rsidRDefault="00687BCE" w:rsidP="00757D0A">
      <w:pPr>
        <w:spacing w:line="480" w:lineRule="auto"/>
        <w:ind w:left="1440" w:firstLine="720"/>
        <w:rPr>
          <w:rFonts w:asciiTheme="minorHAnsi" w:hAnsiTheme="minorHAnsi" w:cstheme="minorHAnsi"/>
          <w:sz w:val="20"/>
          <w:szCs w:val="20"/>
        </w:rPr>
      </w:pPr>
      <w:r w:rsidRPr="00687BCE">
        <w:rPr>
          <w:rFonts w:asciiTheme="minorHAnsi" w:hAnsiTheme="minorHAnsi" w:cstheme="minorHAnsi"/>
          <w:sz w:val="20"/>
          <w:szCs w:val="20"/>
        </w:rPr>
        <w:t xml:space="preserve">Incorporating open-source anatomical models from BodyParts3D into </w:t>
      </w:r>
      <w:r w:rsidR="00D02EE7">
        <w:rPr>
          <w:rFonts w:asciiTheme="minorHAnsi" w:hAnsiTheme="minorHAnsi" w:cstheme="minorHAnsi"/>
          <w:sz w:val="20"/>
          <w:szCs w:val="20"/>
        </w:rPr>
        <w:t>the</w:t>
      </w:r>
      <w:r w:rsidRPr="00687BCE">
        <w:rPr>
          <w:rFonts w:asciiTheme="minorHAnsi" w:hAnsiTheme="minorHAnsi" w:cstheme="minorHAnsi"/>
          <w:sz w:val="20"/>
          <w:szCs w:val="20"/>
        </w:rPr>
        <w:t xml:space="preserve"> Virtual Reality (VR) anatomy training tool has significantly enhanced the educational resources available for medical training. These models, known for their medical accuracy and three-dimensional detail, are essential for students to gain a deep understanding of human anatomy in a dynamic and interactive way.</w:t>
      </w:r>
    </w:p>
    <w:p w14:paraId="7D951E21" w14:textId="77777777" w:rsidR="00687BCE" w:rsidRDefault="00687BCE" w:rsidP="00757D0A">
      <w:pPr>
        <w:spacing w:line="480" w:lineRule="auto"/>
        <w:ind w:left="1440" w:firstLine="720"/>
        <w:rPr>
          <w:rFonts w:asciiTheme="minorHAnsi" w:hAnsiTheme="minorHAnsi" w:cstheme="minorHAnsi"/>
          <w:sz w:val="20"/>
          <w:szCs w:val="20"/>
        </w:rPr>
      </w:pPr>
    </w:p>
    <w:p w14:paraId="52CA0F54" w14:textId="5BB772E8" w:rsidR="00687BCE" w:rsidRDefault="00687BCE" w:rsidP="00757D0A">
      <w:pPr>
        <w:spacing w:line="480" w:lineRule="auto"/>
        <w:ind w:left="1440"/>
        <w:rPr>
          <w:rFonts w:asciiTheme="minorHAnsi" w:hAnsiTheme="minorHAnsi" w:cstheme="minorHAnsi"/>
          <w:sz w:val="20"/>
          <w:szCs w:val="20"/>
        </w:rPr>
      </w:pPr>
      <w:r w:rsidRPr="00687BCE">
        <w:rPr>
          <w:rFonts w:asciiTheme="minorHAnsi" w:hAnsiTheme="minorHAnsi" w:cstheme="minorHAnsi"/>
          <w:sz w:val="20"/>
          <w:szCs w:val="20"/>
        </w:rPr>
        <w:t>Using open-source resources like BodyParts3D enable</w:t>
      </w:r>
      <w:r w:rsidR="00D02EE7">
        <w:rPr>
          <w:rFonts w:asciiTheme="minorHAnsi" w:hAnsiTheme="minorHAnsi" w:cstheme="minorHAnsi"/>
          <w:sz w:val="20"/>
          <w:szCs w:val="20"/>
        </w:rPr>
        <w:t>d me</w:t>
      </w:r>
      <w:r w:rsidRPr="00687BCE">
        <w:rPr>
          <w:rFonts w:asciiTheme="minorHAnsi" w:hAnsiTheme="minorHAnsi" w:cstheme="minorHAnsi"/>
          <w:sz w:val="20"/>
          <w:szCs w:val="20"/>
        </w:rPr>
        <w:t xml:space="preserve"> to develop this tool in a cost-effective manner while maintaining high educational standards. This approach not only saves on costs associated with proprietary models but also fosters a sense of community and collaboration, as these resources are freely shared among educators and technologists in the field.</w:t>
      </w:r>
    </w:p>
    <w:p w14:paraId="178BB8ED" w14:textId="77777777" w:rsidR="00687BCE" w:rsidRDefault="00687BCE" w:rsidP="00757D0A">
      <w:pPr>
        <w:spacing w:line="480" w:lineRule="auto"/>
        <w:ind w:left="1440"/>
        <w:rPr>
          <w:rFonts w:asciiTheme="minorHAnsi" w:hAnsiTheme="minorHAnsi" w:cstheme="minorHAnsi"/>
          <w:sz w:val="20"/>
          <w:szCs w:val="20"/>
        </w:rPr>
      </w:pPr>
    </w:p>
    <w:p w14:paraId="4AC123D2" w14:textId="4AC165BB" w:rsidR="00687BCE" w:rsidRPr="00687BCE" w:rsidRDefault="00687BCE" w:rsidP="00757D0A">
      <w:pPr>
        <w:spacing w:line="480" w:lineRule="auto"/>
        <w:ind w:left="1440"/>
        <w:rPr>
          <w:rFonts w:asciiTheme="minorHAnsi" w:hAnsiTheme="minorHAnsi" w:cstheme="minorHAnsi"/>
          <w:sz w:val="20"/>
          <w:szCs w:val="20"/>
          <w:highlight w:val="yellow"/>
        </w:rPr>
      </w:pPr>
      <w:r w:rsidRPr="00687BCE">
        <w:rPr>
          <w:rFonts w:asciiTheme="minorHAnsi" w:hAnsiTheme="minorHAnsi" w:cstheme="minorHAnsi"/>
          <w:sz w:val="20"/>
          <w:szCs w:val="20"/>
        </w:rPr>
        <w:t xml:space="preserve">By choosing BodyParts3D as </w:t>
      </w:r>
      <w:r w:rsidR="00D02EE7">
        <w:rPr>
          <w:rFonts w:asciiTheme="minorHAnsi" w:hAnsiTheme="minorHAnsi" w:cstheme="minorHAnsi"/>
          <w:sz w:val="20"/>
          <w:szCs w:val="20"/>
        </w:rPr>
        <w:t>the</w:t>
      </w:r>
      <w:r w:rsidRPr="00687BCE">
        <w:rPr>
          <w:rFonts w:asciiTheme="minorHAnsi" w:hAnsiTheme="minorHAnsi" w:cstheme="minorHAnsi"/>
          <w:sz w:val="20"/>
          <w:szCs w:val="20"/>
        </w:rPr>
        <w:t xml:space="preserve"> source, we benefit from a platform that is respected for its detailed and accurate anatomical models. These models provide a solid foundation for adding interactive elements that make learning more engaging and effective for students. This integration ensures </w:t>
      </w:r>
      <w:r w:rsidR="00D02EE7">
        <w:rPr>
          <w:rFonts w:asciiTheme="minorHAnsi" w:hAnsiTheme="minorHAnsi" w:cstheme="minorHAnsi"/>
          <w:sz w:val="20"/>
          <w:szCs w:val="20"/>
        </w:rPr>
        <w:t>the</w:t>
      </w:r>
      <w:r w:rsidRPr="00687BCE">
        <w:rPr>
          <w:rFonts w:asciiTheme="minorHAnsi" w:hAnsiTheme="minorHAnsi" w:cstheme="minorHAnsi"/>
          <w:sz w:val="20"/>
          <w:szCs w:val="20"/>
        </w:rPr>
        <w:t xml:space="preserve"> tool remains relevant and adaptable to the ever-changing landscape of medical education, preparing students with a comprehensive understanding of anatomy in a modern learning environment.</w:t>
      </w:r>
    </w:p>
    <w:p w14:paraId="41A788CD" w14:textId="77777777" w:rsidR="00687BCE" w:rsidRDefault="00687BCE" w:rsidP="00687BCE">
      <w:pPr>
        <w:rPr>
          <w:highlight w:val="yellow"/>
        </w:rPr>
      </w:pPr>
    </w:p>
    <w:p w14:paraId="0F0BCFB3" w14:textId="77777777" w:rsidR="00687BCE" w:rsidRDefault="00687BCE" w:rsidP="00687BCE">
      <w:pPr>
        <w:rPr>
          <w:highlight w:val="yellow"/>
        </w:rPr>
      </w:pPr>
    </w:p>
    <w:p w14:paraId="4F729BCB" w14:textId="77777777" w:rsidR="00687BCE" w:rsidRDefault="00687BCE" w:rsidP="00687BCE">
      <w:pPr>
        <w:rPr>
          <w:highlight w:val="yellow"/>
        </w:rPr>
      </w:pPr>
    </w:p>
    <w:p w14:paraId="09AF02B8" w14:textId="77777777" w:rsidR="00687BCE" w:rsidRDefault="00687BCE" w:rsidP="00687BCE">
      <w:pPr>
        <w:rPr>
          <w:highlight w:val="yellow"/>
        </w:rPr>
      </w:pPr>
    </w:p>
    <w:p w14:paraId="3EF8A75C" w14:textId="77777777" w:rsidR="00687BCE" w:rsidRDefault="00687BCE" w:rsidP="00687BCE">
      <w:pPr>
        <w:rPr>
          <w:highlight w:val="yellow"/>
        </w:rPr>
      </w:pPr>
    </w:p>
    <w:p w14:paraId="04BE7A8D" w14:textId="77777777" w:rsidR="00687BCE" w:rsidRDefault="00687BCE" w:rsidP="00687BCE">
      <w:pPr>
        <w:rPr>
          <w:highlight w:val="yellow"/>
        </w:rPr>
      </w:pPr>
    </w:p>
    <w:p w14:paraId="5BFC6D86" w14:textId="77777777" w:rsidR="00687BCE" w:rsidRDefault="00687BCE" w:rsidP="00687BCE">
      <w:pPr>
        <w:rPr>
          <w:highlight w:val="yellow"/>
        </w:rPr>
      </w:pPr>
    </w:p>
    <w:p w14:paraId="460F5D35" w14:textId="77777777" w:rsidR="00687BCE" w:rsidRDefault="00687BCE" w:rsidP="00687BCE">
      <w:pPr>
        <w:rPr>
          <w:highlight w:val="yellow"/>
        </w:rPr>
      </w:pPr>
    </w:p>
    <w:p w14:paraId="443FB0FA" w14:textId="77777777" w:rsidR="00687BCE" w:rsidRDefault="00687BCE" w:rsidP="00687BCE">
      <w:pPr>
        <w:rPr>
          <w:highlight w:val="yellow"/>
        </w:rPr>
      </w:pPr>
    </w:p>
    <w:p w14:paraId="60079C03" w14:textId="77777777" w:rsidR="00687BCE" w:rsidRDefault="00687BCE" w:rsidP="00687BCE">
      <w:pPr>
        <w:rPr>
          <w:highlight w:val="yellow"/>
        </w:rPr>
      </w:pPr>
    </w:p>
    <w:p w14:paraId="53247518" w14:textId="77777777" w:rsidR="00687BCE" w:rsidRDefault="00687BCE" w:rsidP="00687BCE">
      <w:pPr>
        <w:rPr>
          <w:highlight w:val="yellow"/>
        </w:rPr>
      </w:pPr>
    </w:p>
    <w:p w14:paraId="5F3938E9" w14:textId="77777777" w:rsidR="00687BCE" w:rsidRDefault="00687BCE" w:rsidP="00687BCE">
      <w:pPr>
        <w:rPr>
          <w:highlight w:val="yellow"/>
        </w:rPr>
      </w:pPr>
    </w:p>
    <w:p w14:paraId="604BEAE2" w14:textId="77777777" w:rsidR="00687BCE" w:rsidRDefault="00687BCE" w:rsidP="00687BCE">
      <w:pPr>
        <w:rPr>
          <w:highlight w:val="yellow"/>
        </w:rPr>
      </w:pPr>
    </w:p>
    <w:p w14:paraId="2CE0287A" w14:textId="77777777" w:rsidR="00687BCE" w:rsidRDefault="00687BCE" w:rsidP="00687BCE">
      <w:pPr>
        <w:rPr>
          <w:highlight w:val="yellow"/>
        </w:rPr>
      </w:pPr>
    </w:p>
    <w:p w14:paraId="2246E2FD" w14:textId="77777777" w:rsidR="00687BCE" w:rsidRDefault="00687BCE" w:rsidP="00687BCE">
      <w:pPr>
        <w:rPr>
          <w:highlight w:val="yellow"/>
        </w:rPr>
      </w:pPr>
    </w:p>
    <w:p w14:paraId="552E0BED" w14:textId="77777777" w:rsidR="00687BCE" w:rsidRPr="00687BCE" w:rsidRDefault="00687BCE" w:rsidP="00687BCE">
      <w:pPr>
        <w:rPr>
          <w:highlight w:val="yellow"/>
        </w:rPr>
      </w:pPr>
    </w:p>
    <w:p w14:paraId="212C37E1" w14:textId="0E48D22C" w:rsidR="004E7E79" w:rsidRPr="00A32727" w:rsidRDefault="00034CAA" w:rsidP="00034CAA">
      <w:pPr>
        <w:pStyle w:val="Heading3"/>
        <w:ind w:left="720" w:firstLine="720"/>
        <w:rPr>
          <w:rFonts w:asciiTheme="minorHAnsi" w:hAnsiTheme="minorHAnsi" w:cstheme="minorHAnsi"/>
          <w:b/>
          <w:bCs/>
        </w:rPr>
      </w:pPr>
      <w:bookmarkStart w:id="46" w:name="_Toc164858536"/>
      <w:r w:rsidRPr="00A32727">
        <w:rPr>
          <w:rFonts w:asciiTheme="minorHAnsi" w:hAnsiTheme="minorHAnsi" w:cstheme="minorHAnsi"/>
          <w:b/>
          <w:bCs/>
        </w:rPr>
        <w:lastRenderedPageBreak/>
        <w:t>4.2.</w:t>
      </w:r>
      <w:r w:rsidR="005B37C7">
        <w:rPr>
          <w:rFonts w:asciiTheme="minorHAnsi" w:hAnsiTheme="minorHAnsi" w:cstheme="minorHAnsi"/>
          <w:b/>
          <w:bCs/>
        </w:rPr>
        <w:t>6</w:t>
      </w:r>
      <w:r w:rsidRPr="00A32727">
        <w:rPr>
          <w:rFonts w:asciiTheme="minorHAnsi" w:hAnsiTheme="minorHAnsi" w:cstheme="minorHAnsi"/>
          <w:b/>
          <w:bCs/>
        </w:rPr>
        <w:t>. System Models</w:t>
      </w:r>
      <w:bookmarkEnd w:id="46"/>
    </w:p>
    <w:p w14:paraId="02C0A53B" w14:textId="77777777" w:rsidR="004E7E79" w:rsidRPr="004E7E79" w:rsidRDefault="004E7E79" w:rsidP="004E7E79"/>
    <w:p w14:paraId="174EDFE0" w14:textId="6609A771" w:rsidR="004E7E79" w:rsidRPr="008D23B5" w:rsidRDefault="004E7E79" w:rsidP="00757D0A">
      <w:pPr>
        <w:spacing w:line="480" w:lineRule="auto"/>
        <w:ind w:left="1440"/>
        <w:rPr>
          <w:rFonts w:asciiTheme="minorHAnsi" w:hAnsiTheme="minorHAnsi" w:cstheme="minorHAnsi"/>
          <w:sz w:val="20"/>
          <w:szCs w:val="20"/>
        </w:rPr>
      </w:pPr>
      <w:r w:rsidRPr="008D23B5">
        <w:rPr>
          <w:rFonts w:asciiTheme="minorHAnsi" w:hAnsiTheme="minorHAnsi" w:cstheme="minorHAnsi"/>
          <w:sz w:val="20"/>
          <w:szCs w:val="20"/>
        </w:rPr>
        <w:t>To clearly define the system's functionality, several models were created</w:t>
      </w:r>
      <w:r w:rsidR="008D23B5" w:rsidRPr="008D23B5">
        <w:rPr>
          <w:rFonts w:asciiTheme="minorHAnsi" w:hAnsiTheme="minorHAnsi" w:cstheme="minorHAnsi"/>
          <w:sz w:val="20"/>
          <w:szCs w:val="20"/>
        </w:rPr>
        <w:t xml:space="preserve">; </w:t>
      </w:r>
      <w:r w:rsidRPr="008D23B5">
        <w:rPr>
          <w:rFonts w:asciiTheme="minorHAnsi" w:hAnsiTheme="minorHAnsi" w:cstheme="minorHAnsi"/>
          <w:sz w:val="20"/>
          <w:szCs w:val="20"/>
        </w:rPr>
        <w:t>The following</w:t>
      </w:r>
      <w:r w:rsidR="00E249A8" w:rsidRPr="008D23B5">
        <w:rPr>
          <w:rFonts w:asciiTheme="minorHAnsi" w:hAnsiTheme="minorHAnsi" w:cstheme="minorHAnsi"/>
          <w:sz w:val="20"/>
          <w:szCs w:val="20"/>
        </w:rPr>
        <w:t xml:space="preserve"> tables and figures</w:t>
      </w:r>
      <w:r w:rsidRPr="008D23B5">
        <w:rPr>
          <w:rFonts w:asciiTheme="minorHAnsi" w:hAnsiTheme="minorHAnsi" w:cstheme="minorHAnsi"/>
          <w:sz w:val="20"/>
          <w:szCs w:val="20"/>
        </w:rPr>
        <w:t xml:space="preserve"> provide an overview of user interactions and system responses, ensuring comprehensive coverage of educational goals</w:t>
      </w:r>
      <w:r w:rsidR="008D23B5" w:rsidRPr="008D23B5">
        <w:rPr>
          <w:rFonts w:asciiTheme="minorHAnsi" w:hAnsiTheme="minorHAnsi" w:cstheme="minorHAnsi"/>
          <w:sz w:val="20"/>
          <w:szCs w:val="20"/>
        </w:rPr>
        <w:t xml:space="preserve">: </w:t>
      </w:r>
    </w:p>
    <w:p w14:paraId="452DBF21" w14:textId="77777777" w:rsidR="004E7E79" w:rsidRDefault="004E7E79" w:rsidP="004E7E79">
      <w:pPr>
        <w:ind w:left="1440"/>
        <w:rPr>
          <w:rFonts w:asciiTheme="minorHAnsi" w:hAnsiTheme="minorHAnsi" w:cstheme="minorHAnsi"/>
          <w:sz w:val="20"/>
          <w:szCs w:val="20"/>
          <w:highlight w:val="green"/>
        </w:rPr>
      </w:pPr>
    </w:p>
    <w:p w14:paraId="4DC3F62F" w14:textId="77777777" w:rsidR="00757D0A" w:rsidRPr="003E7965" w:rsidRDefault="00757D0A" w:rsidP="004E7E79">
      <w:pPr>
        <w:ind w:left="1440"/>
        <w:rPr>
          <w:rFonts w:asciiTheme="minorHAnsi" w:hAnsiTheme="minorHAnsi" w:cstheme="minorHAnsi"/>
          <w:sz w:val="20"/>
          <w:szCs w:val="20"/>
          <w:highlight w:val="green"/>
        </w:rPr>
      </w:pPr>
    </w:p>
    <w:p w14:paraId="1F7D3133" w14:textId="2B24E317" w:rsidR="004E7E79" w:rsidRPr="003E3E0A" w:rsidRDefault="004E7E79" w:rsidP="004E7E79">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4.2.</w:t>
      </w:r>
      <w:r w:rsidR="005B37C7">
        <w:rPr>
          <w:rFonts w:asciiTheme="minorHAnsi" w:hAnsiTheme="minorHAnsi" w:cstheme="minorHAnsi"/>
          <w:b/>
          <w:bCs/>
          <w:sz w:val="20"/>
          <w:szCs w:val="20"/>
        </w:rPr>
        <w:t>6</w:t>
      </w:r>
      <w:r w:rsidRPr="003E3E0A">
        <w:rPr>
          <w:rFonts w:asciiTheme="minorHAnsi" w:hAnsiTheme="minorHAnsi" w:cstheme="minorHAnsi"/>
          <w:b/>
          <w:bCs/>
          <w:sz w:val="20"/>
          <w:szCs w:val="20"/>
        </w:rPr>
        <w:t>.1. User Stories</w:t>
      </w:r>
    </w:p>
    <w:p w14:paraId="7F67C413" w14:textId="77777777" w:rsidR="00893909" w:rsidRPr="00893909" w:rsidRDefault="00893909" w:rsidP="00893909">
      <w:pPr>
        <w:rPr>
          <w:rFonts w:asciiTheme="minorHAnsi" w:hAnsiTheme="minorHAnsi" w:cstheme="minorHAnsi"/>
        </w:rPr>
      </w:pPr>
    </w:p>
    <w:p w14:paraId="119E892B" w14:textId="4AC30397" w:rsidR="004E7E79" w:rsidRDefault="00893909"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User stories played a pivotal role in shaping the project's direction by giving voice to the needs and desires of the intended users. They served as relatable narratives, acting as a guide in the crafting of features and functionalities that resonated with the audience, ultimately enhancing their experience with the product.</w:t>
      </w:r>
    </w:p>
    <w:p w14:paraId="5D91B69E" w14:textId="77777777" w:rsidR="00757D0A" w:rsidRPr="003E3E0A" w:rsidRDefault="00757D0A" w:rsidP="00757D0A">
      <w:pPr>
        <w:spacing w:line="480" w:lineRule="auto"/>
        <w:ind w:left="2160" w:firstLine="720"/>
        <w:rPr>
          <w:rFonts w:asciiTheme="minorHAnsi" w:hAnsiTheme="minorHAnsi" w:cstheme="minorHAnsi"/>
          <w:sz w:val="18"/>
          <w:szCs w:val="18"/>
        </w:rPr>
      </w:pPr>
    </w:p>
    <w:p w14:paraId="4CDD4A36" w14:textId="1CC2A061" w:rsidR="00893909" w:rsidRDefault="00757D0A" w:rsidP="00757D0A">
      <w:pPr>
        <w:pStyle w:val="Caption"/>
        <w:jc w:val="center"/>
      </w:pPr>
      <w:bookmarkStart w:id="47" w:name="_Toc164858348"/>
      <w:r>
        <w:t xml:space="preserve">[Table </w:t>
      </w:r>
      <w:r>
        <w:fldChar w:fldCharType="begin"/>
      </w:r>
      <w:r>
        <w:instrText xml:space="preserve"> SEQ Table \* ARABIC </w:instrText>
      </w:r>
      <w:r>
        <w:fldChar w:fldCharType="separate"/>
      </w:r>
      <w:r>
        <w:rPr>
          <w:noProof/>
        </w:rPr>
        <w:t>1</w:t>
      </w:r>
      <w:r>
        <w:fldChar w:fldCharType="end"/>
      </w:r>
      <w:r>
        <w:t>: Table of User Stories]</w:t>
      </w:r>
      <w:bookmarkEnd w:id="47"/>
    </w:p>
    <w:p w14:paraId="087B8A33" w14:textId="77777777" w:rsidR="00757D0A" w:rsidRPr="004E7E79" w:rsidRDefault="00757D0A" w:rsidP="004E7E79"/>
    <w:tbl>
      <w:tblPr>
        <w:tblStyle w:val="TableGrid"/>
        <w:tblW w:w="0" w:type="auto"/>
        <w:tblLook w:val="04A0" w:firstRow="1" w:lastRow="0" w:firstColumn="1" w:lastColumn="0" w:noHBand="0" w:noVBand="1"/>
      </w:tblPr>
      <w:tblGrid>
        <w:gridCol w:w="824"/>
        <w:gridCol w:w="1672"/>
        <w:gridCol w:w="2265"/>
        <w:gridCol w:w="4255"/>
      </w:tblGrid>
      <w:tr w:rsidR="00014751" w:rsidRPr="009A43E3" w14:paraId="3FD6BDA0" w14:textId="77777777" w:rsidTr="00F26A72">
        <w:tc>
          <w:tcPr>
            <w:tcW w:w="823" w:type="dxa"/>
            <w:shd w:val="clear" w:color="auto" w:fill="8DB3E2" w:themeFill="text2" w:themeFillTint="66"/>
          </w:tcPr>
          <w:p w14:paraId="78639C83" w14:textId="77777777" w:rsidR="00014751" w:rsidRPr="009A43E3" w:rsidRDefault="00014751" w:rsidP="00F26A72">
            <w:pPr>
              <w:jc w:val="center"/>
              <w:rPr>
                <w:rFonts w:asciiTheme="minorHAnsi" w:hAnsiTheme="minorHAnsi" w:cstheme="minorHAnsi"/>
                <w:b/>
                <w:bCs/>
              </w:rPr>
            </w:pPr>
            <w:r w:rsidRPr="009A43E3">
              <w:rPr>
                <w:rFonts w:asciiTheme="minorHAnsi" w:hAnsiTheme="minorHAnsi" w:cstheme="minorHAnsi"/>
                <w:b/>
                <w:bCs/>
              </w:rPr>
              <w:t>ID</w:t>
            </w:r>
          </w:p>
        </w:tc>
        <w:tc>
          <w:tcPr>
            <w:tcW w:w="0" w:type="auto"/>
            <w:shd w:val="clear" w:color="auto" w:fill="8DB3E2" w:themeFill="text2" w:themeFillTint="66"/>
          </w:tcPr>
          <w:p w14:paraId="207857D6" w14:textId="77777777" w:rsidR="00014751" w:rsidRPr="009A43E3" w:rsidRDefault="00014751" w:rsidP="00F26A72">
            <w:pPr>
              <w:jc w:val="center"/>
              <w:rPr>
                <w:rFonts w:asciiTheme="minorHAnsi" w:hAnsiTheme="minorHAnsi" w:cstheme="minorHAnsi"/>
                <w:b/>
                <w:bCs/>
              </w:rPr>
            </w:pPr>
            <w:r w:rsidRPr="009A43E3">
              <w:rPr>
                <w:rFonts w:asciiTheme="minorHAnsi" w:hAnsiTheme="minorHAnsi" w:cstheme="minorHAnsi"/>
                <w:b/>
                <w:bCs/>
              </w:rPr>
              <w:t>As a</w:t>
            </w:r>
          </w:p>
        </w:tc>
        <w:tc>
          <w:tcPr>
            <w:tcW w:w="0" w:type="auto"/>
            <w:shd w:val="clear" w:color="auto" w:fill="8DB3E2" w:themeFill="text2" w:themeFillTint="66"/>
          </w:tcPr>
          <w:p w14:paraId="43CE652A" w14:textId="77777777" w:rsidR="00014751" w:rsidRPr="009A43E3" w:rsidRDefault="00014751" w:rsidP="00F26A72">
            <w:pPr>
              <w:jc w:val="center"/>
              <w:rPr>
                <w:rFonts w:asciiTheme="minorHAnsi" w:hAnsiTheme="minorHAnsi" w:cstheme="minorHAnsi"/>
                <w:b/>
                <w:bCs/>
              </w:rPr>
            </w:pPr>
            <w:r w:rsidRPr="009A43E3">
              <w:rPr>
                <w:rFonts w:asciiTheme="minorHAnsi" w:hAnsiTheme="minorHAnsi" w:cstheme="minorHAnsi"/>
                <w:b/>
                <w:bCs/>
              </w:rPr>
              <w:t>I want to</w:t>
            </w:r>
          </w:p>
        </w:tc>
        <w:tc>
          <w:tcPr>
            <w:tcW w:w="0" w:type="auto"/>
            <w:shd w:val="clear" w:color="auto" w:fill="8DB3E2" w:themeFill="text2" w:themeFillTint="66"/>
          </w:tcPr>
          <w:p w14:paraId="600BCD7A" w14:textId="77777777" w:rsidR="00014751" w:rsidRPr="009A43E3" w:rsidRDefault="00014751" w:rsidP="00F26A72">
            <w:pPr>
              <w:jc w:val="center"/>
              <w:rPr>
                <w:rFonts w:asciiTheme="minorHAnsi" w:hAnsiTheme="minorHAnsi" w:cstheme="minorHAnsi"/>
                <w:b/>
                <w:bCs/>
              </w:rPr>
            </w:pPr>
            <w:r w:rsidRPr="009A43E3">
              <w:rPr>
                <w:rFonts w:asciiTheme="minorHAnsi" w:hAnsiTheme="minorHAnsi" w:cstheme="minorHAnsi"/>
                <w:b/>
                <w:bCs/>
              </w:rPr>
              <w:t>So that</w:t>
            </w:r>
          </w:p>
        </w:tc>
      </w:tr>
      <w:tr w:rsidR="00014751" w:rsidRPr="009A43E3" w14:paraId="0799EF01" w14:textId="77777777" w:rsidTr="00F26A72">
        <w:tc>
          <w:tcPr>
            <w:tcW w:w="0" w:type="auto"/>
          </w:tcPr>
          <w:p w14:paraId="2C358A14"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US01</w:t>
            </w:r>
          </w:p>
        </w:tc>
        <w:tc>
          <w:tcPr>
            <w:tcW w:w="0" w:type="auto"/>
          </w:tcPr>
          <w:p w14:paraId="1CFEEAC6"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VR user</w:t>
            </w:r>
          </w:p>
        </w:tc>
        <w:tc>
          <w:tcPr>
            <w:tcW w:w="0" w:type="auto"/>
          </w:tcPr>
          <w:p w14:paraId="7A8168AC"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interact with VR objects using hand gestures</w:t>
            </w:r>
          </w:p>
        </w:tc>
        <w:tc>
          <w:tcPr>
            <w:tcW w:w="0" w:type="auto"/>
          </w:tcPr>
          <w:p w14:paraId="519977E8"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 can learn about their properties in an intuitive way and engage more deeply with the VR content.</w:t>
            </w:r>
          </w:p>
        </w:tc>
      </w:tr>
      <w:tr w:rsidR="00014751" w:rsidRPr="009A43E3" w14:paraId="68F30B62" w14:textId="77777777" w:rsidTr="00F26A72">
        <w:tc>
          <w:tcPr>
            <w:tcW w:w="0" w:type="auto"/>
          </w:tcPr>
          <w:p w14:paraId="3772A62C"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US02</w:t>
            </w:r>
          </w:p>
        </w:tc>
        <w:tc>
          <w:tcPr>
            <w:tcW w:w="0" w:type="auto"/>
          </w:tcPr>
          <w:p w14:paraId="445DB14A"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educator</w:t>
            </w:r>
          </w:p>
        </w:tc>
        <w:tc>
          <w:tcPr>
            <w:tcW w:w="0" w:type="auto"/>
          </w:tcPr>
          <w:p w14:paraId="59672C6A"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load specific anatomical models into the VR environment</w:t>
            </w:r>
          </w:p>
        </w:tc>
        <w:tc>
          <w:tcPr>
            <w:tcW w:w="0" w:type="auto"/>
          </w:tcPr>
          <w:p w14:paraId="661FB1C0"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 can teach complex anatomical structures in a visually engaging way, enhancing student understanding and interaction.</w:t>
            </w:r>
          </w:p>
        </w:tc>
      </w:tr>
      <w:tr w:rsidR="00014751" w:rsidRPr="009A43E3" w14:paraId="4DCF4B58" w14:textId="77777777" w:rsidTr="00F26A72">
        <w:tc>
          <w:tcPr>
            <w:tcW w:w="0" w:type="auto"/>
          </w:tcPr>
          <w:p w14:paraId="4F089960"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US03</w:t>
            </w:r>
          </w:p>
        </w:tc>
        <w:tc>
          <w:tcPr>
            <w:tcW w:w="0" w:type="auto"/>
          </w:tcPr>
          <w:p w14:paraId="17F0CB7F"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VR user</w:t>
            </w:r>
          </w:p>
        </w:tc>
        <w:tc>
          <w:tcPr>
            <w:tcW w:w="0" w:type="auto"/>
          </w:tcPr>
          <w:p w14:paraId="0BBB95E4"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have the system track my movements accurately</w:t>
            </w:r>
          </w:p>
        </w:tc>
        <w:tc>
          <w:tcPr>
            <w:tcW w:w="0" w:type="auto"/>
          </w:tcPr>
          <w:p w14:paraId="3671FBA2"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my actions in the real world are mirrored correctly in the virtual environment, enhancing the realism and effectiveness of the training or educational experience.</w:t>
            </w:r>
          </w:p>
        </w:tc>
      </w:tr>
      <w:tr w:rsidR="00014751" w:rsidRPr="009A43E3" w14:paraId="58F18F4B" w14:textId="77777777" w:rsidTr="00F26A72">
        <w:tc>
          <w:tcPr>
            <w:tcW w:w="0" w:type="auto"/>
          </w:tcPr>
          <w:p w14:paraId="248A527A"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US04</w:t>
            </w:r>
          </w:p>
        </w:tc>
        <w:tc>
          <w:tcPr>
            <w:tcW w:w="0" w:type="auto"/>
          </w:tcPr>
          <w:p w14:paraId="698ACE30" w14:textId="77777777" w:rsidR="00014751" w:rsidRPr="009A43E3" w:rsidRDefault="00014751" w:rsidP="00F26A72">
            <w:pPr>
              <w:jc w:val="center"/>
              <w:rPr>
                <w:rFonts w:asciiTheme="minorHAnsi" w:hAnsiTheme="minorHAnsi" w:cstheme="minorHAnsi"/>
              </w:rPr>
            </w:pPr>
            <w:r>
              <w:rPr>
                <w:rFonts w:asciiTheme="minorHAnsi" w:hAnsiTheme="minorHAnsi" w:cstheme="minorHAnsi"/>
              </w:rPr>
              <w:t>VR user</w:t>
            </w:r>
          </w:p>
        </w:tc>
        <w:tc>
          <w:tcPr>
            <w:tcW w:w="0" w:type="auto"/>
          </w:tcPr>
          <w:p w14:paraId="0D14E64D"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interact with educational content in VR</w:t>
            </w:r>
          </w:p>
        </w:tc>
        <w:tc>
          <w:tcPr>
            <w:tcW w:w="0" w:type="auto"/>
          </w:tcPr>
          <w:p w14:paraId="75D3C9CC"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 can better understand and visualize complex academic concepts, leading to improved learning outcomes and retention.</w:t>
            </w:r>
          </w:p>
        </w:tc>
      </w:tr>
      <w:tr w:rsidR="00014751" w:rsidRPr="009A43E3" w14:paraId="05C5D315" w14:textId="77777777" w:rsidTr="00F26A72">
        <w:tc>
          <w:tcPr>
            <w:tcW w:w="0" w:type="auto"/>
          </w:tcPr>
          <w:p w14:paraId="46131792"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US05</w:t>
            </w:r>
          </w:p>
        </w:tc>
        <w:tc>
          <w:tcPr>
            <w:tcW w:w="0" w:type="auto"/>
          </w:tcPr>
          <w:p w14:paraId="657C2862"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VR technician</w:t>
            </w:r>
          </w:p>
        </w:tc>
        <w:tc>
          <w:tcPr>
            <w:tcW w:w="0" w:type="auto"/>
          </w:tcPr>
          <w:p w14:paraId="67262A77"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access detailed system logs</w:t>
            </w:r>
          </w:p>
        </w:tc>
        <w:tc>
          <w:tcPr>
            <w:tcW w:w="0" w:type="auto"/>
          </w:tcPr>
          <w:p w14:paraId="3E380287"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 can troubleshoot and optimize system performance effectively, ensuring a smooth user experience.</w:t>
            </w:r>
          </w:p>
        </w:tc>
      </w:tr>
      <w:tr w:rsidR="00014751" w:rsidRPr="009A43E3" w14:paraId="4F6516FE" w14:textId="77777777" w:rsidTr="00F26A72">
        <w:tc>
          <w:tcPr>
            <w:tcW w:w="0" w:type="auto"/>
          </w:tcPr>
          <w:p w14:paraId="113F7E89"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US06</w:t>
            </w:r>
          </w:p>
        </w:tc>
        <w:tc>
          <w:tcPr>
            <w:tcW w:w="0" w:type="auto"/>
          </w:tcPr>
          <w:p w14:paraId="4BE60032"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system administrator</w:t>
            </w:r>
          </w:p>
        </w:tc>
        <w:tc>
          <w:tcPr>
            <w:tcW w:w="0" w:type="auto"/>
          </w:tcPr>
          <w:p w14:paraId="51A2615E"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manage user access and permissions</w:t>
            </w:r>
          </w:p>
        </w:tc>
        <w:tc>
          <w:tcPr>
            <w:tcW w:w="0" w:type="auto"/>
          </w:tcPr>
          <w:p w14:paraId="5D7E3FDE" w14:textId="77777777" w:rsidR="00014751" w:rsidRPr="009A43E3" w:rsidRDefault="00014751" w:rsidP="00F26A72">
            <w:pPr>
              <w:jc w:val="center"/>
              <w:rPr>
                <w:rFonts w:asciiTheme="minorHAnsi" w:hAnsiTheme="minorHAnsi" w:cstheme="minorHAnsi"/>
              </w:rPr>
            </w:pPr>
            <w:r w:rsidRPr="009A43E3">
              <w:rPr>
                <w:rFonts w:asciiTheme="minorHAnsi" w:hAnsiTheme="minorHAnsi" w:cstheme="minorHAnsi"/>
              </w:rPr>
              <w:t>I can control who accesses what content and features, ensuring appropriate use and security of the educational content.</w:t>
            </w:r>
          </w:p>
        </w:tc>
      </w:tr>
    </w:tbl>
    <w:p w14:paraId="742FE4F6" w14:textId="77777777" w:rsidR="00014751" w:rsidRDefault="00014751" w:rsidP="00014751">
      <w:pPr>
        <w:rPr>
          <w:b/>
          <w:bCs/>
          <w:u w:val="single"/>
        </w:rPr>
      </w:pPr>
    </w:p>
    <w:p w14:paraId="6C6FB7A3" w14:textId="77777777" w:rsidR="00014751" w:rsidRDefault="00014751" w:rsidP="00014751">
      <w:pPr>
        <w:rPr>
          <w:b/>
          <w:bCs/>
          <w:u w:val="single"/>
        </w:rPr>
      </w:pPr>
    </w:p>
    <w:p w14:paraId="14E4D53D" w14:textId="77777777" w:rsidR="00014751" w:rsidRDefault="00014751" w:rsidP="00014751">
      <w:pPr>
        <w:rPr>
          <w:b/>
          <w:bCs/>
          <w:u w:val="single"/>
        </w:rPr>
      </w:pPr>
    </w:p>
    <w:p w14:paraId="29D543BA" w14:textId="77777777" w:rsidR="00014751" w:rsidRDefault="00014751" w:rsidP="00014751">
      <w:pPr>
        <w:rPr>
          <w:b/>
          <w:bCs/>
          <w:u w:val="single"/>
        </w:rPr>
      </w:pPr>
    </w:p>
    <w:p w14:paraId="05C064B1" w14:textId="77777777" w:rsidR="004E7E79" w:rsidRDefault="004E7E79" w:rsidP="00014751">
      <w:pPr>
        <w:rPr>
          <w:b/>
          <w:bCs/>
          <w:u w:val="single"/>
        </w:rPr>
      </w:pPr>
    </w:p>
    <w:p w14:paraId="374D7FF4" w14:textId="531A4F3E" w:rsidR="004E7E79" w:rsidRPr="003E3E0A" w:rsidRDefault="004E7E79" w:rsidP="004E7E79">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lastRenderedPageBreak/>
        <w:t>4.2.</w:t>
      </w:r>
      <w:r w:rsidR="005B37C7">
        <w:rPr>
          <w:rFonts w:asciiTheme="minorHAnsi" w:hAnsiTheme="minorHAnsi" w:cstheme="minorHAnsi"/>
          <w:b/>
          <w:bCs/>
          <w:sz w:val="20"/>
          <w:szCs w:val="20"/>
        </w:rPr>
        <w:t>6</w:t>
      </w:r>
      <w:r w:rsidRPr="003E3E0A">
        <w:rPr>
          <w:rFonts w:asciiTheme="minorHAnsi" w:hAnsiTheme="minorHAnsi" w:cstheme="minorHAnsi"/>
          <w:b/>
          <w:bCs/>
          <w:sz w:val="20"/>
          <w:szCs w:val="20"/>
        </w:rPr>
        <w:t>.2. Use Cases</w:t>
      </w:r>
    </w:p>
    <w:p w14:paraId="4BDD6A52" w14:textId="77777777" w:rsidR="00893909" w:rsidRPr="003E3E0A" w:rsidRDefault="00893909" w:rsidP="00893909">
      <w:pPr>
        <w:rPr>
          <w:rFonts w:asciiTheme="minorHAnsi" w:hAnsiTheme="minorHAnsi" w:cstheme="minorHAnsi"/>
        </w:rPr>
      </w:pPr>
    </w:p>
    <w:p w14:paraId="4E0E5217" w14:textId="28C05A14" w:rsidR="00893909" w:rsidRDefault="00893909"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The project greatly benefitted from the clarity provided by the use case table, which helped understand how users would be interacting with the system. By mapping out these interactions, valuable insights into user behaviours and system responses were gained, which allowed for easier fine-tuning of the design and functionality to better meet user expectations and needs.</w:t>
      </w:r>
    </w:p>
    <w:p w14:paraId="7A391EA2" w14:textId="77777777" w:rsidR="00757D0A" w:rsidRDefault="00757D0A" w:rsidP="00757D0A">
      <w:pPr>
        <w:spacing w:line="480" w:lineRule="auto"/>
        <w:ind w:left="2160" w:firstLine="720"/>
        <w:rPr>
          <w:rFonts w:asciiTheme="minorHAnsi" w:hAnsiTheme="minorHAnsi" w:cstheme="minorHAnsi"/>
          <w:sz w:val="18"/>
          <w:szCs w:val="18"/>
        </w:rPr>
      </w:pPr>
    </w:p>
    <w:p w14:paraId="44FCE09E" w14:textId="4411C6AD" w:rsidR="00014751" w:rsidRPr="00757D0A" w:rsidRDefault="00757D0A" w:rsidP="00757D0A">
      <w:pPr>
        <w:pStyle w:val="Caption"/>
        <w:jc w:val="center"/>
        <w:rPr>
          <w:rFonts w:asciiTheme="minorHAnsi" w:hAnsiTheme="minorHAnsi" w:cstheme="minorHAnsi"/>
        </w:rPr>
      </w:pPr>
      <w:bookmarkStart w:id="48" w:name="_Toc164858349"/>
      <w:r>
        <w:t xml:space="preserve">[Table </w:t>
      </w:r>
      <w:r>
        <w:fldChar w:fldCharType="begin"/>
      </w:r>
      <w:r>
        <w:instrText xml:space="preserve"> SEQ Table \* ARABIC </w:instrText>
      </w:r>
      <w:r>
        <w:fldChar w:fldCharType="separate"/>
      </w:r>
      <w:r>
        <w:rPr>
          <w:noProof/>
        </w:rPr>
        <w:t>2</w:t>
      </w:r>
      <w:r>
        <w:fldChar w:fldCharType="end"/>
      </w:r>
      <w:r>
        <w:t>: Table of Use Case(s)]</w:t>
      </w:r>
      <w:bookmarkEnd w:id="48"/>
    </w:p>
    <w:tbl>
      <w:tblPr>
        <w:tblStyle w:val="TableGrid"/>
        <w:tblW w:w="0" w:type="auto"/>
        <w:tblLook w:val="04A0" w:firstRow="1" w:lastRow="0" w:firstColumn="1" w:lastColumn="0" w:noHBand="0" w:noVBand="1"/>
      </w:tblPr>
      <w:tblGrid>
        <w:gridCol w:w="654"/>
        <w:gridCol w:w="1175"/>
        <w:gridCol w:w="1949"/>
        <w:gridCol w:w="1436"/>
        <w:gridCol w:w="2013"/>
        <w:gridCol w:w="1789"/>
      </w:tblGrid>
      <w:tr w:rsidR="00014751" w:rsidRPr="009A43E3" w14:paraId="378A13DF" w14:textId="77777777" w:rsidTr="00F26A72">
        <w:tc>
          <w:tcPr>
            <w:tcW w:w="0" w:type="auto"/>
            <w:shd w:val="clear" w:color="auto" w:fill="8DB3E2" w:themeFill="text2" w:themeFillTint="66"/>
          </w:tcPr>
          <w:p w14:paraId="3441DAF3"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ID</w:t>
            </w:r>
          </w:p>
        </w:tc>
        <w:tc>
          <w:tcPr>
            <w:tcW w:w="0" w:type="auto"/>
            <w:shd w:val="clear" w:color="auto" w:fill="8DB3E2" w:themeFill="text2" w:themeFillTint="66"/>
          </w:tcPr>
          <w:p w14:paraId="5D79760A"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Primary Actor</w:t>
            </w:r>
          </w:p>
        </w:tc>
        <w:tc>
          <w:tcPr>
            <w:tcW w:w="0" w:type="auto"/>
            <w:shd w:val="clear" w:color="auto" w:fill="8DB3E2" w:themeFill="text2" w:themeFillTint="66"/>
          </w:tcPr>
          <w:p w14:paraId="17B24EB4"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Preconditions</w:t>
            </w:r>
          </w:p>
        </w:tc>
        <w:tc>
          <w:tcPr>
            <w:tcW w:w="0" w:type="auto"/>
            <w:shd w:val="clear" w:color="auto" w:fill="8DB3E2" w:themeFill="text2" w:themeFillTint="66"/>
          </w:tcPr>
          <w:p w14:paraId="2E82068A"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Main Flow</w:t>
            </w:r>
          </w:p>
        </w:tc>
        <w:tc>
          <w:tcPr>
            <w:tcW w:w="0" w:type="auto"/>
            <w:shd w:val="clear" w:color="auto" w:fill="8DB3E2" w:themeFill="text2" w:themeFillTint="66"/>
          </w:tcPr>
          <w:p w14:paraId="4D41A9FC"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Postconditions</w:t>
            </w:r>
          </w:p>
        </w:tc>
        <w:tc>
          <w:tcPr>
            <w:tcW w:w="0" w:type="auto"/>
            <w:shd w:val="clear" w:color="auto" w:fill="8DB3E2" w:themeFill="text2" w:themeFillTint="66"/>
          </w:tcPr>
          <w:p w14:paraId="6B22F7D2"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Alternative Flows</w:t>
            </w:r>
          </w:p>
        </w:tc>
      </w:tr>
      <w:tr w:rsidR="00014751" w:rsidRPr="009A43E3" w14:paraId="23CCB27A" w14:textId="77777777" w:rsidTr="00F26A72">
        <w:tc>
          <w:tcPr>
            <w:tcW w:w="0" w:type="auto"/>
          </w:tcPr>
          <w:p w14:paraId="47293118"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UC01</w:t>
            </w:r>
          </w:p>
        </w:tc>
        <w:tc>
          <w:tcPr>
            <w:tcW w:w="0" w:type="auto"/>
          </w:tcPr>
          <w:p w14:paraId="124D52D1"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VR user</w:t>
            </w:r>
          </w:p>
        </w:tc>
        <w:tc>
          <w:tcPr>
            <w:tcW w:w="0" w:type="auto"/>
          </w:tcPr>
          <w:p w14:paraId="3B6EE163"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System is on and the VR environment is loaded</w:t>
            </w:r>
          </w:p>
        </w:tc>
        <w:tc>
          <w:tcPr>
            <w:tcW w:w="0" w:type="auto"/>
          </w:tcPr>
          <w:p w14:paraId="27C9550E" w14:textId="77777777" w:rsidR="00014751"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1. User points at VR object with hand gestures</w:t>
            </w:r>
          </w:p>
          <w:p w14:paraId="71D0B580" w14:textId="77777777" w:rsidR="00014751" w:rsidRDefault="00014751" w:rsidP="00F26A72">
            <w:pPr>
              <w:jc w:val="center"/>
              <w:rPr>
                <w:rFonts w:asciiTheme="minorHAnsi" w:hAnsiTheme="minorHAnsi" w:cstheme="minorHAnsi"/>
                <w:sz w:val="20"/>
                <w:szCs w:val="20"/>
              </w:rPr>
            </w:pPr>
          </w:p>
          <w:p w14:paraId="6ECFF146" w14:textId="77777777" w:rsidR="00014751"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2. System detects interaction</w:t>
            </w:r>
          </w:p>
          <w:p w14:paraId="3A67FB59" w14:textId="77777777" w:rsidR="00014751" w:rsidRDefault="00014751" w:rsidP="00F26A72">
            <w:pPr>
              <w:jc w:val="center"/>
              <w:rPr>
                <w:rFonts w:asciiTheme="minorHAnsi" w:hAnsiTheme="minorHAnsi" w:cstheme="minorHAnsi"/>
                <w:sz w:val="20"/>
                <w:szCs w:val="20"/>
              </w:rPr>
            </w:pPr>
          </w:p>
          <w:p w14:paraId="422254FB" w14:textId="77777777" w:rsidR="00014751"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3. System displays information on a floating UI panel</w:t>
            </w:r>
          </w:p>
          <w:p w14:paraId="3A22FE3F" w14:textId="77777777" w:rsidR="00014751" w:rsidRDefault="00014751" w:rsidP="00F26A72">
            <w:pPr>
              <w:jc w:val="center"/>
              <w:rPr>
                <w:rFonts w:asciiTheme="minorHAnsi" w:hAnsiTheme="minorHAnsi" w:cstheme="minorHAnsi"/>
                <w:sz w:val="20"/>
                <w:szCs w:val="20"/>
              </w:rPr>
            </w:pPr>
          </w:p>
          <w:p w14:paraId="6B80814A"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4. User can request more detailed information or related content</w:t>
            </w:r>
          </w:p>
        </w:tc>
        <w:tc>
          <w:tcPr>
            <w:tcW w:w="0" w:type="auto"/>
          </w:tcPr>
          <w:p w14:paraId="3BECDBE2"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User gains knowledge about the object</w:t>
            </w:r>
          </w:p>
        </w:tc>
        <w:tc>
          <w:tcPr>
            <w:tcW w:w="0" w:type="auto"/>
          </w:tcPr>
          <w:p w14:paraId="08BC4B71" w14:textId="77777777" w:rsidR="00014751"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1. System fails to detect interaction; user retries</w:t>
            </w:r>
          </w:p>
          <w:p w14:paraId="3AA6D577" w14:textId="77777777" w:rsidR="00014751" w:rsidRDefault="00014751" w:rsidP="00F26A72">
            <w:pPr>
              <w:jc w:val="center"/>
              <w:rPr>
                <w:rFonts w:asciiTheme="minorHAnsi" w:hAnsiTheme="minorHAnsi" w:cstheme="minorHAnsi"/>
                <w:sz w:val="20"/>
                <w:szCs w:val="20"/>
              </w:rPr>
            </w:pPr>
          </w:p>
          <w:p w14:paraId="2D57FE8A"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2. User requests more information; system provides additional resources</w:t>
            </w:r>
          </w:p>
        </w:tc>
      </w:tr>
    </w:tbl>
    <w:p w14:paraId="7EE7AA97" w14:textId="77777777" w:rsidR="00014751" w:rsidRDefault="00014751" w:rsidP="00014751">
      <w:pPr>
        <w:rPr>
          <w:b/>
          <w:bCs/>
          <w:u w:val="single"/>
        </w:rPr>
      </w:pPr>
    </w:p>
    <w:p w14:paraId="18884C82" w14:textId="77777777" w:rsidR="00014751" w:rsidRDefault="00014751" w:rsidP="00014751">
      <w:pPr>
        <w:rPr>
          <w:b/>
          <w:bCs/>
          <w:u w:val="single"/>
        </w:rPr>
      </w:pPr>
    </w:p>
    <w:p w14:paraId="3FEBCF33" w14:textId="77777777" w:rsidR="00014751" w:rsidRDefault="00014751" w:rsidP="00014751">
      <w:pPr>
        <w:rPr>
          <w:b/>
          <w:bCs/>
          <w:u w:val="single"/>
        </w:rPr>
      </w:pPr>
    </w:p>
    <w:p w14:paraId="5478A54D" w14:textId="77777777" w:rsidR="00014751" w:rsidRDefault="00014751" w:rsidP="00014751">
      <w:pPr>
        <w:rPr>
          <w:b/>
          <w:bCs/>
          <w:u w:val="single"/>
        </w:rPr>
      </w:pPr>
    </w:p>
    <w:p w14:paraId="336A69A5" w14:textId="77777777" w:rsidR="00014751" w:rsidRDefault="00014751" w:rsidP="00014751">
      <w:pPr>
        <w:rPr>
          <w:b/>
          <w:bCs/>
          <w:u w:val="single"/>
        </w:rPr>
      </w:pPr>
    </w:p>
    <w:p w14:paraId="14639D49" w14:textId="77777777" w:rsidR="00014751" w:rsidRDefault="00014751" w:rsidP="00014751">
      <w:pPr>
        <w:rPr>
          <w:b/>
          <w:bCs/>
          <w:u w:val="single"/>
        </w:rPr>
      </w:pPr>
    </w:p>
    <w:p w14:paraId="4C95B1CA" w14:textId="77777777" w:rsidR="00014751" w:rsidRDefault="00014751" w:rsidP="00014751">
      <w:pPr>
        <w:rPr>
          <w:b/>
          <w:bCs/>
          <w:u w:val="single"/>
        </w:rPr>
      </w:pPr>
    </w:p>
    <w:p w14:paraId="25D27C09" w14:textId="77777777" w:rsidR="00014751" w:rsidRDefault="00014751" w:rsidP="00014751">
      <w:pPr>
        <w:rPr>
          <w:b/>
          <w:bCs/>
          <w:u w:val="single"/>
        </w:rPr>
      </w:pPr>
    </w:p>
    <w:p w14:paraId="16ED1D18" w14:textId="77777777" w:rsidR="00014751" w:rsidRDefault="00014751" w:rsidP="00014751">
      <w:pPr>
        <w:rPr>
          <w:b/>
          <w:bCs/>
          <w:u w:val="single"/>
        </w:rPr>
      </w:pPr>
    </w:p>
    <w:p w14:paraId="2181E18F" w14:textId="77777777" w:rsidR="00014751" w:rsidRDefault="00014751" w:rsidP="00014751">
      <w:pPr>
        <w:rPr>
          <w:b/>
          <w:bCs/>
          <w:u w:val="single"/>
        </w:rPr>
      </w:pPr>
    </w:p>
    <w:p w14:paraId="0EB6FB80" w14:textId="77777777" w:rsidR="00014751" w:rsidRDefault="00014751" w:rsidP="00014751">
      <w:pPr>
        <w:rPr>
          <w:b/>
          <w:bCs/>
          <w:u w:val="single"/>
        </w:rPr>
      </w:pPr>
    </w:p>
    <w:p w14:paraId="1CDB1B18" w14:textId="77777777" w:rsidR="00014751" w:rsidRDefault="00014751" w:rsidP="00014751">
      <w:pPr>
        <w:rPr>
          <w:b/>
          <w:bCs/>
          <w:u w:val="single"/>
        </w:rPr>
      </w:pPr>
    </w:p>
    <w:p w14:paraId="1CAB2709" w14:textId="77777777" w:rsidR="00014751" w:rsidRDefault="00014751" w:rsidP="00014751">
      <w:pPr>
        <w:rPr>
          <w:b/>
          <w:bCs/>
          <w:u w:val="single"/>
        </w:rPr>
      </w:pPr>
    </w:p>
    <w:p w14:paraId="6D054A66" w14:textId="77777777" w:rsidR="00014751" w:rsidRDefault="00014751" w:rsidP="00014751">
      <w:pPr>
        <w:rPr>
          <w:b/>
          <w:bCs/>
          <w:u w:val="single"/>
        </w:rPr>
      </w:pPr>
    </w:p>
    <w:p w14:paraId="7F042BDA" w14:textId="77777777" w:rsidR="00014751" w:rsidRDefault="00014751" w:rsidP="00014751">
      <w:pPr>
        <w:rPr>
          <w:b/>
          <w:bCs/>
          <w:u w:val="single"/>
        </w:rPr>
      </w:pPr>
    </w:p>
    <w:p w14:paraId="00176148" w14:textId="77777777" w:rsidR="00014751" w:rsidRDefault="00014751" w:rsidP="00014751">
      <w:pPr>
        <w:rPr>
          <w:b/>
          <w:bCs/>
          <w:u w:val="single"/>
        </w:rPr>
      </w:pPr>
    </w:p>
    <w:p w14:paraId="497B0A78" w14:textId="584DBE65" w:rsidR="003E3E0A" w:rsidRDefault="004E7E79" w:rsidP="004E7E79">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lastRenderedPageBreak/>
        <w:t>4.2.</w:t>
      </w:r>
      <w:r w:rsidR="005B37C7">
        <w:rPr>
          <w:rFonts w:asciiTheme="minorHAnsi" w:hAnsiTheme="minorHAnsi" w:cstheme="minorHAnsi"/>
          <w:b/>
          <w:bCs/>
          <w:sz w:val="20"/>
          <w:szCs w:val="20"/>
        </w:rPr>
        <w:t>6</w:t>
      </w:r>
      <w:r w:rsidRPr="003E3E0A">
        <w:rPr>
          <w:rFonts w:asciiTheme="minorHAnsi" w:hAnsiTheme="minorHAnsi" w:cstheme="minorHAnsi"/>
          <w:b/>
          <w:bCs/>
          <w:sz w:val="20"/>
          <w:szCs w:val="20"/>
        </w:rPr>
        <w:t>.3. Test Case Specification</w:t>
      </w:r>
      <w:r w:rsidR="006F10E7" w:rsidRPr="003E3E0A">
        <w:rPr>
          <w:rFonts w:asciiTheme="minorHAnsi" w:hAnsiTheme="minorHAnsi" w:cstheme="minorHAnsi"/>
          <w:b/>
          <w:bCs/>
          <w:sz w:val="20"/>
          <w:szCs w:val="20"/>
        </w:rPr>
        <w:t>s</w:t>
      </w:r>
    </w:p>
    <w:p w14:paraId="6E230347" w14:textId="77777777" w:rsidR="00893909" w:rsidRPr="003E3E0A" w:rsidRDefault="00893909" w:rsidP="00893909">
      <w:pPr>
        <w:rPr>
          <w:rFonts w:asciiTheme="minorHAnsi" w:hAnsiTheme="minorHAnsi" w:cstheme="minorHAnsi"/>
        </w:rPr>
      </w:pPr>
    </w:p>
    <w:p w14:paraId="0031CE1E" w14:textId="28F143A6" w:rsidR="00893909" w:rsidRPr="003E3E0A" w:rsidRDefault="00893909"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Crafting detailed test case specifications were necessary for ensuring the reliability and performance of the project. This table served as the roadmap for systematically testing aspects of the system, helping to identify and address potential issues before they impacted development. By following these specifications, higher-quality standards were able to be upheld.</w:t>
      </w:r>
    </w:p>
    <w:p w14:paraId="24CEB808" w14:textId="2C18E6EE" w:rsidR="00014751" w:rsidRDefault="00014751" w:rsidP="00014751">
      <w:pPr>
        <w:rPr>
          <w:b/>
          <w:bCs/>
          <w:u w:val="single"/>
        </w:rPr>
      </w:pPr>
    </w:p>
    <w:p w14:paraId="1A3F6AC7" w14:textId="787F0FC1" w:rsidR="00757D0A" w:rsidRDefault="00757D0A" w:rsidP="00757D0A">
      <w:pPr>
        <w:pStyle w:val="Caption"/>
        <w:jc w:val="center"/>
        <w:rPr>
          <w:b/>
          <w:bCs/>
          <w:u w:val="single"/>
        </w:rPr>
      </w:pPr>
      <w:bookmarkStart w:id="49" w:name="_Toc164858350"/>
      <w:r>
        <w:t xml:space="preserve">[Table </w:t>
      </w:r>
      <w:r>
        <w:fldChar w:fldCharType="begin"/>
      </w:r>
      <w:r>
        <w:instrText xml:space="preserve"> SEQ Table \* ARABIC </w:instrText>
      </w:r>
      <w:r>
        <w:fldChar w:fldCharType="separate"/>
      </w:r>
      <w:r>
        <w:rPr>
          <w:noProof/>
        </w:rPr>
        <w:t>3</w:t>
      </w:r>
      <w:r>
        <w:fldChar w:fldCharType="end"/>
      </w:r>
      <w:r>
        <w:t>: Table of Test Case Specifications]</w:t>
      </w:r>
      <w:bookmarkEnd w:id="49"/>
    </w:p>
    <w:tbl>
      <w:tblPr>
        <w:tblStyle w:val="TableGrid"/>
        <w:tblW w:w="0" w:type="auto"/>
        <w:tblLook w:val="04A0" w:firstRow="1" w:lastRow="0" w:firstColumn="1" w:lastColumn="0" w:noHBand="0" w:noVBand="1"/>
      </w:tblPr>
      <w:tblGrid>
        <w:gridCol w:w="619"/>
        <w:gridCol w:w="1285"/>
        <w:gridCol w:w="2343"/>
        <w:gridCol w:w="1622"/>
        <w:gridCol w:w="1998"/>
        <w:gridCol w:w="1149"/>
      </w:tblGrid>
      <w:tr w:rsidR="00014751" w:rsidRPr="009A43E3" w14:paraId="09CACD96" w14:textId="77777777" w:rsidTr="00F26A72">
        <w:tc>
          <w:tcPr>
            <w:tcW w:w="0" w:type="auto"/>
            <w:shd w:val="clear" w:color="auto" w:fill="8DB3E2" w:themeFill="text2" w:themeFillTint="66"/>
          </w:tcPr>
          <w:p w14:paraId="2976E413"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ID</w:t>
            </w:r>
          </w:p>
        </w:tc>
        <w:tc>
          <w:tcPr>
            <w:tcW w:w="0" w:type="auto"/>
            <w:shd w:val="clear" w:color="auto" w:fill="8DB3E2" w:themeFill="text2" w:themeFillTint="66"/>
          </w:tcPr>
          <w:p w14:paraId="51186639"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Related User Story</w:t>
            </w:r>
          </w:p>
        </w:tc>
        <w:tc>
          <w:tcPr>
            <w:tcW w:w="0" w:type="auto"/>
            <w:shd w:val="clear" w:color="auto" w:fill="8DB3E2" w:themeFill="text2" w:themeFillTint="66"/>
          </w:tcPr>
          <w:p w14:paraId="301670D3"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Objective</w:t>
            </w:r>
          </w:p>
        </w:tc>
        <w:tc>
          <w:tcPr>
            <w:tcW w:w="0" w:type="auto"/>
            <w:shd w:val="clear" w:color="auto" w:fill="8DB3E2" w:themeFill="text2" w:themeFillTint="66"/>
          </w:tcPr>
          <w:p w14:paraId="67F31981"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Input</w:t>
            </w:r>
          </w:p>
        </w:tc>
        <w:tc>
          <w:tcPr>
            <w:tcW w:w="0" w:type="auto"/>
            <w:shd w:val="clear" w:color="auto" w:fill="8DB3E2" w:themeFill="text2" w:themeFillTint="66"/>
          </w:tcPr>
          <w:p w14:paraId="7426554F"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Expected Result</w:t>
            </w:r>
          </w:p>
        </w:tc>
        <w:tc>
          <w:tcPr>
            <w:tcW w:w="0" w:type="auto"/>
            <w:shd w:val="clear" w:color="auto" w:fill="8DB3E2" w:themeFill="text2" w:themeFillTint="66"/>
          </w:tcPr>
          <w:p w14:paraId="7DA3A3AB" w14:textId="77777777" w:rsidR="00014751" w:rsidRPr="009A43E3" w:rsidRDefault="00014751"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Actual Result</w:t>
            </w:r>
          </w:p>
        </w:tc>
      </w:tr>
      <w:tr w:rsidR="00014751" w:rsidRPr="009A43E3" w14:paraId="11A5645E" w14:textId="77777777" w:rsidTr="00F26A72">
        <w:tc>
          <w:tcPr>
            <w:tcW w:w="0" w:type="auto"/>
          </w:tcPr>
          <w:p w14:paraId="443DADB6"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TC01</w:t>
            </w:r>
          </w:p>
        </w:tc>
        <w:tc>
          <w:tcPr>
            <w:tcW w:w="0" w:type="auto"/>
          </w:tcPr>
          <w:p w14:paraId="0D3DFE21"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US01</w:t>
            </w:r>
          </w:p>
        </w:tc>
        <w:tc>
          <w:tcPr>
            <w:tcW w:w="0" w:type="auto"/>
          </w:tcPr>
          <w:p w14:paraId="1E4AF7C1"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Verify system detects/responds to hand gestures towards objects</w:t>
            </w:r>
          </w:p>
        </w:tc>
        <w:tc>
          <w:tcPr>
            <w:tcW w:w="0" w:type="auto"/>
          </w:tcPr>
          <w:p w14:paraId="3D0F70B2"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User performs hand gesture towards a VR object</w:t>
            </w:r>
          </w:p>
        </w:tc>
        <w:tc>
          <w:tcPr>
            <w:tcW w:w="0" w:type="auto"/>
          </w:tcPr>
          <w:p w14:paraId="14631E61"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System detects interaction and displays information accurately</w:t>
            </w:r>
          </w:p>
        </w:tc>
        <w:tc>
          <w:tcPr>
            <w:tcW w:w="0" w:type="auto"/>
          </w:tcPr>
          <w:p w14:paraId="39912E2E"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To be filled during testing</w:t>
            </w:r>
          </w:p>
        </w:tc>
      </w:tr>
      <w:tr w:rsidR="00014751" w:rsidRPr="009A43E3" w14:paraId="20315505" w14:textId="77777777" w:rsidTr="00F26A72">
        <w:tc>
          <w:tcPr>
            <w:tcW w:w="0" w:type="auto"/>
          </w:tcPr>
          <w:p w14:paraId="110832D5"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TC02</w:t>
            </w:r>
          </w:p>
        </w:tc>
        <w:tc>
          <w:tcPr>
            <w:tcW w:w="0" w:type="auto"/>
          </w:tcPr>
          <w:p w14:paraId="0292D034"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US02</w:t>
            </w:r>
          </w:p>
        </w:tc>
        <w:tc>
          <w:tcPr>
            <w:tcW w:w="0" w:type="auto"/>
          </w:tcPr>
          <w:p w14:paraId="5549FE8E"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Ensure system can load and display anatomical models without errors</w:t>
            </w:r>
          </w:p>
        </w:tc>
        <w:tc>
          <w:tcPr>
            <w:tcW w:w="0" w:type="auto"/>
          </w:tcPr>
          <w:p w14:paraId="12B7791D"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Educator selects a model from the system menu</w:t>
            </w:r>
          </w:p>
        </w:tc>
        <w:tc>
          <w:tcPr>
            <w:tcW w:w="0" w:type="auto"/>
          </w:tcPr>
          <w:p w14:paraId="23AE0AC1" w14:textId="6918403C"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 xml:space="preserve">Anatomical model loads </w:t>
            </w:r>
            <w:r w:rsidR="00893909" w:rsidRPr="009A43E3">
              <w:rPr>
                <w:rFonts w:asciiTheme="minorHAnsi" w:hAnsiTheme="minorHAnsi" w:cstheme="minorHAnsi"/>
                <w:sz w:val="20"/>
                <w:szCs w:val="20"/>
              </w:rPr>
              <w:t>correctly,</w:t>
            </w:r>
            <w:r w:rsidRPr="009A43E3">
              <w:rPr>
                <w:rFonts w:asciiTheme="minorHAnsi" w:hAnsiTheme="minorHAnsi" w:cstheme="minorHAnsi"/>
                <w:sz w:val="20"/>
                <w:szCs w:val="20"/>
              </w:rPr>
              <w:t xml:space="preserve"> and settings are adjustable</w:t>
            </w:r>
          </w:p>
        </w:tc>
        <w:tc>
          <w:tcPr>
            <w:tcW w:w="0" w:type="auto"/>
          </w:tcPr>
          <w:p w14:paraId="66DF50F3"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To be filled during testing</w:t>
            </w:r>
          </w:p>
        </w:tc>
      </w:tr>
      <w:tr w:rsidR="00014751" w:rsidRPr="009A43E3" w14:paraId="18B330B0" w14:textId="77777777" w:rsidTr="00F26A72">
        <w:tc>
          <w:tcPr>
            <w:tcW w:w="0" w:type="auto"/>
          </w:tcPr>
          <w:p w14:paraId="1F975305"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TC03</w:t>
            </w:r>
          </w:p>
        </w:tc>
        <w:tc>
          <w:tcPr>
            <w:tcW w:w="0" w:type="auto"/>
          </w:tcPr>
          <w:p w14:paraId="0B58B51F"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US04</w:t>
            </w:r>
          </w:p>
        </w:tc>
        <w:tc>
          <w:tcPr>
            <w:tcW w:w="0" w:type="auto"/>
          </w:tcPr>
          <w:p w14:paraId="6529129E"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Test functionality and responsiveness of interactive educational content in VR</w:t>
            </w:r>
          </w:p>
        </w:tc>
        <w:tc>
          <w:tcPr>
            <w:tcW w:w="0" w:type="auto"/>
          </w:tcPr>
          <w:p w14:paraId="73BC259D" w14:textId="77777777" w:rsidR="00014751" w:rsidRPr="009A43E3" w:rsidRDefault="00014751" w:rsidP="00F26A72">
            <w:pPr>
              <w:jc w:val="center"/>
              <w:rPr>
                <w:rFonts w:asciiTheme="minorHAnsi" w:hAnsiTheme="minorHAnsi" w:cstheme="minorHAnsi"/>
                <w:sz w:val="20"/>
                <w:szCs w:val="20"/>
              </w:rPr>
            </w:pPr>
            <w:r>
              <w:rPr>
                <w:rFonts w:asciiTheme="minorHAnsi" w:hAnsiTheme="minorHAnsi" w:cstheme="minorHAnsi"/>
                <w:sz w:val="20"/>
                <w:szCs w:val="20"/>
              </w:rPr>
              <w:t xml:space="preserve">User </w:t>
            </w:r>
            <w:r w:rsidRPr="009A43E3">
              <w:rPr>
                <w:rFonts w:asciiTheme="minorHAnsi" w:hAnsiTheme="minorHAnsi" w:cstheme="minorHAnsi"/>
                <w:sz w:val="20"/>
                <w:szCs w:val="20"/>
              </w:rPr>
              <w:t>interacts with educational content</w:t>
            </w:r>
          </w:p>
        </w:tc>
        <w:tc>
          <w:tcPr>
            <w:tcW w:w="0" w:type="auto"/>
          </w:tcPr>
          <w:p w14:paraId="13FBFFA9"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System provides accurate and engaging feedback and records session data</w:t>
            </w:r>
          </w:p>
        </w:tc>
        <w:tc>
          <w:tcPr>
            <w:tcW w:w="0" w:type="auto"/>
          </w:tcPr>
          <w:p w14:paraId="458BA12E"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To be filled during testing</w:t>
            </w:r>
          </w:p>
        </w:tc>
      </w:tr>
      <w:tr w:rsidR="00014751" w:rsidRPr="009A43E3" w14:paraId="07A3A120" w14:textId="77777777" w:rsidTr="00F26A72">
        <w:tc>
          <w:tcPr>
            <w:tcW w:w="0" w:type="auto"/>
          </w:tcPr>
          <w:p w14:paraId="2D5F94A6"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TC04</w:t>
            </w:r>
          </w:p>
        </w:tc>
        <w:tc>
          <w:tcPr>
            <w:tcW w:w="0" w:type="auto"/>
          </w:tcPr>
          <w:p w14:paraId="46D66D6F"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US05</w:t>
            </w:r>
          </w:p>
        </w:tc>
        <w:tc>
          <w:tcPr>
            <w:tcW w:w="0" w:type="auto"/>
          </w:tcPr>
          <w:p w14:paraId="2B311FF4"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Confirm system logs all user interactions and errors effectively</w:t>
            </w:r>
          </w:p>
        </w:tc>
        <w:tc>
          <w:tcPr>
            <w:tcW w:w="0" w:type="auto"/>
          </w:tcPr>
          <w:p w14:paraId="16A3AB4F"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Technician reviews logs after scripted interactions</w:t>
            </w:r>
          </w:p>
        </w:tc>
        <w:tc>
          <w:tcPr>
            <w:tcW w:w="0" w:type="auto"/>
          </w:tcPr>
          <w:p w14:paraId="1FEFBD1C" w14:textId="77777777"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Logs accurately reflect all</w:t>
            </w:r>
          </w:p>
        </w:tc>
        <w:tc>
          <w:tcPr>
            <w:tcW w:w="0" w:type="auto"/>
          </w:tcPr>
          <w:p w14:paraId="4B36929E" w14:textId="044403B3" w:rsidR="00014751" w:rsidRPr="009A43E3" w:rsidRDefault="00014751" w:rsidP="00F26A72">
            <w:pPr>
              <w:jc w:val="center"/>
              <w:rPr>
                <w:rFonts w:asciiTheme="minorHAnsi" w:hAnsiTheme="minorHAnsi" w:cstheme="minorHAnsi"/>
                <w:sz w:val="20"/>
                <w:szCs w:val="20"/>
              </w:rPr>
            </w:pPr>
            <w:r w:rsidRPr="009A43E3">
              <w:rPr>
                <w:rFonts w:asciiTheme="minorHAnsi" w:hAnsiTheme="minorHAnsi" w:cstheme="minorHAnsi"/>
                <w:sz w:val="20"/>
                <w:szCs w:val="20"/>
              </w:rPr>
              <w:t>To be filled during testing</w:t>
            </w:r>
          </w:p>
        </w:tc>
      </w:tr>
    </w:tbl>
    <w:p w14:paraId="4C090BE2" w14:textId="77777777" w:rsidR="00014751" w:rsidRDefault="00014751" w:rsidP="00034CAA">
      <w:pPr>
        <w:ind w:left="1440"/>
        <w:rPr>
          <w:rFonts w:asciiTheme="minorHAnsi" w:hAnsiTheme="minorHAnsi" w:cstheme="minorHAnsi"/>
          <w:sz w:val="20"/>
          <w:szCs w:val="20"/>
          <w:highlight w:val="green"/>
        </w:rPr>
      </w:pPr>
    </w:p>
    <w:p w14:paraId="0157F889" w14:textId="77777777" w:rsidR="00014751" w:rsidRDefault="00014751" w:rsidP="00034CAA">
      <w:pPr>
        <w:ind w:left="1440"/>
        <w:rPr>
          <w:rFonts w:asciiTheme="minorHAnsi" w:hAnsiTheme="minorHAnsi" w:cstheme="minorHAnsi"/>
          <w:sz w:val="20"/>
          <w:szCs w:val="20"/>
          <w:highlight w:val="green"/>
        </w:rPr>
      </w:pPr>
    </w:p>
    <w:p w14:paraId="39BE1D27" w14:textId="77777777" w:rsidR="002F2E55" w:rsidRDefault="002F2E55" w:rsidP="00034CAA">
      <w:pPr>
        <w:ind w:left="1440"/>
        <w:rPr>
          <w:rFonts w:asciiTheme="minorHAnsi" w:hAnsiTheme="minorHAnsi" w:cstheme="minorHAnsi"/>
          <w:sz w:val="20"/>
          <w:szCs w:val="20"/>
          <w:highlight w:val="green"/>
        </w:rPr>
      </w:pPr>
    </w:p>
    <w:p w14:paraId="6EDFF6CC" w14:textId="77777777" w:rsidR="00757D0A" w:rsidRDefault="00757D0A" w:rsidP="00034CAA">
      <w:pPr>
        <w:ind w:left="1440"/>
        <w:rPr>
          <w:rFonts w:asciiTheme="minorHAnsi" w:hAnsiTheme="minorHAnsi" w:cstheme="minorHAnsi"/>
          <w:sz w:val="20"/>
          <w:szCs w:val="20"/>
          <w:highlight w:val="green"/>
        </w:rPr>
      </w:pPr>
    </w:p>
    <w:p w14:paraId="5D99D23A" w14:textId="77777777" w:rsidR="00757D0A" w:rsidRDefault="00757D0A" w:rsidP="00034CAA">
      <w:pPr>
        <w:ind w:left="1440"/>
        <w:rPr>
          <w:rFonts w:asciiTheme="minorHAnsi" w:hAnsiTheme="minorHAnsi" w:cstheme="minorHAnsi"/>
          <w:sz w:val="20"/>
          <w:szCs w:val="20"/>
          <w:highlight w:val="green"/>
        </w:rPr>
      </w:pPr>
    </w:p>
    <w:p w14:paraId="09062F07" w14:textId="77777777" w:rsidR="002F2E55" w:rsidRDefault="002F2E55" w:rsidP="00034CAA">
      <w:pPr>
        <w:ind w:left="1440"/>
        <w:rPr>
          <w:rFonts w:asciiTheme="minorHAnsi" w:hAnsiTheme="minorHAnsi" w:cstheme="minorHAnsi"/>
          <w:sz w:val="20"/>
          <w:szCs w:val="20"/>
          <w:highlight w:val="green"/>
        </w:rPr>
      </w:pPr>
    </w:p>
    <w:p w14:paraId="30A17DEC" w14:textId="77777777" w:rsidR="002F2E55" w:rsidRDefault="002F2E55" w:rsidP="00034CAA">
      <w:pPr>
        <w:ind w:left="1440"/>
        <w:rPr>
          <w:rFonts w:asciiTheme="minorHAnsi" w:hAnsiTheme="minorHAnsi" w:cstheme="minorHAnsi"/>
          <w:sz w:val="20"/>
          <w:szCs w:val="20"/>
          <w:highlight w:val="green"/>
        </w:rPr>
      </w:pPr>
    </w:p>
    <w:p w14:paraId="4C051A2E" w14:textId="77777777" w:rsidR="002F2E55" w:rsidRDefault="002F2E55" w:rsidP="00034CAA">
      <w:pPr>
        <w:ind w:left="1440"/>
        <w:rPr>
          <w:rFonts w:asciiTheme="minorHAnsi" w:hAnsiTheme="minorHAnsi" w:cstheme="minorHAnsi"/>
          <w:sz w:val="20"/>
          <w:szCs w:val="20"/>
          <w:highlight w:val="green"/>
        </w:rPr>
      </w:pPr>
    </w:p>
    <w:p w14:paraId="3C840290" w14:textId="77777777" w:rsidR="002F2E55" w:rsidRDefault="002F2E55" w:rsidP="00034CAA">
      <w:pPr>
        <w:ind w:left="1440"/>
        <w:rPr>
          <w:rFonts w:asciiTheme="minorHAnsi" w:hAnsiTheme="minorHAnsi" w:cstheme="minorHAnsi"/>
          <w:sz w:val="20"/>
          <w:szCs w:val="20"/>
          <w:highlight w:val="green"/>
        </w:rPr>
      </w:pPr>
    </w:p>
    <w:p w14:paraId="0ACBA90D" w14:textId="77777777" w:rsidR="002F2E55" w:rsidRDefault="002F2E55" w:rsidP="00034CAA">
      <w:pPr>
        <w:ind w:left="1440"/>
        <w:rPr>
          <w:rFonts w:asciiTheme="minorHAnsi" w:hAnsiTheme="minorHAnsi" w:cstheme="minorHAnsi"/>
          <w:sz w:val="20"/>
          <w:szCs w:val="20"/>
          <w:highlight w:val="green"/>
        </w:rPr>
      </w:pPr>
    </w:p>
    <w:p w14:paraId="06E5CA27" w14:textId="77777777" w:rsidR="002F2E55" w:rsidRDefault="002F2E55" w:rsidP="00034CAA">
      <w:pPr>
        <w:ind w:left="1440"/>
        <w:rPr>
          <w:rFonts w:asciiTheme="minorHAnsi" w:hAnsiTheme="minorHAnsi" w:cstheme="minorHAnsi"/>
          <w:sz w:val="20"/>
          <w:szCs w:val="20"/>
          <w:highlight w:val="green"/>
        </w:rPr>
      </w:pPr>
    </w:p>
    <w:p w14:paraId="7A508ABF" w14:textId="77777777" w:rsidR="002F2E55" w:rsidRDefault="002F2E55" w:rsidP="00034CAA">
      <w:pPr>
        <w:ind w:left="1440"/>
        <w:rPr>
          <w:rFonts w:asciiTheme="minorHAnsi" w:hAnsiTheme="minorHAnsi" w:cstheme="minorHAnsi"/>
          <w:sz w:val="20"/>
          <w:szCs w:val="20"/>
          <w:highlight w:val="green"/>
        </w:rPr>
      </w:pPr>
    </w:p>
    <w:p w14:paraId="19207074" w14:textId="77777777" w:rsidR="002F2E55" w:rsidRDefault="002F2E55" w:rsidP="00034CAA">
      <w:pPr>
        <w:ind w:left="1440"/>
        <w:rPr>
          <w:rFonts w:asciiTheme="minorHAnsi" w:hAnsiTheme="minorHAnsi" w:cstheme="minorHAnsi"/>
          <w:sz w:val="20"/>
          <w:szCs w:val="20"/>
          <w:highlight w:val="green"/>
        </w:rPr>
      </w:pPr>
    </w:p>
    <w:p w14:paraId="2BF8B1CF" w14:textId="77777777" w:rsidR="002F2E55" w:rsidRDefault="002F2E55" w:rsidP="00034CAA">
      <w:pPr>
        <w:ind w:left="1440"/>
        <w:rPr>
          <w:rFonts w:asciiTheme="minorHAnsi" w:hAnsiTheme="minorHAnsi" w:cstheme="minorHAnsi"/>
          <w:sz w:val="20"/>
          <w:szCs w:val="20"/>
          <w:highlight w:val="green"/>
        </w:rPr>
      </w:pPr>
    </w:p>
    <w:p w14:paraId="2C2DD723" w14:textId="77777777" w:rsidR="002F2E55" w:rsidRDefault="002F2E55" w:rsidP="00034CAA">
      <w:pPr>
        <w:ind w:left="1440"/>
        <w:rPr>
          <w:rFonts w:asciiTheme="minorHAnsi" w:hAnsiTheme="minorHAnsi" w:cstheme="minorHAnsi"/>
          <w:sz w:val="20"/>
          <w:szCs w:val="20"/>
          <w:highlight w:val="green"/>
        </w:rPr>
      </w:pPr>
    </w:p>
    <w:p w14:paraId="0C23D821" w14:textId="77777777" w:rsidR="002F2E55" w:rsidRDefault="002F2E55" w:rsidP="00034CAA">
      <w:pPr>
        <w:ind w:left="1440"/>
        <w:rPr>
          <w:rFonts w:asciiTheme="minorHAnsi" w:hAnsiTheme="minorHAnsi" w:cstheme="minorHAnsi"/>
          <w:sz w:val="20"/>
          <w:szCs w:val="20"/>
          <w:highlight w:val="green"/>
        </w:rPr>
      </w:pPr>
    </w:p>
    <w:p w14:paraId="37EC9585" w14:textId="77777777" w:rsidR="002F2E55" w:rsidRDefault="002F2E55" w:rsidP="00034CAA">
      <w:pPr>
        <w:ind w:left="1440"/>
        <w:rPr>
          <w:rFonts w:asciiTheme="minorHAnsi" w:hAnsiTheme="minorHAnsi" w:cstheme="minorHAnsi"/>
          <w:sz w:val="20"/>
          <w:szCs w:val="20"/>
          <w:highlight w:val="green"/>
        </w:rPr>
      </w:pPr>
    </w:p>
    <w:p w14:paraId="11DAB04B" w14:textId="77777777" w:rsidR="002F2E55" w:rsidRDefault="002F2E55" w:rsidP="00034CAA">
      <w:pPr>
        <w:ind w:left="1440"/>
        <w:rPr>
          <w:rFonts w:asciiTheme="minorHAnsi" w:hAnsiTheme="minorHAnsi" w:cstheme="minorHAnsi"/>
          <w:sz w:val="20"/>
          <w:szCs w:val="20"/>
          <w:highlight w:val="green"/>
        </w:rPr>
      </w:pPr>
    </w:p>
    <w:p w14:paraId="4894F116" w14:textId="77777777" w:rsidR="002F2E55" w:rsidRDefault="002F2E55" w:rsidP="00034CAA">
      <w:pPr>
        <w:ind w:left="1440"/>
        <w:rPr>
          <w:rFonts w:asciiTheme="minorHAnsi" w:hAnsiTheme="minorHAnsi" w:cstheme="minorHAnsi"/>
          <w:sz w:val="20"/>
          <w:szCs w:val="20"/>
          <w:highlight w:val="green"/>
        </w:rPr>
      </w:pPr>
    </w:p>
    <w:p w14:paraId="608F9D1A" w14:textId="77777777" w:rsidR="00893909" w:rsidRDefault="00893909" w:rsidP="00893909">
      <w:pPr>
        <w:rPr>
          <w:rFonts w:asciiTheme="minorHAnsi" w:hAnsiTheme="minorHAnsi" w:cstheme="minorHAnsi"/>
          <w:b/>
          <w:bCs/>
          <w:sz w:val="20"/>
          <w:szCs w:val="20"/>
          <w:highlight w:val="green"/>
        </w:rPr>
      </w:pPr>
    </w:p>
    <w:p w14:paraId="5EF7AFCB" w14:textId="1B766561" w:rsidR="004E7E79" w:rsidRDefault="003E3E0A" w:rsidP="003E3E0A">
      <w:pPr>
        <w:pStyle w:val="Heading4"/>
        <w:ind w:left="1440" w:firstLine="720"/>
        <w:rPr>
          <w:rFonts w:asciiTheme="minorHAnsi" w:hAnsiTheme="minorHAnsi" w:cstheme="minorHAnsi"/>
          <w:b/>
          <w:bCs/>
          <w:sz w:val="20"/>
          <w:szCs w:val="20"/>
        </w:rPr>
      </w:pPr>
      <w:r>
        <w:rPr>
          <w:rFonts w:asciiTheme="minorHAnsi" w:hAnsiTheme="minorHAnsi" w:cstheme="minorHAnsi"/>
          <w:b/>
          <w:bCs/>
          <w:sz w:val="20"/>
          <w:szCs w:val="20"/>
        </w:rPr>
        <w:lastRenderedPageBreak/>
        <w:t>4.2.</w:t>
      </w:r>
      <w:r w:rsidR="005B37C7">
        <w:rPr>
          <w:rFonts w:asciiTheme="minorHAnsi" w:hAnsiTheme="minorHAnsi" w:cstheme="minorHAnsi"/>
          <w:b/>
          <w:bCs/>
          <w:sz w:val="20"/>
          <w:szCs w:val="20"/>
        </w:rPr>
        <w:t>6</w:t>
      </w:r>
      <w:r>
        <w:rPr>
          <w:rFonts w:asciiTheme="minorHAnsi" w:hAnsiTheme="minorHAnsi" w:cstheme="minorHAnsi"/>
          <w:b/>
          <w:bCs/>
          <w:sz w:val="20"/>
          <w:szCs w:val="20"/>
        </w:rPr>
        <w:t>.4. Pseudocode</w:t>
      </w:r>
    </w:p>
    <w:p w14:paraId="77F236BE" w14:textId="77777777" w:rsidR="003E3E0A" w:rsidRPr="003E3E0A" w:rsidRDefault="003E3E0A" w:rsidP="003E3E0A"/>
    <w:p w14:paraId="0835D94A" w14:textId="7220CD5F" w:rsidR="00A903DC" w:rsidRPr="003E3E0A" w:rsidRDefault="00A903DC"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Pseudocode was used to model the data relationships essential for managing educational content within the VR system, providing a straightforward, conceptual framework that guided the development of functional code. This approach helped clarify the logic and flow before actual coding, ensuring a more organized and efficient implementation of the system's features.</w:t>
      </w:r>
    </w:p>
    <w:p w14:paraId="40CAB05F" w14:textId="77777777" w:rsidR="00A903DC" w:rsidRDefault="00A903DC" w:rsidP="00A903DC">
      <w:pPr>
        <w:ind w:left="2160" w:firstLine="720"/>
        <w:rPr>
          <w:rFonts w:asciiTheme="minorHAnsi" w:hAnsiTheme="minorHAnsi" w:cstheme="minorHAnsi"/>
          <w:sz w:val="20"/>
          <w:szCs w:val="20"/>
        </w:rPr>
      </w:pPr>
    </w:p>
    <w:p w14:paraId="4C3DFCE2" w14:textId="77777777" w:rsidR="00A903DC" w:rsidRDefault="00A903DC" w:rsidP="00A903DC">
      <w:pPr>
        <w:ind w:left="2160" w:firstLine="720"/>
        <w:rPr>
          <w:rFonts w:asciiTheme="minorHAnsi" w:hAnsiTheme="minorHAnsi" w:cstheme="minorHAnsi"/>
          <w:sz w:val="20"/>
          <w:szCs w:val="20"/>
        </w:rPr>
      </w:pPr>
    </w:p>
    <w:p w14:paraId="74AB76B5" w14:textId="5A90577A" w:rsidR="00A903DC" w:rsidRDefault="00A903DC" w:rsidP="002F2E55">
      <w:pPr>
        <w:ind w:left="1440"/>
        <w:rPr>
          <w:rFonts w:asciiTheme="minorHAnsi" w:hAnsiTheme="minorHAnsi" w:cstheme="minorHAnsi"/>
          <w:sz w:val="20"/>
          <w:szCs w:val="20"/>
        </w:rPr>
      </w:pPr>
      <w:r w:rsidRPr="00167F3E">
        <w:rPr>
          <w:rFonts w:asciiTheme="minorHAnsi" w:hAnsiTheme="minorHAnsi" w:cstheme="minorHAnsi"/>
          <w:noProof/>
          <w:sz w:val="20"/>
          <w:szCs w:val="20"/>
        </w:rPr>
        <w:drawing>
          <wp:anchor distT="0" distB="0" distL="114300" distR="114300" simplePos="0" relativeHeight="251669504" behindDoc="0" locked="0" layoutInCell="1" allowOverlap="1" wp14:anchorId="206B68B2" wp14:editId="4C584A22">
            <wp:simplePos x="0" y="0"/>
            <wp:positionH relativeFrom="column">
              <wp:posOffset>914400</wp:posOffset>
            </wp:positionH>
            <wp:positionV relativeFrom="paragraph">
              <wp:posOffset>283683</wp:posOffset>
            </wp:positionV>
            <wp:extent cx="4685030" cy="2474595"/>
            <wp:effectExtent l="0" t="0" r="1270" b="1905"/>
            <wp:wrapSquare wrapText="bothSides"/>
            <wp:docPr id="902017224"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17224" name="Picture 1" descr="A screenshot of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85030" cy="2474595"/>
                    </a:xfrm>
                    <a:prstGeom prst="rect">
                      <a:avLst/>
                    </a:prstGeom>
                  </pic:spPr>
                </pic:pic>
              </a:graphicData>
            </a:graphic>
            <wp14:sizeRelH relativeFrom="margin">
              <wp14:pctWidth>0</wp14:pctWidth>
            </wp14:sizeRelH>
            <wp14:sizeRelV relativeFrom="margin">
              <wp14:pctHeight>0</wp14:pctHeight>
            </wp14:sizeRelV>
          </wp:anchor>
        </w:drawing>
      </w:r>
    </w:p>
    <w:p w14:paraId="28980C44" w14:textId="406935A2" w:rsidR="00A903DC" w:rsidRDefault="00A903DC" w:rsidP="002F2E55">
      <w:pPr>
        <w:ind w:left="1440"/>
        <w:rPr>
          <w:rFonts w:asciiTheme="minorHAnsi" w:hAnsiTheme="minorHAnsi" w:cstheme="minorHAnsi"/>
          <w:sz w:val="20"/>
          <w:szCs w:val="20"/>
        </w:rPr>
      </w:pPr>
    </w:p>
    <w:p w14:paraId="71AA7DD2" w14:textId="0DC0C174" w:rsidR="00A903DC" w:rsidRPr="00A903DC" w:rsidRDefault="00A903DC" w:rsidP="00A903DC"/>
    <w:p w14:paraId="0DA2F233" w14:textId="4671B924" w:rsidR="002F2E55" w:rsidRDefault="002F2E55" w:rsidP="002F2E55">
      <w:pPr>
        <w:pStyle w:val="Caption"/>
        <w:jc w:val="center"/>
        <w:rPr>
          <w:rFonts w:asciiTheme="minorHAnsi" w:hAnsiTheme="minorHAnsi" w:cstheme="minorHAnsi"/>
          <w:sz w:val="20"/>
          <w:szCs w:val="20"/>
        </w:rPr>
      </w:pPr>
      <w:bookmarkStart w:id="50" w:name="_Toc164858328"/>
      <w:r>
        <w:t xml:space="preserve">[Figure </w:t>
      </w:r>
      <w:r>
        <w:fldChar w:fldCharType="begin"/>
      </w:r>
      <w:r>
        <w:instrText xml:space="preserve"> SEQ Figure \* ARABIC </w:instrText>
      </w:r>
      <w:r>
        <w:fldChar w:fldCharType="separate"/>
      </w:r>
      <w:r w:rsidR="00757D0A">
        <w:rPr>
          <w:noProof/>
        </w:rPr>
        <w:t>2</w:t>
      </w:r>
      <w:r>
        <w:fldChar w:fldCharType="end"/>
      </w:r>
      <w:r>
        <w:t xml:space="preserve">: Image showing original pseudocode written for the concept of loading, </w:t>
      </w:r>
      <w:r w:rsidR="00A75097">
        <w:t>initializing,</w:t>
      </w:r>
      <w:r>
        <w:t xml:space="preserve"> and displaying anatomical models in world space]</w:t>
      </w:r>
      <w:bookmarkEnd w:id="50"/>
    </w:p>
    <w:p w14:paraId="3F3244DA" w14:textId="77777777" w:rsidR="002F2E55" w:rsidRDefault="002F2E55" w:rsidP="002F2E55">
      <w:pPr>
        <w:ind w:left="1440"/>
        <w:rPr>
          <w:rFonts w:asciiTheme="minorHAnsi" w:hAnsiTheme="minorHAnsi" w:cstheme="minorHAnsi"/>
          <w:sz w:val="20"/>
          <w:szCs w:val="20"/>
        </w:rPr>
      </w:pPr>
    </w:p>
    <w:p w14:paraId="06882D20" w14:textId="77777777" w:rsidR="002F2E55" w:rsidRDefault="002F2E55" w:rsidP="002F2E55">
      <w:pPr>
        <w:ind w:left="1440"/>
        <w:rPr>
          <w:rFonts w:asciiTheme="minorHAnsi" w:hAnsiTheme="minorHAnsi" w:cstheme="minorHAnsi"/>
          <w:sz w:val="20"/>
          <w:szCs w:val="20"/>
        </w:rPr>
      </w:pPr>
    </w:p>
    <w:p w14:paraId="3137D481" w14:textId="77777777" w:rsidR="002F2E55" w:rsidRDefault="002F2E55" w:rsidP="002F2E55">
      <w:pPr>
        <w:ind w:left="1440"/>
        <w:rPr>
          <w:rFonts w:asciiTheme="minorHAnsi" w:hAnsiTheme="minorHAnsi" w:cstheme="minorHAnsi"/>
          <w:sz w:val="20"/>
          <w:szCs w:val="20"/>
        </w:rPr>
      </w:pPr>
    </w:p>
    <w:p w14:paraId="45E03553" w14:textId="77777777" w:rsidR="002F2E55" w:rsidRDefault="002F2E55" w:rsidP="002F2E55">
      <w:pPr>
        <w:ind w:left="1440"/>
        <w:rPr>
          <w:rFonts w:asciiTheme="minorHAnsi" w:hAnsiTheme="minorHAnsi" w:cstheme="minorHAnsi"/>
          <w:sz w:val="20"/>
          <w:szCs w:val="20"/>
        </w:rPr>
      </w:pPr>
    </w:p>
    <w:p w14:paraId="456A9089" w14:textId="77777777" w:rsidR="002F2E55" w:rsidRDefault="002F2E55" w:rsidP="002F2E55">
      <w:pPr>
        <w:ind w:left="1440"/>
        <w:rPr>
          <w:rFonts w:asciiTheme="minorHAnsi" w:hAnsiTheme="minorHAnsi" w:cstheme="minorHAnsi"/>
          <w:sz w:val="20"/>
          <w:szCs w:val="20"/>
        </w:rPr>
      </w:pPr>
    </w:p>
    <w:p w14:paraId="2437BA61" w14:textId="77777777" w:rsidR="002F2E55" w:rsidRDefault="002F2E55" w:rsidP="002F2E55">
      <w:pPr>
        <w:ind w:left="1440"/>
        <w:rPr>
          <w:rFonts w:asciiTheme="minorHAnsi" w:hAnsiTheme="minorHAnsi" w:cstheme="minorHAnsi"/>
          <w:sz w:val="20"/>
          <w:szCs w:val="20"/>
        </w:rPr>
      </w:pPr>
    </w:p>
    <w:p w14:paraId="08F5D037" w14:textId="77777777" w:rsidR="002F2E55" w:rsidRDefault="002F2E55" w:rsidP="002F2E55">
      <w:pPr>
        <w:ind w:left="1440"/>
        <w:rPr>
          <w:rFonts w:asciiTheme="minorHAnsi" w:hAnsiTheme="minorHAnsi" w:cstheme="minorHAnsi"/>
          <w:sz w:val="20"/>
          <w:szCs w:val="20"/>
        </w:rPr>
      </w:pPr>
    </w:p>
    <w:p w14:paraId="59419191" w14:textId="77777777" w:rsidR="002F2E55" w:rsidRDefault="002F2E55" w:rsidP="002F2E55">
      <w:pPr>
        <w:ind w:left="1440"/>
        <w:rPr>
          <w:rFonts w:asciiTheme="minorHAnsi" w:hAnsiTheme="minorHAnsi" w:cstheme="minorHAnsi"/>
          <w:sz w:val="20"/>
          <w:szCs w:val="20"/>
        </w:rPr>
      </w:pPr>
    </w:p>
    <w:p w14:paraId="437A3B5F" w14:textId="77777777" w:rsidR="002F2E55" w:rsidRDefault="002F2E55" w:rsidP="002F2E55">
      <w:pPr>
        <w:ind w:left="1440"/>
        <w:rPr>
          <w:rFonts w:asciiTheme="minorHAnsi" w:hAnsiTheme="minorHAnsi" w:cstheme="minorHAnsi"/>
          <w:sz w:val="20"/>
          <w:szCs w:val="20"/>
        </w:rPr>
      </w:pPr>
    </w:p>
    <w:p w14:paraId="4344813B" w14:textId="77777777" w:rsidR="002F2E55" w:rsidRDefault="002F2E55" w:rsidP="002F2E55">
      <w:pPr>
        <w:ind w:left="1440"/>
        <w:rPr>
          <w:rFonts w:asciiTheme="minorHAnsi" w:hAnsiTheme="minorHAnsi" w:cstheme="minorHAnsi"/>
          <w:sz w:val="20"/>
          <w:szCs w:val="20"/>
        </w:rPr>
      </w:pPr>
    </w:p>
    <w:p w14:paraId="361E867B" w14:textId="77777777" w:rsidR="002F2E55" w:rsidRDefault="002F2E55" w:rsidP="002F2E55">
      <w:pPr>
        <w:ind w:left="1440"/>
        <w:rPr>
          <w:rFonts w:asciiTheme="minorHAnsi" w:hAnsiTheme="minorHAnsi" w:cstheme="minorHAnsi"/>
          <w:sz w:val="20"/>
          <w:szCs w:val="20"/>
        </w:rPr>
      </w:pPr>
    </w:p>
    <w:p w14:paraId="4C19F28D" w14:textId="77777777" w:rsidR="002F2E55" w:rsidRDefault="002F2E55" w:rsidP="002F2E55">
      <w:pPr>
        <w:ind w:left="1440"/>
        <w:rPr>
          <w:rFonts w:asciiTheme="minorHAnsi" w:hAnsiTheme="minorHAnsi" w:cstheme="minorHAnsi"/>
          <w:sz w:val="20"/>
          <w:szCs w:val="20"/>
        </w:rPr>
      </w:pPr>
    </w:p>
    <w:p w14:paraId="1A7AEB35" w14:textId="77777777" w:rsidR="002F2E55" w:rsidRDefault="002F2E55" w:rsidP="002F2E55">
      <w:pPr>
        <w:ind w:left="1440"/>
        <w:rPr>
          <w:rFonts w:asciiTheme="minorHAnsi" w:hAnsiTheme="minorHAnsi" w:cstheme="minorHAnsi"/>
          <w:sz w:val="20"/>
          <w:szCs w:val="20"/>
        </w:rPr>
      </w:pPr>
    </w:p>
    <w:p w14:paraId="789E1DE0" w14:textId="77777777" w:rsidR="002F2E55" w:rsidRDefault="002F2E55" w:rsidP="002F2E55">
      <w:pPr>
        <w:ind w:left="1440"/>
        <w:rPr>
          <w:rFonts w:asciiTheme="minorHAnsi" w:hAnsiTheme="minorHAnsi" w:cstheme="minorHAnsi"/>
          <w:sz w:val="20"/>
          <w:szCs w:val="20"/>
        </w:rPr>
      </w:pPr>
    </w:p>
    <w:p w14:paraId="64ED2178" w14:textId="77777777" w:rsidR="002F2E55" w:rsidRDefault="002F2E55" w:rsidP="002F2E55">
      <w:pPr>
        <w:ind w:left="1440"/>
        <w:rPr>
          <w:rFonts w:asciiTheme="minorHAnsi" w:hAnsiTheme="minorHAnsi" w:cstheme="minorHAnsi"/>
          <w:sz w:val="20"/>
          <w:szCs w:val="20"/>
        </w:rPr>
      </w:pPr>
    </w:p>
    <w:p w14:paraId="7829E59C" w14:textId="77777777" w:rsidR="002F2E55" w:rsidRDefault="002F2E55" w:rsidP="002F2E55">
      <w:pPr>
        <w:ind w:left="1440"/>
        <w:rPr>
          <w:rFonts w:asciiTheme="minorHAnsi" w:hAnsiTheme="minorHAnsi" w:cstheme="minorHAnsi"/>
          <w:sz w:val="20"/>
          <w:szCs w:val="20"/>
        </w:rPr>
      </w:pPr>
    </w:p>
    <w:p w14:paraId="7A5A9CE3" w14:textId="77777777" w:rsidR="002F2E55" w:rsidRDefault="002F2E55" w:rsidP="002F2E55">
      <w:pPr>
        <w:ind w:left="1440"/>
        <w:rPr>
          <w:rFonts w:asciiTheme="minorHAnsi" w:hAnsiTheme="minorHAnsi" w:cstheme="minorHAnsi"/>
          <w:sz w:val="20"/>
          <w:szCs w:val="20"/>
        </w:rPr>
      </w:pPr>
    </w:p>
    <w:p w14:paraId="01419D31" w14:textId="77777777" w:rsidR="002F2E55" w:rsidRDefault="002F2E55" w:rsidP="002F2E55">
      <w:pPr>
        <w:ind w:left="1440"/>
        <w:rPr>
          <w:rFonts w:asciiTheme="minorHAnsi" w:hAnsiTheme="minorHAnsi" w:cstheme="minorHAnsi"/>
          <w:sz w:val="20"/>
          <w:szCs w:val="20"/>
        </w:rPr>
      </w:pPr>
    </w:p>
    <w:p w14:paraId="4D38037E" w14:textId="77777777" w:rsidR="002F2E55" w:rsidRDefault="002F2E55" w:rsidP="002F2E55">
      <w:pPr>
        <w:ind w:left="1440"/>
        <w:rPr>
          <w:rFonts w:asciiTheme="minorHAnsi" w:hAnsiTheme="minorHAnsi" w:cstheme="minorHAnsi"/>
          <w:sz w:val="20"/>
          <w:szCs w:val="20"/>
        </w:rPr>
      </w:pPr>
    </w:p>
    <w:p w14:paraId="78EAD66F" w14:textId="77777777" w:rsidR="002F2E55" w:rsidRDefault="002F2E55" w:rsidP="002F2E55">
      <w:pPr>
        <w:ind w:left="1440"/>
        <w:rPr>
          <w:rFonts w:asciiTheme="minorHAnsi" w:hAnsiTheme="minorHAnsi" w:cstheme="minorHAnsi"/>
          <w:sz w:val="20"/>
          <w:szCs w:val="20"/>
        </w:rPr>
      </w:pPr>
    </w:p>
    <w:p w14:paraId="64314793" w14:textId="77777777" w:rsidR="002F2E55" w:rsidRDefault="002F2E55" w:rsidP="002F2E55">
      <w:pPr>
        <w:ind w:left="1440"/>
        <w:rPr>
          <w:rFonts w:asciiTheme="minorHAnsi" w:hAnsiTheme="minorHAnsi" w:cstheme="minorHAnsi"/>
          <w:sz w:val="20"/>
          <w:szCs w:val="20"/>
        </w:rPr>
      </w:pPr>
    </w:p>
    <w:p w14:paraId="5193B7EE" w14:textId="77777777" w:rsidR="002F2E55" w:rsidRDefault="002F2E55" w:rsidP="002F2E55">
      <w:pPr>
        <w:ind w:left="1440"/>
        <w:rPr>
          <w:rFonts w:asciiTheme="minorHAnsi" w:hAnsiTheme="minorHAnsi" w:cstheme="minorHAnsi"/>
          <w:sz w:val="20"/>
          <w:szCs w:val="20"/>
        </w:rPr>
      </w:pPr>
    </w:p>
    <w:p w14:paraId="2B040406" w14:textId="77777777" w:rsidR="002F2E55" w:rsidRDefault="002F2E55" w:rsidP="002F2E55">
      <w:pPr>
        <w:ind w:left="1440"/>
        <w:rPr>
          <w:rFonts w:asciiTheme="minorHAnsi" w:hAnsiTheme="minorHAnsi" w:cstheme="minorHAnsi"/>
          <w:sz w:val="20"/>
          <w:szCs w:val="20"/>
        </w:rPr>
      </w:pPr>
    </w:p>
    <w:p w14:paraId="11686FE2" w14:textId="77777777" w:rsidR="002F2E55" w:rsidRDefault="002F2E55" w:rsidP="00893909">
      <w:pPr>
        <w:rPr>
          <w:rFonts w:asciiTheme="minorHAnsi" w:hAnsiTheme="minorHAnsi" w:cstheme="minorHAnsi"/>
          <w:sz w:val="20"/>
          <w:szCs w:val="20"/>
        </w:rPr>
      </w:pPr>
    </w:p>
    <w:p w14:paraId="6E98D91C" w14:textId="77777777" w:rsidR="002F2E55" w:rsidRDefault="002F2E55" w:rsidP="002F2E55">
      <w:pPr>
        <w:ind w:left="1440"/>
        <w:rPr>
          <w:rFonts w:asciiTheme="minorHAnsi" w:hAnsiTheme="minorHAnsi" w:cstheme="minorHAnsi"/>
          <w:sz w:val="20"/>
          <w:szCs w:val="20"/>
        </w:rPr>
      </w:pPr>
      <w:r w:rsidRPr="00167F3E">
        <w:rPr>
          <w:rFonts w:asciiTheme="minorHAnsi" w:hAnsiTheme="minorHAnsi" w:cstheme="minorHAnsi"/>
          <w:noProof/>
          <w:sz w:val="20"/>
          <w:szCs w:val="20"/>
        </w:rPr>
        <w:drawing>
          <wp:anchor distT="0" distB="0" distL="114300" distR="114300" simplePos="0" relativeHeight="251670528" behindDoc="0" locked="0" layoutInCell="1" allowOverlap="1" wp14:anchorId="2D5FE957" wp14:editId="538779FC">
            <wp:simplePos x="0" y="0"/>
            <wp:positionH relativeFrom="column">
              <wp:posOffset>914400</wp:posOffset>
            </wp:positionH>
            <wp:positionV relativeFrom="paragraph">
              <wp:posOffset>127000</wp:posOffset>
            </wp:positionV>
            <wp:extent cx="4362450" cy="4045585"/>
            <wp:effectExtent l="0" t="0" r="0" b="0"/>
            <wp:wrapSquare wrapText="bothSides"/>
            <wp:docPr id="322184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84900"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62450" cy="4045585"/>
                    </a:xfrm>
                    <a:prstGeom prst="rect">
                      <a:avLst/>
                    </a:prstGeom>
                  </pic:spPr>
                </pic:pic>
              </a:graphicData>
            </a:graphic>
            <wp14:sizeRelH relativeFrom="margin">
              <wp14:pctWidth>0</wp14:pctWidth>
            </wp14:sizeRelH>
            <wp14:sizeRelV relativeFrom="margin">
              <wp14:pctHeight>0</wp14:pctHeight>
            </wp14:sizeRelV>
          </wp:anchor>
        </w:drawing>
      </w:r>
    </w:p>
    <w:p w14:paraId="78CE0739" w14:textId="77777777" w:rsidR="002F2E55" w:rsidRDefault="002F2E55" w:rsidP="002F2E55">
      <w:pPr>
        <w:ind w:left="1440"/>
        <w:rPr>
          <w:rFonts w:asciiTheme="minorHAnsi" w:hAnsiTheme="minorHAnsi" w:cstheme="minorHAnsi"/>
          <w:sz w:val="20"/>
          <w:szCs w:val="20"/>
        </w:rPr>
      </w:pPr>
    </w:p>
    <w:p w14:paraId="12F7FFE2" w14:textId="77777777" w:rsidR="002F2E55" w:rsidRDefault="002F2E55" w:rsidP="002F2E55">
      <w:pPr>
        <w:ind w:left="1440"/>
        <w:rPr>
          <w:rFonts w:asciiTheme="minorHAnsi" w:hAnsiTheme="minorHAnsi" w:cstheme="minorHAnsi"/>
          <w:sz w:val="20"/>
          <w:szCs w:val="20"/>
        </w:rPr>
      </w:pPr>
    </w:p>
    <w:p w14:paraId="4F20436A" w14:textId="77777777" w:rsidR="002F2E55" w:rsidRDefault="002F2E55" w:rsidP="002F2E55">
      <w:pPr>
        <w:ind w:left="1440"/>
        <w:rPr>
          <w:rFonts w:asciiTheme="minorHAnsi" w:hAnsiTheme="minorHAnsi" w:cstheme="minorHAnsi"/>
          <w:sz w:val="20"/>
          <w:szCs w:val="20"/>
        </w:rPr>
      </w:pPr>
    </w:p>
    <w:p w14:paraId="23C709D5" w14:textId="77777777" w:rsidR="002F2E55" w:rsidRDefault="002F2E55" w:rsidP="002F2E55">
      <w:pPr>
        <w:ind w:left="1440"/>
        <w:rPr>
          <w:rFonts w:asciiTheme="minorHAnsi" w:hAnsiTheme="minorHAnsi" w:cstheme="minorHAnsi"/>
          <w:sz w:val="20"/>
          <w:szCs w:val="20"/>
        </w:rPr>
      </w:pPr>
    </w:p>
    <w:p w14:paraId="25D0FF6E" w14:textId="77777777" w:rsidR="002F2E55" w:rsidRDefault="002F2E55" w:rsidP="002F2E55">
      <w:pPr>
        <w:ind w:left="1440"/>
        <w:rPr>
          <w:rFonts w:asciiTheme="minorHAnsi" w:hAnsiTheme="minorHAnsi" w:cstheme="minorHAnsi"/>
          <w:sz w:val="20"/>
          <w:szCs w:val="20"/>
        </w:rPr>
      </w:pPr>
    </w:p>
    <w:p w14:paraId="5DE3EAA3" w14:textId="77777777" w:rsidR="002F2E55" w:rsidRDefault="002F2E55" w:rsidP="002F2E55">
      <w:pPr>
        <w:ind w:left="1440"/>
        <w:rPr>
          <w:rFonts w:asciiTheme="minorHAnsi" w:hAnsiTheme="minorHAnsi" w:cstheme="minorHAnsi"/>
          <w:sz w:val="20"/>
          <w:szCs w:val="20"/>
        </w:rPr>
      </w:pPr>
    </w:p>
    <w:p w14:paraId="0BAD5A97" w14:textId="77777777" w:rsidR="002F2E55" w:rsidRDefault="002F2E55" w:rsidP="002F2E55">
      <w:pPr>
        <w:ind w:left="1440"/>
        <w:rPr>
          <w:rFonts w:asciiTheme="minorHAnsi" w:hAnsiTheme="minorHAnsi" w:cstheme="minorHAnsi"/>
          <w:sz w:val="20"/>
          <w:szCs w:val="20"/>
        </w:rPr>
      </w:pPr>
    </w:p>
    <w:p w14:paraId="14791180" w14:textId="77777777" w:rsidR="002F2E55" w:rsidRDefault="002F2E55" w:rsidP="002F2E55">
      <w:pPr>
        <w:ind w:left="1440"/>
        <w:rPr>
          <w:rFonts w:asciiTheme="minorHAnsi" w:hAnsiTheme="minorHAnsi" w:cstheme="minorHAnsi"/>
          <w:sz w:val="20"/>
          <w:szCs w:val="20"/>
        </w:rPr>
      </w:pPr>
    </w:p>
    <w:p w14:paraId="03A10949" w14:textId="77777777" w:rsidR="002F2E55" w:rsidRDefault="002F2E55" w:rsidP="002F2E55">
      <w:pPr>
        <w:ind w:left="1440"/>
        <w:rPr>
          <w:rFonts w:asciiTheme="minorHAnsi" w:hAnsiTheme="minorHAnsi" w:cstheme="minorHAnsi"/>
          <w:sz w:val="20"/>
          <w:szCs w:val="20"/>
        </w:rPr>
      </w:pPr>
    </w:p>
    <w:p w14:paraId="53EDE852" w14:textId="77777777" w:rsidR="002F2E55" w:rsidRDefault="002F2E55" w:rsidP="002F2E55">
      <w:pPr>
        <w:ind w:left="1440"/>
        <w:rPr>
          <w:rFonts w:asciiTheme="minorHAnsi" w:hAnsiTheme="minorHAnsi" w:cstheme="minorHAnsi"/>
          <w:sz w:val="20"/>
          <w:szCs w:val="20"/>
        </w:rPr>
      </w:pPr>
    </w:p>
    <w:p w14:paraId="68F67178" w14:textId="77777777" w:rsidR="002F2E55" w:rsidRDefault="002F2E55" w:rsidP="002F2E55">
      <w:pPr>
        <w:ind w:left="1440"/>
        <w:rPr>
          <w:rFonts w:asciiTheme="minorHAnsi" w:hAnsiTheme="minorHAnsi" w:cstheme="minorHAnsi"/>
          <w:sz w:val="20"/>
          <w:szCs w:val="20"/>
        </w:rPr>
      </w:pPr>
    </w:p>
    <w:p w14:paraId="516C0712" w14:textId="77777777" w:rsidR="002F2E55" w:rsidRDefault="002F2E55" w:rsidP="002F2E55">
      <w:pPr>
        <w:ind w:left="1440"/>
        <w:rPr>
          <w:rFonts w:asciiTheme="minorHAnsi" w:hAnsiTheme="minorHAnsi" w:cstheme="minorHAnsi"/>
          <w:sz w:val="20"/>
          <w:szCs w:val="20"/>
        </w:rPr>
      </w:pPr>
    </w:p>
    <w:p w14:paraId="38582EC2" w14:textId="77777777" w:rsidR="002F2E55" w:rsidRDefault="002F2E55" w:rsidP="002F2E55">
      <w:pPr>
        <w:ind w:left="1440"/>
        <w:rPr>
          <w:rFonts w:asciiTheme="minorHAnsi" w:hAnsiTheme="minorHAnsi" w:cstheme="minorHAnsi"/>
          <w:sz w:val="20"/>
          <w:szCs w:val="20"/>
        </w:rPr>
      </w:pPr>
    </w:p>
    <w:p w14:paraId="2A068D90" w14:textId="77777777" w:rsidR="002F2E55" w:rsidRDefault="002F2E55" w:rsidP="002F2E55">
      <w:pPr>
        <w:ind w:left="1440"/>
        <w:rPr>
          <w:rFonts w:asciiTheme="minorHAnsi" w:hAnsiTheme="minorHAnsi" w:cstheme="minorHAnsi"/>
          <w:sz w:val="20"/>
          <w:szCs w:val="20"/>
        </w:rPr>
      </w:pPr>
    </w:p>
    <w:p w14:paraId="587192EB" w14:textId="77777777" w:rsidR="002F2E55" w:rsidRDefault="002F2E55" w:rsidP="002F2E55">
      <w:pPr>
        <w:ind w:left="1440"/>
        <w:rPr>
          <w:rFonts w:asciiTheme="minorHAnsi" w:hAnsiTheme="minorHAnsi" w:cstheme="minorHAnsi"/>
          <w:sz w:val="20"/>
          <w:szCs w:val="20"/>
        </w:rPr>
      </w:pPr>
    </w:p>
    <w:p w14:paraId="181E37C3" w14:textId="77777777" w:rsidR="002F2E55" w:rsidRDefault="002F2E55" w:rsidP="002F2E55">
      <w:pPr>
        <w:ind w:left="1440"/>
        <w:rPr>
          <w:rFonts w:asciiTheme="minorHAnsi" w:hAnsiTheme="minorHAnsi" w:cstheme="minorHAnsi"/>
          <w:sz w:val="20"/>
          <w:szCs w:val="20"/>
        </w:rPr>
      </w:pPr>
    </w:p>
    <w:p w14:paraId="5A4DE704" w14:textId="77777777" w:rsidR="002F2E55" w:rsidRDefault="002F2E55" w:rsidP="002F2E55">
      <w:pPr>
        <w:ind w:left="1440"/>
        <w:rPr>
          <w:rFonts w:asciiTheme="minorHAnsi" w:hAnsiTheme="minorHAnsi" w:cstheme="minorHAnsi"/>
          <w:sz w:val="20"/>
          <w:szCs w:val="20"/>
        </w:rPr>
      </w:pPr>
    </w:p>
    <w:p w14:paraId="79A4609D" w14:textId="77777777" w:rsidR="002F2E55" w:rsidRDefault="002F2E55" w:rsidP="002F2E55">
      <w:pPr>
        <w:ind w:left="1440"/>
        <w:rPr>
          <w:rFonts w:asciiTheme="minorHAnsi" w:hAnsiTheme="minorHAnsi" w:cstheme="minorHAnsi"/>
          <w:sz w:val="20"/>
          <w:szCs w:val="20"/>
        </w:rPr>
      </w:pPr>
    </w:p>
    <w:p w14:paraId="321B50E9" w14:textId="77777777" w:rsidR="002F2E55" w:rsidRDefault="002F2E55" w:rsidP="002F2E55">
      <w:pPr>
        <w:ind w:left="1440"/>
        <w:rPr>
          <w:rFonts w:asciiTheme="minorHAnsi" w:hAnsiTheme="minorHAnsi" w:cstheme="minorHAnsi"/>
          <w:sz w:val="20"/>
          <w:szCs w:val="20"/>
        </w:rPr>
      </w:pPr>
    </w:p>
    <w:p w14:paraId="5CFBC772" w14:textId="77777777" w:rsidR="002F2E55" w:rsidRDefault="002F2E55" w:rsidP="002F2E55">
      <w:pPr>
        <w:ind w:left="1440"/>
        <w:rPr>
          <w:rFonts w:asciiTheme="minorHAnsi" w:hAnsiTheme="minorHAnsi" w:cstheme="minorHAnsi"/>
          <w:sz w:val="20"/>
          <w:szCs w:val="20"/>
        </w:rPr>
      </w:pPr>
    </w:p>
    <w:p w14:paraId="421F4139" w14:textId="77777777" w:rsidR="002F2E55" w:rsidRDefault="002F2E55" w:rsidP="002F2E55">
      <w:pPr>
        <w:ind w:left="1440"/>
        <w:rPr>
          <w:rFonts w:asciiTheme="minorHAnsi" w:hAnsiTheme="minorHAnsi" w:cstheme="minorHAnsi"/>
          <w:sz w:val="20"/>
          <w:szCs w:val="20"/>
        </w:rPr>
      </w:pPr>
    </w:p>
    <w:p w14:paraId="4415F542" w14:textId="77777777" w:rsidR="002F2E55" w:rsidRDefault="002F2E55" w:rsidP="002F2E55">
      <w:pPr>
        <w:ind w:left="1440"/>
        <w:rPr>
          <w:rFonts w:asciiTheme="minorHAnsi" w:hAnsiTheme="minorHAnsi" w:cstheme="minorHAnsi"/>
          <w:sz w:val="20"/>
          <w:szCs w:val="20"/>
        </w:rPr>
      </w:pPr>
    </w:p>
    <w:p w14:paraId="196EBEBE" w14:textId="77777777" w:rsidR="002F2E55" w:rsidRDefault="002F2E55" w:rsidP="002F2E55">
      <w:pPr>
        <w:ind w:left="1440"/>
        <w:rPr>
          <w:rFonts w:asciiTheme="minorHAnsi" w:hAnsiTheme="minorHAnsi" w:cstheme="minorHAnsi"/>
          <w:sz w:val="20"/>
          <w:szCs w:val="20"/>
        </w:rPr>
      </w:pPr>
    </w:p>
    <w:p w14:paraId="489849BA" w14:textId="77777777" w:rsidR="002F2E55" w:rsidRDefault="002F2E55" w:rsidP="002F2E55">
      <w:pPr>
        <w:ind w:left="1440"/>
        <w:rPr>
          <w:rFonts w:asciiTheme="minorHAnsi" w:hAnsiTheme="minorHAnsi" w:cstheme="minorHAnsi"/>
          <w:sz w:val="20"/>
          <w:szCs w:val="20"/>
        </w:rPr>
      </w:pPr>
    </w:p>
    <w:p w14:paraId="15514215" w14:textId="77777777" w:rsidR="002F2E55" w:rsidRDefault="002F2E55" w:rsidP="002F2E55">
      <w:pPr>
        <w:ind w:left="1440"/>
        <w:rPr>
          <w:rFonts w:asciiTheme="minorHAnsi" w:hAnsiTheme="minorHAnsi" w:cstheme="minorHAnsi"/>
          <w:sz w:val="20"/>
          <w:szCs w:val="20"/>
        </w:rPr>
      </w:pPr>
    </w:p>
    <w:p w14:paraId="6960ED7A" w14:textId="77777777" w:rsidR="002F2E55" w:rsidRDefault="002F2E55" w:rsidP="002F2E55">
      <w:pPr>
        <w:ind w:left="1440"/>
        <w:rPr>
          <w:rFonts w:asciiTheme="minorHAnsi" w:hAnsiTheme="minorHAnsi" w:cstheme="minorHAnsi"/>
          <w:sz w:val="20"/>
          <w:szCs w:val="20"/>
        </w:rPr>
      </w:pPr>
    </w:p>
    <w:p w14:paraId="468356F5" w14:textId="77777777" w:rsidR="002F2E55" w:rsidRDefault="002F2E55" w:rsidP="002F2E55">
      <w:pPr>
        <w:ind w:left="1440"/>
        <w:rPr>
          <w:rFonts w:asciiTheme="minorHAnsi" w:hAnsiTheme="minorHAnsi" w:cstheme="minorHAnsi"/>
          <w:sz w:val="20"/>
          <w:szCs w:val="20"/>
        </w:rPr>
      </w:pPr>
    </w:p>
    <w:p w14:paraId="37ABD596" w14:textId="0E2861D0" w:rsidR="002F2E55" w:rsidRDefault="002F2E55" w:rsidP="002F2E55">
      <w:pPr>
        <w:pStyle w:val="Caption"/>
        <w:jc w:val="center"/>
      </w:pPr>
      <w:bookmarkStart w:id="51" w:name="_Toc164858329"/>
      <w:r>
        <w:t xml:space="preserve">[Figure </w:t>
      </w:r>
      <w:r>
        <w:fldChar w:fldCharType="begin"/>
      </w:r>
      <w:r>
        <w:instrText xml:space="preserve"> SEQ Figure \* ARABIC </w:instrText>
      </w:r>
      <w:r>
        <w:fldChar w:fldCharType="separate"/>
      </w:r>
      <w:r w:rsidR="00757D0A">
        <w:rPr>
          <w:noProof/>
        </w:rPr>
        <w:t>3</w:t>
      </w:r>
      <w:r>
        <w:fldChar w:fldCharType="end"/>
      </w:r>
      <w:r>
        <w:t>: Pseudocode for handling Object Selection and the Displaying of information in the VR world space]</w:t>
      </w:r>
      <w:bookmarkEnd w:id="51"/>
    </w:p>
    <w:p w14:paraId="562DBA80" w14:textId="77777777" w:rsidR="002F2E55" w:rsidRDefault="002F2E55" w:rsidP="002F2E55"/>
    <w:p w14:paraId="3358A6A1" w14:textId="77777777" w:rsidR="002F2E55" w:rsidRDefault="002F2E55" w:rsidP="002F2E55"/>
    <w:p w14:paraId="6AFD3811" w14:textId="77777777" w:rsidR="002F2E55" w:rsidRDefault="002F2E55" w:rsidP="002F2E55"/>
    <w:p w14:paraId="0F5CCC41" w14:textId="77777777" w:rsidR="002F2E55" w:rsidRDefault="002F2E55" w:rsidP="002F2E55"/>
    <w:p w14:paraId="761498A0" w14:textId="77777777" w:rsidR="002F2E55" w:rsidRDefault="002F2E55" w:rsidP="002F2E55"/>
    <w:p w14:paraId="0F30291D" w14:textId="77777777" w:rsidR="002F2E55" w:rsidRDefault="002F2E55" w:rsidP="002F2E55"/>
    <w:p w14:paraId="45A60218" w14:textId="77777777" w:rsidR="002F2E55" w:rsidRDefault="002F2E55" w:rsidP="002F2E55"/>
    <w:p w14:paraId="0CAB3447" w14:textId="77777777" w:rsidR="002F2E55" w:rsidRDefault="002F2E55" w:rsidP="002F2E55"/>
    <w:p w14:paraId="1F014E4E" w14:textId="77777777" w:rsidR="002F2E55" w:rsidRDefault="002F2E55" w:rsidP="002F2E55"/>
    <w:p w14:paraId="1025B6E5" w14:textId="77777777" w:rsidR="002F2E55" w:rsidRDefault="002F2E55" w:rsidP="002F2E55"/>
    <w:p w14:paraId="11E61748" w14:textId="77777777" w:rsidR="002F2E55" w:rsidRDefault="002F2E55" w:rsidP="002F2E55"/>
    <w:p w14:paraId="4317DF73" w14:textId="77777777" w:rsidR="002F2E55" w:rsidRDefault="002F2E55" w:rsidP="002F2E55"/>
    <w:p w14:paraId="05E424C2" w14:textId="77777777" w:rsidR="002F2E55" w:rsidRDefault="002F2E55" w:rsidP="002F2E55"/>
    <w:p w14:paraId="1C62E21F" w14:textId="77777777" w:rsidR="002F2E55" w:rsidRDefault="002F2E55" w:rsidP="002F2E55"/>
    <w:p w14:paraId="18898938" w14:textId="77777777" w:rsidR="002F2E55" w:rsidRDefault="002F2E55" w:rsidP="002F2E55"/>
    <w:p w14:paraId="6F61E788" w14:textId="77777777" w:rsidR="002F2E55" w:rsidRDefault="002F2E55" w:rsidP="002F2E55"/>
    <w:p w14:paraId="19FC4378" w14:textId="77777777" w:rsidR="002F2E55" w:rsidRDefault="002F2E55" w:rsidP="002F2E55"/>
    <w:p w14:paraId="7DB51E31" w14:textId="77777777" w:rsidR="002F2E55" w:rsidRDefault="002F2E55" w:rsidP="002F2E55"/>
    <w:p w14:paraId="28544892" w14:textId="77777777" w:rsidR="002F2E55" w:rsidRDefault="002F2E55" w:rsidP="002F2E55"/>
    <w:p w14:paraId="4470CBCD" w14:textId="77777777" w:rsidR="002F2E55" w:rsidRPr="00167F3E" w:rsidRDefault="002F2E55" w:rsidP="002F2E55"/>
    <w:p w14:paraId="36474B3E" w14:textId="77777777" w:rsidR="002F2E55" w:rsidRDefault="002F2E55" w:rsidP="002F2E55">
      <w:pPr>
        <w:ind w:left="1440"/>
        <w:rPr>
          <w:rFonts w:asciiTheme="minorHAnsi" w:hAnsiTheme="minorHAnsi" w:cstheme="minorHAnsi"/>
          <w:sz w:val="20"/>
          <w:szCs w:val="20"/>
        </w:rPr>
      </w:pPr>
    </w:p>
    <w:p w14:paraId="681E6635" w14:textId="77777777" w:rsidR="002F2E55" w:rsidRDefault="002F2E55" w:rsidP="002F2E55">
      <w:pPr>
        <w:ind w:left="1440"/>
        <w:rPr>
          <w:rFonts w:asciiTheme="minorHAnsi" w:hAnsiTheme="minorHAnsi" w:cstheme="minorHAnsi"/>
          <w:sz w:val="20"/>
          <w:szCs w:val="20"/>
        </w:rPr>
      </w:pPr>
    </w:p>
    <w:p w14:paraId="7143F38A" w14:textId="77777777" w:rsidR="002F2E55" w:rsidRDefault="002F2E55" w:rsidP="002F2E55">
      <w:pPr>
        <w:ind w:left="1440"/>
        <w:rPr>
          <w:rFonts w:asciiTheme="minorHAnsi" w:hAnsiTheme="minorHAnsi" w:cstheme="minorHAnsi"/>
          <w:sz w:val="20"/>
          <w:szCs w:val="20"/>
        </w:rPr>
      </w:pPr>
    </w:p>
    <w:p w14:paraId="56E2F1BD" w14:textId="77777777" w:rsidR="002F2E55" w:rsidRDefault="002F2E55" w:rsidP="002F2E55">
      <w:pPr>
        <w:ind w:left="1440"/>
        <w:rPr>
          <w:rFonts w:asciiTheme="minorHAnsi" w:hAnsiTheme="minorHAnsi" w:cstheme="minorHAnsi"/>
          <w:sz w:val="20"/>
          <w:szCs w:val="20"/>
        </w:rPr>
      </w:pPr>
    </w:p>
    <w:p w14:paraId="5B60BC32" w14:textId="77777777" w:rsidR="002F2E55" w:rsidRDefault="002F2E55" w:rsidP="002F2E55">
      <w:pPr>
        <w:ind w:left="1440"/>
        <w:rPr>
          <w:rFonts w:asciiTheme="minorHAnsi" w:hAnsiTheme="minorHAnsi" w:cstheme="minorHAnsi"/>
          <w:sz w:val="20"/>
          <w:szCs w:val="20"/>
        </w:rPr>
      </w:pPr>
      <w:r w:rsidRPr="00167F3E">
        <w:rPr>
          <w:rFonts w:asciiTheme="minorHAnsi" w:hAnsiTheme="minorHAnsi" w:cstheme="minorHAnsi"/>
          <w:noProof/>
          <w:sz w:val="20"/>
          <w:szCs w:val="20"/>
        </w:rPr>
        <w:drawing>
          <wp:inline distT="0" distB="0" distL="0" distR="0" wp14:anchorId="0F5F880D" wp14:editId="5EF3037B">
            <wp:extent cx="4533480" cy="2905125"/>
            <wp:effectExtent l="0" t="0" r="635" b="0"/>
            <wp:docPr id="6344390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39034" name="Picture 1" descr="A screenshot of a computer program&#10;&#10;Description automatically generated"/>
                    <pic:cNvPicPr/>
                  </pic:nvPicPr>
                  <pic:blipFill>
                    <a:blip r:embed="rId12"/>
                    <a:stretch>
                      <a:fillRect/>
                    </a:stretch>
                  </pic:blipFill>
                  <pic:spPr>
                    <a:xfrm>
                      <a:off x="0" y="0"/>
                      <a:ext cx="4596979" cy="2945816"/>
                    </a:xfrm>
                    <a:prstGeom prst="rect">
                      <a:avLst/>
                    </a:prstGeom>
                  </pic:spPr>
                </pic:pic>
              </a:graphicData>
            </a:graphic>
          </wp:inline>
        </w:drawing>
      </w:r>
    </w:p>
    <w:p w14:paraId="2920B085" w14:textId="77777777" w:rsidR="002F2E55" w:rsidRDefault="002F2E55" w:rsidP="002F2E55">
      <w:pPr>
        <w:ind w:left="1440"/>
        <w:rPr>
          <w:rFonts w:asciiTheme="minorHAnsi" w:hAnsiTheme="minorHAnsi" w:cstheme="minorHAnsi"/>
          <w:sz w:val="20"/>
          <w:szCs w:val="20"/>
        </w:rPr>
      </w:pPr>
    </w:p>
    <w:p w14:paraId="66209670" w14:textId="24C72C0E" w:rsidR="002F2E55" w:rsidRDefault="002F2E55" w:rsidP="002F2E55">
      <w:pPr>
        <w:pStyle w:val="Caption"/>
        <w:jc w:val="center"/>
        <w:rPr>
          <w:rFonts w:asciiTheme="minorHAnsi" w:hAnsiTheme="minorHAnsi" w:cstheme="minorHAnsi"/>
          <w:sz w:val="20"/>
          <w:szCs w:val="20"/>
        </w:rPr>
      </w:pPr>
      <w:bookmarkStart w:id="52" w:name="_Toc164858330"/>
      <w:r>
        <w:t xml:space="preserve">[Figure </w:t>
      </w:r>
      <w:r>
        <w:fldChar w:fldCharType="begin"/>
      </w:r>
      <w:r>
        <w:instrText xml:space="preserve"> SEQ Figure \* ARABIC </w:instrText>
      </w:r>
      <w:r>
        <w:fldChar w:fldCharType="separate"/>
      </w:r>
      <w:r w:rsidR="00757D0A">
        <w:rPr>
          <w:noProof/>
        </w:rPr>
        <w:t>4</w:t>
      </w:r>
      <w:r>
        <w:fldChar w:fldCharType="end"/>
      </w:r>
      <w:r>
        <w:t>: Pseudocode explaining functionality when the user interacts with the anatomical models]</w:t>
      </w:r>
      <w:bookmarkEnd w:id="52"/>
    </w:p>
    <w:p w14:paraId="0B382267" w14:textId="77777777" w:rsidR="002F2E55" w:rsidRDefault="002F2E55" w:rsidP="002F2E55">
      <w:pPr>
        <w:ind w:left="1440"/>
        <w:rPr>
          <w:rFonts w:asciiTheme="minorHAnsi" w:hAnsiTheme="minorHAnsi" w:cstheme="minorHAnsi"/>
          <w:sz w:val="20"/>
          <w:szCs w:val="20"/>
        </w:rPr>
      </w:pPr>
    </w:p>
    <w:p w14:paraId="038C897C" w14:textId="77777777" w:rsidR="002F2E55" w:rsidRDefault="002F2E55" w:rsidP="002F2E55">
      <w:pPr>
        <w:ind w:left="1440"/>
        <w:rPr>
          <w:rFonts w:asciiTheme="minorHAnsi" w:hAnsiTheme="minorHAnsi" w:cstheme="minorHAnsi"/>
          <w:sz w:val="20"/>
          <w:szCs w:val="20"/>
        </w:rPr>
      </w:pPr>
    </w:p>
    <w:p w14:paraId="41831923" w14:textId="77777777" w:rsidR="002F2E55" w:rsidRDefault="002F2E55" w:rsidP="002F2E55">
      <w:pPr>
        <w:ind w:left="1440"/>
        <w:rPr>
          <w:rFonts w:asciiTheme="minorHAnsi" w:hAnsiTheme="minorHAnsi" w:cstheme="minorHAnsi"/>
          <w:sz w:val="20"/>
          <w:szCs w:val="20"/>
        </w:rPr>
      </w:pPr>
    </w:p>
    <w:p w14:paraId="5D682B4E" w14:textId="77777777" w:rsidR="002F2E55" w:rsidRDefault="002F2E55" w:rsidP="002F2E55">
      <w:pPr>
        <w:ind w:left="1440"/>
        <w:rPr>
          <w:rFonts w:asciiTheme="minorHAnsi" w:hAnsiTheme="minorHAnsi" w:cstheme="minorHAnsi"/>
          <w:sz w:val="20"/>
          <w:szCs w:val="20"/>
        </w:rPr>
      </w:pPr>
    </w:p>
    <w:p w14:paraId="00523624" w14:textId="77777777" w:rsidR="002F2E55" w:rsidRDefault="002F2E55" w:rsidP="002F2E55">
      <w:pPr>
        <w:ind w:left="1440"/>
        <w:rPr>
          <w:rFonts w:asciiTheme="minorHAnsi" w:hAnsiTheme="minorHAnsi" w:cstheme="minorHAnsi"/>
          <w:sz w:val="20"/>
          <w:szCs w:val="20"/>
        </w:rPr>
      </w:pPr>
    </w:p>
    <w:p w14:paraId="6CF3BEA5" w14:textId="77777777" w:rsidR="002F2E55" w:rsidRDefault="002F2E55" w:rsidP="002F2E55">
      <w:pPr>
        <w:ind w:left="1440"/>
        <w:rPr>
          <w:rFonts w:asciiTheme="minorHAnsi" w:hAnsiTheme="minorHAnsi" w:cstheme="minorHAnsi"/>
          <w:sz w:val="20"/>
          <w:szCs w:val="20"/>
        </w:rPr>
      </w:pPr>
    </w:p>
    <w:p w14:paraId="5DE5A94A" w14:textId="77777777" w:rsidR="002F2E55" w:rsidRDefault="002F2E55" w:rsidP="002F2E55">
      <w:pPr>
        <w:ind w:left="1440"/>
        <w:rPr>
          <w:rFonts w:asciiTheme="minorHAnsi" w:hAnsiTheme="minorHAnsi" w:cstheme="minorHAnsi"/>
          <w:sz w:val="20"/>
          <w:szCs w:val="20"/>
        </w:rPr>
      </w:pPr>
    </w:p>
    <w:p w14:paraId="4E9C72F1" w14:textId="77777777" w:rsidR="002F2E55" w:rsidRDefault="002F2E55" w:rsidP="002F2E55">
      <w:pPr>
        <w:ind w:left="1440"/>
        <w:rPr>
          <w:rFonts w:asciiTheme="minorHAnsi" w:hAnsiTheme="minorHAnsi" w:cstheme="minorHAnsi"/>
          <w:sz w:val="20"/>
          <w:szCs w:val="20"/>
        </w:rPr>
      </w:pPr>
    </w:p>
    <w:p w14:paraId="62F27971" w14:textId="77777777" w:rsidR="002F2E55" w:rsidRDefault="002F2E55" w:rsidP="002F2E55">
      <w:pPr>
        <w:ind w:left="1440"/>
        <w:rPr>
          <w:rFonts w:asciiTheme="minorHAnsi" w:hAnsiTheme="minorHAnsi" w:cstheme="minorHAnsi"/>
          <w:sz w:val="20"/>
          <w:szCs w:val="20"/>
        </w:rPr>
      </w:pPr>
    </w:p>
    <w:p w14:paraId="0B29C17D" w14:textId="77777777" w:rsidR="002F2E55" w:rsidRDefault="002F2E55" w:rsidP="002F2E55">
      <w:pPr>
        <w:ind w:left="1440"/>
        <w:rPr>
          <w:rFonts w:asciiTheme="minorHAnsi" w:hAnsiTheme="minorHAnsi" w:cstheme="minorHAnsi"/>
          <w:sz w:val="20"/>
          <w:szCs w:val="20"/>
        </w:rPr>
      </w:pPr>
    </w:p>
    <w:p w14:paraId="5BF09F4A" w14:textId="77777777" w:rsidR="002F2E55" w:rsidRDefault="002F2E55" w:rsidP="002F2E55">
      <w:pPr>
        <w:ind w:left="1440"/>
        <w:rPr>
          <w:rFonts w:asciiTheme="minorHAnsi" w:hAnsiTheme="minorHAnsi" w:cstheme="minorHAnsi"/>
          <w:sz w:val="20"/>
          <w:szCs w:val="20"/>
        </w:rPr>
      </w:pPr>
    </w:p>
    <w:p w14:paraId="391BD3A4" w14:textId="77777777" w:rsidR="002F2E55" w:rsidRDefault="002F2E55" w:rsidP="002F2E55">
      <w:pPr>
        <w:ind w:left="1440"/>
        <w:rPr>
          <w:rFonts w:asciiTheme="minorHAnsi" w:hAnsiTheme="minorHAnsi" w:cstheme="minorHAnsi"/>
          <w:sz w:val="20"/>
          <w:szCs w:val="20"/>
        </w:rPr>
      </w:pPr>
    </w:p>
    <w:p w14:paraId="7B931AC8" w14:textId="77777777" w:rsidR="002F2E55" w:rsidRDefault="002F2E55" w:rsidP="002F2E55">
      <w:pPr>
        <w:ind w:left="1440"/>
        <w:rPr>
          <w:rFonts w:asciiTheme="minorHAnsi" w:hAnsiTheme="minorHAnsi" w:cstheme="minorHAnsi"/>
          <w:sz w:val="20"/>
          <w:szCs w:val="20"/>
        </w:rPr>
      </w:pPr>
    </w:p>
    <w:p w14:paraId="5577738D" w14:textId="77777777" w:rsidR="002F2E55" w:rsidRDefault="002F2E55" w:rsidP="002F2E55">
      <w:pPr>
        <w:ind w:left="1440"/>
        <w:rPr>
          <w:rFonts w:asciiTheme="minorHAnsi" w:hAnsiTheme="minorHAnsi" w:cstheme="minorHAnsi"/>
          <w:sz w:val="20"/>
          <w:szCs w:val="20"/>
        </w:rPr>
      </w:pPr>
    </w:p>
    <w:p w14:paraId="6298BCAA" w14:textId="77777777" w:rsidR="002F2E55" w:rsidRDefault="002F2E55" w:rsidP="002F2E55">
      <w:pPr>
        <w:ind w:left="1440"/>
        <w:rPr>
          <w:rFonts w:asciiTheme="minorHAnsi" w:hAnsiTheme="minorHAnsi" w:cstheme="minorHAnsi"/>
          <w:sz w:val="20"/>
          <w:szCs w:val="20"/>
        </w:rPr>
      </w:pPr>
    </w:p>
    <w:p w14:paraId="188ABACC" w14:textId="77777777" w:rsidR="002F2E55" w:rsidRDefault="002F2E55" w:rsidP="002F2E55">
      <w:pPr>
        <w:ind w:left="1440"/>
        <w:rPr>
          <w:rFonts w:asciiTheme="minorHAnsi" w:hAnsiTheme="minorHAnsi" w:cstheme="minorHAnsi"/>
          <w:sz w:val="20"/>
          <w:szCs w:val="20"/>
        </w:rPr>
      </w:pPr>
    </w:p>
    <w:p w14:paraId="1D2CF350" w14:textId="77777777" w:rsidR="002F2E55" w:rsidRDefault="002F2E55" w:rsidP="002F2E55">
      <w:pPr>
        <w:ind w:left="1440"/>
        <w:rPr>
          <w:rFonts w:asciiTheme="minorHAnsi" w:hAnsiTheme="minorHAnsi" w:cstheme="minorHAnsi"/>
          <w:sz w:val="20"/>
          <w:szCs w:val="20"/>
        </w:rPr>
      </w:pPr>
    </w:p>
    <w:p w14:paraId="607EF750" w14:textId="77777777" w:rsidR="002F2E55" w:rsidRDefault="002F2E55" w:rsidP="002F2E55">
      <w:pPr>
        <w:ind w:left="1440"/>
        <w:rPr>
          <w:rFonts w:asciiTheme="minorHAnsi" w:hAnsiTheme="minorHAnsi" w:cstheme="minorHAnsi"/>
          <w:sz w:val="20"/>
          <w:szCs w:val="20"/>
        </w:rPr>
      </w:pPr>
    </w:p>
    <w:p w14:paraId="01E29B32" w14:textId="77777777" w:rsidR="002F2E55" w:rsidRDefault="002F2E55" w:rsidP="002F2E55">
      <w:pPr>
        <w:ind w:left="1440"/>
        <w:rPr>
          <w:rFonts w:asciiTheme="minorHAnsi" w:hAnsiTheme="minorHAnsi" w:cstheme="minorHAnsi"/>
          <w:sz w:val="20"/>
          <w:szCs w:val="20"/>
        </w:rPr>
      </w:pPr>
    </w:p>
    <w:p w14:paraId="6D688C8D" w14:textId="77777777" w:rsidR="002F2E55" w:rsidRDefault="002F2E55" w:rsidP="002F2E55">
      <w:pPr>
        <w:ind w:left="1440"/>
        <w:rPr>
          <w:rFonts w:asciiTheme="minorHAnsi" w:hAnsiTheme="minorHAnsi" w:cstheme="minorHAnsi"/>
          <w:sz w:val="20"/>
          <w:szCs w:val="20"/>
        </w:rPr>
      </w:pPr>
    </w:p>
    <w:p w14:paraId="5EE4F0B0" w14:textId="77777777" w:rsidR="002F2E55" w:rsidRDefault="002F2E55" w:rsidP="002F2E55">
      <w:pPr>
        <w:ind w:left="1440"/>
        <w:rPr>
          <w:rFonts w:asciiTheme="minorHAnsi" w:hAnsiTheme="minorHAnsi" w:cstheme="minorHAnsi"/>
          <w:sz w:val="20"/>
          <w:szCs w:val="20"/>
        </w:rPr>
      </w:pPr>
    </w:p>
    <w:p w14:paraId="0FF27D43" w14:textId="77777777" w:rsidR="002F2E55" w:rsidRDefault="002F2E55" w:rsidP="002F2E55">
      <w:pPr>
        <w:ind w:left="1440"/>
        <w:rPr>
          <w:rFonts w:asciiTheme="minorHAnsi" w:hAnsiTheme="minorHAnsi" w:cstheme="minorHAnsi"/>
          <w:sz w:val="20"/>
          <w:szCs w:val="20"/>
        </w:rPr>
      </w:pPr>
    </w:p>
    <w:p w14:paraId="64BC2757" w14:textId="77777777" w:rsidR="002F2E55" w:rsidRDefault="002F2E55" w:rsidP="002F2E55">
      <w:pPr>
        <w:ind w:left="1440"/>
        <w:rPr>
          <w:rFonts w:asciiTheme="minorHAnsi" w:hAnsiTheme="minorHAnsi" w:cstheme="minorHAnsi"/>
          <w:sz w:val="20"/>
          <w:szCs w:val="20"/>
        </w:rPr>
      </w:pPr>
    </w:p>
    <w:p w14:paraId="213E10B2" w14:textId="77777777" w:rsidR="002F2E55" w:rsidRDefault="002F2E55" w:rsidP="002F2E55">
      <w:pPr>
        <w:ind w:left="1440"/>
        <w:rPr>
          <w:rFonts w:asciiTheme="minorHAnsi" w:hAnsiTheme="minorHAnsi" w:cstheme="minorHAnsi"/>
          <w:sz w:val="20"/>
          <w:szCs w:val="20"/>
        </w:rPr>
      </w:pPr>
    </w:p>
    <w:p w14:paraId="65133934" w14:textId="77777777" w:rsidR="002F2E55" w:rsidRDefault="002F2E55" w:rsidP="002F2E55">
      <w:pPr>
        <w:ind w:left="1440"/>
        <w:rPr>
          <w:rFonts w:asciiTheme="minorHAnsi" w:hAnsiTheme="minorHAnsi" w:cstheme="minorHAnsi"/>
          <w:sz w:val="20"/>
          <w:szCs w:val="20"/>
        </w:rPr>
      </w:pPr>
    </w:p>
    <w:p w14:paraId="2D86771A" w14:textId="77777777" w:rsidR="002F2E55" w:rsidRDefault="002F2E55" w:rsidP="002F2E55">
      <w:pPr>
        <w:ind w:left="1440"/>
        <w:rPr>
          <w:rFonts w:asciiTheme="minorHAnsi" w:hAnsiTheme="minorHAnsi" w:cstheme="minorHAnsi"/>
          <w:sz w:val="20"/>
          <w:szCs w:val="20"/>
        </w:rPr>
      </w:pPr>
    </w:p>
    <w:p w14:paraId="1A93F9EA" w14:textId="77777777" w:rsidR="002F2E55" w:rsidRDefault="002F2E55" w:rsidP="002F2E55">
      <w:pPr>
        <w:ind w:left="1440"/>
        <w:rPr>
          <w:rFonts w:asciiTheme="minorHAnsi" w:hAnsiTheme="minorHAnsi" w:cstheme="minorHAnsi"/>
          <w:sz w:val="20"/>
          <w:szCs w:val="20"/>
        </w:rPr>
      </w:pPr>
    </w:p>
    <w:p w14:paraId="39E734D7" w14:textId="77777777" w:rsidR="002F2E55" w:rsidRDefault="002F2E55" w:rsidP="002F2E55">
      <w:pPr>
        <w:ind w:left="1440"/>
        <w:rPr>
          <w:rFonts w:asciiTheme="minorHAnsi" w:hAnsiTheme="minorHAnsi" w:cstheme="minorHAnsi"/>
          <w:sz w:val="20"/>
          <w:szCs w:val="20"/>
        </w:rPr>
      </w:pPr>
    </w:p>
    <w:p w14:paraId="75E2E3BC" w14:textId="77777777" w:rsidR="002F2E55" w:rsidRDefault="002F2E55" w:rsidP="002F2E55">
      <w:pPr>
        <w:ind w:left="1440"/>
        <w:rPr>
          <w:rFonts w:asciiTheme="minorHAnsi" w:hAnsiTheme="minorHAnsi" w:cstheme="minorHAnsi"/>
          <w:sz w:val="20"/>
          <w:szCs w:val="20"/>
        </w:rPr>
      </w:pPr>
    </w:p>
    <w:p w14:paraId="1C479604" w14:textId="77777777" w:rsidR="002F2E55" w:rsidRDefault="002F2E55" w:rsidP="002F2E55">
      <w:pPr>
        <w:ind w:left="1440"/>
        <w:rPr>
          <w:rFonts w:asciiTheme="minorHAnsi" w:hAnsiTheme="minorHAnsi" w:cstheme="minorHAnsi"/>
          <w:sz w:val="20"/>
          <w:szCs w:val="20"/>
        </w:rPr>
      </w:pPr>
    </w:p>
    <w:p w14:paraId="0152CE88" w14:textId="77777777" w:rsidR="002F2E55" w:rsidRDefault="002F2E55" w:rsidP="002F2E55">
      <w:pPr>
        <w:ind w:left="1440"/>
        <w:rPr>
          <w:rFonts w:asciiTheme="minorHAnsi" w:hAnsiTheme="minorHAnsi" w:cstheme="minorHAnsi"/>
          <w:sz w:val="20"/>
          <w:szCs w:val="20"/>
        </w:rPr>
      </w:pPr>
    </w:p>
    <w:p w14:paraId="60C9D7EC" w14:textId="77777777" w:rsidR="002F2E55" w:rsidRDefault="002F2E55" w:rsidP="002F2E55">
      <w:pPr>
        <w:ind w:left="1440"/>
        <w:rPr>
          <w:rFonts w:asciiTheme="minorHAnsi" w:hAnsiTheme="minorHAnsi" w:cstheme="minorHAnsi"/>
          <w:sz w:val="20"/>
          <w:szCs w:val="20"/>
        </w:rPr>
      </w:pPr>
    </w:p>
    <w:p w14:paraId="3A6D727F" w14:textId="77777777" w:rsidR="002F2E55" w:rsidRDefault="002F2E55" w:rsidP="002F2E55">
      <w:pPr>
        <w:ind w:left="1440"/>
        <w:rPr>
          <w:rFonts w:asciiTheme="minorHAnsi" w:hAnsiTheme="minorHAnsi" w:cstheme="minorHAnsi"/>
          <w:sz w:val="20"/>
          <w:szCs w:val="20"/>
        </w:rPr>
      </w:pPr>
    </w:p>
    <w:p w14:paraId="13CE3773" w14:textId="77777777" w:rsidR="002F2E55" w:rsidRDefault="002F2E55" w:rsidP="002F2E55">
      <w:pPr>
        <w:ind w:left="1440"/>
        <w:rPr>
          <w:rFonts w:asciiTheme="minorHAnsi" w:hAnsiTheme="minorHAnsi" w:cstheme="minorHAnsi"/>
          <w:sz w:val="20"/>
          <w:szCs w:val="20"/>
        </w:rPr>
      </w:pPr>
    </w:p>
    <w:p w14:paraId="6931EAED" w14:textId="77777777" w:rsidR="002F2E55" w:rsidRDefault="002F2E55" w:rsidP="002F2E55">
      <w:pPr>
        <w:ind w:left="1440"/>
        <w:rPr>
          <w:rFonts w:asciiTheme="minorHAnsi" w:hAnsiTheme="minorHAnsi" w:cstheme="minorHAnsi"/>
          <w:sz w:val="20"/>
          <w:szCs w:val="20"/>
        </w:rPr>
      </w:pPr>
    </w:p>
    <w:p w14:paraId="3B0E701F" w14:textId="77777777" w:rsidR="002F2E55" w:rsidRDefault="002F2E55" w:rsidP="002F2E55">
      <w:pPr>
        <w:ind w:left="1440"/>
        <w:rPr>
          <w:rFonts w:asciiTheme="minorHAnsi" w:hAnsiTheme="minorHAnsi" w:cstheme="minorHAnsi"/>
          <w:sz w:val="20"/>
          <w:szCs w:val="20"/>
        </w:rPr>
      </w:pPr>
      <w:r w:rsidRPr="00167F3E">
        <w:rPr>
          <w:rFonts w:asciiTheme="minorHAnsi" w:hAnsiTheme="minorHAnsi" w:cstheme="minorHAnsi"/>
          <w:noProof/>
          <w:sz w:val="20"/>
          <w:szCs w:val="20"/>
        </w:rPr>
        <w:drawing>
          <wp:anchor distT="0" distB="0" distL="114300" distR="114300" simplePos="0" relativeHeight="251671552" behindDoc="0" locked="0" layoutInCell="1" allowOverlap="1" wp14:anchorId="2BD97EB2" wp14:editId="51DE338D">
            <wp:simplePos x="0" y="0"/>
            <wp:positionH relativeFrom="column">
              <wp:posOffset>914400</wp:posOffset>
            </wp:positionH>
            <wp:positionV relativeFrom="paragraph">
              <wp:posOffset>0</wp:posOffset>
            </wp:positionV>
            <wp:extent cx="4476750" cy="4476750"/>
            <wp:effectExtent l="0" t="0" r="0" b="0"/>
            <wp:wrapSquare wrapText="bothSides"/>
            <wp:docPr id="37515864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58640" name="Picture 1" descr="A screenshot of a video gam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76750" cy="4476750"/>
                    </a:xfrm>
                    <a:prstGeom prst="rect">
                      <a:avLst/>
                    </a:prstGeom>
                  </pic:spPr>
                </pic:pic>
              </a:graphicData>
            </a:graphic>
            <wp14:sizeRelH relativeFrom="margin">
              <wp14:pctWidth>0</wp14:pctWidth>
            </wp14:sizeRelH>
            <wp14:sizeRelV relativeFrom="margin">
              <wp14:pctHeight>0</wp14:pctHeight>
            </wp14:sizeRelV>
          </wp:anchor>
        </w:drawing>
      </w:r>
    </w:p>
    <w:p w14:paraId="33F02FED" w14:textId="1B300FD1" w:rsidR="002F2E55" w:rsidRDefault="002F2E55" w:rsidP="002F2E55">
      <w:pPr>
        <w:pStyle w:val="Caption"/>
        <w:jc w:val="center"/>
        <w:rPr>
          <w:rFonts w:asciiTheme="minorHAnsi" w:hAnsiTheme="minorHAnsi" w:cstheme="minorHAnsi"/>
          <w:sz w:val="20"/>
          <w:szCs w:val="20"/>
        </w:rPr>
      </w:pPr>
      <w:bookmarkStart w:id="53" w:name="_Toc164858331"/>
      <w:r>
        <w:t xml:space="preserve">[Figure </w:t>
      </w:r>
      <w:r>
        <w:fldChar w:fldCharType="begin"/>
      </w:r>
      <w:r>
        <w:instrText xml:space="preserve"> SEQ Figure \* ARABIC </w:instrText>
      </w:r>
      <w:r>
        <w:fldChar w:fldCharType="separate"/>
      </w:r>
      <w:r w:rsidR="00757D0A">
        <w:rPr>
          <w:noProof/>
        </w:rPr>
        <w:t>5</w:t>
      </w:r>
      <w:r>
        <w:fldChar w:fldCharType="end"/>
      </w:r>
      <w:r>
        <w:t>: Simplified Pseudocode for VR Player Movement and Hand Tracking including Real-World Movement tracking]</w:t>
      </w:r>
      <w:bookmarkEnd w:id="53"/>
    </w:p>
    <w:p w14:paraId="0A6F5140" w14:textId="77777777" w:rsidR="002F2E55" w:rsidRDefault="002F2E55" w:rsidP="002F2E55">
      <w:pPr>
        <w:rPr>
          <w:rFonts w:asciiTheme="minorHAnsi" w:hAnsiTheme="minorHAnsi" w:cstheme="minorHAnsi"/>
          <w:sz w:val="20"/>
          <w:szCs w:val="20"/>
          <w:highlight w:val="green"/>
        </w:rPr>
      </w:pPr>
    </w:p>
    <w:p w14:paraId="6BEF36C0" w14:textId="77777777" w:rsidR="00014751" w:rsidRDefault="00014751" w:rsidP="00034CAA">
      <w:pPr>
        <w:ind w:left="1440"/>
        <w:rPr>
          <w:rFonts w:asciiTheme="minorHAnsi" w:hAnsiTheme="minorHAnsi" w:cstheme="minorHAnsi"/>
          <w:sz w:val="20"/>
          <w:szCs w:val="20"/>
          <w:highlight w:val="green"/>
        </w:rPr>
      </w:pPr>
    </w:p>
    <w:p w14:paraId="344739D9" w14:textId="77777777" w:rsidR="004E7E79" w:rsidRDefault="004E7E79" w:rsidP="00034CAA">
      <w:pPr>
        <w:ind w:left="1440"/>
        <w:rPr>
          <w:rFonts w:asciiTheme="minorHAnsi" w:hAnsiTheme="minorHAnsi" w:cstheme="minorHAnsi"/>
          <w:sz w:val="20"/>
          <w:szCs w:val="20"/>
          <w:highlight w:val="green"/>
        </w:rPr>
      </w:pPr>
    </w:p>
    <w:p w14:paraId="5D490E28" w14:textId="77777777" w:rsidR="004E7E79" w:rsidRDefault="004E7E79" w:rsidP="00034CAA">
      <w:pPr>
        <w:ind w:left="1440"/>
        <w:rPr>
          <w:rFonts w:asciiTheme="minorHAnsi" w:hAnsiTheme="minorHAnsi" w:cstheme="minorHAnsi"/>
          <w:sz w:val="20"/>
          <w:szCs w:val="20"/>
          <w:highlight w:val="green"/>
        </w:rPr>
      </w:pPr>
    </w:p>
    <w:p w14:paraId="5F4AA670" w14:textId="77777777" w:rsidR="004E7E79" w:rsidRDefault="004E7E79" w:rsidP="00034CAA">
      <w:pPr>
        <w:ind w:left="1440"/>
        <w:rPr>
          <w:rFonts w:asciiTheme="minorHAnsi" w:hAnsiTheme="minorHAnsi" w:cstheme="minorHAnsi"/>
          <w:sz w:val="20"/>
          <w:szCs w:val="20"/>
          <w:highlight w:val="green"/>
        </w:rPr>
      </w:pPr>
    </w:p>
    <w:p w14:paraId="24B92A18" w14:textId="77777777" w:rsidR="004E7E79" w:rsidRDefault="004E7E79" w:rsidP="00034CAA">
      <w:pPr>
        <w:ind w:left="1440"/>
        <w:rPr>
          <w:rFonts w:asciiTheme="minorHAnsi" w:hAnsiTheme="minorHAnsi" w:cstheme="minorHAnsi"/>
          <w:sz w:val="20"/>
          <w:szCs w:val="20"/>
          <w:highlight w:val="green"/>
        </w:rPr>
      </w:pPr>
    </w:p>
    <w:p w14:paraId="3DA88370" w14:textId="77777777" w:rsidR="004E7E79" w:rsidRDefault="004E7E79" w:rsidP="00034CAA">
      <w:pPr>
        <w:ind w:left="1440"/>
        <w:rPr>
          <w:rFonts w:asciiTheme="minorHAnsi" w:hAnsiTheme="minorHAnsi" w:cstheme="minorHAnsi"/>
          <w:sz w:val="20"/>
          <w:szCs w:val="20"/>
          <w:highlight w:val="green"/>
        </w:rPr>
      </w:pPr>
    </w:p>
    <w:p w14:paraId="66986883" w14:textId="77777777" w:rsidR="004E7E79" w:rsidRDefault="004E7E79" w:rsidP="00034CAA">
      <w:pPr>
        <w:ind w:left="1440"/>
        <w:rPr>
          <w:rFonts w:asciiTheme="minorHAnsi" w:hAnsiTheme="minorHAnsi" w:cstheme="minorHAnsi"/>
          <w:sz w:val="20"/>
          <w:szCs w:val="20"/>
          <w:highlight w:val="green"/>
        </w:rPr>
      </w:pPr>
    </w:p>
    <w:p w14:paraId="73D9D667" w14:textId="77777777" w:rsidR="004E7E79" w:rsidRDefault="004E7E79" w:rsidP="00034CAA">
      <w:pPr>
        <w:ind w:left="1440"/>
        <w:rPr>
          <w:rFonts w:asciiTheme="minorHAnsi" w:hAnsiTheme="minorHAnsi" w:cstheme="minorHAnsi"/>
          <w:sz w:val="20"/>
          <w:szCs w:val="20"/>
          <w:highlight w:val="green"/>
        </w:rPr>
      </w:pPr>
    </w:p>
    <w:p w14:paraId="20F6F321" w14:textId="77777777" w:rsidR="004E7E79" w:rsidRDefault="004E7E79" w:rsidP="00034CAA">
      <w:pPr>
        <w:ind w:left="1440"/>
        <w:rPr>
          <w:rFonts w:asciiTheme="minorHAnsi" w:hAnsiTheme="minorHAnsi" w:cstheme="minorHAnsi"/>
          <w:sz w:val="20"/>
          <w:szCs w:val="20"/>
          <w:highlight w:val="green"/>
        </w:rPr>
      </w:pPr>
    </w:p>
    <w:p w14:paraId="13705371" w14:textId="77777777" w:rsidR="004E7E79" w:rsidRDefault="004E7E79" w:rsidP="00034CAA">
      <w:pPr>
        <w:ind w:left="1440"/>
        <w:rPr>
          <w:rFonts w:asciiTheme="minorHAnsi" w:hAnsiTheme="minorHAnsi" w:cstheme="minorHAnsi"/>
          <w:sz w:val="20"/>
          <w:szCs w:val="20"/>
          <w:highlight w:val="green"/>
        </w:rPr>
      </w:pPr>
    </w:p>
    <w:p w14:paraId="7BA7CC56" w14:textId="77777777" w:rsidR="004E7E79" w:rsidRDefault="004E7E79" w:rsidP="00034CAA">
      <w:pPr>
        <w:ind w:left="1440"/>
        <w:rPr>
          <w:rFonts w:asciiTheme="minorHAnsi" w:hAnsiTheme="minorHAnsi" w:cstheme="minorHAnsi"/>
          <w:sz w:val="20"/>
          <w:szCs w:val="20"/>
          <w:highlight w:val="green"/>
        </w:rPr>
      </w:pPr>
    </w:p>
    <w:p w14:paraId="773F2DFC" w14:textId="77777777" w:rsidR="004E7E79" w:rsidRDefault="004E7E79" w:rsidP="00034CAA">
      <w:pPr>
        <w:ind w:left="1440"/>
        <w:rPr>
          <w:rFonts w:asciiTheme="minorHAnsi" w:hAnsiTheme="minorHAnsi" w:cstheme="minorHAnsi"/>
          <w:sz w:val="20"/>
          <w:szCs w:val="20"/>
          <w:highlight w:val="green"/>
        </w:rPr>
      </w:pPr>
    </w:p>
    <w:p w14:paraId="5A51E6AC" w14:textId="77777777" w:rsidR="004E7E79" w:rsidRDefault="004E7E79" w:rsidP="00034CAA">
      <w:pPr>
        <w:ind w:left="1440"/>
        <w:rPr>
          <w:rFonts w:asciiTheme="minorHAnsi" w:hAnsiTheme="minorHAnsi" w:cstheme="minorHAnsi"/>
          <w:sz w:val="20"/>
          <w:szCs w:val="20"/>
          <w:highlight w:val="green"/>
        </w:rPr>
      </w:pPr>
    </w:p>
    <w:p w14:paraId="3138FE17" w14:textId="77777777" w:rsidR="004E7E79" w:rsidRDefault="004E7E79" w:rsidP="00034CAA">
      <w:pPr>
        <w:ind w:left="1440"/>
        <w:rPr>
          <w:rFonts w:asciiTheme="minorHAnsi" w:hAnsiTheme="minorHAnsi" w:cstheme="minorHAnsi"/>
          <w:sz w:val="20"/>
          <w:szCs w:val="20"/>
          <w:highlight w:val="green"/>
        </w:rPr>
      </w:pPr>
    </w:p>
    <w:p w14:paraId="6A124915" w14:textId="77777777" w:rsidR="00893909" w:rsidRDefault="00893909" w:rsidP="00034CAA">
      <w:pPr>
        <w:ind w:left="1440"/>
        <w:rPr>
          <w:rFonts w:asciiTheme="minorHAnsi" w:hAnsiTheme="minorHAnsi" w:cstheme="minorHAnsi"/>
          <w:sz w:val="20"/>
          <w:szCs w:val="20"/>
          <w:highlight w:val="green"/>
        </w:rPr>
      </w:pPr>
    </w:p>
    <w:p w14:paraId="11D76C67" w14:textId="77777777" w:rsidR="00893909" w:rsidRDefault="00893909" w:rsidP="00034CAA">
      <w:pPr>
        <w:ind w:left="1440"/>
        <w:rPr>
          <w:rFonts w:asciiTheme="minorHAnsi" w:hAnsiTheme="minorHAnsi" w:cstheme="minorHAnsi"/>
          <w:sz w:val="20"/>
          <w:szCs w:val="20"/>
          <w:highlight w:val="green"/>
        </w:rPr>
      </w:pPr>
    </w:p>
    <w:p w14:paraId="41E32DE8" w14:textId="77777777" w:rsidR="00893909" w:rsidRDefault="00893909" w:rsidP="00034CAA">
      <w:pPr>
        <w:ind w:left="1440"/>
        <w:rPr>
          <w:rFonts w:asciiTheme="minorHAnsi" w:hAnsiTheme="minorHAnsi" w:cstheme="minorHAnsi"/>
          <w:sz w:val="20"/>
          <w:szCs w:val="20"/>
          <w:highlight w:val="green"/>
        </w:rPr>
      </w:pPr>
    </w:p>
    <w:p w14:paraId="146EC62B" w14:textId="77777777" w:rsidR="00893909" w:rsidRDefault="00893909" w:rsidP="00034CAA">
      <w:pPr>
        <w:ind w:left="1440"/>
        <w:rPr>
          <w:rFonts w:asciiTheme="minorHAnsi" w:hAnsiTheme="minorHAnsi" w:cstheme="minorHAnsi"/>
          <w:sz w:val="20"/>
          <w:szCs w:val="20"/>
          <w:highlight w:val="green"/>
        </w:rPr>
      </w:pPr>
    </w:p>
    <w:p w14:paraId="56E3C9A8" w14:textId="77777777" w:rsidR="00893909" w:rsidRDefault="00893909" w:rsidP="00034CAA">
      <w:pPr>
        <w:ind w:left="1440"/>
        <w:rPr>
          <w:rFonts w:asciiTheme="minorHAnsi" w:hAnsiTheme="minorHAnsi" w:cstheme="minorHAnsi"/>
          <w:sz w:val="20"/>
          <w:szCs w:val="20"/>
          <w:highlight w:val="green"/>
        </w:rPr>
      </w:pPr>
    </w:p>
    <w:p w14:paraId="14515393" w14:textId="77777777" w:rsidR="004E7E79" w:rsidRDefault="004E7E79" w:rsidP="00034CAA">
      <w:pPr>
        <w:ind w:left="1440"/>
        <w:rPr>
          <w:rFonts w:asciiTheme="minorHAnsi" w:hAnsiTheme="minorHAnsi" w:cstheme="minorHAnsi"/>
          <w:sz w:val="20"/>
          <w:szCs w:val="20"/>
          <w:highlight w:val="green"/>
        </w:rPr>
      </w:pPr>
    </w:p>
    <w:p w14:paraId="0BA5AE1A" w14:textId="77777777" w:rsidR="004E7E79" w:rsidRDefault="004E7E79" w:rsidP="00034CAA">
      <w:pPr>
        <w:ind w:left="1440"/>
        <w:rPr>
          <w:rFonts w:asciiTheme="minorHAnsi" w:hAnsiTheme="minorHAnsi" w:cstheme="minorHAnsi"/>
          <w:sz w:val="20"/>
          <w:szCs w:val="20"/>
          <w:highlight w:val="green"/>
        </w:rPr>
      </w:pPr>
    </w:p>
    <w:p w14:paraId="222AFF07" w14:textId="5289B681" w:rsidR="003E3E0A" w:rsidRPr="003E3E0A" w:rsidRDefault="003E3E0A" w:rsidP="003E3E0A">
      <w:pPr>
        <w:pStyle w:val="Heading4"/>
        <w:ind w:left="1440" w:firstLine="720"/>
        <w:rPr>
          <w:rFonts w:asciiTheme="minorHAnsi" w:hAnsiTheme="minorHAnsi" w:cstheme="minorHAnsi"/>
          <w:b/>
          <w:bCs/>
          <w:sz w:val="20"/>
          <w:szCs w:val="20"/>
        </w:rPr>
      </w:pPr>
      <w:r>
        <w:rPr>
          <w:rFonts w:asciiTheme="minorHAnsi" w:hAnsiTheme="minorHAnsi" w:cstheme="minorHAnsi"/>
          <w:b/>
          <w:bCs/>
          <w:sz w:val="20"/>
          <w:szCs w:val="20"/>
        </w:rPr>
        <w:lastRenderedPageBreak/>
        <w:t>4.2.</w:t>
      </w:r>
      <w:r w:rsidR="005B37C7">
        <w:rPr>
          <w:rFonts w:asciiTheme="minorHAnsi" w:hAnsiTheme="minorHAnsi" w:cstheme="minorHAnsi"/>
          <w:b/>
          <w:bCs/>
          <w:sz w:val="20"/>
          <w:szCs w:val="20"/>
        </w:rPr>
        <w:t>6</w:t>
      </w:r>
      <w:r>
        <w:rPr>
          <w:rFonts w:asciiTheme="minorHAnsi" w:hAnsiTheme="minorHAnsi" w:cstheme="minorHAnsi"/>
          <w:b/>
          <w:bCs/>
          <w:sz w:val="20"/>
          <w:szCs w:val="20"/>
        </w:rPr>
        <w:t>.</w:t>
      </w:r>
      <w:r w:rsidR="00687BCE">
        <w:rPr>
          <w:rFonts w:asciiTheme="minorHAnsi" w:hAnsiTheme="minorHAnsi" w:cstheme="minorHAnsi"/>
          <w:b/>
          <w:bCs/>
          <w:sz w:val="20"/>
          <w:szCs w:val="20"/>
        </w:rPr>
        <w:t>5</w:t>
      </w:r>
      <w:r>
        <w:rPr>
          <w:rFonts w:asciiTheme="minorHAnsi" w:hAnsiTheme="minorHAnsi" w:cstheme="minorHAnsi"/>
          <w:b/>
          <w:bCs/>
          <w:sz w:val="20"/>
          <w:szCs w:val="20"/>
        </w:rPr>
        <w:t>. Entity Relationship Diagrams</w:t>
      </w:r>
    </w:p>
    <w:p w14:paraId="015BE753" w14:textId="77777777" w:rsidR="004E7E79" w:rsidRDefault="004E7E79" w:rsidP="00A32727">
      <w:pPr>
        <w:rPr>
          <w:rFonts w:asciiTheme="minorHAnsi" w:hAnsiTheme="minorHAnsi" w:cstheme="minorHAnsi"/>
          <w:sz w:val="20"/>
          <w:szCs w:val="20"/>
        </w:rPr>
      </w:pPr>
    </w:p>
    <w:p w14:paraId="1B15137E" w14:textId="1A3F2AC8" w:rsidR="004E7E79" w:rsidRPr="003E3E0A" w:rsidRDefault="00C963B8" w:rsidP="00757D0A">
      <w:pPr>
        <w:pStyle w:val="Caption"/>
        <w:spacing w:line="480" w:lineRule="auto"/>
        <w:ind w:left="2160" w:firstLine="720"/>
        <w:rPr>
          <w:rFonts w:asciiTheme="minorHAnsi" w:hAnsiTheme="minorHAnsi" w:cstheme="minorHAnsi"/>
          <w:i w:val="0"/>
          <w:iCs w:val="0"/>
          <w:color w:val="auto"/>
        </w:rPr>
      </w:pPr>
      <w:r w:rsidRPr="00542B68">
        <w:rPr>
          <w:rFonts w:asciiTheme="minorHAnsi" w:hAnsiTheme="minorHAnsi" w:cstheme="minorHAnsi"/>
          <w:i w:val="0"/>
          <w:iCs w:val="0"/>
          <w:color w:val="auto"/>
        </w:rPr>
        <w:t xml:space="preserve">Entity-Relationship (ER) diagrams were invaluable during the development of the VR system, providing a clear visual layout of how data elements within the system are interconnected. These diagrams simplified the design of the database structure, making it easier to manage and scale the VR application effectively. For a deeper dive into how these diagrams were created, appendix </w:t>
      </w:r>
      <w:r w:rsidR="00757D0A" w:rsidRPr="00542B68">
        <w:rPr>
          <w:rFonts w:asciiTheme="minorHAnsi" w:hAnsiTheme="minorHAnsi" w:cstheme="minorHAnsi"/>
          <w:i w:val="0"/>
          <w:iCs w:val="0"/>
          <w:color w:val="auto"/>
        </w:rPr>
        <w:t xml:space="preserve">J </w:t>
      </w:r>
      <w:r w:rsidRPr="00542B68">
        <w:rPr>
          <w:rFonts w:asciiTheme="minorHAnsi" w:hAnsiTheme="minorHAnsi" w:cstheme="minorHAnsi"/>
          <w:i w:val="0"/>
          <w:iCs w:val="0"/>
          <w:color w:val="auto"/>
        </w:rPr>
        <w:t xml:space="preserve">discusses using Mermaid charts. It </w:t>
      </w:r>
      <w:r w:rsidR="00757D0A" w:rsidRPr="00542B68">
        <w:rPr>
          <w:rFonts w:asciiTheme="minorHAnsi" w:hAnsiTheme="minorHAnsi" w:cstheme="minorHAnsi"/>
          <w:i w:val="0"/>
          <w:iCs w:val="0"/>
          <w:color w:val="auto"/>
        </w:rPr>
        <w:t xml:space="preserve">also </w:t>
      </w:r>
      <w:r w:rsidRPr="00542B68">
        <w:rPr>
          <w:rFonts w:asciiTheme="minorHAnsi" w:hAnsiTheme="minorHAnsi" w:cstheme="minorHAnsi"/>
          <w:i w:val="0"/>
          <w:iCs w:val="0"/>
          <w:color w:val="auto"/>
        </w:rPr>
        <w:t>includes the specific code used for generating the diagrams shown below.</w:t>
      </w:r>
    </w:p>
    <w:p w14:paraId="15C243FC" w14:textId="781FAC26" w:rsidR="00C963B8" w:rsidRDefault="00C963B8" w:rsidP="00C963B8"/>
    <w:p w14:paraId="14707EF0" w14:textId="77777777" w:rsidR="00C963B8" w:rsidRDefault="00C963B8" w:rsidP="00C963B8"/>
    <w:p w14:paraId="727451AA" w14:textId="77777777" w:rsidR="00C963B8" w:rsidRDefault="00C963B8" w:rsidP="00C963B8"/>
    <w:p w14:paraId="5A78DABB" w14:textId="77777777" w:rsidR="00C963B8" w:rsidRPr="00C963B8" w:rsidRDefault="00C963B8" w:rsidP="00C963B8"/>
    <w:p w14:paraId="3730D9A1" w14:textId="5DB2815F" w:rsidR="004E7E79" w:rsidRDefault="00C963B8" w:rsidP="004E7E79">
      <w:pPr>
        <w:pStyle w:val="Caption"/>
        <w:jc w:val="center"/>
      </w:pPr>
      <w:r>
        <w:rPr>
          <w:noProof/>
        </w:rPr>
        <w:drawing>
          <wp:anchor distT="0" distB="0" distL="114300" distR="114300" simplePos="0" relativeHeight="251677696" behindDoc="0" locked="0" layoutInCell="1" allowOverlap="1" wp14:anchorId="40B2A4C5" wp14:editId="69386764">
            <wp:simplePos x="0" y="0"/>
            <wp:positionH relativeFrom="column">
              <wp:posOffset>0</wp:posOffset>
            </wp:positionH>
            <wp:positionV relativeFrom="paragraph">
              <wp:posOffset>133512</wp:posOffset>
            </wp:positionV>
            <wp:extent cx="5731510" cy="4178935"/>
            <wp:effectExtent l="0" t="0" r="2540" b="0"/>
            <wp:wrapSquare wrapText="bothSides"/>
            <wp:docPr id="1732049523" name="Picture 1"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70704" name="Picture 1" descr="A diagram of a pro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178935"/>
                    </a:xfrm>
                    <a:prstGeom prst="rect">
                      <a:avLst/>
                    </a:prstGeom>
                    <a:noFill/>
                    <a:ln>
                      <a:noFill/>
                    </a:ln>
                  </pic:spPr>
                </pic:pic>
              </a:graphicData>
            </a:graphic>
          </wp:anchor>
        </w:drawing>
      </w:r>
    </w:p>
    <w:p w14:paraId="3383BB0C" w14:textId="77777777" w:rsidR="00C963B8" w:rsidRDefault="00C963B8" w:rsidP="004E7E79">
      <w:pPr>
        <w:pStyle w:val="Caption"/>
        <w:jc w:val="center"/>
      </w:pPr>
      <w:bookmarkStart w:id="54" w:name="_Ref164616658"/>
    </w:p>
    <w:p w14:paraId="5699A6F4" w14:textId="206D37CA" w:rsidR="00167F3E" w:rsidRDefault="004E7E79" w:rsidP="004E7E79">
      <w:pPr>
        <w:pStyle w:val="Caption"/>
        <w:jc w:val="center"/>
        <w:rPr>
          <w:rFonts w:asciiTheme="minorHAnsi" w:hAnsiTheme="minorHAnsi" w:cstheme="minorHAnsi"/>
          <w:sz w:val="20"/>
          <w:szCs w:val="20"/>
        </w:rPr>
      </w:pPr>
      <w:bookmarkStart w:id="55" w:name="_Toc164858332"/>
      <w:r>
        <w:t xml:space="preserve">[Figure </w:t>
      </w:r>
      <w:r>
        <w:fldChar w:fldCharType="begin"/>
      </w:r>
      <w:r>
        <w:instrText xml:space="preserve"> SEQ Figure \* ARABIC </w:instrText>
      </w:r>
      <w:r>
        <w:fldChar w:fldCharType="separate"/>
      </w:r>
      <w:r w:rsidR="00757D0A">
        <w:rPr>
          <w:noProof/>
        </w:rPr>
        <w:t>6</w:t>
      </w:r>
      <w:r>
        <w:fldChar w:fldCharType="end"/>
      </w:r>
      <w:r>
        <w:t>: Structure of VR Objects]</w:t>
      </w:r>
      <w:bookmarkEnd w:id="54"/>
      <w:bookmarkEnd w:id="55"/>
    </w:p>
    <w:p w14:paraId="198FFD67" w14:textId="77777777" w:rsidR="00167F3E" w:rsidRDefault="00167F3E" w:rsidP="00034CAA">
      <w:pPr>
        <w:ind w:left="1440"/>
        <w:rPr>
          <w:rFonts w:asciiTheme="minorHAnsi" w:hAnsiTheme="minorHAnsi" w:cstheme="minorHAnsi"/>
          <w:sz w:val="20"/>
          <w:szCs w:val="20"/>
        </w:rPr>
      </w:pPr>
    </w:p>
    <w:p w14:paraId="5AF8FF67" w14:textId="77777777" w:rsidR="004E7E79" w:rsidRDefault="004E7E79" w:rsidP="00034CAA">
      <w:pPr>
        <w:ind w:left="1440"/>
        <w:rPr>
          <w:rFonts w:asciiTheme="minorHAnsi" w:hAnsiTheme="minorHAnsi" w:cstheme="minorHAnsi"/>
          <w:sz w:val="20"/>
          <w:szCs w:val="20"/>
        </w:rPr>
      </w:pPr>
    </w:p>
    <w:p w14:paraId="2D660A13" w14:textId="77777777" w:rsidR="004E7E79" w:rsidRDefault="004E7E79" w:rsidP="00034CAA">
      <w:pPr>
        <w:ind w:left="1440"/>
        <w:rPr>
          <w:rFonts w:asciiTheme="minorHAnsi" w:hAnsiTheme="minorHAnsi" w:cstheme="minorHAnsi"/>
          <w:sz w:val="20"/>
          <w:szCs w:val="20"/>
        </w:rPr>
      </w:pPr>
    </w:p>
    <w:p w14:paraId="357546F0" w14:textId="77777777" w:rsidR="004E7E79" w:rsidRDefault="004E7E79" w:rsidP="00034CAA">
      <w:pPr>
        <w:ind w:left="1440"/>
        <w:rPr>
          <w:rFonts w:asciiTheme="minorHAnsi" w:hAnsiTheme="minorHAnsi" w:cstheme="minorHAnsi"/>
          <w:sz w:val="20"/>
          <w:szCs w:val="20"/>
        </w:rPr>
      </w:pPr>
    </w:p>
    <w:p w14:paraId="7FF11F79" w14:textId="77777777" w:rsidR="004E7E79" w:rsidRDefault="004E7E79" w:rsidP="00034CAA">
      <w:pPr>
        <w:ind w:left="1440"/>
        <w:rPr>
          <w:rFonts w:asciiTheme="minorHAnsi" w:hAnsiTheme="minorHAnsi" w:cstheme="minorHAnsi"/>
          <w:sz w:val="20"/>
          <w:szCs w:val="20"/>
        </w:rPr>
      </w:pPr>
    </w:p>
    <w:p w14:paraId="2E5A9F5E" w14:textId="77777777" w:rsidR="004E7E79" w:rsidRDefault="004E7E79" w:rsidP="00034CAA">
      <w:pPr>
        <w:ind w:left="1440"/>
        <w:rPr>
          <w:rFonts w:asciiTheme="minorHAnsi" w:hAnsiTheme="minorHAnsi" w:cstheme="minorHAnsi"/>
          <w:sz w:val="20"/>
          <w:szCs w:val="20"/>
        </w:rPr>
      </w:pPr>
    </w:p>
    <w:p w14:paraId="5CF1B444" w14:textId="77777777" w:rsidR="004E7E79" w:rsidRDefault="004E7E79" w:rsidP="00034CAA">
      <w:pPr>
        <w:ind w:left="1440"/>
        <w:rPr>
          <w:rFonts w:asciiTheme="minorHAnsi" w:hAnsiTheme="minorHAnsi" w:cstheme="minorHAnsi"/>
          <w:sz w:val="20"/>
          <w:szCs w:val="20"/>
        </w:rPr>
      </w:pPr>
    </w:p>
    <w:p w14:paraId="1A104958" w14:textId="77777777" w:rsidR="004E7E79" w:rsidRDefault="004E7E79" w:rsidP="00034CAA">
      <w:pPr>
        <w:ind w:left="1440"/>
        <w:rPr>
          <w:rFonts w:asciiTheme="minorHAnsi" w:hAnsiTheme="minorHAnsi" w:cstheme="minorHAnsi"/>
          <w:sz w:val="20"/>
          <w:szCs w:val="20"/>
        </w:rPr>
      </w:pPr>
    </w:p>
    <w:p w14:paraId="43551C01" w14:textId="77777777" w:rsidR="004E7E79" w:rsidRDefault="004E7E79" w:rsidP="00034CAA">
      <w:pPr>
        <w:ind w:left="1440"/>
        <w:rPr>
          <w:rFonts w:asciiTheme="minorHAnsi" w:hAnsiTheme="minorHAnsi" w:cstheme="minorHAnsi"/>
          <w:sz w:val="20"/>
          <w:szCs w:val="20"/>
        </w:rPr>
      </w:pPr>
    </w:p>
    <w:p w14:paraId="71C2F5CA" w14:textId="77777777" w:rsidR="004E7E79" w:rsidRDefault="004E7E79" w:rsidP="00034CAA">
      <w:pPr>
        <w:ind w:left="1440"/>
        <w:rPr>
          <w:rFonts w:asciiTheme="minorHAnsi" w:hAnsiTheme="minorHAnsi" w:cstheme="minorHAnsi"/>
          <w:sz w:val="20"/>
          <w:szCs w:val="20"/>
        </w:rPr>
      </w:pPr>
    </w:p>
    <w:p w14:paraId="6DD3EADD" w14:textId="77777777" w:rsidR="004E7E79" w:rsidRDefault="004E7E79" w:rsidP="00034CAA">
      <w:pPr>
        <w:ind w:left="1440"/>
        <w:rPr>
          <w:rFonts w:asciiTheme="minorHAnsi" w:hAnsiTheme="minorHAnsi" w:cstheme="minorHAnsi"/>
          <w:sz w:val="20"/>
          <w:szCs w:val="20"/>
        </w:rPr>
      </w:pPr>
    </w:p>
    <w:p w14:paraId="15F26A55" w14:textId="77777777" w:rsidR="004E7E79" w:rsidRDefault="004E7E79" w:rsidP="00034CAA">
      <w:pPr>
        <w:ind w:left="1440"/>
        <w:rPr>
          <w:rFonts w:asciiTheme="minorHAnsi" w:hAnsiTheme="minorHAnsi" w:cstheme="minorHAnsi"/>
          <w:sz w:val="20"/>
          <w:szCs w:val="20"/>
        </w:rPr>
      </w:pPr>
    </w:p>
    <w:p w14:paraId="0691BC13" w14:textId="77777777" w:rsidR="004E7E79" w:rsidRDefault="004E7E79" w:rsidP="00034CAA">
      <w:pPr>
        <w:ind w:left="1440"/>
        <w:rPr>
          <w:rFonts w:asciiTheme="minorHAnsi" w:hAnsiTheme="minorHAnsi" w:cstheme="minorHAnsi"/>
          <w:sz w:val="20"/>
          <w:szCs w:val="20"/>
        </w:rPr>
      </w:pPr>
    </w:p>
    <w:p w14:paraId="43E705B8" w14:textId="77777777" w:rsidR="004E7E79" w:rsidRDefault="004E7E79" w:rsidP="00034CAA">
      <w:pPr>
        <w:ind w:left="1440"/>
        <w:rPr>
          <w:rFonts w:asciiTheme="minorHAnsi" w:hAnsiTheme="minorHAnsi" w:cstheme="minorHAnsi"/>
          <w:sz w:val="20"/>
          <w:szCs w:val="20"/>
        </w:rPr>
      </w:pPr>
    </w:p>
    <w:p w14:paraId="1320322E" w14:textId="77777777" w:rsidR="004E7E79" w:rsidRDefault="004E7E79" w:rsidP="00034CAA">
      <w:pPr>
        <w:ind w:left="1440"/>
        <w:rPr>
          <w:rFonts w:asciiTheme="minorHAnsi" w:hAnsiTheme="minorHAnsi" w:cstheme="minorHAnsi"/>
          <w:sz w:val="20"/>
          <w:szCs w:val="20"/>
        </w:rPr>
      </w:pPr>
    </w:p>
    <w:p w14:paraId="72802B42" w14:textId="77777777" w:rsidR="004E7E79" w:rsidRDefault="004E7E79" w:rsidP="00034CAA">
      <w:pPr>
        <w:ind w:left="1440"/>
        <w:rPr>
          <w:rFonts w:asciiTheme="minorHAnsi" w:hAnsiTheme="minorHAnsi" w:cstheme="minorHAnsi"/>
          <w:sz w:val="20"/>
          <w:szCs w:val="20"/>
        </w:rPr>
      </w:pPr>
    </w:p>
    <w:p w14:paraId="748EC297" w14:textId="77777777" w:rsidR="004E7E79" w:rsidRDefault="004E7E79" w:rsidP="00034CAA">
      <w:pPr>
        <w:ind w:left="1440"/>
        <w:rPr>
          <w:rFonts w:asciiTheme="minorHAnsi" w:hAnsiTheme="minorHAnsi" w:cstheme="minorHAnsi"/>
          <w:sz w:val="20"/>
          <w:szCs w:val="20"/>
        </w:rPr>
      </w:pPr>
    </w:p>
    <w:p w14:paraId="690E7692" w14:textId="77777777" w:rsidR="004E7E79" w:rsidRDefault="004E7E79" w:rsidP="00034CAA">
      <w:pPr>
        <w:ind w:left="1440"/>
        <w:rPr>
          <w:rFonts w:asciiTheme="minorHAnsi" w:hAnsiTheme="minorHAnsi" w:cstheme="minorHAnsi"/>
          <w:sz w:val="20"/>
          <w:szCs w:val="20"/>
        </w:rPr>
      </w:pPr>
    </w:p>
    <w:p w14:paraId="5392CDE2" w14:textId="77777777" w:rsidR="004E7E79" w:rsidRDefault="004E7E79" w:rsidP="00034CAA">
      <w:pPr>
        <w:ind w:left="1440"/>
        <w:rPr>
          <w:rFonts w:asciiTheme="minorHAnsi" w:hAnsiTheme="minorHAnsi" w:cstheme="minorHAnsi"/>
          <w:sz w:val="20"/>
          <w:szCs w:val="20"/>
        </w:rPr>
      </w:pPr>
    </w:p>
    <w:p w14:paraId="0014C531" w14:textId="0ED8CA22" w:rsidR="00B422D5" w:rsidRDefault="00B422D5" w:rsidP="00B422D5">
      <w:pPr>
        <w:pStyle w:val="NormalWeb"/>
      </w:pPr>
      <w:r>
        <w:rPr>
          <w:noProof/>
        </w:rPr>
        <w:drawing>
          <wp:inline distT="0" distB="0" distL="0" distR="0" wp14:anchorId="6BF70F59" wp14:editId="5CD2B8C4">
            <wp:extent cx="5731510" cy="4783455"/>
            <wp:effectExtent l="0" t="0" r="2540" b="0"/>
            <wp:docPr id="19541882" name="Picture 6" descr="A diagram of a virtual real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882" name="Picture 6" descr="A diagram of a virtual reality syste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783455"/>
                    </a:xfrm>
                    <a:prstGeom prst="rect">
                      <a:avLst/>
                    </a:prstGeom>
                    <a:noFill/>
                    <a:ln>
                      <a:noFill/>
                    </a:ln>
                  </pic:spPr>
                </pic:pic>
              </a:graphicData>
            </a:graphic>
          </wp:inline>
        </w:drawing>
      </w:r>
    </w:p>
    <w:p w14:paraId="5B9C2E7B" w14:textId="77777777" w:rsidR="004E7E79" w:rsidRDefault="004E7E79" w:rsidP="00034CAA">
      <w:pPr>
        <w:ind w:left="1440"/>
        <w:rPr>
          <w:rFonts w:asciiTheme="minorHAnsi" w:hAnsiTheme="minorHAnsi" w:cstheme="minorHAnsi"/>
          <w:sz w:val="20"/>
          <w:szCs w:val="20"/>
        </w:rPr>
      </w:pPr>
    </w:p>
    <w:p w14:paraId="2B958062" w14:textId="365556F0" w:rsidR="004E7E79" w:rsidRDefault="00B422D5" w:rsidP="00B422D5">
      <w:pPr>
        <w:pStyle w:val="Caption"/>
        <w:jc w:val="center"/>
        <w:rPr>
          <w:rFonts w:asciiTheme="minorHAnsi" w:hAnsiTheme="minorHAnsi" w:cstheme="minorHAnsi"/>
          <w:sz w:val="20"/>
          <w:szCs w:val="20"/>
        </w:rPr>
      </w:pPr>
      <w:bookmarkStart w:id="56" w:name="_Ref164616773"/>
      <w:bookmarkStart w:id="57" w:name="_Toc164858333"/>
      <w:r>
        <w:t xml:space="preserve">[Figure </w:t>
      </w:r>
      <w:r>
        <w:fldChar w:fldCharType="begin"/>
      </w:r>
      <w:r>
        <w:instrText xml:space="preserve"> SEQ Figure \* ARABIC </w:instrText>
      </w:r>
      <w:r>
        <w:fldChar w:fldCharType="separate"/>
      </w:r>
      <w:r w:rsidR="00757D0A">
        <w:rPr>
          <w:noProof/>
        </w:rPr>
        <w:t>7</w:t>
      </w:r>
      <w:r>
        <w:fldChar w:fldCharType="end"/>
      </w:r>
      <w:r>
        <w:t xml:space="preserve">: </w:t>
      </w:r>
      <w:r w:rsidRPr="00A70263">
        <w:t>VR player movement and hand tracking</w:t>
      </w:r>
      <w:r>
        <w:t>]</w:t>
      </w:r>
      <w:bookmarkEnd w:id="56"/>
      <w:bookmarkEnd w:id="57"/>
    </w:p>
    <w:p w14:paraId="1F426929" w14:textId="77777777" w:rsidR="004E7E79" w:rsidRDefault="004E7E79" w:rsidP="00034CAA">
      <w:pPr>
        <w:ind w:left="1440"/>
        <w:rPr>
          <w:rFonts w:asciiTheme="minorHAnsi" w:hAnsiTheme="minorHAnsi" w:cstheme="minorHAnsi"/>
          <w:sz w:val="20"/>
          <w:szCs w:val="20"/>
        </w:rPr>
      </w:pPr>
    </w:p>
    <w:p w14:paraId="2919DB40" w14:textId="77777777" w:rsidR="004E7E79" w:rsidRDefault="004E7E79" w:rsidP="00034CAA">
      <w:pPr>
        <w:ind w:left="1440"/>
        <w:rPr>
          <w:rFonts w:asciiTheme="minorHAnsi" w:hAnsiTheme="minorHAnsi" w:cstheme="minorHAnsi"/>
          <w:sz w:val="20"/>
          <w:szCs w:val="20"/>
        </w:rPr>
      </w:pPr>
    </w:p>
    <w:p w14:paraId="06BD1242" w14:textId="77777777" w:rsidR="004E7E79" w:rsidRDefault="004E7E79" w:rsidP="00034CAA">
      <w:pPr>
        <w:ind w:left="1440"/>
        <w:rPr>
          <w:rFonts w:asciiTheme="minorHAnsi" w:hAnsiTheme="minorHAnsi" w:cstheme="minorHAnsi"/>
          <w:sz w:val="20"/>
          <w:szCs w:val="20"/>
        </w:rPr>
      </w:pPr>
    </w:p>
    <w:p w14:paraId="1A5ABDBF" w14:textId="77777777" w:rsidR="004E7E79" w:rsidRDefault="004E7E79" w:rsidP="00034CAA">
      <w:pPr>
        <w:ind w:left="1440"/>
        <w:rPr>
          <w:rFonts w:asciiTheme="minorHAnsi" w:hAnsiTheme="minorHAnsi" w:cstheme="minorHAnsi"/>
          <w:sz w:val="20"/>
          <w:szCs w:val="20"/>
        </w:rPr>
      </w:pPr>
    </w:p>
    <w:p w14:paraId="51572E97" w14:textId="77777777" w:rsidR="004E7E79" w:rsidRDefault="004E7E79" w:rsidP="00034CAA">
      <w:pPr>
        <w:ind w:left="1440"/>
        <w:rPr>
          <w:rFonts w:asciiTheme="minorHAnsi" w:hAnsiTheme="minorHAnsi" w:cstheme="minorHAnsi"/>
          <w:sz w:val="20"/>
          <w:szCs w:val="20"/>
        </w:rPr>
      </w:pPr>
    </w:p>
    <w:p w14:paraId="467BFAC0" w14:textId="77777777" w:rsidR="004E7E79" w:rsidRDefault="004E7E79" w:rsidP="00034CAA">
      <w:pPr>
        <w:ind w:left="1440"/>
        <w:rPr>
          <w:rFonts w:asciiTheme="minorHAnsi" w:hAnsiTheme="minorHAnsi" w:cstheme="minorHAnsi"/>
          <w:sz w:val="20"/>
          <w:szCs w:val="20"/>
        </w:rPr>
      </w:pPr>
    </w:p>
    <w:p w14:paraId="0D802B9D" w14:textId="77777777" w:rsidR="004E7E79" w:rsidRDefault="004E7E79" w:rsidP="00034CAA">
      <w:pPr>
        <w:ind w:left="1440"/>
        <w:rPr>
          <w:rFonts w:asciiTheme="minorHAnsi" w:hAnsiTheme="minorHAnsi" w:cstheme="minorHAnsi"/>
          <w:sz w:val="20"/>
          <w:szCs w:val="20"/>
        </w:rPr>
      </w:pPr>
    </w:p>
    <w:p w14:paraId="28D5AAC7" w14:textId="77777777" w:rsidR="004E7E79" w:rsidRDefault="004E7E79" w:rsidP="00034CAA">
      <w:pPr>
        <w:ind w:left="1440"/>
        <w:rPr>
          <w:rFonts w:asciiTheme="minorHAnsi" w:hAnsiTheme="minorHAnsi" w:cstheme="minorHAnsi"/>
          <w:sz w:val="20"/>
          <w:szCs w:val="20"/>
        </w:rPr>
      </w:pPr>
    </w:p>
    <w:p w14:paraId="70794163" w14:textId="77777777" w:rsidR="004E7E79" w:rsidRDefault="004E7E79" w:rsidP="00034CAA">
      <w:pPr>
        <w:ind w:left="1440"/>
        <w:rPr>
          <w:rFonts w:asciiTheme="minorHAnsi" w:hAnsiTheme="minorHAnsi" w:cstheme="minorHAnsi"/>
          <w:sz w:val="20"/>
          <w:szCs w:val="20"/>
        </w:rPr>
      </w:pPr>
    </w:p>
    <w:p w14:paraId="67701E06" w14:textId="77777777" w:rsidR="004E7E79" w:rsidRDefault="004E7E79" w:rsidP="00034CAA">
      <w:pPr>
        <w:ind w:left="1440"/>
        <w:rPr>
          <w:rFonts w:asciiTheme="minorHAnsi" w:hAnsiTheme="minorHAnsi" w:cstheme="minorHAnsi"/>
          <w:sz w:val="20"/>
          <w:szCs w:val="20"/>
        </w:rPr>
      </w:pPr>
    </w:p>
    <w:p w14:paraId="5B99BE61" w14:textId="77777777" w:rsidR="004E7E79" w:rsidRDefault="004E7E79" w:rsidP="00034CAA">
      <w:pPr>
        <w:ind w:left="1440"/>
        <w:rPr>
          <w:rFonts w:asciiTheme="minorHAnsi" w:hAnsiTheme="minorHAnsi" w:cstheme="minorHAnsi"/>
          <w:sz w:val="20"/>
          <w:szCs w:val="20"/>
        </w:rPr>
      </w:pPr>
    </w:p>
    <w:p w14:paraId="367F959B" w14:textId="77777777" w:rsidR="004E7E79" w:rsidRDefault="004E7E79" w:rsidP="00034CAA">
      <w:pPr>
        <w:ind w:left="1440"/>
        <w:rPr>
          <w:rFonts w:asciiTheme="minorHAnsi" w:hAnsiTheme="minorHAnsi" w:cstheme="minorHAnsi"/>
          <w:sz w:val="20"/>
          <w:szCs w:val="20"/>
        </w:rPr>
      </w:pPr>
    </w:p>
    <w:p w14:paraId="79163BAE" w14:textId="77777777" w:rsidR="004E7E79" w:rsidRDefault="004E7E79" w:rsidP="00034CAA">
      <w:pPr>
        <w:ind w:left="1440"/>
        <w:rPr>
          <w:rFonts w:asciiTheme="minorHAnsi" w:hAnsiTheme="minorHAnsi" w:cstheme="minorHAnsi"/>
          <w:sz w:val="20"/>
          <w:szCs w:val="20"/>
        </w:rPr>
      </w:pPr>
    </w:p>
    <w:p w14:paraId="44524335" w14:textId="77777777" w:rsidR="004E7E79" w:rsidRDefault="004E7E79" w:rsidP="00034CAA">
      <w:pPr>
        <w:ind w:left="1440"/>
        <w:rPr>
          <w:rFonts w:asciiTheme="minorHAnsi" w:hAnsiTheme="minorHAnsi" w:cstheme="minorHAnsi"/>
          <w:sz w:val="20"/>
          <w:szCs w:val="20"/>
        </w:rPr>
      </w:pPr>
    </w:p>
    <w:p w14:paraId="625840B6" w14:textId="77777777" w:rsidR="004E7E79" w:rsidRDefault="004E7E79" w:rsidP="00034CAA">
      <w:pPr>
        <w:ind w:left="1440"/>
        <w:rPr>
          <w:rFonts w:asciiTheme="minorHAnsi" w:hAnsiTheme="minorHAnsi" w:cstheme="minorHAnsi"/>
          <w:sz w:val="20"/>
          <w:szCs w:val="20"/>
        </w:rPr>
      </w:pPr>
    </w:p>
    <w:p w14:paraId="0EDD09AB" w14:textId="77777777" w:rsidR="004E7E79" w:rsidRDefault="004E7E79" w:rsidP="00034CAA">
      <w:pPr>
        <w:ind w:left="1440"/>
        <w:rPr>
          <w:rFonts w:asciiTheme="minorHAnsi" w:hAnsiTheme="minorHAnsi" w:cstheme="minorHAnsi"/>
          <w:sz w:val="20"/>
          <w:szCs w:val="20"/>
        </w:rPr>
      </w:pPr>
    </w:p>
    <w:p w14:paraId="3911C896" w14:textId="77777777" w:rsidR="004E7E79" w:rsidRDefault="004E7E79" w:rsidP="00034CAA">
      <w:pPr>
        <w:ind w:left="1440"/>
        <w:rPr>
          <w:rFonts w:asciiTheme="minorHAnsi" w:hAnsiTheme="minorHAnsi" w:cstheme="minorHAnsi"/>
          <w:sz w:val="20"/>
          <w:szCs w:val="20"/>
        </w:rPr>
      </w:pPr>
    </w:p>
    <w:p w14:paraId="5978C36B" w14:textId="77777777" w:rsidR="004E7E79" w:rsidRDefault="004E7E79" w:rsidP="00034CAA">
      <w:pPr>
        <w:ind w:left="1440"/>
        <w:rPr>
          <w:rFonts w:asciiTheme="minorHAnsi" w:hAnsiTheme="minorHAnsi" w:cstheme="minorHAnsi"/>
          <w:sz w:val="20"/>
          <w:szCs w:val="20"/>
        </w:rPr>
      </w:pPr>
    </w:p>
    <w:p w14:paraId="229E50EE" w14:textId="77777777" w:rsidR="004E7E79" w:rsidRDefault="004E7E79" w:rsidP="00034CAA">
      <w:pPr>
        <w:ind w:left="1440"/>
        <w:rPr>
          <w:rFonts w:asciiTheme="minorHAnsi" w:hAnsiTheme="minorHAnsi" w:cstheme="minorHAnsi"/>
          <w:sz w:val="20"/>
          <w:szCs w:val="20"/>
        </w:rPr>
      </w:pPr>
    </w:p>
    <w:p w14:paraId="1EA494D7" w14:textId="77777777" w:rsidR="00B422D5" w:rsidRDefault="00B422D5" w:rsidP="00034CAA">
      <w:pPr>
        <w:ind w:left="1440"/>
        <w:rPr>
          <w:rFonts w:asciiTheme="minorHAnsi" w:hAnsiTheme="minorHAnsi" w:cstheme="minorHAnsi"/>
          <w:sz w:val="20"/>
          <w:szCs w:val="20"/>
        </w:rPr>
      </w:pPr>
    </w:p>
    <w:p w14:paraId="224E533E" w14:textId="77777777" w:rsidR="00B422D5" w:rsidRDefault="00B422D5" w:rsidP="00034CAA">
      <w:pPr>
        <w:ind w:left="1440"/>
        <w:rPr>
          <w:rFonts w:asciiTheme="minorHAnsi" w:hAnsiTheme="minorHAnsi" w:cstheme="minorHAnsi"/>
          <w:sz w:val="20"/>
          <w:szCs w:val="20"/>
        </w:rPr>
      </w:pPr>
    </w:p>
    <w:p w14:paraId="67A38A3A" w14:textId="77777777" w:rsidR="00B422D5" w:rsidRDefault="00B422D5" w:rsidP="00034CAA">
      <w:pPr>
        <w:ind w:left="1440"/>
        <w:rPr>
          <w:rFonts w:asciiTheme="minorHAnsi" w:hAnsiTheme="minorHAnsi" w:cstheme="minorHAnsi"/>
          <w:sz w:val="20"/>
          <w:szCs w:val="20"/>
        </w:rPr>
      </w:pPr>
    </w:p>
    <w:p w14:paraId="6B6005AA" w14:textId="77777777" w:rsidR="004E7E79" w:rsidRDefault="004E7E79" w:rsidP="00034CAA">
      <w:pPr>
        <w:ind w:left="1440"/>
        <w:rPr>
          <w:rFonts w:asciiTheme="minorHAnsi" w:hAnsiTheme="minorHAnsi" w:cstheme="minorHAnsi"/>
          <w:sz w:val="20"/>
          <w:szCs w:val="20"/>
        </w:rPr>
      </w:pPr>
    </w:p>
    <w:p w14:paraId="18BE2D92" w14:textId="544CA2C5" w:rsidR="004E7E79" w:rsidRDefault="00B422D5" w:rsidP="00034CAA">
      <w:pPr>
        <w:ind w:left="1440"/>
        <w:rPr>
          <w:rFonts w:asciiTheme="minorHAnsi" w:hAnsiTheme="minorHAnsi" w:cstheme="minorHAnsi"/>
          <w:sz w:val="20"/>
          <w:szCs w:val="20"/>
        </w:rPr>
      </w:pPr>
      <w:r>
        <w:rPr>
          <w:noProof/>
        </w:rPr>
        <w:drawing>
          <wp:anchor distT="0" distB="0" distL="114300" distR="114300" simplePos="0" relativeHeight="251678720" behindDoc="0" locked="0" layoutInCell="1" allowOverlap="1" wp14:anchorId="1D175255" wp14:editId="20B50D7A">
            <wp:simplePos x="0" y="0"/>
            <wp:positionH relativeFrom="column">
              <wp:posOffset>0</wp:posOffset>
            </wp:positionH>
            <wp:positionV relativeFrom="paragraph">
              <wp:posOffset>212887</wp:posOffset>
            </wp:positionV>
            <wp:extent cx="5731510" cy="2784475"/>
            <wp:effectExtent l="0" t="0" r="2540" b="0"/>
            <wp:wrapSquare wrapText="bothSides"/>
            <wp:docPr id="1742239538" name="Picture 7"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39538" name="Picture 7" descr="A diagram of a projec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84475"/>
                    </a:xfrm>
                    <a:prstGeom prst="rect">
                      <a:avLst/>
                    </a:prstGeom>
                    <a:noFill/>
                    <a:ln>
                      <a:noFill/>
                    </a:ln>
                  </pic:spPr>
                </pic:pic>
              </a:graphicData>
            </a:graphic>
          </wp:anchor>
        </w:drawing>
      </w:r>
    </w:p>
    <w:p w14:paraId="7F105FAF" w14:textId="341993EC" w:rsidR="004E7E79" w:rsidRDefault="004E7E79" w:rsidP="00034CAA">
      <w:pPr>
        <w:ind w:left="1440"/>
        <w:rPr>
          <w:rFonts w:asciiTheme="minorHAnsi" w:hAnsiTheme="minorHAnsi" w:cstheme="minorHAnsi"/>
          <w:sz w:val="20"/>
          <w:szCs w:val="20"/>
        </w:rPr>
      </w:pPr>
    </w:p>
    <w:p w14:paraId="79789228" w14:textId="77777777" w:rsidR="00B422D5" w:rsidRDefault="00B422D5" w:rsidP="00B422D5">
      <w:pPr>
        <w:pStyle w:val="Caption"/>
      </w:pPr>
    </w:p>
    <w:p w14:paraId="22BE3E54" w14:textId="1EE16F98" w:rsidR="00B422D5" w:rsidRDefault="00B422D5" w:rsidP="00B422D5">
      <w:pPr>
        <w:pStyle w:val="Caption"/>
        <w:jc w:val="center"/>
        <w:rPr>
          <w:sz w:val="24"/>
          <w:szCs w:val="24"/>
        </w:rPr>
      </w:pPr>
      <w:bookmarkStart w:id="58" w:name="_Ref164616785"/>
      <w:bookmarkStart w:id="59" w:name="_Toc164858334"/>
      <w:r>
        <w:t xml:space="preserve">[Figure </w:t>
      </w:r>
      <w:r>
        <w:fldChar w:fldCharType="begin"/>
      </w:r>
      <w:r>
        <w:instrText xml:space="preserve"> SEQ Figure \* ARABIC </w:instrText>
      </w:r>
      <w:r>
        <w:fldChar w:fldCharType="separate"/>
      </w:r>
      <w:r w:rsidR="00757D0A">
        <w:rPr>
          <w:noProof/>
        </w:rPr>
        <w:t>8</w:t>
      </w:r>
      <w:r>
        <w:fldChar w:fldCharType="end"/>
      </w:r>
      <w:r>
        <w:t xml:space="preserve">: </w:t>
      </w:r>
      <w:r w:rsidRPr="00E96683">
        <w:t>interactions between the user, VR object</w:t>
      </w:r>
      <w:r>
        <w:t>]</w:t>
      </w:r>
      <w:bookmarkEnd w:id="58"/>
      <w:bookmarkEnd w:id="59"/>
    </w:p>
    <w:p w14:paraId="34E25494" w14:textId="77777777" w:rsidR="00B422D5" w:rsidRDefault="00B422D5" w:rsidP="00034CAA">
      <w:pPr>
        <w:ind w:left="1440"/>
        <w:rPr>
          <w:rFonts w:asciiTheme="minorHAnsi" w:hAnsiTheme="minorHAnsi" w:cstheme="minorHAnsi"/>
          <w:sz w:val="20"/>
          <w:szCs w:val="20"/>
        </w:rPr>
      </w:pPr>
    </w:p>
    <w:p w14:paraId="04EF5AB4" w14:textId="77777777" w:rsidR="004E7E79" w:rsidRDefault="004E7E79" w:rsidP="00034CAA">
      <w:pPr>
        <w:ind w:left="1440"/>
        <w:rPr>
          <w:rFonts w:asciiTheme="minorHAnsi" w:hAnsiTheme="minorHAnsi" w:cstheme="minorHAnsi"/>
          <w:sz w:val="20"/>
          <w:szCs w:val="20"/>
        </w:rPr>
      </w:pPr>
    </w:p>
    <w:p w14:paraId="16F262A9" w14:textId="77777777" w:rsidR="004E7E79" w:rsidRDefault="004E7E79" w:rsidP="00034CAA">
      <w:pPr>
        <w:ind w:left="1440"/>
        <w:rPr>
          <w:rFonts w:asciiTheme="minorHAnsi" w:hAnsiTheme="minorHAnsi" w:cstheme="minorHAnsi"/>
          <w:sz w:val="20"/>
          <w:szCs w:val="20"/>
        </w:rPr>
      </w:pPr>
    </w:p>
    <w:p w14:paraId="33010BDF" w14:textId="77777777" w:rsidR="004E7E79" w:rsidRDefault="004E7E79" w:rsidP="00034CAA">
      <w:pPr>
        <w:ind w:left="1440"/>
        <w:rPr>
          <w:rFonts w:asciiTheme="minorHAnsi" w:hAnsiTheme="minorHAnsi" w:cstheme="minorHAnsi"/>
          <w:sz w:val="20"/>
          <w:szCs w:val="20"/>
        </w:rPr>
      </w:pPr>
    </w:p>
    <w:p w14:paraId="5F275250" w14:textId="77777777" w:rsidR="004E7E79" w:rsidRDefault="004E7E79" w:rsidP="00034CAA">
      <w:pPr>
        <w:ind w:left="1440"/>
        <w:rPr>
          <w:rFonts w:asciiTheme="minorHAnsi" w:hAnsiTheme="minorHAnsi" w:cstheme="minorHAnsi"/>
          <w:sz w:val="20"/>
          <w:szCs w:val="20"/>
        </w:rPr>
      </w:pPr>
    </w:p>
    <w:p w14:paraId="1267A14B" w14:textId="77777777" w:rsidR="004E7E79" w:rsidRDefault="004E7E79" w:rsidP="00034CAA">
      <w:pPr>
        <w:ind w:left="1440"/>
        <w:rPr>
          <w:rFonts w:asciiTheme="minorHAnsi" w:hAnsiTheme="minorHAnsi" w:cstheme="minorHAnsi"/>
          <w:sz w:val="20"/>
          <w:szCs w:val="20"/>
        </w:rPr>
      </w:pPr>
    </w:p>
    <w:p w14:paraId="17C317B5" w14:textId="77777777" w:rsidR="004E7E79" w:rsidRDefault="004E7E79" w:rsidP="00034CAA">
      <w:pPr>
        <w:ind w:left="1440"/>
        <w:rPr>
          <w:rFonts w:asciiTheme="minorHAnsi" w:hAnsiTheme="minorHAnsi" w:cstheme="minorHAnsi"/>
          <w:sz w:val="20"/>
          <w:szCs w:val="20"/>
        </w:rPr>
      </w:pPr>
    </w:p>
    <w:p w14:paraId="3E181BCD" w14:textId="77777777" w:rsidR="004E7E79" w:rsidRDefault="004E7E79" w:rsidP="00034CAA">
      <w:pPr>
        <w:ind w:left="1440"/>
        <w:rPr>
          <w:rFonts w:asciiTheme="minorHAnsi" w:hAnsiTheme="minorHAnsi" w:cstheme="minorHAnsi"/>
          <w:sz w:val="20"/>
          <w:szCs w:val="20"/>
        </w:rPr>
      </w:pPr>
    </w:p>
    <w:p w14:paraId="54D253D6" w14:textId="77777777" w:rsidR="00C963B8" w:rsidRDefault="00C963B8" w:rsidP="00034CAA">
      <w:pPr>
        <w:ind w:left="1440"/>
        <w:rPr>
          <w:rFonts w:asciiTheme="minorHAnsi" w:hAnsiTheme="minorHAnsi" w:cstheme="minorHAnsi"/>
          <w:sz w:val="20"/>
          <w:szCs w:val="20"/>
        </w:rPr>
      </w:pPr>
    </w:p>
    <w:p w14:paraId="2183C21C" w14:textId="77777777" w:rsidR="004E7E79" w:rsidRDefault="004E7E79" w:rsidP="00034CAA">
      <w:pPr>
        <w:ind w:left="1440"/>
        <w:rPr>
          <w:rFonts w:asciiTheme="minorHAnsi" w:hAnsiTheme="minorHAnsi" w:cstheme="minorHAnsi"/>
          <w:sz w:val="20"/>
          <w:szCs w:val="20"/>
        </w:rPr>
      </w:pPr>
    </w:p>
    <w:p w14:paraId="4A3E6F15" w14:textId="77777777" w:rsidR="004E7E79" w:rsidRDefault="004E7E79" w:rsidP="00034CAA">
      <w:pPr>
        <w:ind w:left="1440"/>
        <w:rPr>
          <w:rFonts w:asciiTheme="minorHAnsi" w:hAnsiTheme="minorHAnsi" w:cstheme="minorHAnsi"/>
          <w:sz w:val="20"/>
          <w:szCs w:val="20"/>
        </w:rPr>
      </w:pPr>
    </w:p>
    <w:p w14:paraId="120473BC" w14:textId="77777777" w:rsidR="00034CAA" w:rsidRDefault="00034CAA" w:rsidP="00034CAA">
      <w:pPr>
        <w:rPr>
          <w:rFonts w:asciiTheme="minorHAnsi" w:hAnsiTheme="minorHAnsi" w:cstheme="minorHAnsi"/>
          <w:b/>
          <w:bCs/>
          <w:sz w:val="20"/>
          <w:szCs w:val="20"/>
        </w:rPr>
      </w:pPr>
    </w:p>
    <w:p w14:paraId="3518BBF4" w14:textId="77777777" w:rsidR="00E249A8" w:rsidRDefault="00E249A8" w:rsidP="00034CAA">
      <w:pPr>
        <w:rPr>
          <w:rFonts w:asciiTheme="minorHAnsi" w:hAnsiTheme="minorHAnsi" w:cstheme="minorHAnsi"/>
          <w:b/>
          <w:bCs/>
          <w:sz w:val="20"/>
          <w:szCs w:val="20"/>
        </w:rPr>
      </w:pPr>
    </w:p>
    <w:p w14:paraId="4A344AC0" w14:textId="77777777" w:rsidR="00E249A8" w:rsidRDefault="00E249A8" w:rsidP="00034CAA">
      <w:pPr>
        <w:rPr>
          <w:rFonts w:asciiTheme="minorHAnsi" w:hAnsiTheme="minorHAnsi" w:cstheme="minorHAnsi"/>
          <w:b/>
          <w:bCs/>
          <w:sz w:val="20"/>
          <w:szCs w:val="20"/>
        </w:rPr>
      </w:pPr>
    </w:p>
    <w:p w14:paraId="3B94C3A1" w14:textId="77777777" w:rsidR="00E249A8" w:rsidRDefault="00E249A8" w:rsidP="00034CAA">
      <w:pPr>
        <w:rPr>
          <w:rFonts w:asciiTheme="minorHAnsi" w:hAnsiTheme="minorHAnsi" w:cstheme="minorHAnsi"/>
          <w:b/>
          <w:bCs/>
          <w:sz w:val="20"/>
          <w:szCs w:val="20"/>
        </w:rPr>
      </w:pPr>
    </w:p>
    <w:p w14:paraId="0E038E35" w14:textId="77777777" w:rsidR="00E249A8" w:rsidRDefault="00E249A8" w:rsidP="00034CAA">
      <w:pPr>
        <w:rPr>
          <w:rFonts w:asciiTheme="minorHAnsi" w:hAnsiTheme="minorHAnsi" w:cstheme="minorHAnsi"/>
          <w:b/>
          <w:bCs/>
          <w:sz w:val="20"/>
          <w:szCs w:val="20"/>
        </w:rPr>
      </w:pPr>
    </w:p>
    <w:p w14:paraId="1DF08775" w14:textId="77777777" w:rsidR="003E3E0A" w:rsidRDefault="003E3E0A" w:rsidP="00034CAA">
      <w:pPr>
        <w:rPr>
          <w:rFonts w:asciiTheme="minorHAnsi" w:hAnsiTheme="minorHAnsi" w:cstheme="minorHAnsi"/>
          <w:b/>
          <w:bCs/>
          <w:sz w:val="20"/>
          <w:szCs w:val="20"/>
        </w:rPr>
      </w:pPr>
    </w:p>
    <w:p w14:paraId="425D86DF" w14:textId="77777777" w:rsidR="003E3E0A" w:rsidRDefault="003E3E0A" w:rsidP="00034CAA">
      <w:pPr>
        <w:rPr>
          <w:rFonts w:asciiTheme="minorHAnsi" w:hAnsiTheme="minorHAnsi" w:cstheme="minorHAnsi"/>
          <w:b/>
          <w:bCs/>
          <w:sz w:val="20"/>
          <w:szCs w:val="20"/>
        </w:rPr>
      </w:pPr>
    </w:p>
    <w:p w14:paraId="640E8CB7" w14:textId="77777777" w:rsidR="00E249A8" w:rsidRDefault="00E249A8" w:rsidP="00034CAA">
      <w:pPr>
        <w:rPr>
          <w:rFonts w:asciiTheme="minorHAnsi" w:hAnsiTheme="minorHAnsi" w:cstheme="minorHAnsi"/>
        </w:rPr>
      </w:pPr>
    </w:p>
    <w:p w14:paraId="18BF115F" w14:textId="34E4814B" w:rsidR="00B32354" w:rsidRPr="003E3E0A" w:rsidRDefault="00B32354" w:rsidP="003E3E0A">
      <w:pPr>
        <w:pStyle w:val="Heading2"/>
        <w:ind w:firstLine="720"/>
        <w:rPr>
          <w:rFonts w:asciiTheme="minorHAnsi" w:hAnsiTheme="minorHAnsi" w:cstheme="minorHAnsi"/>
          <w:b/>
          <w:bCs/>
        </w:rPr>
      </w:pPr>
      <w:bookmarkStart w:id="60" w:name="_Toc164858537"/>
      <w:r w:rsidRPr="003E3E0A">
        <w:rPr>
          <w:rFonts w:asciiTheme="minorHAnsi" w:hAnsiTheme="minorHAnsi" w:cstheme="minorHAnsi"/>
          <w:b/>
          <w:bCs/>
        </w:rPr>
        <w:lastRenderedPageBreak/>
        <w:t>4.3. Implementation Process</w:t>
      </w:r>
      <w:bookmarkEnd w:id="60"/>
    </w:p>
    <w:p w14:paraId="719524CE" w14:textId="77777777" w:rsidR="00070265" w:rsidRPr="003E3E0A" w:rsidRDefault="00070265" w:rsidP="00DE62EC">
      <w:pPr>
        <w:rPr>
          <w:rFonts w:asciiTheme="minorHAnsi" w:hAnsiTheme="minorHAnsi" w:cstheme="minorHAnsi"/>
        </w:rPr>
      </w:pPr>
    </w:p>
    <w:p w14:paraId="7F90CDA9" w14:textId="77777777" w:rsidR="00DE62EC" w:rsidRPr="003E3E0A" w:rsidRDefault="00DE62EC" w:rsidP="00DE62EC">
      <w:pPr>
        <w:rPr>
          <w:rFonts w:asciiTheme="minorHAnsi" w:hAnsiTheme="minorHAnsi" w:cstheme="minorHAnsi"/>
        </w:rPr>
      </w:pPr>
    </w:p>
    <w:p w14:paraId="18CC3E0C" w14:textId="62D4E3D3" w:rsidR="00B32354" w:rsidRPr="00542B68" w:rsidRDefault="00B32354" w:rsidP="00B32354">
      <w:pPr>
        <w:pStyle w:val="Heading3"/>
        <w:ind w:left="720" w:firstLine="720"/>
        <w:rPr>
          <w:rFonts w:asciiTheme="minorHAnsi" w:hAnsiTheme="minorHAnsi" w:cstheme="minorHAnsi"/>
          <w:b/>
          <w:bCs/>
        </w:rPr>
      </w:pPr>
      <w:bookmarkStart w:id="61" w:name="_Toc164858538"/>
      <w:r w:rsidRPr="00542B68">
        <w:rPr>
          <w:rFonts w:asciiTheme="minorHAnsi" w:hAnsiTheme="minorHAnsi" w:cstheme="minorHAnsi"/>
          <w:b/>
          <w:bCs/>
        </w:rPr>
        <w:t>4.3.1. Implementation Tools and Techniques</w:t>
      </w:r>
      <w:bookmarkEnd w:id="61"/>
    </w:p>
    <w:p w14:paraId="4CA77B44" w14:textId="77777777" w:rsidR="004B25D5" w:rsidRPr="00542B68" w:rsidRDefault="004B25D5" w:rsidP="004B25D5">
      <w:pPr>
        <w:rPr>
          <w:rFonts w:asciiTheme="minorHAnsi" w:hAnsiTheme="minorHAnsi" w:cstheme="minorHAnsi"/>
        </w:rPr>
      </w:pPr>
    </w:p>
    <w:p w14:paraId="287FA24F" w14:textId="2857A020" w:rsidR="00B32354" w:rsidRPr="003E3E0A" w:rsidRDefault="00A903DC" w:rsidP="00757D0A">
      <w:pPr>
        <w:spacing w:line="480" w:lineRule="auto"/>
        <w:ind w:left="1440" w:firstLine="720"/>
        <w:rPr>
          <w:rFonts w:asciiTheme="minorHAnsi" w:hAnsiTheme="minorHAnsi" w:cstheme="minorHAnsi"/>
          <w:sz w:val="20"/>
          <w:szCs w:val="20"/>
        </w:rPr>
      </w:pPr>
      <w:r w:rsidRPr="00542B68">
        <w:rPr>
          <w:rFonts w:asciiTheme="minorHAnsi" w:hAnsiTheme="minorHAnsi" w:cstheme="minorHAnsi"/>
          <w:sz w:val="20"/>
          <w:szCs w:val="20"/>
        </w:rPr>
        <w:t>Unreal E</w:t>
      </w:r>
      <w:r w:rsidR="00B32354" w:rsidRPr="00542B68">
        <w:rPr>
          <w:rFonts w:asciiTheme="minorHAnsi" w:hAnsiTheme="minorHAnsi" w:cstheme="minorHAnsi"/>
          <w:sz w:val="20"/>
          <w:szCs w:val="20"/>
        </w:rPr>
        <w:t>ngine was utilized for development</w:t>
      </w:r>
      <w:r w:rsidRPr="00542B68">
        <w:rPr>
          <w:rFonts w:asciiTheme="minorHAnsi" w:hAnsiTheme="minorHAnsi" w:cstheme="minorHAnsi"/>
          <w:sz w:val="20"/>
          <w:szCs w:val="20"/>
        </w:rPr>
        <w:t xml:space="preserve"> of the VR application</w:t>
      </w:r>
      <w:r w:rsidR="00B32354" w:rsidRPr="00542B68">
        <w:rPr>
          <w:rFonts w:asciiTheme="minorHAnsi" w:hAnsiTheme="minorHAnsi" w:cstheme="minorHAnsi"/>
          <w:sz w:val="20"/>
          <w:szCs w:val="20"/>
        </w:rPr>
        <w:t xml:space="preserve">, leveraging its capabilities for creating immersive environments. Hand tracking </w:t>
      </w:r>
      <w:r w:rsidR="004B25D5" w:rsidRPr="00542B68">
        <w:rPr>
          <w:rFonts w:asciiTheme="minorHAnsi" w:hAnsiTheme="minorHAnsi" w:cstheme="minorHAnsi"/>
          <w:sz w:val="20"/>
          <w:szCs w:val="20"/>
        </w:rPr>
        <w:t xml:space="preserve">was seamlessly </w:t>
      </w:r>
      <w:r w:rsidR="00B32354" w:rsidRPr="00542B68">
        <w:rPr>
          <w:rFonts w:asciiTheme="minorHAnsi" w:hAnsiTheme="minorHAnsi" w:cstheme="minorHAnsi"/>
          <w:sz w:val="20"/>
          <w:szCs w:val="20"/>
        </w:rPr>
        <w:t>integrat</w:t>
      </w:r>
      <w:r w:rsidR="004B25D5" w:rsidRPr="00542B68">
        <w:rPr>
          <w:rFonts w:asciiTheme="minorHAnsi" w:hAnsiTheme="minorHAnsi" w:cstheme="minorHAnsi"/>
          <w:sz w:val="20"/>
          <w:szCs w:val="20"/>
        </w:rPr>
        <w:t>ed utilizing the pre-existing template code</w:t>
      </w:r>
      <w:r w:rsidR="00B32354" w:rsidRPr="00542B68">
        <w:rPr>
          <w:rFonts w:asciiTheme="minorHAnsi" w:hAnsiTheme="minorHAnsi" w:cstheme="minorHAnsi"/>
          <w:sz w:val="20"/>
          <w:szCs w:val="20"/>
        </w:rPr>
        <w:t xml:space="preserve"> and dynamic content generation techniques were employed to enhance user experience.</w:t>
      </w:r>
    </w:p>
    <w:p w14:paraId="179B0748" w14:textId="77777777" w:rsidR="00B32354" w:rsidRDefault="00B32354" w:rsidP="00757D0A">
      <w:pPr>
        <w:rPr>
          <w:rFonts w:asciiTheme="minorHAnsi" w:hAnsiTheme="minorHAnsi" w:cstheme="minorHAnsi"/>
        </w:rPr>
      </w:pPr>
    </w:p>
    <w:p w14:paraId="63BFB3FF" w14:textId="77777777" w:rsidR="00757D0A" w:rsidRPr="003E3E0A" w:rsidRDefault="00757D0A" w:rsidP="00757D0A">
      <w:pPr>
        <w:rPr>
          <w:rFonts w:asciiTheme="minorHAnsi" w:hAnsiTheme="minorHAnsi" w:cstheme="minorHAnsi"/>
        </w:rPr>
      </w:pPr>
    </w:p>
    <w:p w14:paraId="3C8BDE60" w14:textId="5CDEDC0B" w:rsidR="004B25D5" w:rsidRPr="003E3E0A" w:rsidRDefault="00B32354" w:rsidP="004B25D5">
      <w:pPr>
        <w:pStyle w:val="Heading3"/>
        <w:ind w:left="720" w:firstLine="720"/>
        <w:rPr>
          <w:rFonts w:asciiTheme="minorHAnsi" w:hAnsiTheme="minorHAnsi" w:cstheme="minorHAnsi"/>
          <w:b/>
          <w:bCs/>
        </w:rPr>
      </w:pPr>
      <w:bookmarkStart w:id="62" w:name="_Toc164858539"/>
      <w:r w:rsidRPr="003E3E0A">
        <w:rPr>
          <w:rFonts w:asciiTheme="minorHAnsi" w:hAnsiTheme="minorHAnsi" w:cstheme="minorHAnsi"/>
          <w:b/>
          <w:bCs/>
        </w:rPr>
        <w:t>4.3.2. Challenges and Solutions</w:t>
      </w:r>
      <w:bookmarkEnd w:id="62"/>
    </w:p>
    <w:p w14:paraId="3143D94A" w14:textId="77777777" w:rsidR="004B25D5" w:rsidRPr="003E3E0A" w:rsidRDefault="004B25D5" w:rsidP="004B25D5">
      <w:pPr>
        <w:rPr>
          <w:rFonts w:asciiTheme="minorHAnsi" w:hAnsiTheme="minorHAnsi" w:cstheme="minorHAnsi"/>
        </w:rPr>
      </w:pPr>
    </w:p>
    <w:p w14:paraId="2BF82743" w14:textId="77777777" w:rsidR="004B25D5" w:rsidRPr="003E3E0A" w:rsidRDefault="004B25D5" w:rsidP="004B25D5">
      <w:pPr>
        <w:rPr>
          <w:rFonts w:asciiTheme="minorHAnsi" w:hAnsiTheme="minorHAnsi" w:cstheme="minorHAnsi"/>
        </w:rPr>
      </w:pPr>
    </w:p>
    <w:p w14:paraId="0B8B68CE" w14:textId="62D67162" w:rsidR="004B25D5" w:rsidRPr="003E3E0A" w:rsidRDefault="004B25D5" w:rsidP="004B25D5">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4.3.2.1. Performance Optimization</w:t>
      </w:r>
    </w:p>
    <w:p w14:paraId="48B2B705" w14:textId="77777777" w:rsidR="004B25D5" w:rsidRPr="003E3E0A" w:rsidRDefault="004B25D5" w:rsidP="004B25D5">
      <w:pPr>
        <w:rPr>
          <w:rFonts w:asciiTheme="minorHAnsi" w:hAnsiTheme="minorHAnsi" w:cstheme="minorHAnsi"/>
        </w:rPr>
      </w:pPr>
    </w:p>
    <w:p w14:paraId="0247A210" w14:textId="3C3C1AB0" w:rsidR="004B25D5" w:rsidRPr="003E3E0A" w:rsidRDefault="00A75097"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Performance issues were critical, particularly in maintain a smooth experience across diverse VR hardware. To resolve this code was refactored to improve execution speeds and asse</w:t>
      </w:r>
      <w:r w:rsidR="00D75C6D" w:rsidRPr="003E3E0A">
        <w:rPr>
          <w:rFonts w:asciiTheme="minorHAnsi" w:hAnsiTheme="minorHAnsi" w:cstheme="minorHAnsi"/>
          <w:sz w:val="18"/>
          <w:szCs w:val="18"/>
        </w:rPr>
        <w:t>t</w:t>
      </w:r>
      <w:r w:rsidRPr="003E3E0A">
        <w:rPr>
          <w:rFonts w:asciiTheme="minorHAnsi" w:hAnsiTheme="minorHAnsi" w:cstheme="minorHAnsi"/>
          <w:sz w:val="18"/>
          <w:szCs w:val="18"/>
        </w:rPr>
        <w:t>s and textures were efficiently managed to enhance framerates and reduce load times.</w:t>
      </w:r>
    </w:p>
    <w:p w14:paraId="34FA73E6" w14:textId="77777777" w:rsidR="004B25D5" w:rsidRPr="003E3E0A" w:rsidRDefault="004B25D5" w:rsidP="004B25D5">
      <w:pPr>
        <w:rPr>
          <w:rFonts w:asciiTheme="minorHAnsi" w:hAnsiTheme="minorHAnsi" w:cstheme="minorHAnsi"/>
        </w:rPr>
      </w:pPr>
    </w:p>
    <w:p w14:paraId="4C903B5D" w14:textId="77777777" w:rsidR="004B25D5" w:rsidRPr="003E3E0A" w:rsidRDefault="004B25D5" w:rsidP="004B25D5">
      <w:pPr>
        <w:rPr>
          <w:rFonts w:asciiTheme="minorHAnsi" w:hAnsiTheme="minorHAnsi" w:cstheme="minorHAnsi"/>
        </w:rPr>
      </w:pPr>
    </w:p>
    <w:p w14:paraId="0B409B2D" w14:textId="12627B07" w:rsidR="004B25D5" w:rsidRPr="003E3E0A" w:rsidRDefault="004B25D5" w:rsidP="004B25D5">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 xml:space="preserve">4.3.2.2. </w:t>
      </w:r>
      <w:r w:rsidR="006A092E" w:rsidRPr="003E3E0A">
        <w:rPr>
          <w:rFonts w:asciiTheme="minorHAnsi" w:hAnsiTheme="minorHAnsi" w:cstheme="minorHAnsi"/>
          <w:b/>
          <w:bCs/>
          <w:sz w:val="20"/>
          <w:szCs w:val="20"/>
        </w:rPr>
        <w:t>Build Failures</w:t>
      </w:r>
    </w:p>
    <w:p w14:paraId="23AB110D" w14:textId="77777777" w:rsidR="006A092E" w:rsidRPr="003E3E0A" w:rsidRDefault="006A092E" w:rsidP="006A092E">
      <w:pPr>
        <w:rPr>
          <w:rFonts w:asciiTheme="minorHAnsi" w:hAnsiTheme="minorHAnsi" w:cstheme="minorHAnsi"/>
        </w:rPr>
      </w:pPr>
    </w:p>
    <w:p w14:paraId="36BE36B8" w14:textId="3EDB81C3" w:rsidR="006A092E" w:rsidRPr="003E3E0A" w:rsidRDefault="006A092E"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Build failures occurred for various reasons, each requiring specific resolutions:</w:t>
      </w:r>
    </w:p>
    <w:p w14:paraId="2A9EFE0F" w14:textId="77777777" w:rsidR="006A092E" w:rsidRPr="003E3E0A" w:rsidRDefault="006A092E" w:rsidP="00757D0A">
      <w:pPr>
        <w:spacing w:line="480" w:lineRule="auto"/>
        <w:rPr>
          <w:rFonts w:asciiTheme="minorHAnsi" w:hAnsiTheme="minorHAnsi" w:cstheme="minorHAnsi"/>
          <w:sz w:val="18"/>
          <w:szCs w:val="18"/>
        </w:rPr>
      </w:pPr>
    </w:p>
    <w:p w14:paraId="250EB50E" w14:textId="2BF599A9" w:rsidR="00A75097" w:rsidRPr="003E3E0A" w:rsidRDefault="00A75097" w:rsidP="00757D0A">
      <w:pPr>
        <w:spacing w:line="480" w:lineRule="auto"/>
        <w:ind w:left="2880" w:firstLine="720"/>
        <w:rPr>
          <w:rFonts w:asciiTheme="minorHAnsi" w:hAnsiTheme="minorHAnsi" w:cstheme="minorHAnsi"/>
          <w:sz w:val="18"/>
          <w:szCs w:val="18"/>
          <w:u w:val="single"/>
        </w:rPr>
      </w:pPr>
      <w:r w:rsidRPr="003E3E0A">
        <w:rPr>
          <w:rFonts w:asciiTheme="minorHAnsi" w:hAnsiTheme="minorHAnsi" w:cstheme="minorHAnsi"/>
          <w:sz w:val="18"/>
          <w:szCs w:val="18"/>
          <w:u w:val="single"/>
        </w:rPr>
        <w:t xml:space="preserve">a. </w:t>
      </w:r>
      <w:r w:rsidR="006A092E" w:rsidRPr="003E3E0A">
        <w:rPr>
          <w:rFonts w:asciiTheme="minorHAnsi" w:hAnsiTheme="minorHAnsi" w:cstheme="minorHAnsi"/>
          <w:sz w:val="18"/>
          <w:szCs w:val="18"/>
          <w:u w:val="single"/>
        </w:rPr>
        <w:t>Dependencies and Packages:</w:t>
      </w:r>
    </w:p>
    <w:p w14:paraId="24A95470" w14:textId="77777777" w:rsidR="00A75097" w:rsidRPr="003E3E0A" w:rsidRDefault="00A75097" w:rsidP="00757D0A">
      <w:pPr>
        <w:spacing w:line="480" w:lineRule="auto"/>
        <w:ind w:left="1440" w:firstLine="720"/>
        <w:rPr>
          <w:rFonts w:asciiTheme="minorHAnsi" w:hAnsiTheme="minorHAnsi" w:cstheme="minorHAnsi"/>
          <w:sz w:val="18"/>
          <w:szCs w:val="18"/>
        </w:rPr>
      </w:pPr>
    </w:p>
    <w:p w14:paraId="2D81CCCB" w14:textId="3DEBBA8C" w:rsidR="006A092E" w:rsidRPr="003E3E0A" w:rsidRDefault="006A092E" w:rsidP="00757D0A">
      <w:pPr>
        <w:spacing w:line="480" w:lineRule="auto"/>
        <w:ind w:left="3600" w:firstLine="720"/>
        <w:rPr>
          <w:rFonts w:asciiTheme="minorHAnsi" w:hAnsiTheme="minorHAnsi" w:cstheme="minorHAnsi"/>
          <w:sz w:val="18"/>
          <w:szCs w:val="18"/>
        </w:rPr>
      </w:pPr>
      <w:r w:rsidRPr="003E3E0A">
        <w:rPr>
          <w:rFonts w:asciiTheme="minorHAnsi" w:hAnsiTheme="minorHAnsi" w:cstheme="minorHAnsi"/>
          <w:sz w:val="18"/>
          <w:szCs w:val="18"/>
        </w:rPr>
        <w:t xml:space="preserve">Missing or outdated dependencies and packages caused failure. Regular updates and checks were implemented to ensure all necessary software components were </w:t>
      </w:r>
      <w:r w:rsidR="00A75097" w:rsidRPr="003E3E0A">
        <w:rPr>
          <w:rFonts w:asciiTheme="minorHAnsi" w:hAnsiTheme="minorHAnsi" w:cstheme="minorHAnsi"/>
          <w:sz w:val="18"/>
          <w:szCs w:val="18"/>
        </w:rPr>
        <w:t>up to date</w:t>
      </w:r>
      <w:r w:rsidRPr="003E3E0A">
        <w:rPr>
          <w:rFonts w:asciiTheme="minorHAnsi" w:hAnsiTheme="minorHAnsi" w:cstheme="minorHAnsi"/>
          <w:sz w:val="18"/>
          <w:szCs w:val="18"/>
        </w:rPr>
        <w:t>.</w:t>
      </w:r>
    </w:p>
    <w:p w14:paraId="6A2DC4F7" w14:textId="77777777" w:rsidR="006A092E" w:rsidRPr="003E3E0A" w:rsidRDefault="006A092E" w:rsidP="00757D0A">
      <w:pPr>
        <w:spacing w:line="480" w:lineRule="auto"/>
        <w:rPr>
          <w:rFonts w:asciiTheme="minorHAnsi" w:hAnsiTheme="minorHAnsi" w:cstheme="minorHAnsi"/>
          <w:sz w:val="18"/>
          <w:szCs w:val="18"/>
        </w:rPr>
      </w:pPr>
    </w:p>
    <w:p w14:paraId="5D33FC1B" w14:textId="77777777" w:rsidR="00A75097" w:rsidRPr="003E3E0A" w:rsidRDefault="00A75097" w:rsidP="00757D0A">
      <w:pPr>
        <w:spacing w:line="480" w:lineRule="auto"/>
        <w:ind w:left="2880" w:firstLine="720"/>
        <w:rPr>
          <w:rFonts w:asciiTheme="minorHAnsi" w:hAnsiTheme="minorHAnsi" w:cstheme="minorHAnsi"/>
          <w:sz w:val="18"/>
          <w:szCs w:val="18"/>
          <w:u w:val="single"/>
        </w:rPr>
      </w:pPr>
      <w:r w:rsidRPr="003E3E0A">
        <w:rPr>
          <w:rFonts w:asciiTheme="minorHAnsi" w:hAnsiTheme="minorHAnsi" w:cstheme="minorHAnsi"/>
          <w:sz w:val="18"/>
          <w:szCs w:val="18"/>
          <w:u w:val="single"/>
        </w:rPr>
        <w:t xml:space="preserve">b. </w:t>
      </w:r>
      <w:r w:rsidR="006A092E" w:rsidRPr="003E3E0A">
        <w:rPr>
          <w:rFonts w:asciiTheme="minorHAnsi" w:hAnsiTheme="minorHAnsi" w:cstheme="minorHAnsi"/>
          <w:sz w:val="18"/>
          <w:szCs w:val="18"/>
          <w:u w:val="single"/>
        </w:rPr>
        <w:t>Platform-Specific Software Requirements:</w:t>
      </w:r>
    </w:p>
    <w:p w14:paraId="04B3A406" w14:textId="77777777" w:rsidR="00A75097" w:rsidRPr="003E3E0A" w:rsidRDefault="00A75097" w:rsidP="00757D0A">
      <w:pPr>
        <w:spacing w:line="480" w:lineRule="auto"/>
        <w:ind w:left="1440" w:firstLine="720"/>
        <w:rPr>
          <w:rFonts w:asciiTheme="minorHAnsi" w:hAnsiTheme="minorHAnsi" w:cstheme="minorHAnsi"/>
          <w:sz w:val="18"/>
          <w:szCs w:val="18"/>
        </w:rPr>
      </w:pPr>
    </w:p>
    <w:p w14:paraId="49E9DA98" w14:textId="2E5B6EBA" w:rsidR="006A092E" w:rsidRPr="003E3E0A" w:rsidRDefault="006A092E" w:rsidP="00757D0A">
      <w:pPr>
        <w:spacing w:line="480" w:lineRule="auto"/>
        <w:ind w:left="3600" w:firstLine="720"/>
        <w:rPr>
          <w:rFonts w:asciiTheme="minorHAnsi" w:hAnsiTheme="minorHAnsi" w:cstheme="minorHAnsi"/>
          <w:sz w:val="18"/>
          <w:szCs w:val="18"/>
        </w:rPr>
      </w:pPr>
      <w:r w:rsidRPr="003E3E0A">
        <w:rPr>
          <w:rFonts w:asciiTheme="minorHAnsi" w:hAnsiTheme="minorHAnsi" w:cstheme="minorHAnsi"/>
          <w:sz w:val="18"/>
          <w:szCs w:val="18"/>
        </w:rPr>
        <w:t>Different VR headsets sometimes require unique software or SDKs, which needed to be integrated into the development environment.</w:t>
      </w:r>
    </w:p>
    <w:p w14:paraId="0D9EE709" w14:textId="77777777" w:rsidR="006A092E" w:rsidRPr="003E3E0A" w:rsidRDefault="006A092E" w:rsidP="00757D0A">
      <w:pPr>
        <w:spacing w:line="480" w:lineRule="auto"/>
        <w:rPr>
          <w:rFonts w:asciiTheme="minorHAnsi" w:hAnsiTheme="minorHAnsi" w:cstheme="minorHAnsi"/>
          <w:sz w:val="18"/>
          <w:szCs w:val="18"/>
        </w:rPr>
      </w:pPr>
    </w:p>
    <w:p w14:paraId="5F7CD604" w14:textId="5C6BB239" w:rsidR="006A092E" w:rsidRPr="003E3E0A" w:rsidRDefault="006A092E" w:rsidP="00757D0A">
      <w:pPr>
        <w:spacing w:line="480" w:lineRule="auto"/>
        <w:rPr>
          <w:rFonts w:asciiTheme="minorHAnsi" w:hAnsiTheme="minorHAnsi" w:cstheme="minorHAnsi"/>
          <w:b/>
          <w:bCs/>
          <w:i/>
          <w:iCs/>
          <w:sz w:val="18"/>
          <w:szCs w:val="18"/>
        </w:rPr>
      </w:pPr>
      <w:r w:rsidRPr="003E3E0A">
        <w:rPr>
          <w:rFonts w:asciiTheme="minorHAnsi" w:hAnsiTheme="minorHAnsi" w:cstheme="minorHAnsi"/>
          <w:sz w:val="18"/>
          <w:szCs w:val="18"/>
        </w:rPr>
        <w:tab/>
      </w:r>
      <w:r w:rsidR="00A75097" w:rsidRPr="003E3E0A">
        <w:rPr>
          <w:rFonts w:asciiTheme="minorHAnsi" w:hAnsiTheme="minorHAnsi" w:cstheme="minorHAnsi"/>
          <w:sz w:val="18"/>
          <w:szCs w:val="18"/>
        </w:rPr>
        <w:tab/>
      </w:r>
      <w:r w:rsidR="00A75097" w:rsidRPr="003E3E0A">
        <w:rPr>
          <w:rFonts w:asciiTheme="minorHAnsi" w:hAnsiTheme="minorHAnsi" w:cstheme="minorHAnsi"/>
          <w:sz w:val="18"/>
          <w:szCs w:val="18"/>
        </w:rPr>
        <w:tab/>
      </w:r>
      <w:r w:rsidRPr="003E3E0A">
        <w:rPr>
          <w:rFonts w:asciiTheme="minorHAnsi" w:hAnsiTheme="minorHAnsi" w:cstheme="minorHAnsi"/>
          <w:b/>
          <w:bCs/>
          <w:i/>
          <w:iCs/>
          <w:sz w:val="18"/>
          <w:szCs w:val="18"/>
        </w:rPr>
        <w:t>Solutio</w:t>
      </w:r>
      <w:r w:rsidR="00A75097" w:rsidRPr="003E3E0A">
        <w:rPr>
          <w:rFonts w:asciiTheme="minorHAnsi" w:hAnsiTheme="minorHAnsi" w:cstheme="minorHAnsi"/>
          <w:b/>
          <w:bCs/>
          <w:i/>
          <w:iCs/>
          <w:sz w:val="18"/>
          <w:szCs w:val="18"/>
        </w:rPr>
        <w:t>n</w:t>
      </w:r>
      <w:r w:rsidRPr="003E3E0A">
        <w:rPr>
          <w:rFonts w:asciiTheme="minorHAnsi" w:hAnsiTheme="minorHAnsi" w:cstheme="minorHAnsi"/>
          <w:b/>
          <w:bCs/>
          <w:i/>
          <w:iCs/>
          <w:sz w:val="18"/>
          <w:szCs w:val="18"/>
        </w:rPr>
        <w:t>:</w:t>
      </w:r>
    </w:p>
    <w:p w14:paraId="2E7EDBAD" w14:textId="77777777" w:rsidR="006A092E" w:rsidRPr="003E3E0A" w:rsidRDefault="006A092E" w:rsidP="00757D0A">
      <w:pPr>
        <w:spacing w:line="480" w:lineRule="auto"/>
        <w:rPr>
          <w:rFonts w:asciiTheme="minorHAnsi" w:hAnsiTheme="minorHAnsi" w:cstheme="minorHAnsi"/>
          <w:sz w:val="18"/>
          <w:szCs w:val="18"/>
        </w:rPr>
      </w:pPr>
    </w:p>
    <w:p w14:paraId="5BB16335" w14:textId="497CA40C" w:rsidR="00A32727" w:rsidRPr="00757D0A" w:rsidRDefault="006A092E" w:rsidP="00757D0A">
      <w:pPr>
        <w:spacing w:line="480" w:lineRule="auto"/>
        <w:ind w:left="2160"/>
        <w:rPr>
          <w:rFonts w:asciiTheme="minorHAnsi" w:hAnsiTheme="minorHAnsi" w:cstheme="minorHAnsi"/>
          <w:sz w:val="18"/>
          <w:szCs w:val="18"/>
        </w:rPr>
      </w:pPr>
      <w:r w:rsidRPr="003E3E0A">
        <w:rPr>
          <w:rFonts w:asciiTheme="minorHAnsi" w:hAnsiTheme="minorHAnsi" w:cstheme="minorHAnsi"/>
          <w:sz w:val="18"/>
          <w:szCs w:val="18"/>
        </w:rPr>
        <w:t>Regular System Updates and Checks: Automating the update checks for drivers and dependencies to prevent build interruptions.</w:t>
      </w:r>
    </w:p>
    <w:p w14:paraId="7D10A804" w14:textId="77777777" w:rsidR="003E3E0A" w:rsidRDefault="003E3E0A" w:rsidP="004B25D5">
      <w:pPr>
        <w:rPr>
          <w:rFonts w:asciiTheme="minorHAnsi" w:hAnsiTheme="minorHAnsi" w:cstheme="minorHAnsi"/>
        </w:rPr>
      </w:pPr>
    </w:p>
    <w:p w14:paraId="312C3A7E" w14:textId="77777777" w:rsidR="00757D0A" w:rsidRPr="006A092E" w:rsidRDefault="00757D0A" w:rsidP="004B25D5">
      <w:pPr>
        <w:rPr>
          <w:rFonts w:asciiTheme="minorHAnsi" w:hAnsiTheme="minorHAnsi" w:cstheme="minorHAnsi"/>
        </w:rPr>
      </w:pPr>
    </w:p>
    <w:p w14:paraId="700FCE2A" w14:textId="0E24FBD5" w:rsidR="004B25D5" w:rsidRPr="003E3E0A" w:rsidRDefault="004B25D5" w:rsidP="004B25D5">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4.3.2.3.</w:t>
      </w:r>
      <w:r w:rsidR="006A092E" w:rsidRPr="003E3E0A">
        <w:rPr>
          <w:rFonts w:asciiTheme="minorHAnsi" w:hAnsiTheme="minorHAnsi" w:cstheme="minorHAnsi"/>
          <w:b/>
          <w:bCs/>
          <w:sz w:val="20"/>
          <w:szCs w:val="20"/>
        </w:rPr>
        <w:t xml:space="preserve"> Lighting Build Failures</w:t>
      </w:r>
    </w:p>
    <w:p w14:paraId="105C5ABF" w14:textId="77777777" w:rsidR="006A092E" w:rsidRPr="00681265" w:rsidRDefault="006A092E" w:rsidP="006A092E">
      <w:pPr>
        <w:rPr>
          <w:rFonts w:asciiTheme="minorHAnsi" w:hAnsiTheme="minorHAnsi" w:cstheme="minorHAnsi"/>
        </w:rPr>
      </w:pPr>
    </w:p>
    <w:p w14:paraId="3FB06C8F" w14:textId="53B194A9" w:rsidR="006A092E" w:rsidRPr="008D23B5" w:rsidRDefault="006A092E" w:rsidP="00757D0A">
      <w:pPr>
        <w:spacing w:line="480" w:lineRule="auto"/>
        <w:ind w:left="2160" w:firstLine="720"/>
        <w:rPr>
          <w:rFonts w:asciiTheme="minorHAnsi" w:hAnsiTheme="minorHAnsi" w:cstheme="minorHAnsi"/>
          <w:sz w:val="18"/>
          <w:szCs w:val="18"/>
        </w:rPr>
      </w:pPr>
      <w:r w:rsidRPr="008D23B5">
        <w:rPr>
          <w:rFonts w:asciiTheme="minorHAnsi" w:hAnsiTheme="minorHAnsi" w:cstheme="minorHAnsi"/>
          <w:sz w:val="18"/>
          <w:szCs w:val="18"/>
        </w:rPr>
        <w:t>Lighting build failures were typically due to a plethora of different reasons:</w:t>
      </w:r>
    </w:p>
    <w:p w14:paraId="6194F79F" w14:textId="77777777" w:rsidR="006A092E" w:rsidRPr="008D23B5" w:rsidRDefault="006A092E" w:rsidP="00757D0A">
      <w:pPr>
        <w:spacing w:line="480" w:lineRule="auto"/>
        <w:rPr>
          <w:rFonts w:asciiTheme="minorHAnsi" w:hAnsiTheme="minorHAnsi" w:cstheme="minorHAnsi"/>
          <w:sz w:val="18"/>
          <w:szCs w:val="18"/>
        </w:rPr>
      </w:pPr>
    </w:p>
    <w:p w14:paraId="4FD96F8A" w14:textId="77777777" w:rsidR="006A092E" w:rsidRPr="008D23B5" w:rsidRDefault="006A092E" w:rsidP="00757D0A">
      <w:pPr>
        <w:spacing w:line="480" w:lineRule="auto"/>
        <w:rPr>
          <w:rFonts w:asciiTheme="minorHAnsi" w:hAnsiTheme="minorHAnsi" w:cstheme="minorHAnsi"/>
          <w:sz w:val="18"/>
          <w:szCs w:val="18"/>
        </w:rPr>
      </w:pPr>
    </w:p>
    <w:p w14:paraId="39966979" w14:textId="5AFDAD35" w:rsidR="00681265" w:rsidRPr="00757D0A" w:rsidRDefault="00681265" w:rsidP="00757D0A">
      <w:pPr>
        <w:spacing w:line="480" w:lineRule="auto"/>
        <w:ind w:left="2160" w:firstLine="720"/>
        <w:rPr>
          <w:rFonts w:asciiTheme="minorHAnsi" w:hAnsiTheme="minorHAnsi" w:cstheme="minorHAnsi"/>
          <w:sz w:val="18"/>
          <w:szCs w:val="18"/>
          <w:u w:val="single"/>
        </w:rPr>
      </w:pPr>
      <w:r w:rsidRPr="003E3E0A">
        <w:rPr>
          <w:rFonts w:asciiTheme="minorHAnsi" w:hAnsiTheme="minorHAnsi" w:cstheme="minorHAnsi"/>
          <w:sz w:val="18"/>
          <w:szCs w:val="18"/>
          <w:u w:val="single"/>
        </w:rPr>
        <w:t xml:space="preserve">a. </w:t>
      </w:r>
      <w:r w:rsidR="006A092E" w:rsidRPr="003E3E0A">
        <w:rPr>
          <w:rFonts w:asciiTheme="minorHAnsi" w:hAnsiTheme="minorHAnsi" w:cstheme="minorHAnsi"/>
          <w:sz w:val="18"/>
          <w:szCs w:val="18"/>
          <w:u w:val="single"/>
        </w:rPr>
        <w:t>Inadequate Hardware Specifications:</w:t>
      </w:r>
    </w:p>
    <w:p w14:paraId="4A28CEBF" w14:textId="5E4C8BA7" w:rsidR="006A092E" w:rsidRPr="008D23B5" w:rsidRDefault="006A092E" w:rsidP="00757D0A">
      <w:pPr>
        <w:spacing w:line="480" w:lineRule="auto"/>
        <w:ind w:left="3600"/>
        <w:rPr>
          <w:rFonts w:asciiTheme="minorHAnsi" w:hAnsiTheme="minorHAnsi" w:cstheme="minorHAnsi"/>
          <w:sz w:val="18"/>
          <w:szCs w:val="18"/>
        </w:rPr>
      </w:pPr>
      <w:r w:rsidRPr="008D23B5">
        <w:rPr>
          <w:rFonts w:asciiTheme="minorHAnsi" w:hAnsiTheme="minorHAnsi" w:cstheme="minorHAnsi"/>
          <w:sz w:val="18"/>
          <w:szCs w:val="18"/>
        </w:rPr>
        <w:t xml:space="preserve">Insufficient hardware failed to meet the demands of real-time lighting computations. </w:t>
      </w:r>
    </w:p>
    <w:p w14:paraId="1DF93FA1" w14:textId="77777777" w:rsidR="006A092E" w:rsidRPr="008D23B5" w:rsidRDefault="006A092E" w:rsidP="00757D0A">
      <w:pPr>
        <w:spacing w:line="480" w:lineRule="auto"/>
        <w:rPr>
          <w:rFonts w:asciiTheme="minorHAnsi" w:hAnsiTheme="minorHAnsi" w:cstheme="minorHAnsi"/>
          <w:sz w:val="18"/>
          <w:szCs w:val="18"/>
        </w:rPr>
      </w:pPr>
    </w:p>
    <w:p w14:paraId="5C5BCD3E" w14:textId="2E9D1364" w:rsidR="00681265" w:rsidRPr="00757D0A" w:rsidRDefault="00681265" w:rsidP="00757D0A">
      <w:pPr>
        <w:spacing w:line="480" w:lineRule="auto"/>
        <w:ind w:left="2160" w:firstLine="720"/>
        <w:rPr>
          <w:rFonts w:asciiTheme="minorHAnsi" w:hAnsiTheme="minorHAnsi" w:cstheme="minorHAnsi"/>
          <w:sz w:val="18"/>
          <w:szCs w:val="18"/>
          <w:u w:val="single"/>
        </w:rPr>
      </w:pPr>
      <w:r w:rsidRPr="003E3E0A">
        <w:rPr>
          <w:rFonts w:asciiTheme="minorHAnsi" w:hAnsiTheme="minorHAnsi" w:cstheme="minorHAnsi"/>
          <w:sz w:val="18"/>
          <w:szCs w:val="18"/>
          <w:u w:val="single"/>
        </w:rPr>
        <w:t xml:space="preserve">b. </w:t>
      </w:r>
      <w:r w:rsidR="006A092E" w:rsidRPr="003E3E0A">
        <w:rPr>
          <w:rFonts w:asciiTheme="minorHAnsi" w:hAnsiTheme="minorHAnsi" w:cstheme="minorHAnsi"/>
          <w:sz w:val="18"/>
          <w:szCs w:val="18"/>
          <w:u w:val="single"/>
        </w:rPr>
        <w:t>Software and Rendering Engine Bugs:</w:t>
      </w:r>
    </w:p>
    <w:p w14:paraId="7C30F25D" w14:textId="24E0BA67" w:rsidR="006A092E" w:rsidRPr="008D23B5" w:rsidRDefault="006A092E" w:rsidP="00757D0A">
      <w:pPr>
        <w:spacing w:line="480" w:lineRule="auto"/>
        <w:ind w:left="3600"/>
        <w:rPr>
          <w:rFonts w:asciiTheme="minorHAnsi" w:hAnsiTheme="minorHAnsi" w:cstheme="minorHAnsi"/>
          <w:sz w:val="18"/>
          <w:szCs w:val="18"/>
        </w:rPr>
      </w:pPr>
      <w:r w:rsidRPr="008D23B5">
        <w:rPr>
          <w:rFonts w:asciiTheme="minorHAnsi" w:hAnsiTheme="minorHAnsi" w:cstheme="minorHAnsi"/>
          <w:sz w:val="18"/>
          <w:szCs w:val="18"/>
        </w:rPr>
        <w:t>Bugs within the rendering engine or the software used could cause inconsistencies and failures in lighting builds.</w:t>
      </w:r>
    </w:p>
    <w:p w14:paraId="5084A384" w14:textId="77777777" w:rsidR="00681265" w:rsidRPr="008D23B5" w:rsidRDefault="00681265" w:rsidP="00757D0A">
      <w:pPr>
        <w:spacing w:line="480" w:lineRule="auto"/>
        <w:rPr>
          <w:rFonts w:asciiTheme="minorHAnsi" w:hAnsiTheme="minorHAnsi" w:cstheme="minorHAnsi"/>
          <w:sz w:val="18"/>
          <w:szCs w:val="18"/>
        </w:rPr>
      </w:pPr>
    </w:p>
    <w:p w14:paraId="6B0F8E22" w14:textId="3D98EBDB" w:rsidR="00681265" w:rsidRPr="00757D0A" w:rsidRDefault="00681265" w:rsidP="00757D0A">
      <w:pPr>
        <w:spacing w:line="480" w:lineRule="auto"/>
        <w:ind w:left="2160" w:firstLine="720"/>
        <w:rPr>
          <w:rFonts w:asciiTheme="minorHAnsi" w:hAnsiTheme="minorHAnsi" w:cstheme="minorHAnsi"/>
          <w:sz w:val="18"/>
          <w:szCs w:val="18"/>
          <w:u w:val="single"/>
        </w:rPr>
      </w:pPr>
      <w:r w:rsidRPr="003E3E0A">
        <w:rPr>
          <w:rFonts w:asciiTheme="minorHAnsi" w:hAnsiTheme="minorHAnsi" w:cstheme="minorHAnsi"/>
          <w:sz w:val="18"/>
          <w:szCs w:val="18"/>
          <w:u w:val="single"/>
        </w:rPr>
        <w:t xml:space="preserve">c. Windows Management Instrumentation (WMI) Corruptions: </w:t>
      </w:r>
    </w:p>
    <w:p w14:paraId="132C89F8" w14:textId="0CF9ED41" w:rsidR="00681265" w:rsidRPr="008D23B5" w:rsidRDefault="00681265" w:rsidP="00757D0A">
      <w:pPr>
        <w:spacing w:line="480" w:lineRule="auto"/>
        <w:ind w:left="3600"/>
        <w:rPr>
          <w:rFonts w:asciiTheme="minorHAnsi" w:hAnsiTheme="minorHAnsi" w:cstheme="minorHAnsi"/>
          <w:sz w:val="18"/>
          <w:szCs w:val="18"/>
        </w:rPr>
      </w:pPr>
      <w:r w:rsidRPr="008D23B5">
        <w:rPr>
          <w:rFonts w:asciiTheme="minorHAnsi" w:hAnsiTheme="minorHAnsi" w:cstheme="minorHAnsi"/>
          <w:sz w:val="18"/>
          <w:szCs w:val="18"/>
        </w:rPr>
        <w:t>Corruption in the WMI could cause build processes to fail. Repairing the WMI components was necessary.</w:t>
      </w:r>
    </w:p>
    <w:p w14:paraId="518EE4A9" w14:textId="77777777" w:rsidR="00681265" w:rsidRPr="008D23B5" w:rsidRDefault="00681265" w:rsidP="00757D0A">
      <w:pPr>
        <w:spacing w:line="480" w:lineRule="auto"/>
        <w:rPr>
          <w:rFonts w:asciiTheme="minorHAnsi" w:hAnsiTheme="minorHAnsi" w:cstheme="minorHAnsi"/>
          <w:sz w:val="18"/>
          <w:szCs w:val="18"/>
        </w:rPr>
      </w:pPr>
    </w:p>
    <w:p w14:paraId="452D17B8" w14:textId="26AAF87C" w:rsidR="00681265" w:rsidRPr="003E3E0A" w:rsidRDefault="00681265" w:rsidP="00757D0A">
      <w:pPr>
        <w:spacing w:line="480" w:lineRule="auto"/>
        <w:ind w:left="2160" w:firstLine="720"/>
        <w:rPr>
          <w:rFonts w:asciiTheme="minorHAnsi" w:hAnsiTheme="minorHAnsi" w:cstheme="minorHAnsi"/>
          <w:b/>
          <w:bCs/>
          <w:i/>
          <w:iCs/>
          <w:sz w:val="18"/>
          <w:szCs w:val="18"/>
        </w:rPr>
      </w:pPr>
      <w:r w:rsidRPr="003E3E0A">
        <w:rPr>
          <w:rFonts w:asciiTheme="minorHAnsi" w:hAnsiTheme="minorHAnsi" w:cstheme="minorHAnsi"/>
          <w:b/>
          <w:bCs/>
          <w:i/>
          <w:iCs/>
          <w:sz w:val="18"/>
          <w:szCs w:val="18"/>
        </w:rPr>
        <w:t>Solutions:</w:t>
      </w:r>
    </w:p>
    <w:p w14:paraId="1F698A07" w14:textId="5F1D799C" w:rsidR="00681265" w:rsidRPr="008D23B5" w:rsidRDefault="00681265" w:rsidP="00757D0A">
      <w:pPr>
        <w:spacing w:line="480" w:lineRule="auto"/>
        <w:rPr>
          <w:rFonts w:asciiTheme="minorHAnsi" w:hAnsiTheme="minorHAnsi" w:cstheme="minorHAnsi"/>
          <w:sz w:val="18"/>
          <w:szCs w:val="18"/>
        </w:rPr>
      </w:pPr>
    </w:p>
    <w:p w14:paraId="20321D51" w14:textId="11A3379B" w:rsidR="00681265" w:rsidRPr="008D23B5" w:rsidRDefault="00681265" w:rsidP="00757D0A">
      <w:pPr>
        <w:spacing w:line="480" w:lineRule="auto"/>
        <w:ind w:left="2880"/>
        <w:rPr>
          <w:rFonts w:asciiTheme="minorHAnsi" w:hAnsiTheme="minorHAnsi" w:cstheme="minorHAnsi"/>
          <w:sz w:val="18"/>
          <w:szCs w:val="18"/>
        </w:rPr>
      </w:pPr>
      <w:r w:rsidRPr="008D23B5">
        <w:rPr>
          <w:rFonts w:asciiTheme="minorHAnsi" w:hAnsiTheme="minorHAnsi" w:cstheme="minorHAnsi"/>
          <w:sz w:val="18"/>
          <w:szCs w:val="18"/>
        </w:rPr>
        <w:t xml:space="preserve">a. Hardware Upgrades and Optimization: </w:t>
      </w:r>
    </w:p>
    <w:p w14:paraId="52DCF327" w14:textId="67937D13" w:rsidR="00681265" w:rsidRPr="008D23B5" w:rsidRDefault="00681265" w:rsidP="00757D0A">
      <w:pPr>
        <w:spacing w:line="480" w:lineRule="auto"/>
        <w:ind w:left="3600"/>
        <w:rPr>
          <w:rFonts w:asciiTheme="minorHAnsi" w:hAnsiTheme="minorHAnsi" w:cstheme="minorHAnsi"/>
          <w:sz w:val="18"/>
          <w:szCs w:val="18"/>
        </w:rPr>
      </w:pPr>
      <w:r w:rsidRPr="008D23B5">
        <w:rPr>
          <w:rFonts w:asciiTheme="minorHAnsi" w:hAnsiTheme="minorHAnsi" w:cstheme="minorHAnsi"/>
          <w:sz w:val="18"/>
          <w:szCs w:val="18"/>
        </w:rPr>
        <w:t>Ensuring all development hardware meets or exceeds the requirements for complex lighting calculations.</w:t>
      </w:r>
    </w:p>
    <w:p w14:paraId="4A2B2A89" w14:textId="77777777" w:rsidR="00681265" w:rsidRPr="008D23B5" w:rsidRDefault="00681265" w:rsidP="00757D0A">
      <w:pPr>
        <w:spacing w:line="480" w:lineRule="auto"/>
        <w:ind w:firstLine="720"/>
        <w:rPr>
          <w:rFonts w:asciiTheme="minorHAnsi" w:hAnsiTheme="minorHAnsi" w:cstheme="minorHAnsi"/>
          <w:sz w:val="18"/>
          <w:szCs w:val="18"/>
        </w:rPr>
      </w:pPr>
    </w:p>
    <w:p w14:paraId="07B59B2E" w14:textId="77777777" w:rsidR="00681265" w:rsidRPr="008D23B5" w:rsidRDefault="00681265" w:rsidP="00757D0A">
      <w:pPr>
        <w:spacing w:line="480" w:lineRule="auto"/>
        <w:ind w:firstLine="720"/>
        <w:rPr>
          <w:rFonts w:asciiTheme="minorHAnsi" w:hAnsiTheme="minorHAnsi" w:cstheme="minorHAnsi"/>
          <w:sz w:val="18"/>
          <w:szCs w:val="18"/>
        </w:rPr>
      </w:pPr>
    </w:p>
    <w:p w14:paraId="01A6A8F1" w14:textId="08CF3EA7" w:rsidR="00681265" w:rsidRPr="008D23B5" w:rsidRDefault="00681265" w:rsidP="00757D0A">
      <w:pPr>
        <w:spacing w:line="480" w:lineRule="auto"/>
        <w:ind w:left="2880"/>
        <w:rPr>
          <w:rFonts w:asciiTheme="minorHAnsi" w:hAnsiTheme="minorHAnsi" w:cstheme="minorHAnsi"/>
          <w:sz w:val="18"/>
          <w:szCs w:val="18"/>
        </w:rPr>
      </w:pPr>
      <w:r w:rsidRPr="008D23B5">
        <w:rPr>
          <w:rFonts w:asciiTheme="minorHAnsi" w:hAnsiTheme="minorHAnsi" w:cstheme="minorHAnsi"/>
          <w:sz w:val="18"/>
          <w:szCs w:val="18"/>
        </w:rPr>
        <w:t>b. WMI Monitoring and Maintenance:</w:t>
      </w:r>
    </w:p>
    <w:p w14:paraId="40621FF1" w14:textId="50EAA7D7" w:rsidR="00A75097" w:rsidRPr="00757D0A" w:rsidRDefault="00681265" w:rsidP="00757D0A">
      <w:pPr>
        <w:spacing w:line="480" w:lineRule="auto"/>
        <w:ind w:left="3600"/>
        <w:rPr>
          <w:rFonts w:asciiTheme="minorHAnsi" w:hAnsiTheme="minorHAnsi" w:cstheme="minorHAnsi"/>
          <w:sz w:val="18"/>
          <w:szCs w:val="18"/>
        </w:rPr>
      </w:pPr>
      <w:r w:rsidRPr="008D23B5">
        <w:rPr>
          <w:rFonts w:asciiTheme="minorHAnsi" w:hAnsiTheme="minorHAnsi" w:cstheme="minorHAnsi"/>
          <w:sz w:val="18"/>
          <w:szCs w:val="18"/>
        </w:rPr>
        <w:t>Implementing a solution to repair WMI to avoid build issues.</w:t>
      </w:r>
    </w:p>
    <w:p w14:paraId="0C8ED9D0" w14:textId="77777777" w:rsidR="004B25D5" w:rsidRPr="006A092E" w:rsidRDefault="004B25D5" w:rsidP="004B25D5">
      <w:pPr>
        <w:rPr>
          <w:rFonts w:asciiTheme="minorHAnsi" w:hAnsiTheme="minorHAnsi" w:cstheme="minorHAnsi"/>
        </w:rPr>
      </w:pPr>
    </w:p>
    <w:p w14:paraId="22138B5F" w14:textId="129DD0F2" w:rsidR="004B25D5" w:rsidRPr="003E3E0A" w:rsidRDefault="004B25D5" w:rsidP="004B25D5">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4.3.2.4.</w:t>
      </w:r>
      <w:r w:rsidR="006A092E" w:rsidRPr="003E3E0A">
        <w:rPr>
          <w:rFonts w:asciiTheme="minorHAnsi" w:hAnsiTheme="minorHAnsi" w:cstheme="minorHAnsi"/>
          <w:b/>
          <w:bCs/>
          <w:sz w:val="20"/>
          <w:szCs w:val="20"/>
        </w:rPr>
        <w:t xml:space="preserve"> Refinement of User Interactions</w:t>
      </w:r>
    </w:p>
    <w:p w14:paraId="6DCDCACA" w14:textId="77777777" w:rsidR="006A092E" w:rsidRDefault="006A092E" w:rsidP="006A092E"/>
    <w:p w14:paraId="3C7C491B" w14:textId="7878F73B" w:rsidR="006A092E" w:rsidRPr="003E3E0A" w:rsidRDefault="006A092E"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Improving user interactions to ensure intuitiveness included a series of iterative user testing to refine interaction models and employing design principles to enhance user engagement.</w:t>
      </w:r>
    </w:p>
    <w:p w14:paraId="60D2F09C" w14:textId="77777777" w:rsidR="00A75097" w:rsidRPr="006A092E" w:rsidRDefault="00A75097" w:rsidP="004B25D5">
      <w:pPr>
        <w:rPr>
          <w:rFonts w:asciiTheme="minorHAnsi" w:hAnsiTheme="minorHAnsi" w:cstheme="minorHAnsi"/>
        </w:rPr>
      </w:pPr>
    </w:p>
    <w:p w14:paraId="6B2F7827" w14:textId="77777777" w:rsidR="004B25D5" w:rsidRPr="006A092E" w:rsidRDefault="004B25D5" w:rsidP="004B25D5">
      <w:pPr>
        <w:rPr>
          <w:rFonts w:asciiTheme="minorHAnsi" w:hAnsiTheme="minorHAnsi" w:cstheme="minorHAnsi"/>
        </w:rPr>
      </w:pPr>
    </w:p>
    <w:p w14:paraId="20E0EC8A" w14:textId="3D286D41" w:rsidR="004B25D5" w:rsidRPr="003E3E0A" w:rsidRDefault="004B25D5" w:rsidP="004B25D5">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 xml:space="preserve">4.3.2.5. </w:t>
      </w:r>
      <w:r w:rsidR="006A092E" w:rsidRPr="003E3E0A">
        <w:rPr>
          <w:rFonts w:asciiTheme="minorHAnsi" w:hAnsiTheme="minorHAnsi" w:cstheme="minorHAnsi"/>
          <w:b/>
          <w:bCs/>
          <w:sz w:val="20"/>
          <w:szCs w:val="20"/>
        </w:rPr>
        <w:t>Poor Mesh UV Mapping</w:t>
      </w:r>
    </w:p>
    <w:p w14:paraId="7A3C031B" w14:textId="7DA5D20C" w:rsidR="006A092E" w:rsidRPr="006A092E" w:rsidRDefault="006A092E" w:rsidP="006A092E">
      <w:pPr>
        <w:rPr>
          <w:rFonts w:asciiTheme="minorHAnsi" w:hAnsiTheme="minorHAnsi" w:cstheme="minorHAnsi"/>
        </w:rPr>
      </w:pPr>
      <w:r w:rsidRPr="006A092E">
        <w:rPr>
          <w:rFonts w:asciiTheme="minorHAnsi" w:hAnsiTheme="minorHAnsi" w:cstheme="minorHAnsi"/>
        </w:rPr>
        <w:tab/>
      </w:r>
      <w:r w:rsidRPr="006A092E">
        <w:rPr>
          <w:rFonts w:asciiTheme="minorHAnsi" w:hAnsiTheme="minorHAnsi" w:cstheme="minorHAnsi"/>
        </w:rPr>
        <w:tab/>
      </w:r>
      <w:r w:rsidRPr="006A092E">
        <w:rPr>
          <w:rFonts w:asciiTheme="minorHAnsi" w:hAnsiTheme="minorHAnsi" w:cstheme="minorHAnsi"/>
        </w:rPr>
        <w:tab/>
      </w:r>
    </w:p>
    <w:p w14:paraId="617189E9" w14:textId="0851B6D9" w:rsidR="006A092E" w:rsidRPr="003E3E0A" w:rsidRDefault="006A092E"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Issues with texture stretching and artifacts required Enhanced UV Mapping Techniques to improve texture alignment and appearance.</w:t>
      </w:r>
    </w:p>
    <w:p w14:paraId="27E8FC8F" w14:textId="77777777" w:rsidR="00A75097" w:rsidRPr="006A092E" w:rsidRDefault="00A75097" w:rsidP="00B32354">
      <w:pPr>
        <w:rPr>
          <w:rFonts w:asciiTheme="minorHAnsi" w:hAnsiTheme="minorHAnsi" w:cstheme="minorHAnsi"/>
        </w:rPr>
      </w:pPr>
    </w:p>
    <w:p w14:paraId="6D7A52E5" w14:textId="77777777" w:rsidR="00B32354" w:rsidRDefault="00B32354" w:rsidP="00B32354">
      <w:pPr>
        <w:rPr>
          <w:rFonts w:asciiTheme="minorHAnsi" w:hAnsiTheme="minorHAnsi" w:cstheme="minorHAnsi"/>
        </w:rPr>
      </w:pPr>
    </w:p>
    <w:p w14:paraId="586E8C47" w14:textId="77777777" w:rsidR="00A32727" w:rsidRDefault="00A32727" w:rsidP="00B32354">
      <w:pPr>
        <w:rPr>
          <w:rFonts w:asciiTheme="minorHAnsi" w:hAnsiTheme="minorHAnsi" w:cstheme="minorHAnsi"/>
        </w:rPr>
      </w:pPr>
    </w:p>
    <w:p w14:paraId="727FA9B3" w14:textId="77777777" w:rsidR="00A32727" w:rsidRDefault="00A32727" w:rsidP="00B32354">
      <w:pPr>
        <w:rPr>
          <w:rFonts w:asciiTheme="minorHAnsi" w:hAnsiTheme="minorHAnsi" w:cstheme="minorHAnsi"/>
        </w:rPr>
      </w:pPr>
    </w:p>
    <w:p w14:paraId="56ADF441" w14:textId="77777777" w:rsidR="00A32727" w:rsidRDefault="00A32727" w:rsidP="00B32354">
      <w:pPr>
        <w:rPr>
          <w:rFonts w:asciiTheme="minorHAnsi" w:hAnsiTheme="minorHAnsi" w:cstheme="minorHAnsi"/>
        </w:rPr>
      </w:pPr>
    </w:p>
    <w:p w14:paraId="58D8B63E" w14:textId="77777777" w:rsidR="00A32727" w:rsidRDefault="00A32727" w:rsidP="00B32354">
      <w:pPr>
        <w:rPr>
          <w:rFonts w:asciiTheme="minorHAnsi" w:hAnsiTheme="minorHAnsi" w:cstheme="minorHAnsi"/>
        </w:rPr>
      </w:pPr>
    </w:p>
    <w:p w14:paraId="73FCAF87" w14:textId="77777777" w:rsidR="00A32727" w:rsidRDefault="00A32727" w:rsidP="00B32354">
      <w:pPr>
        <w:rPr>
          <w:rFonts w:asciiTheme="minorHAnsi" w:hAnsiTheme="minorHAnsi" w:cstheme="minorHAnsi"/>
        </w:rPr>
      </w:pPr>
    </w:p>
    <w:p w14:paraId="408068CC" w14:textId="77777777" w:rsidR="00A32727" w:rsidRDefault="00A32727" w:rsidP="00B32354">
      <w:pPr>
        <w:rPr>
          <w:rFonts w:asciiTheme="minorHAnsi" w:hAnsiTheme="minorHAnsi" w:cstheme="minorHAnsi"/>
        </w:rPr>
      </w:pPr>
    </w:p>
    <w:p w14:paraId="07432A52" w14:textId="77777777" w:rsidR="00A32727" w:rsidRDefault="00A32727" w:rsidP="00B32354">
      <w:pPr>
        <w:rPr>
          <w:rFonts w:asciiTheme="minorHAnsi" w:hAnsiTheme="minorHAnsi" w:cstheme="minorHAnsi"/>
        </w:rPr>
      </w:pPr>
    </w:p>
    <w:p w14:paraId="172FF942" w14:textId="77777777" w:rsidR="00757D0A" w:rsidRDefault="00757D0A" w:rsidP="00B32354">
      <w:pPr>
        <w:rPr>
          <w:rFonts w:asciiTheme="minorHAnsi" w:hAnsiTheme="minorHAnsi" w:cstheme="minorHAnsi"/>
        </w:rPr>
      </w:pPr>
    </w:p>
    <w:p w14:paraId="341CC5BA" w14:textId="77777777" w:rsidR="00757D0A" w:rsidRDefault="00757D0A" w:rsidP="00B32354">
      <w:pPr>
        <w:rPr>
          <w:rFonts w:asciiTheme="minorHAnsi" w:hAnsiTheme="minorHAnsi" w:cstheme="minorHAnsi"/>
        </w:rPr>
      </w:pPr>
    </w:p>
    <w:p w14:paraId="252689AF" w14:textId="77777777" w:rsidR="00757D0A" w:rsidRDefault="00757D0A" w:rsidP="00B32354">
      <w:pPr>
        <w:rPr>
          <w:rFonts w:asciiTheme="minorHAnsi" w:hAnsiTheme="minorHAnsi" w:cstheme="minorHAnsi"/>
        </w:rPr>
      </w:pPr>
    </w:p>
    <w:p w14:paraId="177F0F1A" w14:textId="77777777" w:rsidR="00757D0A" w:rsidRDefault="00757D0A" w:rsidP="00B32354">
      <w:pPr>
        <w:rPr>
          <w:rFonts w:asciiTheme="minorHAnsi" w:hAnsiTheme="minorHAnsi" w:cstheme="minorHAnsi"/>
        </w:rPr>
      </w:pPr>
    </w:p>
    <w:p w14:paraId="5891AEEC" w14:textId="77777777" w:rsidR="00757D0A" w:rsidRDefault="00757D0A" w:rsidP="00B32354">
      <w:pPr>
        <w:rPr>
          <w:rFonts w:asciiTheme="minorHAnsi" w:hAnsiTheme="minorHAnsi" w:cstheme="minorHAnsi"/>
        </w:rPr>
      </w:pPr>
    </w:p>
    <w:p w14:paraId="100FA1DE" w14:textId="77777777" w:rsidR="00757D0A" w:rsidRDefault="00757D0A" w:rsidP="00B32354">
      <w:pPr>
        <w:rPr>
          <w:rFonts w:asciiTheme="minorHAnsi" w:hAnsiTheme="minorHAnsi" w:cstheme="minorHAnsi"/>
        </w:rPr>
      </w:pPr>
    </w:p>
    <w:p w14:paraId="11838C23" w14:textId="77777777" w:rsidR="00757D0A" w:rsidRDefault="00757D0A" w:rsidP="00B32354">
      <w:pPr>
        <w:rPr>
          <w:rFonts w:asciiTheme="minorHAnsi" w:hAnsiTheme="minorHAnsi" w:cstheme="minorHAnsi"/>
        </w:rPr>
      </w:pPr>
    </w:p>
    <w:p w14:paraId="6FEFFF87" w14:textId="77777777" w:rsidR="00757D0A" w:rsidRDefault="00757D0A" w:rsidP="00B32354">
      <w:pPr>
        <w:rPr>
          <w:rFonts w:asciiTheme="minorHAnsi" w:hAnsiTheme="minorHAnsi" w:cstheme="minorHAnsi"/>
        </w:rPr>
      </w:pPr>
    </w:p>
    <w:p w14:paraId="357DCC96" w14:textId="77777777" w:rsidR="00757D0A" w:rsidRDefault="00757D0A" w:rsidP="00B32354">
      <w:pPr>
        <w:rPr>
          <w:rFonts w:asciiTheme="minorHAnsi" w:hAnsiTheme="minorHAnsi" w:cstheme="minorHAnsi"/>
        </w:rPr>
      </w:pPr>
    </w:p>
    <w:p w14:paraId="48F91C5A" w14:textId="77777777" w:rsidR="00757D0A" w:rsidRDefault="00757D0A" w:rsidP="00B32354">
      <w:pPr>
        <w:rPr>
          <w:rFonts w:asciiTheme="minorHAnsi" w:hAnsiTheme="minorHAnsi" w:cstheme="minorHAnsi"/>
        </w:rPr>
      </w:pPr>
    </w:p>
    <w:p w14:paraId="76A828B4" w14:textId="77777777" w:rsidR="00757D0A" w:rsidRDefault="00757D0A" w:rsidP="00B32354">
      <w:pPr>
        <w:rPr>
          <w:rFonts w:asciiTheme="minorHAnsi" w:hAnsiTheme="minorHAnsi" w:cstheme="minorHAnsi"/>
        </w:rPr>
      </w:pPr>
    </w:p>
    <w:p w14:paraId="0F98D11C" w14:textId="77777777" w:rsidR="00757D0A" w:rsidRDefault="00757D0A" w:rsidP="00B32354">
      <w:pPr>
        <w:rPr>
          <w:rFonts w:asciiTheme="minorHAnsi" w:hAnsiTheme="minorHAnsi" w:cstheme="minorHAnsi"/>
        </w:rPr>
      </w:pPr>
    </w:p>
    <w:p w14:paraId="72A41B12" w14:textId="77777777" w:rsidR="00757D0A" w:rsidRDefault="00757D0A" w:rsidP="00B32354">
      <w:pPr>
        <w:rPr>
          <w:rFonts w:asciiTheme="minorHAnsi" w:hAnsiTheme="minorHAnsi" w:cstheme="minorHAnsi"/>
        </w:rPr>
      </w:pPr>
    </w:p>
    <w:p w14:paraId="0FB01A36" w14:textId="77777777" w:rsidR="00757D0A" w:rsidRDefault="00757D0A" w:rsidP="00B32354">
      <w:pPr>
        <w:rPr>
          <w:rFonts w:asciiTheme="minorHAnsi" w:hAnsiTheme="minorHAnsi" w:cstheme="minorHAnsi"/>
        </w:rPr>
      </w:pPr>
    </w:p>
    <w:p w14:paraId="42956F1F" w14:textId="77777777" w:rsidR="00757D0A" w:rsidRDefault="00757D0A" w:rsidP="00B32354">
      <w:pPr>
        <w:rPr>
          <w:rFonts w:asciiTheme="minorHAnsi" w:hAnsiTheme="minorHAnsi" w:cstheme="minorHAnsi"/>
        </w:rPr>
      </w:pPr>
    </w:p>
    <w:p w14:paraId="771C63A1" w14:textId="77777777" w:rsidR="00757D0A" w:rsidRDefault="00757D0A" w:rsidP="00B32354">
      <w:pPr>
        <w:rPr>
          <w:rFonts w:asciiTheme="minorHAnsi" w:hAnsiTheme="minorHAnsi" w:cstheme="minorHAnsi"/>
        </w:rPr>
      </w:pPr>
    </w:p>
    <w:p w14:paraId="4EE4D428" w14:textId="77777777" w:rsidR="00757D0A" w:rsidRDefault="00757D0A" w:rsidP="00B32354">
      <w:pPr>
        <w:rPr>
          <w:rFonts w:asciiTheme="minorHAnsi" w:hAnsiTheme="minorHAnsi" w:cstheme="minorHAnsi"/>
        </w:rPr>
      </w:pPr>
    </w:p>
    <w:p w14:paraId="494C300A" w14:textId="77777777" w:rsidR="00757D0A" w:rsidRDefault="00757D0A" w:rsidP="00B32354">
      <w:pPr>
        <w:rPr>
          <w:rFonts w:asciiTheme="minorHAnsi" w:hAnsiTheme="minorHAnsi" w:cstheme="minorHAnsi"/>
        </w:rPr>
      </w:pPr>
    </w:p>
    <w:p w14:paraId="2D9ECF31" w14:textId="77777777" w:rsidR="00757D0A" w:rsidRDefault="00757D0A" w:rsidP="00B32354">
      <w:pPr>
        <w:rPr>
          <w:rFonts w:asciiTheme="minorHAnsi" w:hAnsiTheme="minorHAnsi" w:cstheme="minorHAnsi"/>
        </w:rPr>
      </w:pPr>
    </w:p>
    <w:p w14:paraId="6D5C91C3" w14:textId="77777777" w:rsidR="00757D0A" w:rsidRDefault="00757D0A" w:rsidP="00B32354">
      <w:pPr>
        <w:rPr>
          <w:rFonts w:asciiTheme="minorHAnsi" w:hAnsiTheme="minorHAnsi" w:cstheme="minorHAnsi"/>
        </w:rPr>
      </w:pPr>
    </w:p>
    <w:p w14:paraId="21316A32" w14:textId="77777777" w:rsidR="00757D0A" w:rsidRDefault="00757D0A" w:rsidP="00B32354">
      <w:pPr>
        <w:rPr>
          <w:rFonts w:asciiTheme="minorHAnsi" w:hAnsiTheme="minorHAnsi" w:cstheme="minorHAnsi"/>
        </w:rPr>
      </w:pPr>
    </w:p>
    <w:p w14:paraId="161C5AB9" w14:textId="77777777" w:rsidR="00757D0A" w:rsidRDefault="00757D0A" w:rsidP="00B32354">
      <w:pPr>
        <w:rPr>
          <w:rFonts w:asciiTheme="minorHAnsi" w:hAnsiTheme="minorHAnsi" w:cstheme="minorHAnsi"/>
        </w:rPr>
      </w:pPr>
    </w:p>
    <w:p w14:paraId="62EFDAD0" w14:textId="77777777" w:rsidR="00A32727" w:rsidRPr="003E7965" w:rsidRDefault="00A32727" w:rsidP="00B32354">
      <w:pPr>
        <w:rPr>
          <w:rFonts w:asciiTheme="minorHAnsi" w:hAnsiTheme="minorHAnsi" w:cstheme="minorHAnsi"/>
        </w:rPr>
      </w:pPr>
    </w:p>
    <w:p w14:paraId="144A8134" w14:textId="77777777" w:rsidR="00AD2FBC" w:rsidRDefault="00B32354" w:rsidP="00B32354">
      <w:pPr>
        <w:pStyle w:val="Heading3"/>
        <w:ind w:left="720" w:firstLine="720"/>
        <w:rPr>
          <w:rFonts w:asciiTheme="minorHAnsi" w:hAnsiTheme="minorHAnsi" w:cstheme="minorHAnsi"/>
          <w:b/>
          <w:bCs/>
        </w:rPr>
      </w:pPr>
      <w:bookmarkStart w:id="63" w:name="_Toc164858540"/>
      <w:r w:rsidRPr="003E3E0A">
        <w:rPr>
          <w:rFonts w:asciiTheme="minorHAnsi" w:hAnsiTheme="minorHAnsi" w:cstheme="minorHAnsi"/>
          <w:b/>
          <w:bCs/>
        </w:rPr>
        <w:lastRenderedPageBreak/>
        <w:t>4.3.3. Code Fragments and Techniques</w:t>
      </w:r>
      <w:bookmarkEnd w:id="63"/>
    </w:p>
    <w:p w14:paraId="2ED40A98" w14:textId="77777777" w:rsidR="00AD2FBC" w:rsidRPr="00AD2FBC" w:rsidRDefault="00AD2FBC" w:rsidP="00AD2FBC"/>
    <w:p w14:paraId="6EFB90A5" w14:textId="77777777" w:rsidR="00B32354" w:rsidRPr="003E7965" w:rsidRDefault="00B32354" w:rsidP="00B32354">
      <w:pPr>
        <w:rPr>
          <w:rFonts w:asciiTheme="minorHAnsi" w:hAnsiTheme="minorHAnsi" w:cstheme="minorHAnsi"/>
        </w:rPr>
      </w:pPr>
    </w:p>
    <w:p w14:paraId="43E90413" w14:textId="04A2914D" w:rsidR="00B32354" w:rsidRPr="003E3E0A" w:rsidRDefault="00B32354" w:rsidP="00757D0A">
      <w:pPr>
        <w:spacing w:line="480" w:lineRule="auto"/>
        <w:ind w:left="1440"/>
        <w:rPr>
          <w:rFonts w:asciiTheme="minorHAnsi" w:hAnsiTheme="minorHAnsi" w:cstheme="minorHAnsi"/>
          <w:sz w:val="20"/>
          <w:szCs w:val="20"/>
        </w:rPr>
      </w:pPr>
      <w:r w:rsidRPr="003E3E0A">
        <w:rPr>
          <w:rFonts w:asciiTheme="minorHAnsi" w:hAnsiTheme="minorHAnsi" w:cstheme="minorHAnsi"/>
          <w:sz w:val="20"/>
          <w:szCs w:val="20"/>
        </w:rPr>
        <w:t>Relevant code fragments illustrating unique implementation techniques will be provided, focusing on key features such as hand tracking integration and dynamic content rendering</w:t>
      </w:r>
      <w:r w:rsidR="00AD2FBC">
        <w:rPr>
          <w:rFonts w:asciiTheme="minorHAnsi" w:hAnsiTheme="minorHAnsi" w:cstheme="minorHAnsi"/>
          <w:sz w:val="20"/>
          <w:szCs w:val="20"/>
        </w:rPr>
        <w:t xml:space="preserve"> demonstrated within Chapter 4.2.6. System Models. </w:t>
      </w:r>
    </w:p>
    <w:p w14:paraId="2B82DA4C" w14:textId="77777777" w:rsidR="00DE62EC" w:rsidRDefault="00DE62EC" w:rsidP="00DE62EC">
      <w:pPr>
        <w:rPr>
          <w:rFonts w:asciiTheme="minorHAnsi" w:hAnsiTheme="minorHAnsi" w:cstheme="minorHAnsi"/>
        </w:rPr>
      </w:pPr>
    </w:p>
    <w:p w14:paraId="2E3781CE" w14:textId="77777777" w:rsidR="00374BAD" w:rsidRDefault="00374BAD" w:rsidP="00DE62EC">
      <w:pPr>
        <w:rPr>
          <w:rFonts w:asciiTheme="minorHAnsi" w:hAnsiTheme="minorHAnsi" w:cstheme="minorHAnsi"/>
        </w:rPr>
      </w:pPr>
    </w:p>
    <w:p w14:paraId="09A400D9" w14:textId="77777777" w:rsidR="00D90FD5" w:rsidRDefault="00AD2FBC" w:rsidP="00AD2FBC">
      <w:pPr>
        <w:pStyle w:val="Heading4"/>
        <w:ind w:left="1440" w:firstLine="720"/>
        <w:rPr>
          <w:rFonts w:asciiTheme="minorHAnsi" w:hAnsiTheme="minorHAnsi" w:cstheme="minorHAnsi"/>
          <w:b/>
          <w:bCs/>
          <w:sz w:val="20"/>
          <w:szCs w:val="20"/>
        </w:rPr>
      </w:pPr>
      <w:r w:rsidRPr="00AD2FBC">
        <w:rPr>
          <w:rFonts w:asciiTheme="minorHAnsi" w:hAnsiTheme="minorHAnsi" w:cstheme="minorHAnsi"/>
          <w:b/>
          <w:bCs/>
          <w:sz w:val="20"/>
          <w:szCs w:val="20"/>
        </w:rPr>
        <w:t>4.3.3.1. Implementation of Interactive VR elements</w:t>
      </w:r>
    </w:p>
    <w:p w14:paraId="321F2990" w14:textId="77777777" w:rsidR="00AD2FBC" w:rsidRDefault="00AD2FBC" w:rsidP="00AD2FBC"/>
    <w:p w14:paraId="7E50049C" w14:textId="5F56057F" w:rsidR="00AD2FBC" w:rsidRDefault="00AD2FBC" w:rsidP="00757D0A">
      <w:pPr>
        <w:spacing w:line="480" w:lineRule="auto"/>
        <w:ind w:left="2160" w:firstLine="720"/>
        <w:rPr>
          <w:rFonts w:asciiTheme="minorHAnsi" w:hAnsiTheme="minorHAnsi" w:cstheme="minorHAnsi"/>
          <w:sz w:val="18"/>
          <w:szCs w:val="18"/>
        </w:rPr>
      </w:pPr>
      <w:r w:rsidRPr="00AD2FBC">
        <w:rPr>
          <w:rFonts w:asciiTheme="minorHAnsi" w:hAnsiTheme="minorHAnsi" w:cstheme="minorHAnsi"/>
          <w:sz w:val="18"/>
          <w:szCs w:val="18"/>
        </w:rPr>
        <w:t xml:space="preserve">The script initiates with a custom event named "Get Object Name," triggered </w:t>
      </w:r>
      <w:r w:rsidR="00757D0A">
        <w:rPr>
          <w:rFonts w:asciiTheme="minorHAnsi" w:hAnsiTheme="minorHAnsi" w:cstheme="minorHAnsi"/>
          <w:sz w:val="18"/>
          <w:szCs w:val="18"/>
        </w:rPr>
        <w:t xml:space="preserve">when </w:t>
      </w:r>
      <w:r w:rsidRPr="00AD2FBC">
        <w:rPr>
          <w:rFonts w:asciiTheme="minorHAnsi" w:hAnsiTheme="minorHAnsi" w:cstheme="minorHAnsi"/>
          <w:sz w:val="18"/>
          <w:szCs w:val="18"/>
        </w:rPr>
        <w:t>the user</w:t>
      </w:r>
      <w:r w:rsidR="00757D0A">
        <w:rPr>
          <w:rFonts w:asciiTheme="minorHAnsi" w:hAnsiTheme="minorHAnsi" w:cstheme="minorHAnsi"/>
          <w:sz w:val="18"/>
          <w:szCs w:val="18"/>
        </w:rPr>
        <w:t>s index finger touches the desired skeletal object</w:t>
      </w:r>
      <w:r w:rsidRPr="00AD2FBC">
        <w:rPr>
          <w:rFonts w:asciiTheme="minorHAnsi" w:hAnsiTheme="minorHAnsi" w:cstheme="minorHAnsi"/>
          <w:sz w:val="18"/>
          <w:szCs w:val="18"/>
        </w:rPr>
        <w:t xml:space="preserve"> actions</w:t>
      </w:r>
      <w:r w:rsidR="00757D0A">
        <w:rPr>
          <w:rFonts w:asciiTheme="minorHAnsi" w:hAnsiTheme="minorHAnsi" w:cstheme="minorHAnsi"/>
          <w:sz w:val="18"/>
          <w:szCs w:val="18"/>
        </w:rPr>
        <w:t xml:space="preserve"> and the trigger is pressed</w:t>
      </w:r>
      <w:r w:rsidRPr="00AD2FBC">
        <w:rPr>
          <w:rFonts w:asciiTheme="minorHAnsi" w:hAnsiTheme="minorHAnsi" w:cstheme="minorHAnsi"/>
          <w:sz w:val="18"/>
          <w:szCs w:val="18"/>
        </w:rPr>
        <w:t>, focusing on an anatomical model.</w:t>
      </w:r>
    </w:p>
    <w:p w14:paraId="18E26D55" w14:textId="77777777" w:rsidR="00AD2FBC" w:rsidRDefault="00AD2FBC" w:rsidP="00757D0A">
      <w:pPr>
        <w:spacing w:line="480" w:lineRule="auto"/>
        <w:ind w:left="2160"/>
        <w:rPr>
          <w:rFonts w:asciiTheme="minorHAnsi" w:hAnsiTheme="minorHAnsi" w:cstheme="minorHAnsi"/>
          <w:sz w:val="18"/>
          <w:szCs w:val="18"/>
        </w:rPr>
      </w:pPr>
    </w:p>
    <w:p w14:paraId="28292811" w14:textId="4FD3376B" w:rsidR="00AD2FBC" w:rsidRDefault="00AD2FBC" w:rsidP="00757D0A">
      <w:pPr>
        <w:spacing w:line="480" w:lineRule="auto"/>
        <w:ind w:left="2160"/>
        <w:rPr>
          <w:rFonts w:asciiTheme="minorHAnsi" w:hAnsiTheme="minorHAnsi" w:cstheme="minorHAnsi"/>
          <w:sz w:val="18"/>
          <w:szCs w:val="18"/>
        </w:rPr>
      </w:pPr>
      <w:r w:rsidRPr="00AD2FBC">
        <w:rPr>
          <w:rFonts w:asciiTheme="minorHAnsi" w:hAnsiTheme="minorHAnsi" w:cstheme="minorHAnsi"/>
          <w:sz w:val="18"/>
          <w:szCs w:val="18"/>
        </w:rPr>
        <w:t>The script then retrieves the world location and rotation from a scene component, likely attached to the VR headset or controller. This information is used to establish the user's point of view within the virtual space. A forward vector is derived from the world rotation, indicating the direction in which the</w:t>
      </w:r>
      <w:r w:rsidR="00757D0A">
        <w:rPr>
          <w:rFonts w:asciiTheme="minorHAnsi" w:hAnsiTheme="minorHAnsi" w:cstheme="minorHAnsi"/>
          <w:sz w:val="18"/>
          <w:szCs w:val="18"/>
        </w:rPr>
        <w:t xml:space="preserve"> users index finger</w:t>
      </w:r>
      <w:r w:rsidRPr="00AD2FBC">
        <w:rPr>
          <w:rFonts w:asciiTheme="minorHAnsi" w:hAnsiTheme="minorHAnsi" w:cstheme="minorHAnsi"/>
          <w:sz w:val="18"/>
          <w:szCs w:val="18"/>
        </w:rPr>
        <w:t xml:space="preserve"> is facing or pointing.</w:t>
      </w:r>
    </w:p>
    <w:p w14:paraId="77C50D9C" w14:textId="77777777" w:rsidR="00AD2FBC" w:rsidRDefault="00AD2FBC" w:rsidP="00757D0A">
      <w:pPr>
        <w:spacing w:line="480" w:lineRule="auto"/>
        <w:ind w:left="2160"/>
        <w:rPr>
          <w:rFonts w:asciiTheme="minorHAnsi" w:hAnsiTheme="minorHAnsi" w:cstheme="minorHAnsi"/>
          <w:sz w:val="18"/>
          <w:szCs w:val="18"/>
        </w:rPr>
      </w:pPr>
    </w:p>
    <w:p w14:paraId="3BCDB4E6" w14:textId="77777777" w:rsidR="00AD2FBC" w:rsidRDefault="00AD2FBC" w:rsidP="00757D0A">
      <w:pPr>
        <w:spacing w:line="480" w:lineRule="auto"/>
        <w:ind w:left="2160"/>
        <w:rPr>
          <w:rFonts w:asciiTheme="minorHAnsi" w:hAnsiTheme="minorHAnsi" w:cstheme="minorHAnsi"/>
          <w:sz w:val="18"/>
          <w:szCs w:val="18"/>
        </w:rPr>
      </w:pPr>
      <w:r w:rsidRPr="00AD2FBC">
        <w:rPr>
          <w:rFonts w:asciiTheme="minorHAnsi" w:hAnsiTheme="minorHAnsi" w:cstheme="minorHAnsi"/>
          <w:sz w:val="18"/>
          <w:szCs w:val="18"/>
        </w:rPr>
        <w:t>Using the forward vector, the script extends a line trace—a technique for detecting objects in the game world—outwards from the user's position. The length of this trace is determined by multiplying the forward vector by a fixed value, which in this case appears to be 50 units, setting the distance for the interaction range.</w:t>
      </w:r>
    </w:p>
    <w:p w14:paraId="216DA1B5" w14:textId="77777777" w:rsidR="00AD2FBC" w:rsidRDefault="00AD2FBC" w:rsidP="00757D0A">
      <w:pPr>
        <w:spacing w:line="480" w:lineRule="auto"/>
        <w:ind w:left="2160"/>
        <w:rPr>
          <w:rFonts w:asciiTheme="minorHAnsi" w:hAnsiTheme="minorHAnsi" w:cstheme="minorHAnsi"/>
          <w:sz w:val="18"/>
          <w:szCs w:val="18"/>
        </w:rPr>
      </w:pPr>
    </w:p>
    <w:p w14:paraId="67F4E93D" w14:textId="77777777" w:rsidR="00AD2FBC" w:rsidRDefault="00AD2FBC" w:rsidP="00757D0A">
      <w:pPr>
        <w:spacing w:line="480" w:lineRule="auto"/>
        <w:ind w:left="2160"/>
        <w:rPr>
          <w:rFonts w:asciiTheme="minorHAnsi" w:hAnsiTheme="minorHAnsi" w:cstheme="minorHAnsi"/>
          <w:sz w:val="18"/>
          <w:szCs w:val="18"/>
        </w:rPr>
      </w:pPr>
      <w:r w:rsidRPr="00AD2FBC">
        <w:rPr>
          <w:rFonts w:asciiTheme="minorHAnsi" w:hAnsiTheme="minorHAnsi" w:cstheme="minorHAnsi"/>
          <w:sz w:val="18"/>
          <w:szCs w:val="18"/>
        </w:rPr>
        <w:t>The line trace attempts to identify any objects that intersect with this line. If an object is detected, the script proceeds to extract detailed information from the collision point, such as the specific part of the object hit and its position.</w:t>
      </w:r>
    </w:p>
    <w:p w14:paraId="01CAE697" w14:textId="77777777" w:rsidR="00AD2FBC" w:rsidRDefault="00AD2FBC" w:rsidP="00757D0A">
      <w:pPr>
        <w:spacing w:line="480" w:lineRule="auto"/>
        <w:ind w:left="2160"/>
        <w:rPr>
          <w:rFonts w:asciiTheme="minorHAnsi" w:hAnsiTheme="minorHAnsi" w:cstheme="minorHAnsi"/>
          <w:sz w:val="18"/>
          <w:szCs w:val="18"/>
        </w:rPr>
      </w:pPr>
    </w:p>
    <w:p w14:paraId="08605E43" w14:textId="77777777" w:rsidR="00AD2FBC" w:rsidRDefault="00AD2FBC" w:rsidP="00757D0A">
      <w:pPr>
        <w:spacing w:line="480" w:lineRule="auto"/>
        <w:ind w:left="2160"/>
        <w:rPr>
          <w:rFonts w:asciiTheme="minorHAnsi" w:hAnsiTheme="minorHAnsi" w:cstheme="minorHAnsi"/>
          <w:sz w:val="18"/>
          <w:szCs w:val="18"/>
        </w:rPr>
      </w:pPr>
      <w:r w:rsidRPr="00AD2FBC">
        <w:rPr>
          <w:rFonts w:asciiTheme="minorHAnsi" w:hAnsiTheme="minorHAnsi" w:cstheme="minorHAnsi"/>
          <w:sz w:val="18"/>
          <w:szCs w:val="18"/>
        </w:rPr>
        <w:t>The script then checks if the hit object implements a predefined interface, denoted as "</w:t>
      </w:r>
      <w:proofErr w:type="spellStart"/>
      <w:r w:rsidRPr="00AD2FBC">
        <w:rPr>
          <w:rFonts w:asciiTheme="minorHAnsi" w:hAnsiTheme="minorHAnsi" w:cstheme="minorHAnsi"/>
          <w:sz w:val="18"/>
          <w:szCs w:val="18"/>
        </w:rPr>
        <w:t>BP_GetTexts</w:t>
      </w:r>
      <w:proofErr w:type="spellEnd"/>
      <w:r w:rsidRPr="00AD2FBC">
        <w:rPr>
          <w:rFonts w:asciiTheme="minorHAnsi" w:hAnsiTheme="minorHAnsi" w:cstheme="minorHAnsi"/>
          <w:sz w:val="18"/>
          <w:szCs w:val="18"/>
        </w:rPr>
        <w:t>." This interface contract suggests that the object is designed to provide textual information, which in the context of a VR anatomy application, could include the name or description of an anatomical feature.</w:t>
      </w:r>
    </w:p>
    <w:p w14:paraId="2D337E9C" w14:textId="77777777" w:rsidR="00AD2FBC" w:rsidRDefault="00AD2FBC" w:rsidP="00757D0A">
      <w:pPr>
        <w:spacing w:line="480" w:lineRule="auto"/>
        <w:ind w:left="2160"/>
        <w:rPr>
          <w:rFonts w:asciiTheme="minorHAnsi" w:hAnsiTheme="minorHAnsi" w:cstheme="minorHAnsi"/>
          <w:sz w:val="18"/>
          <w:szCs w:val="18"/>
        </w:rPr>
      </w:pPr>
    </w:p>
    <w:p w14:paraId="02E77066" w14:textId="58B2B03A" w:rsidR="00AD2FBC" w:rsidRPr="00AD2FBC" w:rsidRDefault="00D90FD5" w:rsidP="00757D0A">
      <w:pPr>
        <w:spacing w:line="480" w:lineRule="auto"/>
        <w:ind w:left="2160"/>
        <w:rPr>
          <w:rFonts w:asciiTheme="minorHAnsi" w:hAnsiTheme="minorHAnsi" w:cstheme="minorHAnsi"/>
          <w:sz w:val="18"/>
          <w:szCs w:val="18"/>
        </w:rPr>
      </w:pPr>
      <w:r w:rsidRPr="00AD2FBC">
        <w:lastRenderedPageBreak/>
        <w:drawing>
          <wp:anchor distT="0" distB="0" distL="114300" distR="114300" simplePos="0" relativeHeight="251694080" behindDoc="0" locked="0" layoutInCell="1" allowOverlap="1" wp14:anchorId="20293410" wp14:editId="35DD93A9">
            <wp:simplePos x="0" y="0"/>
            <wp:positionH relativeFrom="column">
              <wp:posOffset>0</wp:posOffset>
            </wp:positionH>
            <wp:positionV relativeFrom="paragraph">
              <wp:posOffset>1896110</wp:posOffset>
            </wp:positionV>
            <wp:extent cx="5731510" cy="2454910"/>
            <wp:effectExtent l="0" t="0" r="2540" b="2540"/>
            <wp:wrapSquare wrapText="bothSides"/>
            <wp:docPr id="101159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59873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54910"/>
                    </a:xfrm>
                    <a:prstGeom prst="rect">
                      <a:avLst/>
                    </a:prstGeom>
                  </pic:spPr>
                </pic:pic>
              </a:graphicData>
            </a:graphic>
            <wp14:sizeRelH relativeFrom="margin">
              <wp14:pctWidth>0</wp14:pctWidth>
            </wp14:sizeRelH>
          </wp:anchor>
        </w:drawing>
      </w:r>
      <w:r w:rsidR="00AD2FBC" w:rsidRPr="00AD2FBC">
        <w:rPr>
          <w:rFonts w:asciiTheme="minorHAnsi" w:hAnsiTheme="minorHAnsi" w:cstheme="minorHAnsi"/>
          <w:sz w:val="18"/>
          <w:szCs w:val="18"/>
        </w:rPr>
        <w:t>If the object indeed supports this interface, the script confidently invokes a function to get the name of the object. The retrieved name is then set to a variable, likely for the purpose of displaying the name to the user, perhaps in a label or a pop-up within the VR experience. This allows for an educational and interactive session where users can point at or look towards different anatomical structures and immediately receive information about what they are observing.</w:t>
      </w:r>
    </w:p>
    <w:p w14:paraId="6C48D2B6" w14:textId="0F12A0E2" w:rsidR="00D90FD5" w:rsidRDefault="00D90FD5" w:rsidP="00DE62EC"/>
    <w:p w14:paraId="6869B623" w14:textId="19F6AE0C" w:rsidR="00D90FD5" w:rsidRDefault="00D90FD5" w:rsidP="00DE62EC"/>
    <w:p w14:paraId="7A4C5DF7" w14:textId="31A5C4CC" w:rsidR="00374BAD" w:rsidRDefault="00757D0A" w:rsidP="00757D0A">
      <w:pPr>
        <w:pStyle w:val="Caption"/>
        <w:jc w:val="center"/>
      </w:pPr>
      <w:bookmarkStart w:id="64" w:name="_Toc164858335"/>
      <w:r>
        <w:t xml:space="preserve">[Figure </w:t>
      </w:r>
      <w:r>
        <w:fldChar w:fldCharType="begin"/>
      </w:r>
      <w:r>
        <w:instrText xml:space="preserve"> SEQ Figure \* ARABIC </w:instrText>
      </w:r>
      <w:r>
        <w:fldChar w:fldCharType="separate"/>
      </w:r>
      <w:r>
        <w:rPr>
          <w:noProof/>
        </w:rPr>
        <w:t>9</w:t>
      </w:r>
      <w:r>
        <w:fldChar w:fldCharType="end"/>
      </w:r>
      <w:r>
        <w:t>: Illustration of working code for interacting with and focusing select anatomical models within the scene]</w:t>
      </w:r>
      <w:bookmarkEnd w:id="64"/>
    </w:p>
    <w:p w14:paraId="078EB87C" w14:textId="77777777" w:rsidR="00757D0A" w:rsidRDefault="00757D0A" w:rsidP="00757D0A"/>
    <w:p w14:paraId="313C6D86" w14:textId="77777777" w:rsidR="00757D0A" w:rsidRDefault="00757D0A" w:rsidP="00757D0A"/>
    <w:p w14:paraId="6DACB525" w14:textId="77777777" w:rsidR="00757D0A" w:rsidRDefault="00757D0A" w:rsidP="00757D0A"/>
    <w:p w14:paraId="5ACAA72B" w14:textId="77777777" w:rsidR="00757D0A" w:rsidRDefault="00757D0A" w:rsidP="00757D0A"/>
    <w:p w14:paraId="51EC4D86" w14:textId="77777777" w:rsidR="00757D0A" w:rsidRDefault="00757D0A" w:rsidP="00757D0A"/>
    <w:p w14:paraId="1561F8C2" w14:textId="77777777" w:rsidR="00757D0A" w:rsidRDefault="00757D0A" w:rsidP="00757D0A"/>
    <w:p w14:paraId="51B9B5A8" w14:textId="77777777" w:rsidR="00757D0A" w:rsidRDefault="00757D0A" w:rsidP="00757D0A"/>
    <w:p w14:paraId="70AB2124" w14:textId="77777777" w:rsidR="00757D0A" w:rsidRDefault="00757D0A" w:rsidP="00757D0A"/>
    <w:p w14:paraId="185BB775" w14:textId="77777777" w:rsidR="00757D0A" w:rsidRDefault="00757D0A" w:rsidP="00757D0A"/>
    <w:p w14:paraId="53B3EE55" w14:textId="77777777" w:rsidR="00757D0A" w:rsidRDefault="00757D0A" w:rsidP="00757D0A"/>
    <w:p w14:paraId="645CD65A" w14:textId="77777777" w:rsidR="00757D0A" w:rsidRDefault="00757D0A" w:rsidP="00757D0A"/>
    <w:p w14:paraId="62EA5D4B" w14:textId="77777777" w:rsidR="00757D0A" w:rsidRDefault="00757D0A" w:rsidP="00757D0A"/>
    <w:p w14:paraId="1DF70EDA" w14:textId="77777777" w:rsidR="00757D0A" w:rsidRDefault="00757D0A" w:rsidP="00757D0A"/>
    <w:p w14:paraId="157B356F" w14:textId="77777777" w:rsidR="00757D0A" w:rsidRDefault="00757D0A" w:rsidP="00757D0A"/>
    <w:p w14:paraId="309F2D81" w14:textId="77777777" w:rsidR="00757D0A" w:rsidRDefault="00757D0A" w:rsidP="00757D0A"/>
    <w:p w14:paraId="0010DF61" w14:textId="77777777" w:rsidR="00757D0A" w:rsidRDefault="00757D0A" w:rsidP="00757D0A"/>
    <w:p w14:paraId="603EF384" w14:textId="77777777" w:rsidR="00757D0A" w:rsidRDefault="00757D0A" w:rsidP="00757D0A"/>
    <w:p w14:paraId="292F1DD9" w14:textId="77777777" w:rsidR="00757D0A" w:rsidRDefault="00757D0A" w:rsidP="00757D0A"/>
    <w:p w14:paraId="72E93D9C" w14:textId="77777777" w:rsidR="00757D0A" w:rsidRDefault="00757D0A" w:rsidP="00757D0A"/>
    <w:p w14:paraId="492E8662" w14:textId="77777777" w:rsidR="00757D0A" w:rsidRDefault="00757D0A" w:rsidP="00757D0A"/>
    <w:p w14:paraId="54AFE74A" w14:textId="77777777" w:rsidR="00757D0A" w:rsidRDefault="00757D0A" w:rsidP="00757D0A"/>
    <w:p w14:paraId="353918D8" w14:textId="77777777" w:rsidR="00757D0A" w:rsidRPr="00757D0A" w:rsidRDefault="00757D0A" w:rsidP="00757D0A"/>
    <w:p w14:paraId="44D2B315" w14:textId="77777777" w:rsidR="00D90FD5" w:rsidRPr="00AD2FBC" w:rsidRDefault="00D90FD5" w:rsidP="00D90FD5">
      <w:pPr>
        <w:pStyle w:val="Heading4"/>
        <w:ind w:left="1440" w:firstLine="720"/>
        <w:rPr>
          <w:rFonts w:asciiTheme="minorHAnsi" w:hAnsiTheme="minorHAnsi" w:cstheme="minorHAnsi"/>
          <w:b/>
          <w:bCs/>
          <w:sz w:val="20"/>
          <w:szCs w:val="20"/>
        </w:rPr>
      </w:pPr>
      <w:r>
        <w:rPr>
          <w:rFonts w:asciiTheme="minorHAnsi" w:hAnsiTheme="minorHAnsi" w:cstheme="minorHAnsi"/>
          <w:b/>
          <w:bCs/>
          <w:sz w:val="20"/>
          <w:szCs w:val="20"/>
        </w:rPr>
        <w:lastRenderedPageBreak/>
        <w:t>4.3.3.2. Real-Time UI Updates</w:t>
      </w:r>
    </w:p>
    <w:p w14:paraId="6820CA0B" w14:textId="77777777" w:rsidR="00374BAD" w:rsidRDefault="00374BAD" w:rsidP="00DE62EC">
      <w:pPr>
        <w:rPr>
          <w:rFonts w:asciiTheme="minorHAnsi" w:hAnsiTheme="minorHAnsi" w:cstheme="minorHAnsi"/>
        </w:rPr>
      </w:pPr>
    </w:p>
    <w:p w14:paraId="5BD45F2F" w14:textId="35AB3A54" w:rsidR="00D90FD5" w:rsidRDefault="00D90FD5" w:rsidP="00757D0A">
      <w:pPr>
        <w:spacing w:line="480" w:lineRule="auto"/>
        <w:ind w:left="2160" w:firstLine="720"/>
        <w:rPr>
          <w:rFonts w:asciiTheme="minorHAnsi" w:hAnsiTheme="minorHAnsi" w:cstheme="minorHAnsi"/>
          <w:sz w:val="18"/>
          <w:szCs w:val="18"/>
        </w:rPr>
      </w:pPr>
      <w:r w:rsidRPr="00D90FD5">
        <w:rPr>
          <w:rFonts w:asciiTheme="minorHAnsi" w:hAnsiTheme="minorHAnsi" w:cstheme="minorHAnsi"/>
          <w:sz w:val="18"/>
          <w:szCs w:val="18"/>
        </w:rPr>
        <w:t xml:space="preserve">The blueprint script depicted </w:t>
      </w:r>
      <w:r w:rsidR="00757D0A">
        <w:rPr>
          <w:rFonts w:asciiTheme="minorHAnsi" w:hAnsiTheme="minorHAnsi" w:cstheme="minorHAnsi"/>
          <w:sz w:val="18"/>
          <w:szCs w:val="18"/>
        </w:rPr>
        <w:t xml:space="preserve">in the fig. below </w:t>
      </w:r>
      <w:r w:rsidRPr="00D90FD5">
        <w:rPr>
          <w:rFonts w:asciiTheme="minorHAnsi" w:hAnsiTheme="minorHAnsi" w:cstheme="minorHAnsi"/>
          <w:sz w:val="18"/>
          <w:szCs w:val="18"/>
        </w:rPr>
        <w:t>executes a critical task: updating the user interface in real time as users interact within the VR environment. Triggered by the Event Tick node, this script runs at each frame, ensuring that the displayed content is current.</w:t>
      </w:r>
    </w:p>
    <w:p w14:paraId="2CB2B032" w14:textId="77777777" w:rsidR="00D90FD5" w:rsidRDefault="00D90FD5" w:rsidP="00757D0A">
      <w:pPr>
        <w:spacing w:line="480" w:lineRule="auto"/>
        <w:ind w:left="2160"/>
        <w:rPr>
          <w:rFonts w:asciiTheme="minorHAnsi" w:hAnsiTheme="minorHAnsi" w:cstheme="minorHAnsi"/>
          <w:sz w:val="18"/>
          <w:szCs w:val="18"/>
        </w:rPr>
      </w:pPr>
    </w:p>
    <w:p w14:paraId="0E18EEA7" w14:textId="77777777" w:rsidR="00D90FD5" w:rsidRDefault="00D90FD5" w:rsidP="00757D0A">
      <w:pPr>
        <w:spacing w:line="480" w:lineRule="auto"/>
        <w:ind w:left="2160"/>
        <w:rPr>
          <w:rFonts w:asciiTheme="minorHAnsi" w:hAnsiTheme="minorHAnsi" w:cstheme="minorHAnsi"/>
          <w:sz w:val="18"/>
          <w:szCs w:val="18"/>
        </w:rPr>
      </w:pPr>
      <w:r w:rsidRPr="00D90FD5">
        <w:rPr>
          <w:rFonts w:asciiTheme="minorHAnsi" w:hAnsiTheme="minorHAnsi" w:cstheme="minorHAnsi"/>
          <w:sz w:val="18"/>
          <w:szCs w:val="18"/>
        </w:rPr>
        <w:t>Firstly, it gathers all instances of a particular widget class, designed to show object descriptions in the VR application. It uses a loop to cycle through these widgets, which allows for individual updating. If a certain condition is met, the loop can be exited early to conserve resources, avoiding unnecessary processing.</w:t>
      </w:r>
    </w:p>
    <w:p w14:paraId="1DCE200E" w14:textId="77777777" w:rsidR="00D90FD5" w:rsidRDefault="00D90FD5" w:rsidP="00757D0A">
      <w:pPr>
        <w:spacing w:line="480" w:lineRule="auto"/>
        <w:ind w:left="2160"/>
        <w:rPr>
          <w:rFonts w:asciiTheme="minorHAnsi" w:hAnsiTheme="minorHAnsi" w:cstheme="minorHAnsi"/>
          <w:sz w:val="18"/>
          <w:szCs w:val="18"/>
        </w:rPr>
      </w:pPr>
    </w:p>
    <w:p w14:paraId="7F2983C3" w14:textId="6D8837B6" w:rsidR="00D90FD5" w:rsidRPr="00D90FD5" w:rsidRDefault="00D90FD5" w:rsidP="00757D0A">
      <w:pPr>
        <w:spacing w:line="480" w:lineRule="auto"/>
        <w:ind w:left="2160"/>
        <w:rPr>
          <w:rFonts w:asciiTheme="minorHAnsi" w:hAnsiTheme="minorHAnsi" w:cstheme="minorHAnsi"/>
          <w:sz w:val="18"/>
          <w:szCs w:val="18"/>
        </w:rPr>
      </w:pPr>
      <w:r w:rsidRPr="00D90FD5">
        <w:rPr>
          <w:rFonts w:asciiTheme="minorHAnsi" w:hAnsiTheme="minorHAnsi" w:cstheme="minorHAnsi"/>
          <w:sz w:val="18"/>
          <w:szCs w:val="18"/>
        </w:rPr>
        <w:t>Each widget’s description is then set to reflect the most recent information, likely linked to user interactions or selections in the VR space. This ensures that the VR experience is smooth and informative, with text descriptions that adapt instantly to user actions. In essence, this script is the behind-the-scenes conductor orchestrating the timely display of information to users</w:t>
      </w:r>
      <w:r w:rsidRPr="00D90FD5">
        <w:rPr>
          <w:rFonts w:asciiTheme="minorHAnsi" w:hAnsiTheme="minorHAnsi" w:cstheme="minorHAnsi"/>
          <w:sz w:val="18"/>
          <w:szCs w:val="18"/>
        </w:rPr>
        <w:t>.</w:t>
      </w:r>
    </w:p>
    <w:p w14:paraId="5C75AE3A" w14:textId="77777777" w:rsidR="00D90FD5" w:rsidRDefault="00D90FD5" w:rsidP="00DE62EC">
      <w:pPr>
        <w:rPr>
          <w:rFonts w:asciiTheme="minorHAnsi" w:hAnsiTheme="minorHAnsi" w:cstheme="minorHAnsi"/>
        </w:rPr>
      </w:pPr>
    </w:p>
    <w:p w14:paraId="2125BE03" w14:textId="77777777" w:rsidR="00D90FD5" w:rsidRDefault="00D90FD5" w:rsidP="00DE62EC">
      <w:pPr>
        <w:rPr>
          <w:rFonts w:asciiTheme="minorHAnsi" w:hAnsiTheme="minorHAnsi" w:cstheme="minorHAnsi"/>
        </w:rPr>
      </w:pPr>
    </w:p>
    <w:p w14:paraId="59DF46E8" w14:textId="4780FF9E" w:rsidR="00D90FD5" w:rsidRDefault="00D90FD5" w:rsidP="00DE62EC">
      <w:pPr>
        <w:rPr>
          <w:rFonts w:asciiTheme="minorHAnsi" w:hAnsiTheme="minorHAnsi" w:cstheme="minorHAnsi"/>
        </w:rPr>
      </w:pPr>
      <w:r w:rsidRPr="00D90FD5">
        <w:rPr>
          <w:rFonts w:asciiTheme="minorHAnsi" w:hAnsiTheme="minorHAnsi" w:cstheme="minorHAnsi"/>
        </w:rPr>
        <w:drawing>
          <wp:inline distT="0" distB="0" distL="0" distR="0" wp14:anchorId="3ADB3075" wp14:editId="72FCC4C3">
            <wp:extent cx="5731510" cy="1115695"/>
            <wp:effectExtent l="0" t="0" r="2540" b="8255"/>
            <wp:docPr id="18537906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790619" name="Picture 1" descr="A screen shot of a computer&#10;&#10;Description automatically generated"/>
                    <pic:cNvPicPr/>
                  </pic:nvPicPr>
                  <pic:blipFill>
                    <a:blip r:embed="rId18"/>
                    <a:stretch>
                      <a:fillRect/>
                    </a:stretch>
                  </pic:blipFill>
                  <pic:spPr>
                    <a:xfrm>
                      <a:off x="0" y="0"/>
                      <a:ext cx="5731510" cy="1115695"/>
                    </a:xfrm>
                    <a:prstGeom prst="rect">
                      <a:avLst/>
                    </a:prstGeom>
                  </pic:spPr>
                </pic:pic>
              </a:graphicData>
            </a:graphic>
          </wp:inline>
        </w:drawing>
      </w:r>
    </w:p>
    <w:p w14:paraId="0CE06FB1" w14:textId="77777777" w:rsidR="00D90FD5" w:rsidRDefault="00D90FD5" w:rsidP="00DE62EC">
      <w:pPr>
        <w:rPr>
          <w:rFonts w:asciiTheme="minorHAnsi" w:hAnsiTheme="minorHAnsi" w:cstheme="minorHAnsi"/>
        </w:rPr>
      </w:pPr>
    </w:p>
    <w:p w14:paraId="59053F78" w14:textId="361CDD48" w:rsidR="00D90FD5" w:rsidRDefault="00757D0A" w:rsidP="00757D0A">
      <w:pPr>
        <w:pStyle w:val="Caption"/>
        <w:jc w:val="center"/>
        <w:rPr>
          <w:rFonts w:asciiTheme="minorHAnsi" w:hAnsiTheme="minorHAnsi" w:cstheme="minorHAnsi"/>
        </w:rPr>
      </w:pPr>
      <w:bookmarkStart w:id="65" w:name="_Toc164858336"/>
      <w:r>
        <w:t xml:space="preserve">[Figure </w:t>
      </w:r>
      <w:r>
        <w:fldChar w:fldCharType="begin"/>
      </w:r>
      <w:r>
        <w:instrText xml:space="preserve"> SEQ Figure \* ARABIC </w:instrText>
      </w:r>
      <w:r>
        <w:fldChar w:fldCharType="separate"/>
      </w:r>
      <w:r>
        <w:rPr>
          <w:noProof/>
        </w:rPr>
        <w:t>10</w:t>
      </w:r>
      <w:r>
        <w:fldChar w:fldCharType="end"/>
      </w:r>
      <w:r>
        <w:t>: Illustration of working blueprint code used to</w:t>
      </w:r>
      <w:r>
        <w:rPr>
          <w:noProof/>
        </w:rPr>
        <w:t xml:space="preserve"> update text render widgets]</w:t>
      </w:r>
      <w:bookmarkEnd w:id="65"/>
    </w:p>
    <w:p w14:paraId="5C2B3192" w14:textId="77777777" w:rsidR="00D90FD5" w:rsidRDefault="00D90FD5" w:rsidP="00DE62EC">
      <w:pPr>
        <w:rPr>
          <w:rFonts w:asciiTheme="minorHAnsi" w:hAnsiTheme="minorHAnsi" w:cstheme="minorHAnsi"/>
        </w:rPr>
      </w:pPr>
    </w:p>
    <w:p w14:paraId="5976C9FF" w14:textId="77777777" w:rsidR="00D90FD5" w:rsidRDefault="00D90FD5" w:rsidP="00DE62EC">
      <w:pPr>
        <w:rPr>
          <w:rFonts w:asciiTheme="minorHAnsi" w:hAnsiTheme="minorHAnsi" w:cstheme="minorHAnsi"/>
        </w:rPr>
      </w:pPr>
    </w:p>
    <w:p w14:paraId="171098AD" w14:textId="77777777" w:rsidR="00D90FD5" w:rsidRDefault="00D90FD5" w:rsidP="00DE62EC">
      <w:pPr>
        <w:rPr>
          <w:rFonts w:asciiTheme="minorHAnsi" w:hAnsiTheme="minorHAnsi" w:cstheme="minorHAnsi"/>
        </w:rPr>
      </w:pPr>
    </w:p>
    <w:p w14:paraId="79966902" w14:textId="77777777" w:rsidR="00D90FD5" w:rsidRDefault="00D90FD5" w:rsidP="00DE62EC">
      <w:pPr>
        <w:rPr>
          <w:rFonts w:asciiTheme="minorHAnsi" w:hAnsiTheme="minorHAnsi" w:cstheme="minorHAnsi"/>
        </w:rPr>
      </w:pPr>
    </w:p>
    <w:p w14:paraId="2B157CA3" w14:textId="77777777" w:rsidR="00D90FD5" w:rsidRDefault="00D90FD5" w:rsidP="00DE62EC">
      <w:pPr>
        <w:rPr>
          <w:rFonts w:asciiTheme="minorHAnsi" w:hAnsiTheme="minorHAnsi" w:cstheme="minorHAnsi"/>
        </w:rPr>
      </w:pPr>
    </w:p>
    <w:p w14:paraId="6797952B" w14:textId="77777777" w:rsidR="00D90FD5" w:rsidRDefault="00D90FD5" w:rsidP="00DE62EC">
      <w:pPr>
        <w:rPr>
          <w:rFonts w:asciiTheme="minorHAnsi" w:hAnsiTheme="minorHAnsi" w:cstheme="minorHAnsi"/>
        </w:rPr>
      </w:pPr>
    </w:p>
    <w:p w14:paraId="5F4C21AB" w14:textId="77777777" w:rsidR="00D90FD5" w:rsidRDefault="00D90FD5" w:rsidP="00DE62EC">
      <w:pPr>
        <w:rPr>
          <w:rFonts w:asciiTheme="minorHAnsi" w:hAnsiTheme="minorHAnsi" w:cstheme="minorHAnsi"/>
        </w:rPr>
      </w:pPr>
    </w:p>
    <w:p w14:paraId="0EC647A0" w14:textId="77777777" w:rsidR="00D90FD5" w:rsidRDefault="00D90FD5" w:rsidP="00DE62EC">
      <w:pPr>
        <w:rPr>
          <w:rFonts w:asciiTheme="minorHAnsi" w:hAnsiTheme="minorHAnsi" w:cstheme="minorHAnsi"/>
        </w:rPr>
      </w:pPr>
    </w:p>
    <w:p w14:paraId="0712BA6E" w14:textId="77777777" w:rsidR="00D90FD5" w:rsidRDefault="00D90FD5" w:rsidP="00DE62EC">
      <w:pPr>
        <w:rPr>
          <w:rFonts w:asciiTheme="minorHAnsi" w:hAnsiTheme="minorHAnsi" w:cstheme="minorHAnsi"/>
        </w:rPr>
      </w:pPr>
    </w:p>
    <w:p w14:paraId="0439F1A3" w14:textId="77777777" w:rsidR="00D90FD5" w:rsidRDefault="00D90FD5" w:rsidP="00DE62EC">
      <w:pPr>
        <w:rPr>
          <w:rFonts w:asciiTheme="minorHAnsi" w:hAnsiTheme="minorHAnsi" w:cstheme="minorHAnsi"/>
        </w:rPr>
      </w:pPr>
    </w:p>
    <w:p w14:paraId="46E2F17D" w14:textId="77777777" w:rsidR="00D90FD5" w:rsidRDefault="00D90FD5" w:rsidP="00DE62EC">
      <w:pPr>
        <w:rPr>
          <w:rFonts w:asciiTheme="minorHAnsi" w:hAnsiTheme="minorHAnsi" w:cstheme="minorHAnsi"/>
        </w:rPr>
      </w:pPr>
    </w:p>
    <w:p w14:paraId="6A53E55B" w14:textId="77777777" w:rsidR="00D90FD5" w:rsidRDefault="00D90FD5" w:rsidP="00DE62EC">
      <w:pPr>
        <w:rPr>
          <w:rFonts w:asciiTheme="minorHAnsi" w:hAnsiTheme="minorHAnsi" w:cstheme="minorHAnsi"/>
        </w:rPr>
      </w:pPr>
    </w:p>
    <w:p w14:paraId="42BF0B0C" w14:textId="77777777" w:rsidR="00D90FD5" w:rsidRDefault="00D90FD5" w:rsidP="00DE62EC">
      <w:pPr>
        <w:rPr>
          <w:rFonts w:asciiTheme="minorHAnsi" w:hAnsiTheme="minorHAnsi" w:cstheme="minorHAnsi"/>
        </w:rPr>
      </w:pPr>
    </w:p>
    <w:p w14:paraId="13C8460A" w14:textId="77777777" w:rsidR="00D90FD5" w:rsidRPr="003E7965" w:rsidRDefault="00D90FD5" w:rsidP="00DE62EC">
      <w:pPr>
        <w:rPr>
          <w:rFonts w:asciiTheme="minorHAnsi" w:hAnsiTheme="minorHAnsi" w:cstheme="minorHAnsi"/>
        </w:rPr>
      </w:pPr>
    </w:p>
    <w:p w14:paraId="482EDC49" w14:textId="77777777" w:rsidR="00034CAA" w:rsidRPr="003E7965" w:rsidRDefault="00034CAA" w:rsidP="00034CAA">
      <w:pPr>
        <w:pStyle w:val="Heading3"/>
        <w:ind w:left="720" w:firstLine="720"/>
        <w:rPr>
          <w:rFonts w:asciiTheme="minorHAnsi" w:hAnsiTheme="minorHAnsi" w:cstheme="minorHAnsi"/>
          <w:b/>
          <w:bCs/>
        </w:rPr>
      </w:pPr>
      <w:bookmarkStart w:id="66" w:name="_Toc164858541"/>
      <w:r w:rsidRPr="003E7965">
        <w:rPr>
          <w:rFonts w:asciiTheme="minorHAnsi" w:hAnsiTheme="minorHAnsi" w:cstheme="minorHAnsi"/>
          <w:b/>
          <w:bCs/>
        </w:rPr>
        <w:lastRenderedPageBreak/>
        <w:t>4.3.4. Testing the Software</w:t>
      </w:r>
      <w:bookmarkEnd w:id="66"/>
    </w:p>
    <w:p w14:paraId="1B6D06FF" w14:textId="77777777" w:rsidR="00034CAA" w:rsidRPr="003E7965" w:rsidRDefault="00034CAA" w:rsidP="00034CAA">
      <w:pPr>
        <w:rPr>
          <w:rFonts w:asciiTheme="minorHAnsi" w:hAnsiTheme="minorHAnsi" w:cstheme="minorHAnsi"/>
        </w:rPr>
      </w:pPr>
    </w:p>
    <w:p w14:paraId="19987071" w14:textId="2BD7B1DE" w:rsidR="00767D40" w:rsidRPr="003E3E0A" w:rsidRDefault="00EF48F0" w:rsidP="00757D0A">
      <w:pPr>
        <w:spacing w:line="480" w:lineRule="auto"/>
        <w:ind w:left="1440" w:firstLine="720"/>
        <w:rPr>
          <w:rFonts w:asciiTheme="minorHAnsi" w:hAnsiTheme="minorHAnsi" w:cstheme="minorHAnsi"/>
          <w:sz w:val="20"/>
          <w:szCs w:val="20"/>
        </w:rPr>
      </w:pPr>
      <w:r w:rsidRPr="003E3E0A">
        <w:rPr>
          <w:rFonts w:asciiTheme="minorHAnsi" w:hAnsiTheme="minorHAnsi" w:cstheme="minorHAnsi"/>
          <w:sz w:val="20"/>
          <w:szCs w:val="20"/>
        </w:rPr>
        <w:t xml:space="preserve">The VR Anatomy Project underwent a meticulous testing process that played a pivotal role in its development and enhancement. System testing constituted an exhaustive examination of every aspect of the VR training tool, assessing the functionality and integration of each component. This encompassed thorough </w:t>
      </w:r>
      <w:r w:rsidR="00767D40" w:rsidRPr="003E3E0A">
        <w:rPr>
          <w:rFonts w:asciiTheme="minorHAnsi" w:hAnsiTheme="minorHAnsi" w:cstheme="minorHAnsi"/>
          <w:sz w:val="20"/>
          <w:szCs w:val="20"/>
        </w:rPr>
        <w:t xml:space="preserve">evaluation </w:t>
      </w:r>
      <w:r w:rsidRPr="003E3E0A">
        <w:rPr>
          <w:rFonts w:asciiTheme="minorHAnsi" w:hAnsiTheme="minorHAnsi" w:cstheme="minorHAnsi"/>
          <w:sz w:val="20"/>
          <w:szCs w:val="20"/>
        </w:rPr>
        <w:t>of interactive 3D models, user interface elements</w:t>
      </w:r>
      <w:r w:rsidR="00DE461B" w:rsidRPr="003E3E0A">
        <w:rPr>
          <w:rFonts w:asciiTheme="minorHAnsi" w:hAnsiTheme="minorHAnsi" w:cstheme="minorHAnsi"/>
          <w:sz w:val="20"/>
          <w:szCs w:val="20"/>
        </w:rPr>
        <w:t>, and</w:t>
      </w:r>
      <w:r w:rsidRPr="003E3E0A">
        <w:rPr>
          <w:rFonts w:asciiTheme="minorHAnsi" w:hAnsiTheme="minorHAnsi" w:cstheme="minorHAnsi"/>
          <w:sz w:val="20"/>
          <w:szCs w:val="20"/>
        </w:rPr>
        <w:t xml:space="preserve"> navigation features</w:t>
      </w:r>
      <w:r w:rsidR="00DE461B" w:rsidRPr="003E3E0A">
        <w:rPr>
          <w:rFonts w:asciiTheme="minorHAnsi" w:hAnsiTheme="minorHAnsi" w:cstheme="minorHAnsi"/>
          <w:sz w:val="20"/>
          <w:szCs w:val="20"/>
        </w:rPr>
        <w:t xml:space="preserve"> </w:t>
      </w:r>
      <w:r w:rsidRPr="003E3E0A">
        <w:rPr>
          <w:rFonts w:asciiTheme="minorHAnsi" w:hAnsiTheme="minorHAnsi" w:cstheme="minorHAnsi"/>
          <w:sz w:val="20"/>
          <w:szCs w:val="20"/>
        </w:rPr>
        <w:t>to ensure seamless operation and cohesion. Usability testing sessions, engaging a diverse array of real users, provided invaluable feedback on interface intuitiveness, interaction design, and overall user experience. These sessions not only identified pain points but also informed iterative design decisions aimed at maximizing user engagement and comprehension.</w:t>
      </w:r>
    </w:p>
    <w:p w14:paraId="7C8428EF" w14:textId="77777777" w:rsidR="00767D40" w:rsidRPr="003E3E0A" w:rsidRDefault="00767D40" w:rsidP="00757D0A">
      <w:pPr>
        <w:spacing w:line="480" w:lineRule="auto"/>
        <w:ind w:left="1440"/>
        <w:rPr>
          <w:rFonts w:asciiTheme="minorHAnsi" w:hAnsiTheme="minorHAnsi" w:cstheme="minorHAnsi"/>
          <w:sz w:val="20"/>
          <w:szCs w:val="20"/>
        </w:rPr>
      </w:pPr>
    </w:p>
    <w:p w14:paraId="2B88535E" w14:textId="06069598" w:rsidR="00EF48F0" w:rsidRPr="003E3E0A" w:rsidRDefault="00EF48F0" w:rsidP="00757D0A">
      <w:pPr>
        <w:spacing w:line="480" w:lineRule="auto"/>
        <w:ind w:left="1440"/>
        <w:rPr>
          <w:rFonts w:asciiTheme="minorHAnsi" w:hAnsiTheme="minorHAnsi" w:cstheme="minorHAnsi"/>
          <w:sz w:val="20"/>
          <w:szCs w:val="20"/>
        </w:rPr>
      </w:pPr>
      <w:r w:rsidRPr="003E3E0A">
        <w:rPr>
          <w:rFonts w:asciiTheme="minorHAnsi" w:hAnsiTheme="minorHAnsi" w:cstheme="minorHAnsi"/>
          <w:sz w:val="20"/>
          <w:szCs w:val="20"/>
        </w:rPr>
        <w:t xml:space="preserve">Acceptance testing served as the ultimate test, validating that the VR Anatomy Project not only met but exceeded educational objectives and user expectations. However, it is worth noting that Test Case 4, intended to log all user interactions and errors effectively, could not be fully </w:t>
      </w:r>
      <w:r w:rsidR="00767D40" w:rsidRPr="003E3E0A">
        <w:rPr>
          <w:rFonts w:asciiTheme="minorHAnsi" w:hAnsiTheme="minorHAnsi" w:cstheme="minorHAnsi"/>
          <w:sz w:val="20"/>
          <w:szCs w:val="20"/>
        </w:rPr>
        <w:t xml:space="preserve">implemented and </w:t>
      </w:r>
      <w:r w:rsidRPr="003E3E0A">
        <w:rPr>
          <w:rFonts w:asciiTheme="minorHAnsi" w:hAnsiTheme="minorHAnsi" w:cstheme="minorHAnsi"/>
          <w:sz w:val="20"/>
          <w:szCs w:val="20"/>
        </w:rPr>
        <w:t>achieved due to time constraints. The system encountered limitations in logging all interactions and errors promptly, highlighting an area for potential improvement in future iterations. For a comprehensive breakdown of the test case results, including details on Test Case 4, please refer to</w:t>
      </w:r>
      <w:r w:rsidR="00767D40" w:rsidRPr="003E3E0A">
        <w:rPr>
          <w:rFonts w:asciiTheme="minorHAnsi" w:hAnsiTheme="minorHAnsi" w:cstheme="minorHAnsi"/>
          <w:sz w:val="20"/>
          <w:szCs w:val="20"/>
        </w:rPr>
        <w:t xml:space="preserve"> </w:t>
      </w:r>
      <w:r w:rsidR="00757D0A">
        <w:rPr>
          <w:rFonts w:asciiTheme="minorHAnsi" w:hAnsiTheme="minorHAnsi" w:cstheme="minorHAnsi"/>
          <w:sz w:val="20"/>
          <w:szCs w:val="20"/>
        </w:rPr>
        <w:t xml:space="preserve">the table </w:t>
      </w:r>
      <w:r w:rsidR="00767D40" w:rsidRPr="003E3E0A">
        <w:rPr>
          <w:rFonts w:asciiTheme="minorHAnsi" w:hAnsiTheme="minorHAnsi" w:cstheme="minorHAnsi"/>
          <w:sz w:val="20"/>
          <w:szCs w:val="20"/>
        </w:rPr>
        <w:t>below</w:t>
      </w:r>
      <w:r w:rsidRPr="003E3E0A">
        <w:rPr>
          <w:rFonts w:asciiTheme="minorHAnsi" w:hAnsiTheme="minorHAnsi" w:cstheme="minorHAnsi"/>
          <w:sz w:val="20"/>
          <w:szCs w:val="20"/>
        </w:rPr>
        <w:t>.</w:t>
      </w:r>
    </w:p>
    <w:p w14:paraId="1A266D01" w14:textId="77777777" w:rsidR="00EF48F0" w:rsidRDefault="00EF48F0" w:rsidP="00EF48F0">
      <w:pPr>
        <w:ind w:left="1440" w:firstLine="720"/>
        <w:rPr>
          <w:rFonts w:asciiTheme="minorHAnsi" w:hAnsiTheme="minorHAnsi" w:cstheme="minorHAnsi"/>
          <w:sz w:val="22"/>
          <w:szCs w:val="22"/>
        </w:rPr>
      </w:pPr>
    </w:p>
    <w:p w14:paraId="7BAC4058" w14:textId="77777777" w:rsidR="00757D0A" w:rsidRDefault="00757D0A" w:rsidP="00EF48F0">
      <w:pPr>
        <w:ind w:left="1440" w:firstLine="720"/>
        <w:rPr>
          <w:rFonts w:asciiTheme="minorHAnsi" w:hAnsiTheme="minorHAnsi" w:cstheme="minorHAnsi"/>
          <w:sz w:val="22"/>
          <w:szCs w:val="22"/>
        </w:rPr>
      </w:pPr>
    </w:p>
    <w:p w14:paraId="5AF0486B" w14:textId="77777777" w:rsidR="00757D0A" w:rsidRDefault="00757D0A" w:rsidP="00EF48F0">
      <w:pPr>
        <w:ind w:left="1440" w:firstLine="720"/>
        <w:rPr>
          <w:rFonts w:asciiTheme="minorHAnsi" w:hAnsiTheme="minorHAnsi" w:cstheme="minorHAnsi"/>
          <w:sz w:val="22"/>
          <w:szCs w:val="22"/>
        </w:rPr>
      </w:pPr>
    </w:p>
    <w:p w14:paraId="44D43954" w14:textId="77777777" w:rsidR="00757D0A" w:rsidRDefault="00757D0A" w:rsidP="00EF48F0">
      <w:pPr>
        <w:ind w:left="1440" w:firstLine="720"/>
        <w:rPr>
          <w:rFonts w:asciiTheme="minorHAnsi" w:hAnsiTheme="minorHAnsi" w:cstheme="minorHAnsi"/>
          <w:sz w:val="22"/>
          <w:szCs w:val="22"/>
        </w:rPr>
      </w:pPr>
    </w:p>
    <w:p w14:paraId="79D3440C" w14:textId="77777777" w:rsidR="00757D0A" w:rsidRDefault="00757D0A" w:rsidP="00EF48F0">
      <w:pPr>
        <w:ind w:left="1440" w:firstLine="720"/>
        <w:rPr>
          <w:rFonts w:asciiTheme="minorHAnsi" w:hAnsiTheme="minorHAnsi" w:cstheme="minorHAnsi"/>
          <w:sz w:val="22"/>
          <w:szCs w:val="22"/>
        </w:rPr>
      </w:pPr>
    </w:p>
    <w:p w14:paraId="7B862129" w14:textId="77777777" w:rsidR="00757D0A" w:rsidRDefault="00757D0A" w:rsidP="00EF48F0">
      <w:pPr>
        <w:ind w:left="1440" w:firstLine="720"/>
        <w:rPr>
          <w:rFonts w:asciiTheme="minorHAnsi" w:hAnsiTheme="minorHAnsi" w:cstheme="minorHAnsi"/>
          <w:sz w:val="22"/>
          <w:szCs w:val="22"/>
        </w:rPr>
      </w:pPr>
    </w:p>
    <w:p w14:paraId="690D97F7" w14:textId="77777777" w:rsidR="00757D0A" w:rsidRDefault="00757D0A" w:rsidP="00EF48F0">
      <w:pPr>
        <w:ind w:left="1440" w:firstLine="720"/>
        <w:rPr>
          <w:rFonts w:asciiTheme="minorHAnsi" w:hAnsiTheme="minorHAnsi" w:cstheme="minorHAnsi"/>
          <w:sz w:val="22"/>
          <w:szCs w:val="22"/>
        </w:rPr>
      </w:pPr>
    </w:p>
    <w:p w14:paraId="115C9D65" w14:textId="77777777" w:rsidR="00757D0A" w:rsidRDefault="00757D0A" w:rsidP="00EF48F0">
      <w:pPr>
        <w:ind w:left="1440" w:firstLine="720"/>
        <w:rPr>
          <w:rFonts w:asciiTheme="minorHAnsi" w:hAnsiTheme="minorHAnsi" w:cstheme="minorHAnsi"/>
          <w:sz w:val="22"/>
          <w:szCs w:val="22"/>
        </w:rPr>
      </w:pPr>
    </w:p>
    <w:p w14:paraId="3A242B56" w14:textId="77777777" w:rsidR="00757D0A" w:rsidRDefault="00757D0A" w:rsidP="00EF48F0">
      <w:pPr>
        <w:ind w:left="1440" w:firstLine="720"/>
        <w:rPr>
          <w:rFonts w:asciiTheme="minorHAnsi" w:hAnsiTheme="minorHAnsi" w:cstheme="minorHAnsi"/>
          <w:sz w:val="22"/>
          <w:szCs w:val="22"/>
        </w:rPr>
      </w:pPr>
    </w:p>
    <w:p w14:paraId="35A1F788" w14:textId="77777777" w:rsidR="00757D0A" w:rsidRDefault="00757D0A" w:rsidP="00EF48F0">
      <w:pPr>
        <w:ind w:left="1440" w:firstLine="720"/>
        <w:rPr>
          <w:rFonts w:asciiTheme="minorHAnsi" w:hAnsiTheme="minorHAnsi" w:cstheme="minorHAnsi"/>
          <w:sz w:val="22"/>
          <w:szCs w:val="22"/>
        </w:rPr>
      </w:pPr>
    </w:p>
    <w:p w14:paraId="5EA9F276" w14:textId="77777777" w:rsidR="00757D0A" w:rsidRDefault="00757D0A" w:rsidP="00EF48F0">
      <w:pPr>
        <w:ind w:left="1440" w:firstLine="720"/>
        <w:rPr>
          <w:rFonts w:asciiTheme="minorHAnsi" w:hAnsiTheme="minorHAnsi" w:cstheme="minorHAnsi"/>
          <w:sz w:val="22"/>
          <w:szCs w:val="22"/>
        </w:rPr>
      </w:pPr>
    </w:p>
    <w:p w14:paraId="582368EE" w14:textId="77777777" w:rsidR="00757D0A" w:rsidRDefault="00757D0A" w:rsidP="00EF48F0">
      <w:pPr>
        <w:ind w:left="1440" w:firstLine="720"/>
        <w:rPr>
          <w:rFonts w:asciiTheme="minorHAnsi" w:hAnsiTheme="minorHAnsi" w:cstheme="minorHAnsi"/>
          <w:sz w:val="22"/>
          <w:szCs w:val="22"/>
        </w:rPr>
      </w:pPr>
    </w:p>
    <w:p w14:paraId="227FAE22" w14:textId="77777777" w:rsidR="00757D0A" w:rsidRDefault="00757D0A" w:rsidP="00EF48F0">
      <w:pPr>
        <w:ind w:left="1440" w:firstLine="720"/>
        <w:rPr>
          <w:rFonts w:asciiTheme="minorHAnsi" w:hAnsiTheme="minorHAnsi" w:cstheme="minorHAnsi"/>
          <w:sz w:val="22"/>
          <w:szCs w:val="22"/>
        </w:rPr>
      </w:pPr>
    </w:p>
    <w:p w14:paraId="43637231" w14:textId="77777777" w:rsidR="00757D0A" w:rsidRDefault="00757D0A" w:rsidP="00EF48F0">
      <w:pPr>
        <w:ind w:left="1440" w:firstLine="720"/>
        <w:rPr>
          <w:rFonts w:asciiTheme="minorHAnsi" w:hAnsiTheme="minorHAnsi" w:cstheme="minorHAnsi"/>
          <w:sz w:val="22"/>
          <w:szCs w:val="22"/>
        </w:rPr>
      </w:pPr>
    </w:p>
    <w:p w14:paraId="53F40942" w14:textId="77777777" w:rsidR="00757D0A" w:rsidRDefault="00757D0A" w:rsidP="00EF48F0">
      <w:pPr>
        <w:ind w:left="1440" w:firstLine="720"/>
        <w:rPr>
          <w:rFonts w:asciiTheme="minorHAnsi" w:hAnsiTheme="minorHAnsi" w:cstheme="minorHAnsi"/>
          <w:sz w:val="22"/>
          <w:szCs w:val="22"/>
        </w:rPr>
      </w:pPr>
    </w:p>
    <w:p w14:paraId="1DEB070A" w14:textId="77777777" w:rsidR="00757D0A" w:rsidRDefault="00757D0A" w:rsidP="00EF48F0">
      <w:pPr>
        <w:ind w:left="1440" w:firstLine="720"/>
        <w:rPr>
          <w:rFonts w:asciiTheme="minorHAnsi" w:hAnsiTheme="minorHAnsi" w:cstheme="minorHAnsi"/>
          <w:sz w:val="22"/>
          <w:szCs w:val="22"/>
        </w:rPr>
      </w:pPr>
    </w:p>
    <w:p w14:paraId="4A44B2E1" w14:textId="77777777" w:rsidR="00757D0A" w:rsidRDefault="00757D0A" w:rsidP="00EF48F0">
      <w:pPr>
        <w:ind w:left="1440" w:firstLine="720"/>
        <w:rPr>
          <w:rFonts w:asciiTheme="minorHAnsi" w:hAnsiTheme="minorHAnsi" w:cstheme="minorHAnsi"/>
          <w:sz w:val="22"/>
          <w:szCs w:val="22"/>
        </w:rPr>
      </w:pPr>
    </w:p>
    <w:p w14:paraId="7698D3F4" w14:textId="77777777" w:rsidR="00757D0A" w:rsidRDefault="00757D0A" w:rsidP="00EF48F0">
      <w:pPr>
        <w:ind w:left="1440" w:firstLine="720"/>
        <w:rPr>
          <w:rFonts w:asciiTheme="minorHAnsi" w:hAnsiTheme="minorHAnsi" w:cstheme="minorHAnsi"/>
          <w:sz w:val="22"/>
          <w:szCs w:val="22"/>
        </w:rPr>
      </w:pPr>
    </w:p>
    <w:p w14:paraId="3BD8F853" w14:textId="77777777" w:rsidR="00757D0A" w:rsidRDefault="00757D0A" w:rsidP="00EF48F0">
      <w:pPr>
        <w:ind w:left="1440" w:firstLine="720"/>
        <w:rPr>
          <w:rFonts w:asciiTheme="minorHAnsi" w:hAnsiTheme="minorHAnsi" w:cstheme="minorHAnsi"/>
          <w:sz w:val="22"/>
          <w:szCs w:val="22"/>
        </w:rPr>
      </w:pPr>
    </w:p>
    <w:p w14:paraId="667A9829" w14:textId="505B2B60" w:rsidR="00757D0A" w:rsidRPr="00EF48F0" w:rsidRDefault="00757D0A" w:rsidP="00757D0A">
      <w:pPr>
        <w:pStyle w:val="Caption"/>
        <w:jc w:val="center"/>
        <w:rPr>
          <w:rFonts w:asciiTheme="minorHAnsi" w:hAnsiTheme="minorHAnsi" w:cstheme="minorHAnsi"/>
          <w:sz w:val="22"/>
          <w:szCs w:val="22"/>
        </w:rPr>
      </w:pPr>
      <w:bookmarkStart w:id="67" w:name="_Toc164858351"/>
      <w:r>
        <w:t xml:space="preserve">[Table </w:t>
      </w:r>
      <w:r>
        <w:fldChar w:fldCharType="begin"/>
      </w:r>
      <w:r>
        <w:instrText xml:space="preserve"> SEQ Table \* ARABIC </w:instrText>
      </w:r>
      <w:r>
        <w:fldChar w:fldCharType="separate"/>
      </w:r>
      <w:r>
        <w:rPr>
          <w:noProof/>
        </w:rPr>
        <w:t>4</w:t>
      </w:r>
      <w:r>
        <w:fldChar w:fldCharType="end"/>
      </w:r>
      <w:r>
        <w:t>: Table of Test Case Specifications Completed]</w:t>
      </w:r>
      <w:bookmarkEnd w:id="67"/>
    </w:p>
    <w:p w14:paraId="6DC21656" w14:textId="77777777" w:rsidR="00EF48F0" w:rsidRPr="003E7965" w:rsidRDefault="00EF48F0" w:rsidP="00EF48F0">
      <w:pPr>
        <w:ind w:left="1440" w:firstLine="720"/>
        <w:rPr>
          <w:rFonts w:asciiTheme="minorHAnsi" w:hAnsiTheme="minorHAnsi" w:cstheme="minorHAnsi"/>
        </w:rPr>
      </w:pPr>
    </w:p>
    <w:tbl>
      <w:tblPr>
        <w:tblStyle w:val="TableGrid"/>
        <w:tblW w:w="0" w:type="auto"/>
        <w:tblLook w:val="04A0" w:firstRow="1" w:lastRow="0" w:firstColumn="1" w:lastColumn="0" w:noHBand="0" w:noVBand="1"/>
      </w:tblPr>
      <w:tblGrid>
        <w:gridCol w:w="619"/>
        <w:gridCol w:w="1207"/>
        <w:gridCol w:w="2043"/>
        <w:gridCol w:w="1433"/>
        <w:gridCol w:w="1692"/>
        <w:gridCol w:w="2022"/>
      </w:tblGrid>
      <w:tr w:rsidR="00757D0A" w:rsidRPr="009A43E3" w14:paraId="6BB1F9D6" w14:textId="77777777" w:rsidTr="00F26A72">
        <w:tc>
          <w:tcPr>
            <w:tcW w:w="0" w:type="auto"/>
            <w:shd w:val="clear" w:color="auto" w:fill="8DB3E2" w:themeFill="text2" w:themeFillTint="66"/>
          </w:tcPr>
          <w:p w14:paraId="33807A5B"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ID</w:t>
            </w:r>
          </w:p>
        </w:tc>
        <w:tc>
          <w:tcPr>
            <w:tcW w:w="0" w:type="auto"/>
            <w:shd w:val="clear" w:color="auto" w:fill="8DB3E2" w:themeFill="text2" w:themeFillTint="66"/>
          </w:tcPr>
          <w:p w14:paraId="62E2C228"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Related User Story</w:t>
            </w:r>
          </w:p>
        </w:tc>
        <w:tc>
          <w:tcPr>
            <w:tcW w:w="0" w:type="auto"/>
            <w:shd w:val="clear" w:color="auto" w:fill="8DB3E2" w:themeFill="text2" w:themeFillTint="66"/>
          </w:tcPr>
          <w:p w14:paraId="303F7537"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Objective</w:t>
            </w:r>
          </w:p>
        </w:tc>
        <w:tc>
          <w:tcPr>
            <w:tcW w:w="0" w:type="auto"/>
            <w:shd w:val="clear" w:color="auto" w:fill="8DB3E2" w:themeFill="text2" w:themeFillTint="66"/>
          </w:tcPr>
          <w:p w14:paraId="0D807C0D"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Input</w:t>
            </w:r>
          </w:p>
        </w:tc>
        <w:tc>
          <w:tcPr>
            <w:tcW w:w="0" w:type="auto"/>
            <w:shd w:val="clear" w:color="auto" w:fill="8DB3E2" w:themeFill="text2" w:themeFillTint="66"/>
          </w:tcPr>
          <w:p w14:paraId="1523B3A0"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Expected Result</w:t>
            </w:r>
          </w:p>
        </w:tc>
        <w:tc>
          <w:tcPr>
            <w:tcW w:w="0" w:type="auto"/>
            <w:shd w:val="clear" w:color="auto" w:fill="8DB3E2" w:themeFill="text2" w:themeFillTint="66"/>
          </w:tcPr>
          <w:p w14:paraId="15AEBDBF" w14:textId="77777777" w:rsidR="006F10E7" w:rsidRPr="009A43E3" w:rsidRDefault="006F10E7" w:rsidP="00F26A72">
            <w:pPr>
              <w:jc w:val="center"/>
              <w:rPr>
                <w:rFonts w:asciiTheme="minorHAnsi" w:hAnsiTheme="minorHAnsi" w:cstheme="minorHAnsi"/>
                <w:b/>
                <w:bCs/>
                <w:sz w:val="28"/>
                <w:szCs w:val="28"/>
              </w:rPr>
            </w:pPr>
            <w:r w:rsidRPr="009A43E3">
              <w:rPr>
                <w:rFonts w:asciiTheme="minorHAnsi" w:hAnsiTheme="minorHAnsi" w:cstheme="minorHAnsi"/>
                <w:b/>
                <w:bCs/>
                <w:sz w:val="28"/>
                <w:szCs w:val="28"/>
              </w:rPr>
              <w:t>Actual Result</w:t>
            </w:r>
          </w:p>
        </w:tc>
      </w:tr>
      <w:tr w:rsidR="00757D0A" w:rsidRPr="009A43E3" w14:paraId="4D820F98" w14:textId="77777777" w:rsidTr="00F26A72">
        <w:tc>
          <w:tcPr>
            <w:tcW w:w="0" w:type="auto"/>
          </w:tcPr>
          <w:p w14:paraId="25CA8273"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TC01</w:t>
            </w:r>
          </w:p>
        </w:tc>
        <w:tc>
          <w:tcPr>
            <w:tcW w:w="0" w:type="auto"/>
          </w:tcPr>
          <w:p w14:paraId="64FB4B6B"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US01</w:t>
            </w:r>
          </w:p>
        </w:tc>
        <w:tc>
          <w:tcPr>
            <w:tcW w:w="0" w:type="auto"/>
          </w:tcPr>
          <w:p w14:paraId="17893951"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Verify system detects/responds to hand gestures towards objects</w:t>
            </w:r>
          </w:p>
        </w:tc>
        <w:tc>
          <w:tcPr>
            <w:tcW w:w="0" w:type="auto"/>
          </w:tcPr>
          <w:p w14:paraId="06688C0E"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User performs hand gesture towards a VR object</w:t>
            </w:r>
          </w:p>
        </w:tc>
        <w:tc>
          <w:tcPr>
            <w:tcW w:w="0" w:type="auto"/>
          </w:tcPr>
          <w:p w14:paraId="73D1AE54"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System detects interaction and displays information accurately</w:t>
            </w:r>
          </w:p>
        </w:tc>
        <w:tc>
          <w:tcPr>
            <w:tcW w:w="0" w:type="auto"/>
          </w:tcPr>
          <w:p w14:paraId="4E19C407" w14:textId="0F5E9459" w:rsidR="006F10E7" w:rsidRPr="00757D0A" w:rsidRDefault="00757D0A" w:rsidP="00F26A72">
            <w:pPr>
              <w:jc w:val="center"/>
              <w:rPr>
                <w:rFonts w:asciiTheme="minorHAnsi" w:hAnsiTheme="minorHAnsi" w:cstheme="minorHAnsi"/>
                <w:sz w:val="20"/>
                <w:szCs w:val="20"/>
              </w:rPr>
            </w:pPr>
            <w:r w:rsidRPr="00757D0A">
              <w:rPr>
                <w:rFonts w:asciiTheme="minorHAnsi" w:hAnsiTheme="minorHAnsi" w:cstheme="minorHAnsi"/>
                <w:sz w:val="20"/>
                <w:szCs w:val="20"/>
              </w:rPr>
              <w:t>SYSTEM IS CAPABLE OF DETECTING INTERACTION AND DISPLAYS INFORMATION DECENTLY</w:t>
            </w:r>
          </w:p>
        </w:tc>
      </w:tr>
      <w:tr w:rsidR="00757D0A" w:rsidRPr="009A43E3" w14:paraId="7435BA68" w14:textId="77777777" w:rsidTr="00F26A72">
        <w:tc>
          <w:tcPr>
            <w:tcW w:w="0" w:type="auto"/>
          </w:tcPr>
          <w:p w14:paraId="119D05E6"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TC02</w:t>
            </w:r>
          </w:p>
        </w:tc>
        <w:tc>
          <w:tcPr>
            <w:tcW w:w="0" w:type="auto"/>
          </w:tcPr>
          <w:p w14:paraId="4FF80D90"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US02</w:t>
            </w:r>
          </w:p>
        </w:tc>
        <w:tc>
          <w:tcPr>
            <w:tcW w:w="0" w:type="auto"/>
          </w:tcPr>
          <w:p w14:paraId="7A2D3250"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Ensure system can load and display anatomical models without errors</w:t>
            </w:r>
          </w:p>
        </w:tc>
        <w:tc>
          <w:tcPr>
            <w:tcW w:w="0" w:type="auto"/>
          </w:tcPr>
          <w:p w14:paraId="32F02192"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Educator selects a model from the system menu</w:t>
            </w:r>
          </w:p>
        </w:tc>
        <w:tc>
          <w:tcPr>
            <w:tcW w:w="0" w:type="auto"/>
          </w:tcPr>
          <w:p w14:paraId="4144B747"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Anatomical model loads correctly, and settings are adjustable</w:t>
            </w:r>
          </w:p>
        </w:tc>
        <w:tc>
          <w:tcPr>
            <w:tcW w:w="0" w:type="auto"/>
          </w:tcPr>
          <w:p w14:paraId="04380573" w14:textId="45586B44" w:rsidR="006F10E7" w:rsidRPr="00757D0A" w:rsidRDefault="00757D0A" w:rsidP="00F26A72">
            <w:pPr>
              <w:jc w:val="center"/>
              <w:rPr>
                <w:rFonts w:asciiTheme="minorHAnsi" w:hAnsiTheme="minorHAnsi" w:cstheme="minorHAnsi"/>
                <w:sz w:val="20"/>
                <w:szCs w:val="20"/>
              </w:rPr>
            </w:pPr>
            <w:r w:rsidRPr="00757D0A">
              <w:rPr>
                <w:rFonts w:asciiTheme="minorHAnsi" w:hAnsiTheme="minorHAnsi" w:cstheme="minorHAnsi"/>
                <w:sz w:val="20"/>
                <w:szCs w:val="20"/>
              </w:rPr>
              <w:t>ANATOMICAL MODELS LOAD CORRECTLY ALTHOUGH NO SETTINGS WERE MADE TO BE ADJUSTABLE</w:t>
            </w:r>
          </w:p>
        </w:tc>
      </w:tr>
      <w:tr w:rsidR="00757D0A" w:rsidRPr="009A43E3" w14:paraId="236651BD" w14:textId="77777777" w:rsidTr="00F26A72">
        <w:tc>
          <w:tcPr>
            <w:tcW w:w="0" w:type="auto"/>
          </w:tcPr>
          <w:p w14:paraId="4C3D195F"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TC03</w:t>
            </w:r>
          </w:p>
        </w:tc>
        <w:tc>
          <w:tcPr>
            <w:tcW w:w="0" w:type="auto"/>
          </w:tcPr>
          <w:p w14:paraId="5F033970"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US04</w:t>
            </w:r>
          </w:p>
        </w:tc>
        <w:tc>
          <w:tcPr>
            <w:tcW w:w="0" w:type="auto"/>
          </w:tcPr>
          <w:p w14:paraId="19BF550E"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Test functionality and responsiveness of interactive educational content in VR</w:t>
            </w:r>
          </w:p>
        </w:tc>
        <w:tc>
          <w:tcPr>
            <w:tcW w:w="0" w:type="auto"/>
          </w:tcPr>
          <w:p w14:paraId="5C2ECBFB" w14:textId="77777777" w:rsidR="006F10E7" w:rsidRPr="009A43E3" w:rsidRDefault="006F10E7" w:rsidP="00F26A72">
            <w:pPr>
              <w:jc w:val="center"/>
              <w:rPr>
                <w:rFonts w:asciiTheme="minorHAnsi" w:hAnsiTheme="minorHAnsi" w:cstheme="minorHAnsi"/>
                <w:sz w:val="20"/>
                <w:szCs w:val="20"/>
              </w:rPr>
            </w:pPr>
            <w:r>
              <w:rPr>
                <w:rFonts w:asciiTheme="minorHAnsi" w:hAnsiTheme="minorHAnsi" w:cstheme="minorHAnsi"/>
                <w:sz w:val="20"/>
                <w:szCs w:val="20"/>
              </w:rPr>
              <w:t xml:space="preserve">User </w:t>
            </w:r>
            <w:r w:rsidRPr="009A43E3">
              <w:rPr>
                <w:rFonts w:asciiTheme="minorHAnsi" w:hAnsiTheme="minorHAnsi" w:cstheme="minorHAnsi"/>
                <w:sz w:val="20"/>
                <w:szCs w:val="20"/>
              </w:rPr>
              <w:t>interacts with educational content</w:t>
            </w:r>
          </w:p>
        </w:tc>
        <w:tc>
          <w:tcPr>
            <w:tcW w:w="0" w:type="auto"/>
          </w:tcPr>
          <w:p w14:paraId="0A544A7B"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System provides accurate and engaging feedback and records session data</w:t>
            </w:r>
          </w:p>
        </w:tc>
        <w:tc>
          <w:tcPr>
            <w:tcW w:w="0" w:type="auto"/>
          </w:tcPr>
          <w:p w14:paraId="5EBA128B" w14:textId="2EC7199D" w:rsidR="006F10E7" w:rsidRPr="00757D0A" w:rsidRDefault="00757D0A" w:rsidP="00F26A72">
            <w:pPr>
              <w:jc w:val="center"/>
              <w:rPr>
                <w:rFonts w:asciiTheme="minorHAnsi" w:hAnsiTheme="minorHAnsi" w:cstheme="minorHAnsi"/>
                <w:sz w:val="20"/>
                <w:szCs w:val="20"/>
              </w:rPr>
            </w:pPr>
            <w:r w:rsidRPr="00757D0A">
              <w:rPr>
                <w:rFonts w:asciiTheme="minorHAnsi" w:hAnsiTheme="minorHAnsi" w:cstheme="minorHAnsi"/>
                <w:sz w:val="20"/>
                <w:szCs w:val="20"/>
              </w:rPr>
              <w:t>SYSTEM DOES NOT PROVIDE FEEDBACK OR RECORD SESSION DATA</w:t>
            </w:r>
          </w:p>
        </w:tc>
      </w:tr>
      <w:tr w:rsidR="00757D0A" w:rsidRPr="009A43E3" w14:paraId="23775365" w14:textId="77777777" w:rsidTr="00F26A72">
        <w:tc>
          <w:tcPr>
            <w:tcW w:w="0" w:type="auto"/>
          </w:tcPr>
          <w:p w14:paraId="275A8113"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TC04</w:t>
            </w:r>
          </w:p>
        </w:tc>
        <w:tc>
          <w:tcPr>
            <w:tcW w:w="0" w:type="auto"/>
          </w:tcPr>
          <w:p w14:paraId="56167F55"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US05</w:t>
            </w:r>
          </w:p>
        </w:tc>
        <w:tc>
          <w:tcPr>
            <w:tcW w:w="0" w:type="auto"/>
          </w:tcPr>
          <w:p w14:paraId="381FBA05"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Confirm system logs all user interactions and errors effectively</w:t>
            </w:r>
          </w:p>
        </w:tc>
        <w:tc>
          <w:tcPr>
            <w:tcW w:w="0" w:type="auto"/>
          </w:tcPr>
          <w:p w14:paraId="34301900"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Technician reviews logs after scripted interactions</w:t>
            </w:r>
          </w:p>
        </w:tc>
        <w:tc>
          <w:tcPr>
            <w:tcW w:w="0" w:type="auto"/>
          </w:tcPr>
          <w:p w14:paraId="343BDDE8" w14:textId="77777777" w:rsidR="006F10E7" w:rsidRPr="009A43E3" w:rsidRDefault="006F10E7" w:rsidP="00F26A72">
            <w:pPr>
              <w:jc w:val="center"/>
              <w:rPr>
                <w:rFonts w:asciiTheme="minorHAnsi" w:hAnsiTheme="minorHAnsi" w:cstheme="minorHAnsi"/>
                <w:sz w:val="20"/>
                <w:szCs w:val="20"/>
              </w:rPr>
            </w:pPr>
            <w:r w:rsidRPr="009A43E3">
              <w:rPr>
                <w:rFonts w:asciiTheme="minorHAnsi" w:hAnsiTheme="minorHAnsi" w:cstheme="minorHAnsi"/>
                <w:sz w:val="20"/>
                <w:szCs w:val="20"/>
              </w:rPr>
              <w:t>Logs accurately reflect all</w:t>
            </w:r>
          </w:p>
        </w:tc>
        <w:tc>
          <w:tcPr>
            <w:tcW w:w="0" w:type="auto"/>
          </w:tcPr>
          <w:p w14:paraId="77BCDD00" w14:textId="3DC19325" w:rsidR="006F10E7" w:rsidRPr="00757D0A" w:rsidRDefault="00757D0A" w:rsidP="00F26A72">
            <w:pPr>
              <w:jc w:val="center"/>
              <w:rPr>
                <w:rFonts w:asciiTheme="minorHAnsi" w:hAnsiTheme="minorHAnsi" w:cstheme="minorHAnsi"/>
                <w:sz w:val="20"/>
                <w:szCs w:val="20"/>
              </w:rPr>
            </w:pPr>
            <w:r w:rsidRPr="00757D0A">
              <w:rPr>
                <w:rFonts w:asciiTheme="minorHAnsi" w:hAnsiTheme="minorHAnsi" w:cstheme="minorHAnsi"/>
                <w:sz w:val="20"/>
                <w:szCs w:val="20"/>
              </w:rPr>
              <w:t>SESSION DATA RECORDING WAS FAILED TO BE IMPLEMENTED DUE TO CONSTRICTION OF TIME</w:t>
            </w:r>
          </w:p>
        </w:tc>
      </w:tr>
    </w:tbl>
    <w:p w14:paraId="2AE2FDA4" w14:textId="77777777" w:rsidR="00034CAA" w:rsidRDefault="00034CAA" w:rsidP="00034CAA">
      <w:pPr>
        <w:rPr>
          <w:rFonts w:asciiTheme="minorHAnsi" w:hAnsiTheme="minorHAnsi" w:cstheme="minorHAnsi"/>
        </w:rPr>
      </w:pPr>
    </w:p>
    <w:p w14:paraId="07CB90BB" w14:textId="77777777" w:rsidR="00034CAA" w:rsidRPr="003E7965" w:rsidRDefault="00034CAA" w:rsidP="00034CAA">
      <w:pPr>
        <w:rPr>
          <w:rFonts w:asciiTheme="minorHAnsi" w:hAnsiTheme="minorHAnsi" w:cstheme="minorHAnsi"/>
        </w:rPr>
      </w:pPr>
    </w:p>
    <w:p w14:paraId="0DEC00E0" w14:textId="77777777" w:rsidR="00F24428" w:rsidRDefault="001E6A57" w:rsidP="001E6A57">
      <w:pPr>
        <w:pStyle w:val="Heading3"/>
        <w:ind w:left="720" w:firstLine="720"/>
        <w:rPr>
          <w:rFonts w:asciiTheme="minorHAnsi" w:hAnsiTheme="minorHAnsi" w:cstheme="minorHAnsi"/>
          <w:b/>
          <w:bCs/>
        </w:rPr>
      </w:pPr>
      <w:bookmarkStart w:id="68" w:name="_Toc164858542"/>
      <w:r w:rsidRPr="003E7965">
        <w:rPr>
          <w:rFonts w:asciiTheme="minorHAnsi" w:hAnsiTheme="minorHAnsi" w:cstheme="minorHAnsi"/>
          <w:b/>
          <w:bCs/>
        </w:rPr>
        <w:t>4.3.</w:t>
      </w:r>
      <w:r w:rsidR="00034CAA" w:rsidRPr="003E7965">
        <w:rPr>
          <w:rFonts w:asciiTheme="minorHAnsi" w:hAnsiTheme="minorHAnsi" w:cstheme="minorHAnsi"/>
          <w:b/>
          <w:bCs/>
        </w:rPr>
        <w:t>5</w:t>
      </w:r>
      <w:r w:rsidRPr="003E7965">
        <w:rPr>
          <w:rFonts w:asciiTheme="minorHAnsi" w:hAnsiTheme="minorHAnsi" w:cstheme="minorHAnsi"/>
          <w:b/>
          <w:bCs/>
        </w:rPr>
        <w:t>. Iterative Development</w:t>
      </w:r>
      <w:bookmarkEnd w:id="68"/>
    </w:p>
    <w:p w14:paraId="544F4A5E" w14:textId="77777777" w:rsidR="001E6A57" w:rsidRPr="003E7965" w:rsidRDefault="001E6A57" w:rsidP="001E6A57">
      <w:pPr>
        <w:rPr>
          <w:rFonts w:asciiTheme="minorHAnsi" w:hAnsiTheme="minorHAnsi" w:cstheme="minorHAnsi"/>
        </w:rPr>
      </w:pPr>
    </w:p>
    <w:p w14:paraId="79CFEFE1" w14:textId="649906E5" w:rsidR="001E6A57" w:rsidRDefault="00F24428" w:rsidP="00757D0A">
      <w:pPr>
        <w:spacing w:line="480" w:lineRule="auto"/>
        <w:ind w:left="1440" w:firstLine="720"/>
        <w:rPr>
          <w:rFonts w:asciiTheme="minorHAnsi" w:hAnsiTheme="minorHAnsi" w:cstheme="minorHAnsi"/>
          <w:sz w:val="20"/>
          <w:szCs w:val="20"/>
        </w:rPr>
      </w:pPr>
      <w:r w:rsidRPr="00F24428">
        <w:rPr>
          <w:rFonts w:asciiTheme="minorHAnsi" w:hAnsiTheme="minorHAnsi" w:cstheme="minorHAnsi"/>
          <w:sz w:val="20"/>
          <w:szCs w:val="20"/>
        </w:rPr>
        <w:t>Iterative development is a core aspect of agile methodologies, characterized by repetitive cycles (iterations) that allow for continuous evaluation and refinement of a project throughout its development lifecycle. This approach enables the project</w:t>
      </w:r>
      <w:r w:rsidR="00757D0A">
        <w:rPr>
          <w:rFonts w:asciiTheme="minorHAnsi" w:hAnsiTheme="minorHAnsi" w:cstheme="minorHAnsi"/>
          <w:sz w:val="20"/>
          <w:szCs w:val="20"/>
        </w:rPr>
        <w:t xml:space="preserve"> author</w:t>
      </w:r>
      <w:r w:rsidRPr="00F24428">
        <w:rPr>
          <w:rFonts w:asciiTheme="minorHAnsi" w:hAnsiTheme="minorHAnsi" w:cstheme="minorHAnsi"/>
          <w:sz w:val="20"/>
          <w:szCs w:val="20"/>
        </w:rPr>
        <w:t xml:space="preserve"> to integrate feedback and adapt to changes quickly, leading to a more flexible and responsive development process.</w:t>
      </w:r>
    </w:p>
    <w:p w14:paraId="10A29A40" w14:textId="77777777" w:rsidR="00F24428" w:rsidRDefault="00F24428" w:rsidP="00F24428">
      <w:pPr>
        <w:rPr>
          <w:rFonts w:asciiTheme="minorHAnsi" w:hAnsiTheme="minorHAnsi" w:cstheme="minorHAnsi"/>
          <w:sz w:val="20"/>
          <w:szCs w:val="20"/>
        </w:rPr>
      </w:pPr>
    </w:p>
    <w:p w14:paraId="33054C32" w14:textId="77777777" w:rsidR="00F24428" w:rsidRDefault="00F24428" w:rsidP="00F24428">
      <w:pPr>
        <w:rPr>
          <w:rFonts w:asciiTheme="minorHAnsi" w:hAnsiTheme="minorHAnsi" w:cstheme="minorHAnsi"/>
          <w:sz w:val="20"/>
          <w:szCs w:val="20"/>
        </w:rPr>
      </w:pPr>
    </w:p>
    <w:p w14:paraId="6C6E0AD5" w14:textId="77777777" w:rsidR="00757D0A" w:rsidRDefault="00757D0A" w:rsidP="00F24428">
      <w:pPr>
        <w:rPr>
          <w:rFonts w:asciiTheme="minorHAnsi" w:hAnsiTheme="minorHAnsi" w:cstheme="minorHAnsi"/>
          <w:sz w:val="20"/>
          <w:szCs w:val="20"/>
        </w:rPr>
      </w:pPr>
    </w:p>
    <w:p w14:paraId="79A2EFF2" w14:textId="77777777" w:rsidR="00757D0A" w:rsidRDefault="00757D0A" w:rsidP="00F24428">
      <w:pPr>
        <w:rPr>
          <w:rFonts w:asciiTheme="minorHAnsi" w:hAnsiTheme="minorHAnsi" w:cstheme="minorHAnsi"/>
          <w:sz w:val="20"/>
          <w:szCs w:val="20"/>
        </w:rPr>
      </w:pPr>
    </w:p>
    <w:p w14:paraId="64B276C9" w14:textId="77777777" w:rsidR="00757D0A" w:rsidRDefault="00757D0A" w:rsidP="00F24428">
      <w:pPr>
        <w:rPr>
          <w:rFonts w:asciiTheme="minorHAnsi" w:hAnsiTheme="minorHAnsi" w:cstheme="minorHAnsi"/>
          <w:sz w:val="20"/>
          <w:szCs w:val="20"/>
        </w:rPr>
      </w:pPr>
    </w:p>
    <w:p w14:paraId="604BE072" w14:textId="77777777" w:rsidR="00757D0A" w:rsidRDefault="00757D0A" w:rsidP="00F24428">
      <w:pPr>
        <w:rPr>
          <w:rFonts w:asciiTheme="minorHAnsi" w:hAnsiTheme="minorHAnsi" w:cstheme="minorHAnsi"/>
          <w:sz w:val="20"/>
          <w:szCs w:val="20"/>
        </w:rPr>
      </w:pPr>
    </w:p>
    <w:p w14:paraId="368E7F51" w14:textId="77777777" w:rsidR="00757D0A" w:rsidRDefault="00757D0A" w:rsidP="00F24428">
      <w:pPr>
        <w:rPr>
          <w:rFonts w:asciiTheme="minorHAnsi" w:hAnsiTheme="minorHAnsi" w:cstheme="minorHAnsi"/>
          <w:sz w:val="20"/>
          <w:szCs w:val="20"/>
        </w:rPr>
      </w:pPr>
    </w:p>
    <w:p w14:paraId="5331EEDD" w14:textId="2AE4AEE6" w:rsidR="00F24428" w:rsidRPr="003E3E0A" w:rsidRDefault="00F24428" w:rsidP="00F24428">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lastRenderedPageBreak/>
        <w:t>4.3.5.1. First Iteration: Project Setup and Model Import</w:t>
      </w:r>
    </w:p>
    <w:p w14:paraId="70CB790C" w14:textId="77777777" w:rsidR="00F24428" w:rsidRDefault="00F24428" w:rsidP="00F24428">
      <w:pPr>
        <w:rPr>
          <w:rFonts w:asciiTheme="minorHAnsi" w:hAnsiTheme="minorHAnsi" w:cstheme="minorHAnsi"/>
          <w:sz w:val="20"/>
          <w:szCs w:val="20"/>
        </w:rPr>
      </w:pPr>
    </w:p>
    <w:p w14:paraId="66B81D56" w14:textId="03E7C0E6" w:rsidR="00F24428" w:rsidRPr="003E3E0A" w:rsidRDefault="00F24428"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The first iteration focused on establishing the foundational elements of the project. The primary task involved setting up the development environment in Unreal Engine and importing the skeletal models. These models, saved as .obj files, were</w:t>
      </w:r>
      <w:r w:rsidR="00DC02E3" w:rsidRPr="003E3E0A">
        <w:rPr>
          <w:rFonts w:asciiTheme="minorHAnsi" w:hAnsiTheme="minorHAnsi" w:cstheme="minorHAnsi"/>
          <w:sz w:val="18"/>
          <w:szCs w:val="18"/>
        </w:rPr>
        <w:t xml:space="preserve"> essential</w:t>
      </w:r>
      <w:r w:rsidRPr="003E3E0A">
        <w:rPr>
          <w:rFonts w:asciiTheme="minorHAnsi" w:hAnsiTheme="minorHAnsi" w:cstheme="minorHAnsi"/>
          <w:sz w:val="18"/>
          <w:szCs w:val="18"/>
        </w:rPr>
        <w:t xml:space="preserve"> for creating the interactive VR anatomy education tool. This stage ensured all necessary assets and initial settings were correctly configured, laying the groundwork for subsequent features and enhancements.</w:t>
      </w:r>
    </w:p>
    <w:p w14:paraId="010CD027" w14:textId="77777777" w:rsidR="00F24428" w:rsidRDefault="00F24428" w:rsidP="00F24428">
      <w:pPr>
        <w:rPr>
          <w:rFonts w:asciiTheme="minorHAnsi" w:hAnsiTheme="minorHAnsi" w:cstheme="minorHAnsi"/>
          <w:sz w:val="20"/>
          <w:szCs w:val="20"/>
        </w:rPr>
      </w:pPr>
    </w:p>
    <w:p w14:paraId="2934C55A" w14:textId="77777777" w:rsidR="00F24428" w:rsidRPr="003E3E0A" w:rsidRDefault="00F24428" w:rsidP="00F24428">
      <w:pPr>
        <w:rPr>
          <w:rFonts w:asciiTheme="minorHAnsi" w:hAnsiTheme="minorHAnsi" w:cstheme="minorHAnsi"/>
          <w:sz w:val="16"/>
          <w:szCs w:val="16"/>
        </w:rPr>
      </w:pPr>
    </w:p>
    <w:p w14:paraId="522EBFFE" w14:textId="6D6B93C5" w:rsidR="00F24428" w:rsidRPr="003E3E0A" w:rsidRDefault="00F24428" w:rsidP="00F24428">
      <w:pPr>
        <w:pStyle w:val="Heading4"/>
        <w:ind w:left="2160"/>
        <w:rPr>
          <w:rFonts w:asciiTheme="minorHAnsi" w:hAnsiTheme="minorHAnsi" w:cstheme="minorHAnsi"/>
          <w:b/>
          <w:bCs/>
          <w:sz w:val="20"/>
          <w:szCs w:val="20"/>
        </w:rPr>
      </w:pPr>
      <w:r w:rsidRPr="003E3E0A">
        <w:rPr>
          <w:rFonts w:asciiTheme="minorHAnsi" w:hAnsiTheme="minorHAnsi" w:cstheme="minorHAnsi"/>
          <w:b/>
          <w:bCs/>
          <w:sz w:val="20"/>
          <w:szCs w:val="20"/>
        </w:rPr>
        <w:t>4.3.5.2. Second Iteration: Environment Setup and Blueprint Hierarchy</w:t>
      </w:r>
    </w:p>
    <w:p w14:paraId="240043E9" w14:textId="77777777" w:rsidR="00F24428" w:rsidRDefault="00F24428" w:rsidP="00F24428">
      <w:pPr>
        <w:rPr>
          <w:rFonts w:asciiTheme="minorHAnsi" w:hAnsiTheme="minorHAnsi" w:cstheme="minorHAnsi"/>
          <w:sz w:val="20"/>
          <w:szCs w:val="20"/>
        </w:rPr>
      </w:pPr>
    </w:p>
    <w:p w14:paraId="22C17935" w14:textId="647252C5" w:rsidR="00F24428" w:rsidRPr="003E3E0A" w:rsidRDefault="00F24428"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In the second iteration, the development shifted towards creating a functional VR environment. A virtual room was constructed to simulate a setting for anatomy education. This room served as the staging area for all interactive elements. Additionally, a hierarchy of object models using Unreal Engine's blueprint system</w:t>
      </w:r>
      <w:r w:rsidR="00DC02E3" w:rsidRPr="003E3E0A">
        <w:rPr>
          <w:rFonts w:asciiTheme="minorHAnsi" w:hAnsiTheme="minorHAnsi" w:cstheme="minorHAnsi"/>
          <w:sz w:val="18"/>
          <w:szCs w:val="18"/>
        </w:rPr>
        <w:t xml:space="preserve"> was set up</w:t>
      </w:r>
      <w:r w:rsidRPr="003E3E0A">
        <w:rPr>
          <w:rFonts w:asciiTheme="minorHAnsi" w:hAnsiTheme="minorHAnsi" w:cstheme="minorHAnsi"/>
          <w:sz w:val="18"/>
          <w:szCs w:val="18"/>
        </w:rPr>
        <w:t>. Each skeleton model was treated as a child blueprint deriving from a core blueprint class. This class was equipped with text variables to store bone names and descriptions, facilitating organized data management and retrieval.</w:t>
      </w:r>
    </w:p>
    <w:p w14:paraId="3B136105" w14:textId="77777777" w:rsidR="00F24428" w:rsidRDefault="00F24428" w:rsidP="00F24428">
      <w:pPr>
        <w:rPr>
          <w:rFonts w:asciiTheme="minorHAnsi" w:hAnsiTheme="minorHAnsi" w:cstheme="minorHAnsi"/>
          <w:sz w:val="20"/>
          <w:szCs w:val="20"/>
        </w:rPr>
      </w:pPr>
    </w:p>
    <w:p w14:paraId="132D6267" w14:textId="77777777" w:rsidR="00F24428" w:rsidRDefault="00F24428" w:rsidP="00F24428">
      <w:pPr>
        <w:rPr>
          <w:rFonts w:asciiTheme="minorHAnsi" w:hAnsiTheme="minorHAnsi" w:cstheme="minorHAnsi"/>
          <w:sz w:val="20"/>
          <w:szCs w:val="20"/>
        </w:rPr>
      </w:pPr>
    </w:p>
    <w:p w14:paraId="02F5AFFA" w14:textId="0D78C0A5" w:rsidR="00F24428" w:rsidRPr="003E3E0A" w:rsidRDefault="00F24428" w:rsidP="00F24428">
      <w:pPr>
        <w:pStyle w:val="Heading4"/>
        <w:ind w:left="1440" w:firstLine="720"/>
        <w:rPr>
          <w:rFonts w:asciiTheme="minorHAnsi" w:hAnsiTheme="minorHAnsi" w:cstheme="minorHAnsi"/>
          <w:b/>
          <w:bCs/>
          <w:sz w:val="20"/>
          <w:szCs w:val="20"/>
        </w:rPr>
      </w:pPr>
      <w:r w:rsidRPr="003E3E0A">
        <w:rPr>
          <w:rFonts w:asciiTheme="minorHAnsi" w:hAnsiTheme="minorHAnsi" w:cstheme="minorHAnsi"/>
          <w:b/>
          <w:bCs/>
          <w:sz w:val="20"/>
          <w:szCs w:val="20"/>
        </w:rPr>
        <w:t>4.3.5.3. Third Iteration: Project Setup and Model Import</w:t>
      </w:r>
    </w:p>
    <w:p w14:paraId="266CB56E" w14:textId="77777777" w:rsidR="00F24428" w:rsidRDefault="00F24428" w:rsidP="00F24428">
      <w:pPr>
        <w:rPr>
          <w:rFonts w:asciiTheme="minorHAnsi" w:hAnsiTheme="minorHAnsi" w:cstheme="minorHAnsi"/>
          <w:sz w:val="20"/>
          <w:szCs w:val="20"/>
        </w:rPr>
      </w:pPr>
    </w:p>
    <w:p w14:paraId="33790BDD" w14:textId="262F1154" w:rsidR="00F24428" w:rsidRPr="003E3E0A" w:rsidRDefault="00F24428"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The third iteration introduced significant advancements in interactivity and information display. A text render engine was developed to display information within the VR space dynamically. This was paired with a blueprint interface allowing users to interact directly with the skeleton models. Users could select specific bones using their index finger in the VR environment and press a trigger to initiate an information display. This interaction was made possible through a combination of VR hand tracking and precise blueprint scripting, enhancing the educational utility of the application.</w:t>
      </w:r>
    </w:p>
    <w:p w14:paraId="04D72EBD" w14:textId="77777777" w:rsidR="00F24428" w:rsidRDefault="00F24428" w:rsidP="00F24428">
      <w:pPr>
        <w:ind w:left="1440" w:firstLine="720"/>
        <w:rPr>
          <w:rFonts w:asciiTheme="minorHAnsi" w:hAnsiTheme="minorHAnsi" w:cstheme="minorHAnsi"/>
          <w:sz w:val="20"/>
          <w:szCs w:val="20"/>
        </w:rPr>
      </w:pPr>
    </w:p>
    <w:p w14:paraId="44291BD2" w14:textId="77777777" w:rsidR="00F24428" w:rsidRDefault="00F24428" w:rsidP="00F24428">
      <w:pPr>
        <w:ind w:left="1440" w:firstLine="720"/>
        <w:rPr>
          <w:rFonts w:asciiTheme="minorHAnsi" w:hAnsiTheme="minorHAnsi" w:cstheme="minorHAnsi"/>
          <w:sz w:val="20"/>
          <w:szCs w:val="20"/>
        </w:rPr>
      </w:pPr>
    </w:p>
    <w:p w14:paraId="755093F9" w14:textId="77777777" w:rsidR="00757D0A" w:rsidRDefault="00757D0A" w:rsidP="00F24428">
      <w:pPr>
        <w:ind w:left="1440" w:firstLine="720"/>
        <w:rPr>
          <w:rFonts w:asciiTheme="minorHAnsi" w:hAnsiTheme="minorHAnsi" w:cstheme="minorHAnsi"/>
          <w:sz w:val="20"/>
          <w:szCs w:val="20"/>
        </w:rPr>
      </w:pPr>
    </w:p>
    <w:p w14:paraId="398DA65A" w14:textId="77777777" w:rsidR="00757D0A" w:rsidRDefault="00757D0A" w:rsidP="00F24428">
      <w:pPr>
        <w:ind w:left="1440" w:firstLine="720"/>
        <w:rPr>
          <w:rFonts w:asciiTheme="minorHAnsi" w:hAnsiTheme="minorHAnsi" w:cstheme="minorHAnsi"/>
          <w:sz w:val="20"/>
          <w:szCs w:val="20"/>
        </w:rPr>
      </w:pPr>
    </w:p>
    <w:p w14:paraId="765C3A0E" w14:textId="77777777" w:rsidR="00757D0A" w:rsidRDefault="00757D0A" w:rsidP="00F24428">
      <w:pPr>
        <w:ind w:left="1440" w:firstLine="720"/>
        <w:rPr>
          <w:rFonts w:asciiTheme="minorHAnsi" w:hAnsiTheme="minorHAnsi" w:cstheme="minorHAnsi"/>
          <w:sz w:val="20"/>
          <w:szCs w:val="20"/>
        </w:rPr>
      </w:pPr>
    </w:p>
    <w:p w14:paraId="78CD6452" w14:textId="77777777" w:rsidR="00757D0A" w:rsidRDefault="00757D0A" w:rsidP="00F24428">
      <w:pPr>
        <w:ind w:left="1440" w:firstLine="720"/>
        <w:rPr>
          <w:rFonts w:asciiTheme="minorHAnsi" w:hAnsiTheme="minorHAnsi" w:cstheme="minorHAnsi"/>
          <w:sz w:val="20"/>
          <w:szCs w:val="20"/>
        </w:rPr>
      </w:pPr>
    </w:p>
    <w:p w14:paraId="484DB944" w14:textId="77777777" w:rsidR="00757D0A" w:rsidRDefault="00757D0A" w:rsidP="00F24428">
      <w:pPr>
        <w:ind w:left="1440" w:firstLine="720"/>
        <w:rPr>
          <w:rFonts w:asciiTheme="minorHAnsi" w:hAnsiTheme="minorHAnsi" w:cstheme="minorHAnsi"/>
          <w:sz w:val="20"/>
          <w:szCs w:val="20"/>
        </w:rPr>
      </w:pPr>
    </w:p>
    <w:p w14:paraId="09E29CD4" w14:textId="77777777" w:rsidR="00757D0A" w:rsidRDefault="00757D0A" w:rsidP="00F24428">
      <w:pPr>
        <w:ind w:left="1440" w:firstLine="720"/>
        <w:rPr>
          <w:rFonts w:asciiTheme="minorHAnsi" w:hAnsiTheme="minorHAnsi" w:cstheme="minorHAnsi"/>
          <w:sz w:val="20"/>
          <w:szCs w:val="20"/>
        </w:rPr>
      </w:pPr>
    </w:p>
    <w:p w14:paraId="0A017280" w14:textId="77777777" w:rsidR="00757D0A" w:rsidRDefault="00757D0A" w:rsidP="00F24428">
      <w:pPr>
        <w:ind w:left="1440" w:firstLine="720"/>
        <w:rPr>
          <w:rFonts w:asciiTheme="minorHAnsi" w:hAnsiTheme="minorHAnsi" w:cstheme="minorHAnsi"/>
          <w:sz w:val="20"/>
          <w:szCs w:val="20"/>
        </w:rPr>
      </w:pPr>
    </w:p>
    <w:p w14:paraId="34EFBB6A" w14:textId="1249CD0A" w:rsidR="00F24428" w:rsidRPr="003E3E0A" w:rsidRDefault="00F24428" w:rsidP="00F24428">
      <w:pPr>
        <w:pStyle w:val="Heading4"/>
        <w:ind w:left="2160"/>
        <w:rPr>
          <w:rFonts w:asciiTheme="minorHAnsi" w:hAnsiTheme="minorHAnsi" w:cstheme="minorHAnsi"/>
          <w:b/>
          <w:bCs/>
          <w:sz w:val="20"/>
          <w:szCs w:val="20"/>
        </w:rPr>
      </w:pPr>
      <w:r w:rsidRPr="003E3E0A">
        <w:rPr>
          <w:rFonts w:asciiTheme="minorHAnsi" w:hAnsiTheme="minorHAnsi" w:cstheme="minorHAnsi"/>
          <w:b/>
          <w:bCs/>
          <w:sz w:val="20"/>
          <w:szCs w:val="20"/>
        </w:rPr>
        <w:lastRenderedPageBreak/>
        <w:t xml:space="preserve">4.3.5.4. Fourth Iteration: Scene Lighting and UV Mapping Adjustments </w:t>
      </w:r>
    </w:p>
    <w:p w14:paraId="6BF5B11D" w14:textId="77777777" w:rsidR="00F24428" w:rsidRDefault="00F24428" w:rsidP="00F24428">
      <w:pPr>
        <w:rPr>
          <w:rFonts w:asciiTheme="minorHAnsi" w:hAnsiTheme="minorHAnsi" w:cstheme="minorHAnsi"/>
          <w:sz w:val="20"/>
          <w:szCs w:val="20"/>
        </w:rPr>
      </w:pPr>
    </w:p>
    <w:p w14:paraId="0E054286" w14:textId="2DB48FFF" w:rsidR="00F24428" w:rsidRPr="003E3E0A" w:rsidRDefault="00E35267"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The fourth iteration focused on enhancing the visual appeal and realism of the VR environment through advanced lighting. However, initial attempts to build the scene lighting led to significant issues with lightmaps, primarily due to improper UV map configurations on each skeletal bone object. This necessitated a return to the modeling stage, where UV maps were adjusted to ensure that lighting calculations could be correctly applied, thus preserving the visual quality and consistency throughout the virtual room.</w:t>
      </w:r>
    </w:p>
    <w:p w14:paraId="18B3AFAC" w14:textId="77777777" w:rsidR="003E3E0A" w:rsidRDefault="003E3E0A" w:rsidP="003E3E0A">
      <w:pPr>
        <w:rPr>
          <w:rFonts w:asciiTheme="minorHAnsi" w:hAnsiTheme="minorHAnsi" w:cstheme="minorHAnsi"/>
          <w:sz w:val="20"/>
          <w:szCs w:val="20"/>
        </w:rPr>
      </w:pPr>
    </w:p>
    <w:p w14:paraId="1308F077" w14:textId="77777777" w:rsidR="003E3E0A" w:rsidRDefault="003E3E0A" w:rsidP="003E3E0A">
      <w:pPr>
        <w:rPr>
          <w:rFonts w:asciiTheme="minorHAnsi" w:hAnsiTheme="minorHAnsi" w:cstheme="minorHAnsi"/>
          <w:sz w:val="20"/>
          <w:szCs w:val="20"/>
        </w:rPr>
      </w:pPr>
    </w:p>
    <w:p w14:paraId="2A135463" w14:textId="0128B04F" w:rsidR="00E35267" w:rsidRPr="003E7965" w:rsidRDefault="00E35267" w:rsidP="00E35267">
      <w:pPr>
        <w:pStyle w:val="Heading4"/>
        <w:ind w:left="2160"/>
        <w:rPr>
          <w:rFonts w:asciiTheme="minorHAnsi" w:hAnsiTheme="minorHAnsi" w:cstheme="minorHAnsi"/>
          <w:b/>
          <w:bCs/>
        </w:rPr>
      </w:pPr>
      <w:r w:rsidRPr="003E3E0A">
        <w:rPr>
          <w:rFonts w:asciiTheme="minorHAnsi" w:hAnsiTheme="minorHAnsi" w:cstheme="minorHAnsi"/>
          <w:b/>
          <w:bCs/>
          <w:sz w:val="20"/>
          <w:szCs w:val="20"/>
        </w:rPr>
        <w:t xml:space="preserve">4.3.5.5. Fifth Iteration: Scene Lighting and UV Mapping Adjustments </w:t>
      </w:r>
    </w:p>
    <w:p w14:paraId="42993381" w14:textId="77777777" w:rsidR="00E35267" w:rsidRDefault="00E35267" w:rsidP="00E35267">
      <w:pPr>
        <w:rPr>
          <w:rFonts w:asciiTheme="minorHAnsi" w:hAnsiTheme="minorHAnsi" w:cstheme="minorHAnsi"/>
          <w:sz w:val="20"/>
          <w:szCs w:val="20"/>
        </w:rPr>
      </w:pPr>
    </w:p>
    <w:p w14:paraId="145BEBF1" w14:textId="58FDB0EA" w:rsidR="00F24428" w:rsidRDefault="00E35267"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w:t>
      </w:r>
      <w:r w:rsidR="00DC02E3" w:rsidRPr="003E3E0A">
        <w:rPr>
          <w:rFonts w:asciiTheme="minorHAnsi" w:hAnsiTheme="minorHAnsi" w:cstheme="minorHAnsi"/>
          <w:sz w:val="18"/>
          <w:szCs w:val="18"/>
        </w:rPr>
        <w:t>is</w:t>
      </w:r>
      <w:r w:rsidRPr="003E3E0A">
        <w:rPr>
          <w:rFonts w:asciiTheme="minorHAnsi" w:hAnsiTheme="minorHAnsi" w:cstheme="minorHAnsi"/>
          <w:sz w:val="18"/>
          <w:szCs w:val="18"/>
        </w:rPr>
        <w:t xml:space="preserve"> iteration was dedicated to refining the existing features and further developing the kinaesthetic movement system to enhance the realism and fluidity of user interactions. Adjustments were made to improve the interface's responsiveness and the accuracy of the educational content. The kinaesthetic movement system was optimized to provide a smoother, more intuitive user experience, allowing learners to navigate and interact with the VR environment in a way that felt natural and engaging.</w:t>
      </w:r>
    </w:p>
    <w:p w14:paraId="291822E9" w14:textId="77777777" w:rsidR="00757D0A" w:rsidRDefault="00757D0A" w:rsidP="003E3E0A">
      <w:pPr>
        <w:ind w:left="2160" w:firstLine="720"/>
        <w:rPr>
          <w:rFonts w:asciiTheme="minorHAnsi" w:hAnsiTheme="minorHAnsi" w:cstheme="minorHAnsi"/>
          <w:sz w:val="18"/>
          <w:szCs w:val="18"/>
        </w:rPr>
      </w:pPr>
    </w:p>
    <w:p w14:paraId="04455C3E" w14:textId="77777777" w:rsidR="00757D0A" w:rsidRPr="003E3E0A" w:rsidRDefault="00757D0A" w:rsidP="003E3E0A">
      <w:pPr>
        <w:ind w:left="2160" w:firstLine="720"/>
        <w:rPr>
          <w:rFonts w:asciiTheme="minorHAnsi" w:hAnsiTheme="minorHAnsi" w:cstheme="minorHAnsi"/>
          <w:sz w:val="18"/>
          <w:szCs w:val="18"/>
        </w:rPr>
      </w:pPr>
    </w:p>
    <w:p w14:paraId="331C3CE7" w14:textId="3C5F8324" w:rsidR="00E35267" w:rsidRPr="003E3E0A" w:rsidRDefault="00E35267" w:rsidP="00E35267">
      <w:pPr>
        <w:pStyle w:val="Heading4"/>
        <w:ind w:left="2160"/>
        <w:rPr>
          <w:rFonts w:asciiTheme="minorHAnsi" w:hAnsiTheme="minorHAnsi" w:cstheme="minorHAnsi"/>
          <w:b/>
          <w:bCs/>
          <w:sz w:val="20"/>
          <w:szCs w:val="20"/>
        </w:rPr>
      </w:pPr>
      <w:r w:rsidRPr="003E3E0A">
        <w:rPr>
          <w:rFonts w:asciiTheme="minorHAnsi" w:hAnsiTheme="minorHAnsi" w:cstheme="minorHAnsi"/>
          <w:b/>
          <w:bCs/>
          <w:sz w:val="20"/>
          <w:szCs w:val="20"/>
        </w:rPr>
        <w:t>4.3.5.8. Sixth Iteration: Advanced Refinement and Bug Fixes</w:t>
      </w:r>
    </w:p>
    <w:p w14:paraId="5D593D89" w14:textId="77777777" w:rsidR="00E35267" w:rsidRDefault="00E35267" w:rsidP="00757D0A">
      <w:pPr>
        <w:spacing w:line="480" w:lineRule="auto"/>
        <w:rPr>
          <w:rFonts w:asciiTheme="minorHAnsi" w:hAnsiTheme="minorHAnsi" w:cstheme="minorHAnsi"/>
          <w:sz w:val="20"/>
          <w:szCs w:val="20"/>
        </w:rPr>
      </w:pPr>
    </w:p>
    <w:p w14:paraId="695D63FF" w14:textId="6253884B" w:rsidR="00F24428" w:rsidRPr="003E3E0A" w:rsidRDefault="00E35267"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The sixth iteration was crucial for stabilizing the VR anatomy education tool by addressing significant bugs that impacted the user experience. Two major issues were tackled during this phase: users unintentionally falling through the virtual map and persistent lighting artifacts that detracted from the visual quality of the environment. The falling issue was resolved by refining the collision detection settings within Unreal Engine, ensuring that virtual floor planes were correctly recognized and interacted with the user's VR presence</w:t>
      </w:r>
      <w:r w:rsidR="00C875F5" w:rsidRPr="003E3E0A">
        <w:rPr>
          <w:rFonts w:asciiTheme="minorHAnsi" w:hAnsiTheme="minorHAnsi" w:cstheme="minorHAnsi"/>
          <w:sz w:val="18"/>
          <w:szCs w:val="18"/>
        </w:rPr>
        <w:t xml:space="preserve"> using colliders</w:t>
      </w:r>
      <w:r w:rsidRPr="003E3E0A">
        <w:rPr>
          <w:rFonts w:asciiTheme="minorHAnsi" w:hAnsiTheme="minorHAnsi" w:cstheme="minorHAnsi"/>
          <w:sz w:val="18"/>
          <w:szCs w:val="18"/>
        </w:rPr>
        <w:t>. Lighting artifacts were mitigated by revising the lightmap resolutions and tweaking the global illumination settings</w:t>
      </w:r>
      <w:r w:rsidR="00C875F5" w:rsidRPr="003E3E0A">
        <w:rPr>
          <w:rFonts w:asciiTheme="minorHAnsi" w:hAnsiTheme="minorHAnsi" w:cstheme="minorHAnsi"/>
          <w:sz w:val="18"/>
          <w:szCs w:val="18"/>
        </w:rPr>
        <w:t>,</w:t>
      </w:r>
      <w:r w:rsidRPr="003E3E0A">
        <w:rPr>
          <w:rFonts w:asciiTheme="minorHAnsi" w:hAnsiTheme="minorHAnsi" w:cstheme="minorHAnsi"/>
          <w:sz w:val="18"/>
          <w:szCs w:val="18"/>
        </w:rPr>
        <w:t xml:space="preserve"> </w:t>
      </w:r>
      <w:r w:rsidR="00C875F5" w:rsidRPr="003E3E0A">
        <w:rPr>
          <w:rFonts w:asciiTheme="minorHAnsi" w:hAnsiTheme="minorHAnsi" w:cstheme="minorHAnsi"/>
          <w:sz w:val="18"/>
          <w:szCs w:val="18"/>
        </w:rPr>
        <w:t>t</w:t>
      </w:r>
      <w:r w:rsidRPr="003E3E0A">
        <w:rPr>
          <w:rFonts w:asciiTheme="minorHAnsi" w:hAnsiTheme="minorHAnsi" w:cstheme="minorHAnsi"/>
          <w:sz w:val="18"/>
          <w:szCs w:val="18"/>
        </w:rPr>
        <w:t>hese adjustments ensured that the lighting across different objects in the environment was consistent and free from graphical anomalies</w:t>
      </w:r>
      <w:r w:rsidR="00C875F5" w:rsidRPr="003E3E0A">
        <w:rPr>
          <w:rFonts w:asciiTheme="minorHAnsi" w:hAnsiTheme="minorHAnsi" w:cstheme="minorHAnsi"/>
          <w:sz w:val="18"/>
          <w:szCs w:val="18"/>
        </w:rPr>
        <w:t>, thus</w:t>
      </w:r>
      <w:r w:rsidRPr="003E3E0A">
        <w:rPr>
          <w:rFonts w:asciiTheme="minorHAnsi" w:hAnsiTheme="minorHAnsi" w:cstheme="minorHAnsi"/>
          <w:sz w:val="18"/>
          <w:szCs w:val="18"/>
        </w:rPr>
        <w:t xml:space="preserve"> creating a more immersive and visually appealing educational space.</w:t>
      </w:r>
    </w:p>
    <w:p w14:paraId="45031D8F" w14:textId="77777777" w:rsidR="00E35267" w:rsidRDefault="00E35267" w:rsidP="00F24428">
      <w:pPr>
        <w:ind w:left="1440" w:firstLine="720"/>
        <w:rPr>
          <w:rFonts w:asciiTheme="minorHAnsi" w:hAnsiTheme="minorHAnsi" w:cstheme="minorHAnsi"/>
          <w:sz w:val="20"/>
          <w:szCs w:val="20"/>
        </w:rPr>
      </w:pPr>
    </w:p>
    <w:p w14:paraId="2DAC6A81" w14:textId="77777777" w:rsidR="00757D0A" w:rsidRDefault="00757D0A" w:rsidP="00F24428">
      <w:pPr>
        <w:ind w:left="1440" w:firstLine="720"/>
        <w:rPr>
          <w:rFonts w:asciiTheme="minorHAnsi" w:hAnsiTheme="minorHAnsi" w:cstheme="minorHAnsi"/>
          <w:sz w:val="20"/>
          <w:szCs w:val="20"/>
        </w:rPr>
      </w:pPr>
    </w:p>
    <w:p w14:paraId="7850C671" w14:textId="77777777" w:rsidR="00757D0A" w:rsidRDefault="00757D0A" w:rsidP="00F24428">
      <w:pPr>
        <w:ind w:left="1440" w:firstLine="720"/>
        <w:rPr>
          <w:rFonts w:asciiTheme="minorHAnsi" w:hAnsiTheme="minorHAnsi" w:cstheme="minorHAnsi"/>
          <w:sz w:val="20"/>
          <w:szCs w:val="20"/>
        </w:rPr>
      </w:pPr>
    </w:p>
    <w:p w14:paraId="36D3BD59" w14:textId="77777777" w:rsidR="00757D0A" w:rsidRDefault="00757D0A" w:rsidP="00F24428">
      <w:pPr>
        <w:ind w:left="1440" w:firstLine="720"/>
        <w:rPr>
          <w:rFonts w:asciiTheme="minorHAnsi" w:hAnsiTheme="minorHAnsi" w:cstheme="minorHAnsi"/>
          <w:sz w:val="20"/>
          <w:szCs w:val="20"/>
        </w:rPr>
      </w:pPr>
    </w:p>
    <w:p w14:paraId="37E125C5" w14:textId="77777777" w:rsidR="00757D0A" w:rsidRDefault="00757D0A" w:rsidP="00F24428">
      <w:pPr>
        <w:ind w:left="1440" w:firstLine="720"/>
        <w:rPr>
          <w:rFonts w:asciiTheme="minorHAnsi" w:hAnsiTheme="minorHAnsi" w:cstheme="minorHAnsi"/>
          <w:sz w:val="20"/>
          <w:szCs w:val="20"/>
        </w:rPr>
      </w:pPr>
    </w:p>
    <w:p w14:paraId="34A7F95F" w14:textId="48862F2B" w:rsidR="00E35267" w:rsidRPr="003E3E0A" w:rsidRDefault="00E35267" w:rsidP="00E35267">
      <w:pPr>
        <w:pStyle w:val="Heading4"/>
        <w:ind w:left="2160"/>
        <w:rPr>
          <w:rFonts w:asciiTheme="minorHAnsi" w:hAnsiTheme="minorHAnsi" w:cstheme="minorHAnsi"/>
          <w:b/>
          <w:bCs/>
          <w:sz w:val="20"/>
          <w:szCs w:val="20"/>
        </w:rPr>
      </w:pPr>
      <w:r w:rsidRPr="003E3E0A">
        <w:rPr>
          <w:rFonts w:asciiTheme="minorHAnsi" w:hAnsiTheme="minorHAnsi" w:cstheme="minorHAnsi"/>
          <w:b/>
          <w:bCs/>
          <w:sz w:val="20"/>
          <w:szCs w:val="20"/>
        </w:rPr>
        <w:lastRenderedPageBreak/>
        <w:t>4.3.5.7. Seventh Iteration: User Feedback Integration and Final Enhancements</w:t>
      </w:r>
    </w:p>
    <w:p w14:paraId="2B1689B4" w14:textId="77777777" w:rsidR="00E35267" w:rsidRDefault="00E35267" w:rsidP="00E35267">
      <w:pPr>
        <w:rPr>
          <w:rFonts w:asciiTheme="minorHAnsi" w:hAnsiTheme="minorHAnsi" w:cstheme="minorHAnsi"/>
          <w:sz w:val="20"/>
          <w:szCs w:val="20"/>
        </w:rPr>
      </w:pPr>
    </w:p>
    <w:p w14:paraId="0C4FEC9A" w14:textId="59EE5300" w:rsidR="00DE461B" w:rsidRPr="00757D0A" w:rsidRDefault="00E35267" w:rsidP="00757D0A">
      <w:pPr>
        <w:spacing w:line="480" w:lineRule="auto"/>
        <w:ind w:left="2160" w:firstLine="720"/>
        <w:rPr>
          <w:rFonts w:asciiTheme="minorHAnsi" w:hAnsiTheme="minorHAnsi" w:cstheme="minorHAnsi"/>
          <w:sz w:val="18"/>
          <w:szCs w:val="18"/>
        </w:rPr>
      </w:pPr>
      <w:r w:rsidRPr="003E3E0A">
        <w:rPr>
          <w:rFonts w:asciiTheme="minorHAnsi" w:hAnsiTheme="minorHAnsi" w:cstheme="minorHAnsi"/>
          <w:sz w:val="18"/>
          <w:szCs w:val="18"/>
        </w:rPr>
        <w:t>In the final iteration, the focus shifted to polishing the VR anatomy tool based on user feedback gathered during testing phases. Minor changes were implemented to enhance the overall user reception and usability of the program. The text rendering engine was also optimized to display information more clearly and attractively, addressing feedback regarding font size and readability. These enhancements were targeted at ensuring that the VR anatomy education tool was not only functionally robust but also user-friendly and engaging, aiming to maximize educational outcomes and user satisfaction.</w:t>
      </w:r>
    </w:p>
    <w:p w14:paraId="0909BC3C" w14:textId="77777777" w:rsidR="00DE461B" w:rsidRDefault="00DE461B" w:rsidP="00DE62EC">
      <w:pPr>
        <w:rPr>
          <w:b/>
          <w:bCs/>
          <w:sz w:val="32"/>
          <w:szCs w:val="32"/>
          <w:u w:val="single"/>
        </w:rPr>
      </w:pPr>
    </w:p>
    <w:p w14:paraId="36AF381A" w14:textId="77777777" w:rsidR="00DE461B" w:rsidRDefault="00DE461B" w:rsidP="00DE62EC">
      <w:pPr>
        <w:rPr>
          <w:b/>
          <w:bCs/>
          <w:sz w:val="32"/>
          <w:szCs w:val="32"/>
          <w:u w:val="single"/>
        </w:rPr>
      </w:pPr>
    </w:p>
    <w:p w14:paraId="0060DDF9" w14:textId="77777777" w:rsidR="00DE461B" w:rsidRDefault="00DE461B" w:rsidP="00DE62EC">
      <w:pPr>
        <w:rPr>
          <w:b/>
          <w:bCs/>
          <w:sz w:val="32"/>
          <w:szCs w:val="32"/>
          <w:u w:val="single"/>
        </w:rPr>
      </w:pPr>
    </w:p>
    <w:p w14:paraId="18E7D6D0" w14:textId="77777777" w:rsidR="00DE461B" w:rsidRDefault="00DE461B" w:rsidP="00DE62EC">
      <w:pPr>
        <w:rPr>
          <w:b/>
          <w:bCs/>
          <w:sz w:val="32"/>
          <w:szCs w:val="32"/>
          <w:u w:val="single"/>
        </w:rPr>
      </w:pPr>
    </w:p>
    <w:p w14:paraId="0111702B" w14:textId="77777777" w:rsidR="00A32727" w:rsidRDefault="00A32727" w:rsidP="00DE62EC">
      <w:pPr>
        <w:rPr>
          <w:b/>
          <w:bCs/>
          <w:sz w:val="32"/>
          <w:szCs w:val="32"/>
          <w:u w:val="single"/>
        </w:rPr>
      </w:pPr>
    </w:p>
    <w:p w14:paraId="0C9C6C03" w14:textId="77777777" w:rsidR="00A32727" w:rsidRDefault="00A32727" w:rsidP="00DE62EC">
      <w:pPr>
        <w:rPr>
          <w:b/>
          <w:bCs/>
          <w:sz w:val="32"/>
          <w:szCs w:val="32"/>
          <w:u w:val="single"/>
        </w:rPr>
      </w:pPr>
    </w:p>
    <w:p w14:paraId="59A59013" w14:textId="77777777" w:rsidR="00A32727" w:rsidRDefault="00A32727" w:rsidP="00DE62EC">
      <w:pPr>
        <w:rPr>
          <w:b/>
          <w:bCs/>
          <w:sz w:val="32"/>
          <w:szCs w:val="32"/>
          <w:u w:val="single"/>
        </w:rPr>
      </w:pPr>
    </w:p>
    <w:p w14:paraId="54321233" w14:textId="77777777" w:rsidR="00A32727" w:rsidRDefault="00A32727" w:rsidP="00DE62EC">
      <w:pPr>
        <w:rPr>
          <w:b/>
          <w:bCs/>
          <w:sz w:val="32"/>
          <w:szCs w:val="32"/>
          <w:u w:val="single"/>
        </w:rPr>
      </w:pPr>
    </w:p>
    <w:p w14:paraId="00758650" w14:textId="77777777" w:rsidR="00A32727" w:rsidRDefault="00A32727" w:rsidP="00DE62EC">
      <w:pPr>
        <w:rPr>
          <w:b/>
          <w:bCs/>
          <w:sz w:val="32"/>
          <w:szCs w:val="32"/>
          <w:u w:val="single"/>
        </w:rPr>
      </w:pPr>
    </w:p>
    <w:p w14:paraId="34966687" w14:textId="77777777" w:rsidR="00A32727" w:rsidRDefault="00A32727" w:rsidP="00DE62EC">
      <w:pPr>
        <w:rPr>
          <w:b/>
          <w:bCs/>
          <w:sz w:val="32"/>
          <w:szCs w:val="32"/>
          <w:u w:val="single"/>
        </w:rPr>
      </w:pPr>
    </w:p>
    <w:p w14:paraId="497B6D35" w14:textId="77777777" w:rsidR="00A32727" w:rsidRDefault="00A32727" w:rsidP="00DE62EC">
      <w:pPr>
        <w:rPr>
          <w:b/>
          <w:bCs/>
          <w:sz w:val="32"/>
          <w:szCs w:val="32"/>
          <w:u w:val="single"/>
        </w:rPr>
      </w:pPr>
    </w:p>
    <w:p w14:paraId="2E8EA275" w14:textId="77777777" w:rsidR="00A32727" w:rsidRDefault="00A32727" w:rsidP="00DE62EC">
      <w:pPr>
        <w:rPr>
          <w:b/>
          <w:bCs/>
          <w:sz w:val="32"/>
          <w:szCs w:val="32"/>
          <w:u w:val="single"/>
        </w:rPr>
      </w:pPr>
    </w:p>
    <w:p w14:paraId="300A9BDE" w14:textId="77777777" w:rsidR="00A32727" w:rsidRDefault="00A32727" w:rsidP="00DE62EC">
      <w:pPr>
        <w:rPr>
          <w:b/>
          <w:bCs/>
          <w:sz w:val="32"/>
          <w:szCs w:val="32"/>
          <w:u w:val="single"/>
        </w:rPr>
      </w:pPr>
    </w:p>
    <w:p w14:paraId="7622B2C3" w14:textId="77777777" w:rsidR="00A32727" w:rsidRDefault="00A32727" w:rsidP="00DE62EC">
      <w:pPr>
        <w:rPr>
          <w:b/>
          <w:bCs/>
          <w:sz w:val="32"/>
          <w:szCs w:val="32"/>
          <w:u w:val="single"/>
        </w:rPr>
      </w:pPr>
    </w:p>
    <w:p w14:paraId="696EFB28" w14:textId="77777777" w:rsidR="00A32727" w:rsidRDefault="00A32727" w:rsidP="00DE62EC">
      <w:pPr>
        <w:rPr>
          <w:b/>
          <w:bCs/>
          <w:sz w:val="32"/>
          <w:szCs w:val="32"/>
          <w:u w:val="single"/>
        </w:rPr>
      </w:pPr>
    </w:p>
    <w:p w14:paraId="52B37271" w14:textId="77777777" w:rsidR="00757D0A" w:rsidRDefault="00757D0A" w:rsidP="00DE62EC">
      <w:pPr>
        <w:rPr>
          <w:b/>
          <w:bCs/>
          <w:sz w:val="32"/>
          <w:szCs w:val="32"/>
          <w:u w:val="single"/>
        </w:rPr>
      </w:pPr>
    </w:p>
    <w:p w14:paraId="59D03A36" w14:textId="77777777" w:rsidR="00757D0A" w:rsidRDefault="00757D0A" w:rsidP="00DE62EC">
      <w:pPr>
        <w:rPr>
          <w:b/>
          <w:bCs/>
          <w:sz w:val="32"/>
          <w:szCs w:val="32"/>
          <w:u w:val="single"/>
        </w:rPr>
      </w:pPr>
    </w:p>
    <w:p w14:paraId="17501D52" w14:textId="77777777" w:rsidR="00757D0A" w:rsidRDefault="00757D0A" w:rsidP="00DE62EC">
      <w:pPr>
        <w:rPr>
          <w:b/>
          <w:bCs/>
          <w:sz w:val="32"/>
          <w:szCs w:val="32"/>
          <w:u w:val="single"/>
        </w:rPr>
      </w:pPr>
    </w:p>
    <w:p w14:paraId="3E875632" w14:textId="77777777" w:rsidR="00757D0A" w:rsidRDefault="00757D0A" w:rsidP="00DE62EC">
      <w:pPr>
        <w:rPr>
          <w:b/>
          <w:bCs/>
          <w:sz w:val="32"/>
          <w:szCs w:val="32"/>
          <w:u w:val="single"/>
        </w:rPr>
      </w:pPr>
    </w:p>
    <w:p w14:paraId="223EC1AD" w14:textId="77777777" w:rsidR="00757D0A" w:rsidRDefault="00757D0A" w:rsidP="00DE62EC">
      <w:pPr>
        <w:rPr>
          <w:b/>
          <w:bCs/>
          <w:sz w:val="32"/>
          <w:szCs w:val="32"/>
          <w:u w:val="single"/>
        </w:rPr>
      </w:pPr>
    </w:p>
    <w:p w14:paraId="6E69BF5E" w14:textId="77777777" w:rsidR="00757D0A" w:rsidRDefault="00757D0A" w:rsidP="00DE62EC">
      <w:pPr>
        <w:rPr>
          <w:b/>
          <w:bCs/>
          <w:sz w:val="32"/>
          <w:szCs w:val="32"/>
          <w:u w:val="single"/>
        </w:rPr>
      </w:pPr>
    </w:p>
    <w:p w14:paraId="3CA40A6D" w14:textId="77777777" w:rsidR="00757D0A" w:rsidRDefault="00757D0A" w:rsidP="00DE62EC">
      <w:pPr>
        <w:rPr>
          <w:b/>
          <w:bCs/>
          <w:sz w:val="32"/>
          <w:szCs w:val="32"/>
          <w:u w:val="single"/>
        </w:rPr>
      </w:pPr>
    </w:p>
    <w:p w14:paraId="77B4694C" w14:textId="77777777" w:rsidR="00757D0A" w:rsidRDefault="00757D0A" w:rsidP="00DE62EC">
      <w:pPr>
        <w:rPr>
          <w:b/>
          <w:bCs/>
          <w:sz w:val="32"/>
          <w:szCs w:val="32"/>
          <w:u w:val="single"/>
        </w:rPr>
      </w:pPr>
    </w:p>
    <w:p w14:paraId="149AFFB2" w14:textId="77777777" w:rsidR="00757D0A" w:rsidRDefault="00757D0A" w:rsidP="00DE62EC">
      <w:pPr>
        <w:rPr>
          <w:b/>
          <w:bCs/>
          <w:sz w:val="32"/>
          <w:szCs w:val="32"/>
          <w:u w:val="single"/>
        </w:rPr>
      </w:pPr>
    </w:p>
    <w:p w14:paraId="61537551" w14:textId="77777777" w:rsidR="00DE461B" w:rsidRDefault="00DE461B" w:rsidP="00DE62EC">
      <w:pPr>
        <w:rPr>
          <w:b/>
          <w:bCs/>
          <w:sz w:val="32"/>
          <w:szCs w:val="32"/>
          <w:u w:val="single"/>
        </w:rPr>
      </w:pPr>
    </w:p>
    <w:p w14:paraId="7D27B6C9" w14:textId="77777777" w:rsidR="00DE461B" w:rsidRDefault="00DE461B" w:rsidP="00DE62EC">
      <w:pPr>
        <w:rPr>
          <w:b/>
          <w:bCs/>
          <w:sz w:val="32"/>
          <w:szCs w:val="32"/>
          <w:u w:val="single"/>
        </w:rPr>
      </w:pPr>
    </w:p>
    <w:p w14:paraId="3C536E94" w14:textId="77777777" w:rsidR="00DE461B" w:rsidRDefault="00DE461B" w:rsidP="00DE62EC"/>
    <w:p w14:paraId="408DA2B4" w14:textId="77777777" w:rsidR="00E46B43" w:rsidRDefault="00983F13" w:rsidP="00FA3388">
      <w:pPr>
        <w:pStyle w:val="Heading1"/>
        <w:rPr>
          <w:rFonts w:asciiTheme="minorHAnsi" w:hAnsiTheme="minorHAnsi" w:cstheme="minorHAnsi"/>
          <w:b/>
          <w:bCs/>
        </w:rPr>
      </w:pPr>
      <w:bookmarkStart w:id="69" w:name="_Toc164858543"/>
      <w:r>
        <w:rPr>
          <w:rFonts w:asciiTheme="minorHAnsi" w:hAnsiTheme="minorHAnsi" w:cstheme="minorHAnsi"/>
          <w:b/>
          <w:bCs/>
        </w:rPr>
        <w:lastRenderedPageBreak/>
        <w:t xml:space="preserve">Chapter </w:t>
      </w:r>
      <w:r w:rsidR="00DE62EC">
        <w:rPr>
          <w:rFonts w:asciiTheme="minorHAnsi" w:hAnsiTheme="minorHAnsi" w:cstheme="minorHAnsi"/>
          <w:b/>
          <w:bCs/>
        </w:rPr>
        <w:t>5</w:t>
      </w:r>
      <w:r>
        <w:rPr>
          <w:rFonts w:asciiTheme="minorHAnsi" w:hAnsiTheme="minorHAnsi" w:cstheme="minorHAnsi"/>
          <w:b/>
          <w:bCs/>
        </w:rPr>
        <w:t xml:space="preserve"> – Analysis</w:t>
      </w:r>
      <w:bookmarkEnd w:id="69"/>
    </w:p>
    <w:p w14:paraId="79CCBD0A" w14:textId="77777777" w:rsidR="00E46B43" w:rsidRDefault="00E46B43" w:rsidP="00983F13"/>
    <w:p w14:paraId="27479584" w14:textId="424521FA" w:rsidR="00983F13" w:rsidRDefault="00E46B43" w:rsidP="00757D0A">
      <w:pPr>
        <w:spacing w:line="480" w:lineRule="auto"/>
        <w:ind w:firstLine="720"/>
        <w:rPr>
          <w:rFonts w:asciiTheme="minorHAnsi" w:hAnsiTheme="minorHAnsi" w:cstheme="minorHAnsi"/>
        </w:rPr>
      </w:pPr>
      <w:r w:rsidRPr="00E46B43">
        <w:rPr>
          <w:rFonts w:asciiTheme="minorHAnsi" w:hAnsiTheme="minorHAnsi" w:cstheme="minorHAnsi"/>
        </w:rPr>
        <w:t xml:space="preserve">This chapter presents a detailed analysis of the data collected through the Pre-Study and Post-Study questionnaires, focusing on evaluating the impact of Virtual Reality (VR) technology on human anatomy education. </w:t>
      </w:r>
      <w:r w:rsidR="00A73BCA" w:rsidRPr="00A73BCA">
        <w:rPr>
          <w:rFonts w:asciiTheme="minorHAnsi" w:hAnsiTheme="minorHAnsi" w:cstheme="minorHAnsi"/>
        </w:rPr>
        <w:t>The analysis employs a mixed-methods approach, integrating quantitative measures like descriptive statistics and t-tests with qualitative insights derived from open-ended responses to paint a comprehensive picture of the VR tool's effectiveness.</w:t>
      </w:r>
      <w:r w:rsidRPr="00E46B43">
        <w:rPr>
          <w:rFonts w:asciiTheme="minorHAnsi" w:hAnsiTheme="minorHAnsi" w:cstheme="minorHAnsi"/>
        </w:rPr>
        <w:t xml:space="preserve"> Comparisons with literature previously reviewed provide a contextual backdrop for interpreting the results within the landscape of educational technology.</w:t>
      </w:r>
      <w:r w:rsidR="00A73BCA">
        <w:rPr>
          <w:rFonts w:asciiTheme="minorHAnsi" w:hAnsiTheme="minorHAnsi" w:cstheme="minorHAnsi"/>
        </w:rPr>
        <w:t xml:space="preserve"> </w:t>
      </w:r>
    </w:p>
    <w:p w14:paraId="62918BB1" w14:textId="77777777" w:rsidR="00E46B43" w:rsidRDefault="00E46B43" w:rsidP="00983F13">
      <w:pPr>
        <w:rPr>
          <w:rFonts w:asciiTheme="minorHAnsi" w:hAnsiTheme="minorHAnsi" w:cstheme="minorHAnsi"/>
        </w:rPr>
      </w:pPr>
    </w:p>
    <w:p w14:paraId="6028BB5B" w14:textId="77777777" w:rsidR="00E46B43" w:rsidRPr="00E46B43" w:rsidRDefault="00E46B43" w:rsidP="00983F13">
      <w:pPr>
        <w:rPr>
          <w:rFonts w:asciiTheme="minorHAnsi" w:hAnsiTheme="minorHAnsi" w:cstheme="minorHAnsi"/>
        </w:rPr>
      </w:pPr>
    </w:p>
    <w:p w14:paraId="6FFD4A61" w14:textId="77777777" w:rsidR="00E46B43" w:rsidRDefault="00E46B43" w:rsidP="00987DBD">
      <w:pPr>
        <w:pStyle w:val="Heading2"/>
        <w:ind w:firstLine="720"/>
        <w:rPr>
          <w:rFonts w:asciiTheme="minorHAnsi" w:hAnsiTheme="minorHAnsi" w:cstheme="minorHAnsi"/>
          <w:b/>
          <w:bCs/>
        </w:rPr>
      </w:pPr>
      <w:bookmarkStart w:id="70" w:name="_Toc164858544"/>
      <w:r>
        <w:rPr>
          <w:rFonts w:asciiTheme="minorHAnsi" w:hAnsiTheme="minorHAnsi" w:cstheme="minorHAnsi"/>
          <w:b/>
          <w:bCs/>
        </w:rPr>
        <w:t>5.1. Quantitative Analysis</w:t>
      </w:r>
      <w:bookmarkEnd w:id="70"/>
    </w:p>
    <w:p w14:paraId="48D3A558" w14:textId="77777777" w:rsidR="00E46B43" w:rsidRDefault="00E46B43" w:rsidP="00E46B43"/>
    <w:p w14:paraId="5B50A4BB" w14:textId="77777777" w:rsidR="00E46B43" w:rsidRPr="00E46B43" w:rsidRDefault="00E46B43" w:rsidP="00E46B43"/>
    <w:p w14:paraId="47323789" w14:textId="77777777" w:rsidR="00E46B43" w:rsidRDefault="00E46B43" w:rsidP="00987DBD">
      <w:pPr>
        <w:pStyle w:val="Heading3"/>
        <w:ind w:left="720" w:firstLine="720"/>
        <w:rPr>
          <w:rFonts w:asciiTheme="minorHAnsi" w:hAnsiTheme="minorHAnsi" w:cstheme="minorHAnsi"/>
          <w:b/>
          <w:bCs/>
        </w:rPr>
      </w:pPr>
      <w:bookmarkStart w:id="71" w:name="_Toc164858545"/>
      <w:r>
        <w:rPr>
          <w:rFonts w:asciiTheme="minorHAnsi" w:hAnsiTheme="minorHAnsi" w:cstheme="minorHAnsi"/>
          <w:b/>
          <w:bCs/>
        </w:rPr>
        <w:t>5.1.1. Descriptive Statistics</w:t>
      </w:r>
      <w:bookmarkEnd w:id="71"/>
    </w:p>
    <w:p w14:paraId="6EA10819" w14:textId="77777777" w:rsidR="00E46B43" w:rsidRDefault="00E46B43" w:rsidP="00E46B43"/>
    <w:p w14:paraId="21158D57" w14:textId="27A8C17B" w:rsidR="00E46B43" w:rsidRPr="00A32727" w:rsidRDefault="00E46B43" w:rsidP="00757D0A">
      <w:pPr>
        <w:spacing w:line="480" w:lineRule="auto"/>
        <w:ind w:left="1440" w:firstLine="720"/>
        <w:rPr>
          <w:rFonts w:asciiTheme="minorHAnsi" w:hAnsiTheme="minorHAnsi" w:cstheme="minorHAnsi"/>
          <w:sz w:val="20"/>
          <w:szCs w:val="20"/>
        </w:rPr>
      </w:pPr>
      <w:r w:rsidRPr="00A32727">
        <w:rPr>
          <w:rFonts w:asciiTheme="minorHAnsi" w:hAnsiTheme="minorHAnsi" w:cstheme="minorHAnsi"/>
          <w:sz w:val="20"/>
          <w:szCs w:val="20"/>
        </w:rPr>
        <w:t xml:space="preserve">Analysis of the Pre-Study questionnaire indicated </w:t>
      </w:r>
      <w:r w:rsidR="00986D86" w:rsidRPr="00A32727">
        <w:rPr>
          <w:rFonts w:asciiTheme="minorHAnsi" w:hAnsiTheme="minorHAnsi" w:cstheme="minorHAnsi"/>
          <w:sz w:val="20"/>
          <w:szCs w:val="20"/>
        </w:rPr>
        <w:t>that participants from the traditional group had a</w:t>
      </w:r>
      <w:r w:rsidRPr="00A32727">
        <w:rPr>
          <w:rFonts w:asciiTheme="minorHAnsi" w:hAnsiTheme="minorHAnsi" w:cstheme="minorHAnsi"/>
          <w:sz w:val="20"/>
          <w:szCs w:val="20"/>
        </w:rPr>
        <w:t xml:space="preserve"> baseline familiarity with human anatomy among participants with an average rating of </w:t>
      </w:r>
      <w:r w:rsidR="00B91955" w:rsidRPr="00A32727">
        <w:rPr>
          <w:rFonts w:asciiTheme="minorHAnsi" w:hAnsiTheme="minorHAnsi" w:cstheme="minorHAnsi"/>
          <w:sz w:val="20"/>
          <w:szCs w:val="20"/>
        </w:rPr>
        <w:t>2.83</w:t>
      </w:r>
      <w:r w:rsidRPr="00A32727">
        <w:rPr>
          <w:rFonts w:asciiTheme="minorHAnsi" w:hAnsiTheme="minorHAnsi" w:cstheme="minorHAnsi"/>
          <w:sz w:val="20"/>
          <w:szCs w:val="20"/>
        </w:rPr>
        <w:t xml:space="preserve"> on a 5-point scale</w:t>
      </w:r>
      <w:r w:rsidR="00986D86" w:rsidRPr="00A32727">
        <w:rPr>
          <w:rFonts w:asciiTheme="minorHAnsi" w:hAnsiTheme="minorHAnsi" w:cstheme="minorHAnsi"/>
          <w:sz w:val="20"/>
          <w:szCs w:val="20"/>
        </w:rPr>
        <w:t xml:space="preserve"> and that the group utilizing the VR application rated an average score of </w:t>
      </w:r>
      <w:r w:rsidR="00B91955" w:rsidRPr="00A32727">
        <w:rPr>
          <w:rFonts w:asciiTheme="minorHAnsi" w:hAnsiTheme="minorHAnsi" w:cstheme="minorHAnsi"/>
          <w:sz w:val="20"/>
          <w:szCs w:val="20"/>
        </w:rPr>
        <w:t>2.25 on a similar scale</w:t>
      </w:r>
      <w:r w:rsidRPr="00A32727">
        <w:rPr>
          <w:rFonts w:asciiTheme="minorHAnsi" w:hAnsiTheme="minorHAnsi" w:cstheme="minorHAnsi"/>
          <w:sz w:val="20"/>
          <w:szCs w:val="20"/>
        </w:rPr>
        <w:t xml:space="preserve">. This moderate familiarity provides a foundation for assessing the effectiveness of the VR intervention. In contrast, the </w:t>
      </w:r>
      <w:r w:rsidR="001B3A64" w:rsidRPr="00A32727">
        <w:rPr>
          <w:rFonts w:asciiTheme="minorHAnsi" w:hAnsiTheme="minorHAnsi" w:cstheme="minorHAnsi"/>
          <w:sz w:val="20"/>
          <w:szCs w:val="20"/>
        </w:rPr>
        <w:t>post-study</w:t>
      </w:r>
      <w:r w:rsidRPr="00A32727">
        <w:rPr>
          <w:rFonts w:asciiTheme="minorHAnsi" w:hAnsiTheme="minorHAnsi" w:cstheme="minorHAnsi"/>
          <w:sz w:val="20"/>
          <w:szCs w:val="20"/>
        </w:rPr>
        <w:t xml:space="preserve"> responses revealed</w:t>
      </w:r>
      <w:r w:rsidR="00986D86" w:rsidRPr="00A32727">
        <w:rPr>
          <w:rFonts w:asciiTheme="minorHAnsi" w:hAnsiTheme="minorHAnsi" w:cstheme="minorHAnsi"/>
          <w:sz w:val="20"/>
          <w:szCs w:val="20"/>
        </w:rPr>
        <w:t xml:space="preserve"> that participants </w:t>
      </w:r>
      <w:r w:rsidR="00B91955" w:rsidRPr="00A32727">
        <w:rPr>
          <w:rFonts w:asciiTheme="minorHAnsi" w:hAnsiTheme="minorHAnsi" w:cstheme="minorHAnsi"/>
          <w:sz w:val="20"/>
          <w:szCs w:val="20"/>
        </w:rPr>
        <w:t xml:space="preserve">from the traditional group </w:t>
      </w:r>
      <w:r w:rsidR="00986D86" w:rsidRPr="00A32727">
        <w:rPr>
          <w:rFonts w:asciiTheme="minorHAnsi" w:hAnsiTheme="minorHAnsi" w:cstheme="minorHAnsi"/>
          <w:sz w:val="20"/>
          <w:szCs w:val="20"/>
        </w:rPr>
        <w:t>only rated an average of</w:t>
      </w:r>
      <w:r w:rsidRPr="00A32727">
        <w:rPr>
          <w:rFonts w:asciiTheme="minorHAnsi" w:hAnsiTheme="minorHAnsi" w:cstheme="minorHAnsi"/>
          <w:sz w:val="20"/>
          <w:szCs w:val="20"/>
        </w:rPr>
        <w:t xml:space="preserve"> </w:t>
      </w:r>
      <w:r w:rsidR="00986D86" w:rsidRPr="00A32727">
        <w:rPr>
          <w:rFonts w:asciiTheme="minorHAnsi" w:hAnsiTheme="minorHAnsi" w:cstheme="minorHAnsi"/>
          <w:sz w:val="20"/>
          <w:szCs w:val="20"/>
        </w:rPr>
        <w:t>3.</w:t>
      </w:r>
      <w:r w:rsidR="00B91955" w:rsidRPr="00A32727">
        <w:rPr>
          <w:rFonts w:asciiTheme="minorHAnsi" w:hAnsiTheme="minorHAnsi" w:cstheme="minorHAnsi"/>
          <w:sz w:val="20"/>
          <w:szCs w:val="20"/>
        </w:rPr>
        <w:t>17</w:t>
      </w:r>
      <w:r w:rsidR="00986D86" w:rsidRPr="00A32727">
        <w:rPr>
          <w:rFonts w:asciiTheme="minorHAnsi" w:hAnsiTheme="minorHAnsi" w:cstheme="minorHAnsi"/>
          <w:sz w:val="20"/>
          <w:szCs w:val="20"/>
        </w:rPr>
        <w:t xml:space="preserve"> on a 5-point scale</w:t>
      </w:r>
      <w:r w:rsidR="00B91955" w:rsidRPr="00A32727">
        <w:rPr>
          <w:rFonts w:asciiTheme="minorHAnsi" w:hAnsiTheme="minorHAnsi" w:cstheme="minorHAnsi"/>
          <w:sz w:val="20"/>
          <w:szCs w:val="20"/>
        </w:rPr>
        <w:t xml:space="preserve"> and that participants from the VR group rated higher average of</w:t>
      </w:r>
      <w:r w:rsidR="00986D86" w:rsidRPr="00A32727">
        <w:rPr>
          <w:rFonts w:asciiTheme="minorHAnsi" w:hAnsiTheme="minorHAnsi" w:cstheme="minorHAnsi"/>
          <w:sz w:val="20"/>
          <w:szCs w:val="20"/>
        </w:rPr>
        <w:t xml:space="preserve"> </w:t>
      </w:r>
      <w:r w:rsidR="00B91955" w:rsidRPr="00A32727">
        <w:rPr>
          <w:rFonts w:asciiTheme="minorHAnsi" w:hAnsiTheme="minorHAnsi" w:cstheme="minorHAnsi"/>
          <w:sz w:val="20"/>
          <w:szCs w:val="20"/>
        </w:rPr>
        <w:t xml:space="preserve">3.25 on a similar scale </w:t>
      </w:r>
      <w:r w:rsidR="001B3A64" w:rsidRPr="00A32727">
        <w:rPr>
          <w:rFonts w:asciiTheme="minorHAnsi" w:hAnsiTheme="minorHAnsi" w:cstheme="minorHAnsi"/>
          <w:sz w:val="20"/>
          <w:szCs w:val="20"/>
        </w:rPr>
        <w:t>in regard to</w:t>
      </w:r>
      <w:r w:rsidR="00986D86" w:rsidRPr="00A32727">
        <w:rPr>
          <w:rFonts w:asciiTheme="minorHAnsi" w:hAnsiTheme="minorHAnsi" w:cstheme="minorHAnsi"/>
          <w:sz w:val="20"/>
          <w:szCs w:val="20"/>
        </w:rPr>
        <w:t xml:space="preserve"> their </w:t>
      </w:r>
      <w:r w:rsidR="00B91955" w:rsidRPr="00A32727">
        <w:rPr>
          <w:rFonts w:asciiTheme="minorHAnsi" w:hAnsiTheme="minorHAnsi" w:cstheme="minorHAnsi"/>
          <w:sz w:val="20"/>
          <w:szCs w:val="20"/>
        </w:rPr>
        <w:t>familiarity</w:t>
      </w:r>
      <w:r w:rsidR="00986D86" w:rsidRPr="00A32727">
        <w:rPr>
          <w:rFonts w:asciiTheme="minorHAnsi" w:hAnsiTheme="minorHAnsi" w:cstheme="minorHAnsi"/>
          <w:sz w:val="20"/>
          <w:szCs w:val="20"/>
        </w:rPr>
        <w:t xml:space="preserve"> with human anatomy after the session. Participants </w:t>
      </w:r>
      <w:r w:rsidR="00367695" w:rsidRPr="00A32727">
        <w:rPr>
          <w:rFonts w:asciiTheme="minorHAnsi" w:hAnsiTheme="minorHAnsi" w:cstheme="minorHAnsi"/>
          <w:sz w:val="20"/>
          <w:szCs w:val="20"/>
        </w:rPr>
        <w:t xml:space="preserve">from the VR group also </w:t>
      </w:r>
      <w:r w:rsidR="00986D86" w:rsidRPr="00A32727">
        <w:rPr>
          <w:rFonts w:asciiTheme="minorHAnsi" w:hAnsiTheme="minorHAnsi" w:cstheme="minorHAnsi"/>
          <w:sz w:val="20"/>
          <w:szCs w:val="20"/>
        </w:rPr>
        <w:t xml:space="preserve">reported </w:t>
      </w:r>
      <w:r w:rsidRPr="00A32727">
        <w:rPr>
          <w:rFonts w:asciiTheme="minorHAnsi" w:hAnsiTheme="minorHAnsi" w:cstheme="minorHAnsi"/>
          <w:sz w:val="20"/>
          <w:szCs w:val="20"/>
        </w:rPr>
        <w:t>high</w:t>
      </w:r>
      <w:r w:rsidR="00986D86" w:rsidRPr="00A32727">
        <w:rPr>
          <w:rFonts w:asciiTheme="minorHAnsi" w:hAnsiTheme="minorHAnsi" w:cstheme="minorHAnsi"/>
          <w:sz w:val="20"/>
          <w:szCs w:val="20"/>
        </w:rPr>
        <w:t>er</w:t>
      </w:r>
      <w:r w:rsidRPr="00A32727">
        <w:rPr>
          <w:rFonts w:asciiTheme="minorHAnsi" w:hAnsiTheme="minorHAnsi" w:cstheme="minorHAnsi"/>
          <w:sz w:val="20"/>
          <w:szCs w:val="20"/>
        </w:rPr>
        <w:t xml:space="preserve"> levels of engagement and motivation, with average ratings exceeding 4.0 on similar scales, suggesting that the VR sessions successfully maintained participant interest and encouraged active engagement.</w:t>
      </w:r>
    </w:p>
    <w:p w14:paraId="74BE7628" w14:textId="77777777" w:rsidR="00E46B43" w:rsidRDefault="00E46B43" w:rsidP="00E46B43"/>
    <w:p w14:paraId="41F3EA47" w14:textId="77777777" w:rsidR="00757D0A" w:rsidRDefault="00757D0A" w:rsidP="00E46B43"/>
    <w:p w14:paraId="10C2A8C6" w14:textId="77777777" w:rsidR="00E46B43" w:rsidRPr="00E46B43" w:rsidRDefault="00E46B43" w:rsidP="00E46B43"/>
    <w:p w14:paraId="635D0AFE" w14:textId="4F6CFCF4" w:rsidR="00E46B43" w:rsidRDefault="00E46B43" w:rsidP="00987DBD">
      <w:pPr>
        <w:pStyle w:val="Heading3"/>
        <w:ind w:left="720" w:firstLine="720"/>
        <w:rPr>
          <w:rFonts w:asciiTheme="minorHAnsi" w:hAnsiTheme="minorHAnsi" w:cstheme="minorHAnsi"/>
          <w:b/>
          <w:bCs/>
        </w:rPr>
      </w:pPr>
      <w:bookmarkStart w:id="72" w:name="_Toc164858546"/>
      <w:r>
        <w:rPr>
          <w:rFonts w:asciiTheme="minorHAnsi" w:hAnsiTheme="minorHAnsi" w:cstheme="minorHAnsi"/>
          <w:b/>
          <w:bCs/>
        </w:rPr>
        <w:lastRenderedPageBreak/>
        <w:t>5.1.2. T-Test Analysis</w:t>
      </w:r>
      <w:bookmarkEnd w:id="72"/>
    </w:p>
    <w:p w14:paraId="2A276172" w14:textId="77777777" w:rsidR="00E46B43" w:rsidRPr="00A32727" w:rsidRDefault="00E46B43" w:rsidP="00E46B43">
      <w:pPr>
        <w:rPr>
          <w:sz w:val="20"/>
          <w:szCs w:val="20"/>
        </w:rPr>
      </w:pPr>
    </w:p>
    <w:p w14:paraId="0E505DF3" w14:textId="3C12DDA6" w:rsidR="00E46B43" w:rsidRDefault="001B3A64" w:rsidP="00757D0A">
      <w:pPr>
        <w:spacing w:line="480" w:lineRule="auto"/>
        <w:ind w:left="1440" w:firstLine="720"/>
        <w:rPr>
          <w:rFonts w:asciiTheme="minorHAnsi" w:hAnsiTheme="minorHAnsi" w:cstheme="minorHAnsi"/>
          <w:sz w:val="20"/>
          <w:szCs w:val="20"/>
        </w:rPr>
      </w:pPr>
      <w:r w:rsidRPr="00A32727">
        <w:rPr>
          <w:rFonts w:asciiTheme="minorHAnsi" w:hAnsiTheme="minorHAnsi" w:cstheme="minorHAnsi"/>
          <w:sz w:val="20"/>
          <w:szCs w:val="20"/>
        </w:rPr>
        <w:t>T-tests were conducted on both groups to compare the levels of anatomical familiarity before the intervention and confidence in anatomical understanding afterward. The results revealed no statistically significant difference between the groups (Traditional group p = 0.31</w:t>
      </w:r>
      <w:r w:rsidR="00D02EE7">
        <w:rPr>
          <w:rFonts w:asciiTheme="minorHAnsi" w:hAnsiTheme="minorHAnsi" w:cstheme="minorHAnsi"/>
          <w:sz w:val="20"/>
          <w:szCs w:val="20"/>
        </w:rPr>
        <w:t xml:space="preserve">9 (2 </w:t>
      </w:r>
      <w:proofErr w:type="spellStart"/>
      <w:r w:rsidR="00D02EE7">
        <w:rPr>
          <w:rFonts w:asciiTheme="minorHAnsi" w:hAnsiTheme="minorHAnsi" w:cstheme="minorHAnsi"/>
          <w:sz w:val="20"/>
          <w:szCs w:val="20"/>
        </w:rPr>
        <w:t>s.f.</w:t>
      </w:r>
      <w:proofErr w:type="spellEnd"/>
      <w:r w:rsidR="00D02EE7">
        <w:rPr>
          <w:rFonts w:asciiTheme="minorHAnsi" w:hAnsiTheme="minorHAnsi" w:cstheme="minorHAnsi"/>
          <w:sz w:val="20"/>
          <w:szCs w:val="20"/>
        </w:rPr>
        <w:t>)</w:t>
      </w:r>
      <w:r w:rsidRPr="00A32727">
        <w:rPr>
          <w:rFonts w:asciiTheme="minorHAnsi" w:hAnsiTheme="minorHAnsi" w:cstheme="minorHAnsi"/>
          <w:sz w:val="20"/>
          <w:szCs w:val="20"/>
        </w:rPr>
        <w:t>; VR group p = 0.06</w:t>
      </w:r>
      <w:r w:rsidR="00D02EE7">
        <w:rPr>
          <w:rFonts w:asciiTheme="minorHAnsi" w:hAnsiTheme="minorHAnsi" w:cstheme="minorHAnsi"/>
          <w:sz w:val="20"/>
          <w:szCs w:val="20"/>
        </w:rPr>
        <w:t xml:space="preserve">5 (2 </w:t>
      </w:r>
      <w:proofErr w:type="spellStart"/>
      <w:r w:rsidR="00D02EE7">
        <w:rPr>
          <w:rFonts w:asciiTheme="minorHAnsi" w:hAnsiTheme="minorHAnsi" w:cstheme="minorHAnsi"/>
          <w:sz w:val="20"/>
          <w:szCs w:val="20"/>
        </w:rPr>
        <w:t>s.f.</w:t>
      </w:r>
      <w:proofErr w:type="spellEnd"/>
      <w:r w:rsidRPr="00A32727">
        <w:rPr>
          <w:rFonts w:asciiTheme="minorHAnsi" w:hAnsiTheme="minorHAnsi" w:cstheme="minorHAnsi"/>
          <w:sz w:val="20"/>
          <w:szCs w:val="20"/>
        </w:rPr>
        <w:t>), suggesting that the VR intervention did not significantly enhance anatomical understanding beyond the initial familiarity levels. This underscores the necessity for a more thorough investigation into the presentation of VR content and its alignment with learning objectives.</w:t>
      </w:r>
    </w:p>
    <w:p w14:paraId="0B222237" w14:textId="77777777" w:rsidR="00757D0A" w:rsidRPr="00757D0A" w:rsidRDefault="00757D0A" w:rsidP="00757D0A">
      <w:pPr>
        <w:spacing w:line="480" w:lineRule="auto"/>
        <w:ind w:left="1440" w:firstLine="720"/>
        <w:rPr>
          <w:rFonts w:asciiTheme="minorHAnsi" w:hAnsiTheme="minorHAnsi" w:cstheme="minorHAnsi"/>
          <w:sz w:val="20"/>
          <w:szCs w:val="20"/>
        </w:rPr>
      </w:pPr>
    </w:p>
    <w:p w14:paraId="75873347" w14:textId="77777777" w:rsidR="00E46B43" w:rsidRDefault="00E46B43" w:rsidP="00E46B43"/>
    <w:p w14:paraId="7A79E26B" w14:textId="77777777" w:rsidR="00987DBD" w:rsidRPr="00D141AB" w:rsidRDefault="00E46B43" w:rsidP="00987DBD">
      <w:pPr>
        <w:pStyle w:val="Heading2"/>
        <w:ind w:firstLine="720"/>
        <w:rPr>
          <w:rFonts w:asciiTheme="minorHAnsi" w:hAnsiTheme="minorHAnsi" w:cstheme="minorHAnsi"/>
          <w:b/>
          <w:bCs/>
        </w:rPr>
      </w:pPr>
      <w:bookmarkStart w:id="73" w:name="_Toc164858547"/>
      <w:r w:rsidRPr="00D141AB">
        <w:rPr>
          <w:rFonts w:asciiTheme="minorHAnsi" w:hAnsiTheme="minorHAnsi" w:cstheme="minorHAnsi"/>
          <w:b/>
          <w:bCs/>
        </w:rPr>
        <w:t>5.2. Qualitative Analysis</w:t>
      </w:r>
      <w:bookmarkEnd w:id="73"/>
    </w:p>
    <w:p w14:paraId="0561F9F7" w14:textId="77777777" w:rsidR="00987DBD" w:rsidRPr="00D141AB" w:rsidRDefault="00987DBD" w:rsidP="00987DBD">
      <w:pPr>
        <w:rPr>
          <w:rFonts w:asciiTheme="minorHAnsi" w:hAnsiTheme="minorHAnsi" w:cstheme="minorHAnsi"/>
        </w:rPr>
      </w:pPr>
    </w:p>
    <w:p w14:paraId="1A07FEB2" w14:textId="77777777" w:rsidR="00E46B43" w:rsidRPr="00D141AB" w:rsidRDefault="00E46B43" w:rsidP="00E46B43">
      <w:pPr>
        <w:rPr>
          <w:rFonts w:asciiTheme="minorHAnsi" w:hAnsiTheme="minorHAnsi" w:cstheme="minorHAnsi"/>
        </w:rPr>
      </w:pPr>
    </w:p>
    <w:p w14:paraId="22E1142E" w14:textId="77777777" w:rsidR="005218BE" w:rsidRDefault="00D141AB" w:rsidP="00D141AB">
      <w:pPr>
        <w:pStyle w:val="Heading3"/>
        <w:ind w:left="720" w:firstLine="720"/>
        <w:rPr>
          <w:rFonts w:asciiTheme="minorHAnsi" w:hAnsiTheme="minorHAnsi" w:cstheme="minorHAnsi"/>
          <w:b/>
          <w:bCs/>
        </w:rPr>
      </w:pPr>
      <w:bookmarkStart w:id="74" w:name="_Toc164858548"/>
      <w:r w:rsidRPr="00D141AB">
        <w:rPr>
          <w:rFonts w:asciiTheme="minorHAnsi" w:hAnsiTheme="minorHAnsi" w:cstheme="minorHAnsi"/>
          <w:b/>
          <w:bCs/>
        </w:rPr>
        <w:t>5.2.1. Participant Feedback</w:t>
      </w:r>
      <w:bookmarkEnd w:id="74"/>
    </w:p>
    <w:p w14:paraId="549AEAF8" w14:textId="77777777" w:rsidR="005218BE" w:rsidRDefault="005218BE" w:rsidP="005218BE"/>
    <w:p w14:paraId="418E8DE0" w14:textId="77777777" w:rsidR="005218BE" w:rsidRPr="00A32727" w:rsidRDefault="005218BE" w:rsidP="00757D0A">
      <w:pPr>
        <w:spacing w:line="480" w:lineRule="auto"/>
        <w:ind w:left="1440" w:firstLine="720"/>
        <w:rPr>
          <w:rFonts w:asciiTheme="minorHAnsi" w:hAnsiTheme="minorHAnsi" w:cstheme="minorHAnsi"/>
          <w:sz w:val="20"/>
          <w:szCs w:val="20"/>
        </w:rPr>
      </w:pPr>
      <w:r w:rsidRPr="00A32727">
        <w:rPr>
          <w:rFonts w:asciiTheme="minorHAnsi" w:hAnsiTheme="minorHAnsi" w:cstheme="minorHAnsi"/>
          <w:sz w:val="20"/>
          <w:szCs w:val="20"/>
        </w:rPr>
        <w:t>The feedback from participants provides a rich resource for understanding the complexities and challenges of implementing Virtual Reality (VR) in educational settings. The comments ranged from high praise for VR's engaging capabilities to concerns about its practical application and inclusivity.</w:t>
      </w:r>
    </w:p>
    <w:p w14:paraId="4E5C0F07" w14:textId="77777777" w:rsidR="005218BE" w:rsidRDefault="005218BE" w:rsidP="005218BE"/>
    <w:p w14:paraId="49D97824" w14:textId="77777777" w:rsidR="005218BE" w:rsidRPr="005218BE" w:rsidRDefault="005218BE" w:rsidP="005218BE"/>
    <w:p w14:paraId="2DE24485" w14:textId="77777777" w:rsidR="005218BE" w:rsidRPr="00A32727" w:rsidRDefault="005218BE" w:rsidP="005218BE">
      <w:pPr>
        <w:pStyle w:val="Heading4"/>
        <w:ind w:left="1440" w:firstLine="720"/>
        <w:rPr>
          <w:rFonts w:asciiTheme="minorHAnsi" w:hAnsiTheme="minorHAnsi" w:cstheme="minorHAnsi"/>
          <w:b/>
          <w:bCs/>
          <w:sz w:val="20"/>
          <w:szCs w:val="20"/>
        </w:rPr>
      </w:pPr>
      <w:r w:rsidRPr="00A32727">
        <w:rPr>
          <w:rFonts w:asciiTheme="minorHAnsi" w:hAnsiTheme="minorHAnsi" w:cstheme="minorHAnsi"/>
          <w:b/>
          <w:bCs/>
          <w:sz w:val="20"/>
          <w:szCs w:val="20"/>
        </w:rPr>
        <w:t>5.2.1.1. Engagement and Interactivity</w:t>
      </w:r>
    </w:p>
    <w:p w14:paraId="14AFA694" w14:textId="77777777" w:rsidR="005218BE" w:rsidRPr="005218BE" w:rsidRDefault="005218BE" w:rsidP="005218BE">
      <w:pPr>
        <w:rPr>
          <w:rFonts w:asciiTheme="minorHAnsi" w:hAnsiTheme="minorHAnsi" w:cstheme="minorHAnsi"/>
        </w:rPr>
      </w:pPr>
    </w:p>
    <w:p w14:paraId="6823C044" w14:textId="284722A4" w:rsidR="005218BE" w:rsidRPr="00A32727" w:rsidRDefault="005218BE" w:rsidP="00757D0A">
      <w:pPr>
        <w:spacing w:line="480" w:lineRule="auto"/>
        <w:ind w:left="2160" w:firstLine="720"/>
        <w:rPr>
          <w:rFonts w:asciiTheme="minorHAnsi" w:hAnsiTheme="minorHAnsi" w:cstheme="minorHAnsi"/>
          <w:sz w:val="18"/>
          <w:szCs w:val="18"/>
        </w:rPr>
      </w:pPr>
      <w:r w:rsidRPr="00A32727">
        <w:rPr>
          <w:rFonts w:asciiTheme="minorHAnsi" w:hAnsiTheme="minorHAnsi" w:cstheme="minorHAnsi"/>
          <w:sz w:val="18"/>
          <w:szCs w:val="18"/>
        </w:rPr>
        <w:t>Participants highlighted the immersive nature of VR, with one noting that it made the learning experience "much more engaging than a typical classroom setting." This suggests that VR's immersive capabilities can significantly enhance student engagement. However, there were also concerns that the interactivity could sometimes distract from learning objectives. For example, one participant felt that the interactivity "seemed gimmicky and distracted from the actual learning objectives." This feedback indicates a need for VR applications to align closely with educational goals to prevent interactive elements from overshadowing educational content.</w:t>
      </w:r>
    </w:p>
    <w:p w14:paraId="47C53D0C" w14:textId="77777777" w:rsidR="005218BE" w:rsidRDefault="005218BE" w:rsidP="005218BE"/>
    <w:p w14:paraId="5C27235D" w14:textId="77777777" w:rsidR="005218BE" w:rsidRPr="005218BE" w:rsidRDefault="005218BE" w:rsidP="005218BE"/>
    <w:p w14:paraId="09472BE5" w14:textId="3EE675F1" w:rsidR="005218BE" w:rsidRDefault="005218BE" w:rsidP="005218BE">
      <w:pPr>
        <w:pStyle w:val="Heading4"/>
        <w:ind w:left="1440" w:firstLine="720"/>
        <w:rPr>
          <w:rFonts w:asciiTheme="minorHAnsi" w:hAnsiTheme="minorHAnsi" w:cstheme="minorHAnsi"/>
          <w:b/>
          <w:bCs/>
        </w:rPr>
      </w:pPr>
      <w:r w:rsidRPr="00A32727">
        <w:rPr>
          <w:rFonts w:asciiTheme="minorHAnsi" w:hAnsiTheme="minorHAnsi" w:cstheme="minorHAnsi"/>
          <w:b/>
          <w:bCs/>
          <w:sz w:val="20"/>
          <w:szCs w:val="20"/>
        </w:rPr>
        <w:lastRenderedPageBreak/>
        <w:t>5.2.1.2. Visualization and Comprehension</w:t>
      </w:r>
    </w:p>
    <w:p w14:paraId="1580B9C1" w14:textId="77777777" w:rsidR="005218BE" w:rsidRDefault="005218BE" w:rsidP="005218BE"/>
    <w:p w14:paraId="1CC6C563" w14:textId="49EAB369" w:rsidR="005218BE" w:rsidRPr="00A32727" w:rsidRDefault="005218BE" w:rsidP="00757D0A">
      <w:pPr>
        <w:spacing w:line="480" w:lineRule="auto"/>
        <w:ind w:left="2160" w:firstLine="720"/>
        <w:rPr>
          <w:rFonts w:asciiTheme="minorHAnsi" w:hAnsiTheme="minorHAnsi" w:cstheme="minorHAnsi"/>
          <w:sz w:val="18"/>
          <w:szCs w:val="18"/>
        </w:rPr>
      </w:pPr>
      <w:r w:rsidRPr="00A32727">
        <w:rPr>
          <w:rFonts w:asciiTheme="minorHAnsi" w:hAnsiTheme="minorHAnsi" w:cstheme="minorHAnsi"/>
          <w:sz w:val="18"/>
          <w:szCs w:val="18"/>
        </w:rPr>
        <w:t>Feedback regarding VR's visualization capabilities was largely positive, with participants appreciating the three-dimensional representation of complex structures, such as the human skeletal system. "</w:t>
      </w:r>
      <w:r w:rsidR="00F727F0" w:rsidRPr="00A32727">
        <w:rPr>
          <w:sz w:val="22"/>
          <w:szCs w:val="22"/>
        </w:rPr>
        <w:t xml:space="preserve"> </w:t>
      </w:r>
      <w:r w:rsidR="00F727F0" w:rsidRPr="00A32727">
        <w:rPr>
          <w:rFonts w:asciiTheme="minorHAnsi" w:hAnsiTheme="minorHAnsi" w:cstheme="minorHAnsi"/>
          <w:sz w:val="18"/>
          <w:szCs w:val="18"/>
        </w:rPr>
        <w:t>It was clear to see the dynamics of the skeleton and identify each part in the 3d space</w:t>
      </w:r>
      <w:r w:rsidRPr="00A32727">
        <w:rPr>
          <w:rFonts w:asciiTheme="minorHAnsi" w:hAnsiTheme="minorHAnsi" w:cstheme="minorHAnsi"/>
          <w:sz w:val="18"/>
          <w:szCs w:val="18"/>
        </w:rPr>
        <w:t>" one participant remarked, highlighting VR's strength in providing spatial awareness. However, some feedback pointed to issues with the instructional design within VR environments, such as occasionally unclear labels and explanations, suggesting a need for better integration of visual design and educational content.</w:t>
      </w:r>
    </w:p>
    <w:p w14:paraId="5DED6799" w14:textId="77777777" w:rsidR="005218BE" w:rsidRDefault="005218BE" w:rsidP="005218BE"/>
    <w:p w14:paraId="7F3E6BBA" w14:textId="77777777" w:rsidR="005218BE" w:rsidRPr="005218BE" w:rsidRDefault="005218BE" w:rsidP="005218BE"/>
    <w:p w14:paraId="522C3CB4" w14:textId="36BB7DF0" w:rsidR="005218BE" w:rsidRPr="00A32727" w:rsidRDefault="005218BE" w:rsidP="005218BE">
      <w:pPr>
        <w:pStyle w:val="Heading4"/>
        <w:ind w:left="1440" w:firstLine="720"/>
        <w:rPr>
          <w:rFonts w:asciiTheme="minorHAnsi" w:hAnsiTheme="minorHAnsi" w:cstheme="minorHAnsi"/>
          <w:b/>
          <w:bCs/>
          <w:sz w:val="20"/>
          <w:szCs w:val="20"/>
        </w:rPr>
      </w:pPr>
      <w:r w:rsidRPr="00A32727">
        <w:rPr>
          <w:rFonts w:asciiTheme="minorHAnsi" w:hAnsiTheme="minorHAnsi" w:cstheme="minorHAnsi"/>
          <w:b/>
          <w:bCs/>
          <w:sz w:val="20"/>
          <w:szCs w:val="20"/>
        </w:rPr>
        <w:t>5.2.1.3. Motivation and Curiosity</w:t>
      </w:r>
    </w:p>
    <w:p w14:paraId="2866F93F" w14:textId="77777777" w:rsidR="005218BE" w:rsidRPr="005218BE" w:rsidRDefault="005218BE" w:rsidP="005218BE">
      <w:pPr>
        <w:rPr>
          <w:rFonts w:asciiTheme="minorHAnsi" w:hAnsiTheme="minorHAnsi" w:cstheme="minorHAnsi"/>
        </w:rPr>
      </w:pPr>
    </w:p>
    <w:p w14:paraId="68FFEA40" w14:textId="4E25B753" w:rsidR="00F727F0" w:rsidRPr="00A32727" w:rsidRDefault="005218BE" w:rsidP="00757D0A">
      <w:pPr>
        <w:spacing w:line="480" w:lineRule="auto"/>
        <w:ind w:left="2160" w:firstLine="720"/>
        <w:rPr>
          <w:rFonts w:asciiTheme="minorHAnsi" w:hAnsiTheme="minorHAnsi" w:cstheme="minorHAnsi"/>
          <w:sz w:val="18"/>
          <w:szCs w:val="18"/>
        </w:rPr>
      </w:pPr>
      <w:r w:rsidRPr="00A32727">
        <w:rPr>
          <w:rFonts w:asciiTheme="minorHAnsi" w:hAnsiTheme="minorHAnsi" w:cstheme="minorHAnsi"/>
          <w:sz w:val="18"/>
          <w:szCs w:val="18"/>
        </w:rPr>
        <w:t xml:space="preserve">VR was praised for transforming learning into a dynamic and explorative experience, with one participant commenting that "VR makes learning feel like an adventure." This indicates that VR can effectively motivate students and provoke curiosity. Nevertheless, there were remarks about the novelty wearing off over time, which impacted the ability to maintain concentration. "After the novelty wore </w:t>
      </w:r>
      <w:r w:rsidR="00F727F0" w:rsidRPr="00A32727">
        <w:rPr>
          <w:rFonts w:asciiTheme="minorHAnsi" w:hAnsiTheme="minorHAnsi" w:cstheme="minorHAnsi"/>
          <w:sz w:val="18"/>
          <w:szCs w:val="18"/>
        </w:rPr>
        <w:t xml:space="preserve">off, </w:t>
      </w:r>
      <w:r w:rsidRPr="00A32727">
        <w:rPr>
          <w:rFonts w:asciiTheme="minorHAnsi" w:hAnsiTheme="minorHAnsi" w:cstheme="minorHAnsi"/>
          <w:sz w:val="18"/>
          <w:szCs w:val="18"/>
        </w:rPr>
        <w:t>I found it hard to concentrate as the VR session seemed to drag on" a participant noted, underscoring the importance of varying content to maintain interest.</w:t>
      </w:r>
    </w:p>
    <w:p w14:paraId="436AE8F1" w14:textId="77777777" w:rsidR="00F727F0" w:rsidRDefault="00F727F0" w:rsidP="005218BE"/>
    <w:p w14:paraId="7371191A" w14:textId="77777777" w:rsidR="00A32727" w:rsidRPr="005218BE" w:rsidRDefault="00A32727" w:rsidP="005218BE"/>
    <w:p w14:paraId="050A5F79" w14:textId="375BE5EF" w:rsidR="005218BE" w:rsidRPr="00A32727" w:rsidRDefault="005218BE" w:rsidP="005218BE">
      <w:pPr>
        <w:pStyle w:val="Heading4"/>
        <w:ind w:left="1440" w:firstLine="720"/>
        <w:rPr>
          <w:rFonts w:asciiTheme="minorHAnsi" w:hAnsiTheme="minorHAnsi" w:cstheme="minorHAnsi"/>
          <w:b/>
          <w:bCs/>
          <w:sz w:val="20"/>
          <w:szCs w:val="20"/>
        </w:rPr>
      </w:pPr>
      <w:r w:rsidRPr="00A32727">
        <w:rPr>
          <w:rFonts w:asciiTheme="minorHAnsi" w:hAnsiTheme="minorHAnsi" w:cstheme="minorHAnsi"/>
          <w:b/>
          <w:bCs/>
          <w:sz w:val="20"/>
          <w:szCs w:val="20"/>
        </w:rPr>
        <w:t>5.2.1.4. Sensory Experience and Cognitive Load</w:t>
      </w:r>
    </w:p>
    <w:p w14:paraId="78EF8C9F" w14:textId="77777777" w:rsidR="005218BE" w:rsidRPr="005218BE" w:rsidRDefault="005218BE" w:rsidP="005218BE">
      <w:pPr>
        <w:rPr>
          <w:rFonts w:asciiTheme="minorHAnsi" w:hAnsiTheme="minorHAnsi" w:cstheme="minorHAnsi"/>
        </w:rPr>
      </w:pPr>
    </w:p>
    <w:p w14:paraId="30DF8DDB" w14:textId="016F3878" w:rsidR="005218BE" w:rsidRDefault="005218BE" w:rsidP="00757D0A">
      <w:pPr>
        <w:spacing w:line="480" w:lineRule="auto"/>
        <w:ind w:left="2160" w:firstLine="720"/>
        <w:rPr>
          <w:rFonts w:asciiTheme="minorHAnsi" w:hAnsiTheme="minorHAnsi" w:cstheme="minorHAnsi"/>
          <w:sz w:val="18"/>
          <w:szCs w:val="18"/>
        </w:rPr>
      </w:pPr>
      <w:r w:rsidRPr="00A32727">
        <w:rPr>
          <w:rFonts w:asciiTheme="minorHAnsi" w:hAnsiTheme="minorHAnsi" w:cstheme="minorHAnsi"/>
          <w:sz w:val="18"/>
          <w:szCs w:val="18"/>
        </w:rPr>
        <w:t>Participants marvelled at the compelling environments created by VR</w:t>
      </w:r>
      <w:r w:rsidR="00256E86" w:rsidRPr="00A32727">
        <w:rPr>
          <w:rFonts w:asciiTheme="minorHAnsi" w:hAnsiTheme="minorHAnsi" w:cstheme="minorHAnsi"/>
          <w:sz w:val="18"/>
          <w:szCs w:val="18"/>
        </w:rPr>
        <w:t xml:space="preserve">. </w:t>
      </w:r>
      <w:r w:rsidRPr="00A32727">
        <w:rPr>
          <w:rFonts w:asciiTheme="minorHAnsi" w:hAnsiTheme="minorHAnsi" w:cstheme="minorHAnsi"/>
          <w:sz w:val="18"/>
          <w:szCs w:val="18"/>
        </w:rPr>
        <w:t>This demonstrates VR's potential to create engaging educational experiences. However, there were also challenges related to cognitive load, with participants feeling overwhelmed by the volume of information and the intensity of the immersive environment. This highlights the need for careful design to balance informational content with user comfort and to manage the sensory and cognitive load of VR experiences.</w:t>
      </w:r>
    </w:p>
    <w:p w14:paraId="48F41C8A" w14:textId="77777777" w:rsidR="00757D0A" w:rsidRDefault="00757D0A" w:rsidP="00757D0A">
      <w:pPr>
        <w:spacing w:line="480" w:lineRule="auto"/>
        <w:ind w:left="2160" w:firstLine="720"/>
        <w:rPr>
          <w:rFonts w:asciiTheme="minorHAnsi" w:hAnsiTheme="minorHAnsi" w:cstheme="minorHAnsi"/>
          <w:sz w:val="18"/>
          <w:szCs w:val="18"/>
        </w:rPr>
      </w:pPr>
    </w:p>
    <w:p w14:paraId="54B78984" w14:textId="77777777" w:rsidR="00757D0A" w:rsidRDefault="00757D0A" w:rsidP="00757D0A">
      <w:pPr>
        <w:spacing w:line="480" w:lineRule="auto"/>
        <w:ind w:left="2160" w:firstLine="720"/>
        <w:rPr>
          <w:rFonts w:asciiTheme="minorHAnsi" w:hAnsiTheme="minorHAnsi" w:cstheme="minorHAnsi"/>
          <w:sz w:val="18"/>
          <w:szCs w:val="18"/>
        </w:rPr>
      </w:pPr>
    </w:p>
    <w:p w14:paraId="0AF456DC" w14:textId="77777777" w:rsidR="00757D0A" w:rsidRDefault="00757D0A" w:rsidP="00757D0A">
      <w:pPr>
        <w:spacing w:line="480" w:lineRule="auto"/>
        <w:ind w:left="2160" w:firstLine="720"/>
        <w:rPr>
          <w:rFonts w:asciiTheme="minorHAnsi" w:hAnsiTheme="minorHAnsi" w:cstheme="minorHAnsi"/>
          <w:sz w:val="18"/>
          <w:szCs w:val="18"/>
        </w:rPr>
      </w:pPr>
    </w:p>
    <w:p w14:paraId="68E3A5CD" w14:textId="77777777" w:rsidR="00757D0A" w:rsidRPr="00A32727" w:rsidRDefault="00757D0A" w:rsidP="00757D0A">
      <w:pPr>
        <w:spacing w:line="480" w:lineRule="auto"/>
        <w:ind w:left="2160" w:firstLine="720"/>
        <w:rPr>
          <w:rFonts w:asciiTheme="minorHAnsi" w:hAnsiTheme="minorHAnsi" w:cstheme="minorHAnsi"/>
          <w:sz w:val="18"/>
          <w:szCs w:val="18"/>
        </w:rPr>
      </w:pPr>
    </w:p>
    <w:p w14:paraId="5E4C9EE4" w14:textId="77777777" w:rsidR="005218BE" w:rsidRPr="005218BE" w:rsidRDefault="005218BE" w:rsidP="005218BE"/>
    <w:p w14:paraId="0C5B0E87" w14:textId="235FDF3B" w:rsidR="00D141AB" w:rsidRPr="00A32727" w:rsidRDefault="005218BE" w:rsidP="005218BE">
      <w:pPr>
        <w:pStyle w:val="Heading4"/>
        <w:ind w:left="1440" w:firstLine="720"/>
        <w:rPr>
          <w:rFonts w:asciiTheme="minorHAnsi" w:hAnsiTheme="minorHAnsi" w:cstheme="minorHAnsi"/>
          <w:b/>
          <w:bCs/>
          <w:sz w:val="20"/>
          <w:szCs w:val="20"/>
        </w:rPr>
      </w:pPr>
      <w:r w:rsidRPr="00A32727">
        <w:rPr>
          <w:rFonts w:asciiTheme="minorHAnsi" w:hAnsiTheme="minorHAnsi" w:cstheme="minorHAnsi"/>
          <w:b/>
          <w:bCs/>
          <w:sz w:val="20"/>
          <w:szCs w:val="20"/>
        </w:rPr>
        <w:lastRenderedPageBreak/>
        <w:t>5.2.1.5. Technical Aspects and Accessibility</w:t>
      </w:r>
    </w:p>
    <w:p w14:paraId="3B24D29F" w14:textId="77777777" w:rsidR="00D141AB" w:rsidRPr="00D141AB" w:rsidRDefault="00D141AB" w:rsidP="00D141AB">
      <w:pPr>
        <w:rPr>
          <w:rFonts w:asciiTheme="minorHAnsi" w:hAnsiTheme="minorHAnsi" w:cstheme="minorHAnsi"/>
        </w:rPr>
      </w:pPr>
    </w:p>
    <w:p w14:paraId="5274554D" w14:textId="53F94D47" w:rsidR="00256E86" w:rsidRPr="00A32727" w:rsidRDefault="005218BE" w:rsidP="00757D0A">
      <w:pPr>
        <w:spacing w:line="480" w:lineRule="auto"/>
        <w:ind w:left="2160" w:firstLine="720"/>
        <w:rPr>
          <w:rFonts w:asciiTheme="minorHAnsi" w:hAnsiTheme="minorHAnsi" w:cstheme="minorHAnsi"/>
          <w:sz w:val="18"/>
          <w:szCs w:val="18"/>
        </w:rPr>
      </w:pPr>
      <w:r w:rsidRPr="00A32727">
        <w:rPr>
          <w:rFonts w:asciiTheme="minorHAnsi" w:hAnsiTheme="minorHAnsi" w:cstheme="minorHAnsi"/>
          <w:sz w:val="18"/>
          <w:szCs w:val="18"/>
        </w:rPr>
        <w:t>The technical execution of VR was generally well-received when it functioned smoothly, described as "a</w:t>
      </w:r>
      <w:r w:rsidR="00256E86" w:rsidRPr="00A32727">
        <w:rPr>
          <w:rFonts w:asciiTheme="minorHAnsi" w:hAnsiTheme="minorHAnsi" w:cstheme="minorHAnsi"/>
          <w:sz w:val="18"/>
          <w:szCs w:val="18"/>
        </w:rPr>
        <w:t xml:space="preserve">n excited new </w:t>
      </w:r>
      <w:r w:rsidRPr="00A32727">
        <w:rPr>
          <w:rFonts w:asciiTheme="minorHAnsi" w:hAnsiTheme="minorHAnsi" w:cstheme="minorHAnsi"/>
          <w:sz w:val="18"/>
          <w:szCs w:val="18"/>
        </w:rPr>
        <w:t>tool" Yet, concerns about accessibility were significant, with worries about equitable access to this technology. "I'm concerned about students who might not have access to such technology or find it intimidating," a participant expressed, reflecting broader concerns about the inclusivity of advanced educational tools</w:t>
      </w:r>
      <w:r w:rsidR="00256E86" w:rsidRPr="00A32727">
        <w:rPr>
          <w:rFonts w:asciiTheme="minorHAnsi" w:hAnsiTheme="minorHAnsi" w:cstheme="minorHAnsi"/>
          <w:sz w:val="18"/>
          <w:szCs w:val="18"/>
        </w:rPr>
        <w:t xml:space="preserve"> utilizing</w:t>
      </w:r>
      <w:r w:rsidRPr="00A32727">
        <w:rPr>
          <w:rFonts w:asciiTheme="minorHAnsi" w:hAnsiTheme="minorHAnsi" w:cstheme="minorHAnsi"/>
          <w:sz w:val="18"/>
          <w:szCs w:val="18"/>
        </w:rPr>
        <w:t xml:space="preserve"> VR</w:t>
      </w:r>
      <w:r w:rsidR="00256E86" w:rsidRPr="00A32727">
        <w:rPr>
          <w:rFonts w:asciiTheme="minorHAnsi" w:hAnsiTheme="minorHAnsi" w:cstheme="minorHAnsi"/>
          <w:sz w:val="18"/>
          <w:szCs w:val="18"/>
        </w:rPr>
        <w:t xml:space="preserve"> technology</w:t>
      </w:r>
      <w:r w:rsidRPr="00A32727">
        <w:rPr>
          <w:rFonts w:asciiTheme="minorHAnsi" w:hAnsiTheme="minorHAnsi" w:cstheme="minorHAnsi"/>
          <w:sz w:val="18"/>
          <w:szCs w:val="18"/>
        </w:rPr>
        <w:t>.</w:t>
      </w:r>
    </w:p>
    <w:p w14:paraId="609DE1D4" w14:textId="77777777" w:rsidR="00256E86" w:rsidRDefault="00256E86" w:rsidP="00256E86">
      <w:pPr>
        <w:ind w:left="2160" w:firstLine="720"/>
        <w:rPr>
          <w:rFonts w:asciiTheme="minorHAnsi" w:hAnsiTheme="minorHAnsi" w:cstheme="minorHAnsi"/>
          <w:sz w:val="20"/>
          <w:szCs w:val="20"/>
        </w:rPr>
      </w:pPr>
    </w:p>
    <w:p w14:paraId="68843D34" w14:textId="77777777" w:rsidR="00256E86" w:rsidRPr="00256E86" w:rsidRDefault="00256E86" w:rsidP="00256E86">
      <w:pPr>
        <w:ind w:left="2160" w:firstLine="720"/>
        <w:rPr>
          <w:rFonts w:asciiTheme="minorHAnsi" w:hAnsiTheme="minorHAnsi" w:cstheme="minorHAnsi"/>
          <w:sz w:val="20"/>
          <w:szCs w:val="20"/>
        </w:rPr>
      </w:pPr>
    </w:p>
    <w:p w14:paraId="6742E514" w14:textId="77777777" w:rsidR="00D141AB" w:rsidRPr="00D141AB" w:rsidRDefault="00E46B43" w:rsidP="00987DBD">
      <w:pPr>
        <w:pStyle w:val="Heading3"/>
        <w:ind w:left="720" w:firstLine="720"/>
        <w:rPr>
          <w:rFonts w:asciiTheme="minorHAnsi" w:hAnsiTheme="minorHAnsi" w:cstheme="minorHAnsi"/>
          <w:b/>
          <w:bCs/>
        </w:rPr>
      </w:pPr>
      <w:bookmarkStart w:id="75" w:name="_Toc164858549"/>
      <w:r w:rsidRPr="00D141AB">
        <w:rPr>
          <w:rFonts w:asciiTheme="minorHAnsi" w:hAnsiTheme="minorHAnsi" w:cstheme="minorHAnsi"/>
          <w:b/>
          <w:bCs/>
        </w:rPr>
        <w:t>5.2.</w:t>
      </w:r>
      <w:r w:rsidR="00D141AB" w:rsidRPr="00D141AB">
        <w:rPr>
          <w:rFonts w:asciiTheme="minorHAnsi" w:hAnsiTheme="minorHAnsi" w:cstheme="minorHAnsi"/>
          <w:b/>
          <w:bCs/>
        </w:rPr>
        <w:t>2</w:t>
      </w:r>
      <w:r w:rsidRPr="00D141AB">
        <w:rPr>
          <w:rFonts w:asciiTheme="minorHAnsi" w:hAnsiTheme="minorHAnsi" w:cstheme="minorHAnsi"/>
          <w:b/>
          <w:bCs/>
        </w:rPr>
        <w:t>. Engagement and Interactivity</w:t>
      </w:r>
      <w:bookmarkEnd w:id="75"/>
    </w:p>
    <w:p w14:paraId="2B43EF8B" w14:textId="77777777" w:rsidR="00E46B43" w:rsidRPr="00D141AB" w:rsidRDefault="00E46B43" w:rsidP="00E46B43">
      <w:pPr>
        <w:rPr>
          <w:rFonts w:asciiTheme="minorHAnsi" w:hAnsiTheme="minorHAnsi" w:cstheme="minorHAnsi"/>
        </w:rPr>
      </w:pPr>
    </w:p>
    <w:p w14:paraId="6355FB8E" w14:textId="7A42B71A" w:rsidR="00E46B43" w:rsidRPr="00D141AB" w:rsidRDefault="00987DBD" w:rsidP="00757D0A">
      <w:pPr>
        <w:spacing w:line="480" w:lineRule="auto"/>
        <w:ind w:left="1440" w:firstLine="720"/>
        <w:rPr>
          <w:rFonts w:asciiTheme="minorHAnsi" w:hAnsiTheme="minorHAnsi" w:cstheme="minorHAnsi"/>
          <w:sz w:val="20"/>
          <w:szCs w:val="20"/>
        </w:rPr>
      </w:pPr>
      <w:r w:rsidRPr="00D141AB">
        <w:rPr>
          <w:rFonts w:asciiTheme="minorHAnsi" w:hAnsiTheme="minorHAnsi" w:cstheme="minorHAnsi"/>
          <w:sz w:val="20"/>
          <w:szCs w:val="20"/>
        </w:rPr>
        <w:t>Participants frequently cited the interactive aspects of VR as enhancing their engagement and aiding in the visualization of complex structures, aligning with findings from Smith et al. (2020), who highlighted increased learner engagement through interactive VR environments.</w:t>
      </w:r>
    </w:p>
    <w:p w14:paraId="74A0669A" w14:textId="77777777" w:rsidR="00E46B43" w:rsidRPr="00D141AB" w:rsidRDefault="00E46B43" w:rsidP="00E46B43">
      <w:pPr>
        <w:rPr>
          <w:rFonts w:asciiTheme="minorHAnsi" w:hAnsiTheme="minorHAnsi" w:cstheme="minorHAnsi"/>
        </w:rPr>
      </w:pPr>
    </w:p>
    <w:p w14:paraId="488D10FD" w14:textId="77777777" w:rsidR="00E46B43" w:rsidRPr="00D141AB" w:rsidRDefault="00E46B43" w:rsidP="00E46B43">
      <w:pPr>
        <w:rPr>
          <w:rFonts w:asciiTheme="minorHAnsi" w:hAnsiTheme="minorHAnsi" w:cstheme="minorHAnsi"/>
        </w:rPr>
      </w:pPr>
    </w:p>
    <w:p w14:paraId="66D19B3D" w14:textId="12A3D8C6" w:rsidR="00E46B43" w:rsidRPr="00D141AB" w:rsidRDefault="00E46B43" w:rsidP="00987DBD">
      <w:pPr>
        <w:pStyle w:val="Heading3"/>
        <w:ind w:left="720" w:firstLine="720"/>
        <w:rPr>
          <w:rFonts w:asciiTheme="minorHAnsi" w:hAnsiTheme="minorHAnsi" w:cstheme="minorHAnsi"/>
          <w:b/>
          <w:bCs/>
        </w:rPr>
      </w:pPr>
      <w:bookmarkStart w:id="76" w:name="_Toc164858550"/>
      <w:r w:rsidRPr="00D141AB">
        <w:rPr>
          <w:rFonts w:asciiTheme="minorHAnsi" w:hAnsiTheme="minorHAnsi" w:cstheme="minorHAnsi"/>
          <w:b/>
          <w:bCs/>
        </w:rPr>
        <w:t>5.2.</w:t>
      </w:r>
      <w:r w:rsidR="00D141AB" w:rsidRPr="00D141AB">
        <w:rPr>
          <w:rFonts w:asciiTheme="minorHAnsi" w:hAnsiTheme="minorHAnsi" w:cstheme="minorHAnsi"/>
          <w:b/>
          <w:bCs/>
        </w:rPr>
        <w:t>3</w:t>
      </w:r>
      <w:r w:rsidRPr="00D141AB">
        <w:rPr>
          <w:rFonts w:asciiTheme="minorHAnsi" w:hAnsiTheme="minorHAnsi" w:cstheme="minorHAnsi"/>
          <w:b/>
          <w:bCs/>
        </w:rPr>
        <w:t>. Educational Potential</w:t>
      </w:r>
      <w:bookmarkEnd w:id="76"/>
      <w:r w:rsidRPr="00D141AB">
        <w:rPr>
          <w:rFonts w:asciiTheme="minorHAnsi" w:hAnsiTheme="minorHAnsi" w:cstheme="minorHAnsi"/>
          <w:b/>
          <w:bCs/>
        </w:rPr>
        <w:t xml:space="preserve"> </w:t>
      </w:r>
    </w:p>
    <w:p w14:paraId="123D717E" w14:textId="77777777" w:rsidR="00E46B43" w:rsidRPr="00D141AB" w:rsidRDefault="00E46B43" w:rsidP="00E46B43">
      <w:pPr>
        <w:rPr>
          <w:rFonts w:asciiTheme="minorHAnsi" w:hAnsiTheme="minorHAnsi" w:cstheme="minorHAnsi"/>
          <w:sz w:val="22"/>
          <w:szCs w:val="22"/>
        </w:rPr>
      </w:pPr>
    </w:p>
    <w:p w14:paraId="68E7B694" w14:textId="5CA7C6EA" w:rsidR="00E46B43" w:rsidRPr="00D141AB" w:rsidRDefault="00987DBD" w:rsidP="00757D0A">
      <w:pPr>
        <w:spacing w:line="480" w:lineRule="auto"/>
        <w:ind w:left="1440" w:firstLine="720"/>
        <w:rPr>
          <w:rFonts w:asciiTheme="minorHAnsi" w:hAnsiTheme="minorHAnsi" w:cstheme="minorHAnsi"/>
          <w:sz w:val="20"/>
          <w:szCs w:val="20"/>
        </w:rPr>
      </w:pPr>
      <w:r w:rsidRPr="00D141AB">
        <w:rPr>
          <w:rFonts w:asciiTheme="minorHAnsi" w:hAnsiTheme="minorHAnsi" w:cstheme="minorHAnsi"/>
          <w:sz w:val="20"/>
          <w:szCs w:val="20"/>
        </w:rPr>
        <w:t>While most participants were optimistic about VR's potential to enhance education, some reservations were expressed about its implementation and integration into existing curricular frameworks.</w:t>
      </w:r>
    </w:p>
    <w:p w14:paraId="61FD6382" w14:textId="77777777" w:rsidR="00987DBD" w:rsidRPr="00D141AB" w:rsidRDefault="00987DBD" w:rsidP="00E46B43">
      <w:pPr>
        <w:rPr>
          <w:rFonts w:asciiTheme="minorHAnsi" w:hAnsiTheme="minorHAnsi" w:cstheme="minorHAnsi"/>
        </w:rPr>
      </w:pPr>
    </w:p>
    <w:p w14:paraId="36FADDB6" w14:textId="77777777" w:rsidR="00987DBD" w:rsidRPr="00D141AB" w:rsidRDefault="00987DBD" w:rsidP="00E46B43">
      <w:pPr>
        <w:rPr>
          <w:rFonts w:asciiTheme="minorHAnsi" w:hAnsiTheme="minorHAnsi" w:cstheme="minorHAnsi"/>
        </w:rPr>
      </w:pPr>
    </w:p>
    <w:p w14:paraId="1C542C5A" w14:textId="03D74C8B" w:rsidR="00E46B43" w:rsidRPr="00D141AB" w:rsidRDefault="00E46B43" w:rsidP="00987DBD">
      <w:pPr>
        <w:pStyle w:val="Heading3"/>
        <w:ind w:left="720" w:firstLine="720"/>
        <w:rPr>
          <w:rFonts w:asciiTheme="minorHAnsi" w:hAnsiTheme="minorHAnsi" w:cstheme="minorHAnsi"/>
          <w:b/>
          <w:bCs/>
        </w:rPr>
      </w:pPr>
      <w:bookmarkStart w:id="77" w:name="_Toc164858551"/>
      <w:r w:rsidRPr="00D141AB">
        <w:rPr>
          <w:rFonts w:asciiTheme="minorHAnsi" w:hAnsiTheme="minorHAnsi" w:cstheme="minorHAnsi"/>
          <w:b/>
          <w:bCs/>
        </w:rPr>
        <w:t>5.2.</w:t>
      </w:r>
      <w:r w:rsidR="00D141AB" w:rsidRPr="00D141AB">
        <w:rPr>
          <w:rFonts w:asciiTheme="minorHAnsi" w:hAnsiTheme="minorHAnsi" w:cstheme="minorHAnsi"/>
          <w:b/>
          <w:bCs/>
        </w:rPr>
        <w:t>4</w:t>
      </w:r>
      <w:r w:rsidRPr="00D141AB">
        <w:rPr>
          <w:rFonts w:asciiTheme="minorHAnsi" w:hAnsiTheme="minorHAnsi" w:cstheme="minorHAnsi"/>
          <w:b/>
          <w:bCs/>
        </w:rPr>
        <w:t>. Sensory Experience</w:t>
      </w:r>
      <w:bookmarkEnd w:id="77"/>
    </w:p>
    <w:p w14:paraId="48032322" w14:textId="77777777" w:rsidR="00987DBD" w:rsidRPr="00D141AB" w:rsidRDefault="00987DBD" w:rsidP="00987DBD">
      <w:pPr>
        <w:rPr>
          <w:rFonts w:asciiTheme="minorHAnsi" w:hAnsiTheme="minorHAnsi" w:cstheme="minorHAnsi"/>
        </w:rPr>
      </w:pPr>
    </w:p>
    <w:p w14:paraId="12A1B0AD" w14:textId="250810B9" w:rsidR="00987DBD" w:rsidRDefault="00987DBD" w:rsidP="00757D0A">
      <w:pPr>
        <w:spacing w:line="480" w:lineRule="auto"/>
        <w:ind w:left="1440" w:firstLine="720"/>
        <w:rPr>
          <w:rFonts w:asciiTheme="minorHAnsi" w:hAnsiTheme="minorHAnsi" w:cstheme="minorHAnsi"/>
          <w:sz w:val="20"/>
          <w:szCs w:val="20"/>
        </w:rPr>
      </w:pPr>
      <w:r w:rsidRPr="00D141AB">
        <w:rPr>
          <w:rFonts w:asciiTheme="minorHAnsi" w:hAnsiTheme="minorHAnsi" w:cstheme="minorHAnsi"/>
          <w:sz w:val="20"/>
          <w:szCs w:val="20"/>
        </w:rPr>
        <w:t>Issues such as sensory overload were noted, indicating challenges in VR delivery that may hinder learning for some users. This underscores the importance of user-centred design in educational VR applications, allowing for personalization to accommodate individual sensory thresholds.</w:t>
      </w:r>
    </w:p>
    <w:p w14:paraId="03306A73" w14:textId="77777777" w:rsidR="00757D0A" w:rsidRPr="00D141AB" w:rsidRDefault="00757D0A" w:rsidP="00757D0A">
      <w:pPr>
        <w:spacing w:line="480" w:lineRule="auto"/>
        <w:ind w:left="1440" w:firstLine="720"/>
        <w:rPr>
          <w:rFonts w:asciiTheme="minorHAnsi" w:hAnsiTheme="minorHAnsi" w:cstheme="minorHAnsi"/>
          <w:sz w:val="20"/>
          <w:szCs w:val="20"/>
        </w:rPr>
      </w:pPr>
    </w:p>
    <w:p w14:paraId="0BD39CD0" w14:textId="77777777" w:rsidR="00E46B43" w:rsidRDefault="00E46B43" w:rsidP="00E46B43">
      <w:pPr>
        <w:rPr>
          <w:rFonts w:asciiTheme="minorHAnsi" w:hAnsiTheme="minorHAnsi" w:cstheme="minorHAnsi"/>
        </w:rPr>
      </w:pPr>
    </w:p>
    <w:p w14:paraId="72224C1D" w14:textId="77777777" w:rsidR="00D141AB" w:rsidRDefault="00D141AB" w:rsidP="00E46B43">
      <w:pPr>
        <w:rPr>
          <w:rFonts w:asciiTheme="minorHAnsi" w:hAnsiTheme="minorHAnsi" w:cstheme="minorHAnsi"/>
        </w:rPr>
      </w:pPr>
    </w:p>
    <w:p w14:paraId="0AA82348" w14:textId="77777777" w:rsidR="00A02DAC" w:rsidRDefault="00A02DAC" w:rsidP="00E46B43">
      <w:pPr>
        <w:rPr>
          <w:rFonts w:asciiTheme="minorHAnsi" w:hAnsiTheme="minorHAnsi" w:cstheme="minorHAnsi"/>
        </w:rPr>
      </w:pPr>
    </w:p>
    <w:p w14:paraId="434251AC" w14:textId="77777777" w:rsidR="00A02DAC" w:rsidRPr="00D141AB" w:rsidRDefault="00A02DAC" w:rsidP="00E46B43">
      <w:pPr>
        <w:rPr>
          <w:rFonts w:asciiTheme="minorHAnsi" w:hAnsiTheme="minorHAnsi" w:cstheme="minorHAnsi"/>
        </w:rPr>
      </w:pPr>
    </w:p>
    <w:p w14:paraId="4E8185E4" w14:textId="77777777" w:rsidR="00987DBD" w:rsidRPr="00D141AB" w:rsidRDefault="00987DBD" w:rsidP="00987DBD">
      <w:pPr>
        <w:pStyle w:val="Heading2"/>
        <w:ind w:firstLine="720"/>
        <w:rPr>
          <w:rFonts w:asciiTheme="minorHAnsi" w:hAnsiTheme="minorHAnsi" w:cstheme="minorHAnsi"/>
          <w:b/>
          <w:bCs/>
        </w:rPr>
      </w:pPr>
      <w:bookmarkStart w:id="78" w:name="_Toc164858552"/>
      <w:r w:rsidRPr="00D141AB">
        <w:rPr>
          <w:rFonts w:asciiTheme="minorHAnsi" w:hAnsiTheme="minorHAnsi" w:cstheme="minorHAnsi"/>
          <w:b/>
          <w:bCs/>
        </w:rPr>
        <w:lastRenderedPageBreak/>
        <w:t>5.3. Comparison with Literature Review</w:t>
      </w:r>
      <w:bookmarkEnd w:id="78"/>
    </w:p>
    <w:p w14:paraId="230A56EF" w14:textId="77777777" w:rsidR="00987DBD" w:rsidRPr="00D141AB" w:rsidRDefault="00987DBD" w:rsidP="00983F13">
      <w:pPr>
        <w:rPr>
          <w:rFonts w:asciiTheme="minorHAnsi" w:hAnsiTheme="minorHAnsi" w:cstheme="minorHAnsi"/>
        </w:rPr>
      </w:pPr>
    </w:p>
    <w:p w14:paraId="0318FA08" w14:textId="575BDE35" w:rsidR="00987DBD" w:rsidRPr="00A02DAC" w:rsidRDefault="00987DBD" w:rsidP="00757D0A">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The mixed results regarding VR's impact on understanding, but clear benefits in terms of engagement, reflect discussions in academic literature, such as those by Jones et al. (2019), who suggested that VR's educational effectiveness is dependent on its integration into a supportive curricular context. This study’s findings advocate for the strategic design of VR curricula that enhance both theoretical understanding and practical skills.</w:t>
      </w:r>
    </w:p>
    <w:p w14:paraId="61699C94" w14:textId="77777777" w:rsidR="00987DBD" w:rsidRPr="00A02DAC" w:rsidRDefault="00987DBD" w:rsidP="00757D0A">
      <w:pPr>
        <w:spacing w:line="480" w:lineRule="auto"/>
        <w:rPr>
          <w:rFonts w:asciiTheme="minorHAnsi" w:hAnsiTheme="minorHAnsi" w:cstheme="minorHAnsi"/>
          <w:sz w:val="22"/>
          <w:szCs w:val="22"/>
        </w:rPr>
      </w:pPr>
    </w:p>
    <w:p w14:paraId="4636DAFA" w14:textId="23A2E33A" w:rsidR="00987DBD" w:rsidRDefault="00987DBD" w:rsidP="00757D0A">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This study contributes to the understanding of VR's role in education by highlighting the importance of context and delivery in leveraging VR's capabilities. While VR can significantly enhance engagement and motivation, its role in deepening understanding is less clear and appears highly dependent on the educational design and the learners’ initial familiarity with the content.</w:t>
      </w:r>
    </w:p>
    <w:p w14:paraId="43ADD9D4" w14:textId="77777777" w:rsidR="00A02DAC" w:rsidRPr="00A02DAC" w:rsidRDefault="00A02DAC" w:rsidP="00D141AB">
      <w:pPr>
        <w:ind w:left="720"/>
        <w:rPr>
          <w:rFonts w:asciiTheme="minorHAnsi" w:hAnsiTheme="minorHAnsi" w:cstheme="minorHAnsi"/>
          <w:sz w:val="22"/>
          <w:szCs w:val="22"/>
        </w:rPr>
      </w:pPr>
    </w:p>
    <w:p w14:paraId="6A36B61A" w14:textId="77777777" w:rsidR="00014751" w:rsidRDefault="00014751" w:rsidP="00983F13">
      <w:pPr>
        <w:rPr>
          <w:b/>
          <w:bCs/>
          <w:sz w:val="32"/>
          <w:szCs w:val="32"/>
          <w:u w:val="single"/>
        </w:rPr>
      </w:pPr>
    </w:p>
    <w:p w14:paraId="4AE130AE" w14:textId="77777777" w:rsidR="00757D0A" w:rsidRDefault="00757D0A" w:rsidP="00983F13">
      <w:pPr>
        <w:rPr>
          <w:b/>
          <w:bCs/>
          <w:sz w:val="32"/>
          <w:szCs w:val="32"/>
          <w:u w:val="single"/>
        </w:rPr>
      </w:pPr>
    </w:p>
    <w:p w14:paraId="19E795AD" w14:textId="77777777" w:rsidR="00757D0A" w:rsidRDefault="00757D0A" w:rsidP="00983F13">
      <w:pPr>
        <w:rPr>
          <w:b/>
          <w:bCs/>
          <w:sz w:val="32"/>
          <w:szCs w:val="32"/>
          <w:u w:val="single"/>
        </w:rPr>
      </w:pPr>
    </w:p>
    <w:p w14:paraId="5414A4C7" w14:textId="77777777" w:rsidR="00757D0A" w:rsidRDefault="00757D0A" w:rsidP="00983F13">
      <w:pPr>
        <w:rPr>
          <w:b/>
          <w:bCs/>
          <w:sz w:val="32"/>
          <w:szCs w:val="32"/>
          <w:u w:val="single"/>
        </w:rPr>
      </w:pPr>
    </w:p>
    <w:p w14:paraId="291A9ED0" w14:textId="77777777" w:rsidR="00757D0A" w:rsidRDefault="00757D0A" w:rsidP="00983F13">
      <w:pPr>
        <w:rPr>
          <w:b/>
          <w:bCs/>
          <w:sz w:val="32"/>
          <w:szCs w:val="32"/>
          <w:u w:val="single"/>
        </w:rPr>
      </w:pPr>
    </w:p>
    <w:p w14:paraId="0484B808" w14:textId="77777777" w:rsidR="00757D0A" w:rsidRDefault="00757D0A" w:rsidP="00983F13">
      <w:pPr>
        <w:rPr>
          <w:b/>
          <w:bCs/>
          <w:sz w:val="32"/>
          <w:szCs w:val="32"/>
          <w:u w:val="single"/>
        </w:rPr>
      </w:pPr>
    </w:p>
    <w:p w14:paraId="47F57731" w14:textId="77777777" w:rsidR="00757D0A" w:rsidRDefault="00757D0A" w:rsidP="00983F13">
      <w:pPr>
        <w:rPr>
          <w:b/>
          <w:bCs/>
          <w:sz w:val="32"/>
          <w:szCs w:val="32"/>
          <w:u w:val="single"/>
        </w:rPr>
      </w:pPr>
    </w:p>
    <w:p w14:paraId="3534770D" w14:textId="77777777" w:rsidR="00757D0A" w:rsidRDefault="00757D0A" w:rsidP="00983F13">
      <w:pPr>
        <w:rPr>
          <w:b/>
          <w:bCs/>
          <w:sz w:val="32"/>
          <w:szCs w:val="32"/>
          <w:u w:val="single"/>
        </w:rPr>
      </w:pPr>
    </w:p>
    <w:p w14:paraId="74244222" w14:textId="77777777" w:rsidR="00757D0A" w:rsidRDefault="00757D0A" w:rsidP="00983F13">
      <w:pPr>
        <w:rPr>
          <w:b/>
          <w:bCs/>
          <w:sz w:val="32"/>
          <w:szCs w:val="32"/>
          <w:u w:val="single"/>
        </w:rPr>
      </w:pPr>
    </w:p>
    <w:p w14:paraId="3C70FED7" w14:textId="77777777" w:rsidR="00757D0A" w:rsidRDefault="00757D0A" w:rsidP="00983F13">
      <w:pPr>
        <w:rPr>
          <w:b/>
          <w:bCs/>
          <w:sz w:val="32"/>
          <w:szCs w:val="32"/>
          <w:u w:val="single"/>
        </w:rPr>
      </w:pPr>
    </w:p>
    <w:p w14:paraId="6189CE84" w14:textId="77777777" w:rsidR="00757D0A" w:rsidRDefault="00757D0A" w:rsidP="00983F13">
      <w:pPr>
        <w:rPr>
          <w:b/>
          <w:bCs/>
          <w:sz w:val="32"/>
          <w:szCs w:val="32"/>
          <w:u w:val="single"/>
        </w:rPr>
      </w:pPr>
    </w:p>
    <w:p w14:paraId="26E6B261" w14:textId="77777777" w:rsidR="00757D0A" w:rsidRDefault="00757D0A" w:rsidP="00983F13">
      <w:pPr>
        <w:rPr>
          <w:b/>
          <w:bCs/>
          <w:sz w:val="32"/>
          <w:szCs w:val="32"/>
          <w:u w:val="single"/>
        </w:rPr>
      </w:pPr>
    </w:p>
    <w:p w14:paraId="0DCD1EEE" w14:textId="77777777" w:rsidR="00757D0A" w:rsidRDefault="00757D0A" w:rsidP="00983F13">
      <w:pPr>
        <w:rPr>
          <w:b/>
          <w:bCs/>
          <w:sz w:val="32"/>
          <w:szCs w:val="32"/>
          <w:u w:val="single"/>
        </w:rPr>
      </w:pPr>
    </w:p>
    <w:p w14:paraId="1EE69FA9" w14:textId="77777777" w:rsidR="00757D0A" w:rsidRDefault="00757D0A" w:rsidP="00983F13">
      <w:pPr>
        <w:rPr>
          <w:b/>
          <w:bCs/>
          <w:sz w:val="32"/>
          <w:szCs w:val="32"/>
          <w:u w:val="single"/>
        </w:rPr>
      </w:pPr>
    </w:p>
    <w:p w14:paraId="4A9CB7D5" w14:textId="77777777" w:rsidR="00757D0A" w:rsidRDefault="00757D0A" w:rsidP="00983F13">
      <w:pPr>
        <w:rPr>
          <w:b/>
          <w:bCs/>
          <w:sz w:val="32"/>
          <w:szCs w:val="32"/>
          <w:u w:val="single"/>
        </w:rPr>
      </w:pPr>
    </w:p>
    <w:p w14:paraId="20454864" w14:textId="77777777" w:rsidR="00757D0A" w:rsidRDefault="00757D0A" w:rsidP="00983F13">
      <w:pPr>
        <w:rPr>
          <w:b/>
          <w:bCs/>
          <w:sz w:val="32"/>
          <w:szCs w:val="32"/>
          <w:u w:val="single"/>
        </w:rPr>
      </w:pPr>
    </w:p>
    <w:p w14:paraId="5334CB0C" w14:textId="77777777" w:rsidR="00757D0A" w:rsidRDefault="00757D0A" w:rsidP="00983F13">
      <w:pPr>
        <w:rPr>
          <w:b/>
          <w:bCs/>
          <w:sz w:val="32"/>
          <w:szCs w:val="32"/>
          <w:u w:val="single"/>
        </w:rPr>
      </w:pPr>
    </w:p>
    <w:p w14:paraId="3A43ECB9" w14:textId="77777777" w:rsidR="00757D0A" w:rsidRDefault="00757D0A" w:rsidP="00983F13">
      <w:pPr>
        <w:rPr>
          <w:b/>
          <w:bCs/>
          <w:sz w:val="32"/>
          <w:szCs w:val="32"/>
          <w:u w:val="single"/>
        </w:rPr>
      </w:pPr>
    </w:p>
    <w:p w14:paraId="3C5B24ED" w14:textId="77777777" w:rsidR="00757D0A" w:rsidRPr="00983F13" w:rsidRDefault="00757D0A" w:rsidP="00983F13">
      <w:pPr>
        <w:rPr>
          <w:b/>
          <w:bCs/>
          <w:u w:val="single"/>
        </w:rPr>
      </w:pPr>
    </w:p>
    <w:p w14:paraId="6F799B47" w14:textId="77777777" w:rsidR="00987DBD" w:rsidRPr="00757D0A" w:rsidRDefault="00983F13" w:rsidP="00FA3388">
      <w:pPr>
        <w:pStyle w:val="Heading1"/>
        <w:rPr>
          <w:rFonts w:asciiTheme="minorHAnsi" w:hAnsiTheme="minorHAnsi" w:cstheme="minorHAnsi"/>
          <w:b/>
          <w:bCs/>
        </w:rPr>
      </w:pPr>
      <w:bookmarkStart w:id="79" w:name="_Toc164858553"/>
      <w:r w:rsidRPr="00757D0A">
        <w:rPr>
          <w:rFonts w:asciiTheme="minorHAnsi" w:hAnsiTheme="minorHAnsi" w:cstheme="minorHAnsi"/>
          <w:b/>
          <w:bCs/>
        </w:rPr>
        <w:lastRenderedPageBreak/>
        <w:t xml:space="preserve">Chapter </w:t>
      </w:r>
      <w:r w:rsidR="00DE62EC" w:rsidRPr="00757D0A">
        <w:rPr>
          <w:rFonts w:asciiTheme="minorHAnsi" w:hAnsiTheme="minorHAnsi" w:cstheme="minorHAnsi"/>
          <w:b/>
          <w:bCs/>
        </w:rPr>
        <w:t>6</w:t>
      </w:r>
      <w:r w:rsidRPr="00757D0A">
        <w:rPr>
          <w:rFonts w:asciiTheme="minorHAnsi" w:hAnsiTheme="minorHAnsi" w:cstheme="minorHAnsi"/>
          <w:b/>
          <w:bCs/>
        </w:rPr>
        <w:t xml:space="preserve"> – Evaluation</w:t>
      </w:r>
      <w:bookmarkEnd w:id="79"/>
    </w:p>
    <w:p w14:paraId="3FB00CCB" w14:textId="77777777" w:rsidR="00E46B43" w:rsidRPr="00757D0A" w:rsidRDefault="00E46B43" w:rsidP="00983F13">
      <w:pPr>
        <w:rPr>
          <w:rFonts w:asciiTheme="minorHAnsi" w:hAnsiTheme="minorHAnsi" w:cstheme="minorHAnsi"/>
        </w:rPr>
      </w:pPr>
    </w:p>
    <w:p w14:paraId="7363CD62" w14:textId="1874777A" w:rsidR="00983F13" w:rsidRPr="00757D0A" w:rsidRDefault="00E46B43" w:rsidP="00757D0A">
      <w:pPr>
        <w:spacing w:line="480" w:lineRule="auto"/>
        <w:ind w:firstLine="720"/>
        <w:rPr>
          <w:rFonts w:asciiTheme="minorHAnsi" w:hAnsiTheme="minorHAnsi" w:cstheme="minorHAnsi"/>
        </w:rPr>
      </w:pPr>
      <w:r w:rsidRPr="00757D0A">
        <w:rPr>
          <w:rFonts w:asciiTheme="minorHAnsi" w:hAnsiTheme="minorHAnsi" w:cstheme="minorHAnsi"/>
        </w:rPr>
        <w:t>This chapter evaluates the outcomes of the study against the established objectives and aims, assessing the effectiveness of VR technology in enhancing human anatomy education. The results are critically compared with the extensive literature on VR's role in education, specifically focusing on its application in anatomy learning.</w:t>
      </w:r>
    </w:p>
    <w:p w14:paraId="50D584B5" w14:textId="77777777" w:rsidR="004615EA" w:rsidRPr="00757D0A" w:rsidRDefault="004615EA" w:rsidP="00983F13">
      <w:pPr>
        <w:rPr>
          <w:rFonts w:asciiTheme="minorHAnsi" w:hAnsiTheme="minorHAnsi" w:cstheme="minorHAnsi"/>
        </w:rPr>
      </w:pPr>
    </w:p>
    <w:p w14:paraId="22830704" w14:textId="77777777" w:rsidR="00757D0A" w:rsidRPr="00757D0A" w:rsidRDefault="00757D0A" w:rsidP="00983F13">
      <w:pPr>
        <w:rPr>
          <w:rFonts w:asciiTheme="minorHAnsi" w:hAnsiTheme="minorHAnsi" w:cstheme="minorHAnsi"/>
        </w:rPr>
      </w:pPr>
    </w:p>
    <w:p w14:paraId="4DF9B7A1" w14:textId="77777777" w:rsidR="00987DBD" w:rsidRPr="00757D0A" w:rsidRDefault="00987DBD" w:rsidP="00987DBD">
      <w:pPr>
        <w:pStyle w:val="Heading2"/>
        <w:ind w:firstLine="720"/>
        <w:rPr>
          <w:rFonts w:asciiTheme="minorHAnsi" w:hAnsiTheme="minorHAnsi" w:cstheme="minorHAnsi"/>
          <w:b/>
          <w:bCs/>
        </w:rPr>
      </w:pPr>
      <w:bookmarkStart w:id="80" w:name="_Toc164858554"/>
      <w:r w:rsidRPr="00757D0A">
        <w:rPr>
          <w:rFonts w:asciiTheme="minorHAnsi" w:hAnsiTheme="minorHAnsi" w:cstheme="minorHAnsi"/>
          <w:b/>
          <w:bCs/>
        </w:rPr>
        <w:t>6.1. Evaluation Against Objectives and Aims</w:t>
      </w:r>
      <w:bookmarkEnd w:id="80"/>
    </w:p>
    <w:p w14:paraId="3A294EF9" w14:textId="77777777" w:rsidR="00987DBD" w:rsidRPr="00757D0A" w:rsidRDefault="00987DBD" w:rsidP="00987DBD">
      <w:pPr>
        <w:rPr>
          <w:rFonts w:asciiTheme="minorHAnsi" w:hAnsiTheme="minorHAnsi" w:cstheme="minorHAnsi"/>
        </w:rPr>
      </w:pPr>
    </w:p>
    <w:p w14:paraId="4ABCA7D5" w14:textId="77777777" w:rsidR="00987DBD" w:rsidRPr="00757D0A" w:rsidRDefault="00987DBD" w:rsidP="00987DBD">
      <w:pPr>
        <w:rPr>
          <w:rFonts w:asciiTheme="minorHAnsi" w:hAnsiTheme="minorHAnsi" w:cstheme="minorHAnsi"/>
        </w:rPr>
      </w:pPr>
    </w:p>
    <w:p w14:paraId="4A1217CF" w14:textId="77777777" w:rsidR="00987DBD" w:rsidRPr="00757D0A" w:rsidRDefault="00987DBD" w:rsidP="00987DBD">
      <w:pPr>
        <w:pStyle w:val="Heading3"/>
        <w:ind w:left="720" w:firstLine="720"/>
        <w:rPr>
          <w:rFonts w:asciiTheme="minorHAnsi" w:hAnsiTheme="minorHAnsi" w:cstheme="minorHAnsi"/>
          <w:b/>
          <w:bCs/>
        </w:rPr>
      </w:pPr>
      <w:bookmarkStart w:id="81" w:name="_Toc164858555"/>
      <w:r w:rsidRPr="00757D0A">
        <w:rPr>
          <w:rFonts w:asciiTheme="minorHAnsi" w:hAnsiTheme="minorHAnsi" w:cstheme="minorHAnsi"/>
          <w:b/>
          <w:bCs/>
        </w:rPr>
        <w:t>6.1.1. Objectives Review</w:t>
      </w:r>
      <w:bookmarkEnd w:id="81"/>
    </w:p>
    <w:p w14:paraId="2913A5A2" w14:textId="77777777" w:rsidR="00987DBD" w:rsidRPr="00757D0A" w:rsidRDefault="00987DBD" w:rsidP="00987DBD">
      <w:pPr>
        <w:rPr>
          <w:rFonts w:asciiTheme="minorHAnsi" w:hAnsiTheme="minorHAnsi" w:cstheme="minorHAnsi"/>
        </w:rPr>
      </w:pPr>
    </w:p>
    <w:p w14:paraId="29DA13B1" w14:textId="758BD6A2" w:rsidR="00987DBD" w:rsidRPr="00757D0A" w:rsidRDefault="00987DBD" w:rsidP="00757D0A">
      <w:pPr>
        <w:spacing w:line="480" w:lineRule="auto"/>
        <w:ind w:left="2160"/>
        <w:rPr>
          <w:rFonts w:asciiTheme="minorHAnsi" w:hAnsiTheme="minorHAnsi" w:cstheme="minorHAnsi"/>
          <w:b/>
          <w:bCs/>
          <w:i/>
          <w:iCs/>
          <w:sz w:val="20"/>
          <w:szCs w:val="20"/>
          <w:u w:val="single"/>
        </w:rPr>
      </w:pPr>
      <w:r w:rsidRPr="00757D0A">
        <w:rPr>
          <w:rFonts w:asciiTheme="minorHAnsi" w:hAnsiTheme="minorHAnsi" w:cstheme="minorHAnsi"/>
          <w:b/>
          <w:bCs/>
          <w:i/>
          <w:iCs/>
          <w:sz w:val="20"/>
          <w:szCs w:val="20"/>
          <w:u w:val="single"/>
        </w:rPr>
        <w:t>a. Assess the effectiveness of VR in enhancing engagement and understanding of human anatomy.</w:t>
      </w:r>
    </w:p>
    <w:p w14:paraId="54A47E04" w14:textId="784D95A9" w:rsidR="00987DBD" w:rsidRPr="00757D0A" w:rsidRDefault="00987DBD" w:rsidP="00757D0A">
      <w:pPr>
        <w:spacing w:line="480" w:lineRule="auto"/>
        <w:ind w:left="2160" w:firstLine="720"/>
        <w:rPr>
          <w:rFonts w:asciiTheme="minorHAnsi" w:hAnsiTheme="minorHAnsi" w:cstheme="minorHAnsi"/>
          <w:sz w:val="20"/>
          <w:szCs w:val="20"/>
        </w:rPr>
      </w:pPr>
      <w:r w:rsidRPr="00757D0A">
        <w:rPr>
          <w:rFonts w:asciiTheme="minorHAnsi" w:hAnsiTheme="minorHAnsi" w:cstheme="minorHAnsi"/>
          <w:sz w:val="20"/>
          <w:szCs w:val="20"/>
        </w:rPr>
        <w:t>The data confirmed high levels</w:t>
      </w:r>
      <w:r w:rsidR="00D02EE7" w:rsidRPr="00757D0A">
        <w:rPr>
          <w:rFonts w:asciiTheme="minorHAnsi" w:hAnsiTheme="minorHAnsi" w:cstheme="minorHAnsi"/>
          <w:sz w:val="20"/>
          <w:szCs w:val="20"/>
        </w:rPr>
        <w:t xml:space="preserve"> of participant engagement</w:t>
      </w:r>
      <w:r w:rsidRPr="00757D0A">
        <w:rPr>
          <w:rFonts w:asciiTheme="minorHAnsi" w:hAnsiTheme="minorHAnsi" w:cstheme="minorHAnsi"/>
          <w:sz w:val="20"/>
          <w:szCs w:val="20"/>
        </w:rPr>
        <w:t>, aligning with expectations from previous studies that emphasize VR's capacity to significantly increase interactive learning engagement (Zhao et al., 2020; Stepan et al., 2017)​​. However, the anticipated improvement in understanding did not achieve statistical significance, suggesting a disconnect between engagement and depth of learning.</w:t>
      </w:r>
    </w:p>
    <w:p w14:paraId="44ACD61C" w14:textId="77777777" w:rsidR="00987DBD" w:rsidRPr="00757D0A" w:rsidRDefault="00987DBD" w:rsidP="00757D0A">
      <w:pPr>
        <w:spacing w:line="480" w:lineRule="auto"/>
        <w:rPr>
          <w:rFonts w:asciiTheme="minorHAnsi" w:hAnsiTheme="minorHAnsi" w:cstheme="minorHAnsi"/>
          <w:sz w:val="20"/>
          <w:szCs w:val="20"/>
        </w:rPr>
      </w:pPr>
    </w:p>
    <w:p w14:paraId="69B39CD4" w14:textId="10B601E9" w:rsidR="00987DBD" w:rsidRPr="00757D0A" w:rsidRDefault="00987DBD" w:rsidP="00757D0A">
      <w:pPr>
        <w:spacing w:line="480" w:lineRule="auto"/>
        <w:ind w:left="2160"/>
        <w:rPr>
          <w:rFonts w:asciiTheme="minorHAnsi" w:hAnsiTheme="minorHAnsi" w:cstheme="minorHAnsi"/>
          <w:b/>
          <w:bCs/>
          <w:i/>
          <w:iCs/>
          <w:sz w:val="20"/>
          <w:szCs w:val="20"/>
          <w:u w:val="single"/>
        </w:rPr>
      </w:pPr>
      <w:r w:rsidRPr="00757D0A">
        <w:rPr>
          <w:rFonts w:asciiTheme="minorHAnsi" w:hAnsiTheme="minorHAnsi" w:cstheme="minorHAnsi"/>
          <w:b/>
          <w:bCs/>
          <w:i/>
          <w:iCs/>
          <w:sz w:val="20"/>
          <w:szCs w:val="20"/>
          <w:u w:val="single"/>
        </w:rPr>
        <w:t>b. Compare the outcomes of VR-based learning with traditional learning methods.</w:t>
      </w:r>
    </w:p>
    <w:p w14:paraId="2784E917" w14:textId="19670FC3" w:rsidR="00987DBD" w:rsidRPr="00757D0A" w:rsidRDefault="00987DBD" w:rsidP="00757D0A">
      <w:pPr>
        <w:spacing w:line="480" w:lineRule="auto"/>
        <w:ind w:left="2160" w:firstLine="720"/>
        <w:rPr>
          <w:rFonts w:asciiTheme="minorHAnsi" w:hAnsiTheme="minorHAnsi" w:cstheme="minorHAnsi"/>
        </w:rPr>
      </w:pPr>
      <w:r w:rsidRPr="00757D0A">
        <w:rPr>
          <w:rFonts w:asciiTheme="minorHAnsi" w:hAnsiTheme="minorHAnsi" w:cstheme="minorHAnsi"/>
          <w:sz w:val="20"/>
          <w:szCs w:val="20"/>
        </w:rPr>
        <w:t>Feedback indicated a preference for VR due to its immersive and interactive qualities. However, the study lacked a direct empirical comparison, which limits definitive conclusions on VR's superiority over traditional methods.</w:t>
      </w:r>
    </w:p>
    <w:p w14:paraId="567EC0D0" w14:textId="77777777" w:rsidR="00987DBD" w:rsidRPr="00757D0A" w:rsidRDefault="00987DBD" w:rsidP="00987DBD">
      <w:pPr>
        <w:rPr>
          <w:rFonts w:asciiTheme="minorHAnsi" w:hAnsiTheme="minorHAnsi" w:cstheme="minorHAnsi"/>
        </w:rPr>
      </w:pPr>
    </w:p>
    <w:p w14:paraId="4A615B54" w14:textId="77777777" w:rsidR="00757D0A" w:rsidRPr="00757D0A" w:rsidRDefault="00757D0A" w:rsidP="00987DBD">
      <w:pPr>
        <w:rPr>
          <w:rFonts w:asciiTheme="minorHAnsi" w:hAnsiTheme="minorHAnsi" w:cstheme="minorHAnsi"/>
        </w:rPr>
      </w:pPr>
    </w:p>
    <w:p w14:paraId="66A00BD5" w14:textId="77777777" w:rsidR="00757D0A" w:rsidRPr="00757D0A" w:rsidRDefault="00757D0A" w:rsidP="00987DBD">
      <w:pPr>
        <w:rPr>
          <w:rFonts w:asciiTheme="minorHAnsi" w:hAnsiTheme="minorHAnsi" w:cstheme="minorHAnsi"/>
        </w:rPr>
      </w:pPr>
    </w:p>
    <w:p w14:paraId="40667658" w14:textId="77777777" w:rsidR="00757D0A" w:rsidRPr="00757D0A" w:rsidRDefault="00757D0A" w:rsidP="00987DBD">
      <w:pPr>
        <w:rPr>
          <w:rFonts w:asciiTheme="minorHAnsi" w:hAnsiTheme="minorHAnsi" w:cstheme="minorHAnsi"/>
        </w:rPr>
      </w:pPr>
    </w:p>
    <w:p w14:paraId="7DEE85B0" w14:textId="77777777" w:rsidR="00757D0A" w:rsidRPr="00757D0A" w:rsidRDefault="00757D0A" w:rsidP="00987DBD">
      <w:pPr>
        <w:rPr>
          <w:rFonts w:asciiTheme="minorHAnsi" w:hAnsiTheme="minorHAnsi" w:cstheme="minorHAnsi"/>
        </w:rPr>
      </w:pPr>
    </w:p>
    <w:p w14:paraId="4B93600D" w14:textId="77777777" w:rsidR="00757D0A" w:rsidRPr="00757D0A" w:rsidRDefault="00757D0A" w:rsidP="00987DBD">
      <w:pPr>
        <w:rPr>
          <w:rFonts w:asciiTheme="minorHAnsi" w:hAnsiTheme="minorHAnsi" w:cstheme="minorHAnsi"/>
        </w:rPr>
      </w:pPr>
    </w:p>
    <w:p w14:paraId="284EE000" w14:textId="77777777" w:rsidR="00757D0A" w:rsidRPr="00757D0A" w:rsidRDefault="00757D0A" w:rsidP="00987DBD">
      <w:pPr>
        <w:rPr>
          <w:rFonts w:asciiTheme="minorHAnsi" w:hAnsiTheme="minorHAnsi" w:cstheme="minorHAnsi"/>
        </w:rPr>
      </w:pPr>
    </w:p>
    <w:p w14:paraId="683BEFC0" w14:textId="77777777" w:rsidR="00757D0A" w:rsidRPr="00757D0A" w:rsidRDefault="00757D0A" w:rsidP="00987DBD">
      <w:pPr>
        <w:rPr>
          <w:rFonts w:asciiTheme="minorHAnsi" w:hAnsiTheme="minorHAnsi" w:cstheme="minorHAnsi"/>
        </w:rPr>
      </w:pPr>
    </w:p>
    <w:p w14:paraId="5AC94C51" w14:textId="65640B4B" w:rsidR="00987DBD" w:rsidRPr="00757D0A" w:rsidRDefault="00987DBD" w:rsidP="00987DBD">
      <w:pPr>
        <w:pStyle w:val="Heading3"/>
        <w:ind w:left="720" w:firstLine="720"/>
        <w:rPr>
          <w:rFonts w:asciiTheme="minorHAnsi" w:hAnsiTheme="minorHAnsi" w:cstheme="minorHAnsi"/>
          <w:b/>
          <w:bCs/>
        </w:rPr>
      </w:pPr>
      <w:bookmarkStart w:id="82" w:name="_Toc164858556"/>
      <w:r w:rsidRPr="00757D0A">
        <w:rPr>
          <w:rFonts w:asciiTheme="minorHAnsi" w:hAnsiTheme="minorHAnsi" w:cstheme="minorHAnsi"/>
          <w:b/>
          <w:bCs/>
        </w:rPr>
        <w:lastRenderedPageBreak/>
        <w:t>6.1.2. Aims Review</w:t>
      </w:r>
      <w:bookmarkEnd w:id="82"/>
    </w:p>
    <w:p w14:paraId="45F5086E" w14:textId="77777777" w:rsidR="00987DBD" w:rsidRPr="00757D0A" w:rsidRDefault="00987DBD" w:rsidP="00983F13">
      <w:pPr>
        <w:rPr>
          <w:rFonts w:asciiTheme="minorHAnsi" w:hAnsiTheme="minorHAnsi" w:cstheme="minorHAnsi"/>
        </w:rPr>
      </w:pPr>
    </w:p>
    <w:p w14:paraId="4F772363" w14:textId="05D53DD8" w:rsidR="00987DBD" w:rsidRPr="00757D0A" w:rsidRDefault="00987DBD" w:rsidP="00987DBD">
      <w:pPr>
        <w:ind w:left="1440" w:firstLine="720"/>
        <w:rPr>
          <w:rFonts w:asciiTheme="minorHAnsi" w:hAnsiTheme="minorHAnsi" w:cstheme="minorHAnsi"/>
          <w:b/>
          <w:bCs/>
          <w:i/>
          <w:iCs/>
          <w:sz w:val="20"/>
          <w:szCs w:val="20"/>
          <w:u w:val="single"/>
        </w:rPr>
      </w:pPr>
      <w:r w:rsidRPr="00757D0A">
        <w:rPr>
          <w:rFonts w:asciiTheme="minorHAnsi" w:hAnsiTheme="minorHAnsi" w:cstheme="minorHAnsi"/>
          <w:b/>
          <w:bCs/>
          <w:i/>
          <w:iCs/>
          <w:sz w:val="20"/>
          <w:szCs w:val="20"/>
          <w:u w:val="single"/>
        </w:rPr>
        <w:t>Investigate the impact of VR on enhancing human anatomy education.</w:t>
      </w:r>
    </w:p>
    <w:p w14:paraId="2AB53C40" w14:textId="77777777" w:rsidR="00987DBD" w:rsidRPr="00757D0A" w:rsidRDefault="00987DBD" w:rsidP="00987DBD">
      <w:pPr>
        <w:ind w:left="1440" w:firstLine="720"/>
        <w:rPr>
          <w:rFonts w:asciiTheme="minorHAnsi" w:hAnsiTheme="minorHAnsi" w:cstheme="minorHAnsi"/>
        </w:rPr>
      </w:pPr>
    </w:p>
    <w:p w14:paraId="15F3F08F" w14:textId="5D2271D6" w:rsidR="000E4E60" w:rsidRPr="00757D0A" w:rsidRDefault="002837A5" w:rsidP="00757D0A">
      <w:pPr>
        <w:spacing w:line="480" w:lineRule="auto"/>
        <w:ind w:left="2160" w:firstLine="720"/>
        <w:rPr>
          <w:rFonts w:asciiTheme="minorHAnsi" w:hAnsiTheme="minorHAnsi" w:cstheme="minorHAnsi"/>
        </w:rPr>
      </w:pPr>
      <w:r w:rsidRPr="00757D0A">
        <w:rPr>
          <w:rFonts w:asciiTheme="minorHAnsi" w:hAnsiTheme="minorHAnsi" w:cstheme="minorHAnsi"/>
          <w:sz w:val="20"/>
          <w:szCs w:val="20"/>
        </w:rPr>
        <w:t>The primary aim was to assess whether VR technology could improve engagement and understanding of anatomical concepts among students. While the use of VR did increase student engagement, which is consistent with the immersive and interactive nature of VR technologies, it did not significantly enhance students' understanding to the extent anticipated. This suggests that while VR is effective in making learning experiences more engaging, its ability to deepen understanding is not as straightforward and may depend on the alignment of VR content with educational objectives.</w:t>
      </w:r>
    </w:p>
    <w:p w14:paraId="78788287" w14:textId="77777777" w:rsidR="000E4E60" w:rsidRPr="00757D0A" w:rsidRDefault="000E4E60" w:rsidP="00983F13">
      <w:pPr>
        <w:rPr>
          <w:rFonts w:asciiTheme="minorHAnsi" w:hAnsiTheme="minorHAnsi" w:cstheme="minorHAnsi"/>
        </w:rPr>
      </w:pPr>
    </w:p>
    <w:p w14:paraId="0699A695" w14:textId="77777777" w:rsidR="00757D0A" w:rsidRPr="00757D0A" w:rsidRDefault="00757D0A" w:rsidP="00983F13">
      <w:pPr>
        <w:rPr>
          <w:rFonts w:asciiTheme="minorHAnsi" w:hAnsiTheme="minorHAnsi" w:cstheme="minorHAnsi"/>
        </w:rPr>
      </w:pPr>
    </w:p>
    <w:p w14:paraId="62B36E53" w14:textId="77777777" w:rsidR="004615EA" w:rsidRPr="00757D0A" w:rsidRDefault="004615EA" w:rsidP="004615EA">
      <w:pPr>
        <w:pStyle w:val="Heading2"/>
        <w:ind w:firstLine="720"/>
        <w:rPr>
          <w:rFonts w:asciiTheme="minorHAnsi" w:hAnsiTheme="minorHAnsi" w:cstheme="minorHAnsi"/>
          <w:b/>
          <w:bCs/>
        </w:rPr>
      </w:pPr>
      <w:bookmarkStart w:id="83" w:name="_Toc164858557"/>
      <w:r w:rsidRPr="00757D0A">
        <w:rPr>
          <w:rFonts w:asciiTheme="minorHAnsi" w:hAnsiTheme="minorHAnsi" w:cstheme="minorHAnsi"/>
          <w:b/>
          <w:bCs/>
        </w:rPr>
        <w:t>6.2. Detailed Qualitative Analysis</w:t>
      </w:r>
      <w:bookmarkEnd w:id="83"/>
    </w:p>
    <w:p w14:paraId="428E288D" w14:textId="77777777" w:rsidR="004615EA" w:rsidRPr="00757D0A" w:rsidRDefault="004615EA" w:rsidP="004615EA">
      <w:pPr>
        <w:rPr>
          <w:rFonts w:asciiTheme="minorHAnsi" w:hAnsiTheme="minorHAnsi" w:cstheme="minorHAnsi"/>
        </w:rPr>
      </w:pPr>
    </w:p>
    <w:p w14:paraId="6B5DD044" w14:textId="77777777" w:rsidR="004615EA" w:rsidRPr="00757D0A" w:rsidRDefault="004615EA" w:rsidP="00757D0A">
      <w:pPr>
        <w:spacing w:line="480" w:lineRule="auto"/>
        <w:ind w:left="720" w:firstLine="720"/>
        <w:rPr>
          <w:rFonts w:asciiTheme="minorHAnsi" w:hAnsiTheme="minorHAnsi" w:cstheme="minorHAnsi"/>
          <w:sz w:val="22"/>
          <w:szCs w:val="22"/>
        </w:rPr>
      </w:pPr>
      <w:r w:rsidRPr="00757D0A">
        <w:rPr>
          <w:rFonts w:asciiTheme="minorHAnsi" w:hAnsiTheme="minorHAnsi" w:cstheme="minorHAnsi"/>
          <w:sz w:val="22"/>
          <w:szCs w:val="22"/>
        </w:rPr>
        <w:t>The comprehensive analysis of participant feedback provided a balanced view of VR's educational impact, incorporating both positive experiences and constructive criticisms.</w:t>
      </w:r>
    </w:p>
    <w:p w14:paraId="2896AA37" w14:textId="77777777" w:rsidR="004615EA" w:rsidRPr="00757D0A" w:rsidRDefault="004615EA" w:rsidP="00757D0A">
      <w:pPr>
        <w:spacing w:line="480" w:lineRule="auto"/>
        <w:ind w:left="720"/>
        <w:rPr>
          <w:rFonts w:asciiTheme="minorHAnsi" w:hAnsiTheme="minorHAnsi" w:cstheme="minorHAnsi"/>
          <w:sz w:val="22"/>
          <w:szCs w:val="22"/>
        </w:rPr>
      </w:pPr>
    </w:p>
    <w:p w14:paraId="4B150205" w14:textId="272839BD" w:rsidR="004615EA" w:rsidRPr="00757D0A" w:rsidRDefault="004615EA" w:rsidP="00757D0A">
      <w:pPr>
        <w:spacing w:line="480" w:lineRule="auto"/>
        <w:ind w:left="720"/>
        <w:rPr>
          <w:rFonts w:asciiTheme="minorHAnsi" w:hAnsiTheme="minorHAnsi" w:cstheme="minorHAnsi"/>
          <w:sz w:val="22"/>
          <w:szCs w:val="22"/>
        </w:rPr>
      </w:pPr>
      <w:r w:rsidRPr="00757D0A">
        <w:rPr>
          <w:rFonts w:asciiTheme="minorHAnsi" w:hAnsiTheme="minorHAnsi" w:cstheme="minorHAnsi"/>
          <w:sz w:val="22"/>
          <w:szCs w:val="22"/>
        </w:rPr>
        <w:t>Participants highlighted the immersive nature of VR as a major factor in enhancing student engagement, emphasizing that the realistic and interactive environment contributed positively to their learning experience. However, some participants noted that if not well-aligned with educational objectives, the interactiv</w:t>
      </w:r>
      <w:r w:rsidR="002837A5" w:rsidRPr="00757D0A">
        <w:rPr>
          <w:rFonts w:asciiTheme="minorHAnsi" w:hAnsiTheme="minorHAnsi" w:cstheme="minorHAnsi"/>
          <w:sz w:val="22"/>
          <w:szCs w:val="22"/>
        </w:rPr>
        <w:t>e element of VR</w:t>
      </w:r>
      <w:r w:rsidRPr="00757D0A">
        <w:rPr>
          <w:rFonts w:asciiTheme="minorHAnsi" w:hAnsiTheme="minorHAnsi" w:cstheme="minorHAnsi"/>
          <w:sz w:val="22"/>
          <w:szCs w:val="22"/>
        </w:rPr>
        <w:t xml:space="preserve"> could become more of a distraction.</w:t>
      </w:r>
    </w:p>
    <w:p w14:paraId="65FF1123" w14:textId="77777777" w:rsidR="004615EA" w:rsidRPr="00757D0A" w:rsidRDefault="004615EA" w:rsidP="00757D0A">
      <w:pPr>
        <w:spacing w:line="480" w:lineRule="auto"/>
        <w:ind w:left="720"/>
        <w:rPr>
          <w:rFonts w:asciiTheme="minorHAnsi" w:hAnsiTheme="minorHAnsi" w:cstheme="minorHAnsi"/>
          <w:sz w:val="22"/>
          <w:szCs w:val="22"/>
        </w:rPr>
      </w:pPr>
    </w:p>
    <w:p w14:paraId="0FB1DEB2" w14:textId="05990322" w:rsidR="004615EA" w:rsidRPr="00757D0A" w:rsidRDefault="004615EA" w:rsidP="00757D0A">
      <w:pPr>
        <w:spacing w:line="480" w:lineRule="auto"/>
        <w:ind w:left="720"/>
        <w:rPr>
          <w:rFonts w:asciiTheme="minorHAnsi" w:hAnsiTheme="minorHAnsi" w:cstheme="minorHAnsi"/>
          <w:sz w:val="22"/>
          <w:szCs w:val="22"/>
        </w:rPr>
      </w:pPr>
      <w:r w:rsidRPr="00757D0A">
        <w:rPr>
          <w:rFonts w:asciiTheme="minorHAnsi" w:hAnsiTheme="minorHAnsi" w:cstheme="minorHAnsi"/>
          <w:sz w:val="22"/>
          <w:szCs w:val="22"/>
        </w:rPr>
        <w:t xml:space="preserve">The ability of VR to provide spatial awareness and detailed visualization of anatomical structures was widely appreciated. Yet, instructional content within VR was occasionally found to be confusing, with some participants pointing out that the labels and explanations were hard to follow. This feedback underscores the importance of integrating visual design </w:t>
      </w:r>
      <w:r w:rsidRPr="00757D0A">
        <w:rPr>
          <w:rFonts w:asciiTheme="minorHAnsi" w:hAnsiTheme="minorHAnsi" w:cstheme="minorHAnsi"/>
          <w:sz w:val="22"/>
          <w:szCs w:val="22"/>
        </w:rPr>
        <w:lastRenderedPageBreak/>
        <w:t>with educational content effectively.</w:t>
      </w:r>
      <w:r w:rsidR="002837A5" w:rsidRPr="00757D0A">
        <w:rPr>
          <w:rFonts w:asciiTheme="minorHAnsi" w:hAnsiTheme="minorHAnsi" w:cstheme="minorHAnsi"/>
          <w:sz w:val="22"/>
          <w:szCs w:val="22"/>
        </w:rPr>
        <w:t xml:space="preserve"> Virtual reality onboarding instructions can be provided as an alternative to counter this.</w:t>
      </w:r>
    </w:p>
    <w:p w14:paraId="18132EE6" w14:textId="5A19D51D" w:rsidR="004615EA" w:rsidRPr="00757D0A" w:rsidRDefault="004615EA" w:rsidP="00757D0A">
      <w:pPr>
        <w:spacing w:line="480" w:lineRule="auto"/>
        <w:ind w:left="720"/>
        <w:rPr>
          <w:rFonts w:asciiTheme="minorHAnsi" w:hAnsiTheme="minorHAnsi" w:cstheme="minorHAnsi"/>
          <w:sz w:val="22"/>
          <w:szCs w:val="22"/>
        </w:rPr>
      </w:pPr>
    </w:p>
    <w:p w14:paraId="0488FB74" w14:textId="77777777" w:rsidR="004615EA" w:rsidRPr="00757D0A" w:rsidRDefault="004615EA" w:rsidP="00757D0A">
      <w:pPr>
        <w:spacing w:line="480" w:lineRule="auto"/>
        <w:ind w:left="720"/>
        <w:rPr>
          <w:rFonts w:asciiTheme="minorHAnsi" w:hAnsiTheme="minorHAnsi" w:cstheme="minorHAnsi"/>
          <w:sz w:val="22"/>
          <w:szCs w:val="22"/>
        </w:rPr>
      </w:pPr>
      <w:r w:rsidRPr="00757D0A">
        <w:rPr>
          <w:rFonts w:asciiTheme="minorHAnsi" w:hAnsiTheme="minorHAnsi" w:cstheme="minorHAnsi"/>
          <w:sz w:val="22"/>
          <w:szCs w:val="22"/>
        </w:rPr>
        <w:t>While VR was praised for making learning more interactive and explorative, decreasing engagement over time was noted, suggesting the need for content that remains varied and dynamic throughout the learning experience. Additionally, the immersive experiences sometimes led to sensory overload, indicating the need for careful design to avoid cognitive overload.</w:t>
      </w:r>
    </w:p>
    <w:p w14:paraId="6148BBDD" w14:textId="77777777" w:rsidR="004615EA" w:rsidRPr="00757D0A" w:rsidRDefault="004615EA" w:rsidP="00757D0A">
      <w:pPr>
        <w:spacing w:line="480" w:lineRule="auto"/>
        <w:ind w:left="720"/>
        <w:rPr>
          <w:rFonts w:asciiTheme="minorHAnsi" w:hAnsiTheme="minorHAnsi" w:cstheme="minorHAnsi"/>
          <w:sz w:val="22"/>
          <w:szCs w:val="22"/>
        </w:rPr>
      </w:pPr>
    </w:p>
    <w:p w14:paraId="0DC93A42" w14:textId="16233F86" w:rsidR="004615EA" w:rsidRPr="00757D0A" w:rsidRDefault="004615EA" w:rsidP="00757D0A">
      <w:pPr>
        <w:spacing w:line="480" w:lineRule="auto"/>
        <w:ind w:left="720"/>
        <w:rPr>
          <w:rFonts w:asciiTheme="minorHAnsi" w:hAnsiTheme="minorHAnsi" w:cstheme="minorHAnsi"/>
          <w:sz w:val="22"/>
          <w:szCs w:val="22"/>
        </w:rPr>
      </w:pPr>
      <w:r w:rsidRPr="00757D0A">
        <w:rPr>
          <w:rFonts w:asciiTheme="minorHAnsi" w:hAnsiTheme="minorHAnsi" w:cstheme="minorHAnsi"/>
          <w:sz w:val="22"/>
          <w:szCs w:val="22"/>
        </w:rPr>
        <w:t>Technical execution of VR was generally well-received, but there were prominent concerns about accessibility and inclusivity, highlighting the need for broader access to VR technologies in educational settings.</w:t>
      </w:r>
    </w:p>
    <w:p w14:paraId="686DB4E5" w14:textId="77777777" w:rsidR="004615EA" w:rsidRPr="00757D0A" w:rsidRDefault="004615EA" w:rsidP="00757D0A">
      <w:pPr>
        <w:spacing w:line="480" w:lineRule="auto"/>
        <w:rPr>
          <w:rFonts w:asciiTheme="minorHAnsi" w:hAnsiTheme="minorHAnsi" w:cstheme="minorHAnsi"/>
          <w:sz w:val="22"/>
          <w:szCs w:val="22"/>
        </w:rPr>
      </w:pPr>
    </w:p>
    <w:p w14:paraId="48A0BDA4" w14:textId="3EAB1B7F" w:rsidR="004615EA" w:rsidRPr="00757D0A" w:rsidRDefault="004615EA" w:rsidP="00757D0A">
      <w:pPr>
        <w:spacing w:line="480" w:lineRule="auto"/>
        <w:ind w:left="720"/>
        <w:rPr>
          <w:rFonts w:asciiTheme="minorHAnsi" w:hAnsiTheme="minorHAnsi" w:cstheme="minorHAnsi"/>
          <w:sz w:val="22"/>
          <w:szCs w:val="22"/>
        </w:rPr>
      </w:pPr>
      <w:r w:rsidRPr="00757D0A">
        <w:rPr>
          <w:rFonts w:asciiTheme="minorHAnsi" w:hAnsiTheme="minorHAnsi" w:cstheme="minorHAnsi"/>
          <w:sz w:val="22"/>
          <w:szCs w:val="22"/>
        </w:rPr>
        <w:t>Based on this analysis, several recommendations are made to optimize VR's implementation in educational curricula: VR content must be pedagogically sound and effectively integrated</w:t>
      </w:r>
      <w:r w:rsidR="002837A5" w:rsidRPr="00757D0A">
        <w:rPr>
          <w:rFonts w:asciiTheme="minorHAnsi" w:hAnsiTheme="minorHAnsi" w:cstheme="minorHAnsi"/>
          <w:sz w:val="22"/>
          <w:szCs w:val="22"/>
        </w:rPr>
        <w:t xml:space="preserve"> in addition to traditional learning methods</w:t>
      </w:r>
      <w:r w:rsidRPr="00757D0A">
        <w:rPr>
          <w:rFonts w:asciiTheme="minorHAnsi" w:hAnsiTheme="minorHAnsi" w:cstheme="minorHAnsi"/>
          <w:sz w:val="22"/>
          <w:szCs w:val="22"/>
        </w:rPr>
        <w:t xml:space="preserve"> into educational programs to ensure that it enhances rather than detracts from learning. VR settings should accommodate diverse learning needs and backgrounds to make educational VR accessible and effective for all students. To maintain interest over time, VR experiences should use varied and interactive content to sustain motivation and curiosity.</w:t>
      </w:r>
    </w:p>
    <w:p w14:paraId="39D7A199" w14:textId="77777777" w:rsidR="004615EA" w:rsidRPr="00757D0A" w:rsidRDefault="004615EA" w:rsidP="004615EA">
      <w:pPr>
        <w:rPr>
          <w:rFonts w:asciiTheme="minorHAnsi" w:hAnsiTheme="minorHAnsi" w:cstheme="minorHAnsi"/>
        </w:rPr>
      </w:pPr>
    </w:p>
    <w:p w14:paraId="7EFC557E" w14:textId="77777777" w:rsidR="004615EA" w:rsidRPr="00757D0A" w:rsidRDefault="004615EA" w:rsidP="004615EA">
      <w:pPr>
        <w:rPr>
          <w:rFonts w:asciiTheme="minorHAnsi" w:hAnsiTheme="minorHAnsi" w:cstheme="minorHAnsi"/>
        </w:rPr>
      </w:pPr>
    </w:p>
    <w:p w14:paraId="1B62FEB1" w14:textId="77777777" w:rsidR="004615EA" w:rsidRPr="00757D0A" w:rsidRDefault="004615EA" w:rsidP="004615EA">
      <w:pPr>
        <w:rPr>
          <w:rFonts w:asciiTheme="minorHAnsi" w:hAnsiTheme="minorHAnsi" w:cstheme="minorHAnsi"/>
        </w:rPr>
      </w:pPr>
    </w:p>
    <w:p w14:paraId="62D22A74" w14:textId="77777777" w:rsidR="004615EA" w:rsidRPr="00757D0A" w:rsidRDefault="004615EA" w:rsidP="004615EA">
      <w:pPr>
        <w:rPr>
          <w:rFonts w:asciiTheme="minorHAnsi" w:hAnsiTheme="minorHAnsi" w:cstheme="minorHAnsi"/>
        </w:rPr>
      </w:pPr>
    </w:p>
    <w:p w14:paraId="0D10BD04" w14:textId="77777777" w:rsidR="004615EA" w:rsidRPr="00757D0A" w:rsidRDefault="004615EA" w:rsidP="004615EA">
      <w:pPr>
        <w:rPr>
          <w:rFonts w:asciiTheme="minorHAnsi" w:hAnsiTheme="minorHAnsi" w:cstheme="minorHAnsi"/>
        </w:rPr>
      </w:pPr>
    </w:p>
    <w:p w14:paraId="099E55C4" w14:textId="77777777" w:rsidR="004615EA" w:rsidRPr="00757D0A" w:rsidRDefault="004615EA" w:rsidP="004615EA">
      <w:pPr>
        <w:rPr>
          <w:rFonts w:asciiTheme="minorHAnsi" w:hAnsiTheme="minorHAnsi" w:cstheme="minorHAnsi"/>
        </w:rPr>
      </w:pPr>
    </w:p>
    <w:p w14:paraId="1466D4CF" w14:textId="77777777" w:rsidR="004615EA" w:rsidRPr="00757D0A" w:rsidRDefault="004615EA" w:rsidP="004615EA">
      <w:pPr>
        <w:rPr>
          <w:rFonts w:asciiTheme="minorHAnsi" w:hAnsiTheme="minorHAnsi" w:cstheme="minorHAnsi"/>
        </w:rPr>
      </w:pPr>
    </w:p>
    <w:p w14:paraId="14E65003" w14:textId="77777777" w:rsidR="004615EA" w:rsidRPr="00757D0A" w:rsidRDefault="004615EA" w:rsidP="004615EA">
      <w:pPr>
        <w:rPr>
          <w:rFonts w:asciiTheme="minorHAnsi" w:hAnsiTheme="minorHAnsi" w:cstheme="minorHAnsi"/>
        </w:rPr>
      </w:pPr>
    </w:p>
    <w:p w14:paraId="04414C8D" w14:textId="77777777" w:rsidR="004615EA" w:rsidRPr="00757D0A" w:rsidRDefault="004615EA" w:rsidP="004615EA">
      <w:pPr>
        <w:rPr>
          <w:rFonts w:asciiTheme="minorHAnsi" w:hAnsiTheme="minorHAnsi" w:cstheme="minorHAnsi"/>
        </w:rPr>
      </w:pPr>
    </w:p>
    <w:p w14:paraId="3B3940FC" w14:textId="77777777" w:rsidR="004615EA" w:rsidRPr="00757D0A" w:rsidRDefault="004615EA" w:rsidP="004615EA">
      <w:pPr>
        <w:rPr>
          <w:rFonts w:asciiTheme="minorHAnsi" w:hAnsiTheme="minorHAnsi" w:cstheme="minorHAnsi"/>
        </w:rPr>
      </w:pPr>
    </w:p>
    <w:p w14:paraId="70105977" w14:textId="77777777" w:rsidR="004615EA" w:rsidRPr="00757D0A" w:rsidRDefault="004615EA" w:rsidP="004615EA">
      <w:pPr>
        <w:rPr>
          <w:rFonts w:asciiTheme="minorHAnsi" w:hAnsiTheme="minorHAnsi" w:cstheme="minorHAnsi"/>
        </w:rPr>
      </w:pPr>
    </w:p>
    <w:p w14:paraId="33F54060" w14:textId="311C2247" w:rsidR="004615EA" w:rsidRPr="00757D0A" w:rsidRDefault="00987DBD" w:rsidP="00987DBD">
      <w:pPr>
        <w:pStyle w:val="Heading2"/>
        <w:ind w:firstLine="720"/>
        <w:rPr>
          <w:rFonts w:asciiTheme="minorHAnsi" w:hAnsiTheme="minorHAnsi" w:cstheme="minorHAnsi"/>
          <w:b/>
          <w:bCs/>
        </w:rPr>
      </w:pPr>
      <w:bookmarkStart w:id="84" w:name="_Toc164858558"/>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 Alignment with Literature Review</w:t>
      </w:r>
      <w:bookmarkEnd w:id="84"/>
    </w:p>
    <w:p w14:paraId="0DBEC4AE" w14:textId="77777777" w:rsidR="00A1696C" w:rsidRPr="00757D0A" w:rsidRDefault="00A1696C" w:rsidP="00A1696C">
      <w:pPr>
        <w:ind w:left="720" w:firstLine="720"/>
        <w:rPr>
          <w:rFonts w:asciiTheme="minorHAnsi" w:hAnsiTheme="minorHAnsi" w:cstheme="minorHAnsi"/>
        </w:rPr>
      </w:pPr>
    </w:p>
    <w:p w14:paraId="04B81823" w14:textId="38F7993E" w:rsidR="00A1696C" w:rsidRPr="00757D0A" w:rsidRDefault="00A1696C" w:rsidP="00757D0A">
      <w:pPr>
        <w:spacing w:line="480" w:lineRule="auto"/>
        <w:ind w:left="720" w:firstLine="720"/>
        <w:rPr>
          <w:rFonts w:asciiTheme="minorHAnsi" w:hAnsiTheme="minorHAnsi" w:cstheme="minorHAnsi"/>
          <w:sz w:val="22"/>
          <w:szCs w:val="22"/>
        </w:rPr>
      </w:pPr>
      <w:r w:rsidRPr="00757D0A">
        <w:rPr>
          <w:rFonts w:asciiTheme="minorHAnsi" w:hAnsiTheme="minorHAnsi" w:cstheme="minorHAnsi"/>
          <w:sz w:val="22"/>
          <w:szCs w:val="22"/>
        </w:rPr>
        <w:t>The theoretical foundation for using VR in anatomy education, as reviewed in Chapter 2, provided several key expectations:</w:t>
      </w:r>
    </w:p>
    <w:p w14:paraId="18593563" w14:textId="77777777" w:rsidR="00A1696C" w:rsidRPr="00757D0A" w:rsidRDefault="00A1696C" w:rsidP="00A1696C">
      <w:pPr>
        <w:ind w:left="720" w:firstLine="720"/>
        <w:rPr>
          <w:rFonts w:asciiTheme="minorHAnsi" w:hAnsiTheme="minorHAnsi" w:cstheme="minorHAnsi"/>
        </w:rPr>
      </w:pPr>
    </w:p>
    <w:p w14:paraId="109D1758" w14:textId="77777777" w:rsidR="00A1696C" w:rsidRPr="00757D0A" w:rsidRDefault="00A1696C" w:rsidP="00A1696C">
      <w:pPr>
        <w:ind w:left="720" w:firstLine="720"/>
        <w:rPr>
          <w:rFonts w:asciiTheme="minorHAnsi" w:hAnsiTheme="minorHAnsi" w:cstheme="minorHAnsi"/>
        </w:rPr>
      </w:pPr>
    </w:p>
    <w:p w14:paraId="1AC23587" w14:textId="205B1FD0" w:rsidR="00A1696C" w:rsidRPr="00757D0A" w:rsidRDefault="00A1696C" w:rsidP="00A1696C">
      <w:pPr>
        <w:pStyle w:val="Heading3"/>
        <w:ind w:left="720" w:firstLine="720"/>
        <w:rPr>
          <w:rFonts w:asciiTheme="minorHAnsi" w:hAnsiTheme="minorHAnsi" w:cstheme="minorHAnsi"/>
          <w:b/>
          <w:bCs/>
        </w:rPr>
      </w:pPr>
      <w:bookmarkStart w:id="85" w:name="_Toc164858559"/>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.1. Enhancement of Spatial Understanding</w:t>
      </w:r>
      <w:bookmarkEnd w:id="85"/>
    </w:p>
    <w:p w14:paraId="638E748D" w14:textId="77777777" w:rsidR="00A1696C" w:rsidRPr="00757D0A" w:rsidRDefault="00A1696C" w:rsidP="00A1696C">
      <w:pPr>
        <w:rPr>
          <w:rFonts w:asciiTheme="minorHAnsi" w:hAnsiTheme="minorHAnsi" w:cstheme="minorHAnsi"/>
        </w:rPr>
      </w:pPr>
    </w:p>
    <w:p w14:paraId="68DAE44B" w14:textId="13A33A84" w:rsidR="00A1696C" w:rsidRPr="00757D0A" w:rsidRDefault="00A1696C"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 xml:space="preserve">Literature posits that VR uniquely enhances spatial understanding of complex structures (Karbasi et al., 2020; Kockro et al., 2015)​​. While participants reported high levels of satisfaction with the VR experience, the lack of significant improvement in understanding </w:t>
      </w:r>
      <w:r w:rsidR="002837A5" w:rsidRPr="00757D0A">
        <w:rPr>
          <w:rFonts w:asciiTheme="minorHAnsi" w:hAnsiTheme="minorHAnsi" w:cstheme="minorHAnsi"/>
          <w:sz w:val="20"/>
          <w:szCs w:val="20"/>
        </w:rPr>
        <w:t xml:space="preserve">of anatomical content </w:t>
      </w:r>
      <w:r w:rsidRPr="00757D0A">
        <w:rPr>
          <w:rFonts w:asciiTheme="minorHAnsi" w:hAnsiTheme="minorHAnsi" w:cstheme="minorHAnsi"/>
          <w:sz w:val="20"/>
          <w:szCs w:val="20"/>
        </w:rPr>
        <w:t>suggests that VR's potential to convey spatial relationships might depend heavily on the specific content and user interaction design.</w:t>
      </w:r>
    </w:p>
    <w:p w14:paraId="160E7BBF" w14:textId="77777777" w:rsidR="00A1696C" w:rsidRPr="00757D0A" w:rsidRDefault="00A1696C" w:rsidP="00A1696C">
      <w:pPr>
        <w:rPr>
          <w:rFonts w:asciiTheme="minorHAnsi" w:hAnsiTheme="minorHAnsi" w:cstheme="minorHAnsi"/>
        </w:rPr>
      </w:pPr>
    </w:p>
    <w:p w14:paraId="136F6CCC" w14:textId="77777777" w:rsidR="000E4E60" w:rsidRPr="00757D0A" w:rsidRDefault="000E4E60" w:rsidP="00A1696C">
      <w:pPr>
        <w:rPr>
          <w:rFonts w:asciiTheme="minorHAnsi" w:hAnsiTheme="minorHAnsi" w:cstheme="minorHAnsi"/>
        </w:rPr>
      </w:pPr>
    </w:p>
    <w:p w14:paraId="4A077BF8" w14:textId="4CA33E80" w:rsidR="00A1696C" w:rsidRPr="00757D0A" w:rsidRDefault="00A1696C" w:rsidP="00A1696C">
      <w:pPr>
        <w:pStyle w:val="Heading3"/>
        <w:ind w:left="1440"/>
        <w:rPr>
          <w:rFonts w:asciiTheme="minorHAnsi" w:hAnsiTheme="minorHAnsi" w:cstheme="minorHAnsi"/>
          <w:b/>
          <w:bCs/>
        </w:rPr>
      </w:pPr>
      <w:bookmarkStart w:id="86" w:name="_Toc164858560"/>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.2. Improvement in Student Engagement</w:t>
      </w:r>
      <w:bookmarkEnd w:id="86"/>
    </w:p>
    <w:p w14:paraId="0887506B" w14:textId="77777777" w:rsidR="000E4E60" w:rsidRPr="00757D0A" w:rsidRDefault="000E4E60" w:rsidP="000E4E60">
      <w:pPr>
        <w:rPr>
          <w:rFonts w:asciiTheme="minorHAnsi" w:hAnsiTheme="minorHAnsi" w:cstheme="minorHAnsi"/>
        </w:rPr>
      </w:pPr>
    </w:p>
    <w:p w14:paraId="01D43798" w14:textId="2EC80EB7" w:rsidR="000E4E60" w:rsidRPr="00757D0A" w:rsidRDefault="000E4E60"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Consistent with the findings of Karbasi et al. (2020) and Marks et al. (2018), the study confirmed that VR significantly boosts engagement​​. This engagement, however, did not translate into improved comprehension as robustly as literature suggests, highlighting a potential gap in instructional design or content suitability.</w:t>
      </w:r>
    </w:p>
    <w:p w14:paraId="7C7E4D5B" w14:textId="77777777" w:rsidR="00A1696C" w:rsidRPr="00757D0A" w:rsidRDefault="00A1696C" w:rsidP="00A1696C">
      <w:pPr>
        <w:ind w:left="1440"/>
        <w:rPr>
          <w:rFonts w:asciiTheme="minorHAnsi" w:hAnsiTheme="minorHAnsi" w:cstheme="minorHAnsi"/>
        </w:rPr>
      </w:pPr>
    </w:p>
    <w:p w14:paraId="3C46B316" w14:textId="77777777" w:rsidR="00A1696C" w:rsidRPr="00757D0A" w:rsidRDefault="00A1696C" w:rsidP="00A1696C">
      <w:pPr>
        <w:ind w:left="1440"/>
        <w:rPr>
          <w:rFonts w:asciiTheme="minorHAnsi" w:hAnsiTheme="minorHAnsi" w:cstheme="minorHAnsi"/>
        </w:rPr>
      </w:pPr>
    </w:p>
    <w:p w14:paraId="52B8D54A" w14:textId="2BE6B9DF" w:rsidR="00A1696C" w:rsidRPr="00757D0A" w:rsidRDefault="00A1696C" w:rsidP="00A1696C">
      <w:pPr>
        <w:pStyle w:val="Heading3"/>
        <w:ind w:left="1440"/>
        <w:rPr>
          <w:rFonts w:asciiTheme="minorHAnsi" w:hAnsiTheme="minorHAnsi" w:cstheme="minorHAnsi"/>
          <w:b/>
          <w:bCs/>
        </w:rPr>
      </w:pPr>
      <w:bookmarkStart w:id="87" w:name="_Toc164858561"/>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.3. Comparison with Traditional Methods</w:t>
      </w:r>
      <w:bookmarkEnd w:id="87"/>
    </w:p>
    <w:p w14:paraId="68F81020" w14:textId="77777777" w:rsidR="00A1696C" w:rsidRPr="00757D0A" w:rsidRDefault="00A1696C" w:rsidP="00A1696C">
      <w:pPr>
        <w:ind w:left="1440"/>
        <w:rPr>
          <w:rFonts w:asciiTheme="minorHAnsi" w:hAnsiTheme="minorHAnsi" w:cstheme="minorHAnsi"/>
        </w:rPr>
      </w:pPr>
    </w:p>
    <w:p w14:paraId="10ED01A0" w14:textId="1A7DDA7C" w:rsidR="00A1696C" w:rsidRPr="00757D0A" w:rsidRDefault="000E4E60"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Previous studies noted by Zhao et al. (2020) and Yammine &amp; Violato (2015) have demonstrated VR's effectiveness over traditional methods in terms of retention and satisfaction​​. The current study’s subjective feedback supports this; however, objective measures did not reveal significant advantages, suggesting variability in VR's impact that may be influenced by the instructional context and learner diversity.</w:t>
      </w:r>
    </w:p>
    <w:p w14:paraId="26F11C8D" w14:textId="77777777" w:rsidR="00757D0A" w:rsidRPr="00757D0A" w:rsidRDefault="00757D0A" w:rsidP="00757D0A">
      <w:pPr>
        <w:spacing w:line="480" w:lineRule="auto"/>
        <w:ind w:left="1440" w:firstLine="720"/>
        <w:rPr>
          <w:rFonts w:asciiTheme="minorHAnsi" w:hAnsiTheme="minorHAnsi" w:cstheme="minorHAnsi"/>
          <w:sz w:val="20"/>
          <w:szCs w:val="20"/>
        </w:rPr>
      </w:pPr>
    </w:p>
    <w:p w14:paraId="764634CA" w14:textId="77777777" w:rsidR="00757D0A" w:rsidRPr="00757D0A" w:rsidRDefault="00757D0A" w:rsidP="00757D0A">
      <w:pPr>
        <w:spacing w:line="480" w:lineRule="auto"/>
        <w:ind w:left="1440" w:firstLine="720"/>
        <w:rPr>
          <w:rFonts w:asciiTheme="minorHAnsi" w:hAnsiTheme="minorHAnsi" w:cstheme="minorHAnsi"/>
          <w:sz w:val="20"/>
          <w:szCs w:val="20"/>
        </w:rPr>
      </w:pPr>
    </w:p>
    <w:p w14:paraId="6D113AF1" w14:textId="77777777" w:rsidR="00A1696C" w:rsidRPr="00757D0A" w:rsidRDefault="00A1696C" w:rsidP="00A1696C">
      <w:pPr>
        <w:ind w:left="1440"/>
        <w:rPr>
          <w:rFonts w:asciiTheme="minorHAnsi" w:hAnsiTheme="minorHAnsi" w:cstheme="minorHAnsi"/>
        </w:rPr>
      </w:pPr>
    </w:p>
    <w:p w14:paraId="38810D0A" w14:textId="77777777" w:rsidR="00A02DAC" w:rsidRPr="00757D0A" w:rsidRDefault="00A02DAC" w:rsidP="00A1696C">
      <w:pPr>
        <w:ind w:left="1440"/>
        <w:rPr>
          <w:rFonts w:asciiTheme="minorHAnsi" w:hAnsiTheme="minorHAnsi" w:cstheme="minorHAnsi"/>
        </w:rPr>
      </w:pPr>
    </w:p>
    <w:p w14:paraId="558A247B" w14:textId="2C32B000" w:rsidR="00A1696C" w:rsidRPr="00757D0A" w:rsidRDefault="00A1696C" w:rsidP="00A1696C">
      <w:pPr>
        <w:pStyle w:val="Heading3"/>
        <w:ind w:left="1440"/>
        <w:rPr>
          <w:rFonts w:asciiTheme="minorHAnsi" w:hAnsiTheme="minorHAnsi" w:cstheme="minorHAnsi"/>
          <w:b/>
          <w:bCs/>
        </w:rPr>
      </w:pPr>
      <w:bookmarkStart w:id="88" w:name="_Toc164858562"/>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.4. Pedagogical Integration</w:t>
      </w:r>
      <w:bookmarkEnd w:id="88"/>
    </w:p>
    <w:p w14:paraId="1B805AA2" w14:textId="77777777" w:rsidR="00A1696C" w:rsidRPr="00757D0A" w:rsidRDefault="00A1696C" w:rsidP="00A1696C">
      <w:pPr>
        <w:ind w:left="1440"/>
        <w:rPr>
          <w:rFonts w:asciiTheme="minorHAnsi" w:hAnsiTheme="minorHAnsi" w:cstheme="minorHAnsi"/>
        </w:rPr>
      </w:pPr>
    </w:p>
    <w:p w14:paraId="7413AD3D" w14:textId="5C1656DB" w:rsidR="00A1696C" w:rsidRPr="00757D0A" w:rsidRDefault="000E4E60"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The integration of VR into educational curricula is critical for its success (Wang et al., 2023; Kyaw et al., 2019)​​. This study’s partial success may reflect challenges in integrating VR effectively within the existing curriculum, aligning with Lazarus (2022) who discussed the necessity of curricular integration for technology to enhance learning​​.</w:t>
      </w:r>
    </w:p>
    <w:p w14:paraId="7BB1C3D6" w14:textId="77777777" w:rsidR="00A02DAC" w:rsidRPr="00757D0A" w:rsidRDefault="00A02DAC" w:rsidP="00A02DAC">
      <w:pPr>
        <w:rPr>
          <w:rFonts w:asciiTheme="minorHAnsi" w:hAnsiTheme="minorHAnsi" w:cstheme="minorHAnsi"/>
        </w:rPr>
      </w:pPr>
    </w:p>
    <w:p w14:paraId="043A96AE" w14:textId="77777777" w:rsidR="00A02DAC" w:rsidRPr="00757D0A" w:rsidRDefault="00A02DAC" w:rsidP="00A02DAC">
      <w:pPr>
        <w:rPr>
          <w:rFonts w:asciiTheme="minorHAnsi" w:hAnsiTheme="minorHAnsi" w:cstheme="minorHAnsi"/>
        </w:rPr>
      </w:pPr>
    </w:p>
    <w:p w14:paraId="2A025E4B" w14:textId="46E3ED9D" w:rsidR="00987DBD" w:rsidRPr="00757D0A" w:rsidRDefault="00A1696C" w:rsidP="00A1696C">
      <w:pPr>
        <w:pStyle w:val="Heading3"/>
        <w:ind w:left="1440"/>
        <w:rPr>
          <w:rFonts w:asciiTheme="minorHAnsi" w:hAnsiTheme="minorHAnsi" w:cstheme="minorHAnsi"/>
          <w:b/>
          <w:bCs/>
        </w:rPr>
      </w:pPr>
      <w:bookmarkStart w:id="89" w:name="_Toc164858563"/>
      <w:r w:rsidRPr="00757D0A">
        <w:rPr>
          <w:rFonts w:asciiTheme="minorHAnsi" w:hAnsiTheme="minorHAnsi" w:cstheme="minorHAnsi"/>
          <w:b/>
          <w:bCs/>
        </w:rPr>
        <w:t>6.</w:t>
      </w:r>
      <w:r w:rsidR="004615EA" w:rsidRPr="00757D0A">
        <w:rPr>
          <w:rFonts w:asciiTheme="minorHAnsi" w:hAnsiTheme="minorHAnsi" w:cstheme="minorHAnsi"/>
          <w:b/>
          <w:bCs/>
        </w:rPr>
        <w:t>3</w:t>
      </w:r>
      <w:r w:rsidRPr="00757D0A">
        <w:rPr>
          <w:rFonts w:asciiTheme="minorHAnsi" w:hAnsiTheme="minorHAnsi" w:cstheme="minorHAnsi"/>
          <w:b/>
          <w:bCs/>
        </w:rPr>
        <w:t>.5. Educational Needs</w:t>
      </w:r>
      <w:bookmarkEnd w:id="89"/>
    </w:p>
    <w:p w14:paraId="0530037F" w14:textId="77777777" w:rsidR="00A1696C" w:rsidRPr="00757D0A" w:rsidRDefault="00A1696C" w:rsidP="00A1696C">
      <w:pPr>
        <w:ind w:left="720" w:firstLine="720"/>
        <w:rPr>
          <w:rFonts w:asciiTheme="minorHAnsi" w:hAnsiTheme="minorHAnsi" w:cstheme="minorHAnsi"/>
        </w:rPr>
      </w:pPr>
    </w:p>
    <w:p w14:paraId="2D6AC9F7" w14:textId="0A7F7932" w:rsidR="00987DBD" w:rsidRPr="00757D0A" w:rsidRDefault="000E4E60" w:rsidP="00757D0A">
      <w:pPr>
        <w:spacing w:line="480" w:lineRule="auto"/>
        <w:ind w:left="1440" w:firstLine="720"/>
        <w:rPr>
          <w:rFonts w:asciiTheme="minorHAnsi" w:hAnsiTheme="minorHAnsi" w:cstheme="minorHAnsi"/>
          <w:sz w:val="20"/>
          <w:szCs w:val="20"/>
        </w:rPr>
      </w:pPr>
      <w:r w:rsidRPr="00757D0A">
        <w:rPr>
          <w:rFonts w:asciiTheme="minorHAnsi" w:hAnsiTheme="minorHAnsi" w:cstheme="minorHAnsi"/>
          <w:sz w:val="20"/>
          <w:szCs w:val="20"/>
        </w:rPr>
        <w:t>The mixed results highlight VR's varying effectiveness across different learner demographics, which has been noted in literature as a significant consideration (Baniasadi et al., 2020; Kyaw et al., 2019)​​. This variability underscores the importance of designing VR applications that are adaptable to diverse learning styles and needs.</w:t>
      </w:r>
    </w:p>
    <w:p w14:paraId="00676C72" w14:textId="77777777" w:rsidR="000E4E60" w:rsidRPr="00757D0A" w:rsidRDefault="000E4E60" w:rsidP="000E4E60">
      <w:pPr>
        <w:ind w:left="1440" w:firstLine="720"/>
        <w:rPr>
          <w:rFonts w:asciiTheme="minorHAnsi" w:hAnsiTheme="minorHAnsi" w:cstheme="minorHAnsi"/>
        </w:rPr>
      </w:pPr>
    </w:p>
    <w:p w14:paraId="1E8408D1" w14:textId="77777777" w:rsidR="000E4E60" w:rsidRPr="00757D0A" w:rsidRDefault="000E4E60" w:rsidP="000E4E60">
      <w:pPr>
        <w:ind w:left="1440" w:firstLine="720"/>
        <w:rPr>
          <w:rFonts w:asciiTheme="minorHAnsi" w:hAnsiTheme="minorHAnsi" w:cstheme="minorHAnsi"/>
        </w:rPr>
      </w:pPr>
    </w:p>
    <w:p w14:paraId="151D931E" w14:textId="77777777" w:rsidR="006B2111" w:rsidRPr="00757D0A" w:rsidRDefault="006B2111" w:rsidP="000E4E60">
      <w:pPr>
        <w:ind w:left="1440" w:firstLine="720"/>
        <w:rPr>
          <w:rFonts w:asciiTheme="minorHAnsi" w:hAnsiTheme="minorHAnsi" w:cstheme="minorHAnsi"/>
        </w:rPr>
      </w:pPr>
    </w:p>
    <w:p w14:paraId="4CC11CD4" w14:textId="1FB2F6A0" w:rsidR="000E4E60" w:rsidRPr="00757D0A" w:rsidRDefault="000E4E60" w:rsidP="000E4E60">
      <w:pPr>
        <w:pStyle w:val="Heading2"/>
        <w:ind w:firstLine="720"/>
        <w:rPr>
          <w:rFonts w:asciiTheme="minorHAnsi" w:hAnsiTheme="minorHAnsi" w:cstheme="minorHAnsi"/>
          <w:b/>
          <w:bCs/>
        </w:rPr>
      </w:pPr>
      <w:bookmarkStart w:id="90" w:name="_Toc164858564"/>
      <w:r w:rsidRPr="00757D0A">
        <w:rPr>
          <w:rFonts w:asciiTheme="minorHAnsi" w:hAnsiTheme="minorHAnsi" w:cstheme="minorHAnsi"/>
          <w:b/>
          <w:bCs/>
        </w:rPr>
        <w:t>6.</w:t>
      </w:r>
      <w:r w:rsidR="004615EA" w:rsidRPr="00757D0A">
        <w:rPr>
          <w:rFonts w:asciiTheme="minorHAnsi" w:hAnsiTheme="minorHAnsi" w:cstheme="minorHAnsi"/>
          <w:b/>
          <w:bCs/>
        </w:rPr>
        <w:t>4</w:t>
      </w:r>
      <w:r w:rsidRPr="00757D0A">
        <w:rPr>
          <w:rFonts w:asciiTheme="minorHAnsi" w:hAnsiTheme="minorHAnsi" w:cstheme="minorHAnsi"/>
          <w:b/>
          <w:bCs/>
        </w:rPr>
        <w:t>. Reflection on Outcomes and Future Directions</w:t>
      </w:r>
      <w:bookmarkEnd w:id="90"/>
    </w:p>
    <w:p w14:paraId="592E0E01" w14:textId="6E145A2B" w:rsidR="00987DBD" w:rsidRPr="00757D0A" w:rsidRDefault="00987DBD" w:rsidP="00983F13">
      <w:pPr>
        <w:rPr>
          <w:rFonts w:asciiTheme="minorHAnsi" w:hAnsiTheme="minorHAnsi" w:cstheme="minorHAnsi"/>
        </w:rPr>
      </w:pPr>
    </w:p>
    <w:p w14:paraId="54A8966C" w14:textId="7253C2E9" w:rsidR="00987DBD" w:rsidRPr="00757D0A" w:rsidRDefault="000E4E60" w:rsidP="00757D0A">
      <w:pPr>
        <w:spacing w:line="480" w:lineRule="auto"/>
        <w:ind w:left="720" w:firstLine="720"/>
        <w:rPr>
          <w:rFonts w:asciiTheme="minorHAnsi" w:hAnsiTheme="minorHAnsi" w:cstheme="minorHAnsi"/>
          <w:sz w:val="22"/>
          <w:szCs w:val="22"/>
        </w:rPr>
      </w:pPr>
      <w:r w:rsidRPr="00757D0A">
        <w:rPr>
          <w:rFonts w:asciiTheme="minorHAnsi" w:hAnsiTheme="minorHAnsi" w:cstheme="minorHAnsi"/>
          <w:sz w:val="22"/>
          <w:szCs w:val="22"/>
        </w:rPr>
        <w:t>The unexpected results, particularly in terms of understanding</w:t>
      </w:r>
      <w:r w:rsidR="002837A5" w:rsidRPr="00757D0A">
        <w:rPr>
          <w:rFonts w:asciiTheme="minorHAnsi" w:hAnsiTheme="minorHAnsi" w:cstheme="minorHAnsi"/>
          <w:sz w:val="22"/>
          <w:szCs w:val="22"/>
        </w:rPr>
        <w:t xml:space="preserve"> of anatomical content</w:t>
      </w:r>
      <w:r w:rsidRPr="00757D0A">
        <w:rPr>
          <w:rFonts w:asciiTheme="minorHAnsi" w:hAnsiTheme="minorHAnsi" w:cstheme="minorHAnsi"/>
          <w:sz w:val="22"/>
          <w:szCs w:val="22"/>
        </w:rPr>
        <w:t>, suggest the need for a more nuanced approach to deploying VR in education. Future iterations of VR applications should focus on:</w:t>
      </w:r>
    </w:p>
    <w:p w14:paraId="56CB1805" w14:textId="77777777" w:rsidR="00983F13" w:rsidRPr="00757D0A" w:rsidRDefault="00983F13" w:rsidP="00757D0A">
      <w:pPr>
        <w:spacing w:line="480" w:lineRule="auto"/>
        <w:rPr>
          <w:rFonts w:asciiTheme="minorHAnsi" w:hAnsiTheme="minorHAnsi" w:cstheme="minorHAnsi"/>
          <w:sz w:val="22"/>
          <w:szCs w:val="22"/>
        </w:rPr>
      </w:pPr>
    </w:p>
    <w:p w14:paraId="3528B145" w14:textId="77777777" w:rsidR="000E4E60" w:rsidRPr="00757D0A" w:rsidRDefault="000E4E60" w:rsidP="00757D0A">
      <w:pPr>
        <w:spacing w:line="480" w:lineRule="auto"/>
        <w:ind w:left="1440"/>
        <w:rPr>
          <w:rFonts w:asciiTheme="minorHAnsi" w:hAnsiTheme="minorHAnsi" w:cstheme="minorHAnsi"/>
          <w:sz w:val="22"/>
          <w:szCs w:val="22"/>
        </w:rPr>
      </w:pPr>
      <w:r w:rsidRPr="00757D0A">
        <w:rPr>
          <w:rFonts w:asciiTheme="minorHAnsi" w:hAnsiTheme="minorHAnsi" w:cstheme="minorHAnsi"/>
          <w:b/>
          <w:bCs/>
          <w:sz w:val="22"/>
          <w:szCs w:val="22"/>
        </w:rPr>
        <w:t>Enhanced Content Design:</w:t>
      </w:r>
      <w:r w:rsidRPr="00757D0A">
        <w:rPr>
          <w:rFonts w:asciiTheme="minorHAnsi" w:hAnsiTheme="minorHAnsi" w:cstheme="minorHAnsi"/>
          <w:sz w:val="22"/>
          <w:szCs w:val="22"/>
        </w:rPr>
        <w:t xml:space="preserve"> Developing VR content that aligns more closely with educational objectives to ensure that engagement translates into learning gains.</w:t>
      </w:r>
    </w:p>
    <w:p w14:paraId="3714A4B8" w14:textId="77777777" w:rsidR="000E4E60" w:rsidRPr="00757D0A" w:rsidRDefault="000E4E60" w:rsidP="00757D0A">
      <w:pPr>
        <w:spacing w:line="480" w:lineRule="auto"/>
        <w:ind w:left="1440"/>
        <w:rPr>
          <w:rFonts w:asciiTheme="minorHAnsi" w:hAnsiTheme="minorHAnsi" w:cstheme="minorHAnsi"/>
          <w:sz w:val="22"/>
          <w:szCs w:val="22"/>
        </w:rPr>
      </w:pPr>
    </w:p>
    <w:p w14:paraId="17AF9D24" w14:textId="77777777" w:rsidR="000E4E60" w:rsidRPr="00757D0A" w:rsidRDefault="000E4E60" w:rsidP="00757D0A">
      <w:pPr>
        <w:spacing w:line="480" w:lineRule="auto"/>
        <w:ind w:left="1440"/>
        <w:rPr>
          <w:rFonts w:asciiTheme="minorHAnsi" w:hAnsiTheme="minorHAnsi" w:cstheme="minorHAnsi"/>
          <w:sz w:val="22"/>
          <w:szCs w:val="22"/>
        </w:rPr>
      </w:pPr>
      <w:r w:rsidRPr="00757D0A">
        <w:rPr>
          <w:rFonts w:asciiTheme="minorHAnsi" w:hAnsiTheme="minorHAnsi" w:cstheme="minorHAnsi"/>
          <w:b/>
          <w:bCs/>
          <w:sz w:val="22"/>
          <w:szCs w:val="22"/>
        </w:rPr>
        <w:t>Robust Comparative Studies:</w:t>
      </w:r>
      <w:r w:rsidRPr="00757D0A">
        <w:rPr>
          <w:rFonts w:asciiTheme="minorHAnsi" w:hAnsiTheme="minorHAnsi" w:cstheme="minorHAnsi"/>
          <w:sz w:val="22"/>
          <w:szCs w:val="22"/>
        </w:rPr>
        <w:t xml:space="preserve"> Implementing structured comparative studies to rigorously assess VR against traditional methods.</w:t>
      </w:r>
    </w:p>
    <w:p w14:paraId="05E7558B" w14:textId="77777777" w:rsidR="000E4E60" w:rsidRPr="00757D0A" w:rsidRDefault="000E4E60" w:rsidP="00757D0A">
      <w:pPr>
        <w:spacing w:line="480" w:lineRule="auto"/>
        <w:ind w:left="1440"/>
        <w:rPr>
          <w:rFonts w:asciiTheme="minorHAnsi" w:hAnsiTheme="minorHAnsi" w:cstheme="minorHAnsi"/>
          <w:sz w:val="22"/>
          <w:szCs w:val="22"/>
        </w:rPr>
      </w:pPr>
    </w:p>
    <w:p w14:paraId="298B4A4B" w14:textId="472C3483" w:rsidR="000E4E60" w:rsidRPr="00757D0A" w:rsidRDefault="000E4E60" w:rsidP="00757D0A">
      <w:pPr>
        <w:spacing w:line="480" w:lineRule="auto"/>
        <w:ind w:left="1440"/>
        <w:rPr>
          <w:rFonts w:asciiTheme="minorHAnsi" w:hAnsiTheme="minorHAnsi" w:cstheme="minorHAnsi"/>
          <w:sz w:val="22"/>
          <w:szCs w:val="22"/>
        </w:rPr>
      </w:pPr>
      <w:r w:rsidRPr="00757D0A">
        <w:rPr>
          <w:rFonts w:asciiTheme="minorHAnsi" w:hAnsiTheme="minorHAnsi" w:cstheme="minorHAnsi"/>
          <w:b/>
          <w:bCs/>
          <w:sz w:val="22"/>
          <w:szCs w:val="22"/>
        </w:rPr>
        <w:t>Longitudinal Studies:</w:t>
      </w:r>
      <w:r w:rsidRPr="00757D0A">
        <w:rPr>
          <w:rFonts w:asciiTheme="minorHAnsi" w:hAnsiTheme="minorHAnsi" w:cstheme="minorHAnsi"/>
          <w:sz w:val="22"/>
          <w:szCs w:val="22"/>
        </w:rPr>
        <w:t xml:space="preserve"> Assessing long-term learning outcomes to better understand VR's impact on retention and application of knowledge.</w:t>
      </w:r>
    </w:p>
    <w:p w14:paraId="2F2B5ED2" w14:textId="77777777" w:rsidR="000E4E60" w:rsidRPr="00757D0A" w:rsidRDefault="000E4E60" w:rsidP="00757D0A">
      <w:pPr>
        <w:spacing w:line="480" w:lineRule="auto"/>
        <w:rPr>
          <w:rFonts w:asciiTheme="minorHAnsi" w:hAnsiTheme="minorHAnsi" w:cstheme="minorHAnsi"/>
        </w:rPr>
      </w:pPr>
    </w:p>
    <w:p w14:paraId="426AF0AE" w14:textId="77777777" w:rsidR="000E4E60" w:rsidRPr="00757D0A" w:rsidRDefault="000E4E60" w:rsidP="00757D0A">
      <w:pPr>
        <w:spacing w:line="480" w:lineRule="auto"/>
        <w:rPr>
          <w:rFonts w:asciiTheme="minorHAnsi" w:hAnsiTheme="minorHAnsi" w:cstheme="minorHAnsi"/>
        </w:rPr>
      </w:pPr>
    </w:p>
    <w:p w14:paraId="66008A7E" w14:textId="6FE19817" w:rsidR="000E4E60" w:rsidRPr="00757D0A" w:rsidRDefault="000E4E60" w:rsidP="00757D0A">
      <w:pPr>
        <w:spacing w:line="480" w:lineRule="auto"/>
        <w:rPr>
          <w:rFonts w:asciiTheme="minorHAnsi" w:hAnsiTheme="minorHAnsi" w:cstheme="minorHAnsi"/>
        </w:rPr>
      </w:pPr>
      <w:r w:rsidRPr="00757D0A">
        <w:rPr>
          <w:rFonts w:asciiTheme="minorHAnsi" w:hAnsiTheme="minorHAnsi" w:cstheme="minorHAnsi"/>
        </w:rPr>
        <w:t>While the evaluation confirms VR's potential to enhance engagement in anatomy education, the anticipated improvements in educational outcomes require further empirical support and methodological refinement. This chapter highlights the necessity of aligning VR technologies with pedagogical strategies to fully realize their potential in educational settings.</w:t>
      </w:r>
    </w:p>
    <w:p w14:paraId="29C296C7" w14:textId="77777777" w:rsidR="000E4E60" w:rsidRDefault="000E4E60" w:rsidP="00983F13"/>
    <w:p w14:paraId="5FDBD9E2" w14:textId="77777777" w:rsidR="00983F13" w:rsidRDefault="00983F13" w:rsidP="00983F13">
      <w:pPr>
        <w:rPr>
          <w:b/>
          <w:bCs/>
          <w:u w:val="single"/>
        </w:rPr>
      </w:pPr>
    </w:p>
    <w:p w14:paraId="6955CF79" w14:textId="77777777" w:rsidR="00983F13" w:rsidRDefault="00983F13" w:rsidP="00983F13">
      <w:pPr>
        <w:rPr>
          <w:b/>
          <w:bCs/>
          <w:u w:val="single"/>
        </w:rPr>
      </w:pPr>
    </w:p>
    <w:p w14:paraId="0FF201FD" w14:textId="77777777" w:rsidR="00983F13" w:rsidRDefault="00983F13" w:rsidP="00983F13">
      <w:pPr>
        <w:rPr>
          <w:b/>
          <w:bCs/>
          <w:u w:val="single"/>
        </w:rPr>
      </w:pPr>
    </w:p>
    <w:p w14:paraId="6FD42AE4" w14:textId="77777777" w:rsidR="00983F13" w:rsidRDefault="00983F13" w:rsidP="00983F13">
      <w:pPr>
        <w:rPr>
          <w:b/>
          <w:bCs/>
          <w:u w:val="single"/>
        </w:rPr>
      </w:pPr>
    </w:p>
    <w:p w14:paraId="40AE2EB9" w14:textId="77777777" w:rsidR="00983F13" w:rsidRDefault="00983F13" w:rsidP="00983F13">
      <w:pPr>
        <w:rPr>
          <w:b/>
          <w:bCs/>
          <w:u w:val="single"/>
        </w:rPr>
      </w:pPr>
    </w:p>
    <w:p w14:paraId="3358ABE2" w14:textId="77777777" w:rsidR="00983F13" w:rsidRDefault="00983F13" w:rsidP="00983F13">
      <w:pPr>
        <w:rPr>
          <w:b/>
          <w:bCs/>
          <w:u w:val="single"/>
        </w:rPr>
      </w:pPr>
    </w:p>
    <w:p w14:paraId="44D1FD00" w14:textId="77777777" w:rsidR="00983F13" w:rsidRDefault="00983F13" w:rsidP="00983F13">
      <w:pPr>
        <w:rPr>
          <w:b/>
          <w:bCs/>
          <w:u w:val="single"/>
        </w:rPr>
      </w:pPr>
    </w:p>
    <w:p w14:paraId="2B407D92" w14:textId="77777777" w:rsidR="00983F13" w:rsidRDefault="00983F13" w:rsidP="00983F13">
      <w:pPr>
        <w:rPr>
          <w:b/>
          <w:bCs/>
          <w:u w:val="single"/>
        </w:rPr>
      </w:pPr>
    </w:p>
    <w:p w14:paraId="725C0B88" w14:textId="77777777" w:rsidR="00983F13" w:rsidRDefault="00983F13" w:rsidP="00983F13">
      <w:pPr>
        <w:rPr>
          <w:b/>
          <w:bCs/>
          <w:u w:val="single"/>
        </w:rPr>
      </w:pPr>
    </w:p>
    <w:p w14:paraId="599BC5A1" w14:textId="77777777" w:rsidR="00983F13" w:rsidRDefault="00983F13" w:rsidP="00983F13">
      <w:pPr>
        <w:rPr>
          <w:b/>
          <w:bCs/>
          <w:u w:val="single"/>
        </w:rPr>
      </w:pPr>
    </w:p>
    <w:p w14:paraId="765F915F" w14:textId="77777777" w:rsidR="00542B68" w:rsidRDefault="00542B68" w:rsidP="00983F13">
      <w:pPr>
        <w:rPr>
          <w:b/>
          <w:bCs/>
          <w:u w:val="single"/>
        </w:rPr>
      </w:pPr>
    </w:p>
    <w:p w14:paraId="2DF97892" w14:textId="77777777" w:rsidR="00542B68" w:rsidRDefault="00542B68" w:rsidP="00983F13">
      <w:pPr>
        <w:rPr>
          <w:b/>
          <w:bCs/>
          <w:u w:val="single"/>
        </w:rPr>
      </w:pPr>
    </w:p>
    <w:p w14:paraId="69A098C8" w14:textId="77777777" w:rsidR="00542B68" w:rsidRDefault="00542B68" w:rsidP="00983F13">
      <w:pPr>
        <w:rPr>
          <w:b/>
          <w:bCs/>
          <w:u w:val="single"/>
        </w:rPr>
      </w:pPr>
    </w:p>
    <w:p w14:paraId="421A1765" w14:textId="77777777" w:rsidR="00542B68" w:rsidRDefault="00542B68" w:rsidP="00983F13">
      <w:pPr>
        <w:rPr>
          <w:b/>
          <w:bCs/>
          <w:u w:val="single"/>
        </w:rPr>
      </w:pPr>
    </w:p>
    <w:p w14:paraId="6F196357" w14:textId="77777777" w:rsidR="00542B68" w:rsidRDefault="00542B68" w:rsidP="00983F13">
      <w:pPr>
        <w:rPr>
          <w:b/>
          <w:bCs/>
          <w:u w:val="single"/>
        </w:rPr>
      </w:pPr>
    </w:p>
    <w:p w14:paraId="276A1209" w14:textId="77777777" w:rsidR="00542B68" w:rsidRDefault="00542B68" w:rsidP="00983F13">
      <w:pPr>
        <w:rPr>
          <w:b/>
          <w:bCs/>
          <w:u w:val="single"/>
        </w:rPr>
      </w:pPr>
    </w:p>
    <w:p w14:paraId="351F493D" w14:textId="77777777" w:rsidR="00542B68" w:rsidRDefault="00542B68" w:rsidP="00983F13">
      <w:pPr>
        <w:rPr>
          <w:b/>
          <w:bCs/>
          <w:u w:val="single"/>
        </w:rPr>
      </w:pPr>
    </w:p>
    <w:p w14:paraId="7C167E74" w14:textId="77777777" w:rsidR="00542B68" w:rsidRDefault="00542B68" w:rsidP="00983F13">
      <w:pPr>
        <w:rPr>
          <w:b/>
          <w:bCs/>
          <w:u w:val="single"/>
        </w:rPr>
      </w:pPr>
    </w:p>
    <w:p w14:paraId="7F818A9D" w14:textId="77777777" w:rsidR="00542B68" w:rsidRDefault="00542B68" w:rsidP="00983F13">
      <w:pPr>
        <w:rPr>
          <w:b/>
          <w:bCs/>
          <w:u w:val="single"/>
        </w:rPr>
      </w:pPr>
    </w:p>
    <w:p w14:paraId="4F76583E" w14:textId="77777777" w:rsidR="00983F13" w:rsidRDefault="00983F13" w:rsidP="00983F13">
      <w:pPr>
        <w:rPr>
          <w:b/>
          <w:bCs/>
          <w:u w:val="single"/>
        </w:rPr>
      </w:pPr>
    </w:p>
    <w:p w14:paraId="26584DD9" w14:textId="77777777" w:rsidR="00983F13" w:rsidRDefault="00983F13" w:rsidP="00983F13">
      <w:pPr>
        <w:rPr>
          <w:b/>
          <w:bCs/>
          <w:u w:val="single"/>
        </w:rPr>
      </w:pPr>
    </w:p>
    <w:p w14:paraId="71CC80CE" w14:textId="77777777" w:rsidR="00983F13" w:rsidRDefault="00983F13" w:rsidP="00983F13">
      <w:pPr>
        <w:rPr>
          <w:b/>
          <w:bCs/>
          <w:u w:val="single"/>
        </w:rPr>
      </w:pPr>
    </w:p>
    <w:p w14:paraId="19D7ED05" w14:textId="1AAC116D" w:rsidR="00983F13" w:rsidRDefault="00983F13" w:rsidP="00C44161">
      <w:pPr>
        <w:tabs>
          <w:tab w:val="left" w:pos="6615"/>
        </w:tabs>
        <w:rPr>
          <w:b/>
          <w:bCs/>
          <w:u w:val="single"/>
        </w:rPr>
      </w:pPr>
    </w:p>
    <w:p w14:paraId="13FA5AC8" w14:textId="77777777" w:rsidR="00A02DAC" w:rsidRDefault="00A02DAC" w:rsidP="00C44161">
      <w:pPr>
        <w:tabs>
          <w:tab w:val="left" w:pos="6615"/>
        </w:tabs>
        <w:rPr>
          <w:b/>
          <w:bCs/>
          <w:u w:val="single"/>
        </w:rPr>
      </w:pPr>
    </w:p>
    <w:p w14:paraId="7CE004B2" w14:textId="77777777" w:rsidR="00A02DAC" w:rsidRDefault="00A02DAC" w:rsidP="00C44161">
      <w:pPr>
        <w:tabs>
          <w:tab w:val="left" w:pos="6615"/>
        </w:tabs>
        <w:rPr>
          <w:b/>
          <w:bCs/>
          <w:u w:val="single"/>
        </w:rPr>
      </w:pPr>
    </w:p>
    <w:p w14:paraId="79FA4D61" w14:textId="77777777" w:rsidR="00A02DAC" w:rsidRDefault="00A02DAC" w:rsidP="00C44161">
      <w:pPr>
        <w:tabs>
          <w:tab w:val="left" w:pos="6615"/>
        </w:tabs>
        <w:rPr>
          <w:b/>
          <w:bCs/>
          <w:u w:val="single"/>
        </w:rPr>
      </w:pPr>
    </w:p>
    <w:p w14:paraId="291B4075" w14:textId="77777777" w:rsidR="00A02DAC" w:rsidRDefault="00A02DAC" w:rsidP="00C44161">
      <w:pPr>
        <w:tabs>
          <w:tab w:val="left" w:pos="6615"/>
        </w:tabs>
        <w:rPr>
          <w:b/>
          <w:bCs/>
          <w:u w:val="single"/>
        </w:rPr>
      </w:pPr>
    </w:p>
    <w:p w14:paraId="1005EECA" w14:textId="77777777" w:rsidR="00A02DAC" w:rsidRDefault="00A02DAC" w:rsidP="00C44161">
      <w:pPr>
        <w:tabs>
          <w:tab w:val="left" w:pos="6615"/>
        </w:tabs>
        <w:rPr>
          <w:b/>
          <w:bCs/>
          <w:u w:val="single"/>
        </w:rPr>
      </w:pPr>
    </w:p>
    <w:p w14:paraId="6596CEC4" w14:textId="77777777" w:rsidR="00A02DAC" w:rsidRDefault="00A02DAC" w:rsidP="00C44161">
      <w:pPr>
        <w:tabs>
          <w:tab w:val="left" w:pos="6615"/>
        </w:tabs>
        <w:rPr>
          <w:b/>
          <w:bCs/>
          <w:u w:val="single"/>
        </w:rPr>
      </w:pPr>
    </w:p>
    <w:p w14:paraId="4EAA977B" w14:textId="77777777" w:rsidR="00A02DAC" w:rsidRDefault="00A02DAC" w:rsidP="00C44161">
      <w:pPr>
        <w:tabs>
          <w:tab w:val="left" w:pos="6615"/>
        </w:tabs>
        <w:rPr>
          <w:b/>
          <w:bCs/>
          <w:u w:val="single"/>
        </w:rPr>
      </w:pPr>
    </w:p>
    <w:p w14:paraId="09BBDCFD" w14:textId="77777777" w:rsidR="00A02DAC" w:rsidRDefault="00A02DAC" w:rsidP="00C44161">
      <w:pPr>
        <w:tabs>
          <w:tab w:val="left" w:pos="6615"/>
        </w:tabs>
        <w:rPr>
          <w:b/>
          <w:bCs/>
          <w:u w:val="single"/>
        </w:rPr>
      </w:pPr>
    </w:p>
    <w:p w14:paraId="3EB566CC" w14:textId="77777777" w:rsidR="00A02DAC" w:rsidRDefault="00A02DAC" w:rsidP="00C44161">
      <w:pPr>
        <w:tabs>
          <w:tab w:val="left" w:pos="6615"/>
        </w:tabs>
        <w:rPr>
          <w:b/>
          <w:bCs/>
          <w:u w:val="single"/>
        </w:rPr>
      </w:pPr>
    </w:p>
    <w:p w14:paraId="2AC5A996" w14:textId="77777777" w:rsidR="003C2A19" w:rsidRPr="003C2A19" w:rsidRDefault="00983F13" w:rsidP="00FA3388">
      <w:pPr>
        <w:pStyle w:val="Heading1"/>
        <w:rPr>
          <w:rFonts w:asciiTheme="minorHAnsi" w:hAnsiTheme="minorHAnsi" w:cstheme="minorHAnsi"/>
          <w:b/>
          <w:bCs/>
        </w:rPr>
      </w:pPr>
      <w:bookmarkStart w:id="91" w:name="_Toc164858565"/>
      <w:r w:rsidRPr="003C2A19">
        <w:rPr>
          <w:rFonts w:asciiTheme="minorHAnsi" w:hAnsiTheme="minorHAnsi" w:cstheme="minorHAnsi"/>
          <w:b/>
          <w:bCs/>
        </w:rPr>
        <w:lastRenderedPageBreak/>
        <w:t xml:space="preserve">Chapter </w:t>
      </w:r>
      <w:r w:rsidR="00DE62EC" w:rsidRPr="003C2A19">
        <w:rPr>
          <w:rFonts w:asciiTheme="minorHAnsi" w:hAnsiTheme="minorHAnsi" w:cstheme="minorHAnsi"/>
          <w:b/>
          <w:bCs/>
        </w:rPr>
        <w:t>7</w:t>
      </w:r>
      <w:r w:rsidRPr="003C2A19">
        <w:rPr>
          <w:rFonts w:asciiTheme="minorHAnsi" w:hAnsiTheme="minorHAnsi" w:cstheme="minorHAnsi"/>
          <w:b/>
          <w:bCs/>
        </w:rPr>
        <w:t xml:space="preserve"> – Conclusions and Recommendations</w:t>
      </w:r>
      <w:bookmarkEnd w:id="91"/>
    </w:p>
    <w:p w14:paraId="4173F5D8" w14:textId="77777777" w:rsidR="003C2A19" w:rsidRPr="003C2A19" w:rsidRDefault="003C2A19" w:rsidP="00983F13">
      <w:pPr>
        <w:rPr>
          <w:rFonts w:asciiTheme="minorHAnsi" w:hAnsiTheme="minorHAnsi" w:cstheme="minorHAnsi"/>
          <w:b/>
          <w:bCs/>
          <w:u w:val="single"/>
        </w:rPr>
      </w:pPr>
    </w:p>
    <w:p w14:paraId="38CB6BA4" w14:textId="4CF14B42" w:rsidR="00983F13" w:rsidRPr="003C2A19" w:rsidRDefault="003C2A19" w:rsidP="00542B68">
      <w:pPr>
        <w:spacing w:line="480" w:lineRule="auto"/>
        <w:ind w:firstLine="720"/>
        <w:rPr>
          <w:rFonts w:asciiTheme="minorHAnsi" w:hAnsiTheme="minorHAnsi" w:cstheme="minorHAnsi"/>
        </w:rPr>
      </w:pPr>
      <w:r w:rsidRPr="003C2A19">
        <w:rPr>
          <w:rFonts w:asciiTheme="minorHAnsi" w:hAnsiTheme="minorHAnsi" w:cstheme="minorHAnsi"/>
        </w:rPr>
        <w:t>This chapter synthesizes the findings from the comprehensive research into the use of Virtual Reality (VR) in human anatomy education, connecting insights from the literature review, the design and implementation of the VR anatomy training tool, and the evaluation of its effectiveness. It aims to offer a critical and evaluative conclusion on the project's outcomes and propose directions for future research.</w:t>
      </w:r>
    </w:p>
    <w:p w14:paraId="38EF086A" w14:textId="77777777" w:rsidR="003C2A19" w:rsidRDefault="003C2A19" w:rsidP="00983F13">
      <w:pPr>
        <w:rPr>
          <w:rFonts w:asciiTheme="minorHAnsi" w:hAnsiTheme="minorHAnsi" w:cstheme="minorHAnsi"/>
        </w:rPr>
      </w:pPr>
    </w:p>
    <w:p w14:paraId="2EC5E794" w14:textId="77777777" w:rsidR="003C2A19" w:rsidRPr="003C2A19" w:rsidRDefault="003C2A19" w:rsidP="00983F13">
      <w:pPr>
        <w:rPr>
          <w:rFonts w:asciiTheme="minorHAnsi" w:hAnsiTheme="minorHAnsi" w:cstheme="minorHAnsi"/>
        </w:rPr>
      </w:pPr>
    </w:p>
    <w:p w14:paraId="246ACFE7" w14:textId="14DB68AC" w:rsidR="003C2A19" w:rsidRPr="003C2A19" w:rsidRDefault="003C2A19" w:rsidP="003C2A19">
      <w:pPr>
        <w:pStyle w:val="Heading2"/>
        <w:ind w:firstLine="720"/>
        <w:rPr>
          <w:rFonts w:asciiTheme="minorHAnsi" w:hAnsiTheme="minorHAnsi" w:cstheme="minorHAnsi"/>
          <w:b/>
          <w:bCs/>
        </w:rPr>
      </w:pPr>
      <w:bookmarkStart w:id="92" w:name="_Toc164858566"/>
      <w:r w:rsidRPr="003C2A19">
        <w:rPr>
          <w:rFonts w:asciiTheme="minorHAnsi" w:hAnsiTheme="minorHAnsi" w:cstheme="minorHAnsi"/>
          <w:b/>
          <w:bCs/>
        </w:rPr>
        <w:t>7.1. Summary and Evaluation of Research Activities</w:t>
      </w:r>
      <w:bookmarkEnd w:id="92"/>
    </w:p>
    <w:p w14:paraId="686BC10C" w14:textId="77777777" w:rsidR="003C2A19" w:rsidRPr="003C2A19" w:rsidRDefault="003C2A19" w:rsidP="003C2A19">
      <w:pPr>
        <w:rPr>
          <w:rFonts w:asciiTheme="minorHAnsi" w:hAnsiTheme="minorHAnsi" w:cstheme="minorHAnsi"/>
        </w:rPr>
      </w:pPr>
    </w:p>
    <w:p w14:paraId="3C04AE20" w14:textId="77777777" w:rsidR="003C2A19" w:rsidRPr="00A02DAC" w:rsidRDefault="003C2A19"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The literature review highlighted significant gaps in traditional anatomy education and emphasized the potential of VR to enhance learning by providing immersive and interactive experiences. Research by Zhao et al. (2020) and Karbasi et al. (2020) supported the potential for VR to improve spatial understanding and engagement. In response, the VR anatomy training tool was designed to integrate advanced interactive features aimed at increasing realism and engagement, tailored to support deep learning in anatomy.</w:t>
      </w:r>
    </w:p>
    <w:p w14:paraId="17602A62" w14:textId="77777777" w:rsidR="003C2A19" w:rsidRPr="00A02DAC" w:rsidRDefault="003C2A19" w:rsidP="00542B68">
      <w:pPr>
        <w:spacing w:line="480" w:lineRule="auto"/>
        <w:ind w:left="720"/>
        <w:rPr>
          <w:rFonts w:asciiTheme="minorHAnsi" w:hAnsiTheme="minorHAnsi" w:cstheme="minorHAnsi"/>
          <w:sz w:val="22"/>
          <w:szCs w:val="22"/>
        </w:rPr>
      </w:pPr>
    </w:p>
    <w:p w14:paraId="270AF737" w14:textId="10D00518" w:rsidR="003C2A19" w:rsidRPr="00A02DAC" w:rsidRDefault="003C2A19"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However, quantitative data from the study revealed while there was substantial improvement in student engagement, with scores averaging above 4.0 on a 5-point scale, the gains in understanding anatomy, as measured by comparative pre- and post-intervention tests, were not statistically significant. This challenges the anticipated efficacy of VR in enhancing deep learning outcomes.</w:t>
      </w:r>
    </w:p>
    <w:p w14:paraId="1AA42612" w14:textId="77777777" w:rsidR="003C2A19" w:rsidRPr="003C2A19" w:rsidRDefault="003C2A19" w:rsidP="003C2A19">
      <w:pPr>
        <w:rPr>
          <w:rFonts w:asciiTheme="minorHAnsi" w:hAnsiTheme="minorHAnsi" w:cstheme="minorHAnsi"/>
        </w:rPr>
      </w:pPr>
    </w:p>
    <w:p w14:paraId="2DE18D51" w14:textId="77777777" w:rsidR="003C2A19" w:rsidRDefault="003C2A19" w:rsidP="003C2A19">
      <w:pPr>
        <w:rPr>
          <w:rFonts w:asciiTheme="minorHAnsi" w:hAnsiTheme="minorHAnsi" w:cstheme="minorHAnsi"/>
        </w:rPr>
      </w:pPr>
    </w:p>
    <w:p w14:paraId="5712E612" w14:textId="77777777" w:rsidR="00542B68" w:rsidRDefault="00542B68" w:rsidP="003C2A19">
      <w:pPr>
        <w:rPr>
          <w:rFonts w:asciiTheme="minorHAnsi" w:hAnsiTheme="minorHAnsi" w:cstheme="minorHAnsi"/>
        </w:rPr>
      </w:pPr>
    </w:p>
    <w:p w14:paraId="2A5BCAD8" w14:textId="77777777" w:rsidR="00542B68" w:rsidRDefault="00542B68" w:rsidP="003C2A19">
      <w:pPr>
        <w:rPr>
          <w:rFonts w:asciiTheme="minorHAnsi" w:hAnsiTheme="minorHAnsi" w:cstheme="minorHAnsi"/>
        </w:rPr>
      </w:pPr>
    </w:p>
    <w:p w14:paraId="579E6E30" w14:textId="77777777" w:rsidR="00542B68" w:rsidRDefault="00542B68" w:rsidP="003C2A19">
      <w:pPr>
        <w:rPr>
          <w:rFonts w:asciiTheme="minorHAnsi" w:hAnsiTheme="minorHAnsi" w:cstheme="minorHAnsi"/>
        </w:rPr>
      </w:pPr>
    </w:p>
    <w:p w14:paraId="05D4457E" w14:textId="77777777" w:rsidR="00542B68" w:rsidRDefault="00542B68" w:rsidP="003C2A19">
      <w:pPr>
        <w:rPr>
          <w:rFonts w:asciiTheme="minorHAnsi" w:hAnsiTheme="minorHAnsi" w:cstheme="minorHAnsi"/>
        </w:rPr>
      </w:pPr>
    </w:p>
    <w:p w14:paraId="2AAEF911" w14:textId="77777777" w:rsidR="00542B68" w:rsidRPr="003C2A19" w:rsidRDefault="00542B68" w:rsidP="003C2A19">
      <w:pPr>
        <w:rPr>
          <w:rFonts w:asciiTheme="minorHAnsi" w:hAnsiTheme="minorHAnsi" w:cstheme="minorHAnsi"/>
        </w:rPr>
      </w:pPr>
    </w:p>
    <w:p w14:paraId="3B6F5908" w14:textId="77777777" w:rsidR="003C2A19" w:rsidRDefault="003C2A19" w:rsidP="003C2A19">
      <w:pPr>
        <w:pStyle w:val="Heading2"/>
        <w:ind w:firstLine="720"/>
        <w:rPr>
          <w:rFonts w:asciiTheme="minorHAnsi" w:hAnsiTheme="minorHAnsi" w:cstheme="minorHAnsi"/>
          <w:b/>
          <w:bCs/>
        </w:rPr>
      </w:pPr>
      <w:bookmarkStart w:id="93" w:name="_Toc164858567"/>
      <w:r w:rsidRPr="003C2A19">
        <w:rPr>
          <w:rFonts w:asciiTheme="minorHAnsi" w:hAnsiTheme="minorHAnsi" w:cstheme="minorHAnsi"/>
          <w:b/>
          <w:bCs/>
        </w:rPr>
        <w:lastRenderedPageBreak/>
        <w:t>7.2. Achievement of Objectives and Contributions</w:t>
      </w:r>
      <w:bookmarkEnd w:id="93"/>
    </w:p>
    <w:p w14:paraId="1046B705" w14:textId="77777777" w:rsidR="003C2A19" w:rsidRPr="003C2A19" w:rsidRDefault="003C2A19" w:rsidP="003C2A19">
      <w:pPr>
        <w:rPr>
          <w:rFonts w:asciiTheme="minorHAnsi" w:hAnsiTheme="minorHAnsi" w:cstheme="minorHAnsi"/>
        </w:rPr>
      </w:pPr>
    </w:p>
    <w:p w14:paraId="00B308E6" w14:textId="03BFCBD2" w:rsidR="003C2A19" w:rsidRPr="00A02DAC" w:rsidRDefault="003C2A19"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The project excelled in enhancing student engagement, conclusively meeting this objective, and demonstrating VR’s capability to attract and maintain student interest in educational content. However, the objective to significantly enhance understanding of anatomy through VR was only partially met. This calls for a re-evaluation of how VR content is aligned with educational goals.</w:t>
      </w:r>
    </w:p>
    <w:p w14:paraId="550E0988" w14:textId="77777777" w:rsidR="003C2A19" w:rsidRPr="00A02DAC" w:rsidRDefault="003C2A19" w:rsidP="00542B68">
      <w:pPr>
        <w:spacing w:line="480" w:lineRule="auto"/>
        <w:ind w:left="720"/>
        <w:rPr>
          <w:rFonts w:asciiTheme="minorHAnsi" w:hAnsiTheme="minorHAnsi" w:cstheme="minorHAnsi"/>
          <w:sz w:val="22"/>
          <w:szCs w:val="22"/>
        </w:rPr>
      </w:pPr>
    </w:p>
    <w:p w14:paraId="36ACBA24" w14:textId="39AC9DD0" w:rsidR="00A02DAC" w:rsidRPr="00542B68" w:rsidRDefault="003C2A19"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The development of the VR anatomy training tool represents a significant advancement in educational technology, providing an engaging alternative to conventional learning methods. The project also contributed important empirical data on the application of VR in education, highlighting its strengths and limitations.</w:t>
      </w:r>
    </w:p>
    <w:p w14:paraId="52621B5C" w14:textId="77777777" w:rsidR="003C2A19" w:rsidRDefault="003C2A19" w:rsidP="00983F13"/>
    <w:p w14:paraId="5D512236" w14:textId="77777777" w:rsidR="00542B68" w:rsidRDefault="00542B68" w:rsidP="00983F13"/>
    <w:p w14:paraId="6B6006FD" w14:textId="0DE81DFA" w:rsidR="003C2A19" w:rsidRDefault="003C2A19" w:rsidP="003C2A19">
      <w:pPr>
        <w:pStyle w:val="Heading2"/>
        <w:ind w:firstLine="720"/>
        <w:rPr>
          <w:rFonts w:asciiTheme="minorHAnsi" w:hAnsiTheme="minorHAnsi" w:cstheme="minorHAnsi"/>
          <w:b/>
          <w:bCs/>
        </w:rPr>
      </w:pPr>
      <w:bookmarkStart w:id="94" w:name="_Toc164858568"/>
      <w:r>
        <w:rPr>
          <w:rFonts w:asciiTheme="minorHAnsi" w:hAnsiTheme="minorHAnsi" w:cstheme="minorHAnsi"/>
          <w:b/>
          <w:bCs/>
        </w:rPr>
        <w:t>7.3. Recommendations and Suggestions for Future Work</w:t>
      </w:r>
      <w:bookmarkEnd w:id="94"/>
    </w:p>
    <w:p w14:paraId="5D3D595D" w14:textId="77777777" w:rsidR="003C2A19" w:rsidRDefault="003C2A19" w:rsidP="003C2A19"/>
    <w:p w14:paraId="351BB697" w14:textId="77777777" w:rsidR="003C2A19" w:rsidRPr="00A02DAC" w:rsidRDefault="003C2A19"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Content within VR needs to be optimized to align more deeply with learning outcomes, focusing on not just facilitating interaction but also comprehension and retention. VR should be integrated into a holistic educational strategy that includes traditional learning methods to provide a comprehensive educational experience. Continuous evaluation of VR’s educational impact is also essential to ensure it remains effective as teaching methodologies and technologies evolve.</w:t>
      </w:r>
    </w:p>
    <w:p w14:paraId="123FA223" w14:textId="77777777" w:rsidR="003C2A19" w:rsidRPr="00A02DAC" w:rsidRDefault="003C2A19" w:rsidP="00542B68">
      <w:pPr>
        <w:spacing w:line="480" w:lineRule="auto"/>
        <w:ind w:left="720"/>
        <w:rPr>
          <w:rFonts w:asciiTheme="minorHAnsi" w:hAnsiTheme="minorHAnsi" w:cstheme="minorHAnsi"/>
          <w:sz w:val="22"/>
          <w:szCs w:val="22"/>
        </w:rPr>
      </w:pPr>
    </w:p>
    <w:p w14:paraId="547EB2D5" w14:textId="2A4E2073" w:rsidR="003C2A19" w:rsidRPr="00A02DAC" w:rsidRDefault="003C2A19"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Future studies should include longitudinal assessments of the effects of VR learning on retention and application of knowledge. Expanding research to various educational settings and different subject areas could provide broader insights into VR's generalizability and effectiveness. Employing complex data analysis techniques could also help in understanding the specific conditions under which VR is most effective for different types of learners.</w:t>
      </w:r>
    </w:p>
    <w:p w14:paraId="468AA925" w14:textId="77777777" w:rsidR="003C2A19" w:rsidRPr="003C2A19" w:rsidRDefault="003C2A19" w:rsidP="003C2A19"/>
    <w:p w14:paraId="7F181138" w14:textId="07217D7C" w:rsidR="003C2A19" w:rsidRDefault="003C2A19" w:rsidP="003C2A19">
      <w:pPr>
        <w:pStyle w:val="Heading2"/>
        <w:ind w:firstLine="720"/>
        <w:rPr>
          <w:rFonts w:asciiTheme="minorHAnsi" w:hAnsiTheme="minorHAnsi" w:cstheme="minorHAnsi"/>
          <w:b/>
          <w:bCs/>
        </w:rPr>
      </w:pPr>
      <w:bookmarkStart w:id="95" w:name="_Toc164858569"/>
      <w:r>
        <w:rPr>
          <w:rFonts w:asciiTheme="minorHAnsi" w:hAnsiTheme="minorHAnsi" w:cstheme="minorHAnsi"/>
          <w:b/>
          <w:bCs/>
        </w:rPr>
        <w:lastRenderedPageBreak/>
        <w:t>7.4. Concluding Thoughts</w:t>
      </w:r>
      <w:bookmarkEnd w:id="95"/>
    </w:p>
    <w:p w14:paraId="622467CB" w14:textId="77777777" w:rsidR="003C2A19" w:rsidRDefault="003C2A19" w:rsidP="003C2A19">
      <w:pPr>
        <w:ind w:left="720" w:firstLine="720"/>
      </w:pPr>
    </w:p>
    <w:p w14:paraId="248D9811" w14:textId="77777777" w:rsidR="003C2A19" w:rsidRPr="00A02DAC" w:rsidRDefault="003C2A19"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The findings from this study highlight VR's significant potential to enhance engagement in anatomy education. However, the anticipated direct correlation between increased engagement and enhanced learning outcomes was not fully realized. This discrepancy suggests that while VR is effective in drawing students into the learning process, its role in fostering deep understanding is more complex and contingent on various factors, including the design of VR content and its integration into the curriculum.</w:t>
      </w:r>
    </w:p>
    <w:p w14:paraId="340DDEEF" w14:textId="77777777" w:rsidR="003C2A19" w:rsidRPr="00A02DAC" w:rsidRDefault="003C2A19" w:rsidP="00542B68">
      <w:pPr>
        <w:spacing w:line="480" w:lineRule="auto"/>
        <w:ind w:left="720"/>
        <w:rPr>
          <w:rFonts w:asciiTheme="minorHAnsi" w:hAnsiTheme="minorHAnsi" w:cstheme="minorHAnsi"/>
          <w:sz w:val="22"/>
          <w:szCs w:val="22"/>
        </w:rPr>
      </w:pPr>
    </w:p>
    <w:p w14:paraId="7E9D954E" w14:textId="77777777" w:rsidR="003C2A19" w:rsidRPr="00A02DAC" w:rsidRDefault="003C2A19"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The critical evaluation of VR’s educational impact points to the necessity of a nuanced approach in deploying VR technologies. The effectiveness of VR in education should not be presumed as uniformly beneficial across all contexts; rather, it should be viewed as a component of a broader pedagogical strategy. Future developments in VR for education must prioritize pedagogical effectiveness alongside technological innovation, ensuring that educational tools not only captivate students but also effectively contribute to their learning journey.</w:t>
      </w:r>
    </w:p>
    <w:p w14:paraId="057F14B7" w14:textId="77777777" w:rsidR="003C2A19" w:rsidRPr="00A02DAC" w:rsidRDefault="003C2A19" w:rsidP="00542B68">
      <w:pPr>
        <w:spacing w:line="480" w:lineRule="auto"/>
        <w:ind w:left="720"/>
        <w:rPr>
          <w:rFonts w:asciiTheme="minorHAnsi" w:hAnsiTheme="minorHAnsi" w:cstheme="minorHAnsi"/>
          <w:sz w:val="22"/>
          <w:szCs w:val="22"/>
        </w:rPr>
      </w:pPr>
    </w:p>
    <w:p w14:paraId="1EB9F9A4" w14:textId="7E75BA75" w:rsidR="003C2A19" w:rsidRPr="00A02DAC" w:rsidRDefault="003C2A19"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This research, therefore, underscores the need for ongoing investigations into how VR can be optimized to not only engage but also to educate effectively, ensuring that its implementation in educational settings is both scientifically grounded and pedagogically sound.</w:t>
      </w:r>
    </w:p>
    <w:p w14:paraId="36BA9734" w14:textId="77777777" w:rsidR="003C2A19" w:rsidRDefault="003C2A19" w:rsidP="003C2A19"/>
    <w:p w14:paraId="63B44959" w14:textId="77777777" w:rsidR="003C2A19" w:rsidRDefault="003C2A19" w:rsidP="003C2A19"/>
    <w:p w14:paraId="31821B23" w14:textId="77777777" w:rsidR="003C2A19" w:rsidRDefault="003C2A19" w:rsidP="003C2A19"/>
    <w:p w14:paraId="32EABDCB" w14:textId="77777777" w:rsidR="003C2A19" w:rsidRPr="003C2A19" w:rsidRDefault="003C2A19" w:rsidP="003C2A19"/>
    <w:p w14:paraId="2A0A3C78" w14:textId="77777777" w:rsidR="00A02DAC" w:rsidRDefault="00A02DAC" w:rsidP="00983F13">
      <w:pPr>
        <w:rPr>
          <w:b/>
          <w:bCs/>
          <w:sz w:val="32"/>
          <w:szCs w:val="32"/>
          <w:u w:val="single"/>
        </w:rPr>
      </w:pPr>
    </w:p>
    <w:p w14:paraId="37E56926" w14:textId="77777777" w:rsidR="00542B68" w:rsidRDefault="00542B68" w:rsidP="00983F13">
      <w:pPr>
        <w:rPr>
          <w:b/>
          <w:bCs/>
          <w:sz w:val="32"/>
          <w:szCs w:val="32"/>
          <w:u w:val="single"/>
        </w:rPr>
      </w:pPr>
    </w:p>
    <w:p w14:paraId="495C64CC" w14:textId="77777777" w:rsidR="00542B68" w:rsidRDefault="00542B68" w:rsidP="00983F13">
      <w:pPr>
        <w:rPr>
          <w:b/>
          <w:bCs/>
          <w:sz w:val="32"/>
          <w:szCs w:val="32"/>
          <w:u w:val="single"/>
        </w:rPr>
      </w:pPr>
    </w:p>
    <w:p w14:paraId="0C76B88C" w14:textId="77777777" w:rsidR="00542B68" w:rsidRDefault="00542B68" w:rsidP="00983F13">
      <w:pPr>
        <w:rPr>
          <w:b/>
          <w:bCs/>
          <w:u w:val="single"/>
        </w:rPr>
      </w:pPr>
    </w:p>
    <w:p w14:paraId="78562A70" w14:textId="77777777" w:rsidR="008F0008" w:rsidRDefault="00983F13" w:rsidP="00FA3388">
      <w:pPr>
        <w:pStyle w:val="Heading1"/>
        <w:rPr>
          <w:rFonts w:asciiTheme="minorHAnsi" w:hAnsiTheme="minorHAnsi" w:cstheme="minorHAnsi"/>
          <w:b/>
          <w:bCs/>
        </w:rPr>
      </w:pPr>
      <w:bookmarkStart w:id="96" w:name="_Toc164858570"/>
      <w:r>
        <w:rPr>
          <w:rFonts w:asciiTheme="minorHAnsi" w:hAnsiTheme="minorHAnsi" w:cstheme="minorHAnsi"/>
          <w:b/>
          <w:bCs/>
        </w:rPr>
        <w:lastRenderedPageBreak/>
        <w:t xml:space="preserve">Chapter </w:t>
      </w:r>
      <w:r w:rsidR="00DE62EC">
        <w:rPr>
          <w:rFonts w:asciiTheme="minorHAnsi" w:hAnsiTheme="minorHAnsi" w:cstheme="minorHAnsi"/>
          <w:b/>
          <w:bCs/>
        </w:rPr>
        <w:t>8</w:t>
      </w:r>
      <w:r>
        <w:rPr>
          <w:rFonts w:asciiTheme="minorHAnsi" w:hAnsiTheme="minorHAnsi" w:cstheme="minorHAnsi"/>
          <w:b/>
          <w:bCs/>
        </w:rPr>
        <w:t xml:space="preserve"> – Reflection</w:t>
      </w:r>
      <w:bookmarkEnd w:id="96"/>
    </w:p>
    <w:p w14:paraId="72481674" w14:textId="77777777" w:rsidR="008F0008" w:rsidRDefault="008F0008" w:rsidP="008F0008"/>
    <w:p w14:paraId="516205ED" w14:textId="77777777" w:rsidR="008F0008" w:rsidRPr="008F0008" w:rsidRDefault="008F0008" w:rsidP="008F0008"/>
    <w:p w14:paraId="1277C774" w14:textId="77777777" w:rsidR="008F0008" w:rsidRDefault="008F0008" w:rsidP="008F0008">
      <w:pPr>
        <w:pStyle w:val="Heading2"/>
        <w:ind w:firstLine="720"/>
        <w:rPr>
          <w:rFonts w:asciiTheme="minorHAnsi" w:hAnsiTheme="minorHAnsi" w:cstheme="minorHAnsi"/>
          <w:b/>
          <w:bCs/>
        </w:rPr>
      </w:pPr>
      <w:bookmarkStart w:id="97" w:name="_Toc164858571"/>
      <w:r>
        <w:rPr>
          <w:rFonts w:asciiTheme="minorHAnsi" w:hAnsiTheme="minorHAnsi" w:cstheme="minorHAnsi"/>
          <w:b/>
          <w:bCs/>
        </w:rPr>
        <w:t>8.1. Learning from the Project</w:t>
      </w:r>
      <w:bookmarkEnd w:id="97"/>
    </w:p>
    <w:p w14:paraId="5548867F" w14:textId="77777777" w:rsidR="008F0008" w:rsidRPr="008F0008" w:rsidRDefault="008F0008" w:rsidP="008F0008"/>
    <w:p w14:paraId="719CDA75" w14:textId="77777777" w:rsidR="008F0008" w:rsidRDefault="008F0008" w:rsidP="008F0008"/>
    <w:p w14:paraId="7909A92F" w14:textId="603555A8" w:rsidR="008F0008" w:rsidRPr="00A02DAC"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The development of the VR anatomy training tool was instrumental in enhancing my technical skills, particularly in VR software development and user interface design. This project required an in-depth understanding of VR platforms, which significantly improved my programming abilities and introduced me to advanced user experience design techniques.</w:t>
      </w:r>
    </w:p>
    <w:p w14:paraId="28B6C8D3" w14:textId="77777777" w:rsidR="008F0008" w:rsidRPr="00A02DAC" w:rsidRDefault="008F0008" w:rsidP="00542B68">
      <w:pPr>
        <w:spacing w:line="480" w:lineRule="auto"/>
        <w:rPr>
          <w:rFonts w:asciiTheme="minorHAnsi" w:hAnsiTheme="minorHAnsi" w:cstheme="minorHAnsi"/>
          <w:sz w:val="22"/>
          <w:szCs w:val="22"/>
        </w:rPr>
      </w:pPr>
    </w:p>
    <w:p w14:paraId="33E0C35A" w14:textId="05F38413" w:rsidR="008F0008" w:rsidRPr="00A02DAC" w:rsidRDefault="008F0008"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The project provided a practical application for the theoretical concepts explored in the literature review, particularly the potential of VR to enhance educational outcomes. It allowed me to directly observe and measure the impact of immersive technology on learning, reinforcing the theories advocating for engaging and interactive learning environments.</w:t>
      </w:r>
    </w:p>
    <w:p w14:paraId="2315CB30" w14:textId="77777777" w:rsidR="008F0008" w:rsidRDefault="008F0008" w:rsidP="008F0008"/>
    <w:p w14:paraId="01C9454F" w14:textId="77777777" w:rsidR="008F0008" w:rsidRDefault="008F0008" w:rsidP="008F0008"/>
    <w:p w14:paraId="0C40C8DC" w14:textId="77777777" w:rsidR="008F0008" w:rsidRDefault="008F0008" w:rsidP="008F0008">
      <w:pPr>
        <w:pStyle w:val="Heading2"/>
        <w:ind w:firstLine="720"/>
        <w:rPr>
          <w:rFonts w:asciiTheme="minorHAnsi" w:hAnsiTheme="minorHAnsi" w:cstheme="minorHAnsi"/>
          <w:b/>
          <w:bCs/>
        </w:rPr>
      </w:pPr>
      <w:bookmarkStart w:id="98" w:name="_Toc164858572"/>
      <w:r>
        <w:rPr>
          <w:rFonts w:asciiTheme="minorHAnsi" w:hAnsiTheme="minorHAnsi" w:cstheme="minorHAnsi"/>
          <w:b/>
          <w:bCs/>
        </w:rPr>
        <w:t>8.2. Personal Growth and Development of Soft Skills</w:t>
      </w:r>
      <w:bookmarkEnd w:id="98"/>
    </w:p>
    <w:p w14:paraId="0E78214C" w14:textId="77777777" w:rsidR="008F0008" w:rsidRDefault="008F0008" w:rsidP="008F0008"/>
    <w:p w14:paraId="3239DE0B" w14:textId="4616A2B3" w:rsidR="008F0008" w:rsidRPr="00A02DAC"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Managing a project of this magnitude required strict adherence to schedules and milestones. I developed robust time management strategies, learning to prioritize tasks and adjust plans dynamically in response to project developments.</w:t>
      </w:r>
    </w:p>
    <w:p w14:paraId="0936A1B3" w14:textId="77777777" w:rsidR="008F0008" w:rsidRPr="00A02DAC" w:rsidRDefault="008F0008" w:rsidP="00542B68">
      <w:pPr>
        <w:spacing w:line="480" w:lineRule="auto"/>
        <w:rPr>
          <w:rFonts w:asciiTheme="minorHAnsi" w:hAnsiTheme="minorHAnsi" w:cstheme="minorHAnsi"/>
          <w:sz w:val="22"/>
          <w:szCs w:val="22"/>
        </w:rPr>
      </w:pPr>
    </w:p>
    <w:p w14:paraId="08D31E80" w14:textId="1D9B54EA" w:rsidR="008F0008" w:rsidRPr="00A02DAC" w:rsidRDefault="008F0008"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Several technical challenges, including issues with software stability and data integrity, tested my problem-solving abilities. Overcoming these hurdles required a flexible approach and the ability to devise creative solutions under pressure.</w:t>
      </w:r>
    </w:p>
    <w:p w14:paraId="2E985709" w14:textId="77777777" w:rsidR="008F0008" w:rsidRPr="00A02DAC" w:rsidRDefault="008F0008" w:rsidP="00542B68">
      <w:pPr>
        <w:spacing w:line="480" w:lineRule="auto"/>
        <w:ind w:left="720"/>
        <w:rPr>
          <w:rFonts w:asciiTheme="minorHAnsi" w:hAnsiTheme="minorHAnsi" w:cstheme="minorHAnsi"/>
          <w:sz w:val="22"/>
          <w:szCs w:val="22"/>
        </w:rPr>
      </w:pPr>
    </w:p>
    <w:p w14:paraId="01805B66" w14:textId="53906E4F" w:rsidR="008F0008" w:rsidRPr="00A02DAC" w:rsidRDefault="008F0008"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lastRenderedPageBreak/>
        <w:t>Effective communication was essential for the success of this project. I refined my ability to articulate complex technical details clearly and concisely, ensuring that stakeholders and project advisors were well-informed of the project's progress and outcomes.</w:t>
      </w:r>
    </w:p>
    <w:p w14:paraId="39AAFC17" w14:textId="77777777" w:rsidR="00983F13" w:rsidRDefault="00983F13" w:rsidP="00983F13">
      <w:pPr>
        <w:rPr>
          <w:b/>
          <w:bCs/>
          <w:u w:val="single"/>
        </w:rPr>
      </w:pPr>
    </w:p>
    <w:p w14:paraId="680327EB" w14:textId="77777777" w:rsidR="008F0008" w:rsidRDefault="008F0008" w:rsidP="008F0008">
      <w:pPr>
        <w:pStyle w:val="Heading2"/>
        <w:ind w:firstLine="720"/>
        <w:rPr>
          <w:rFonts w:asciiTheme="minorHAnsi" w:hAnsiTheme="minorHAnsi" w:cstheme="minorHAnsi"/>
          <w:b/>
          <w:bCs/>
        </w:rPr>
      </w:pPr>
      <w:bookmarkStart w:id="99" w:name="_Toc164858573"/>
      <w:r>
        <w:rPr>
          <w:rFonts w:asciiTheme="minorHAnsi" w:hAnsiTheme="minorHAnsi" w:cstheme="minorHAnsi"/>
          <w:b/>
          <w:bCs/>
        </w:rPr>
        <w:t>8.3. Reflections on setbacks and Strategies for Improvement</w:t>
      </w:r>
      <w:bookmarkEnd w:id="99"/>
    </w:p>
    <w:p w14:paraId="608955B5" w14:textId="77777777" w:rsidR="008F0008" w:rsidRDefault="008F0008" w:rsidP="008F0008"/>
    <w:p w14:paraId="337360FF" w14:textId="77777777" w:rsidR="008F0008" w:rsidRPr="00A02DAC"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Problems like game engine corruption and WMI issues required unexpected troubleshooting and recovery efforts. These experiences underscored the need for regular system maintenance and the importance of having robust backup strategies.</w:t>
      </w:r>
    </w:p>
    <w:p w14:paraId="44FA2272" w14:textId="77777777" w:rsidR="008F0008" w:rsidRPr="00A02DAC" w:rsidRDefault="008F0008" w:rsidP="00542B68">
      <w:pPr>
        <w:spacing w:line="480" w:lineRule="auto"/>
        <w:ind w:left="720"/>
        <w:rPr>
          <w:rFonts w:asciiTheme="minorHAnsi" w:hAnsiTheme="minorHAnsi" w:cstheme="minorHAnsi"/>
          <w:sz w:val="22"/>
          <w:szCs w:val="22"/>
        </w:rPr>
      </w:pPr>
    </w:p>
    <w:p w14:paraId="4B6172D2" w14:textId="4F6A8842" w:rsidR="008F0008" w:rsidRPr="00A02DAC" w:rsidRDefault="008F0008"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Missing project deadlines due to unforeseen build failures highlighted deficiencies in initial project planning. Reflecting on these issues has taught me the value of including buffer times in schedules and the importance of rigorous project oversight.</w:t>
      </w:r>
    </w:p>
    <w:p w14:paraId="15B5EDE5" w14:textId="77777777" w:rsidR="008F0008" w:rsidRPr="00A02DAC" w:rsidRDefault="008F0008" w:rsidP="00542B68">
      <w:pPr>
        <w:spacing w:line="480" w:lineRule="auto"/>
        <w:ind w:left="720"/>
        <w:rPr>
          <w:rFonts w:asciiTheme="minorHAnsi" w:hAnsiTheme="minorHAnsi" w:cstheme="minorHAnsi"/>
          <w:sz w:val="22"/>
          <w:szCs w:val="22"/>
        </w:rPr>
      </w:pPr>
    </w:p>
    <w:p w14:paraId="261E69B9" w14:textId="406C34F1" w:rsidR="008F0008" w:rsidRDefault="008F0008" w:rsidP="00542B68">
      <w:pPr>
        <w:spacing w:line="480" w:lineRule="auto"/>
        <w:ind w:left="720"/>
        <w:rPr>
          <w:rFonts w:asciiTheme="minorHAnsi" w:hAnsiTheme="minorHAnsi" w:cstheme="minorHAnsi"/>
          <w:sz w:val="22"/>
          <w:szCs w:val="22"/>
        </w:rPr>
      </w:pPr>
      <w:r w:rsidRPr="00A02DAC">
        <w:rPr>
          <w:rFonts w:asciiTheme="minorHAnsi" w:hAnsiTheme="minorHAnsi" w:cstheme="minorHAnsi"/>
          <w:sz w:val="22"/>
          <w:szCs w:val="22"/>
        </w:rPr>
        <w:t>The difficulty in recruiting enough participants revealed an underestimation in the initial project scope. This has impressed upon me the critical importance of realistic and flexible project planning, especially in research involving human subjects.</w:t>
      </w:r>
    </w:p>
    <w:p w14:paraId="715E33FF" w14:textId="77777777" w:rsidR="00A02DAC" w:rsidRPr="00A02DAC" w:rsidRDefault="00A02DAC" w:rsidP="008F0008">
      <w:pPr>
        <w:ind w:left="720"/>
        <w:rPr>
          <w:rFonts w:asciiTheme="minorHAnsi" w:hAnsiTheme="minorHAnsi" w:cstheme="minorHAnsi"/>
          <w:sz w:val="22"/>
          <w:szCs w:val="22"/>
        </w:rPr>
      </w:pPr>
    </w:p>
    <w:p w14:paraId="494548B5" w14:textId="77777777" w:rsidR="008F0008" w:rsidRDefault="008F0008" w:rsidP="008F0008">
      <w:pPr>
        <w:pStyle w:val="Heading2"/>
        <w:ind w:firstLine="720"/>
        <w:rPr>
          <w:rFonts w:asciiTheme="minorHAnsi" w:hAnsiTheme="minorHAnsi" w:cstheme="minorHAnsi"/>
          <w:b/>
          <w:bCs/>
        </w:rPr>
      </w:pPr>
      <w:bookmarkStart w:id="100" w:name="_Toc164858574"/>
      <w:r>
        <w:rPr>
          <w:rFonts w:asciiTheme="minorHAnsi" w:hAnsiTheme="minorHAnsi" w:cstheme="minorHAnsi"/>
          <w:b/>
          <w:bCs/>
        </w:rPr>
        <w:t>8.4. Proposed Changes for Future Projects</w:t>
      </w:r>
      <w:bookmarkEnd w:id="100"/>
    </w:p>
    <w:p w14:paraId="42116B58" w14:textId="77777777" w:rsidR="008F0008" w:rsidRDefault="008F0008" w:rsidP="008F0008"/>
    <w:p w14:paraId="622D18A9" w14:textId="6B920C6C" w:rsidR="008F0008"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In future projects, I plan to implement several key changes: I will integrate more rigorous project management tools and techniques, ensuring that all aspects of the project are closely monitored and that contingency plans are in place. Regular technical reviews and preventive maintenance will be scheduled to avoid significant disruptions caused by software or hardware issues. I will engage potential study participants earlier and employ more diverse recruitment strategies to ensure adequate sample sizes for statistical validity.</w:t>
      </w:r>
    </w:p>
    <w:p w14:paraId="1625C67A" w14:textId="77777777" w:rsidR="00542B68" w:rsidRPr="00A02DAC" w:rsidRDefault="00542B68" w:rsidP="00542B68">
      <w:pPr>
        <w:spacing w:line="480" w:lineRule="auto"/>
        <w:ind w:left="720" w:firstLine="720"/>
        <w:rPr>
          <w:rFonts w:asciiTheme="minorHAnsi" w:hAnsiTheme="minorHAnsi" w:cstheme="minorHAnsi"/>
          <w:sz w:val="22"/>
          <w:szCs w:val="22"/>
        </w:rPr>
      </w:pPr>
    </w:p>
    <w:p w14:paraId="6F8A8960" w14:textId="77777777" w:rsidR="008F0008" w:rsidRPr="008F0008" w:rsidRDefault="008F0008" w:rsidP="008F0008"/>
    <w:p w14:paraId="3CD8F19A" w14:textId="77777777" w:rsidR="008F0008" w:rsidRPr="008F0008" w:rsidRDefault="008F0008" w:rsidP="008F0008"/>
    <w:p w14:paraId="49333FB7" w14:textId="77777777" w:rsidR="008F0008" w:rsidRDefault="008F0008" w:rsidP="008F0008">
      <w:pPr>
        <w:pStyle w:val="Heading2"/>
        <w:ind w:firstLine="720"/>
        <w:rPr>
          <w:rFonts w:asciiTheme="minorHAnsi" w:hAnsiTheme="minorHAnsi" w:cstheme="minorHAnsi"/>
          <w:b/>
          <w:bCs/>
        </w:rPr>
      </w:pPr>
      <w:bookmarkStart w:id="101" w:name="_Toc164858575"/>
      <w:r>
        <w:rPr>
          <w:rFonts w:asciiTheme="minorHAnsi" w:hAnsiTheme="minorHAnsi" w:cstheme="minorHAnsi"/>
          <w:b/>
          <w:bCs/>
        </w:rPr>
        <w:lastRenderedPageBreak/>
        <w:t>8.5. Broaders Implications and Future Directions</w:t>
      </w:r>
      <w:bookmarkEnd w:id="101"/>
    </w:p>
    <w:p w14:paraId="73B080CA" w14:textId="77777777" w:rsidR="008F0008" w:rsidRDefault="008F0008" w:rsidP="008F0008"/>
    <w:p w14:paraId="0611CC93" w14:textId="0AAC6FA0" w:rsidR="008F0008" w:rsidRPr="00A02DAC"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This project not only enhanced my technical and managerial skills but also deepened my understanding of the potential impacts of VR in educational settings. It has inspired a commitment to further exploring how immersive technologies can be optimized to improve educational outcomes across various disciplines</w:t>
      </w:r>
      <w:r w:rsidR="00A02DAC">
        <w:rPr>
          <w:rFonts w:asciiTheme="minorHAnsi" w:hAnsiTheme="minorHAnsi" w:cstheme="minorHAnsi"/>
          <w:sz w:val="22"/>
          <w:szCs w:val="22"/>
        </w:rPr>
        <w:t>.</w:t>
      </w:r>
    </w:p>
    <w:p w14:paraId="17EDEE4D" w14:textId="77777777" w:rsidR="008F0008" w:rsidRDefault="008F0008" w:rsidP="00983F13">
      <w:pPr>
        <w:rPr>
          <w:highlight w:val="red"/>
        </w:rPr>
      </w:pPr>
    </w:p>
    <w:p w14:paraId="101E58D9" w14:textId="77777777" w:rsidR="008F0008" w:rsidRDefault="008F0008" w:rsidP="00983F13">
      <w:pPr>
        <w:rPr>
          <w:highlight w:val="red"/>
        </w:rPr>
      </w:pPr>
    </w:p>
    <w:p w14:paraId="5A473EB7" w14:textId="18E18A7C" w:rsidR="008F0008" w:rsidRDefault="008F0008" w:rsidP="008F0008">
      <w:pPr>
        <w:pStyle w:val="Heading2"/>
        <w:ind w:firstLine="720"/>
        <w:rPr>
          <w:rFonts w:asciiTheme="minorHAnsi" w:hAnsiTheme="minorHAnsi" w:cstheme="minorHAnsi"/>
          <w:b/>
          <w:bCs/>
        </w:rPr>
      </w:pPr>
      <w:bookmarkStart w:id="102" w:name="_Toc164858576"/>
      <w:r>
        <w:rPr>
          <w:rFonts w:asciiTheme="minorHAnsi" w:hAnsiTheme="minorHAnsi" w:cstheme="minorHAnsi"/>
          <w:b/>
          <w:bCs/>
        </w:rPr>
        <w:t>8.6. Reflective Summary</w:t>
      </w:r>
      <w:bookmarkEnd w:id="102"/>
    </w:p>
    <w:p w14:paraId="1B2593DD" w14:textId="77777777" w:rsidR="008F0008" w:rsidRDefault="008F0008" w:rsidP="008F0008"/>
    <w:p w14:paraId="06041E2D" w14:textId="5842EEB1" w:rsidR="008F0008" w:rsidRPr="00A02DAC" w:rsidRDefault="008F0008" w:rsidP="00542B68">
      <w:pPr>
        <w:spacing w:line="480" w:lineRule="auto"/>
        <w:ind w:left="720" w:firstLine="720"/>
        <w:rPr>
          <w:rFonts w:asciiTheme="minorHAnsi" w:hAnsiTheme="minorHAnsi" w:cstheme="minorHAnsi"/>
          <w:sz w:val="22"/>
          <w:szCs w:val="22"/>
        </w:rPr>
      </w:pPr>
      <w:r w:rsidRPr="00A02DAC">
        <w:rPr>
          <w:rFonts w:asciiTheme="minorHAnsi" w:hAnsiTheme="minorHAnsi" w:cstheme="minorHAnsi"/>
          <w:sz w:val="22"/>
          <w:szCs w:val="22"/>
        </w:rPr>
        <w:t>This project was a transformative professional experience that improved my technical competencies and personal skills, from project management to strategic problem-solving. It provided valuable insights into the integration of technology in education, informing my future career path and research interests in the field of educational technology. Reflecting on this project, I am better equipped to undertake future initiatives and contribute to advancements in the use of VR and other immersive technologies in education.</w:t>
      </w:r>
    </w:p>
    <w:p w14:paraId="0B18F40B" w14:textId="77777777" w:rsidR="00983F13" w:rsidRDefault="00983F13" w:rsidP="00983F13"/>
    <w:p w14:paraId="5756FB39" w14:textId="77777777" w:rsidR="00983F13" w:rsidRDefault="00983F13" w:rsidP="00983F13"/>
    <w:p w14:paraId="788749BC" w14:textId="77777777" w:rsidR="00983F13" w:rsidRDefault="00983F13" w:rsidP="00983F13">
      <w:pPr>
        <w:rPr>
          <w:b/>
          <w:bCs/>
          <w:u w:val="single"/>
        </w:rPr>
      </w:pPr>
    </w:p>
    <w:p w14:paraId="0F1394C0" w14:textId="77777777" w:rsidR="00983F13" w:rsidRDefault="00983F13" w:rsidP="00983F13">
      <w:pPr>
        <w:rPr>
          <w:b/>
          <w:bCs/>
          <w:u w:val="single"/>
        </w:rPr>
      </w:pPr>
    </w:p>
    <w:p w14:paraId="5A0FD11A" w14:textId="77777777" w:rsidR="00983F13" w:rsidRDefault="00983F13" w:rsidP="00983F13">
      <w:pPr>
        <w:rPr>
          <w:b/>
          <w:bCs/>
          <w:u w:val="single"/>
        </w:rPr>
      </w:pPr>
    </w:p>
    <w:p w14:paraId="3E704781" w14:textId="77777777" w:rsidR="00983F13" w:rsidRDefault="00983F13" w:rsidP="00983F13">
      <w:pPr>
        <w:rPr>
          <w:b/>
          <w:bCs/>
          <w:u w:val="single"/>
        </w:rPr>
      </w:pPr>
    </w:p>
    <w:p w14:paraId="1EA7126E" w14:textId="77777777" w:rsidR="00983F13" w:rsidRDefault="00983F13" w:rsidP="00983F13">
      <w:pPr>
        <w:rPr>
          <w:b/>
          <w:bCs/>
          <w:u w:val="single"/>
        </w:rPr>
      </w:pPr>
    </w:p>
    <w:p w14:paraId="228D3F53" w14:textId="77777777" w:rsidR="00983F13" w:rsidRDefault="00983F13" w:rsidP="00983F13">
      <w:pPr>
        <w:rPr>
          <w:b/>
          <w:bCs/>
          <w:u w:val="single"/>
        </w:rPr>
      </w:pPr>
    </w:p>
    <w:p w14:paraId="1BB933EF" w14:textId="77777777" w:rsidR="00983F13" w:rsidRDefault="00983F13" w:rsidP="00983F13">
      <w:pPr>
        <w:rPr>
          <w:b/>
          <w:bCs/>
          <w:u w:val="single"/>
        </w:rPr>
      </w:pPr>
    </w:p>
    <w:p w14:paraId="3CD04A17" w14:textId="77777777" w:rsidR="00983F13" w:rsidRDefault="00983F13" w:rsidP="00983F13">
      <w:pPr>
        <w:rPr>
          <w:b/>
          <w:bCs/>
          <w:u w:val="single"/>
        </w:rPr>
      </w:pPr>
    </w:p>
    <w:p w14:paraId="18D2B610" w14:textId="77777777" w:rsidR="00983F13" w:rsidRDefault="00983F13" w:rsidP="00983F13">
      <w:pPr>
        <w:rPr>
          <w:b/>
          <w:bCs/>
          <w:u w:val="single"/>
        </w:rPr>
      </w:pPr>
    </w:p>
    <w:p w14:paraId="046C6B51" w14:textId="77777777" w:rsidR="00983F13" w:rsidRDefault="00983F13" w:rsidP="00983F13">
      <w:pPr>
        <w:rPr>
          <w:b/>
          <w:bCs/>
          <w:u w:val="single"/>
        </w:rPr>
      </w:pPr>
    </w:p>
    <w:p w14:paraId="7E9653E0" w14:textId="77777777" w:rsidR="00983F13" w:rsidRDefault="00983F13" w:rsidP="00983F13">
      <w:pPr>
        <w:rPr>
          <w:b/>
          <w:bCs/>
          <w:u w:val="single"/>
        </w:rPr>
      </w:pPr>
    </w:p>
    <w:p w14:paraId="31B0CE34" w14:textId="77777777" w:rsidR="00983F13" w:rsidRDefault="00983F13" w:rsidP="00983F13">
      <w:pPr>
        <w:rPr>
          <w:b/>
          <w:bCs/>
          <w:u w:val="single"/>
        </w:rPr>
      </w:pPr>
    </w:p>
    <w:p w14:paraId="3CA96EFB" w14:textId="77777777" w:rsidR="00983F13" w:rsidRDefault="00983F13" w:rsidP="00983F13">
      <w:pPr>
        <w:rPr>
          <w:b/>
          <w:bCs/>
          <w:u w:val="single"/>
        </w:rPr>
      </w:pPr>
    </w:p>
    <w:p w14:paraId="437B2EA7" w14:textId="77777777" w:rsidR="00983F13" w:rsidRDefault="00983F13" w:rsidP="00983F13">
      <w:pPr>
        <w:rPr>
          <w:b/>
          <w:bCs/>
          <w:u w:val="single"/>
        </w:rPr>
      </w:pPr>
    </w:p>
    <w:p w14:paraId="56BE602A" w14:textId="77777777" w:rsidR="00983F13" w:rsidRDefault="00983F13" w:rsidP="00983F13">
      <w:pPr>
        <w:rPr>
          <w:b/>
          <w:bCs/>
          <w:u w:val="single"/>
        </w:rPr>
      </w:pPr>
    </w:p>
    <w:p w14:paraId="1146BCF9" w14:textId="77777777" w:rsidR="00983F13" w:rsidRDefault="00983F13" w:rsidP="00983F13">
      <w:pPr>
        <w:rPr>
          <w:b/>
          <w:bCs/>
          <w:u w:val="single"/>
        </w:rPr>
      </w:pPr>
    </w:p>
    <w:p w14:paraId="76377496" w14:textId="77777777" w:rsidR="00983F13" w:rsidRDefault="00983F13" w:rsidP="00983F13">
      <w:pPr>
        <w:rPr>
          <w:b/>
          <w:bCs/>
          <w:u w:val="single"/>
        </w:rPr>
      </w:pPr>
    </w:p>
    <w:p w14:paraId="1FB0D0E9" w14:textId="77777777" w:rsidR="00983F13" w:rsidRDefault="00983F13" w:rsidP="00983F13"/>
    <w:bookmarkStart w:id="103" w:name="_Toc164858577" w:displacedByCustomXml="next"/>
    <w:sdt>
      <w:sdtPr>
        <w:rPr>
          <w:rFonts w:ascii="Times New Roman" w:eastAsia="Times New Roman" w:hAnsi="Times New Roman" w:cs="Times New Roman"/>
          <w:color w:val="auto"/>
          <w:sz w:val="24"/>
          <w:szCs w:val="24"/>
        </w:rPr>
        <w:id w:val="1246221951"/>
        <w:docPartObj>
          <w:docPartGallery w:val="Bibliographies"/>
          <w:docPartUnique/>
        </w:docPartObj>
      </w:sdtPr>
      <w:sdtContent>
        <w:p w14:paraId="182F86A8" w14:textId="1C6C8462" w:rsidR="002E0B82" w:rsidRPr="002E0B82" w:rsidRDefault="002E0B82">
          <w:pPr>
            <w:pStyle w:val="Heading1"/>
            <w:rPr>
              <w:rFonts w:asciiTheme="minorHAnsi" w:hAnsiTheme="minorHAnsi" w:cstheme="minorHAnsi"/>
              <w:b/>
              <w:bCs/>
            </w:rPr>
          </w:pPr>
          <w:r w:rsidRPr="002E0B82">
            <w:rPr>
              <w:rFonts w:asciiTheme="minorHAnsi" w:hAnsiTheme="minorHAnsi" w:cstheme="minorHAnsi"/>
              <w:b/>
              <w:bCs/>
            </w:rPr>
            <w:t xml:space="preserve">Chapter </w:t>
          </w:r>
          <w:r w:rsidR="00DE62EC">
            <w:rPr>
              <w:rFonts w:asciiTheme="minorHAnsi" w:hAnsiTheme="minorHAnsi" w:cstheme="minorHAnsi"/>
              <w:b/>
              <w:bCs/>
            </w:rPr>
            <w:t>9</w:t>
          </w:r>
          <w:r w:rsidRPr="002E0B82">
            <w:rPr>
              <w:rFonts w:asciiTheme="minorHAnsi" w:hAnsiTheme="minorHAnsi" w:cstheme="minorHAnsi"/>
              <w:b/>
              <w:bCs/>
            </w:rPr>
            <w:t xml:space="preserve"> - References</w:t>
          </w:r>
          <w:bookmarkEnd w:id="103"/>
        </w:p>
        <w:sdt>
          <w:sdtPr>
            <w:id w:val="-573587230"/>
            <w:bibliography/>
          </w:sdtPr>
          <w:sdtContent>
            <w:p w14:paraId="59643400" w14:textId="77777777" w:rsidR="00542B68" w:rsidRDefault="002E0B82">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8741"/>
              </w:tblGrid>
              <w:tr w:rsidR="00542B68" w14:paraId="2696030F" w14:textId="77777777">
                <w:trPr>
                  <w:divId w:val="1566454630"/>
                  <w:tblCellSpacing w:w="15" w:type="dxa"/>
                </w:trPr>
                <w:tc>
                  <w:tcPr>
                    <w:tcW w:w="50" w:type="pct"/>
                    <w:hideMark/>
                  </w:tcPr>
                  <w:p w14:paraId="6E0E5B11" w14:textId="3CE9335C" w:rsidR="00542B68" w:rsidRDefault="00542B68">
                    <w:pPr>
                      <w:pStyle w:val="Bibliography"/>
                      <w:rPr>
                        <w:noProof/>
                      </w:rPr>
                    </w:pPr>
                    <w:r>
                      <w:rPr>
                        <w:noProof/>
                      </w:rPr>
                      <w:t xml:space="preserve">[1] </w:t>
                    </w:r>
                  </w:p>
                </w:tc>
                <w:tc>
                  <w:tcPr>
                    <w:tcW w:w="0" w:type="auto"/>
                    <w:hideMark/>
                  </w:tcPr>
                  <w:p w14:paraId="37C89F5A" w14:textId="77777777" w:rsidR="00542B68" w:rsidRDefault="00542B68">
                    <w:pPr>
                      <w:pStyle w:val="Bibliography"/>
                      <w:rPr>
                        <w:noProof/>
                      </w:rPr>
                    </w:pPr>
                    <w:r>
                      <w:rPr>
                        <w:noProof/>
                      </w:rPr>
                      <w:t>K. Sugand, P. Abrahams and A. Khurana, “The anatomy of anatomy: a review for its modernization,” 04 03 2010. [Online]. Available: https://anatomypubs.onlinelibrary.wiley.com/doi/epdf/10.1002/ase.139. [Accessed 06 04 2024].</w:t>
                    </w:r>
                  </w:p>
                </w:tc>
              </w:tr>
              <w:tr w:rsidR="00542B68" w14:paraId="758BC671" w14:textId="77777777">
                <w:trPr>
                  <w:divId w:val="1566454630"/>
                  <w:tblCellSpacing w:w="15" w:type="dxa"/>
                </w:trPr>
                <w:tc>
                  <w:tcPr>
                    <w:tcW w:w="50" w:type="pct"/>
                    <w:hideMark/>
                  </w:tcPr>
                  <w:p w14:paraId="6400153D" w14:textId="77777777" w:rsidR="00542B68" w:rsidRDefault="00542B68">
                    <w:pPr>
                      <w:pStyle w:val="Bibliography"/>
                      <w:rPr>
                        <w:noProof/>
                      </w:rPr>
                    </w:pPr>
                    <w:r>
                      <w:rPr>
                        <w:noProof/>
                      </w:rPr>
                      <w:t xml:space="preserve">[2] </w:t>
                    </w:r>
                  </w:p>
                </w:tc>
                <w:tc>
                  <w:tcPr>
                    <w:tcW w:w="0" w:type="auto"/>
                    <w:hideMark/>
                  </w:tcPr>
                  <w:p w14:paraId="723BA73D" w14:textId="77777777" w:rsidR="00542B68" w:rsidRDefault="00542B68">
                    <w:pPr>
                      <w:pStyle w:val="Bibliography"/>
                      <w:rPr>
                        <w:noProof/>
                      </w:rPr>
                    </w:pPr>
                    <w:r>
                      <w:rPr>
                        <w:noProof/>
                      </w:rPr>
                      <w:t>M. Estai and S. Bunt, “Best teaching practices in anatomy education: A critical review,” 27 10 2016. [Online]. Available: https://www.sciencedirect.com/science/article/abs/pii/S0940960216300322. [Accessed 05 04 2024].</w:t>
                    </w:r>
                  </w:p>
                </w:tc>
              </w:tr>
              <w:tr w:rsidR="00542B68" w14:paraId="19198829" w14:textId="77777777">
                <w:trPr>
                  <w:divId w:val="1566454630"/>
                  <w:tblCellSpacing w:w="15" w:type="dxa"/>
                </w:trPr>
                <w:tc>
                  <w:tcPr>
                    <w:tcW w:w="50" w:type="pct"/>
                    <w:hideMark/>
                  </w:tcPr>
                  <w:p w14:paraId="0E48E3DA" w14:textId="77777777" w:rsidR="00542B68" w:rsidRDefault="00542B68">
                    <w:pPr>
                      <w:pStyle w:val="Bibliography"/>
                      <w:rPr>
                        <w:noProof/>
                      </w:rPr>
                    </w:pPr>
                    <w:r>
                      <w:rPr>
                        <w:noProof/>
                      </w:rPr>
                      <w:t xml:space="preserve">[3] </w:t>
                    </w:r>
                  </w:p>
                </w:tc>
                <w:tc>
                  <w:tcPr>
                    <w:tcW w:w="0" w:type="auto"/>
                    <w:hideMark/>
                  </w:tcPr>
                  <w:p w14:paraId="1D59CCFB" w14:textId="77777777" w:rsidR="00542B68" w:rsidRDefault="00542B68">
                    <w:pPr>
                      <w:pStyle w:val="Bibliography"/>
                      <w:rPr>
                        <w:noProof/>
                      </w:rPr>
                    </w:pPr>
                    <w:r>
                      <w:rPr>
                        <w:noProof/>
                      </w:rPr>
                      <w:t>M. Ma, K. Bale and P. Rea, “Constructionist Learning in Anatomy Education: What Anatomy Students Can Learn through Serious Games,” 2012. [Online]. Available: https://eprints.hud.ac.uk/id/eprint/23177/1/verified.pdf. [Accessed 05 04 2024].</w:t>
                    </w:r>
                  </w:p>
                </w:tc>
              </w:tr>
              <w:tr w:rsidR="00542B68" w14:paraId="66425D50" w14:textId="77777777">
                <w:trPr>
                  <w:divId w:val="1566454630"/>
                  <w:tblCellSpacing w:w="15" w:type="dxa"/>
                </w:trPr>
                <w:tc>
                  <w:tcPr>
                    <w:tcW w:w="50" w:type="pct"/>
                    <w:hideMark/>
                  </w:tcPr>
                  <w:p w14:paraId="0389519C" w14:textId="77777777" w:rsidR="00542B68" w:rsidRDefault="00542B68">
                    <w:pPr>
                      <w:pStyle w:val="Bibliography"/>
                      <w:rPr>
                        <w:noProof/>
                      </w:rPr>
                    </w:pPr>
                    <w:r>
                      <w:rPr>
                        <w:noProof/>
                      </w:rPr>
                      <w:t xml:space="preserve">[4] </w:t>
                    </w:r>
                  </w:p>
                </w:tc>
                <w:tc>
                  <w:tcPr>
                    <w:tcW w:w="0" w:type="auto"/>
                    <w:hideMark/>
                  </w:tcPr>
                  <w:p w14:paraId="460C7070" w14:textId="77777777" w:rsidR="00542B68" w:rsidRDefault="00542B68">
                    <w:pPr>
                      <w:pStyle w:val="Bibliography"/>
                      <w:rPr>
                        <w:noProof/>
                      </w:rPr>
                    </w:pPr>
                    <w:r>
                      <w:rPr>
                        <w:noProof/>
                      </w:rPr>
                      <w:t>C. Silen, K. Karlgren, H. Hjelmqvist, B. Meister, H. Zeberg and A. Pettersson, “Three-dimensional visualisation of authentic cases in anatomy learning – An educational design study.,” 20 06 2022. [Online]. Available: https://bmcmededuc.biomedcentral.com/articles/10.1186/s12909-022-03539-9#citeas. [Accessed 05 04 2024].</w:t>
                    </w:r>
                  </w:p>
                </w:tc>
              </w:tr>
              <w:tr w:rsidR="00542B68" w14:paraId="5A246D6F" w14:textId="77777777">
                <w:trPr>
                  <w:divId w:val="1566454630"/>
                  <w:tblCellSpacing w:w="15" w:type="dxa"/>
                </w:trPr>
                <w:tc>
                  <w:tcPr>
                    <w:tcW w:w="50" w:type="pct"/>
                    <w:hideMark/>
                  </w:tcPr>
                  <w:p w14:paraId="1B02C418" w14:textId="77777777" w:rsidR="00542B68" w:rsidRDefault="00542B68">
                    <w:pPr>
                      <w:pStyle w:val="Bibliography"/>
                      <w:rPr>
                        <w:noProof/>
                      </w:rPr>
                    </w:pPr>
                    <w:r>
                      <w:rPr>
                        <w:noProof/>
                      </w:rPr>
                      <w:t xml:space="preserve">[5] </w:t>
                    </w:r>
                  </w:p>
                </w:tc>
                <w:tc>
                  <w:tcPr>
                    <w:tcW w:w="0" w:type="auto"/>
                    <w:hideMark/>
                  </w:tcPr>
                  <w:p w14:paraId="54299420" w14:textId="77777777" w:rsidR="00542B68" w:rsidRDefault="00542B68">
                    <w:pPr>
                      <w:pStyle w:val="Bibliography"/>
                      <w:rPr>
                        <w:noProof/>
                      </w:rPr>
                    </w:pPr>
                    <w:r>
                      <w:rPr>
                        <w:noProof/>
                      </w:rPr>
                      <w:t>M. D. Lazarus, M. Truong, P. Douglas and N. Selwyn, “Artificial intelligence and clinical anatomical education: Promises and perils,” 28 08 2022. [Online]. Available: https://anatomypubs.onlinelibrary.wiley.com/doi/10.1002/ase.2221. [Accessed 05 04 2024].</w:t>
                    </w:r>
                  </w:p>
                </w:tc>
              </w:tr>
              <w:tr w:rsidR="00542B68" w14:paraId="3B29DDAC" w14:textId="77777777">
                <w:trPr>
                  <w:divId w:val="1566454630"/>
                  <w:tblCellSpacing w:w="15" w:type="dxa"/>
                </w:trPr>
                <w:tc>
                  <w:tcPr>
                    <w:tcW w:w="50" w:type="pct"/>
                    <w:hideMark/>
                  </w:tcPr>
                  <w:p w14:paraId="4287250C" w14:textId="77777777" w:rsidR="00542B68" w:rsidRDefault="00542B68">
                    <w:pPr>
                      <w:pStyle w:val="Bibliography"/>
                      <w:rPr>
                        <w:noProof/>
                      </w:rPr>
                    </w:pPr>
                    <w:r>
                      <w:rPr>
                        <w:noProof/>
                      </w:rPr>
                      <w:t xml:space="preserve">[6] </w:t>
                    </w:r>
                  </w:p>
                </w:tc>
                <w:tc>
                  <w:tcPr>
                    <w:tcW w:w="0" w:type="auto"/>
                    <w:hideMark/>
                  </w:tcPr>
                  <w:p w14:paraId="55A52283" w14:textId="77777777" w:rsidR="00542B68" w:rsidRDefault="00542B68">
                    <w:pPr>
                      <w:pStyle w:val="Bibliography"/>
                      <w:rPr>
                        <w:noProof/>
                      </w:rPr>
                    </w:pPr>
                    <w:r>
                      <w:rPr>
                        <w:noProof/>
                      </w:rPr>
                      <w:t>B. Sharma, “The role of technology in modern Education,” 04 03 2023. [Online]. Available: https://www.linkedin.com/pulse/role-technology-modern-education-bhumika-sharma. [Accessed 06 04 2024].</w:t>
                    </w:r>
                  </w:p>
                </w:tc>
              </w:tr>
              <w:tr w:rsidR="00542B68" w14:paraId="2930CD0E" w14:textId="77777777">
                <w:trPr>
                  <w:divId w:val="1566454630"/>
                  <w:tblCellSpacing w:w="15" w:type="dxa"/>
                </w:trPr>
                <w:tc>
                  <w:tcPr>
                    <w:tcW w:w="50" w:type="pct"/>
                    <w:hideMark/>
                  </w:tcPr>
                  <w:p w14:paraId="5029E068" w14:textId="77777777" w:rsidR="00542B68" w:rsidRDefault="00542B68">
                    <w:pPr>
                      <w:pStyle w:val="Bibliography"/>
                      <w:rPr>
                        <w:noProof/>
                      </w:rPr>
                    </w:pPr>
                    <w:r>
                      <w:rPr>
                        <w:noProof/>
                      </w:rPr>
                      <w:t xml:space="preserve">[7] </w:t>
                    </w:r>
                  </w:p>
                </w:tc>
                <w:tc>
                  <w:tcPr>
                    <w:tcW w:w="0" w:type="auto"/>
                    <w:hideMark/>
                  </w:tcPr>
                  <w:p w14:paraId="7192D636" w14:textId="77777777" w:rsidR="00542B68" w:rsidRDefault="00542B68">
                    <w:pPr>
                      <w:pStyle w:val="Bibliography"/>
                      <w:rPr>
                        <w:noProof/>
                      </w:rPr>
                    </w:pPr>
                    <w:r>
                      <w:rPr>
                        <w:noProof/>
                      </w:rPr>
                      <w:t>US Department of Education, “Reimagining the Role of Technology in Education:,” 01 2017. [Online]. [Accessed 06 04 2024].</w:t>
                    </w:r>
                  </w:p>
                </w:tc>
              </w:tr>
              <w:tr w:rsidR="00542B68" w14:paraId="39EFA4C3" w14:textId="77777777">
                <w:trPr>
                  <w:divId w:val="1566454630"/>
                  <w:tblCellSpacing w:w="15" w:type="dxa"/>
                </w:trPr>
                <w:tc>
                  <w:tcPr>
                    <w:tcW w:w="50" w:type="pct"/>
                    <w:hideMark/>
                  </w:tcPr>
                  <w:p w14:paraId="50375A3E" w14:textId="77777777" w:rsidR="00542B68" w:rsidRDefault="00542B68">
                    <w:pPr>
                      <w:pStyle w:val="Bibliography"/>
                      <w:rPr>
                        <w:noProof/>
                      </w:rPr>
                    </w:pPr>
                    <w:r>
                      <w:rPr>
                        <w:noProof/>
                      </w:rPr>
                      <w:t xml:space="preserve">[8] </w:t>
                    </w:r>
                  </w:p>
                </w:tc>
                <w:tc>
                  <w:tcPr>
                    <w:tcW w:w="0" w:type="auto"/>
                    <w:hideMark/>
                  </w:tcPr>
                  <w:p w14:paraId="768DD34A" w14:textId="77777777" w:rsidR="00542B68" w:rsidRDefault="00542B68">
                    <w:pPr>
                      <w:pStyle w:val="Bibliography"/>
                      <w:rPr>
                        <w:noProof/>
                      </w:rPr>
                    </w:pPr>
                    <w:r>
                      <w:rPr>
                        <w:noProof/>
                      </w:rPr>
                      <w:t>R. Donkin and R. Rasmussen, “Student Perception and the Effectiveness of Kahoot!: A Scoping Review in Histology, Anatomy, and Medical Education,” 21 04 2021. [Online]. Available: https://anatomypubs.onlinelibrary.wiley.com/doi/abs/10.1002/ase.2094. [Accessed 06 04 2024].</w:t>
                    </w:r>
                  </w:p>
                </w:tc>
              </w:tr>
              <w:tr w:rsidR="00542B68" w14:paraId="0C03A764" w14:textId="77777777">
                <w:trPr>
                  <w:divId w:val="1566454630"/>
                  <w:tblCellSpacing w:w="15" w:type="dxa"/>
                </w:trPr>
                <w:tc>
                  <w:tcPr>
                    <w:tcW w:w="50" w:type="pct"/>
                    <w:hideMark/>
                  </w:tcPr>
                  <w:p w14:paraId="39908F74" w14:textId="77777777" w:rsidR="00542B68" w:rsidRDefault="00542B68">
                    <w:pPr>
                      <w:pStyle w:val="Bibliography"/>
                      <w:rPr>
                        <w:noProof/>
                      </w:rPr>
                    </w:pPr>
                    <w:r>
                      <w:rPr>
                        <w:noProof/>
                      </w:rPr>
                      <w:t xml:space="preserve">[9] </w:t>
                    </w:r>
                  </w:p>
                </w:tc>
                <w:tc>
                  <w:tcPr>
                    <w:tcW w:w="0" w:type="auto"/>
                    <w:hideMark/>
                  </w:tcPr>
                  <w:p w14:paraId="79DC1AF8" w14:textId="77777777" w:rsidR="00542B68" w:rsidRDefault="00542B68">
                    <w:pPr>
                      <w:pStyle w:val="Bibliography"/>
                      <w:rPr>
                        <w:noProof/>
                      </w:rPr>
                    </w:pPr>
                    <w:r>
                      <w:rPr>
                        <w:noProof/>
                      </w:rPr>
                      <w:t>C. Shi , J. Zhu, C. Cheng, Z. Pan, L. Liu, J. Du, X. Shen, Z. Shen, H. Zhu, J. Liu, H. Yang, C. Ma and H. Pan, “Can virtual reality improve traditional anatomy education programmes? A mixed-methods study on the use of a 3D skull model,” 31 10 2020. [Online]. Available: https://bmcmededuc.biomedcentral.com/articles/10.1186/s12909-020-02255-6. [Accessed 06 04 2024].</w:t>
                    </w:r>
                  </w:p>
                </w:tc>
              </w:tr>
              <w:tr w:rsidR="00542B68" w14:paraId="1D6370FD" w14:textId="77777777">
                <w:trPr>
                  <w:divId w:val="1566454630"/>
                  <w:tblCellSpacing w:w="15" w:type="dxa"/>
                </w:trPr>
                <w:tc>
                  <w:tcPr>
                    <w:tcW w:w="50" w:type="pct"/>
                    <w:hideMark/>
                  </w:tcPr>
                  <w:p w14:paraId="03394E38" w14:textId="77777777" w:rsidR="00542B68" w:rsidRDefault="00542B68">
                    <w:pPr>
                      <w:pStyle w:val="Bibliography"/>
                      <w:rPr>
                        <w:noProof/>
                      </w:rPr>
                    </w:pPr>
                    <w:r>
                      <w:rPr>
                        <w:noProof/>
                      </w:rPr>
                      <w:t xml:space="preserve">[10] </w:t>
                    </w:r>
                  </w:p>
                </w:tc>
                <w:tc>
                  <w:tcPr>
                    <w:tcW w:w="0" w:type="auto"/>
                    <w:hideMark/>
                  </w:tcPr>
                  <w:p w14:paraId="487A783C" w14:textId="77777777" w:rsidR="00542B68" w:rsidRDefault="00542B68">
                    <w:pPr>
                      <w:pStyle w:val="Bibliography"/>
                      <w:rPr>
                        <w:noProof/>
                      </w:rPr>
                    </w:pPr>
                    <w:r>
                      <w:rPr>
                        <w:noProof/>
                      </w:rPr>
                      <w:t>J. Pottle, “Virtual reality and the transformation of medical education,” 10 2019. [Online]. Available: https://www.ncbi.nlm.nih.gov/pmc/articles/PMC6798020/. [Accessed 06 04 2024].</w:t>
                    </w:r>
                  </w:p>
                </w:tc>
              </w:tr>
              <w:tr w:rsidR="00542B68" w14:paraId="397D61DE" w14:textId="77777777">
                <w:trPr>
                  <w:divId w:val="1566454630"/>
                  <w:tblCellSpacing w:w="15" w:type="dxa"/>
                </w:trPr>
                <w:tc>
                  <w:tcPr>
                    <w:tcW w:w="50" w:type="pct"/>
                    <w:hideMark/>
                  </w:tcPr>
                  <w:p w14:paraId="0AF26691" w14:textId="77777777" w:rsidR="00542B68" w:rsidRDefault="00542B68">
                    <w:pPr>
                      <w:pStyle w:val="Bibliography"/>
                      <w:rPr>
                        <w:noProof/>
                      </w:rPr>
                    </w:pPr>
                    <w:r>
                      <w:rPr>
                        <w:noProof/>
                      </w:rPr>
                      <w:t xml:space="preserve">[11] </w:t>
                    </w:r>
                  </w:p>
                </w:tc>
                <w:tc>
                  <w:tcPr>
                    <w:tcW w:w="0" w:type="auto"/>
                    <w:hideMark/>
                  </w:tcPr>
                  <w:p w14:paraId="10557530" w14:textId="77777777" w:rsidR="00542B68" w:rsidRDefault="00542B68">
                    <w:pPr>
                      <w:pStyle w:val="Bibliography"/>
                      <w:rPr>
                        <w:noProof/>
                      </w:rPr>
                    </w:pPr>
                    <w:r>
                      <w:rPr>
                        <w:noProof/>
                      </w:rPr>
                      <w:t>K. Aasekjaer and B. Bjornas, “Immersive Virtual Reality (VR) when learning anatomy in midwifery education,” 10 2023. [Online]. Available: https://www.researchgate.net/publication/374967993_Immersive_Virtual_Reality_VR_when_learning_anatomy_in_midwifery_education. [Accessed 06 04 2024].</w:t>
                    </w:r>
                  </w:p>
                </w:tc>
              </w:tr>
              <w:tr w:rsidR="00542B68" w14:paraId="33041E39" w14:textId="77777777">
                <w:trPr>
                  <w:divId w:val="1566454630"/>
                  <w:tblCellSpacing w:w="15" w:type="dxa"/>
                </w:trPr>
                <w:tc>
                  <w:tcPr>
                    <w:tcW w:w="50" w:type="pct"/>
                    <w:hideMark/>
                  </w:tcPr>
                  <w:p w14:paraId="1A205AAA" w14:textId="77777777" w:rsidR="00542B68" w:rsidRDefault="00542B68">
                    <w:pPr>
                      <w:pStyle w:val="Bibliography"/>
                      <w:rPr>
                        <w:noProof/>
                      </w:rPr>
                    </w:pPr>
                    <w:r>
                      <w:rPr>
                        <w:noProof/>
                      </w:rPr>
                      <w:t xml:space="preserve">[12] </w:t>
                    </w:r>
                  </w:p>
                </w:tc>
                <w:tc>
                  <w:tcPr>
                    <w:tcW w:w="0" w:type="auto"/>
                    <w:hideMark/>
                  </w:tcPr>
                  <w:p w14:paraId="6642FD81" w14:textId="77777777" w:rsidR="00542B68" w:rsidRDefault="00542B68">
                    <w:pPr>
                      <w:pStyle w:val="Bibliography"/>
                      <w:rPr>
                        <w:noProof/>
                      </w:rPr>
                    </w:pPr>
                    <w:r>
                      <w:rPr>
                        <w:noProof/>
                      </w:rPr>
                      <w:t>M. U. Sattar, S. Palaniappan, A. Lokman, A. Hassan, N. Shah and Z. Riaz, “Effects of Virtual Reality training on medical students’ learning motivation and competency,” 06 2019. [Online]. Available: https://www.ncbi.nlm.nih.gov/pmc/articles/PMC6572943/. [Accessed 06 04 2024].</w:t>
                    </w:r>
                  </w:p>
                </w:tc>
              </w:tr>
              <w:tr w:rsidR="00542B68" w14:paraId="201193C2" w14:textId="77777777">
                <w:trPr>
                  <w:divId w:val="1566454630"/>
                  <w:tblCellSpacing w:w="15" w:type="dxa"/>
                </w:trPr>
                <w:tc>
                  <w:tcPr>
                    <w:tcW w:w="50" w:type="pct"/>
                    <w:hideMark/>
                  </w:tcPr>
                  <w:p w14:paraId="40083AD0" w14:textId="77777777" w:rsidR="00542B68" w:rsidRDefault="00542B68">
                    <w:pPr>
                      <w:pStyle w:val="Bibliography"/>
                      <w:rPr>
                        <w:noProof/>
                      </w:rPr>
                    </w:pPr>
                    <w:r>
                      <w:rPr>
                        <w:noProof/>
                      </w:rPr>
                      <w:lastRenderedPageBreak/>
                      <w:t xml:space="preserve">[13] </w:t>
                    </w:r>
                  </w:p>
                </w:tc>
                <w:tc>
                  <w:tcPr>
                    <w:tcW w:w="0" w:type="auto"/>
                    <w:hideMark/>
                  </w:tcPr>
                  <w:p w14:paraId="16C509B1" w14:textId="77777777" w:rsidR="00542B68" w:rsidRDefault="00542B68">
                    <w:pPr>
                      <w:pStyle w:val="Bibliography"/>
                      <w:rPr>
                        <w:noProof/>
                      </w:rPr>
                    </w:pPr>
                    <w:r>
                      <w:rPr>
                        <w:noProof/>
                      </w:rPr>
                      <w:t>K. C. Hisley, L. D. Anderson, S. E. Smith, S. M. Kavic and J. K. Tracy, “Coupled physical and digital cadaver dissection followed by a visual test protocol provides insights into the nature of anatomical knowledge and its evaluation,” 04 12 2007. [Online]. Available: https://anatomypubs.onlinelibrary.wiley.com/doi/10.1002/ase.4. [Accessed 15 04 2024].</w:t>
                    </w:r>
                  </w:p>
                </w:tc>
              </w:tr>
              <w:tr w:rsidR="00542B68" w14:paraId="0F0CE644" w14:textId="77777777">
                <w:trPr>
                  <w:divId w:val="1566454630"/>
                  <w:tblCellSpacing w:w="15" w:type="dxa"/>
                </w:trPr>
                <w:tc>
                  <w:tcPr>
                    <w:tcW w:w="50" w:type="pct"/>
                    <w:hideMark/>
                  </w:tcPr>
                  <w:p w14:paraId="5D5E45C1" w14:textId="77777777" w:rsidR="00542B68" w:rsidRDefault="00542B68">
                    <w:pPr>
                      <w:pStyle w:val="Bibliography"/>
                      <w:rPr>
                        <w:noProof/>
                      </w:rPr>
                    </w:pPr>
                    <w:r>
                      <w:rPr>
                        <w:noProof/>
                      </w:rPr>
                      <w:t xml:space="preserve">[14] </w:t>
                    </w:r>
                  </w:p>
                </w:tc>
                <w:tc>
                  <w:tcPr>
                    <w:tcW w:w="0" w:type="auto"/>
                    <w:hideMark/>
                  </w:tcPr>
                  <w:p w14:paraId="04A6D382" w14:textId="77777777" w:rsidR="00542B68" w:rsidRDefault="00542B68">
                    <w:pPr>
                      <w:pStyle w:val="Bibliography"/>
                      <w:rPr>
                        <w:noProof/>
                      </w:rPr>
                    </w:pPr>
                    <w:r>
                      <w:rPr>
                        <w:noProof/>
                      </w:rPr>
                      <w:t>B. C. Leung, M. Williams, C. Horton and T. D. Cosker, “Modernising Anatomy Teaching: Which Resources Do Students Rely On?,” J Med Educ Curric Dev, 2020.</w:t>
                    </w:r>
                  </w:p>
                </w:tc>
              </w:tr>
              <w:tr w:rsidR="00542B68" w14:paraId="149F4514" w14:textId="77777777">
                <w:trPr>
                  <w:divId w:val="1566454630"/>
                  <w:tblCellSpacing w:w="15" w:type="dxa"/>
                </w:trPr>
                <w:tc>
                  <w:tcPr>
                    <w:tcW w:w="50" w:type="pct"/>
                    <w:hideMark/>
                  </w:tcPr>
                  <w:p w14:paraId="7CEA6F7A" w14:textId="77777777" w:rsidR="00542B68" w:rsidRDefault="00542B68">
                    <w:pPr>
                      <w:pStyle w:val="Bibliography"/>
                      <w:rPr>
                        <w:noProof/>
                      </w:rPr>
                    </w:pPr>
                    <w:r>
                      <w:rPr>
                        <w:noProof/>
                      </w:rPr>
                      <w:t xml:space="preserve">[15] </w:t>
                    </w:r>
                  </w:p>
                </w:tc>
                <w:tc>
                  <w:tcPr>
                    <w:tcW w:w="0" w:type="auto"/>
                    <w:hideMark/>
                  </w:tcPr>
                  <w:p w14:paraId="48C3A50A" w14:textId="77777777" w:rsidR="00542B68" w:rsidRDefault="00542B68">
                    <w:pPr>
                      <w:pStyle w:val="Bibliography"/>
                      <w:rPr>
                        <w:noProof/>
                      </w:rPr>
                    </w:pPr>
                    <w:r>
                      <w:rPr>
                        <w:noProof/>
                      </w:rPr>
                      <w:t>R. Boscolo-Berto, C. Tortorella, A. Porzionato, C. Stecco, P. E. E. Edgardo, V. Macchi and R. D. Caro, “The additional role of virtual to traditional dissection in teaching anatomy: a randomised controlled trial,” Surg Radiol Anat, 2020.</w:t>
                    </w:r>
                  </w:p>
                </w:tc>
              </w:tr>
              <w:tr w:rsidR="00542B68" w14:paraId="4FBCA95D" w14:textId="77777777">
                <w:trPr>
                  <w:divId w:val="1566454630"/>
                  <w:tblCellSpacing w:w="15" w:type="dxa"/>
                </w:trPr>
                <w:tc>
                  <w:tcPr>
                    <w:tcW w:w="50" w:type="pct"/>
                    <w:hideMark/>
                  </w:tcPr>
                  <w:p w14:paraId="3D29DEF1" w14:textId="77777777" w:rsidR="00542B68" w:rsidRDefault="00542B68">
                    <w:pPr>
                      <w:pStyle w:val="Bibliography"/>
                      <w:rPr>
                        <w:noProof/>
                      </w:rPr>
                    </w:pPr>
                    <w:r>
                      <w:rPr>
                        <w:noProof/>
                      </w:rPr>
                      <w:t xml:space="preserve">[16] </w:t>
                    </w:r>
                  </w:p>
                </w:tc>
                <w:tc>
                  <w:tcPr>
                    <w:tcW w:w="0" w:type="auto"/>
                    <w:hideMark/>
                  </w:tcPr>
                  <w:p w14:paraId="0A5A92C1" w14:textId="77777777" w:rsidR="00542B68" w:rsidRDefault="00542B68">
                    <w:pPr>
                      <w:pStyle w:val="Bibliography"/>
                      <w:rPr>
                        <w:noProof/>
                      </w:rPr>
                    </w:pPr>
                    <w:r>
                      <w:rPr>
                        <w:noProof/>
                      </w:rPr>
                      <w:t>M. C. Johnson-Glenberg, “Immersive VR and Education: Embodied Design Principles That Include Gesture and Hand Controls,” Front Robot AI, 2018.</w:t>
                    </w:r>
                  </w:p>
                </w:tc>
              </w:tr>
              <w:tr w:rsidR="00542B68" w14:paraId="1AEA92F2" w14:textId="77777777">
                <w:trPr>
                  <w:divId w:val="1566454630"/>
                  <w:tblCellSpacing w:w="15" w:type="dxa"/>
                </w:trPr>
                <w:tc>
                  <w:tcPr>
                    <w:tcW w:w="50" w:type="pct"/>
                    <w:hideMark/>
                  </w:tcPr>
                  <w:p w14:paraId="13BA37EB" w14:textId="77777777" w:rsidR="00542B68" w:rsidRDefault="00542B68">
                    <w:pPr>
                      <w:pStyle w:val="Bibliography"/>
                      <w:rPr>
                        <w:noProof/>
                      </w:rPr>
                    </w:pPr>
                    <w:r>
                      <w:rPr>
                        <w:noProof/>
                      </w:rPr>
                      <w:t xml:space="preserve">[17] </w:t>
                    </w:r>
                  </w:p>
                </w:tc>
                <w:tc>
                  <w:tcPr>
                    <w:tcW w:w="0" w:type="auto"/>
                    <w:hideMark/>
                  </w:tcPr>
                  <w:p w14:paraId="69FFF1C2" w14:textId="77777777" w:rsidR="00542B68" w:rsidRDefault="00542B68">
                    <w:pPr>
                      <w:pStyle w:val="Bibliography"/>
                      <w:rPr>
                        <w:noProof/>
                      </w:rPr>
                    </w:pPr>
                    <w:r>
                      <w:rPr>
                        <w:noProof/>
                      </w:rPr>
                      <w:t>H. Jiang, S. Vimalesvaran, J. K. Wang, K. B. Lim, S. R. Mogali and L. T. Car, “Virtual Reality in Medical Students' Education: Scoping Review,” JMIR Med Educ, 2022.</w:t>
                    </w:r>
                  </w:p>
                </w:tc>
              </w:tr>
              <w:tr w:rsidR="00542B68" w14:paraId="3D3F0787" w14:textId="77777777">
                <w:trPr>
                  <w:divId w:val="1566454630"/>
                  <w:tblCellSpacing w:w="15" w:type="dxa"/>
                </w:trPr>
                <w:tc>
                  <w:tcPr>
                    <w:tcW w:w="50" w:type="pct"/>
                    <w:hideMark/>
                  </w:tcPr>
                  <w:p w14:paraId="3413FDDF" w14:textId="77777777" w:rsidR="00542B68" w:rsidRDefault="00542B68">
                    <w:pPr>
                      <w:pStyle w:val="Bibliography"/>
                      <w:rPr>
                        <w:noProof/>
                      </w:rPr>
                    </w:pPr>
                    <w:r>
                      <w:rPr>
                        <w:noProof/>
                      </w:rPr>
                      <w:t xml:space="preserve">[18] </w:t>
                    </w:r>
                  </w:p>
                </w:tc>
                <w:tc>
                  <w:tcPr>
                    <w:tcW w:w="0" w:type="auto"/>
                    <w:hideMark/>
                  </w:tcPr>
                  <w:p w14:paraId="7DFF1113" w14:textId="77777777" w:rsidR="00542B68" w:rsidRDefault="00542B68">
                    <w:pPr>
                      <w:pStyle w:val="Bibliography"/>
                      <w:rPr>
                        <w:noProof/>
                      </w:rPr>
                    </w:pPr>
                    <w:r>
                      <w:rPr>
                        <w:noProof/>
                      </w:rPr>
                      <w:t>B. Marks and J. Thomas, “Adoption of virtual reality technology in higher education: An evaluation of five teaching semesters in a purpose-designed laboratory,” 08 07 2021. [Online]. Available: https://link.springer.com/article/10.1007/s10639-021-10653-6#Bib1. [Accessed 15 04 2024].</w:t>
                    </w:r>
                  </w:p>
                </w:tc>
              </w:tr>
              <w:tr w:rsidR="00542B68" w14:paraId="2CA539C3" w14:textId="77777777">
                <w:trPr>
                  <w:divId w:val="1566454630"/>
                  <w:tblCellSpacing w:w="15" w:type="dxa"/>
                </w:trPr>
                <w:tc>
                  <w:tcPr>
                    <w:tcW w:w="50" w:type="pct"/>
                    <w:hideMark/>
                  </w:tcPr>
                  <w:p w14:paraId="3610A92D" w14:textId="77777777" w:rsidR="00542B68" w:rsidRDefault="00542B68">
                    <w:pPr>
                      <w:pStyle w:val="Bibliography"/>
                      <w:rPr>
                        <w:noProof/>
                      </w:rPr>
                    </w:pPr>
                    <w:r>
                      <w:rPr>
                        <w:noProof/>
                      </w:rPr>
                      <w:t xml:space="preserve">[19] </w:t>
                    </w:r>
                  </w:p>
                </w:tc>
                <w:tc>
                  <w:tcPr>
                    <w:tcW w:w="0" w:type="auto"/>
                    <w:hideMark/>
                  </w:tcPr>
                  <w:p w14:paraId="3836E2BD" w14:textId="77777777" w:rsidR="00542B68" w:rsidRDefault="00542B68">
                    <w:pPr>
                      <w:pStyle w:val="Bibliography"/>
                      <w:rPr>
                        <w:noProof/>
                      </w:rPr>
                    </w:pPr>
                    <w:r>
                      <w:rPr>
                        <w:noProof/>
                      </w:rPr>
                      <w:t>S. G. Izard, J. A. Juanes, F. J. G. Penalvo, J. M. G. Estella, J. S. Ledesma and P. Ruisoto, “Virtual Reality as an Educational and Training Tool for Medicine,” 01 02 2018. [Online]. Available: https://link.springer.com/article/10.1007/s10916-018-0900-2. [Accessed 15 04 2024].</w:t>
                    </w:r>
                  </w:p>
                </w:tc>
              </w:tr>
              <w:tr w:rsidR="00542B68" w14:paraId="3F4E59A1" w14:textId="77777777">
                <w:trPr>
                  <w:divId w:val="1566454630"/>
                  <w:tblCellSpacing w:w="15" w:type="dxa"/>
                </w:trPr>
                <w:tc>
                  <w:tcPr>
                    <w:tcW w:w="50" w:type="pct"/>
                    <w:hideMark/>
                  </w:tcPr>
                  <w:p w14:paraId="59A5C428" w14:textId="77777777" w:rsidR="00542B68" w:rsidRDefault="00542B68">
                    <w:pPr>
                      <w:pStyle w:val="Bibliography"/>
                      <w:rPr>
                        <w:noProof/>
                      </w:rPr>
                    </w:pPr>
                    <w:r>
                      <w:rPr>
                        <w:noProof/>
                      </w:rPr>
                      <w:t xml:space="preserve">[20] </w:t>
                    </w:r>
                  </w:p>
                </w:tc>
                <w:tc>
                  <w:tcPr>
                    <w:tcW w:w="0" w:type="auto"/>
                    <w:hideMark/>
                  </w:tcPr>
                  <w:p w14:paraId="476315F6" w14:textId="77777777" w:rsidR="00542B68" w:rsidRDefault="00542B68">
                    <w:pPr>
                      <w:pStyle w:val="Bibliography"/>
                      <w:rPr>
                        <w:noProof/>
                      </w:rPr>
                    </w:pPr>
                    <w:r>
                      <w:rPr>
                        <w:noProof/>
                      </w:rPr>
                      <w:t>R. A. Kockro, C. Amaxopoulou, T. Killeen, W. Wagner, R. Reisch, E. Schwandt, A. Gutenberg, A. Giese, E. Stofft and A. T. Sadie, “Stereoscopic neuroanatomy lectures using a three-dimensional virtual reality environment,” 06 07 2015. [Online]. Available: https://pubmed.ncbi.nlm.nih.gov/26245861/. [Accessed 15 04 2024].</w:t>
                    </w:r>
                  </w:p>
                </w:tc>
              </w:tr>
              <w:tr w:rsidR="00542B68" w14:paraId="35F7507D" w14:textId="77777777">
                <w:trPr>
                  <w:divId w:val="1566454630"/>
                  <w:tblCellSpacing w:w="15" w:type="dxa"/>
                </w:trPr>
                <w:tc>
                  <w:tcPr>
                    <w:tcW w:w="50" w:type="pct"/>
                    <w:hideMark/>
                  </w:tcPr>
                  <w:p w14:paraId="3BD15878" w14:textId="77777777" w:rsidR="00542B68" w:rsidRDefault="00542B68">
                    <w:pPr>
                      <w:pStyle w:val="Bibliography"/>
                      <w:rPr>
                        <w:noProof/>
                      </w:rPr>
                    </w:pPr>
                    <w:r>
                      <w:rPr>
                        <w:noProof/>
                      </w:rPr>
                      <w:t xml:space="preserve">[21] </w:t>
                    </w:r>
                  </w:p>
                </w:tc>
                <w:tc>
                  <w:tcPr>
                    <w:tcW w:w="0" w:type="auto"/>
                    <w:hideMark/>
                  </w:tcPr>
                  <w:p w14:paraId="693BCB68" w14:textId="77777777" w:rsidR="00542B68" w:rsidRDefault="00542B68">
                    <w:pPr>
                      <w:pStyle w:val="Bibliography"/>
                      <w:rPr>
                        <w:noProof/>
                      </w:rPr>
                    </w:pPr>
                    <w:r>
                      <w:rPr>
                        <w:noProof/>
                      </w:rPr>
                      <w:t>Z. Karbasi and S. R. N. Kalhori, “Application and evaluation of virtual technologies for anatomy education to medical students: A review,” 03 12 2020. [Online]. Available: https://www.ncbi.nlm.nih.gov/pmc/articles/PMC8004573/. [Accessed 15 04 2024].</w:t>
                    </w:r>
                  </w:p>
                </w:tc>
              </w:tr>
              <w:tr w:rsidR="00542B68" w14:paraId="3437F86F" w14:textId="77777777">
                <w:trPr>
                  <w:divId w:val="1566454630"/>
                  <w:tblCellSpacing w:w="15" w:type="dxa"/>
                </w:trPr>
                <w:tc>
                  <w:tcPr>
                    <w:tcW w:w="50" w:type="pct"/>
                    <w:hideMark/>
                  </w:tcPr>
                  <w:p w14:paraId="6BD7A0FA" w14:textId="77777777" w:rsidR="00542B68" w:rsidRDefault="00542B68">
                    <w:pPr>
                      <w:pStyle w:val="Bibliography"/>
                      <w:rPr>
                        <w:noProof/>
                      </w:rPr>
                    </w:pPr>
                    <w:r>
                      <w:rPr>
                        <w:noProof/>
                      </w:rPr>
                      <w:t xml:space="preserve">[22] </w:t>
                    </w:r>
                  </w:p>
                </w:tc>
                <w:tc>
                  <w:tcPr>
                    <w:tcW w:w="0" w:type="auto"/>
                    <w:hideMark/>
                  </w:tcPr>
                  <w:p w14:paraId="4A47814B" w14:textId="77777777" w:rsidR="00542B68" w:rsidRDefault="00542B68">
                    <w:pPr>
                      <w:pStyle w:val="Bibliography"/>
                      <w:rPr>
                        <w:noProof/>
                      </w:rPr>
                    </w:pPr>
                    <w:r>
                      <w:rPr>
                        <w:noProof/>
                      </w:rPr>
                      <w:t>J. Zhao, X. Xu and Y. Ding, “The effectiveness of virtual reality-based technology on anatomy teaching: a meta-analysis of randomized controlled studies,” 25 04 2020. [Online]. Available: https://bmcmededuc.biomedcentral.com/articles/10.1186/s12909-020-1994-z. [Accessed 15 04 2024].</w:t>
                    </w:r>
                  </w:p>
                </w:tc>
              </w:tr>
              <w:tr w:rsidR="00542B68" w14:paraId="07625BCB" w14:textId="77777777">
                <w:trPr>
                  <w:divId w:val="1566454630"/>
                  <w:tblCellSpacing w:w="15" w:type="dxa"/>
                </w:trPr>
                <w:tc>
                  <w:tcPr>
                    <w:tcW w:w="50" w:type="pct"/>
                    <w:hideMark/>
                  </w:tcPr>
                  <w:p w14:paraId="62427A29" w14:textId="77777777" w:rsidR="00542B68" w:rsidRDefault="00542B68">
                    <w:pPr>
                      <w:pStyle w:val="Bibliography"/>
                      <w:rPr>
                        <w:noProof/>
                      </w:rPr>
                    </w:pPr>
                    <w:r>
                      <w:rPr>
                        <w:noProof/>
                      </w:rPr>
                      <w:t xml:space="preserve">[23] </w:t>
                    </w:r>
                  </w:p>
                </w:tc>
                <w:tc>
                  <w:tcPr>
                    <w:tcW w:w="0" w:type="auto"/>
                    <w:hideMark/>
                  </w:tcPr>
                  <w:p w14:paraId="2B556DCF" w14:textId="77777777" w:rsidR="00542B68" w:rsidRDefault="00542B68">
                    <w:pPr>
                      <w:pStyle w:val="Bibliography"/>
                      <w:rPr>
                        <w:noProof/>
                      </w:rPr>
                    </w:pPr>
                    <w:r>
                      <w:rPr>
                        <w:noProof/>
                      </w:rPr>
                      <w:t>K. Yammine and C. Violato, “A meta-analysis of the educational effectiveness of three-dimensional visualization technologies in teaching anatomy,” 31 12 2014. [Online]. Available: https://anatomypubs.onlinelibrary.wiley.com/doi/full/10.1002/ase.1510?saml_referrer. [Accessed 15 04 2024].</w:t>
                    </w:r>
                  </w:p>
                </w:tc>
              </w:tr>
              <w:tr w:rsidR="00542B68" w14:paraId="75BD4759" w14:textId="77777777">
                <w:trPr>
                  <w:divId w:val="1566454630"/>
                  <w:tblCellSpacing w:w="15" w:type="dxa"/>
                </w:trPr>
                <w:tc>
                  <w:tcPr>
                    <w:tcW w:w="50" w:type="pct"/>
                    <w:hideMark/>
                  </w:tcPr>
                  <w:p w14:paraId="63683A0F" w14:textId="77777777" w:rsidR="00542B68" w:rsidRDefault="00542B68">
                    <w:pPr>
                      <w:pStyle w:val="Bibliography"/>
                      <w:rPr>
                        <w:noProof/>
                      </w:rPr>
                    </w:pPr>
                    <w:r>
                      <w:rPr>
                        <w:noProof/>
                      </w:rPr>
                      <w:t xml:space="preserve">[24] </w:t>
                    </w:r>
                  </w:p>
                </w:tc>
                <w:tc>
                  <w:tcPr>
                    <w:tcW w:w="0" w:type="auto"/>
                    <w:hideMark/>
                  </w:tcPr>
                  <w:p w14:paraId="30883DF2" w14:textId="77777777" w:rsidR="00542B68" w:rsidRDefault="00542B68">
                    <w:pPr>
                      <w:pStyle w:val="Bibliography"/>
                      <w:rPr>
                        <w:noProof/>
                      </w:rPr>
                    </w:pPr>
                    <w:r>
                      <w:rPr>
                        <w:noProof/>
                      </w:rPr>
                      <w:t>K. Liu, W. Li, T. Wang and Y. Zheng, “Effectiveness of virtual reality in nursing education: a systematic review and meta-analysis,” 28 09 2023. [Online]. Available: https://bmcmededuc.biomedcentral.com/articles/10.1186/s12909-023-04662-x. [Accessed 15 04 2024].</w:t>
                    </w:r>
                  </w:p>
                </w:tc>
              </w:tr>
              <w:tr w:rsidR="00542B68" w14:paraId="79A1A6CE" w14:textId="77777777">
                <w:trPr>
                  <w:divId w:val="1566454630"/>
                  <w:tblCellSpacing w:w="15" w:type="dxa"/>
                </w:trPr>
                <w:tc>
                  <w:tcPr>
                    <w:tcW w:w="50" w:type="pct"/>
                    <w:hideMark/>
                  </w:tcPr>
                  <w:p w14:paraId="79672ABF" w14:textId="77777777" w:rsidR="00542B68" w:rsidRDefault="00542B68">
                    <w:pPr>
                      <w:pStyle w:val="Bibliography"/>
                      <w:rPr>
                        <w:noProof/>
                      </w:rPr>
                    </w:pPr>
                    <w:r>
                      <w:rPr>
                        <w:noProof/>
                      </w:rPr>
                      <w:t xml:space="preserve">[25] </w:t>
                    </w:r>
                  </w:p>
                </w:tc>
                <w:tc>
                  <w:tcPr>
                    <w:tcW w:w="0" w:type="auto"/>
                    <w:hideMark/>
                  </w:tcPr>
                  <w:p w14:paraId="05DFE6B0" w14:textId="77777777" w:rsidR="00542B68" w:rsidRDefault="00542B68">
                    <w:pPr>
                      <w:pStyle w:val="Bibliography"/>
                      <w:rPr>
                        <w:noProof/>
                      </w:rPr>
                    </w:pPr>
                    <w:r>
                      <w:rPr>
                        <w:noProof/>
                      </w:rPr>
                      <w:t>A. Halbig, S. K. Babu, S. Gatter, M. E. Latoschik, K. Brukamp and M. v. Sebastien, “Opportunities and Challenges of Virtual Reality in Healthcare – A Domain Experts Inquiry,” 23 03 2022. [Online]. Available: https://www.frontiersin.org/articles/10.3389/frvir.2022.837616/full. [Accessed 06 04 2024].</w:t>
                    </w:r>
                  </w:p>
                </w:tc>
              </w:tr>
              <w:tr w:rsidR="00542B68" w14:paraId="6C4A8102" w14:textId="77777777">
                <w:trPr>
                  <w:divId w:val="1566454630"/>
                  <w:tblCellSpacing w:w="15" w:type="dxa"/>
                </w:trPr>
                <w:tc>
                  <w:tcPr>
                    <w:tcW w:w="50" w:type="pct"/>
                    <w:hideMark/>
                  </w:tcPr>
                  <w:p w14:paraId="498927DE" w14:textId="77777777" w:rsidR="00542B68" w:rsidRDefault="00542B68">
                    <w:pPr>
                      <w:pStyle w:val="Bibliography"/>
                      <w:rPr>
                        <w:noProof/>
                      </w:rPr>
                    </w:pPr>
                    <w:r>
                      <w:rPr>
                        <w:noProof/>
                      </w:rPr>
                      <w:lastRenderedPageBreak/>
                      <w:t xml:space="preserve">[26] </w:t>
                    </w:r>
                  </w:p>
                </w:tc>
                <w:tc>
                  <w:tcPr>
                    <w:tcW w:w="0" w:type="auto"/>
                    <w:hideMark/>
                  </w:tcPr>
                  <w:p w14:paraId="2DCB5361" w14:textId="77777777" w:rsidR="00542B68" w:rsidRDefault="00542B68">
                    <w:pPr>
                      <w:pStyle w:val="Bibliography"/>
                      <w:rPr>
                        <w:noProof/>
                      </w:rPr>
                    </w:pPr>
                    <w:r>
                      <w:rPr>
                        <w:noProof/>
                      </w:rPr>
                      <w:t>K. Stepan, J. Zeiger, S. Hanchuck and A. D. Signore, “Immersive virtual reality as a teaching tool for neuroanatomy,” 18 07 2017. [Online]. Available: https://onlinelibrary.wiley.com/doi/10.1002/alr.21986. [Accessed 15 04 2024].</w:t>
                    </w:r>
                  </w:p>
                </w:tc>
              </w:tr>
              <w:tr w:rsidR="00542B68" w14:paraId="5EEE8554" w14:textId="77777777">
                <w:trPr>
                  <w:divId w:val="1566454630"/>
                  <w:tblCellSpacing w:w="15" w:type="dxa"/>
                </w:trPr>
                <w:tc>
                  <w:tcPr>
                    <w:tcW w:w="50" w:type="pct"/>
                    <w:hideMark/>
                  </w:tcPr>
                  <w:p w14:paraId="01442297" w14:textId="77777777" w:rsidR="00542B68" w:rsidRDefault="00542B68">
                    <w:pPr>
                      <w:pStyle w:val="Bibliography"/>
                      <w:rPr>
                        <w:noProof/>
                      </w:rPr>
                    </w:pPr>
                    <w:r>
                      <w:rPr>
                        <w:noProof/>
                      </w:rPr>
                      <w:t xml:space="preserve">[27] </w:t>
                    </w:r>
                  </w:p>
                </w:tc>
                <w:tc>
                  <w:tcPr>
                    <w:tcW w:w="0" w:type="auto"/>
                    <w:hideMark/>
                  </w:tcPr>
                  <w:p w14:paraId="2DEFADE2" w14:textId="77777777" w:rsidR="00542B68" w:rsidRDefault="00542B68">
                    <w:pPr>
                      <w:pStyle w:val="Bibliography"/>
                      <w:rPr>
                        <w:noProof/>
                      </w:rPr>
                    </w:pPr>
                    <w:r>
                      <w:rPr>
                        <w:noProof/>
                      </w:rPr>
                      <w:t>J. Wang, W. Li, A. Dun and Z. Ye, “3D Visualization Technology for Learning HumanAnatomy among Medical Students and Residents: AMeta- and Regression Analysis,” 19 12 2023. [Online]. Available: https://www.researchgate.net/publication/376676266_3D_Visualization_Technology_for_Learning_Human_Anatomy_among_Medical_Students_and_Residents_A_Meta-_and_Regression_Analysis. [Accessed 15 04 2024].</w:t>
                    </w:r>
                  </w:p>
                </w:tc>
              </w:tr>
              <w:tr w:rsidR="00542B68" w14:paraId="74BAB72D" w14:textId="77777777">
                <w:trPr>
                  <w:divId w:val="1566454630"/>
                  <w:tblCellSpacing w:w="15" w:type="dxa"/>
                </w:trPr>
                <w:tc>
                  <w:tcPr>
                    <w:tcW w:w="50" w:type="pct"/>
                    <w:hideMark/>
                  </w:tcPr>
                  <w:p w14:paraId="7F7DBEC4" w14:textId="77777777" w:rsidR="00542B68" w:rsidRDefault="00542B68">
                    <w:pPr>
                      <w:pStyle w:val="Bibliography"/>
                      <w:rPr>
                        <w:noProof/>
                      </w:rPr>
                    </w:pPr>
                    <w:r>
                      <w:rPr>
                        <w:noProof/>
                      </w:rPr>
                      <w:t xml:space="preserve">[28] </w:t>
                    </w:r>
                  </w:p>
                </w:tc>
                <w:tc>
                  <w:tcPr>
                    <w:tcW w:w="0" w:type="auto"/>
                    <w:hideMark/>
                  </w:tcPr>
                  <w:p w14:paraId="160C663C" w14:textId="77777777" w:rsidR="00542B68" w:rsidRDefault="00542B68">
                    <w:pPr>
                      <w:pStyle w:val="Bibliography"/>
                      <w:rPr>
                        <w:noProof/>
                      </w:rPr>
                    </w:pPr>
                    <w:r>
                      <w:rPr>
                        <w:noProof/>
                      </w:rPr>
                      <w:t>R. B. Trelease, “From chalkboard, slides, and paper to e-learning: How computing technologies have transformed anatomical sciences education,” 10 05 2016. [Online]. Available: https://anatomypubs.onlinelibrary.wiley.com/doi/full/10.1002/ase.1620. [Accessed 15 04 2024].</w:t>
                    </w:r>
                  </w:p>
                </w:tc>
              </w:tr>
              <w:tr w:rsidR="00542B68" w14:paraId="0DC791D0" w14:textId="77777777">
                <w:trPr>
                  <w:divId w:val="1566454630"/>
                  <w:tblCellSpacing w:w="15" w:type="dxa"/>
                </w:trPr>
                <w:tc>
                  <w:tcPr>
                    <w:tcW w:w="50" w:type="pct"/>
                    <w:hideMark/>
                  </w:tcPr>
                  <w:p w14:paraId="3A124012" w14:textId="77777777" w:rsidR="00542B68" w:rsidRDefault="00542B68">
                    <w:pPr>
                      <w:pStyle w:val="Bibliography"/>
                      <w:rPr>
                        <w:noProof/>
                      </w:rPr>
                    </w:pPr>
                    <w:r>
                      <w:rPr>
                        <w:noProof/>
                      </w:rPr>
                      <w:t xml:space="preserve">[29] </w:t>
                    </w:r>
                  </w:p>
                </w:tc>
                <w:tc>
                  <w:tcPr>
                    <w:tcW w:w="0" w:type="auto"/>
                    <w:hideMark/>
                  </w:tcPr>
                  <w:p w14:paraId="6930BCCA" w14:textId="77777777" w:rsidR="00542B68" w:rsidRDefault="00542B68">
                    <w:pPr>
                      <w:pStyle w:val="Bibliography"/>
                      <w:rPr>
                        <w:noProof/>
                      </w:rPr>
                    </w:pPr>
                    <w:r>
                      <w:rPr>
                        <w:noProof/>
                      </w:rPr>
                      <w:t>B. M. Kyaw, N. Saxena, P. Posadzki, J. Vseteckova, C. Nikolaou, P. George, U. Divakar, I. Masiello, A. A. Kononowicz, N. Zary and L. T. Car, “Virtual Reality for Health Professions Education: Systematic Review and Meta-Analysis by the Digital Health Education Collaboration,” 29 11 2018. [Online]. Available: https://www.jmir.org/2019/1/e12959/. [Accessed 15 04 2024].</w:t>
                    </w:r>
                  </w:p>
                </w:tc>
              </w:tr>
              <w:tr w:rsidR="00542B68" w14:paraId="15573424" w14:textId="77777777">
                <w:trPr>
                  <w:divId w:val="1566454630"/>
                  <w:tblCellSpacing w:w="15" w:type="dxa"/>
                </w:trPr>
                <w:tc>
                  <w:tcPr>
                    <w:tcW w:w="50" w:type="pct"/>
                    <w:hideMark/>
                  </w:tcPr>
                  <w:p w14:paraId="3C3198C7" w14:textId="77777777" w:rsidR="00542B68" w:rsidRDefault="00542B68">
                    <w:pPr>
                      <w:pStyle w:val="Bibliography"/>
                      <w:rPr>
                        <w:noProof/>
                      </w:rPr>
                    </w:pPr>
                    <w:r>
                      <w:rPr>
                        <w:noProof/>
                      </w:rPr>
                      <w:t xml:space="preserve">[30] </w:t>
                    </w:r>
                  </w:p>
                </w:tc>
                <w:tc>
                  <w:tcPr>
                    <w:tcW w:w="0" w:type="auto"/>
                    <w:hideMark/>
                  </w:tcPr>
                  <w:p w14:paraId="55BED751" w14:textId="77777777" w:rsidR="00542B68" w:rsidRDefault="00542B68">
                    <w:pPr>
                      <w:pStyle w:val="Bibliography"/>
                      <w:rPr>
                        <w:noProof/>
                      </w:rPr>
                    </w:pPr>
                    <w:r>
                      <w:rPr>
                        <w:noProof/>
                      </w:rPr>
                      <w:t>T. Baniasadi, S. M. Ayyoubzadeh and N. Mohammadzadeh, “Challenges and Practical Considerations in Applying Virtual Reality in Medical Education and Treatment,” 18 05 2020. [Online]. Available: https://www.ncbi.nlm.nih.gov/pmc/articles/PMC7232669/. [Accessed 15 04 2024].</w:t>
                    </w:r>
                  </w:p>
                </w:tc>
              </w:tr>
              <w:tr w:rsidR="00542B68" w14:paraId="46C6605B" w14:textId="77777777">
                <w:trPr>
                  <w:divId w:val="1566454630"/>
                  <w:tblCellSpacing w:w="15" w:type="dxa"/>
                </w:trPr>
                <w:tc>
                  <w:tcPr>
                    <w:tcW w:w="50" w:type="pct"/>
                    <w:hideMark/>
                  </w:tcPr>
                  <w:p w14:paraId="4D780A44" w14:textId="77777777" w:rsidR="00542B68" w:rsidRDefault="00542B68">
                    <w:pPr>
                      <w:pStyle w:val="Bibliography"/>
                      <w:rPr>
                        <w:noProof/>
                      </w:rPr>
                    </w:pPr>
                    <w:r>
                      <w:rPr>
                        <w:noProof/>
                      </w:rPr>
                      <w:t xml:space="preserve">[31] </w:t>
                    </w:r>
                  </w:p>
                </w:tc>
                <w:tc>
                  <w:tcPr>
                    <w:tcW w:w="0" w:type="auto"/>
                    <w:hideMark/>
                  </w:tcPr>
                  <w:p w14:paraId="112EAD98" w14:textId="77777777" w:rsidR="00542B68" w:rsidRDefault="00542B68">
                    <w:pPr>
                      <w:pStyle w:val="Bibliography"/>
                      <w:rPr>
                        <w:noProof/>
                      </w:rPr>
                    </w:pPr>
                    <w:r>
                      <w:rPr>
                        <w:noProof/>
                      </w:rPr>
                      <w:t>C.-Y. Wang, T. Yin and K.-H. Ma, “Enhancing anatomy education through cooperative learning: harnessing virtual reality for effective gross anatomy learning,” 24 12 2023. [Online]. Available: https://www.ncbi.nlm.nih.gov/pmc/articles/PMC10720469/. [Accessed 16 04 2024].</w:t>
                    </w:r>
                  </w:p>
                </w:tc>
              </w:tr>
              <w:tr w:rsidR="00542B68" w14:paraId="2A86E059" w14:textId="77777777">
                <w:trPr>
                  <w:divId w:val="1566454630"/>
                  <w:tblCellSpacing w:w="15" w:type="dxa"/>
                </w:trPr>
                <w:tc>
                  <w:tcPr>
                    <w:tcW w:w="50" w:type="pct"/>
                    <w:hideMark/>
                  </w:tcPr>
                  <w:p w14:paraId="436B6F7B" w14:textId="77777777" w:rsidR="00542B68" w:rsidRDefault="00542B68">
                    <w:pPr>
                      <w:pStyle w:val="Bibliography"/>
                      <w:rPr>
                        <w:noProof/>
                      </w:rPr>
                    </w:pPr>
                    <w:r>
                      <w:rPr>
                        <w:noProof/>
                      </w:rPr>
                      <w:t xml:space="preserve">[32] </w:t>
                    </w:r>
                  </w:p>
                </w:tc>
                <w:tc>
                  <w:tcPr>
                    <w:tcW w:w="0" w:type="auto"/>
                    <w:hideMark/>
                  </w:tcPr>
                  <w:p w14:paraId="0BA09528" w14:textId="77777777" w:rsidR="00542B68" w:rsidRDefault="00542B68">
                    <w:pPr>
                      <w:pStyle w:val="Bibliography"/>
                      <w:rPr>
                        <w:noProof/>
                      </w:rPr>
                    </w:pPr>
                    <w:r>
                      <w:rPr>
                        <w:noProof/>
                      </w:rPr>
                      <w:t>N. E. Seymour, A. G. Gallagher, S. A. Roman, M. K. O'Brien, V. K. Bansal, D. K. Andersen and R. M. Satava, “Virtual Reality Training Improves Operating Room Performance,” ANNALS OF SURGERY, 2002.</w:t>
                    </w:r>
                  </w:p>
                </w:tc>
              </w:tr>
              <w:tr w:rsidR="00542B68" w14:paraId="4D5EAEBB" w14:textId="77777777">
                <w:trPr>
                  <w:divId w:val="1566454630"/>
                  <w:tblCellSpacing w:w="15" w:type="dxa"/>
                </w:trPr>
                <w:tc>
                  <w:tcPr>
                    <w:tcW w:w="50" w:type="pct"/>
                    <w:hideMark/>
                  </w:tcPr>
                  <w:p w14:paraId="13596E62" w14:textId="77777777" w:rsidR="00542B68" w:rsidRDefault="00542B68">
                    <w:pPr>
                      <w:pStyle w:val="Bibliography"/>
                      <w:rPr>
                        <w:noProof/>
                      </w:rPr>
                    </w:pPr>
                    <w:r>
                      <w:rPr>
                        <w:noProof/>
                      </w:rPr>
                      <w:t xml:space="preserve">[33] </w:t>
                    </w:r>
                  </w:p>
                </w:tc>
                <w:tc>
                  <w:tcPr>
                    <w:tcW w:w="0" w:type="auto"/>
                    <w:hideMark/>
                  </w:tcPr>
                  <w:p w14:paraId="68EC53FB" w14:textId="77777777" w:rsidR="00542B68" w:rsidRDefault="00542B68">
                    <w:pPr>
                      <w:pStyle w:val="Bibliography"/>
                      <w:rPr>
                        <w:noProof/>
                      </w:rPr>
                    </w:pPr>
                    <w:r>
                      <w:rPr>
                        <w:noProof/>
                      </w:rPr>
                      <w:t xml:space="preserve">S. Patel, P. Binal, A. R. Patel and S. H. Ribadiya, “A Survey: Virtual, Augmented and Mixed Reality in Education,” </w:t>
                    </w:r>
                    <w:r>
                      <w:rPr>
                        <w:i/>
                        <w:iCs/>
                        <w:noProof/>
                      </w:rPr>
                      <w:t xml:space="preserve">International Journal of Engineering Research &amp; Technology (IJERT), </w:t>
                    </w:r>
                    <w:r>
                      <w:rPr>
                        <w:noProof/>
                      </w:rPr>
                      <w:t xml:space="preserve">vol. 9, no. 5, pp. 1067-1072, 2020. </w:t>
                    </w:r>
                  </w:p>
                </w:tc>
              </w:tr>
              <w:tr w:rsidR="00542B68" w14:paraId="2AE6DEF0" w14:textId="77777777">
                <w:trPr>
                  <w:divId w:val="1566454630"/>
                  <w:tblCellSpacing w:w="15" w:type="dxa"/>
                </w:trPr>
                <w:tc>
                  <w:tcPr>
                    <w:tcW w:w="50" w:type="pct"/>
                    <w:hideMark/>
                  </w:tcPr>
                  <w:p w14:paraId="44622103" w14:textId="77777777" w:rsidR="00542B68" w:rsidRDefault="00542B68">
                    <w:pPr>
                      <w:pStyle w:val="Bibliography"/>
                      <w:rPr>
                        <w:noProof/>
                      </w:rPr>
                    </w:pPr>
                    <w:r>
                      <w:rPr>
                        <w:noProof/>
                      </w:rPr>
                      <w:t xml:space="preserve">[34] </w:t>
                    </w:r>
                  </w:p>
                </w:tc>
                <w:tc>
                  <w:tcPr>
                    <w:tcW w:w="0" w:type="auto"/>
                    <w:hideMark/>
                  </w:tcPr>
                  <w:p w14:paraId="03994B35" w14:textId="77777777" w:rsidR="00542B68" w:rsidRDefault="00542B68">
                    <w:pPr>
                      <w:pStyle w:val="Bibliography"/>
                      <w:rPr>
                        <w:noProof/>
                      </w:rPr>
                    </w:pPr>
                    <w:r>
                      <w:rPr>
                        <w:noProof/>
                      </w:rPr>
                      <w:t>W. M. Trochim, “The Research Methods Knowledge Base,” 01 2007. [Online]. Available: https://www.researchgate.net/publication/243783609_The_Research_Methods_Knowledge_Base. [Accessed 07 04 2024].</w:t>
                    </w:r>
                  </w:p>
                </w:tc>
              </w:tr>
              <w:tr w:rsidR="00542B68" w14:paraId="32A6B95A" w14:textId="77777777">
                <w:trPr>
                  <w:divId w:val="1566454630"/>
                  <w:tblCellSpacing w:w="15" w:type="dxa"/>
                </w:trPr>
                <w:tc>
                  <w:tcPr>
                    <w:tcW w:w="50" w:type="pct"/>
                    <w:hideMark/>
                  </w:tcPr>
                  <w:p w14:paraId="760356E1" w14:textId="77777777" w:rsidR="00542B68" w:rsidRDefault="00542B68">
                    <w:pPr>
                      <w:pStyle w:val="Bibliography"/>
                      <w:rPr>
                        <w:noProof/>
                      </w:rPr>
                    </w:pPr>
                    <w:r>
                      <w:rPr>
                        <w:noProof/>
                      </w:rPr>
                      <w:t xml:space="preserve">[35] </w:t>
                    </w:r>
                  </w:p>
                </w:tc>
                <w:tc>
                  <w:tcPr>
                    <w:tcW w:w="0" w:type="auto"/>
                    <w:hideMark/>
                  </w:tcPr>
                  <w:p w14:paraId="7928F0B1" w14:textId="77777777" w:rsidR="00542B68" w:rsidRDefault="00542B68">
                    <w:pPr>
                      <w:pStyle w:val="Bibliography"/>
                      <w:rPr>
                        <w:noProof/>
                      </w:rPr>
                    </w:pPr>
                    <w:r>
                      <w:rPr>
                        <w:noProof/>
                      </w:rPr>
                      <w:t>BIODIGITAL, “The Skeletal System,” 07 04 2024. [Online]. Available: https://human.biodigital.com/view?id=production/maleAdult/skeletal_system_tour&amp;lang=en. [Accessed 07 04 2024].</w:t>
                    </w:r>
                  </w:p>
                </w:tc>
              </w:tr>
              <w:tr w:rsidR="00542B68" w14:paraId="75F0E5B6" w14:textId="77777777">
                <w:trPr>
                  <w:divId w:val="1566454630"/>
                  <w:tblCellSpacing w:w="15" w:type="dxa"/>
                </w:trPr>
                <w:tc>
                  <w:tcPr>
                    <w:tcW w:w="50" w:type="pct"/>
                    <w:hideMark/>
                  </w:tcPr>
                  <w:p w14:paraId="41217FB2" w14:textId="77777777" w:rsidR="00542B68" w:rsidRDefault="00542B68">
                    <w:pPr>
                      <w:pStyle w:val="Bibliography"/>
                      <w:rPr>
                        <w:noProof/>
                      </w:rPr>
                    </w:pPr>
                    <w:r>
                      <w:rPr>
                        <w:noProof/>
                      </w:rPr>
                      <w:t xml:space="preserve">[36] </w:t>
                    </w:r>
                  </w:p>
                </w:tc>
                <w:tc>
                  <w:tcPr>
                    <w:tcW w:w="0" w:type="auto"/>
                    <w:hideMark/>
                  </w:tcPr>
                  <w:p w14:paraId="3D2CACE0" w14:textId="77777777" w:rsidR="00542B68" w:rsidRDefault="00542B68">
                    <w:pPr>
                      <w:pStyle w:val="Bibliography"/>
                      <w:rPr>
                        <w:noProof/>
                      </w:rPr>
                    </w:pPr>
                    <w:r>
                      <w:rPr>
                        <w:noProof/>
                      </w:rPr>
                      <w:t>R. Mao, L. Lan, J. Kay and R. Lohre, “Immersive Virtual Reality for Surgical Training: A Systematic Review,” 07 2021. [Online]. Available: https://www.researchgate.net/publication/353327087_Immersive_Virtual_Reality_for_Surgical_Training_A_Systematic_Review. [Accessed 15 04 2024].</w:t>
                    </w:r>
                  </w:p>
                </w:tc>
              </w:tr>
            </w:tbl>
            <w:p w14:paraId="35A97D3D" w14:textId="77777777" w:rsidR="00542B68" w:rsidRDefault="00542B68">
              <w:pPr>
                <w:divId w:val="1566454630"/>
                <w:rPr>
                  <w:noProof/>
                </w:rPr>
              </w:pPr>
            </w:p>
            <w:p w14:paraId="724D9818" w14:textId="41B200D6" w:rsidR="002E0B82" w:rsidRDefault="002E0B82">
              <w:r>
                <w:rPr>
                  <w:b/>
                  <w:bCs/>
                  <w:noProof/>
                </w:rPr>
                <w:fldChar w:fldCharType="end"/>
              </w:r>
            </w:p>
          </w:sdtContent>
        </w:sdt>
      </w:sdtContent>
    </w:sdt>
    <w:p w14:paraId="28A827C3" w14:textId="42FCBF74" w:rsidR="00983F13" w:rsidRPr="00BE5E05" w:rsidRDefault="00983F13" w:rsidP="00983F13">
      <w:pPr>
        <w:rPr>
          <w:b/>
          <w:bCs/>
          <w:u w:val="single"/>
        </w:rPr>
      </w:pPr>
    </w:p>
    <w:p w14:paraId="2C7848D8" w14:textId="77777777" w:rsidR="00983F13" w:rsidRDefault="00983F13" w:rsidP="00983F13"/>
    <w:p w14:paraId="7F8504B0" w14:textId="77777777" w:rsidR="00942404" w:rsidRDefault="00942404" w:rsidP="00983F13">
      <w:pPr>
        <w:rPr>
          <w:b/>
          <w:bCs/>
          <w:u w:val="single"/>
        </w:rPr>
      </w:pPr>
    </w:p>
    <w:p w14:paraId="6353C7BC" w14:textId="77777777" w:rsidR="00CB3502" w:rsidRDefault="00CB3502" w:rsidP="00CB3502">
      <w:pPr>
        <w:pStyle w:val="Heading1"/>
        <w:rPr>
          <w:rFonts w:asciiTheme="minorHAnsi" w:hAnsiTheme="minorHAnsi" w:cstheme="minorHAnsi"/>
          <w:b/>
          <w:bCs/>
          <w:sz w:val="44"/>
          <w:szCs w:val="44"/>
        </w:rPr>
      </w:pPr>
      <w:bookmarkStart w:id="104" w:name="_Toc164858578"/>
      <w:r>
        <w:rPr>
          <w:rFonts w:asciiTheme="minorHAnsi" w:hAnsiTheme="minorHAnsi" w:cstheme="minorHAnsi"/>
          <w:b/>
          <w:bCs/>
          <w:sz w:val="44"/>
          <w:szCs w:val="44"/>
        </w:rPr>
        <w:lastRenderedPageBreak/>
        <w:t>Appendix A: Post-Study Quiz Unlabelled Diagram</w:t>
      </w:r>
      <w:bookmarkEnd w:id="104"/>
    </w:p>
    <w:p w14:paraId="20225303" w14:textId="77777777" w:rsidR="00CB3502" w:rsidRDefault="00CB3502" w:rsidP="00CB3502">
      <w:r w:rsidRPr="00E613B0">
        <w:rPr>
          <w:noProof/>
        </w:rPr>
        <w:drawing>
          <wp:anchor distT="0" distB="0" distL="114300" distR="114300" simplePos="0" relativeHeight="251696128" behindDoc="0" locked="0" layoutInCell="1" allowOverlap="1" wp14:anchorId="5BB7F4FE" wp14:editId="3B3EA5F1">
            <wp:simplePos x="0" y="0"/>
            <wp:positionH relativeFrom="column">
              <wp:posOffset>110358</wp:posOffset>
            </wp:positionH>
            <wp:positionV relativeFrom="paragraph">
              <wp:posOffset>105826</wp:posOffset>
            </wp:positionV>
            <wp:extent cx="5249008" cy="7449590"/>
            <wp:effectExtent l="0" t="0" r="8890" b="0"/>
            <wp:wrapSquare wrapText="bothSides"/>
            <wp:docPr id="400124804" name="Picture 1" descr="A black and white picture of a skele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24804" name="Picture 1" descr="A black and white picture of a skelet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49008" cy="7449590"/>
                    </a:xfrm>
                    <a:prstGeom prst="rect">
                      <a:avLst/>
                    </a:prstGeom>
                  </pic:spPr>
                </pic:pic>
              </a:graphicData>
            </a:graphic>
          </wp:anchor>
        </w:drawing>
      </w:r>
    </w:p>
    <w:p w14:paraId="5FD75A27" w14:textId="77777777" w:rsidR="00CB3502" w:rsidRDefault="00CB3502" w:rsidP="00CB3502"/>
    <w:p w14:paraId="63AA6F9E" w14:textId="77777777" w:rsidR="00CB3502" w:rsidRDefault="00CB3502" w:rsidP="00CB3502"/>
    <w:p w14:paraId="1C88FE5B" w14:textId="77777777" w:rsidR="00CB3502" w:rsidRPr="00E613B0" w:rsidRDefault="00CB3502" w:rsidP="00CB3502"/>
    <w:p w14:paraId="4E92A97F" w14:textId="77777777" w:rsidR="00CB3502" w:rsidRDefault="00CB3502" w:rsidP="00CB3502"/>
    <w:p w14:paraId="6B7D4F11" w14:textId="77777777" w:rsidR="00CB3502" w:rsidRDefault="00CB3502" w:rsidP="00CB3502"/>
    <w:p w14:paraId="414F2886" w14:textId="77777777" w:rsidR="00CB3502" w:rsidRDefault="00CB3502" w:rsidP="00CB3502"/>
    <w:p w14:paraId="14D28582" w14:textId="77777777" w:rsidR="00CB3502" w:rsidRDefault="00CB3502" w:rsidP="00CB3502"/>
    <w:p w14:paraId="6B58841F" w14:textId="77777777" w:rsidR="00CB3502" w:rsidRDefault="00CB3502" w:rsidP="00CB3502"/>
    <w:p w14:paraId="3DD1866F" w14:textId="77777777" w:rsidR="00CB3502" w:rsidRDefault="00CB3502" w:rsidP="00CB3502"/>
    <w:p w14:paraId="2A1F1CD4" w14:textId="77777777" w:rsidR="00CB3502" w:rsidRDefault="00CB3502" w:rsidP="00CB3502"/>
    <w:p w14:paraId="06A1B5F4" w14:textId="77777777" w:rsidR="00CB3502" w:rsidRDefault="00CB3502" w:rsidP="00CB3502"/>
    <w:p w14:paraId="04CE0951" w14:textId="77777777" w:rsidR="00CB3502" w:rsidRDefault="00CB3502" w:rsidP="00CB3502"/>
    <w:p w14:paraId="6F481A53" w14:textId="77777777" w:rsidR="00CB3502" w:rsidRDefault="00CB3502" w:rsidP="00CB3502"/>
    <w:p w14:paraId="3C26E14E" w14:textId="77777777" w:rsidR="00CB3502" w:rsidRDefault="00CB3502" w:rsidP="00CB3502"/>
    <w:p w14:paraId="3A9E509E" w14:textId="77777777" w:rsidR="00CB3502" w:rsidRDefault="00CB3502" w:rsidP="00CB3502"/>
    <w:p w14:paraId="66878AB9" w14:textId="77777777" w:rsidR="00CB3502" w:rsidRDefault="00CB3502" w:rsidP="00CB3502"/>
    <w:p w14:paraId="78E1C66D" w14:textId="77777777" w:rsidR="00CB3502" w:rsidRDefault="00CB3502" w:rsidP="00CB3502"/>
    <w:p w14:paraId="08864108" w14:textId="77777777" w:rsidR="00CB3502" w:rsidRDefault="00CB3502" w:rsidP="00CB3502"/>
    <w:p w14:paraId="21798615" w14:textId="77777777" w:rsidR="00CB3502" w:rsidRDefault="00CB3502" w:rsidP="00CB3502"/>
    <w:p w14:paraId="4E19939E" w14:textId="77777777" w:rsidR="00CB3502" w:rsidRDefault="00CB3502" w:rsidP="00CB3502"/>
    <w:p w14:paraId="4640F2E2" w14:textId="77777777" w:rsidR="00CB3502" w:rsidRDefault="00CB3502" w:rsidP="00CB3502"/>
    <w:p w14:paraId="44B2A3D0" w14:textId="77777777" w:rsidR="00CB3502" w:rsidRDefault="00CB3502" w:rsidP="00CB3502"/>
    <w:p w14:paraId="144348FE" w14:textId="77777777" w:rsidR="00CB3502" w:rsidRDefault="00CB3502" w:rsidP="00CB3502"/>
    <w:p w14:paraId="7453F75C" w14:textId="77777777" w:rsidR="00CB3502" w:rsidRDefault="00CB3502" w:rsidP="00CB3502"/>
    <w:p w14:paraId="54458260" w14:textId="77777777" w:rsidR="00CB3502" w:rsidRDefault="00CB3502" w:rsidP="00CB3502"/>
    <w:p w14:paraId="09A783C1" w14:textId="77777777" w:rsidR="00CB3502" w:rsidRDefault="00CB3502" w:rsidP="00CB3502"/>
    <w:p w14:paraId="7A7645A5" w14:textId="77777777" w:rsidR="00CB3502" w:rsidRDefault="00CB3502" w:rsidP="00CB3502"/>
    <w:p w14:paraId="265AD689" w14:textId="77777777" w:rsidR="00CB3502" w:rsidRDefault="00CB3502" w:rsidP="00CB3502"/>
    <w:p w14:paraId="05E50889" w14:textId="77777777" w:rsidR="00CB3502" w:rsidRDefault="00CB3502" w:rsidP="00CB3502"/>
    <w:p w14:paraId="3E851D2D" w14:textId="77777777" w:rsidR="00CB3502" w:rsidRDefault="00CB3502" w:rsidP="00CB3502"/>
    <w:p w14:paraId="13BD2409" w14:textId="77777777" w:rsidR="00CB3502" w:rsidRDefault="00CB3502" w:rsidP="00CB3502"/>
    <w:p w14:paraId="5A1C3B32" w14:textId="77777777" w:rsidR="00CB3502" w:rsidRDefault="00CB3502" w:rsidP="00CB3502"/>
    <w:p w14:paraId="0817C369" w14:textId="77777777" w:rsidR="00CB3502" w:rsidRDefault="00CB3502" w:rsidP="00CB3502"/>
    <w:p w14:paraId="12B0493F" w14:textId="77777777" w:rsidR="00CB3502" w:rsidRDefault="00CB3502" w:rsidP="00CB3502"/>
    <w:p w14:paraId="0FF6AEE9" w14:textId="77777777" w:rsidR="00CB3502" w:rsidRDefault="00CB3502" w:rsidP="00CB3502"/>
    <w:p w14:paraId="05A0DCE4" w14:textId="77777777" w:rsidR="00CB3502" w:rsidRDefault="00CB3502" w:rsidP="00CB3502"/>
    <w:p w14:paraId="0746CBCE" w14:textId="77777777" w:rsidR="00CB3502" w:rsidRDefault="00CB3502" w:rsidP="00CB3502"/>
    <w:p w14:paraId="4205616C" w14:textId="77777777" w:rsidR="00CB3502" w:rsidRDefault="00CB3502" w:rsidP="00CB3502"/>
    <w:p w14:paraId="63773FED" w14:textId="77777777" w:rsidR="00CB3502" w:rsidRDefault="00CB3502" w:rsidP="00CB3502"/>
    <w:p w14:paraId="70DC632D" w14:textId="77777777" w:rsidR="00CB3502" w:rsidRDefault="00CB3502" w:rsidP="00CB3502"/>
    <w:p w14:paraId="51D5ADC2" w14:textId="77777777" w:rsidR="00CB3502" w:rsidRDefault="00CB3502" w:rsidP="00CB3502"/>
    <w:p w14:paraId="0D77C16C" w14:textId="77777777" w:rsidR="00CB3502" w:rsidRDefault="00CB3502" w:rsidP="00CB3502"/>
    <w:p w14:paraId="46440CD3" w14:textId="77777777" w:rsidR="00CB3502" w:rsidRDefault="00CB3502" w:rsidP="00CB3502"/>
    <w:p w14:paraId="3BACC428" w14:textId="77777777" w:rsidR="00CB3502" w:rsidRDefault="00CB3502" w:rsidP="00CB3502">
      <w:pPr>
        <w:ind w:left="1440" w:firstLine="720"/>
      </w:pPr>
      <w:r w:rsidRPr="00033E14">
        <w:rPr>
          <w:highlight w:val="red"/>
        </w:rPr>
        <w:t>[INSERT FIGURE CAPTION HERE]</w:t>
      </w:r>
    </w:p>
    <w:p w14:paraId="1CF813E0" w14:textId="77777777" w:rsidR="00CB3502" w:rsidRDefault="00CB3502" w:rsidP="00CB3502">
      <w:pPr>
        <w:ind w:left="1440" w:firstLine="720"/>
      </w:pPr>
    </w:p>
    <w:p w14:paraId="6F826695" w14:textId="77777777" w:rsidR="00CB3502" w:rsidRDefault="00CB3502" w:rsidP="00CB3502">
      <w:pPr>
        <w:ind w:left="1440" w:firstLine="720"/>
      </w:pPr>
    </w:p>
    <w:p w14:paraId="61743DA3" w14:textId="77777777" w:rsidR="00CB3502" w:rsidRDefault="00CB3502" w:rsidP="00CB3502"/>
    <w:p w14:paraId="436D85EF" w14:textId="77777777" w:rsidR="00CB3502" w:rsidRPr="00033E14" w:rsidRDefault="00CB3502" w:rsidP="00CB3502">
      <w:pPr>
        <w:ind w:left="1440" w:firstLine="720"/>
      </w:pPr>
    </w:p>
    <w:p w14:paraId="40043A46" w14:textId="77777777" w:rsidR="00CB3502" w:rsidRDefault="00CB3502" w:rsidP="00CB3502">
      <w:pPr>
        <w:pStyle w:val="Heading1"/>
        <w:rPr>
          <w:rFonts w:asciiTheme="minorHAnsi" w:hAnsiTheme="minorHAnsi" w:cstheme="minorHAnsi"/>
          <w:b/>
          <w:bCs/>
          <w:sz w:val="44"/>
          <w:szCs w:val="44"/>
        </w:rPr>
      </w:pPr>
      <w:bookmarkStart w:id="105" w:name="_Toc164858579"/>
      <w:r>
        <w:rPr>
          <w:rFonts w:asciiTheme="minorHAnsi" w:hAnsiTheme="minorHAnsi" w:cstheme="minorHAnsi"/>
          <w:b/>
          <w:bCs/>
          <w:sz w:val="44"/>
          <w:szCs w:val="44"/>
        </w:rPr>
        <w:t>Appendix B: Participant Information Sheet</w:t>
      </w:r>
      <w:bookmarkEnd w:id="105"/>
    </w:p>
    <w:p w14:paraId="7D3C6465" w14:textId="77777777" w:rsidR="00CB3502" w:rsidRDefault="00CB3502" w:rsidP="00CB3502">
      <w:pPr>
        <w:rPr>
          <w:b/>
          <w:bCs/>
          <w:u w:val="single"/>
        </w:rPr>
      </w:pPr>
    </w:p>
    <w:p w14:paraId="10E47626" w14:textId="77777777" w:rsidR="00CB3502" w:rsidRDefault="00CB3502" w:rsidP="00CB3502">
      <w:pPr>
        <w:rPr>
          <w:b/>
          <w:bCs/>
          <w:u w:val="single"/>
        </w:rPr>
      </w:pPr>
    </w:p>
    <w:p w14:paraId="2795423C" w14:textId="77777777" w:rsidR="00CB3502" w:rsidRDefault="00CB3502" w:rsidP="00CB3502">
      <w:pPr>
        <w:ind w:left="-1260" w:firstLine="540"/>
        <w:rPr>
          <w:rFonts w:ascii="Cambria" w:eastAsia="Cambria" w:hAnsi="Cambria" w:cs="Cambria"/>
        </w:rPr>
      </w:pPr>
      <w:r>
        <w:rPr>
          <w:rFonts w:ascii="Cambria" w:eastAsia="Cambria" w:hAnsi="Cambria" w:cs="Cambria"/>
          <w:b/>
          <w:sz w:val="28"/>
          <w:szCs w:val="28"/>
        </w:rPr>
        <w:t>Study Information Sheet</w:t>
      </w:r>
    </w:p>
    <w:p w14:paraId="241AB4A4" w14:textId="77777777" w:rsidR="00CB3502" w:rsidRDefault="00CB3502" w:rsidP="00CB3502">
      <w:pPr>
        <w:ind w:left="-1260"/>
        <w:rPr>
          <w:color w:val="1F497D"/>
          <w:sz w:val="20"/>
          <w:szCs w:val="20"/>
        </w:rPr>
      </w:pPr>
    </w:p>
    <w:p w14:paraId="2F90BDF0" w14:textId="77777777" w:rsidR="00CB3502" w:rsidRDefault="00CB3502" w:rsidP="00CB3502">
      <w:pPr>
        <w:ind w:left="-900" w:right="-1080"/>
        <w:rPr>
          <w:color w:val="1F497D"/>
          <w:sz w:val="20"/>
          <w:szCs w:val="20"/>
        </w:rPr>
      </w:pPr>
      <w:r>
        <w:rPr>
          <w:rFonts w:ascii="Cambria" w:eastAsia="Cambria" w:hAnsi="Cambria" w:cs="Cambria"/>
          <w:b/>
        </w:rPr>
        <w:t xml:space="preserve">Project title: Motivation, Engagement and Learning: A Comparative Analysis of Virtual Reality and Traditional Methods for Human Anatomy Education </w:t>
      </w:r>
      <w:r>
        <w:rPr>
          <w:color w:val="1F497D"/>
          <w:sz w:val="20"/>
          <w:szCs w:val="20"/>
        </w:rPr>
        <w:t xml:space="preserve"> </w:t>
      </w:r>
    </w:p>
    <w:p w14:paraId="5ED3692B" w14:textId="77777777" w:rsidR="00CB3502" w:rsidRDefault="00CB3502" w:rsidP="00CB3502">
      <w:pPr>
        <w:ind w:left="-1260"/>
        <w:rPr>
          <w:color w:val="1F497D"/>
          <w:sz w:val="20"/>
          <w:szCs w:val="20"/>
        </w:rPr>
      </w:pPr>
    </w:p>
    <w:p w14:paraId="6F766D50" w14:textId="77777777" w:rsidR="00CB3502" w:rsidRDefault="00CB3502" w:rsidP="00CB3502">
      <w:pPr>
        <w:ind w:left="-1260"/>
        <w:rPr>
          <w:color w:val="1F497D"/>
          <w:sz w:val="20"/>
          <w:szCs w:val="20"/>
        </w:rPr>
      </w:pPr>
    </w:p>
    <w:p w14:paraId="2D4C75F9" w14:textId="77777777" w:rsidR="00CB3502" w:rsidRDefault="00CB3502" w:rsidP="00CB3502">
      <w:pPr>
        <w:ind w:left="-1260"/>
        <w:rPr>
          <w:color w:val="1F497D"/>
          <w:sz w:val="20"/>
          <w:szCs w:val="20"/>
        </w:rPr>
      </w:pPr>
    </w:p>
    <w:p w14:paraId="6956981D" w14:textId="77777777" w:rsidR="00CB3502" w:rsidRDefault="00CB3502" w:rsidP="00CB3502">
      <w:pPr>
        <w:ind w:left="-900" w:right="-1080"/>
        <w:rPr>
          <w:color w:val="1F497D"/>
          <w:sz w:val="20"/>
          <w:szCs w:val="20"/>
        </w:rPr>
      </w:pPr>
      <w:r>
        <w:rPr>
          <w:rFonts w:ascii="Cambria" w:eastAsia="Cambria" w:hAnsi="Cambria" w:cs="Cambria"/>
        </w:rPr>
        <w:t>Name and Contact details of the principal researchers</w:t>
      </w:r>
      <w:r>
        <w:t xml:space="preserve">: </w:t>
      </w:r>
    </w:p>
    <w:p w14:paraId="3A167564" w14:textId="77777777" w:rsidR="00CB3502" w:rsidRDefault="00CB3502" w:rsidP="00CB3502">
      <w:pPr>
        <w:ind w:left="-1260"/>
        <w:rPr>
          <w:color w:val="1F497D"/>
          <w:sz w:val="20"/>
          <w:szCs w:val="20"/>
        </w:rPr>
      </w:pPr>
    </w:p>
    <w:p w14:paraId="0AA2438A" w14:textId="77777777" w:rsidR="00CB3502" w:rsidRDefault="00CB3502" w:rsidP="00CB3502">
      <w:pPr>
        <w:ind w:left="-900" w:right="-1080"/>
      </w:pPr>
      <w:r>
        <w:t>Supervisor – Gordon Dickers (gordon.dickers@uwtsd.ac.uk)</w:t>
      </w:r>
    </w:p>
    <w:p w14:paraId="0E05C02E" w14:textId="77777777" w:rsidR="00CB3502" w:rsidRDefault="00CB3502" w:rsidP="00CB3502">
      <w:pPr>
        <w:ind w:left="-900" w:right="-1080"/>
        <w:rPr>
          <w:color w:val="1F497D"/>
          <w:sz w:val="20"/>
          <w:szCs w:val="20"/>
        </w:rPr>
      </w:pPr>
      <w:r>
        <w:t>Researcher – Joshua Piecko (2112389@student.uwtsd.ac.uk)</w:t>
      </w:r>
    </w:p>
    <w:p w14:paraId="0DAA5D49" w14:textId="77777777" w:rsidR="00CB3502" w:rsidRDefault="00CB3502" w:rsidP="00CB3502">
      <w:pPr>
        <w:ind w:left="-1260" w:firstLine="540"/>
        <w:rPr>
          <w:color w:val="1F497D"/>
          <w:sz w:val="20"/>
          <w:szCs w:val="20"/>
        </w:rPr>
      </w:pPr>
    </w:p>
    <w:p w14:paraId="5BC97250" w14:textId="77777777" w:rsidR="00CB3502" w:rsidRDefault="00CB3502" w:rsidP="00CB3502">
      <w:pPr>
        <w:ind w:left="-1260" w:firstLine="540"/>
        <w:rPr>
          <w:color w:val="1F497D"/>
          <w:sz w:val="20"/>
          <w:szCs w:val="20"/>
        </w:rPr>
      </w:pPr>
    </w:p>
    <w:p w14:paraId="5A335B20" w14:textId="77777777" w:rsidR="00CB3502" w:rsidRDefault="00CB3502" w:rsidP="00CB3502">
      <w:pPr>
        <w:ind w:left="-1260" w:firstLine="540"/>
        <w:rPr>
          <w:color w:val="1F497D"/>
          <w:sz w:val="20"/>
          <w:szCs w:val="20"/>
        </w:rPr>
      </w:pPr>
    </w:p>
    <w:p w14:paraId="7F3BC252" w14:textId="77777777" w:rsidR="00CB3502" w:rsidRDefault="00CB3502" w:rsidP="00CB3502">
      <w:pPr>
        <w:ind w:left="-1260" w:firstLine="540"/>
        <w:rPr>
          <w:color w:val="1F497D"/>
          <w:sz w:val="16"/>
          <w:szCs w:val="16"/>
        </w:rPr>
      </w:pPr>
      <w:r>
        <w:rPr>
          <w:rFonts w:ascii="Cambria" w:eastAsia="Cambria" w:hAnsi="Cambria" w:cs="Cambria"/>
          <w:b/>
        </w:rPr>
        <w:t>Study Description:</w:t>
      </w:r>
    </w:p>
    <w:p w14:paraId="329AD2FA" w14:textId="77777777" w:rsidR="00CB3502" w:rsidRDefault="00CB3502" w:rsidP="00CB3502">
      <w:pPr>
        <w:spacing w:after="200"/>
        <w:rPr>
          <w:rFonts w:ascii="Calibri" w:eastAsia="Calibri" w:hAnsi="Calibri" w:cs="Calibri"/>
        </w:rPr>
      </w:pPr>
      <w:r>
        <w:rPr>
          <w:rFonts w:ascii="Calibri" w:eastAsia="Calibri" w:hAnsi="Calibri" w:cs="Calibri"/>
        </w:rPr>
        <w:t>You are invited to participate in a research study aimed at investigating the effectiveness of Virtual Reality (VR) technology in human anatomy education. The purpose of this study is to assess the impact of VR-based learning on student engagement, comprehension, and overall learning experience compared to traditional learning methods. Your participation in this study will contribute valuable insights to the field of educational technology.</w:t>
      </w:r>
    </w:p>
    <w:p w14:paraId="789C9F27" w14:textId="77777777" w:rsidR="00CB3502" w:rsidRDefault="00CB3502" w:rsidP="00CB3502">
      <w:pPr>
        <w:spacing w:after="200"/>
        <w:rPr>
          <w:rFonts w:ascii="Calibri" w:eastAsia="Calibri" w:hAnsi="Calibri" w:cs="Calibri"/>
        </w:rPr>
      </w:pPr>
    </w:p>
    <w:p w14:paraId="2B928F4F" w14:textId="77777777" w:rsidR="00CB3502" w:rsidRDefault="00CB3502" w:rsidP="00CB3502">
      <w:pPr>
        <w:ind w:left="-1260" w:firstLine="540"/>
        <w:rPr>
          <w:rFonts w:ascii="Cambria" w:eastAsia="Cambria" w:hAnsi="Cambria" w:cs="Cambria"/>
          <w:b/>
        </w:rPr>
      </w:pPr>
      <w:r>
        <w:rPr>
          <w:rFonts w:ascii="Cambria" w:eastAsia="Cambria" w:hAnsi="Cambria" w:cs="Cambria"/>
          <w:b/>
        </w:rPr>
        <w:t>Study Procedures:</w:t>
      </w:r>
    </w:p>
    <w:p w14:paraId="30909228" w14:textId="77777777" w:rsidR="00CB3502" w:rsidRDefault="00CB3502" w:rsidP="00CB3502">
      <w:pPr>
        <w:ind w:left="-1260" w:firstLine="540"/>
        <w:rPr>
          <w:rFonts w:ascii="Cambria" w:eastAsia="Cambria" w:hAnsi="Cambria" w:cs="Cambria"/>
          <w:b/>
        </w:rPr>
      </w:pPr>
    </w:p>
    <w:p w14:paraId="3543D4CF" w14:textId="77777777" w:rsidR="00CB3502" w:rsidRDefault="00CB3502" w:rsidP="00CB3502">
      <w:pPr>
        <w:spacing w:after="200"/>
        <w:rPr>
          <w:rFonts w:ascii="Calibri" w:eastAsia="Calibri" w:hAnsi="Calibri" w:cs="Calibri"/>
        </w:rPr>
      </w:pPr>
      <w:r>
        <w:rPr>
          <w:rFonts w:ascii="Calibri" w:eastAsia="Calibri" w:hAnsi="Calibri" w:cs="Calibri"/>
        </w:rPr>
        <w:t>If you agree to participate, you will be randomly assigned to one of two groups:</w:t>
      </w:r>
    </w:p>
    <w:p w14:paraId="0647DF98" w14:textId="77777777" w:rsidR="00CB3502" w:rsidRDefault="00CB3502" w:rsidP="00CB3502">
      <w:pPr>
        <w:spacing w:after="200"/>
        <w:rPr>
          <w:rFonts w:ascii="Calibri" w:eastAsia="Calibri" w:hAnsi="Calibri" w:cs="Calibri"/>
        </w:rPr>
      </w:pPr>
    </w:p>
    <w:p w14:paraId="0E598E42" w14:textId="77777777" w:rsidR="00CB3502" w:rsidRDefault="00CB3502" w:rsidP="00CB3502">
      <w:pPr>
        <w:spacing w:after="200"/>
        <w:rPr>
          <w:rFonts w:ascii="Calibri" w:eastAsia="Calibri" w:hAnsi="Calibri" w:cs="Calibri"/>
        </w:rPr>
      </w:pPr>
      <w:r>
        <w:rPr>
          <w:rFonts w:ascii="Calibri" w:eastAsia="Calibri" w:hAnsi="Calibri" w:cs="Calibri"/>
          <w:b/>
          <w:u w:val="single"/>
        </w:rPr>
        <w:t>VR Group:</w:t>
      </w:r>
      <w:r>
        <w:rPr>
          <w:rFonts w:ascii="Calibri" w:eastAsia="Calibri" w:hAnsi="Calibri" w:cs="Calibri"/>
        </w:rPr>
        <w:t xml:space="preserve"> Participants in this group will engage in anatomy learning sessions using a VR headset and controllers. You will interact with a virtual anatomy model and complete learning tasks.</w:t>
      </w:r>
    </w:p>
    <w:p w14:paraId="1CB32AC2" w14:textId="77777777" w:rsidR="00CB3502" w:rsidRDefault="00CB3502" w:rsidP="00CB3502">
      <w:pPr>
        <w:spacing w:after="200"/>
        <w:rPr>
          <w:rFonts w:ascii="Calibri" w:eastAsia="Calibri" w:hAnsi="Calibri" w:cs="Calibri"/>
        </w:rPr>
      </w:pPr>
      <w:r>
        <w:rPr>
          <w:rFonts w:ascii="Calibri" w:eastAsia="Calibri" w:hAnsi="Calibri" w:cs="Calibri"/>
          <w:b/>
          <w:u w:val="single"/>
        </w:rPr>
        <w:t>Traditional Learning Group:</w:t>
      </w:r>
      <w:r>
        <w:rPr>
          <w:rFonts w:ascii="Calibri" w:eastAsia="Calibri" w:hAnsi="Calibri" w:cs="Calibri"/>
        </w:rPr>
        <w:t xml:space="preserve"> Participants in this group will engage in anatomy learning sessions using a standard computer monitor to view information. You will use traditional learning materials such as textbooks and online resources.</w:t>
      </w:r>
    </w:p>
    <w:p w14:paraId="207C1178" w14:textId="77777777" w:rsidR="00CB3502" w:rsidRDefault="00CB3502" w:rsidP="00CB3502">
      <w:pPr>
        <w:spacing w:after="200"/>
        <w:rPr>
          <w:rFonts w:ascii="Calibri" w:eastAsia="Calibri" w:hAnsi="Calibri" w:cs="Calibri"/>
        </w:rPr>
      </w:pPr>
    </w:p>
    <w:p w14:paraId="52B6FCE3" w14:textId="77777777" w:rsidR="00CB3502" w:rsidRDefault="00CB3502" w:rsidP="00CB3502">
      <w:pPr>
        <w:spacing w:after="200"/>
        <w:rPr>
          <w:rFonts w:ascii="Calibri" w:eastAsia="Calibri" w:hAnsi="Calibri" w:cs="Calibri"/>
        </w:rPr>
      </w:pPr>
      <w:r>
        <w:rPr>
          <w:rFonts w:ascii="Calibri" w:eastAsia="Calibri" w:hAnsi="Calibri" w:cs="Calibri"/>
        </w:rPr>
        <w:t xml:space="preserve">In either group, you will be required to: </w:t>
      </w:r>
    </w:p>
    <w:p w14:paraId="51107791" w14:textId="77777777" w:rsidR="00CB3502" w:rsidRDefault="00CB3502" w:rsidP="00CB3502">
      <w:pPr>
        <w:numPr>
          <w:ilvl w:val="0"/>
          <w:numId w:val="4"/>
        </w:numPr>
        <w:spacing w:after="200" w:line="276" w:lineRule="auto"/>
        <w:rPr>
          <w:rFonts w:ascii="Calibri" w:eastAsia="Calibri" w:hAnsi="Calibri" w:cs="Calibri"/>
        </w:rPr>
      </w:pPr>
      <w:r>
        <w:rPr>
          <w:rFonts w:ascii="Calibri" w:eastAsia="Calibri" w:hAnsi="Calibri" w:cs="Calibri"/>
        </w:rPr>
        <w:t>Complete pre- and post-study questionnaires designed to gauge your experiences and perceptions.</w:t>
      </w:r>
    </w:p>
    <w:p w14:paraId="7FC7CD1D" w14:textId="77777777" w:rsidR="00CB3502" w:rsidRDefault="00CB3502" w:rsidP="00CB3502">
      <w:pPr>
        <w:spacing w:after="200"/>
        <w:ind w:left="720"/>
        <w:rPr>
          <w:rFonts w:ascii="Calibri" w:eastAsia="Calibri" w:hAnsi="Calibri" w:cs="Calibri"/>
        </w:rPr>
      </w:pPr>
    </w:p>
    <w:p w14:paraId="2F14D0C4" w14:textId="77777777" w:rsidR="00CB3502" w:rsidRDefault="00CB3502" w:rsidP="00CB3502">
      <w:pPr>
        <w:numPr>
          <w:ilvl w:val="0"/>
          <w:numId w:val="4"/>
        </w:numPr>
        <w:spacing w:after="200" w:line="276" w:lineRule="auto"/>
        <w:rPr>
          <w:rFonts w:ascii="Calibri" w:eastAsia="Calibri" w:hAnsi="Calibri" w:cs="Calibri"/>
        </w:rPr>
      </w:pPr>
      <w:r>
        <w:rPr>
          <w:rFonts w:ascii="Calibri" w:eastAsia="Calibri" w:hAnsi="Calibri" w:cs="Calibri"/>
        </w:rPr>
        <w:lastRenderedPageBreak/>
        <w:t>Optionally, participate in follow-up interviews to provide nuanced insights into your learning experiences.</w:t>
      </w:r>
    </w:p>
    <w:p w14:paraId="4C99B32A" w14:textId="77777777" w:rsidR="00CB3502" w:rsidRDefault="00CB3502" w:rsidP="00CB3502">
      <w:pPr>
        <w:ind w:left="-1260" w:firstLine="540"/>
        <w:rPr>
          <w:rFonts w:ascii="Cambria" w:eastAsia="Cambria" w:hAnsi="Cambria" w:cs="Cambria"/>
          <w:b/>
        </w:rPr>
      </w:pPr>
      <w:r>
        <w:rPr>
          <w:rFonts w:ascii="Cambria" w:eastAsia="Cambria" w:hAnsi="Cambria" w:cs="Cambria"/>
          <w:b/>
        </w:rPr>
        <w:t>Potential Risks</w:t>
      </w:r>
    </w:p>
    <w:p w14:paraId="3F7B226E" w14:textId="77777777" w:rsidR="00CB3502" w:rsidRDefault="00CB3502" w:rsidP="00CB3502">
      <w:pPr>
        <w:ind w:left="-1260" w:firstLine="540"/>
        <w:rPr>
          <w:rFonts w:ascii="Cambria" w:eastAsia="Cambria" w:hAnsi="Cambria" w:cs="Cambria"/>
          <w:b/>
        </w:rPr>
      </w:pPr>
    </w:p>
    <w:p w14:paraId="71E4BD6F" w14:textId="77777777" w:rsidR="00CB3502" w:rsidRDefault="00CB3502" w:rsidP="00CB3502">
      <w:pPr>
        <w:spacing w:after="200"/>
        <w:rPr>
          <w:rFonts w:ascii="Calibri" w:eastAsia="Calibri" w:hAnsi="Calibri" w:cs="Calibri"/>
        </w:rPr>
      </w:pPr>
      <w:r>
        <w:rPr>
          <w:rFonts w:ascii="Calibri" w:eastAsia="Calibri" w:hAnsi="Calibri" w:cs="Calibri"/>
        </w:rPr>
        <w:t>The researcher acknowledges potential concerns related to using VR technology. To address them, the researcher has implemented safety measures and will closely monitor your experience during the study. Your well-being is their top priority.</w:t>
      </w:r>
    </w:p>
    <w:p w14:paraId="6F44459B" w14:textId="77777777" w:rsidR="00CB3502" w:rsidRDefault="00CB3502" w:rsidP="00CB3502">
      <w:pPr>
        <w:spacing w:after="200"/>
        <w:rPr>
          <w:rFonts w:ascii="Calibri" w:eastAsia="Calibri" w:hAnsi="Calibri" w:cs="Calibri"/>
        </w:rPr>
      </w:pPr>
    </w:p>
    <w:p w14:paraId="292F35EF" w14:textId="77777777" w:rsidR="00CB3502" w:rsidRDefault="00CB3502" w:rsidP="00CB3502">
      <w:pPr>
        <w:spacing w:after="200"/>
        <w:rPr>
          <w:rFonts w:ascii="Calibri" w:eastAsia="Calibri" w:hAnsi="Calibri" w:cs="Calibri"/>
        </w:rPr>
      </w:pPr>
    </w:p>
    <w:p w14:paraId="1334D796" w14:textId="77777777" w:rsidR="00CB3502" w:rsidRDefault="00CB3502" w:rsidP="00CB3502">
      <w:pPr>
        <w:ind w:left="-1260" w:firstLine="540"/>
        <w:rPr>
          <w:rFonts w:ascii="Cambria" w:eastAsia="Cambria" w:hAnsi="Cambria" w:cs="Cambria"/>
          <w:b/>
        </w:rPr>
      </w:pPr>
      <w:r>
        <w:rPr>
          <w:rFonts w:ascii="Cambria" w:eastAsia="Cambria" w:hAnsi="Cambria" w:cs="Cambria"/>
          <w:b/>
        </w:rPr>
        <w:t>Benefits of Participation</w:t>
      </w:r>
    </w:p>
    <w:p w14:paraId="6D3F4D16" w14:textId="77777777" w:rsidR="00CB3502" w:rsidRDefault="00CB3502" w:rsidP="00CB3502">
      <w:pPr>
        <w:ind w:left="-1260" w:firstLine="540"/>
        <w:rPr>
          <w:rFonts w:ascii="Cambria" w:eastAsia="Cambria" w:hAnsi="Cambria" w:cs="Cambria"/>
          <w:b/>
        </w:rPr>
      </w:pPr>
    </w:p>
    <w:p w14:paraId="307D3CA7" w14:textId="77777777" w:rsidR="00CB3502" w:rsidRDefault="00CB3502" w:rsidP="00CB3502">
      <w:pPr>
        <w:spacing w:after="200"/>
        <w:rPr>
          <w:rFonts w:ascii="Calibri" w:eastAsia="Calibri" w:hAnsi="Calibri" w:cs="Calibri"/>
        </w:rPr>
      </w:pPr>
      <w:r>
        <w:rPr>
          <w:rFonts w:ascii="Calibri" w:eastAsia="Calibri" w:hAnsi="Calibri" w:cs="Calibri"/>
        </w:rPr>
        <w:t>By participating, you will:</w:t>
      </w:r>
    </w:p>
    <w:p w14:paraId="4F8CAFA7" w14:textId="77777777" w:rsidR="00CB3502" w:rsidRDefault="00CB3502" w:rsidP="00CB3502">
      <w:pPr>
        <w:numPr>
          <w:ilvl w:val="0"/>
          <w:numId w:val="3"/>
        </w:numPr>
        <w:spacing w:after="200" w:line="276" w:lineRule="auto"/>
        <w:rPr>
          <w:rFonts w:ascii="Calibri" w:eastAsia="Calibri" w:hAnsi="Calibri" w:cs="Calibri"/>
        </w:rPr>
      </w:pPr>
      <w:r>
        <w:rPr>
          <w:rFonts w:ascii="Calibri" w:eastAsia="Calibri" w:hAnsi="Calibri" w:cs="Calibri"/>
        </w:rPr>
        <w:t>Contribute to cutting-edge research in education technology.</w:t>
      </w:r>
    </w:p>
    <w:p w14:paraId="633B8377" w14:textId="77777777" w:rsidR="00CB3502" w:rsidRDefault="00CB3502" w:rsidP="00CB3502">
      <w:pPr>
        <w:spacing w:after="200"/>
        <w:ind w:left="720"/>
        <w:rPr>
          <w:rFonts w:ascii="Calibri" w:eastAsia="Calibri" w:hAnsi="Calibri" w:cs="Calibri"/>
          <w:sz w:val="18"/>
          <w:szCs w:val="18"/>
        </w:rPr>
      </w:pPr>
    </w:p>
    <w:p w14:paraId="7D2F5859" w14:textId="77777777" w:rsidR="00CB3502" w:rsidRDefault="00CB3502" w:rsidP="00CB3502">
      <w:pPr>
        <w:numPr>
          <w:ilvl w:val="0"/>
          <w:numId w:val="3"/>
        </w:numPr>
        <w:spacing w:after="200" w:line="276" w:lineRule="auto"/>
        <w:rPr>
          <w:rFonts w:ascii="Calibri" w:eastAsia="Calibri" w:hAnsi="Calibri" w:cs="Calibri"/>
        </w:rPr>
      </w:pPr>
      <w:r>
        <w:rPr>
          <w:rFonts w:ascii="Calibri" w:eastAsia="Calibri" w:hAnsi="Calibri" w:cs="Calibri"/>
        </w:rPr>
        <w:t>Gain exposure to VR technology in an educational context.</w:t>
      </w:r>
    </w:p>
    <w:p w14:paraId="1C5D52A8" w14:textId="77777777" w:rsidR="00CB3502" w:rsidRDefault="00CB3502" w:rsidP="00CB3502">
      <w:pPr>
        <w:spacing w:after="200"/>
        <w:ind w:left="720"/>
        <w:rPr>
          <w:rFonts w:ascii="Calibri" w:eastAsia="Calibri" w:hAnsi="Calibri" w:cs="Calibri"/>
          <w:sz w:val="18"/>
          <w:szCs w:val="18"/>
        </w:rPr>
      </w:pPr>
    </w:p>
    <w:p w14:paraId="4338C87A" w14:textId="77777777" w:rsidR="00CB3502" w:rsidRDefault="00CB3502" w:rsidP="00CB3502">
      <w:pPr>
        <w:numPr>
          <w:ilvl w:val="0"/>
          <w:numId w:val="3"/>
        </w:numPr>
        <w:spacing w:after="200" w:line="276" w:lineRule="auto"/>
        <w:rPr>
          <w:rFonts w:ascii="Calibri" w:eastAsia="Calibri" w:hAnsi="Calibri" w:cs="Calibri"/>
        </w:rPr>
      </w:pPr>
      <w:r>
        <w:rPr>
          <w:rFonts w:ascii="Calibri" w:eastAsia="Calibri" w:hAnsi="Calibri" w:cs="Calibri"/>
        </w:rPr>
        <w:t>Contribute your insights to the academic community.</w:t>
      </w:r>
    </w:p>
    <w:p w14:paraId="746FDB2A" w14:textId="77777777" w:rsidR="00CB3502" w:rsidRDefault="00CB3502" w:rsidP="00CB3502">
      <w:pPr>
        <w:spacing w:after="200"/>
        <w:rPr>
          <w:rFonts w:ascii="Calibri" w:eastAsia="Calibri" w:hAnsi="Calibri" w:cs="Calibri"/>
        </w:rPr>
      </w:pPr>
    </w:p>
    <w:p w14:paraId="0237DB37" w14:textId="77777777" w:rsidR="00CB3502" w:rsidRDefault="00CB3502" w:rsidP="00CB3502">
      <w:pPr>
        <w:spacing w:after="200"/>
        <w:rPr>
          <w:rFonts w:ascii="Calibri" w:eastAsia="Calibri" w:hAnsi="Calibri" w:cs="Calibri"/>
        </w:rPr>
      </w:pPr>
    </w:p>
    <w:p w14:paraId="33E17152" w14:textId="77777777" w:rsidR="00CB3502" w:rsidRDefault="00CB3502" w:rsidP="00CB3502">
      <w:pPr>
        <w:ind w:left="-1260" w:firstLine="540"/>
        <w:rPr>
          <w:rFonts w:ascii="Cambria" w:eastAsia="Cambria" w:hAnsi="Cambria" w:cs="Cambria"/>
          <w:b/>
        </w:rPr>
      </w:pPr>
      <w:r>
        <w:rPr>
          <w:rFonts w:ascii="Cambria" w:eastAsia="Cambria" w:hAnsi="Cambria" w:cs="Cambria"/>
          <w:b/>
        </w:rPr>
        <w:t>Confidentiality</w:t>
      </w:r>
    </w:p>
    <w:p w14:paraId="6AC5344D" w14:textId="77777777" w:rsidR="00CB3502" w:rsidRDefault="00CB3502" w:rsidP="00CB3502">
      <w:pPr>
        <w:ind w:left="-1260" w:firstLine="540"/>
        <w:rPr>
          <w:rFonts w:ascii="Cambria" w:eastAsia="Cambria" w:hAnsi="Cambria" w:cs="Cambria"/>
          <w:b/>
        </w:rPr>
      </w:pPr>
    </w:p>
    <w:p w14:paraId="2A7452D4" w14:textId="77777777" w:rsidR="00CB3502" w:rsidRDefault="00CB3502" w:rsidP="00CB3502">
      <w:pPr>
        <w:spacing w:after="200"/>
        <w:rPr>
          <w:rFonts w:ascii="Calibri" w:eastAsia="Calibri" w:hAnsi="Calibri" w:cs="Calibri"/>
        </w:rPr>
      </w:pPr>
      <w:r>
        <w:rPr>
          <w:rFonts w:ascii="Calibri" w:eastAsia="Calibri" w:hAnsi="Calibri" w:cs="Calibri"/>
        </w:rPr>
        <w:t>Your privacy and confidentiality will be protected throughout the study. Any information collected will be kept confidential and stored securely. Your identity will not be disclosed in any reports or publications resulting from the study.</w:t>
      </w:r>
    </w:p>
    <w:p w14:paraId="4B9A555F" w14:textId="77777777" w:rsidR="00CB3502" w:rsidRDefault="00CB3502" w:rsidP="00CB3502">
      <w:pPr>
        <w:spacing w:after="200"/>
        <w:rPr>
          <w:rFonts w:ascii="Calibri" w:eastAsia="Calibri" w:hAnsi="Calibri" w:cs="Calibri"/>
        </w:rPr>
      </w:pPr>
    </w:p>
    <w:p w14:paraId="7ACA0CDA" w14:textId="77777777" w:rsidR="00CB3502" w:rsidRDefault="00CB3502" w:rsidP="00CB3502">
      <w:pPr>
        <w:spacing w:after="200"/>
        <w:rPr>
          <w:rFonts w:ascii="Calibri" w:eastAsia="Calibri" w:hAnsi="Calibri" w:cs="Calibri"/>
        </w:rPr>
      </w:pPr>
    </w:p>
    <w:p w14:paraId="345C0440" w14:textId="77777777" w:rsidR="00CB3502" w:rsidRDefault="00CB3502" w:rsidP="00CB3502">
      <w:pPr>
        <w:spacing w:after="200"/>
        <w:rPr>
          <w:rFonts w:ascii="Calibri" w:eastAsia="Calibri" w:hAnsi="Calibri" w:cs="Calibri"/>
        </w:rPr>
      </w:pPr>
    </w:p>
    <w:p w14:paraId="491BEB3C" w14:textId="77777777" w:rsidR="00CB3502" w:rsidRDefault="00CB3502" w:rsidP="00CB3502">
      <w:pPr>
        <w:ind w:left="-1260" w:firstLine="540"/>
        <w:rPr>
          <w:rFonts w:ascii="Cambria" w:eastAsia="Cambria" w:hAnsi="Cambria" w:cs="Cambria"/>
          <w:b/>
        </w:rPr>
      </w:pPr>
      <w:r>
        <w:rPr>
          <w:rFonts w:ascii="Cambria" w:eastAsia="Cambria" w:hAnsi="Cambria" w:cs="Cambria"/>
          <w:b/>
        </w:rPr>
        <w:t>Voluntary Participation</w:t>
      </w:r>
    </w:p>
    <w:p w14:paraId="4F1C2A6C" w14:textId="77777777" w:rsidR="00CB3502" w:rsidRDefault="00CB3502" w:rsidP="00CB3502">
      <w:pPr>
        <w:ind w:left="-1260" w:firstLine="540"/>
        <w:rPr>
          <w:rFonts w:ascii="Cambria" w:eastAsia="Cambria" w:hAnsi="Cambria" w:cs="Cambria"/>
          <w:b/>
        </w:rPr>
      </w:pPr>
    </w:p>
    <w:p w14:paraId="069451F8" w14:textId="77777777" w:rsidR="00CB3502" w:rsidRDefault="00CB3502" w:rsidP="00CB3502">
      <w:pPr>
        <w:spacing w:after="200"/>
        <w:rPr>
          <w:rFonts w:ascii="Calibri" w:eastAsia="Calibri" w:hAnsi="Calibri" w:cs="Calibri"/>
        </w:rPr>
      </w:pPr>
      <w:r>
        <w:rPr>
          <w:rFonts w:ascii="Calibri" w:eastAsia="Calibri" w:hAnsi="Calibri" w:cs="Calibri"/>
        </w:rPr>
        <w:t>Your participation in this study is voluntary, and you have the right to withdraw at any time during or after study completion without penalty. Your decision to participate or not will not affect your relationship with the researchers or the university.</w:t>
      </w:r>
    </w:p>
    <w:p w14:paraId="03195DAE" w14:textId="77777777" w:rsidR="00CB3502" w:rsidRDefault="00CB3502" w:rsidP="00CB3502">
      <w:pPr>
        <w:spacing w:after="200"/>
        <w:rPr>
          <w:rFonts w:ascii="Calibri" w:eastAsia="Calibri" w:hAnsi="Calibri" w:cs="Calibri"/>
        </w:rPr>
      </w:pPr>
    </w:p>
    <w:p w14:paraId="7F2B93BB" w14:textId="77777777" w:rsidR="00CB3502" w:rsidRDefault="00CB3502" w:rsidP="00CB3502">
      <w:pPr>
        <w:spacing w:after="200"/>
        <w:rPr>
          <w:rFonts w:ascii="Calibri" w:eastAsia="Calibri" w:hAnsi="Calibri" w:cs="Calibri"/>
        </w:rPr>
      </w:pPr>
    </w:p>
    <w:p w14:paraId="45CF5DA1" w14:textId="77777777" w:rsidR="00CB3502" w:rsidRDefault="00CB3502" w:rsidP="00CB3502">
      <w:pPr>
        <w:spacing w:after="200"/>
        <w:rPr>
          <w:rFonts w:ascii="Calibri" w:eastAsia="Calibri" w:hAnsi="Calibri" w:cs="Calibri"/>
        </w:rPr>
      </w:pPr>
    </w:p>
    <w:p w14:paraId="3F47BB3C" w14:textId="77777777" w:rsidR="00CB3502" w:rsidRDefault="00CB3502" w:rsidP="00CB3502">
      <w:pPr>
        <w:spacing w:after="200"/>
        <w:rPr>
          <w:rFonts w:ascii="Calibri" w:eastAsia="Calibri" w:hAnsi="Calibri" w:cs="Calibri"/>
        </w:rPr>
      </w:pPr>
    </w:p>
    <w:p w14:paraId="3DE6CD28" w14:textId="77777777" w:rsidR="00CB3502" w:rsidRDefault="00CB3502" w:rsidP="00CB3502">
      <w:pPr>
        <w:ind w:left="-1260" w:firstLine="540"/>
        <w:rPr>
          <w:rFonts w:ascii="Cambria" w:eastAsia="Cambria" w:hAnsi="Cambria" w:cs="Cambria"/>
          <w:b/>
        </w:rPr>
      </w:pPr>
      <w:r>
        <w:rPr>
          <w:rFonts w:ascii="Cambria" w:eastAsia="Cambria" w:hAnsi="Cambria" w:cs="Cambria"/>
          <w:b/>
        </w:rPr>
        <w:t>Contact Information</w:t>
      </w:r>
    </w:p>
    <w:p w14:paraId="5A5941A2" w14:textId="77777777" w:rsidR="00CB3502" w:rsidRDefault="00CB3502" w:rsidP="00CB3502">
      <w:pPr>
        <w:ind w:left="-1260" w:firstLine="540"/>
        <w:rPr>
          <w:rFonts w:ascii="Cambria" w:eastAsia="Cambria" w:hAnsi="Cambria" w:cs="Cambria"/>
          <w:b/>
        </w:rPr>
      </w:pPr>
    </w:p>
    <w:p w14:paraId="2D37D658" w14:textId="77777777" w:rsidR="00CB3502" w:rsidRDefault="00CB3502" w:rsidP="00CB3502">
      <w:pPr>
        <w:spacing w:after="200"/>
        <w:rPr>
          <w:rFonts w:ascii="Calibri" w:eastAsia="Calibri" w:hAnsi="Calibri" w:cs="Calibri"/>
        </w:rPr>
      </w:pPr>
      <w:r>
        <w:rPr>
          <w:rFonts w:ascii="Calibri" w:eastAsia="Calibri" w:hAnsi="Calibri" w:cs="Calibri"/>
        </w:rPr>
        <w:t>If you have any questions or concerns about the study, please feel free to contact the researcher, Joshua Piecko, at [joshpiecko@gmail.com].</w:t>
      </w:r>
    </w:p>
    <w:p w14:paraId="5226B66C" w14:textId="77777777" w:rsidR="00CB3502" w:rsidRDefault="00CB3502" w:rsidP="00CB3502">
      <w:pPr>
        <w:spacing w:after="200"/>
        <w:rPr>
          <w:rFonts w:ascii="Calibri" w:eastAsia="Calibri" w:hAnsi="Calibri" w:cs="Calibri"/>
        </w:rPr>
      </w:pPr>
    </w:p>
    <w:p w14:paraId="32313FE0" w14:textId="77777777" w:rsidR="00CB3502" w:rsidRDefault="00CB3502" w:rsidP="00CB3502">
      <w:pPr>
        <w:spacing w:after="200"/>
        <w:rPr>
          <w:rFonts w:ascii="Calibri" w:eastAsia="Calibri" w:hAnsi="Calibri" w:cs="Calibri"/>
        </w:rPr>
      </w:pPr>
    </w:p>
    <w:p w14:paraId="266C4AC5" w14:textId="77777777" w:rsidR="00CB3502" w:rsidRDefault="00CB3502" w:rsidP="00CB3502">
      <w:pPr>
        <w:ind w:left="-1260" w:firstLine="540"/>
        <w:rPr>
          <w:rFonts w:ascii="Cambria" w:eastAsia="Cambria" w:hAnsi="Cambria" w:cs="Cambria"/>
          <w:b/>
        </w:rPr>
      </w:pPr>
      <w:r>
        <w:rPr>
          <w:rFonts w:ascii="Cambria" w:eastAsia="Cambria" w:hAnsi="Cambria" w:cs="Cambria"/>
          <w:b/>
        </w:rPr>
        <w:t>Consent</w:t>
      </w:r>
    </w:p>
    <w:p w14:paraId="237D2B9A" w14:textId="77777777" w:rsidR="00CB3502" w:rsidRDefault="00CB3502" w:rsidP="00CB3502">
      <w:pPr>
        <w:spacing w:after="200"/>
        <w:rPr>
          <w:rFonts w:ascii="Calibri" w:eastAsia="Calibri" w:hAnsi="Calibri" w:cs="Calibri"/>
        </w:rPr>
      </w:pPr>
    </w:p>
    <w:p w14:paraId="13FE8A17" w14:textId="77777777" w:rsidR="00CB3502" w:rsidRDefault="00CB3502" w:rsidP="00CB3502">
      <w:pPr>
        <w:spacing w:after="200"/>
        <w:rPr>
          <w:rFonts w:ascii="Calibri" w:eastAsia="Calibri" w:hAnsi="Calibri" w:cs="Calibri"/>
        </w:rPr>
      </w:pPr>
    </w:p>
    <w:p w14:paraId="27045159" w14:textId="77777777" w:rsidR="00CB3502" w:rsidRDefault="00CB3502" w:rsidP="00CB3502">
      <w:pPr>
        <w:spacing w:after="200"/>
        <w:rPr>
          <w:rFonts w:ascii="Calibri" w:eastAsia="Calibri" w:hAnsi="Calibri" w:cs="Calibri"/>
        </w:rPr>
      </w:pPr>
      <w:r>
        <w:rPr>
          <w:rFonts w:ascii="Calibri" w:eastAsia="Calibri" w:hAnsi="Calibri" w:cs="Calibri"/>
        </w:rPr>
        <w:t xml:space="preserve">By signing below, you indicate your informed consent to participate in this research study. </w:t>
      </w:r>
    </w:p>
    <w:p w14:paraId="6BB197A0" w14:textId="77777777" w:rsidR="00CB3502" w:rsidRDefault="00CB3502" w:rsidP="00CB3502">
      <w:pPr>
        <w:spacing w:after="200"/>
        <w:rPr>
          <w:rFonts w:ascii="Calibri" w:eastAsia="Calibri" w:hAnsi="Calibri" w:cs="Calibri"/>
        </w:rPr>
      </w:pPr>
    </w:p>
    <w:p w14:paraId="1712BC3B" w14:textId="77777777" w:rsidR="00CB3502" w:rsidRDefault="00CB3502" w:rsidP="00CB3502">
      <w:pPr>
        <w:spacing w:after="200"/>
        <w:rPr>
          <w:rFonts w:ascii="Calibri" w:eastAsia="Calibri" w:hAnsi="Calibri" w:cs="Calibri"/>
        </w:rPr>
      </w:pPr>
      <w:r>
        <w:rPr>
          <w:rFonts w:ascii="Calibri" w:eastAsia="Calibri" w:hAnsi="Calibri" w:cs="Calibri"/>
        </w:rPr>
        <w:t xml:space="preserve">Participant's Signature: _____________________________ Date: _______________ </w:t>
      </w:r>
    </w:p>
    <w:p w14:paraId="44CBD483" w14:textId="77777777" w:rsidR="00CB3502" w:rsidRDefault="00CB3502" w:rsidP="00CB3502">
      <w:pPr>
        <w:spacing w:after="200"/>
        <w:rPr>
          <w:rFonts w:ascii="Calibri" w:eastAsia="Calibri" w:hAnsi="Calibri" w:cs="Calibri"/>
        </w:rPr>
      </w:pPr>
    </w:p>
    <w:p w14:paraId="5AA47E74" w14:textId="77777777" w:rsidR="00CB3502" w:rsidRDefault="00CB3502" w:rsidP="00CB3502">
      <w:pPr>
        <w:spacing w:after="200"/>
      </w:pPr>
      <w:r>
        <w:rPr>
          <w:rFonts w:ascii="Calibri" w:eastAsia="Calibri" w:hAnsi="Calibri" w:cs="Calibri"/>
        </w:rPr>
        <w:t>Researcher's Signature: _____________________________ Date: _______________</w:t>
      </w:r>
    </w:p>
    <w:p w14:paraId="73941250" w14:textId="77777777" w:rsidR="00CB3502" w:rsidRDefault="00CB3502" w:rsidP="00CB3502">
      <w:pPr>
        <w:rPr>
          <w:b/>
          <w:bCs/>
          <w:u w:val="single"/>
        </w:rPr>
      </w:pPr>
    </w:p>
    <w:p w14:paraId="128F6FAA" w14:textId="77777777" w:rsidR="00CB3502" w:rsidRDefault="00CB3502" w:rsidP="00CB3502">
      <w:pPr>
        <w:rPr>
          <w:b/>
          <w:bCs/>
          <w:u w:val="single"/>
        </w:rPr>
      </w:pPr>
    </w:p>
    <w:p w14:paraId="23BB961D" w14:textId="77777777" w:rsidR="00CB3502" w:rsidRDefault="00CB3502" w:rsidP="00CB3502">
      <w:pPr>
        <w:rPr>
          <w:b/>
          <w:bCs/>
          <w:u w:val="single"/>
        </w:rPr>
      </w:pPr>
    </w:p>
    <w:p w14:paraId="6E7AA9B4" w14:textId="77777777" w:rsidR="00CB3502" w:rsidRDefault="00CB3502" w:rsidP="00CB3502">
      <w:pPr>
        <w:rPr>
          <w:b/>
          <w:bCs/>
          <w:u w:val="single"/>
        </w:rPr>
      </w:pPr>
    </w:p>
    <w:p w14:paraId="72CD500E" w14:textId="77777777" w:rsidR="00CB3502" w:rsidRDefault="00CB3502" w:rsidP="00CB3502">
      <w:pPr>
        <w:rPr>
          <w:b/>
          <w:bCs/>
          <w:u w:val="single"/>
        </w:rPr>
      </w:pPr>
    </w:p>
    <w:p w14:paraId="4985180E" w14:textId="77777777" w:rsidR="00CB3502" w:rsidRDefault="00CB3502" w:rsidP="00CB3502">
      <w:pPr>
        <w:rPr>
          <w:b/>
          <w:bCs/>
          <w:u w:val="single"/>
        </w:rPr>
      </w:pPr>
    </w:p>
    <w:p w14:paraId="11F8AB61" w14:textId="77777777" w:rsidR="00CB3502" w:rsidRDefault="00CB3502" w:rsidP="00CB3502">
      <w:pPr>
        <w:rPr>
          <w:b/>
          <w:bCs/>
          <w:u w:val="single"/>
        </w:rPr>
      </w:pPr>
    </w:p>
    <w:p w14:paraId="0BD356FF" w14:textId="77777777" w:rsidR="00CB3502" w:rsidRDefault="00CB3502" w:rsidP="00CB3502">
      <w:pPr>
        <w:rPr>
          <w:b/>
          <w:bCs/>
          <w:u w:val="single"/>
        </w:rPr>
      </w:pPr>
    </w:p>
    <w:p w14:paraId="45BD354D" w14:textId="77777777" w:rsidR="00CB3502" w:rsidRDefault="00CB3502" w:rsidP="00CB3502">
      <w:pPr>
        <w:rPr>
          <w:b/>
          <w:bCs/>
          <w:u w:val="single"/>
        </w:rPr>
      </w:pPr>
    </w:p>
    <w:p w14:paraId="06B29B73" w14:textId="77777777" w:rsidR="00CB3502" w:rsidRDefault="00CB3502" w:rsidP="00CB3502">
      <w:pPr>
        <w:rPr>
          <w:b/>
          <w:bCs/>
          <w:u w:val="single"/>
        </w:rPr>
      </w:pPr>
    </w:p>
    <w:p w14:paraId="0D024167" w14:textId="77777777" w:rsidR="00CB3502" w:rsidRDefault="00CB3502" w:rsidP="00CB3502">
      <w:pPr>
        <w:rPr>
          <w:b/>
          <w:bCs/>
          <w:u w:val="single"/>
        </w:rPr>
      </w:pPr>
    </w:p>
    <w:p w14:paraId="2A93CFDB" w14:textId="77777777" w:rsidR="00CB3502" w:rsidRDefault="00CB3502" w:rsidP="00CB3502">
      <w:pPr>
        <w:rPr>
          <w:b/>
          <w:bCs/>
          <w:u w:val="single"/>
        </w:rPr>
      </w:pPr>
    </w:p>
    <w:p w14:paraId="0399CA52" w14:textId="77777777" w:rsidR="00CB3502" w:rsidRDefault="00CB3502" w:rsidP="00CB3502">
      <w:pPr>
        <w:rPr>
          <w:b/>
          <w:bCs/>
          <w:u w:val="single"/>
        </w:rPr>
      </w:pPr>
    </w:p>
    <w:p w14:paraId="3DF36363" w14:textId="77777777" w:rsidR="00CB3502" w:rsidRDefault="00CB3502" w:rsidP="00CB3502">
      <w:pPr>
        <w:rPr>
          <w:b/>
          <w:bCs/>
          <w:u w:val="single"/>
        </w:rPr>
      </w:pPr>
    </w:p>
    <w:p w14:paraId="3D389E43" w14:textId="77777777" w:rsidR="00CB3502" w:rsidRDefault="00CB3502" w:rsidP="00CB3502">
      <w:pPr>
        <w:rPr>
          <w:b/>
          <w:bCs/>
          <w:u w:val="single"/>
        </w:rPr>
      </w:pPr>
    </w:p>
    <w:p w14:paraId="401C4D40" w14:textId="77777777" w:rsidR="00CB3502" w:rsidRDefault="00CB3502" w:rsidP="00CB3502">
      <w:pPr>
        <w:rPr>
          <w:b/>
          <w:bCs/>
          <w:u w:val="single"/>
        </w:rPr>
      </w:pPr>
    </w:p>
    <w:p w14:paraId="18CC7315" w14:textId="77777777" w:rsidR="00CB3502" w:rsidRDefault="00CB3502" w:rsidP="00CB3502">
      <w:pPr>
        <w:rPr>
          <w:b/>
          <w:bCs/>
          <w:u w:val="single"/>
        </w:rPr>
      </w:pPr>
    </w:p>
    <w:p w14:paraId="7667B681" w14:textId="77777777" w:rsidR="00CB3502" w:rsidRDefault="00CB3502" w:rsidP="00CB3502">
      <w:pPr>
        <w:rPr>
          <w:b/>
          <w:bCs/>
          <w:u w:val="single"/>
        </w:rPr>
      </w:pPr>
    </w:p>
    <w:p w14:paraId="03D176D1" w14:textId="77777777" w:rsidR="00CB3502" w:rsidRDefault="00CB3502" w:rsidP="00CB3502">
      <w:pPr>
        <w:rPr>
          <w:b/>
          <w:bCs/>
          <w:u w:val="single"/>
        </w:rPr>
      </w:pPr>
    </w:p>
    <w:p w14:paraId="15C7DE76" w14:textId="77777777" w:rsidR="00CB3502" w:rsidRDefault="00CB3502" w:rsidP="00CB3502">
      <w:pPr>
        <w:rPr>
          <w:b/>
          <w:bCs/>
          <w:u w:val="single"/>
        </w:rPr>
      </w:pPr>
    </w:p>
    <w:p w14:paraId="2FAE00A0" w14:textId="77777777" w:rsidR="00CB3502" w:rsidRDefault="00CB3502" w:rsidP="00CB3502">
      <w:pPr>
        <w:rPr>
          <w:b/>
          <w:bCs/>
          <w:u w:val="single"/>
        </w:rPr>
      </w:pPr>
    </w:p>
    <w:p w14:paraId="415AD6F6" w14:textId="77777777" w:rsidR="00CB3502" w:rsidRDefault="00CB3502" w:rsidP="00CB3502">
      <w:pPr>
        <w:rPr>
          <w:b/>
          <w:bCs/>
          <w:u w:val="single"/>
        </w:rPr>
      </w:pPr>
    </w:p>
    <w:p w14:paraId="54F5773A" w14:textId="77777777" w:rsidR="00CB3502" w:rsidRDefault="00CB3502" w:rsidP="00CB3502">
      <w:pPr>
        <w:rPr>
          <w:b/>
          <w:bCs/>
          <w:u w:val="single"/>
        </w:rPr>
      </w:pPr>
    </w:p>
    <w:p w14:paraId="67EBE06F" w14:textId="77777777" w:rsidR="00CB3502" w:rsidRDefault="00CB3502" w:rsidP="00CB3502">
      <w:pPr>
        <w:rPr>
          <w:b/>
          <w:bCs/>
          <w:u w:val="single"/>
        </w:rPr>
      </w:pPr>
    </w:p>
    <w:p w14:paraId="087B718C" w14:textId="77777777" w:rsidR="00CB3502" w:rsidRPr="00983F13" w:rsidRDefault="00CB3502" w:rsidP="00CB3502">
      <w:pPr>
        <w:rPr>
          <w:b/>
          <w:bCs/>
          <w:u w:val="single"/>
        </w:rPr>
      </w:pPr>
    </w:p>
    <w:p w14:paraId="2DB5CD28" w14:textId="77777777" w:rsidR="00CB3502" w:rsidRDefault="00CB3502" w:rsidP="00CB3502">
      <w:pPr>
        <w:pStyle w:val="Heading1"/>
        <w:rPr>
          <w:rFonts w:asciiTheme="minorHAnsi" w:hAnsiTheme="minorHAnsi" w:cstheme="minorHAnsi"/>
          <w:b/>
          <w:bCs/>
          <w:sz w:val="44"/>
          <w:szCs w:val="44"/>
        </w:rPr>
      </w:pPr>
      <w:bookmarkStart w:id="106" w:name="_Toc164858580"/>
      <w:r>
        <w:rPr>
          <w:rFonts w:asciiTheme="minorHAnsi" w:hAnsiTheme="minorHAnsi" w:cstheme="minorHAnsi"/>
          <w:b/>
          <w:bCs/>
          <w:sz w:val="44"/>
          <w:szCs w:val="44"/>
        </w:rPr>
        <w:lastRenderedPageBreak/>
        <w:t>Appendix C: Participant Consent Form</w:t>
      </w:r>
      <w:bookmarkEnd w:id="106"/>
    </w:p>
    <w:p w14:paraId="328C55CB" w14:textId="77777777" w:rsidR="00CB3502" w:rsidRDefault="00CB3502" w:rsidP="00CB3502"/>
    <w:p w14:paraId="4CC4138E" w14:textId="77777777" w:rsidR="00CB3502" w:rsidRDefault="00CB3502" w:rsidP="00CB3502"/>
    <w:p w14:paraId="192EFB04" w14:textId="77777777" w:rsidR="00CB3502" w:rsidRDefault="00CB3502" w:rsidP="00CB3502">
      <w:pPr>
        <w:pBdr>
          <w:top w:val="nil"/>
          <w:left w:val="nil"/>
          <w:bottom w:val="nil"/>
          <w:right w:val="nil"/>
          <w:between w:val="nil"/>
        </w:pBdr>
        <w:rPr>
          <w:b/>
        </w:rPr>
      </w:pPr>
      <w:r>
        <w:rPr>
          <w:b/>
          <w:color w:val="000000"/>
          <w:sz w:val="20"/>
          <w:szCs w:val="20"/>
        </w:rPr>
        <w:t xml:space="preserve">                                              </w:t>
      </w:r>
      <w:r>
        <w:rPr>
          <w:rFonts w:ascii="Cambria" w:eastAsia="Cambria" w:hAnsi="Cambria" w:cs="Cambria"/>
          <w:b/>
          <w:color w:val="000000"/>
          <w:sz w:val="28"/>
          <w:szCs w:val="28"/>
        </w:rPr>
        <w:t xml:space="preserve">Participant Consent Form </w:t>
      </w:r>
    </w:p>
    <w:p w14:paraId="3A60866B" w14:textId="77777777" w:rsidR="00CB3502" w:rsidRDefault="00CB3502" w:rsidP="00CB3502">
      <w:pPr>
        <w:ind w:left="-900" w:right="-1080"/>
      </w:pPr>
    </w:p>
    <w:p w14:paraId="24119907" w14:textId="77777777" w:rsidR="00CB3502" w:rsidRDefault="00CB3502" w:rsidP="00CB3502">
      <w:pPr>
        <w:ind w:left="-900" w:right="-1080"/>
        <w:rPr>
          <w:color w:val="1F497D"/>
          <w:sz w:val="20"/>
          <w:szCs w:val="20"/>
        </w:rPr>
      </w:pPr>
      <w:r>
        <w:rPr>
          <w:rFonts w:ascii="Cambria" w:eastAsia="Cambria" w:hAnsi="Cambria" w:cs="Cambria"/>
          <w:b/>
        </w:rPr>
        <w:t xml:space="preserve">Project title: Motivation, Engagement and Learning: A Comparative Analysis of Virtual Reality and Traditional Methods for Human Anatomy Education </w:t>
      </w:r>
      <w:r>
        <w:rPr>
          <w:color w:val="1F497D"/>
          <w:sz w:val="20"/>
          <w:szCs w:val="20"/>
        </w:rPr>
        <w:t xml:space="preserve"> </w:t>
      </w:r>
    </w:p>
    <w:p w14:paraId="5228796F" w14:textId="77777777" w:rsidR="00CB3502" w:rsidRDefault="00CB3502" w:rsidP="00CB3502">
      <w:pPr>
        <w:ind w:left="-900" w:right="-1080"/>
        <w:rPr>
          <w:rFonts w:ascii="Cambria" w:eastAsia="Cambria" w:hAnsi="Cambria" w:cs="Cambria"/>
        </w:rPr>
      </w:pPr>
    </w:p>
    <w:p w14:paraId="75C773A2" w14:textId="77777777" w:rsidR="00CB3502" w:rsidRDefault="00CB3502" w:rsidP="00CB3502">
      <w:pPr>
        <w:ind w:left="-900" w:right="-1080"/>
      </w:pPr>
      <w:r>
        <w:rPr>
          <w:rFonts w:ascii="Cambria" w:eastAsia="Cambria" w:hAnsi="Cambria" w:cs="Cambria"/>
        </w:rPr>
        <w:t>Name and Contact details of the principal researchers</w:t>
      </w:r>
      <w:r>
        <w:t xml:space="preserve">: </w:t>
      </w:r>
    </w:p>
    <w:p w14:paraId="7FAC05A9" w14:textId="77777777" w:rsidR="00CB3502" w:rsidRDefault="00CB3502" w:rsidP="00CB3502">
      <w:pPr>
        <w:ind w:left="-900" w:right="-1080"/>
      </w:pPr>
    </w:p>
    <w:p w14:paraId="05620F52" w14:textId="77777777" w:rsidR="00CB3502" w:rsidRDefault="00CB3502" w:rsidP="00CB3502">
      <w:pPr>
        <w:ind w:left="-900" w:right="-1080"/>
      </w:pPr>
      <w:r>
        <w:t>Supervisor – Gordon Dickers (gordon.dickers@uwtsd.ac.uk)</w:t>
      </w:r>
    </w:p>
    <w:p w14:paraId="1DF2780F" w14:textId="77777777" w:rsidR="00CB3502" w:rsidRDefault="00CB3502" w:rsidP="00CB3502">
      <w:pPr>
        <w:ind w:left="-900" w:right="-1080"/>
        <w:rPr>
          <w:color w:val="1F497D"/>
          <w:sz w:val="20"/>
          <w:szCs w:val="20"/>
        </w:rPr>
      </w:pPr>
      <w:r>
        <w:t>Researcher – Joshua Piecko (2112389@student.uwtsd.ac.uk)</w:t>
      </w:r>
    </w:p>
    <w:p w14:paraId="79F4A4EC" w14:textId="77777777" w:rsidR="00CB3502" w:rsidRDefault="00CB3502" w:rsidP="00CB3502">
      <w:pPr>
        <w:ind w:left="-900" w:right="-1080"/>
        <w:rPr>
          <w:color w:val="1F497D"/>
          <w:sz w:val="20"/>
          <w:szCs w:val="20"/>
        </w:rPr>
      </w:pPr>
    </w:p>
    <w:tbl>
      <w:tblPr>
        <w:tblW w:w="11356" w:type="dxa"/>
        <w:tblInd w:w="-1152" w:type="dxa"/>
        <w:tblLayout w:type="fixed"/>
        <w:tblLook w:val="0000" w:firstRow="0" w:lastRow="0" w:firstColumn="0" w:lastColumn="0" w:noHBand="0" w:noVBand="0"/>
      </w:tblPr>
      <w:tblGrid>
        <w:gridCol w:w="8335"/>
        <w:gridCol w:w="3021"/>
      </w:tblGrid>
      <w:tr w:rsidR="00CB3502" w14:paraId="5A47B075" w14:textId="77777777" w:rsidTr="00C453E5">
        <w:trPr>
          <w:trHeight w:val="490"/>
        </w:trPr>
        <w:tc>
          <w:tcPr>
            <w:tcW w:w="8335" w:type="dxa"/>
            <w:tcBorders>
              <w:top w:val="single" w:sz="4" w:space="0" w:color="000000"/>
              <w:left w:val="single" w:sz="4" w:space="0" w:color="000000"/>
              <w:bottom w:val="single" w:sz="4" w:space="0" w:color="000000"/>
              <w:right w:val="single" w:sz="4" w:space="0" w:color="000000"/>
            </w:tcBorders>
          </w:tcPr>
          <w:p w14:paraId="3967EAE5" w14:textId="77777777" w:rsidR="00CB3502" w:rsidRDefault="00CB3502" w:rsidP="00C453E5"/>
        </w:tc>
        <w:tc>
          <w:tcPr>
            <w:tcW w:w="3021" w:type="dxa"/>
            <w:tcBorders>
              <w:top w:val="single" w:sz="4" w:space="0" w:color="000000"/>
              <w:left w:val="single" w:sz="4" w:space="0" w:color="000000"/>
              <w:bottom w:val="single" w:sz="4" w:space="0" w:color="000000"/>
              <w:right w:val="single" w:sz="4" w:space="0" w:color="000000"/>
            </w:tcBorders>
          </w:tcPr>
          <w:p w14:paraId="62AB2217" w14:textId="77777777" w:rsidR="00CB3502" w:rsidRDefault="00CB3502" w:rsidP="00C453E5">
            <w:pPr>
              <w:jc w:val="center"/>
              <w:rPr>
                <w:b/>
              </w:rPr>
            </w:pPr>
            <w:r>
              <w:rPr>
                <w:b/>
              </w:rPr>
              <w:t>Participant initial</w:t>
            </w:r>
          </w:p>
        </w:tc>
      </w:tr>
      <w:tr w:rsidR="00CB3502" w14:paraId="44045D12" w14:textId="77777777" w:rsidTr="00C453E5">
        <w:trPr>
          <w:trHeight w:val="980"/>
        </w:trPr>
        <w:tc>
          <w:tcPr>
            <w:tcW w:w="8335" w:type="dxa"/>
            <w:tcBorders>
              <w:top w:val="single" w:sz="4" w:space="0" w:color="000000"/>
              <w:left w:val="single" w:sz="4" w:space="0" w:color="000000"/>
              <w:bottom w:val="single" w:sz="4" w:space="0" w:color="000000"/>
              <w:right w:val="single" w:sz="4" w:space="0" w:color="000000"/>
            </w:tcBorders>
          </w:tcPr>
          <w:p w14:paraId="0B496C1F" w14:textId="77777777" w:rsidR="00CB3502" w:rsidRDefault="00CB3502" w:rsidP="00C453E5">
            <w:pPr>
              <w:numPr>
                <w:ilvl w:val="0"/>
                <w:numId w:val="1"/>
              </w:numPr>
              <w:rPr>
                <w:rFonts w:ascii="Cambria" w:eastAsia="Cambria" w:hAnsi="Cambria" w:cs="Cambria"/>
              </w:rPr>
            </w:pPr>
            <w:r>
              <w:rPr>
                <w:rFonts w:ascii="Cambria" w:eastAsia="Cambria" w:hAnsi="Cambria" w:cs="Cambria"/>
              </w:rPr>
              <w:t>I (the participant) confirm that I have read and understand the information sheet for the above study (dated:  ______________________   ) which is attached to this form.</w:t>
            </w:r>
          </w:p>
        </w:tc>
        <w:tc>
          <w:tcPr>
            <w:tcW w:w="3021" w:type="dxa"/>
            <w:tcBorders>
              <w:top w:val="single" w:sz="4" w:space="0" w:color="000000"/>
              <w:left w:val="single" w:sz="4" w:space="0" w:color="000000"/>
              <w:bottom w:val="single" w:sz="4" w:space="0" w:color="000000"/>
              <w:right w:val="single" w:sz="4" w:space="0" w:color="000000"/>
            </w:tcBorders>
          </w:tcPr>
          <w:p w14:paraId="1AC59F28" w14:textId="77777777" w:rsidR="00CB3502" w:rsidRDefault="00CB3502" w:rsidP="00C453E5">
            <w:r>
              <w:tab/>
            </w:r>
          </w:p>
          <w:p w14:paraId="2A77765B" w14:textId="77777777" w:rsidR="00CB3502" w:rsidRDefault="00CB3502" w:rsidP="00C453E5"/>
        </w:tc>
      </w:tr>
      <w:tr w:rsidR="00CB3502" w14:paraId="247DC820" w14:textId="77777777" w:rsidTr="00C453E5">
        <w:trPr>
          <w:trHeight w:val="682"/>
        </w:trPr>
        <w:tc>
          <w:tcPr>
            <w:tcW w:w="8335" w:type="dxa"/>
            <w:tcBorders>
              <w:top w:val="single" w:sz="4" w:space="0" w:color="000000"/>
              <w:left w:val="single" w:sz="4" w:space="0" w:color="000000"/>
              <w:bottom w:val="single" w:sz="4" w:space="0" w:color="000000"/>
              <w:right w:val="single" w:sz="4" w:space="0" w:color="000000"/>
            </w:tcBorders>
          </w:tcPr>
          <w:p w14:paraId="76735779"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 xml:space="preserve">I understand that my participation is voluntary and that I am free to withdraw at any time, without giving any reasons. </w:t>
            </w:r>
          </w:p>
        </w:tc>
        <w:tc>
          <w:tcPr>
            <w:tcW w:w="3021" w:type="dxa"/>
            <w:tcBorders>
              <w:top w:val="single" w:sz="4" w:space="0" w:color="000000"/>
              <w:left w:val="single" w:sz="4" w:space="0" w:color="000000"/>
              <w:bottom w:val="single" w:sz="4" w:space="0" w:color="000000"/>
              <w:right w:val="single" w:sz="4" w:space="0" w:color="000000"/>
            </w:tcBorders>
          </w:tcPr>
          <w:p w14:paraId="41EFB84A" w14:textId="77777777" w:rsidR="00CB3502" w:rsidRDefault="00CB3502" w:rsidP="00C453E5"/>
        </w:tc>
      </w:tr>
      <w:tr w:rsidR="00CB3502" w14:paraId="538B2D97" w14:textId="77777777" w:rsidTr="00C453E5">
        <w:trPr>
          <w:trHeight w:val="825"/>
        </w:trPr>
        <w:tc>
          <w:tcPr>
            <w:tcW w:w="8335" w:type="dxa"/>
            <w:tcBorders>
              <w:top w:val="single" w:sz="4" w:space="0" w:color="000000"/>
              <w:left w:val="single" w:sz="4" w:space="0" w:color="000000"/>
              <w:bottom w:val="single" w:sz="4" w:space="0" w:color="000000"/>
              <w:right w:val="single" w:sz="4" w:space="0" w:color="000000"/>
            </w:tcBorders>
          </w:tcPr>
          <w:p w14:paraId="087333EB"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I understand what my role will be in this research, and all my questions have been answered to my satisfaction.</w:t>
            </w:r>
          </w:p>
        </w:tc>
        <w:tc>
          <w:tcPr>
            <w:tcW w:w="3021" w:type="dxa"/>
            <w:tcBorders>
              <w:top w:val="single" w:sz="4" w:space="0" w:color="000000"/>
              <w:left w:val="single" w:sz="4" w:space="0" w:color="000000"/>
              <w:bottom w:val="single" w:sz="4" w:space="0" w:color="000000"/>
              <w:right w:val="single" w:sz="4" w:space="0" w:color="000000"/>
            </w:tcBorders>
          </w:tcPr>
          <w:p w14:paraId="469B6C01" w14:textId="77777777" w:rsidR="00CB3502" w:rsidRDefault="00CB3502" w:rsidP="00C453E5"/>
        </w:tc>
      </w:tr>
      <w:tr w:rsidR="00CB3502" w14:paraId="4AA8F113" w14:textId="77777777" w:rsidTr="00C453E5">
        <w:trPr>
          <w:trHeight w:val="803"/>
        </w:trPr>
        <w:tc>
          <w:tcPr>
            <w:tcW w:w="8335" w:type="dxa"/>
            <w:tcBorders>
              <w:top w:val="single" w:sz="4" w:space="0" w:color="000000"/>
              <w:left w:val="single" w:sz="4" w:space="0" w:color="000000"/>
              <w:bottom w:val="single" w:sz="4" w:space="0" w:color="000000"/>
              <w:right w:val="single" w:sz="4" w:space="0" w:color="000000"/>
            </w:tcBorders>
          </w:tcPr>
          <w:p w14:paraId="1D60E1C9"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I understand that I am free to ask any questions at any time before and during the study.</w:t>
            </w:r>
          </w:p>
        </w:tc>
        <w:tc>
          <w:tcPr>
            <w:tcW w:w="3021" w:type="dxa"/>
            <w:tcBorders>
              <w:top w:val="single" w:sz="4" w:space="0" w:color="000000"/>
              <w:left w:val="single" w:sz="4" w:space="0" w:color="000000"/>
              <w:bottom w:val="single" w:sz="4" w:space="0" w:color="000000"/>
              <w:right w:val="single" w:sz="4" w:space="0" w:color="000000"/>
            </w:tcBorders>
          </w:tcPr>
          <w:p w14:paraId="28C28D06" w14:textId="77777777" w:rsidR="00CB3502" w:rsidRDefault="00CB3502" w:rsidP="00C453E5"/>
        </w:tc>
      </w:tr>
      <w:tr w:rsidR="00CB3502" w14:paraId="6B8BCB34" w14:textId="77777777" w:rsidTr="00C453E5">
        <w:trPr>
          <w:trHeight w:val="636"/>
        </w:trPr>
        <w:tc>
          <w:tcPr>
            <w:tcW w:w="8335" w:type="dxa"/>
            <w:tcBorders>
              <w:top w:val="single" w:sz="4" w:space="0" w:color="000000"/>
              <w:left w:val="single" w:sz="4" w:space="0" w:color="000000"/>
              <w:bottom w:val="single" w:sz="4" w:space="0" w:color="000000"/>
              <w:right w:val="single" w:sz="4" w:space="0" w:color="000000"/>
            </w:tcBorders>
          </w:tcPr>
          <w:p w14:paraId="4E355432"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 xml:space="preserve">I have been informed that the information I provide will be safeguarded </w:t>
            </w:r>
          </w:p>
        </w:tc>
        <w:tc>
          <w:tcPr>
            <w:tcW w:w="3021" w:type="dxa"/>
            <w:tcBorders>
              <w:top w:val="single" w:sz="4" w:space="0" w:color="000000"/>
              <w:left w:val="single" w:sz="4" w:space="0" w:color="000000"/>
              <w:bottom w:val="single" w:sz="4" w:space="0" w:color="000000"/>
              <w:right w:val="single" w:sz="4" w:space="0" w:color="000000"/>
            </w:tcBorders>
          </w:tcPr>
          <w:p w14:paraId="6EEBEA63" w14:textId="77777777" w:rsidR="00CB3502" w:rsidRDefault="00CB3502" w:rsidP="00C453E5"/>
        </w:tc>
      </w:tr>
      <w:tr w:rsidR="00CB3502" w14:paraId="02388D18" w14:textId="77777777" w:rsidTr="00C453E5">
        <w:trPr>
          <w:trHeight w:val="572"/>
        </w:trPr>
        <w:tc>
          <w:tcPr>
            <w:tcW w:w="8335" w:type="dxa"/>
            <w:tcBorders>
              <w:top w:val="single" w:sz="4" w:space="0" w:color="000000"/>
              <w:left w:val="single" w:sz="4" w:space="0" w:color="000000"/>
              <w:bottom w:val="single" w:sz="4" w:space="0" w:color="000000"/>
              <w:right w:val="single" w:sz="4" w:space="0" w:color="000000"/>
            </w:tcBorders>
          </w:tcPr>
          <w:p w14:paraId="6CFF71D0"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 xml:space="preserve">I am happy for the information I provide to be used (anonymously) in academic papers and other formal research outputs </w:t>
            </w:r>
          </w:p>
        </w:tc>
        <w:tc>
          <w:tcPr>
            <w:tcW w:w="3021" w:type="dxa"/>
            <w:tcBorders>
              <w:top w:val="single" w:sz="4" w:space="0" w:color="000000"/>
              <w:left w:val="single" w:sz="4" w:space="0" w:color="000000"/>
              <w:bottom w:val="single" w:sz="4" w:space="0" w:color="000000"/>
              <w:right w:val="single" w:sz="4" w:space="0" w:color="000000"/>
            </w:tcBorders>
          </w:tcPr>
          <w:p w14:paraId="1EBE365F" w14:textId="77777777" w:rsidR="00CB3502" w:rsidRDefault="00CB3502" w:rsidP="00C453E5"/>
        </w:tc>
      </w:tr>
      <w:tr w:rsidR="00CB3502" w14:paraId="4C28FE1C" w14:textId="77777777" w:rsidTr="00C453E5">
        <w:trPr>
          <w:trHeight w:val="753"/>
        </w:trPr>
        <w:tc>
          <w:tcPr>
            <w:tcW w:w="8335" w:type="dxa"/>
            <w:tcBorders>
              <w:top w:val="single" w:sz="4" w:space="0" w:color="000000"/>
              <w:left w:val="single" w:sz="4" w:space="0" w:color="000000"/>
              <w:bottom w:val="single" w:sz="4" w:space="0" w:color="000000"/>
              <w:right w:val="single" w:sz="4" w:space="0" w:color="000000"/>
            </w:tcBorders>
          </w:tcPr>
          <w:p w14:paraId="4E897622"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I am willing for my information to be audio recorded.</w:t>
            </w:r>
          </w:p>
        </w:tc>
        <w:tc>
          <w:tcPr>
            <w:tcW w:w="3021" w:type="dxa"/>
            <w:tcBorders>
              <w:top w:val="single" w:sz="4" w:space="0" w:color="000000"/>
              <w:left w:val="single" w:sz="4" w:space="0" w:color="000000"/>
              <w:bottom w:val="single" w:sz="4" w:space="0" w:color="000000"/>
              <w:right w:val="single" w:sz="4" w:space="0" w:color="000000"/>
            </w:tcBorders>
          </w:tcPr>
          <w:p w14:paraId="0A85DAD6" w14:textId="77777777" w:rsidR="00CB3502" w:rsidRDefault="00CB3502" w:rsidP="00C453E5"/>
        </w:tc>
      </w:tr>
      <w:tr w:rsidR="00CB3502" w14:paraId="66B2A259" w14:textId="77777777" w:rsidTr="00C453E5">
        <w:trPr>
          <w:trHeight w:val="753"/>
        </w:trPr>
        <w:tc>
          <w:tcPr>
            <w:tcW w:w="8335" w:type="dxa"/>
            <w:tcBorders>
              <w:top w:val="single" w:sz="4" w:space="0" w:color="000000"/>
              <w:left w:val="single" w:sz="4" w:space="0" w:color="000000"/>
              <w:bottom w:val="single" w:sz="4" w:space="0" w:color="000000"/>
              <w:right w:val="single" w:sz="4" w:space="0" w:color="000000"/>
            </w:tcBorders>
          </w:tcPr>
          <w:p w14:paraId="5BA9651E"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I have been provided with a copy of the Participant Information Sheet.</w:t>
            </w:r>
          </w:p>
        </w:tc>
        <w:tc>
          <w:tcPr>
            <w:tcW w:w="3021" w:type="dxa"/>
            <w:tcBorders>
              <w:top w:val="single" w:sz="4" w:space="0" w:color="000000"/>
              <w:left w:val="single" w:sz="4" w:space="0" w:color="000000"/>
              <w:bottom w:val="single" w:sz="4" w:space="0" w:color="000000"/>
              <w:right w:val="single" w:sz="4" w:space="0" w:color="000000"/>
            </w:tcBorders>
          </w:tcPr>
          <w:p w14:paraId="0C990DC9" w14:textId="77777777" w:rsidR="00CB3502" w:rsidRDefault="00CB3502" w:rsidP="00C453E5"/>
        </w:tc>
      </w:tr>
      <w:tr w:rsidR="00CB3502" w14:paraId="303DBB13" w14:textId="77777777" w:rsidTr="00C453E5">
        <w:trPr>
          <w:trHeight w:val="753"/>
        </w:trPr>
        <w:tc>
          <w:tcPr>
            <w:tcW w:w="8335" w:type="dxa"/>
            <w:tcBorders>
              <w:top w:val="single" w:sz="4" w:space="0" w:color="000000"/>
              <w:left w:val="single" w:sz="4" w:space="0" w:color="000000"/>
              <w:bottom w:val="single" w:sz="4" w:space="0" w:color="000000"/>
              <w:right w:val="single" w:sz="4" w:space="0" w:color="000000"/>
            </w:tcBorders>
          </w:tcPr>
          <w:p w14:paraId="6E0B115D" w14:textId="77777777" w:rsidR="00CB3502" w:rsidRDefault="00CB3502" w:rsidP="00C453E5">
            <w:pPr>
              <w:numPr>
                <w:ilvl w:val="0"/>
                <w:numId w:val="2"/>
              </w:numPr>
              <w:ind w:hanging="720"/>
              <w:rPr>
                <w:rFonts w:ascii="Cambria" w:eastAsia="Cambria" w:hAnsi="Cambria" w:cs="Cambria"/>
              </w:rPr>
            </w:pPr>
            <w:r>
              <w:rPr>
                <w:rFonts w:ascii="Cambria" w:eastAsia="Cambria" w:hAnsi="Cambria" w:cs="Cambria"/>
              </w:rPr>
              <w:t>I agree to the researchers processing my personal data in accordance with the aims of the study described in the Participant Information Sheet.</w:t>
            </w:r>
          </w:p>
        </w:tc>
        <w:tc>
          <w:tcPr>
            <w:tcW w:w="3021" w:type="dxa"/>
            <w:tcBorders>
              <w:top w:val="single" w:sz="4" w:space="0" w:color="000000"/>
              <w:left w:val="single" w:sz="4" w:space="0" w:color="000000"/>
              <w:bottom w:val="single" w:sz="4" w:space="0" w:color="000000"/>
              <w:right w:val="single" w:sz="4" w:space="0" w:color="000000"/>
            </w:tcBorders>
          </w:tcPr>
          <w:p w14:paraId="39A5FF3E" w14:textId="77777777" w:rsidR="00CB3502" w:rsidRDefault="00CB3502" w:rsidP="00C453E5"/>
        </w:tc>
      </w:tr>
    </w:tbl>
    <w:p w14:paraId="4B3EA1AB" w14:textId="77777777" w:rsidR="00CB3502" w:rsidRDefault="00CB3502" w:rsidP="00CB3502"/>
    <w:p w14:paraId="3CCCE7D3" w14:textId="77777777" w:rsidR="00CB3502" w:rsidRDefault="00CB3502" w:rsidP="00CB3502"/>
    <w:p w14:paraId="1BE6672A" w14:textId="77777777" w:rsidR="00CB3502" w:rsidRDefault="00CB3502" w:rsidP="00CB3502"/>
    <w:p w14:paraId="7110841B" w14:textId="77777777" w:rsidR="00CB3502" w:rsidRDefault="00CB3502" w:rsidP="00CB3502"/>
    <w:p w14:paraId="21A8F573" w14:textId="77777777" w:rsidR="00CB3502" w:rsidRDefault="00CB3502" w:rsidP="00CB3502"/>
    <w:p w14:paraId="69DCF725" w14:textId="77777777" w:rsidR="00CB3502" w:rsidRDefault="00CB3502" w:rsidP="00CB3502"/>
    <w:p w14:paraId="5D023363" w14:textId="77777777" w:rsidR="00CB3502" w:rsidRDefault="00CB3502" w:rsidP="00CB3502"/>
    <w:p w14:paraId="387A3ADA" w14:textId="77777777" w:rsidR="00CB3502" w:rsidRDefault="00CB3502" w:rsidP="00CB3502"/>
    <w:p w14:paraId="44308786" w14:textId="77777777" w:rsidR="00CB3502" w:rsidRDefault="00CB3502" w:rsidP="00CB3502"/>
    <w:p w14:paraId="14CC00B7" w14:textId="77777777" w:rsidR="00CB3502" w:rsidRDefault="00CB3502" w:rsidP="00CB3502"/>
    <w:p w14:paraId="71442892" w14:textId="77777777" w:rsidR="00CB3502" w:rsidRDefault="00CB3502" w:rsidP="00CB3502"/>
    <w:p w14:paraId="5ED55CCD" w14:textId="77777777" w:rsidR="00CB3502" w:rsidRDefault="00CB3502" w:rsidP="00CB3502"/>
    <w:p w14:paraId="3A5616BD" w14:textId="77777777" w:rsidR="00CB3502" w:rsidRDefault="00CB3502" w:rsidP="00CB3502"/>
    <w:p w14:paraId="13B32A94" w14:textId="77777777" w:rsidR="00CB3502" w:rsidRDefault="00CB3502" w:rsidP="00CB3502"/>
    <w:p w14:paraId="5B75220B" w14:textId="77777777" w:rsidR="00CB3502" w:rsidRDefault="00CB3502" w:rsidP="00CB3502"/>
    <w:p w14:paraId="37A7D544" w14:textId="77777777" w:rsidR="00CB3502" w:rsidRDefault="00CB3502" w:rsidP="00CB3502"/>
    <w:p w14:paraId="3CAD604E" w14:textId="77777777" w:rsidR="00CB3502" w:rsidRDefault="00CB3502" w:rsidP="00CB3502"/>
    <w:p w14:paraId="62545891" w14:textId="77777777" w:rsidR="00CB3502" w:rsidRDefault="00CB3502" w:rsidP="00CB3502"/>
    <w:p w14:paraId="58D69069" w14:textId="77777777" w:rsidR="00CB3502" w:rsidRDefault="00CB3502" w:rsidP="00CB3502"/>
    <w:p w14:paraId="3A6EEEE7" w14:textId="77777777" w:rsidR="00CB3502" w:rsidRDefault="00CB3502" w:rsidP="00CB3502"/>
    <w:p w14:paraId="4CCFD6D4" w14:textId="77777777" w:rsidR="00CB3502" w:rsidRDefault="00CB3502" w:rsidP="00CB3502"/>
    <w:p w14:paraId="5C7164B9" w14:textId="77777777" w:rsidR="00CB3502" w:rsidRDefault="00CB3502" w:rsidP="00CB3502"/>
    <w:p w14:paraId="0531E1A8" w14:textId="77777777" w:rsidR="00CB3502" w:rsidRDefault="00CB3502" w:rsidP="00CB3502">
      <w:pPr>
        <w:rPr>
          <w:rFonts w:ascii="Cambria" w:eastAsia="Cambria" w:hAnsi="Cambria" w:cs="Cambria"/>
        </w:rPr>
      </w:pPr>
    </w:p>
    <w:p w14:paraId="65AA9257" w14:textId="77777777" w:rsidR="00CB3502" w:rsidRDefault="00CB3502" w:rsidP="00CB3502">
      <w:pPr>
        <w:rPr>
          <w:rFonts w:ascii="Cambria" w:eastAsia="Cambria" w:hAnsi="Cambria" w:cs="Cambria"/>
        </w:rPr>
      </w:pPr>
    </w:p>
    <w:p w14:paraId="5BBD092B" w14:textId="77777777" w:rsidR="00CB3502" w:rsidRDefault="00CB3502" w:rsidP="00CB3502">
      <w:pPr>
        <w:rPr>
          <w:rFonts w:ascii="Cambria" w:eastAsia="Cambria" w:hAnsi="Cambria" w:cs="Cambria"/>
        </w:rPr>
      </w:pPr>
      <w:r>
        <w:rPr>
          <w:rFonts w:ascii="Cambria" w:eastAsia="Cambria" w:hAnsi="Cambria" w:cs="Cambria"/>
        </w:rPr>
        <w:t>Print name of participant:</w:t>
      </w:r>
      <w:r>
        <w:rPr>
          <w:rFonts w:ascii="Cambria" w:eastAsia="Cambria" w:hAnsi="Cambria" w:cs="Cambria"/>
        </w:rPr>
        <w:tab/>
      </w:r>
      <w:r>
        <w:rPr>
          <w:rFonts w:ascii="Cambria" w:eastAsia="Cambria" w:hAnsi="Cambria" w:cs="Cambria"/>
        </w:rPr>
        <w:tab/>
      </w:r>
      <w:r>
        <w:rPr>
          <w:rFonts w:ascii="Cambria" w:eastAsia="Cambria" w:hAnsi="Cambria" w:cs="Cambria"/>
        </w:rPr>
        <w:tab/>
      </w:r>
      <w:r>
        <w:rPr>
          <w:rFonts w:ascii="Cambria" w:eastAsia="Cambria" w:hAnsi="Cambria" w:cs="Cambria"/>
        </w:rPr>
        <w:tab/>
        <w:t>Signature:</w:t>
      </w:r>
      <w:r>
        <w:rPr>
          <w:rFonts w:ascii="Cambria" w:eastAsia="Cambria" w:hAnsi="Cambria" w:cs="Cambria"/>
        </w:rPr>
        <w:tab/>
      </w:r>
      <w:r>
        <w:rPr>
          <w:rFonts w:ascii="Cambria" w:eastAsia="Cambria" w:hAnsi="Cambria" w:cs="Cambria"/>
        </w:rPr>
        <w:tab/>
        <w:t>Date:</w:t>
      </w:r>
    </w:p>
    <w:p w14:paraId="7E15903B" w14:textId="77777777" w:rsidR="00CB3502" w:rsidRDefault="00CB3502" w:rsidP="00CB3502">
      <w:pPr>
        <w:rPr>
          <w:rFonts w:ascii="Cambria" w:eastAsia="Cambria" w:hAnsi="Cambria" w:cs="Cambria"/>
        </w:rPr>
      </w:pPr>
    </w:p>
    <w:p w14:paraId="1C4B30EE" w14:textId="77777777" w:rsidR="00CB3502" w:rsidRDefault="00CB3502" w:rsidP="00CB3502">
      <w:pPr>
        <w:rPr>
          <w:rFonts w:ascii="Cambria" w:eastAsia="Cambria" w:hAnsi="Cambria" w:cs="Cambria"/>
        </w:rPr>
      </w:pPr>
    </w:p>
    <w:p w14:paraId="0BA0D9EE" w14:textId="77777777" w:rsidR="00CB3502" w:rsidRDefault="00CB3502" w:rsidP="00CB3502">
      <w:pPr>
        <w:rPr>
          <w:rFonts w:ascii="Cambria" w:eastAsia="Cambria" w:hAnsi="Cambria" w:cs="Cambria"/>
        </w:rPr>
      </w:pPr>
    </w:p>
    <w:p w14:paraId="34D52D2B" w14:textId="77777777" w:rsidR="00CB3502" w:rsidRDefault="00CB3502" w:rsidP="00CB3502">
      <w:pPr>
        <w:rPr>
          <w:rFonts w:ascii="Cambria" w:eastAsia="Cambria" w:hAnsi="Cambria" w:cs="Cambria"/>
        </w:rPr>
      </w:pPr>
    </w:p>
    <w:p w14:paraId="71329CD1" w14:textId="77777777" w:rsidR="00CB3502" w:rsidRDefault="00CB3502" w:rsidP="00CB3502">
      <w:pPr>
        <w:rPr>
          <w:rFonts w:ascii="Cambria" w:eastAsia="Cambria" w:hAnsi="Cambria" w:cs="Cambria"/>
        </w:rPr>
      </w:pPr>
      <w:r>
        <w:rPr>
          <w:rFonts w:ascii="Cambria" w:eastAsia="Cambria" w:hAnsi="Cambria" w:cs="Cambria"/>
        </w:rPr>
        <w:t xml:space="preserve">Print name of researcher:     JOSHUA PIECKO    </w:t>
      </w:r>
      <w:r>
        <w:rPr>
          <w:rFonts w:ascii="Cambria" w:eastAsia="Cambria" w:hAnsi="Cambria" w:cs="Cambria"/>
        </w:rPr>
        <w:tab/>
        <w:t>Signature:</w:t>
      </w:r>
      <w:r>
        <w:rPr>
          <w:rFonts w:ascii="Cambria" w:eastAsia="Cambria" w:hAnsi="Cambria" w:cs="Cambria"/>
        </w:rPr>
        <w:tab/>
        <w:t xml:space="preserve">             Date:</w:t>
      </w:r>
    </w:p>
    <w:p w14:paraId="3DB6E1BB" w14:textId="77777777" w:rsidR="00CB3502" w:rsidRDefault="00CB3502" w:rsidP="00CB3502">
      <w:pPr>
        <w:ind w:left="-1260"/>
        <w:rPr>
          <w:rFonts w:ascii="Cambria" w:eastAsia="Cambria" w:hAnsi="Cambria" w:cs="Cambria"/>
        </w:rPr>
      </w:pPr>
    </w:p>
    <w:p w14:paraId="2BFE9AAD" w14:textId="77777777" w:rsidR="00CB3502" w:rsidRDefault="00CB3502" w:rsidP="00CB3502">
      <w:pPr>
        <w:ind w:left="-1260"/>
        <w:rPr>
          <w:rFonts w:ascii="Cambria" w:eastAsia="Cambria" w:hAnsi="Cambria" w:cs="Cambria"/>
        </w:rPr>
      </w:pPr>
    </w:p>
    <w:p w14:paraId="6180AD39" w14:textId="77777777" w:rsidR="00CB3502" w:rsidRDefault="00CB3502" w:rsidP="00CB3502">
      <w:pPr>
        <w:ind w:left="-1260"/>
        <w:rPr>
          <w:rFonts w:ascii="Cambria" w:eastAsia="Cambria" w:hAnsi="Cambria" w:cs="Cambria"/>
        </w:rPr>
      </w:pPr>
    </w:p>
    <w:p w14:paraId="20823D66" w14:textId="77777777" w:rsidR="00CB3502" w:rsidRDefault="00CB3502" w:rsidP="00CB3502">
      <w:pPr>
        <w:ind w:left="-1260"/>
        <w:rPr>
          <w:rFonts w:ascii="Cambria" w:eastAsia="Cambria" w:hAnsi="Cambria" w:cs="Cambria"/>
        </w:rPr>
      </w:pPr>
      <w:r>
        <w:rPr>
          <w:rFonts w:ascii="Cambria" w:eastAsia="Cambria" w:hAnsi="Cambria" w:cs="Cambria"/>
        </w:rPr>
        <w:t>When complete: Original copy for participant, one copy to be retained by researcher if paper copy.</w:t>
      </w:r>
    </w:p>
    <w:p w14:paraId="3F7A35CA" w14:textId="77777777" w:rsidR="00CB3502" w:rsidRDefault="00CB3502" w:rsidP="00CB3502">
      <w:pPr>
        <w:ind w:left="-1260"/>
        <w:rPr>
          <w:rFonts w:ascii="Cambria" w:eastAsia="Cambria" w:hAnsi="Cambria" w:cs="Cambria"/>
        </w:rPr>
      </w:pPr>
    </w:p>
    <w:p w14:paraId="4E6E6804" w14:textId="77777777" w:rsidR="00CB3502" w:rsidRDefault="00CB3502" w:rsidP="00CB3502">
      <w:pPr>
        <w:ind w:left="-1260"/>
        <w:rPr>
          <w:rFonts w:ascii="Cambria" w:eastAsia="Cambria" w:hAnsi="Cambria" w:cs="Cambria"/>
        </w:rPr>
      </w:pPr>
    </w:p>
    <w:p w14:paraId="7C992EED" w14:textId="77777777" w:rsidR="00CB3502" w:rsidRDefault="00CB3502" w:rsidP="00CB3502">
      <w:pPr>
        <w:ind w:left="-1260"/>
        <w:rPr>
          <w:rFonts w:ascii="Cambria" w:eastAsia="Cambria" w:hAnsi="Cambria" w:cs="Cambria"/>
        </w:rPr>
      </w:pPr>
    </w:p>
    <w:p w14:paraId="1BAA3342" w14:textId="77777777" w:rsidR="00CB3502" w:rsidRDefault="00CB3502" w:rsidP="00CB3502">
      <w:pPr>
        <w:ind w:left="-1260"/>
        <w:rPr>
          <w:color w:val="1F497D"/>
          <w:sz w:val="20"/>
          <w:szCs w:val="20"/>
        </w:rPr>
      </w:pPr>
    </w:p>
    <w:p w14:paraId="6B7D39E0" w14:textId="77777777" w:rsidR="00CB3502" w:rsidRDefault="00CB3502" w:rsidP="00CB3502">
      <w:pPr>
        <w:ind w:left="-1260"/>
        <w:rPr>
          <w:color w:val="1F497D"/>
          <w:sz w:val="20"/>
          <w:szCs w:val="20"/>
        </w:rPr>
      </w:pPr>
    </w:p>
    <w:p w14:paraId="3E222A7B" w14:textId="77777777" w:rsidR="00CB3502" w:rsidRDefault="00CB3502" w:rsidP="00CB3502">
      <w:pPr>
        <w:ind w:left="-1260"/>
        <w:rPr>
          <w:color w:val="1F497D"/>
          <w:sz w:val="20"/>
          <w:szCs w:val="20"/>
        </w:rPr>
      </w:pPr>
    </w:p>
    <w:p w14:paraId="3FC47DEF" w14:textId="77777777" w:rsidR="00CB3502" w:rsidRDefault="00CB3502" w:rsidP="00CB3502">
      <w:pPr>
        <w:ind w:left="-540" w:firstLine="1260"/>
        <w:rPr>
          <w:rFonts w:ascii="Cambria" w:eastAsia="Cambria" w:hAnsi="Cambria" w:cs="Cambria"/>
        </w:rPr>
      </w:pPr>
      <w:r>
        <w:rPr>
          <w:rFonts w:ascii="Cambria" w:eastAsia="Cambria" w:hAnsi="Cambria" w:cs="Cambria"/>
        </w:rPr>
        <w:t>This study is being conducted by University of Wales Trinity Saint David.</w:t>
      </w:r>
    </w:p>
    <w:p w14:paraId="70201E13" w14:textId="77777777" w:rsidR="00CB3502" w:rsidRDefault="00CB3502" w:rsidP="00CB3502">
      <w:pPr>
        <w:ind w:left="-1260"/>
        <w:rPr>
          <w:rFonts w:ascii="Cambria" w:eastAsia="Cambria" w:hAnsi="Cambria" w:cs="Cambria"/>
        </w:rPr>
      </w:pPr>
    </w:p>
    <w:p w14:paraId="1B2EC075" w14:textId="77777777" w:rsidR="00CB3502" w:rsidRDefault="00CB3502" w:rsidP="00CB3502">
      <w:pPr>
        <w:ind w:left="-1260"/>
        <w:rPr>
          <w:rFonts w:ascii="Cambria" w:eastAsia="Cambria" w:hAnsi="Cambria" w:cs="Cambria"/>
        </w:rPr>
      </w:pPr>
    </w:p>
    <w:p w14:paraId="6B99FE3A" w14:textId="77777777" w:rsidR="00CB3502" w:rsidRDefault="00CB3502" w:rsidP="00CB3502">
      <w:pPr>
        <w:pBdr>
          <w:top w:val="single" w:sz="4" w:space="1" w:color="000000"/>
          <w:left w:val="single" w:sz="4" w:space="4" w:color="000000"/>
          <w:bottom w:val="single" w:sz="4" w:space="1" w:color="000000"/>
          <w:right w:val="single" w:sz="4" w:space="0" w:color="000000"/>
        </w:pBdr>
        <w:rPr>
          <w:rFonts w:ascii="Cambria" w:eastAsia="Cambria" w:hAnsi="Cambria" w:cs="Cambria"/>
        </w:rPr>
      </w:pPr>
      <w:r>
        <w:rPr>
          <w:rFonts w:ascii="Cambria" w:eastAsia="Cambria" w:hAnsi="Cambria" w:cs="Cambria"/>
          <w:b/>
        </w:rPr>
        <w:t>Thank you for your participation in this study.  Your help is very much appreciated.</w:t>
      </w:r>
    </w:p>
    <w:p w14:paraId="0DBAD9FB" w14:textId="77777777" w:rsidR="00CB3502" w:rsidRDefault="00CB3502" w:rsidP="00CB3502">
      <w:pPr>
        <w:ind w:left="-1260"/>
        <w:rPr>
          <w:rFonts w:ascii="Cambria" w:eastAsia="Cambria" w:hAnsi="Cambria" w:cs="Cambria"/>
        </w:rPr>
      </w:pPr>
    </w:p>
    <w:p w14:paraId="54491CAB" w14:textId="77777777" w:rsidR="00CB3502" w:rsidRDefault="00CB3502" w:rsidP="00CB3502">
      <w:pPr>
        <w:ind w:left="-1260"/>
        <w:rPr>
          <w:rFonts w:ascii="Cambria" w:eastAsia="Cambria" w:hAnsi="Cambria" w:cs="Cambria"/>
        </w:rPr>
      </w:pPr>
    </w:p>
    <w:p w14:paraId="13DDA597" w14:textId="77777777" w:rsidR="00CB3502" w:rsidRDefault="00CB3502" w:rsidP="00CB3502">
      <w:pPr>
        <w:ind w:left="-1260"/>
        <w:rPr>
          <w:rFonts w:ascii="Cambria" w:eastAsia="Cambria" w:hAnsi="Cambria" w:cs="Cambria"/>
        </w:rPr>
      </w:pPr>
    </w:p>
    <w:p w14:paraId="392640B0" w14:textId="77777777" w:rsidR="00CB3502" w:rsidRDefault="00CB3502" w:rsidP="00CB3502">
      <w:pPr>
        <w:ind w:left="-1260"/>
        <w:rPr>
          <w:rFonts w:ascii="Cambria" w:eastAsia="Cambria" w:hAnsi="Cambria" w:cs="Cambria"/>
        </w:rPr>
      </w:pPr>
    </w:p>
    <w:p w14:paraId="0B8C6793" w14:textId="77777777" w:rsidR="00CB3502" w:rsidRDefault="00CB3502" w:rsidP="00CB3502">
      <w:pPr>
        <w:ind w:left="-1260"/>
        <w:rPr>
          <w:rFonts w:ascii="Cambria" w:eastAsia="Cambria" w:hAnsi="Cambria" w:cs="Cambria"/>
        </w:rPr>
      </w:pPr>
    </w:p>
    <w:p w14:paraId="246E1865" w14:textId="77777777" w:rsidR="00CB3502" w:rsidRDefault="00CB3502" w:rsidP="00CB3502">
      <w:pPr>
        <w:ind w:left="-1260"/>
        <w:rPr>
          <w:rFonts w:ascii="Cambria" w:eastAsia="Cambria" w:hAnsi="Cambria" w:cs="Cambria"/>
        </w:rPr>
      </w:pPr>
    </w:p>
    <w:p w14:paraId="2EAA91B1" w14:textId="77777777" w:rsidR="00CB3502" w:rsidRDefault="00CB3502" w:rsidP="00CB3502">
      <w:pPr>
        <w:ind w:left="-1260"/>
        <w:rPr>
          <w:rFonts w:ascii="Cambria" w:eastAsia="Cambria" w:hAnsi="Cambria" w:cs="Cambria"/>
        </w:rPr>
      </w:pPr>
    </w:p>
    <w:p w14:paraId="60A3F337" w14:textId="77777777" w:rsidR="00CB3502" w:rsidRDefault="00CB3502" w:rsidP="00CB3502">
      <w:pPr>
        <w:ind w:left="-1260"/>
        <w:rPr>
          <w:rFonts w:ascii="Cambria" w:eastAsia="Cambria" w:hAnsi="Cambria" w:cs="Cambria"/>
        </w:rPr>
      </w:pPr>
    </w:p>
    <w:p w14:paraId="0CB65C80" w14:textId="77777777" w:rsidR="00CB3502" w:rsidRDefault="00CB3502" w:rsidP="00CB3502">
      <w:pPr>
        <w:ind w:left="-1260"/>
        <w:rPr>
          <w:rFonts w:ascii="Cambria" w:eastAsia="Cambria" w:hAnsi="Cambria" w:cs="Cambria"/>
        </w:rPr>
      </w:pPr>
    </w:p>
    <w:p w14:paraId="4B0753F8" w14:textId="77777777" w:rsidR="00CB3502" w:rsidRDefault="00CB3502" w:rsidP="00CB3502"/>
    <w:p w14:paraId="28A96F6B" w14:textId="77777777" w:rsidR="00CB3502" w:rsidRPr="00942404" w:rsidRDefault="00CB3502" w:rsidP="00CB3502"/>
    <w:p w14:paraId="62060F77" w14:textId="77777777" w:rsidR="00CB3502" w:rsidRDefault="00CB3502" w:rsidP="00CB3502">
      <w:pPr>
        <w:pStyle w:val="Heading1"/>
        <w:rPr>
          <w:rFonts w:asciiTheme="minorHAnsi" w:hAnsiTheme="minorHAnsi" w:cstheme="minorHAnsi"/>
          <w:b/>
          <w:bCs/>
          <w:sz w:val="44"/>
          <w:szCs w:val="44"/>
        </w:rPr>
      </w:pPr>
      <w:bookmarkStart w:id="107" w:name="_Toc164858581"/>
      <w:r w:rsidRPr="00BE5E05">
        <w:rPr>
          <w:rFonts w:asciiTheme="minorHAnsi" w:hAnsiTheme="minorHAnsi" w:cstheme="minorHAnsi"/>
          <w:b/>
          <w:bCs/>
          <w:sz w:val="44"/>
          <w:szCs w:val="44"/>
        </w:rPr>
        <w:lastRenderedPageBreak/>
        <w:t xml:space="preserve">Appendix </w:t>
      </w:r>
      <w:r>
        <w:rPr>
          <w:rFonts w:asciiTheme="minorHAnsi" w:hAnsiTheme="minorHAnsi" w:cstheme="minorHAnsi"/>
          <w:b/>
          <w:bCs/>
          <w:sz w:val="44"/>
          <w:szCs w:val="44"/>
        </w:rPr>
        <w:t>D</w:t>
      </w:r>
      <w:r w:rsidRPr="00BE5E05">
        <w:rPr>
          <w:rFonts w:asciiTheme="minorHAnsi" w:hAnsiTheme="minorHAnsi" w:cstheme="minorHAnsi"/>
          <w:b/>
          <w:bCs/>
          <w:sz w:val="44"/>
          <w:szCs w:val="44"/>
        </w:rPr>
        <w:t>:</w:t>
      </w:r>
      <w:r>
        <w:rPr>
          <w:rFonts w:asciiTheme="minorHAnsi" w:hAnsiTheme="minorHAnsi" w:cstheme="minorHAnsi"/>
          <w:b/>
          <w:bCs/>
          <w:sz w:val="44"/>
          <w:szCs w:val="44"/>
        </w:rPr>
        <w:t xml:space="preserve"> Pre-Study Questionnaire</w:t>
      </w:r>
      <w:bookmarkEnd w:id="107"/>
    </w:p>
    <w:p w14:paraId="1D8C3015" w14:textId="77777777" w:rsidR="00CB3502" w:rsidRDefault="00CB3502" w:rsidP="00CB3502"/>
    <w:p w14:paraId="261D6607" w14:textId="77777777" w:rsidR="00CB3502" w:rsidRDefault="00CB3502" w:rsidP="00CB3502">
      <w:r>
        <w:t>Accessible using the following during the study:</w:t>
      </w:r>
    </w:p>
    <w:p w14:paraId="50DFF08F" w14:textId="77777777" w:rsidR="00CB3502" w:rsidRDefault="00CB3502" w:rsidP="00CB3502"/>
    <w:p w14:paraId="3A1C8BDF" w14:textId="77777777" w:rsidR="00CB3502" w:rsidRDefault="00CB3502" w:rsidP="00CB3502"/>
    <w:p w14:paraId="742EAF64" w14:textId="77777777" w:rsidR="00CB3502" w:rsidRDefault="00CB3502" w:rsidP="00CB3502">
      <w:pPr>
        <w:ind w:left="1440" w:firstLine="720"/>
      </w:pPr>
      <w:r>
        <w:rPr>
          <w:noProof/>
        </w:rPr>
        <w:drawing>
          <wp:anchor distT="0" distB="0" distL="114300" distR="114300" simplePos="0" relativeHeight="251698176" behindDoc="0" locked="0" layoutInCell="1" allowOverlap="1" wp14:anchorId="33EAFC86" wp14:editId="58E68169">
            <wp:simplePos x="0" y="0"/>
            <wp:positionH relativeFrom="column">
              <wp:posOffset>0</wp:posOffset>
            </wp:positionH>
            <wp:positionV relativeFrom="paragraph">
              <wp:posOffset>320040</wp:posOffset>
            </wp:positionV>
            <wp:extent cx="5731510" cy="5731510"/>
            <wp:effectExtent l="0" t="0" r="2540" b="2540"/>
            <wp:wrapSquare wrapText="bothSides"/>
            <wp:docPr id="517141272" name="Picture 1" descr="A qr code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141272" name="Picture 1" descr="A qr code on a green background&#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r>
        <w:t xml:space="preserve">    </w:t>
      </w:r>
      <w:hyperlink r:id="rId21" w:history="1">
        <w:r w:rsidRPr="000106EF">
          <w:rPr>
            <w:rStyle w:val="Hyperlink"/>
          </w:rPr>
          <w:t>https://forms.office.com/e/N7AgGuMDKh</w:t>
        </w:r>
      </w:hyperlink>
    </w:p>
    <w:p w14:paraId="3E0B972C" w14:textId="77777777" w:rsidR="00CB3502" w:rsidRDefault="00CB3502" w:rsidP="00CB3502"/>
    <w:p w14:paraId="5DB358F6" w14:textId="77777777" w:rsidR="00CB3502" w:rsidRDefault="00CB3502" w:rsidP="00CB3502">
      <w:pPr>
        <w:ind w:left="1440" w:firstLine="720"/>
      </w:pPr>
      <w:r w:rsidRPr="00033E14">
        <w:rPr>
          <w:highlight w:val="red"/>
        </w:rPr>
        <w:t>[INSERT FIGURE CAPTION HERE]</w:t>
      </w:r>
    </w:p>
    <w:p w14:paraId="4468B760" w14:textId="77777777" w:rsidR="00CB3502" w:rsidRDefault="00CB3502" w:rsidP="00CB3502"/>
    <w:p w14:paraId="004FA7D5" w14:textId="77777777" w:rsidR="00CB3502" w:rsidRDefault="00CB3502" w:rsidP="00CB3502">
      <w:pPr>
        <w:pStyle w:val="NormalWeb"/>
      </w:pPr>
    </w:p>
    <w:p w14:paraId="0AE65493" w14:textId="77777777" w:rsidR="00CB3502" w:rsidRDefault="00CB3502" w:rsidP="00CB3502"/>
    <w:p w14:paraId="414735BD" w14:textId="77777777" w:rsidR="00CB3502" w:rsidRDefault="00CB3502" w:rsidP="00CB3502"/>
    <w:p w14:paraId="63E56D90" w14:textId="77777777" w:rsidR="00CB3502" w:rsidRDefault="00CB3502" w:rsidP="00CB3502"/>
    <w:p w14:paraId="73A91D07" w14:textId="77777777" w:rsidR="00CB3502" w:rsidRDefault="00CB3502" w:rsidP="00CB3502"/>
    <w:p w14:paraId="39CB8F14" w14:textId="77777777" w:rsidR="00CB3502" w:rsidRDefault="00CB3502" w:rsidP="00CB3502"/>
    <w:p w14:paraId="513CBDB8" w14:textId="77777777" w:rsidR="00CB3502" w:rsidRDefault="00CB3502" w:rsidP="00CB3502">
      <w:r w:rsidRPr="00033E14">
        <w:rPr>
          <w:noProof/>
        </w:rPr>
        <w:drawing>
          <wp:anchor distT="0" distB="0" distL="114300" distR="114300" simplePos="0" relativeHeight="251699200" behindDoc="0" locked="0" layoutInCell="1" allowOverlap="1" wp14:anchorId="1DFF8618" wp14:editId="6EC7FE3D">
            <wp:simplePos x="0" y="0"/>
            <wp:positionH relativeFrom="column">
              <wp:posOffset>690880</wp:posOffset>
            </wp:positionH>
            <wp:positionV relativeFrom="paragraph">
              <wp:posOffset>175260</wp:posOffset>
            </wp:positionV>
            <wp:extent cx="4029075" cy="8069580"/>
            <wp:effectExtent l="0" t="0" r="9525" b="7620"/>
            <wp:wrapSquare wrapText="bothSides"/>
            <wp:docPr id="910652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52130"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29075" cy="8069580"/>
                    </a:xfrm>
                    <a:prstGeom prst="rect">
                      <a:avLst/>
                    </a:prstGeom>
                  </pic:spPr>
                </pic:pic>
              </a:graphicData>
            </a:graphic>
            <wp14:sizeRelV relativeFrom="margin">
              <wp14:pctHeight>0</wp14:pctHeight>
            </wp14:sizeRelV>
          </wp:anchor>
        </w:drawing>
      </w:r>
    </w:p>
    <w:p w14:paraId="22471250" w14:textId="77777777" w:rsidR="00CB3502" w:rsidRDefault="00CB3502" w:rsidP="00CB3502"/>
    <w:p w14:paraId="1B965211" w14:textId="77777777" w:rsidR="00CB3502" w:rsidRDefault="00CB3502" w:rsidP="00CB3502"/>
    <w:p w14:paraId="70D72932" w14:textId="77777777" w:rsidR="00CB3502" w:rsidRDefault="00CB3502" w:rsidP="00CB3502"/>
    <w:p w14:paraId="095446E6" w14:textId="77777777" w:rsidR="00CB3502" w:rsidRDefault="00CB3502" w:rsidP="00CB3502"/>
    <w:p w14:paraId="0130900B" w14:textId="77777777" w:rsidR="00CB3502" w:rsidRDefault="00CB3502" w:rsidP="00CB3502"/>
    <w:p w14:paraId="3F12A919" w14:textId="77777777" w:rsidR="00CB3502" w:rsidRDefault="00CB3502" w:rsidP="00CB3502"/>
    <w:p w14:paraId="49EDF947" w14:textId="77777777" w:rsidR="00CB3502" w:rsidRDefault="00CB3502" w:rsidP="00CB3502"/>
    <w:p w14:paraId="4980EBE3" w14:textId="77777777" w:rsidR="00CB3502" w:rsidRDefault="00CB3502" w:rsidP="00CB3502"/>
    <w:p w14:paraId="71E64E29" w14:textId="77777777" w:rsidR="00CB3502" w:rsidRDefault="00CB3502" w:rsidP="00CB3502"/>
    <w:p w14:paraId="2B516DE9" w14:textId="77777777" w:rsidR="00CB3502" w:rsidRDefault="00CB3502" w:rsidP="00CB3502"/>
    <w:p w14:paraId="6DF25696" w14:textId="77777777" w:rsidR="00CB3502" w:rsidRDefault="00CB3502" w:rsidP="00CB3502"/>
    <w:p w14:paraId="04F0BB9F" w14:textId="77777777" w:rsidR="00CB3502" w:rsidRDefault="00CB3502" w:rsidP="00CB3502"/>
    <w:p w14:paraId="225A7172" w14:textId="77777777" w:rsidR="00CB3502" w:rsidRDefault="00CB3502" w:rsidP="00CB3502"/>
    <w:p w14:paraId="02BEDC1D" w14:textId="77777777" w:rsidR="00CB3502" w:rsidRDefault="00CB3502" w:rsidP="00CB3502"/>
    <w:p w14:paraId="6F0EF2C3" w14:textId="77777777" w:rsidR="00CB3502" w:rsidRDefault="00CB3502" w:rsidP="00CB3502"/>
    <w:p w14:paraId="2B8425D2" w14:textId="77777777" w:rsidR="00CB3502" w:rsidRDefault="00CB3502" w:rsidP="00CB3502"/>
    <w:p w14:paraId="07ABA0F7" w14:textId="77777777" w:rsidR="00CB3502" w:rsidRDefault="00CB3502" w:rsidP="00CB3502"/>
    <w:p w14:paraId="5E4AD5A2" w14:textId="77777777" w:rsidR="00CB3502" w:rsidRDefault="00CB3502" w:rsidP="00CB3502"/>
    <w:p w14:paraId="77F280A3" w14:textId="77777777" w:rsidR="00CB3502" w:rsidRDefault="00CB3502" w:rsidP="00CB3502"/>
    <w:p w14:paraId="2D3DF6C9" w14:textId="77777777" w:rsidR="00CB3502" w:rsidRDefault="00CB3502" w:rsidP="00CB3502"/>
    <w:p w14:paraId="3D314361" w14:textId="77777777" w:rsidR="00CB3502" w:rsidRDefault="00CB3502" w:rsidP="00CB3502"/>
    <w:p w14:paraId="25F2A938" w14:textId="77777777" w:rsidR="00CB3502" w:rsidRDefault="00CB3502" w:rsidP="00CB3502"/>
    <w:p w14:paraId="6952A009" w14:textId="77777777" w:rsidR="00CB3502" w:rsidRDefault="00CB3502" w:rsidP="00CB3502"/>
    <w:p w14:paraId="21D2592E" w14:textId="77777777" w:rsidR="00CB3502" w:rsidRDefault="00CB3502" w:rsidP="00CB3502"/>
    <w:p w14:paraId="1DB4005F" w14:textId="77777777" w:rsidR="00CB3502" w:rsidRDefault="00CB3502" w:rsidP="00CB3502"/>
    <w:p w14:paraId="1D7EFB01" w14:textId="77777777" w:rsidR="00CB3502" w:rsidRDefault="00CB3502" w:rsidP="00CB3502"/>
    <w:p w14:paraId="2B701B93" w14:textId="77777777" w:rsidR="00CB3502" w:rsidRDefault="00CB3502" w:rsidP="00CB3502"/>
    <w:p w14:paraId="06DE9173" w14:textId="77777777" w:rsidR="00CB3502" w:rsidRDefault="00CB3502" w:rsidP="00CB3502"/>
    <w:p w14:paraId="237EA15A" w14:textId="77777777" w:rsidR="00CB3502" w:rsidRDefault="00CB3502" w:rsidP="00CB3502"/>
    <w:p w14:paraId="4C00B27E" w14:textId="77777777" w:rsidR="00CB3502" w:rsidRDefault="00CB3502" w:rsidP="00CB3502"/>
    <w:p w14:paraId="51CC5979" w14:textId="77777777" w:rsidR="00CB3502" w:rsidRDefault="00CB3502" w:rsidP="00CB3502"/>
    <w:p w14:paraId="27915EA9" w14:textId="77777777" w:rsidR="00CB3502" w:rsidRDefault="00CB3502" w:rsidP="00CB3502"/>
    <w:p w14:paraId="0EE93BDC" w14:textId="77777777" w:rsidR="00CB3502" w:rsidRDefault="00CB3502" w:rsidP="00CB3502"/>
    <w:p w14:paraId="24AA1ED2" w14:textId="77777777" w:rsidR="00CB3502" w:rsidRDefault="00CB3502" w:rsidP="00CB3502"/>
    <w:p w14:paraId="2D6D2519" w14:textId="77777777" w:rsidR="00CB3502" w:rsidRDefault="00CB3502" w:rsidP="00CB3502"/>
    <w:p w14:paraId="4F34FC82" w14:textId="77777777" w:rsidR="00CB3502" w:rsidRDefault="00CB3502" w:rsidP="00CB3502"/>
    <w:p w14:paraId="3EC7EB8E" w14:textId="77777777" w:rsidR="00CB3502" w:rsidRDefault="00CB3502" w:rsidP="00CB3502"/>
    <w:p w14:paraId="16A488BF" w14:textId="77777777" w:rsidR="00CB3502" w:rsidRDefault="00CB3502" w:rsidP="00CB3502"/>
    <w:p w14:paraId="411EB8EA" w14:textId="77777777" w:rsidR="00CB3502" w:rsidRDefault="00CB3502" w:rsidP="00CB3502"/>
    <w:p w14:paraId="52A8C552" w14:textId="77777777" w:rsidR="00CB3502" w:rsidRDefault="00CB3502" w:rsidP="00CB3502"/>
    <w:p w14:paraId="2FA6AC3D" w14:textId="77777777" w:rsidR="00CB3502" w:rsidRDefault="00CB3502" w:rsidP="00CB3502"/>
    <w:p w14:paraId="282A64A5" w14:textId="77777777" w:rsidR="00CB3502" w:rsidRDefault="00CB3502" w:rsidP="00CB3502"/>
    <w:p w14:paraId="7D63E887" w14:textId="77777777" w:rsidR="00CB3502" w:rsidRDefault="00CB3502" w:rsidP="00CB3502"/>
    <w:p w14:paraId="7CDC7408" w14:textId="77777777" w:rsidR="00CB3502" w:rsidRDefault="00CB3502" w:rsidP="00CB3502"/>
    <w:p w14:paraId="305C53D0" w14:textId="77777777" w:rsidR="00CB3502" w:rsidRDefault="00CB3502" w:rsidP="00CB3502"/>
    <w:p w14:paraId="6108249B" w14:textId="77777777" w:rsidR="00CB3502" w:rsidRDefault="00CB3502" w:rsidP="00CB3502"/>
    <w:p w14:paraId="10714A8B" w14:textId="77777777" w:rsidR="00CB3502" w:rsidRDefault="00CB3502" w:rsidP="00CB3502"/>
    <w:p w14:paraId="6545701D" w14:textId="77777777" w:rsidR="00CB3502" w:rsidRDefault="00CB3502" w:rsidP="00CB3502">
      <w:r>
        <w:tab/>
      </w:r>
      <w:r>
        <w:tab/>
      </w:r>
      <w:r>
        <w:tab/>
      </w:r>
      <w:r w:rsidRPr="00033E14">
        <w:rPr>
          <w:highlight w:val="red"/>
        </w:rPr>
        <w:t>[INSERT FIGURE CAPTION HERE</w:t>
      </w:r>
    </w:p>
    <w:p w14:paraId="5112D049" w14:textId="77777777" w:rsidR="00CB3502" w:rsidRDefault="00CB3502" w:rsidP="00CB3502">
      <w:pPr>
        <w:pStyle w:val="Heading1"/>
        <w:rPr>
          <w:rFonts w:asciiTheme="minorHAnsi" w:hAnsiTheme="minorHAnsi" w:cstheme="minorHAnsi"/>
          <w:b/>
          <w:bCs/>
          <w:sz w:val="44"/>
          <w:szCs w:val="44"/>
        </w:rPr>
      </w:pPr>
      <w:bookmarkStart w:id="108" w:name="_Toc164858582"/>
      <w:r w:rsidRPr="00BE5E05">
        <w:rPr>
          <w:rFonts w:asciiTheme="minorHAnsi" w:hAnsiTheme="minorHAnsi" w:cstheme="minorHAnsi"/>
          <w:b/>
          <w:bCs/>
          <w:sz w:val="44"/>
          <w:szCs w:val="44"/>
        </w:rPr>
        <w:lastRenderedPageBreak/>
        <w:t xml:space="preserve">Appendix </w:t>
      </w:r>
      <w:r>
        <w:rPr>
          <w:rFonts w:asciiTheme="minorHAnsi" w:hAnsiTheme="minorHAnsi" w:cstheme="minorHAnsi"/>
          <w:b/>
          <w:bCs/>
          <w:sz w:val="44"/>
          <w:szCs w:val="44"/>
        </w:rPr>
        <w:t>E</w:t>
      </w:r>
      <w:r w:rsidRPr="00BE5E05">
        <w:rPr>
          <w:rFonts w:asciiTheme="minorHAnsi" w:hAnsiTheme="minorHAnsi" w:cstheme="minorHAnsi"/>
          <w:b/>
          <w:bCs/>
          <w:sz w:val="44"/>
          <w:szCs w:val="44"/>
        </w:rPr>
        <w:t>:</w:t>
      </w:r>
      <w:r>
        <w:rPr>
          <w:rFonts w:asciiTheme="minorHAnsi" w:hAnsiTheme="minorHAnsi" w:cstheme="minorHAnsi"/>
          <w:b/>
          <w:bCs/>
          <w:sz w:val="44"/>
          <w:szCs w:val="44"/>
        </w:rPr>
        <w:t xml:space="preserve"> Post-Study Questionnaire</w:t>
      </w:r>
      <w:bookmarkEnd w:id="108"/>
    </w:p>
    <w:p w14:paraId="59CD6F56" w14:textId="77777777" w:rsidR="00CB3502" w:rsidRDefault="00CB3502" w:rsidP="00CB3502"/>
    <w:p w14:paraId="393528E2" w14:textId="77777777" w:rsidR="00CB3502" w:rsidRDefault="00CB3502" w:rsidP="00CB3502">
      <w:r>
        <w:t>Accessible using the following during the study:</w:t>
      </w:r>
    </w:p>
    <w:p w14:paraId="476E3C7E" w14:textId="77777777" w:rsidR="00CB3502" w:rsidRDefault="00CB3502" w:rsidP="00CB3502"/>
    <w:p w14:paraId="6B13982B" w14:textId="77777777" w:rsidR="00CB3502" w:rsidRDefault="00CB3502" w:rsidP="00CB3502"/>
    <w:p w14:paraId="69C1A720" w14:textId="77777777" w:rsidR="00CB3502" w:rsidRDefault="00CB3502" w:rsidP="00CB3502">
      <w:pPr>
        <w:ind w:left="1440" w:firstLine="720"/>
      </w:pPr>
      <w:r>
        <w:t xml:space="preserve">    </w:t>
      </w:r>
      <w:hyperlink r:id="rId23" w:history="1">
        <w:r w:rsidRPr="000106EF">
          <w:rPr>
            <w:rStyle w:val="Hyperlink"/>
          </w:rPr>
          <w:t>https://forms.office.com/e/9QhwiAajSi</w:t>
        </w:r>
      </w:hyperlink>
      <w:r>
        <w:t xml:space="preserve"> </w:t>
      </w:r>
    </w:p>
    <w:p w14:paraId="45355A0E" w14:textId="77777777" w:rsidR="00CB3502" w:rsidRDefault="00CB3502" w:rsidP="00CB3502">
      <w:pPr>
        <w:ind w:left="1440" w:firstLine="720"/>
      </w:pPr>
      <w:r>
        <w:rPr>
          <w:noProof/>
        </w:rPr>
        <w:drawing>
          <wp:anchor distT="0" distB="0" distL="114300" distR="114300" simplePos="0" relativeHeight="251702272" behindDoc="0" locked="0" layoutInCell="1" allowOverlap="1" wp14:anchorId="6818142B" wp14:editId="7ECA9899">
            <wp:simplePos x="0" y="0"/>
            <wp:positionH relativeFrom="column">
              <wp:posOffset>-215191</wp:posOffset>
            </wp:positionH>
            <wp:positionV relativeFrom="paragraph">
              <wp:posOffset>345440</wp:posOffset>
            </wp:positionV>
            <wp:extent cx="5731510" cy="5731510"/>
            <wp:effectExtent l="0" t="0" r="2540" b="2540"/>
            <wp:wrapSquare wrapText="bothSides"/>
            <wp:docPr id="529703574" name="Picture 4" descr="A qr code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03574" name="Picture 4" descr="A qr code on a green background&#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14:paraId="2ACCA65A" w14:textId="77777777" w:rsidR="00CB3502" w:rsidRDefault="00CB3502" w:rsidP="00CB3502">
      <w:pPr>
        <w:ind w:left="1440" w:firstLine="720"/>
      </w:pPr>
    </w:p>
    <w:p w14:paraId="08168751" w14:textId="77777777" w:rsidR="00CB3502" w:rsidRDefault="00CB3502" w:rsidP="00CB3502">
      <w:pPr>
        <w:ind w:left="1440" w:firstLine="720"/>
      </w:pPr>
      <w:r w:rsidRPr="00033E14">
        <w:rPr>
          <w:highlight w:val="red"/>
        </w:rPr>
        <w:t>[INSERT FIGURE CAPTION HERE]</w:t>
      </w:r>
    </w:p>
    <w:p w14:paraId="6351DFE0" w14:textId="77777777" w:rsidR="00CB3502" w:rsidRDefault="00CB3502" w:rsidP="00CB3502"/>
    <w:p w14:paraId="57069015" w14:textId="77777777" w:rsidR="00CB3502" w:rsidRDefault="00CB3502" w:rsidP="00CB3502">
      <w:pPr>
        <w:pStyle w:val="NormalWeb"/>
      </w:pPr>
    </w:p>
    <w:p w14:paraId="31D24B33" w14:textId="77777777" w:rsidR="00CB3502" w:rsidRDefault="00CB3502" w:rsidP="00CB3502"/>
    <w:p w14:paraId="6B9BA7A3" w14:textId="77777777" w:rsidR="00CB3502" w:rsidRDefault="00CB3502" w:rsidP="00CB3502">
      <w:r w:rsidRPr="00401BD8">
        <w:rPr>
          <w:noProof/>
        </w:rPr>
        <w:lastRenderedPageBreak/>
        <w:drawing>
          <wp:anchor distT="0" distB="0" distL="114300" distR="114300" simplePos="0" relativeHeight="251701248" behindDoc="0" locked="0" layoutInCell="1" allowOverlap="1" wp14:anchorId="3D4D23C3" wp14:editId="5361C52F">
            <wp:simplePos x="0" y="0"/>
            <wp:positionH relativeFrom="column">
              <wp:posOffset>424815</wp:posOffset>
            </wp:positionH>
            <wp:positionV relativeFrom="paragraph">
              <wp:posOffset>169545</wp:posOffset>
            </wp:positionV>
            <wp:extent cx="4240530" cy="8144510"/>
            <wp:effectExtent l="0" t="0" r="7620" b="8890"/>
            <wp:wrapSquare wrapText="bothSides"/>
            <wp:docPr id="11141708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70881"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40530" cy="8144510"/>
                    </a:xfrm>
                    <a:prstGeom prst="rect">
                      <a:avLst/>
                    </a:prstGeom>
                  </pic:spPr>
                </pic:pic>
              </a:graphicData>
            </a:graphic>
            <wp14:sizeRelH relativeFrom="margin">
              <wp14:pctWidth>0</wp14:pctWidth>
            </wp14:sizeRelH>
            <wp14:sizeRelV relativeFrom="margin">
              <wp14:pctHeight>0</wp14:pctHeight>
            </wp14:sizeRelV>
          </wp:anchor>
        </w:drawing>
      </w:r>
    </w:p>
    <w:p w14:paraId="4D7AF653" w14:textId="77777777" w:rsidR="00CB3502" w:rsidRDefault="00CB3502" w:rsidP="00CB3502"/>
    <w:p w14:paraId="0148AD64" w14:textId="77777777" w:rsidR="00CB3502" w:rsidRDefault="00CB3502" w:rsidP="00CB3502"/>
    <w:p w14:paraId="5C3083A2" w14:textId="77777777" w:rsidR="00CB3502" w:rsidRDefault="00CB3502" w:rsidP="00CB3502"/>
    <w:p w14:paraId="4C36C16F" w14:textId="77777777" w:rsidR="00CB3502" w:rsidRDefault="00CB3502" w:rsidP="00CB3502"/>
    <w:p w14:paraId="6BA78D9F" w14:textId="77777777" w:rsidR="00CB3502" w:rsidRDefault="00CB3502" w:rsidP="00CB3502"/>
    <w:p w14:paraId="15F105D9" w14:textId="77777777" w:rsidR="00CB3502" w:rsidRDefault="00CB3502" w:rsidP="00CB3502"/>
    <w:p w14:paraId="5A7A1DB0" w14:textId="77777777" w:rsidR="00CB3502" w:rsidRDefault="00CB3502" w:rsidP="00CB3502"/>
    <w:p w14:paraId="19D1CA32" w14:textId="77777777" w:rsidR="00CB3502" w:rsidRDefault="00CB3502" w:rsidP="00CB3502"/>
    <w:p w14:paraId="2046B12A" w14:textId="77777777" w:rsidR="00CB3502" w:rsidRDefault="00CB3502" w:rsidP="00CB3502"/>
    <w:p w14:paraId="5307594B" w14:textId="77777777" w:rsidR="00CB3502" w:rsidRDefault="00CB3502" w:rsidP="00CB3502"/>
    <w:p w14:paraId="5BF9858F" w14:textId="77777777" w:rsidR="00CB3502" w:rsidRDefault="00CB3502" w:rsidP="00CB3502"/>
    <w:p w14:paraId="0E85ADB2" w14:textId="77777777" w:rsidR="00CB3502" w:rsidRDefault="00CB3502" w:rsidP="00CB3502"/>
    <w:p w14:paraId="39654AF9" w14:textId="77777777" w:rsidR="00CB3502" w:rsidRDefault="00CB3502" w:rsidP="00CB3502"/>
    <w:p w14:paraId="7DFA0CF8" w14:textId="77777777" w:rsidR="00CB3502" w:rsidRDefault="00CB3502" w:rsidP="00CB3502"/>
    <w:p w14:paraId="7CD0701D" w14:textId="77777777" w:rsidR="00CB3502" w:rsidRDefault="00CB3502" w:rsidP="00CB3502"/>
    <w:p w14:paraId="636A09A3" w14:textId="77777777" w:rsidR="00CB3502" w:rsidRDefault="00CB3502" w:rsidP="00CB3502"/>
    <w:p w14:paraId="76008ADA" w14:textId="77777777" w:rsidR="00CB3502" w:rsidRDefault="00CB3502" w:rsidP="00CB3502"/>
    <w:p w14:paraId="0DDBC8D5" w14:textId="77777777" w:rsidR="00CB3502" w:rsidRDefault="00CB3502" w:rsidP="00CB3502"/>
    <w:p w14:paraId="43B43BC4" w14:textId="77777777" w:rsidR="00CB3502" w:rsidRDefault="00CB3502" w:rsidP="00CB3502"/>
    <w:p w14:paraId="7465A45E" w14:textId="77777777" w:rsidR="00CB3502" w:rsidRDefault="00CB3502" w:rsidP="00CB3502"/>
    <w:p w14:paraId="7A5FA600" w14:textId="77777777" w:rsidR="00CB3502" w:rsidRDefault="00CB3502" w:rsidP="00CB3502"/>
    <w:p w14:paraId="427057F1" w14:textId="77777777" w:rsidR="00CB3502" w:rsidRDefault="00CB3502" w:rsidP="00CB3502"/>
    <w:p w14:paraId="6AEAA1D3" w14:textId="77777777" w:rsidR="00CB3502" w:rsidRDefault="00CB3502" w:rsidP="00CB3502"/>
    <w:p w14:paraId="464EFD5C" w14:textId="77777777" w:rsidR="00CB3502" w:rsidRDefault="00CB3502" w:rsidP="00CB3502"/>
    <w:p w14:paraId="5F5A86DD" w14:textId="77777777" w:rsidR="00CB3502" w:rsidRDefault="00CB3502" w:rsidP="00CB3502"/>
    <w:p w14:paraId="2EF4C153" w14:textId="77777777" w:rsidR="00CB3502" w:rsidRDefault="00CB3502" w:rsidP="00CB3502"/>
    <w:p w14:paraId="7EA95C59" w14:textId="77777777" w:rsidR="00CB3502" w:rsidRDefault="00CB3502" w:rsidP="00CB3502"/>
    <w:p w14:paraId="4248C24F" w14:textId="77777777" w:rsidR="00CB3502" w:rsidRDefault="00CB3502" w:rsidP="00CB3502"/>
    <w:p w14:paraId="7C5333D3" w14:textId="77777777" w:rsidR="00CB3502" w:rsidRDefault="00CB3502" w:rsidP="00CB3502"/>
    <w:p w14:paraId="1EF831C5" w14:textId="77777777" w:rsidR="00CB3502" w:rsidRDefault="00CB3502" w:rsidP="00CB3502"/>
    <w:p w14:paraId="329A1FD2" w14:textId="77777777" w:rsidR="00CB3502" w:rsidRDefault="00CB3502" w:rsidP="00CB3502"/>
    <w:p w14:paraId="5DC3792E" w14:textId="77777777" w:rsidR="00CB3502" w:rsidRDefault="00CB3502" w:rsidP="00CB3502"/>
    <w:p w14:paraId="2F0CB4E6" w14:textId="77777777" w:rsidR="00CB3502" w:rsidRDefault="00CB3502" w:rsidP="00CB3502"/>
    <w:p w14:paraId="1584B792" w14:textId="77777777" w:rsidR="00CB3502" w:rsidRDefault="00CB3502" w:rsidP="00CB3502"/>
    <w:p w14:paraId="1F83119D" w14:textId="77777777" w:rsidR="00CB3502" w:rsidRDefault="00CB3502" w:rsidP="00CB3502"/>
    <w:p w14:paraId="02478902" w14:textId="77777777" w:rsidR="00CB3502" w:rsidRDefault="00CB3502" w:rsidP="00CB3502"/>
    <w:p w14:paraId="0D5FC475" w14:textId="77777777" w:rsidR="00CB3502" w:rsidRDefault="00CB3502" w:rsidP="00CB3502"/>
    <w:p w14:paraId="2E006EDC" w14:textId="77777777" w:rsidR="00CB3502" w:rsidRDefault="00CB3502" w:rsidP="00CB3502"/>
    <w:p w14:paraId="61A9BACC" w14:textId="77777777" w:rsidR="00CB3502" w:rsidRDefault="00CB3502" w:rsidP="00CB3502"/>
    <w:p w14:paraId="47700BE3" w14:textId="77777777" w:rsidR="00CB3502" w:rsidRDefault="00CB3502" w:rsidP="00CB3502"/>
    <w:p w14:paraId="3084CCE5" w14:textId="77777777" w:rsidR="00CB3502" w:rsidRDefault="00CB3502" w:rsidP="00CB3502"/>
    <w:p w14:paraId="71B54754" w14:textId="77777777" w:rsidR="00CB3502" w:rsidRDefault="00CB3502" w:rsidP="00CB3502"/>
    <w:p w14:paraId="527E4F0F" w14:textId="77777777" w:rsidR="00CB3502" w:rsidRDefault="00CB3502" w:rsidP="00CB3502"/>
    <w:p w14:paraId="52ABE1DE" w14:textId="77777777" w:rsidR="00CB3502" w:rsidRDefault="00CB3502" w:rsidP="00CB3502"/>
    <w:p w14:paraId="2704DF50" w14:textId="77777777" w:rsidR="00CB3502" w:rsidRDefault="00CB3502" w:rsidP="00CB3502"/>
    <w:p w14:paraId="00F7B57E" w14:textId="77777777" w:rsidR="00CB3502" w:rsidRDefault="00CB3502" w:rsidP="00CB3502"/>
    <w:p w14:paraId="39FA4371" w14:textId="77777777" w:rsidR="00CB3502" w:rsidRDefault="00CB3502" w:rsidP="00CB3502"/>
    <w:p w14:paraId="50FA2762" w14:textId="77777777" w:rsidR="00CB3502" w:rsidRDefault="00CB3502" w:rsidP="00CB3502"/>
    <w:p w14:paraId="27C5BE09" w14:textId="77777777" w:rsidR="00CB3502" w:rsidRDefault="00CB3502" w:rsidP="00CB3502">
      <w:r>
        <w:tab/>
      </w:r>
      <w:r>
        <w:tab/>
      </w:r>
      <w:r>
        <w:tab/>
      </w:r>
      <w:r w:rsidRPr="00033E14">
        <w:rPr>
          <w:highlight w:val="red"/>
        </w:rPr>
        <w:t>[INSERT FIGURE CAPTION HERE</w:t>
      </w:r>
    </w:p>
    <w:p w14:paraId="1D86E917" w14:textId="5A5C7D9D" w:rsidR="00AF50D5" w:rsidRDefault="006026C7" w:rsidP="006026C7">
      <w:pPr>
        <w:pStyle w:val="Heading1"/>
        <w:rPr>
          <w:rFonts w:asciiTheme="minorHAnsi" w:hAnsiTheme="minorHAnsi" w:cstheme="minorHAnsi"/>
          <w:b/>
          <w:bCs/>
          <w:sz w:val="44"/>
          <w:szCs w:val="44"/>
        </w:rPr>
      </w:pPr>
      <w:bookmarkStart w:id="109" w:name="_Toc164858583"/>
      <w:r>
        <w:rPr>
          <w:rFonts w:asciiTheme="minorHAnsi" w:hAnsiTheme="minorHAnsi" w:cstheme="minorHAnsi"/>
          <w:b/>
          <w:bCs/>
          <w:sz w:val="44"/>
          <w:szCs w:val="44"/>
        </w:rPr>
        <w:lastRenderedPageBreak/>
        <w:t xml:space="preserve">Appendix </w:t>
      </w:r>
      <w:r w:rsidR="00CB3502">
        <w:rPr>
          <w:rFonts w:asciiTheme="minorHAnsi" w:hAnsiTheme="minorHAnsi" w:cstheme="minorHAnsi"/>
          <w:b/>
          <w:bCs/>
          <w:sz w:val="44"/>
          <w:szCs w:val="44"/>
        </w:rPr>
        <w:t>F</w:t>
      </w:r>
      <w:r>
        <w:rPr>
          <w:rFonts w:asciiTheme="minorHAnsi" w:hAnsiTheme="minorHAnsi" w:cstheme="minorHAnsi"/>
          <w:b/>
          <w:bCs/>
          <w:sz w:val="44"/>
          <w:szCs w:val="44"/>
        </w:rPr>
        <w:t>: Project Requirements</w:t>
      </w:r>
      <w:bookmarkEnd w:id="109"/>
    </w:p>
    <w:p w14:paraId="10C046F5" w14:textId="77777777" w:rsidR="00983F13" w:rsidRDefault="00983F13" w:rsidP="00983F13">
      <w:pPr>
        <w:rPr>
          <w:b/>
          <w:bCs/>
          <w:u w:val="single"/>
        </w:rPr>
      </w:pPr>
    </w:p>
    <w:p w14:paraId="5A0C03CA" w14:textId="77777777" w:rsidR="00983F13" w:rsidRDefault="00983F13" w:rsidP="00983F13">
      <w:pPr>
        <w:rPr>
          <w:b/>
          <w:bCs/>
          <w:u w:val="single"/>
        </w:rPr>
      </w:pPr>
    </w:p>
    <w:p w14:paraId="2FD3B0CF" w14:textId="0D2AF837" w:rsidR="00983F13" w:rsidRDefault="006026C7" w:rsidP="00983F13">
      <w:pPr>
        <w:rPr>
          <w:b/>
          <w:bCs/>
          <w:u w:val="single"/>
        </w:rPr>
      </w:pPr>
      <w:r>
        <w:rPr>
          <w:b/>
          <w:bCs/>
          <w:u w:val="single"/>
        </w:rPr>
        <w:t>Requirements for Project Development</w:t>
      </w:r>
    </w:p>
    <w:p w14:paraId="27CA22DB" w14:textId="77777777" w:rsidR="006026C7" w:rsidRDefault="006026C7" w:rsidP="00983F13">
      <w:pPr>
        <w:rPr>
          <w:b/>
          <w:bCs/>
          <w:u w:val="single"/>
        </w:rPr>
      </w:pPr>
    </w:p>
    <w:p w14:paraId="15CD6F4B" w14:textId="77777777" w:rsidR="006026C7" w:rsidRDefault="006026C7" w:rsidP="00983F13">
      <w:pPr>
        <w:rPr>
          <w:b/>
          <w:bCs/>
          <w:u w:val="single"/>
        </w:rPr>
      </w:pPr>
    </w:p>
    <w:tbl>
      <w:tblPr>
        <w:tblStyle w:val="TableGrid"/>
        <w:tblW w:w="9209" w:type="dxa"/>
        <w:tblLook w:val="04A0" w:firstRow="1" w:lastRow="0" w:firstColumn="1" w:lastColumn="0" w:noHBand="0" w:noVBand="1"/>
      </w:tblPr>
      <w:tblGrid>
        <w:gridCol w:w="2405"/>
        <w:gridCol w:w="6804"/>
      </w:tblGrid>
      <w:tr w:rsidR="006026C7" w:rsidRPr="00853F37" w14:paraId="15C92F27" w14:textId="77777777" w:rsidTr="00F26A72">
        <w:trPr>
          <w:trHeight w:val="421"/>
        </w:trPr>
        <w:tc>
          <w:tcPr>
            <w:tcW w:w="2405" w:type="dxa"/>
            <w:shd w:val="clear" w:color="auto" w:fill="709FDB" w:themeFill="text2" w:themeFillTint="80"/>
          </w:tcPr>
          <w:p w14:paraId="471B1B38" w14:textId="77777777" w:rsidR="006026C7" w:rsidRPr="00853F37" w:rsidRDefault="006026C7" w:rsidP="00F26A72">
            <w:pPr>
              <w:jc w:val="center"/>
              <w:rPr>
                <w:rFonts w:ascii="Calibri" w:hAnsi="Calibri" w:cs="Calibri"/>
                <w:b/>
                <w:bCs/>
                <w:sz w:val="32"/>
                <w:szCs w:val="32"/>
              </w:rPr>
            </w:pPr>
            <w:r>
              <w:rPr>
                <w:rFonts w:ascii="Calibri" w:hAnsi="Calibri" w:cs="Calibri"/>
                <w:b/>
                <w:bCs/>
                <w:sz w:val="32"/>
                <w:szCs w:val="32"/>
              </w:rPr>
              <w:t>Requirement</w:t>
            </w:r>
          </w:p>
        </w:tc>
        <w:tc>
          <w:tcPr>
            <w:tcW w:w="6804" w:type="dxa"/>
            <w:shd w:val="clear" w:color="auto" w:fill="709FDB" w:themeFill="text2" w:themeFillTint="80"/>
          </w:tcPr>
          <w:p w14:paraId="75F01100" w14:textId="77777777" w:rsidR="006026C7" w:rsidRPr="00853F37" w:rsidRDefault="006026C7" w:rsidP="00F26A72">
            <w:pPr>
              <w:jc w:val="center"/>
              <w:rPr>
                <w:rFonts w:ascii="Calibri" w:hAnsi="Calibri" w:cs="Calibri"/>
                <w:b/>
                <w:bCs/>
                <w:sz w:val="32"/>
                <w:szCs w:val="32"/>
              </w:rPr>
            </w:pPr>
            <w:r>
              <w:rPr>
                <w:rFonts w:ascii="Calibri" w:hAnsi="Calibri" w:cs="Calibri"/>
                <w:b/>
                <w:bCs/>
                <w:sz w:val="32"/>
                <w:szCs w:val="32"/>
              </w:rPr>
              <w:t>Description</w:t>
            </w:r>
          </w:p>
        </w:tc>
      </w:tr>
      <w:tr w:rsidR="006026C7" w:rsidRPr="00853F37" w14:paraId="644E4CC7" w14:textId="77777777" w:rsidTr="00F26A72">
        <w:trPr>
          <w:trHeight w:val="307"/>
        </w:trPr>
        <w:tc>
          <w:tcPr>
            <w:tcW w:w="2405" w:type="dxa"/>
            <w:shd w:val="clear" w:color="auto" w:fill="FFFFFF" w:themeFill="background1"/>
          </w:tcPr>
          <w:p w14:paraId="6222B246" w14:textId="77777777" w:rsidR="006026C7" w:rsidRPr="00466E13" w:rsidRDefault="006026C7" w:rsidP="00F26A72">
            <w:pPr>
              <w:jc w:val="center"/>
              <w:rPr>
                <w:rFonts w:ascii="Calibri" w:hAnsi="Calibri" w:cs="Calibri"/>
              </w:rPr>
            </w:pPr>
            <w:r w:rsidRPr="00466E13">
              <w:rPr>
                <w:rFonts w:ascii="Calibri" w:hAnsi="Calibri" w:cs="Calibri"/>
              </w:rPr>
              <w:t>VR Anatomy Training Tool Development</w:t>
            </w:r>
          </w:p>
        </w:tc>
        <w:tc>
          <w:tcPr>
            <w:tcW w:w="6804" w:type="dxa"/>
            <w:shd w:val="clear" w:color="auto" w:fill="FFFFFF" w:themeFill="background1"/>
          </w:tcPr>
          <w:p w14:paraId="681E0FBA"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Design and develop a VR anatomy training tool with interactive features and anatomically accurate representations to create an immersive learning environment.</w:t>
            </w:r>
          </w:p>
        </w:tc>
      </w:tr>
      <w:tr w:rsidR="006026C7" w:rsidRPr="00853F37" w14:paraId="75B8793E" w14:textId="77777777" w:rsidTr="00F26A72">
        <w:trPr>
          <w:trHeight w:val="307"/>
        </w:trPr>
        <w:tc>
          <w:tcPr>
            <w:tcW w:w="2405" w:type="dxa"/>
            <w:shd w:val="clear" w:color="auto" w:fill="FFFFFF" w:themeFill="background1"/>
          </w:tcPr>
          <w:p w14:paraId="2AE451F3" w14:textId="77777777" w:rsidR="006026C7" w:rsidRPr="00466E13" w:rsidRDefault="006026C7" w:rsidP="00F26A72">
            <w:pPr>
              <w:jc w:val="center"/>
              <w:rPr>
                <w:rFonts w:ascii="Calibri" w:hAnsi="Calibri" w:cs="Calibri"/>
              </w:rPr>
            </w:pPr>
            <w:r w:rsidRPr="00466E13">
              <w:rPr>
                <w:rFonts w:ascii="Calibri" w:hAnsi="Calibri" w:cs="Calibri"/>
              </w:rPr>
              <w:t>Compatibility and Accessibility</w:t>
            </w:r>
          </w:p>
        </w:tc>
        <w:tc>
          <w:tcPr>
            <w:tcW w:w="6804" w:type="dxa"/>
            <w:shd w:val="clear" w:color="auto" w:fill="FFFFFF" w:themeFill="background1"/>
          </w:tcPr>
          <w:p w14:paraId="1428A116"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Ensure compatibility of the VR application with various VR platforms and devices to maximize accessibility for users.</w:t>
            </w:r>
          </w:p>
        </w:tc>
      </w:tr>
      <w:tr w:rsidR="006026C7" w:rsidRPr="00853F37" w14:paraId="6D1ED118" w14:textId="77777777" w:rsidTr="00F26A72">
        <w:trPr>
          <w:trHeight w:val="307"/>
        </w:trPr>
        <w:tc>
          <w:tcPr>
            <w:tcW w:w="2405" w:type="dxa"/>
            <w:shd w:val="clear" w:color="auto" w:fill="FFFFFF" w:themeFill="background1"/>
          </w:tcPr>
          <w:p w14:paraId="41103ED4" w14:textId="77777777" w:rsidR="006026C7" w:rsidRPr="00466E13" w:rsidRDefault="006026C7" w:rsidP="00F26A72">
            <w:pPr>
              <w:jc w:val="center"/>
              <w:rPr>
                <w:rFonts w:ascii="Calibri" w:hAnsi="Calibri" w:cs="Calibri"/>
              </w:rPr>
            </w:pPr>
            <w:r w:rsidRPr="00466E13">
              <w:rPr>
                <w:rFonts w:ascii="Calibri" w:hAnsi="Calibri" w:cs="Calibri"/>
              </w:rPr>
              <w:t>User Interface Design</w:t>
            </w:r>
          </w:p>
        </w:tc>
        <w:tc>
          <w:tcPr>
            <w:tcW w:w="6804" w:type="dxa"/>
            <w:shd w:val="clear" w:color="auto" w:fill="FFFFFF" w:themeFill="background1"/>
          </w:tcPr>
          <w:p w14:paraId="274715DF"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Design an intuitive user interface for the VR application, providing easy navigation and interaction with anatomical structures to enhance user experience and engagement.</w:t>
            </w:r>
          </w:p>
        </w:tc>
      </w:tr>
      <w:tr w:rsidR="006026C7" w:rsidRPr="00853F37" w14:paraId="34782090" w14:textId="77777777" w:rsidTr="00F26A72">
        <w:trPr>
          <w:trHeight w:val="323"/>
        </w:trPr>
        <w:tc>
          <w:tcPr>
            <w:tcW w:w="2405" w:type="dxa"/>
            <w:shd w:val="clear" w:color="auto" w:fill="FFFFFF" w:themeFill="background1"/>
          </w:tcPr>
          <w:p w14:paraId="524871B1" w14:textId="77777777" w:rsidR="006026C7" w:rsidRPr="00466E13" w:rsidRDefault="006026C7" w:rsidP="00F26A72">
            <w:pPr>
              <w:jc w:val="center"/>
              <w:rPr>
                <w:rFonts w:ascii="Calibri" w:hAnsi="Calibri" w:cs="Calibri"/>
              </w:rPr>
            </w:pPr>
            <w:r w:rsidRPr="00466E13">
              <w:rPr>
                <w:rFonts w:ascii="Calibri" w:hAnsi="Calibri" w:cs="Calibri"/>
              </w:rPr>
              <w:t>Hand Tracking Integration</w:t>
            </w:r>
          </w:p>
        </w:tc>
        <w:tc>
          <w:tcPr>
            <w:tcW w:w="6804" w:type="dxa"/>
            <w:shd w:val="clear" w:color="auto" w:fill="FFFFFF" w:themeFill="background1"/>
          </w:tcPr>
          <w:p w14:paraId="403E6366"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Integrate hand tracking capabilities into the VR application to enable natural hand gestures for interaction with virtual anatomical structures, enhancing immersion and realism.</w:t>
            </w:r>
          </w:p>
        </w:tc>
      </w:tr>
      <w:tr w:rsidR="006026C7" w:rsidRPr="00853F37" w14:paraId="6A078744" w14:textId="77777777" w:rsidTr="00F26A72">
        <w:trPr>
          <w:trHeight w:val="307"/>
        </w:trPr>
        <w:tc>
          <w:tcPr>
            <w:tcW w:w="2405" w:type="dxa"/>
            <w:shd w:val="clear" w:color="auto" w:fill="FFFFFF" w:themeFill="background1"/>
          </w:tcPr>
          <w:p w14:paraId="7F860C5A" w14:textId="77777777" w:rsidR="006026C7" w:rsidRPr="00466E13" w:rsidRDefault="006026C7" w:rsidP="00F26A72">
            <w:pPr>
              <w:jc w:val="center"/>
              <w:rPr>
                <w:rFonts w:ascii="Calibri" w:hAnsi="Calibri" w:cs="Calibri"/>
              </w:rPr>
            </w:pPr>
            <w:r w:rsidRPr="00466E13">
              <w:rPr>
                <w:rFonts w:ascii="Calibri" w:hAnsi="Calibri" w:cs="Calibri"/>
              </w:rPr>
              <w:t>Educational Content Presentation</w:t>
            </w:r>
          </w:p>
        </w:tc>
        <w:tc>
          <w:tcPr>
            <w:tcW w:w="6804" w:type="dxa"/>
            <w:shd w:val="clear" w:color="auto" w:fill="FFFFFF" w:themeFill="background1"/>
          </w:tcPr>
          <w:p w14:paraId="5494C2F1" w14:textId="77777777" w:rsidR="006026C7" w:rsidRPr="00853F37" w:rsidRDefault="006026C7" w:rsidP="00F26A72">
            <w:pPr>
              <w:tabs>
                <w:tab w:val="left" w:pos="1005"/>
              </w:tabs>
              <w:jc w:val="center"/>
              <w:rPr>
                <w:rFonts w:ascii="Calibri" w:hAnsi="Calibri" w:cs="Calibri"/>
                <w:sz w:val="20"/>
                <w:szCs w:val="20"/>
              </w:rPr>
            </w:pPr>
            <w:r w:rsidRPr="00754D7F">
              <w:rPr>
                <w:rFonts w:ascii="Calibri" w:hAnsi="Calibri" w:cs="Calibri"/>
                <w:sz w:val="20"/>
                <w:szCs w:val="20"/>
              </w:rPr>
              <w:t>Dynamically present educational content within the VR environment, utilizing interactive elements and multimedia features to support active learning and engagement.</w:t>
            </w:r>
          </w:p>
        </w:tc>
      </w:tr>
      <w:tr w:rsidR="006026C7" w:rsidRPr="00853F37" w14:paraId="21600DC3" w14:textId="77777777" w:rsidTr="00F26A72">
        <w:trPr>
          <w:trHeight w:val="307"/>
        </w:trPr>
        <w:tc>
          <w:tcPr>
            <w:tcW w:w="2405" w:type="dxa"/>
            <w:shd w:val="clear" w:color="auto" w:fill="FFFFFF" w:themeFill="background1"/>
          </w:tcPr>
          <w:p w14:paraId="3DDD353D" w14:textId="77777777" w:rsidR="006026C7" w:rsidRPr="00466E13" w:rsidRDefault="006026C7" w:rsidP="00F26A72">
            <w:pPr>
              <w:jc w:val="center"/>
              <w:rPr>
                <w:rFonts w:ascii="Calibri" w:hAnsi="Calibri" w:cs="Calibri"/>
              </w:rPr>
            </w:pPr>
            <w:r w:rsidRPr="00466E13">
              <w:rPr>
                <w:rFonts w:ascii="Calibri" w:hAnsi="Calibri" w:cs="Calibri"/>
              </w:rPr>
              <w:t>Visualization of Anatomical Structures</w:t>
            </w:r>
          </w:p>
        </w:tc>
        <w:tc>
          <w:tcPr>
            <w:tcW w:w="6804" w:type="dxa"/>
            <w:shd w:val="clear" w:color="auto" w:fill="FFFFFF" w:themeFill="background1"/>
          </w:tcPr>
          <w:p w14:paraId="6A503076"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Ensure accurate visualization of anatomical structures within the VR environment, depicting realistic three-dimensional models to facilitate understanding of spatial relationships.</w:t>
            </w:r>
          </w:p>
        </w:tc>
      </w:tr>
      <w:tr w:rsidR="006026C7" w:rsidRPr="00853F37" w14:paraId="0F4D8844" w14:textId="77777777" w:rsidTr="00F26A72">
        <w:trPr>
          <w:trHeight w:val="307"/>
        </w:trPr>
        <w:tc>
          <w:tcPr>
            <w:tcW w:w="2405" w:type="dxa"/>
            <w:shd w:val="clear" w:color="auto" w:fill="FFFFFF" w:themeFill="background1"/>
          </w:tcPr>
          <w:p w14:paraId="7CFCC515" w14:textId="77777777" w:rsidR="006026C7" w:rsidRPr="00466E13" w:rsidRDefault="006026C7" w:rsidP="00F26A72">
            <w:pPr>
              <w:jc w:val="center"/>
              <w:rPr>
                <w:rFonts w:ascii="Calibri" w:hAnsi="Calibri" w:cs="Calibri"/>
              </w:rPr>
            </w:pPr>
            <w:r w:rsidRPr="00466E13">
              <w:rPr>
                <w:rFonts w:ascii="Calibri" w:hAnsi="Calibri" w:cs="Calibri"/>
              </w:rPr>
              <w:t>Interactive Learning Features</w:t>
            </w:r>
          </w:p>
        </w:tc>
        <w:tc>
          <w:tcPr>
            <w:tcW w:w="6804" w:type="dxa"/>
            <w:shd w:val="clear" w:color="auto" w:fill="FFFFFF" w:themeFill="background1"/>
          </w:tcPr>
          <w:p w14:paraId="0821AF44"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Implement interactive learning features such as selectable anatomical components, manipulation of structures, and guided tutorials to encourage active exploration and learning.</w:t>
            </w:r>
          </w:p>
        </w:tc>
      </w:tr>
      <w:tr w:rsidR="006026C7" w:rsidRPr="00853F37" w14:paraId="7AADEDBA" w14:textId="77777777" w:rsidTr="00F26A72">
        <w:trPr>
          <w:trHeight w:val="307"/>
        </w:trPr>
        <w:tc>
          <w:tcPr>
            <w:tcW w:w="2405" w:type="dxa"/>
            <w:shd w:val="clear" w:color="auto" w:fill="FFFFFF" w:themeFill="background1"/>
          </w:tcPr>
          <w:p w14:paraId="2C7153E6" w14:textId="77777777" w:rsidR="006026C7" w:rsidRPr="00466E13" w:rsidRDefault="006026C7" w:rsidP="00F26A72">
            <w:pPr>
              <w:jc w:val="center"/>
              <w:rPr>
                <w:rFonts w:ascii="Calibri" w:hAnsi="Calibri" w:cs="Calibri"/>
              </w:rPr>
            </w:pPr>
            <w:r w:rsidRPr="00466E13">
              <w:rPr>
                <w:rFonts w:ascii="Calibri" w:hAnsi="Calibri" w:cs="Calibri"/>
              </w:rPr>
              <w:t>Performance Optimization</w:t>
            </w:r>
          </w:p>
        </w:tc>
        <w:tc>
          <w:tcPr>
            <w:tcW w:w="6804" w:type="dxa"/>
            <w:shd w:val="clear" w:color="auto" w:fill="FFFFFF" w:themeFill="background1"/>
          </w:tcPr>
          <w:p w14:paraId="12AC6511" w14:textId="77777777" w:rsidR="006026C7" w:rsidRPr="00853F37" w:rsidRDefault="006026C7" w:rsidP="00F26A72">
            <w:pPr>
              <w:jc w:val="center"/>
              <w:rPr>
                <w:rFonts w:ascii="Calibri" w:hAnsi="Calibri" w:cs="Calibri"/>
                <w:sz w:val="20"/>
                <w:szCs w:val="20"/>
              </w:rPr>
            </w:pPr>
            <w:r w:rsidRPr="00754D7F">
              <w:rPr>
                <w:rFonts w:ascii="Calibri" w:hAnsi="Calibri" w:cs="Calibri"/>
                <w:sz w:val="20"/>
                <w:szCs w:val="20"/>
              </w:rPr>
              <w:t>Optimize performance of the VR application to ensure smooth rendering and interaction with anatomical models, minimizing latency and maximizing user immersion and satisfaction.</w:t>
            </w:r>
          </w:p>
        </w:tc>
      </w:tr>
      <w:tr w:rsidR="006026C7" w:rsidRPr="00853F37" w14:paraId="4C9D0EE6" w14:textId="77777777" w:rsidTr="00F26A72">
        <w:trPr>
          <w:trHeight w:val="307"/>
        </w:trPr>
        <w:tc>
          <w:tcPr>
            <w:tcW w:w="2405" w:type="dxa"/>
            <w:shd w:val="clear" w:color="auto" w:fill="FFFFFF" w:themeFill="background1"/>
          </w:tcPr>
          <w:p w14:paraId="7D85ED61" w14:textId="77777777" w:rsidR="006026C7" w:rsidRPr="00466E13" w:rsidRDefault="006026C7" w:rsidP="00F26A72">
            <w:pPr>
              <w:jc w:val="center"/>
              <w:rPr>
                <w:rFonts w:ascii="Calibri" w:hAnsi="Calibri" w:cs="Calibri"/>
              </w:rPr>
            </w:pPr>
            <w:r w:rsidRPr="00466E13">
              <w:rPr>
                <w:rFonts w:ascii="Calibri" w:hAnsi="Calibri" w:cs="Calibri"/>
              </w:rPr>
              <w:t>Training and Support</w:t>
            </w:r>
          </w:p>
        </w:tc>
        <w:tc>
          <w:tcPr>
            <w:tcW w:w="6804" w:type="dxa"/>
            <w:shd w:val="clear" w:color="auto" w:fill="FFFFFF" w:themeFill="background1"/>
          </w:tcPr>
          <w:p w14:paraId="15F0A956" w14:textId="77777777" w:rsidR="006026C7" w:rsidRPr="00853F37" w:rsidRDefault="006026C7" w:rsidP="00F26A72">
            <w:pPr>
              <w:tabs>
                <w:tab w:val="left" w:pos="675"/>
              </w:tabs>
              <w:jc w:val="center"/>
              <w:rPr>
                <w:rFonts w:ascii="Calibri" w:hAnsi="Calibri" w:cs="Calibri"/>
                <w:sz w:val="20"/>
                <w:szCs w:val="20"/>
              </w:rPr>
            </w:pPr>
            <w:r w:rsidRPr="00754D7F">
              <w:rPr>
                <w:rFonts w:ascii="Calibri" w:hAnsi="Calibri" w:cs="Calibri"/>
                <w:sz w:val="20"/>
                <w:szCs w:val="20"/>
              </w:rPr>
              <w:t>Provide training and support resources for users of the VR application, including tutorials, helpdesk assistance, and community forums to address inquiries and facilitate learning.</w:t>
            </w:r>
          </w:p>
        </w:tc>
      </w:tr>
    </w:tbl>
    <w:p w14:paraId="716A1803" w14:textId="77777777" w:rsidR="006026C7" w:rsidRDefault="006026C7" w:rsidP="00983F13">
      <w:pPr>
        <w:rPr>
          <w:b/>
          <w:bCs/>
          <w:u w:val="single"/>
        </w:rPr>
      </w:pPr>
    </w:p>
    <w:p w14:paraId="34A77E4A" w14:textId="77777777" w:rsidR="006026C7" w:rsidRDefault="006026C7" w:rsidP="00983F13">
      <w:pPr>
        <w:rPr>
          <w:b/>
          <w:bCs/>
          <w:u w:val="single"/>
        </w:rPr>
      </w:pPr>
    </w:p>
    <w:p w14:paraId="00509C69" w14:textId="77777777" w:rsidR="006026C7" w:rsidRDefault="006026C7" w:rsidP="00983F13">
      <w:pPr>
        <w:rPr>
          <w:b/>
          <w:bCs/>
          <w:u w:val="single"/>
        </w:rPr>
      </w:pPr>
    </w:p>
    <w:p w14:paraId="549D0699" w14:textId="77777777" w:rsidR="006026C7" w:rsidRDefault="006026C7" w:rsidP="00983F13">
      <w:pPr>
        <w:rPr>
          <w:b/>
          <w:bCs/>
          <w:u w:val="single"/>
        </w:rPr>
      </w:pPr>
    </w:p>
    <w:p w14:paraId="1C9D6A93" w14:textId="77777777" w:rsidR="006026C7" w:rsidRDefault="006026C7" w:rsidP="00983F13">
      <w:pPr>
        <w:rPr>
          <w:b/>
          <w:bCs/>
          <w:u w:val="single"/>
        </w:rPr>
      </w:pPr>
    </w:p>
    <w:p w14:paraId="6453691F" w14:textId="77777777" w:rsidR="006026C7" w:rsidRDefault="006026C7" w:rsidP="00983F13">
      <w:pPr>
        <w:rPr>
          <w:b/>
          <w:bCs/>
          <w:u w:val="single"/>
        </w:rPr>
      </w:pPr>
    </w:p>
    <w:p w14:paraId="3EC8F742" w14:textId="77777777" w:rsidR="006026C7" w:rsidRDefault="006026C7" w:rsidP="00983F13">
      <w:pPr>
        <w:rPr>
          <w:b/>
          <w:bCs/>
          <w:u w:val="single"/>
        </w:rPr>
      </w:pPr>
    </w:p>
    <w:p w14:paraId="4523414A" w14:textId="77777777" w:rsidR="006026C7" w:rsidRDefault="006026C7" w:rsidP="00983F13">
      <w:pPr>
        <w:rPr>
          <w:b/>
          <w:bCs/>
          <w:u w:val="single"/>
        </w:rPr>
      </w:pPr>
    </w:p>
    <w:p w14:paraId="1388A913" w14:textId="77777777" w:rsidR="006026C7" w:rsidRDefault="006026C7" w:rsidP="00983F13">
      <w:pPr>
        <w:rPr>
          <w:b/>
          <w:bCs/>
          <w:u w:val="single"/>
        </w:rPr>
      </w:pPr>
    </w:p>
    <w:p w14:paraId="11BA5AFB" w14:textId="77777777" w:rsidR="006026C7" w:rsidRDefault="006026C7" w:rsidP="00983F13">
      <w:pPr>
        <w:rPr>
          <w:b/>
          <w:bCs/>
          <w:u w:val="single"/>
        </w:rPr>
      </w:pPr>
    </w:p>
    <w:p w14:paraId="1B7FCE84" w14:textId="77777777" w:rsidR="006026C7" w:rsidRDefault="006026C7" w:rsidP="00983F13">
      <w:pPr>
        <w:rPr>
          <w:b/>
          <w:bCs/>
          <w:u w:val="single"/>
        </w:rPr>
      </w:pPr>
    </w:p>
    <w:p w14:paraId="6DF96ADA" w14:textId="77777777" w:rsidR="006026C7" w:rsidRDefault="006026C7" w:rsidP="00983F13">
      <w:pPr>
        <w:rPr>
          <w:b/>
          <w:bCs/>
          <w:u w:val="single"/>
        </w:rPr>
      </w:pPr>
    </w:p>
    <w:p w14:paraId="537EFB8F" w14:textId="77777777" w:rsidR="006026C7" w:rsidRDefault="006026C7" w:rsidP="00983F13">
      <w:pPr>
        <w:rPr>
          <w:b/>
          <w:bCs/>
          <w:u w:val="single"/>
        </w:rPr>
      </w:pPr>
    </w:p>
    <w:p w14:paraId="23B46C52" w14:textId="77777777" w:rsidR="006026C7" w:rsidRDefault="006026C7" w:rsidP="00983F13">
      <w:pPr>
        <w:rPr>
          <w:b/>
          <w:bCs/>
          <w:u w:val="single"/>
        </w:rPr>
      </w:pPr>
    </w:p>
    <w:p w14:paraId="79FB0D6A" w14:textId="77777777" w:rsidR="006026C7" w:rsidRDefault="006026C7" w:rsidP="00983F13">
      <w:pPr>
        <w:rPr>
          <w:b/>
          <w:bCs/>
          <w:u w:val="single"/>
        </w:rPr>
      </w:pPr>
    </w:p>
    <w:p w14:paraId="2BB86DAC" w14:textId="77777777" w:rsidR="006026C7" w:rsidRDefault="006026C7" w:rsidP="00983F13">
      <w:pPr>
        <w:rPr>
          <w:b/>
          <w:bCs/>
          <w:u w:val="single"/>
        </w:rPr>
      </w:pPr>
    </w:p>
    <w:p w14:paraId="02B4FC00" w14:textId="77777777" w:rsidR="006026C7" w:rsidRDefault="006026C7" w:rsidP="00983F13">
      <w:pPr>
        <w:rPr>
          <w:b/>
          <w:bCs/>
          <w:u w:val="single"/>
        </w:rPr>
      </w:pPr>
    </w:p>
    <w:p w14:paraId="4D8216C3" w14:textId="77777777" w:rsidR="006026C7" w:rsidRDefault="006026C7" w:rsidP="00983F13">
      <w:pPr>
        <w:rPr>
          <w:b/>
          <w:bCs/>
          <w:u w:val="single"/>
        </w:rPr>
      </w:pPr>
    </w:p>
    <w:p w14:paraId="0599CA9D" w14:textId="21264D24" w:rsidR="006026C7" w:rsidRDefault="006026C7" w:rsidP="00983F13">
      <w:pPr>
        <w:rPr>
          <w:b/>
          <w:bCs/>
          <w:u w:val="single"/>
        </w:rPr>
      </w:pPr>
      <w:r>
        <w:rPr>
          <w:b/>
          <w:bCs/>
          <w:u w:val="single"/>
        </w:rPr>
        <w:lastRenderedPageBreak/>
        <w:t>Requirements for VR Anatomy Application Development</w:t>
      </w:r>
    </w:p>
    <w:p w14:paraId="3239940D" w14:textId="77777777" w:rsidR="006026C7" w:rsidRDefault="006026C7" w:rsidP="00983F13">
      <w:pPr>
        <w:rPr>
          <w:b/>
          <w:bCs/>
          <w:u w:val="single"/>
        </w:rPr>
      </w:pPr>
    </w:p>
    <w:p w14:paraId="7B166617" w14:textId="77777777" w:rsidR="006026C7" w:rsidRDefault="006026C7" w:rsidP="00983F13">
      <w:pPr>
        <w:rPr>
          <w:b/>
          <w:bCs/>
          <w:u w:val="single"/>
        </w:rPr>
      </w:pPr>
    </w:p>
    <w:tbl>
      <w:tblPr>
        <w:tblStyle w:val="TableGrid"/>
        <w:tblpPr w:leftFromText="180" w:rightFromText="180" w:horzAnchor="margin" w:tblpY="945"/>
        <w:tblW w:w="0" w:type="auto"/>
        <w:tblLook w:val="04A0" w:firstRow="1" w:lastRow="0" w:firstColumn="1" w:lastColumn="0" w:noHBand="0" w:noVBand="1"/>
      </w:tblPr>
      <w:tblGrid>
        <w:gridCol w:w="1447"/>
        <w:gridCol w:w="1793"/>
        <w:gridCol w:w="2920"/>
        <w:gridCol w:w="1082"/>
        <w:gridCol w:w="1774"/>
      </w:tblGrid>
      <w:tr w:rsidR="006026C7" w:rsidRPr="00B83BFC" w14:paraId="74C70A4A" w14:textId="77777777" w:rsidTr="00F26A72">
        <w:tc>
          <w:tcPr>
            <w:tcW w:w="0" w:type="auto"/>
            <w:shd w:val="clear" w:color="auto" w:fill="B7CFED" w:themeFill="text2" w:themeFillTint="40"/>
          </w:tcPr>
          <w:p w14:paraId="43FF2EDD" w14:textId="77777777" w:rsidR="006026C7" w:rsidRPr="00B83BFC" w:rsidRDefault="006026C7" w:rsidP="00F26A72">
            <w:pPr>
              <w:jc w:val="center"/>
              <w:rPr>
                <w:rFonts w:ascii="Calibri" w:hAnsi="Calibri" w:cs="Calibri"/>
                <w:b/>
                <w:bCs/>
                <w:sz w:val="28"/>
                <w:szCs w:val="28"/>
              </w:rPr>
            </w:pPr>
            <w:r w:rsidRPr="00B83BFC">
              <w:rPr>
                <w:rFonts w:ascii="Calibri" w:hAnsi="Calibri" w:cs="Calibri"/>
                <w:b/>
                <w:bCs/>
                <w:sz w:val="28"/>
                <w:szCs w:val="28"/>
              </w:rPr>
              <w:t>Category</w:t>
            </w:r>
          </w:p>
        </w:tc>
        <w:tc>
          <w:tcPr>
            <w:tcW w:w="0" w:type="auto"/>
            <w:shd w:val="clear" w:color="auto" w:fill="B7CFED" w:themeFill="text2" w:themeFillTint="40"/>
          </w:tcPr>
          <w:p w14:paraId="2FB5BB03" w14:textId="77777777" w:rsidR="006026C7" w:rsidRPr="00B83BFC" w:rsidRDefault="006026C7" w:rsidP="00F26A72">
            <w:pPr>
              <w:jc w:val="center"/>
              <w:rPr>
                <w:rFonts w:ascii="Calibri" w:hAnsi="Calibri" w:cs="Calibri"/>
                <w:b/>
                <w:bCs/>
                <w:sz w:val="28"/>
                <w:szCs w:val="28"/>
              </w:rPr>
            </w:pPr>
            <w:r w:rsidRPr="00B83BFC">
              <w:rPr>
                <w:rFonts w:ascii="Calibri" w:hAnsi="Calibri" w:cs="Calibri"/>
                <w:b/>
                <w:bCs/>
                <w:sz w:val="28"/>
                <w:szCs w:val="28"/>
              </w:rPr>
              <w:t>Requirement ID</w:t>
            </w:r>
          </w:p>
        </w:tc>
        <w:tc>
          <w:tcPr>
            <w:tcW w:w="0" w:type="auto"/>
            <w:shd w:val="clear" w:color="auto" w:fill="B7CFED" w:themeFill="text2" w:themeFillTint="40"/>
          </w:tcPr>
          <w:p w14:paraId="69D43D0D" w14:textId="77777777" w:rsidR="006026C7" w:rsidRPr="00B83BFC" w:rsidRDefault="006026C7" w:rsidP="00F26A72">
            <w:pPr>
              <w:jc w:val="center"/>
              <w:rPr>
                <w:rFonts w:ascii="Calibri" w:hAnsi="Calibri" w:cs="Calibri"/>
                <w:b/>
                <w:bCs/>
                <w:sz w:val="28"/>
                <w:szCs w:val="28"/>
              </w:rPr>
            </w:pPr>
            <w:r w:rsidRPr="00B83BFC">
              <w:rPr>
                <w:rFonts w:ascii="Calibri" w:hAnsi="Calibri" w:cs="Calibri"/>
                <w:b/>
                <w:bCs/>
                <w:sz w:val="28"/>
                <w:szCs w:val="28"/>
              </w:rPr>
              <w:t>Requirement Description</w:t>
            </w:r>
          </w:p>
        </w:tc>
        <w:tc>
          <w:tcPr>
            <w:tcW w:w="0" w:type="auto"/>
            <w:shd w:val="clear" w:color="auto" w:fill="B7CFED" w:themeFill="text2" w:themeFillTint="40"/>
          </w:tcPr>
          <w:p w14:paraId="0E370932" w14:textId="77777777" w:rsidR="006026C7" w:rsidRPr="00B83BFC" w:rsidRDefault="006026C7" w:rsidP="00F26A72">
            <w:pPr>
              <w:jc w:val="center"/>
              <w:rPr>
                <w:rFonts w:ascii="Calibri" w:hAnsi="Calibri" w:cs="Calibri"/>
                <w:b/>
                <w:bCs/>
                <w:sz w:val="28"/>
                <w:szCs w:val="28"/>
              </w:rPr>
            </w:pPr>
            <w:r w:rsidRPr="00B83BFC">
              <w:rPr>
                <w:rFonts w:ascii="Calibri" w:hAnsi="Calibri" w:cs="Calibri"/>
                <w:b/>
                <w:bCs/>
                <w:sz w:val="28"/>
                <w:szCs w:val="28"/>
              </w:rPr>
              <w:t>Priority</w:t>
            </w:r>
          </w:p>
        </w:tc>
        <w:tc>
          <w:tcPr>
            <w:tcW w:w="0" w:type="auto"/>
            <w:shd w:val="clear" w:color="auto" w:fill="B7CFED" w:themeFill="text2" w:themeFillTint="40"/>
          </w:tcPr>
          <w:p w14:paraId="70688519" w14:textId="77777777" w:rsidR="006026C7" w:rsidRPr="00B83BFC" w:rsidRDefault="006026C7" w:rsidP="00F26A72">
            <w:pPr>
              <w:jc w:val="center"/>
              <w:rPr>
                <w:rFonts w:ascii="Calibri" w:hAnsi="Calibri" w:cs="Calibri"/>
                <w:b/>
                <w:bCs/>
                <w:sz w:val="28"/>
                <w:szCs w:val="28"/>
              </w:rPr>
            </w:pPr>
            <w:r w:rsidRPr="00B83BFC">
              <w:rPr>
                <w:rFonts w:ascii="Calibri" w:hAnsi="Calibri" w:cs="Calibri"/>
                <w:b/>
                <w:bCs/>
                <w:sz w:val="28"/>
                <w:szCs w:val="28"/>
              </w:rPr>
              <w:t>Comments</w:t>
            </w:r>
          </w:p>
        </w:tc>
      </w:tr>
      <w:tr w:rsidR="006026C7" w:rsidRPr="00B83BFC" w14:paraId="4AF6FD4B" w14:textId="77777777" w:rsidTr="00F26A72">
        <w:tc>
          <w:tcPr>
            <w:tcW w:w="0" w:type="auto"/>
          </w:tcPr>
          <w:p w14:paraId="12E29C9E"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Functional</w:t>
            </w:r>
          </w:p>
        </w:tc>
        <w:tc>
          <w:tcPr>
            <w:tcW w:w="0" w:type="auto"/>
          </w:tcPr>
          <w:p w14:paraId="1A9F03E3"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F1</w:t>
            </w:r>
          </w:p>
        </w:tc>
        <w:tc>
          <w:tcPr>
            <w:tcW w:w="0" w:type="auto"/>
          </w:tcPr>
          <w:p w14:paraId="6164CE90"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allow users to interact with VR objects using hand tracking.</w:t>
            </w:r>
          </w:p>
        </w:tc>
        <w:tc>
          <w:tcPr>
            <w:tcW w:w="0" w:type="auto"/>
          </w:tcPr>
          <w:p w14:paraId="735565DE"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2E31E3A5"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Core interaction functionality</w:t>
            </w:r>
          </w:p>
        </w:tc>
      </w:tr>
      <w:tr w:rsidR="006026C7" w:rsidRPr="00B83BFC" w14:paraId="5AD5E4FB" w14:textId="77777777" w:rsidTr="00F26A72">
        <w:tc>
          <w:tcPr>
            <w:tcW w:w="0" w:type="auto"/>
          </w:tcPr>
          <w:p w14:paraId="0060039C"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Functional</w:t>
            </w:r>
          </w:p>
        </w:tc>
        <w:tc>
          <w:tcPr>
            <w:tcW w:w="0" w:type="auto"/>
          </w:tcPr>
          <w:p w14:paraId="7E773795"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F2</w:t>
            </w:r>
          </w:p>
        </w:tc>
        <w:tc>
          <w:tcPr>
            <w:tcW w:w="0" w:type="auto"/>
          </w:tcPr>
          <w:p w14:paraId="3E9C4D03"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provide real-time updates of user's movements within the VR environment.</w:t>
            </w:r>
          </w:p>
        </w:tc>
        <w:tc>
          <w:tcPr>
            <w:tcW w:w="0" w:type="auto"/>
          </w:tcPr>
          <w:p w14:paraId="0D4333F3"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662CAC2B"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Essential for immersive experience</w:t>
            </w:r>
          </w:p>
        </w:tc>
      </w:tr>
      <w:tr w:rsidR="006026C7" w:rsidRPr="00B83BFC" w14:paraId="53011FA0" w14:textId="77777777" w:rsidTr="00F26A72">
        <w:tc>
          <w:tcPr>
            <w:tcW w:w="0" w:type="auto"/>
          </w:tcPr>
          <w:p w14:paraId="5ABE5895"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Functional</w:t>
            </w:r>
          </w:p>
        </w:tc>
        <w:tc>
          <w:tcPr>
            <w:tcW w:w="0" w:type="auto"/>
          </w:tcPr>
          <w:p w14:paraId="53593F71"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F3</w:t>
            </w:r>
          </w:p>
        </w:tc>
        <w:tc>
          <w:tcPr>
            <w:tcW w:w="0" w:type="auto"/>
          </w:tcPr>
          <w:p w14:paraId="21E3C0CC"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display detailed information about VR objects when interacted with.</w:t>
            </w:r>
          </w:p>
        </w:tc>
        <w:tc>
          <w:tcPr>
            <w:tcW w:w="0" w:type="auto"/>
          </w:tcPr>
          <w:p w14:paraId="3968176B"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Medium</w:t>
            </w:r>
          </w:p>
        </w:tc>
        <w:tc>
          <w:tcPr>
            <w:tcW w:w="0" w:type="auto"/>
          </w:tcPr>
          <w:p w14:paraId="69573E62"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Enhances user learning experience</w:t>
            </w:r>
          </w:p>
        </w:tc>
      </w:tr>
      <w:tr w:rsidR="006026C7" w:rsidRPr="00B83BFC" w14:paraId="11FCCBD9" w14:textId="77777777" w:rsidTr="00F26A72">
        <w:tc>
          <w:tcPr>
            <w:tcW w:w="0" w:type="auto"/>
          </w:tcPr>
          <w:p w14:paraId="6D2717C9"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Functional</w:t>
            </w:r>
          </w:p>
        </w:tc>
        <w:tc>
          <w:tcPr>
            <w:tcW w:w="0" w:type="auto"/>
          </w:tcPr>
          <w:p w14:paraId="0FC871FC"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F4</w:t>
            </w:r>
          </w:p>
        </w:tc>
        <w:tc>
          <w:tcPr>
            <w:tcW w:w="0" w:type="auto"/>
          </w:tcPr>
          <w:p w14:paraId="17C97CAF"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load and display anatomical models for educational purposes.</w:t>
            </w:r>
          </w:p>
        </w:tc>
        <w:tc>
          <w:tcPr>
            <w:tcW w:w="0" w:type="auto"/>
          </w:tcPr>
          <w:p w14:paraId="27C0F887"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310B1A4D"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Specific to educational content</w:t>
            </w:r>
          </w:p>
        </w:tc>
      </w:tr>
      <w:tr w:rsidR="006026C7" w:rsidRPr="00B83BFC" w14:paraId="2CCE5EC7" w14:textId="77777777" w:rsidTr="00F26A72">
        <w:tc>
          <w:tcPr>
            <w:tcW w:w="0" w:type="auto"/>
          </w:tcPr>
          <w:p w14:paraId="2A250F70"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Non-Functional</w:t>
            </w:r>
          </w:p>
        </w:tc>
        <w:tc>
          <w:tcPr>
            <w:tcW w:w="0" w:type="auto"/>
          </w:tcPr>
          <w:p w14:paraId="6ACDF9BA"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NF1</w:t>
            </w:r>
          </w:p>
        </w:tc>
        <w:tc>
          <w:tcPr>
            <w:tcW w:w="0" w:type="auto"/>
          </w:tcPr>
          <w:p w14:paraId="7AF23DB1"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have a response time of less than 2 seconds for any interaction.</w:t>
            </w:r>
          </w:p>
        </w:tc>
        <w:tc>
          <w:tcPr>
            <w:tcW w:w="0" w:type="auto"/>
          </w:tcPr>
          <w:p w14:paraId="3A35A982"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37B4C3F5"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Ensures smooth user experience</w:t>
            </w:r>
          </w:p>
        </w:tc>
      </w:tr>
      <w:tr w:rsidR="006026C7" w:rsidRPr="00B83BFC" w14:paraId="150A438B" w14:textId="77777777" w:rsidTr="00F26A72">
        <w:tc>
          <w:tcPr>
            <w:tcW w:w="0" w:type="auto"/>
          </w:tcPr>
          <w:p w14:paraId="0416CACB"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Non-Functional</w:t>
            </w:r>
          </w:p>
        </w:tc>
        <w:tc>
          <w:tcPr>
            <w:tcW w:w="0" w:type="auto"/>
          </w:tcPr>
          <w:p w14:paraId="796E80B2"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NF2</w:t>
            </w:r>
          </w:p>
        </w:tc>
        <w:tc>
          <w:tcPr>
            <w:tcW w:w="0" w:type="auto"/>
          </w:tcPr>
          <w:p w14:paraId="1F4C1A49"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interfaces shall be intuitive and user-friendly.</w:t>
            </w:r>
          </w:p>
        </w:tc>
        <w:tc>
          <w:tcPr>
            <w:tcW w:w="0" w:type="auto"/>
          </w:tcPr>
          <w:p w14:paraId="45993278"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2131F82B"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Critical for user engagement</w:t>
            </w:r>
          </w:p>
        </w:tc>
      </w:tr>
      <w:tr w:rsidR="006026C7" w:rsidRPr="00B83BFC" w14:paraId="0E6CDCF9" w14:textId="77777777" w:rsidTr="00F26A72">
        <w:tc>
          <w:tcPr>
            <w:tcW w:w="0" w:type="auto"/>
          </w:tcPr>
          <w:p w14:paraId="45CDEEA2"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System-Specific</w:t>
            </w:r>
          </w:p>
        </w:tc>
        <w:tc>
          <w:tcPr>
            <w:tcW w:w="0" w:type="auto"/>
          </w:tcPr>
          <w:p w14:paraId="08488D1A"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SS1</w:t>
            </w:r>
          </w:p>
        </w:tc>
        <w:tc>
          <w:tcPr>
            <w:tcW w:w="0" w:type="auto"/>
          </w:tcPr>
          <w:p w14:paraId="6259E686"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be compatible with major VR headsets like Oculus Rift, HTC Vive, and others.</w:t>
            </w:r>
          </w:p>
        </w:tc>
        <w:tc>
          <w:tcPr>
            <w:tcW w:w="0" w:type="auto"/>
          </w:tcPr>
          <w:p w14:paraId="2DED98D8"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0F0D5B1B"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Ensures broad market access</w:t>
            </w:r>
          </w:p>
        </w:tc>
      </w:tr>
      <w:tr w:rsidR="006026C7" w:rsidRPr="00B83BFC" w14:paraId="77F3E4EB" w14:textId="77777777" w:rsidTr="00F26A72">
        <w:tc>
          <w:tcPr>
            <w:tcW w:w="0" w:type="auto"/>
          </w:tcPr>
          <w:p w14:paraId="0165FED9"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System-Specific</w:t>
            </w:r>
          </w:p>
        </w:tc>
        <w:tc>
          <w:tcPr>
            <w:tcW w:w="0" w:type="auto"/>
          </w:tcPr>
          <w:p w14:paraId="40EE7BC3"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SS</w:t>
            </w:r>
            <w:r>
              <w:rPr>
                <w:rFonts w:ascii="Calibri" w:hAnsi="Calibri" w:cs="Calibri"/>
                <w:sz w:val="20"/>
                <w:szCs w:val="20"/>
              </w:rPr>
              <w:t>2</w:t>
            </w:r>
          </w:p>
        </w:tc>
        <w:tc>
          <w:tcPr>
            <w:tcW w:w="0" w:type="auto"/>
          </w:tcPr>
          <w:p w14:paraId="180EB2C6"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require minimal setup, aiming for a plug-and-play model with quick initialization.</w:t>
            </w:r>
          </w:p>
        </w:tc>
        <w:tc>
          <w:tcPr>
            <w:tcW w:w="0" w:type="auto"/>
          </w:tcPr>
          <w:p w14:paraId="06ED0716"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Medium</w:t>
            </w:r>
          </w:p>
        </w:tc>
        <w:tc>
          <w:tcPr>
            <w:tcW w:w="0" w:type="auto"/>
          </w:tcPr>
          <w:p w14:paraId="4E359076"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Reduces barriers for users</w:t>
            </w:r>
          </w:p>
        </w:tc>
      </w:tr>
      <w:tr w:rsidR="006026C7" w:rsidRPr="00B83BFC" w14:paraId="39967278" w14:textId="77777777" w:rsidTr="00F26A72">
        <w:tc>
          <w:tcPr>
            <w:tcW w:w="0" w:type="auto"/>
          </w:tcPr>
          <w:p w14:paraId="62A1F458"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Maintainability</w:t>
            </w:r>
          </w:p>
        </w:tc>
        <w:tc>
          <w:tcPr>
            <w:tcW w:w="0" w:type="auto"/>
          </w:tcPr>
          <w:p w14:paraId="7A27C03D"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M1</w:t>
            </w:r>
          </w:p>
        </w:tc>
        <w:tc>
          <w:tcPr>
            <w:tcW w:w="0" w:type="auto"/>
          </w:tcPr>
          <w:p w14:paraId="6206D00E"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allow for easy updates and maintenance without significant downtime.</w:t>
            </w:r>
          </w:p>
        </w:tc>
        <w:tc>
          <w:tcPr>
            <w:tcW w:w="0" w:type="auto"/>
          </w:tcPr>
          <w:p w14:paraId="3A689881"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Medium</w:t>
            </w:r>
          </w:p>
        </w:tc>
        <w:tc>
          <w:tcPr>
            <w:tcW w:w="0" w:type="auto"/>
          </w:tcPr>
          <w:p w14:paraId="59AF6A86"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Facilitates long-term support</w:t>
            </w:r>
          </w:p>
        </w:tc>
      </w:tr>
      <w:tr w:rsidR="006026C7" w:rsidRPr="00B83BFC" w14:paraId="7824993F" w14:textId="77777777" w:rsidTr="00F26A72">
        <w:trPr>
          <w:trHeight w:val="627"/>
        </w:trPr>
        <w:tc>
          <w:tcPr>
            <w:tcW w:w="0" w:type="auto"/>
          </w:tcPr>
          <w:p w14:paraId="5BB22CA0"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Compliance</w:t>
            </w:r>
          </w:p>
        </w:tc>
        <w:tc>
          <w:tcPr>
            <w:tcW w:w="0" w:type="auto"/>
          </w:tcPr>
          <w:p w14:paraId="5D66D775"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C1</w:t>
            </w:r>
          </w:p>
        </w:tc>
        <w:tc>
          <w:tcPr>
            <w:tcW w:w="0" w:type="auto"/>
          </w:tcPr>
          <w:p w14:paraId="4D647B78"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System shall comply with the latest VR industry standards and best practices.</w:t>
            </w:r>
          </w:p>
        </w:tc>
        <w:tc>
          <w:tcPr>
            <w:tcW w:w="0" w:type="auto"/>
          </w:tcPr>
          <w:p w14:paraId="22E18DE0"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High</w:t>
            </w:r>
          </w:p>
        </w:tc>
        <w:tc>
          <w:tcPr>
            <w:tcW w:w="0" w:type="auto"/>
          </w:tcPr>
          <w:p w14:paraId="420C97B4" w14:textId="77777777" w:rsidR="006026C7" w:rsidRPr="00B83BFC" w:rsidRDefault="006026C7" w:rsidP="00F26A72">
            <w:pPr>
              <w:jc w:val="center"/>
              <w:rPr>
                <w:rFonts w:ascii="Calibri" w:hAnsi="Calibri" w:cs="Calibri"/>
                <w:sz w:val="20"/>
                <w:szCs w:val="20"/>
              </w:rPr>
            </w:pPr>
            <w:r w:rsidRPr="00B83BFC">
              <w:rPr>
                <w:rFonts w:ascii="Calibri" w:hAnsi="Calibri" w:cs="Calibri"/>
                <w:sz w:val="20"/>
                <w:szCs w:val="20"/>
              </w:rPr>
              <w:t>Ensures compatibility and safety</w:t>
            </w:r>
          </w:p>
        </w:tc>
      </w:tr>
    </w:tbl>
    <w:p w14:paraId="28A1030F" w14:textId="77777777" w:rsidR="006026C7" w:rsidRDefault="006026C7" w:rsidP="00983F13">
      <w:pPr>
        <w:rPr>
          <w:b/>
          <w:bCs/>
          <w:u w:val="single"/>
        </w:rPr>
      </w:pPr>
    </w:p>
    <w:p w14:paraId="7DFADCEE" w14:textId="77777777" w:rsidR="006026C7" w:rsidRDefault="006026C7" w:rsidP="00983F13">
      <w:pPr>
        <w:rPr>
          <w:b/>
          <w:bCs/>
          <w:u w:val="single"/>
        </w:rPr>
      </w:pPr>
    </w:p>
    <w:p w14:paraId="77C345E1" w14:textId="77777777" w:rsidR="006026C7" w:rsidRDefault="006026C7" w:rsidP="00983F13">
      <w:pPr>
        <w:rPr>
          <w:b/>
          <w:bCs/>
          <w:u w:val="single"/>
        </w:rPr>
      </w:pPr>
    </w:p>
    <w:p w14:paraId="18842CA4" w14:textId="77777777" w:rsidR="006026C7" w:rsidRDefault="006026C7" w:rsidP="00983F13">
      <w:pPr>
        <w:rPr>
          <w:b/>
          <w:bCs/>
          <w:u w:val="single"/>
        </w:rPr>
      </w:pPr>
    </w:p>
    <w:p w14:paraId="2AE744EB" w14:textId="77777777" w:rsidR="006026C7" w:rsidRDefault="006026C7" w:rsidP="00983F13">
      <w:pPr>
        <w:rPr>
          <w:b/>
          <w:bCs/>
          <w:u w:val="single"/>
        </w:rPr>
      </w:pPr>
    </w:p>
    <w:p w14:paraId="470A5817" w14:textId="77777777" w:rsidR="006026C7" w:rsidRDefault="006026C7" w:rsidP="00983F13">
      <w:pPr>
        <w:rPr>
          <w:b/>
          <w:bCs/>
          <w:u w:val="single"/>
        </w:rPr>
      </w:pPr>
    </w:p>
    <w:p w14:paraId="6E4D9919" w14:textId="77777777" w:rsidR="006026C7" w:rsidRDefault="006026C7" w:rsidP="00983F13">
      <w:pPr>
        <w:rPr>
          <w:b/>
          <w:bCs/>
          <w:u w:val="single"/>
        </w:rPr>
      </w:pPr>
    </w:p>
    <w:p w14:paraId="78D68159" w14:textId="77777777" w:rsidR="006026C7" w:rsidRDefault="006026C7" w:rsidP="00983F13">
      <w:pPr>
        <w:rPr>
          <w:b/>
          <w:bCs/>
          <w:u w:val="single"/>
        </w:rPr>
      </w:pPr>
    </w:p>
    <w:p w14:paraId="59A03A9F" w14:textId="77777777" w:rsidR="006026C7" w:rsidRDefault="006026C7" w:rsidP="00983F13">
      <w:pPr>
        <w:rPr>
          <w:b/>
          <w:bCs/>
          <w:u w:val="single"/>
        </w:rPr>
      </w:pPr>
    </w:p>
    <w:p w14:paraId="59A75E66" w14:textId="77777777" w:rsidR="006026C7" w:rsidRDefault="006026C7" w:rsidP="00983F13">
      <w:pPr>
        <w:rPr>
          <w:b/>
          <w:bCs/>
          <w:u w:val="single"/>
        </w:rPr>
      </w:pPr>
    </w:p>
    <w:p w14:paraId="3B27E97F" w14:textId="77777777" w:rsidR="006026C7" w:rsidRDefault="006026C7" w:rsidP="00983F13">
      <w:pPr>
        <w:rPr>
          <w:b/>
          <w:bCs/>
          <w:u w:val="single"/>
        </w:rPr>
      </w:pPr>
    </w:p>
    <w:p w14:paraId="731A6462" w14:textId="77777777" w:rsidR="006026C7" w:rsidRDefault="006026C7" w:rsidP="00983F13">
      <w:pPr>
        <w:rPr>
          <w:b/>
          <w:bCs/>
          <w:u w:val="single"/>
        </w:rPr>
      </w:pPr>
    </w:p>
    <w:p w14:paraId="07760AF3" w14:textId="77777777" w:rsidR="006026C7" w:rsidRDefault="006026C7" w:rsidP="00983F13">
      <w:pPr>
        <w:rPr>
          <w:b/>
          <w:bCs/>
          <w:u w:val="single"/>
        </w:rPr>
      </w:pPr>
    </w:p>
    <w:p w14:paraId="3D28833E" w14:textId="77777777" w:rsidR="006026C7" w:rsidRDefault="006026C7" w:rsidP="00983F13">
      <w:pPr>
        <w:rPr>
          <w:b/>
          <w:bCs/>
          <w:u w:val="single"/>
        </w:rPr>
      </w:pPr>
    </w:p>
    <w:p w14:paraId="662ECE84" w14:textId="77777777" w:rsidR="006026C7" w:rsidRDefault="006026C7" w:rsidP="00983F13">
      <w:pPr>
        <w:rPr>
          <w:b/>
          <w:bCs/>
          <w:u w:val="single"/>
        </w:rPr>
      </w:pPr>
    </w:p>
    <w:p w14:paraId="4AEC3F75" w14:textId="77777777" w:rsidR="006026C7" w:rsidRDefault="006026C7" w:rsidP="00983F13">
      <w:pPr>
        <w:rPr>
          <w:b/>
          <w:bCs/>
          <w:u w:val="single"/>
        </w:rPr>
      </w:pPr>
    </w:p>
    <w:p w14:paraId="3828A1B3" w14:textId="77777777" w:rsidR="006026C7" w:rsidRDefault="006026C7" w:rsidP="00983F13">
      <w:pPr>
        <w:rPr>
          <w:b/>
          <w:bCs/>
          <w:u w:val="single"/>
        </w:rPr>
      </w:pPr>
    </w:p>
    <w:p w14:paraId="116760E2" w14:textId="77777777" w:rsidR="006026C7" w:rsidRDefault="006026C7" w:rsidP="00983F13">
      <w:pPr>
        <w:rPr>
          <w:b/>
          <w:bCs/>
          <w:u w:val="single"/>
        </w:rPr>
      </w:pPr>
    </w:p>
    <w:p w14:paraId="041C0439" w14:textId="6860355F" w:rsidR="006026C7" w:rsidRDefault="007D7884" w:rsidP="00983F13">
      <w:pPr>
        <w:rPr>
          <w:b/>
          <w:bCs/>
          <w:u w:val="single"/>
        </w:rPr>
      </w:pPr>
      <w:r>
        <w:rPr>
          <w:b/>
          <w:bCs/>
          <w:u w:val="single"/>
        </w:rPr>
        <w:lastRenderedPageBreak/>
        <w:t>Selecting the most appropriate platform for development:</w:t>
      </w:r>
    </w:p>
    <w:p w14:paraId="4913B65E" w14:textId="77777777" w:rsidR="007D7884" w:rsidRDefault="007D7884" w:rsidP="00983F13">
      <w:pPr>
        <w:rPr>
          <w:b/>
          <w:bCs/>
          <w:u w:val="single"/>
        </w:rPr>
      </w:pPr>
    </w:p>
    <w:p w14:paraId="04DBA945" w14:textId="2F22E87D" w:rsidR="00AF50D5" w:rsidRDefault="007D7884" w:rsidP="00983F13">
      <w:pPr>
        <w:rPr>
          <w:rFonts w:asciiTheme="minorHAnsi" w:hAnsiTheme="minorHAnsi" w:cstheme="minorHAnsi"/>
        </w:rPr>
      </w:pPr>
      <w:r w:rsidRPr="007D7884">
        <w:rPr>
          <w:rFonts w:asciiTheme="minorHAnsi" w:hAnsiTheme="minorHAnsi" w:cstheme="minorHAnsi"/>
        </w:rPr>
        <w:t xml:space="preserve">Unreal Engine 5 was selected as the development platform for this VR project primarily because of its robust native support for VR development and build capabilities. Unlike Unity, which often requires additional external packages and plugins to facilitate VR application development, Unreal Engine 5 integrates these features directly within the engine. This integration simplifies the development process and enhances performance and stability of VR applications. Additionally, the project </w:t>
      </w:r>
      <w:r>
        <w:rPr>
          <w:rFonts w:asciiTheme="minorHAnsi" w:hAnsiTheme="minorHAnsi" w:cstheme="minorHAnsi"/>
        </w:rPr>
        <w:t>authors</w:t>
      </w:r>
      <w:r w:rsidRPr="007D7884">
        <w:rPr>
          <w:rFonts w:asciiTheme="minorHAnsi" w:hAnsiTheme="minorHAnsi" w:cstheme="minorHAnsi"/>
        </w:rPr>
        <w:t xml:space="preserve"> familiarity with Unreal Engine, coupled with a relative lack of experience with Unity, made Unreal Engine 5 a more obvious and suitable choice. This familiarity allowed for a smoother development process and better utilization of the engine's advanced features to achieve a high-quality VR experience in the Anatomy Training Tool.</w:t>
      </w:r>
      <w:r w:rsidR="00AF50D5">
        <w:rPr>
          <w:rFonts w:asciiTheme="minorHAnsi" w:hAnsiTheme="minorHAnsi" w:cstheme="minorHAnsi"/>
        </w:rPr>
        <w:t xml:space="preserve"> </w:t>
      </w:r>
      <w:r w:rsidR="00CB3502">
        <w:rPr>
          <w:rFonts w:asciiTheme="minorHAnsi" w:hAnsiTheme="minorHAnsi" w:cstheme="minorHAnsi"/>
        </w:rPr>
        <w:t>See table below.</w:t>
      </w:r>
    </w:p>
    <w:p w14:paraId="71A07482" w14:textId="77777777" w:rsidR="00AF50D5" w:rsidRDefault="00AF50D5" w:rsidP="00983F13">
      <w:pPr>
        <w:rPr>
          <w:rFonts w:asciiTheme="minorHAnsi" w:hAnsiTheme="minorHAnsi" w:cstheme="minorHAnsi"/>
        </w:rPr>
      </w:pPr>
    </w:p>
    <w:p w14:paraId="0183086F" w14:textId="77777777" w:rsidR="00AF50D5" w:rsidRDefault="00AF50D5" w:rsidP="00983F13">
      <w:pPr>
        <w:rPr>
          <w:rFonts w:asciiTheme="minorHAnsi" w:hAnsiTheme="minorHAnsi" w:cstheme="minorHAnsi"/>
        </w:rPr>
      </w:pPr>
    </w:p>
    <w:p w14:paraId="35ECBF9E" w14:textId="77777777" w:rsidR="00AF50D5" w:rsidRDefault="00AF50D5" w:rsidP="00983F13">
      <w:pPr>
        <w:rPr>
          <w:rFonts w:asciiTheme="minorHAnsi" w:hAnsiTheme="minorHAnsi" w:cstheme="minorHAnsi"/>
        </w:rPr>
      </w:pPr>
    </w:p>
    <w:p w14:paraId="04AD2356" w14:textId="77777777" w:rsidR="00AF50D5" w:rsidRDefault="00AF50D5" w:rsidP="00983F13">
      <w:pPr>
        <w:rPr>
          <w:rFonts w:asciiTheme="minorHAnsi" w:hAnsiTheme="minorHAnsi" w:cstheme="minorHAnsi"/>
        </w:rPr>
      </w:pPr>
    </w:p>
    <w:p w14:paraId="5C9910D7" w14:textId="77777777" w:rsidR="00AF50D5" w:rsidRDefault="00AF50D5" w:rsidP="00983F13">
      <w:pPr>
        <w:rPr>
          <w:rFonts w:asciiTheme="minorHAnsi" w:hAnsiTheme="minorHAnsi" w:cstheme="minorHAnsi"/>
        </w:rPr>
      </w:pPr>
    </w:p>
    <w:p w14:paraId="52BA3F87" w14:textId="77777777" w:rsidR="00AF50D5" w:rsidRDefault="00AF50D5" w:rsidP="00983F13">
      <w:pPr>
        <w:rPr>
          <w:rFonts w:asciiTheme="minorHAnsi" w:hAnsiTheme="minorHAnsi" w:cstheme="minorHAnsi"/>
        </w:rPr>
      </w:pPr>
    </w:p>
    <w:p w14:paraId="5761CE52" w14:textId="77777777" w:rsidR="00AF50D5" w:rsidRDefault="00AF50D5" w:rsidP="00983F13">
      <w:pPr>
        <w:rPr>
          <w:rFonts w:asciiTheme="minorHAnsi" w:hAnsiTheme="minorHAnsi" w:cstheme="minorHAnsi"/>
        </w:rPr>
      </w:pPr>
    </w:p>
    <w:p w14:paraId="33648FA0" w14:textId="77777777" w:rsidR="00AF50D5" w:rsidRDefault="00AF50D5" w:rsidP="00983F13">
      <w:pPr>
        <w:rPr>
          <w:rFonts w:asciiTheme="minorHAnsi" w:hAnsiTheme="minorHAnsi" w:cstheme="minorHAnsi"/>
        </w:rPr>
      </w:pPr>
    </w:p>
    <w:p w14:paraId="342FE8A6" w14:textId="77777777" w:rsidR="00AF50D5" w:rsidRDefault="00AF50D5" w:rsidP="00983F13">
      <w:pPr>
        <w:rPr>
          <w:rFonts w:asciiTheme="minorHAnsi" w:hAnsiTheme="minorHAnsi" w:cstheme="minorHAnsi"/>
        </w:rPr>
      </w:pPr>
    </w:p>
    <w:p w14:paraId="00DADC08" w14:textId="77777777" w:rsidR="00AF50D5" w:rsidRDefault="00AF50D5" w:rsidP="00983F13">
      <w:pPr>
        <w:rPr>
          <w:rFonts w:asciiTheme="minorHAnsi" w:hAnsiTheme="minorHAnsi" w:cstheme="minorHAnsi"/>
        </w:rPr>
      </w:pPr>
    </w:p>
    <w:p w14:paraId="63F6469E" w14:textId="77777777" w:rsidR="00AF50D5" w:rsidRDefault="00AF50D5" w:rsidP="00983F13">
      <w:pPr>
        <w:rPr>
          <w:rFonts w:asciiTheme="minorHAnsi" w:hAnsiTheme="minorHAnsi" w:cstheme="minorHAnsi"/>
        </w:rPr>
      </w:pPr>
    </w:p>
    <w:p w14:paraId="6DD9FB06" w14:textId="77777777" w:rsidR="00AF50D5" w:rsidRDefault="00AF50D5" w:rsidP="00983F13">
      <w:pPr>
        <w:rPr>
          <w:rFonts w:asciiTheme="minorHAnsi" w:hAnsiTheme="minorHAnsi" w:cstheme="minorHAnsi"/>
        </w:rPr>
      </w:pPr>
    </w:p>
    <w:p w14:paraId="7225E954" w14:textId="77777777" w:rsidR="00AF50D5" w:rsidRDefault="00AF50D5" w:rsidP="00983F13">
      <w:pPr>
        <w:rPr>
          <w:rFonts w:asciiTheme="minorHAnsi" w:hAnsiTheme="minorHAnsi" w:cstheme="minorHAnsi"/>
        </w:rPr>
      </w:pPr>
    </w:p>
    <w:p w14:paraId="3355B575" w14:textId="77777777" w:rsidR="00AF50D5" w:rsidRDefault="00AF50D5" w:rsidP="00983F13">
      <w:pPr>
        <w:rPr>
          <w:rFonts w:asciiTheme="minorHAnsi" w:hAnsiTheme="minorHAnsi" w:cstheme="minorHAnsi"/>
        </w:rPr>
      </w:pPr>
    </w:p>
    <w:p w14:paraId="154E7328" w14:textId="77777777" w:rsidR="00AF50D5" w:rsidRDefault="00AF50D5" w:rsidP="00983F13">
      <w:pPr>
        <w:rPr>
          <w:rFonts w:asciiTheme="minorHAnsi" w:hAnsiTheme="minorHAnsi" w:cstheme="minorHAnsi"/>
        </w:rPr>
      </w:pPr>
    </w:p>
    <w:p w14:paraId="29D452A0" w14:textId="77777777" w:rsidR="00AF50D5" w:rsidRDefault="00AF50D5" w:rsidP="00983F13">
      <w:pPr>
        <w:rPr>
          <w:rFonts w:asciiTheme="minorHAnsi" w:hAnsiTheme="minorHAnsi" w:cstheme="minorHAnsi"/>
        </w:rPr>
      </w:pPr>
    </w:p>
    <w:p w14:paraId="315D09DB" w14:textId="77777777" w:rsidR="00AF50D5" w:rsidRDefault="00AF50D5" w:rsidP="00983F13">
      <w:pPr>
        <w:rPr>
          <w:rFonts w:asciiTheme="minorHAnsi" w:hAnsiTheme="minorHAnsi" w:cstheme="minorHAnsi"/>
        </w:rPr>
      </w:pPr>
    </w:p>
    <w:p w14:paraId="6B3F054B" w14:textId="77777777" w:rsidR="00AF50D5" w:rsidRDefault="00AF50D5" w:rsidP="00983F13">
      <w:pPr>
        <w:rPr>
          <w:rFonts w:asciiTheme="minorHAnsi" w:hAnsiTheme="minorHAnsi" w:cstheme="minorHAnsi"/>
        </w:rPr>
      </w:pPr>
    </w:p>
    <w:p w14:paraId="7F23C62E" w14:textId="77777777" w:rsidR="00AF50D5" w:rsidRDefault="00AF50D5" w:rsidP="00983F13">
      <w:pPr>
        <w:rPr>
          <w:rFonts w:asciiTheme="minorHAnsi" w:hAnsiTheme="minorHAnsi" w:cstheme="minorHAnsi"/>
        </w:rPr>
      </w:pPr>
    </w:p>
    <w:p w14:paraId="5B4CAF57" w14:textId="77777777" w:rsidR="00AF50D5" w:rsidRDefault="00AF50D5" w:rsidP="00983F13">
      <w:pPr>
        <w:rPr>
          <w:rFonts w:asciiTheme="minorHAnsi" w:hAnsiTheme="minorHAnsi" w:cstheme="minorHAnsi"/>
        </w:rPr>
      </w:pPr>
    </w:p>
    <w:p w14:paraId="2A745002" w14:textId="77777777" w:rsidR="00AF50D5" w:rsidRDefault="00AF50D5" w:rsidP="00983F13">
      <w:pPr>
        <w:rPr>
          <w:rFonts w:asciiTheme="minorHAnsi" w:hAnsiTheme="minorHAnsi" w:cstheme="minorHAnsi"/>
        </w:rPr>
      </w:pPr>
    </w:p>
    <w:p w14:paraId="43F0ACE1" w14:textId="77777777" w:rsidR="00AF50D5" w:rsidRDefault="00AF50D5" w:rsidP="00983F13">
      <w:pPr>
        <w:rPr>
          <w:rFonts w:asciiTheme="minorHAnsi" w:hAnsiTheme="minorHAnsi" w:cstheme="minorHAnsi"/>
        </w:rPr>
      </w:pPr>
    </w:p>
    <w:p w14:paraId="135BFD26" w14:textId="77777777" w:rsidR="00AF50D5" w:rsidRDefault="00AF50D5" w:rsidP="00983F13">
      <w:pPr>
        <w:rPr>
          <w:rFonts w:asciiTheme="minorHAnsi" w:hAnsiTheme="minorHAnsi" w:cstheme="minorHAnsi"/>
        </w:rPr>
      </w:pPr>
    </w:p>
    <w:p w14:paraId="0E19F710" w14:textId="77777777" w:rsidR="00AF50D5" w:rsidRDefault="00AF50D5" w:rsidP="00983F13">
      <w:pPr>
        <w:rPr>
          <w:rFonts w:asciiTheme="minorHAnsi" w:hAnsiTheme="minorHAnsi" w:cstheme="minorHAnsi"/>
        </w:rPr>
      </w:pPr>
    </w:p>
    <w:p w14:paraId="329ADCFB" w14:textId="77777777" w:rsidR="00AF50D5" w:rsidRDefault="00AF50D5" w:rsidP="00983F13">
      <w:pPr>
        <w:rPr>
          <w:rFonts w:asciiTheme="minorHAnsi" w:hAnsiTheme="minorHAnsi" w:cstheme="minorHAnsi"/>
        </w:rPr>
      </w:pPr>
    </w:p>
    <w:p w14:paraId="2BF0674C" w14:textId="77777777" w:rsidR="00AF50D5" w:rsidRDefault="00AF50D5" w:rsidP="00983F13">
      <w:pPr>
        <w:rPr>
          <w:rFonts w:asciiTheme="minorHAnsi" w:hAnsiTheme="minorHAnsi" w:cstheme="minorHAnsi"/>
        </w:rPr>
      </w:pPr>
    </w:p>
    <w:p w14:paraId="5CB58444" w14:textId="77777777" w:rsidR="00AF50D5" w:rsidRDefault="00AF50D5" w:rsidP="00983F13">
      <w:pPr>
        <w:rPr>
          <w:rFonts w:asciiTheme="minorHAnsi" w:hAnsiTheme="minorHAnsi" w:cstheme="minorHAnsi"/>
        </w:rPr>
      </w:pPr>
    </w:p>
    <w:p w14:paraId="263CF472" w14:textId="77777777" w:rsidR="00AF50D5" w:rsidRDefault="00AF50D5" w:rsidP="00983F13">
      <w:pPr>
        <w:rPr>
          <w:rFonts w:asciiTheme="minorHAnsi" w:hAnsiTheme="minorHAnsi" w:cstheme="minorHAnsi"/>
        </w:rPr>
      </w:pPr>
    </w:p>
    <w:p w14:paraId="3DA0EE4B" w14:textId="77777777" w:rsidR="00AF50D5" w:rsidRDefault="00AF50D5" w:rsidP="00983F13">
      <w:pPr>
        <w:rPr>
          <w:rFonts w:asciiTheme="minorHAnsi" w:hAnsiTheme="minorHAnsi" w:cstheme="minorHAnsi"/>
        </w:rPr>
      </w:pPr>
    </w:p>
    <w:p w14:paraId="4C1D443A" w14:textId="77777777" w:rsidR="00AF50D5" w:rsidRDefault="00AF50D5" w:rsidP="00983F13">
      <w:pPr>
        <w:rPr>
          <w:rFonts w:asciiTheme="minorHAnsi" w:hAnsiTheme="minorHAnsi" w:cstheme="minorHAnsi"/>
        </w:rPr>
      </w:pPr>
    </w:p>
    <w:p w14:paraId="3E290844" w14:textId="77777777" w:rsidR="00AF50D5" w:rsidRDefault="00AF50D5" w:rsidP="00983F13">
      <w:pPr>
        <w:rPr>
          <w:rFonts w:asciiTheme="minorHAnsi" w:hAnsiTheme="minorHAnsi" w:cstheme="minorHAnsi"/>
        </w:rPr>
      </w:pPr>
    </w:p>
    <w:p w14:paraId="7DB52C6D" w14:textId="77777777" w:rsidR="00CB3502" w:rsidRDefault="00CB3502" w:rsidP="00983F13">
      <w:pPr>
        <w:rPr>
          <w:rFonts w:asciiTheme="minorHAnsi" w:hAnsiTheme="minorHAnsi" w:cstheme="minorHAnsi"/>
        </w:rPr>
      </w:pPr>
    </w:p>
    <w:p w14:paraId="6EB414D2" w14:textId="77777777" w:rsidR="00AF50D5" w:rsidRDefault="00AF50D5" w:rsidP="00983F13">
      <w:pPr>
        <w:rPr>
          <w:rFonts w:asciiTheme="minorHAnsi" w:hAnsiTheme="minorHAnsi" w:cstheme="minorHAnsi"/>
        </w:rPr>
      </w:pPr>
    </w:p>
    <w:p w14:paraId="5D6A4917" w14:textId="77777777" w:rsidR="00AF50D5" w:rsidRDefault="00AF50D5" w:rsidP="00983F13">
      <w:pPr>
        <w:rPr>
          <w:rFonts w:asciiTheme="minorHAnsi" w:hAnsiTheme="minorHAnsi" w:cstheme="minorHAnsi"/>
        </w:rPr>
      </w:pPr>
    </w:p>
    <w:p w14:paraId="234F94F3" w14:textId="77777777" w:rsidR="00AF50D5" w:rsidRDefault="00AF50D5" w:rsidP="00983F13">
      <w:pPr>
        <w:rPr>
          <w:rFonts w:asciiTheme="minorHAnsi" w:hAnsiTheme="minorHAnsi" w:cstheme="minorHAnsi"/>
        </w:rPr>
      </w:pPr>
    </w:p>
    <w:p w14:paraId="2E8F7DF2" w14:textId="77777777" w:rsidR="00AF50D5" w:rsidRDefault="00AF50D5" w:rsidP="00983F13">
      <w:pPr>
        <w:rPr>
          <w:rFonts w:asciiTheme="minorHAnsi" w:hAnsiTheme="minorHAnsi" w:cstheme="minorHAnsi"/>
        </w:rPr>
      </w:pPr>
    </w:p>
    <w:p w14:paraId="054C72B4" w14:textId="4FF71630" w:rsidR="00CB3502" w:rsidRDefault="00CB3502" w:rsidP="00CB3502">
      <w:pPr>
        <w:pStyle w:val="Caption"/>
        <w:jc w:val="center"/>
        <w:rPr>
          <w:rFonts w:asciiTheme="minorHAnsi" w:hAnsiTheme="minorHAnsi" w:cstheme="minorHAnsi"/>
        </w:rPr>
      </w:pPr>
      <w:bookmarkStart w:id="110" w:name="_Toc164858352"/>
      <w:r>
        <w:t xml:space="preserve">[Table </w:t>
      </w:r>
      <w:r>
        <w:fldChar w:fldCharType="begin"/>
      </w:r>
      <w:r>
        <w:instrText xml:space="preserve"> SEQ Table \* ARABIC </w:instrText>
      </w:r>
      <w:r>
        <w:fldChar w:fldCharType="separate"/>
      </w:r>
      <w:r w:rsidR="00757D0A">
        <w:rPr>
          <w:noProof/>
        </w:rPr>
        <w:t>5</w:t>
      </w:r>
      <w:r>
        <w:fldChar w:fldCharType="end"/>
      </w:r>
      <w:r>
        <w:t>: Unreal Engine vs Unity a Comprehensive Detailed Comparative Overview]</w:t>
      </w:r>
      <w:bookmarkEnd w:id="110"/>
    </w:p>
    <w:p w14:paraId="0132ACA3" w14:textId="77777777" w:rsidR="00CB3502" w:rsidRPr="00AF50D5" w:rsidRDefault="00CB3502" w:rsidP="00983F13">
      <w:pPr>
        <w:rPr>
          <w:rFonts w:asciiTheme="minorHAnsi" w:hAnsiTheme="minorHAnsi" w:cstheme="minorHAnsi"/>
        </w:rPr>
      </w:pPr>
    </w:p>
    <w:tbl>
      <w:tblPr>
        <w:tblStyle w:val="TableGrid"/>
        <w:tblW w:w="0" w:type="auto"/>
        <w:tblLook w:val="04A0" w:firstRow="1" w:lastRow="0" w:firstColumn="1" w:lastColumn="0" w:noHBand="0" w:noVBand="1"/>
      </w:tblPr>
      <w:tblGrid>
        <w:gridCol w:w="1903"/>
        <w:gridCol w:w="3420"/>
        <w:gridCol w:w="3693"/>
      </w:tblGrid>
      <w:tr w:rsidR="007D7884" w:rsidRPr="00853F37" w14:paraId="2C121F92" w14:textId="77777777" w:rsidTr="00F26A72">
        <w:tc>
          <w:tcPr>
            <w:tcW w:w="0" w:type="auto"/>
            <w:shd w:val="clear" w:color="auto" w:fill="709FDB" w:themeFill="text2" w:themeFillTint="80"/>
          </w:tcPr>
          <w:p w14:paraId="332DF76A" w14:textId="77777777" w:rsidR="007D7884" w:rsidRPr="00AF50D5" w:rsidRDefault="007D7884" w:rsidP="00F26A72">
            <w:pPr>
              <w:jc w:val="center"/>
              <w:rPr>
                <w:rFonts w:asciiTheme="minorHAnsi" w:hAnsiTheme="minorHAnsi" w:cstheme="minorHAnsi"/>
                <w:b/>
                <w:bCs/>
                <w:sz w:val="32"/>
                <w:szCs w:val="32"/>
              </w:rPr>
            </w:pPr>
            <w:r w:rsidRPr="00AF50D5">
              <w:rPr>
                <w:rFonts w:asciiTheme="minorHAnsi" w:hAnsiTheme="minorHAnsi" w:cstheme="minorHAnsi"/>
                <w:b/>
                <w:bCs/>
                <w:sz w:val="32"/>
                <w:szCs w:val="32"/>
              </w:rPr>
              <w:t>Aspect</w:t>
            </w:r>
          </w:p>
        </w:tc>
        <w:tc>
          <w:tcPr>
            <w:tcW w:w="0" w:type="auto"/>
            <w:shd w:val="clear" w:color="auto" w:fill="709FDB" w:themeFill="text2" w:themeFillTint="80"/>
          </w:tcPr>
          <w:p w14:paraId="05795CC0" w14:textId="77777777" w:rsidR="007D7884" w:rsidRPr="00AF50D5" w:rsidRDefault="007D7884" w:rsidP="00F26A72">
            <w:pPr>
              <w:jc w:val="center"/>
              <w:rPr>
                <w:rFonts w:asciiTheme="minorHAnsi" w:hAnsiTheme="minorHAnsi" w:cstheme="minorHAnsi"/>
                <w:b/>
                <w:bCs/>
                <w:sz w:val="32"/>
                <w:szCs w:val="32"/>
              </w:rPr>
            </w:pPr>
            <w:r w:rsidRPr="00AF50D5">
              <w:rPr>
                <w:rFonts w:asciiTheme="minorHAnsi" w:hAnsiTheme="minorHAnsi" w:cstheme="minorHAnsi"/>
                <w:b/>
                <w:bCs/>
                <w:sz w:val="32"/>
                <w:szCs w:val="32"/>
              </w:rPr>
              <w:t>Unreal Engine 5</w:t>
            </w:r>
          </w:p>
        </w:tc>
        <w:tc>
          <w:tcPr>
            <w:tcW w:w="0" w:type="auto"/>
            <w:shd w:val="clear" w:color="auto" w:fill="709FDB" w:themeFill="text2" w:themeFillTint="80"/>
          </w:tcPr>
          <w:p w14:paraId="1BE7F0EB" w14:textId="77777777" w:rsidR="007D7884" w:rsidRPr="00AF50D5" w:rsidRDefault="007D7884" w:rsidP="00F26A72">
            <w:pPr>
              <w:jc w:val="center"/>
              <w:rPr>
                <w:rFonts w:asciiTheme="minorHAnsi" w:hAnsiTheme="minorHAnsi" w:cstheme="minorHAnsi"/>
                <w:b/>
                <w:bCs/>
                <w:sz w:val="32"/>
                <w:szCs w:val="32"/>
              </w:rPr>
            </w:pPr>
            <w:r w:rsidRPr="00AF50D5">
              <w:rPr>
                <w:rFonts w:asciiTheme="minorHAnsi" w:hAnsiTheme="minorHAnsi" w:cstheme="minorHAnsi"/>
                <w:b/>
                <w:bCs/>
                <w:sz w:val="32"/>
                <w:szCs w:val="32"/>
              </w:rPr>
              <w:t>Unity</w:t>
            </w:r>
          </w:p>
        </w:tc>
      </w:tr>
      <w:tr w:rsidR="007D7884" w:rsidRPr="00853F37" w14:paraId="251E891B" w14:textId="77777777" w:rsidTr="007D7884">
        <w:tc>
          <w:tcPr>
            <w:tcW w:w="0" w:type="auto"/>
            <w:shd w:val="clear" w:color="auto" w:fill="auto"/>
          </w:tcPr>
          <w:p w14:paraId="4E51E05B"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Graphical Fidelity</w:t>
            </w:r>
          </w:p>
        </w:tc>
        <w:tc>
          <w:tcPr>
            <w:tcW w:w="0" w:type="auto"/>
            <w:shd w:val="clear" w:color="auto" w:fill="auto"/>
          </w:tcPr>
          <w:p w14:paraId="3618E55E"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Known for its advanced graphical capabilities and realism, leveraging cutting-edge rendering technologies like Nanite for high-fidelity geometry and Lumen for dynamic global illumination.</w:t>
            </w:r>
          </w:p>
        </w:tc>
        <w:tc>
          <w:tcPr>
            <w:tcW w:w="0" w:type="auto"/>
            <w:shd w:val="clear" w:color="auto" w:fill="auto"/>
          </w:tcPr>
          <w:p w14:paraId="7424069C"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Offers excellent graphical rendering capabilities, allowing developers to create visually appealing VR environments with customizable shaders, effects, and lighting, though may require additional optimization.</w:t>
            </w:r>
          </w:p>
        </w:tc>
      </w:tr>
      <w:tr w:rsidR="007D7884" w:rsidRPr="00853F37" w14:paraId="0DFAEC92" w14:textId="77777777" w:rsidTr="007D7884">
        <w:tc>
          <w:tcPr>
            <w:tcW w:w="0" w:type="auto"/>
            <w:shd w:val="clear" w:color="auto" w:fill="auto"/>
          </w:tcPr>
          <w:p w14:paraId="1F7EA328"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Photorealism</w:t>
            </w:r>
          </w:p>
        </w:tc>
        <w:tc>
          <w:tcPr>
            <w:tcW w:w="0" w:type="auto"/>
            <w:shd w:val="clear" w:color="auto" w:fill="auto"/>
          </w:tcPr>
          <w:p w14:paraId="584600E8"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Provides tools and features for achieving photorealistic visuals, including real-time global illumination, dynamic lighting, and high-quality textures, enhancing the realism of VR scenes.</w:t>
            </w:r>
          </w:p>
        </w:tc>
        <w:tc>
          <w:tcPr>
            <w:tcW w:w="0" w:type="auto"/>
            <w:shd w:val="clear" w:color="auto" w:fill="auto"/>
          </w:tcPr>
          <w:p w14:paraId="109DBA26"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Supports advanced rendering techniques and post-processing effects for achieving realistic visuals, although may require additional optimization and custom shaders compared to Unreal Engine.</w:t>
            </w:r>
          </w:p>
        </w:tc>
      </w:tr>
      <w:tr w:rsidR="007D7884" w:rsidRPr="00853F37" w14:paraId="1CE39A75" w14:textId="77777777" w:rsidTr="007D7884">
        <w:tc>
          <w:tcPr>
            <w:tcW w:w="0" w:type="auto"/>
            <w:shd w:val="clear" w:color="auto" w:fill="auto"/>
          </w:tcPr>
          <w:p w14:paraId="6E524952"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Visual Scripting</w:t>
            </w:r>
          </w:p>
        </w:tc>
        <w:tc>
          <w:tcPr>
            <w:tcW w:w="0" w:type="auto"/>
            <w:shd w:val="clear" w:color="auto" w:fill="auto"/>
          </w:tcPr>
          <w:p w14:paraId="65D3B60A"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Offers a robust visual scripting system (Blueprints) that simplifies the process of designing gameplay mechanics, interactions, and user interfaces without extensive coding knowledge.</w:t>
            </w:r>
          </w:p>
        </w:tc>
        <w:tc>
          <w:tcPr>
            <w:tcW w:w="0" w:type="auto"/>
            <w:shd w:val="clear" w:color="auto" w:fill="auto"/>
          </w:tcPr>
          <w:p w14:paraId="05FB832A"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Provides a user-friendly visual scripting tool (Unity Visual Scripting) for creating interactive experiences and gameplay mechanics, enabling developers to prototype and iterate quickly without coding.</w:t>
            </w:r>
          </w:p>
        </w:tc>
      </w:tr>
      <w:tr w:rsidR="007D7884" w:rsidRPr="00853F37" w14:paraId="1E75316E" w14:textId="77777777" w:rsidTr="007D7884">
        <w:tc>
          <w:tcPr>
            <w:tcW w:w="0" w:type="auto"/>
            <w:shd w:val="clear" w:color="auto" w:fill="auto"/>
          </w:tcPr>
          <w:p w14:paraId="62A936D2"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Performance Optimization</w:t>
            </w:r>
          </w:p>
        </w:tc>
        <w:tc>
          <w:tcPr>
            <w:tcW w:w="0" w:type="auto"/>
            <w:shd w:val="clear" w:color="auto" w:fill="auto"/>
          </w:tcPr>
          <w:p w14:paraId="10A8F899"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Provides built-in optimization features like Level of Detail (LOD) systems, occlusion culling, and performance profiling tools, helping developers optimize VR applications for smooth performance.</w:t>
            </w:r>
          </w:p>
        </w:tc>
        <w:tc>
          <w:tcPr>
            <w:tcW w:w="0" w:type="auto"/>
            <w:shd w:val="clear" w:color="auto" w:fill="auto"/>
          </w:tcPr>
          <w:p w14:paraId="3D55C50C"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Offers optimization tools and techniques for improving VR application performance, including occlusion culling, dynamic batching, and GPU instancing, though may require more manual optimization compared to Unreal Engine.</w:t>
            </w:r>
          </w:p>
        </w:tc>
      </w:tr>
      <w:tr w:rsidR="007D7884" w:rsidRPr="00853F37" w14:paraId="70BB1CEB" w14:textId="77777777" w:rsidTr="007D7884">
        <w:tc>
          <w:tcPr>
            <w:tcW w:w="0" w:type="auto"/>
            <w:shd w:val="clear" w:color="auto" w:fill="auto"/>
          </w:tcPr>
          <w:p w14:paraId="10F61B29"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Learning Curve</w:t>
            </w:r>
          </w:p>
        </w:tc>
        <w:tc>
          <w:tcPr>
            <w:tcW w:w="0" w:type="auto"/>
            <w:shd w:val="clear" w:color="auto" w:fill="auto"/>
          </w:tcPr>
          <w:p w14:paraId="4C7CB156"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Has a steeper learning curve compared to Unity, especially for beginners or those unfamiliar with its interface and workflow, requiring more time and effort to master its extensive feature set.</w:t>
            </w:r>
          </w:p>
        </w:tc>
        <w:tc>
          <w:tcPr>
            <w:tcW w:w="0" w:type="auto"/>
            <w:shd w:val="clear" w:color="auto" w:fill="auto"/>
          </w:tcPr>
          <w:p w14:paraId="66AC07FB"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Generally considered to have a more user-friendly interface and easier learning curve compared to Unreal Engine, making it more accessible for beginners or smaller development teams, although may lack some advanced features of Unreal Engine.</w:t>
            </w:r>
          </w:p>
        </w:tc>
      </w:tr>
      <w:tr w:rsidR="007D7884" w:rsidRPr="00853F37" w14:paraId="7465CEF4" w14:textId="77777777" w:rsidTr="007D7884">
        <w:tc>
          <w:tcPr>
            <w:tcW w:w="0" w:type="auto"/>
            <w:shd w:val="clear" w:color="auto" w:fill="auto"/>
          </w:tcPr>
          <w:p w14:paraId="5551636C"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Platform Support</w:t>
            </w:r>
          </w:p>
        </w:tc>
        <w:tc>
          <w:tcPr>
            <w:tcW w:w="0" w:type="auto"/>
            <w:shd w:val="clear" w:color="auto" w:fill="auto"/>
          </w:tcPr>
          <w:p w14:paraId="2E601069"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VR application development is native to Unreal Engine 5, eliminating the need for additional plugins for VR development.</w:t>
            </w:r>
          </w:p>
        </w:tc>
        <w:tc>
          <w:tcPr>
            <w:tcW w:w="0" w:type="auto"/>
            <w:shd w:val="clear" w:color="auto" w:fill="auto"/>
          </w:tcPr>
          <w:p w14:paraId="36624E62"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Requires the use of plugins for VR application development, which may add complexity to the development process and introduce dependencies on third-party plugins for specific VR platforms or features.</w:t>
            </w:r>
          </w:p>
        </w:tc>
      </w:tr>
      <w:tr w:rsidR="007D7884" w:rsidRPr="00853F37" w14:paraId="0D59FB0F" w14:textId="77777777" w:rsidTr="007D7884">
        <w:tc>
          <w:tcPr>
            <w:tcW w:w="0" w:type="auto"/>
            <w:shd w:val="clear" w:color="auto" w:fill="auto"/>
          </w:tcPr>
          <w:p w14:paraId="00C1602E"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Community and Ecosystem</w:t>
            </w:r>
          </w:p>
        </w:tc>
        <w:tc>
          <w:tcPr>
            <w:tcW w:w="0" w:type="auto"/>
            <w:shd w:val="clear" w:color="auto" w:fill="auto"/>
          </w:tcPr>
          <w:p w14:paraId="159369CE"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Boasts a large and active community of developers, artists, and enthusiasts, along with extensive documentation, tutorials, and marketplace assets.</w:t>
            </w:r>
          </w:p>
        </w:tc>
        <w:tc>
          <w:tcPr>
            <w:tcW w:w="0" w:type="auto"/>
            <w:shd w:val="clear" w:color="auto" w:fill="auto"/>
          </w:tcPr>
          <w:p w14:paraId="534EB3F1" w14:textId="77777777" w:rsidR="007D7884" w:rsidRPr="00AF50D5" w:rsidRDefault="007D7884" w:rsidP="00F26A72">
            <w:pPr>
              <w:rPr>
                <w:rFonts w:asciiTheme="minorHAnsi" w:hAnsiTheme="minorHAnsi" w:cstheme="minorHAnsi"/>
                <w:sz w:val="20"/>
                <w:szCs w:val="20"/>
              </w:rPr>
            </w:pPr>
            <w:r w:rsidRPr="00AF50D5">
              <w:rPr>
                <w:rFonts w:asciiTheme="minorHAnsi" w:hAnsiTheme="minorHAnsi" w:cstheme="minorHAnsi"/>
                <w:sz w:val="20"/>
                <w:szCs w:val="20"/>
              </w:rPr>
              <w:t>Maintains a vibrant community and ecosystem with a wealth of resources, including forums, tutorials, asset stores, and developer communities.</w:t>
            </w:r>
          </w:p>
        </w:tc>
      </w:tr>
      <w:tr w:rsidR="007D7884" w:rsidRPr="00853F37" w14:paraId="3557F285" w14:textId="77777777" w:rsidTr="007D7884">
        <w:tc>
          <w:tcPr>
            <w:tcW w:w="0" w:type="auto"/>
            <w:shd w:val="clear" w:color="auto" w:fill="auto"/>
          </w:tcPr>
          <w:p w14:paraId="500129CB" w14:textId="77777777" w:rsidR="007D7884" w:rsidRPr="00AF50D5" w:rsidRDefault="007D7884" w:rsidP="00F26A72">
            <w:pPr>
              <w:jc w:val="center"/>
              <w:rPr>
                <w:rFonts w:asciiTheme="minorHAnsi" w:hAnsiTheme="minorHAnsi" w:cstheme="minorHAnsi"/>
              </w:rPr>
            </w:pPr>
            <w:r w:rsidRPr="00AF50D5">
              <w:rPr>
                <w:rFonts w:asciiTheme="minorHAnsi" w:hAnsiTheme="minorHAnsi" w:cstheme="minorHAnsi"/>
              </w:rPr>
              <w:t>Customizability and Extensibility</w:t>
            </w:r>
          </w:p>
        </w:tc>
        <w:tc>
          <w:tcPr>
            <w:tcW w:w="0" w:type="auto"/>
            <w:shd w:val="clear" w:color="auto" w:fill="auto"/>
          </w:tcPr>
          <w:p w14:paraId="57AD2530"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Offers extensive customization and extensibility options through its source code access and C++ programming capabilities, allowing developers to implement custom features, optimizations, and integrations.</w:t>
            </w:r>
          </w:p>
        </w:tc>
        <w:tc>
          <w:tcPr>
            <w:tcW w:w="0" w:type="auto"/>
            <w:shd w:val="clear" w:color="auto" w:fill="auto"/>
          </w:tcPr>
          <w:p w14:paraId="2878977A" w14:textId="77777777" w:rsidR="007D7884" w:rsidRPr="00AF50D5" w:rsidRDefault="007D7884" w:rsidP="00F26A72">
            <w:pPr>
              <w:jc w:val="center"/>
              <w:rPr>
                <w:rFonts w:asciiTheme="minorHAnsi" w:hAnsiTheme="minorHAnsi" w:cstheme="minorHAnsi"/>
                <w:sz w:val="20"/>
                <w:szCs w:val="20"/>
              </w:rPr>
            </w:pPr>
            <w:r w:rsidRPr="00AF50D5">
              <w:rPr>
                <w:rFonts w:asciiTheme="minorHAnsi" w:hAnsiTheme="minorHAnsi" w:cstheme="minorHAnsi"/>
                <w:sz w:val="20"/>
                <w:szCs w:val="20"/>
              </w:rPr>
              <w:t>Provides flexibility for customization and extensibility through its open architecture and support for C# scripting, allowing developers to extend functionality and integrate third-party tools or plugins into VR applications.</w:t>
            </w:r>
          </w:p>
        </w:tc>
      </w:tr>
    </w:tbl>
    <w:p w14:paraId="0C138DD7" w14:textId="39B7A4E2" w:rsidR="007D7884" w:rsidRPr="00AF50D5" w:rsidRDefault="00AF50D5" w:rsidP="00983F13">
      <w:pPr>
        <w:rPr>
          <w:rFonts w:asciiTheme="minorHAnsi" w:hAnsiTheme="minorHAnsi" w:cstheme="minorHAnsi"/>
          <w:b/>
          <w:bCs/>
          <w:u w:val="single"/>
        </w:rPr>
      </w:pPr>
      <w:r w:rsidRPr="00AF50D5">
        <w:rPr>
          <w:rFonts w:asciiTheme="minorHAnsi" w:hAnsiTheme="minorHAnsi" w:cstheme="minorHAnsi"/>
          <w:b/>
          <w:bCs/>
          <w:u w:val="single"/>
        </w:rPr>
        <w:t>System Requirements:</w:t>
      </w:r>
    </w:p>
    <w:p w14:paraId="2A07A033" w14:textId="77777777" w:rsidR="00AF50D5" w:rsidRPr="00AF50D5" w:rsidRDefault="00AF50D5" w:rsidP="00983F13">
      <w:pPr>
        <w:rPr>
          <w:rFonts w:asciiTheme="minorHAnsi" w:hAnsiTheme="minorHAnsi" w:cstheme="minorHAnsi"/>
          <w:b/>
          <w:bCs/>
          <w:u w:val="single"/>
        </w:rPr>
      </w:pPr>
    </w:p>
    <w:p w14:paraId="7B88828C" w14:textId="1322AC4F" w:rsidR="006026C7" w:rsidRPr="00AF50D5" w:rsidRDefault="00AF50D5" w:rsidP="00983F13">
      <w:pPr>
        <w:rPr>
          <w:rFonts w:asciiTheme="minorHAnsi" w:hAnsiTheme="minorHAnsi" w:cstheme="minorHAnsi"/>
        </w:rPr>
      </w:pPr>
      <w:r w:rsidRPr="00AF50D5">
        <w:rPr>
          <w:rFonts w:asciiTheme="minorHAnsi" w:hAnsiTheme="minorHAnsi" w:cstheme="minorHAnsi"/>
        </w:rPr>
        <w:t>Project Development System Requirements can be found outlined in the following appendix.</w:t>
      </w:r>
    </w:p>
    <w:p w14:paraId="45489CC3" w14:textId="5DB9DF2F" w:rsidR="00AF50D5" w:rsidRDefault="00AF50D5" w:rsidP="00AF50D5">
      <w:pPr>
        <w:pStyle w:val="Heading1"/>
        <w:rPr>
          <w:rFonts w:asciiTheme="minorHAnsi" w:hAnsiTheme="minorHAnsi" w:cstheme="minorHAnsi"/>
          <w:b/>
          <w:bCs/>
          <w:sz w:val="44"/>
          <w:szCs w:val="44"/>
        </w:rPr>
      </w:pPr>
      <w:bookmarkStart w:id="111" w:name="_Toc164858584"/>
      <w:r>
        <w:rPr>
          <w:rFonts w:asciiTheme="minorHAnsi" w:hAnsiTheme="minorHAnsi" w:cstheme="minorHAnsi"/>
          <w:b/>
          <w:bCs/>
          <w:sz w:val="44"/>
          <w:szCs w:val="44"/>
        </w:rPr>
        <w:lastRenderedPageBreak/>
        <w:t xml:space="preserve">Appendix </w:t>
      </w:r>
      <w:r w:rsidR="00CB3502">
        <w:rPr>
          <w:rFonts w:asciiTheme="minorHAnsi" w:hAnsiTheme="minorHAnsi" w:cstheme="minorHAnsi"/>
          <w:b/>
          <w:bCs/>
          <w:sz w:val="44"/>
          <w:szCs w:val="44"/>
        </w:rPr>
        <w:t>G</w:t>
      </w:r>
      <w:r>
        <w:rPr>
          <w:rFonts w:asciiTheme="minorHAnsi" w:hAnsiTheme="minorHAnsi" w:cstheme="minorHAnsi"/>
          <w:b/>
          <w:bCs/>
          <w:sz w:val="44"/>
          <w:szCs w:val="44"/>
        </w:rPr>
        <w:t>: System Requirements</w:t>
      </w:r>
      <w:bookmarkEnd w:id="111"/>
    </w:p>
    <w:p w14:paraId="04EB3DF9" w14:textId="77777777" w:rsidR="00AF50D5" w:rsidRDefault="00AF50D5" w:rsidP="00983F13">
      <w:pPr>
        <w:rPr>
          <w:b/>
          <w:bCs/>
          <w:u w:val="single"/>
        </w:rPr>
      </w:pPr>
    </w:p>
    <w:p w14:paraId="752FC008" w14:textId="77777777" w:rsidR="007D7884" w:rsidRPr="00B74542" w:rsidRDefault="007D7884" w:rsidP="007D7884">
      <w:pPr>
        <w:rPr>
          <w:rFonts w:ascii="Calibri" w:hAnsi="Calibri" w:cs="Calibri"/>
          <w:b/>
          <w:bCs/>
          <w:sz w:val="32"/>
          <w:szCs w:val="32"/>
          <w:lang w:eastAsia="en-GB"/>
        </w:rPr>
      </w:pPr>
      <w:r>
        <w:rPr>
          <w:rFonts w:ascii="Calibri" w:hAnsi="Calibri" w:cs="Calibri"/>
          <w:b/>
          <w:bCs/>
          <w:sz w:val="32"/>
          <w:szCs w:val="32"/>
          <w:lang w:eastAsia="en-GB"/>
        </w:rPr>
        <w:t xml:space="preserve">Unreal Engine 5.1 </w:t>
      </w:r>
      <w:r w:rsidRPr="00B74542">
        <w:rPr>
          <w:rFonts w:ascii="Calibri" w:hAnsi="Calibri" w:cs="Calibri"/>
          <w:b/>
          <w:bCs/>
          <w:sz w:val="32"/>
          <w:szCs w:val="32"/>
          <w:lang w:eastAsia="en-GB"/>
        </w:rPr>
        <w:t>Hardware and Software Specifications</w:t>
      </w:r>
    </w:p>
    <w:p w14:paraId="43E6EE50" w14:textId="77777777" w:rsidR="007D7884" w:rsidRPr="00B74542" w:rsidRDefault="007D7884" w:rsidP="007D7884">
      <w:pPr>
        <w:rPr>
          <w:rFonts w:ascii="Calibri" w:hAnsi="Calibri" w:cs="Calibri"/>
          <w:lang w:eastAsia="en-GB"/>
        </w:rPr>
      </w:pPr>
      <w:r w:rsidRPr="00B74542">
        <w:rPr>
          <w:rFonts w:ascii="Calibri" w:hAnsi="Calibri" w:cs="Calibri"/>
          <w:lang w:eastAsia="en-GB"/>
        </w:rPr>
        <w:t>Minimum and recommended hardware specifications and necessary software for developing with Unreal Engine.</w:t>
      </w:r>
    </w:p>
    <w:p w14:paraId="0D515333" w14:textId="77777777" w:rsidR="007D7884" w:rsidRPr="00B74542" w:rsidRDefault="007D7884" w:rsidP="007D7884">
      <w:pPr>
        <w:rPr>
          <w:rFonts w:ascii="Calibri" w:hAnsi="Calibri" w:cs="Calibri"/>
          <w:lang w:eastAsia="en-GB"/>
        </w:rPr>
      </w:pPr>
      <w:r w:rsidRPr="00B74542">
        <w:rPr>
          <w:rFonts w:ascii="Calibri" w:hAnsi="Calibri" w:cs="Calibri"/>
          <w:lang w:eastAsia="en-GB"/>
        </w:rPr>
        <w:t>This page covers the hardware and software requirements for Unreal Engine 5. It also describes what is installed by the pre-requisites installer included in the Unreal Engine installer.</w:t>
      </w:r>
    </w:p>
    <w:p w14:paraId="03F180BB" w14:textId="77777777" w:rsidR="007D7884" w:rsidRPr="00B74542" w:rsidRDefault="007D7884" w:rsidP="007D7884">
      <w:pPr>
        <w:rPr>
          <w:rFonts w:ascii="Calibri" w:hAnsi="Calibri" w:cs="Calibri"/>
          <w:sz w:val="36"/>
          <w:szCs w:val="36"/>
          <w:lang w:eastAsia="en-GB"/>
        </w:rPr>
      </w:pPr>
      <w:r w:rsidRPr="00B74542">
        <w:rPr>
          <w:rFonts w:ascii="Calibri" w:hAnsi="Calibri" w:cs="Calibri"/>
          <w:sz w:val="36"/>
          <w:szCs w:val="36"/>
          <w:lang w:eastAsia="en-GB"/>
        </w:rPr>
        <w:t>Recommended Hardware</w:t>
      </w:r>
    </w:p>
    <w:tbl>
      <w:tblPr>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4421"/>
        <w:gridCol w:w="4575"/>
      </w:tblGrid>
      <w:tr w:rsidR="007D7884" w:rsidRPr="00B74542" w14:paraId="1ACBB349" w14:textId="77777777" w:rsidTr="00AF50D5">
        <w:trPr>
          <w:trHeight w:val="1095"/>
        </w:trPr>
        <w:tc>
          <w:tcPr>
            <w:tcW w:w="4421" w:type="dxa"/>
            <w:shd w:val="clear" w:color="auto" w:fill="B7CFED" w:themeFill="text2" w:themeFillTint="40"/>
            <w:vAlign w:val="center"/>
            <w:hideMark/>
          </w:tcPr>
          <w:p w14:paraId="62E4380F"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Operating System</w:t>
            </w:r>
          </w:p>
        </w:tc>
        <w:tc>
          <w:tcPr>
            <w:tcW w:w="4575" w:type="dxa"/>
            <w:vAlign w:val="center"/>
            <w:hideMark/>
          </w:tcPr>
          <w:p w14:paraId="68478524" w14:textId="77777777" w:rsidR="007D7884" w:rsidRPr="00B74542" w:rsidRDefault="007D7884" w:rsidP="00F26A72">
            <w:pPr>
              <w:rPr>
                <w:rFonts w:ascii="Calibri" w:hAnsi="Calibri" w:cs="Calibri"/>
                <w:lang w:eastAsia="en-GB"/>
              </w:rPr>
            </w:pPr>
            <w:r w:rsidRPr="00B74542">
              <w:rPr>
                <w:rFonts w:ascii="Calibri" w:hAnsi="Calibri" w:cs="Calibri"/>
                <w:lang w:eastAsia="en-GB"/>
              </w:rPr>
              <w:t>Windows 10 64-bit version 1909 revision .1350 or higher, or versions 2004 and 20H2 revision .789 or higher.</w:t>
            </w:r>
          </w:p>
        </w:tc>
      </w:tr>
      <w:tr w:rsidR="007D7884" w:rsidRPr="00B74542" w14:paraId="1BFB82E6" w14:textId="77777777" w:rsidTr="00AF50D5">
        <w:trPr>
          <w:trHeight w:val="941"/>
        </w:trPr>
        <w:tc>
          <w:tcPr>
            <w:tcW w:w="4421" w:type="dxa"/>
            <w:shd w:val="clear" w:color="auto" w:fill="B7CFED" w:themeFill="text2" w:themeFillTint="40"/>
            <w:vAlign w:val="center"/>
            <w:hideMark/>
          </w:tcPr>
          <w:p w14:paraId="13A9BF01"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Processor</w:t>
            </w:r>
          </w:p>
        </w:tc>
        <w:tc>
          <w:tcPr>
            <w:tcW w:w="4575" w:type="dxa"/>
            <w:vAlign w:val="center"/>
            <w:hideMark/>
          </w:tcPr>
          <w:p w14:paraId="721147C7" w14:textId="77777777" w:rsidR="007D7884" w:rsidRPr="00B74542" w:rsidRDefault="007D7884" w:rsidP="00F26A72">
            <w:pPr>
              <w:rPr>
                <w:rFonts w:ascii="Calibri" w:hAnsi="Calibri" w:cs="Calibri"/>
                <w:lang w:eastAsia="en-GB"/>
              </w:rPr>
            </w:pPr>
            <w:r w:rsidRPr="00B74542">
              <w:rPr>
                <w:rFonts w:ascii="Calibri" w:hAnsi="Calibri" w:cs="Calibri"/>
                <w:lang w:eastAsia="en-GB"/>
              </w:rPr>
              <w:t>Quad-core Intel or AMD, 2.5 GHz or faster</w:t>
            </w:r>
          </w:p>
        </w:tc>
      </w:tr>
      <w:tr w:rsidR="007D7884" w:rsidRPr="00B74542" w14:paraId="25FC4F1A" w14:textId="77777777" w:rsidTr="00AF50D5">
        <w:trPr>
          <w:trHeight w:val="927"/>
        </w:trPr>
        <w:tc>
          <w:tcPr>
            <w:tcW w:w="4421" w:type="dxa"/>
            <w:shd w:val="clear" w:color="auto" w:fill="B7CFED" w:themeFill="text2" w:themeFillTint="40"/>
            <w:vAlign w:val="center"/>
            <w:hideMark/>
          </w:tcPr>
          <w:p w14:paraId="1AD970B9"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Memory</w:t>
            </w:r>
          </w:p>
        </w:tc>
        <w:tc>
          <w:tcPr>
            <w:tcW w:w="4575" w:type="dxa"/>
            <w:vAlign w:val="center"/>
            <w:hideMark/>
          </w:tcPr>
          <w:p w14:paraId="22C62168" w14:textId="77777777" w:rsidR="007D7884" w:rsidRPr="00B74542" w:rsidRDefault="007D7884" w:rsidP="00F26A72">
            <w:pPr>
              <w:rPr>
                <w:rFonts w:ascii="Calibri" w:hAnsi="Calibri" w:cs="Calibri"/>
                <w:lang w:eastAsia="en-GB"/>
              </w:rPr>
            </w:pPr>
            <w:r w:rsidRPr="00B74542">
              <w:rPr>
                <w:rFonts w:ascii="Calibri" w:hAnsi="Calibri" w:cs="Calibri"/>
                <w:lang w:eastAsia="en-GB"/>
              </w:rPr>
              <w:t>8 GB RAM</w:t>
            </w:r>
          </w:p>
        </w:tc>
      </w:tr>
      <w:tr w:rsidR="007D7884" w:rsidRPr="00B74542" w14:paraId="309122D1" w14:textId="77777777" w:rsidTr="00AF50D5">
        <w:trPr>
          <w:trHeight w:val="926"/>
        </w:trPr>
        <w:tc>
          <w:tcPr>
            <w:tcW w:w="4421" w:type="dxa"/>
            <w:shd w:val="clear" w:color="auto" w:fill="B7CFED" w:themeFill="text2" w:themeFillTint="40"/>
            <w:vAlign w:val="center"/>
            <w:hideMark/>
          </w:tcPr>
          <w:p w14:paraId="5B735463"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Graphics Card</w:t>
            </w:r>
          </w:p>
        </w:tc>
        <w:tc>
          <w:tcPr>
            <w:tcW w:w="4575" w:type="dxa"/>
            <w:vAlign w:val="center"/>
            <w:hideMark/>
          </w:tcPr>
          <w:p w14:paraId="72793FCA" w14:textId="77777777" w:rsidR="007D7884" w:rsidRPr="00B74542" w:rsidRDefault="007D7884" w:rsidP="00F26A72">
            <w:pPr>
              <w:rPr>
                <w:rFonts w:ascii="Calibri" w:hAnsi="Calibri" w:cs="Calibri"/>
                <w:lang w:eastAsia="en-GB"/>
              </w:rPr>
            </w:pPr>
            <w:r w:rsidRPr="00B74542">
              <w:rPr>
                <w:rFonts w:ascii="Calibri" w:hAnsi="Calibri" w:cs="Calibri"/>
                <w:lang w:eastAsia="en-GB"/>
              </w:rPr>
              <w:t>DirectX 11 or 12 compatible graphics card</w:t>
            </w:r>
          </w:p>
        </w:tc>
      </w:tr>
      <w:tr w:rsidR="007D7884" w:rsidRPr="00B74542" w14:paraId="60003ED0" w14:textId="77777777" w:rsidTr="00AF50D5">
        <w:trPr>
          <w:trHeight w:val="1224"/>
        </w:trPr>
        <w:tc>
          <w:tcPr>
            <w:tcW w:w="4421" w:type="dxa"/>
            <w:shd w:val="clear" w:color="auto" w:fill="B7CFED" w:themeFill="text2" w:themeFillTint="40"/>
            <w:vAlign w:val="center"/>
            <w:hideMark/>
          </w:tcPr>
          <w:p w14:paraId="4AF17E46"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RHI Version</w:t>
            </w:r>
          </w:p>
        </w:tc>
        <w:tc>
          <w:tcPr>
            <w:tcW w:w="4575" w:type="dxa"/>
            <w:vAlign w:val="center"/>
            <w:hideMark/>
          </w:tcPr>
          <w:p w14:paraId="2D860ECF" w14:textId="77777777" w:rsidR="007D7884" w:rsidRPr="00B74542" w:rsidRDefault="007D7884" w:rsidP="00F26A72">
            <w:pPr>
              <w:rPr>
                <w:rFonts w:ascii="Calibri" w:hAnsi="Calibri" w:cs="Calibri"/>
                <w:lang w:eastAsia="en-GB"/>
              </w:rPr>
            </w:pPr>
            <w:r w:rsidRPr="00B74542">
              <w:rPr>
                <w:rFonts w:ascii="Calibri" w:hAnsi="Calibri" w:cs="Calibri"/>
                <w:lang w:eastAsia="en-GB"/>
              </w:rPr>
              <w:t>DirectX 11: Latest drivers</w:t>
            </w:r>
          </w:p>
          <w:p w14:paraId="0AF2EAB4" w14:textId="77777777" w:rsidR="007D7884" w:rsidRPr="00B74542" w:rsidRDefault="007D7884" w:rsidP="00F26A72">
            <w:pPr>
              <w:rPr>
                <w:rFonts w:ascii="Calibri" w:hAnsi="Calibri" w:cs="Calibri"/>
                <w:lang w:eastAsia="en-GB"/>
              </w:rPr>
            </w:pPr>
            <w:r w:rsidRPr="00B74542">
              <w:rPr>
                <w:rFonts w:ascii="Calibri" w:hAnsi="Calibri" w:cs="Calibri"/>
                <w:lang w:eastAsia="en-GB"/>
              </w:rPr>
              <w:t>DirectX 12: Latest drivers</w:t>
            </w:r>
          </w:p>
          <w:p w14:paraId="2422A427" w14:textId="77777777" w:rsidR="007D7884" w:rsidRPr="00B74542" w:rsidRDefault="007D7884" w:rsidP="00F26A72">
            <w:pPr>
              <w:rPr>
                <w:rFonts w:ascii="Calibri" w:hAnsi="Calibri" w:cs="Calibri"/>
                <w:lang w:eastAsia="en-GB"/>
              </w:rPr>
            </w:pPr>
            <w:r w:rsidRPr="00B74542">
              <w:rPr>
                <w:rFonts w:ascii="Calibri" w:hAnsi="Calibri" w:cs="Calibri"/>
                <w:lang w:eastAsia="en-GB"/>
              </w:rPr>
              <w:t>Vulkan: AMD (21.11.3+) and NVIDIA (496.76+)</w:t>
            </w:r>
          </w:p>
        </w:tc>
      </w:tr>
    </w:tbl>
    <w:p w14:paraId="047698D1" w14:textId="77777777" w:rsidR="007D7884" w:rsidRPr="00B74542" w:rsidRDefault="007D7884" w:rsidP="007D7884">
      <w:pPr>
        <w:rPr>
          <w:rFonts w:ascii="Calibri" w:hAnsi="Calibri" w:cs="Calibri"/>
          <w:sz w:val="36"/>
          <w:szCs w:val="36"/>
          <w:lang w:eastAsia="en-GB"/>
        </w:rPr>
      </w:pPr>
      <w:r w:rsidRPr="00B74542">
        <w:rPr>
          <w:rFonts w:ascii="Calibri" w:hAnsi="Calibri" w:cs="Calibri"/>
          <w:sz w:val="36"/>
          <w:szCs w:val="36"/>
          <w:lang w:eastAsia="en-GB"/>
        </w:rPr>
        <w:t>Minimum Software Requirements</w:t>
      </w:r>
    </w:p>
    <w:p w14:paraId="54D148F1" w14:textId="77777777" w:rsidR="007D7884" w:rsidRPr="00B74542" w:rsidRDefault="007D7884" w:rsidP="007D7884">
      <w:pPr>
        <w:rPr>
          <w:rFonts w:ascii="Calibri" w:hAnsi="Calibri" w:cs="Calibri"/>
          <w:lang w:eastAsia="en-GB"/>
        </w:rPr>
      </w:pPr>
      <w:r w:rsidRPr="00B74542">
        <w:rPr>
          <w:rFonts w:ascii="Calibri" w:hAnsi="Calibri" w:cs="Calibri"/>
          <w:lang w:eastAsia="en-GB"/>
        </w:rPr>
        <w:t>Minimum requirements for running the engine or editor are listed below.</w:t>
      </w:r>
    </w:p>
    <w:tbl>
      <w:tblPr>
        <w:tblW w:w="5000"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005"/>
        <w:gridCol w:w="5991"/>
      </w:tblGrid>
      <w:tr w:rsidR="007D7884" w:rsidRPr="00B74542" w14:paraId="620925E9" w14:textId="77777777" w:rsidTr="00F26A72">
        <w:trPr>
          <w:trHeight w:val="499"/>
          <w:tblHeader/>
        </w:trPr>
        <w:tc>
          <w:tcPr>
            <w:tcW w:w="1670" w:type="pct"/>
            <w:shd w:val="clear" w:color="auto" w:fill="B7CFED" w:themeFill="text2" w:themeFillTint="40"/>
            <w:vAlign w:val="center"/>
            <w:hideMark/>
          </w:tcPr>
          <w:p w14:paraId="7BE8162C"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Running the Engine</w:t>
            </w:r>
          </w:p>
        </w:tc>
        <w:tc>
          <w:tcPr>
            <w:tcW w:w="3330" w:type="pct"/>
            <w:shd w:val="clear" w:color="auto" w:fill="auto"/>
            <w:vAlign w:val="center"/>
            <w:hideMark/>
          </w:tcPr>
          <w:p w14:paraId="11A780E9" w14:textId="77777777" w:rsidR="007D7884" w:rsidRPr="00B74542" w:rsidRDefault="007D7884" w:rsidP="00F26A72">
            <w:pPr>
              <w:rPr>
                <w:rFonts w:ascii="Calibri" w:hAnsi="Calibri" w:cs="Calibri"/>
                <w:lang w:eastAsia="en-GB"/>
              </w:rPr>
            </w:pPr>
            <w:r w:rsidRPr="00B74542">
              <w:rPr>
                <w:rFonts w:ascii="Calibri" w:hAnsi="Calibri" w:cs="Calibri"/>
                <w:lang w:eastAsia="en-GB"/>
              </w:rPr>
              <w:t> </w:t>
            </w:r>
          </w:p>
        </w:tc>
      </w:tr>
      <w:tr w:rsidR="007D7884" w:rsidRPr="00B74542" w14:paraId="7E709F4A" w14:textId="77777777" w:rsidTr="00F26A72">
        <w:trPr>
          <w:trHeight w:val="499"/>
        </w:trPr>
        <w:tc>
          <w:tcPr>
            <w:tcW w:w="1670" w:type="pct"/>
            <w:shd w:val="clear" w:color="auto" w:fill="B7CFED" w:themeFill="text2" w:themeFillTint="40"/>
            <w:vAlign w:val="center"/>
            <w:hideMark/>
          </w:tcPr>
          <w:p w14:paraId="14004F7D"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Operating System</w:t>
            </w:r>
          </w:p>
        </w:tc>
        <w:tc>
          <w:tcPr>
            <w:tcW w:w="3330" w:type="pct"/>
            <w:vAlign w:val="center"/>
            <w:hideMark/>
          </w:tcPr>
          <w:p w14:paraId="6AF61AD7" w14:textId="77777777" w:rsidR="007D7884" w:rsidRPr="00B74542" w:rsidRDefault="007D7884" w:rsidP="00F26A72">
            <w:pPr>
              <w:rPr>
                <w:rFonts w:ascii="Calibri" w:hAnsi="Calibri" w:cs="Calibri"/>
                <w:lang w:eastAsia="en-GB"/>
              </w:rPr>
            </w:pPr>
            <w:r w:rsidRPr="00B74542">
              <w:rPr>
                <w:rFonts w:ascii="Calibri" w:hAnsi="Calibri" w:cs="Calibri"/>
                <w:lang w:eastAsia="en-GB"/>
              </w:rPr>
              <w:t>Windows 10</w:t>
            </w:r>
          </w:p>
        </w:tc>
      </w:tr>
      <w:tr w:rsidR="007D7884" w:rsidRPr="00B74542" w14:paraId="01BC1936" w14:textId="77777777" w:rsidTr="00F26A72">
        <w:trPr>
          <w:trHeight w:val="500"/>
        </w:trPr>
        <w:tc>
          <w:tcPr>
            <w:tcW w:w="1670" w:type="pct"/>
            <w:shd w:val="clear" w:color="auto" w:fill="B7CFED" w:themeFill="text2" w:themeFillTint="40"/>
            <w:vAlign w:val="center"/>
            <w:hideMark/>
          </w:tcPr>
          <w:p w14:paraId="419BDD62"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DirectX Runtime</w:t>
            </w:r>
          </w:p>
        </w:tc>
        <w:tc>
          <w:tcPr>
            <w:tcW w:w="3330" w:type="pct"/>
            <w:vAlign w:val="center"/>
            <w:hideMark/>
          </w:tcPr>
          <w:p w14:paraId="1388CA0D" w14:textId="77777777" w:rsidR="007D7884" w:rsidRPr="00B74542" w:rsidRDefault="00000000" w:rsidP="00F26A72">
            <w:pPr>
              <w:rPr>
                <w:rFonts w:ascii="Calibri" w:hAnsi="Calibri" w:cs="Calibri"/>
                <w:lang w:eastAsia="en-GB"/>
              </w:rPr>
            </w:pPr>
            <w:hyperlink r:id="rId26" w:history="1">
              <w:r w:rsidR="007D7884" w:rsidRPr="00B74542">
                <w:rPr>
                  <w:rFonts w:ascii="Calibri" w:hAnsi="Calibri" w:cs="Calibri"/>
                  <w:u w:val="single"/>
                  <w:lang w:eastAsia="en-GB"/>
                </w:rPr>
                <w:t>DirectX End-User Runtimes (June 2010)</w:t>
              </w:r>
            </w:hyperlink>
          </w:p>
        </w:tc>
      </w:tr>
    </w:tbl>
    <w:p w14:paraId="281FE0D8" w14:textId="77777777" w:rsidR="007D7884" w:rsidRPr="00B74542" w:rsidRDefault="007D7884" w:rsidP="007D7884">
      <w:pPr>
        <w:rPr>
          <w:rFonts w:ascii="Calibri" w:hAnsi="Calibri" w:cs="Calibri"/>
          <w:lang w:eastAsia="en-GB"/>
        </w:rPr>
      </w:pPr>
      <w:r w:rsidRPr="00B74542">
        <w:rPr>
          <w:rFonts w:ascii="Calibri" w:hAnsi="Calibri" w:cs="Calibri"/>
          <w:lang w:eastAsia="en-GB"/>
        </w:rPr>
        <w:t>The requirements for programmers developing with the engine are listed below.</w:t>
      </w:r>
    </w:p>
    <w:tbl>
      <w:tblPr>
        <w:tblW w:w="5000"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4890"/>
        <w:gridCol w:w="4106"/>
      </w:tblGrid>
      <w:tr w:rsidR="007D7884" w:rsidRPr="00B74542" w14:paraId="7E14F664" w14:textId="77777777" w:rsidTr="00F26A72">
        <w:trPr>
          <w:tblHeader/>
        </w:trPr>
        <w:tc>
          <w:tcPr>
            <w:tcW w:w="2718" w:type="pct"/>
            <w:shd w:val="clear" w:color="auto" w:fill="B7CFED" w:themeFill="text2" w:themeFillTint="40"/>
            <w:vAlign w:val="center"/>
            <w:hideMark/>
          </w:tcPr>
          <w:p w14:paraId="6A018919"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Developing with the Engine</w:t>
            </w:r>
          </w:p>
        </w:tc>
        <w:tc>
          <w:tcPr>
            <w:tcW w:w="2282" w:type="pct"/>
            <w:shd w:val="clear" w:color="auto" w:fill="auto"/>
            <w:vAlign w:val="center"/>
            <w:hideMark/>
          </w:tcPr>
          <w:p w14:paraId="57F571A0" w14:textId="77777777" w:rsidR="007D7884" w:rsidRPr="00B74542" w:rsidRDefault="007D7884" w:rsidP="00F26A72">
            <w:pPr>
              <w:rPr>
                <w:rFonts w:ascii="Calibri" w:hAnsi="Calibri" w:cs="Calibri"/>
                <w:lang w:eastAsia="en-GB"/>
              </w:rPr>
            </w:pPr>
            <w:r w:rsidRPr="00B74542">
              <w:rPr>
                <w:rFonts w:ascii="Calibri" w:hAnsi="Calibri" w:cs="Calibri"/>
                <w:lang w:eastAsia="en-GB"/>
              </w:rPr>
              <w:t> </w:t>
            </w:r>
          </w:p>
        </w:tc>
      </w:tr>
      <w:tr w:rsidR="007D7884" w:rsidRPr="00B74542" w14:paraId="1FF3F4E3" w14:textId="77777777" w:rsidTr="00F26A72">
        <w:tc>
          <w:tcPr>
            <w:tcW w:w="2718" w:type="pct"/>
            <w:shd w:val="clear" w:color="auto" w:fill="B7CFED" w:themeFill="text2" w:themeFillTint="40"/>
            <w:vAlign w:val="center"/>
            <w:hideMark/>
          </w:tcPr>
          <w:p w14:paraId="053D506B" w14:textId="77777777" w:rsidR="007D7884" w:rsidRPr="00B74542" w:rsidRDefault="007D7884" w:rsidP="00F26A72">
            <w:pPr>
              <w:jc w:val="center"/>
              <w:rPr>
                <w:rFonts w:ascii="Calibri" w:hAnsi="Calibri" w:cs="Calibri"/>
                <w:b/>
                <w:bCs/>
                <w:lang w:eastAsia="en-GB"/>
              </w:rPr>
            </w:pPr>
            <w:r w:rsidRPr="00B74542">
              <w:rPr>
                <w:rFonts w:ascii="Calibri" w:hAnsi="Calibri" w:cs="Calibri"/>
                <w:b/>
                <w:bCs/>
                <w:lang w:eastAsia="en-GB"/>
              </w:rPr>
              <w:t>Visual Studio Version</w:t>
            </w:r>
          </w:p>
        </w:tc>
        <w:tc>
          <w:tcPr>
            <w:tcW w:w="2282" w:type="pct"/>
            <w:vAlign w:val="center"/>
            <w:hideMark/>
          </w:tcPr>
          <w:p w14:paraId="1C42D68A" w14:textId="77777777" w:rsidR="007D7884" w:rsidRPr="00B74542" w:rsidRDefault="007D7884" w:rsidP="00F26A72">
            <w:pPr>
              <w:rPr>
                <w:rFonts w:ascii="Calibri" w:hAnsi="Calibri" w:cs="Calibri"/>
                <w:lang w:eastAsia="en-GB"/>
              </w:rPr>
            </w:pPr>
            <w:r w:rsidRPr="00B74542">
              <w:rPr>
                <w:rFonts w:ascii="Calibri" w:hAnsi="Calibri" w:cs="Calibri"/>
                <w:lang w:eastAsia="en-GB"/>
              </w:rPr>
              <w:t>Visual Studio 2019 v16.11.5 or later (recommended)</w:t>
            </w:r>
          </w:p>
          <w:p w14:paraId="4B2D326A" w14:textId="77777777" w:rsidR="007D7884" w:rsidRPr="00B74542" w:rsidRDefault="007D7884" w:rsidP="00F26A72">
            <w:pPr>
              <w:rPr>
                <w:rFonts w:ascii="Calibri" w:hAnsi="Calibri" w:cs="Calibri"/>
                <w:lang w:eastAsia="en-GB"/>
              </w:rPr>
            </w:pPr>
            <w:r w:rsidRPr="00B74542">
              <w:rPr>
                <w:rFonts w:ascii="Calibri" w:hAnsi="Calibri" w:cs="Calibri"/>
                <w:lang w:eastAsia="en-GB"/>
              </w:rPr>
              <w:t>Visual Studio 2022</w:t>
            </w:r>
          </w:p>
        </w:tc>
      </w:tr>
    </w:tbl>
    <w:p w14:paraId="37E0920F" w14:textId="77777777" w:rsidR="007D7884" w:rsidRPr="004A1DE1" w:rsidRDefault="007D7884" w:rsidP="007D7884">
      <w:pPr>
        <w:shd w:val="clear" w:color="auto" w:fill="FFFFFF"/>
        <w:spacing w:before="240" w:after="240"/>
        <w:outlineLvl w:val="0"/>
        <w:rPr>
          <w:rFonts w:ascii="Neue Plak" w:hAnsi="Neue Plak"/>
          <w:b/>
          <w:bCs/>
          <w:color w:val="232323"/>
          <w:kern w:val="36"/>
          <w:sz w:val="48"/>
          <w:szCs w:val="48"/>
          <w:lang w:eastAsia="en-GB"/>
        </w:rPr>
      </w:pPr>
      <w:bookmarkStart w:id="112" w:name="_Toc164858585"/>
      <w:r>
        <w:rPr>
          <w:rFonts w:ascii="Neue Plak" w:hAnsi="Neue Plak"/>
          <w:b/>
          <w:bCs/>
          <w:color w:val="232323"/>
          <w:kern w:val="36"/>
          <w:sz w:val="48"/>
          <w:szCs w:val="48"/>
          <w:lang w:eastAsia="en-GB"/>
        </w:rPr>
        <w:lastRenderedPageBreak/>
        <w:t>Oculus’s S</w:t>
      </w:r>
      <w:r w:rsidRPr="004A1DE1">
        <w:rPr>
          <w:rFonts w:ascii="Neue Plak" w:hAnsi="Neue Plak"/>
          <w:b/>
          <w:bCs/>
          <w:color w:val="232323"/>
          <w:kern w:val="36"/>
          <w:sz w:val="48"/>
          <w:szCs w:val="48"/>
          <w:lang w:eastAsia="en-GB"/>
        </w:rPr>
        <w:t>ystem and Hardware Requirements</w:t>
      </w:r>
      <w:bookmarkEnd w:id="112"/>
    </w:p>
    <w:p w14:paraId="3D502DDB" w14:textId="77777777" w:rsidR="007D7884" w:rsidRPr="004A1DE1" w:rsidRDefault="007D7884" w:rsidP="007D7884">
      <w:pPr>
        <w:shd w:val="clear" w:color="auto" w:fill="FFFFFF"/>
        <w:spacing w:before="240" w:after="240"/>
        <w:outlineLvl w:val="1"/>
        <w:rPr>
          <w:rFonts w:ascii="Neue Plak" w:hAnsi="Neue Plak" w:cs="Helvetica"/>
          <w:b/>
          <w:bCs/>
          <w:color w:val="232323"/>
          <w:sz w:val="36"/>
          <w:szCs w:val="36"/>
          <w:lang w:eastAsia="en-GB"/>
        </w:rPr>
      </w:pPr>
      <w:bookmarkStart w:id="113" w:name="_Toc164858586"/>
      <w:r w:rsidRPr="004A1DE1">
        <w:rPr>
          <w:rFonts w:ascii="Neue Plak" w:hAnsi="Neue Plak" w:cs="Helvetica"/>
          <w:b/>
          <w:bCs/>
          <w:color w:val="232323"/>
          <w:sz w:val="36"/>
          <w:szCs w:val="36"/>
          <w:lang w:eastAsia="en-GB"/>
        </w:rPr>
        <w:t>Operating System Requirements</w:t>
      </w:r>
      <w:bookmarkEnd w:id="113"/>
    </w:p>
    <w:p w14:paraId="47FBED52" w14:textId="77777777" w:rsidR="007D7884" w:rsidRPr="004A1DE1" w:rsidRDefault="007D7884" w:rsidP="007D7884">
      <w:pPr>
        <w:shd w:val="clear" w:color="auto" w:fill="FFFFFF"/>
        <w:spacing w:before="240" w:after="240"/>
        <w:rPr>
          <w:rFonts w:ascii="Neue Plak" w:hAnsi="Neue Plak"/>
          <w:color w:val="434343"/>
          <w:spacing w:val="5"/>
          <w:lang w:eastAsia="en-GB"/>
        </w:rPr>
      </w:pPr>
      <w:r w:rsidRPr="004A1DE1">
        <w:rPr>
          <w:rFonts w:ascii="Neue Plak" w:hAnsi="Neue Plak"/>
          <w:color w:val="434343"/>
          <w:spacing w:val="5"/>
          <w:lang w:eastAsia="en-GB"/>
        </w:rPr>
        <w:t>The Oculus Mobile SDK can build on platforms that support the </w:t>
      </w:r>
      <w:hyperlink r:id="rId27" w:tgtFrame="_blank" w:history="1">
        <w:r w:rsidRPr="004A1DE1">
          <w:rPr>
            <w:rFonts w:ascii="Neue Plak" w:hAnsi="Neue Plak"/>
            <w:color w:val="434343"/>
            <w:spacing w:val="5"/>
            <w:u w:val="single"/>
            <w:lang w:eastAsia="en-GB"/>
          </w:rPr>
          <w:t>Android NDK</w:t>
        </w:r>
      </w:hyperlink>
      <w:r w:rsidRPr="004A1DE1">
        <w:rPr>
          <w:rFonts w:ascii="Neue Plak" w:hAnsi="Neue Plak"/>
          <w:color w:val="434343"/>
          <w:spacing w:val="5"/>
          <w:lang w:eastAsia="en-GB"/>
        </w:rPr>
        <w:t>, so it is currently supported on the following operating systems:</w:t>
      </w:r>
    </w:p>
    <w:p w14:paraId="26CC3690" w14:textId="77777777" w:rsidR="007D7884" w:rsidRPr="004A1DE1" w:rsidRDefault="007D7884" w:rsidP="007D7884">
      <w:pPr>
        <w:numPr>
          <w:ilvl w:val="0"/>
          <w:numId w:val="8"/>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Windows 7/8/10/11</w:t>
      </w:r>
    </w:p>
    <w:p w14:paraId="0355E8A4" w14:textId="77777777" w:rsidR="007D7884" w:rsidRPr="004A1DE1" w:rsidRDefault="007D7884" w:rsidP="007D7884">
      <w:pPr>
        <w:numPr>
          <w:ilvl w:val="0"/>
          <w:numId w:val="8"/>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macOS: 10.10+ (x86 only)</w:t>
      </w:r>
    </w:p>
    <w:p w14:paraId="11CA8325" w14:textId="77777777" w:rsidR="007D7884" w:rsidRPr="004A1DE1" w:rsidRDefault="007D7884" w:rsidP="007D7884">
      <w:pPr>
        <w:numPr>
          <w:ilvl w:val="0"/>
          <w:numId w:val="8"/>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Linux</w:t>
      </w:r>
    </w:p>
    <w:p w14:paraId="2115D253" w14:textId="77777777" w:rsidR="007D7884" w:rsidRPr="004A1DE1" w:rsidRDefault="007D7884" w:rsidP="007D7884">
      <w:pPr>
        <w:shd w:val="clear" w:color="auto" w:fill="FFFFFF"/>
        <w:spacing w:before="240" w:after="240"/>
        <w:outlineLvl w:val="1"/>
        <w:rPr>
          <w:rFonts w:ascii="Neue Plak" w:hAnsi="Neue Plak" w:cs="Helvetica"/>
          <w:b/>
          <w:bCs/>
          <w:color w:val="232323"/>
          <w:sz w:val="36"/>
          <w:szCs w:val="36"/>
          <w:lang w:eastAsia="en-GB"/>
        </w:rPr>
      </w:pPr>
      <w:bookmarkStart w:id="114" w:name="_Toc164858587"/>
      <w:r w:rsidRPr="004A1DE1">
        <w:rPr>
          <w:rFonts w:ascii="Neue Plak" w:hAnsi="Neue Plak" w:cs="Helvetica"/>
          <w:b/>
          <w:bCs/>
          <w:color w:val="232323"/>
          <w:sz w:val="36"/>
          <w:szCs w:val="36"/>
          <w:lang w:eastAsia="en-GB"/>
        </w:rPr>
        <w:t>Minimum System Requirements</w:t>
      </w:r>
      <w:bookmarkEnd w:id="114"/>
    </w:p>
    <w:p w14:paraId="5D327040" w14:textId="77777777" w:rsidR="007D7884" w:rsidRPr="004A1DE1" w:rsidRDefault="007D7884" w:rsidP="007D7884">
      <w:pPr>
        <w:shd w:val="clear" w:color="auto" w:fill="FFFFFF"/>
        <w:spacing w:before="240" w:after="240"/>
        <w:rPr>
          <w:rFonts w:ascii="Neue Plak" w:hAnsi="Neue Plak"/>
          <w:color w:val="434343"/>
          <w:spacing w:val="5"/>
          <w:lang w:eastAsia="en-GB"/>
        </w:rPr>
      </w:pPr>
      <w:r w:rsidRPr="004A1DE1">
        <w:rPr>
          <w:rFonts w:ascii="Neue Plak" w:hAnsi="Neue Plak"/>
          <w:color w:val="434343"/>
          <w:spacing w:val="5"/>
          <w:lang w:eastAsia="en-GB"/>
        </w:rPr>
        <w:t>The following computer system requirements for the Oculus Mobile SDK are based on the Android SDK system requirements:</w:t>
      </w:r>
    </w:p>
    <w:p w14:paraId="730926A2" w14:textId="77777777" w:rsidR="007D7884" w:rsidRPr="004A1DE1" w:rsidRDefault="007D7884" w:rsidP="007D7884">
      <w:pPr>
        <w:numPr>
          <w:ilvl w:val="0"/>
          <w:numId w:val="9"/>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2.0+ GHz processor</w:t>
      </w:r>
    </w:p>
    <w:p w14:paraId="411BF775" w14:textId="77777777" w:rsidR="007D7884" w:rsidRPr="004A1DE1" w:rsidRDefault="007D7884" w:rsidP="007D7884">
      <w:pPr>
        <w:numPr>
          <w:ilvl w:val="0"/>
          <w:numId w:val="9"/>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2 GB system RAM</w:t>
      </w:r>
    </w:p>
    <w:p w14:paraId="68F11ED7" w14:textId="77777777" w:rsidR="007D7884" w:rsidRPr="004A1DE1" w:rsidRDefault="007D7884" w:rsidP="007D7884">
      <w:pPr>
        <w:shd w:val="clear" w:color="auto" w:fill="FFFFFF"/>
        <w:spacing w:before="240" w:after="240"/>
        <w:outlineLvl w:val="1"/>
        <w:rPr>
          <w:rFonts w:ascii="Neue Plak" w:hAnsi="Neue Plak" w:cs="Helvetica"/>
          <w:b/>
          <w:bCs/>
          <w:color w:val="232323"/>
          <w:sz w:val="36"/>
          <w:szCs w:val="36"/>
          <w:lang w:eastAsia="en-GB"/>
        </w:rPr>
      </w:pPr>
      <w:bookmarkStart w:id="115" w:name="_Toc164858588"/>
      <w:r w:rsidRPr="004A1DE1">
        <w:rPr>
          <w:rFonts w:ascii="Neue Plak" w:hAnsi="Neue Plak" w:cs="Helvetica"/>
          <w:b/>
          <w:bCs/>
          <w:color w:val="232323"/>
          <w:sz w:val="36"/>
          <w:szCs w:val="36"/>
          <w:lang w:eastAsia="en-GB"/>
        </w:rPr>
        <w:t>Supported VR Headsets</w:t>
      </w:r>
      <w:bookmarkEnd w:id="115"/>
    </w:p>
    <w:p w14:paraId="0539080F" w14:textId="77777777" w:rsidR="007D7884" w:rsidRPr="004A1DE1" w:rsidRDefault="007D7884" w:rsidP="007D7884">
      <w:pPr>
        <w:numPr>
          <w:ilvl w:val="0"/>
          <w:numId w:val="10"/>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Meta Quest</w:t>
      </w:r>
    </w:p>
    <w:p w14:paraId="77F6D4C7" w14:textId="77777777" w:rsidR="007D7884" w:rsidRPr="004A1DE1" w:rsidRDefault="007D7884" w:rsidP="007D7884">
      <w:pPr>
        <w:numPr>
          <w:ilvl w:val="0"/>
          <w:numId w:val="10"/>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Meta Quest 2</w:t>
      </w:r>
    </w:p>
    <w:p w14:paraId="534DD260" w14:textId="77777777" w:rsidR="007D7884" w:rsidRPr="004A1DE1" w:rsidRDefault="007D7884" w:rsidP="007D7884">
      <w:pPr>
        <w:numPr>
          <w:ilvl w:val="0"/>
          <w:numId w:val="10"/>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Meta Quest Pro</w:t>
      </w:r>
    </w:p>
    <w:p w14:paraId="6B8C7EEB" w14:textId="77777777" w:rsidR="007D7884" w:rsidRPr="004A1DE1" w:rsidRDefault="007D7884" w:rsidP="007D7884">
      <w:pPr>
        <w:numPr>
          <w:ilvl w:val="0"/>
          <w:numId w:val="10"/>
        </w:numPr>
        <w:shd w:val="clear" w:color="auto" w:fill="FFFFFF"/>
        <w:spacing w:before="100" w:beforeAutospacing="1" w:after="100" w:afterAutospacing="1"/>
        <w:rPr>
          <w:rFonts w:ascii="Neue Plak" w:hAnsi="Neue Plak"/>
          <w:color w:val="181A1B"/>
          <w:spacing w:val="5"/>
          <w:lang w:eastAsia="en-GB"/>
        </w:rPr>
      </w:pPr>
      <w:r w:rsidRPr="004A1DE1">
        <w:rPr>
          <w:rFonts w:ascii="Neue Plak" w:hAnsi="Neue Plak"/>
          <w:color w:val="181A1B"/>
          <w:spacing w:val="5"/>
          <w:lang w:eastAsia="en-GB"/>
        </w:rPr>
        <w:t>Meta Quest 3</w:t>
      </w:r>
    </w:p>
    <w:p w14:paraId="464D1313" w14:textId="77777777" w:rsidR="006026C7" w:rsidRDefault="006026C7" w:rsidP="00983F13">
      <w:pPr>
        <w:rPr>
          <w:b/>
          <w:bCs/>
          <w:u w:val="single"/>
        </w:rPr>
      </w:pPr>
    </w:p>
    <w:p w14:paraId="1A0F948E" w14:textId="77777777" w:rsidR="007D7884" w:rsidRDefault="007D7884" w:rsidP="00983F13">
      <w:pPr>
        <w:rPr>
          <w:b/>
          <w:bCs/>
          <w:u w:val="single"/>
        </w:rPr>
      </w:pPr>
    </w:p>
    <w:p w14:paraId="673F16EB" w14:textId="77777777" w:rsidR="007D7884" w:rsidRDefault="007D7884" w:rsidP="00983F13">
      <w:pPr>
        <w:rPr>
          <w:b/>
          <w:bCs/>
          <w:u w:val="single"/>
        </w:rPr>
      </w:pPr>
    </w:p>
    <w:p w14:paraId="2E699EAD" w14:textId="77777777" w:rsidR="007D7884" w:rsidRDefault="007D7884" w:rsidP="00983F13">
      <w:pPr>
        <w:rPr>
          <w:b/>
          <w:bCs/>
          <w:u w:val="single"/>
        </w:rPr>
      </w:pPr>
    </w:p>
    <w:p w14:paraId="02B355F7" w14:textId="77777777" w:rsidR="007D7884" w:rsidRDefault="007D7884" w:rsidP="00983F13">
      <w:pPr>
        <w:rPr>
          <w:b/>
          <w:bCs/>
          <w:u w:val="single"/>
        </w:rPr>
      </w:pPr>
    </w:p>
    <w:p w14:paraId="4A02DBC7" w14:textId="77777777" w:rsidR="007D7884" w:rsidRDefault="007D7884" w:rsidP="00983F13">
      <w:pPr>
        <w:rPr>
          <w:b/>
          <w:bCs/>
          <w:u w:val="single"/>
        </w:rPr>
      </w:pPr>
    </w:p>
    <w:p w14:paraId="6B4C816D" w14:textId="77777777" w:rsidR="007D7884" w:rsidRDefault="007D7884" w:rsidP="00983F13">
      <w:pPr>
        <w:rPr>
          <w:b/>
          <w:bCs/>
          <w:u w:val="single"/>
        </w:rPr>
      </w:pPr>
    </w:p>
    <w:p w14:paraId="48949616" w14:textId="77777777" w:rsidR="007D7884" w:rsidRDefault="007D7884" w:rsidP="00983F13">
      <w:pPr>
        <w:rPr>
          <w:b/>
          <w:bCs/>
          <w:u w:val="single"/>
        </w:rPr>
      </w:pPr>
    </w:p>
    <w:p w14:paraId="6CA58E6E" w14:textId="77777777" w:rsidR="007D7884" w:rsidRDefault="007D7884" w:rsidP="00983F13">
      <w:pPr>
        <w:rPr>
          <w:b/>
          <w:bCs/>
          <w:u w:val="single"/>
        </w:rPr>
      </w:pPr>
    </w:p>
    <w:p w14:paraId="094A116B" w14:textId="77777777" w:rsidR="006026C7" w:rsidRDefault="006026C7" w:rsidP="00983F13">
      <w:pPr>
        <w:rPr>
          <w:b/>
          <w:bCs/>
          <w:u w:val="single"/>
        </w:rPr>
      </w:pPr>
    </w:p>
    <w:p w14:paraId="5F74C088" w14:textId="77777777" w:rsidR="006026C7" w:rsidRDefault="006026C7" w:rsidP="00983F13">
      <w:pPr>
        <w:rPr>
          <w:b/>
          <w:bCs/>
          <w:u w:val="single"/>
        </w:rPr>
      </w:pPr>
    </w:p>
    <w:p w14:paraId="4A8BE397" w14:textId="77777777" w:rsidR="006026C7" w:rsidRDefault="006026C7" w:rsidP="00983F13">
      <w:pPr>
        <w:rPr>
          <w:b/>
          <w:bCs/>
          <w:u w:val="single"/>
        </w:rPr>
      </w:pPr>
    </w:p>
    <w:p w14:paraId="68CC31BA" w14:textId="77777777" w:rsidR="006026C7" w:rsidRDefault="006026C7" w:rsidP="00983F13">
      <w:pPr>
        <w:rPr>
          <w:b/>
          <w:bCs/>
          <w:u w:val="single"/>
        </w:rPr>
      </w:pPr>
    </w:p>
    <w:p w14:paraId="1FFF0C3A" w14:textId="77777777" w:rsidR="006026C7" w:rsidRDefault="006026C7" w:rsidP="00983F13">
      <w:pPr>
        <w:rPr>
          <w:b/>
          <w:bCs/>
          <w:u w:val="single"/>
        </w:rPr>
      </w:pPr>
    </w:p>
    <w:p w14:paraId="0081EE04" w14:textId="77777777" w:rsidR="006026C7" w:rsidRDefault="006026C7" w:rsidP="00983F13">
      <w:pPr>
        <w:rPr>
          <w:b/>
          <w:bCs/>
          <w:u w:val="single"/>
        </w:rPr>
      </w:pPr>
    </w:p>
    <w:p w14:paraId="74E8DF86" w14:textId="77777777" w:rsidR="00983F13" w:rsidRDefault="00983F13" w:rsidP="00983F13">
      <w:pPr>
        <w:rPr>
          <w:b/>
          <w:bCs/>
          <w:u w:val="single"/>
        </w:rPr>
      </w:pPr>
    </w:p>
    <w:p w14:paraId="2CD0F1AD" w14:textId="77777777" w:rsidR="00033E14" w:rsidRDefault="00033E14" w:rsidP="00983F13">
      <w:pPr>
        <w:rPr>
          <w:b/>
          <w:bCs/>
          <w:u w:val="single"/>
        </w:rPr>
      </w:pPr>
    </w:p>
    <w:p w14:paraId="12F03404" w14:textId="77777777" w:rsidR="00AF50D5" w:rsidRDefault="00AF50D5" w:rsidP="00983F13">
      <w:pPr>
        <w:rPr>
          <w:b/>
          <w:bCs/>
          <w:u w:val="single"/>
        </w:rPr>
      </w:pPr>
    </w:p>
    <w:p w14:paraId="6A2D01EA" w14:textId="77777777" w:rsidR="00AF50D5" w:rsidRDefault="00AF50D5" w:rsidP="00983F13">
      <w:pPr>
        <w:rPr>
          <w:b/>
          <w:bCs/>
          <w:u w:val="single"/>
        </w:rPr>
      </w:pPr>
    </w:p>
    <w:p w14:paraId="67743B6E" w14:textId="01CFA0D7" w:rsidR="00AF50D5" w:rsidRPr="00CB3502" w:rsidRDefault="00AF50D5" w:rsidP="00AF50D5">
      <w:pPr>
        <w:rPr>
          <w:rFonts w:ascii="Calibri" w:hAnsi="Calibri" w:cs="Calibri"/>
          <w:b/>
          <w:bCs/>
          <w:sz w:val="32"/>
          <w:szCs w:val="32"/>
          <w:lang w:eastAsia="en-GB"/>
        </w:rPr>
      </w:pPr>
      <w:r w:rsidRPr="00CB3502">
        <w:rPr>
          <w:rFonts w:ascii="Calibri" w:hAnsi="Calibri" w:cs="Calibri"/>
          <w:b/>
          <w:bCs/>
          <w:sz w:val="32"/>
          <w:szCs w:val="32"/>
          <w:lang w:eastAsia="en-GB"/>
        </w:rPr>
        <w:lastRenderedPageBreak/>
        <w:t>ADDITIONAL REQUIREMENTS</w:t>
      </w:r>
    </w:p>
    <w:p w14:paraId="4432AF19" w14:textId="77777777" w:rsidR="00AF50D5" w:rsidRPr="00CB3502" w:rsidRDefault="00AF50D5" w:rsidP="00983F13">
      <w:pPr>
        <w:rPr>
          <w:b/>
          <w:bCs/>
          <w:u w:val="single"/>
        </w:rPr>
      </w:pPr>
    </w:p>
    <w:p w14:paraId="298E5F76" w14:textId="16943155" w:rsidR="006C55BB" w:rsidRPr="00CB3502" w:rsidRDefault="006C55BB" w:rsidP="00983F13">
      <w:pPr>
        <w:rPr>
          <w:b/>
          <w:bCs/>
          <w:u w:val="single"/>
        </w:rPr>
      </w:pPr>
    </w:p>
    <w:p w14:paraId="1AC29748" w14:textId="77777777" w:rsidR="006C55BB" w:rsidRPr="00CB3502" w:rsidRDefault="006C55BB" w:rsidP="00983F13">
      <w:pPr>
        <w:rPr>
          <w:b/>
          <w:bCs/>
          <w:u w:val="single"/>
        </w:rPr>
      </w:pPr>
    </w:p>
    <w:p w14:paraId="6BC059E1" w14:textId="793C27D7" w:rsidR="00AF50D5" w:rsidRPr="00CB3502" w:rsidRDefault="006C55BB" w:rsidP="00983F13">
      <w:r w:rsidRPr="00CB3502">
        <w:t>1. Android Studio 4.0 +</w:t>
      </w:r>
    </w:p>
    <w:p w14:paraId="74CA9022" w14:textId="77777777" w:rsidR="006C55BB" w:rsidRPr="00CB3502" w:rsidRDefault="006C55BB" w:rsidP="00983F13"/>
    <w:p w14:paraId="6262E4E0" w14:textId="6B5ACE36" w:rsidR="006C55BB" w:rsidRPr="00CB3502" w:rsidRDefault="006C55BB" w:rsidP="00983F13">
      <w:r w:rsidRPr="00CB3502">
        <w:t xml:space="preserve">2. .NetCore 3.1. </w:t>
      </w:r>
    </w:p>
    <w:p w14:paraId="45970364" w14:textId="77777777" w:rsidR="006C55BB" w:rsidRPr="00CB3502" w:rsidRDefault="006C55BB" w:rsidP="00983F13"/>
    <w:p w14:paraId="14F2B90B" w14:textId="57BE88C4" w:rsidR="006C55BB" w:rsidRPr="00CB3502" w:rsidRDefault="006C55BB" w:rsidP="00983F13">
      <w:r w:rsidRPr="00CB3502">
        <w:t xml:space="preserve">3. .NetCore 5.0. </w:t>
      </w:r>
    </w:p>
    <w:p w14:paraId="5E04BEEE" w14:textId="77777777" w:rsidR="006C55BB" w:rsidRPr="00CB3502" w:rsidRDefault="006C55BB" w:rsidP="00983F13"/>
    <w:p w14:paraId="44BC5617" w14:textId="47EDC1C5" w:rsidR="006C55BB" w:rsidRPr="00CB3502" w:rsidRDefault="006C55BB" w:rsidP="00983F13">
      <w:r w:rsidRPr="00CB3502">
        <w:t>4. Java JSE8</w:t>
      </w:r>
    </w:p>
    <w:p w14:paraId="5F9063F6" w14:textId="77777777" w:rsidR="006C55BB" w:rsidRPr="00CB3502" w:rsidRDefault="006C55BB" w:rsidP="00983F13"/>
    <w:p w14:paraId="54F82635" w14:textId="20BDA9D2" w:rsidR="006C55BB" w:rsidRPr="00CB3502" w:rsidRDefault="006C55BB" w:rsidP="00983F13">
      <w:r w:rsidRPr="00CB3502">
        <w:t xml:space="preserve">5. Java JDK18 </w:t>
      </w:r>
    </w:p>
    <w:p w14:paraId="6A902801" w14:textId="77777777" w:rsidR="00AF50D5" w:rsidRPr="00CB3502" w:rsidRDefault="00AF50D5" w:rsidP="00983F13">
      <w:pPr>
        <w:rPr>
          <w:b/>
          <w:bCs/>
          <w:u w:val="single"/>
        </w:rPr>
      </w:pPr>
    </w:p>
    <w:p w14:paraId="535EA12F" w14:textId="77F780D5" w:rsidR="00AF50D5" w:rsidRDefault="006C55BB" w:rsidP="00983F13">
      <w:pPr>
        <w:rPr>
          <w:b/>
          <w:bCs/>
          <w:u w:val="single"/>
        </w:rPr>
      </w:pPr>
      <w:r w:rsidRPr="00CB3502">
        <w:rPr>
          <w:b/>
          <w:bCs/>
          <w:u w:val="single"/>
        </w:rPr>
        <w:t>ALL THE PRE-REQUISITES FOR BUILDING APPLICATIONS FOR ANDROID V10+ DEVICES ^^^^^^^^^^^^^^^ MAKE TABLE OF NOTES DESCRIBING WHY THEY ARE ALL NEEDED.</w:t>
      </w:r>
    </w:p>
    <w:p w14:paraId="568ABE42" w14:textId="77777777" w:rsidR="00AF50D5" w:rsidRDefault="00AF50D5" w:rsidP="00983F13">
      <w:pPr>
        <w:rPr>
          <w:b/>
          <w:bCs/>
          <w:u w:val="single"/>
        </w:rPr>
      </w:pPr>
    </w:p>
    <w:p w14:paraId="74984745" w14:textId="77777777" w:rsidR="00AF50D5" w:rsidRDefault="00AF50D5" w:rsidP="00983F13">
      <w:pPr>
        <w:rPr>
          <w:b/>
          <w:bCs/>
          <w:u w:val="single"/>
        </w:rPr>
      </w:pPr>
    </w:p>
    <w:p w14:paraId="57ADA2E3" w14:textId="77777777" w:rsidR="00AF50D5" w:rsidRDefault="00AF50D5" w:rsidP="00983F13">
      <w:pPr>
        <w:rPr>
          <w:b/>
          <w:bCs/>
          <w:u w:val="single"/>
        </w:rPr>
      </w:pPr>
    </w:p>
    <w:p w14:paraId="54EA868D" w14:textId="77777777" w:rsidR="00AF50D5" w:rsidRDefault="00AF50D5" w:rsidP="00983F13">
      <w:pPr>
        <w:rPr>
          <w:b/>
          <w:bCs/>
          <w:u w:val="single"/>
        </w:rPr>
      </w:pPr>
    </w:p>
    <w:p w14:paraId="4F136174" w14:textId="77777777" w:rsidR="00AF50D5" w:rsidRDefault="00AF50D5" w:rsidP="00983F13">
      <w:pPr>
        <w:rPr>
          <w:b/>
          <w:bCs/>
          <w:u w:val="single"/>
        </w:rPr>
      </w:pPr>
    </w:p>
    <w:p w14:paraId="38DA834B" w14:textId="77777777" w:rsidR="00AF50D5" w:rsidRDefault="00AF50D5" w:rsidP="00983F13">
      <w:pPr>
        <w:rPr>
          <w:b/>
          <w:bCs/>
          <w:u w:val="single"/>
        </w:rPr>
      </w:pPr>
    </w:p>
    <w:p w14:paraId="3654D844" w14:textId="77777777" w:rsidR="00AF50D5" w:rsidRDefault="00AF50D5" w:rsidP="00983F13">
      <w:pPr>
        <w:rPr>
          <w:b/>
          <w:bCs/>
          <w:u w:val="single"/>
        </w:rPr>
      </w:pPr>
    </w:p>
    <w:p w14:paraId="4E8E28A5" w14:textId="77777777" w:rsidR="00AF50D5" w:rsidRDefault="00AF50D5" w:rsidP="00983F13">
      <w:pPr>
        <w:rPr>
          <w:b/>
          <w:bCs/>
          <w:u w:val="single"/>
        </w:rPr>
      </w:pPr>
    </w:p>
    <w:p w14:paraId="084F30B9" w14:textId="77777777" w:rsidR="00AF50D5" w:rsidRDefault="00AF50D5" w:rsidP="00983F13">
      <w:pPr>
        <w:rPr>
          <w:b/>
          <w:bCs/>
          <w:u w:val="single"/>
        </w:rPr>
      </w:pPr>
    </w:p>
    <w:p w14:paraId="46F6662D" w14:textId="77777777" w:rsidR="00AF50D5" w:rsidRDefault="00AF50D5" w:rsidP="00983F13">
      <w:pPr>
        <w:rPr>
          <w:b/>
          <w:bCs/>
          <w:u w:val="single"/>
        </w:rPr>
      </w:pPr>
    </w:p>
    <w:p w14:paraId="136C9DC9" w14:textId="77777777" w:rsidR="00AF50D5" w:rsidRDefault="00AF50D5" w:rsidP="00983F13">
      <w:pPr>
        <w:rPr>
          <w:b/>
          <w:bCs/>
          <w:u w:val="single"/>
        </w:rPr>
      </w:pPr>
    </w:p>
    <w:p w14:paraId="6B0146AA" w14:textId="77777777" w:rsidR="00AF50D5" w:rsidRDefault="00AF50D5" w:rsidP="00983F13">
      <w:pPr>
        <w:rPr>
          <w:b/>
          <w:bCs/>
          <w:u w:val="single"/>
        </w:rPr>
      </w:pPr>
    </w:p>
    <w:p w14:paraId="5AAD72AF" w14:textId="77777777" w:rsidR="00AF50D5" w:rsidRDefault="00AF50D5" w:rsidP="00983F13">
      <w:pPr>
        <w:rPr>
          <w:b/>
          <w:bCs/>
          <w:u w:val="single"/>
        </w:rPr>
      </w:pPr>
    </w:p>
    <w:p w14:paraId="15CED6C6" w14:textId="77777777" w:rsidR="00AF50D5" w:rsidRDefault="00AF50D5" w:rsidP="00983F13">
      <w:pPr>
        <w:rPr>
          <w:b/>
          <w:bCs/>
          <w:u w:val="single"/>
        </w:rPr>
      </w:pPr>
    </w:p>
    <w:p w14:paraId="417A8AE4" w14:textId="77777777" w:rsidR="00AF50D5" w:rsidRDefault="00AF50D5" w:rsidP="00983F13">
      <w:pPr>
        <w:rPr>
          <w:b/>
          <w:bCs/>
          <w:u w:val="single"/>
        </w:rPr>
      </w:pPr>
    </w:p>
    <w:p w14:paraId="4F0A875A" w14:textId="77777777" w:rsidR="00AF50D5" w:rsidRDefault="00AF50D5" w:rsidP="00983F13">
      <w:pPr>
        <w:rPr>
          <w:b/>
          <w:bCs/>
          <w:u w:val="single"/>
        </w:rPr>
      </w:pPr>
    </w:p>
    <w:p w14:paraId="6896CB43" w14:textId="77777777" w:rsidR="00AF50D5" w:rsidRDefault="00AF50D5" w:rsidP="00983F13">
      <w:pPr>
        <w:rPr>
          <w:b/>
          <w:bCs/>
          <w:u w:val="single"/>
        </w:rPr>
      </w:pPr>
    </w:p>
    <w:p w14:paraId="4121BAA1" w14:textId="77777777" w:rsidR="00AF50D5" w:rsidRDefault="00AF50D5" w:rsidP="00983F13">
      <w:pPr>
        <w:rPr>
          <w:b/>
          <w:bCs/>
          <w:u w:val="single"/>
        </w:rPr>
      </w:pPr>
    </w:p>
    <w:p w14:paraId="46D2A8C5" w14:textId="77777777" w:rsidR="00AF50D5" w:rsidRDefault="00AF50D5" w:rsidP="00983F13">
      <w:pPr>
        <w:rPr>
          <w:b/>
          <w:bCs/>
          <w:u w:val="single"/>
        </w:rPr>
      </w:pPr>
    </w:p>
    <w:p w14:paraId="3E45043A" w14:textId="77777777" w:rsidR="00AF50D5" w:rsidRDefault="00AF50D5" w:rsidP="00983F13">
      <w:pPr>
        <w:rPr>
          <w:b/>
          <w:bCs/>
          <w:u w:val="single"/>
        </w:rPr>
      </w:pPr>
    </w:p>
    <w:p w14:paraId="799FF6EF" w14:textId="77777777" w:rsidR="00AF50D5" w:rsidRDefault="00AF50D5" w:rsidP="00983F13">
      <w:pPr>
        <w:rPr>
          <w:b/>
          <w:bCs/>
          <w:u w:val="single"/>
        </w:rPr>
      </w:pPr>
    </w:p>
    <w:p w14:paraId="595F8FCF" w14:textId="77777777" w:rsidR="00AF50D5" w:rsidRDefault="00AF50D5" w:rsidP="00983F13">
      <w:pPr>
        <w:rPr>
          <w:b/>
          <w:bCs/>
          <w:u w:val="single"/>
        </w:rPr>
      </w:pPr>
    </w:p>
    <w:p w14:paraId="65D3E0CE" w14:textId="77777777" w:rsidR="00BF1811" w:rsidRDefault="00BF1811" w:rsidP="00983F13">
      <w:pPr>
        <w:rPr>
          <w:b/>
          <w:bCs/>
          <w:u w:val="single"/>
        </w:rPr>
      </w:pPr>
    </w:p>
    <w:p w14:paraId="771EF600" w14:textId="77777777" w:rsidR="00BF1811" w:rsidRDefault="00BF1811" w:rsidP="00983F13">
      <w:pPr>
        <w:rPr>
          <w:b/>
          <w:bCs/>
          <w:u w:val="single"/>
        </w:rPr>
      </w:pPr>
    </w:p>
    <w:p w14:paraId="69B218C6" w14:textId="77777777" w:rsidR="00AF50D5" w:rsidRDefault="00AF50D5" w:rsidP="00983F13">
      <w:pPr>
        <w:rPr>
          <w:b/>
          <w:bCs/>
          <w:u w:val="single"/>
        </w:rPr>
      </w:pPr>
    </w:p>
    <w:p w14:paraId="2BAACBF0" w14:textId="77777777" w:rsidR="00AF50D5" w:rsidRDefault="00AF50D5" w:rsidP="00983F13">
      <w:pPr>
        <w:rPr>
          <w:b/>
          <w:bCs/>
          <w:u w:val="single"/>
        </w:rPr>
      </w:pPr>
    </w:p>
    <w:p w14:paraId="0BC06828" w14:textId="77777777" w:rsidR="00AF50D5" w:rsidRDefault="00AF50D5" w:rsidP="00983F13">
      <w:pPr>
        <w:rPr>
          <w:b/>
          <w:bCs/>
          <w:u w:val="single"/>
        </w:rPr>
      </w:pPr>
    </w:p>
    <w:p w14:paraId="16C428E6" w14:textId="77777777" w:rsidR="00AF50D5" w:rsidRDefault="00AF50D5" w:rsidP="00983F13">
      <w:pPr>
        <w:rPr>
          <w:b/>
          <w:bCs/>
          <w:u w:val="single"/>
        </w:rPr>
      </w:pPr>
    </w:p>
    <w:p w14:paraId="09795967" w14:textId="77777777" w:rsidR="00AF50D5" w:rsidRDefault="00AF50D5" w:rsidP="00983F13">
      <w:pPr>
        <w:rPr>
          <w:b/>
          <w:bCs/>
          <w:u w:val="single"/>
        </w:rPr>
      </w:pPr>
    </w:p>
    <w:p w14:paraId="113B492D" w14:textId="77777777" w:rsidR="00AF50D5" w:rsidRDefault="00AF50D5" w:rsidP="00983F13">
      <w:pPr>
        <w:rPr>
          <w:b/>
          <w:bCs/>
          <w:u w:val="single"/>
        </w:rPr>
      </w:pPr>
    </w:p>
    <w:p w14:paraId="164E9B85" w14:textId="77777777" w:rsidR="00AF50D5" w:rsidRDefault="00AF50D5" w:rsidP="00983F13">
      <w:pPr>
        <w:rPr>
          <w:b/>
          <w:bCs/>
          <w:u w:val="single"/>
        </w:rPr>
      </w:pPr>
    </w:p>
    <w:p w14:paraId="2DE8D755" w14:textId="3776F117" w:rsidR="00E42642" w:rsidRDefault="00BF1811" w:rsidP="00BF1811">
      <w:pPr>
        <w:pStyle w:val="Heading1"/>
        <w:rPr>
          <w:rFonts w:asciiTheme="minorHAnsi" w:hAnsiTheme="minorHAnsi" w:cstheme="minorHAnsi"/>
          <w:b/>
          <w:bCs/>
          <w:sz w:val="44"/>
          <w:szCs w:val="44"/>
        </w:rPr>
      </w:pPr>
      <w:bookmarkStart w:id="116" w:name="_Toc164858589"/>
      <w:r>
        <w:rPr>
          <w:rFonts w:asciiTheme="minorHAnsi" w:hAnsiTheme="minorHAnsi" w:cstheme="minorHAnsi"/>
          <w:b/>
          <w:bCs/>
          <w:sz w:val="44"/>
          <w:szCs w:val="44"/>
        </w:rPr>
        <w:lastRenderedPageBreak/>
        <w:t xml:space="preserve">Appendix </w:t>
      </w:r>
      <w:r w:rsidR="00CB3502">
        <w:rPr>
          <w:rFonts w:asciiTheme="minorHAnsi" w:hAnsiTheme="minorHAnsi" w:cstheme="minorHAnsi"/>
          <w:b/>
          <w:bCs/>
          <w:sz w:val="44"/>
          <w:szCs w:val="44"/>
        </w:rPr>
        <w:t>H</w:t>
      </w:r>
      <w:r>
        <w:rPr>
          <w:rFonts w:asciiTheme="minorHAnsi" w:hAnsiTheme="minorHAnsi" w:cstheme="minorHAnsi"/>
          <w:b/>
          <w:bCs/>
          <w:sz w:val="44"/>
          <w:szCs w:val="44"/>
        </w:rPr>
        <w:t>: Proposed Project Plan</w:t>
      </w:r>
      <w:bookmarkEnd w:id="116"/>
    </w:p>
    <w:p w14:paraId="7EC1F109" w14:textId="0BEAB55B" w:rsidR="00AF50D5" w:rsidRDefault="00AF50D5" w:rsidP="00983F13">
      <w:pPr>
        <w:rPr>
          <w:b/>
          <w:bCs/>
          <w:u w:val="single"/>
        </w:rPr>
      </w:pPr>
    </w:p>
    <w:p w14:paraId="14B8C1F7" w14:textId="3BEC5A9A" w:rsidR="00AF50D5" w:rsidRDefault="00AF50D5" w:rsidP="00983F13">
      <w:pPr>
        <w:rPr>
          <w:b/>
          <w:bCs/>
          <w:u w:val="single"/>
        </w:rPr>
      </w:pPr>
    </w:p>
    <w:p w14:paraId="172D2159" w14:textId="5869F6B5" w:rsidR="00BF1811" w:rsidRPr="00A52361" w:rsidRDefault="00BF1811" w:rsidP="00BF1811">
      <w:r w:rsidRPr="00A52361">
        <w:t>This structured project plan ensure</w:t>
      </w:r>
      <w:r>
        <w:t>d</w:t>
      </w:r>
      <w:r w:rsidRPr="00A52361">
        <w:t xml:space="preserve"> that each phase </w:t>
      </w:r>
      <w:r>
        <w:t>of project development was</w:t>
      </w:r>
      <w:r w:rsidRPr="00A52361">
        <w:t xml:space="preserve"> allocated an appropriate timeframe, allowing for thorough execution and attention to detail. By adhering to this timeline, the project </w:t>
      </w:r>
      <w:r>
        <w:t>was</w:t>
      </w:r>
      <w:r w:rsidRPr="00A52361">
        <w:t xml:space="preserve"> po</w:t>
      </w:r>
      <w:r>
        <w:t>sitioned</w:t>
      </w:r>
      <w:r w:rsidRPr="00A52361">
        <w:t xml:space="preserve"> to achieve objectives effectively and yield</w:t>
      </w:r>
      <w:r>
        <w:t>ed</w:t>
      </w:r>
      <w:r w:rsidRPr="00A52361">
        <w:t xml:space="preserve"> valuable insights into the comparative effectiveness of VR-based learning.</w:t>
      </w:r>
    </w:p>
    <w:p w14:paraId="0A13ED53" w14:textId="703F2CFE" w:rsidR="00AF50D5" w:rsidRDefault="00BF1811" w:rsidP="00983F13">
      <w:pPr>
        <w:rPr>
          <w:b/>
          <w:bCs/>
          <w:u w:val="single"/>
        </w:rPr>
      </w:pPr>
      <w:r w:rsidRPr="00C24B68">
        <w:rPr>
          <w:noProof/>
          <w:color w:val="FF0000"/>
          <w:sz w:val="28"/>
          <w:szCs w:val="28"/>
        </w:rPr>
        <w:drawing>
          <wp:anchor distT="0" distB="0" distL="114300" distR="114300" simplePos="0" relativeHeight="251667456" behindDoc="0" locked="0" layoutInCell="1" allowOverlap="1" wp14:anchorId="65CD9543" wp14:editId="44767574">
            <wp:simplePos x="0" y="0"/>
            <wp:positionH relativeFrom="column">
              <wp:posOffset>0</wp:posOffset>
            </wp:positionH>
            <wp:positionV relativeFrom="paragraph">
              <wp:posOffset>280035</wp:posOffset>
            </wp:positionV>
            <wp:extent cx="5731510" cy="4026535"/>
            <wp:effectExtent l="0" t="0" r="2540" b="0"/>
            <wp:wrapSquare wrapText="bothSides"/>
            <wp:docPr id="4010999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99923"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4026535"/>
                    </a:xfrm>
                    <a:prstGeom prst="rect">
                      <a:avLst/>
                    </a:prstGeom>
                  </pic:spPr>
                </pic:pic>
              </a:graphicData>
            </a:graphic>
          </wp:anchor>
        </w:drawing>
      </w:r>
    </w:p>
    <w:p w14:paraId="7218DCA7" w14:textId="7C4BAB03" w:rsidR="00AF50D5" w:rsidRDefault="00AF50D5" w:rsidP="00983F13">
      <w:pPr>
        <w:rPr>
          <w:b/>
          <w:bCs/>
          <w:u w:val="single"/>
        </w:rPr>
      </w:pPr>
    </w:p>
    <w:p w14:paraId="728C3844" w14:textId="6A973A91" w:rsidR="00BF1811" w:rsidRDefault="00BF1811" w:rsidP="00BF1811">
      <w:pPr>
        <w:pStyle w:val="Caption"/>
        <w:jc w:val="center"/>
        <w:rPr>
          <w:b/>
          <w:bCs/>
          <w:u w:val="single"/>
        </w:rPr>
      </w:pPr>
      <w:bookmarkStart w:id="117" w:name="_Toc164858337"/>
      <w:r>
        <w:t xml:space="preserve">[Figure </w:t>
      </w:r>
      <w:r>
        <w:fldChar w:fldCharType="begin"/>
      </w:r>
      <w:r>
        <w:instrText xml:space="preserve"> SEQ Figure \* ARABIC </w:instrText>
      </w:r>
      <w:r>
        <w:fldChar w:fldCharType="separate"/>
      </w:r>
      <w:r w:rsidR="00757D0A">
        <w:rPr>
          <w:noProof/>
        </w:rPr>
        <w:t>11</w:t>
      </w:r>
      <w:r>
        <w:fldChar w:fldCharType="end"/>
      </w:r>
      <w:r>
        <w:t>: Copy of Proposed GANTT from TeamGANTT.COM]</w:t>
      </w:r>
      <w:bookmarkEnd w:id="117"/>
    </w:p>
    <w:p w14:paraId="47311FDD" w14:textId="26A2090E" w:rsidR="00BF1811" w:rsidRDefault="00BF1811" w:rsidP="00983F13">
      <w:pPr>
        <w:rPr>
          <w:b/>
          <w:bCs/>
          <w:u w:val="single"/>
        </w:rPr>
      </w:pPr>
    </w:p>
    <w:p w14:paraId="2BA7EBDC" w14:textId="77777777" w:rsidR="00E42642" w:rsidRDefault="00E42642" w:rsidP="00983F13">
      <w:pPr>
        <w:rPr>
          <w:b/>
          <w:bCs/>
          <w:u w:val="single"/>
        </w:rPr>
      </w:pPr>
    </w:p>
    <w:p w14:paraId="59AEC728" w14:textId="77777777" w:rsidR="00E42642" w:rsidRDefault="00E42642" w:rsidP="00983F13">
      <w:pPr>
        <w:rPr>
          <w:b/>
          <w:bCs/>
          <w:u w:val="single"/>
        </w:rPr>
      </w:pPr>
    </w:p>
    <w:p w14:paraId="2AC9926F" w14:textId="77777777" w:rsidR="00E42642" w:rsidRDefault="00E42642" w:rsidP="00983F13">
      <w:pPr>
        <w:rPr>
          <w:b/>
          <w:bCs/>
          <w:u w:val="single"/>
        </w:rPr>
      </w:pPr>
    </w:p>
    <w:p w14:paraId="28DD91DC" w14:textId="77777777" w:rsidR="00E42642" w:rsidRDefault="00E42642" w:rsidP="00983F13">
      <w:pPr>
        <w:rPr>
          <w:b/>
          <w:bCs/>
          <w:u w:val="single"/>
        </w:rPr>
      </w:pPr>
    </w:p>
    <w:p w14:paraId="1CF35D64" w14:textId="77777777" w:rsidR="00E42642" w:rsidRDefault="00E42642" w:rsidP="00983F13">
      <w:pPr>
        <w:rPr>
          <w:b/>
          <w:bCs/>
          <w:u w:val="single"/>
        </w:rPr>
      </w:pPr>
    </w:p>
    <w:p w14:paraId="5B75570C" w14:textId="77777777" w:rsidR="00E42642" w:rsidRDefault="00E42642" w:rsidP="00983F13">
      <w:pPr>
        <w:rPr>
          <w:b/>
          <w:bCs/>
          <w:u w:val="single"/>
        </w:rPr>
      </w:pPr>
    </w:p>
    <w:p w14:paraId="7832D2FE" w14:textId="77777777" w:rsidR="00E42642" w:rsidRDefault="00E42642" w:rsidP="00983F13">
      <w:pPr>
        <w:rPr>
          <w:b/>
          <w:bCs/>
          <w:u w:val="single"/>
        </w:rPr>
      </w:pPr>
    </w:p>
    <w:p w14:paraId="255E5C3D" w14:textId="77777777" w:rsidR="00E42642" w:rsidRDefault="00E42642" w:rsidP="00983F13">
      <w:pPr>
        <w:rPr>
          <w:b/>
          <w:bCs/>
          <w:u w:val="single"/>
        </w:rPr>
      </w:pPr>
    </w:p>
    <w:p w14:paraId="55CCACB4" w14:textId="77777777" w:rsidR="00E42642" w:rsidRDefault="00E42642" w:rsidP="00983F13">
      <w:pPr>
        <w:rPr>
          <w:b/>
          <w:bCs/>
          <w:u w:val="single"/>
        </w:rPr>
      </w:pPr>
    </w:p>
    <w:p w14:paraId="30A2242E" w14:textId="77777777" w:rsidR="00E42642" w:rsidRDefault="00E42642" w:rsidP="00983F13">
      <w:pPr>
        <w:rPr>
          <w:b/>
          <w:bCs/>
          <w:u w:val="single"/>
        </w:rPr>
      </w:pPr>
    </w:p>
    <w:p w14:paraId="200DD544" w14:textId="77777777" w:rsidR="00E42642" w:rsidRDefault="00E42642" w:rsidP="00983F13">
      <w:pPr>
        <w:rPr>
          <w:b/>
          <w:bCs/>
          <w:u w:val="single"/>
        </w:rPr>
      </w:pPr>
    </w:p>
    <w:p w14:paraId="0082A381" w14:textId="26D56BA0" w:rsidR="00E42642" w:rsidRDefault="00E42642" w:rsidP="00E42642">
      <w:pPr>
        <w:pStyle w:val="Heading1"/>
        <w:rPr>
          <w:rFonts w:asciiTheme="minorHAnsi" w:hAnsiTheme="minorHAnsi" w:cstheme="minorHAnsi"/>
          <w:b/>
          <w:bCs/>
          <w:sz w:val="44"/>
          <w:szCs w:val="44"/>
        </w:rPr>
      </w:pPr>
      <w:bookmarkStart w:id="118" w:name="_Toc164858590"/>
      <w:r>
        <w:rPr>
          <w:rFonts w:asciiTheme="minorHAnsi" w:hAnsiTheme="minorHAnsi" w:cstheme="minorHAnsi"/>
          <w:b/>
          <w:bCs/>
          <w:sz w:val="44"/>
          <w:szCs w:val="44"/>
        </w:rPr>
        <w:lastRenderedPageBreak/>
        <w:t xml:space="preserve">Appendix </w:t>
      </w:r>
      <w:r w:rsidR="00CB3502">
        <w:rPr>
          <w:rFonts w:asciiTheme="minorHAnsi" w:hAnsiTheme="minorHAnsi" w:cstheme="minorHAnsi"/>
          <w:b/>
          <w:bCs/>
          <w:sz w:val="44"/>
          <w:szCs w:val="44"/>
        </w:rPr>
        <w:t>I</w:t>
      </w:r>
      <w:r>
        <w:rPr>
          <w:rFonts w:asciiTheme="minorHAnsi" w:hAnsiTheme="minorHAnsi" w:cstheme="minorHAnsi"/>
          <w:b/>
          <w:bCs/>
          <w:sz w:val="44"/>
          <w:szCs w:val="44"/>
        </w:rPr>
        <w:t>: Project SWOT Analysis</w:t>
      </w:r>
      <w:bookmarkEnd w:id="118"/>
    </w:p>
    <w:p w14:paraId="1A9E2E8E" w14:textId="20A28815" w:rsidR="00BF1811" w:rsidRDefault="00BF1811" w:rsidP="00983F13">
      <w:pPr>
        <w:rPr>
          <w:b/>
          <w:bCs/>
          <w:u w:val="single"/>
        </w:rPr>
      </w:pPr>
    </w:p>
    <w:p w14:paraId="5C06A220" w14:textId="77777777" w:rsidR="00E42642" w:rsidRDefault="00E42642" w:rsidP="00E42642">
      <w:pPr>
        <w:rPr>
          <w:rFonts w:ascii="Calibri" w:hAnsi="Calibri" w:cs="Calibri"/>
        </w:rPr>
      </w:pPr>
    </w:p>
    <w:p w14:paraId="058683F7" w14:textId="3DD34DBF" w:rsidR="00E42642" w:rsidRPr="00931EBF" w:rsidRDefault="00E42642" w:rsidP="00E42642">
      <w:pPr>
        <w:rPr>
          <w:rFonts w:ascii="Calibri" w:hAnsi="Calibri" w:cs="Calibri"/>
        </w:rPr>
      </w:pPr>
      <w:r w:rsidRPr="00931EBF">
        <w:rPr>
          <w:rFonts w:ascii="Calibri" w:hAnsi="Calibri" w:cs="Calibri"/>
        </w:rPr>
        <w:t>The SWOT analysis was created for the VR system project to thoroughly understand the various factors that might affect its success. This approach breaks down the project's strengths, weaknesses, opportunities, and threats. It highlights what the project does well, such as its innovative VR features, and where it might struggle, like the challenges of being a solo project.</w:t>
      </w:r>
    </w:p>
    <w:p w14:paraId="63694358" w14:textId="38C50E4E" w:rsidR="00BF1811" w:rsidRDefault="00E42642" w:rsidP="00983F13">
      <w:pPr>
        <w:rPr>
          <w:b/>
          <w:bCs/>
          <w:u w:val="single"/>
        </w:rPr>
      </w:pPr>
      <w:r w:rsidRPr="00931EBF">
        <w:rPr>
          <w:rFonts w:ascii="Calibri" w:hAnsi="Calibri" w:cs="Calibri"/>
          <w:noProof/>
        </w:rPr>
        <w:drawing>
          <wp:anchor distT="0" distB="0" distL="114300" distR="114300" simplePos="0" relativeHeight="251693056" behindDoc="0" locked="0" layoutInCell="1" allowOverlap="1" wp14:anchorId="6047D168" wp14:editId="549556D3">
            <wp:simplePos x="0" y="0"/>
            <wp:positionH relativeFrom="column">
              <wp:posOffset>38100</wp:posOffset>
            </wp:positionH>
            <wp:positionV relativeFrom="paragraph">
              <wp:posOffset>307458</wp:posOffset>
            </wp:positionV>
            <wp:extent cx="5709285" cy="3789045"/>
            <wp:effectExtent l="38100" t="0" r="24765" b="0"/>
            <wp:wrapSquare wrapText="bothSides"/>
            <wp:docPr id="171476395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anchor>
        </w:drawing>
      </w:r>
    </w:p>
    <w:p w14:paraId="0AAEA5D4" w14:textId="16FD9278" w:rsidR="00E42642" w:rsidRDefault="00E42642" w:rsidP="00E42642">
      <w:pPr>
        <w:rPr>
          <w:rFonts w:ascii="Calibri" w:hAnsi="Calibri" w:cs="Calibri"/>
        </w:rPr>
      </w:pPr>
    </w:p>
    <w:p w14:paraId="7F6AC17E" w14:textId="61059116" w:rsidR="00E42642" w:rsidRDefault="00E42642" w:rsidP="00E42642">
      <w:pPr>
        <w:pStyle w:val="Caption"/>
        <w:jc w:val="center"/>
        <w:rPr>
          <w:rFonts w:ascii="Calibri" w:hAnsi="Calibri" w:cs="Calibri"/>
        </w:rPr>
      </w:pPr>
      <w:bookmarkStart w:id="119" w:name="_Toc164858353"/>
      <w:r>
        <w:t xml:space="preserve">[Table </w:t>
      </w:r>
      <w:r>
        <w:fldChar w:fldCharType="begin"/>
      </w:r>
      <w:r>
        <w:instrText xml:space="preserve"> SEQ Table \* ARABIC </w:instrText>
      </w:r>
      <w:r>
        <w:fldChar w:fldCharType="separate"/>
      </w:r>
      <w:r w:rsidR="00757D0A">
        <w:rPr>
          <w:noProof/>
        </w:rPr>
        <w:t>6</w:t>
      </w:r>
      <w:r>
        <w:fldChar w:fldCharType="end"/>
      </w:r>
      <w:r>
        <w:t>: Project SWOT Analysis]</w:t>
      </w:r>
      <w:bookmarkEnd w:id="119"/>
    </w:p>
    <w:p w14:paraId="5B6FCDE0" w14:textId="153BB6F6" w:rsidR="00E42642" w:rsidRDefault="00E42642" w:rsidP="00E42642">
      <w:pPr>
        <w:rPr>
          <w:rFonts w:ascii="Calibri" w:hAnsi="Calibri" w:cs="Calibri"/>
        </w:rPr>
      </w:pPr>
    </w:p>
    <w:p w14:paraId="2B673071" w14:textId="73D8904D" w:rsidR="00E42642" w:rsidRDefault="00E42642" w:rsidP="00E42642">
      <w:pPr>
        <w:rPr>
          <w:rFonts w:ascii="Calibri" w:hAnsi="Calibri" w:cs="Calibri"/>
        </w:rPr>
      </w:pPr>
    </w:p>
    <w:p w14:paraId="700078B5" w14:textId="77777777" w:rsidR="00E42642" w:rsidRDefault="00E42642" w:rsidP="00E42642">
      <w:pPr>
        <w:rPr>
          <w:rFonts w:ascii="Calibri" w:hAnsi="Calibri" w:cs="Calibri"/>
        </w:rPr>
      </w:pPr>
    </w:p>
    <w:p w14:paraId="134FE8A6" w14:textId="77777777" w:rsidR="00BF1811" w:rsidRDefault="00BF1811" w:rsidP="00983F13">
      <w:pPr>
        <w:rPr>
          <w:b/>
          <w:bCs/>
          <w:u w:val="single"/>
        </w:rPr>
      </w:pPr>
    </w:p>
    <w:p w14:paraId="4CA54DF2" w14:textId="77777777" w:rsidR="00BF1811" w:rsidRDefault="00BF1811" w:rsidP="00983F13">
      <w:pPr>
        <w:rPr>
          <w:b/>
          <w:bCs/>
          <w:u w:val="single"/>
        </w:rPr>
      </w:pPr>
    </w:p>
    <w:p w14:paraId="2816FC52" w14:textId="77777777" w:rsidR="00E42642" w:rsidRDefault="00E42642" w:rsidP="00983F13">
      <w:pPr>
        <w:rPr>
          <w:b/>
          <w:bCs/>
          <w:u w:val="single"/>
        </w:rPr>
      </w:pPr>
    </w:p>
    <w:p w14:paraId="200FD906" w14:textId="77777777" w:rsidR="00E42642" w:rsidRDefault="00E42642" w:rsidP="00983F13">
      <w:pPr>
        <w:rPr>
          <w:b/>
          <w:bCs/>
          <w:u w:val="single"/>
        </w:rPr>
      </w:pPr>
    </w:p>
    <w:p w14:paraId="3AD1D070" w14:textId="77777777" w:rsidR="00E42642" w:rsidRDefault="00E42642" w:rsidP="00983F13">
      <w:pPr>
        <w:rPr>
          <w:b/>
          <w:bCs/>
          <w:u w:val="single"/>
        </w:rPr>
      </w:pPr>
    </w:p>
    <w:p w14:paraId="1D09FB93" w14:textId="77777777" w:rsidR="00E42642" w:rsidRDefault="00E42642" w:rsidP="00983F13">
      <w:pPr>
        <w:rPr>
          <w:b/>
          <w:bCs/>
          <w:u w:val="single"/>
        </w:rPr>
      </w:pPr>
    </w:p>
    <w:p w14:paraId="12AFAD27" w14:textId="77777777" w:rsidR="00BF1811" w:rsidRDefault="00BF1811" w:rsidP="00983F13">
      <w:pPr>
        <w:rPr>
          <w:b/>
          <w:bCs/>
          <w:u w:val="single"/>
        </w:rPr>
      </w:pPr>
    </w:p>
    <w:p w14:paraId="1C589DA6" w14:textId="56AEDADE" w:rsidR="00BF1811" w:rsidRDefault="00135611" w:rsidP="00135611">
      <w:pPr>
        <w:pStyle w:val="Heading1"/>
        <w:rPr>
          <w:rFonts w:asciiTheme="minorHAnsi" w:hAnsiTheme="minorHAnsi" w:cstheme="minorHAnsi"/>
          <w:b/>
          <w:bCs/>
          <w:sz w:val="44"/>
          <w:szCs w:val="44"/>
        </w:rPr>
      </w:pPr>
      <w:bookmarkStart w:id="120" w:name="_Toc164858591"/>
      <w:r>
        <w:rPr>
          <w:rFonts w:asciiTheme="minorHAnsi" w:hAnsiTheme="minorHAnsi" w:cstheme="minorHAnsi"/>
          <w:b/>
          <w:bCs/>
          <w:sz w:val="44"/>
          <w:szCs w:val="44"/>
        </w:rPr>
        <w:lastRenderedPageBreak/>
        <w:t xml:space="preserve">Appendix </w:t>
      </w:r>
      <w:r w:rsidR="00CB3502">
        <w:rPr>
          <w:rFonts w:asciiTheme="minorHAnsi" w:hAnsiTheme="minorHAnsi" w:cstheme="minorHAnsi"/>
          <w:b/>
          <w:bCs/>
          <w:sz w:val="44"/>
          <w:szCs w:val="44"/>
        </w:rPr>
        <w:t>J</w:t>
      </w:r>
      <w:r>
        <w:rPr>
          <w:rFonts w:asciiTheme="minorHAnsi" w:hAnsiTheme="minorHAnsi" w:cstheme="minorHAnsi"/>
          <w:b/>
          <w:bCs/>
          <w:sz w:val="44"/>
          <w:szCs w:val="44"/>
        </w:rPr>
        <w:t>: Mermaid Chart Diagrams and Associated Code</w:t>
      </w:r>
      <w:bookmarkEnd w:id="120"/>
    </w:p>
    <w:p w14:paraId="10784EC9" w14:textId="77777777" w:rsidR="00135611" w:rsidRDefault="00135611" w:rsidP="00135611"/>
    <w:p w14:paraId="3BD9CCF9" w14:textId="00CB4570" w:rsidR="00C963B8" w:rsidRPr="006F10E7" w:rsidRDefault="006F10E7" w:rsidP="00C963B8">
      <w:pPr>
        <w:rPr>
          <w:rFonts w:asciiTheme="minorHAnsi" w:hAnsiTheme="minorHAnsi" w:cstheme="minorHAnsi"/>
        </w:rPr>
      </w:pPr>
      <w:r w:rsidRPr="006F10E7">
        <w:rPr>
          <w:rFonts w:asciiTheme="minorHAnsi" w:hAnsiTheme="minorHAnsi" w:cstheme="minorHAnsi"/>
        </w:rPr>
        <w:t>Mermaid chart was the natural choice for visualizing</w:t>
      </w:r>
      <w:r>
        <w:rPr>
          <w:rFonts w:asciiTheme="minorHAnsi" w:hAnsiTheme="minorHAnsi" w:cstheme="minorHAnsi"/>
        </w:rPr>
        <w:t xml:space="preserve"> the</w:t>
      </w:r>
      <w:r w:rsidRPr="006F10E7">
        <w:rPr>
          <w:rFonts w:asciiTheme="minorHAnsi" w:hAnsiTheme="minorHAnsi" w:cstheme="minorHAnsi"/>
        </w:rPr>
        <w:t xml:space="preserve"> project's workflow and data structures due to its simplicity and flexibility. Having some prior familiarity with the syntax required for creating diagrams in Mermaid, I was able to quickly generate the necessary charts without significant learning curves. This familiarity allowed </w:t>
      </w:r>
      <w:r>
        <w:rPr>
          <w:rFonts w:asciiTheme="minorHAnsi" w:hAnsiTheme="minorHAnsi" w:cstheme="minorHAnsi"/>
        </w:rPr>
        <w:t>me</w:t>
      </w:r>
      <w:r w:rsidRPr="006F10E7">
        <w:rPr>
          <w:rFonts w:asciiTheme="minorHAnsi" w:hAnsiTheme="minorHAnsi" w:cstheme="minorHAnsi"/>
        </w:rPr>
        <w:t xml:space="preserve"> to efficiently communicate complex ideas and processes visually. Despite the seemingly minor nature of the challenge, Mermaid proved to be an effective solution, enabling</w:t>
      </w:r>
      <w:r>
        <w:rPr>
          <w:rFonts w:asciiTheme="minorHAnsi" w:hAnsiTheme="minorHAnsi" w:cstheme="minorHAnsi"/>
        </w:rPr>
        <w:t xml:space="preserve"> the</w:t>
      </w:r>
      <w:r w:rsidRPr="006F10E7">
        <w:rPr>
          <w:rFonts w:asciiTheme="minorHAnsi" w:hAnsiTheme="minorHAnsi" w:cstheme="minorHAnsi"/>
        </w:rPr>
        <w:t xml:space="preserve"> produc</w:t>
      </w:r>
      <w:r>
        <w:rPr>
          <w:rFonts w:asciiTheme="minorHAnsi" w:hAnsiTheme="minorHAnsi" w:cstheme="minorHAnsi"/>
        </w:rPr>
        <w:t>tion of</w:t>
      </w:r>
      <w:r w:rsidRPr="006F10E7">
        <w:rPr>
          <w:rFonts w:asciiTheme="minorHAnsi" w:hAnsiTheme="minorHAnsi" w:cstheme="minorHAnsi"/>
        </w:rPr>
        <w:t xml:space="preserve"> clear and concise diagrams in a timely manner, thus enhancing </w:t>
      </w:r>
      <w:r>
        <w:rPr>
          <w:rFonts w:asciiTheme="minorHAnsi" w:hAnsiTheme="minorHAnsi" w:cstheme="minorHAnsi"/>
        </w:rPr>
        <w:t>the</w:t>
      </w:r>
      <w:r w:rsidRPr="006F10E7">
        <w:rPr>
          <w:rFonts w:asciiTheme="minorHAnsi" w:hAnsiTheme="minorHAnsi" w:cstheme="minorHAnsi"/>
        </w:rPr>
        <w:t xml:space="preserve"> project's documentation and overall clarity.</w:t>
      </w:r>
    </w:p>
    <w:p w14:paraId="07E173F5" w14:textId="4D40F3DD" w:rsidR="00C963B8" w:rsidRDefault="006F10E7" w:rsidP="00C963B8">
      <w:pPr>
        <w:jc w:val="center"/>
        <w:rPr>
          <w:b/>
          <w:bCs/>
          <w:u w:val="single"/>
        </w:rPr>
      </w:pPr>
      <w:r w:rsidRPr="006F10E7">
        <w:rPr>
          <w:rFonts w:asciiTheme="minorHAnsi" w:hAnsiTheme="minorHAnsi" w:cstheme="minorHAnsi"/>
          <w:noProof/>
        </w:rPr>
        <w:drawing>
          <wp:anchor distT="0" distB="0" distL="114300" distR="114300" simplePos="0" relativeHeight="251672576" behindDoc="0" locked="0" layoutInCell="1" allowOverlap="1" wp14:anchorId="0D0B5CE6" wp14:editId="3926B9E3">
            <wp:simplePos x="0" y="0"/>
            <wp:positionH relativeFrom="column">
              <wp:posOffset>0</wp:posOffset>
            </wp:positionH>
            <wp:positionV relativeFrom="paragraph">
              <wp:posOffset>226060</wp:posOffset>
            </wp:positionV>
            <wp:extent cx="5731510" cy="3200400"/>
            <wp:effectExtent l="0" t="0" r="2540" b="0"/>
            <wp:wrapSquare wrapText="bothSides"/>
            <wp:docPr id="1059870704" name="Picture 1"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70704" name="Picture 1" descr="A diagram of a program&#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00400"/>
                    </a:xfrm>
                    <a:prstGeom prst="rect">
                      <a:avLst/>
                    </a:prstGeom>
                    <a:noFill/>
                    <a:ln>
                      <a:noFill/>
                    </a:ln>
                  </pic:spPr>
                </pic:pic>
              </a:graphicData>
            </a:graphic>
            <wp14:sizeRelV relativeFrom="margin">
              <wp14:pctHeight>0</wp14:pctHeight>
            </wp14:sizeRelV>
          </wp:anchor>
        </w:drawing>
      </w:r>
    </w:p>
    <w:p w14:paraId="15AEC7EE" w14:textId="20C3D832" w:rsidR="00135611" w:rsidRPr="00C963B8" w:rsidRDefault="00C963B8" w:rsidP="00C963B8">
      <w:pPr>
        <w:jc w:val="center"/>
        <w:rPr>
          <w:rFonts w:asciiTheme="minorHAnsi" w:hAnsiTheme="minorHAnsi" w:cstheme="minorHAnsi"/>
          <w:b/>
          <w:bCs/>
          <w:i/>
          <w:iCs/>
          <w:sz w:val="20"/>
          <w:szCs w:val="20"/>
          <w:u w:val="single"/>
        </w:rPr>
      </w:pPr>
      <w:r w:rsidRPr="00C963B8">
        <w:rPr>
          <w:rFonts w:asciiTheme="minorHAnsi" w:hAnsiTheme="minorHAnsi" w:cstheme="minorHAnsi"/>
          <w:b/>
          <w:bCs/>
          <w:i/>
          <w:iCs/>
          <w:sz w:val="20"/>
          <w:szCs w:val="20"/>
          <w:u w:val="single"/>
        </w:rPr>
        <w:fldChar w:fldCharType="begin"/>
      </w:r>
      <w:r w:rsidRPr="00C963B8">
        <w:rPr>
          <w:rFonts w:asciiTheme="minorHAnsi" w:hAnsiTheme="minorHAnsi" w:cstheme="minorHAnsi"/>
          <w:b/>
          <w:bCs/>
          <w:i/>
          <w:iCs/>
          <w:sz w:val="20"/>
          <w:szCs w:val="20"/>
          <w:u w:val="single"/>
        </w:rPr>
        <w:instrText xml:space="preserve"> REF _Ref164616658 \h  \* MERGEFORMAT </w:instrText>
      </w:r>
      <w:r w:rsidRPr="00C963B8">
        <w:rPr>
          <w:rFonts w:asciiTheme="minorHAnsi" w:hAnsiTheme="minorHAnsi" w:cstheme="minorHAnsi"/>
          <w:b/>
          <w:bCs/>
          <w:i/>
          <w:iCs/>
          <w:sz w:val="20"/>
          <w:szCs w:val="20"/>
          <w:u w:val="single"/>
        </w:rPr>
      </w:r>
      <w:r w:rsidRPr="00C963B8">
        <w:rPr>
          <w:rFonts w:asciiTheme="minorHAnsi" w:hAnsiTheme="minorHAnsi" w:cstheme="minorHAnsi"/>
          <w:b/>
          <w:bCs/>
          <w:i/>
          <w:iCs/>
          <w:sz w:val="20"/>
          <w:szCs w:val="20"/>
          <w:u w:val="single"/>
        </w:rPr>
        <w:fldChar w:fldCharType="separate"/>
      </w:r>
      <w:r w:rsidRPr="00C963B8">
        <w:rPr>
          <w:rFonts w:asciiTheme="minorHAnsi" w:hAnsiTheme="minorHAnsi" w:cstheme="minorHAnsi"/>
          <w:i/>
          <w:iCs/>
          <w:sz w:val="20"/>
          <w:szCs w:val="20"/>
        </w:rPr>
        <w:t xml:space="preserve">[Figure </w:t>
      </w:r>
      <w:r w:rsidRPr="00C963B8">
        <w:rPr>
          <w:rFonts w:asciiTheme="minorHAnsi" w:hAnsiTheme="minorHAnsi" w:cstheme="minorHAnsi"/>
          <w:i/>
          <w:iCs/>
          <w:noProof/>
          <w:sz w:val="20"/>
          <w:szCs w:val="20"/>
        </w:rPr>
        <w:t>6</w:t>
      </w:r>
      <w:r w:rsidRPr="00C963B8">
        <w:rPr>
          <w:rFonts w:asciiTheme="minorHAnsi" w:hAnsiTheme="minorHAnsi" w:cstheme="minorHAnsi"/>
          <w:i/>
          <w:iCs/>
          <w:sz w:val="20"/>
          <w:szCs w:val="20"/>
        </w:rPr>
        <w:t>: Structure of VR Objects]</w:t>
      </w:r>
      <w:r w:rsidRPr="00C963B8">
        <w:rPr>
          <w:rFonts w:asciiTheme="minorHAnsi" w:hAnsiTheme="minorHAnsi" w:cstheme="minorHAnsi"/>
          <w:b/>
          <w:bCs/>
          <w:i/>
          <w:iCs/>
          <w:sz w:val="20"/>
          <w:szCs w:val="20"/>
          <w:u w:val="single"/>
        </w:rPr>
        <w:fldChar w:fldCharType="end"/>
      </w:r>
    </w:p>
    <w:p w14:paraId="4F3387F3" w14:textId="77777777" w:rsidR="00C963B8" w:rsidRDefault="00C963B8" w:rsidP="00983F13">
      <w:pPr>
        <w:rPr>
          <w:b/>
          <w:bCs/>
          <w:u w:val="single"/>
        </w:rPr>
      </w:pPr>
    </w:p>
    <w:tbl>
      <w:tblPr>
        <w:tblStyle w:val="TableGrid"/>
        <w:tblW w:w="0" w:type="auto"/>
        <w:tblLook w:val="04A0" w:firstRow="1" w:lastRow="0" w:firstColumn="1" w:lastColumn="0" w:noHBand="0" w:noVBand="1"/>
      </w:tblPr>
      <w:tblGrid>
        <w:gridCol w:w="9016"/>
      </w:tblGrid>
      <w:tr w:rsidR="00135611" w14:paraId="2140A70E" w14:textId="77777777" w:rsidTr="006F10E7">
        <w:trPr>
          <w:trHeight w:val="4124"/>
        </w:trPr>
        <w:tc>
          <w:tcPr>
            <w:tcW w:w="9016" w:type="dxa"/>
          </w:tcPr>
          <w:p w14:paraId="4A5CD3F0"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b/>
                <w:bCs/>
                <w:color w:val="9650C8"/>
                <w:sz w:val="20"/>
                <w:szCs w:val="20"/>
              </w:rPr>
              <w:t>classDiagram</w:t>
            </w:r>
          </w:p>
          <w:p w14:paraId="663B6824"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9650C8"/>
                <w:sz w:val="20"/>
                <w:szCs w:val="20"/>
              </w:rPr>
              <w:t>class</w:t>
            </w:r>
            <w:r w:rsidRPr="006F10E7">
              <w:rPr>
                <w:rFonts w:ascii="Consolas" w:hAnsi="Consolas"/>
                <w:color w:val="000000"/>
                <w:sz w:val="20"/>
                <w:szCs w:val="20"/>
              </w:rPr>
              <w:t xml:space="preserve"> </w:t>
            </w:r>
            <w:r w:rsidRPr="006F10E7">
              <w:rPr>
                <w:rFonts w:ascii="Consolas" w:hAnsi="Consolas"/>
                <w:color w:val="A22889"/>
                <w:sz w:val="20"/>
                <w:szCs w:val="20"/>
              </w:rPr>
              <w:t>VRObject</w:t>
            </w:r>
            <w:r w:rsidRPr="006F10E7">
              <w:rPr>
                <w:rFonts w:ascii="Consolas" w:hAnsi="Consolas"/>
                <w:color w:val="000000"/>
                <w:sz w:val="20"/>
                <w:szCs w:val="20"/>
              </w:rPr>
              <w:t xml:space="preserve"> </w:t>
            </w:r>
            <w:r w:rsidRPr="006F10E7">
              <w:rPr>
                <w:rFonts w:ascii="Consolas" w:hAnsi="Consolas"/>
                <w:b/>
                <w:bCs/>
                <w:color w:val="000000"/>
                <w:sz w:val="20"/>
                <w:szCs w:val="20"/>
              </w:rPr>
              <w:t>{</w:t>
            </w:r>
          </w:p>
          <w:p w14:paraId="101711A3"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r w:rsidRPr="006F10E7">
              <w:rPr>
                <w:rFonts w:ascii="Consolas" w:hAnsi="Consolas"/>
                <w:color w:val="A22889"/>
                <w:sz w:val="20"/>
                <w:szCs w:val="20"/>
              </w:rPr>
              <w:t>name</w:t>
            </w:r>
            <w:r w:rsidRPr="006F10E7">
              <w:rPr>
                <w:rFonts w:ascii="Consolas" w:hAnsi="Consolas"/>
                <w:b/>
                <w:bCs/>
                <w:color w:val="000000"/>
                <w:sz w:val="20"/>
                <w:szCs w:val="20"/>
              </w:rPr>
              <w:t>:</w:t>
            </w:r>
            <w:r w:rsidRPr="006F10E7">
              <w:rPr>
                <w:rFonts w:ascii="Consolas" w:hAnsi="Consolas"/>
                <w:color w:val="000000"/>
                <w:sz w:val="20"/>
                <w:szCs w:val="20"/>
              </w:rPr>
              <w:t xml:space="preserve"> </w:t>
            </w:r>
            <w:r w:rsidRPr="006F10E7">
              <w:rPr>
                <w:rFonts w:ascii="Consolas" w:hAnsi="Consolas"/>
                <w:color w:val="A22889"/>
                <w:sz w:val="20"/>
                <w:szCs w:val="20"/>
              </w:rPr>
              <w:t>String</w:t>
            </w:r>
          </w:p>
          <w:p w14:paraId="600C448C"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r w:rsidRPr="006F10E7">
              <w:rPr>
                <w:rFonts w:ascii="Consolas" w:hAnsi="Consolas"/>
                <w:color w:val="A22889"/>
                <w:sz w:val="20"/>
                <w:szCs w:val="20"/>
              </w:rPr>
              <w:t>description</w:t>
            </w:r>
            <w:r w:rsidRPr="006F10E7">
              <w:rPr>
                <w:rFonts w:ascii="Consolas" w:hAnsi="Consolas"/>
                <w:b/>
                <w:bCs/>
                <w:color w:val="000000"/>
                <w:sz w:val="20"/>
                <w:szCs w:val="20"/>
              </w:rPr>
              <w:t>:</w:t>
            </w:r>
            <w:r w:rsidRPr="006F10E7">
              <w:rPr>
                <w:rFonts w:ascii="Consolas" w:hAnsi="Consolas"/>
                <w:color w:val="000000"/>
                <w:sz w:val="20"/>
                <w:szCs w:val="20"/>
              </w:rPr>
              <w:t xml:space="preserve"> </w:t>
            </w:r>
            <w:r w:rsidRPr="006F10E7">
              <w:rPr>
                <w:rFonts w:ascii="Consolas" w:hAnsi="Consolas"/>
                <w:color w:val="A22889"/>
                <w:sz w:val="20"/>
                <w:szCs w:val="20"/>
              </w:rPr>
              <w:t>String</w:t>
            </w:r>
          </w:p>
          <w:p w14:paraId="51AEA0C0"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p>
          <w:p w14:paraId="3359C330"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9650C8"/>
                <w:sz w:val="20"/>
                <w:szCs w:val="20"/>
              </w:rPr>
              <w:t>class</w:t>
            </w:r>
            <w:r w:rsidRPr="006F10E7">
              <w:rPr>
                <w:rFonts w:ascii="Consolas" w:hAnsi="Consolas"/>
                <w:color w:val="000000"/>
                <w:sz w:val="20"/>
                <w:szCs w:val="20"/>
              </w:rPr>
              <w:t xml:space="preserve"> </w:t>
            </w:r>
            <w:r w:rsidRPr="006F10E7">
              <w:rPr>
                <w:rFonts w:ascii="Consolas" w:hAnsi="Consolas"/>
                <w:color w:val="A22889"/>
                <w:sz w:val="20"/>
                <w:szCs w:val="20"/>
              </w:rPr>
              <w:t>VRObjectList</w:t>
            </w:r>
            <w:r w:rsidRPr="006F10E7">
              <w:rPr>
                <w:rFonts w:ascii="Consolas" w:hAnsi="Consolas"/>
                <w:color w:val="000000"/>
                <w:sz w:val="20"/>
                <w:szCs w:val="20"/>
              </w:rPr>
              <w:t xml:space="preserve"> </w:t>
            </w:r>
            <w:r w:rsidRPr="006F10E7">
              <w:rPr>
                <w:rFonts w:ascii="Consolas" w:hAnsi="Consolas"/>
                <w:b/>
                <w:bCs/>
                <w:color w:val="000000"/>
                <w:sz w:val="20"/>
                <w:szCs w:val="20"/>
              </w:rPr>
              <w:t>{</w:t>
            </w:r>
          </w:p>
          <w:p w14:paraId="15A1CF53"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r w:rsidRPr="006F10E7">
              <w:rPr>
                <w:rFonts w:ascii="Consolas" w:hAnsi="Consolas"/>
                <w:color w:val="A22889"/>
                <w:sz w:val="20"/>
                <w:szCs w:val="20"/>
              </w:rPr>
              <w:t>VRObject</w:t>
            </w:r>
            <w:r w:rsidRPr="006F10E7">
              <w:rPr>
                <w:rFonts w:ascii="Consolas" w:hAnsi="Consolas"/>
                <w:color w:val="000000"/>
                <w:sz w:val="20"/>
                <w:szCs w:val="20"/>
              </w:rPr>
              <w:t xml:space="preserve">[] </w:t>
            </w:r>
            <w:r w:rsidRPr="006F10E7">
              <w:rPr>
                <w:rFonts w:ascii="Consolas" w:hAnsi="Consolas"/>
                <w:color w:val="A22889"/>
                <w:sz w:val="20"/>
                <w:szCs w:val="20"/>
              </w:rPr>
              <w:t>objects</w:t>
            </w:r>
          </w:p>
          <w:p w14:paraId="7B9B502E"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p>
          <w:p w14:paraId="105FFB49"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9650C8"/>
                <w:sz w:val="20"/>
                <w:szCs w:val="20"/>
              </w:rPr>
              <w:t>class</w:t>
            </w:r>
            <w:r w:rsidRPr="006F10E7">
              <w:rPr>
                <w:rFonts w:ascii="Consolas" w:hAnsi="Consolas"/>
                <w:color w:val="000000"/>
                <w:sz w:val="20"/>
                <w:szCs w:val="20"/>
              </w:rPr>
              <w:t xml:space="preserve"> </w:t>
            </w:r>
            <w:r w:rsidRPr="006F10E7">
              <w:rPr>
                <w:rFonts w:ascii="Consolas" w:hAnsi="Consolas"/>
                <w:color w:val="A22889"/>
                <w:sz w:val="20"/>
                <w:szCs w:val="20"/>
              </w:rPr>
              <w:t>UserInteraction</w:t>
            </w:r>
            <w:r w:rsidRPr="006F10E7">
              <w:rPr>
                <w:rFonts w:ascii="Consolas" w:hAnsi="Consolas"/>
                <w:color w:val="000000"/>
                <w:sz w:val="20"/>
                <w:szCs w:val="20"/>
              </w:rPr>
              <w:t xml:space="preserve"> </w:t>
            </w:r>
            <w:r w:rsidRPr="006F10E7">
              <w:rPr>
                <w:rFonts w:ascii="Consolas" w:hAnsi="Consolas"/>
                <w:b/>
                <w:bCs/>
                <w:color w:val="000000"/>
                <w:sz w:val="20"/>
                <w:szCs w:val="20"/>
              </w:rPr>
              <w:t>{</w:t>
            </w:r>
          </w:p>
          <w:p w14:paraId="4D37DBB0"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r w:rsidRPr="006F10E7">
              <w:rPr>
                <w:rFonts w:ascii="Consolas" w:hAnsi="Consolas"/>
                <w:color w:val="A22889"/>
                <w:sz w:val="20"/>
                <w:szCs w:val="20"/>
              </w:rPr>
              <w:t>detectObjectSelection</w:t>
            </w:r>
            <w:r w:rsidRPr="006F10E7">
              <w:rPr>
                <w:rFonts w:ascii="Consolas" w:hAnsi="Consolas"/>
                <w:b/>
                <w:bCs/>
                <w:color w:val="000000"/>
                <w:sz w:val="20"/>
                <w:szCs w:val="20"/>
              </w:rPr>
              <w:t>()</w:t>
            </w:r>
          </w:p>
          <w:p w14:paraId="72F3C34E"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r w:rsidRPr="006F10E7">
              <w:rPr>
                <w:rFonts w:ascii="Consolas" w:hAnsi="Consolas"/>
                <w:color w:val="A22889"/>
                <w:sz w:val="20"/>
                <w:szCs w:val="20"/>
              </w:rPr>
              <w:t>displayInformationOn3DWidget</w:t>
            </w:r>
            <w:r w:rsidRPr="006F10E7">
              <w:rPr>
                <w:rFonts w:ascii="Consolas" w:hAnsi="Consolas"/>
                <w:b/>
                <w:bCs/>
                <w:color w:val="000000"/>
                <w:sz w:val="20"/>
                <w:szCs w:val="20"/>
              </w:rPr>
              <w:t>()</w:t>
            </w:r>
          </w:p>
          <w:p w14:paraId="0C987569"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b/>
                <w:bCs/>
                <w:color w:val="000000"/>
                <w:sz w:val="20"/>
                <w:szCs w:val="20"/>
              </w:rPr>
              <w:t>}</w:t>
            </w:r>
          </w:p>
          <w:p w14:paraId="4FDCEA2D" w14:textId="77777777" w:rsidR="00135611" w:rsidRPr="006F10E7" w:rsidRDefault="00135611" w:rsidP="00135611">
            <w:pPr>
              <w:shd w:val="clear" w:color="auto" w:fill="FFFFFE"/>
              <w:spacing w:line="285" w:lineRule="atLeast"/>
              <w:rPr>
                <w:rFonts w:ascii="Consolas" w:hAnsi="Consolas"/>
                <w:color w:val="000000"/>
                <w:sz w:val="20"/>
                <w:szCs w:val="20"/>
              </w:rPr>
            </w:pPr>
          </w:p>
          <w:p w14:paraId="6910A08E" w14:textId="77777777" w:rsidR="00135611" w:rsidRPr="006F10E7" w:rsidRDefault="00135611" w:rsidP="00135611">
            <w:pPr>
              <w:shd w:val="clear" w:color="auto" w:fill="FFFFFE"/>
              <w:spacing w:line="285" w:lineRule="atLeast"/>
              <w:rPr>
                <w:rFonts w:ascii="Consolas" w:hAnsi="Consolas"/>
                <w:color w:val="000000"/>
                <w:sz w:val="20"/>
                <w:szCs w:val="20"/>
              </w:rPr>
            </w:pPr>
            <w:r w:rsidRPr="006F10E7">
              <w:rPr>
                <w:rFonts w:ascii="Consolas" w:hAnsi="Consolas"/>
                <w:color w:val="000000"/>
                <w:sz w:val="20"/>
                <w:szCs w:val="20"/>
              </w:rPr>
              <w:t xml:space="preserve">    </w:t>
            </w:r>
            <w:r w:rsidRPr="006F10E7">
              <w:rPr>
                <w:rFonts w:ascii="Consolas" w:hAnsi="Consolas"/>
                <w:color w:val="2BDEA8"/>
                <w:sz w:val="20"/>
                <w:szCs w:val="20"/>
              </w:rPr>
              <w:t>VRObjectList</w:t>
            </w:r>
            <w:r w:rsidRPr="006F10E7">
              <w:rPr>
                <w:rFonts w:ascii="Consolas" w:hAnsi="Consolas"/>
                <w:color w:val="A22889"/>
                <w:sz w:val="20"/>
                <w:szCs w:val="20"/>
              </w:rPr>
              <w:t xml:space="preserve"> o</w:t>
            </w:r>
            <w:r w:rsidRPr="006F10E7">
              <w:rPr>
                <w:rFonts w:ascii="Consolas" w:hAnsi="Consolas"/>
                <w:b/>
                <w:bCs/>
                <w:color w:val="008800"/>
                <w:sz w:val="20"/>
                <w:szCs w:val="20"/>
              </w:rPr>
              <w:t>--</w:t>
            </w:r>
            <w:r w:rsidRPr="006F10E7">
              <w:rPr>
                <w:rFonts w:ascii="Consolas" w:hAnsi="Consolas"/>
                <w:color w:val="A22889"/>
                <w:sz w:val="20"/>
                <w:szCs w:val="20"/>
              </w:rPr>
              <w:t xml:space="preserve"> VRObject </w:t>
            </w:r>
            <w:r w:rsidRPr="006F10E7">
              <w:rPr>
                <w:rFonts w:ascii="Consolas" w:hAnsi="Consolas"/>
                <w:b/>
                <w:bCs/>
                <w:color w:val="000000"/>
                <w:sz w:val="20"/>
                <w:szCs w:val="20"/>
              </w:rPr>
              <w:t>:</w:t>
            </w:r>
            <w:r w:rsidRPr="006F10E7">
              <w:rPr>
                <w:rFonts w:ascii="Consolas" w:hAnsi="Consolas"/>
                <w:color w:val="AA8500"/>
                <w:sz w:val="20"/>
                <w:szCs w:val="20"/>
              </w:rPr>
              <w:t xml:space="preserve"> contains</w:t>
            </w:r>
          </w:p>
          <w:p w14:paraId="43A80E7D" w14:textId="6AD8C1DE" w:rsidR="00135611" w:rsidRPr="00135611" w:rsidRDefault="00135611" w:rsidP="00135611">
            <w:pPr>
              <w:shd w:val="clear" w:color="auto" w:fill="FFFFFE"/>
              <w:spacing w:line="285" w:lineRule="atLeast"/>
              <w:rPr>
                <w:rFonts w:ascii="Consolas" w:hAnsi="Consolas"/>
                <w:color w:val="000000"/>
                <w:sz w:val="21"/>
                <w:szCs w:val="21"/>
              </w:rPr>
            </w:pPr>
            <w:r w:rsidRPr="006F10E7">
              <w:rPr>
                <w:rFonts w:ascii="Consolas" w:hAnsi="Consolas"/>
                <w:color w:val="000000"/>
                <w:sz w:val="20"/>
                <w:szCs w:val="20"/>
              </w:rPr>
              <w:t xml:space="preserve">    </w:t>
            </w:r>
            <w:r w:rsidRPr="006F10E7">
              <w:rPr>
                <w:rFonts w:ascii="Consolas" w:hAnsi="Consolas"/>
                <w:color w:val="A22889"/>
                <w:sz w:val="20"/>
                <w:szCs w:val="20"/>
              </w:rPr>
              <w:t>UserInteraction</w:t>
            </w:r>
            <w:r w:rsidRPr="006F10E7">
              <w:rPr>
                <w:rFonts w:ascii="Consolas" w:hAnsi="Consolas"/>
                <w:color w:val="000000"/>
                <w:sz w:val="20"/>
                <w:szCs w:val="20"/>
              </w:rPr>
              <w:t xml:space="preserve"> </w:t>
            </w:r>
            <w:r w:rsidRPr="006F10E7">
              <w:rPr>
                <w:rFonts w:ascii="Consolas" w:hAnsi="Consolas"/>
                <w:b/>
                <w:bCs/>
                <w:color w:val="008800"/>
                <w:sz w:val="20"/>
                <w:szCs w:val="20"/>
              </w:rPr>
              <w:t>..&gt;</w:t>
            </w:r>
            <w:r w:rsidRPr="006F10E7">
              <w:rPr>
                <w:rFonts w:ascii="Consolas" w:hAnsi="Consolas"/>
                <w:color w:val="A22889"/>
                <w:sz w:val="20"/>
                <w:szCs w:val="20"/>
              </w:rPr>
              <w:t xml:space="preserve"> VRObject </w:t>
            </w:r>
            <w:r w:rsidRPr="006F10E7">
              <w:rPr>
                <w:rFonts w:ascii="Consolas" w:hAnsi="Consolas"/>
                <w:b/>
                <w:bCs/>
                <w:color w:val="000000"/>
                <w:sz w:val="20"/>
                <w:szCs w:val="20"/>
              </w:rPr>
              <w:t>:</w:t>
            </w:r>
            <w:r w:rsidRPr="006F10E7">
              <w:rPr>
                <w:rFonts w:ascii="Consolas" w:hAnsi="Consolas"/>
                <w:color w:val="AA8500"/>
                <w:sz w:val="20"/>
                <w:szCs w:val="20"/>
              </w:rPr>
              <w:t xml:space="preserve"> interacts</w:t>
            </w:r>
          </w:p>
        </w:tc>
      </w:tr>
    </w:tbl>
    <w:p w14:paraId="41818478" w14:textId="77777777" w:rsidR="00C963B8" w:rsidRDefault="00C963B8" w:rsidP="00983F13">
      <w:pPr>
        <w:rPr>
          <w:b/>
          <w:bCs/>
          <w:u w:val="single"/>
        </w:rPr>
      </w:pPr>
    </w:p>
    <w:p w14:paraId="55FC7262" w14:textId="77777777" w:rsidR="00135611" w:rsidRDefault="00135611" w:rsidP="00983F13">
      <w:pPr>
        <w:rPr>
          <w:b/>
          <w:bCs/>
          <w:u w:val="single"/>
        </w:rPr>
      </w:pPr>
    </w:p>
    <w:p w14:paraId="7F8E5CC8" w14:textId="6A032556" w:rsidR="00135611" w:rsidRDefault="00135611" w:rsidP="00983F13">
      <w:pPr>
        <w:rPr>
          <w:b/>
          <w:bCs/>
          <w:u w:val="single"/>
        </w:rPr>
      </w:pPr>
      <w:r>
        <w:rPr>
          <w:noProof/>
        </w:rPr>
        <w:drawing>
          <wp:anchor distT="0" distB="0" distL="114300" distR="114300" simplePos="0" relativeHeight="251675648" behindDoc="0" locked="0" layoutInCell="1" allowOverlap="1" wp14:anchorId="3A400203" wp14:editId="1AC01AA5">
            <wp:simplePos x="0" y="0"/>
            <wp:positionH relativeFrom="column">
              <wp:posOffset>0</wp:posOffset>
            </wp:positionH>
            <wp:positionV relativeFrom="paragraph">
              <wp:posOffset>-5518</wp:posOffset>
            </wp:positionV>
            <wp:extent cx="5731510" cy="4782820"/>
            <wp:effectExtent l="0" t="0" r="2540" b="0"/>
            <wp:wrapSquare wrapText="bothSides"/>
            <wp:docPr id="570453291" name="Picture 5" descr="A diagram of a virtual real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53291" name="Picture 5" descr="A diagram of a virtual reality system&#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782820"/>
                    </a:xfrm>
                    <a:prstGeom prst="rect">
                      <a:avLst/>
                    </a:prstGeom>
                    <a:noFill/>
                    <a:ln>
                      <a:noFill/>
                    </a:ln>
                  </pic:spPr>
                </pic:pic>
              </a:graphicData>
            </a:graphic>
          </wp:anchor>
        </w:drawing>
      </w:r>
    </w:p>
    <w:p w14:paraId="6D6FF0D4" w14:textId="3AF712B3" w:rsidR="00135611" w:rsidRPr="00C963B8" w:rsidRDefault="00C963B8" w:rsidP="00C963B8">
      <w:pPr>
        <w:jc w:val="center"/>
        <w:rPr>
          <w:rFonts w:asciiTheme="minorHAnsi" w:hAnsiTheme="minorHAnsi" w:cstheme="minorHAnsi"/>
          <w:b/>
          <w:bCs/>
          <w:i/>
          <w:iCs/>
          <w:sz w:val="20"/>
          <w:szCs w:val="20"/>
          <w:u w:val="single"/>
        </w:rPr>
      </w:pPr>
      <w:r w:rsidRPr="00C963B8">
        <w:rPr>
          <w:rFonts w:asciiTheme="minorHAnsi" w:hAnsiTheme="minorHAnsi" w:cstheme="minorHAnsi"/>
          <w:b/>
          <w:bCs/>
          <w:i/>
          <w:iCs/>
          <w:sz w:val="20"/>
          <w:szCs w:val="20"/>
          <w:u w:val="single"/>
        </w:rPr>
        <w:fldChar w:fldCharType="begin"/>
      </w:r>
      <w:r w:rsidRPr="00C963B8">
        <w:rPr>
          <w:rFonts w:asciiTheme="minorHAnsi" w:hAnsiTheme="minorHAnsi" w:cstheme="minorHAnsi"/>
          <w:b/>
          <w:bCs/>
          <w:i/>
          <w:iCs/>
          <w:sz w:val="20"/>
          <w:szCs w:val="20"/>
          <w:u w:val="single"/>
        </w:rPr>
        <w:instrText xml:space="preserve"> REF _Ref164616773 \h  \* MERGEFORMAT </w:instrText>
      </w:r>
      <w:r w:rsidRPr="00C963B8">
        <w:rPr>
          <w:rFonts w:asciiTheme="minorHAnsi" w:hAnsiTheme="minorHAnsi" w:cstheme="minorHAnsi"/>
          <w:b/>
          <w:bCs/>
          <w:i/>
          <w:iCs/>
          <w:sz w:val="20"/>
          <w:szCs w:val="20"/>
          <w:u w:val="single"/>
        </w:rPr>
      </w:r>
      <w:r w:rsidRPr="00C963B8">
        <w:rPr>
          <w:rFonts w:asciiTheme="minorHAnsi" w:hAnsiTheme="minorHAnsi" w:cstheme="minorHAnsi"/>
          <w:b/>
          <w:bCs/>
          <w:i/>
          <w:iCs/>
          <w:sz w:val="20"/>
          <w:szCs w:val="20"/>
          <w:u w:val="single"/>
        </w:rPr>
        <w:fldChar w:fldCharType="separate"/>
      </w:r>
      <w:r w:rsidRPr="00C963B8">
        <w:rPr>
          <w:rFonts w:asciiTheme="minorHAnsi" w:hAnsiTheme="minorHAnsi" w:cstheme="minorHAnsi"/>
          <w:i/>
          <w:iCs/>
          <w:sz w:val="20"/>
          <w:szCs w:val="20"/>
        </w:rPr>
        <w:t xml:space="preserve">[Figure </w:t>
      </w:r>
      <w:r w:rsidRPr="00C963B8">
        <w:rPr>
          <w:rFonts w:asciiTheme="minorHAnsi" w:hAnsiTheme="minorHAnsi" w:cstheme="minorHAnsi"/>
          <w:i/>
          <w:iCs/>
          <w:noProof/>
          <w:sz w:val="20"/>
          <w:szCs w:val="20"/>
        </w:rPr>
        <w:t>7</w:t>
      </w:r>
      <w:r w:rsidRPr="00C963B8">
        <w:rPr>
          <w:rFonts w:asciiTheme="minorHAnsi" w:hAnsiTheme="minorHAnsi" w:cstheme="minorHAnsi"/>
          <w:i/>
          <w:iCs/>
          <w:sz w:val="20"/>
          <w:szCs w:val="20"/>
        </w:rPr>
        <w:t>: VR player movement and hand tracking]</w:t>
      </w:r>
      <w:r w:rsidRPr="00C963B8">
        <w:rPr>
          <w:rFonts w:asciiTheme="minorHAnsi" w:hAnsiTheme="minorHAnsi" w:cstheme="minorHAnsi"/>
          <w:b/>
          <w:bCs/>
          <w:i/>
          <w:iCs/>
          <w:sz w:val="20"/>
          <w:szCs w:val="20"/>
          <w:u w:val="single"/>
        </w:rPr>
        <w:fldChar w:fldCharType="end"/>
      </w:r>
    </w:p>
    <w:p w14:paraId="6C45247C" w14:textId="77777777" w:rsidR="00C963B8" w:rsidRDefault="00C963B8" w:rsidP="00983F13">
      <w:pPr>
        <w:rPr>
          <w:b/>
          <w:bCs/>
          <w:u w:val="single"/>
        </w:rPr>
      </w:pPr>
    </w:p>
    <w:p w14:paraId="0D5D2717" w14:textId="77777777" w:rsidR="00C963B8" w:rsidRDefault="00C963B8" w:rsidP="00983F13">
      <w:pPr>
        <w:rPr>
          <w:b/>
          <w:bCs/>
          <w:u w:val="single"/>
        </w:rPr>
      </w:pPr>
    </w:p>
    <w:p w14:paraId="3D741C14" w14:textId="77777777" w:rsidR="00135611" w:rsidRDefault="00135611" w:rsidP="00983F13">
      <w:pPr>
        <w:rPr>
          <w:b/>
          <w:bCs/>
          <w:u w:val="single"/>
        </w:rPr>
      </w:pPr>
    </w:p>
    <w:tbl>
      <w:tblPr>
        <w:tblStyle w:val="TableGrid"/>
        <w:tblW w:w="0" w:type="auto"/>
        <w:tblLook w:val="04A0" w:firstRow="1" w:lastRow="0" w:firstColumn="1" w:lastColumn="0" w:noHBand="0" w:noVBand="1"/>
      </w:tblPr>
      <w:tblGrid>
        <w:gridCol w:w="9016"/>
      </w:tblGrid>
      <w:tr w:rsidR="00135611" w14:paraId="7DC485C9" w14:textId="77777777" w:rsidTr="00135611">
        <w:tc>
          <w:tcPr>
            <w:tcW w:w="9016" w:type="dxa"/>
          </w:tcPr>
          <w:p w14:paraId="47CE3F75"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b/>
                <w:bCs/>
                <w:color w:val="9650C8"/>
                <w:sz w:val="21"/>
                <w:szCs w:val="21"/>
              </w:rPr>
              <w:t>sequenceDiagram</w:t>
            </w:r>
          </w:p>
          <w:p w14:paraId="4E653E86"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participant</w:t>
            </w:r>
            <w:r>
              <w:rPr>
                <w:rFonts w:ascii="Consolas" w:hAnsi="Consolas"/>
                <w:color w:val="000000"/>
                <w:sz w:val="21"/>
                <w:szCs w:val="21"/>
              </w:rPr>
              <w:t xml:space="preserve"> </w:t>
            </w:r>
            <w:r>
              <w:rPr>
                <w:rFonts w:ascii="Consolas" w:hAnsi="Consolas"/>
                <w:color w:val="A22889"/>
                <w:sz w:val="21"/>
                <w:szCs w:val="21"/>
              </w:rPr>
              <w:t>VRSystem</w:t>
            </w:r>
            <w:r>
              <w:rPr>
                <w:rFonts w:ascii="Consolas" w:hAnsi="Consolas"/>
                <w:color w:val="000000"/>
                <w:sz w:val="21"/>
                <w:szCs w:val="21"/>
              </w:rPr>
              <w:t xml:space="preserve"> </w:t>
            </w:r>
            <w:r>
              <w:rPr>
                <w:rFonts w:ascii="Consolas" w:hAnsi="Consolas"/>
                <w:color w:val="649696"/>
                <w:sz w:val="21"/>
                <w:szCs w:val="21"/>
              </w:rPr>
              <w:t>as</w:t>
            </w:r>
            <w:r>
              <w:rPr>
                <w:rFonts w:ascii="Consolas" w:hAnsi="Consolas"/>
                <w:color w:val="000000"/>
                <w:sz w:val="21"/>
                <w:szCs w:val="21"/>
              </w:rPr>
              <w:t xml:space="preserve"> </w:t>
            </w:r>
            <w:r>
              <w:rPr>
                <w:rFonts w:ascii="Consolas" w:hAnsi="Consolas"/>
                <w:color w:val="A22889"/>
                <w:sz w:val="21"/>
                <w:szCs w:val="21"/>
              </w:rPr>
              <w:t>VR</w:t>
            </w:r>
            <w:r>
              <w:rPr>
                <w:rFonts w:ascii="Consolas" w:hAnsi="Consolas"/>
                <w:color w:val="000000"/>
                <w:sz w:val="21"/>
                <w:szCs w:val="21"/>
              </w:rPr>
              <w:t xml:space="preserve"> </w:t>
            </w:r>
            <w:r>
              <w:rPr>
                <w:rFonts w:ascii="Consolas" w:hAnsi="Consolas"/>
                <w:color w:val="A22889"/>
                <w:sz w:val="21"/>
                <w:szCs w:val="21"/>
              </w:rPr>
              <w:t>System</w:t>
            </w:r>
          </w:p>
          <w:p w14:paraId="1D1C7E69"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b/>
                <w:bCs/>
                <w:color w:val="9650C8"/>
                <w:sz w:val="21"/>
                <w:szCs w:val="21"/>
              </w:rPr>
              <w:t>loop</w:t>
            </w:r>
            <w:r>
              <w:rPr>
                <w:rFonts w:ascii="Consolas" w:hAnsi="Consolas"/>
                <w:color w:val="000000"/>
                <w:sz w:val="21"/>
                <w:szCs w:val="21"/>
              </w:rPr>
              <w:t xml:space="preserve"> </w:t>
            </w:r>
            <w:r>
              <w:rPr>
                <w:rFonts w:ascii="Consolas" w:hAnsi="Consolas"/>
                <w:color w:val="A22889"/>
                <w:sz w:val="21"/>
                <w:szCs w:val="21"/>
              </w:rPr>
              <w:t>Interaction</w:t>
            </w:r>
            <w:r>
              <w:rPr>
                <w:rFonts w:ascii="Consolas" w:hAnsi="Consolas"/>
                <w:color w:val="000000"/>
                <w:sz w:val="21"/>
                <w:szCs w:val="21"/>
              </w:rPr>
              <w:t xml:space="preserve"> </w:t>
            </w:r>
            <w:r>
              <w:rPr>
                <w:rFonts w:ascii="Consolas" w:hAnsi="Consolas"/>
                <w:color w:val="A22889"/>
                <w:sz w:val="21"/>
                <w:szCs w:val="21"/>
              </w:rPr>
              <w:t>Loop</w:t>
            </w:r>
          </w:p>
          <w:p w14:paraId="692A52EA"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VRSystem</w:t>
            </w:r>
            <w:r>
              <w:rPr>
                <w:rFonts w:ascii="Consolas" w:hAnsi="Consolas"/>
                <w:b/>
                <w:bCs/>
                <w:color w:val="008800"/>
                <w:sz w:val="21"/>
                <w:szCs w:val="21"/>
              </w:rPr>
              <w:t>-&gt;&gt;</w:t>
            </w:r>
            <w:r>
              <w:rPr>
                <w:rFonts w:ascii="Consolas" w:hAnsi="Consolas"/>
                <w:color w:val="A22889"/>
                <w:sz w:val="21"/>
                <w:szCs w:val="21"/>
              </w:rPr>
              <w:t>VRPlayer</w:t>
            </w:r>
            <w:r>
              <w:rPr>
                <w:rFonts w:ascii="Consolas" w:hAnsi="Consolas"/>
                <w:b/>
                <w:bCs/>
                <w:color w:val="000000"/>
                <w:sz w:val="21"/>
                <w:szCs w:val="21"/>
              </w:rPr>
              <w:t>:</w:t>
            </w:r>
            <w:r>
              <w:rPr>
                <w:rFonts w:ascii="Consolas" w:hAnsi="Consolas"/>
                <w:color w:val="AA8500"/>
                <w:sz w:val="21"/>
                <w:szCs w:val="21"/>
              </w:rPr>
              <w:t xml:space="preserve"> Update real-world movement</w:t>
            </w:r>
          </w:p>
          <w:p w14:paraId="17BBD3DF"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activate</w:t>
            </w:r>
            <w:r>
              <w:rPr>
                <w:rFonts w:ascii="Consolas" w:hAnsi="Consolas"/>
                <w:color w:val="000000"/>
                <w:sz w:val="21"/>
                <w:szCs w:val="21"/>
              </w:rPr>
              <w:t xml:space="preserve"> </w:t>
            </w:r>
            <w:r>
              <w:rPr>
                <w:rFonts w:ascii="Consolas" w:hAnsi="Consolas"/>
                <w:color w:val="A22889"/>
                <w:sz w:val="21"/>
                <w:szCs w:val="21"/>
              </w:rPr>
              <w:t>VRPlayer</w:t>
            </w:r>
          </w:p>
          <w:p w14:paraId="1BBBC4F7"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VRPlayer</w:t>
            </w:r>
            <w:r>
              <w:rPr>
                <w:rFonts w:ascii="Consolas" w:hAnsi="Consolas"/>
                <w:b/>
                <w:bCs/>
                <w:color w:val="008800"/>
                <w:sz w:val="21"/>
                <w:szCs w:val="21"/>
              </w:rPr>
              <w:t>-&gt;&gt;</w:t>
            </w:r>
            <w:r>
              <w:rPr>
                <w:rFonts w:ascii="Consolas" w:hAnsi="Consolas"/>
                <w:color w:val="A22889"/>
                <w:sz w:val="21"/>
                <w:szCs w:val="21"/>
              </w:rPr>
              <w:t>VRSystem</w:t>
            </w:r>
            <w:r>
              <w:rPr>
                <w:rFonts w:ascii="Consolas" w:hAnsi="Consolas"/>
                <w:b/>
                <w:bCs/>
                <w:color w:val="000000"/>
                <w:sz w:val="21"/>
                <w:szCs w:val="21"/>
              </w:rPr>
              <w:t>:</w:t>
            </w:r>
            <w:r>
              <w:rPr>
                <w:rFonts w:ascii="Consolas" w:hAnsi="Consolas"/>
                <w:color w:val="AA8500"/>
                <w:sz w:val="21"/>
                <w:szCs w:val="21"/>
              </w:rPr>
              <w:t xml:space="preserve"> Update position in VR</w:t>
            </w:r>
          </w:p>
          <w:p w14:paraId="0D7FFEFE"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deactivate</w:t>
            </w:r>
            <w:r>
              <w:rPr>
                <w:rFonts w:ascii="Consolas" w:hAnsi="Consolas"/>
                <w:color w:val="000000"/>
                <w:sz w:val="21"/>
                <w:szCs w:val="21"/>
              </w:rPr>
              <w:t xml:space="preserve"> </w:t>
            </w:r>
            <w:r>
              <w:rPr>
                <w:rFonts w:ascii="Consolas" w:hAnsi="Consolas"/>
                <w:color w:val="A22889"/>
                <w:sz w:val="21"/>
                <w:szCs w:val="21"/>
              </w:rPr>
              <w:t>VRPlayer</w:t>
            </w:r>
          </w:p>
          <w:p w14:paraId="0265FFCA"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VRSystem</w:t>
            </w:r>
            <w:r>
              <w:rPr>
                <w:rFonts w:ascii="Consolas" w:hAnsi="Consolas"/>
                <w:b/>
                <w:bCs/>
                <w:color w:val="008800"/>
                <w:sz w:val="21"/>
                <w:szCs w:val="21"/>
              </w:rPr>
              <w:t>-&gt;&gt;</w:t>
            </w:r>
            <w:r>
              <w:rPr>
                <w:rFonts w:ascii="Consolas" w:hAnsi="Consolas"/>
                <w:color w:val="A22889"/>
                <w:sz w:val="21"/>
                <w:szCs w:val="21"/>
              </w:rPr>
              <w:t>VRPlayer</w:t>
            </w:r>
            <w:r>
              <w:rPr>
                <w:rFonts w:ascii="Consolas" w:hAnsi="Consolas"/>
                <w:b/>
                <w:bCs/>
                <w:color w:val="000000"/>
                <w:sz w:val="21"/>
                <w:szCs w:val="21"/>
              </w:rPr>
              <w:t>:</w:t>
            </w:r>
            <w:r>
              <w:rPr>
                <w:rFonts w:ascii="Consolas" w:hAnsi="Consolas"/>
                <w:color w:val="AA8500"/>
                <w:sz w:val="21"/>
                <w:szCs w:val="21"/>
              </w:rPr>
              <w:t xml:space="preserve"> Update hand positions</w:t>
            </w:r>
          </w:p>
          <w:p w14:paraId="1E128DA0"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activate</w:t>
            </w:r>
            <w:r>
              <w:rPr>
                <w:rFonts w:ascii="Consolas" w:hAnsi="Consolas"/>
                <w:color w:val="000000"/>
                <w:sz w:val="21"/>
                <w:szCs w:val="21"/>
              </w:rPr>
              <w:t xml:space="preserve"> </w:t>
            </w:r>
            <w:r>
              <w:rPr>
                <w:rFonts w:ascii="Consolas" w:hAnsi="Consolas"/>
                <w:color w:val="A22889"/>
                <w:sz w:val="21"/>
                <w:szCs w:val="21"/>
              </w:rPr>
              <w:t>VRPlayer</w:t>
            </w:r>
          </w:p>
          <w:p w14:paraId="48CFF12B"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VRPlayer</w:t>
            </w:r>
            <w:r>
              <w:rPr>
                <w:rFonts w:ascii="Consolas" w:hAnsi="Consolas"/>
                <w:b/>
                <w:bCs/>
                <w:color w:val="008800"/>
                <w:sz w:val="21"/>
                <w:szCs w:val="21"/>
              </w:rPr>
              <w:t>-&gt;&gt;</w:t>
            </w:r>
            <w:r>
              <w:rPr>
                <w:rFonts w:ascii="Consolas" w:hAnsi="Consolas"/>
                <w:color w:val="A22889"/>
                <w:sz w:val="21"/>
                <w:szCs w:val="21"/>
              </w:rPr>
              <w:t>VRSystem</w:t>
            </w:r>
            <w:r>
              <w:rPr>
                <w:rFonts w:ascii="Consolas" w:hAnsi="Consolas"/>
                <w:b/>
                <w:bCs/>
                <w:color w:val="000000"/>
                <w:sz w:val="21"/>
                <w:szCs w:val="21"/>
              </w:rPr>
              <w:t>:</w:t>
            </w:r>
            <w:r>
              <w:rPr>
                <w:rFonts w:ascii="Consolas" w:hAnsi="Consolas"/>
                <w:color w:val="AA8500"/>
                <w:sz w:val="21"/>
                <w:szCs w:val="21"/>
              </w:rPr>
              <w:t xml:space="preserve"> Check interactions</w:t>
            </w:r>
          </w:p>
          <w:p w14:paraId="6C63D862"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deactivate</w:t>
            </w:r>
            <w:r>
              <w:rPr>
                <w:rFonts w:ascii="Consolas" w:hAnsi="Consolas"/>
                <w:color w:val="000000"/>
                <w:sz w:val="21"/>
                <w:szCs w:val="21"/>
              </w:rPr>
              <w:t xml:space="preserve"> </w:t>
            </w:r>
            <w:r>
              <w:rPr>
                <w:rFonts w:ascii="Consolas" w:hAnsi="Consolas"/>
                <w:color w:val="A22889"/>
                <w:sz w:val="21"/>
                <w:szCs w:val="21"/>
              </w:rPr>
              <w:t>VRPlayer</w:t>
            </w:r>
          </w:p>
          <w:p w14:paraId="487CFB61" w14:textId="5581B214" w:rsidR="00135611" w:rsidRP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b/>
                <w:bCs/>
                <w:color w:val="9650C8"/>
                <w:sz w:val="21"/>
                <w:szCs w:val="21"/>
              </w:rPr>
              <w:t>end</w:t>
            </w:r>
          </w:p>
        </w:tc>
      </w:tr>
    </w:tbl>
    <w:p w14:paraId="26437577" w14:textId="77777777" w:rsidR="00135611" w:rsidRDefault="00135611" w:rsidP="00983F13">
      <w:pPr>
        <w:rPr>
          <w:b/>
          <w:bCs/>
          <w:u w:val="single"/>
        </w:rPr>
      </w:pPr>
    </w:p>
    <w:p w14:paraId="79051E83" w14:textId="77777777" w:rsidR="00135611" w:rsidRDefault="00135611" w:rsidP="00983F13">
      <w:pPr>
        <w:rPr>
          <w:b/>
          <w:bCs/>
          <w:u w:val="single"/>
        </w:rPr>
      </w:pPr>
    </w:p>
    <w:p w14:paraId="7AA938D7" w14:textId="77777777" w:rsidR="00135611" w:rsidRDefault="00135611" w:rsidP="00983F13">
      <w:pPr>
        <w:rPr>
          <w:b/>
          <w:bCs/>
          <w:u w:val="single"/>
        </w:rPr>
      </w:pPr>
    </w:p>
    <w:p w14:paraId="33EBB0F7" w14:textId="77777777" w:rsidR="00135611" w:rsidRDefault="00135611" w:rsidP="00983F13">
      <w:pPr>
        <w:rPr>
          <w:b/>
          <w:bCs/>
          <w:u w:val="single"/>
        </w:rPr>
      </w:pPr>
    </w:p>
    <w:p w14:paraId="760E6299" w14:textId="77777777" w:rsidR="00135611" w:rsidRDefault="00135611" w:rsidP="00983F13">
      <w:pPr>
        <w:rPr>
          <w:b/>
          <w:bCs/>
          <w:u w:val="single"/>
        </w:rPr>
      </w:pPr>
    </w:p>
    <w:p w14:paraId="3A10BB82" w14:textId="77777777" w:rsidR="00135611" w:rsidRDefault="00135611" w:rsidP="00983F13">
      <w:pPr>
        <w:rPr>
          <w:b/>
          <w:bCs/>
          <w:u w:val="single"/>
        </w:rPr>
      </w:pPr>
    </w:p>
    <w:p w14:paraId="385BF4D3" w14:textId="77777777" w:rsidR="00135611" w:rsidRDefault="00135611" w:rsidP="00983F13">
      <w:pPr>
        <w:rPr>
          <w:b/>
          <w:bCs/>
          <w:u w:val="single"/>
        </w:rPr>
      </w:pPr>
    </w:p>
    <w:p w14:paraId="70DDC002" w14:textId="07A90280" w:rsidR="00135611" w:rsidRDefault="00135611" w:rsidP="00983F13">
      <w:pPr>
        <w:rPr>
          <w:b/>
          <w:bCs/>
          <w:u w:val="single"/>
        </w:rPr>
      </w:pPr>
      <w:r>
        <w:rPr>
          <w:noProof/>
        </w:rPr>
        <w:drawing>
          <wp:anchor distT="0" distB="0" distL="114300" distR="114300" simplePos="0" relativeHeight="251674624" behindDoc="0" locked="0" layoutInCell="1" allowOverlap="1" wp14:anchorId="5E3CDEAC" wp14:editId="6A3F5581">
            <wp:simplePos x="0" y="0"/>
            <wp:positionH relativeFrom="column">
              <wp:posOffset>0</wp:posOffset>
            </wp:positionH>
            <wp:positionV relativeFrom="paragraph">
              <wp:posOffset>0</wp:posOffset>
            </wp:positionV>
            <wp:extent cx="5731510" cy="2781935"/>
            <wp:effectExtent l="0" t="0" r="2540" b="0"/>
            <wp:wrapSquare wrapText="bothSides"/>
            <wp:docPr id="819718686"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18686" name="Picture 3" descr="A diagram of a projec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81935"/>
                    </a:xfrm>
                    <a:prstGeom prst="rect">
                      <a:avLst/>
                    </a:prstGeom>
                    <a:noFill/>
                    <a:ln>
                      <a:noFill/>
                    </a:ln>
                  </pic:spPr>
                </pic:pic>
              </a:graphicData>
            </a:graphic>
          </wp:anchor>
        </w:drawing>
      </w:r>
    </w:p>
    <w:p w14:paraId="3FDE5484" w14:textId="77777777" w:rsidR="00135611" w:rsidRDefault="00135611" w:rsidP="00983F13">
      <w:pPr>
        <w:rPr>
          <w:b/>
          <w:bCs/>
          <w:u w:val="single"/>
        </w:rPr>
      </w:pPr>
    </w:p>
    <w:p w14:paraId="43EFC960" w14:textId="77777777" w:rsidR="00135611" w:rsidRDefault="00135611" w:rsidP="00983F13">
      <w:pPr>
        <w:rPr>
          <w:b/>
          <w:bCs/>
          <w:u w:val="single"/>
        </w:rPr>
      </w:pPr>
    </w:p>
    <w:p w14:paraId="5376C879" w14:textId="12A765BF" w:rsidR="00135611" w:rsidRPr="00C963B8" w:rsidRDefault="00C963B8" w:rsidP="00C963B8">
      <w:pPr>
        <w:jc w:val="center"/>
        <w:rPr>
          <w:rFonts w:asciiTheme="minorHAnsi" w:hAnsiTheme="minorHAnsi" w:cstheme="minorHAnsi"/>
          <w:b/>
          <w:bCs/>
          <w:i/>
          <w:iCs/>
          <w:sz w:val="20"/>
          <w:szCs w:val="20"/>
          <w:u w:val="single"/>
        </w:rPr>
      </w:pPr>
      <w:r w:rsidRPr="00C963B8">
        <w:rPr>
          <w:rFonts w:asciiTheme="minorHAnsi" w:hAnsiTheme="minorHAnsi" w:cstheme="minorHAnsi"/>
          <w:b/>
          <w:bCs/>
          <w:i/>
          <w:iCs/>
          <w:sz w:val="20"/>
          <w:szCs w:val="20"/>
          <w:u w:val="single"/>
        </w:rPr>
        <w:fldChar w:fldCharType="begin"/>
      </w:r>
      <w:r w:rsidRPr="00C963B8">
        <w:rPr>
          <w:rFonts w:asciiTheme="minorHAnsi" w:hAnsiTheme="minorHAnsi" w:cstheme="minorHAnsi"/>
          <w:b/>
          <w:bCs/>
          <w:i/>
          <w:iCs/>
          <w:sz w:val="20"/>
          <w:szCs w:val="20"/>
          <w:u w:val="single"/>
        </w:rPr>
        <w:instrText xml:space="preserve"> REF _Ref164616785 \h  \* MERGEFORMAT </w:instrText>
      </w:r>
      <w:r w:rsidRPr="00C963B8">
        <w:rPr>
          <w:rFonts w:asciiTheme="minorHAnsi" w:hAnsiTheme="minorHAnsi" w:cstheme="minorHAnsi"/>
          <w:b/>
          <w:bCs/>
          <w:i/>
          <w:iCs/>
          <w:sz w:val="20"/>
          <w:szCs w:val="20"/>
          <w:u w:val="single"/>
        </w:rPr>
      </w:r>
      <w:r w:rsidRPr="00C963B8">
        <w:rPr>
          <w:rFonts w:asciiTheme="minorHAnsi" w:hAnsiTheme="minorHAnsi" w:cstheme="minorHAnsi"/>
          <w:b/>
          <w:bCs/>
          <w:i/>
          <w:iCs/>
          <w:sz w:val="20"/>
          <w:szCs w:val="20"/>
          <w:u w:val="single"/>
        </w:rPr>
        <w:fldChar w:fldCharType="separate"/>
      </w:r>
      <w:r w:rsidRPr="00C963B8">
        <w:rPr>
          <w:rFonts w:asciiTheme="minorHAnsi" w:hAnsiTheme="minorHAnsi" w:cstheme="minorHAnsi"/>
          <w:i/>
          <w:iCs/>
          <w:sz w:val="20"/>
          <w:szCs w:val="20"/>
        </w:rPr>
        <w:t xml:space="preserve">[Figure </w:t>
      </w:r>
      <w:r w:rsidRPr="00C963B8">
        <w:rPr>
          <w:rFonts w:asciiTheme="minorHAnsi" w:hAnsiTheme="minorHAnsi" w:cstheme="minorHAnsi"/>
          <w:i/>
          <w:iCs/>
          <w:noProof/>
          <w:sz w:val="20"/>
          <w:szCs w:val="20"/>
        </w:rPr>
        <w:t>8</w:t>
      </w:r>
      <w:r w:rsidRPr="00C963B8">
        <w:rPr>
          <w:rFonts w:asciiTheme="minorHAnsi" w:hAnsiTheme="minorHAnsi" w:cstheme="minorHAnsi"/>
          <w:i/>
          <w:iCs/>
          <w:sz w:val="20"/>
          <w:szCs w:val="20"/>
        </w:rPr>
        <w:t>: interactions between the user, VR object]</w:t>
      </w:r>
      <w:r w:rsidRPr="00C963B8">
        <w:rPr>
          <w:rFonts w:asciiTheme="minorHAnsi" w:hAnsiTheme="minorHAnsi" w:cstheme="minorHAnsi"/>
          <w:b/>
          <w:bCs/>
          <w:i/>
          <w:iCs/>
          <w:sz w:val="20"/>
          <w:szCs w:val="20"/>
          <w:u w:val="single"/>
        </w:rPr>
        <w:fldChar w:fldCharType="end"/>
      </w:r>
    </w:p>
    <w:p w14:paraId="00E7374B" w14:textId="77777777" w:rsidR="00135611" w:rsidRDefault="00135611" w:rsidP="00983F13">
      <w:pPr>
        <w:rPr>
          <w:b/>
          <w:bCs/>
          <w:u w:val="single"/>
        </w:rPr>
      </w:pPr>
    </w:p>
    <w:tbl>
      <w:tblPr>
        <w:tblStyle w:val="TableGrid"/>
        <w:tblW w:w="0" w:type="auto"/>
        <w:tblLook w:val="04A0" w:firstRow="1" w:lastRow="0" w:firstColumn="1" w:lastColumn="0" w:noHBand="0" w:noVBand="1"/>
      </w:tblPr>
      <w:tblGrid>
        <w:gridCol w:w="9016"/>
      </w:tblGrid>
      <w:tr w:rsidR="00135611" w14:paraId="563A0489" w14:textId="77777777" w:rsidTr="00135611">
        <w:tc>
          <w:tcPr>
            <w:tcW w:w="9016" w:type="dxa"/>
          </w:tcPr>
          <w:p w14:paraId="203C9983"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b/>
                <w:bCs/>
                <w:color w:val="9650C8"/>
                <w:sz w:val="21"/>
                <w:szCs w:val="21"/>
              </w:rPr>
              <w:t>sequenceDiagram</w:t>
            </w:r>
          </w:p>
          <w:p w14:paraId="4FDA002B"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participant</w:t>
            </w:r>
            <w:r>
              <w:rPr>
                <w:rFonts w:ascii="Consolas" w:hAnsi="Consolas"/>
                <w:color w:val="000000"/>
                <w:sz w:val="21"/>
                <w:szCs w:val="21"/>
              </w:rPr>
              <w:t xml:space="preserve"> </w:t>
            </w:r>
            <w:r>
              <w:rPr>
                <w:rFonts w:ascii="Consolas" w:hAnsi="Consolas"/>
                <w:color w:val="A22889"/>
                <w:sz w:val="21"/>
                <w:szCs w:val="21"/>
              </w:rPr>
              <w:t>User</w:t>
            </w:r>
          </w:p>
          <w:p w14:paraId="794559B1"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participant</w:t>
            </w:r>
            <w:r>
              <w:rPr>
                <w:rFonts w:ascii="Consolas" w:hAnsi="Consolas"/>
                <w:color w:val="000000"/>
                <w:sz w:val="21"/>
                <w:szCs w:val="21"/>
              </w:rPr>
              <w:t xml:space="preserve"> </w:t>
            </w:r>
            <w:r>
              <w:rPr>
                <w:rFonts w:ascii="Consolas" w:hAnsi="Consolas"/>
                <w:color w:val="A22889"/>
                <w:sz w:val="21"/>
                <w:szCs w:val="21"/>
              </w:rPr>
              <w:t>VRObject</w:t>
            </w:r>
            <w:r>
              <w:rPr>
                <w:rFonts w:ascii="Consolas" w:hAnsi="Consolas"/>
                <w:color w:val="000000"/>
                <w:sz w:val="21"/>
                <w:szCs w:val="21"/>
              </w:rPr>
              <w:t xml:space="preserve"> </w:t>
            </w:r>
            <w:r>
              <w:rPr>
                <w:rFonts w:ascii="Consolas" w:hAnsi="Consolas"/>
                <w:color w:val="649696"/>
                <w:sz w:val="21"/>
                <w:szCs w:val="21"/>
              </w:rPr>
              <w:t>as</w:t>
            </w:r>
            <w:r>
              <w:rPr>
                <w:rFonts w:ascii="Consolas" w:hAnsi="Consolas"/>
                <w:color w:val="000000"/>
                <w:sz w:val="21"/>
                <w:szCs w:val="21"/>
              </w:rPr>
              <w:t xml:space="preserve"> </w:t>
            </w:r>
            <w:r>
              <w:rPr>
                <w:rFonts w:ascii="Consolas" w:hAnsi="Consolas"/>
                <w:color w:val="A22889"/>
                <w:sz w:val="21"/>
                <w:szCs w:val="21"/>
              </w:rPr>
              <w:t>Detected</w:t>
            </w:r>
            <w:r>
              <w:rPr>
                <w:rFonts w:ascii="Consolas" w:hAnsi="Consolas"/>
                <w:color w:val="000000"/>
                <w:sz w:val="21"/>
                <w:szCs w:val="21"/>
              </w:rPr>
              <w:t xml:space="preserve"> </w:t>
            </w:r>
            <w:r>
              <w:rPr>
                <w:rFonts w:ascii="Consolas" w:hAnsi="Consolas"/>
                <w:color w:val="A22889"/>
                <w:sz w:val="21"/>
                <w:szCs w:val="21"/>
              </w:rPr>
              <w:t>Object</w:t>
            </w:r>
          </w:p>
          <w:p w14:paraId="748EE6F7"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participant</w:t>
            </w:r>
            <w:r>
              <w:rPr>
                <w:rFonts w:ascii="Consolas" w:hAnsi="Consolas"/>
                <w:color w:val="000000"/>
                <w:sz w:val="21"/>
                <w:szCs w:val="21"/>
              </w:rPr>
              <w:t xml:space="preserve"> </w:t>
            </w:r>
            <w:r>
              <w:rPr>
                <w:rFonts w:ascii="Consolas" w:hAnsi="Consolas"/>
                <w:color w:val="A22889"/>
                <w:sz w:val="21"/>
                <w:szCs w:val="21"/>
              </w:rPr>
              <w:t>Widget</w:t>
            </w:r>
            <w:r>
              <w:rPr>
                <w:rFonts w:ascii="Consolas" w:hAnsi="Consolas"/>
                <w:color w:val="000000"/>
                <w:sz w:val="21"/>
                <w:szCs w:val="21"/>
              </w:rPr>
              <w:t xml:space="preserve"> </w:t>
            </w:r>
            <w:r>
              <w:rPr>
                <w:rFonts w:ascii="Consolas" w:hAnsi="Consolas"/>
                <w:color w:val="649696"/>
                <w:sz w:val="21"/>
                <w:szCs w:val="21"/>
              </w:rPr>
              <w:t>as</w:t>
            </w:r>
            <w:r>
              <w:rPr>
                <w:rFonts w:ascii="Consolas" w:hAnsi="Consolas"/>
                <w:color w:val="000000"/>
                <w:sz w:val="21"/>
                <w:szCs w:val="21"/>
              </w:rPr>
              <w:t xml:space="preserve"> 3</w:t>
            </w:r>
            <w:r>
              <w:rPr>
                <w:rFonts w:ascii="Consolas" w:hAnsi="Consolas"/>
                <w:color w:val="A22889"/>
                <w:sz w:val="21"/>
                <w:szCs w:val="21"/>
              </w:rPr>
              <w:t>D</w:t>
            </w:r>
            <w:r>
              <w:rPr>
                <w:rFonts w:ascii="Consolas" w:hAnsi="Consolas"/>
                <w:color w:val="000000"/>
                <w:sz w:val="21"/>
                <w:szCs w:val="21"/>
              </w:rPr>
              <w:t xml:space="preserve"> </w:t>
            </w:r>
            <w:r>
              <w:rPr>
                <w:rFonts w:ascii="Consolas" w:hAnsi="Consolas"/>
                <w:color w:val="A22889"/>
                <w:sz w:val="21"/>
                <w:szCs w:val="21"/>
              </w:rPr>
              <w:t>Widget</w:t>
            </w:r>
          </w:p>
          <w:p w14:paraId="293F81C0"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b/>
                <w:bCs/>
                <w:color w:val="9650C8"/>
                <w:sz w:val="21"/>
                <w:szCs w:val="21"/>
              </w:rPr>
              <w:t>loop</w:t>
            </w:r>
            <w:r>
              <w:rPr>
                <w:rFonts w:ascii="Consolas" w:hAnsi="Consolas"/>
                <w:color w:val="000000"/>
                <w:sz w:val="21"/>
                <w:szCs w:val="21"/>
              </w:rPr>
              <w:t xml:space="preserve"> </w:t>
            </w:r>
            <w:r>
              <w:rPr>
                <w:rFonts w:ascii="Consolas" w:hAnsi="Consolas"/>
                <w:color w:val="A22889"/>
                <w:sz w:val="21"/>
                <w:szCs w:val="21"/>
              </w:rPr>
              <w:t>VR</w:t>
            </w:r>
            <w:r>
              <w:rPr>
                <w:rFonts w:ascii="Consolas" w:hAnsi="Consolas"/>
                <w:color w:val="000000"/>
                <w:sz w:val="21"/>
                <w:szCs w:val="21"/>
              </w:rPr>
              <w:t xml:space="preserve"> </w:t>
            </w:r>
            <w:r>
              <w:rPr>
                <w:rFonts w:ascii="Consolas" w:hAnsi="Consolas"/>
                <w:color w:val="A22889"/>
                <w:sz w:val="21"/>
                <w:szCs w:val="21"/>
              </w:rPr>
              <w:t>Interaction</w:t>
            </w:r>
            <w:r>
              <w:rPr>
                <w:rFonts w:ascii="Consolas" w:hAnsi="Consolas"/>
                <w:color w:val="000000"/>
                <w:sz w:val="21"/>
                <w:szCs w:val="21"/>
              </w:rPr>
              <w:t xml:space="preserve"> </w:t>
            </w:r>
            <w:r>
              <w:rPr>
                <w:rFonts w:ascii="Consolas" w:hAnsi="Consolas"/>
                <w:color w:val="A22889"/>
                <w:sz w:val="21"/>
                <w:szCs w:val="21"/>
              </w:rPr>
              <w:t>Loop</w:t>
            </w:r>
          </w:p>
          <w:p w14:paraId="04616B82"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User</w:t>
            </w:r>
            <w:r>
              <w:rPr>
                <w:rFonts w:ascii="Consolas" w:hAnsi="Consolas"/>
                <w:b/>
                <w:bCs/>
                <w:color w:val="008800"/>
                <w:sz w:val="21"/>
                <w:szCs w:val="21"/>
              </w:rPr>
              <w:t>-&gt;&gt;</w:t>
            </w:r>
            <w:r>
              <w:rPr>
                <w:rFonts w:ascii="Consolas" w:hAnsi="Consolas"/>
                <w:color w:val="A22889"/>
                <w:sz w:val="21"/>
                <w:szCs w:val="21"/>
              </w:rPr>
              <w:t>VRObject</w:t>
            </w:r>
            <w:r>
              <w:rPr>
                <w:rFonts w:ascii="Consolas" w:hAnsi="Consolas"/>
                <w:b/>
                <w:bCs/>
                <w:color w:val="000000"/>
                <w:sz w:val="21"/>
                <w:szCs w:val="21"/>
              </w:rPr>
              <w:t>:</w:t>
            </w:r>
            <w:r>
              <w:rPr>
                <w:rFonts w:ascii="Consolas" w:hAnsi="Consolas"/>
                <w:color w:val="AA8500"/>
                <w:sz w:val="21"/>
                <w:szCs w:val="21"/>
              </w:rPr>
              <w:t xml:space="preserve"> Point with right index finger</w:t>
            </w:r>
          </w:p>
          <w:p w14:paraId="28661C04"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activate</w:t>
            </w:r>
            <w:r>
              <w:rPr>
                <w:rFonts w:ascii="Consolas" w:hAnsi="Consolas"/>
                <w:color w:val="000000"/>
                <w:sz w:val="21"/>
                <w:szCs w:val="21"/>
              </w:rPr>
              <w:t xml:space="preserve"> </w:t>
            </w:r>
            <w:r>
              <w:rPr>
                <w:rFonts w:ascii="Consolas" w:hAnsi="Consolas"/>
                <w:color w:val="A22889"/>
                <w:sz w:val="21"/>
                <w:szCs w:val="21"/>
              </w:rPr>
              <w:t>VRObject</w:t>
            </w:r>
          </w:p>
          <w:p w14:paraId="704D8B5C"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VRObject</w:t>
            </w:r>
            <w:r>
              <w:rPr>
                <w:rFonts w:ascii="Consolas" w:hAnsi="Consolas"/>
                <w:b/>
                <w:bCs/>
                <w:color w:val="008800"/>
                <w:sz w:val="21"/>
                <w:szCs w:val="21"/>
              </w:rPr>
              <w:t>-&gt;&gt;</w:t>
            </w:r>
            <w:r>
              <w:rPr>
                <w:rFonts w:ascii="Consolas" w:hAnsi="Consolas"/>
                <w:color w:val="A22889"/>
                <w:sz w:val="21"/>
                <w:szCs w:val="21"/>
              </w:rPr>
              <w:t>Widget</w:t>
            </w:r>
            <w:r>
              <w:rPr>
                <w:rFonts w:ascii="Consolas" w:hAnsi="Consolas"/>
                <w:b/>
                <w:bCs/>
                <w:color w:val="000000"/>
                <w:sz w:val="21"/>
                <w:szCs w:val="21"/>
              </w:rPr>
              <w:t>:</w:t>
            </w:r>
            <w:r>
              <w:rPr>
                <w:rFonts w:ascii="Consolas" w:hAnsi="Consolas"/>
                <w:color w:val="AA8500"/>
                <w:sz w:val="21"/>
                <w:szCs w:val="21"/>
              </w:rPr>
              <w:t xml:space="preserve"> Provide name and description</w:t>
            </w:r>
          </w:p>
          <w:p w14:paraId="69E83451"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activate</w:t>
            </w:r>
            <w:r>
              <w:rPr>
                <w:rFonts w:ascii="Consolas" w:hAnsi="Consolas"/>
                <w:color w:val="000000"/>
                <w:sz w:val="21"/>
                <w:szCs w:val="21"/>
              </w:rPr>
              <w:t xml:space="preserve"> </w:t>
            </w:r>
            <w:r>
              <w:rPr>
                <w:rFonts w:ascii="Consolas" w:hAnsi="Consolas"/>
                <w:color w:val="A22889"/>
                <w:sz w:val="21"/>
                <w:szCs w:val="21"/>
              </w:rPr>
              <w:t>Widget</w:t>
            </w:r>
          </w:p>
          <w:p w14:paraId="0C2BF6D9"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A22889"/>
                <w:sz w:val="21"/>
                <w:szCs w:val="21"/>
              </w:rPr>
              <w:t>Widget</w:t>
            </w:r>
            <w:r>
              <w:rPr>
                <w:rFonts w:ascii="Consolas" w:hAnsi="Consolas"/>
                <w:b/>
                <w:bCs/>
                <w:color w:val="008800"/>
                <w:sz w:val="21"/>
                <w:szCs w:val="21"/>
              </w:rPr>
              <w:t>-&gt;&gt;</w:t>
            </w:r>
            <w:r>
              <w:rPr>
                <w:rFonts w:ascii="Consolas" w:hAnsi="Consolas"/>
                <w:color w:val="A22889"/>
                <w:sz w:val="21"/>
                <w:szCs w:val="21"/>
              </w:rPr>
              <w:t>User</w:t>
            </w:r>
            <w:r>
              <w:rPr>
                <w:rFonts w:ascii="Consolas" w:hAnsi="Consolas"/>
                <w:b/>
                <w:bCs/>
                <w:color w:val="000000"/>
                <w:sz w:val="21"/>
                <w:szCs w:val="21"/>
              </w:rPr>
              <w:t>:</w:t>
            </w:r>
            <w:r>
              <w:rPr>
                <w:rFonts w:ascii="Consolas" w:hAnsi="Consolas"/>
                <w:color w:val="AA8500"/>
                <w:sz w:val="21"/>
                <w:szCs w:val="21"/>
              </w:rPr>
              <w:t xml:space="preserve"> Display information</w:t>
            </w:r>
          </w:p>
          <w:p w14:paraId="0DA99A22"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deactivate</w:t>
            </w:r>
            <w:r>
              <w:rPr>
                <w:rFonts w:ascii="Consolas" w:hAnsi="Consolas"/>
                <w:color w:val="000000"/>
                <w:sz w:val="21"/>
                <w:szCs w:val="21"/>
              </w:rPr>
              <w:t xml:space="preserve"> </w:t>
            </w:r>
            <w:r>
              <w:rPr>
                <w:rFonts w:ascii="Consolas" w:hAnsi="Consolas"/>
                <w:color w:val="A22889"/>
                <w:sz w:val="21"/>
                <w:szCs w:val="21"/>
              </w:rPr>
              <w:t>Widget</w:t>
            </w:r>
          </w:p>
          <w:p w14:paraId="3E8ABFC7" w14:textId="77777777" w:rsid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color w:val="649696"/>
                <w:sz w:val="21"/>
                <w:szCs w:val="21"/>
              </w:rPr>
              <w:t>deactivate</w:t>
            </w:r>
            <w:r>
              <w:rPr>
                <w:rFonts w:ascii="Consolas" w:hAnsi="Consolas"/>
                <w:color w:val="000000"/>
                <w:sz w:val="21"/>
                <w:szCs w:val="21"/>
              </w:rPr>
              <w:t xml:space="preserve"> </w:t>
            </w:r>
            <w:r>
              <w:rPr>
                <w:rFonts w:ascii="Consolas" w:hAnsi="Consolas"/>
                <w:color w:val="A22889"/>
                <w:sz w:val="21"/>
                <w:szCs w:val="21"/>
              </w:rPr>
              <w:t>VRObject</w:t>
            </w:r>
          </w:p>
          <w:p w14:paraId="631FCE4B" w14:textId="72739C63" w:rsidR="00135611" w:rsidRPr="00135611" w:rsidRDefault="00135611" w:rsidP="00135611">
            <w:pPr>
              <w:shd w:val="clear" w:color="auto" w:fill="FFFFFE"/>
              <w:spacing w:line="285" w:lineRule="atLeast"/>
              <w:rPr>
                <w:rFonts w:ascii="Consolas" w:hAnsi="Consolas"/>
                <w:color w:val="000000"/>
                <w:sz w:val="21"/>
                <w:szCs w:val="21"/>
              </w:rPr>
            </w:pPr>
            <w:r>
              <w:rPr>
                <w:rFonts w:ascii="Consolas" w:hAnsi="Consolas"/>
                <w:color w:val="000000"/>
                <w:sz w:val="21"/>
                <w:szCs w:val="21"/>
              </w:rPr>
              <w:t xml:space="preserve">    </w:t>
            </w:r>
            <w:r>
              <w:rPr>
                <w:rFonts w:ascii="Consolas" w:hAnsi="Consolas"/>
                <w:b/>
                <w:bCs/>
                <w:color w:val="9650C8"/>
                <w:sz w:val="21"/>
                <w:szCs w:val="21"/>
              </w:rPr>
              <w:t>end</w:t>
            </w:r>
          </w:p>
        </w:tc>
      </w:tr>
    </w:tbl>
    <w:p w14:paraId="7E148D99" w14:textId="77777777" w:rsidR="00135611" w:rsidRDefault="00135611" w:rsidP="00983F13">
      <w:pPr>
        <w:rPr>
          <w:b/>
          <w:bCs/>
          <w:u w:val="single"/>
        </w:rPr>
      </w:pPr>
    </w:p>
    <w:p w14:paraId="4051A345" w14:textId="77777777" w:rsidR="00135611" w:rsidRDefault="00135611" w:rsidP="00983F13">
      <w:pPr>
        <w:rPr>
          <w:b/>
          <w:bCs/>
          <w:u w:val="single"/>
        </w:rPr>
      </w:pPr>
    </w:p>
    <w:p w14:paraId="44B371E5" w14:textId="77777777" w:rsidR="00135611" w:rsidRDefault="00135611" w:rsidP="00983F13">
      <w:pPr>
        <w:rPr>
          <w:b/>
          <w:bCs/>
          <w:u w:val="single"/>
        </w:rPr>
      </w:pPr>
    </w:p>
    <w:p w14:paraId="363C7892" w14:textId="77777777" w:rsidR="00135611" w:rsidRDefault="00135611" w:rsidP="00983F13">
      <w:pPr>
        <w:rPr>
          <w:b/>
          <w:bCs/>
          <w:u w:val="single"/>
        </w:rPr>
      </w:pPr>
    </w:p>
    <w:p w14:paraId="5E834A0A" w14:textId="77777777" w:rsidR="00135611" w:rsidRDefault="00135611" w:rsidP="00983F13">
      <w:pPr>
        <w:rPr>
          <w:b/>
          <w:bCs/>
          <w:u w:val="single"/>
        </w:rPr>
      </w:pPr>
    </w:p>
    <w:p w14:paraId="6DC8CE82" w14:textId="77777777" w:rsidR="00135611" w:rsidRDefault="00135611" w:rsidP="00983F13">
      <w:pPr>
        <w:rPr>
          <w:b/>
          <w:bCs/>
          <w:u w:val="single"/>
        </w:rPr>
      </w:pPr>
    </w:p>
    <w:p w14:paraId="6B310E9F" w14:textId="77777777" w:rsidR="00135611" w:rsidRDefault="00135611" w:rsidP="00983F13">
      <w:pPr>
        <w:rPr>
          <w:b/>
          <w:bCs/>
          <w:u w:val="single"/>
        </w:rPr>
      </w:pPr>
    </w:p>
    <w:p w14:paraId="4017ED6A" w14:textId="77777777" w:rsidR="00135611" w:rsidRDefault="00135611" w:rsidP="00983F13">
      <w:pPr>
        <w:rPr>
          <w:b/>
          <w:bCs/>
          <w:u w:val="single"/>
        </w:rPr>
      </w:pPr>
    </w:p>
    <w:p w14:paraId="06EFB79F" w14:textId="77777777" w:rsidR="00135611" w:rsidRDefault="00135611" w:rsidP="00983F13">
      <w:pPr>
        <w:rPr>
          <w:b/>
          <w:bCs/>
          <w:u w:val="single"/>
        </w:rPr>
      </w:pPr>
    </w:p>
    <w:p w14:paraId="5974674C" w14:textId="77777777" w:rsidR="00135611" w:rsidRDefault="00135611" w:rsidP="00983F13">
      <w:pPr>
        <w:rPr>
          <w:b/>
          <w:bCs/>
          <w:u w:val="single"/>
        </w:rPr>
      </w:pPr>
    </w:p>
    <w:p w14:paraId="10D49C2D" w14:textId="77777777" w:rsidR="00135611" w:rsidRDefault="00135611" w:rsidP="00983F13">
      <w:pPr>
        <w:rPr>
          <w:b/>
          <w:bCs/>
          <w:u w:val="single"/>
        </w:rPr>
      </w:pPr>
    </w:p>
    <w:p w14:paraId="52E11654" w14:textId="77777777" w:rsidR="00BF1811" w:rsidRDefault="00BF1811" w:rsidP="00983F13">
      <w:pPr>
        <w:rPr>
          <w:b/>
          <w:bCs/>
          <w:u w:val="single"/>
        </w:rPr>
      </w:pPr>
    </w:p>
    <w:sectPr w:rsidR="00BF1811" w:rsidSect="00D723D0">
      <w:footerReference w:type="default" r:id="rId37"/>
      <w:pgSz w:w="11906" w:h="16838"/>
      <w:pgMar w:top="1440" w:right="1440" w:bottom="1440" w:left="1440" w:header="708"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3F94D" w14:textId="77777777" w:rsidR="00D723D0" w:rsidRDefault="00D723D0" w:rsidP="00C82512">
      <w:r>
        <w:separator/>
      </w:r>
    </w:p>
  </w:endnote>
  <w:endnote w:type="continuationSeparator" w:id="0">
    <w:p w14:paraId="78BE3C67" w14:textId="77777777" w:rsidR="00D723D0" w:rsidRDefault="00D723D0" w:rsidP="00C825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eue Plak">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533426"/>
      <w:docPartObj>
        <w:docPartGallery w:val="Page Numbers (Bottom of Page)"/>
        <w:docPartUnique/>
      </w:docPartObj>
    </w:sdtPr>
    <w:sdtEndPr>
      <w:rPr>
        <w:noProof/>
      </w:rPr>
    </w:sdtEndPr>
    <w:sdtContent>
      <w:p w14:paraId="01EDD3A7" w14:textId="3E95CDC3" w:rsidR="00374BAD" w:rsidRDefault="00374B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9B3BE" w14:textId="77777777" w:rsidR="00C82512" w:rsidRDefault="00C82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3EAC5" w14:textId="77777777" w:rsidR="00D723D0" w:rsidRDefault="00D723D0" w:rsidP="00C82512">
      <w:r>
        <w:separator/>
      </w:r>
    </w:p>
  </w:footnote>
  <w:footnote w:type="continuationSeparator" w:id="0">
    <w:p w14:paraId="642B6A66" w14:textId="77777777" w:rsidR="00D723D0" w:rsidRDefault="00D723D0" w:rsidP="00C825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5B98"/>
    <w:multiLevelType w:val="multilevel"/>
    <w:tmpl w:val="2D44D168"/>
    <w:lvl w:ilvl="0">
      <w:start w:val="2"/>
      <w:numFmt w:val="decimal"/>
      <w:lvlText w:val="%1."/>
      <w:lvlJc w:val="left"/>
      <w:pPr>
        <w:ind w:left="720" w:hanging="360"/>
      </w:pPr>
      <w:rPr>
        <w:b w:val="0"/>
        <w:i w:val="0"/>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363369E"/>
    <w:multiLevelType w:val="multilevel"/>
    <w:tmpl w:val="395A9046"/>
    <w:lvl w:ilvl="0">
      <w:start w:val="1"/>
      <w:numFmt w:val="decimal"/>
      <w:lvlText w:val="%1."/>
      <w:lvlJc w:val="left"/>
      <w:pPr>
        <w:ind w:left="720" w:hanging="720"/>
      </w:pPr>
      <w:rPr>
        <w:b w:val="0"/>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270A6B03"/>
    <w:multiLevelType w:val="multilevel"/>
    <w:tmpl w:val="3EDA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0B6003"/>
    <w:multiLevelType w:val="hybridMultilevel"/>
    <w:tmpl w:val="C7DCF9DC"/>
    <w:lvl w:ilvl="0" w:tplc="F3A0DDC0">
      <w:start w:val="2"/>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2D80386C"/>
    <w:multiLevelType w:val="multilevel"/>
    <w:tmpl w:val="A7D4FEE2"/>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342EAC"/>
    <w:multiLevelType w:val="multilevel"/>
    <w:tmpl w:val="73EA42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3E428B7"/>
    <w:multiLevelType w:val="multilevel"/>
    <w:tmpl w:val="57FA7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C042AF"/>
    <w:multiLevelType w:val="multilevel"/>
    <w:tmpl w:val="EA08E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E050E9"/>
    <w:multiLevelType w:val="multilevel"/>
    <w:tmpl w:val="925C753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9" w15:restartNumberingAfterBreak="0">
    <w:nsid w:val="5E28648B"/>
    <w:multiLevelType w:val="hybridMultilevel"/>
    <w:tmpl w:val="BDD8B5DA"/>
    <w:lvl w:ilvl="0" w:tplc="43846D62">
      <w:start w:val="4"/>
      <w:numFmt w:val="bullet"/>
      <w:lvlText w:val="-"/>
      <w:lvlJc w:val="left"/>
      <w:pPr>
        <w:ind w:left="3960" w:hanging="360"/>
      </w:pPr>
      <w:rPr>
        <w:rFonts w:ascii="Calibri" w:eastAsia="Times New Roman" w:hAnsi="Calibri" w:cs="Calibri" w:hint="default"/>
        <w:sz w:val="20"/>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0" w15:restartNumberingAfterBreak="0">
    <w:nsid w:val="6DBC1A13"/>
    <w:multiLevelType w:val="multilevel"/>
    <w:tmpl w:val="E70A1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1509128">
    <w:abstractNumId w:val="1"/>
  </w:num>
  <w:num w:numId="2" w16cid:durableId="1594899412">
    <w:abstractNumId w:val="0"/>
  </w:num>
  <w:num w:numId="3" w16cid:durableId="1108240015">
    <w:abstractNumId w:val="8"/>
  </w:num>
  <w:num w:numId="4" w16cid:durableId="1307735165">
    <w:abstractNumId w:val="5"/>
  </w:num>
  <w:num w:numId="5" w16cid:durableId="544558618">
    <w:abstractNumId w:val="3"/>
  </w:num>
  <w:num w:numId="6" w16cid:durableId="1697776757">
    <w:abstractNumId w:val="6"/>
  </w:num>
  <w:num w:numId="7" w16cid:durableId="1783380292">
    <w:abstractNumId w:val="4"/>
  </w:num>
  <w:num w:numId="8" w16cid:durableId="677388654">
    <w:abstractNumId w:val="2"/>
  </w:num>
  <w:num w:numId="9" w16cid:durableId="808938690">
    <w:abstractNumId w:val="7"/>
  </w:num>
  <w:num w:numId="10" w16cid:durableId="905800208">
    <w:abstractNumId w:val="10"/>
  </w:num>
  <w:num w:numId="11" w16cid:durableId="19818801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4751"/>
    <w:rsid w:val="0001747A"/>
    <w:rsid w:val="000269F7"/>
    <w:rsid w:val="000330C5"/>
    <w:rsid w:val="00033E14"/>
    <w:rsid w:val="00034CAA"/>
    <w:rsid w:val="00034EF8"/>
    <w:rsid w:val="00036A0B"/>
    <w:rsid w:val="000438E5"/>
    <w:rsid w:val="00055C11"/>
    <w:rsid w:val="00070265"/>
    <w:rsid w:val="00073CB1"/>
    <w:rsid w:val="00077F59"/>
    <w:rsid w:val="000C1557"/>
    <w:rsid w:val="000C2473"/>
    <w:rsid w:val="000C4467"/>
    <w:rsid w:val="000D24F7"/>
    <w:rsid w:val="000E1F93"/>
    <w:rsid w:val="000E4E60"/>
    <w:rsid w:val="00107A0F"/>
    <w:rsid w:val="001229AF"/>
    <w:rsid w:val="00135611"/>
    <w:rsid w:val="001428AD"/>
    <w:rsid w:val="00163428"/>
    <w:rsid w:val="00164BEA"/>
    <w:rsid w:val="00167F3E"/>
    <w:rsid w:val="00173A7B"/>
    <w:rsid w:val="00177066"/>
    <w:rsid w:val="00192721"/>
    <w:rsid w:val="0019360C"/>
    <w:rsid w:val="001B3A64"/>
    <w:rsid w:val="001D6CCB"/>
    <w:rsid w:val="001D770F"/>
    <w:rsid w:val="001E6A57"/>
    <w:rsid w:val="002226C6"/>
    <w:rsid w:val="00235496"/>
    <w:rsid w:val="00242D4E"/>
    <w:rsid w:val="00256E86"/>
    <w:rsid w:val="00257181"/>
    <w:rsid w:val="00260353"/>
    <w:rsid w:val="002644BA"/>
    <w:rsid w:val="00270969"/>
    <w:rsid w:val="002744CF"/>
    <w:rsid w:val="00276C30"/>
    <w:rsid w:val="002837A5"/>
    <w:rsid w:val="002953AF"/>
    <w:rsid w:val="002969F6"/>
    <w:rsid w:val="00297622"/>
    <w:rsid w:val="002A4BF2"/>
    <w:rsid w:val="002B4DF7"/>
    <w:rsid w:val="002C3923"/>
    <w:rsid w:val="002D0338"/>
    <w:rsid w:val="002E0B82"/>
    <w:rsid w:val="002E279E"/>
    <w:rsid w:val="002E522F"/>
    <w:rsid w:val="002E5612"/>
    <w:rsid w:val="002E7D25"/>
    <w:rsid w:val="002F2547"/>
    <w:rsid w:val="002F2E55"/>
    <w:rsid w:val="003113C0"/>
    <w:rsid w:val="003133A8"/>
    <w:rsid w:val="0031718E"/>
    <w:rsid w:val="0032191F"/>
    <w:rsid w:val="0034043A"/>
    <w:rsid w:val="00343C64"/>
    <w:rsid w:val="0034768B"/>
    <w:rsid w:val="00351D7D"/>
    <w:rsid w:val="00353B4C"/>
    <w:rsid w:val="00367695"/>
    <w:rsid w:val="00374BAD"/>
    <w:rsid w:val="003840B2"/>
    <w:rsid w:val="00385EFA"/>
    <w:rsid w:val="003976EA"/>
    <w:rsid w:val="003B4E72"/>
    <w:rsid w:val="003C2A19"/>
    <w:rsid w:val="003C5666"/>
    <w:rsid w:val="003D2C00"/>
    <w:rsid w:val="003E3E0A"/>
    <w:rsid w:val="003E60FF"/>
    <w:rsid w:val="003E7965"/>
    <w:rsid w:val="003F06F4"/>
    <w:rsid w:val="003F3C6F"/>
    <w:rsid w:val="00401BD8"/>
    <w:rsid w:val="004068AF"/>
    <w:rsid w:val="00406A11"/>
    <w:rsid w:val="004136AB"/>
    <w:rsid w:val="0043739B"/>
    <w:rsid w:val="00453672"/>
    <w:rsid w:val="004615EA"/>
    <w:rsid w:val="0046269A"/>
    <w:rsid w:val="00462A75"/>
    <w:rsid w:val="004802BF"/>
    <w:rsid w:val="00490239"/>
    <w:rsid w:val="004B25D5"/>
    <w:rsid w:val="004C5E55"/>
    <w:rsid w:val="004E7E79"/>
    <w:rsid w:val="0050047F"/>
    <w:rsid w:val="0050371C"/>
    <w:rsid w:val="005101E4"/>
    <w:rsid w:val="00511110"/>
    <w:rsid w:val="00511B5B"/>
    <w:rsid w:val="00512C73"/>
    <w:rsid w:val="005218BE"/>
    <w:rsid w:val="005264E8"/>
    <w:rsid w:val="00542B68"/>
    <w:rsid w:val="00545469"/>
    <w:rsid w:val="00547202"/>
    <w:rsid w:val="005706C6"/>
    <w:rsid w:val="00580946"/>
    <w:rsid w:val="005912E5"/>
    <w:rsid w:val="0059280A"/>
    <w:rsid w:val="0059292C"/>
    <w:rsid w:val="005946B6"/>
    <w:rsid w:val="005A19B2"/>
    <w:rsid w:val="005A621B"/>
    <w:rsid w:val="005B11D0"/>
    <w:rsid w:val="005B37C7"/>
    <w:rsid w:val="005C00DF"/>
    <w:rsid w:val="005C6DDF"/>
    <w:rsid w:val="005D203C"/>
    <w:rsid w:val="005E28FB"/>
    <w:rsid w:val="005E3EA5"/>
    <w:rsid w:val="005E6DEF"/>
    <w:rsid w:val="005F223C"/>
    <w:rsid w:val="006026C7"/>
    <w:rsid w:val="006227BE"/>
    <w:rsid w:val="0062672F"/>
    <w:rsid w:val="006363AA"/>
    <w:rsid w:val="006441C5"/>
    <w:rsid w:val="0065730E"/>
    <w:rsid w:val="006573D6"/>
    <w:rsid w:val="006614B1"/>
    <w:rsid w:val="00680186"/>
    <w:rsid w:val="00681265"/>
    <w:rsid w:val="00681CDC"/>
    <w:rsid w:val="0068567E"/>
    <w:rsid w:val="00686F75"/>
    <w:rsid w:val="00687BCE"/>
    <w:rsid w:val="00690C62"/>
    <w:rsid w:val="00695B97"/>
    <w:rsid w:val="006A092E"/>
    <w:rsid w:val="006A185E"/>
    <w:rsid w:val="006A2239"/>
    <w:rsid w:val="006B2111"/>
    <w:rsid w:val="006C55BB"/>
    <w:rsid w:val="006D69ED"/>
    <w:rsid w:val="006F10E7"/>
    <w:rsid w:val="006F259F"/>
    <w:rsid w:val="006F4792"/>
    <w:rsid w:val="00703094"/>
    <w:rsid w:val="00706281"/>
    <w:rsid w:val="0072122E"/>
    <w:rsid w:val="00721DB7"/>
    <w:rsid w:val="00724781"/>
    <w:rsid w:val="00724AA1"/>
    <w:rsid w:val="00733048"/>
    <w:rsid w:val="0073742D"/>
    <w:rsid w:val="00740AD5"/>
    <w:rsid w:val="00741B01"/>
    <w:rsid w:val="007455FC"/>
    <w:rsid w:val="00745C6C"/>
    <w:rsid w:val="00751860"/>
    <w:rsid w:val="00757727"/>
    <w:rsid w:val="00757D0A"/>
    <w:rsid w:val="00767D40"/>
    <w:rsid w:val="00795D83"/>
    <w:rsid w:val="007A319E"/>
    <w:rsid w:val="007C6A59"/>
    <w:rsid w:val="007D3122"/>
    <w:rsid w:val="007D7884"/>
    <w:rsid w:val="007E3B13"/>
    <w:rsid w:val="007E4635"/>
    <w:rsid w:val="007F0838"/>
    <w:rsid w:val="00857509"/>
    <w:rsid w:val="00874192"/>
    <w:rsid w:val="00875640"/>
    <w:rsid w:val="00875C52"/>
    <w:rsid w:val="00890F40"/>
    <w:rsid w:val="00893909"/>
    <w:rsid w:val="008943DB"/>
    <w:rsid w:val="008C063E"/>
    <w:rsid w:val="008D23B5"/>
    <w:rsid w:val="008E3D89"/>
    <w:rsid w:val="008F0008"/>
    <w:rsid w:val="008F45E6"/>
    <w:rsid w:val="0090106D"/>
    <w:rsid w:val="00916173"/>
    <w:rsid w:val="0092166F"/>
    <w:rsid w:val="009269C5"/>
    <w:rsid w:val="00935E6A"/>
    <w:rsid w:val="00942404"/>
    <w:rsid w:val="009507D8"/>
    <w:rsid w:val="009726EE"/>
    <w:rsid w:val="00974F07"/>
    <w:rsid w:val="00977423"/>
    <w:rsid w:val="0098290B"/>
    <w:rsid w:val="00983F13"/>
    <w:rsid w:val="00986D86"/>
    <w:rsid w:val="00987DBD"/>
    <w:rsid w:val="00990082"/>
    <w:rsid w:val="009978E5"/>
    <w:rsid w:val="009A43E3"/>
    <w:rsid w:val="009A58EE"/>
    <w:rsid w:val="009B1E0C"/>
    <w:rsid w:val="009B3D78"/>
    <w:rsid w:val="009E7A6D"/>
    <w:rsid w:val="009F7D3E"/>
    <w:rsid w:val="00A02DAC"/>
    <w:rsid w:val="00A12DE8"/>
    <w:rsid w:val="00A1696C"/>
    <w:rsid w:val="00A24261"/>
    <w:rsid w:val="00A32727"/>
    <w:rsid w:val="00A50E91"/>
    <w:rsid w:val="00A65CA0"/>
    <w:rsid w:val="00A65D4A"/>
    <w:rsid w:val="00A720AC"/>
    <w:rsid w:val="00A73BCA"/>
    <w:rsid w:val="00A75097"/>
    <w:rsid w:val="00A83B3F"/>
    <w:rsid w:val="00A857ED"/>
    <w:rsid w:val="00A903DC"/>
    <w:rsid w:val="00AA0955"/>
    <w:rsid w:val="00AA1929"/>
    <w:rsid w:val="00AB6F62"/>
    <w:rsid w:val="00AB7738"/>
    <w:rsid w:val="00AD2FBC"/>
    <w:rsid w:val="00AE3211"/>
    <w:rsid w:val="00AE733E"/>
    <w:rsid w:val="00AF50D5"/>
    <w:rsid w:val="00B132D9"/>
    <w:rsid w:val="00B32354"/>
    <w:rsid w:val="00B33DFA"/>
    <w:rsid w:val="00B37B74"/>
    <w:rsid w:val="00B422D5"/>
    <w:rsid w:val="00B43372"/>
    <w:rsid w:val="00B677E1"/>
    <w:rsid w:val="00B810E4"/>
    <w:rsid w:val="00B834E5"/>
    <w:rsid w:val="00B91955"/>
    <w:rsid w:val="00BA4B69"/>
    <w:rsid w:val="00BD0095"/>
    <w:rsid w:val="00BD2F8F"/>
    <w:rsid w:val="00BD3315"/>
    <w:rsid w:val="00BE5E05"/>
    <w:rsid w:val="00BE5EF3"/>
    <w:rsid w:val="00BE7592"/>
    <w:rsid w:val="00BF1811"/>
    <w:rsid w:val="00C02C66"/>
    <w:rsid w:val="00C03F1B"/>
    <w:rsid w:val="00C12075"/>
    <w:rsid w:val="00C40744"/>
    <w:rsid w:val="00C44161"/>
    <w:rsid w:val="00C466AA"/>
    <w:rsid w:val="00C53F3B"/>
    <w:rsid w:val="00C7286C"/>
    <w:rsid w:val="00C7727E"/>
    <w:rsid w:val="00C82512"/>
    <w:rsid w:val="00C875F5"/>
    <w:rsid w:val="00C963B8"/>
    <w:rsid w:val="00CA6DF9"/>
    <w:rsid w:val="00CB3502"/>
    <w:rsid w:val="00CC1ED7"/>
    <w:rsid w:val="00CC73E4"/>
    <w:rsid w:val="00CD48F4"/>
    <w:rsid w:val="00CE7FD0"/>
    <w:rsid w:val="00CF4DF9"/>
    <w:rsid w:val="00CF7B93"/>
    <w:rsid w:val="00D02EE7"/>
    <w:rsid w:val="00D04840"/>
    <w:rsid w:val="00D141AB"/>
    <w:rsid w:val="00D247CF"/>
    <w:rsid w:val="00D2596B"/>
    <w:rsid w:val="00D57F1D"/>
    <w:rsid w:val="00D6568D"/>
    <w:rsid w:val="00D723D0"/>
    <w:rsid w:val="00D75C6D"/>
    <w:rsid w:val="00D76D21"/>
    <w:rsid w:val="00D90FD5"/>
    <w:rsid w:val="00DA60A8"/>
    <w:rsid w:val="00DC02E3"/>
    <w:rsid w:val="00DC14FD"/>
    <w:rsid w:val="00DE461B"/>
    <w:rsid w:val="00DE5D95"/>
    <w:rsid w:val="00DE62EC"/>
    <w:rsid w:val="00E1002C"/>
    <w:rsid w:val="00E11826"/>
    <w:rsid w:val="00E249A8"/>
    <w:rsid w:val="00E259D7"/>
    <w:rsid w:val="00E3508E"/>
    <w:rsid w:val="00E35267"/>
    <w:rsid w:val="00E40B1D"/>
    <w:rsid w:val="00E40CC9"/>
    <w:rsid w:val="00E42642"/>
    <w:rsid w:val="00E46B43"/>
    <w:rsid w:val="00E613B0"/>
    <w:rsid w:val="00E63593"/>
    <w:rsid w:val="00E67F05"/>
    <w:rsid w:val="00E7336F"/>
    <w:rsid w:val="00EA44AE"/>
    <w:rsid w:val="00EA777D"/>
    <w:rsid w:val="00EA7ACD"/>
    <w:rsid w:val="00EC24E0"/>
    <w:rsid w:val="00EC6700"/>
    <w:rsid w:val="00EF371A"/>
    <w:rsid w:val="00EF48F0"/>
    <w:rsid w:val="00F14979"/>
    <w:rsid w:val="00F20A7D"/>
    <w:rsid w:val="00F24428"/>
    <w:rsid w:val="00F25ECB"/>
    <w:rsid w:val="00F2788D"/>
    <w:rsid w:val="00F30294"/>
    <w:rsid w:val="00F31D85"/>
    <w:rsid w:val="00F36866"/>
    <w:rsid w:val="00F37D13"/>
    <w:rsid w:val="00F63C36"/>
    <w:rsid w:val="00F659E9"/>
    <w:rsid w:val="00F727F0"/>
    <w:rsid w:val="00F733B2"/>
    <w:rsid w:val="00F841AD"/>
    <w:rsid w:val="00FA3388"/>
    <w:rsid w:val="00FB4A4C"/>
    <w:rsid w:val="00FC2A9B"/>
    <w:rsid w:val="00FD522A"/>
    <w:rsid w:val="00FE42CB"/>
    <w:rsid w:val="00FF0EC2"/>
    <w:rsid w:val="00FF77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F13"/>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A338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C566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978E5"/>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4E7E7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FA3388"/>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C82512"/>
    <w:pPr>
      <w:tabs>
        <w:tab w:val="center" w:pos="4513"/>
        <w:tab w:val="right" w:pos="9026"/>
      </w:tabs>
    </w:pPr>
  </w:style>
  <w:style w:type="character" w:customStyle="1" w:styleId="HeaderChar">
    <w:name w:val="Header Char"/>
    <w:basedOn w:val="DefaultParagraphFont"/>
    <w:link w:val="Header"/>
    <w:uiPriority w:val="99"/>
    <w:rsid w:val="00C8251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82512"/>
    <w:pPr>
      <w:tabs>
        <w:tab w:val="center" w:pos="4513"/>
        <w:tab w:val="right" w:pos="9026"/>
      </w:tabs>
    </w:pPr>
  </w:style>
  <w:style w:type="character" w:customStyle="1" w:styleId="FooterChar">
    <w:name w:val="Footer Char"/>
    <w:basedOn w:val="DefaultParagraphFont"/>
    <w:link w:val="Footer"/>
    <w:uiPriority w:val="99"/>
    <w:rsid w:val="00C82512"/>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C566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978E5"/>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033E14"/>
    <w:rPr>
      <w:color w:val="0000FF" w:themeColor="hyperlink"/>
      <w:u w:val="single"/>
    </w:rPr>
  </w:style>
  <w:style w:type="character" w:styleId="UnresolvedMention">
    <w:name w:val="Unresolved Mention"/>
    <w:basedOn w:val="DefaultParagraphFont"/>
    <w:uiPriority w:val="99"/>
    <w:semiHidden/>
    <w:unhideWhenUsed/>
    <w:rsid w:val="00033E14"/>
    <w:rPr>
      <w:color w:val="605E5C"/>
      <w:shd w:val="clear" w:color="auto" w:fill="E1DFDD"/>
    </w:rPr>
  </w:style>
  <w:style w:type="paragraph" w:styleId="NormalWeb">
    <w:name w:val="Normal (Web)"/>
    <w:basedOn w:val="Normal"/>
    <w:uiPriority w:val="99"/>
    <w:semiHidden/>
    <w:unhideWhenUsed/>
    <w:rsid w:val="00033E14"/>
    <w:pPr>
      <w:spacing w:before="100" w:beforeAutospacing="1" w:after="100" w:afterAutospacing="1"/>
    </w:pPr>
    <w:rPr>
      <w:lang w:eastAsia="en-GB"/>
    </w:rPr>
  </w:style>
  <w:style w:type="paragraph" w:styleId="ListParagraph">
    <w:name w:val="List Paragraph"/>
    <w:basedOn w:val="Normal"/>
    <w:uiPriority w:val="34"/>
    <w:qFormat/>
    <w:rsid w:val="0073742D"/>
    <w:pPr>
      <w:spacing w:after="160" w:line="278" w:lineRule="auto"/>
      <w:ind w:left="720"/>
      <w:contextualSpacing/>
    </w:pPr>
    <w:rPr>
      <w:rFonts w:asciiTheme="minorHAnsi" w:eastAsiaTheme="minorHAnsi" w:hAnsiTheme="minorHAnsi" w:cstheme="minorBidi"/>
      <w:kern w:val="2"/>
      <w14:ligatures w14:val="standardContextual"/>
    </w:rPr>
  </w:style>
  <w:style w:type="paragraph" w:styleId="TOCHeading">
    <w:name w:val="TOC Heading"/>
    <w:basedOn w:val="Heading1"/>
    <w:next w:val="Normal"/>
    <w:uiPriority w:val="39"/>
    <w:unhideWhenUsed/>
    <w:qFormat/>
    <w:rsid w:val="002E0B82"/>
    <w:pPr>
      <w:spacing w:line="259" w:lineRule="auto"/>
      <w:outlineLvl w:val="9"/>
    </w:pPr>
    <w:rPr>
      <w:lang w:val="en-US"/>
    </w:rPr>
  </w:style>
  <w:style w:type="paragraph" w:styleId="TOC1">
    <w:name w:val="toc 1"/>
    <w:basedOn w:val="Normal"/>
    <w:next w:val="Normal"/>
    <w:autoRedefine/>
    <w:uiPriority w:val="39"/>
    <w:unhideWhenUsed/>
    <w:rsid w:val="002E0B82"/>
    <w:pPr>
      <w:spacing w:after="100"/>
    </w:pPr>
  </w:style>
  <w:style w:type="paragraph" w:styleId="TOC2">
    <w:name w:val="toc 2"/>
    <w:basedOn w:val="Normal"/>
    <w:next w:val="Normal"/>
    <w:autoRedefine/>
    <w:uiPriority w:val="39"/>
    <w:unhideWhenUsed/>
    <w:rsid w:val="002E0B82"/>
    <w:pPr>
      <w:spacing w:after="100"/>
      <w:ind w:left="240"/>
    </w:pPr>
  </w:style>
  <w:style w:type="paragraph" w:styleId="TOC3">
    <w:name w:val="toc 3"/>
    <w:basedOn w:val="Normal"/>
    <w:next w:val="Normal"/>
    <w:autoRedefine/>
    <w:uiPriority w:val="39"/>
    <w:unhideWhenUsed/>
    <w:rsid w:val="002E0B82"/>
    <w:pPr>
      <w:spacing w:after="100"/>
      <w:ind w:left="480"/>
    </w:pPr>
  </w:style>
  <w:style w:type="paragraph" w:styleId="Bibliography">
    <w:name w:val="Bibliography"/>
    <w:basedOn w:val="Normal"/>
    <w:next w:val="Normal"/>
    <w:uiPriority w:val="37"/>
    <w:unhideWhenUsed/>
    <w:rsid w:val="002E0B82"/>
  </w:style>
  <w:style w:type="character" w:customStyle="1" w:styleId="cf01">
    <w:name w:val="cf01"/>
    <w:basedOn w:val="DefaultParagraphFont"/>
    <w:rsid w:val="0098290B"/>
    <w:rPr>
      <w:rFonts w:ascii="Segoe UI" w:hAnsi="Segoe UI" w:cs="Segoe UI" w:hint="default"/>
      <w:sz w:val="18"/>
      <w:szCs w:val="18"/>
    </w:rPr>
  </w:style>
  <w:style w:type="paragraph" w:customStyle="1" w:styleId="whitespace-normal">
    <w:name w:val="whitespace-normal"/>
    <w:basedOn w:val="Normal"/>
    <w:rsid w:val="00B43372"/>
    <w:pPr>
      <w:spacing w:before="100" w:beforeAutospacing="1" w:after="100" w:afterAutospacing="1"/>
    </w:pPr>
    <w:rPr>
      <w:lang w:eastAsia="en-GB"/>
    </w:rPr>
  </w:style>
  <w:style w:type="paragraph" w:customStyle="1" w:styleId="whitespace-pre-wrap">
    <w:name w:val="whitespace-pre-wrap"/>
    <w:basedOn w:val="Normal"/>
    <w:rsid w:val="00B43372"/>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BE7592"/>
    <w:rPr>
      <w:color w:val="800080" w:themeColor="followedHyperlink"/>
      <w:u w:val="single"/>
    </w:rPr>
  </w:style>
  <w:style w:type="character" w:customStyle="1" w:styleId="authors-list-item">
    <w:name w:val="authors-list-item"/>
    <w:basedOn w:val="DefaultParagraphFont"/>
    <w:rsid w:val="000438E5"/>
  </w:style>
  <w:style w:type="character" w:customStyle="1" w:styleId="author-sup-separator">
    <w:name w:val="author-sup-separator"/>
    <w:basedOn w:val="DefaultParagraphFont"/>
    <w:rsid w:val="000438E5"/>
  </w:style>
  <w:style w:type="character" w:customStyle="1" w:styleId="comma">
    <w:name w:val="comma"/>
    <w:basedOn w:val="DefaultParagraphFont"/>
    <w:rsid w:val="000438E5"/>
  </w:style>
  <w:style w:type="paragraph" w:styleId="Caption">
    <w:name w:val="caption"/>
    <w:basedOn w:val="Normal"/>
    <w:next w:val="Normal"/>
    <w:uiPriority w:val="35"/>
    <w:unhideWhenUsed/>
    <w:qFormat/>
    <w:rsid w:val="00FD522A"/>
    <w:pPr>
      <w:spacing w:after="200"/>
    </w:pPr>
    <w:rPr>
      <w:i/>
      <w:iCs/>
      <w:color w:val="1F497D" w:themeColor="text2"/>
      <w:sz w:val="18"/>
      <w:szCs w:val="18"/>
    </w:rPr>
  </w:style>
  <w:style w:type="table" w:styleId="TableGrid">
    <w:name w:val="Table Grid"/>
    <w:basedOn w:val="TableNormal"/>
    <w:uiPriority w:val="39"/>
    <w:rsid w:val="006026C7"/>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E7E79"/>
    <w:rPr>
      <w:rFonts w:asciiTheme="majorHAnsi" w:eastAsiaTheme="majorEastAsia" w:hAnsiTheme="majorHAnsi" w:cstheme="majorBidi"/>
      <w:i/>
      <w:iCs/>
      <w:color w:val="365F91" w:themeColor="accent1" w:themeShade="BF"/>
      <w:sz w:val="24"/>
      <w:szCs w:val="24"/>
    </w:rPr>
  </w:style>
  <w:style w:type="paragraph" w:styleId="TOC4">
    <w:name w:val="toc 4"/>
    <w:basedOn w:val="Normal"/>
    <w:next w:val="Normal"/>
    <w:autoRedefine/>
    <w:uiPriority w:val="39"/>
    <w:unhideWhenUsed/>
    <w:rsid w:val="00C7727E"/>
    <w:pPr>
      <w:spacing w:after="100" w:line="278" w:lineRule="auto"/>
      <w:ind w:left="720"/>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C7727E"/>
    <w:pPr>
      <w:spacing w:after="100" w:line="278" w:lineRule="auto"/>
      <w:ind w:left="960"/>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C7727E"/>
    <w:pPr>
      <w:spacing w:after="100" w:line="278" w:lineRule="auto"/>
      <w:ind w:left="1200"/>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C7727E"/>
    <w:pPr>
      <w:spacing w:after="100" w:line="278" w:lineRule="auto"/>
      <w:ind w:left="1440"/>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C7727E"/>
    <w:pPr>
      <w:spacing w:after="100" w:line="278" w:lineRule="auto"/>
      <w:ind w:left="1680"/>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C7727E"/>
    <w:pPr>
      <w:spacing w:after="100" w:line="278" w:lineRule="auto"/>
      <w:ind w:left="1920"/>
    </w:pPr>
    <w:rPr>
      <w:rFonts w:asciiTheme="minorHAnsi" w:eastAsiaTheme="minorEastAsia" w:hAnsiTheme="minorHAnsi" w:cstheme="minorBidi"/>
      <w:kern w:val="2"/>
      <w:lang w:eastAsia="en-GB"/>
      <w14:ligatures w14:val="standardContextual"/>
    </w:rPr>
  </w:style>
  <w:style w:type="paragraph" w:styleId="TableofFigures">
    <w:name w:val="table of figures"/>
    <w:basedOn w:val="Normal"/>
    <w:next w:val="Normal"/>
    <w:uiPriority w:val="99"/>
    <w:unhideWhenUsed/>
    <w:rsid w:val="00542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139">
      <w:bodyDiv w:val="1"/>
      <w:marLeft w:val="0"/>
      <w:marRight w:val="0"/>
      <w:marTop w:val="0"/>
      <w:marBottom w:val="0"/>
      <w:divBdr>
        <w:top w:val="none" w:sz="0" w:space="0" w:color="auto"/>
        <w:left w:val="none" w:sz="0" w:space="0" w:color="auto"/>
        <w:bottom w:val="none" w:sz="0" w:space="0" w:color="auto"/>
        <w:right w:val="none" w:sz="0" w:space="0" w:color="auto"/>
      </w:divBdr>
    </w:div>
    <w:div w:id="2322082">
      <w:bodyDiv w:val="1"/>
      <w:marLeft w:val="0"/>
      <w:marRight w:val="0"/>
      <w:marTop w:val="0"/>
      <w:marBottom w:val="0"/>
      <w:divBdr>
        <w:top w:val="none" w:sz="0" w:space="0" w:color="auto"/>
        <w:left w:val="none" w:sz="0" w:space="0" w:color="auto"/>
        <w:bottom w:val="none" w:sz="0" w:space="0" w:color="auto"/>
        <w:right w:val="none" w:sz="0" w:space="0" w:color="auto"/>
      </w:divBdr>
    </w:div>
    <w:div w:id="4866912">
      <w:bodyDiv w:val="1"/>
      <w:marLeft w:val="0"/>
      <w:marRight w:val="0"/>
      <w:marTop w:val="0"/>
      <w:marBottom w:val="0"/>
      <w:divBdr>
        <w:top w:val="none" w:sz="0" w:space="0" w:color="auto"/>
        <w:left w:val="none" w:sz="0" w:space="0" w:color="auto"/>
        <w:bottom w:val="none" w:sz="0" w:space="0" w:color="auto"/>
        <w:right w:val="none" w:sz="0" w:space="0" w:color="auto"/>
      </w:divBdr>
    </w:div>
    <w:div w:id="7609514">
      <w:bodyDiv w:val="1"/>
      <w:marLeft w:val="0"/>
      <w:marRight w:val="0"/>
      <w:marTop w:val="0"/>
      <w:marBottom w:val="0"/>
      <w:divBdr>
        <w:top w:val="none" w:sz="0" w:space="0" w:color="auto"/>
        <w:left w:val="none" w:sz="0" w:space="0" w:color="auto"/>
        <w:bottom w:val="none" w:sz="0" w:space="0" w:color="auto"/>
        <w:right w:val="none" w:sz="0" w:space="0" w:color="auto"/>
      </w:divBdr>
    </w:div>
    <w:div w:id="8534776">
      <w:bodyDiv w:val="1"/>
      <w:marLeft w:val="0"/>
      <w:marRight w:val="0"/>
      <w:marTop w:val="0"/>
      <w:marBottom w:val="0"/>
      <w:divBdr>
        <w:top w:val="none" w:sz="0" w:space="0" w:color="auto"/>
        <w:left w:val="none" w:sz="0" w:space="0" w:color="auto"/>
        <w:bottom w:val="none" w:sz="0" w:space="0" w:color="auto"/>
        <w:right w:val="none" w:sz="0" w:space="0" w:color="auto"/>
      </w:divBdr>
    </w:div>
    <w:div w:id="9650313">
      <w:bodyDiv w:val="1"/>
      <w:marLeft w:val="0"/>
      <w:marRight w:val="0"/>
      <w:marTop w:val="0"/>
      <w:marBottom w:val="0"/>
      <w:divBdr>
        <w:top w:val="none" w:sz="0" w:space="0" w:color="auto"/>
        <w:left w:val="none" w:sz="0" w:space="0" w:color="auto"/>
        <w:bottom w:val="none" w:sz="0" w:space="0" w:color="auto"/>
        <w:right w:val="none" w:sz="0" w:space="0" w:color="auto"/>
      </w:divBdr>
    </w:div>
    <w:div w:id="12726941">
      <w:bodyDiv w:val="1"/>
      <w:marLeft w:val="0"/>
      <w:marRight w:val="0"/>
      <w:marTop w:val="0"/>
      <w:marBottom w:val="0"/>
      <w:divBdr>
        <w:top w:val="none" w:sz="0" w:space="0" w:color="auto"/>
        <w:left w:val="none" w:sz="0" w:space="0" w:color="auto"/>
        <w:bottom w:val="none" w:sz="0" w:space="0" w:color="auto"/>
        <w:right w:val="none" w:sz="0" w:space="0" w:color="auto"/>
      </w:divBdr>
    </w:div>
    <w:div w:id="12924256">
      <w:bodyDiv w:val="1"/>
      <w:marLeft w:val="0"/>
      <w:marRight w:val="0"/>
      <w:marTop w:val="0"/>
      <w:marBottom w:val="0"/>
      <w:divBdr>
        <w:top w:val="none" w:sz="0" w:space="0" w:color="auto"/>
        <w:left w:val="none" w:sz="0" w:space="0" w:color="auto"/>
        <w:bottom w:val="none" w:sz="0" w:space="0" w:color="auto"/>
        <w:right w:val="none" w:sz="0" w:space="0" w:color="auto"/>
      </w:divBdr>
    </w:div>
    <w:div w:id="15884789">
      <w:bodyDiv w:val="1"/>
      <w:marLeft w:val="0"/>
      <w:marRight w:val="0"/>
      <w:marTop w:val="0"/>
      <w:marBottom w:val="0"/>
      <w:divBdr>
        <w:top w:val="none" w:sz="0" w:space="0" w:color="auto"/>
        <w:left w:val="none" w:sz="0" w:space="0" w:color="auto"/>
        <w:bottom w:val="none" w:sz="0" w:space="0" w:color="auto"/>
        <w:right w:val="none" w:sz="0" w:space="0" w:color="auto"/>
      </w:divBdr>
    </w:div>
    <w:div w:id="21788740">
      <w:bodyDiv w:val="1"/>
      <w:marLeft w:val="0"/>
      <w:marRight w:val="0"/>
      <w:marTop w:val="0"/>
      <w:marBottom w:val="0"/>
      <w:divBdr>
        <w:top w:val="none" w:sz="0" w:space="0" w:color="auto"/>
        <w:left w:val="none" w:sz="0" w:space="0" w:color="auto"/>
        <w:bottom w:val="none" w:sz="0" w:space="0" w:color="auto"/>
        <w:right w:val="none" w:sz="0" w:space="0" w:color="auto"/>
      </w:divBdr>
    </w:div>
    <w:div w:id="23603628">
      <w:bodyDiv w:val="1"/>
      <w:marLeft w:val="0"/>
      <w:marRight w:val="0"/>
      <w:marTop w:val="0"/>
      <w:marBottom w:val="0"/>
      <w:divBdr>
        <w:top w:val="none" w:sz="0" w:space="0" w:color="auto"/>
        <w:left w:val="none" w:sz="0" w:space="0" w:color="auto"/>
        <w:bottom w:val="none" w:sz="0" w:space="0" w:color="auto"/>
        <w:right w:val="none" w:sz="0" w:space="0" w:color="auto"/>
      </w:divBdr>
    </w:div>
    <w:div w:id="26682950">
      <w:bodyDiv w:val="1"/>
      <w:marLeft w:val="0"/>
      <w:marRight w:val="0"/>
      <w:marTop w:val="0"/>
      <w:marBottom w:val="0"/>
      <w:divBdr>
        <w:top w:val="none" w:sz="0" w:space="0" w:color="auto"/>
        <w:left w:val="none" w:sz="0" w:space="0" w:color="auto"/>
        <w:bottom w:val="none" w:sz="0" w:space="0" w:color="auto"/>
        <w:right w:val="none" w:sz="0" w:space="0" w:color="auto"/>
      </w:divBdr>
    </w:div>
    <w:div w:id="33890948">
      <w:bodyDiv w:val="1"/>
      <w:marLeft w:val="0"/>
      <w:marRight w:val="0"/>
      <w:marTop w:val="0"/>
      <w:marBottom w:val="0"/>
      <w:divBdr>
        <w:top w:val="none" w:sz="0" w:space="0" w:color="auto"/>
        <w:left w:val="none" w:sz="0" w:space="0" w:color="auto"/>
        <w:bottom w:val="none" w:sz="0" w:space="0" w:color="auto"/>
        <w:right w:val="none" w:sz="0" w:space="0" w:color="auto"/>
      </w:divBdr>
    </w:div>
    <w:div w:id="34501568">
      <w:bodyDiv w:val="1"/>
      <w:marLeft w:val="0"/>
      <w:marRight w:val="0"/>
      <w:marTop w:val="0"/>
      <w:marBottom w:val="0"/>
      <w:divBdr>
        <w:top w:val="none" w:sz="0" w:space="0" w:color="auto"/>
        <w:left w:val="none" w:sz="0" w:space="0" w:color="auto"/>
        <w:bottom w:val="none" w:sz="0" w:space="0" w:color="auto"/>
        <w:right w:val="none" w:sz="0" w:space="0" w:color="auto"/>
      </w:divBdr>
    </w:div>
    <w:div w:id="34743439">
      <w:bodyDiv w:val="1"/>
      <w:marLeft w:val="0"/>
      <w:marRight w:val="0"/>
      <w:marTop w:val="0"/>
      <w:marBottom w:val="0"/>
      <w:divBdr>
        <w:top w:val="none" w:sz="0" w:space="0" w:color="auto"/>
        <w:left w:val="none" w:sz="0" w:space="0" w:color="auto"/>
        <w:bottom w:val="none" w:sz="0" w:space="0" w:color="auto"/>
        <w:right w:val="none" w:sz="0" w:space="0" w:color="auto"/>
      </w:divBdr>
    </w:div>
    <w:div w:id="36052384">
      <w:bodyDiv w:val="1"/>
      <w:marLeft w:val="0"/>
      <w:marRight w:val="0"/>
      <w:marTop w:val="0"/>
      <w:marBottom w:val="0"/>
      <w:divBdr>
        <w:top w:val="none" w:sz="0" w:space="0" w:color="auto"/>
        <w:left w:val="none" w:sz="0" w:space="0" w:color="auto"/>
        <w:bottom w:val="none" w:sz="0" w:space="0" w:color="auto"/>
        <w:right w:val="none" w:sz="0" w:space="0" w:color="auto"/>
      </w:divBdr>
    </w:div>
    <w:div w:id="41178352">
      <w:bodyDiv w:val="1"/>
      <w:marLeft w:val="0"/>
      <w:marRight w:val="0"/>
      <w:marTop w:val="0"/>
      <w:marBottom w:val="0"/>
      <w:divBdr>
        <w:top w:val="none" w:sz="0" w:space="0" w:color="auto"/>
        <w:left w:val="none" w:sz="0" w:space="0" w:color="auto"/>
        <w:bottom w:val="none" w:sz="0" w:space="0" w:color="auto"/>
        <w:right w:val="none" w:sz="0" w:space="0" w:color="auto"/>
      </w:divBdr>
    </w:div>
    <w:div w:id="43678998">
      <w:bodyDiv w:val="1"/>
      <w:marLeft w:val="0"/>
      <w:marRight w:val="0"/>
      <w:marTop w:val="0"/>
      <w:marBottom w:val="0"/>
      <w:divBdr>
        <w:top w:val="none" w:sz="0" w:space="0" w:color="auto"/>
        <w:left w:val="none" w:sz="0" w:space="0" w:color="auto"/>
        <w:bottom w:val="none" w:sz="0" w:space="0" w:color="auto"/>
        <w:right w:val="none" w:sz="0" w:space="0" w:color="auto"/>
      </w:divBdr>
    </w:div>
    <w:div w:id="44719832">
      <w:bodyDiv w:val="1"/>
      <w:marLeft w:val="0"/>
      <w:marRight w:val="0"/>
      <w:marTop w:val="0"/>
      <w:marBottom w:val="0"/>
      <w:divBdr>
        <w:top w:val="none" w:sz="0" w:space="0" w:color="auto"/>
        <w:left w:val="none" w:sz="0" w:space="0" w:color="auto"/>
        <w:bottom w:val="none" w:sz="0" w:space="0" w:color="auto"/>
        <w:right w:val="none" w:sz="0" w:space="0" w:color="auto"/>
      </w:divBdr>
    </w:div>
    <w:div w:id="45422848">
      <w:bodyDiv w:val="1"/>
      <w:marLeft w:val="0"/>
      <w:marRight w:val="0"/>
      <w:marTop w:val="0"/>
      <w:marBottom w:val="0"/>
      <w:divBdr>
        <w:top w:val="none" w:sz="0" w:space="0" w:color="auto"/>
        <w:left w:val="none" w:sz="0" w:space="0" w:color="auto"/>
        <w:bottom w:val="none" w:sz="0" w:space="0" w:color="auto"/>
        <w:right w:val="none" w:sz="0" w:space="0" w:color="auto"/>
      </w:divBdr>
    </w:div>
    <w:div w:id="48699430">
      <w:bodyDiv w:val="1"/>
      <w:marLeft w:val="0"/>
      <w:marRight w:val="0"/>
      <w:marTop w:val="0"/>
      <w:marBottom w:val="0"/>
      <w:divBdr>
        <w:top w:val="none" w:sz="0" w:space="0" w:color="auto"/>
        <w:left w:val="none" w:sz="0" w:space="0" w:color="auto"/>
        <w:bottom w:val="none" w:sz="0" w:space="0" w:color="auto"/>
        <w:right w:val="none" w:sz="0" w:space="0" w:color="auto"/>
      </w:divBdr>
    </w:div>
    <w:div w:id="55276622">
      <w:bodyDiv w:val="1"/>
      <w:marLeft w:val="0"/>
      <w:marRight w:val="0"/>
      <w:marTop w:val="0"/>
      <w:marBottom w:val="0"/>
      <w:divBdr>
        <w:top w:val="none" w:sz="0" w:space="0" w:color="auto"/>
        <w:left w:val="none" w:sz="0" w:space="0" w:color="auto"/>
        <w:bottom w:val="none" w:sz="0" w:space="0" w:color="auto"/>
        <w:right w:val="none" w:sz="0" w:space="0" w:color="auto"/>
      </w:divBdr>
    </w:div>
    <w:div w:id="59402600">
      <w:bodyDiv w:val="1"/>
      <w:marLeft w:val="0"/>
      <w:marRight w:val="0"/>
      <w:marTop w:val="0"/>
      <w:marBottom w:val="0"/>
      <w:divBdr>
        <w:top w:val="none" w:sz="0" w:space="0" w:color="auto"/>
        <w:left w:val="none" w:sz="0" w:space="0" w:color="auto"/>
        <w:bottom w:val="none" w:sz="0" w:space="0" w:color="auto"/>
        <w:right w:val="none" w:sz="0" w:space="0" w:color="auto"/>
      </w:divBdr>
    </w:div>
    <w:div w:id="60103408">
      <w:bodyDiv w:val="1"/>
      <w:marLeft w:val="0"/>
      <w:marRight w:val="0"/>
      <w:marTop w:val="0"/>
      <w:marBottom w:val="0"/>
      <w:divBdr>
        <w:top w:val="none" w:sz="0" w:space="0" w:color="auto"/>
        <w:left w:val="none" w:sz="0" w:space="0" w:color="auto"/>
        <w:bottom w:val="none" w:sz="0" w:space="0" w:color="auto"/>
        <w:right w:val="none" w:sz="0" w:space="0" w:color="auto"/>
      </w:divBdr>
    </w:div>
    <w:div w:id="61029333">
      <w:bodyDiv w:val="1"/>
      <w:marLeft w:val="0"/>
      <w:marRight w:val="0"/>
      <w:marTop w:val="0"/>
      <w:marBottom w:val="0"/>
      <w:divBdr>
        <w:top w:val="none" w:sz="0" w:space="0" w:color="auto"/>
        <w:left w:val="none" w:sz="0" w:space="0" w:color="auto"/>
        <w:bottom w:val="none" w:sz="0" w:space="0" w:color="auto"/>
        <w:right w:val="none" w:sz="0" w:space="0" w:color="auto"/>
      </w:divBdr>
    </w:div>
    <w:div w:id="62029250">
      <w:bodyDiv w:val="1"/>
      <w:marLeft w:val="0"/>
      <w:marRight w:val="0"/>
      <w:marTop w:val="0"/>
      <w:marBottom w:val="0"/>
      <w:divBdr>
        <w:top w:val="none" w:sz="0" w:space="0" w:color="auto"/>
        <w:left w:val="none" w:sz="0" w:space="0" w:color="auto"/>
        <w:bottom w:val="none" w:sz="0" w:space="0" w:color="auto"/>
        <w:right w:val="none" w:sz="0" w:space="0" w:color="auto"/>
      </w:divBdr>
    </w:div>
    <w:div w:id="62067321">
      <w:bodyDiv w:val="1"/>
      <w:marLeft w:val="0"/>
      <w:marRight w:val="0"/>
      <w:marTop w:val="0"/>
      <w:marBottom w:val="0"/>
      <w:divBdr>
        <w:top w:val="none" w:sz="0" w:space="0" w:color="auto"/>
        <w:left w:val="none" w:sz="0" w:space="0" w:color="auto"/>
        <w:bottom w:val="none" w:sz="0" w:space="0" w:color="auto"/>
        <w:right w:val="none" w:sz="0" w:space="0" w:color="auto"/>
      </w:divBdr>
    </w:div>
    <w:div w:id="62486785">
      <w:bodyDiv w:val="1"/>
      <w:marLeft w:val="0"/>
      <w:marRight w:val="0"/>
      <w:marTop w:val="0"/>
      <w:marBottom w:val="0"/>
      <w:divBdr>
        <w:top w:val="none" w:sz="0" w:space="0" w:color="auto"/>
        <w:left w:val="none" w:sz="0" w:space="0" w:color="auto"/>
        <w:bottom w:val="none" w:sz="0" w:space="0" w:color="auto"/>
        <w:right w:val="none" w:sz="0" w:space="0" w:color="auto"/>
      </w:divBdr>
    </w:div>
    <w:div w:id="69162736">
      <w:bodyDiv w:val="1"/>
      <w:marLeft w:val="0"/>
      <w:marRight w:val="0"/>
      <w:marTop w:val="0"/>
      <w:marBottom w:val="0"/>
      <w:divBdr>
        <w:top w:val="none" w:sz="0" w:space="0" w:color="auto"/>
        <w:left w:val="none" w:sz="0" w:space="0" w:color="auto"/>
        <w:bottom w:val="none" w:sz="0" w:space="0" w:color="auto"/>
        <w:right w:val="none" w:sz="0" w:space="0" w:color="auto"/>
      </w:divBdr>
      <w:divsChild>
        <w:div w:id="1965887716">
          <w:marLeft w:val="0"/>
          <w:marRight w:val="0"/>
          <w:marTop w:val="0"/>
          <w:marBottom w:val="0"/>
          <w:divBdr>
            <w:top w:val="none" w:sz="0" w:space="0" w:color="auto"/>
            <w:left w:val="none" w:sz="0" w:space="0" w:color="auto"/>
            <w:bottom w:val="none" w:sz="0" w:space="0" w:color="auto"/>
            <w:right w:val="none" w:sz="0" w:space="0" w:color="auto"/>
          </w:divBdr>
          <w:divsChild>
            <w:div w:id="2043431566">
              <w:marLeft w:val="0"/>
              <w:marRight w:val="0"/>
              <w:marTop w:val="0"/>
              <w:marBottom w:val="0"/>
              <w:divBdr>
                <w:top w:val="none" w:sz="0" w:space="0" w:color="auto"/>
                <w:left w:val="none" w:sz="0" w:space="0" w:color="auto"/>
                <w:bottom w:val="none" w:sz="0" w:space="0" w:color="auto"/>
                <w:right w:val="none" w:sz="0" w:space="0" w:color="auto"/>
              </w:divBdr>
            </w:div>
            <w:div w:id="887841341">
              <w:marLeft w:val="0"/>
              <w:marRight w:val="0"/>
              <w:marTop w:val="0"/>
              <w:marBottom w:val="0"/>
              <w:divBdr>
                <w:top w:val="none" w:sz="0" w:space="0" w:color="auto"/>
                <w:left w:val="none" w:sz="0" w:space="0" w:color="auto"/>
                <w:bottom w:val="none" w:sz="0" w:space="0" w:color="auto"/>
                <w:right w:val="none" w:sz="0" w:space="0" w:color="auto"/>
              </w:divBdr>
            </w:div>
            <w:div w:id="1848443255">
              <w:marLeft w:val="0"/>
              <w:marRight w:val="0"/>
              <w:marTop w:val="0"/>
              <w:marBottom w:val="0"/>
              <w:divBdr>
                <w:top w:val="none" w:sz="0" w:space="0" w:color="auto"/>
                <w:left w:val="none" w:sz="0" w:space="0" w:color="auto"/>
                <w:bottom w:val="none" w:sz="0" w:space="0" w:color="auto"/>
                <w:right w:val="none" w:sz="0" w:space="0" w:color="auto"/>
              </w:divBdr>
            </w:div>
            <w:div w:id="777527199">
              <w:marLeft w:val="0"/>
              <w:marRight w:val="0"/>
              <w:marTop w:val="0"/>
              <w:marBottom w:val="0"/>
              <w:divBdr>
                <w:top w:val="none" w:sz="0" w:space="0" w:color="auto"/>
                <w:left w:val="none" w:sz="0" w:space="0" w:color="auto"/>
                <w:bottom w:val="none" w:sz="0" w:space="0" w:color="auto"/>
                <w:right w:val="none" w:sz="0" w:space="0" w:color="auto"/>
              </w:divBdr>
            </w:div>
            <w:div w:id="912274458">
              <w:marLeft w:val="0"/>
              <w:marRight w:val="0"/>
              <w:marTop w:val="0"/>
              <w:marBottom w:val="0"/>
              <w:divBdr>
                <w:top w:val="none" w:sz="0" w:space="0" w:color="auto"/>
                <w:left w:val="none" w:sz="0" w:space="0" w:color="auto"/>
                <w:bottom w:val="none" w:sz="0" w:space="0" w:color="auto"/>
                <w:right w:val="none" w:sz="0" w:space="0" w:color="auto"/>
              </w:divBdr>
            </w:div>
            <w:div w:id="1444768664">
              <w:marLeft w:val="0"/>
              <w:marRight w:val="0"/>
              <w:marTop w:val="0"/>
              <w:marBottom w:val="0"/>
              <w:divBdr>
                <w:top w:val="none" w:sz="0" w:space="0" w:color="auto"/>
                <w:left w:val="none" w:sz="0" w:space="0" w:color="auto"/>
                <w:bottom w:val="none" w:sz="0" w:space="0" w:color="auto"/>
                <w:right w:val="none" w:sz="0" w:space="0" w:color="auto"/>
              </w:divBdr>
            </w:div>
            <w:div w:id="1090388517">
              <w:marLeft w:val="0"/>
              <w:marRight w:val="0"/>
              <w:marTop w:val="0"/>
              <w:marBottom w:val="0"/>
              <w:divBdr>
                <w:top w:val="none" w:sz="0" w:space="0" w:color="auto"/>
                <w:left w:val="none" w:sz="0" w:space="0" w:color="auto"/>
                <w:bottom w:val="none" w:sz="0" w:space="0" w:color="auto"/>
                <w:right w:val="none" w:sz="0" w:space="0" w:color="auto"/>
              </w:divBdr>
            </w:div>
            <w:div w:id="1462727097">
              <w:marLeft w:val="0"/>
              <w:marRight w:val="0"/>
              <w:marTop w:val="0"/>
              <w:marBottom w:val="0"/>
              <w:divBdr>
                <w:top w:val="none" w:sz="0" w:space="0" w:color="auto"/>
                <w:left w:val="none" w:sz="0" w:space="0" w:color="auto"/>
                <w:bottom w:val="none" w:sz="0" w:space="0" w:color="auto"/>
                <w:right w:val="none" w:sz="0" w:space="0" w:color="auto"/>
              </w:divBdr>
            </w:div>
            <w:div w:id="2016615709">
              <w:marLeft w:val="0"/>
              <w:marRight w:val="0"/>
              <w:marTop w:val="0"/>
              <w:marBottom w:val="0"/>
              <w:divBdr>
                <w:top w:val="none" w:sz="0" w:space="0" w:color="auto"/>
                <w:left w:val="none" w:sz="0" w:space="0" w:color="auto"/>
                <w:bottom w:val="none" w:sz="0" w:space="0" w:color="auto"/>
                <w:right w:val="none" w:sz="0" w:space="0" w:color="auto"/>
              </w:divBdr>
            </w:div>
            <w:div w:id="80569919">
              <w:marLeft w:val="0"/>
              <w:marRight w:val="0"/>
              <w:marTop w:val="0"/>
              <w:marBottom w:val="0"/>
              <w:divBdr>
                <w:top w:val="none" w:sz="0" w:space="0" w:color="auto"/>
                <w:left w:val="none" w:sz="0" w:space="0" w:color="auto"/>
                <w:bottom w:val="none" w:sz="0" w:space="0" w:color="auto"/>
                <w:right w:val="none" w:sz="0" w:space="0" w:color="auto"/>
              </w:divBdr>
            </w:div>
            <w:div w:id="411007942">
              <w:marLeft w:val="0"/>
              <w:marRight w:val="0"/>
              <w:marTop w:val="0"/>
              <w:marBottom w:val="0"/>
              <w:divBdr>
                <w:top w:val="none" w:sz="0" w:space="0" w:color="auto"/>
                <w:left w:val="none" w:sz="0" w:space="0" w:color="auto"/>
                <w:bottom w:val="none" w:sz="0" w:space="0" w:color="auto"/>
                <w:right w:val="none" w:sz="0" w:space="0" w:color="auto"/>
              </w:divBdr>
            </w:div>
            <w:div w:id="17899639">
              <w:marLeft w:val="0"/>
              <w:marRight w:val="0"/>
              <w:marTop w:val="0"/>
              <w:marBottom w:val="0"/>
              <w:divBdr>
                <w:top w:val="none" w:sz="0" w:space="0" w:color="auto"/>
                <w:left w:val="none" w:sz="0" w:space="0" w:color="auto"/>
                <w:bottom w:val="none" w:sz="0" w:space="0" w:color="auto"/>
                <w:right w:val="none" w:sz="0" w:space="0" w:color="auto"/>
              </w:divBdr>
            </w:div>
            <w:div w:id="252519716">
              <w:marLeft w:val="0"/>
              <w:marRight w:val="0"/>
              <w:marTop w:val="0"/>
              <w:marBottom w:val="0"/>
              <w:divBdr>
                <w:top w:val="none" w:sz="0" w:space="0" w:color="auto"/>
                <w:left w:val="none" w:sz="0" w:space="0" w:color="auto"/>
                <w:bottom w:val="none" w:sz="0" w:space="0" w:color="auto"/>
                <w:right w:val="none" w:sz="0" w:space="0" w:color="auto"/>
              </w:divBdr>
            </w:div>
            <w:div w:id="179182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7971">
      <w:bodyDiv w:val="1"/>
      <w:marLeft w:val="0"/>
      <w:marRight w:val="0"/>
      <w:marTop w:val="0"/>
      <w:marBottom w:val="0"/>
      <w:divBdr>
        <w:top w:val="none" w:sz="0" w:space="0" w:color="auto"/>
        <w:left w:val="none" w:sz="0" w:space="0" w:color="auto"/>
        <w:bottom w:val="none" w:sz="0" w:space="0" w:color="auto"/>
        <w:right w:val="none" w:sz="0" w:space="0" w:color="auto"/>
      </w:divBdr>
      <w:divsChild>
        <w:div w:id="217522472">
          <w:marLeft w:val="0"/>
          <w:marRight w:val="0"/>
          <w:marTop w:val="0"/>
          <w:marBottom w:val="0"/>
          <w:divBdr>
            <w:top w:val="none" w:sz="0" w:space="0" w:color="auto"/>
            <w:left w:val="none" w:sz="0" w:space="0" w:color="auto"/>
            <w:bottom w:val="none" w:sz="0" w:space="0" w:color="auto"/>
            <w:right w:val="none" w:sz="0" w:space="0" w:color="auto"/>
          </w:divBdr>
          <w:divsChild>
            <w:div w:id="1393892387">
              <w:marLeft w:val="0"/>
              <w:marRight w:val="0"/>
              <w:marTop w:val="0"/>
              <w:marBottom w:val="0"/>
              <w:divBdr>
                <w:top w:val="none" w:sz="0" w:space="0" w:color="auto"/>
                <w:left w:val="none" w:sz="0" w:space="0" w:color="auto"/>
                <w:bottom w:val="none" w:sz="0" w:space="0" w:color="auto"/>
                <w:right w:val="none" w:sz="0" w:space="0" w:color="auto"/>
              </w:divBdr>
            </w:div>
            <w:div w:id="2082825107">
              <w:marLeft w:val="0"/>
              <w:marRight w:val="0"/>
              <w:marTop w:val="0"/>
              <w:marBottom w:val="0"/>
              <w:divBdr>
                <w:top w:val="none" w:sz="0" w:space="0" w:color="auto"/>
                <w:left w:val="none" w:sz="0" w:space="0" w:color="auto"/>
                <w:bottom w:val="none" w:sz="0" w:space="0" w:color="auto"/>
                <w:right w:val="none" w:sz="0" w:space="0" w:color="auto"/>
              </w:divBdr>
            </w:div>
            <w:div w:id="607927067">
              <w:marLeft w:val="0"/>
              <w:marRight w:val="0"/>
              <w:marTop w:val="0"/>
              <w:marBottom w:val="0"/>
              <w:divBdr>
                <w:top w:val="none" w:sz="0" w:space="0" w:color="auto"/>
                <w:left w:val="none" w:sz="0" w:space="0" w:color="auto"/>
                <w:bottom w:val="none" w:sz="0" w:space="0" w:color="auto"/>
                <w:right w:val="none" w:sz="0" w:space="0" w:color="auto"/>
              </w:divBdr>
            </w:div>
            <w:div w:id="189339458">
              <w:marLeft w:val="0"/>
              <w:marRight w:val="0"/>
              <w:marTop w:val="0"/>
              <w:marBottom w:val="0"/>
              <w:divBdr>
                <w:top w:val="none" w:sz="0" w:space="0" w:color="auto"/>
                <w:left w:val="none" w:sz="0" w:space="0" w:color="auto"/>
                <w:bottom w:val="none" w:sz="0" w:space="0" w:color="auto"/>
                <w:right w:val="none" w:sz="0" w:space="0" w:color="auto"/>
              </w:divBdr>
            </w:div>
            <w:div w:id="1228108563">
              <w:marLeft w:val="0"/>
              <w:marRight w:val="0"/>
              <w:marTop w:val="0"/>
              <w:marBottom w:val="0"/>
              <w:divBdr>
                <w:top w:val="none" w:sz="0" w:space="0" w:color="auto"/>
                <w:left w:val="none" w:sz="0" w:space="0" w:color="auto"/>
                <w:bottom w:val="none" w:sz="0" w:space="0" w:color="auto"/>
                <w:right w:val="none" w:sz="0" w:space="0" w:color="auto"/>
              </w:divBdr>
            </w:div>
            <w:div w:id="1059085805">
              <w:marLeft w:val="0"/>
              <w:marRight w:val="0"/>
              <w:marTop w:val="0"/>
              <w:marBottom w:val="0"/>
              <w:divBdr>
                <w:top w:val="none" w:sz="0" w:space="0" w:color="auto"/>
                <w:left w:val="none" w:sz="0" w:space="0" w:color="auto"/>
                <w:bottom w:val="none" w:sz="0" w:space="0" w:color="auto"/>
                <w:right w:val="none" w:sz="0" w:space="0" w:color="auto"/>
              </w:divBdr>
            </w:div>
            <w:div w:id="1804614261">
              <w:marLeft w:val="0"/>
              <w:marRight w:val="0"/>
              <w:marTop w:val="0"/>
              <w:marBottom w:val="0"/>
              <w:divBdr>
                <w:top w:val="none" w:sz="0" w:space="0" w:color="auto"/>
                <w:left w:val="none" w:sz="0" w:space="0" w:color="auto"/>
                <w:bottom w:val="none" w:sz="0" w:space="0" w:color="auto"/>
                <w:right w:val="none" w:sz="0" w:space="0" w:color="auto"/>
              </w:divBdr>
            </w:div>
            <w:div w:id="888298032">
              <w:marLeft w:val="0"/>
              <w:marRight w:val="0"/>
              <w:marTop w:val="0"/>
              <w:marBottom w:val="0"/>
              <w:divBdr>
                <w:top w:val="none" w:sz="0" w:space="0" w:color="auto"/>
                <w:left w:val="none" w:sz="0" w:space="0" w:color="auto"/>
                <w:bottom w:val="none" w:sz="0" w:space="0" w:color="auto"/>
                <w:right w:val="none" w:sz="0" w:space="0" w:color="auto"/>
              </w:divBdr>
            </w:div>
            <w:div w:id="182742313">
              <w:marLeft w:val="0"/>
              <w:marRight w:val="0"/>
              <w:marTop w:val="0"/>
              <w:marBottom w:val="0"/>
              <w:divBdr>
                <w:top w:val="none" w:sz="0" w:space="0" w:color="auto"/>
                <w:left w:val="none" w:sz="0" w:space="0" w:color="auto"/>
                <w:bottom w:val="none" w:sz="0" w:space="0" w:color="auto"/>
                <w:right w:val="none" w:sz="0" w:space="0" w:color="auto"/>
              </w:divBdr>
            </w:div>
            <w:div w:id="1871986498">
              <w:marLeft w:val="0"/>
              <w:marRight w:val="0"/>
              <w:marTop w:val="0"/>
              <w:marBottom w:val="0"/>
              <w:divBdr>
                <w:top w:val="none" w:sz="0" w:space="0" w:color="auto"/>
                <w:left w:val="none" w:sz="0" w:space="0" w:color="auto"/>
                <w:bottom w:val="none" w:sz="0" w:space="0" w:color="auto"/>
                <w:right w:val="none" w:sz="0" w:space="0" w:color="auto"/>
              </w:divBdr>
            </w:div>
            <w:div w:id="1388333878">
              <w:marLeft w:val="0"/>
              <w:marRight w:val="0"/>
              <w:marTop w:val="0"/>
              <w:marBottom w:val="0"/>
              <w:divBdr>
                <w:top w:val="none" w:sz="0" w:space="0" w:color="auto"/>
                <w:left w:val="none" w:sz="0" w:space="0" w:color="auto"/>
                <w:bottom w:val="none" w:sz="0" w:space="0" w:color="auto"/>
                <w:right w:val="none" w:sz="0" w:space="0" w:color="auto"/>
              </w:divBdr>
            </w:div>
            <w:div w:id="95683159">
              <w:marLeft w:val="0"/>
              <w:marRight w:val="0"/>
              <w:marTop w:val="0"/>
              <w:marBottom w:val="0"/>
              <w:divBdr>
                <w:top w:val="none" w:sz="0" w:space="0" w:color="auto"/>
                <w:left w:val="none" w:sz="0" w:space="0" w:color="auto"/>
                <w:bottom w:val="none" w:sz="0" w:space="0" w:color="auto"/>
                <w:right w:val="none" w:sz="0" w:space="0" w:color="auto"/>
              </w:divBdr>
            </w:div>
            <w:div w:id="122298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8204">
      <w:bodyDiv w:val="1"/>
      <w:marLeft w:val="0"/>
      <w:marRight w:val="0"/>
      <w:marTop w:val="0"/>
      <w:marBottom w:val="0"/>
      <w:divBdr>
        <w:top w:val="none" w:sz="0" w:space="0" w:color="auto"/>
        <w:left w:val="none" w:sz="0" w:space="0" w:color="auto"/>
        <w:bottom w:val="none" w:sz="0" w:space="0" w:color="auto"/>
        <w:right w:val="none" w:sz="0" w:space="0" w:color="auto"/>
      </w:divBdr>
    </w:div>
    <w:div w:id="79525780">
      <w:bodyDiv w:val="1"/>
      <w:marLeft w:val="0"/>
      <w:marRight w:val="0"/>
      <w:marTop w:val="0"/>
      <w:marBottom w:val="0"/>
      <w:divBdr>
        <w:top w:val="none" w:sz="0" w:space="0" w:color="auto"/>
        <w:left w:val="none" w:sz="0" w:space="0" w:color="auto"/>
        <w:bottom w:val="none" w:sz="0" w:space="0" w:color="auto"/>
        <w:right w:val="none" w:sz="0" w:space="0" w:color="auto"/>
      </w:divBdr>
    </w:div>
    <w:div w:id="84346101">
      <w:bodyDiv w:val="1"/>
      <w:marLeft w:val="0"/>
      <w:marRight w:val="0"/>
      <w:marTop w:val="0"/>
      <w:marBottom w:val="0"/>
      <w:divBdr>
        <w:top w:val="none" w:sz="0" w:space="0" w:color="auto"/>
        <w:left w:val="none" w:sz="0" w:space="0" w:color="auto"/>
        <w:bottom w:val="none" w:sz="0" w:space="0" w:color="auto"/>
        <w:right w:val="none" w:sz="0" w:space="0" w:color="auto"/>
      </w:divBdr>
      <w:divsChild>
        <w:div w:id="157770552">
          <w:marLeft w:val="0"/>
          <w:marRight w:val="0"/>
          <w:marTop w:val="0"/>
          <w:marBottom w:val="0"/>
          <w:divBdr>
            <w:top w:val="none" w:sz="0" w:space="0" w:color="auto"/>
            <w:left w:val="none" w:sz="0" w:space="0" w:color="auto"/>
            <w:bottom w:val="none" w:sz="0" w:space="0" w:color="auto"/>
            <w:right w:val="none" w:sz="0" w:space="0" w:color="auto"/>
          </w:divBdr>
          <w:divsChild>
            <w:div w:id="131142593">
              <w:marLeft w:val="0"/>
              <w:marRight w:val="0"/>
              <w:marTop w:val="0"/>
              <w:marBottom w:val="0"/>
              <w:divBdr>
                <w:top w:val="none" w:sz="0" w:space="0" w:color="auto"/>
                <w:left w:val="none" w:sz="0" w:space="0" w:color="auto"/>
                <w:bottom w:val="none" w:sz="0" w:space="0" w:color="auto"/>
                <w:right w:val="none" w:sz="0" w:space="0" w:color="auto"/>
              </w:divBdr>
            </w:div>
            <w:div w:id="1462654954">
              <w:marLeft w:val="0"/>
              <w:marRight w:val="0"/>
              <w:marTop w:val="0"/>
              <w:marBottom w:val="0"/>
              <w:divBdr>
                <w:top w:val="none" w:sz="0" w:space="0" w:color="auto"/>
                <w:left w:val="none" w:sz="0" w:space="0" w:color="auto"/>
                <w:bottom w:val="none" w:sz="0" w:space="0" w:color="auto"/>
                <w:right w:val="none" w:sz="0" w:space="0" w:color="auto"/>
              </w:divBdr>
            </w:div>
            <w:div w:id="1026754861">
              <w:marLeft w:val="0"/>
              <w:marRight w:val="0"/>
              <w:marTop w:val="0"/>
              <w:marBottom w:val="0"/>
              <w:divBdr>
                <w:top w:val="none" w:sz="0" w:space="0" w:color="auto"/>
                <w:left w:val="none" w:sz="0" w:space="0" w:color="auto"/>
                <w:bottom w:val="none" w:sz="0" w:space="0" w:color="auto"/>
                <w:right w:val="none" w:sz="0" w:space="0" w:color="auto"/>
              </w:divBdr>
            </w:div>
            <w:div w:id="145434956">
              <w:marLeft w:val="0"/>
              <w:marRight w:val="0"/>
              <w:marTop w:val="0"/>
              <w:marBottom w:val="0"/>
              <w:divBdr>
                <w:top w:val="none" w:sz="0" w:space="0" w:color="auto"/>
                <w:left w:val="none" w:sz="0" w:space="0" w:color="auto"/>
                <w:bottom w:val="none" w:sz="0" w:space="0" w:color="auto"/>
                <w:right w:val="none" w:sz="0" w:space="0" w:color="auto"/>
              </w:divBdr>
            </w:div>
            <w:div w:id="1462310646">
              <w:marLeft w:val="0"/>
              <w:marRight w:val="0"/>
              <w:marTop w:val="0"/>
              <w:marBottom w:val="0"/>
              <w:divBdr>
                <w:top w:val="none" w:sz="0" w:space="0" w:color="auto"/>
                <w:left w:val="none" w:sz="0" w:space="0" w:color="auto"/>
                <w:bottom w:val="none" w:sz="0" w:space="0" w:color="auto"/>
                <w:right w:val="none" w:sz="0" w:space="0" w:color="auto"/>
              </w:divBdr>
            </w:div>
            <w:div w:id="1647389881">
              <w:marLeft w:val="0"/>
              <w:marRight w:val="0"/>
              <w:marTop w:val="0"/>
              <w:marBottom w:val="0"/>
              <w:divBdr>
                <w:top w:val="none" w:sz="0" w:space="0" w:color="auto"/>
                <w:left w:val="none" w:sz="0" w:space="0" w:color="auto"/>
                <w:bottom w:val="none" w:sz="0" w:space="0" w:color="auto"/>
                <w:right w:val="none" w:sz="0" w:space="0" w:color="auto"/>
              </w:divBdr>
            </w:div>
            <w:div w:id="1029649171">
              <w:marLeft w:val="0"/>
              <w:marRight w:val="0"/>
              <w:marTop w:val="0"/>
              <w:marBottom w:val="0"/>
              <w:divBdr>
                <w:top w:val="none" w:sz="0" w:space="0" w:color="auto"/>
                <w:left w:val="none" w:sz="0" w:space="0" w:color="auto"/>
                <w:bottom w:val="none" w:sz="0" w:space="0" w:color="auto"/>
                <w:right w:val="none" w:sz="0" w:space="0" w:color="auto"/>
              </w:divBdr>
            </w:div>
            <w:div w:id="1678380367">
              <w:marLeft w:val="0"/>
              <w:marRight w:val="0"/>
              <w:marTop w:val="0"/>
              <w:marBottom w:val="0"/>
              <w:divBdr>
                <w:top w:val="none" w:sz="0" w:space="0" w:color="auto"/>
                <w:left w:val="none" w:sz="0" w:space="0" w:color="auto"/>
                <w:bottom w:val="none" w:sz="0" w:space="0" w:color="auto"/>
                <w:right w:val="none" w:sz="0" w:space="0" w:color="auto"/>
              </w:divBdr>
            </w:div>
            <w:div w:id="426729309">
              <w:marLeft w:val="0"/>
              <w:marRight w:val="0"/>
              <w:marTop w:val="0"/>
              <w:marBottom w:val="0"/>
              <w:divBdr>
                <w:top w:val="none" w:sz="0" w:space="0" w:color="auto"/>
                <w:left w:val="none" w:sz="0" w:space="0" w:color="auto"/>
                <w:bottom w:val="none" w:sz="0" w:space="0" w:color="auto"/>
                <w:right w:val="none" w:sz="0" w:space="0" w:color="auto"/>
              </w:divBdr>
            </w:div>
            <w:div w:id="708800632">
              <w:marLeft w:val="0"/>
              <w:marRight w:val="0"/>
              <w:marTop w:val="0"/>
              <w:marBottom w:val="0"/>
              <w:divBdr>
                <w:top w:val="none" w:sz="0" w:space="0" w:color="auto"/>
                <w:left w:val="none" w:sz="0" w:space="0" w:color="auto"/>
                <w:bottom w:val="none" w:sz="0" w:space="0" w:color="auto"/>
                <w:right w:val="none" w:sz="0" w:space="0" w:color="auto"/>
              </w:divBdr>
            </w:div>
            <w:div w:id="1198275780">
              <w:marLeft w:val="0"/>
              <w:marRight w:val="0"/>
              <w:marTop w:val="0"/>
              <w:marBottom w:val="0"/>
              <w:divBdr>
                <w:top w:val="none" w:sz="0" w:space="0" w:color="auto"/>
                <w:left w:val="none" w:sz="0" w:space="0" w:color="auto"/>
                <w:bottom w:val="none" w:sz="0" w:space="0" w:color="auto"/>
                <w:right w:val="none" w:sz="0" w:space="0" w:color="auto"/>
              </w:divBdr>
            </w:div>
            <w:div w:id="1332106036">
              <w:marLeft w:val="0"/>
              <w:marRight w:val="0"/>
              <w:marTop w:val="0"/>
              <w:marBottom w:val="0"/>
              <w:divBdr>
                <w:top w:val="none" w:sz="0" w:space="0" w:color="auto"/>
                <w:left w:val="none" w:sz="0" w:space="0" w:color="auto"/>
                <w:bottom w:val="none" w:sz="0" w:space="0" w:color="auto"/>
                <w:right w:val="none" w:sz="0" w:space="0" w:color="auto"/>
              </w:divBdr>
            </w:div>
            <w:div w:id="203568199">
              <w:marLeft w:val="0"/>
              <w:marRight w:val="0"/>
              <w:marTop w:val="0"/>
              <w:marBottom w:val="0"/>
              <w:divBdr>
                <w:top w:val="none" w:sz="0" w:space="0" w:color="auto"/>
                <w:left w:val="none" w:sz="0" w:space="0" w:color="auto"/>
                <w:bottom w:val="none" w:sz="0" w:space="0" w:color="auto"/>
                <w:right w:val="none" w:sz="0" w:space="0" w:color="auto"/>
              </w:divBdr>
            </w:div>
            <w:div w:id="33353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53270">
      <w:bodyDiv w:val="1"/>
      <w:marLeft w:val="0"/>
      <w:marRight w:val="0"/>
      <w:marTop w:val="0"/>
      <w:marBottom w:val="0"/>
      <w:divBdr>
        <w:top w:val="none" w:sz="0" w:space="0" w:color="auto"/>
        <w:left w:val="none" w:sz="0" w:space="0" w:color="auto"/>
        <w:bottom w:val="none" w:sz="0" w:space="0" w:color="auto"/>
        <w:right w:val="none" w:sz="0" w:space="0" w:color="auto"/>
      </w:divBdr>
    </w:div>
    <w:div w:id="90702906">
      <w:bodyDiv w:val="1"/>
      <w:marLeft w:val="0"/>
      <w:marRight w:val="0"/>
      <w:marTop w:val="0"/>
      <w:marBottom w:val="0"/>
      <w:divBdr>
        <w:top w:val="none" w:sz="0" w:space="0" w:color="auto"/>
        <w:left w:val="none" w:sz="0" w:space="0" w:color="auto"/>
        <w:bottom w:val="none" w:sz="0" w:space="0" w:color="auto"/>
        <w:right w:val="none" w:sz="0" w:space="0" w:color="auto"/>
      </w:divBdr>
    </w:div>
    <w:div w:id="96606994">
      <w:bodyDiv w:val="1"/>
      <w:marLeft w:val="0"/>
      <w:marRight w:val="0"/>
      <w:marTop w:val="0"/>
      <w:marBottom w:val="0"/>
      <w:divBdr>
        <w:top w:val="none" w:sz="0" w:space="0" w:color="auto"/>
        <w:left w:val="none" w:sz="0" w:space="0" w:color="auto"/>
        <w:bottom w:val="none" w:sz="0" w:space="0" w:color="auto"/>
        <w:right w:val="none" w:sz="0" w:space="0" w:color="auto"/>
      </w:divBdr>
    </w:div>
    <w:div w:id="101655443">
      <w:bodyDiv w:val="1"/>
      <w:marLeft w:val="0"/>
      <w:marRight w:val="0"/>
      <w:marTop w:val="0"/>
      <w:marBottom w:val="0"/>
      <w:divBdr>
        <w:top w:val="none" w:sz="0" w:space="0" w:color="auto"/>
        <w:left w:val="none" w:sz="0" w:space="0" w:color="auto"/>
        <w:bottom w:val="none" w:sz="0" w:space="0" w:color="auto"/>
        <w:right w:val="none" w:sz="0" w:space="0" w:color="auto"/>
      </w:divBdr>
    </w:div>
    <w:div w:id="102504691">
      <w:bodyDiv w:val="1"/>
      <w:marLeft w:val="0"/>
      <w:marRight w:val="0"/>
      <w:marTop w:val="0"/>
      <w:marBottom w:val="0"/>
      <w:divBdr>
        <w:top w:val="none" w:sz="0" w:space="0" w:color="auto"/>
        <w:left w:val="none" w:sz="0" w:space="0" w:color="auto"/>
        <w:bottom w:val="none" w:sz="0" w:space="0" w:color="auto"/>
        <w:right w:val="none" w:sz="0" w:space="0" w:color="auto"/>
      </w:divBdr>
    </w:div>
    <w:div w:id="102699784">
      <w:bodyDiv w:val="1"/>
      <w:marLeft w:val="0"/>
      <w:marRight w:val="0"/>
      <w:marTop w:val="0"/>
      <w:marBottom w:val="0"/>
      <w:divBdr>
        <w:top w:val="none" w:sz="0" w:space="0" w:color="auto"/>
        <w:left w:val="none" w:sz="0" w:space="0" w:color="auto"/>
        <w:bottom w:val="none" w:sz="0" w:space="0" w:color="auto"/>
        <w:right w:val="none" w:sz="0" w:space="0" w:color="auto"/>
      </w:divBdr>
    </w:div>
    <w:div w:id="107940292">
      <w:bodyDiv w:val="1"/>
      <w:marLeft w:val="0"/>
      <w:marRight w:val="0"/>
      <w:marTop w:val="0"/>
      <w:marBottom w:val="0"/>
      <w:divBdr>
        <w:top w:val="none" w:sz="0" w:space="0" w:color="auto"/>
        <w:left w:val="none" w:sz="0" w:space="0" w:color="auto"/>
        <w:bottom w:val="none" w:sz="0" w:space="0" w:color="auto"/>
        <w:right w:val="none" w:sz="0" w:space="0" w:color="auto"/>
      </w:divBdr>
    </w:div>
    <w:div w:id="112213092">
      <w:bodyDiv w:val="1"/>
      <w:marLeft w:val="0"/>
      <w:marRight w:val="0"/>
      <w:marTop w:val="0"/>
      <w:marBottom w:val="0"/>
      <w:divBdr>
        <w:top w:val="none" w:sz="0" w:space="0" w:color="auto"/>
        <w:left w:val="none" w:sz="0" w:space="0" w:color="auto"/>
        <w:bottom w:val="none" w:sz="0" w:space="0" w:color="auto"/>
        <w:right w:val="none" w:sz="0" w:space="0" w:color="auto"/>
      </w:divBdr>
    </w:div>
    <w:div w:id="112361396">
      <w:bodyDiv w:val="1"/>
      <w:marLeft w:val="0"/>
      <w:marRight w:val="0"/>
      <w:marTop w:val="0"/>
      <w:marBottom w:val="0"/>
      <w:divBdr>
        <w:top w:val="none" w:sz="0" w:space="0" w:color="auto"/>
        <w:left w:val="none" w:sz="0" w:space="0" w:color="auto"/>
        <w:bottom w:val="none" w:sz="0" w:space="0" w:color="auto"/>
        <w:right w:val="none" w:sz="0" w:space="0" w:color="auto"/>
      </w:divBdr>
    </w:div>
    <w:div w:id="114906172">
      <w:bodyDiv w:val="1"/>
      <w:marLeft w:val="0"/>
      <w:marRight w:val="0"/>
      <w:marTop w:val="0"/>
      <w:marBottom w:val="0"/>
      <w:divBdr>
        <w:top w:val="none" w:sz="0" w:space="0" w:color="auto"/>
        <w:left w:val="none" w:sz="0" w:space="0" w:color="auto"/>
        <w:bottom w:val="none" w:sz="0" w:space="0" w:color="auto"/>
        <w:right w:val="none" w:sz="0" w:space="0" w:color="auto"/>
      </w:divBdr>
    </w:div>
    <w:div w:id="115757063">
      <w:bodyDiv w:val="1"/>
      <w:marLeft w:val="0"/>
      <w:marRight w:val="0"/>
      <w:marTop w:val="0"/>
      <w:marBottom w:val="0"/>
      <w:divBdr>
        <w:top w:val="none" w:sz="0" w:space="0" w:color="auto"/>
        <w:left w:val="none" w:sz="0" w:space="0" w:color="auto"/>
        <w:bottom w:val="none" w:sz="0" w:space="0" w:color="auto"/>
        <w:right w:val="none" w:sz="0" w:space="0" w:color="auto"/>
      </w:divBdr>
    </w:div>
    <w:div w:id="121769066">
      <w:bodyDiv w:val="1"/>
      <w:marLeft w:val="0"/>
      <w:marRight w:val="0"/>
      <w:marTop w:val="0"/>
      <w:marBottom w:val="0"/>
      <w:divBdr>
        <w:top w:val="none" w:sz="0" w:space="0" w:color="auto"/>
        <w:left w:val="none" w:sz="0" w:space="0" w:color="auto"/>
        <w:bottom w:val="none" w:sz="0" w:space="0" w:color="auto"/>
        <w:right w:val="none" w:sz="0" w:space="0" w:color="auto"/>
      </w:divBdr>
    </w:div>
    <w:div w:id="124466132">
      <w:bodyDiv w:val="1"/>
      <w:marLeft w:val="0"/>
      <w:marRight w:val="0"/>
      <w:marTop w:val="0"/>
      <w:marBottom w:val="0"/>
      <w:divBdr>
        <w:top w:val="none" w:sz="0" w:space="0" w:color="auto"/>
        <w:left w:val="none" w:sz="0" w:space="0" w:color="auto"/>
        <w:bottom w:val="none" w:sz="0" w:space="0" w:color="auto"/>
        <w:right w:val="none" w:sz="0" w:space="0" w:color="auto"/>
      </w:divBdr>
    </w:div>
    <w:div w:id="124934255">
      <w:bodyDiv w:val="1"/>
      <w:marLeft w:val="0"/>
      <w:marRight w:val="0"/>
      <w:marTop w:val="0"/>
      <w:marBottom w:val="0"/>
      <w:divBdr>
        <w:top w:val="none" w:sz="0" w:space="0" w:color="auto"/>
        <w:left w:val="none" w:sz="0" w:space="0" w:color="auto"/>
        <w:bottom w:val="none" w:sz="0" w:space="0" w:color="auto"/>
        <w:right w:val="none" w:sz="0" w:space="0" w:color="auto"/>
      </w:divBdr>
    </w:div>
    <w:div w:id="128473480">
      <w:bodyDiv w:val="1"/>
      <w:marLeft w:val="0"/>
      <w:marRight w:val="0"/>
      <w:marTop w:val="0"/>
      <w:marBottom w:val="0"/>
      <w:divBdr>
        <w:top w:val="none" w:sz="0" w:space="0" w:color="auto"/>
        <w:left w:val="none" w:sz="0" w:space="0" w:color="auto"/>
        <w:bottom w:val="none" w:sz="0" w:space="0" w:color="auto"/>
        <w:right w:val="none" w:sz="0" w:space="0" w:color="auto"/>
      </w:divBdr>
    </w:div>
    <w:div w:id="129324111">
      <w:bodyDiv w:val="1"/>
      <w:marLeft w:val="0"/>
      <w:marRight w:val="0"/>
      <w:marTop w:val="0"/>
      <w:marBottom w:val="0"/>
      <w:divBdr>
        <w:top w:val="none" w:sz="0" w:space="0" w:color="auto"/>
        <w:left w:val="none" w:sz="0" w:space="0" w:color="auto"/>
        <w:bottom w:val="none" w:sz="0" w:space="0" w:color="auto"/>
        <w:right w:val="none" w:sz="0" w:space="0" w:color="auto"/>
      </w:divBdr>
    </w:div>
    <w:div w:id="129906125">
      <w:bodyDiv w:val="1"/>
      <w:marLeft w:val="0"/>
      <w:marRight w:val="0"/>
      <w:marTop w:val="0"/>
      <w:marBottom w:val="0"/>
      <w:divBdr>
        <w:top w:val="none" w:sz="0" w:space="0" w:color="auto"/>
        <w:left w:val="none" w:sz="0" w:space="0" w:color="auto"/>
        <w:bottom w:val="none" w:sz="0" w:space="0" w:color="auto"/>
        <w:right w:val="none" w:sz="0" w:space="0" w:color="auto"/>
      </w:divBdr>
    </w:div>
    <w:div w:id="134614377">
      <w:bodyDiv w:val="1"/>
      <w:marLeft w:val="0"/>
      <w:marRight w:val="0"/>
      <w:marTop w:val="0"/>
      <w:marBottom w:val="0"/>
      <w:divBdr>
        <w:top w:val="none" w:sz="0" w:space="0" w:color="auto"/>
        <w:left w:val="none" w:sz="0" w:space="0" w:color="auto"/>
        <w:bottom w:val="none" w:sz="0" w:space="0" w:color="auto"/>
        <w:right w:val="none" w:sz="0" w:space="0" w:color="auto"/>
      </w:divBdr>
    </w:div>
    <w:div w:id="135343555">
      <w:bodyDiv w:val="1"/>
      <w:marLeft w:val="0"/>
      <w:marRight w:val="0"/>
      <w:marTop w:val="0"/>
      <w:marBottom w:val="0"/>
      <w:divBdr>
        <w:top w:val="none" w:sz="0" w:space="0" w:color="auto"/>
        <w:left w:val="none" w:sz="0" w:space="0" w:color="auto"/>
        <w:bottom w:val="none" w:sz="0" w:space="0" w:color="auto"/>
        <w:right w:val="none" w:sz="0" w:space="0" w:color="auto"/>
      </w:divBdr>
    </w:div>
    <w:div w:id="138157281">
      <w:bodyDiv w:val="1"/>
      <w:marLeft w:val="0"/>
      <w:marRight w:val="0"/>
      <w:marTop w:val="0"/>
      <w:marBottom w:val="0"/>
      <w:divBdr>
        <w:top w:val="none" w:sz="0" w:space="0" w:color="auto"/>
        <w:left w:val="none" w:sz="0" w:space="0" w:color="auto"/>
        <w:bottom w:val="none" w:sz="0" w:space="0" w:color="auto"/>
        <w:right w:val="none" w:sz="0" w:space="0" w:color="auto"/>
      </w:divBdr>
    </w:div>
    <w:div w:id="138888585">
      <w:bodyDiv w:val="1"/>
      <w:marLeft w:val="0"/>
      <w:marRight w:val="0"/>
      <w:marTop w:val="0"/>
      <w:marBottom w:val="0"/>
      <w:divBdr>
        <w:top w:val="none" w:sz="0" w:space="0" w:color="auto"/>
        <w:left w:val="none" w:sz="0" w:space="0" w:color="auto"/>
        <w:bottom w:val="none" w:sz="0" w:space="0" w:color="auto"/>
        <w:right w:val="none" w:sz="0" w:space="0" w:color="auto"/>
      </w:divBdr>
    </w:div>
    <w:div w:id="140930237">
      <w:bodyDiv w:val="1"/>
      <w:marLeft w:val="0"/>
      <w:marRight w:val="0"/>
      <w:marTop w:val="0"/>
      <w:marBottom w:val="0"/>
      <w:divBdr>
        <w:top w:val="none" w:sz="0" w:space="0" w:color="auto"/>
        <w:left w:val="none" w:sz="0" w:space="0" w:color="auto"/>
        <w:bottom w:val="none" w:sz="0" w:space="0" w:color="auto"/>
        <w:right w:val="none" w:sz="0" w:space="0" w:color="auto"/>
      </w:divBdr>
    </w:div>
    <w:div w:id="141772804">
      <w:bodyDiv w:val="1"/>
      <w:marLeft w:val="0"/>
      <w:marRight w:val="0"/>
      <w:marTop w:val="0"/>
      <w:marBottom w:val="0"/>
      <w:divBdr>
        <w:top w:val="none" w:sz="0" w:space="0" w:color="auto"/>
        <w:left w:val="none" w:sz="0" w:space="0" w:color="auto"/>
        <w:bottom w:val="none" w:sz="0" w:space="0" w:color="auto"/>
        <w:right w:val="none" w:sz="0" w:space="0" w:color="auto"/>
      </w:divBdr>
    </w:div>
    <w:div w:id="143006899">
      <w:bodyDiv w:val="1"/>
      <w:marLeft w:val="0"/>
      <w:marRight w:val="0"/>
      <w:marTop w:val="0"/>
      <w:marBottom w:val="0"/>
      <w:divBdr>
        <w:top w:val="none" w:sz="0" w:space="0" w:color="auto"/>
        <w:left w:val="none" w:sz="0" w:space="0" w:color="auto"/>
        <w:bottom w:val="none" w:sz="0" w:space="0" w:color="auto"/>
        <w:right w:val="none" w:sz="0" w:space="0" w:color="auto"/>
      </w:divBdr>
    </w:div>
    <w:div w:id="149711006">
      <w:bodyDiv w:val="1"/>
      <w:marLeft w:val="0"/>
      <w:marRight w:val="0"/>
      <w:marTop w:val="0"/>
      <w:marBottom w:val="0"/>
      <w:divBdr>
        <w:top w:val="none" w:sz="0" w:space="0" w:color="auto"/>
        <w:left w:val="none" w:sz="0" w:space="0" w:color="auto"/>
        <w:bottom w:val="none" w:sz="0" w:space="0" w:color="auto"/>
        <w:right w:val="none" w:sz="0" w:space="0" w:color="auto"/>
      </w:divBdr>
    </w:div>
    <w:div w:id="153452044">
      <w:bodyDiv w:val="1"/>
      <w:marLeft w:val="0"/>
      <w:marRight w:val="0"/>
      <w:marTop w:val="0"/>
      <w:marBottom w:val="0"/>
      <w:divBdr>
        <w:top w:val="none" w:sz="0" w:space="0" w:color="auto"/>
        <w:left w:val="none" w:sz="0" w:space="0" w:color="auto"/>
        <w:bottom w:val="none" w:sz="0" w:space="0" w:color="auto"/>
        <w:right w:val="none" w:sz="0" w:space="0" w:color="auto"/>
      </w:divBdr>
    </w:div>
    <w:div w:id="155801520">
      <w:bodyDiv w:val="1"/>
      <w:marLeft w:val="0"/>
      <w:marRight w:val="0"/>
      <w:marTop w:val="0"/>
      <w:marBottom w:val="0"/>
      <w:divBdr>
        <w:top w:val="none" w:sz="0" w:space="0" w:color="auto"/>
        <w:left w:val="none" w:sz="0" w:space="0" w:color="auto"/>
        <w:bottom w:val="none" w:sz="0" w:space="0" w:color="auto"/>
        <w:right w:val="none" w:sz="0" w:space="0" w:color="auto"/>
      </w:divBdr>
    </w:div>
    <w:div w:id="158546295">
      <w:bodyDiv w:val="1"/>
      <w:marLeft w:val="0"/>
      <w:marRight w:val="0"/>
      <w:marTop w:val="0"/>
      <w:marBottom w:val="0"/>
      <w:divBdr>
        <w:top w:val="none" w:sz="0" w:space="0" w:color="auto"/>
        <w:left w:val="none" w:sz="0" w:space="0" w:color="auto"/>
        <w:bottom w:val="none" w:sz="0" w:space="0" w:color="auto"/>
        <w:right w:val="none" w:sz="0" w:space="0" w:color="auto"/>
      </w:divBdr>
    </w:div>
    <w:div w:id="163981751">
      <w:bodyDiv w:val="1"/>
      <w:marLeft w:val="0"/>
      <w:marRight w:val="0"/>
      <w:marTop w:val="0"/>
      <w:marBottom w:val="0"/>
      <w:divBdr>
        <w:top w:val="none" w:sz="0" w:space="0" w:color="auto"/>
        <w:left w:val="none" w:sz="0" w:space="0" w:color="auto"/>
        <w:bottom w:val="none" w:sz="0" w:space="0" w:color="auto"/>
        <w:right w:val="none" w:sz="0" w:space="0" w:color="auto"/>
      </w:divBdr>
    </w:div>
    <w:div w:id="175312014">
      <w:bodyDiv w:val="1"/>
      <w:marLeft w:val="0"/>
      <w:marRight w:val="0"/>
      <w:marTop w:val="0"/>
      <w:marBottom w:val="0"/>
      <w:divBdr>
        <w:top w:val="none" w:sz="0" w:space="0" w:color="auto"/>
        <w:left w:val="none" w:sz="0" w:space="0" w:color="auto"/>
        <w:bottom w:val="none" w:sz="0" w:space="0" w:color="auto"/>
        <w:right w:val="none" w:sz="0" w:space="0" w:color="auto"/>
      </w:divBdr>
    </w:div>
    <w:div w:id="178355577">
      <w:bodyDiv w:val="1"/>
      <w:marLeft w:val="0"/>
      <w:marRight w:val="0"/>
      <w:marTop w:val="0"/>
      <w:marBottom w:val="0"/>
      <w:divBdr>
        <w:top w:val="none" w:sz="0" w:space="0" w:color="auto"/>
        <w:left w:val="none" w:sz="0" w:space="0" w:color="auto"/>
        <w:bottom w:val="none" w:sz="0" w:space="0" w:color="auto"/>
        <w:right w:val="none" w:sz="0" w:space="0" w:color="auto"/>
      </w:divBdr>
    </w:div>
    <w:div w:id="183252330">
      <w:bodyDiv w:val="1"/>
      <w:marLeft w:val="0"/>
      <w:marRight w:val="0"/>
      <w:marTop w:val="0"/>
      <w:marBottom w:val="0"/>
      <w:divBdr>
        <w:top w:val="none" w:sz="0" w:space="0" w:color="auto"/>
        <w:left w:val="none" w:sz="0" w:space="0" w:color="auto"/>
        <w:bottom w:val="none" w:sz="0" w:space="0" w:color="auto"/>
        <w:right w:val="none" w:sz="0" w:space="0" w:color="auto"/>
      </w:divBdr>
    </w:div>
    <w:div w:id="187181327">
      <w:bodyDiv w:val="1"/>
      <w:marLeft w:val="0"/>
      <w:marRight w:val="0"/>
      <w:marTop w:val="0"/>
      <w:marBottom w:val="0"/>
      <w:divBdr>
        <w:top w:val="none" w:sz="0" w:space="0" w:color="auto"/>
        <w:left w:val="none" w:sz="0" w:space="0" w:color="auto"/>
        <w:bottom w:val="none" w:sz="0" w:space="0" w:color="auto"/>
        <w:right w:val="none" w:sz="0" w:space="0" w:color="auto"/>
      </w:divBdr>
    </w:div>
    <w:div w:id="198016048">
      <w:bodyDiv w:val="1"/>
      <w:marLeft w:val="0"/>
      <w:marRight w:val="0"/>
      <w:marTop w:val="0"/>
      <w:marBottom w:val="0"/>
      <w:divBdr>
        <w:top w:val="none" w:sz="0" w:space="0" w:color="auto"/>
        <w:left w:val="none" w:sz="0" w:space="0" w:color="auto"/>
        <w:bottom w:val="none" w:sz="0" w:space="0" w:color="auto"/>
        <w:right w:val="none" w:sz="0" w:space="0" w:color="auto"/>
      </w:divBdr>
    </w:div>
    <w:div w:id="200244485">
      <w:bodyDiv w:val="1"/>
      <w:marLeft w:val="0"/>
      <w:marRight w:val="0"/>
      <w:marTop w:val="0"/>
      <w:marBottom w:val="0"/>
      <w:divBdr>
        <w:top w:val="none" w:sz="0" w:space="0" w:color="auto"/>
        <w:left w:val="none" w:sz="0" w:space="0" w:color="auto"/>
        <w:bottom w:val="none" w:sz="0" w:space="0" w:color="auto"/>
        <w:right w:val="none" w:sz="0" w:space="0" w:color="auto"/>
      </w:divBdr>
    </w:div>
    <w:div w:id="205994344">
      <w:bodyDiv w:val="1"/>
      <w:marLeft w:val="0"/>
      <w:marRight w:val="0"/>
      <w:marTop w:val="0"/>
      <w:marBottom w:val="0"/>
      <w:divBdr>
        <w:top w:val="none" w:sz="0" w:space="0" w:color="auto"/>
        <w:left w:val="none" w:sz="0" w:space="0" w:color="auto"/>
        <w:bottom w:val="none" w:sz="0" w:space="0" w:color="auto"/>
        <w:right w:val="none" w:sz="0" w:space="0" w:color="auto"/>
      </w:divBdr>
    </w:div>
    <w:div w:id="206650838">
      <w:bodyDiv w:val="1"/>
      <w:marLeft w:val="0"/>
      <w:marRight w:val="0"/>
      <w:marTop w:val="0"/>
      <w:marBottom w:val="0"/>
      <w:divBdr>
        <w:top w:val="none" w:sz="0" w:space="0" w:color="auto"/>
        <w:left w:val="none" w:sz="0" w:space="0" w:color="auto"/>
        <w:bottom w:val="none" w:sz="0" w:space="0" w:color="auto"/>
        <w:right w:val="none" w:sz="0" w:space="0" w:color="auto"/>
      </w:divBdr>
    </w:div>
    <w:div w:id="210120002">
      <w:bodyDiv w:val="1"/>
      <w:marLeft w:val="0"/>
      <w:marRight w:val="0"/>
      <w:marTop w:val="0"/>
      <w:marBottom w:val="0"/>
      <w:divBdr>
        <w:top w:val="none" w:sz="0" w:space="0" w:color="auto"/>
        <w:left w:val="none" w:sz="0" w:space="0" w:color="auto"/>
        <w:bottom w:val="none" w:sz="0" w:space="0" w:color="auto"/>
        <w:right w:val="none" w:sz="0" w:space="0" w:color="auto"/>
      </w:divBdr>
    </w:div>
    <w:div w:id="213082012">
      <w:bodyDiv w:val="1"/>
      <w:marLeft w:val="0"/>
      <w:marRight w:val="0"/>
      <w:marTop w:val="0"/>
      <w:marBottom w:val="0"/>
      <w:divBdr>
        <w:top w:val="none" w:sz="0" w:space="0" w:color="auto"/>
        <w:left w:val="none" w:sz="0" w:space="0" w:color="auto"/>
        <w:bottom w:val="none" w:sz="0" w:space="0" w:color="auto"/>
        <w:right w:val="none" w:sz="0" w:space="0" w:color="auto"/>
      </w:divBdr>
    </w:div>
    <w:div w:id="213124911">
      <w:bodyDiv w:val="1"/>
      <w:marLeft w:val="0"/>
      <w:marRight w:val="0"/>
      <w:marTop w:val="0"/>
      <w:marBottom w:val="0"/>
      <w:divBdr>
        <w:top w:val="none" w:sz="0" w:space="0" w:color="auto"/>
        <w:left w:val="none" w:sz="0" w:space="0" w:color="auto"/>
        <w:bottom w:val="none" w:sz="0" w:space="0" w:color="auto"/>
        <w:right w:val="none" w:sz="0" w:space="0" w:color="auto"/>
      </w:divBdr>
    </w:div>
    <w:div w:id="215820547">
      <w:bodyDiv w:val="1"/>
      <w:marLeft w:val="0"/>
      <w:marRight w:val="0"/>
      <w:marTop w:val="0"/>
      <w:marBottom w:val="0"/>
      <w:divBdr>
        <w:top w:val="none" w:sz="0" w:space="0" w:color="auto"/>
        <w:left w:val="none" w:sz="0" w:space="0" w:color="auto"/>
        <w:bottom w:val="none" w:sz="0" w:space="0" w:color="auto"/>
        <w:right w:val="none" w:sz="0" w:space="0" w:color="auto"/>
      </w:divBdr>
    </w:div>
    <w:div w:id="220949225">
      <w:bodyDiv w:val="1"/>
      <w:marLeft w:val="0"/>
      <w:marRight w:val="0"/>
      <w:marTop w:val="0"/>
      <w:marBottom w:val="0"/>
      <w:divBdr>
        <w:top w:val="none" w:sz="0" w:space="0" w:color="auto"/>
        <w:left w:val="none" w:sz="0" w:space="0" w:color="auto"/>
        <w:bottom w:val="none" w:sz="0" w:space="0" w:color="auto"/>
        <w:right w:val="none" w:sz="0" w:space="0" w:color="auto"/>
      </w:divBdr>
    </w:div>
    <w:div w:id="225458250">
      <w:bodyDiv w:val="1"/>
      <w:marLeft w:val="0"/>
      <w:marRight w:val="0"/>
      <w:marTop w:val="0"/>
      <w:marBottom w:val="0"/>
      <w:divBdr>
        <w:top w:val="none" w:sz="0" w:space="0" w:color="auto"/>
        <w:left w:val="none" w:sz="0" w:space="0" w:color="auto"/>
        <w:bottom w:val="none" w:sz="0" w:space="0" w:color="auto"/>
        <w:right w:val="none" w:sz="0" w:space="0" w:color="auto"/>
      </w:divBdr>
    </w:div>
    <w:div w:id="227687602">
      <w:bodyDiv w:val="1"/>
      <w:marLeft w:val="0"/>
      <w:marRight w:val="0"/>
      <w:marTop w:val="0"/>
      <w:marBottom w:val="0"/>
      <w:divBdr>
        <w:top w:val="none" w:sz="0" w:space="0" w:color="auto"/>
        <w:left w:val="none" w:sz="0" w:space="0" w:color="auto"/>
        <w:bottom w:val="none" w:sz="0" w:space="0" w:color="auto"/>
        <w:right w:val="none" w:sz="0" w:space="0" w:color="auto"/>
      </w:divBdr>
    </w:div>
    <w:div w:id="228351149">
      <w:bodyDiv w:val="1"/>
      <w:marLeft w:val="0"/>
      <w:marRight w:val="0"/>
      <w:marTop w:val="0"/>
      <w:marBottom w:val="0"/>
      <w:divBdr>
        <w:top w:val="none" w:sz="0" w:space="0" w:color="auto"/>
        <w:left w:val="none" w:sz="0" w:space="0" w:color="auto"/>
        <w:bottom w:val="none" w:sz="0" w:space="0" w:color="auto"/>
        <w:right w:val="none" w:sz="0" w:space="0" w:color="auto"/>
      </w:divBdr>
    </w:div>
    <w:div w:id="232394232">
      <w:bodyDiv w:val="1"/>
      <w:marLeft w:val="0"/>
      <w:marRight w:val="0"/>
      <w:marTop w:val="0"/>
      <w:marBottom w:val="0"/>
      <w:divBdr>
        <w:top w:val="none" w:sz="0" w:space="0" w:color="auto"/>
        <w:left w:val="none" w:sz="0" w:space="0" w:color="auto"/>
        <w:bottom w:val="none" w:sz="0" w:space="0" w:color="auto"/>
        <w:right w:val="none" w:sz="0" w:space="0" w:color="auto"/>
      </w:divBdr>
    </w:div>
    <w:div w:id="234242901">
      <w:bodyDiv w:val="1"/>
      <w:marLeft w:val="0"/>
      <w:marRight w:val="0"/>
      <w:marTop w:val="0"/>
      <w:marBottom w:val="0"/>
      <w:divBdr>
        <w:top w:val="none" w:sz="0" w:space="0" w:color="auto"/>
        <w:left w:val="none" w:sz="0" w:space="0" w:color="auto"/>
        <w:bottom w:val="none" w:sz="0" w:space="0" w:color="auto"/>
        <w:right w:val="none" w:sz="0" w:space="0" w:color="auto"/>
      </w:divBdr>
    </w:div>
    <w:div w:id="242447050">
      <w:bodyDiv w:val="1"/>
      <w:marLeft w:val="0"/>
      <w:marRight w:val="0"/>
      <w:marTop w:val="0"/>
      <w:marBottom w:val="0"/>
      <w:divBdr>
        <w:top w:val="none" w:sz="0" w:space="0" w:color="auto"/>
        <w:left w:val="none" w:sz="0" w:space="0" w:color="auto"/>
        <w:bottom w:val="none" w:sz="0" w:space="0" w:color="auto"/>
        <w:right w:val="none" w:sz="0" w:space="0" w:color="auto"/>
      </w:divBdr>
    </w:div>
    <w:div w:id="257374822">
      <w:bodyDiv w:val="1"/>
      <w:marLeft w:val="0"/>
      <w:marRight w:val="0"/>
      <w:marTop w:val="0"/>
      <w:marBottom w:val="0"/>
      <w:divBdr>
        <w:top w:val="none" w:sz="0" w:space="0" w:color="auto"/>
        <w:left w:val="none" w:sz="0" w:space="0" w:color="auto"/>
        <w:bottom w:val="none" w:sz="0" w:space="0" w:color="auto"/>
        <w:right w:val="none" w:sz="0" w:space="0" w:color="auto"/>
      </w:divBdr>
    </w:div>
    <w:div w:id="262350043">
      <w:bodyDiv w:val="1"/>
      <w:marLeft w:val="0"/>
      <w:marRight w:val="0"/>
      <w:marTop w:val="0"/>
      <w:marBottom w:val="0"/>
      <w:divBdr>
        <w:top w:val="none" w:sz="0" w:space="0" w:color="auto"/>
        <w:left w:val="none" w:sz="0" w:space="0" w:color="auto"/>
        <w:bottom w:val="none" w:sz="0" w:space="0" w:color="auto"/>
        <w:right w:val="none" w:sz="0" w:space="0" w:color="auto"/>
      </w:divBdr>
    </w:div>
    <w:div w:id="265625583">
      <w:bodyDiv w:val="1"/>
      <w:marLeft w:val="0"/>
      <w:marRight w:val="0"/>
      <w:marTop w:val="0"/>
      <w:marBottom w:val="0"/>
      <w:divBdr>
        <w:top w:val="none" w:sz="0" w:space="0" w:color="auto"/>
        <w:left w:val="none" w:sz="0" w:space="0" w:color="auto"/>
        <w:bottom w:val="none" w:sz="0" w:space="0" w:color="auto"/>
        <w:right w:val="none" w:sz="0" w:space="0" w:color="auto"/>
      </w:divBdr>
    </w:div>
    <w:div w:id="268514724">
      <w:bodyDiv w:val="1"/>
      <w:marLeft w:val="0"/>
      <w:marRight w:val="0"/>
      <w:marTop w:val="0"/>
      <w:marBottom w:val="0"/>
      <w:divBdr>
        <w:top w:val="none" w:sz="0" w:space="0" w:color="auto"/>
        <w:left w:val="none" w:sz="0" w:space="0" w:color="auto"/>
        <w:bottom w:val="none" w:sz="0" w:space="0" w:color="auto"/>
        <w:right w:val="none" w:sz="0" w:space="0" w:color="auto"/>
      </w:divBdr>
    </w:div>
    <w:div w:id="268895609">
      <w:bodyDiv w:val="1"/>
      <w:marLeft w:val="0"/>
      <w:marRight w:val="0"/>
      <w:marTop w:val="0"/>
      <w:marBottom w:val="0"/>
      <w:divBdr>
        <w:top w:val="none" w:sz="0" w:space="0" w:color="auto"/>
        <w:left w:val="none" w:sz="0" w:space="0" w:color="auto"/>
        <w:bottom w:val="none" w:sz="0" w:space="0" w:color="auto"/>
        <w:right w:val="none" w:sz="0" w:space="0" w:color="auto"/>
      </w:divBdr>
    </w:div>
    <w:div w:id="269514328">
      <w:bodyDiv w:val="1"/>
      <w:marLeft w:val="0"/>
      <w:marRight w:val="0"/>
      <w:marTop w:val="0"/>
      <w:marBottom w:val="0"/>
      <w:divBdr>
        <w:top w:val="none" w:sz="0" w:space="0" w:color="auto"/>
        <w:left w:val="none" w:sz="0" w:space="0" w:color="auto"/>
        <w:bottom w:val="none" w:sz="0" w:space="0" w:color="auto"/>
        <w:right w:val="none" w:sz="0" w:space="0" w:color="auto"/>
      </w:divBdr>
    </w:div>
    <w:div w:id="278071137">
      <w:bodyDiv w:val="1"/>
      <w:marLeft w:val="0"/>
      <w:marRight w:val="0"/>
      <w:marTop w:val="0"/>
      <w:marBottom w:val="0"/>
      <w:divBdr>
        <w:top w:val="none" w:sz="0" w:space="0" w:color="auto"/>
        <w:left w:val="none" w:sz="0" w:space="0" w:color="auto"/>
        <w:bottom w:val="none" w:sz="0" w:space="0" w:color="auto"/>
        <w:right w:val="none" w:sz="0" w:space="0" w:color="auto"/>
      </w:divBdr>
    </w:div>
    <w:div w:id="279263166">
      <w:bodyDiv w:val="1"/>
      <w:marLeft w:val="0"/>
      <w:marRight w:val="0"/>
      <w:marTop w:val="0"/>
      <w:marBottom w:val="0"/>
      <w:divBdr>
        <w:top w:val="none" w:sz="0" w:space="0" w:color="auto"/>
        <w:left w:val="none" w:sz="0" w:space="0" w:color="auto"/>
        <w:bottom w:val="none" w:sz="0" w:space="0" w:color="auto"/>
        <w:right w:val="none" w:sz="0" w:space="0" w:color="auto"/>
      </w:divBdr>
    </w:div>
    <w:div w:id="282660853">
      <w:bodyDiv w:val="1"/>
      <w:marLeft w:val="0"/>
      <w:marRight w:val="0"/>
      <w:marTop w:val="0"/>
      <w:marBottom w:val="0"/>
      <w:divBdr>
        <w:top w:val="none" w:sz="0" w:space="0" w:color="auto"/>
        <w:left w:val="none" w:sz="0" w:space="0" w:color="auto"/>
        <w:bottom w:val="none" w:sz="0" w:space="0" w:color="auto"/>
        <w:right w:val="none" w:sz="0" w:space="0" w:color="auto"/>
      </w:divBdr>
    </w:div>
    <w:div w:id="284973291">
      <w:bodyDiv w:val="1"/>
      <w:marLeft w:val="0"/>
      <w:marRight w:val="0"/>
      <w:marTop w:val="0"/>
      <w:marBottom w:val="0"/>
      <w:divBdr>
        <w:top w:val="none" w:sz="0" w:space="0" w:color="auto"/>
        <w:left w:val="none" w:sz="0" w:space="0" w:color="auto"/>
        <w:bottom w:val="none" w:sz="0" w:space="0" w:color="auto"/>
        <w:right w:val="none" w:sz="0" w:space="0" w:color="auto"/>
      </w:divBdr>
    </w:div>
    <w:div w:id="291524711">
      <w:bodyDiv w:val="1"/>
      <w:marLeft w:val="0"/>
      <w:marRight w:val="0"/>
      <w:marTop w:val="0"/>
      <w:marBottom w:val="0"/>
      <w:divBdr>
        <w:top w:val="none" w:sz="0" w:space="0" w:color="auto"/>
        <w:left w:val="none" w:sz="0" w:space="0" w:color="auto"/>
        <w:bottom w:val="none" w:sz="0" w:space="0" w:color="auto"/>
        <w:right w:val="none" w:sz="0" w:space="0" w:color="auto"/>
      </w:divBdr>
    </w:div>
    <w:div w:id="302194221">
      <w:bodyDiv w:val="1"/>
      <w:marLeft w:val="0"/>
      <w:marRight w:val="0"/>
      <w:marTop w:val="0"/>
      <w:marBottom w:val="0"/>
      <w:divBdr>
        <w:top w:val="none" w:sz="0" w:space="0" w:color="auto"/>
        <w:left w:val="none" w:sz="0" w:space="0" w:color="auto"/>
        <w:bottom w:val="none" w:sz="0" w:space="0" w:color="auto"/>
        <w:right w:val="none" w:sz="0" w:space="0" w:color="auto"/>
      </w:divBdr>
    </w:div>
    <w:div w:id="302777720">
      <w:bodyDiv w:val="1"/>
      <w:marLeft w:val="0"/>
      <w:marRight w:val="0"/>
      <w:marTop w:val="0"/>
      <w:marBottom w:val="0"/>
      <w:divBdr>
        <w:top w:val="none" w:sz="0" w:space="0" w:color="auto"/>
        <w:left w:val="none" w:sz="0" w:space="0" w:color="auto"/>
        <w:bottom w:val="none" w:sz="0" w:space="0" w:color="auto"/>
        <w:right w:val="none" w:sz="0" w:space="0" w:color="auto"/>
      </w:divBdr>
    </w:div>
    <w:div w:id="306664930">
      <w:bodyDiv w:val="1"/>
      <w:marLeft w:val="0"/>
      <w:marRight w:val="0"/>
      <w:marTop w:val="0"/>
      <w:marBottom w:val="0"/>
      <w:divBdr>
        <w:top w:val="none" w:sz="0" w:space="0" w:color="auto"/>
        <w:left w:val="none" w:sz="0" w:space="0" w:color="auto"/>
        <w:bottom w:val="none" w:sz="0" w:space="0" w:color="auto"/>
        <w:right w:val="none" w:sz="0" w:space="0" w:color="auto"/>
      </w:divBdr>
    </w:div>
    <w:div w:id="310017096">
      <w:bodyDiv w:val="1"/>
      <w:marLeft w:val="0"/>
      <w:marRight w:val="0"/>
      <w:marTop w:val="0"/>
      <w:marBottom w:val="0"/>
      <w:divBdr>
        <w:top w:val="none" w:sz="0" w:space="0" w:color="auto"/>
        <w:left w:val="none" w:sz="0" w:space="0" w:color="auto"/>
        <w:bottom w:val="none" w:sz="0" w:space="0" w:color="auto"/>
        <w:right w:val="none" w:sz="0" w:space="0" w:color="auto"/>
      </w:divBdr>
    </w:div>
    <w:div w:id="310333249">
      <w:bodyDiv w:val="1"/>
      <w:marLeft w:val="0"/>
      <w:marRight w:val="0"/>
      <w:marTop w:val="0"/>
      <w:marBottom w:val="0"/>
      <w:divBdr>
        <w:top w:val="none" w:sz="0" w:space="0" w:color="auto"/>
        <w:left w:val="none" w:sz="0" w:space="0" w:color="auto"/>
        <w:bottom w:val="none" w:sz="0" w:space="0" w:color="auto"/>
        <w:right w:val="none" w:sz="0" w:space="0" w:color="auto"/>
      </w:divBdr>
    </w:div>
    <w:div w:id="314799561">
      <w:bodyDiv w:val="1"/>
      <w:marLeft w:val="0"/>
      <w:marRight w:val="0"/>
      <w:marTop w:val="0"/>
      <w:marBottom w:val="0"/>
      <w:divBdr>
        <w:top w:val="none" w:sz="0" w:space="0" w:color="auto"/>
        <w:left w:val="none" w:sz="0" w:space="0" w:color="auto"/>
        <w:bottom w:val="none" w:sz="0" w:space="0" w:color="auto"/>
        <w:right w:val="none" w:sz="0" w:space="0" w:color="auto"/>
      </w:divBdr>
    </w:div>
    <w:div w:id="315232317">
      <w:bodyDiv w:val="1"/>
      <w:marLeft w:val="0"/>
      <w:marRight w:val="0"/>
      <w:marTop w:val="0"/>
      <w:marBottom w:val="0"/>
      <w:divBdr>
        <w:top w:val="none" w:sz="0" w:space="0" w:color="auto"/>
        <w:left w:val="none" w:sz="0" w:space="0" w:color="auto"/>
        <w:bottom w:val="none" w:sz="0" w:space="0" w:color="auto"/>
        <w:right w:val="none" w:sz="0" w:space="0" w:color="auto"/>
      </w:divBdr>
    </w:div>
    <w:div w:id="316035044">
      <w:bodyDiv w:val="1"/>
      <w:marLeft w:val="0"/>
      <w:marRight w:val="0"/>
      <w:marTop w:val="0"/>
      <w:marBottom w:val="0"/>
      <w:divBdr>
        <w:top w:val="none" w:sz="0" w:space="0" w:color="auto"/>
        <w:left w:val="none" w:sz="0" w:space="0" w:color="auto"/>
        <w:bottom w:val="none" w:sz="0" w:space="0" w:color="auto"/>
        <w:right w:val="none" w:sz="0" w:space="0" w:color="auto"/>
      </w:divBdr>
    </w:div>
    <w:div w:id="331570849">
      <w:bodyDiv w:val="1"/>
      <w:marLeft w:val="0"/>
      <w:marRight w:val="0"/>
      <w:marTop w:val="0"/>
      <w:marBottom w:val="0"/>
      <w:divBdr>
        <w:top w:val="none" w:sz="0" w:space="0" w:color="auto"/>
        <w:left w:val="none" w:sz="0" w:space="0" w:color="auto"/>
        <w:bottom w:val="none" w:sz="0" w:space="0" w:color="auto"/>
        <w:right w:val="none" w:sz="0" w:space="0" w:color="auto"/>
      </w:divBdr>
    </w:div>
    <w:div w:id="334773388">
      <w:bodyDiv w:val="1"/>
      <w:marLeft w:val="0"/>
      <w:marRight w:val="0"/>
      <w:marTop w:val="0"/>
      <w:marBottom w:val="0"/>
      <w:divBdr>
        <w:top w:val="none" w:sz="0" w:space="0" w:color="auto"/>
        <w:left w:val="none" w:sz="0" w:space="0" w:color="auto"/>
        <w:bottom w:val="none" w:sz="0" w:space="0" w:color="auto"/>
        <w:right w:val="none" w:sz="0" w:space="0" w:color="auto"/>
      </w:divBdr>
    </w:div>
    <w:div w:id="335235361">
      <w:bodyDiv w:val="1"/>
      <w:marLeft w:val="0"/>
      <w:marRight w:val="0"/>
      <w:marTop w:val="0"/>
      <w:marBottom w:val="0"/>
      <w:divBdr>
        <w:top w:val="none" w:sz="0" w:space="0" w:color="auto"/>
        <w:left w:val="none" w:sz="0" w:space="0" w:color="auto"/>
        <w:bottom w:val="none" w:sz="0" w:space="0" w:color="auto"/>
        <w:right w:val="none" w:sz="0" w:space="0" w:color="auto"/>
      </w:divBdr>
    </w:div>
    <w:div w:id="340163615">
      <w:bodyDiv w:val="1"/>
      <w:marLeft w:val="0"/>
      <w:marRight w:val="0"/>
      <w:marTop w:val="0"/>
      <w:marBottom w:val="0"/>
      <w:divBdr>
        <w:top w:val="none" w:sz="0" w:space="0" w:color="auto"/>
        <w:left w:val="none" w:sz="0" w:space="0" w:color="auto"/>
        <w:bottom w:val="none" w:sz="0" w:space="0" w:color="auto"/>
        <w:right w:val="none" w:sz="0" w:space="0" w:color="auto"/>
      </w:divBdr>
    </w:div>
    <w:div w:id="354384261">
      <w:bodyDiv w:val="1"/>
      <w:marLeft w:val="0"/>
      <w:marRight w:val="0"/>
      <w:marTop w:val="0"/>
      <w:marBottom w:val="0"/>
      <w:divBdr>
        <w:top w:val="none" w:sz="0" w:space="0" w:color="auto"/>
        <w:left w:val="none" w:sz="0" w:space="0" w:color="auto"/>
        <w:bottom w:val="none" w:sz="0" w:space="0" w:color="auto"/>
        <w:right w:val="none" w:sz="0" w:space="0" w:color="auto"/>
      </w:divBdr>
    </w:div>
    <w:div w:id="356539802">
      <w:bodyDiv w:val="1"/>
      <w:marLeft w:val="0"/>
      <w:marRight w:val="0"/>
      <w:marTop w:val="0"/>
      <w:marBottom w:val="0"/>
      <w:divBdr>
        <w:top w:val="none" w:sz="0" w:space="0" w:color="auto"/>
        <w:left w:val="none" w:sz="0" w:space="0" w:color="auto"/>
        <w:bottom w:val="none" w:sz="0" w:space="0" w:color="auto"/>
        <w:right w:val="none" w:sz="0" w:space="0" w:color="auto"/>
      </w:divBdr>
    </w:div>
    <w:div w:id="363604286">
      <w:bodyDiv w:val="1"/>
      <w:marLeft w:val="0"/>
      <w:marRight w:val="0"/>
      <w:marTop w:val="0"/>
      <w:marBottom w:val="0"/>
      <w:divBdr>
        <w:top w:val="none" w:sz="0" w:space="0" w:color="auto"/>
        <w:left w:val="none" w:sz="0" w:space="0" w:color="auto"/>
        <w:bottom w:val="none" w:sz="0" w:space="0" w:color="auto"/>
        <w:right w:val="none" w:sz="0" w:space="0" w:color="auto"/>
      </w:divBdr>
    </w:div>
    <w:div w:id="368069155">
      <w:bodyDiv w:val="1"/>
      <w:marLeft w:val="0"/>
      <w:marRight w:val="0"/>
      <w:marTop w:val="0"/>
      <w:marBottom w:val="0"/>
      <w:divBdr>
        <w:top w:val="none" w:sz="0" w:space="0" w:color="auto"/>
        <w:left w:val="none" w:sz="0" w:space="0" w:color="auto"/>
        <w:bottom w:val="none" w:sz="0" w:space="0" w:color="auto"/>
        <w:right w:val="none" w:sz="0" w:space="0" w:color="auto"/>
      </w:divBdr>
    </w:div>
    <w:div w:id="370499315">
      <w:bodyDiv w:val="1"/>
      <w:marLeft w:val="0"/>
      <w:marRight w:val="0"/>
      <w:marTop w:val="0"/>
      <w:marBottom w:val="0"/>
      <w:divBdr>
        <w:top w:val="none" w:sz="0" w:space="0" w:color="auto"/>
        <w:left w:val="none" w:sz="0" w:space="0" w:color="auto"/>
        <w:bottom w:val="none" w:sz="0" w:space="0" w:color="auto"/>
        <w:right w:val="none" w:sz="0" w:space="0" w:color="auto"/>
      </w:divBdr>
    </w:div>
    <w:div w:id="371811599">
      <w:bodyDiv w:val="1"/>
      <w:marLeft w:val="0"/>
      <w:marRight w:val="0"/>
      <w:marTop w:val="0"/>
      <w:marBottom w:val="0"/>
      <w:divBdr>
        <w:top w:val="none" w:sz="0" w:space="0" w:color="auto"/>
        <w:left w:val="none" w:sz="0" w:space="0" w:color="auto"/>
        <w:bottom w:val="none" w:sz="0" w:space="0" w:color="auto"/>
        <w:right w:val="none" w:sz="0" w:space="0" w:color="auto"/>
      </w:divBdr>
    </w:div>
    <w:div w:id="373891866">
      <w:bodyDiv w:val="1"/>
      <w:marLeft w:val="0"/>
      <w:marRight w:val="0"/>
      <w:marTop w:val="0"/>
      <w:marBottom w:val="0"/>
      <w:divBdr>
        <w:top w:val="none" w:sz="0" w:space="0" w:color="auto"/>
        <w:left w:val="none" w:sz="0" w:space="0" w:color="auto"/>
        <w:bottom w:val="none" w:sz="0" w:space="0" w:color="auto"/>
        <w:right w:val="none" w:sz="0" w:space="0" w:color="auto"/>
      </w:divBdr>
    </w:div>
    <w:div w:id="375661206">
      <w:bodyDiv w:val="1"/>
      <w:marLeft w:val="0"/>
      <w:marRight w:val="0"/>
      <w:marTop w:val="0"/>
      <w:marBottom w:val="0"/>
      <w:divBdr>
        <w:top w:val="none" w:sz="0" w:space="0" w:color="auto"/>
        <w:left w:val="none" w:sz="0" w:space="0" w:color="auto"/>
        <w:bottom w:val="none" w:sz="0" w:space="0" w:color="auto"/>
        <w:right w:val="none" w:sz="0" w:space="0" w:color="auto"/>
      </w:divBdr>
    </w:div>
    <w:div w:id="385187111">
      <w:bodyDiv w:val="1"/>
      <w:marLeft w:val="0"/>
      <w:marRight w:val="0"/>
      <w:marTop w:val="0"/>
      <w:marBottom w:val="0"/>
      <w:divBdr>
        <w:top w:val="none" w:sz="0" w:space="0" w:color="auto"/>
        <w:left w:val="none" w:sz="0" w:space="0" w:color="auto"/>
        <w:bottom w:val="none" w:sz="0" w:space="0" w:color="auto"/>
        <w:right w:val="none" w:sz="0" w:space="0" w:color="auto"/>
      </w:divBdr>
    </w:div>
    <w:div w:id="390661708">
      <w:bodyDiv w:val="1"/>
      <w:marLeft w:val="0"/>
      <w:marRight w:val="0"/>
      <w:marTop w:val="0"/>
      <w:marBottom w:val="0"/>
      <w:divBdr>
        <w:top w:val="none" w:sz="0" w:space="0" w:color="auto"/>
        <w:left w:val="none" w:sz="0" w:space="0" w:color="auto"/>
        <w:bottom w:val="none" w:sz="0" w:space="0" w:color="auto"/>
        <w:right w:val="none" w:sz="0" w:space="0" w:color="auto"/>
      </w:divBdr>
    </w:div>
    <w:div w:id="391928010">
      <w:bodyDiv w:val="1"/>
      <w:marLeft w:val="0"/>
      <w:marRight w:val="0"/>
      <w:marTop w:val="0"/>
      <w:marBottom w:val="0"/>
      <w:divBdr>
        <w:top w:val="none" w:sz="0" w:space="0" w:color="auto"/>
        <w:left w:val="none" w:sz="0" w:space="0" w:color="auto"/>
        <w:bottom w:val="none" w:sz="0" w:space="0" w:color="auto"/>
        <w:right w:val="none" w:sz="0" w:space="0" w:color="auto"/>
      </w:divBdr>
    </w:div>
    <w:div w:id="395783101">
      <w:bodyDiv w:val="1"/>
      <w:marLeft w:val="0"/>
      <w:marRight w:val="0"/>
      <w:marTop w:val="0"/>
      <w:marBottom w:val="0"/>
      <w:divBdr>
        <w:top w:val="none" w:sz="0" w:space="0" w:color="auto"/>
        <w:left w:val="none" w:sz="0" w:space="0" w:color="auto"/>
        <w:bottom w:val="none" w:sz="0" w:space="0" w:color="auto"/>
        <w:right w:val="none" w:sz="0" w:space="0" w:color="auto"/>
      </w:divBdr>
    </w:div>
    <w:div w:id="396828864">
      <w:bodyDiv w:val="1"/>
      <w:marLeft w:val="0"/>
      <w:marRight w:val="0"/>
      <w:marTop w:val="0"/>
      <w:marBottom w:val="0"/>
      <w:divBdr>
        <w:top w:val="none" w:sz="0" w:space="0" w:color="auto"/>
        <w:left w:val="none" w:sz="0" w:space="0" w:color="auto"/>
        <w:bottom w:val="none" w:sz="0" w:space="0" w:color="auto"/>
        <w:right w:val="none" w:sz="0" w:space="0" w:color="auto"/>
      </w:divBdr>
    </w:div>
    <w:div w:id="400562434">
      <w:bodyDiv w:val="1"/>
      <w:marLeft w:val="0"/>
      <w:marRight w:val="0"/>
      <w:marTop w:val="0"/>
      <w:marBottom w:val="0"/>
      <w:divBdr>
        <w:top w:val="none" w:sz="0" w:space="0" w:color="auto"/>
        <w:left w:val="none" w:sz="0" w:space="0" w:color="auto"/>
        <w:bottom w:val="none" w:sz="0" w:space="0" w:color="auto"/>
        <w:right w:val="none" w:sz="0" w:space="0" w:color="auto"/>
      </w:divBdr>
    </w:div>
    <w:div w:id="405999772">
      <w:bodyDiv w:val="1"/>
      <w:marLeft w:val="0"/>
      <w:marRight w:val="0"/>
      <w:marTop w:val="0"/>
      <w:marBottom w:val="0"/>
      <w:divBdr>
        <w:top w:val="none" w:sz="0" w:space="0" w:color="auto"/>
        <w:left w:val="none" w:sz="0" w:space="0" w:color="auto"/>
        <w:bottom w:val="none" w:sz="0" w:space="0" w:color="auto"/>
        <w:right w:val="none" w:sz="0" w:space="0" w:color="auto"/>
      </w:divBdr>
    </w:div>
    <w:div w:id="408381007">
      <w:bodyDiv w:val="1"/>
      <w:marLeft w:val="0"/>
      <w:marRight w:val="0"/>
      <w:marTop w:val="0"/>
      <w:marBottom w:val="0"/>
      <w:divBdr>
        <w:top w:val="none" w:sz="0" w:space="0" w:color="auto"/>
        <w:left w:val="none" w:sz="0" w:space="0" w:color="auto"/>
        <w:bottom w:val="none" w:sz="0" w:space="0" w:color="auto"/>
        <w:right w:val="none" w:sz="0" w:space="0" w:color="auto"/>
      </w:divBdr>
    </w:div>
    <w:div w:id="419257429">
      <w:bodyDiv w:val="1"/>
      <w:marLeft w:val="0"/>
      <w:marRight w:val="0"/>
      <w:marTop w:val="0"/>
      <w:marBottom w:val="0"/>
      <w:divBdr>
        <w:top w:val="none" w:sz="0" w:space="0" w:color="auto"/>
        <w:left w:val="none" w:sz="0" w:space="0" w:color="auto"/>
        <w:bottom w:val="none" w:sz="0" w:space="0" w:color="auto"/>
        <w:right w:val="none" w:sz="0" w:space="0" w:color="auto"/>
      </w:divBdr>
    </w:div>
    <w:div w:id="420638172">
      <w:bodyDiv w:val="1"/>
      <w:marLeft w:val="0"/>
      <w:marRight w:val="0"/>
      <w:marTop w:val="0"/>
      <w:marBottom w:val="0"/>
      <w:divBdr>
        <w:top w:val="none" w:sz="0" w:space="0" w:color="auto"/>
        <w:left w:val="none" w:sz="0" w:space="0" w:color="auto"/>
        <w:bottom w:val="none" w:sz="0" w:space="0" w:color="auto"/>
        <w:right w:val="none" w:sz="0" w:space="0" w:color="auto"/>
      </w:divBdr>
      <w:divsChild>
        <w:div w:id="1192306352">
          <w:marLeft w:val="0"/>
          <w:marRight w:val="0"/>
          <w:marTop w:val="0"/>
          <w:marBottom w:val="0"/>
          <w:divBdr>
            <w:top w:val="none" w:sz="0" w:space="0" w:color="auto"/>
            <w:left w:val="none" w:sz="0" w:space="0" w:color="auto"/>
            <w:bottom w:val="none" w:sz="0" w:space="0" w:color="auto"/>
            <w:right w:val="none" w:sz="0" w:space="0" w:color="auto"/>
          </w:divBdr>
          <w:divsChild>
            <w:div w:id="494222892">
              <w:marLeft w:val="0"/>
              <w:marRight w:val="0"/>
              <w:marTop w:val="0"/>
              <w:marBottom w:val="0"/>
              <w:divBdr>
                <w:top w:val="none" w:sz="0" w:space="0" w:color="auto"/>
                <w:left w:val="none" w:sz="0" w:space="0" w:color="auto"/>
                <w:bottom w:val="none" w:sz="0" w:space="0" w:color="auto"/>
                <w:right w:val="none" w:sz="0" w:space="0" w:color="auto"/>
              </w:divBdr>
              <w:divsChild>
                <w:div w:id="782724919">
                  <w:marLeft w:val="0"/>
                  <w:marRight w:val="0"/>
                  <w:marTop w:val="0"/>
                  <w:marBottom w:val="0"/>
                  <w:divBdr>
                    <w:top w:val="none" w:sz="0" w:space="0" w:color="auto"/>
                    <w:left w:val="none" w:sz="0" w:space="0" w:color="auto"/>
                    <w:bottom w:val="none" w:sz="0" w:space="0" w:color="auto"/>
                    <w:right w:val="none" w:sz="0" w:space="0" w:color="auto"/>
                  </w:divBdr>
                  <w:divsChild>
                    <w:div w:id="607857752">
                      <w:marLeft w:val="0"/>
                      <w:marRight w:val="0"/>
                      <w:marTop w:val="0"/>
                      <w:marBottom w:val="0"/>
                      <w:divBdr>
                        <w:top w:val="none" w:sz="0" w:space="0" w:color="auto"/>
                        <w:left w:val="none" w:sz="0" w:space="0" w:color="auto"/>
                        <w:bottom w:val="none" w:sz="0" w:space="0" w:color="auto"/>
                        <w:right w:val="none" w:sz="0" w:space="0" w:color="auto"/>
                      </w:divBdr>
                      <w:divsChild>
                        <w:div w:id="175506967">
                          <w:marLeft w:val="0"/>
                          <w:marRight w:val="0"/>
                          <w:marTop w:val="0"/>
                          <w:marBottom w:val="0"/>
                          <w:divBdr>
                            <w:top w:val="none" w:sz="0" w:space="0" w:color="auto"/>
                            <w:left w:val="none" w:sz="0" w:space="0" w:color="auto"/>
                            <w:bottom w:val="none" w:sz="0" w:space="0" w:color="auto"/>
                            <w:right w:val="none" w:sz="0" w:space="0" w:color="auto"/>
                          </w:divBdr>
                          <w:divsChild>
                            <w:div w:id="66271583">
                              <w:marLeft w:val="0"/>
                              <w:marRight w:val="0"/>
                              <w:marTop w:val="0"/>
                              <w:marBottom w:val="0"/>
                              <w:divBdr>
                                <w:top w:val="none" w:sz="0" w:space="0" w:color="auto"/>
                                <w:left w:val="none" w:sz="0" w:space="0" w:color="auto"/>
                                <w:bottom w:val="none" w:sz="0" w:space="0" w:color="auto"/>
                                <w:right w:val="none" w:sz="0" w:space="0" w:color="auto"/>
                              </w:divBdr>
                              <w:divsChild>
                                <w:div w:id="2137944562">
                                  <w:marLeft w:val="0"/>
                                  <w:marRight w:val="0"/>
                                  <w:marTop w:val="0"/>
                                  <w:marBottom w:val="0"/>
                                  <w:divBdr>
                                    <w:top w:val="none" w:sz="0" w:space="0" w:color="auto"/>
                                    <w:left w:val="none" w:sz="0" w:space="0" w:color="auto"/>
                                    <w:bottom w:val="none" w:sz="0" w:space="0" w:color="auto"/>
                                    <w:right w:val="none" w:sz="0" w:space="0" w:color="auto"/>
                                  </w:divBdr>
                                  <w:divsChild>
                                    <w:div w:id="762265624">
                                      <w:marLeft w:val="0"/>
                                      <w:marRight w:val="0"/>
                                      <w:marTop w:val="0"/>
                                      <w:marBottom w:val="0"/>
                                      <w:divBdr>
                                        <w:top w:val="none" w:sz="0" w:space="0" w:color="auto"/>
                                        <w:left w:val="none" w:sz="0" w:space="0" w:color="auto"/>
                                        <w:bottom w:val="none" w:sz="0" w:space="0" w:color="auto"/>
                                        <w:right w:val="none" w:sz="0" w:space="0" w:color="auto"/>
                                      </w:divBdr>
                                      <w:divsChild>
                                        <w:div w:id="1680110994">
                                          <w:marLeft w:val="0"/>
                                          <w:marRight w:val="0"/>
                                          <w:marTop w:val="0"/>
                                          <w:marBottom w:val="0"/>
                                          <w:divBdr>
                                            <w:top w:val="none" w:sz="0" w:space="0" w:color="auto"/>
                                            <w:left w:val="none" w:sz="0" w:space="0" w:color="auto"/>
                                            <w:bottom w:val="none" w:sz="0" w:space="0" w:color="auto"/>
                                            <w:right w:val="none" w:sz="0" w:space="0" w:color="auto"/>
                                          </w:divBdr>
                                          <w:divsChild>
                                            <w:div w:id="1113011573">
                                              <w:marLeft w:val="0"/>
                                              <w:marRight w:val="0"/>
                                              <w:marTop w:val="0"/>
                                              <w:marBottom w:val="0"/>
                                              <w:divBdr>
                                                <w:top w:val="none" w:sz="0" w:space="0" w:color="auto"/>
                                                <w:left w:val="none" w:sz="0" w:space="0" w:color="auto"/>
                                                <w:bottom w:val="none" w:sz="0" w:space="0" w:color="auto"/>
                                                <w:right w:val="none" w:sz="0" w:space="0" w:color="auto"/>
                                              </w:divBdr>
                                              <w:divsChild>
                                                <w:div w:id="78453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419480">
                                          <w:marLeft w:val="0"/>
                                          <w:marRight w:val="0"/>
                                          <w:marTop w:val="0"/>
                                          <w:marBottom w:val="0"/>
                                          <w:divBdr>
                                            <w:top w:val="none" w:sz="0" w:space="0" w:color="auto"/>
                                            <w:left w:val="none" w:sz="0" w:space="0" w:color="auto"/>
                                            <w:bottom w:val="none" w:sz="0" w:space="0" w:color="auto"/>
                                            <w:right w:val="none" w:sz="0" w:space="0" w:color="auto"/>
                                          </w:divBdr>
                                          <w:divsChild>
                                            <w:div w:id="212274903">
                                              <w:marLeft w:val="0"/>
                                              <w:marRight w:val="0"/>
                                              <w:marTop w:val="0"/>
                                              <w:marBottom w:val="0"/>
                                              <w:divBdr>
                                                <w:top w:val="none" w:sz="0" w:space="0" w:color="auto"/>
                                                <w:left w:val="none" w:sz="0" w:space="0" w:color="auto"/>
                                                <w:bottom w:val="none" w:sz="0" w:space="0" w:color="auto"/>
                                                <w:right w:val="none" w:sz="0" w:space="0" w:color="auto"/>
                                              </w:divBdr>
                                              <w:divsChild>
                                                <w:div w:id="285309560">
                                                  <w:marLeft w:val="0"/>
                                                  <w:marRight w:val="0"/>
                                                  <w:marTop w:val="0"/>
                                                  <w:marBottom w:val="0"/>
                                                  <w:divBdr>
                                                    <w:top w:val="none" w:sz="0" w:space="0" w:color="auto"/>
                                                    <w:left w:val="none" w:sz="0" w:space="0" w:color="auto"/>
                                                    <w:bottom w:val="none" w:sz="0" w:space="0" w:color="auto"/>
                                                    <w:right w:val="none" w:sz="0" w:space="0" w:color="auto"/>
                                                  </w:divBdr>
                                                  <w:divsChild>
                                                    <w:div w:id="1452361597">
                                                      <w:marLeft w:val="0"/>
                                                      <w:marRight w:val="0"/>
                                                      <w:marTop w:val="0"/>
                                                      <w:marBottom w:val="0"/>
                                                      <w:divBdr>
                                                        <w:top w:val="none" w:sz="0" w:space="0" w:color="auto"/>
                                                        <w:left w:val="none" w:sz="0" w:space="0" w:color="auto"/>
                                                        <w:bottom w:val="none" w:sz="0" w:space="0" w:color="auto"/>
                                                        <w:right w:val="none" w:sz="0" w:space="0" w:color="auto"/>
                                                      </w:divBdr>
                                                      <w:divsChild>
                                                        <w:div w:id="1990287085">
                                                          <w:marLeft w:val="0"/>
                                                          <w:marRight w:val="0"/>
                                                          <w:marTop w:val="0"/>
                                                          <w:marBottom w:val="0"/>
                                                          <w:divBdr>
                                                            <w:top w:val="none" w:sz="0" w:space="0" w:color="auto"/>
                                                            <w:left w:val="none" w:sz="0" w:space="0" w:color="auto"/>
                                                            <w:bottom w:val="none" w:sz="0" w:space="0" w:color="auto"/>
                                                            <w:right w:val="none" w:sz="0" w:space="0" w:color="auto"/>
                                                          </w:divBdr>
                                                          <w:divsChild>
                                                            <w:div w:id="57360628">
                                                              <w:marLeft w:val="0"/>
                                                              <w:marRight w:val="0"/>
                                                              <w:marTop w:val="0"/>
                                                              <w:marBottom w:val="0"/>
                                                              <w:divBdr>
                                                                <w:top w:val="none" w:sz="0" w:space="0" w:color="auto"/>
                                                                <w:left w:val="none" w:sz="0" w:space="0" w:color="auto"/>
                                                                <w:bottom w:val="none" w:sz="0" w:space="0" w:color="auto"/>
                                                                <w:right w:val="none" w:sz="0" w:space="0" w:color="auto"/>
                                                              </w:divBdr>
                                                              <w:divsChild>
                                                                <w:div w:id="2139645862">
                                                                  <w:marLeft w:val="0"/>
                                                                  <w:marRight w:val="0"/>
                                                                  <w:marTop w:val="0"/>
                                                                  <w:marBottom w:val="0"/>
                                                                  <w:divBdr>
                                                                    <w:top w:val="none" w:sz="0" w:space="0" w:color="auto"/>
                                                                    <w:left w:val="none" w:sz="0" w:space="0" w:color="auto"/>
                                                                    <w:bottom w:val="none" w:sz="0" w:space="0" w:color="auto"/>
                                                                    <w:right w:val="none" w:sz="0" w:space="0" w:color="auto"/>
                                                                  </w:divBdr>
                                                                </w:div>
                                                                <w:div w:id="1954089864">
                                                                  <w:marLeft w:val="60"/>
                                                                  <w:marRight w:val="0"/>
                                                                  <w:marTop w:val="0"/>
                                                                  <w:marBottom w:val="0"/>
                                                                  <w:divBdr>
                                                                    <w:top w:val="none" w:sz="0" w:space="0" w:color="auto"/>
                                                                    <w:left w:val="none" w:sz="0" w:space="0" w:color="auto"/>
                                                                    <w:bottom w:val="none" w:sz="0" w:space="0" w:color="auto"/>
                                                                    <w:right w:val="none" w:sz="0" w:space="0" w:color="auto"/>
                                                                  </w:divBdr>
                                                                </w:div>
                                                                <w:div w:id="1879853541">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33830568">
                  <w:marLeft w:val="0"/>
                  <w:marRight w:val="0"/>
                  <w:marTop w:val="0"/>
                  <w:marBottom w:val="0"/>
                  <w:divBdr>
                    <w:top w:val="none" w:sz="0" w:space="0" w:color="auto"/>
                    <w:left w:val="none" w:sz="0" w:space="0" w:color="auto"/>
                    <w:bottom w:val="none" w:sz="0" w:space="0" w:color="auto"/>
                    <w:right w:val="none" w:sz="0" w:space="0" w:color="auto"/>
                  </w:divBdr>
                  <w:divsChild>
                    <w:div w:id="1401097877">
                      <w:marLeft w:val="0"/>
                      <w:marRight w:val="0"/>
                      <w:marTop w:val="0"/>
                      <w:marBottom w:val="0"/>
                      <w:divBdr>
                        <w:top w:val="none" w:sz="0" w:space="0" w:color="auto"/>
                        <w:left w:val="none" w:sz="0" w:space="0" w:color="auto"/>
                        <w:bottom w:val="none" w:sz="0" w:space="0" w:color="auto"/>
                        <w:right w:val="none" w:sz="0" w:space="0" w:color="auto"/>
                      </w:divBdr>
                      <w:divsChild>
                        <w:div w:id="452596643">
                          <w:marLeft w:val="0"/>
                          <w:marRight w:val="0"/>
                          <w:marTop w:val="0"/>
                          <w:marBottom w:val="0"/>
                          <w:divBdr>
                            <w:top w:val="none" w:sz="0" w:space="0" w:color="auto"/>
                            <w:left w:val="none" w:sz="0" w:space="0" w:color="auto"/>
                            <w:bottom w:val="none" w:sz="0" w:space="0" w:color="auto"/>
                            <w:right w:val="none" w:sz="0" w:space="0" w:color="auto"/>
                          </w:divBdr>
                          <w:divsChild>
                            <w:div w:id="1950887039">
                              <w:marLeft w:val="0"/>
                              <w:marRight w:val="0"/>
                              <w:marTop w:val="0"/>
                              <w:marBottom w:val="0"/>
                              <w:divBdr>
                                <w:top w:val="none" w:sz="0" w:space="0" w:color="auto"/>
                                <w:left w:val="none" w:sz="0" w:space="0" w:color="auto"/>
                                <w:bottom w:val="none" w:sz="0" w:space="0" w:color="auto"/>
                                <w:right w:val="none" w:sz="0" w:space="0" w:color="auto"/>
                              </w:divBdr>
                              <w:divsChild>
                                <w:div w:id="1386880452">
                                  <w:marLeft w:val="0"/>
                                  <w:marRight w:val="0"/>
                                  <w:marTop w:val="0"/>
                                  <w:marBottom w:val="0"/>
                                  <w:divBdr>
                                    <w:top w:val="none" w:sz="0" w:space="0" w:color="auto"/>
                                    <w:left w:val="none" w:sz="0" w:space="0" w:color="auto"/>
                                    <w:bottom w:val="none" w:sz="0" w:space="0" w:color="auto"/>
                                    <w:right w:val="none" w:sz="0" w:space="0" w:color="auto"/>
                                  </w:divBdr>
                                  <w:divsChild>
                                    <w:div w:id="456804753">
                                      <w:marLeft w:val="0"/>
                                      <w:marRight w:val="0"/>
                                      <w:marTop w:val="0"/>
                                      <w:marBottom w:val="0"/>
                                      <w:divBdr>
                                        <w:top w:val="none" w:sz="0" w:space="0" w:color="auto"/>
                                        <w:left w:val="none" w:sz="0" w:space="0" w:color="auto"/>
                                        <w:bottom w:val="none" w:sz="0" w:space="0" w:color="auto"/>
                                        <w:right w:val="none" w:sz="0" w:space="0" w:color="auto"/>
                                      </w:divBdr>
                                      <w:divsChild>
                                        <w:div w:id="213590209">
                                          <w:marLeft w:val="0"/>
                                          <w:marRight w:val="0"/>
                                          <w:marTop w:val="0"/>
                                          <w:marBottom w:val="0"/>
                                          <w:divBdr>
                                            <w:top w:val="none" w:sz="0" w:space="0" w:color="auto"/>
                                            <w:left w:val="none" w:sz="0" w:space="0" w:color="auto"/>
                                            <w:bottom w:val="none" w:sz="0" w:space="0" w:color="auto"/>
                                            <w:right w:val="none" w:sz="0" w:space="0" w:color="auto"/>
                                          </w:divBdr>
                                          <w:divsChild>
                                            <w:div w:id="1745564019">
                                              <w:marLeft w:val="0"/>
                                              <w:marRight w:val="0"/>
                                              <w:marTop w:val="0"/>
                                              <w:marBottom w:val="0"/>
                                              <w:divBdr>
                                                <w:top w:val="none" w:sz="0" w:space="0" w:color="auto"/>
                                                <w:left w:val="none" w:sz="0" w:space="0" w:color="auto"/>
                                                <w:bottom w:val="none" w:sz="0" w:space="0" w:color="auto"/>
                                                <w:right w:val="none" w:sz="0" w:space="0" w:color="auto"/>
                                              </w:divBdr>
                                              <w:divsChild>
                                                <w:div w:id="86069972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sChild>
        </w:div>
        <w:div w:id="1891838015">
          <w:marLeft w:val="0"/>
          <w:marRight w:val="0"/>
          <w:marTop w:val="0"/>
          <w:marBottom w:val="0"/>
          <w:divBdr>
            <w:top w:val="none" w:sz="0" w:space="0" w:color="auto"/>
            <w:left w:val="none" w:sz="0" w:space="0" w:color="auto"/>
            <w:bottom w:val="none" w:sz="0" w:space="0" w:color="auto"/>
            <w:right w:val="none" w:sz="0" w:space="0" w:color="auto"/>
          </w:divBdr>
          <w:divsChild>
            <w:div w:id="910193545">
              <w:marLeft w:val="0"/>
              <w:marRight w:val="0"/>
              <w:marTop w:val="0"/>
              <w:marBottom w:val="0"/>
              <w:divBdr>
                <w:top w:val="none" w:sz="0" w:space="0" w:color="auto"/>
                <w:left w:val="none" w:sz="0" w:space="0" w:color="auto"/>
                <w:bottom w:val="none" w:sz="0" w:space="0" w:color="auto"/>
                <w:right w:val="none" w:sz="0" w:space="0" w:color="auto"/>
              </w:divBdr>
              <w:divsChild>
                <w:div w:id="1380129115">
                  <w:marLeft w:val="0"/>
                  <w:marRight w:val="0"/>
                  <w:marTop w:val="0"/>
                  <w:marBottom w:val="0"/>
                  <w:divBdr>
                    <w:top w:val="none" w:sz="0" w:space="0" w:color="auto"/>
                    <w:left w:val="none" w:sz="0" w:space="0" w:color="auto"/>
                    <w:bottom w:val="none" w:sz="0" w:space="0" w:color="auto"/>
                    <w:right w:val="none" w:sz="0" w:space="0" w:color="auto"/>
                  </w:divBdr>
                  <w:divsChild>
                    <w:div w:id="663171334">
                      <w:marLeft w:val="0"/>
                      <w:marRight w:val="0"/>
                      <w:marTop w:val="0"/>
                      <w:marBottom w:val="0"/>
                      <w:divBdr>
                        <w:top w:val="none" w:sz="0" w:space="0" w:color="auto"/>
                        <w:left w:val="none" w:sz="0" w:space="0" w:color="auto"/>
                        <w:bottom w:val="none" w:sz="0" w:space="0" w:color="auto"/>
                        <w:right w:val="none" w:sz="0" w:space="0" w:color="auto"/>
                      </w:divBdr>
                      <w:divsChild>
                        <w:div w:id="108084242">
                          <w:marLeft w:val="0"/>
                          <w:marRight w:val="0"/>
                          <w:marTop w:val="0"/>
                          <w:marBottom w:val="0"/>
                          <w:divBdr>
                            <w:top w:val="none" w:sz="0" w:space="0" w:color="auto"/>
                            <w:left w:val="none" w:sz="0" w:space="0" w:color="auto"/>
                            <w:bottom w:val="none" w:sz="0" w:space="0" w:color="auto"/>
                            <w:right w:val="none" w:sz="0" w:space="0" w:color="auto"/>
                          </w:divBdr>
                          <w:divsChild>
                            <w:div w:id="1223983019">
                              <w:marLeft w:val="0"/>
                              <w:marRight w:val="0"/>
                              <w:marTop w:val="0"/>
                              <w:marBottom w:val="0"/>
                              <w:divBdr>
                                <w:top w:val="none" w:sz="0" w:space="0" w:color="auto"/>
                                <w:left w:val="none" w:sz="0" w:space="0" w:color="auto"/>
                                <w:bottom w:val="none" w:sz="0" w:space="0" w:color="auto"/>
                                <w:right w:val="none" w:sz="0" w:space="0" w:color="auto"/>
                              </w:divBdr>
                              <w:divsChild>
                                <w:div w:id="1214082111">
                                  <w:marLeft w:val="0"/>
                                  <w:marRight w:val="0"/>
                                  <w:marTop w:val="0"/>
                                  <w:marBottom w:val="0"/>
                                  <w:divBdr>
                                    <w:top w:val="none" w:sz="0" w:space="0" w:color="auto"/>
                                    <w:left w:val="none" w:sz="0" w:space="0" w:color="auto"/>
                                    <w:bottom w:val="none" w:sz="0" w:space="0" w:color="auto"/>
                                    <w:right w:val="none" w:sz="0" w:space="0" w:color="auto"/>
                                  </w:divBdr>
                                  <w:divsChild>
                                    <w:div w:id="1370841220">
                                      <w:marLeft w:val="0"/>
                                      <w:marRight w:val="0"/>
                                      <w:marTop w:val="0"/>
                                      <w:marBottom w:val="0"/>
                                      <w:divBdr>
                                        <w:top w:val="none" w:sz="0" w:space="0" w:color="auto"/>
                                        <w:left w:val="none" w:sz="0" w:space="0" w:color="auto"/>
                                        <w:bottom w:val="none" w:sz="0" w:space="0" w:color="auto"/>
                                        <w:right w:val="none" w:sz="0" w:space="0" w:color="auto"/>
                                      </w:divBdr>
                                    </w:div>
                                  </w:divsChild>
                                </w:div>
                                <w:div w:id="1722246883">
                                  <w:marLeft w:val="0"/>
                                  <w:marRight w:val="0"/>
                                  <w:marTop w:val="0"/>
                                  <w:marBottom w:val="0"/>
                                  <w:divBdr>
                                    <w:top w:val="none" w:sz="0" w:space="0" w:color="auto"/>
                                    <w:left w:val="none" w:sz="0" w:space="0" w:color="auto"/>
                                    <w:bottom w:val="none" w:sz="0" w:space="0" w:color="auto"/>
                                    <w:right w:val="none" w:sz="0" w:space="0" w:color="auto"/>
                                  </w:divBdr>
                                  <w:divsChild>
                                    <w:div w:id="1344820804">
                                      <w:marLeft w:val="0"/>
                                      <w:marRight w:val="0"/>
                                      <w:marTop w:val="0"/>
                                      <w:marBottom w:val="0"/>
                                      <w:divBdr>
                                        <w:top w:val="none" w:sz="0" w:space="0" w:color="auto"/>
                                        <w:left w:val="none" w:sz="0" w:space="0" w:color="auto"/>
                                        <w:bottom w:val="none" w:sz="0" w:space="0" w:color="auto"/>
                                        <w:right w:val="none" w:sz="0" w:space="0" w:color="auto"/>
                                      </w:divBdr>
                                    </w:div>
                                    <w:div w:id="23358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768281">
                              <w:marLeft w:val="0"/>
                              <w:marRight w:val="0"/>
                              <w:marTop w:val="0"/>
                              <w:marBottom w:val="0"/>
                              <w:divBdr>
                                <w:top w:val="none" w:sz="0" w:space="0" w:color="auto"/>
                                <w:left w:val="none" w:sz="0" w:space="0" w:color="auto"/>
                                <w:bottom w:val="none" w:sz="0" w:space="0" w:color="auto"/>
                                <w:right w:val="none" w:sz="0" w:space="0" w:color="auto"/>
                              </w:divBdr>
                              <w:divsChild>
                                <w:div w:id="185559344">
                                  <w:marLeft w:val="0"/>
                                  <w:marRight w:val="0"/>
                                  <w:marTop w:val="0"/>
                                  <w:marBottom w:val="0"/>
                                  <w:divBdr>
                                    <w:top w:val="none" w:sz="0" w:space="0" w:color="auto"/>
                                    <w:left w:val="none" w:sz="0" w:space="0" w:color="auto"/>
                                    <w:bottom w:val="none" w:sz="0" w:space="0" w:color="auto"/>
                                    <w:right w:val="none" w:sz="0" w:space="0" w:color="auto"/>
                                  </w:divBdr>
                                  <w:divsChild>
                                    <w:div w:id="830944467">
                                      <w:marLeft w:val="0"/>
                                      <w:marRight w:val="0"/>
                                      <w:marTop w:val="0"/>
                                      <w:marBottom w:val="0"/>
                                      <w:divBdr>
                                        <w:top w:val="none" w:sz="0" w:space="0" w:color="auto"/>
                                        <w:left w:val="none" w:sz="0" w:space="0" w:color="auto"/>
                                        <w:bottom w:val="none" w:sz="0" w:space="0" w:color="auto"/>
                                        <w:right w:val="none" w:sz="0" w:space="0" w:color="auto"/>
                                      </w:divBdr>
                                      <w:divsChild>
                                        <w:div w:id="545797332">
                                          <w:marLeft w:val="0"/>
                                          <w:marRight w:val="0"/>
                                          <w:marTop w:val="0"/>
                                          <w:marBottom w:val="0"/>
                                          <w:divBdr>
                                            <w:top w:val="none" w:sz="0" w:space="0" w:color="auto"/>
                                            <w:left w:val="none" w:sz="0" w:space="0" w:color="auto"/>
                                            <w:bottom w:val="none" w:sz="0" w:space="0" w:color="auto"/>
                                            <w:right w:val="none" w:sz="0" w:space="0" w:color="auto"/>
                                          </w:divBdr>
                                          <w:divsChild>
                                            <w:div w:id="20665641">
                                              <w:marLeft w:val="0"/>
                                              <w:marRight w:val="0"/>
                                              <w:marTop w:val="0"/>
                                              <w:marBottom w:val="0"/>
                                              <w:divBdr>
                                                <w:top w:val="none" w:sz="0" w:space="0" w:color="auto"/>
                                                <w:left w:val="none" w:sz="0" w:space="0" w:color="auto"/>
                                                <w:bottom w:val="none" w:sz="0" w:space="0" w:color="auto"/>
                                                <w:right w:val="none" w:sz="0" w:space="0" w:color="auto"/>
                                              </w:divBdr>
                                              <w:divsChild>
                                                <w:div w:id="1783500024">
                                                  <w:marLeft w:val="0"/>
                                                  <w:marRight w:val="0"/>
                                                  <w:marTop w:val="0"/>
                                                  <w:marBottom w:val="0"/>
                                                  <w:divBdr>
                                                    <w:top w:val="none" w:sz="0" w:space="0" w:color="auto"/>
                                                    <w:left w:val="none" w:sz="0" w:space="0" w:color="auto"/>
                                                    <w:bottom w:val="none" w:sz="0" w:space="0" w:color="auto"/>
                                                    <w:right w:val="none" w:sz="0" w:space="0" w:color="auto"/>
                                                  </w:divBdr>
                                                  <w:divsChild>
                                                    <w:div w:id="2010984287">
                                                      <w:marLeft w:val="0"/>
                                                      <w:marRight w:val="0"/>
                                                      <w:marTop w:val="0"/>
                                                      <w:marBottom w:val="0"/>
                                                      <w:divBdr>
                                                        <w:top w:val="none" w:sz="0" w:space="0" w:color="auto"/>
                                                        <w:left w:val="none" w:sz="0" w:space="0" w:color="auto"/>
                                                        <w:bottom w:val="none" w:sz="0" w:space="0" w:color="auto"/>
                                                        <w:right w:val="none" w:sz="0" w:space="0" w:color="auto"/>
                                                      </w:divBdr>
                                                      <w:divsChild>
                                                        <w:div w:id="1362782101">
                                                          <w:marLeft w:val="0"/>
                                                          <w:marRight w:val="0"/>
                                                          <w:marTop w:val="0"/>
                                                          <w:marBottom w:val="0"/>
                                                          <w:divBdr>
                                                            <w:top w:val="none" w:sz="0" w:space="0" w:color="auto"/>
                                                            <w:left w:val="none" w:sz="0" w:space="0" w:color="auto"/>
                                                            <w:bottom w:val="none" w:sz="0" w:space="0" w:color="auto"/>
                                                            <w:right w:val="none" w:sz="0" w:space="0" w:color="auto"/>
                                                          </w:divBdr>
                                                          <w:divsChild>
                                                            <w:div w:id="624771199">
                                                              <w:marLeft w:val="0"/>
                                                              <w:marRight w:val="0"/>
                                                              <w:marTop w:val="0"/>
                                                              <w:marBottom w:val="0"/>
                                                              <w:divBdr>
                                                                <w:top w:val="none" w:sz="0" w:space="0" w:color="auto"/>
                                                                <w:left w:val="none" w:sz="0" w:space="0" w:color="auto"/>
                                                                <w:bottom w:val="none" w:sz="0" w:space="0" w:color="auto"/>
                                                                <w:right w:val="none" w:sz="0" w:space="0" w:color="auto"/>
                                                              </w:divBdr>
                                                              <w:divsChild>
                                                                <w:div w:id="1294598996">
                                                                  <w:marLeft w:val="0"/>
                                                                  <w:marRight w:val="0"/>
                                                                  <w:marTop w:val="0"/>
                                                                  <w:marBottom w:val="0"/>
                                                                  <w:divBdr>
                                                                    <w:top w:val="none" w:sz="0" w:space="0" w:color="auto"/>
                                                                    <w:left w:val="none" w:sz="0" w:space="0" w:color="auto"/>
                                                                    <w:bottom w:val="none" w:sz="0" w:space="0" w:color="auto"/>
                                                                    <w:right w:val="none" w:sz="0" w:space="0" w:color="auto"/>
                                                                  </w:divBdr>
                                                                  <w:divsChild>
                                                                    <w:div w:id="1999188577">
                                                                      <w:marLeft w:val="0"/>
                                                                      <w:marRight w:val="0"/>
                                                                      <w:marTop w:val="0"/>
                                                                      <w:marBottom w:val="0"/>
                                                                      <w:divBdr>
                                                                        <w:top w:val="none" w:sz="0" w:space="0" w:color="auto"/>
                                                                        <w:left w:val="none" w:sz="0" w:space="0" w:color="auto"/>
                                                                        <w:bottom w:val="none" w:sz="0" w:space="0" w:color="auto"/>
                                                                        <w:right w:val="none" w:sz="0" w:space="0" w:color="auto"/>
                                                                      </w:divBdr>
                                                                      <w:divsChild>
                                                                        <w:div w:id="693115233">
                                                                          <w:marLeft w:val="0"/>
                                                                          <w:marRight w:val="0"/>
                                                                          <w:marTop w:val="0"/>
                                                                          <w:marBottom w:val="0"/>
                                                                          <w:divBdr>
                                                                            <w:top w:val="none" w:sz="0" w:space="0" w:color="auto"/>
                                                                            <w:left w:val="none" w:sz="0" w:space="0" w:color="auto"/>
                                                                            <w:bottom w:val="none" w:sz="0" w:space="0" w:color="auto"/>
                                                                            <w:right w:val="none" w:sz="0" w:space="0" w:color="auto"/>
                                                                          </w:divBdr>
                                                                          <w:divsChild>
                                                                            <w:div w:id="2017269672">
                                                                              <w:marLeft w:val="0"/>
                                                                              <w:marRight w:val="0"/>
                                                                              <w:marTop w:val="0"/>
                                                                              <w:marBottom w:val="0"/>
                                                                              <w:divBdr>
                                                                                <w:top w:val="none" w:sz="0" w:space="0" w:color="auto"/>
                                                                                <w:left w:val="none" w:sz="0" w:space="0" w:color="auto"/>
                                                                                <w:bottom w:val="none" w:sz="0" w:space="0" w:color="auto"/>
                                                                                <w:right w:val="none" w:sz="0" w:space="0" w:color="auto"/>
                                                                              </w:divBdr>
                                                                              <w:divsChild>
                                                                                <w:div w:id="779766605">
                                                                                  <w:marLeft w:val="0"/>
                                                                                  <w:marRight w:val="0"/>
                                                                                  <w:marTop w:val="0"/>
                                                                                  <w:marBottom w:val="0"/>
                                                                                  <w:divBdr>
                                                                                    <w:top w:val="none" w:sz="0" w:space="0" w:color="auto"/>
                                                                                    <w:left w:val="none" w:sz="0" w:space="0" w:color="auto"/>
                                                                                    <w:bottom w:val="none" w:sz="0" w:space="0" w:color="auto"/>
                                                                                    <w:right w:val="none" w:sz="0" w:space="0" w:color="auto"/>
                                                                                  </w:divBdr>
                                                                                  <w:divsChild>
                                                                                    <w:div w:id="1286429760">
                                                                                      <w:marLeft w:val="0"/>
                                                                                      <w:marRight w:val="0"/>
                                                                                      <w:marTop w:val="0"/>
                                                                                      <w:marBottom w:val="0"/>
                                                                                      <w:divBdr>
                                                                                        <w:top w:val="none" w:sz="0" w:space="0" w:color="auto"/>
                                                                                        <w:left w:val="none" w:sz="0" w:space="0" w:color="auto"/>
                                                                                        <w:bottom w:val="none" w:sz="0" w:space="0" w:color="auto"/>
                                                                                        <w:right w:val="none" w:sz="0" w:space="0" w:color="auto"/>
                                                                                      </w:divBdr>
                                                                                      <w:divsChild>
                                                                                        <w:div w:id="2130388683">
                                                                                          <w:marLeft w:val="0"/>
                                                                                          <w:marRight w:val="0"/>
                                                                                          <w:marTop w:val="0"/>
                                                                                          <w:marBottom w:val="0"/>
                                                                                          <w:divBdr>
                                                                                            <w:top w:val="none" w:sz="0" w:space="0" w:color="auto"/>
                                                                                            <w:left w:val="none" w:sz="0" w:space="0" w:color="auto"/>
                                                                                            <w:bottom w:val="none" w:sz="0" w:space="0" w:color="auto"/>
                                                                                            <w:right w:val="none" w:sz="0" w:space="0" w:color="auto"/>
                                                                                          </w:divBdr>
                                                                                          <w:divsChild>
                                                                                            <w:div w:id="213860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02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205724">
                                                                          <w:marLeft w:val="0"/>
                                                                          <w:marRight w:val="0"/>
                                                                          <w:marTop w:val="0"/>
                                                                          <w:marBottom w:val="0"/>
                                                                          <w:divBdr>
                                                                            <w:top w:val="none" w:sz="0" w:space="0" w:color="auto"/>
                                                                            <w:left w:val="none" w:sz="0" w:space="0" w:color="auto"/>
                                                                            <w:bottom w:val="none" w:sz="0" w:space="0" w:color="auto"/>
                                                                            <w:right w:val="none" w:sz="0" w:space="0" w:color="auto"/>
                                                                          </w:divBdr>
                                                                          <w:divsChild>
                                                                            <w:div w:id="561258717">
                                                                              <w:marLeft w:val="0"/>
                                                                              <w:marRight w:val="0"/>
                                                                              <w:marTop w:val="0"/>
                                                                              <w:marBottom w:val="0"/>
                                                                              <w:divBdr>
                                                                                <w:top w:val="none" w:sz="0" w:space="0" w:color="auto"/>
                                                                                <w:left w:val="none" w:sz="0" w:space="0" w:color="auto"/>
                                                                                <w:bottom w:val="none" w:sz="0" w:space="0" w:color="auto"/>
                                                                                <w:right w:val="none" w:sz="0" w:space="0" w:color="auto"/>
                                                                              </w:divBdr>
                                                                            </w:div>
                                                                          </w:divsChild>
                                                                        </w:div>
                                                                        <w:div w:id="897472497">
                                                                          <w:marLeft w:val="0"/>
                                                                          <w:marRight w:val="0"/>
                                                                          <w:marTop w:val="0"/>
                                                                          <w:marBottom w:val="0"/>
                                                                          <w:divBdr>
                                                                            <w:top w:val="none" w:sz="0" w:space="0" w:color="auto"/>
                                                                            <w:left w:val="none" w:sz="0" w:space="0" w:color="auto"/>
                                                                            <w:bottom w:val="none" w:sz="0" w:space="0" w:color="auto"/>
                                                                            <w:right w:val="none" w:sz="0" w:space="0" w:color="auto"/>
                                                                          </w:divBdr>
                                                                          <w:divsChild>
                                                                            <w:div w:id="165289594">
                                                                              <w:marLeft w:val="0"/>
                                                                              <w:marRight w:val="0"/>
                                                                              <w:marTop w:val="0"/>
                                                                              <w:marBottom w:val="0"/>
                                                                              <w:divBdr>
                                                                                <w:top w:val="none" w:sz="0" w:space="0" w:color="auto"/>
                                                                                <w:left w:val="none" w:sz="0" w:space="0" w:color="auto"/>
                                                                                <w:bottom w:val="none" w:sz="0" w:space="0" w:color="auto"/>
                                                                                <w:right w:val="none" w:sz="0" w:space="0" w:color="auto"/>
                                                                              </w:divBdr>
                                                                              <w:divsChild>
                                                                                <w:div w:id="254822395">
                                                                                  <w:marLeft w:val="0"/>
                                                                                  <w:marRight w:val="0"/>
                                                                                  <w:marTop w:val="0"/>
                                                                                  <w:marBottom w:val="0"/>
                                                                                  <w:divBdr>
                                                                                    <w:top w:val="none" w:sz="0" w:space="0" w:color="auto"/>
                                                                                    <w:left w:val="none" w:sz="0" w:space="0" w:color="auto"/>
                                                                                    <w:bottom w:val="none" w:sz="0" w:space="0" w:color="auto"/>
                                                                                    <w:right w:val="none" w:sz="0" w:space="0" w:color="auto"/>
                                                                                  </w:divBdr>
                                                                                  <w:divsChild>
                                                                                    <w:div w:id="104709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442771">
                                                                              <w:marLeft w:val="0"/>
                                                                              <w:marRight w:val="0"/>
                                                                              <w:marTop w:val="0"/>
                                                                              <w:marBottom w:val="0"/>
                                                                              <w:divBdr>
                                                                                <w:top w:val="none" w:sz="0" w:space="0" w:color="auto"/>
                                                                                <w:left w:val="none" w:sz="0" w:space="0" w:color="auto"/>
                                                                                <w:bottom w:val="none" w:sz="0" w:space="0" w:color="auto"/>
                                                                                <w:right w:val="none" w:sz="0" w:space="0" w:color="auto"/>
                                                                              </w:divBdr>
                                                                              <w:divsChild>
                                                                                <w:div w:id="1592162383">
                                                                                  <w:marLeft w:val="0"/>
                                                                                  <w:marRight w:val="0"/>
                                                                                  <w:marTop w:val="0"/>
                                                                                  <w:marBottom w:val="0"/>
                                                                                  <w:divBdr>
                                                                                    <w:top w:val="none" w:sz="0" w:space="0" w:color="auto"/>
                                                                                    <w:left w:val="none" w:sz="0" w:space="0" w:color="auto"/>
                                                                                    <w:bottom w:val="none" w:sz="0" w:space="0" w:color="auto"/>
                                                                                    <w:right w:val="none" w:sz="0" w:space="0" w:color="auto"/>
                                                                                  </w:divBdr>
                                                                                  <w:divsChild>
                                                                                    <w:div w:id="1254507721">
                                                                                      <w:marLeft w:val="0"/>
                                                                                      <w:marRight w:val="0"/>
                                                                                      <w:marTop w:val="0"/>
                                                                                      <w:marBottom w:val="0"/>
                                                                                      <w:divBdr>
                                                                                        <w:top w:val="none" w:sz="0" w:space="0" w:color="auto"/>
                                                                                        <w:left w:val="none" w:sz="0" w:space="0" w:color="auto"/>
                                                                                        <w:bottom w:val="none" w:sz="0" w:space="0" w:color="auto"/>
                                                                                        <w:right w:val="none" w:sz="0" w:space="0" w:color="auto"/>
                                                                                      </w:divBdr>
                                                                                    </w:div>
                                                                                  </w:divsChild>
                                                                                </w:div>
                                                                                <w:div w:id="1598324154">
                                                                                  <w:marLeft w:val="0"/>
                                                                                  <w:marRight w:val="0"/>
                                                                                  <w:marTop w:val="0"/>
                                                                                  <w:marBottom w:val="0"/>
                                                                                  <w:divBdr>
                                                                                    <w:top w:val="none" w:sz="0" w:space="0" w:color="auto"/>
                                                                                    <w:left w:val="none" w:sz="0" w:space="0" w:color="auto"/>
                                                                                    <w:bottom w:val="none" w:sz="0" w:space="0" w:color="auto"/>
                                                                                    <w:right w:val="none" w:sz="0" w:space="0" w:color="auto"/>
                                                                                  </w:divBdr>
                                                                                  <w:divsChild>
                                                                                    <w:div w:id="441189332">
                                                                                      <w:marLeft w:val="0"/>
                                                                                      <w:marRight w:val="0"/>
                                                                                      <w:marTop w:val="0"/>
                                                                                      <w:marBottom w:val="0"/>
                                                                                      <w:divBdr>
                                                                                        <w:top w:val="none" w:sz="0" w:space="0" w:color="auto"/>
                                                                                        <w:left w:val="none" w:sz="0" w:space="0" w:color="auto"/>
                                                                                        <w:bottom w:val="none" w:sz="0" w:space="0" w:color="auto"/>
                                                                                        <w:right w:val="none" w:sz="0" w:space="0" w:color="auto"/>
                                                                                      </w:divBdr>
                                                                                      <w:divsChild>
                                                                                        <w:div w:id="705714526">
                                                                                          <w:marLeft w:val="0"/>
                                                                                          <w:marRight w:val="0"/>
                                                                                          <w:marTop w:val="0"/>
                                                                                          <w:marBottom w:val="0"/>
                                                                                          <w:divBdr>
                                                                                            <w:top w:val="none" w:sz="0" w:space="0" w:color="auto"/>
                                                                                            <w:left w:val="none" w:sz="0" w:space="0" w:color="auto"/>
                                                                                            <w:bottom w:val="none" w:sz="0" w:space="0" w:color="auto"/>
                                                                                            <w:right w:val="none" w:sz="0" w:space="0" w:color="auto"/>
                                                                                          </w:divBdr>
                                                                                          <w:divsChild>
                                                                                            <w:div w:id="252129631">
                                                                                              <w:marLeft w:val="0"/>
                                                                                              <w:marRight w:val="0"/>
                                                                                              <w:marTop w:val="0"/>
                                                                                              <w:marBottom w:val="0"/>
                                                                                              <w:divBdr>
                                                                                                <w:top w:val="none" w:sz="0" w:space="0" w:color="auto"/>
                                                                                                <w:left w:val="none" w:sz="0" w:space="0" w:color="auto"/>
                                                                                                <w:bottom w:val="single" w:sz="24" w:space="0" w:color="auto"/>
                                                                                                <w:right w:val="none" w:sz="0" w:space="0" w:color="auto"/>
                                                                                              </w:divBdr>
                                                                                            </w:div>
                                                                                          </w:divsChild>
                                                                                        </w:div>
                                                                                      </w:divsChild>
                                                                                    </w:div>
                                                                                  </w:divsChild>
                                                                                </w:div>
                                                                              </w:divsChild>
                                                                            </w:div>
                                                                            <w:div w:id="982809776">
                                                                              <w:marLeft w:val="0"/>
                                                                              <w:marRight w:val="0"/>
                                                                              <w:marTop w:val="0"/>
                                                                              <w:marBottom w:val="0"/>
                                                                              <w:divBdr>
                                                                                <w:top w:val="none" w:sz="0" w:space="0" w:color="auto"/>
                                                                                <w:left w:val="none" w:sz="0" w:space="0" w:color="auto"/>
                                                                                <w:bottom w:val="none" w:sz="0" w:space="0" w:color="auto"/>
                                                                                <w:right w:val="none" w:sz="0" w:space="0" w:color="auto"/>
                                                                              </w:divBdr>
                                                                              <w:divsChild>
                                                                                <w:div w:id="692918464">
                                                                                  <w:marLeft w:val="0"/>
                                                                                  <w:marRight w:val="0"/>
                                                                                  <w:marTop w:val="0"/>
                                                                                  <w:marBottom w:val="0"/>
                                                                                  <w:divBdr>
                                                                                    <w:top w:val="none" w:sz="0" w:space="0" w:color="auto"/>
                                                                                    <w:left w:val="none" w:sz="0" w:space="0" w:color="auto"/>
                                                                                    <w:bottom w:val="none" w:sz="0" w:space="0" w:color="auto"/>
                                                                                    <w:right w:val="none" w:sz="0" w:space="0" w:color="auto"/>
                                                                                  </w:divBdr>
                                                                                  <w:divsChild>
                                                                                    <w:div w:id="217790919">
                                                                                      <w:marLeft w:val="0"/>
                                                                                      <w:marRight w:val="0"/>
                                                                                      <w:marTop w:val="0"/>
                                                                                      <w:marBottom w:val="0"/>
                                                                                      <w:divBdr>
                                                                                        <w:top w:val="none" w:sz="0" w:space="0" w:color="auto"/>
                                                                                        <w:left w:val="none" w:sz="0" w:space="0" w:color="auto"/>
                                                                                        <w:bottom w:val="none" w:sz="0" w:space="0" w:color="auto"/>
                                                                                        <w:right w:val="none" w:sz="0" w:space="0" w:color="auto"/>
                                                                                      </w:divBdr>
                                                                                    </w:div>
                                                                                  </w:divsChild>
                                                                                </w:div>
                                                                                <w:div w:id="1452281245">
                                                                                  <w:marLeft w:val="0"/>
                                                                                  <w:marRight w:val="0"/>
                                                                                  <w:marTop w:val="0"/>
                                                                                  <w:marBottom w:val="0"/>
                                                                                  <w:divBdr>
                                                                                    <w:top w:val="none" w:sz="0" w:space="0" w:color="auto"/>
                                                                                    <w:left w:val="none" w:sz="0" w:space="0" w:color="auto"/>
                                                                                    <w:bottom w:val="none" w:sz="0" w:space="0" w:color="auto"/>
                                                                                    <w:right w:val="none" w:sz="0" w:space="0" w:color="auto"/>
                                                                                  </w:divBdr>
                                                                                  <w:divsChild>
                                                                                    <w:div w:id="2049796329">
                                                                                      <w:marLeft w:val="0"/>
                                                                                      <w:marRight w:val="0"/>
                                                                                      <w:marTop w:val="0"/>
                                                                                      <w:marBottom w:val="0"/>
                                                                                      <w:divBdr>
                                                                                        <w:top w:val="none" w:sz="0" w:space="0" w:color="auto"/>
                                                                                        <w:left w:val="none" w:sz="0" w:space="0" w:color="auto"/>
                                                                                        <w:bottom w:val="none" w:sz="0" w:space="0" w:color="auto"/>
                                                                                        <w:right w:val="none" w:sz="0" w:space="0" w:color="auto"/>
                                                                                      </w:divBdr>
                                                                                      <w:divsChild>
                                                                                        <w:div w:id="832528404">
                                                                                          <w:marLeft w:val="0"/>
                                                                                          <w:marRight w:val="0"/>
                                                                                          <w:marTop w:val="0"/>
                                                                                          <w:marBottom w:val="0"/>
                                                                                          <w:divBdr>
                                                                                            <w:top w:val="none" w:sz="0" w:space="0" w:color="auto"/>
                                                                                            <w:left w:val="none" w:sz="0" w:space="0" w:color="auto"/>
                                                                                            <w:bottom w:val="none" w:sz="0" w:space="0" w:color="auto"/>
                                                                                            <w:right w:val="none" w:sz="0" w:space="0" w:color="auto"/>
                                                                                          </w:divBdr>
                                                                                          <w:divsChild>
                                                                                            <w:div w:id="1361321386">
                                                                                              <w:marLeft w:val="0"/>
                                                                                              <w:marRight w:val="0"/>
                                                                                              <w:marTop w:val="0"/>
                                                                                              <w:marBottom w:val="0"/>
                                                                                              <w:divBdr>
                                                                                                <w:top w:val="none" w:sz="0" w:space="0" w:color="auto"/>
                                                                                                <w:left w:val="none" w:sz="0" w:space="0" w:color="auto"/>
                                                                                                <w:bottom w:val="none" w:sz="0" w:space="0" w:color="auto"/>
                                                                                                <w:right w:val="none" w:sz="0" w:space="0" w:color="auto"/>
                                                                                              </w:divBdr>
                                                                                              <w:divsChild>
                                                                                                <w:div w:id="224725472">
                                                                                                  <w:marLeft w:val="0"/>
                                                                                                  <w:marRight w:val="0"/>
                                                                                                  <w:marTop w:val="0"/>
                                                                                                  <w:marBottom w:val="0"/>
                                                                                                  <w:divBdr>
                                                                                                    <w:top w:val="none" w:sz="0" w:space="0" w:color="auto"/>
                                                                                                    <w:left w:val="none" w:sz="0" w:space="0" w:color="auto"/>
                                                                                                    <w:bottom w:val="none" w:sz="0" w:space="0" w:color="auto"/>
                                                                                                    <w:right w:val="none" w:sz="0" w:space="0" w:color="auto"/>
                                                                                                  </w:divBdr>
                                                                                                </w:div>
                                                                                              </w:divsChild>
                                                                                            </w:div>
                                                                                            <w:div w:id="696007966">
                                                                                              <w:marLeft w:val="0"/>
                                                                                              <w:marRight w:val="0"/>
                                                                                              <w:marTop w:val="0"/>
                                                                                              <w:marBottom w:val="0"/>
                                                                                              <w:divBdr>
                                                                                                <w:top w:val="none" w:sz="0" w:space="0" w:color="auto"/>
                                                                                                <w:left w:val="none" w:sz="0" w:space="0" w:color="auto"/>
                                                                                                <w:bottom w:val="none" w:sz="0" w:space="0" w:color="auto"/>
                                                                                                <w:right w:val="none" w:sz="0" w:space="0" w:color="auto"/>
                                                                                              </w:divBdr>
                                                                                              <w:divsChild>
                                                                                                <w:div w:id="51970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6607205">
                                                                              <w:marLeft w:val="0"/>
                                                                              <w:marRight w:val="0"/>
                                                                              <w:marTop w:val="0"/>
                                                                              <w:marBottom w:val="0"/>
                                                                              <w:divBdr>
                                                                                <w:top w:val="none" w:sz="0" w:space="0" w:color="auto"/>
                                                                                <w:left w:val="none" w:sz="0" w:space="0" w:color="auto"/>
                                                                                <w:bottom w:val="none" w:sz="0" w:space="0" w:color="auto"/>
                                                                                <w:right w:val="none" w:sz="0" w:space="0" w:color="auto"/>
                                                                              </w:divBdr>
                                                                              <w:divsChild>
                                                                                <w:div w:id="1253051963">
                                                                                  <w:marLeft w:val="0"/>
                                                                                  <w:marRight w:val="0"/>
                                                                                  <w:marTop w:val="0"/>
                                                                                  <w:marBottom w:val="0"/>
                                                                                  <w:divBdr>
                                                                                    <w:top w:val="none" w:sz="0" w:space="0" w:color="auto"/>
                                                                                    <w:left w:val="none" w:sz="0" w:space="0" w:color="auto"/>
                                                                                    <w:bottom w:val="none" w:sz="0" w:space="0" w:color="auto"/>
                                                                                    <w:right w:val="none" w:sz="0" w:space="0" w:color="auto"/>
                                                                                  </w:divBdr>
                                                                                  <w:divsChild>
                                                                                    <w:div w:id="485322111">
                                                                                      <w:marLeft w:val="0"/>
                                                                                      <w:marRight w:val="0"/>
                                                                                      <w:marTop w:val="0"/>
                                                                                      <w:marBottom w:val="0"/>
                                                                                      <w:divBdr>
                                                                                        <w:top w:val="none" w:sz="0" w:space="0" w:color="auto"/>
                                                                                        <w:left w:val="none" w:sz="0" w:space="0" w:color="auto"/>
                                                                                        <w:bottom w:val="none" w:sz="0" w:space="0" w:color="auto"/>
                                                                                        <w:right w:val="none" w:sz="0" w:space="0" w:color="auto"/>
                                                                                      </w:divBdr>
                                                                                    </w:div>
                                                                                  </w:divsChild>
                                                                                </w:div>
                                                                                <w:div w:id="479200914">
                                                                                  <w:marLeft w:val="0"/>
                                                                                  <w:marRight w:val="0"/>
                                                                                  <w:marTop w:val="0"/>
                                                                                  <w:marBottom w:val="0"/>
                                                                                  <w:divBdr>
                                                                                    <w:top w:val="none" w:sz="0" w:space="0" w:color="auto"/>
                                                                                    <w:left w:val="none" w:sz="0" w:space="0" w:color="auto"/>
                                                                                    <w:bottom w:val="none" w:sz="0" w:space="0" w:color="auto"/>
                                                                                    <w:right w:val="none" w:sz="0" w:space="0" w:color="auto"/>
                                                                                  </w:divBdr>
                                                                                  <w:divsChild>
                                                                                    <w:div w:id="2123644753">
                                                                                      <w:marLeft w:val="0"/>
                                                                                      <w:marRight w:val="0"/>
                                                                                      <w:marTop w:val="0"/>
                                                                                      <w:marBottom w:val="0"/>
                                                                                      <w:divBdr>
                                                                                        <w:top w:val="none" w:sz="0" w:space="0" w:color="auto"/>
                                                                                        <w:left w:val="none" w:sz="0" w:space="0" w:color="auto"/>
                                                                                        <w:bottom w:val="none" w:sz="0" w:space="0" w:color="auto"/>
                                                                                        <w:right w:val="none" w:sz="0" w:space="0" w:color="auto"/>
                                                                                      </w:divBdr>
                                                                                      <w:divsChild>
                                                                                        <w:div w:id="2070641512">
                                                                                          <w:marLeft w:val="0"/>
                                                                                          <w:marRight w:val="0"/>
                                                                                          <w:marTop w:val="0"/>
                                                                                          <w:marBottom w:val="0"/>
                                                                                          <w:divBdr>
                                                                                            <w:top w:val="none" w:sz="0" w:space="0" w:color="auto"/>
                                                                                            <w:left w:val="none" w:sz="0" w:space="0" w:color="auto"/>
                                                                                            <w:bottom w:val="none" w:sz="0" w:space="0" w:color="auto"/>
                                                                                            <w:right w:val="none" w:sz="0" w:space="0" w:color="auto"/>
                                                                                          </w:divBdr>
                                                                                          <w:divsChild>
                                                                                            <w:div w:id="215243959">
                                                                                              <w:marLeft w:val="0"/>
                                                                                              <w:marRight w:val="0"/>
                                                                                              <w:marTop w:val="0"/>
                                                                                              <w:marBottom w:val="0"/>
                                                                                              <w:divBdr>
                                                                                                <w:top w:val="none" w:sz="0" w:space="0" w:color="auto"/>
                                                                                                <w:left w:val="none" w:sz="0" w:space="0" w:color="auto"/>
                                                                                                <w:bottom w:val="none" w:sz="0" w:space="0" w:color="auto"/>
                                                                                                <w:right w:val="none" w:sz="0" w:space="0" w:color="auto"/>
                                                                                              </w:divBdr>
                                                                                              <w:divsChild>
                                                                                                <w:div w:id="1728844902">
                                                                                                  <w:marLeft w:val="0"/>
                                                                                                  <w:marRight w:val="0"/>
                                                                                                  <w:marTop w:val="0"/>
                                                                                                  <w:marBottom w:val="0"/>
                                                                                                  <w:divBdr>
                                                                                                    <w:top w:val="none" w:sz="0" w:space="0" w:color="auto"/>
                                                                                                    <w:left w:val="none" w:sz="0" w:space="0" w:color="auto"/>
                                                                                                    <w:bottom w:val="none" w:sz="0" w:space="0" w:color="auto"/>
                                                                                                    <w:right w:val="none" w:sz="0" w:space="0" w:color="auto"/>
                                                                                                  </w:divBdr>
                                                                                                </w:div>
                                                                                              </w:divsChild>
                                                                                            </w:div>
                                                                                            <w:div w:id="568730513">
                                                                                              <w:marLeft w:val="0"/>
                                                                                              <w:marRight w:val="0"/>
                                                                                              <w:marTop w:val="0"/>
                                                                                              <w:marBottom w:val="0"/>
                                                                                              <w:divBdr>
                                                                                                <w:top w:val="none" w:sz="0" w:space="0" w:color="auto"/>
                                                                                                <w:left w:val="none" w:sz="0" w:space="0" w:color="auto"/>
                                                                                                <w:bottom w:val="none" w:sz="0" w:space="0" w:color="auto"/>
                                                                                                <w:right w:val="none" w:sz="0" w:space="0" w:color="auto"/>
                                                                                              </w:divBdr>
                                                                                              <w:divsChild>
                                                                                                <w:div w:id="20541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3384704">
                                                                              <w:marLeft w:val="0"/>
                                                                              <w:marRight w:val="0"/>
                                                                              <w:marTop w:val="0"/>
                                                                              <w:marBottom w:val="0"/>
                                                                              <w:divBdr>
                                                                                <w:top w:val="none" w:sz="0" w:space="0" w:color="auto"/>
                                                                                <w:left w:val="none" w:sz="0" w:space="0" w:color="auto"/>
                                                                                <w:bottom w:val="none" w:sz="0" w:space="0" w:color="auto"/>
                                                                                <w:right w:val="none" w:sz="0" w:space="0" w:color="auto"/>
                                                                              </w:divBdr>
                                                                              <w:divsChild>
                                                                                <w:div w:id="1135411389">
                                                                                  <w:marLeft w:val="0"/>
                                                                                  <w:marRight w:val="0"/>
                                                                                  <w:marTop w:val="0"/>
                                                                                  <w:marBottom w:val="0"/>
                                                                                  <w:divBdr>
                                                                                    <w:top w:val="none" w:sz="0" w:space="0" w:color="auto"/>
                                                                                    <w:left w:val="none" w:sz="0" w:space="0" w:color="auto"/>
                                                                                    <w:bottom w:val="none" w:sz="0" w:space="0" w:color="auto"/>
                                                                                    <w:right w:val="none" w:sz="0" w:space="0" w:color="auto"/>
                                                                                  </w:divBdr>
                                                                                  <w:divsChild>
                                                                                    <w:div w:id="1018966351">
                                                                                      <w:marLeft w:val="0"/>
                                                                                      <w:marRight w:val="0"/>
                                                                                      <w:marTop w:val="0"/>
                                                                                      <w:marBottom w:val="0"/>
                                                                                      <w:divBdr>
                                                                                        <w:top w:val="none" w:sz="0" w:space="0" w:color="auto"/>
                                                                                        <w:left w:val="none" w:sz="0" w:space="0" w:color="auto"/>
                                                                                        <w:bottom w:val="none" w:sz="0" w:space="0" w:color="auto"/>
                                                                                        <w:right w:val="none" w:sz="0" w:space="0" w:color="auto"/>
                                                                                      </w:divBdr>
                                                                                    </w:div>
                                                                                  </w:divsChild>
                                                                                </w:div>
                                                                                <w:div w:id="1755541522">
                                                                                  <w:marLeft w:val="0"/>
                                                                                  <w:marRight w:val="0"/>
                                                                                  <w:marTop w:val="0"/>
                                                                                  <w:marBottom w:val="0"/>
                                                                                  <w:divBdr>
                                                                                    <w:top w:val="none" w:sz="0" w:space="0" w:color="auto"/>
                                                                                    <w:left w:val="none" w:sz="0" w:space="0" w:color="auto"/>
                                                                                    <w:bottom w:val="none" w:sz="0" w:space="0" w:color="auto"/>
                                                                                    <w:right w:val="none" w:sz="0" w:space="0" w:color="auto"/>
                                                                                  </w:divBdr>
                                                                                  <w:divsChild>
                                                                                    <w:div w:id="1374038258">
                                                                                      <w:marLeft w:val="0"/>
                                                                                      <w:marRight w:val="0"/>
                                                                                      <w:marTop w:val="0"/>
                                                                                      <w:marBottom w:val="0"/>
                                                                                      <w:divBdr>
                                                                                        <w:top w:val="none" w:sz="0" w:space="0" w:color="auto"/>
                                                                                        <w:left w:val="none" w:sz="0" w:space="0" w:color="auto"/>
                                                                                        <w:bottom w:val="none" w:sz="0" w:space="0" w:color="auto"/>
                                                                                        <w:right w:val="none" w:sz="0" w:space="0" w:color="auto"/>
                                                                                      </w:divBdr>
                                                                                      <w:divsChild>
                                                                                        <w:div w:id="158977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1523">
                                                                              <w:marLeft w:val="0"/>
                                                                              <w:marRight w:val="0"/>
                                                                              <w:marTop w:val="0"/>
                                                                              <w:marBottom w:val="0"/>
                                                                              <w:divBdr>
                                                                                <w:top w:val="none" w:sz="0" w:space="0" w:color="auto"/>
                                                                                <w:left w:val="none" w:sz="0" w:space="0" w:color="auto"/>
                                                                                <w:bottom w:val="none" w:sz="0" w:space="0" w:color="auto"/>
                                                                                <w:right w:val="none" w:sz="0" w:space="0" w:color="auto"/>
                                                                              </w:divBdr>
                                                                              <w:divsChild>
                                                                                <w:div w:id="1906452974">
                                                                                  <w:marLeft w:val="0"/>
                                                                                  <w:marRight w:val="0"/>
                                                                                  <w:marTop w:val="0"/>
                                                                                  <w:marBottom w:val="0"/>
                                                                                  <w:divBdr>
                                                                                    <w:top w:val="none" w:sz="0" w:space="0" w:color="auto"/>
                                                                                    <w:left w:val="none" w:sz="0" w:space="0" w:color="auto"/>
                                                                                    <w:bottom w:val="none" w:sz="0" w:space="0" w:color="auto"/>
                                                                                    <w:right w:val="none" w:sz="0" w:space="0" w:color="auto"/>
                                                                                  </w:divBdr>
                                                                                  <w:divsChild>
                                                                                    <w:div w:id="2009288709">
                                                                                      <w:marLeft w:val="0"/>
                                                                                      <w:marRight w:val="0"/>
                                                                                      <w:marTop w:val="0"/>
                                                                                      <w:marBottom w:val="0"/>
                                                                                      <w:divBdr>
                                                                                        <w:top w:val="none" w:sz="0" w:space="0" w:color="auto"/>
                                                                                        <w:left w:val="none" w:sz="0" w:space="0" w:color="auto"/>
                                                                                        <w:bottom w:val="none" w:sz="0" w:space="0" w:color="auto"/>
                                                                                        <w:right w:val="none" w:sz="0" w:space="0" w:color="auto"/>
                                                                                      </w:divBdr>
                                                                                    </w:div>
                                                                                  </w:divsChild>
                                                                                </w:div>
                                                                                <w:div w:id="113254648">
                                                                                  <w:marLeft w:val="0"/>
                                                                                  <w:marRight w:val="0"/>
                                                                                  <w:marTop w:val="0"/>
                                                                                  <w:marBottom w:val="0"/>
                                                                                  <w:divBdr>
                                                                                    <w:top w:val="none" w:sz="0" w:space="0" w:color="auto"/>
                                                                                    <w:left w:val="none" w:sz="0" w:space="0" w:color="auto"/>
                                                                                    <w:bottom w:val="none" w:sz="0" w:space="0" w:color="auto"/>
                                                                                    <w:right w:val="none" w:sz="0" w:space="0" w:color="auto"/>
                                                                                  </w:divBdr>
                                                                                  <w:divsChild>
                                                                                    <w:div w:id="1109357159">
                                                                                      <w:marLeft w:val="0"/>
                                                                                      <w:marRight w:val="0"/>
                                                                                      <w:marTop w:val="0"/>
                                                                                      <w:marBottom w:val="0"/>
                                                                                      <w:divBdr>
                                                                                        <w:top w:val="none" w:sz="0" w:space="0" w:color="auto"/>
                                                                                        <w:left w:val="none" w:sz="0" w:space="0" w:color="auto"/>
                                                                                        <w:bottom w:val="none" w:sz="0" w:space="0" w:color="auto"/>
                                                                                        <w:right w:val="none" w:sz="0" w:space="0" w:color="auto"/>
                                                                                      </w:divBdr>
                                                                                      <w:divsChild>
                                                                                        <w:div w:id="984511518">
                                                                                          <w:marLeft w:val="0"/>
                                                                                          <w:marRight w:val="0"/>
                                                                                          <w:marTop w:val="0"/>
                                                                                          <w:marBottom w:val="0"/>
                                                                                          <w:divBdr>
                                                                                            <w:top w:val="none" w:sz="0" w:space="0" w:color="auto"/>
                                                                                            <w:left w:val="none" w:sz="0" w:space="0" w:color="auto"/>
                                                                                            <w:bottom w:val="none" w:sz="0" w:space="0" w:color="auto"/>
                                                                                            <w:right w:val="none" w:sz="0" w:space="0" w:color="auto"/>
                                                                                          </w:divBdr>
                                                                                          <w:divsChild>
                                                                                            <w:div w:id="2010593037">
                                                                                              <w:marLeft w:val="0"/>
                                                                                              <w:marRight w:val="0"/>
                                                                                              <w:marTop w:val="0"/>
                                                                                              <w:marBottom w:val="0"/>
                                                                                              <w:divBdr>
                                                                                                <w:top w:val="none" w:sz="0" w:space="0" w:color="auto"/>
                                                                                                <w:left w:val="none" w:sz="0" w:space="0" w:color="auto"/>
                                                                                                <w:bottom w:val="none" w:sz="0" w:space="0" w:color="auto"/>
                                                                                                <w:right w:val="none" w:sz="0" w:space="0" w:color="auto"/>
                                                                                              </w:divBdr>
                                                                                              <w:divsChild>
                                                                                                <w:div w:id="573777632">
                                                                                                  <w:marLeft w:val="0"/>
                                                                                                  <w:marRight w:val="0"/>
                                                                                                  <w:marTop w:val="0"/>
                                                                                                  <w:marBottom w:val="0"/>
                                                                                                  <w:divBdr>
                                                                                                    <w:top w:val="none" w:sz="0" w:space="0" w:color="auto"/>
                                                                                                    <w:left w:val="none" w:sz="0" w:space="0" w:color="auto"/>
                                                                                                    <w:bottom w:val="none" w:sz="0" w:space="0" w:color="auto"/>
                                                                                                    <w:right w:val="none" w:sz="0" w:space="0" w:color="auto"/>
                                                                                                  </w:divBdr>
                                                                                                </w:div>
                                                                                              </w:divsChild>
                                                                                            </w:div>
                                                                                            <w:div w:id="2118210240">
                                                                                              <w:marLeft w:val="0"/>
                                                                                              <w:marRight w:val="0"/>
                                                                                              <w:marTop w:val="0"/>
                                                                                              <w:marBottom w:val="0"/>
                                                                                              <w:divBdr>
                                                                                                <w:top w:val="none" w:sz="0" w:space="0" w:color="auto"/>
                                                                                                <w:left w:val="none" w:sz="0" w:space="0" w:color="auto"/>
                                                                                                <w:bottom w:val="none" w:sz="0" w:space="0" w:color="auto"/>
                                                                                                <w:right w:val="none" w:sz="0" w:space="0" w:color="auto"/>
                                                                                              </w:divBdr>
                                                                                              <w:divsChild>
                                                                                                <w:div w:id="23208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6271972">
                                                                              <w:marLeft w:val="0"/>
                                                                              <w:marRight w:val="0"/>
                                                                              <w:marTop w:val="0"/>
                                                                              <w:marBottom w:val="0"/>
                                                                              <w:divBdr>
                                                                                <w:top w:val="none" w:sz="0" w:space="0" w:color="auto"/>
                                                                                <w:left w:val="none" w:sz="0" w:space="0" w:color="auto"/>
                                                                                <w:bottom w:val="none" w:sz="0" w:space="0" w:color="auto"/>
                                                                                <w:right w:val="none" w:sz="0" w:space="0" w:color="auto"/>
                                                                              </w:divBdr>
                                                                              <w:divsChild>
                                                                                <w:div w:id="967012860">
                                                                                  <w:marLeft w:val="0"/>
                                                                                  <w:marRight w:val="0"/>
                                                                                  <w:marTop w:val="0"/>
                                                                                  <w:marBottom w:val="0"/>
                                                                                  <w:divBdr>
                                                                                    <w:top w:val="none" w:sz="0" w:space="0" w:color="auto"/>
                                                                                    <w:left w:val="none" w:sz="0" w:space="0" w:color="auto"/>
                                                                                    <w:bottom w:val="none" w:sz="0" w:space="0" w:color="auto"/>
                                                                                    <w:right w:val="none" w:sz="0" w:space="0" w:color="auto"/>
                                                                                  </w:divBdr>
                                                                                  <w:divsChild>
                                                                                    <w:div w:id="111150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211340">
                                                                              <w:marLeft w:val="0"/>
                                                                              <w:marRight w:val="0"/>
                                                                              <w:marTop w:val="0"/>
                                                                              <w:marBottom w:val="0"/>
                                                                              <w:divBdr>
                                                                                <w:top w:val="none" w:sz="0" w:space="0" w:color="auto"/>
                                                                                <w:left w:val="none" w:sz="0" w:space="0" w:color="auto"/>
                                                                                <w:bottom w:val="none" w:sz="0" w:space="0" w:color="auto"/>
                                                                                <w:right w:val="none" w:sz="0" w:space="0" w:color="auto"/>
                                                                              </w:divBdr>
                                                                              <w:divsChild>
                                                                                <w:div w:id="2082172581">
                                                                                  <w:marLeft w:val="0"/>
                                                                                  <w:marRight w:val="0"/>
                                                                                  <w:marTop w:val="0"/>
                                                                                  <w:marBottom w:val="0"/>
                                                                                  <w:divBdr>
                                                                                    <w:top w:val="none" w:sz="0" w:space="0" w:color="auto"/>
                                                                                    <w:left w:val="none" w:sz="0" w:space="0" w:color="auto"/>
                                                                                    <w:bottom w:val="none" w:sz="0" w:space="0" w:color="auto"/>
                                                                                    <w:right w:val="none" w:sz="0" w:space="0" w:color="auto"/>
                                                                                  </w:divBdr>
                                                                                  <w:divsChild>
                                                                                    <w:div w:id="1911232850">
                                                                                      <w:marLeft w:val="0"/>
                                                                                      <w:marRight w:val="0"/>
                                                                                      <w:marTop w:val="0"/>
                                                                                      <w:marBottom w:val="0"/>
                                                                                      <w:divBdr>
                                                                                        <w:top w:val="none" w:sz="0" w:space="0" w:color="auto"/>
                                                                                        <w:left w:val="none" w:sz="0" w:space="0" w:color="auto"/>
                                                                                        <w:bottom w:val="none" w:sz="0" w:space="0" w:color="auto"/>
                                                                                        <w:right w:val="none" w:sz="0" w:space="0" w:color="auto"/>
                                                                                      </w:divBdr>
                                                                                    </w:div>
                                                                                  </w:divsChild>
                                                                                </w:div>
                                                                                <w:div w:id="1385638369">
                                                                                  <w:marLeft w:val="0"/>
                                                                                  <w:marRight w:val="0"/>
                                                                                  <w:marTop w:val="0"/>
                                                                                  <w:marBottom w:val="0"/>
                                                                                  <w:divBdr>
                                                                                    <w:top w:val="none" w:sz="0" w:space="0" w:color="auto"/>
                                                                                    <w:left w:val="none" w:sz="0" w:space="0" w:color="auto"/>
                                                                                    <w:bottom w:val="none" w:sz="0" w:space="0" w:color="auto"/>
                                                                                    <w:right w:val="none" w:sz="0" w:space="0" w:color="auto"/>
                                                                                  </w:divBdr>
                                                                                  <w:divsChild>
                                                                                    <w:div w:id="869952271">
                                                                                      <w:marLeft w:val="0"/>
                                                                                      <w:marRight w:val="0"/>
                                                                                      <w:marTop w:val="0"/>
                                                                                      <w:marBottom w:val="0"/>
                                                                                      <w:divBdr>
                                                                                        <w:top w:val="none" w:sz="0" w:space="0" w:color="auto"/>
                                                                                        <w:left w:val="none" w:sz="0" w:space="0" w:color="auto"/>
                                                                                        <w:bottom w:val="none" w:sz="0" w:space="0" w:color="auto"/>
                                                                                        <w:right w:val="none" w:sz="0" w:space="0" w:color="auto"/>
                                                                                      </w:divBdr>
                                                                                      <w:divsChild>
                                                                                        <w:div w:id="131976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59609">
                                                                              <w:marLeft w:val="0"/>
                                                                              <w:marRight w:val="0"/>
                                                                              <w:marTop w:val="0"/>
                                                                              <w:marBottom w:val="0"/>
                                                                              <w:divBdr>
                                                                                <w:top w:val="none" w:sz="0" w:space="0" w:color="auto"/>
                                                                                <w:left w:val="none" w:sz="0" w:space="0" w:color="auto"/>
                                                                                <w:bottom w:val="none" w:sz="0" w:space="0" w:color="auto"/>
                                                                                <w:right w:val="none" w:sz="0" w:space="0" w:color="auto"/>
                                                                              </w:divBdr>
                                                                              <w:divsChild>
                                                                                <w:div w:id="1502161814">
                                                                                  <w:marLeft w:val="0"/>
                                                                                  <w:marRight w:val="0"/>
                                                                                  <w:marTop w:val="0"/>
                                                                                  <w:marBottom w:val="0"/>
                                                                                  <w:divBdr>
                                                                                    <w:top w:val="none" w:sz="0" w:space="0" w:color="auto"/>
                                                                                    <w:left w:val="none" w:sz="0" w:space="0" w:color="auto"/>
                                                                                    <w:bottom w:val="none" w:sz="0" w:space="0" w:color="auto"/>
                                                                                    <w:right w:val="none" w:sz="0" w:space="0" w:color="auto"/>
                                                                                  </w:divBdr>
                                                                                  <w:divsChild>
                                                                                    <w:div w:id="858542989">
                                                                                      <w:marLeft w:val="0"/>
                                                                                      <w:marRight w:val="0"/>
                                                                                      <w:marTop w:val="0"/>
                                                                                      <w:marBottom w:val="0"/>
                                                                                      <w:divBdr>
                                                                                        <w:top w:val="none" w:sz="0" w:space="0" w:color="auto"/>
                                                                                        <w:left w:val="none" w:sz="0" w:space="0" w:color="auto"/>
                                                                                        <w:bottom w:val="none" w:sz="0" w:space="0" w:color="auto"/>
                                                                                        <w:right w:val="none" w:sz="0" w:space="0" w:color="auto"/>
                                                                                      </w:divBdr>
                                                                                    </w:div>
                                                                                  </w:divsChild>
                                                                                </w:div>
                                                                                <w:div w:id="1762989614">
                                                                                  <w:marLeft w:val="0"/>
                                                                                  <w:marRight w:val="0"/>
                                                                                  <w:marTop w:val="0"/>
                                                                                  <w:marBottom w:val="0"/>
                                                                                  <w:divBdr>
                                                                                    <w:top w:val="none" w:sz="0" w:space="0" w:color="auto"/>
                                                                                    <w:left w:val="none" w:sz="0" w:space="0" w:color="auto"/>
                                                                                    <w:bottom w:val="none" w:sz="0" w:space="0" w:color="auto"/>
                                                                                    <w:right w:val="none" w:sz="0" w:space="0" w:color="auto"/>
                                                                                  </w:divBdr>
                                                                                  <w:divsChild>
                                                                                    <w:div w:id="108935268">
                                                                                      <w:marLeft w:val="0"/>
                                                                                      <w:marRight w:val="0"/>
                                                                                      <w:marTop w:val="0"/>
                                                                                      <w:marBottom w:val="0"/>
                                                                                      <w:divBdr>
                                                                                        <w:top w:val="none" w:sz="0" w:space="0" w:color="auto"/>
                                                                                        <w:left w:val="none" w:sz="0" w:space="0" w:color="auto"/>
                                                                                        <w:bottom w:val="none" w:sz="0" w:space="0" w:color="auto"/>
                                                                                        <w:right w:val="none" w:sz="0" w:space="0" w:color="auto"/>
                                                                                      </w:divBdr>
                                                                                      <w:divsChild>
                                                                                        <w:div w:id="108430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102420">
                                                                              <w:marLeft w:val="0"/>
                                                                              <w:marRight w:val="0"/>
                                                                              <w:marTop w:val="0"/>
                                                                              <w:marBottom w:val="0"/>
                                                                              <w:divBdr>
                                                                                <w:top w:val="none" w:sz="0" w:space="0" w:color="auto"/>
                                                                                <w:left w:val="none" w:sz="0" w:space="0" w:color="auto"/>
                                                                                <w:bottom w:val="none" w:sz="0" w:space="0" w:color="auto"/>
                                                                                <w:right w:val="none" w:sz="0" w:space="0" w:color="auto"/>
                                                                              </w:divBdr>
                                                                              <w:divsChild>
                                                                                <w:div w:id="625934626">
                                                                                  <w:marLeft w:val="0"/>
                                                                                  <w:marRight w:val="0"/>
                                                                                  <w:marTop w:val="0"/>
                                                                                  <w:marBottom w:val="0"/>
                                                                                  <w:divBdr>
                                                                                    <w:top w:val="none" w:sz="0" w:space="0" w:color="auto"/>
                                                                                    <w:left w:val="none" w:sz="0" w:space="0" w:color="auto"/>
                                                                                    <w:bottom w:val="none" w:sz="0" w:space="0" w:color="auto"/>
                                                                                    <w:right w:val="none" w:sz="0" w:space="0" w:color="auto"/>
                                                                                  </w:divBdr>
                                                                                  <w:divsChild>
                                                                                    <w:div w:id="135612659">
                                                                                      <w:marLeft w:val="0"/>
                                                                                      <w:marRight w:val="0"/>
                                                                                      <w:marTop w:val="0"/>
                                                                                      <w:marBottom w:val="0"/>
                                                                                      <w:divBdr>
                                                                                        <w:top w:val="none" w:sz="0" w:space="0" w:color="auto"/>
                                                                                        <w:left w:val="none" w:sz="0" w:space="0" w:color="auto"/>
                                                                                        <w:bottom w:val="none" w:sz="0" w:space="0" w:color="auto"/>
                                                                                        <w:right w:val="none" w:sz="0" w:space="0" w:color="auto"/>
                                                                                      </w:divBdr>
                                                                                    </w:div>
                                                                                  </w:divsChild>
                                                                                </w:div>
                                                                                <w:div w:id="272716096">
                                                                                  <w:marLeft w:val="0"/>
                                                                                  <w:marRight w:val="0"/>
                                                                                  <w:marTop w:val="0"/>
                                                                                  <w:marBottom w:val="0"/>
                                                                                  <w:divBdr>
                                                                                    <w:top w:val="none" w:sz="0" w:space="0" w:color="auto"/>
                                                                                    <w:left w:val="none" w:sz="0" w:space="0" w:color="auto"/>
                                                                                    <w:bottom w:val="none" w:sz="0" w:space="0" w:color="auto"/>
                                                                                    <w:right w:val="none" w:sz="0" w:space="0" w:color="auto"/>
                                                                                  </w:divBdr>
                                                                                  <w:divsChild>
                                                                                    <w:div w:id="1731340168">
                                                                                      <w:marLeft w:val="0"/>
                                                                                      <w:marRight w:val="0"/>
                                                                                      <w:marTop w:val="0"/>
                                                                                      <w:marBottom w:val="0"/>
                                                                                      <w:divBdr>
                                                                                        <w:top w:val="none" w:sz="0" w:space="0" w:color="auto"/>
                                                                                        <w:left w:val="none" w:sz="0" w:space="0" w:color="auto"/>
                                                                                        <w:bottom w:val="none" w:sz="0" w:space="0" w:color="auto"/>
                                                                                        <w:right w:val="none" w:sz="0" w:space="0" w:color="auto"/>
                                                                                      </w:divBdr>
                                                                                      <w:divsChild>
                                                                                        <w:div w:id="180646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19481">
                                                                          <w:marLeft w:val="0"/>
                                                                          <w:marRight w:val="0"/>
                                                                          <w:marTop w:val="0"/>
                                                                          <w:marBottom w:val="0"/>
                                                                          <w:divBdr>
                                                                            <w:top w:val="none" w:sz="0" w:space="0" w:color="auto"/>
                                                                            <w:left w:val="none" w:sz="0" w:space="0" w:color="auto"/>
                                                                            <w:bottom w:val="none" w:sz="0" w:space="0" w:color="auto"/>
                                                                            <w:right w:val="none" w:sz="0" w:space="0" w:color="auto"/>
                                                                          </w:divBdr>
                                                                          <w:divsChild>
                                                                            <w:div w:id="1668094057">
                                                                              <w:marLeft w:val="0"/>
                                                                              <w:marRight w:val="0"/>
                                                                              <w:marTop w:val="0"/>
                                                                              <w:marBottom w:val="0"/>
                                                                              <w:divBdr>
                                                                                <w:top w:val="none" w:sz="0" w:space="0" w:color="auto"/>
                                                                                <w:left w:val="none" w:sz="0" w:space="0" w:color="auto"/>
                                                                                <w:bottom w:val="none" w:sz="0" w:space="0" w:color="auto"/>
                                                                                <w:right w:val="none" w:sz="0" w:space="0" w:color="auto"/>
                                                                              </w:divBdr>
                                                                            </w:div>
                                                                          </w:divsChild>
                                                                        </w:div>
                                                                        <w:div w:id="1985887139">
                                                                          <w:marLeft w:val="0"/>
                                                                          <w:marRight w:val="0"/>
                                                                          <w:marTop w:val="0"/>
                                                                          <w:marBottom w:val="0"/>
                                                                          <w:divBdr>
                                                                            <w:top w:val="none" w:sz="0" w:space="0" w:color="auto"/>
                                                                            <w:left w:val="none" w:sz="0" w:space="0" w:color="auto"/>
                                                                            <w:bottom w:val="none" w:sz="0" w:space="0" w:color="auto"/>
                                                                            <w:right w:val="none" w:sz="0" w:space="0" w:color="auto"/>
                                                                          </w:divBdr>
                                                                          <w:divsChild>
                                                                            <w:div w:id="931205974">
                                                                              <w:marLeft w:val="0"/>
                                                                              <w:marRight w:val="0"/>
                                                                              <w:marTop w:val="0"/>
                                                                              <w:marBottom w:val="0"/>
                                                                              <w:divBdr>
                                                                                <w:top w:val="none" w:sz="0" w:space="0" w:color="auto"/>
                                                                                <w:left w:val="none" w:sz="0" w:space="0" w:color="auto"/>
                                                                                <w:bottom w:val="none" w:sz="0" w:space="0" w:color="auto"/>
                                                                                <w:right w:val="none" w:sz="0" w:space="0" w:color="auto"/>
                                                                              </w:divBdr>
                                                                            </w:div>
                                                                            <w:div w:id="601259867">
                                                                              <w:marLeft w:val="0"/>
                                                                              <w:marRight w:val="0"/>
                                                                              <w:marTop w:val="0"/>
                                                                              <w:marBottom w:val="0"/>
                                                                              <w:divBdr>
                                                                                <w:top w:val="none" w:sz="0" w:space="0" w:color="auto"/>
                                                                                <w:left w:val="none" w:sz="0" w:space="0" w:color="auto"/>
                                                                                <w:bottom w:val="none" w:sz="0" w:space="0" w:color="auto"/>
                                                                                <w:right w:val="none" w:sz="0" w:space="0" w:color="auto"/>
                                                                              </w:divBdr>
                                                                              <w:divsChild>
                                                                                <w:div w:id="812790468">
                                                                                  <w:marLeft w:val="0"/>
                                                                                  <w:marRight w:val="0"/>
                                                                                  <w:marTop w:val="0"/>
                                                                                  <w:marBottom w:val="0"/>
                                                                                  <w:divBdr>
                                                                                    <w:top w:val="none" w:sz="0" w:space="0" w:color="auto"/>
                                                                                    <w:left w:val="none" w:sz="0" w:space="0" w:color="auto"/>
                                                                                    <w:bottom w:val="none" w:sz="0" w:space="0" w:color="auto"/>
                                                                                    <w:right w:val="none" w:sz="0" w:space="0" w:color="auto"/>
                                                                                  </w:divBdr>
                                                                                  <w:divsChild>
                                                                                    <w:div w:id="1322847935">
                                                                                      <w:marLeft w:val="0"/>
                                                                                      <w:marRight w:val="0"/>
                                                                                      <w:marTop w:val="0"/>
                                                                                      <w:marBottom w:val="0"/>
                                                                                      <w:divBdr>
                                                                                        <w:top w:val="none" w:sz="0" w:space="0" w:color="auto"/>
                                                                                        <w:left w:val="none" w:sz="0" w:space="0" w:color="auto"/>
                                                                                        <w:bottom w:val="none" w:sz="0" w:space="0" w:color="auto"/>
                                                                                        <w:right w:val="none" w:sz="0" w:space="0" w:color="auto"/>
                                                                                      </w:divBdr>
                                                                                    </w:div>
                                                                                    <w:div w:id="1578323267">
                                                                                      <w:marLeft w:val="0"/>
                                                                                      <w:marRight w:val="0"/>
                                                                                      <w:marTop w:val="0"/>
                                                                                      <w:marBottom w:val="0"/>
                                                                                      <w:divBdr>
                                                                                        <w:top w:val="none" w:sz="0" w:space="0" w:color="auto"/>
                                                                                        <w:left w:val="none" w:sz="0" w:space="0" w:color="auto"/>
                                                                                        <w:bottom w:val="none" w:sz="0" w:space="0" w:color="auto"/>
                                                                                        <w:right w:val="none" w:sz="0" w:space="0" w:color="auto"/>
                                                                                      </w:divBdr>
                                                                                      <w:divsChild>
                                                                                        <w:div w:id="1229345091">
                                                                                          <w:marLeft w:val="0"/>
                                                                                          <w:marRight w:val="0"/>
                                                                                          <w:marTop w:val="0"/>
                                                                                          <w:marBottom w:val="0"/>
                                                                                          <w:divBdr>
                                                                                            <w:top w:val="none" w:sz="0" w:space="0" w:color="auto"/>
                                                                                            <w:left w:val="none" w:sz="0" w:space="0" w:color="auto"/>
                                                                                            <w:bottom w:val="none" w:sz="0" w:space="0" w:color="auto"/>
                                                                                            <w:right w:val="none" w:sz="0" w:space="0" w:color="auto"/>
                                                                                          </w:divBdr>
                                                                                        </w:div>
                                                                                        <w:div w:id="47495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27429675">
      <w:bodyDiv w:val="1"/>
      <w:marLeft w:val="0"/>
      <w:marRight w:val="0"/>
      <w:marTop w:val="0"/>
      <w:marBottom w:val="0"/>
      <w:divBdr>
        <w:top w:val="none" w:sz="0" w:space="0" w:color="auto"/>
        <w:left w:val="none" w:sz="0" w:space="0" w:color="auto"/>
        <w:bottom w:val="none" w:sz="0" w:space="0" w:color="auto"/>
        <w:right w:val="none" w:sz="0" w:space="0" w:color="auto"/>
      </w:divBdr>
    </w:div>
    <w:div w:id="432628213">
      <w:bodyDiv w:val="1"/>
      <w:marLeft w:val="0"/>
      <w:marRight w:val="0"/>
      <w:marTop w:val="0"/>
      <w:marBottom w:val="0"/>
      <w:divBdr>
        <w:top w:val="none" w:sz="0" w:space="0" w:color="auto"/>
        <w:left w:val="none" w:sz="0" w:space="0" w:color="auto"/>
        <w:bottom w:val="none" w:sz="0" w:space="0" w:color="auto"/>
        <w:right w:val="none" w:sz="0" w:space="0" w:color="auto"/>
      </w:divBdr>
    </w:div>
    <w:div w:id="438260901">
      <w:bodyDiv w:val="1"/>
      <w:marLeft w:val="0"/>
      <w:marRight w:val="0"/>
      <w:marTop w:val="0"/>
      <w:marBottom w:val="0"/>
      <w:divBdr>
        <w:top w:val="none" w:sz="0" w:space="0" w:color="auto"/>
        <w:left w:val="none" w:sz="0" w:space="0" w:color="auto"/>
        <w:bottom w:val="none" w:sz="0" w:space="0" w:color="auto"/>
        <w:right w:val="none" w:sz="0" w:space="0" w:color="auto"/>
      </w:divBdr>
    </w:div>
    <w:div w:id="442506346">
      <w:bodyDiv w:val="1"/>
      <w:marLeft w:val="0"/>
      <w:marRight w:val="0"/>
      <w:marTop w:val="0"/>
      <w:marBottom w:val="0"/>
      <w:divBdr>
        <w:top w:val="none" w:sz="0" w:space="0" w:color="auto"/>
        <w:left w:val="none" w:sz="0" w:space="0" w:color="auto"/>
        <w:bottom w:val="none" w:sz="0" w:space="0" w:color="auto"/>
        <w:right w:val="none" w:sz="0" w:space="0" w:color="auto"/>
      </w:divBdr>
    </w:div>
    <w:div w:id="452528490">
      <w:bodyDiv w:val="1"/>
      <w:marLeft w:val="0"/>
      <w:marRight w:val="0"/>
      <w:marTop w:val="0"/>
      <w:marBottom w:val="0"/>
      <w:divBdr>
        <w:top w:val="none" w:sz="0" w:space="0" w:color="auto"/>
        <w:left w:val="none" w:sz="0" w:space="0" w:color="auto"/>
        <w:bottom w:val="none" w:sz="0" w:space="0" w:color="auto"/>
        <w:right w:val="none" w:sz="0" w:space="0" w:color="auto"/>
      </w:divBdr>
    </w:div>
    <w:div w:id="452945674">
      <w:bodyDiv w:val="1"/>
      <w:marLeft w:val="0"/>
      <w:marRight w:val="0"/>
      <w:marTop w:val="0"/>
      <w:marBottom w:val="0"/>
      <w:divBdr>
        <w:top w:val="none" w:sz="0" w:space="0" w:color="auto"/>
        <w:left w:val="none" w:sz="0" w:space="0" w:color="auto"/>
        <w:bottom w:val="none" w:sz="0" w:space="0" w:color="auto"/>
        <w:right w:val="none" w:sz="0" w:space="0" w:color="auto"/>
      </w:divBdr>
    </w:div>
    <w:div w:id="452990323">
      <w:bodyDiv w:val="1"/>
      <w:marLeft w:val="0"/>
      <w:marRight w:val="0"/>
      <w:marTop w:val="0"/>
      <w:marBottom w:val="0"/>
      <w:divBdr>
        <w:top w:val="none" w:sz="0" w:space="0" w:color="auto"/>
        <w:left w:val="none" w:sz="0" w:space="0" w:color="auto"/>
        <w:bottom w:val="none" w:sz="0" w:space="0" w:color="auto"/>
        <w:right w:val="none" w:sz="0" w:space="0" w:color="auto"/>
      </w:divBdr>
    </w:div>
    <w:div w:id="454448331">
      <w:bodyDiv w:val="1"/>
      <w:marLeft w:val="0"/>
      <w:marRight w:val="0"/>
      <w:marTop w:val="0"/>
      <w:marBottom w:val="0"/>
      <w:divBdr>
        <w:top w:val="none" w:sz="0" w:space="0" w:color="auto"/>
        <w:left w:val="none" w:sz="0" w:space="0" w:color="auto"/>
        <w:bottom w:val="none" w:sz="0" w:space="0" w:color="auto"/>
        <w:right w:val="none" w:sz="0" w:space="0" w:color="auto"/>
      </w:divBdr>
    </w:div>
    <w:div w:id="456410495">
      <w:bodyDiv w:val="1"/>
      <w:marLeft w:val="0"/>
      <w:marRight w:val="0"/>
      <w:marTop w:val="0"/>
      <w:marBottom w:val="0"/>
      <w:divBdr>
        <w:top w:val="none" w:sz="0" w:space="0" w:color="auto"/>
        <w:left w:val="none" w:sz="0" w:space="0" w:color="auto"/>
        <w:bottom w:val="none" w:sz="0" w:space="0" w:color="auto"/>
        <w:right w:val="none" w:sz="0" w:space="0" w:color="auto"/>
      </w:divBdr>
    </w:div>
    <w:div w:id="458032221">
      <w:bodyDiv w:val="1"/>
      <w:marLeft w:val="0"/>
      <w:marRight w:val="0"/>
      <w:marTop w:val="0"/>
      <w:marBottom w:val="0"/>
      <w:divBdr>
        <w:top w:val="none" w:sz="0" w:space="0" w:color="auto"/>
        <w:left w:val="none" w:sz="0" w:space="0" w:color="auto"/>
        <w:bottom w:val="none" w:sz="0" w:space="0" w:color="auto"/>
        <w:right w:val="none" w:sz="0" w:space="0" w:color="auto"/>
      </w:divBdr>
    </w:div>
    <w:div w:id="459034960">
      <w:bodyDiv w:val="1"/>
      <w:marLeft w:val="0"/>
      <w:marRight w:val="0"/>
      <w:marTop w:val="0"/>
      <w:marBottom w:val="0"/>
      <w:divBdr>
        <w:top w:val="none" w:sz="0" w:space="0" w:color="auto"/>
        <w:left w:val="none" w:sz="0" w:space="0" w:color="auto"/>
        <w:bottom w:val="none" w:sz="0" w:space="0" w:color="auto"/>
        <w:right w:val="none" w:sz="0" w:space="0" w:color="auto"/>
      </w:divBdr>
      <w:divsChild>
        <w:div w:id="723603702">
          <w:marLeft w:val="0"/>
          <w:marRight w:val="0"/>
          <w:marTop w:val="0"/>
          <w:marBottom w:val="0"/>
          <w:divBdr>
            <w:top w:val="none" w:sz="0" w:space="0" w:color="auto"/>
            <w:left w:val="none" w:sz="0" w:space="0" w:color="auto"/>
            <w:bottom w:val="none" w:sz="0" w:space="0" w:color="auto"/>
            <w:right w:val="none" w:sz="0" w:space="0" w:color="auto"/>
          </w:divBdr>
          <w:divsChild>
            <w:div w:id="681706790">
              <w:marLeft w:val="0"/>
              <w:marRight w:val="0"/>
              <w:marTop w:val="0"/>
              <w:marBottom w:val="0"/>
              <w:divBdr>
                <w:top w:val="none" w:sz="0" w:space="0" w:color="auto"/>
                <w:left w:val="none" w:sz="0" w:space="0" w:color="auto"/>
                <w:bottom w:val="none" w:sz="0" w:space="0" w:color="auto"/>
                <w:right w:val="none" w:sz="0" w:space="0" w:color="auto"/>
              </w:divBdr>
            </w:div>
            <w:div w:id="2084330450">
              <w:marLeft w:val="0"/>
              <w:marRight w:val="0"/>
              <w:marTop w:val="0"/>
              <w:marBottom w:val="0"/>
              <w:divBdr>
                <w:top w:val="none" w:sz="0" w:space="0" w:color="auto"/>
                <w:left w:val="none" w:sz="0" w:space="0" w:color="auto"/>
                <w:bottom w:val="none" w:sz="0" w:space="0" w:color="auto"/>
                <w:right w:val="none" w:sz="0" w:space="0" w:color="auto"/>
              </w:divBdr>
            </w:div>
            <w:div w:id="596251503">
              <w:marLeft w:val="0"/>
              <w:marRight w:val="0"/>
              <w:marTop w:val="0"/>
              <w:marBottom w:val="0"/>
              <w:divBdr>
                <w:top w:val="none" w:sz="0" w:space="0" w:color="auto"/>
                <w:left w:val="none" w:sz="0" w:space="0" w:color="auto"/>
                <w:bottom w:val="none" w:sz="0" w:space="0" w:color="auto"/>
                <w:right w:val="none" w:sz="0" w:space="0" w:color="auto"/>
              </w:divBdr>
            </w:div>
            <w:div w:id="524174816">
              <w:marLeft w:val="0"/>
              <w:marRight w:val="0"/>
              <w:marTop w:val="0"/>
              <w:marBottom w:val="0"/>
              <w:divBdr>
                <w:top w:val="none" w:sz="0" w:space="0" w:color="auto"/>
                <w:left w:val="none" w:sz="0" w:space="0" w:color="auto"/>
                <w:bottom w:val="none" w:sz="0" w:space="0" w:color="auto"/>
                <w:right w:val="none" w:sz="0" w:space="0" w:color="auto"/>
              </w:divBdr>
            </w:div>
            <w:div w:id="1032076697">
              <w:marLeft w:val="0"/>
              <w:marRight w:val="0"/>
              <w:marTop w:val="0"/>
              <w:marBottom w:val="0"/>
              <w:divBdr>
                <w:top w:val="none" w:sz="0" w:space="0" w:color="auto"/>
                <w:left w:val="none" w:sz="0" w:space="0" w:color="auto"/>
                <w:bottom w:val="none" w:sz="0" w:space="0" w:color="auto"/>
                <w:right w:val="none" w:sz="0" w:space="0" w:color="auto"/>
              </w:divBdr>
            </w:div>
            <w:div w:id="950865237">
              <w:marLeft w:val="0"/>
              <w:marRight w:val="0"/>
              <w:marTop w:val="0"/>
              <w:marBottom w:val="0"/>
              <w:divBdr>
                <w:top w:val="none" w:sz="0" w:space="0" w:color="auto"/>
                <w:left w:val="none" w:sz="0" w:space="0" w:color="auto"/>
                <w:bottom w:val="none" w:sz="0" w:space="0" w:color="auto"/>
                <w:right w:val="none" w:sz="0" w:space="0" w:color="auto"/>
              </w:divBdr>
            </w:div>
            <w:div w:id="186990647">
              <w:marLeft w:val="0"/>
              <w:marRight w:val="0"/>
              <w:marTop w:val="0"/>
              <w:marBottom w:val="0"/>
              <w:divBdr>
                <w:top w:val="none" w:sz="0" w:space="0" w:color="auto"/>
                <w:left w:val="none" w:sz="0" w:space="0" w:color="auto"/>
                <w:bottom w:val="none" w:sz="0" w:space="0" w:color="auto"/>
                <w:right w:val="none" w:sz="0" w:space="0" w:color="auto"/>
              </w:divBdr>
            </w:div>
            <w:div w:id="168758012">
              <w:marLeft w:val="0"/>
              <w:marRight w:val="0"/>
              <w:marTop w:val="0"/>
              <w:marBottom w:val="0"/>
              <w:divBdr>
                <w:top w:val="none" w:sz="0" w:space="0" w:color="auto"/>
                <w:left w:val="none" w:sz="0" w:space="0" w:color="auto"/>
                <w:bottom w:val="none" w:sz="0" w:space="0" w:color="auto"/>
                <w:right w:val="none" w:sz="0" w:space="0" w:color="auto"/>
              </w:divBdr>
            </w:div>
            <w:div w:id="1804343586">
              <w:marLeft w:val="0"/>
              <w:marRight w:val="0"/>
              <w:marTop w:val="0"/>
              <w:marBottom w:val="0"/>
              <w:divBdr>
                <w:top w:val="none" w:sz="0" w:space="0" w:color="auto"/>
                <w:left w:val="none" w:sz="0" w:space="0" w:color="auto"/>
                <w:bottom w:val="none" w:sz="0" w:space="0" w:color="auto"/>
                <w:right w:val="none" w:sz="0" w:space="0" w:color="auto"/>
              </w:divBdr>
            </w:div>
            <w:div w:id="1132285014">
              <w:marLeft w:val="0"/>
              <w:marRight w:val="0"/>
              <w:marTop w:val="0"/>
              <w:marBottom w:val="0"/>
              <w:divBdr>
                <w:top w:val="none" w:sz="0" w:space="0" w:color="auto"/>
                <w:left w:val="none" w:sz="0" w:space="0" w:color="auto"/>
                <w:bottom w:val="none" w:sz="0" w:space="0" w:color="auto"/>
                <w:right w:val="none" w:sz="0" w:space="0" w:color="auto"/>
              </w:divBdr>
            </w:div>
            <w:div w:id="779495606">
              <w:marLeft w:val="0"/>
              <w:marRight w:val="0"/>
              <w:marTop w:val="0"/>
              <w:marBottom w:val="0"/>
              <w:divBdr>
                <w:top w:val="none" w:sz="0" w:space="0" w:color="auto"/>
                <w:left w:val="none" w:sz="0" w:space="0" w:color="auto"/>
                <w:bottom w:val="none" w:sz="0" w:space="0" w:color="auto"/>
                <w:right w:val="none" w:sz="0" w:space="0" w:color="auto"/>
              </w:divBdr>
            </w:div>
            <w:div w:id="1901936669">
              <w:marLeft w:val="0"/>
              <w:marRight w:val="0"/>
              <w:marTop w:val="0"/>
              <w:marBottom w:val="0"/>
              <w:divBdr>
                <w:top w:val="none" w:sz="0" w:space="0" w:color="auto"/>
                <w:left w:val="none" w:sz="0" w:space="0" w:color="auto"/>
                <w:bottom w:val="none" w:sz="0" w:space="0" w:color="auto"/>
                <w:right w:val="none" w:sz="0" w:space="0" w:color="auto"/>
              </w:divBdr>
            </w:div>
            <w:div w:id="970089463">
              <w:marLeft w:val="0"/>
              <w:marRight w:val="0"/>
              <w:marTop w:val="0"/>
              <w:marBottom w:val="0"/>
              <w:divBdr>
                <w:top w:val="none" w:sz="0" w:space="0" w:color="auto"/>
                <w:left w:val="none" w:sz="0" w:space="0" w:color="auto"/>
                <w:bottom w:val="none" w:sz="0" w:space="0" w:color="auto"/>
                <w:right w:val="none" w:sz="0" w:space="0" w:color="auto"/>
              </w:divBdr>
            </w:div>
            <w:div w:id="80393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419726">
      <w:bodyDiv w:val="1"/>
      <w:marLeft w:val="0"/>
      <w:marRight w:val="0"/>
      <w:marTop w:val="0"/>
      <w:marBottom w:val="0"/>
      <w:divBdr>
        <w:top w:val="none" w:sz="0" w:space="0" w:color="auto"/>
        <w:left w:val="none" w:sz="0" w:space="0" w:color="auto"/>
        <w:bottom w:val="none" w:sz="0" w:space="0" w:color="auto"/>
        <w:right w:val="none" w:sz="0" w:space="0" w:color="auto"/>
      </w:divBdr>
    </w:div>
    <w:div w:id="462578465">
      <w:bodyDiv w:val="1"/>
      <w:marLeft w:val="0"/>
      <w:marRight w:val="0"/>
      <w:marTop w:val="0"/>
      <w:marBottom w:val="0"/>
      <w:divBdr>
        <w:top w:val="none" w:sz="0" w:space="0" w:color="auto"/>
        <w:left w:val="none" w:sz="0" w:space="0" w:color="auto"/>
        <w:bottom w:val="none" w:sz="0" w:space="0" w:color="auto"/>
        <w:right w:val="none" w:sz="0" w:space="0" w:color="auto"/>
      </w:divBdr>
    </w:div>
    <w:div w:id="468597102">
      <w:bodyDiv w:val="1"/>
      <w:marLeft w:val="0"/>
      <w:marRight w:val="0"/>
      <w:marTop w:val="0"/>
      <w:marBottom w:val="0"/>
      <w:divBdr>
        <w:top w:val="none" w:sz="0" w:space="0" w:color="auto"/>
        <w:left w:val="none" w:sz="0" w:space="0" w:color="auto"/>
        <w:bottom w:val="none" w:sz="0" w:space="0" w:color="auto"/>
        <w:right w:val="none" w:sz="0" w:space="0" w:color="auto"/>
      </w:divBdr>
    </w:div>
    <w:div w:id="470752203">
      <w:bodyDiv w:val="1"/>
      <w:marLeft w:val="0"/>
      <w:marRight w:val="0"/>
      <w:marTop w:val="0"/>
      <w:marBottom w:val="0"/>
      <w:divBdr>
        <w:top w:val="none" w:sz="0" w:space="0" w:color="auto"/>
        <w:left w:val="none" w:sz="0" w:space="0" w:color="auto"/>
        <w:bottom w:val="none" w:sz="0" w:space="0" w:color="auto"/>
        <w:right w:val="none" w:sz="0" w:space="0" w:color="auto"/>
      </w:divBdr>
    </w:div>
    <w:div w:id="474302599">
      <w:bodyDiv w:val="1"/>
      <w:marLeft w:val="0"/>
      <w:marRight w:val="0"/>
      <w:marTop w:val="0"/>
      <w:marBottom w:val="0"/>
      <w:divBdr>
        <w:top w:val="none" w:sz="0" w:space="0" w:color="auto"/>
        <w:left w:val="none" w:sz="0" w:space="0" w:color="auto"/>
        <w:bottom w:val="none" w:sz="0" w:space="0" w:color="auto"/>
        <w:right w:val="none" w:sz="0" w:space="0" w:color="auto"/>
      </w:divBdr>
    </w:div>
    <w:div w:id="474488270">
      <w:bodyDiv w:val="1"/>
      <w:marLeft w:val="0"/>
      <w:marRight w:val="0"/>
      <w:marTop w:val="0"/>
      <w:marBottom w:val="0"/>
      <w:divBdr>
        <w:top w:val="none" w:sz="0" w:space="0" w:color="auto"/>
        <w:left w:val="none" w:sz="0" w:space="0" w:color="auto"/>
        <w:bottom w:val="none" w:sz="0" w:space="0" w:color="auto"/>
        <w:right w:val="none" w:sz="0" w:space="0" w:color="auto"/>
      </w:divBdr>
    </w:div>
    <w:div w:id="476995556">
      <w:bodyDiv w:val="1"/>
      <w:marLeft w:val="0"/>
      <w:marRight w:val="0"/>
      <w:marTop w:val="0"/>
      <w:marBottom w:val="0"/>
      <w:divBdr>
        <w:top w:val="none" w:sz="0" w:space="0" w:color="auto"/>
        <w:left w:val="none" w:sz="0" w:space="0" w:color="auto"/>
        <w:bottom w:val="none" w:sz="0" w:space="0" w:color="auto"/>
        <w:right w:val="none" w:sz="0" w:space="0" w:color="auto"/>
      </w:divBdr>
    </w:div>
    <w:div w:id="480654830">
      <w:bodyDiv w:val="1"/>
      <w:marLeft w:val="0"/>
      <w:marRight w:val="0"/>
      <w:marTop w:val="0"/>
      <w:marBottom w:val="0"/>
      <w:divBdr>
        <w:top w:val="none" w:sz="0" w:space="0" w:color="auto"/>
        <w:left w:val="none" w:sz="0" w:space="0" w:color="auto"/>
        <w:bottom w:val="none" w:sz="0" w:space="0" w:color="auto"/>
        <w:right w:val="none" w:sz="0" w:space="0" w:color="auto"/>
      </w:divBdr>
    </w:div>
    <w:div w:id="490290834">
      <w:bodyDiv w:val="1"/>
      <w:marLeft w:val="0"/>
      <w:marRight w:val="0"/>
      <w:marTop w:val="0"/>
      <w:marBottom w:val="0"/>
      <w:divBdr>
        <w:top w:val="none" w:sz="0" w:space="0" w:color="auto"/>
        <w:left w:val="none" w:sz="0" w:space="0" w:color="auto"/>
        <w:bottom w:val="none" w:sz="0" w:space="0" w:color="auto"/>
        <w:right w:val="none" w:sz="0" w:space="0" w:color="auto"/>
      </w:divBdr>
    </w:div>
    <w:div w:id="499539087">
      <w:bodyDiv w:val="1"/>
      <w:marLeft w:val="0"/>
      <w:marRight w:val="0"/>
      <w:marTop w:val="0"/>
      <w:marBottom w:val="0"/>
      <w:divBdr>
        <w:top w:val="none" w:sz="0" w:space="0" w:color="auto"/>
        <w:left w:val="none" w:sz="0" w:space="0" w:color="auto"/>
        <w:bottom w:val="none" w:sz="0" w:space="0" w:color="auto"/>
        <w:right w:val="none" w:sz="0" w:space="0" w:color="auto"/>
      </w:divBdr>
    </w:div>
    <w:div w:id="499540844">
      <w:bodyDiv w:val="1"/>
      <w:marLeft w:val="0"/>
      <w:marRight w:val="0"/>
      <w:marTop w:val="0"/>
      <w:marBottom w:val="0"/>
      <w:divBdr>
        <w:top w:val="none" w:sz="0" w:space="0" w:color="auto"/>
        <w:left w:val="none" w:sz="0" w:space="0" w:color="auto"/>
        <w:bottom w:val="none" w:sz="0" w:space="0" w:color="auto"/>
        <w:right w:val="none" w:sz="0" w:space="0" w:color="auto"/>
      </w:divBdr>
    </w:div>
    <w:div w:id="502353550">
      <w:bodyDiv w:val="1"/>
      <w:marLeft w:val="0"/>
      <w:marRight w:val="0"/>
      <w:marTop w:val="0"/>
      <w:marBottom w:val="0"/>
      <w:divBdr>
        <w:top w:val="none" w:sz="0" w:space="0" w:color="auto"/>
        <w:left w:val="none" w:sz="0" w:space="0" w:color="auto"/>
        <w:bottom w:val="none" w:sz="0" w:space="0" w:color="auto"/>
        <w:right w:val="none" w:sz="0" w:space="0" w:color="auto"/>
      </w:divBdr>
    </w:div>
    <w:div w:id="515726783">
      <w:bodyDiv w:val="1"/>
      <w:marLeft w:val="0"/>
      <w:marRight w:val="0"/>
      <w:marTop w:val="0"/>
      <w:marBottom w:val="0"/>
      <w:divBdr>
        <w:top w:val="none" w:sz="0" w:space="0" w:color="auto"/>
        <w:left w:val="none" w:sz="0" w:space="0" w:color="auto"/>
        <w:bottom w:val="none" w:sz="0" w:space="0" w:color="auto"/>
        <w:right w:val="none" w:sz="0" w:space="0" w:color="auto"/>
      </w:divBdr>
    </w:div>
    <w:div w:id="516626353">
      <w:bodyDiv w:val="1"/>
      <w:marLeft w:val="0"/>
      <w:marRight w:val="0"/>
      <w:marTop w:val="0"/>
      <w:marBottom w:val="0"/>
      <w:divBdr>
        <w:top w:val="none" w:sz="0" w:space="0" w:color="auto"/>
        <w:left w:val="none" w:sz="0" w:space="0" w:color="auto"/>
        <w:bottom w:val="none" w:sz="0" w:space="0" w:color="auto"/>
        <w:right w:val="none" w:sz="0" w:space="0" w:color="auto"/>
      </w:divBdr>
    </w:div>
    <w:div w:id="517549771">
      <w:bodyDiv w:val="1"/>
      <w:marLeft w:val="0"/>
      <w:marRight w:val="0"/>
      <w:marTop w:val="0"/>
      <w:marBottom w:val="0"/>
      <w:divBdr>
        <w:top w:val="none" w:sz="0" w:space="0" w:color="auto"/>
        <w:left w:val="none" w:sz="0" w:space="0" w:color="auto"/>
        <w:bottom w:val="none" w:sz="0" w:space="0" w:color="auto"/>
        <w:right w:val="none" w:sz="0" w:space="0" w:color="auto"/>
      </w:divBdr>
    </w:div>
    <w:div w:id="518813228">
      <w:bodyDiv w:val="1"/>
      <w:marLeft w:val="0"/>
      <w:marRight w:val="0"/>
      <w:marTop w:val="0"/>
      <w:marBottom w:val="0"/>
      <w:divBdr>
        <w:top w:val="none" w:sz="0" w:space="0" w:color="auto"/>
        <w:left w:val="none" w:sz="0" w:space="0" w:color="auto"/>
        <w:bottom w:val="none" w:sz="0" w:space="0" w:color="auto"/>
        <w:right w:val="none" w:sz="0" w:space="0" w:color="auto"/>
      </w:divBdr>
    </w:div>
    <w:div w:id="521554714">
      <w:bodyDiv w:val="1"/>
      <w:marLeft w:val="0"/>
      <w:marRight w:val="0"/>
      <w:marTop w:val="0"/>
      <w:marBottom w:val="0"/>
      <w:divBdr>
        <w:top w:val="none" w:sz="0" w:space="0" w:color="auto"/>
        <w:left w:val="none" w:sz="0" w:space="0" w:color="auto"/>
        <w:bottom w:val="none" w:sz="0" w:space="0" w:color="auto"/>
        <w:right w:val="none" w:sz="0" w:space="0" w:color="auto"/>
      </w:divBdr>
    </w:div>
    <w:div w:id="537864619">
      <w:bodyDiv w:val="1"/>
      <w:marLeft w:val="0"/>
      <w:marRight w:val="0"/>
      <w:marTop w:val="0"/>
      <w:marBottom w:val="0"/>
      <w:divBdr>
        <w:top w:val="none" w:sz="0" w:space="0" w:color="auto"/>
        <w:left w:val="none" w:sz="0" w:space="0" w:color="auto"/>
        <w:bottom w:val="none" w:sz="0" w:space="0" w:color="auto"/>
        <w:right w:val="none" w:sz="0" w:space="0" w:color="auto"/>
      </w:divBdr>
    </w:div>
    <w:div w:id="539243368">
      <w:bodyDiv w:val="1"/>
      <w:marLeft w:val="0"/>
      <w:marRight w:val="0"/>
      <w:marTop w:val="0"/>
      <w:marBottom w:val="0"/>
      <w:divBdr>
        <w:top w:val="none" w:sz="0" w:space="0" w:color="auto"/>
        <w:left w:val="none" w:sz="0" w:space="0" w:color="auto"/>
        <w:bottom w:val="none" w:sz="0" w:space="0" w:color="auto"/>
        <w:right w:val="none" w:sz="0" w:space="0" w:color="auto"/>
      </w:divBdr>
    </w:div>
    <w:div w:id="539435295">
      <w:bodyDiv w:val="1"/>
      <w:marLeft w:val="0"/>
      <w:marRight w:val="0"/>
      <w:marTop w:val="0"/>
      <w:marBottom w:val="0"/>
      <w:divBdr>
        <w:top w:val="none" w:sz="0" w:space="0" w:color="auto"/>
        <w:left w:val="none" w:sz="0" w:space="0" w:color="auto"/>
        <w:bottom w:val="none" w:sz="0" w:space="0" w:color="auto"/>
        <w:right w:val="none" w:sz="0" w:space="0" w:color="auto"/>
      </w:divBdr>
    </w:div>
    <w:div w:id="539783466">
      <w:bodyDiv w:val="1"/>
      <w:marLeft w:val="0"/>
      <w:marRight w:val="0"/>
      <w:marTop w:val="0"/>
      <w:marBottom w:val="0"/>
      <w:divBdr>
        <w:top w:val="none" w:sz="0" w:space="0" w:color="auto"/>
        <w:left w:val="none" w:sz="0" w:space="0" w:color="auto"/>
        <w:bottom w:val="none" w:sz="0" w:space="0" w:color="auto"/>
        <w:right w:val="none" w:sz="0" w:space="0" w:color="auto"/>
      </w:divBdr>
    </w:div>
    <w:div w:id="541404818">
      <w:bodyDiv w:val="1"/>
      <w:marLeft w:val="0"/>
      <w:marRight w:val="0"/>
      <w:marTop w:val="0"/>
      <w:marBottom w:val="0"/>
      <w:divBdr>
        <w:top w:val="none" w:sz="0" w:space="0" w:color="auto"/>
        <w:left w:val="none" w:sz="0" w:space="0" w:color="auto"/>
        <w:bottom w:val="none" w:sz="0" w:space="0" w:color="auto"/>
        <w:right w:val="none" w:sz="0" w:space="0" w:color="auto"/>
      </w:divBdr>
    </w:div>
    <w:div w:id="543911856">
      <w:bodyDiv w:val="1"/>
      <w:marLeft w:val="0"/>
      <w:marRight w:val="0"/>
      <w:marTop w:val="0"/>
      <w:marBottom w:val="0"/>
      <w:divBdr>
        <w:top w:val="none" w:sz="0" w:space="0" w:color="auto"/>
        <w:left w:val="none" w:sz="0" w:space="0" w:color="auto"/>
        <w:bottom w:val="none" w:sz="0" w:space="0" w:color="auto"/>
        <w:right w:val="none" w:sz="0" w:space="0" w:color="auto"/>
      </w:divBdr>
    </w:div>
    <w:div w:id="544683759">
      <w:bodyDiv w:val="1"/>
      <w:marLeft w:val="0"/>
      <w:marRight w:val="0"/>
      <w:marTop w:val="0"/>
      <w:marBottom w:val="0"/>
      <w:divBdr>
        <w:top w:val="none" w:sz="0" w:space="0" w:color="auto"/>
        <w:left w:val="none" w:sz="0" w:space="0" w:color="auto"/>
        <w:bottom w:val="none" w:sz="0" w:space="0" w:color="auto"/>
        <w:right w:val="none" w:sz="0" w:space="0" w:color="auto"/>
      </w:divBdr>
    </w:div>
    <w:div w:id="546720889">
      <w:bodyDiv w:val="1"/>
      <w:marLeft w:val="0"/>
      <w:marRight w:val="0"/>
      <w:marTop w:val="0"/>
      <w:marBottom w:val="0"/>
      <w:divBdr>
        <w:top w:val="none" w:sz="0" w:space="0" w:color="auto"/>
        <w:left w:val="none" w:sz="0" w:space="0" w:color="auto"/>
        <w:bottom w:val="none" w:sz="0" w:space="0" w:color="auto"/>
        <w:right w:val="none" w:sz="0" w:space="0" w:color="auto"/>
      </w:divBdr>
    </w:div>
    <w:div w:id="550583348">
      <w:bodyDiv w:val="1"/>
      <w:marLeft w:val="0"/>
      <w:marRight w:val="0"/>
      <w:marTop w:val="0"/>
      <w:marBottom w:val="0"/>
      <w:divBdr>
        <w:top w:val="none" w:sz="0" w:space="0" w:color="auto"/>
        <w:left w:val="none" w:sz="0" w:space="0" w:color="auto"/>
        <w:bottom w:val="none" w:sz="0" w:space="0" w:color="auto"/>
        <w:right w:val="none" w:sz="0" w:space="0" w:color="auto"/>
      </w:divBdr>
    </w:div>
    <w:div w:id="551231824">
      <w:bodyDiv w:val="1"/>
      <w:marLeft w:val="0"/>
      <w:marRight w:val="0"/>
      <w:marTop w:val="0"/>
      <w:marBottom w:val="0"/>
      <w:divBdr>
        <w:top w:val="none" w:sz="0" w:space="0" w:color="auto"/>
        <w:left w:val="none" w:sz="0" w:space="0" w:color="auto"/>
        <w:bottom w:val="none" w:sz="0" w:space="0" w:color="auto"/>
        <w:right w:val="none" w:sz="0" w:space="0" w:color="auto"/>
      </w:divBdr>
    </w:div>
    <w:div w:id="554317095">
      <w:bodyDiv w:val="1"/>
      <w:marLeft w:val="0"/>
      <w:marRight w:val="0"/>
      <w:marTop w:val="0"/>
      <w:marBottom w:val="0"/>
      <w:divBdr>
        <w:top w:val="none" w:sz="0" w:space="0" w:color="auto"/>
        <w:left w:val="none" w:sz="0" w:space="0" w:color="auto"/>
        <w:bottom w:val="none" w:sz="0" w:space="0" w:color="auto"/>
        <w:right w:val="none" w:sz="0" w:space="0" w:color="auto"/>
      </w:divBdr>
    </w:div>
    <w:div w:id="559902288">
      <w:bodyDiv w:val="1"/>
      <w:marLeft w:val="0"/>
      <w:marRight w:val="0"/>
      <w:marTop w:val="0"/>
      <w:marBottom w:val="0"/>
      <w:divBdr>
        <w:top w:val="none" w:sz="0" w:space="0" w:color="auto"/>
        <w:left w:val="none" w:sz="0" w:space="0" w:color="auto"/>
        <w:bottom w:val="none" w:sz="0" w:space="0" w:color="auto"/>
        <w:right w:val="none" w:sz="0" w:space="0" w:color="auto"/>
      </w:divBdr>
    </w:div>
    <w:div w:id="564605056">
      <w:bodyDiv w:val="1"/>
      <w:marLeft w:val="0"/>
      <w:marRight w:val="0"/>
      <w:marTop w:val="0"/>
      <w:marBottom w:val="0"/>
      <w:divBdr>
        <w:top w:val="none" w:sz="0" w:space="0" w:color="auto"/>
        <w:left w:val="none" w:sz="0" w:space="0" w:color="auto"/>
        <w:bottom w:val="none" w:sz="0" w:space="0" w:color="auto"/>
        <w:right w:val="none" w:sz="0" w:space="0" w:color="auto"/>
      </w:divBdr>
    </w:div>
    <w:div w:id="568152763">
      <w:bodyDiv w:val="1"/>
      <w:marLeft w:val="0"/>
      <w:marRight w:val="0"/>
      <w:marTop w:val="0"/>
      <w:marBottom w:val="0"/>
      <w:divBdr>
        <w:top w:val="none" w:sz="0" w:space="0" w:color="auto"/>
        <w:left w:val="none" w:sz="0" w:space="0" w:color="auto"/>
        <w:bottom w:val="none" w:sz="0" w:space="0" w:color="auto"/>
        <w:right w:val="none" w:sz="0" w:space="0" w:color="auto"/>
      </w:divBdr>
      <w:divsChild>
        <w:div w:id="1275793797">
          <w:marLeft w:val="0"/>
          <w:marRight w:val="0"/>
          <w:marTop w:val="0"/>
          <w:marBottom w:val="0"/>
          <w:divBdr>
            <w:top w:val="none" w:sz="0" w:space="0" w:color="auto"/>
            <w:left w:val="none" w:sz="0" w:space="0" w:color="auto"/>
            <w:bottom w:val="none" w:sz="0" w:space="0" w:color="auto"/>
            <w:right w:val="none" w:sz="0" w:space="0" w:color="auto"/>
          </w:divBdr>
          <w:divsChild>
            <w:div w:id="645554865">
              <w:marLeft w:val="0"/>
              <w:marRight w:val="0"/>
              <w:marTop w:val="0"/>
              <w:marBottom w:val="0"/>
              <w:divBdr>
                <w:top w:val="none" w:sz="0" w:space="0" w:color="auto"/>
                <w:left w:val="none" w:sz="0" w:space="0" w:color="auto"/>
                <w:bottom w:val="none" w:sz="0" w:space="0" w:color="auto"/>
                <w:right w:val="none" w:sz="0" w:space="0" w:color="auto"/>
              </w:divBdr>
            </w:div>
            <w:div w:id="1173490231">
              <w:marLeft w:val="0"/>
              <w:marRight w:val="0"/>
              <w:marTop w:val="0"/>
              <w:marBottom w:val="0"/>
              <w:divBdr>
                <w:top w:val="none" w:sz="0" w:space="0" w:color="auto"/>
                <w:left w:val="none" w:sz="0" w:space="0" w:color="auto"/>
                <w:bottom w:val="none" w:sz="0" w:space="0" w:color="auto"/>
                <w:right w:val="none" w:sz="0" w:space="0" w:color="auto"/>
              </w:divBdr>
            </w:div>
            <w:div w:id="1521968335">
              <w:marLeft w:val="0"/>
              <w:marRight w:val="0"/>
              <w:marTop w:val="0"/>
              <w:marBottom w:val="0"/>
              <w:divBdr>
                <w:top w:val="none" w:sz="0" w:space="0" w:color="auto"/>
                <w:left w:val="none" w:sz="0" w:space="0" w:color="auto"/>
                <w:bottom w:val="none" w:sz="0" w:space="0" w:color="auto"/>
                <w:right w:val="none" w:sz="0" w:space="0" w:color="auto"/>
              </w:divBdr>
            </w:div>
            <w:div w:id="2079013285">
              <w:marLeft w:val="0"/>
              <w:marRight w:val="0"/>
              <w:marTop w:val="0"/>
              <w:marBottom w:val="0"/>
              <w:divBdr>
                <w:top w:val="none" w:sz="0" w:space="0" w:color="auto"/>
                <w:left w:val="none" w:sz="0" w:space="0" w:color="auto"/>
                <w:bottom w:val="none" w:sz="0" w:space="0" w:color="auto"/>
                <w:right w:val="none" w:sz="0" w:space="0" w:color="auto"/>
              </w:divBdr>
            </w:div>
            <w:div w:id="218827848">
              <w:marLeft w:val="0"/>
              <w:marRight w:val="0"/>
              <w:marTop w:val="0"/>
              <w:marBottom w:val="0"/>
              <w:divBdr>
                <w:top w:val="none" w:sz="0" w:space="0" w:color="auto"/>
                <w:left w:val="none" w:sz="0" w:space="0" w:color="auto"/>
                <w:bottom w:val="none" w:sz="0" w:space="0" w:color="auto"/>
                <w:right w:val="none" w:sz="0" w:space="0" w:color="auto"/>
              </w:divBdr>
            </w:div>
            <w:div w:id="798034118">
              <w:marLeft w:val="0"/>
              <w:marRight w:val="0"/>
              <w:marTop w:val="0"/>
              <w:marBottom w:val="0"/>
              <w:divBdr>
                <w:top w:val="none" w:sz="0" w:space="0" w:color="auto"/>
                <w:left w:val="none" w:sz="0" w:space="0" w:color="auto"/>
                <w:bottom w:val="none" w:sz="0" w:space="0" w:color="auto"/>
                <w:right w:val="none" w:sz="0" w:space="0" w:color="auto"/>
              </w:divBdr>
            </w:div>
            <w:div w:id="315769182">
              <w:marLeft w:val="0"/>
              <w:marRight w:val="0"/>
              <w:marTop w:val="0"/>
              <w:marBottom w:val="0"/>
              <w:divBdr>
                <w:top w:val="none" w:sz="0" w:space="0" w:color="auto"/>
                <w:left w:val="none" w:sz="0" w:space="0" w:color="auto"/>
                <w:bottom w:val="none" w:sz="0" w:space="0" w:color="auto"/>
                <w:right w:val="none" w:sz="0" w:space="0" w:color="auto"/>
              </w:divBdr>
            </w:div>
            <w:div w:id="1274745689">
              <w:marLeft w:val="0"/>
              <w:marRight w:val="0"/>
              <w:marTop w:val="0"/>
              <w:marBottom w:val="0"/>
              <w:divBdr>
                <w:top w:val="none" w:sz="0" w:space="0" w:color="auto"/>
                <w:left w:val="none" w:sz="0" w:space="0" w:color="auto"/>
                <w:bottom w:val="none" w:sz="0" w:space="0" w:color="auto"/>
                <w:right w:val="none" w:sz="0" w:space="0" w:color="auto"/>
              </w:divBdr>
            </w:div>
            <w:div w:id="1298335377">
              <w:marLeft w:val="0"/>
              <w:marRight w:val="0"/>
              <w:marTop w:val="0"/>
              <w:marBottom w:val="0"/>
              <w:divBdr>
                <w:top w:val="none" w:sz="0" w:space="0" w:color="auto"/>
                <w:left w:val="none" w:sz="0" w:space="0" w:color="auto"/>
                <w:bottom w:val="none" w:sz="0" w:space="0" w:color="auto"/>
                <w:right w:val="none" w:sz="0" w:space="0" w:color="auto"/>
              </w:divBdr>
            </w:div>
            <w:div w:id="2052412553">
              <w:marLeft w:val="0"/>
              <w:marRight w:val="0"/>
              <w:marTop w:val="0"/>
              <w:marBottom w:val="0"/>
              <w:divBdr>
                <w:top w:val="none" w:sz="0" w:space="0" w:color="auto"/>
                <w:left w:val="none" w:sz="0" w:space="0" w:color="auto"/>
                <w:bottom w:val="none" w:sz="0" w:space="0" w:color="auto"/>
                <w:right w:val="none" w:sz="0" w:space="0" w:color="auto"/>
              </w:divBdr>
            </w:div>
            <w:div w:id="789474068">
              <w:marLeft w:val="0"/>
              <w:marRight w:val="0"/>
              <w:marTop w:val="0"/>
              <w:marBottom w:val="0"/>
              <w:divBdr>
                <w:top w:val="none" w:sz="0" w:space="0" w:color="auto"/>
                <w:left w:val="none" w:sz="0" w:space="0" w:color="auto"/>
                <w:bottom w:val="none" w:sz="0" w:space="0" w:color="auto"/>
                <w:right w:val="none" w:sz="0" w:space="0" w:color="auto"/>
              </w:divBdr>
            </w:div>
            <w:div w:id="272515580">
              <w:marLeft w:val="0"/>
              <w:marRight w:val="0"/>
              <w:marTop w:val="0"/>
              <w:marBottom w:val="0"/>
              <w:divBdr>
                <w:top w:val="none" w:sz="0" w:space="0" w:color="auto"/>
                <w:left w:val="none" w:sz="0" w:space="0" w:color="auto"/>
                <w:bottom w:val="none" w:sz="0" w:space="0" w:color="auto"/>
                <w:right w:val="none" w:sz="0" w:space="0" w:color="auto"/>
              </w:divBdr>
            </w:div>
            <w:div w:id="2033875451">
              <w:marLeft w:val="0"/>
              <w:marRight w:val="0"/>
              <w:marTop w:val="0"/>
              <w:marBottom w:val="0"/>
              <w:divBdr>
                <w:top w:val="none" w:sz="0" w:space="0" w:color="auto"/>
                <w:left w:val="none" w:sz="0" w:space="0" w:color="auto"/>
                <w:bottom w:val="none" w:sz="0" w:space="0" w:color="auto"/>
                <w:right w:val="none" w:sz="0" w:space="0" w:color="auto"/>
              </w:divBdr>
            </w:div>
            <w:div w:id="115070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883685">
      <w:bodyDiv w:val="1"/>
      <w:marLeft w:val="0"/>
      <w:marRight w:val="0"/>
      <w:marTop w:val="0"/>
      <w:marBottom w:val="0"/>
      <w:divBdr>
        <w:top w:val="none" w:sz="0" w:space="0" w:color="auto"/>
        <w:left w:val="none" w:sz="0" w:space="0" w:color="auto"/>
        <w:bottom w:val="none" w:sz="0" w:space="0" w:color="auto"/>
        <w:right w:val="none" w:sz="0" w:space="0" w:color="auto"/>
      </w:divBdr>
    </w:div>
    <w:div w:id="570316657">
      <w:bodyDiv w:val="1"/>
      <w:marLeft w:val="0"/>
      <w:marRight w:val="0"/>
      <w:marTop w:val="0"/>
      <w:marBottom w:val="0"/>
      <w:divBdr>
        <w:top w:val="none" w:sz="0" w:space="0" w:color="auto"/>
        <w:left w:val="none" w:sz="0" w:space="0" w:color="auto"/>
        <w:bottom w:val="none" w:sz="0" w:space="0" w:color="auto"/>
        <w:right w:val="none" w:sz="0" w:space="0" w:color="auto"/>
      </w:divBdr>
    </w:div>
    <w:div w:id="570696943">
      <w:bodyDiv w:val="1"/>
      <w:marLeft w:val="0"/>
      <w:marRight w:val="0"/>
      <w:marTop w:val="0"/>
      <w:marBottom w:val="0"/>
      <w:divBdr>
        <w:top w:val="none" w:sz="0" w:space="0" w:color="auto"/>
        <w:left w:val="none" w:sz="0" w:space="0" w:color="auto"/>
        <w:bottom w:val="none" w:sz="0" w:space="0" w:color="auto"/>
        <w:right w:val="none" w:sz="0" w:space="0" w:color="auto"/>
      </w:divBdr>
    </w:div>
    <w:div w:id="574173168">
      <w:bodyDiv w:val="1"/>
      <w:marLeft w:val="0"/>
      <w:marRight w:val="0"/>
      <w:marTop w:val="0"/>
      <w:marBottom w:val="0"/>
      <w:divBdr>
        <w:top w:val="none" w:sz="0" w:space="0" w:color="auto"/>
        <w:left w:val="none" w:sz="0" w:space="0" w:color="auto"/>
        <w:bottom w:val="none" w:sz="0" w:space="0" w:color="auto"/>
        <w:right w:val="none" w:sz="0" w:space="0" w:color="auto"/>
      </w:divBdr>
    </w:div>
    <w:div w:id="579406374">
      <w:bodyDiv w:val="1"/>
      <w:marLeft w:val="0"/>
      <w:marRight w:val="0"/>
      <w:marTop w:val="0"/>
      <w:marBottom w:val="0"/>
      <w:divBdr>
        <w:top w:val="none" w:sz="0" w:space="0" w:color="auto"/>
        <w:left w:val="none" w:sz="0" w:space="0" w:color="auto"/>
        <w:bottom w:val="none" w:sz="0" w:space="0" w:color="auto"/>
        <w:right w:val="none" w:sz="0" w:space="0" w:color="auto"/>
      </w:divBdr>
      <w:divsChild>
        <w:div w:id="755370122">
          <w:marLeft w:val="0"/>
          <w:marRight w:val="0"/>
          <w:marTop w:val="0"/>
          <w:marBottom w:val="0"/>
          <w:divBdr>
            <w:top w:val="none" w:sz="0" w:space="0" w:color="auto"/>
            <w:left w:val="none" w:sz="0" w:space="0" w:color="auto"/>
            <w:bottom w:val="none" w:sz="0" w:space="0" w:color="auto"/>
            <w:right w:val="none" w:sz="0" w:space="0" w:color="auto"/>
          </w:divBdr>
          <w:divsChild>
            <w:div w:id="1558662978">
              <w:marLeft w:val="0"/>
              <w:marRight w:val="0"/>
              <w:marTop w:val="0"/>
              <w:marBottom w:val="0"/>
              <w:divBdr>
                <w:top w:val="none" w:sz="0" w:space="0" w:color="auto"/>
                <w:left w:val="none" w:sz="0" w:space="0" w:color="auto"/>
                <w:bottom w:val="none" w:sz="0" w:space="0" w:color="auto"/>
                <w:right w:val="none" w:sz="0" w:space="0" w:color="auto"/>
              </w:divBdr>
            </w:div>
            <w:div w:id="865363107">
              <w:marLeft w:val="0"/>
              <w:marRight w:val="0"/>
              <w:marTop w:val="0"/>
              <w:marBottom w:val="0"/>
              <w:divBdr>
                <w:top w:val="none" w:sz="0" w:space="0" w:color="auto"/>
                <w:left w:val="none" w:sz="0" w:space="0" w:color="auto"/>
                <w:bottom w:val="none" w:sz="0" w:space="0" w:color="auto"/>
                <w:right w:val="none" w:sz="0" w:space="0" w:color="auto"/>
              </w:divBdr>
            </w:div>
            <w:div w:id="1680499619">
              <w:marLeft w:val="0"/>
              <w:marRight w:val="0"/>
              <w:marTop w:val="0"/>
              <w:marBottom w:val="0"/>
              <w:divBdr>
                <w:top w:val="none" w:sz="0" w:space="0" w:color="auto"/>
                <w:left w:val="none" w:sz="0" w:space="0" w:color="auto"/>
                <w:bottom w:val="none" w:sz="0" w:space="0" w:color="auto"/>
                <w:right w:val="none" w:sz="0" w:space="0" w:color="auto"/>
              </w:divBdr>
            </w:div>
            <w:div w:id="174922375">
              <w:marLeft w:val="0"/>
              <w:marRight w:val="0"/>
              <w:marTop w:val="0"/>
              <w:marBottom w:val="0"/>
              <w:divBdr>
                <w:top w:val="none" w:sz="0" w:space="0" w:color="auto"/>
                <w:left w:val="none" w:sz="0" w:space="0" w:color="auto"/>
                <w:bottom w:val="none" w:sz="0" w:space="0" w:color="auto"/>
                <w:right w:val="none" w:sz="0" w:space="0" w:color="auto"/>
              </w:divBdr>
            </w:div>
            <w:div w:id="784622059">
              <w:marLeft w:val="0"/>
              <w:marRight w:val="0"/>
              <w:marTop w:val="0"/>
              <w:marBottom w:val="0"/>
              <w:divBdr>
                <w:top w:val="none" w:sz="0" w:space="0" w:color="auto"/>
                <w:left w:val="none" w:sz="0" w:space="0" w:color="auto"/>
                <w:bottom w:val="none" w:sz="0" w:space="0" w:color="auto"/>
                <w:right w:val="none" w:sz="0" w:space="0" w:color="auto"/>
              </w:divBdr>
            </w:div>
            <w:div w:id="729809474">
              <w:marLeft w:val="0"/>
              <w:marRight w:val="0"/>
              <w:marTop w:val="0"/>
              <w:marBottom w:val="0"/>
              <w:divBdr>
                <w:top w:val="none" w:sz="0" w:space="0" w:color="auto"/>
                <w:left w:val="none" w:sz="0" w:space="0" w:color="auto"/>
                <w:bottom w:val="none" w:sz="0" w:space="0" w:color="auto"/>
                <w:right w:val="none" w:sz="0" w:space="0" w:color="auto"/>
              </w:divBdr>
            </w:div>
            <w:div w:id="797141048">
              <w:marLeft w:val="0"/>
              <w:marRight w:val="0"/>
              <w:marTop w:val="0"/>
              <w:marBottom w:val="0"/>
              <w:divBdr>
                <w:top w:val="none" w:sz="0" w:space="0" w:color="auto"/>
                <w:left w:val="none" w:sz="0" w:space="0" w:color="auto"/>
                <w:bottom w:val="none" w:sz="0" w:space="0" w:color="auto"/>
                <w:right w:val="none" w:sz="0" w:space="0" w:color="auto"/>
              </w:divBdr>
            </w:div>
            <w:div w:id="1539927405">
              <w:marLeft w:val="0"/>
              <w:marRight w:val="0"/>
              <w:marTop w:val="0"/>
              <w:marBottom w:val="0"/>
              <w:divBdr>
                <w:top w:val="none" w:sz="0" w:space="0" w:color="auto"/>
                <w:left w:val="none" w:sz="0" w:space="0" w:color="auto"/>
                <w:bottom w:val="none" w:sz="0" w:space="0" w:color="auto"/>
                <w:right w:val="none" w:sz="0" w:space="0" w:color="auto"/>
              </w:divBdr>
            </w:div>
            <w:div w:id="262688364">
              <w:marLeft w:val="0"/>
              <w:marRight w:val="0"/>
              <w:marTop w:val="0"/>
              <w:marBottom w:val="0"/>
              <w:divBdr>
                <w:top w:val="none" w:sz="0" w:space="0" w:color="auto"/>
                <w:left w:val="none" w:sz="0" w:space="0" w:color="auto"/>
                <w:bottom w:val="none" w:sz="0" w:space="0" w:color="auto"/>
                <w:right w:val="none" w:sz="0" w:space="0" w:color="auto"/>
              </w:divBdr>
            </w:div>
            <w:div w:id="404886709">
              <w:marLeft w:val="0"/>
              <w:marRight w:val="0"/>
              <w:marTop w:val="0"/>
              <w:marBottom w:val="0"/>
              <w:divBdr>
                <w:top w:val="none" w:sz="0" w:space="0" w:color="auto"/>
                <w:left w:val="none" w:sz="0" w:space="0" w:color="auto"/>
                <w:bottom w:val="none" w:sz="0" w:space="0" w:color="auto"/>
                <w:right w:val="none" w:sz="0" w:space="0" w:color="auto"/>
              </w:divBdr>
            </w:div>
            <w:div w:id="394843">
              <w:marLeft w:val="0"/>
              <w:marRight w:val="0"/>
              <w:marTop w:val="0"/>
              <w:marBottom w:val="0"/>
              <w:divBdr>
                <w:top w:val="none" w:sz="0" w:space="0" w:color="auto"/>
                <w:left w:val="none" w:sz="0" w:space="0" w:color="auto"/>
                <w:bottom w:val="none" w:sz="0" w:space="0" w:color="auto"/>
                <w:right w:val="none" w:sz="0" w:space="0" w:color="auto"/>
              </w:divBdr>
            </w:div>
            <w:div w:id="1650748573">
              <w:marLeft w:val="0"/>
              <w:marRight w:val="0"/>
              <w:marTop w:val="0"/>
              <w:marBottom w:val="0"/>
              <w:divBdr>
                <w:top w:val="none" w:sz="0" w:space="0" w:color="auto"/>
                <w:left w:val="none" w:sz="0" w:space="0" w:color="auto"/>
                <w:bottom w:val="none" w:sz="0" w:space="0" w:color="auto"/>
                <w:right w:val="none" w:sz="0" w:space="0" w:color="auto"/>
              </w:divBdr>
            </w:div>
            <w:div w:id="1515730642">
              <w:marLeft w:val="0"/>
              <w:marRight w:val="0"/>
              <w:marTop w:val="0"/>
              <w:marBottom w:val="0"/>
              <w:divBdr>
                <w:top w:val="none" w:sz="0" w:space="0" w:color="auto"/>
                <w:left w:val="none" w:sz="0" w:space="0" w:color="auto"/>
                <w:bottom w:val="none" w:sz="0" w:space="0" w:color="auto"/>
                <w:right w:val="none" w:sz="0" w:space="0" w:color="auto"/>
              </w:divBdr>
            </w:div>
            <w:div w:id="999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529906">
      <w:bodyDiv w:val="1"/>
      <w:marLeft w:val="0"/>
      <w:marRight w:val="0"/>
      <w:marTop w:val="0"/>
      <w:marBottom w:val="0"/>
      <w:divBdr>
        <w:top w:val="none" w:sz="0" w:space="0" w:color="auto"/>
        <w:left w:val="none" w:sz="0" w:space="0" w:color="auto"/>
        <w:bottom w:val="none" w:sz="0" w:space="0" w:color="auto"/>
        <w:right w:val="none" w:sz="0" w:space="0" w:color="auto"/>
      </w:divBdr>
    </w:div>
    <w:div w:id="588122538">
      <w:bodyDiv w:val="1"/>
      <w:marLeft w:val="0"/>
      <w:marRight w:val="0"/>
      <w:marTop w:val="0"/>
      <w:marBottom w:val="0"/>
      <w:divBdr>
        <w:top w:val="none" w:sz="0" w:space="0" w:color="auto"/>
        <w:left w:val="none" w:sz="0" w:space="0" w:color="auto"/>
        <w:bottom w:val="none" w:sz="0" w:space="0" w:color="auto"/>
        <w:right w:val="none" w:sz="0" w:space="0" w:color="auto"/>
      </w:divBdr>
    </w:div>
    <w:div w:id="593124259">
      <w:bodyDiv w:val="1"/>
      <w:marLeft w:val="0"/>
      <w:marRight w:val="0"/>
      <w:marTop w:val="0"/>
      <w:marBottom w:val="0"/>
      <w:divBdr>
        <w:top w:val="none" w:sz="0" w:space="0" w:color="auto"/>
        <w:left w:val="none" w:sz="0" w:space="0" w:color="auto"/>
        <w:bottom w:val="none" w:sz="0" w:space="0" w:color="auto"/>
        <w:right w:val="none" w:sz="0" w:space="0" w:color="auto"/>
      </w:divBdr>
    </w:div>
    <w:div w:id="593899038">
      <w:bodyDiv w:val="1"/>
      <w:marLeft w:val="0"/>
      <w:marRight w:val="0"/>
      <w:marTop w:val="0"/>
      <w:marBottom w:val="0"/>
      <w:divBdr>
        <w:top w:val="none" w:sz="0" w:space="0" w:color="auto"/>
        <w:left w:val="none" w:sz="0" w:space="0" w:color="auto"/>
        <w:bottom w:val="none" w:sz="0" w:space="0" w:color="auto"/>
        <w:right w:val="none" w:sz="0" w:space="0" w:color="auto"/>
      </w:divBdr>
    </w:div>
    <w:div w:id="604963296">
      <w:bodyDiv w:val="1"/>
      <w:marLeft w:val="0"/>
      <w:marRight w:val="0"/>
      <w:marTop w:val="0"/>
      <w:marBottom w:val="0"/>
      <w:divBdr>
        <w:top w:val="none" w:sz="0" w:space="0" w:color="auto"/>
        <w:left w:val="none" w:sz="0" w:space="0" w:color="auto"/>
        <w:bottom w:val="none" w:sz="0" w:space="0" w:color="auto"/>
        <w:right w:val="none" w:sz="0" w:space="0" w:color="auto"/>
      </w:divBdr>
    </w:div>
    <w:div w:id="611589842">
      <w:bodyDiv w:val="1"/>
      <w:marLeft w:val="0"/>
      <w:marRight w:val="0"/>
      <w:marTop w:val="0"/>
      <w:marBottom w:val="0"/>
      <w:divBdr>
        <w:top w:val="none" w:sz="0" w:space="0" w:color="auto"/>
        <w:left w:val="none" w:sz="0" w:space="0" w:color="auto"/>
        <w:bottom w:val="none" w:sz="0" w:space="0" w:color="auto"/>
        <w:right w:val="none" w:sz="0" w:space="0" w:color="auto"/>
      </w:divBdr>
    </w:div>
    <w:div w:id="612438725">
      <w:bodyDiv w:val="1"/>
      <w:marLeft w:val="0"/>
      <w:marRight w:val="0"/>
      <w:marTop w:val="0"/>
      <w:marBottom w:val="0"/>
      <w:divBdr>
        <w:top w:val="none" w:sz="0" w:space="0" w:color="auto"/>
        <w:left w:val="none" w:sz="0" w:space="0" w:color="auto"/>
        <w:bottom w:val="none" w:sz="0" w:space="0" w:color="auto"/>
        <w:right w:val="none" w:sz="0" w:space="0" w:color="auto"/>
      </w:divBdr>
    </w:div>
    <w:div w:id="614406232">
      <w:bodyDiv w:val="1"/>
      <w:marLeft w:val="0"/>
      <w:marRight w:val="0"/>
      <w:marTop w:val="0"/>
      <w:marBottom w:val="0"/>
      <w:divBdr>
        <w:top w:val="none" w:sz="0" w:space="0" w:color="auto"/>
        <w:left w:val="none" w:sz="0" w:space="0" w:color="auto"/>
        <w:bottom w:val="none" w:sz="0" w:space="0" w:color="auto"/>
        <w:right w:val="none" w:sz="0" w:space="0" w:color="auto"/>
      </w:divBdr>
    </w:div>
    <w:div w:id="614479128">
      <w:bodyDiv w:val="1"/>
      <w:marLeft w:val="0"/>
      <w:marRight w:val="0"/>
      <w:marTop w:val="0"/>
      <w:marBottom w:val="0"/>
      <w:divBdr>
        <w:top w:val="none" w:sz="0" w:space="0" w:color="auto"/>
        <w:left w:val="none" w:sz="0" w:space="0" w:color="auto"/>
        <w:bottom w:val="none" w:sz="0" w:space="0" w:color="auto"/>
        <w:right w:val="none" w:sz="0" w:space="0" w:color="auto"/>
      </w:divBdr>
    </w:div>
    <w:div w:id="616763944">
      <w:bodyDiv w:val="1"/>
      <w:marLeft w:val="0"/>
      <w:marRight w:val="0"/>
      <w:marTop w:val="0"/>
      <w:marBottom w:val="0"/>
      <w:divBdr>
        <w:top w:val="none" w:sz="0" w:space="0" w:color="auto"/>
        <w:left w:val="none" w:sz="0" w:space="0" w:color="auto"/>
        <w:bottom w:val="none" w:sz="0" w:space="0" w:color="auto"/>
        <w:right w:val="none" w:sz="0" w:space="0" w:color="auto"/>
      </w:divBdr>
    </w:div>
    <w:div w:id="618293787">
      <w:bodyDiv w:val="1"/>
      <w:marLeft w:val="0"/>
      <w:marRight w:val="0"/>
      <w:marTop w:val="0"/>
      <w:marBottom w:val="0"/>
      <w:divBdr>
        <w:top w:val="none" w:sz="0" w:space="0" w:color="auto"/>
        <w:left w:val="none" w:sz="0" w:space="0" w:color="auto"/>
        <w:bottom w:val="none" w:sz="0" w:space="0" w:color="auto"/>
        <w:right w:val="none" w:sz="0" w:space="0" w:color="auto"/>
      </w:divBdr>
    </w:div>
    <w:div w:id="619071177">
      <w:bodyDiv w:val="1"/>
      <w:marLeft w:val="0"/>
      <w:marRight w:val="0"/>
      <w:marTop w:val="0"/>
      <w:marBottom w:val="0"/>
      <w:divBdr>
        <w:top w:val="none" w:sz="0" w:space="0" w:color="auto"/>
        <w:left w:val="none" w:sz="0" w:space="0" w:color="auto"/>
        <w:bottom w:val="none" w:sz="0" w:space="0" w:color="auto"/>
        <w:right w:val="none" w:sz="0" w:space="0" w:color="auto"/>
      </w:divBdr>
    </w:div>
    <w:div w:id="619994150">
      <w:bodyDiv w:val="1"/>
      <w:marLeft w:val="0"/>
      <w:marRight w:val="0"/>
      <w:marTop w:val="0"/>
      <w:marBottom w:val="0"/>
      <w:divBdr>
        <w:top w:val="none" w:sz="0" w:space="0" w:color="auto"/>
        <w:left w:val="none" w:sz="0" w:space="0" w:color="auto"/>
        <w:bottom w:val="none" w:sz="0" w:space="0" w:color="auto"/>
        <w:right w:val="none" w:sz="0" w:space="0" w:color="auto"/>
      </w:divBdr>
    </w:div>
    <w:div w:id="624849982">
      <w:bodyDiv w:val="1"/>
      <w:marLeft w:val="0"/>
      <w:marRight w:val="0"/>
      <w:marTop w:val="0"/>
      <w:marBottom w:val="0"/>
      <w:divBdr>
        <w:top w:val="none" w:sz="0" w:space="0" w:color="auto"/>
        <w:left w:val="none" w:sz="0" w:space="0" w:color="auto"/>
        <w:bottom w:val="none" w:sz="0" w:space="0" w:color="auto"/>
        <w:right w:val="none" w:sz="0" w:space="0" w:color="auto"/>
      </w:divBdr>
    </w:div>
    <w:div w:id="631131590">
      <w:bodyDiv w:val="1"/>
      <w:marLeft w:val="0"/>
      <w:marRight w:val="0"/>
      <w:marTop w:val="0"/>
      <w:marBottom w:val="0"/>
      <w:divBdr>
        <w:top w:val="none" w:sz="0" w:space="0" w:color="auto"/>
        <w:left w:val="none" w:sz="0" w:space="0" w:color="auto"/>
        <w:bottom w:val="none" w:sz="0" w:space="0" w:color="auto"/>
        <w:right w:val="none" w:sz="0" w:space="0" w:color="auto"/>
      </w:divBdr>
    </w:div>
    <w:div w:id="632446471">
      <w:bodyDiv w:val="1"/>
      <w:marLeft w:val="0"/>
      <w:marRight w:val="0"/>
      <w:marTop w:val="0"/>
      <w:marBottom w:val="0"/>
      <w:divBdr>
        <w:top w:val="none" w:sz="0" w:space="0" w:color="auto"/>
        <w:left w:val="none" w:sz="0" w:space="0" w:color="auto"/>
        <w:bottom w:val="none" w:sz="0" w:space="0" w:color="auto"/>
        <w:right w:val="none" w:sz="0" w:space="0" w:color="auto"/>
      </w:divBdr>
    </w:div>
    <w:div w:id="638610545">
      <w:bodyDiv w:val="1"/>
      <w:marLeft w:val="0"/>
      <w:marRight w:val="0"/>
      <w:marTop w:val="0"/>
      <w:marBottom w:val="0"/>
      <w:divBdr>
        <w:top w:val="none" w:sz="0" w:space="0" w:color="auto"/>
        <w:left w:val="none" w:sz="0" w:space="0" w:color="auto"/>
        <w:bottom w:val="none" w:sz="0" w:space="0" w:color="auto"/>
        <w:right w:val="none" w:sz="0" w:space="0" w:color="auto"/>
      </w:divBdr>
    </w:div>
    <w:div w:id="641424095">
      <w:bodyDiv w:val="1"/>
      <w:marLeft w:val="0"/>
      <w:marRight w:val="0"/>
      <w:marTop w:val="0"/>
      <w:marBottom w:val="0"/>
      <w:divBdr>
        <w:top w:val="none" w:sz="0" w:space="0" w:color="auto"/>
        <w:left w:val="none" w:sz="0" w:space="0" w:color="auto"/>
        <w:bottom w:val="none" w:sz="0" w:space="0" w:color="auto"/>
        <w:right w:val="none" w:sz="0" w:space="0" w:color="auto"/>
      </w:divBdr>
    </w:div>
    <w:div w:id="642390749">
      <w:bodyDiv w:val="1"/>
      <w:marLeft w:val="0"/>
      <w:marRight w:val="0"/>
      <w:marTop w:val="0"/>
      <w:marBottom w:val="0"/>
      <w:divBdr>
        <w:top w:val="none" w:sz="0" w:space="0" w:color="auto"/>
        <w:left w:val="none" w:sz="0" w:space="0" w:color="auto"/>
        <w:bottom w:val="none" w:sz="0" w:space="0" w:color="auto"/>
        <w:right w:val="none" w:sz="0" w:space="0" w:color="auto"/>
      </w:divBdr>
    </w:div>
    <w:div w:id="646469950">
      <w:bodyDiv w:val="1"/>
      <w:marLeft w:val="0"/>
      <w:marRight w:val="0"/>
      <w:marTop w:val="0"/>
      <w:marBottom w:val="0"/>
      <w:divBdr>
        <w:top w:val="none" w:sz="0" w:space="0" w:color="auto"/>
        <w:left w:val="none" w:sz="0" w:space="0" w:color="auto"/>
        <w:bottom w:val="none" w:sz="0" w:space="0" w:color="auto"/>
        <w:right w:val="none" w:sz="0" w:space="0" w:color="auto"/>
      </w:divBdr>
    </w:div>
    <w:div w:id="647637170">
      <w:bodyDiv w:val="1"/>
      <w:marLeft w:val="0"/>
      <w:marRight w:val="0"/>
      <w:marTop w:val="0"/>
      <w:marBottom w:val="0"/>
      <w:divBdr>
        <w:top w:val="none" w:sz="0" w:space="0" w:color="auto"/>
        <w:left w:val="none" w:sz="0" w:space="0" w:color="auto"/>
        <w:bottom w:val="none" w:sz="0" w:space="0" w:color="auto"/>
        <w:right w:val="none" w:sz="0" w:space="0" w:color="auto"/>
      </w:divBdr>
    </w:div>
    <w:div w:id="654382521">
      <w:bodyDiv w:val="1"/>
      <w:marLeft w:val="0"/>
      <w:marRight w:val="0"/>
      <w:marTop w:val="0"/>
      <w:marBottom w:val="0"/>
      <w:divBdr>
        <w:top w:val="none" w:sz="0" w:space="0" w:color="auto"/>
        <w:left w:val="none" w:sz="0" w:space="0" w:color="auto"/>
        <w:bottom w:val="none" w:sz="0" w:space="0" w:color="auto"/>
        <w:right w:val="none" w:sz="0" w:space="0" w:color="auto"/>
      </w:divBdr>
    </w:div>
    <w:div w:id="655037644">
      <w:bodyDiv w:val="1"/>
      <w:marLeft w:val="0"/>
      <w:marRight w:val="0"/>
      <w:marTop w:val="0"/>
      <w:marBottom w:val="0"/>
      <w:divBdr>
        <w:top w:val="none" w:sz="0" w:space="0" w:color="auto"/>
        <w:left w:val="none" w:sz="0" w:space="0" w:color="auto"/>
        <w:bottom w:val="none" w:sz="0" w:space="0" w:color="auto"/>
        <w:right w:val="none" w:sz="0" w:space="0" w:color="auto"/>
      </w:divBdr>
    </w:div>
    <w:div w:id="657998335">
      <w:bodyDiv w:val="1"/>
      <w:marLeft w:val="0"/>
      <w:marRight w:val="0"/>
      <w:marTop w:val="0"/>
      <w:marBottom w:val="0"/>
      <w:divBdr>
        <w:top w:val="none" w:sz="0" w:space="0" w:color="auto"/>
        <w:left w:val="none" w:sz="0" w:space="0" w:color="auto"/>
        <w:bottom w:val="none" w:sz="0" w:space="0" w:color="auto"/>
        <w:right w:val="none" w:sz="0" w:space="0" w:color="auto"/>
      </w:divBdr>
    </w:div>
    <w:div w:id="658192871">
      <w:bodyDiv w:val="1"/>
      <w:marLeft w:val="0"/>
      <w:marRight w:val="0"/>
      <w:marTop w:val="0"/>
      <w:marBottom w:val="0"/>
      <w:divBdr>
        <w:top w:val="none" w:sz="0" w:space="0" w:color="auto"/>
        <w:left w:val="none" w:sz="0" w:space="0" w:color="auto"/>
        <w:bottom w:val="none" w:sz="0" w:space="0" w:color="auto"/>
        <w:right w:val="none" w:sz="0" w:space="0" w:color="auto"/>
      </w:divBdr>
    </w:div>
    <w:div w:id="658578515">
      <w:bodyDiv w:val="1"/>
      <w:marLeft w:val="0"/>
      <w:marRight w:val="0"/>
      <w:marTop w:val="0"/>
      <w:marBottom w:val="0"/>
      <w:divBdr>
        <w:top w:val="none" w:sz="0" w:space="0" w:color="auto"/>
        <w:left w:val="none" w:sz="0" w:space="0" w:color="auto"/>
        <w:bottom w:val="none" w:sz="0" w:space="0" w:color="auto"/>
        <w:right w:val="none" w:sz="0" w:space="0" w:color="auto"/>
      </w:divBdr>
    </w:div>
    <w:div w:id="660357212">
      <w:bodyDiv w:val="1"/>
      <w:marLeft w:val="0"/>
      <w:marRight w:val="0"/>
      <w:marTop w:val="0"/>
      <w:marBottom w:val="0"/>
      <w:divBdr>
        <w:top w:val="none" w:sz="0" w:space="0" w:color="auto"/>
        <w:left w:val="none" w:sz="0" w:space="0" w:color="auto"/>
        <w:bottom w:val="none" w:sz="0" w:space="0" w:color="auto"/>
        <w:right w:val="none" w:sz="0" w:space="0" w:color="auto"/>
      </w:divBdr>
    </w:div>
    <w:div w:id="663124187">
      <w:bodyDiv w:val="1"/>
      <w:marLeft w:val="0"/>
      <w:marRight w:val="0"/>
      <w:marTop w:val="0"/>
      <w:marBottom w:val="0"/>
      <w:divBdr>
        <w:top w:val="none" w:sz="0" w:space="0" w:color="auto"/>
        <w:left w:val="none" w:sz="0" w:space="0" w:color="auto"/>
        <w:bottom w:val="none" w:sz="0" w:space="0" w:color="auto"/>
        <w:right w:val="none" w:sz="0" w:space="0" w:color="auto"/>
      </w:divBdr>
    </w:div>
    <w:div w:id="667908678">
      <w:bodyDiv w:val="1"/>
      <w:marLeft w:val="0"/>
      <w:marRight w:val="0"/>
      <w:marTop w:val="0"/>
      <w:marBottom w:val="0"/>
      <w:divBdr>
        <w:top w:val="none" w:sz="0" w:space="0" w:color="auto"/>
        <w:left w:val="none" w:sz="0" w:space="0" w:color="auto"/>
        <w:bottom w:val="none" w:sz="0" w:space="0" w:color="auto"/>
        <w:right w:val="none" w:sz="0" w:space="0" w:color="auto"/>
      </w:divBdr>
    </w:div>
    <w:div w:id="673799912">
      <w:bodyDiv w:val="1"/>
      <w:marLeft w:val="0"/>
      <w:marRight w:val="0"/>
      <w:marTop w:val="0"/>
      <w:marBottom w:val="0"/>
      <w:divBdr>
        <w:top w:val="none" w:sz="0" w:space="0" w:color="auto"/>
        <w:left w:val="none" w:sz="0" w:space="0" w:color="auto"/>
        <w:bottom w:val="none" w:sz="0" w:space="0" w:color="auto"/>
        <w:right w:val="none" w:sz="0" w:space="0" w:color="auto"/>
      </w:divBdr>
    </w:div>
    <w:div w:id="675305891">
      <w:bodyDiv w:val="1"/>
      <w:marLeft w:val="0"/>
      <w:marRight w:val="0"/>
      <w:marTop w:val="0"/>
      <w:marBottom w:val="0"/>
      <w:divBdr>
        <w:top w:val="none" w:sz="0" w:space="0" w:color="auto"/>
        <w:left w:val="none" w:sz="0" w:space="0" w:color="auto"/>
        <w:bottom w:val="none" w:sz="0" w:space="0" w:color="auto"/>
        <w:right w:val="none" w:sz="0" w:space="0" w:color="auto"/>
      </w:divBdr>
    </w:div>
    <w:div w:id="678580144">
      <w:bodyDiv w:val="1"/>
      <w:marLeft w:val="0"/>
      <w:marRight w:val="0"/>
      <w:marTop w:val="0"/>
      <w:marBottom w:val="0"/>
      <w:divBdr>
        <w:top w:val="none" w:sz="0" w:space="0" w:color="auto"/>
        <w:left w:val="none" w:sz="0" w:space="0" w:color="auto"/>
        <w:bottom w:val="none" w:sz="0" w:space="0" w:color="auto"/>
        <w:right w:val="none" w:sz="0" w:space="0" w:color="auto"/>
      </w:divBdr>
    </w:div>
    <w:div w:id="678585200">
      <w:bodyDiv w:val="1"/>
      <w:marLeft w:val="0"/>
      <w:marRight w:val="0"/>
      <w:marTop w:val="0"/>
      <w:marBottom w:val="0"/>
      <w:divBdr>
        <w:top w:val="none" w:sz="0" w:space="0" w:color="auto"/>
        <w:left w:val="none" w:sz="0" w:space="0" w:color="auto"/>
        <w:bottom w:val="none" w:sz="0" w:space="0" w:color="auto"/>
        <w:right w:val="none" w:sz="0" w:space="0" w:color="auto"/>
      </w:divBdr>
    </w:div>
    <w:div w:id="698553277">
      <w:bodyDiv w:val="1"/>
      <w:marLeft w:val="0"/>
      <w:marRight w:val="0"/>
      <w:marTop w:val="0"/>
      <w:marBottom w:val="0"/>
      <w:divBdr>
        <w:top w:val="none" w:sz="0" w:space="0" w:color="auto"/>
        <w:left w:val="none" w:sz="0" w:space="0" w:color="auto"/>
        <w:bottom w:val="none" w:sz="0" w:space="0" w:color="auto"/>
        <w:right w:val="none" w:sz="0" w:space="0" w:color="auto"/>
      </w:divBdr>
    </w:div>
    <w:div w:id="707949767">
      <w:bodyDiv w:val="1"/>
      <w:marLeft w:val="0"/>
      <w:marRight w:val="0"/>
      <w:marTop w:val="0"/>
      <w:marBottom w:val="0"/>
      <w:divBdr>
        <w:top w:val="none" w:sz="0" w:space="0" w:color="auto"/>
        <w:left w:val="none" w:sz="0" w:space="0" w:color="auto"/>
        <w:bottom w:val="none" w:sz="0" w:space="0" w:color="auto"/>
        <w:right w:val="none" w:sz="0" w:space="0" w:color="auto"/>
      </w:divBdr>
      <w:divsChild>
        <w:div w:id="1356955514">
          <w:marLeft w:val="0"/>
          <w:marRight w:val="0"/>
          <w:marTop w:val="0"/>
          <w:marBottom w:val="0"/>
          <w:divBdr>
            <w:top w:val="none" w:sz="0" w:space="0" w:color="auto"/>
            <w:left w:val="none" w:sz="0" w:space="0" w:color="auto"/>
            <w:bottom w:val="none" w:sz="0" w:space="0" w:color="auto"/>
            <w:right w:val="none" w:sz="0" w:space="0" w:color="auto"/>
          </w:divBdr>
          <w:divsChild>
            <w:div w:id="323051958">
              <w:marLeft w:val="0"/>
              <w:marRight w:val="0"/>
              <w:marTop w:val="0"/>
              <w:marBottom w:val="0"/>
              <w:divBdr>
                <w:top w:val="none" w:sz="0" w:space="0" w:color="auto"/>
                <w:left w:val="none" w:sz="0" w:space="0" w:color="auto"/>
                <w:bottom w:val="none" w:sz="0" w:space="0" w:color="auto"/>
                <w:right w:val="none" w:sz="0" w:space="0" w:color="auto"/>
              </w:divBdr>
            </w:div>
            <w:div w:id="421530762">
              <w:marLeft w:val="0"/>
              <w:marRight w:val="0"/>
              <w:marTop w:val="0"/>
              <w:marBottom w:val="0"/>
              <w:divBdr>
                <w:top w:val="none" w:sz="0" w:space="0" w:color="auto"/>
                <w:left w:val="none" w:sz="0" w:space="0" w:color="auto"/>
                <w:bottom w:val="none" w:sz="0" w:space="0" w:color="auto"/>
                <w:right w:val="none" w:sz="0" w:space="0" w:color="auto"/>
              </w:divBdr>
            </w:div>
            <w:div w:id="375542648">
              <w:marLeft w:val="0"/>
              <w:marRight w:val="0"/>
              <w:marTop w:val="0"/>
              <w:marBottom w:val="0"/>
              <w:divBdr>
                <w:top w:val="none" w:sz="0" w:space="0" w:color="auto"/>
                <w:left w:val="none" w:sz="0" w:space="0" w:color="auto"/>
                <w:bottom w:val="none" w:sz="0" w:space="0" w:color="auto"/>
                <w:right w:val="none" w:sz="0" w:space="0" w:color="auto"/>
              </w:divBdr>
            </w:div>
            <w:div w:id="1145198056">
              <w:marLeft w:val="0"/>
              <w:marRight w:val="0"/>
              <w:marTop w:val="0"/>
              <w:marBottom w:val="0"/>
              <w:divBdr>
                <w:top w:val="none" w:sz="0" w:space="0" w:color="auto"/>
                <w:left w:val="none" w:sz="0" w:space="0" w:color="auto"/>
                <w:bottom w:val="none" w:sz="0" w:space="0" w:color="auto"/>
                <w:right w:val="none" w:sz="0" w:space="0" w:color="auto"/>
              </w:divBdr>
            </w:div>
            <w:div w:id="1036542152">
              <w:marLeft w:val="0"/>
              <w:marRight w:val="0"/>
              <w:marTop w:val="0"/>
              <w:marBottom w:val="0"/>
              <w:divBdr>
                <w:top w:val="none" w:sz="0" w:space="0" w:color="auto"/>
                <w:left w:val="none" w:sz="0" w:space="0" w:color="auto"/>
                <w:bottom w:val="none" w:sz="0" w:space="0" w:color="auto"/>
                <w:right w:val="none" w:sz="0" w:space="0" w:color="auto"/>
              </w:divBdr>
            </w:div>
            <w:div w:id="1821968234">
              <w:marLeft w:val="0"/>
              <w:marRight w:val="0"/>
              <w:marTop w:val="0"/>
              <w:marBottom w:val="0"/>
              <w:divBdr>
                <w:top w:val="none" w:sz="0" w:space="0" w:color="auto"/>
                <w:left w:val="none" w:sz="0" w:space="0" w:color="auto"/>
                <w:bottom w:val="none" w:sz="0" w:space="0" w:color="auto"/>
                <w:right w:val="none" w:sz="0" w:space="0" w:color="auto"/>
              </w:divBdr>
            </w:div>
            <w:div w:id="1917663778">
              <w:marLeft w:val="0"/>
              <w:marRight w:val="0"/>
              <w:marTop w:val="0"/>
              <w:marBottom w:val="0"/>
              <w:divBdr>
                <w:top w:val="none" w:sz="0" w:space="0" w:color="auto"/>
                <w:left w:val="none" w:sz="0" w:space="0" w:color="auto"/>
                <w:bottom w:val="none" w:sz="0" w:space="0" w:color="auto"/>
                <w:right w:val="none" w:sz="0" w:space="0" w:color="auto"/>
              </w:divBdr>
            </w:div>
            <w:div w:id="1418288981">
              <w:marLeft w:val="0"/>
              <w:marRight w:val="0"/>
              <w:marTop w:val="0"/>
              <w:marBottom w:val="0"/>
              <w:divBdr>
                <w:top w:val="none" w:sz="0" w:space="0" w:color="auto"/>
                <w:left w:val="none" w:sz="0" w:space="0" w:color="auto"/>
                <w:bottom w:val="none" w:sz="0" w:space="0" w:color="auto"/>
                <w:right w:val="none" w:sz="0" w:space="0" w:color="auto"/>
              </w:divBdr>
            </w:div>
            <w:div w:id="1566993534">
              <w:marLeft w:val="0"/>
              <w:marRight w:val="0"/>
              <w:marTop w:val="0"/>
              <w:marBottom w:val="0"/>
              <w:divBdr>
                <w:top w:val="none" w:sz="0" w:space="0" w:color="auto"/>
                <w:left w:val="none" w:sz="0" w:space="0" w:color="auto"/>
                <w:bottom w:val="none" w:sz="0" w:space="0" w:color="auto"/>
                <w:right w:val="none" w:sz="0" w:space="0" w:color="auto"/>
              </w:divBdr>
            </w:div>
            <w:div w:id="1070427664">
              <w:marLeft w:val="0"/>
              <w:marRight w:val="0"/>
              <w:marTop w:val="0"/>
              <w:marBottom w:val="0"/>
              <w:divBdr>
                <w:top w:val="none" w:sz="0" w:space="0" w:color="auto"/>
                <w:left w:val="none" w:sz="0" w:space="0" w:color="auto"/>
                <w:bottom w:val="none" w:sz="0" w:space="0" w:color="auto"/>
                <w:right w:val="none" w:sz="0" w:space="0" w:color="auto"/>
              </w:divBdr>
            </w:div>
            <w:div w:id="159935119">
              <w:marLeft w:val="0"/>
              <w:marRight w:val="0"/>
              <w:marTop w:val="0"/>
              <w:marBottom w:val="0"/>
              <w:divBdr>
                <w:top w:val="none" w:sz="0" w:space="0" w:color="auto"/>
                <w:left w:val="none" w:sz="0" w:space="0" w:color="auto"/>
                <w:bottom w:val="none" w:sz="0" w:space="0" w:color="auto"/>
                <w:right w:val="none" w:sz="0" w:space="0" w:color="auto"/>
              </w:divBdr>
            </w:div>
            <w:div w:id="414673073">
              <w:marLeft w:val="0"/>
              <w:marRight w:val="0"/>
              <w:marTop w:val="0"/>
              <w:marBottom w:val="0"/>
              <w:divBdr>
                <w:top w:val="none" w:sz="0" w:space="0" w:color="auto"/>
                <w:left w:val="none" w:sz="0" w:space="0" w:color="auto"/>
                <w:bottom w:val="none" w:sz="0" w:space="0" w:color="auto"/>
                <w:right w:val="none" w:sz="0" w:space="0" w:color="auto"/>
              </w:divBdr>
            </w:div>
            <w:div w:id="2035425306">
              <w:marLeft w:val="0"/>
              <w:marRight w:val="0"/>
              <w:marTop w:val="0"/>
              <w:marBottom w:val="0"/>
              <w:divBdr>
                <w:top w:val="none" w:sz="0" w:space="0" w:color="auto"/>
                <w:left w:val="none" w:sz="0" w:space="0" w:color="auto"/>
                <w:bottom w:val="none" w:sz="0" w:space="0" w:color="auto"/>
                <w:right w:val="none" w:sz="0" w:space="0" w:color="auto"/>
              </w:divBdr>
            </w:div>
            <w:div w:id="51808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729221">
      <w:bodyDiv w:val="1"/>
      <w:marLeft w:val="0"/>
      <w:marRight w:val="0"/>
      <w:marTop w:val="0"/>
      <w:marBottom w:val="0"/>
      <w:divBdr>
        <w:top w:val="none" w:sz="0" w:space="0" w:color="auto"/>
        <w:left w:val="none" w:sz="0" w:space="0" w:color="auto"/>
        <w:bottom w:val="none" w:sz="0" w:space="0" w:color="auto"/>
        <w:right w:val="none" w:sz="0" w:space="0" w:color="auto"/>
      </w:divBdr>
    </w:div>
    <w:div w:id="712002061">
      <w:bodyDiv w:val="1"/>
      <w:marLeft w:val="0"/>
      <w:marRight w:val="0"/>
      <w:marTop w:val="0"/>
      <w:marBottom w:val="0"/>
      <w:divBdr>
        <w:top w:val="none" w:sz="0" w:space="0" w:color="auto"/>
        <w:left w:val="none" w:sz="0" w:space="0" w:color="auto"/>
        <w:bottom w:val="none" w:sz="0" w:space="0" w:color="auto"/>
        <w:right w:val="none" w:sz="0" w:space="0" w:color="auto"/>
      </w:divBdr>
    </w:div>
    <w:div w:id="719672288">
      <w:bodyDiv w:val="1"/>
      <w:marLeft w:val="0"/>
      <w:marRight w:val="0"/>
      <w:marTop w:val="0"/>
      <w:marBottom w:val="0"/>
      <w:divBdr>
        <w:top w:val="none" w:sz="0" w:space="0" w:color="auto"/>
        <w:left w:val="none" w:sz="0" w:space="0" w:color="auto"/>
        <w:bottom w:val="none" w:sz="0" w:space="0" w:color="auto"/>
        <w:right w:val="none" w:sz="0" w:space="0" w:color="auto"/>
      </w:divBdr>
    </w:div>
    <w:div w:id="738869159">
      <w:bodyDiv w:val="1"/>
      <w:marLeft w:val="0"/>
      <w:marRight w:val="0"/>
      <w:marTop w:val="0"/>
      <w:marBottom w:val="0"/>
      <w:divBdr>
        <w:top w:val="none" w:sz="0" w:space="0" w:color="auto"/>
        <w:left w:val="none" w:sz="0" w:space="0" w:color="auto"/>
        <w:bottom w:val="none" w:sz="0" w:space="0" w:color="auto"/>
        <w:right w:val="none" w:sz="0" w:space="0" w:color="auto"/>
      </w:divBdr>
    </w:div>
    <w:div w:id="740250638">
      <w:bodyDiv w:val="1"/>
      <w:marLeft w:val="0"/>
      <w:marRight w:val="0"/>
      <w:marTop w:val="0"/>
      <w:marBottom w:val="0"/>
      <w:divBdr>
        <w:top w:val="none" w:sz="0" w:space="0" w:color="auto"/>
        <w:left w:val="none" w:sz="0" w:space="0" w:color="auto"/>
        <w:bottom w:val="none" w:sz="0" w:space="0" w:color="auto"/>
        <w:right w:val="none" w:sz="0" w:space="0" w:color="auto"/>
      </w:divBdr>
    </w:div>
    <w:div w:id="748386076">
      <w:bodyDiv w:val="1"/>
      <w:marLeft w:val="0"/>
      <w:marRight w:val="0"/>
      <w:marTop w:val="0"/>
      <w:marBottom w:val="0"/>
      <w:divBdr>
        <w:top w:val="none" w:sz="0" w:space="0" w:color="auto"/>
        <w:left w:val="none" w:sz="0" w:space="0" w:color="auto"/>
        <w:bottom w:val="none" w:sz="0" w:space="0" w:color="auto"/>
        <w:right w:val="none" w:sz="0" w:space="0" w:color="auto"/>
      </w:divBdr>
      <w:divsChild>
        <w:div w:id="975331366">
          <w:marLeft w:val="0"/>
          <w:marRight w:val="0"/>
          <w:marTop w:val="0"/>
          <w:marBottom w:val="0"/>
          <w:divBdr>
            <w:top w:val="none" w:sz="0" w:space="0" w:color="auto"/>
            <w:left w:val="none" w:sz="0" w:space="0" w:color="auto"/>
            <w:bottom w:val="none" w:sz="0" w:space="0" w:color="auto"/>
            <w:right w:val="none" w:sz="0" w:space="0" w:color="auto"/>
          </w:divBdr>
          <w:divsChild>
            <w:div w:id="986326046">
              <w:marLeft w:val="0"/>
              <w:marRight w:val="0"/>
              <w:marTop w:val="0"/>
              <w:marBottom w:val="0"/>
              <w:divBdr>
                <w:top w:val="none" w:sz="0" w:space="0" w:color="auto"/>
                <w:left w:val="none" w:sz="0" w:space="0" w:color="auto"/>
                <w:bottom w:val="none" w:sz="0" w:space="0" w:color="auto"/>
                <w:right w:val="none" w:sz="0" w:space="0" w:color="auto"/>
              </w:divBdr>
            </w:div>
            <w:div w:id="937367641">
              <w:marLeft w:val="0"/>
              <w:marRight w:val="0"/>
              <w:marTop w:val="0"/>
              <w:marBottom w:val="0"/>
              <w:divBdr>
                <w:top w:val="none" w:sz="0" w:space="0" w:color="auto"/>
                <w:left w:val="none" w:sz="0" w:space="0" w:color="auto"/>
                <w:bottom w:val="none" w:sz="0" w:space="0" w:color="auto"/>
                <w:right w:val="none" w:sz="0" w:space="0" w:color="auto"/>
              </w:divBdr>
            </w:div>
            <w:div w:id="718168794">
              <w:marLeft w:val="0"/>
              <w:marRight w:val="0"/>
              <w:marTop w:val="0"/>
              <w:marBottom w:val="0"/>
              <w:divBdr>
                <w:top w:val="none" w:sz="0" w:space="0" w:color="auto"/>
                <w:left w:val="none" w:sz="0" w:space="0" w:color="auto"/>
                <w:bottom w:val="none" w:sz="0" w:space="0" w:color="auto"/>
                <w:right w:val="none" w:sz="0" w:space="0" w:color="auto"/>
              </w:divBdr>
            </w:div>
            <w:div w:id="1516573722">
              <w:marLeft w:val="0"/>
              <w:marRight w:val="0"/>
              <w:marTop w:val="0"/>
              <w:marBottom w:val="0"/>
              <w:divBdr>
                <w:top w:val="none" w:sz="0" w:space="0" w:color="auto"/>
                <w:left w:val="none" w:sz="0" w:space="0" w:color="auto"/>
                <w:bottom w:val="none" w:sz="0" w:space="0" w:color="auto"/>
                <w:right w:val="none" w:sz="0" w:space="0" w:color="auto"/>
              </w:divBdr>
            </w:div>
            <w:div w:id="839001385">
              <w:marLeft w:val="0"/>
              <w:marRight w:val="0"/>
              <w:marTop w:val="0"/>
              <w:marBottom w:val="0"/>
              <w:divBdr>
                <w:top w:val="none" w:sz="0" w:space="0" w:color="auto"/>
                <w:left w:val="none" w:sz="0" w:space="0" w:color="auto"/>
                <w:bottom w:val="none" w:sz="0" w:space="0" w:color="auto"/>
                <w:right w:val="none" w:sz="0" w:space="0" w:color="auto"/>
              </w:divBdr>
            </w:div>
            <w:div w:id="580876419">
              <w:marLeft w:val="0"/>
              <w:marRight w:val="0"/>
              <w:marTop w:val="0"/>
              <w:marBottom w:val="0"/>
              <w:divBdr>
                <w:top w:val="none" w:sz="0" w:space="0" w:color="auto"/>
                <w:left w:val="none" w:sz="0" w:space="0" w:color="auto"/>
                <w:bottom w:val="none" w:sz="0" w:space="0" w:color="auto"/>
                <w:right w:val="none" w:sz="0" w:space="0" w:color="auto"/>
              </w:divBdr>
            </w:div>
            <w:div w:id="1543324928">
              <w:marLeft w:val="0"/>
              <w:marRight w:val="0"/>
              <w:marTop w:val="0"/>
              <w:marBottom w:val="0"/>
              <w:divBdr>
                <w:top w:val="none" w:sz="0" w:space="0" w:color="auto"/>
                <w:left w:val="none" w:sz="0" w:space="0" w:color="auto"/>
                <w:bottom w:val="none" w:sz="0" w:space="0" w:color="auto"/>
                <w:right w:val="none" w:sz="0" w:space="0" w:color="auto"/>
              </w:divBdr>
            </w:div>
            <w:div w:id="777412366">
              <w:marLeft w:val="0"/>
              <w:marRight w:val="0"/>
              <w:marTop w:val="0"/>
              <w:marBottom w:val="0"/>
              <w:divBdr>
                <w:top w:val="none" w:sz="0" w:space="0" w:color="auto"/>
                <w:left w:val="none" w:sz="0" w:space="0" w:color="auto"/>
                <w:bottom w:val="none" w:sz="0" w:space="0" w:color="auto"/>
                <w:right w:val="none" w:sz="0" w:space="0" w:color="auto"/>
              </w:divBdr>
            </w:div>
            <w:div w:id="1154566235">
              <w:marLeft w:val="0"/>
              <w:marRight w:val="0"/>
              <w:marTop w:val="0"/>
              <w:marBottom w:val="0"/>
              <w:divBdr>
                <w:top w:val="none" w:sz="0" w:space="0" w:color="auto"/>
                <w:left w:val="none" w:sz="0" w:space="0" w:color="auto"/>
                <w:bottom w:val="none" w:sz="0" w:space="0" w:color="auto"/>
                <w:right w:val="none" w:sz="0" w:space="0" w:color="auto"/>
              </w:divBdr>
            </w:div>
            <w:div w:id="2054497062">
              <w:marLeft w:val="0"/>
              <w:marRight w:val="0"/>
              <w:marTop w:val="0"/>
              <w:marBottom w:val="0"/>
              <w:divBdr>
                <w:top w:val="none" w:sz="0" w:space="0" w:color="auto"/>
                <w:left w:val="none" w:sz="0" w:space="0" w:color="auto"/>
                <w:bottom w:val="none" w:sz="0" w:space="0" w:color="auto"/>
                <w:right w:val="none" w:sz="0" w:space="0" w:color="auto"/>
              </w:divBdr>
            </w:div>
            <w:div w:id="2036419045">
              <w:marLeft w:val="0"/>
              <w:marRight w:val="0"/>
              <w:marTop w:val="0"/>
              <w:marBottom w:val="0"/>
              <w:divBdr>
                <w:top w:val="none" w:sz="0" w:space="0" w:color="auto"/>
                <w:left w:val="none" w:sz="0" w:space="0" w:color="auto"/>
                <w:bottom w:val="none" w:sz="0" w:space="0" w:color="auto"/>
                <w:right w:val="none" w:sz="0" w:space="0" w:color="auto"/>
              </w:divBdr>
            </w:div>
            <w:div w:id="1929147086">
              <w:marLeft w:val="0"/>
              <w:marRight w:val="0"/>
              <w:marTop w:val="0"/>
              <w:marBottom w:val="0"/>
              <w:divBdr>
                <w:top w:val="none" w:sz="0" w:space="0" w:color="auto"/>
                <w:left w:val="none" w:sz="0" w:space="0" w:color="auto"/>
                <w:bottom w:val="none" w:sz="0" w:space="0" w:color="auto"/>
                <w:right w:val="none" w:sz="0" w:space="0" w:color="auto"/>
              </w:divBdr>
            </w:div>
            <w:div w:id="1624339258">
              <w:marLeft w:val="0"/>
              <w:marRight w:val="0"/>
              <w:marTop w:val="0"/>
              <w:marBottom w:val="0"/>
              <w:divBdr>
                <w:top w:val="none" w:sz="0" w:space="0" w:color="auto"/>
                <w:left w:val="none" w:sz="0" w:space="0" w:color="auto"/>
                <w:bottom w:val="none" w:sz="0" w:space="0" w:color="auto"/>
                <w:right w:val="none" w:sz="0" w:space="0" w:color="auto"/>
              </w:divBdr>
            </w:div>
            <w:div w:id="33661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555580">
      <w:bodyDiv w:val="1"/>
      <w:marLeft w:val="0"/>
      <w:marRight w:val="0"/>
      <w:marTop w:val="0"/>
      <w:marBottom w:val="0"/>
      <w:divBdr>
        <w:top w:val="none" w:sz="0" w:space="0" w:color="auto"/>
        <w:left w:val="none" w:sz="0" w:space="0" w:color="auto"/>
        <w:bottom w:val="none" w:sz="0" w:space="0" w:color="auto"/>
        <w:right w:val="none" w:sz="0" w:space="0" w:color="auto"/>
      </w:divBdr>
    </w:div>
    <w:div w:id="754864066">
      <w:bodyDiv w:val="1"/>
      <w:marLeft w:val="0"/>
      <w:marRight w:val="0"/>
      <w:marTop w:val="0"/>
      <w:marBottom w:val="0"/>
      <w:divBdr>
        <w:top w:val="none" w:sz="0" w:space="0" w:color="auto"/>
        <w:left w:val="none" w:sz="0" w:space="0" w:color="auto"/>
        <w:bottom w:val="none" w:sz="0" w:space="0" w:color="auto"/>
        <w:right w:val="none" w:sz="0" w:space="0" w:color="auto"/>
      </w:divBdr>
    </w:div>
    <w:div w:id="756709426">
      <w:bodyDiv w:val="1"/>
      <w:marLeft w:val="0"/>
      <w:marRight w:val="0"/>
      <w:marTop w:val="0"/>
      <w:marBottom w:val="0"/>
      <w:divBdr>
        <w:top w:val="none" w:sz="0" w:space="0" w:color="auto"/>
        <w:left w:val="none" w:sz="0" w:space="0" w:color="auto"/>
        <w:bottom w:val="none" w:sz="0" w:space="0" w:color="auto"/>
        <w:right w:val="none" w:sz="0" w:space="0" w:color="auto"/>
      </w:divBdr>
    </w:div>
    <w:div w:id="756752297">
      <w:bodyDiv w:val="1"/>
      <w:marLeft w:val="0"/>
      <w:marRight w:val="0"/>
      <w:marTop w:val="0"/>
      <w:marBottom w:val="0"/>
      <w:divBdr>
        <w:top w:val="none" w:sz="0" w:space="0" w:color="auto"/>
        <w:left w:val="none" w:sz="0" w:space="0" w:color="auto"/>
        <w:bottom w:val="none" w:sz="0" w:space="0" w:color="auto"/>
        <w:right w:val="none" w:sz="0" w:space="0" w:color="auto"/>
      </w:divBdr>
    </w:div>
    <w:div w:id="758260320">
      <w:bodyDiv w:val="1"/>
      <w:marLeft w:val="0"/>
      <w:marRight w:val="0"/>
      <w:marTop w:val="0"/>
      <w:marBottom w:val="0"/>
      <w:divBdr>
        <w:top w:val="none" w:sz="0" w:space="0" w:color="auto"/>
        <w:left w:val="none" w:sz="0" w:space="0" w:color="auto"/>
        <w:bottom w:val="none" w:sz="0" w:space="0" w:color="auto"/>
        <w:right w:val="none" w:sz="0" w:space="0" w:color="auto"/>
      </w:divBdr>
    </w:div>
    <w:div w:id="760218701">
      <w:bodyDiv w:val="1"/>
      <w:marLeft w:val="0"/>
      <w:marRight w:val="0"/>
      <w:marTop w:val="0"/>
      <w:marBottom w:val="0"/>
      <w:divBdr>
        <w:top w:val="none" w:sz="0" w:space="0" w:color="auto"/>
        <w:left w:val="none" w:sz="0" w:space="0" w:color="auto"/>
        <w:bottom w:val="none" w:sz="0" w:space="0" w:color="auto"/>
        <w:right w:val="none" w:sz="0" w:space="0" w:color="auto"/>
      </w:divBdr>
    </w:div>
    <w:div w:id="764305362">
      <w:bodyDiv w:val="1"/>
      <w:marLeft w:val="0"/>
      <w:marRight w:val="0"/>
      <w:marTop w:val="0"/>
      <w:marBottom w:val="0"/>
      <w:divBdr>
        <w:top w:val="none" w:sz="0" w:space="0" w:color="auto"/>
        <w:left w:val="none" w:sz="0" w:space="0" w:color="auto"/>
        <w:bottom w:val="none" w:sz="0" w:space="0" w:color="auto"/>
        <w:right w:val="none" w:sz="0" w:space="0" w:color="auto"/>
      </w:divBdr>
    </w:div>
    <w:div w:id="764499422">
      <w:bodyDiv w:val="1"/>
      <w:marLeft w:val="0"/>
      <w:marRight w:val="0"/>
      <w:marTop w:val="0"/>
      <w:marBottom w:val="0"/>
      <w:divBdr>
        <w:top w:val="none" w:sz="0" w:space="0" w:color="auto"/>
        <w:left w:val="none" w:sz="0" w:space="0" w:color="auto"/>
        <w:bottom w:val="none" w:sz="0" w:space="0" w:color="auto"/>
        <w:right w:val="none" w:sz="0" w:space="0" w:color="auto"/>
      </w:divBdr>
    </w:div>
    <w:div w:id="765274580">
      <w:bodyDiv w:val="1"/>
      <w:marLeft w:val="0"/>
      <w:marRight w:val="0"/>
      <w:marTop w:val="0"/>
      <w:marBottom w:val="0"/>
      <w:divBdr>
        <w:top w:val="none" w:sz="0" w:space="0" w:color="auto"/>
        <w:left w:val="none" w:sz="0" w:space="0" w:color="auto"/>
        <w:bottom w:val="none" w:sz="0" w:space="0" w:color="auto"/>
        <w:right w:val="none" w:sz="0" w:space="0" w:color="auto"/>
      </w:divBdr>
    </w:div>
    <w:div w:id="769348879">
      <w:bodyDiv w:val="1"/>
      <w:marLeft w:val="0"/>
      <w:marRight w:val="0"/>
      <w:marTop w:val="0"/>
      <w:marBottom w:val="0"/>
      <w:divBdr>
        <w:top w:val="none" w:sz="0" w:space="0" w:color="auto"/>
        <w:left w:val="none" w:sz="0" w:space="0" w:color="auto"/>
        <w:bottom w:val="none" w:sz="0" w:space="0" w:color="auto"/>
        <w:right w:val="none" w:sz="0" w:space="0" w:color="auto"/>
      </w:divBdr>
    </w:div>
    <w:div w:id="777990722">
      <w:bodyDiv w:val="1"/>
      <w:marLeft w:val="0"/>
      <w:marRight w:val="0"/>
      <w:marTop w:val="0"/>
      <w:marBottom w:val="0"/>
      <w:divBdr>
        <w:top w:val="none" w:sz="0" w:space="0" w:color="auto"/>
        <w:left w:val="none" w:sz="0" w:space="0" w:color="auto"/>
        <w:bottom w:val="none" w:sz="0" w:space="0" w:color="auto"/>
        <w:right w:val="none" w:sz="0" w:space="0" w:color="auto"/>
      </w:divBdr>
    </w:div>
    <w:div w:id="779035720">
      <w:bodyDiv w:val="1"/>
      <w:marLeft w:val="0"/>
      <w:marRight w:val="0"/>
      <w:marTop w:val="0"/>
      <w:marBottom w:val="0"/>
      <w:divBdr>
        <w:top w:val="none" w:sz="0" w:space="0" w:color="auto"/>
        <w:left w:val="none" w:sz="0" w:space="0" w:color="auto"/>
        <w:bottom w:val="none" w:sz="0" w:space="0" w:color="auto"/>
        <w:right w:val="none" w:sz="0" w:space="0" w:color="auto"/>
      </w:divBdr>
    </w:div>
    <w:div w:id="784691757">
      <w:bodyDiv w:val="1"/>
      <w:marLeft w:val="0"/>
      <w:marRight w:val="0"/>
      <w:marTop w:val="0"/>
      <w:marBottom w:val="0"/>
      <w:divBdr>
        <w:top w:val="none" w:sz="0" w:space="0" w:color="auto"/>
        <w:left w:val="none" w:sz="0" w:space="0" w:color="auto"/>
        <w:bottom w:val="none" w:sz="0" w:space="0" w:color="auto"/>
        <w:right w:val="none" w:sz="0" w:space="0" w:color="auto"/>
      </w:divBdr>
    </w:div>
    <w:div w:id="785077587">
      <w:bodyDiv w:val="1"/>
      <w:marLeft w:val="0"/>
      <w:marRight w:val="0"/>
      <w:marTop w:val="0"/>
      <w:marBottom w:val="0"/>
      <w:divBdr>
        <w:top w:val="none" w:sz="0" w:space="0" w:color="auto"/>
        <w:left w:val="none" w:sz="0" w:space="0" w:color="auto"/>
        <w:bottom w:val="none" w:sz="0" w:space="0" w:color="auto"/>
        <w:right w:val="none" w:sz="0" w:space="0" w:color="auto"/>
      </w:divBdr>
    </w:div>
    <w:div w:id="787700411">
      <w:bodyDiv w:val="1"/>
      <w:marLeft w:val="0"/>
      <w:marRight w:val="0"/>
      <w:marTop w:val="0"/>
      <w:marBottom w:val="0"/>
      <w:divBdr>
        <w:top w:val="none" w:sz="0" w:space="0" w:color="auto"/>
        <w:left w:val="none" w:sz="0" w:space="0" w:color="auto"/>
        <w:bottom w:val="none" w:sz="0" w:space="0" w:color="auto"/>
        <w:right w:val="none" w:sz="0" w:space="0" w:color="auto"/>
      </w:divBdr>
    </w:div>
    <w:div w:id="790126030">
      <w:bodyDiv w:val="1"/>
      <w:marLeft w:val="0"/>
      <w:marRight w:val="0"/>
      <w:marTop w:val="0"/>
      <w:marBottom w:val="0"/>
      <w:divBdr>
        <w:top w:val="none" w:sz="0" w:space="0" w:color="auto"/>
        <w:left w:val="none" w:sz="0" w:space="0" w:color="auto"/>
        <w:bottom w:val="none" w:sz="0" w:space="0" w:color="auto"/>
        <w:right w:val="none" w:sz="0" w:space="0" w:color="auto"/>
      </w:divBdr>
    </w:div>
    <w:div w:id="792678320">
      <w:bodyDiv w:val="1"/>
      <w:marLeft w:val="0"/>
      <w:marRight w:val="0"/>
      <w:marTop w:val="0"/>
      <w:marBottom w:val="0"/>
      <w:divBdr>
        <w:top w:val="none" w:sz="0" w:space="0" w:color="auto"/>
        <w:left w:val="none" w:sz="0" w:space="0" w:color="auto"/>
        <w:bottom w:val="none" w:sz="0" w:space="0" w:color="auto"/>
        <w:right w:val="none" w:sz="0" w:space="0" w:color="auto"/>
      </w:divBdr>
    </w:div>
    <w:div w:id="793906751">
      <w:bodyDiv w:val="1"/>
      <w:marLeft w:val="0"/>
      <w:marRight w:val="0"/>
      <w:marTop w:val="0"/>
      <w:marBottom w:val="0"/>
      <w:divBdr>
        <w:top w:val="none" w:sz="0" w:space="0" w:color="auto"/>
        <w:left w:val="none" w:sz="0" w:space="0" w:color="auto"/>
        <w:bottom w:val="none" w:sz="0" w:space="0" w:color="auto"/>
        <w:right w:val="none" w:sz="0" w:space="0" w:color="auto"/>
      </w:divBdr>
    </w:div>
    <w:div w:id="797529474">
      <w:bodyDiv w:val="1"/>
      <w:marLeft w:val="0"/>
      <w:marRight w:val="0"/>
      <w:marTop w:val="0"/>
      <w:marBottom w:val="0"/>
      <w:divBdr>
        <w:top w:val="none" w:sz="0" w:space="0" w:color="auto"/>
        <w:left w:val="none" w:sz="0" w:space="0" w:color="auto"/>
        <w:bottom w:val="none" w:sz="0" w:space="0" w:color="auto"/>
        <w:right w:val="none" w:sz="0" w:space="0" w:color="auto"/>
      </w:divBdr>
    </w:div>
    <w:div w:id="797836944">
      <w:bodyDiv w:val="1"/>
      <w:marLeft w:val="0"/>
      <w:marRight w:val="0"/>
      <w:marTop w:val="0"/>
      <w:marBottom w:val="0"/>
      <w:divBdr>
        <w:top w:val="none" w:sz="0" w:space="0" w:color="auto"/>
        <w:left w:val="none" w:sz="0" w:space="0" w:color="auto"/>
        <w:bottom w:val="none" w:sz="0" w:space="0" w:color="auto"/>
        <w:right w:val="none" w:sz="0" w:space="0" w:color="auto"/>
      </w:divBdr>
    </w:div>
    <w:div w:id="802576263">
      <w:bodyDiv w:val="1"/>
      <w:marLeft w:val="0"/>
      <w:marRight w:val="0"/>
      <w:marTop w:val="0"/>
      <w:marBottom w:val="0"/>
      <w:divBdr>
        <w:top w:val="none" w:sz="0" w:space="0" w:color="auto"/>
        <w:left w:val="none" w:sz="0" w:space="0" w:color="auto"/>
        <w:bottom w:val="none" w:sz="0" w:space="0" w:color="auto"/>
        <w:right w:val="none" w:sz="0" w:space="0" w:color="auto"/>
      </w:divBdr>
    </w:div>
    <w:div w:id="808128910">
      <w:bodyDiv w:val="1"/>
      <w:marLeft w:val="0"/>
      <w:marRight w:val="0"/>
      <w:marTop w:val="0"/>
      <w:marBottom w:val="0"/>
      <w:divBdr>
        <w:top w:val="none" w:sz="0" w:space="0" w:color="auto"/>
        <w:left w:val="none" w:sz="0" w:space="0" w:color="auto"/>
        <w:bottom w:val="none" w:sz="0" w:space="0" w:color="auto"/>
        <w:right w:val="none" w:sz="0" w:space="0" w:color="auto"/>
      </w:divBdr>
    </w:div>
    <w:div w:id="809832686">
      <w:bodyDiv w:val="1"/>
      <w:marLeft w:val="0"/>
      <w:marRight w:val="0"/>
      <w:marTop w:val="0"/>
      <w:marBottom w:val="0"/>
      <w:divBdr>
        <w:top w:val="none" w:sz="0" w:space="0" w:color="auto"/>
        <w:left w:val="none" w:sz="0" w:space="0" w:color="auto"/>
        <w:bottom w:val="none" w:sz="0" w:space="0" w:color="auto"/>
        <w:right w:val="none" w:sz="0" w:space="0" w:color="auto"/>
      </w:divBdr>
    </w:div>
    <w:div w:id="809908197">
      <w:bodyDiv w:val="1"/>
      <w:marLeft w:val="0"/>
      <w:marRight w:val="0"/>
      <w:marTop w:val="0"/>
      <w:marBottom w:val="0"/>
      <w:divBdr>
        <w:top w:val="none" w:sz="0" w:space="0" w:color="auto"/>
        <w:left w:val="none" w:sz="0" w:space="0" w:color="auto"/>
        <w:bottom w:val="none" w:sz="0" w:space="0" w:color="auto"/>
        <w:right w:val="none" w:sz="0" w:space="0" w:color="auto"/>
      </w:divBdr>
    </w:div>
    <w:div w:id="812061506">
      <w:bodyDiv w:val="1"/>
      <w:marLeft w:val="0"/>
      <w:marRight w:val="0"/>
      <w:marTop w:val="0"/>
      <w:marBottom w:val="0"/>
      <w:divBdr>
        <w:top w:val="none" w:sz="0" w:space="0" w:color="auto"/>
        <w:left w:val="none" w:sz="0" w:space="0" w:color="auto"/>
        <w:bottom w:val="none" w:sz="0" w:space="0" w:color="auto"/>
        <w:right w:val="none" w:sz="0" w:space="0" w:color="auto"/>
      </w:divBdr>
    </w:div>
    <w:div w:id="814639926">
      <w:bodyDiv w:val="1"/>
      <w:marLeft w:val="0"/>
      <w:marRight w:val="0"/>
      <w:marTop w:val="0"/>
      <w:marBottom w:val="0"/>
      <w:divBdr>
        <w:top w:val="none" w:sz="0" w:space="0" w:color="auto"/>
        <w:left w:val="none" w:sz="0" w:space="0" w:color="auto"/>
        <w:bottom w:val="none" w:sz="0" w:space="0" w:color="auto"/>
        <w:right w:val="none" w:sz="0" w:space="0" w:color="auto"/>
      </w:divBdr>
    </w:div>
    <w:div w:id="824398490">
      <w:bodyDiv w:val="1"/>
      <w:marLeft w:val="0"/>
      <w:marRight w:val="0"/>
      <w:marTop w:val="0"/>
      <w:marBottom w:val="0"/>
      <w:divBdr>
        <w:top w:val="none" w:sz="0" w:space="0" w:color="auto"/>
        <w:left w:val="none" w:sz="0" w:space="0" w:color="auto"/>
        <w:bottom w:val="none" w:sz="0" w:space="0" w:color="auto"/>
        <w:right w:val="none" w:sz="0" w:space="0" w:color="auto"/>
      </w:divBdr>
    </w:div>
    <w:div w:id="825630619">
      <w:bodyDiv w:val="1"/>
      <w:marLeft w:val="0"/>
      <w:marRight w:val="0"/>
      <w:marTop w:val="0"/>
      <w:marBottom w:val="0"/>
      <w:divBdr>
        <w:top w:val="none" w:sz="0" w:space="0" w:color="auto"/>
        <w:left w:val="none" w:sz="0" w:space="0" w:color="auto"/>
        <w:bottom w:val="none" w:sz="0" w:space="0" w:color="auto"/>
        <w:right w:val="none" w:sz="0" w:space="0" w:color="auto"/>
      </w:divBdr>
    </w:div>
    <w:div w:id="825826696">
      <w:bodyDiv w:val="1"/>
      <w:marLeft w:val="0"/>
      <w:marRight w:val="0"/>
      <w:marTop w:val="0"/>
      <w:marBottom w:val="0"/>
      <w:divBdr>
        <w:top w:val="none" w:sz="0" w:space="0" w:color="auto"/>
        <w:left w:val="none" w:sz="0" w:space="0" w:color="auto"/>
        <w:bottom w:val="none" w:sz="0" w:space="0" w:color="auto"/>
        <w:right w:val="none" w:sz="0" w:space="0" w:color="auto"/>
      </w:divBdr>
    </w:div>
    <w:div w:id="833842059">
      <w:bodyDiv w:val="1"/>
      <w:marLeft w:val="0"/>
      <w:marRight w:val="0"/>
      <w:marTop w:val="0"/>
      <w:marBottom w:val="0"/>
      <w:divBdr>
        <w:top w:val="none" w:sz="0" w:space="0" w:color="auto"/>
        <w:left w:val="none" w:sz="0" w:space="0" w:color="auto"/>
        <w:bottom w:val="none" w:sz="0" w:space="0" w:color="auto"/>
        <w:right w:val="none" w:sz="0" w:space="0" w:color="auto"/>
      </w:divBdr>
    </w:div>
    <w:div w:id="834302703">
      <w:bodyDiv w:val="1"/>
      <w:marLeft w:val="0"/>
      <w:marRight w:val="0"/>
      <w:marTop w:val="0"/>
      <w:marBottom w:val="0"/>
      <w:divBdr>
        <w:top w:val="none" w:sz="0" w:space="0" w:color="auto"/>
        <w:left w:val="none" w:sz="0" w:space="0" w:color="auto"/>
        <w:bottom w:val="none" w:sz="0" w:space="0" w:color="auto"/>
        <w:right w:val="none" w:sz="0" w:space="0" w:color="auto"/>
      </w:divBdr>
    </w:div>
    <w:div w:id="837114319">
      <w:bodyDiv w:val="1"/>
      <w:marLeft w:val="0"/>
      <w:marRight w:val="0"/>
      <w:marTop w:val="0"/>
      <w:marBottom w:val="0"/>
      <w:divBdr>
        <w:top w:val="none" w:sz="0" w:space="0" w:color="auto"/>
        <w:left w:val="none" w:sz="0" w:space="0" w:color="auto"/>
        <w:bottom w:val="none" w:sz="0" w:space="0" w:color="auto"/>
        <w:right w:val="none" w:sz="0" w:space="0" w:color="auto"/>
      </w:divBdr>
    </w:div>
    <w:div w:id="839197614">
      <w:bodyDiv w:val="1"/>
      <w:marLeft w:val="0"/>
      <w:marRight w:val="0"/>
      <w:marTop w:val="0"/>
      <w:marBottom w:val="0"/>
      <w:divBdr>
        <w:top w:val="none" w:sz="0" w:space="0" w:color="auto"/>
        <w:left w:val="none" w:sz="0" w:space="0" w:color="auto"/>
        <w:bottom w:val="none" w:sz="0" w:space="0" w:color="auto"/>
        <w:right w:val="none" w:sz="0" w:space="0" w:color="auto"/>
      </w:divBdr>
    </w:div>
    <w:div w:id="841432186">
      <w:bodyDiv w:val="1"/>
      <w:marLeft w:val="0"/>
      <w:marRight w:val="0"/>
      <w:marTop w:val="0"/>
      <w:marBottom w:val="0"/>
      <w:divBdr>
        <w:top w:val="none" w:sz="0" w:space="0" w:color="auto"/>
        <w:left w:val="none" w:sz="0" w:space="0" w:color="auto"/>
        <w:bottom w:val="none" w:sz="0" w:space="0" w:color="auto"/>
        <w:right w:val="none" w:sz="0" w:space="0" w:color="auto"/>
      </w:divBdr>
    </w:div>
    <w:div w:id="841506699">
      <w:bodyDiv w:val="1"/>
      <w:marLeft w:val="0"/>
      <w:marRight w:val="0"/>
      <w:marTop w:val="0"/>
      <w:marBottom w:val="0"/>
      <w:divBdr>
        <w:top w:val="none" w:sz="0" w:space="0" w:color="auto"/>
        <w:left w:val="none" w:sz="0" w:space="0" w:color="auto"/>
        <w:bottom w:val="none" w:sz="0" w:space="0" w:color="auto"/>
        <w:right w:val="none" w:sz="0" w:space="0" w:color="auto"/>
      </w:divBdr>
    </w:div>
    <w:div w:id="841551672">
      <w:bodyDiv w:val="1"/>
      <w:marLeft w:val="0"/>
      <w:marRight w:val="0"/>
      <w:marTop w:val="0"/>
      <w:marBottom w:val="0"/>
      <w:divBdr>
        <w:top w:val="none" w:sz="0" w:space="0" w:color="auto"/>
        <w:left w:val="none" w:sz="0" w:space="0" w:color="auto"/>
        <w:bottom w:val="none" w:sz="0" w:space="0" w:color="auto"/>
        <w:right w:val="none" w:sz="0" w:space="0" w:color="auto"/>
      </w:divBdr>
    </w:div>
    <w:div w:id="843739725">
      <w:bodyDiv w:val="1"/>
      <w:marLeft w:val="0"/>
      <w:marRight w:val="0"/>
      <w:marTop w:val="0"/>
      <w:marBottom w:val="0"/>
      <w:divBdr>
        <w:top w:val="none" w:sz="0" w:space="0" w:color="auto"/>
        <w:left w:val="none" w:sz="0" w:space="0" w:color="auto"/>
        <w:bottom w:val="none" w:sz="0" w:space="0" w:color="auto"/>
        <w:right w:val="none" w:sz="0" w:space="0" w:color="auto"/>
      </w:divBdr>
    </w:div>
    <w:div w:id="844055511">
      <w:bodyDiv w:val="1"/>
      <w:marLeft w:val="0"/>
      <w:marRight w:val="0"/>
      <w:marTop w:val="0"/>
      <w:marBottom w:val="0"/>
      <w:divBdr>
        <w:top w:val="none" w:sz="0" w:space="0" w:color="auto"/>
        <w:left w:val="none" w:sz="0" w:space="0" w:color="auto"/>
        <w:bottom w:val="none" w:sz="0" w:space="0" w:color="auto"/>
        <w:right w:val="none" w:sz="0" w:space="0" w:color="auto"/>
      </w:divBdr>
    </w:div>
    <w:div w:id="845900990">
      <w:bodyDiv w:val="1"/>
      <w:marLeft w:val="0"/>
      <w:marRight w:val="0"/>
      <w:marTop w:val="0"/>
      <w:marBottom w:val="0"/>
      <w:divBdr>
        <w:top w:val="none" w:sz="0" w:space="0" w:color="auto"/>
        <w:left w:val="none" w:sz="0" w:space="0" w:color="auto"/>
        <w:bottom w:val="none" w:sz="0" w:space="0" w:color="auto"/>
        <w:right w:val="none" w:sz="0" w:space="0" w:color="auto"/>
      </w:divBdr>
    </w:div>
    <w:div w:id="847839308">
      <w:bodyDiv w:val="1"/>
      <w:marLeft w:val="0"/>
      <w:marRight w:val="0"/>
      <w:marTop w:val="0"/>
      <w:marBottom w:val="0"/>
      <w:divBdr>
        <w:top w:val="none" w:sz="0" w:space="0" w:color="auto"/>
        <w:left w:val="none" w:sz="0" w:space="0" w:color="auto"/>
        <w:bottom w:val="none" w:sz="0" w:space="0" w:color="auto"/>
        <w:right w:val="none" w:sz="0" w:space="0" w:color="auto"/>
      </w:divBdr>
    </w:div>
    <w:div w:id="850334961">
      <w:bodyDiv w:val="1"/>
      <w:marLeft w:val="0"/>
      <w:marRight w:val="0"/>
      <w:marTop w:val="0"/>
      <w:marBottom w:val="0"/>
      <w:divBdr>
        <w:top w:val="none" w:sz="0" w:space="0" w:color="auto"/>
        <w:left w:val="none" w:sz="0" w:space="0" w:color="auto"/>
        <w:bottom w:val="none" w:sz="0" w:space="0" w:color="auto"/>
        <w:right w:val="none" w:sz="0" w:space="0" w:color="auto"/>
      </w:divBdr>
    </w:div>
    <w:div w:id="850339182">
      <w:bodyDiv w:val="1"/>
      <w:marLeft w:val="0"/>
      <w:marRight w:val="0"/>
      <w:marTop w:val="0"/>
      <w:marBottom w:val="0"/>
      <w:divBdr>
        <w:top w:val="none" w:sz="0" w:space="0" w:color="auto"/>
        <w:left w:val="none" w:sz="0" w:space="0" w:color="auto"/>
        <w:bottom w:val="none" w:sz="0" w:space="0" w:color="auto"/>
        <w:right w:val="none" w:sz="0" w:space="0" w:color="auto"/>
      </w:divBdr>
    </w:div>
    <w:div w:id="853029807">
      <w:bodyDiv w:val="1"/>
      <w:marLeft w:val="0"/>
      <w:marRight w:val="0"/>
      <w:marTop w:val="0"/>
      <w:marBottom w:val="0"/>
      <w:divBdr>
        <w:top w:val="none" w:sz="0" w:space="0" w:color="auto"/>
        <w:left w:val="none" w:sz="0" w:space="0" w:color="auto"/>
        <w:bottom w:val="none" w:sz="0" w:space="0" w:color="auto"/>
        <w:right w:val="none" w:sz="0" w:space="0" w:color="auto"/>
      </w:divBdr>
    </w:div>
    <w:div w:id="862203772">
      <w:bodyDiv w:val="1"/>
      <w:marLeft w:val="0"/>
      <w:marRight w:val="0"/>
      <w:marTop w:val="0"/>
      <w:marBottom w:val="0"/>
      <w:divBdr>
        <w:top w:val="none" w:sz="0" w:space="0" w:color="auto"/>
        <w:left w:val="none" w:sz="0" w:space="0" w:color="auto"/>
        <w:bottom w:val="none" w:sz="0" w:space="0" w:color="auto"/>
        <w:right w:val="none" w:sz="0" w:space="0" w:color="auto"/>
      </w:divBdr>
    </w:div>
    <w:div w:id="863904461">
      <w:bodyDiv w:val="1"/>
      <w:marLeft w:val="0"/>
      <w:marRight w:val="0"/>
      <w:marTop w:val="0"/>
      <w:marBottom w:val="0"/>
      <w:divBdr>
        <w:top w:val="none" w:sz="0" w:space="0" w:color="auto"/>
        <w:left w:val="none" w:sz="0" w:space="0" w:color="auto"/>
        <w:bottom w:val="none" w:sz="0" w:space="0" w:color="auto"/>
        <w:right w:val="none" w:sz="0" w:space="0" w:color="auto"/>
      </w:divBdr>
    </w:div>
    <w:div w:id="864250519">
      <w:bodyDiv w:val="1"/>
      <w:marLeft w:val="0"/>
      <w:marRight w:val="0"/>
      <w:marTop w:val="0"/>
      <w:marBottom w:val="0"/>
      <w:divBdr>
        <w:top w:val="none" w:sz="0" w:space="0" w:color="auto"/>
        <w:left w:val="none" w:sz="0" w:space="0" w:color="auto"/>
        <w:bottom w:val="none" w:sz="0" w:space="0" w:color="auto"/>
        <w:right w:val="none" w:sz="0" w:space="0" w:color="auto"/>
      </w:divBdr>
    </w:div>
    <w:div w:id="865141519">
      <w:bodyDiv w:val="1"/>
      <w:marLeft w:val="0"/>
      <w:marRight w:val="0"/>
      <w:marTop w:val="0"/>
      <w:marBottom w:val="0"/>
      <w:divBdr>
        <w:top w:val="none" w:sz="0" w:space="0" w:color="auto"/>
        <w:left w:val="none" w:sz="0" w:space="0" w:color="auto"/>
        <w:bottom w:val="none" w:sz="0" w:space="0" w:color="auto"/>
        <w:right w:val="none" w:sz="0" w:space="0" w:color="auto"/>
      </w:divBdr>
    </w:div>
    <w:div w:id="870456556">
      <w:bodyDiv w:val="1"/>
      <w:marLeft w:val="0"/>
      <w:marRight w:val="0"/>
      <w:marTop w:val="0"/>
      <w:marBottom w:val="0"/>
      <w:divBdr>
        <w:top w:val="none" w:sz="0" w:space="0" w:color="auto"/>
        <w:left w:val="none" w:sz="0" w:space="0" w:color="auto"/>
        <w:bottom w:val="none" w:sz="0" w:space="0" w:color="auto"/>
        <w:right w:val="none" w:sz="0" w:space="0" w:color="auto"/>
      </w:divBdr>
    </w:div>
    <w:div w:id="879048875">
      <w:bodyDiv w:val="1"/>
      <w:marLeft w:val="0"/>
      <w:marRight w:val="0"/>
      <w:marTop w:val="0"/>
      <w:marBottom w:val="0"/>
      <w:divBdr>
        <w:top w:val="none" w:sz="0" w:space="0" w:color="auto"/>
        <w:left w:val="none" w:sz="0" w:space="0" w:color="auto"/>
        <w:bottom w:val="none" w:sz="0" w:space="0" w:color="auto"/>
        <w:right w:val="none" w:sz="0" w:space="0" w:color="auto"/>
      </w:divBdr>
    </w:div>
    <w:div w:id="881743743">
      <w:bodyDiv w:val="1"/>
      <w:marLeft w:val="0"/>
      <w:marRight w:val="0"/>
      <w:marTop w:val="0"/>
      <w:marBottom w:val="0"/>
      <w:divBdr>
        <w:top w:val="none" w:sz="0" w:space="0" w:color="auto"/>
        <w:left w:val="none" w:sz="0" w:space="0" w:color="auto"/>
        <w:bottom w:val="none" w:sz="0" w:space="0" w:color="auto"/>
        <w:right w:val="none" w:sz="0" w:space="0" w:color="auto"/>
      </w:divBdr>
    </w:div>
    <w:div w:id="881938298">
      <w:bodyDiv w:val="1"/>
      <w:marLeft w:val="0"/>
      <w:marRight w:val="0"/>
      <w:marTop w:val="0"/>
      <w:marBottom w:val="0"/>
      <w:divBdr>
        <w:top w:val="none" w:sz="0" w:space="0" w:color="auto"/>
        <w:left w:val="none" w:sz="0" w:space="0" w:color="auto"/>
        <w:bottom w:val="none" w:sz="0" w:space="0" w:color="auto"/>
        <w:right w:val="none" w:sz="0" w:space="0" w:color="auto"/>
      </w:divBdr>
    </w:div>
    <w:div w:id="881988293">
      <w:bodyDiv w:val="1"/>
      <w:marLeft w:val="0"/>
      <w:marRight w:val="0"/>
      <w:marTop w:val="0"/>
      <w:marBottom w:val="0"/>
      <w:divBdr>
        <w:top w:val="none" w:sz="0" w:space="0" w:color="auto"/>
        <w:left w:val="none" w:sz="0" w:space="0" w:color="auto"/>
        <w:bottom w:val="none" w:sz="0" w:space="0" w:color="auto"/>
        <w:right w:val="none" w:sz="0" w:space="0" w:color="auto"/>
      </w:divBdr>
    </w:div>
    <w:div w:id="895749286">
      <w:bodyDiv w:val="1"/>
      <w:marLeft w:val="0"/>
      <w:marRight w:val="0"/>
      <w:marTop w:val="0"/>
      <w:marBottom w:val="0"/>
      <w:divBdr>
        <w:top w:val="none" w:sz="0" w:space="0" w:color="auto"/>
        <w:left w:val="none" w:sz="0" w:space="0" w:color="auto"/>
        <w:bottom w:val="none" w:sz="0" w:space="0" w:color="auto"/>
        <w:right w:val="none" w:sz="0" w:space="0" w:color="auto"/>
      </w:divBdr>
    </w:div>
    <w:div w:id="897396165">
      <w:bodyDiv w:val="1"/>
      <w:marLeft w:val="0"/>
      <w:marRight w:val="0"/>
      <w:marTop w:val="0"/>
      <w:marBottom w:val="0"/>
      <w:divBdr>
        <w:top w:val="none" w:sz="0" w:space="0" w:color="auto"/>
        <w:left w:val="none" w:sz="0" w:space="0" w:color="auto"/>
        <w:bottom w:val="none" w:sz="0" w:space="0" w:color="auto"/>
        <w:right w:val="none" w:sz="0" w:space="0" w:color="auto"/>
      </w:divBdr>
    </w:div>
    <w:div w:id="900675413">
      <w:bodyDiv w:val="1"/>
      <w:marLeft w:val="0"/>
      <w:marRight w:val="0"/>
      <w:marTop w:val="0"/>
      <w:marBottom w:val="0"/>
      <w:divBdr>
        <w:top w:val="none" w:sz="0" w:space="0" w:color="auto"/>
        <w:left w:val="none" w:sz="0" w:space="0" w:color="auto"/>
        <w:bottom w:val="none" w:sz="0" w:space="0" w:color="auto"/>
        <w:right w:val="none" w:sz="0" w:space="0" w:color="auto"/>
      </w:divBdr>
    </w:div>
    <w:div w:id="904343612">
      <w:bodyDiv w:val="1"/>
      <w:marLeft w:val="0"/>
      <w:marRight w:val="0"/>
      <w:marTop w:val="0"/>
      <w:marBottom w:val="0"/>
      <w:divBdr>
        <w:top w:val="none" w:sz="0" w:space="0" w:color="auto"/>
        <w:left w:val="none" w:sz="0" w:space="0" w:color="auto"/>
        <w:bottom w:val="none" w:sz="0" w:space="0" w:color="auto"/>
        <w:right w:val="none" w:sz="0" w:space="0" w:color="auto"/>
      </w:divBdr>
    </w:div>
    <w:div w:id="908149475">
      <w:bodyDiv w:val="1"/>
      <w:marLeft w:val="0"/>
      <w:marRight w:val="0"/>
      <w:marTop w:val="0"/>
      <w:marBottom w:val="0"/>
      <w:divBdr>
        <w:top w:val="none" w:sz="0" w:space="0" w:color="auto"/>
        <w:left w:val="none" w:sz="0" w:space="0" w:color="auto"/>
        <w:bottom w:val="none" w:sz="0" w:space="0" w:color="auto"/>
        <w:right w:val="none" w:sz="0" w:space="0" w:color="auto"/>
      </w:divBdr>
    </w:div>
    <w:div w:id="908803967">
      <w:bodyDiv w:val="1"/>
      <w:marLeft w:val="0"/>
      <w:marRight w:val="0"/>
      <w:marTop w:val="0"/>
      <w:marBottom w:val="0"/>
      <w:divBdr>
        <w:top w:val="none" w:sz="0" w:space="0" w:color="auto"/>
        <w:left w:val="none" w:sz="0" w:space="0" w:color="auto"/>
        <w:bottom w:val="none" w:sz="0" w:space="0" w:color="auto"/>
        <w:right w:val="none" w:sz="0" w:space="0" w:color="auto"/>
      </w:divBdr>
    </w:div>
    <w:div w:id="909727089">
      <w:bodyDiv w:val="1"/>
      <w:marLeft w:val="0"/>
      <w:marRight w:val="0"/>
      <w:marTop w:val="0"/>
      <w:marBottom w:val="0"/>
      <w:divBdr>
        <w:top w:val="none" w:sz="0" w:space="0" w:color="auto"/>
        <w:left w:val="none" w:sz="0" w:space="0" w:color="auto"/>
        <w:bottom w:val="none" w:sz="0" w:space="0" w:color="auto"/>
        <w:right w:val="none" w:sz="0" w:space="0" w:color="auto"/>
      </w:divBdr>
    </w:div>
    <w:div w:id="914246963">
      <w:bodyDiv w:val="1"/>
      <w:marLeft w:val="0"/>
      <w:marRight w:val="0"/>
      <w:marTop w:val="0"/>
      <w:marBottom w:val="0"/>
      <w:divBdr>
        <w:top w:val="none" w:sz="0" w:space="0" w:color="auto"/>
        <w:left w:val="none" w:sz="0" w:space="0" w:color="auto"/>
        <w:bottom w:val="none" w:sz="0" w:space="0" w:color="auto"/>
        <w:right w:val="none" w:sz="0" w:space="0" w:color="auto"/>
      </w:divBdr>
    </w:div>
    <w:div w:id="915211682">
      <w:bodyDiv w:val="1"/>
      <w:marLeft w:val="0"/>
      <w:marRight w:val="0"/>
      <w:marTop w:val="0"/>
      <w:marBottom w:val="0"/>
      <w:divBdr>
        <w:top w:val="none" w:sz="0" w:space="0" w:color="auto"/>
        <w:left w:val="none" w:sz="0" w:space="0" w:color="auto"/>
        <w:bottom w:val="none" w:sz="0" w:space="0" w:color="auto"/>
        <w:right w:val="none" w:sz="0" w:space="0" w:color="auto"/>
      </w:divBdr>
    </w:div>
    <w:div w:id="918517272">
      <w:bodyDiv w:val="1"/>
      <w:marLeft w:val="0"/>
      <w:marRight w:val="0"/>
      <w:marTop w:val="0"/>
      <w:marBottom w:val="0"/>
      <w:divBdr>
        <w:top w:val="none" w:sz="0" w:space="0" w:color="auto"/>
        <w:left w:val="none" w:sz="0" w:space="0" w:color="auto"/>
        <w:bottom w:val="none" w:sz="0" w:space="0" w:color="auto"/>
        <w:right w:val="none" w:sz="0" w:space="0" w:color="auto"/>
      </w:divBdr>
    </w:div>
    <w:div w:id="920718227">
      <w:bodyDiv w:val="1"/>
      <w:marLeft w:val="0"/>
      <w:marRight w:val="0"/>
      <w:marTop w:val="0"/>
      <w:marBottom w:val="0"/>
      <w:divBdr>
        <w:top w:val="none" w:sz="0" w:space="0" w:color="auto"/>
        <w:left w:val="none" w:sz="0" w:space="0" w:color="auto"/>
        <w:bottom w:val="none" w:sz="0" w:space="0" w:color="auto"/>
        <w:right w:val="none" w:sz="0" w:space="0" w:color="auto"/>
      </w:divBdr>
    </w:div>
    <w:div w:id="920917790">
      <w:bodyDiv w:val="1"/>
      <w:marLeft w:val="0"/>
      <w:marRight w:val="0"/>
      <w:marTop w:val="0"/>
      <w:marBottom w:val="0"/>
      <w:divBdr>
        <w:top w:val="none" w:sz="0" w:space="0" w:color="auto"/>
        <w:left w:val="none" w:sz="0" w:space="0" w:color="auto"/>
        <w:bottom w:val="none" w:sz="0" w:space="0" w:color="auto"/>
        <w:right w:val="none" w:sz="0" w:space="0" w:color="auto"/>
      </w:divBdr>
    </w:div>
    <w:div w:id="921648900">
      <w:bodyDiv w:val="1"/>
      <w:marLeft w:val="0"/>
      <w:marRight w:val="0"/>
      <w:marTop w:val="0"/>
      <w:marBottom w:val="0"/>
      <w:divBdr>
        <w:top w:val="none" w:sz="0" w:space="0" w:color="auto"/>
        <w:left w:val="none" w:sz="0" w:space="0" w:color="auto"/>
        <w:bottom w:val="none" w:sz="0" w:space="0" w:color="auto"/>
        <w:right w:val="none" w:sz="0" w:space="0" w:color="auto"/>
      </w:divBdr>
    </w:div>
    <w:div w:id="926037183">
      <w:bodyDiv w:val="1"/>
      <w:marLeft w:val="0"/>
      <w:marRight w:val="0"/>
      <w:marTop w:val="0"/>
      <w:marBottom w:val="0"/>
      <w:divBdr>
        <w:top w:val="none" w:sz="0" w:space="0" w:color="auto"/>
        <w:left w:val="none" w:sz="0" w:space="0" w:color="auto"/>
        <w:bottom w:val="none" w:sz="0" w:space="0" w:color="auto"/>
        <w:right w:val="none" w:sz="0" w:space="0" w:color="auto"/>
      </w:divBdr>
    </w:div>
    <w:div w:id="929502965">
      <w:bodyDiv w:val="1"/>
      <w:marLeft w:val="0"/>
      <w:marRight w:val="0"/>
      <w:marTop w:val="0"/>
      <w:marBottom w:val="0"/>
      <w:divBdr>
        <w:top w:val="none" w:sz="0" w:space="0" w:color="auto"/>
        <w:left w:val="none" w:sz="0" w:space="0" w:color="auto"/>
        <w:bottom w:val="none" w:sz="0" w:space="0" w:color="auto"/>
        <w:right w:val="none" w:sz="0" w:space="0" w:color="auto"/>
      </w:divBdr>
    </w:div>
    <w:div w:id="930237264">
      <w:bodyDiv w:val="1"/>
      <w:marLeft w:val="0"/>
      <w:marRight w:val="0"/>
      <w:marTop w:val="0"/>
      <w:marBottom w:val="0"/>
      <w:divBdr>
        <w:top w:val="none" w:sz="0" w:space="0" w:color="auto"/>
        <w:left w:val="none" w:sz="0" w:space="0" w:color="auto"/>
        <w:bottom w:val="none" w:sz="0" w:space="0" w:color="auto"/>
        <w:right w:val="none" w:sz="0" w:space="0" w:color="auto"/>
      </w:divBdr>
    </w:div>
    <w:div w:id="933317368">
      <w:bodyDiv w:val="1"/>
      <w:marLeft w:val="0"/>
      <w:marRight w:val="0"/>
      <w:marTop w:val="0"/>
      <w:marBottom w:val="0"/>
      <w:divBdr>
        <w:top w:val="none" w:sz="0" w:space="0" w:color="auto"/>
        <w:left w:val="none" w:sz="0" w:space="0" w:color="auto"/>
        <w:bottom w:val="none" w:sz="0" w:space="0" w:color="auto"/>
        <w:right w:val="none" w:sz="0" w:space="0" w:color="auto"/>
      </w:divBdr>
    </w:div>
    <w:div w:id="937373515">
      <w:bodyDiv w:val="1"/>
      <w:marLeft w:val="0"/>
      <w:marRight w:val="0"/>
      <w:marTop w:val="0"/>
      <w:marBottom w:val="0"/>
      <w:divBdr>
        <w:top w:val="none" w:sz="0" w:space="0" w:color="auto"/>
        <w:left w:val="none" w:sz="0" w:space="0" w:color="auto"/>
        <w:bottom w:val="none" w:sz="0" w:space="0" w:color="auto"/>
        <w:right w:val="none" w:sz="0" w:space="0" w:color="auto"/>
      </w:divBdr>
    </w:div>
    <w:div w:id="938365961">
      <w:bodyDiv w:val="1"/>
      <w:marLeft w:val="0"/>
      <w:marRight w:val="0"/>
      <w:marTop w:val="0"/>
      <w:marBottom w:val="0"/>
      <w:divBdr>
        <w:top w:val="none" w:sz="0" w:space="0" w:color="auto"/>
        <w:left w:val="none" w:sz="0" w:space="0" w:color="auto"/>
        <w:bottom w:val="none" w:sz="0" w:space="0" w:color="auto"/>
        <w:right w:val="none" w:sz="0" w:space="0" w:color="auto"/>
      </w:divBdr>
    </w:div>
    <w:div w:id="941381122">
      <w:bodyDiv w:val="1"/>
      <w:marLeft w:val="0"/>
      <w:marRight w:val="0"/>
      <w:marTop w:val="0"/>
      <w:marBottom w:val="0"/>
      <w:divBdr>
        <w:top w:val="none" w:sz="0" w:space="0" w:color="auto"/>
        <w:left w:val="none" w:sz="0" w:space="0" w:color="auto"/>
        <w:bottom w:val="none" w:sz="0" w:space="0" w:color="auto"/>
        <w:right w:val="none" w:sz="0" w:space="0" w:color="auto"/>
      </w:divBdr>
    </w:div>
    <w:div w:id="943419116">
      <w:bodyDiv w:val="1"/>
      <w:marLeft w:val="0"/>
      <w:marRight w:val="0"/>
      <w:marTop w:val="0"/>
      <w:marBottom w:val="0"/>
      <w:divBdr>
        <w:top w:val="none" w:sz="0" w:space="0" w:color="auto"/>
        <w:left w:val="none" w:sz="0" w:space="0" w:color="auto"/>
        <w:bottom w:val="none" w:sz="0" w:space="0" w:color="auto"/>
        <w:right w:val="none" w:sz="0" w:space="0" w:color="auto"/>
      </w:divBdr>
    </w:div>
    <w:div w:id="944070438">
      <w:bodyDiv w:val="1"/>
      <w:marLeft w:val="0"/>
      <w:marRight w:val="0"/>
      <w:marTop w:val="0"/>
      <w:marBottom w:val="0"/>
      <w:divBdr>
        <w:top w:val="none" w:sz="0" w:space="0" w:color="auto"/>
        <w:left w:val="none" w:sz="0" w:space="0" w:color="auto"/>
        <w:bottom w:val="none" w:sz="0" w:space="0" w:color="auto"/>
        <w:right w:val="none" w:sz="0" w:space="0" w:color="auto"/>
      </w:divBdr>
    </w:div>
    <w:div w:id="945622354">
      <w:bodyDiv w:val="1"/>
      <w:marLeft w:val="0"/>
      <w:marRight w:val="0"/>
      <w:marTop w:val="0"/>
      <w:marBottom w:val="0"/>
      <w:divBdr>
        <w:top w:val="none" w:sz="0" w:space="0" w:color="auto"/>
        <w:left w:val="none" w:sz="0" w:space="0" w:color="auto"/>
        <w:bottom w:val="none" w:sz="0" w:space="0" w:color="auto"/>
        <w:right w:val="none" w:sz="0" w:space="0" w:color="auto"/>
      </w:divBdr>
    </w:div>
    <w:div w:id="954486227">
      <w:bodyDiv w:val="1"/>
      <w:marLeft w:val="0"/>
      <w:marRight w:val="0"/>
      <w:marTop w:val="0"/>
      <w:marBottom w:val="0"/>
      <w:divBdr>
        <w:top w:val="none" w:sz="0" w:space="0" w:color="auto"/>
        <w:left w:val="none" w:sz="0" w:space="0" w:color="auto"/>
        <w:bottom w:val="none" w:sz="0" w:space="0" w:color="auto"/>
        <w:right w:val="none" w:sz="0" w:space="0" w:color="auto"/>
      </w:divBdr>
    </w:div>
    <w:div w:id="955135688">
      <w:bodyDiv w:val="1"/>
      <w:marLeft w:val="0"/>
      <w:marRight w:val="0"/>
      <w:marTop w:val="0"/>
      <w:marBottom w:val="0"/>
      <w:divBdr>
        <w:top w:val="none" w:sz="0" w:space="0" w:color="auto"/>
        <w:left w:val="none" w:sz="0" w:space="0" w:color="auto"/>
        <w:bottom w:val="none" w:sz="0" w:space="0" w:color="auto"/>
        <w:right w:val="none" w:sz="0" w:space="0" w:color="auto"/>
      </w:divBdr>
    </w:div>
    <w:div w:id="955215202">
      <w:bodyDiv w:val="1"/>
      <w:marLeft w:val="0"/>
      <w:marRight w:val="0"/>
      <w:marTop w:val="0"/>
      <w:marBottom w:val="0"/>
      <w:divBdr>
        <w:top w:val="none" w:sz="0" w:space="0" w:color="auto"/>
        <w:left w:val="none" w:sz="0" w:space="0" w:color="auto"/>
        <w:bottom w:val="none" w:sz="0" w:space="0" w:color="auto"/>
        <w:right w:val="none" w:sz="0" w:space="0" w:color="auto"/>
      </w:divBdr>
    </w:div>
    <w:div w:id="957949248">
      <w:bodyDiv w:val="1"/>
      <w:marLeft w:val="0"/>
      <w:marRight w:val="0"/>
      <w:marTop w:val="0"/>
      <w:marBottom w:val="0"/>
      <w:divBdr>
        <w:top w:val="none" w:sz="0" w:space="0" w:color="auto"/>
        <w:left w:val="none" w:sz="0" w:space="0" w:color="auto"/>
        <w:bottom w:val="none" w:sz="0" w:space="0" w:color="auto"/>
        <w:right w:val="none" w:sz="0" w:space="0" w:color="auto"/>
      </w:divBdr>
    </w:div>
    <w:div w:id="961888741">
      <w:bodyDiv w:val="1"/>
      <w:marLeft w:val="0"/>
      <w:marRight w:val="0"/>
      <w:marTop w:val="0"/>
      <w:marBottom w:val="0"/>
      <w:divBdr>
        <w:top w:val="none" w:sz="0" w:space="0" w:color="auto"/>
        <w:left w:val="none" w:sz="0" w:space="0" w:color="auto"/>
        <w:bottom w:val="none" w:sz="0" w:space="0" w:color="auto"/>
        <w:right w:val="none" w:sz="0" w:space="0" w:color="auto"/>
      </w:divBdr>
    </w:div>
    <w:div w:id="964846534">
      <w:bodyDiv w:val="1"/>
      <w:marLeft w:val="0"/>
      <w:marRight w:val="0"/>
      <w:marTop w:val="0"/>
      <w:marBottom w:val="0"/>
      <w:divBdr>
        <w:top w:val="none" w:sz="0" w:space="0" w:color="auto"/>
        <w:left w:val="none" w:sz="0" w:space="0" w:color="auto"/>
        <w:bottom w:val="none" w:sz="0" w:space="0" w:color="auto"/>
        <w:right w:val="none" w:sz="0" w:space="0" w:color="auto"/>
      </w:divBdr>
    </w:div>
    <w:div w:id="973220517">
      <w:bodyDiv w:val="1"/>
      <w:marLeft w:val="0"/>
      <w:marRight w:val="0"/>
      <w:marTop w:val="0"/>
      <w:marBottom w:val="0"/>
      <w:divBdr>
        <w:top w:val="none" w:sz="0" w:space="0" w:color="auto"/>
        <w:left w:val="none" w:sz="0" w:space="0" w:color="auto"/>
        <w:bottom w:val="none" w:sz="0" w:space="0" w:color="auto"/>
        <w:right w:val="none" w:sz="0" w:space="0" w:color="auto"/>
      </w:divBdr>
    </w:div>
    <w:div w:id="975987825">
      <w:bodyDiv w:val="1"/>
      <w:marLeft w:val="0"/>
      <w:marRight w:val="0"/>
      <w:marTop w:val="0"/>
      <w:marBottom w:val="0"/>
      <w:divBdr>
        <w:top w:val="none" w:sz="0" w:space="0" w:color="auto"/>
        <w:left w:val="none" w:sz="0" w:space="0" w:color="auto"/>
        <w:bottom w:val="none" w:sz="0" w:space="0" w:color="auto"/>
        <w:right w:val="none" w:sz="0" w:space="0" w:color="auto"/>
      </w:divBdr>
      <w:divsChild>
        <w:div w:id="476799311">
          <w:marLeft w:val="0"/>
          <w:marRight w:val="0"/>
          <w:marTop w:val="0"/>
          <w:marBottom w:val="0"/>
          <w:divBdr>
            <w:top w:val="none" w:sz="0" w:space="0" w:color="auto"/>
            <w:left w:val="none" w:sz="0" w:space="0" w:color="auto"/>
            <w:bottom w:val="none" w:sz="0" w:space="0" w:color="auto"/>
            <w:right w:val="none" w:sz="0" w:space="0" w:color="auto"/>
          </w:divBdr>
          <w:divsChild>
            <w:div w:id="999575187">
              <w:marLeft w:val="0"/>
              <w:marRight w:val="0"/>
              <w:marTop w:val="0"/>
              <w:marBottom w:val="0"/>
              <w:divBdr>
                <w:top w:val="none" w:sz="0" w:space="0" w:color="auto"/>
                <w:left w:val="none" w:sz="0" w:space="0" w:color="auto"/>
                <w:bottom w:val="none" w:sz="0" w:space="0" w:color="auto"/>
                <w:right w:val="none" w:sz="0" w:space="0" w:color="auto"/>
              </w:divBdr>
            </w:div>
            <w:div w:id="1823544994">
              <w:marLeft w:val="0"/>
              <w:marRight w:val="0"/>
              <w:marTop w:val="0"/>
              <w:marBottom w:val="0"/>
              <w:divBdr>
                <w:top w:val="none" w:sz="0" w:space="0" w:color="auto"/>
                <w:left w:val="none" w:sz="0" w:space="0" w:color="auto"/>
                <w:bottom w:val="none" w:sz="0" w:space="0" w:color="auto"/>
                <w:right w:val="none" w:sz="0" w:space="0" w:color="auto"/>
              </w:divBdr>
            </w:div>
            <w:div w:id="1372533679">
              <w:marLeft w:val="0"/>
              <w:marRight w:val="0"/>
              <w:marTop w:val="0"/>
              <w:marBottom w:val="0"/>
              <w:divBdr>
                <w:top w:val="none" w:sz="0" w:space="0" w:color="auto"/>
                <w:left w:val="none" w:sz="0" w:space="0" w:color="auto"/>
                <w:bottom w:val="none" w:sz="0" w:space="0" w:color="auto"/>
                <w:right w:val="none" w:sz="0" w:space="0" w:color="auto"/>
              </w:divBdr>
            </w:div>
            <w:div w:id="1231385167">
              <w:marLeft w:val="0"/>
              <w:marRight w:val="0"/>
              <w:marTop w:val="0"/>
              <w:marBottom w:val="0"/>
              <w:divBdr>
                <w:top w:val="none" w:sz="0" w:space="0" w:color="auto"/>
                <w:left w:val="none" w:sz="0" w:space="0" w:color="auto"/>
                <w:bottom w:val="none" w:sz="0" w:space="0" w:color="auto"/>
                <w:right w:val="none" w:sz="0" w:space="0" w:color="auto"/>
              </w:divBdr>
            </w:div>
            <w:div w:id="1985160825">
              <w:marLeft w:val="0"/>
              <w:marRight w:val="0"/>
              <w:marTop w:val="0"/>
              <w:marBottom w:val="0"/>
              <w:divBdr>
                <w:top w:val="none" w:sz="0" w:space="0" w:color="auto"/>
                <w:left w:val="none" w:sz="0" w:space="0" w:color="auto"/>
                <w:bottom w:val="none" w:sz="0" w:space="0" w:color="auto"/>
                <w:right w:val="none" w:sz="0" w:space="0" w:color="auto"/>
              </w:divBdr>
            </w:div>
            <w:div w:id="2113621952">
              <w:marLeft w:val="0"/>
              <w:marRight w:val="0"/>
              <w:marTop w:val="0"/>
              <w:marBottom w:val="0"/>
              <w:divBdr>
                <w:top w:val="none" w:sz="0" w:space="0" w:color="auto"/>
                <w:left w:val="none" w:sz="0" w:space="0" w:color="auto"/>
                <w:bottom w:val="none" w:sz="0" w:space="0" w:color="auto"/>
                <w:right w:val="none" w:sz="0" w:space="0" w:color="auto"/>
              </w:divBdr>
            </w:div>
            <w:div w:id="631061186">
              <w:marLeft w:val="0"/>
              <w:marRight w:val="0"/>
              <w:marTop w:val="0"/>
              <w:marBottom w:val="0"/>
              <w:divBdr>
                <w:top w:val="none" w:sz="0" w:space="0" w:color="auto"/>
                <w:left w:val="none" w:sz="0" w:space="0" w:color="auto"/>
                <w:bottom w:val="none" w:sz="0" w:space="0" w:color="auto"/>
                <w:right w:val="none" w:sz="0" w:space="0" w:color="auto"/>
              </w:divBdr>
            </w:div>
            <w:div w:id="930237880">
              <w:marLeft w:val="0"/>
              <w:marRight w:val="0"/>
              <w:marTop w:val="0"/>
              <w:marBottom w:val="0"/>
              <w:divBdr>
                <w:top w:val="none" w:sz="0" w:space="0" w:color="auto"/>
                <w:left w:val="none" w:sz="0" w:space="0" w:color="auto"/>
                <w:bottom w:val="none" w:sz="0" w:space="0" w:color="auto"/>
                <w:right w:val="none" w:sz="0" w:space="0" w:color="auto"/>
              </w:divBdr>
            </w:div>
            <w:div w:id="913852707">
              <w:marLeft w:val="0"/>
              <w:marRight w:val="0"/>
              <w:marTop w:val="0"/>
              <w:marBottom w:val="0"/>
              <w:divBdr>
                <w:top w:val="none" w:sz="0" w:space="0" w:color="auto"/>
                <w:left w:val="none" w:sz="0" w:space="0" w:color="auto"/>
                <w:bottom w:val="none" w:sz="0" w:space="0" w:color="auto"/>
                <w:right w:val="none" w:sz="0" w:space="0" w:color="auto"/>
              </w:divBdr>
            </w:div>
            <w:div w:id="1684821106">
              <w:marLeft w:val="0"/>
              <w:marRight w:val="0"/>
              <w:marTop w:val="0"/>
              <w:marBottom w:val="0"/>
              <w:divBdr>
                <w:top w:val="none" w:sz="0" w:space="0" w:color="auto"/>
                <w:left w:val="none" w:sz="0" w:space="0" w:color="auto"/>
                <w:bottom w:val="none" w:sz="0" w:space="0" w:color="auto"/>
                <w:right w:val="none" w:sz="0" w:space="0" w:color="auto"/>
              </w:divBdr>
            </w:div>
            <w:div w:id="677462926">
              <w:marLeft w:val="0"/>
              <w:marRight w:val="0"/>
              <w:marTop w:val="0"/>
              <w:marBottom w:val="0"/>
              <w:divBdr>
                <w:top w:val="none" w:sz="0" w:space="0" w:color="auto"/>
                <w:left w:val="none" w:sz="0" w:space="0" w:color="auto"/>
                <w:bottom w:val="none" w:sz="0" w:space="0" w:color="auto"/>
                <w:right w:val="none" w:sz="0" w:space="0" w:color="auto"/>
              </w:divBdr>
            </w:div>
            <w:div w:id="1157188999">
              <w:marLeft w:val="0"/>
              <w:marRight w:val="0"/>
              <w:marTop w:val="0"/>
              <w:marBottom w:val="0"/>
              <w:divBdr>
                <w:top w:val="none" w:sz="0" w:space="0" w:color="auto"/>
                <w:left w:val="none" w:sz="0" w:space="0" w:color="auto"/>
                <w:bottom w:val="none" w:sz="0" w:space="0" w:color="auto"/>
                <w:right w:val="none" w:sz="0" w:space="0" w:color="auto"/>
              </w:divBdr>
            </w:div>
            <w:div w:id="1297367607">
              <w:marLeft w:val="0"/>
              <w:marRight w:val="0"/>
              <w:marTop w:val="0"/>
              <w:marBottom w:val="0"/>
              <w:divBdr>
                <w:top w:val="none" w:sz="0" w:space="0" w:color="auto"/>
                <w:left w:val="none" w:sz="0" w:space="0" w:color="auto"/>
                <w:bottom w:val="none" w:sz="0" w:space="0" w:color="auto"/>
                <w:right w:val="none" w:sz="0" w:space="0" w:color="auto"/>
              </w:divBdr>
            </w:div>
            <w:div w:id="119919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40549">
      <w:bodyDiv w:val="1"/>
      <w:marLeft w:val="0"/>
      <w:marRight w:val="0"/>
      <w:marTop w:val="0"/>
      <w:marBottom w:val="0"/>
      <w:divBdr>
        <w:top w:val="none" w:sz="0" w:space="0" w:color="auto"/>
        <w:left w:val="none" w:sz="0" w:space="0" w:color="auto"/>
        <w:bottom w:val="none" w:sz="0" w:space="0" w:color="auto"/>
        <w:right w:val="none" w:sz="0" w:space="0" w:color="auto"/>
      </w:divBdr>
    </w:div>
    <w:div w:id="982929332">
      <w:bodyDiv w:val="1"/>
      <w:marLeft w:val="0"/>
      <w:marRight w:val="0"/>
      <w:marTop w:val="0"/>
      <w:marBottom w:val="0"/>
      <w:divBdr>
        <w:top w:val="none" w:sz="0" w:space="0" w:color="auto"/>
        <w:left w:val="none" w:sz="0" w:space="0" w:color="auto"/>
        <w:bottom w:val="none" w:sz="0" w:space="0" w:color="auto"/>
        <w:right w:val="none" w:sz="0" w:space="0" w:color="auto"/>
      </w:divBdr>
    </w:div>
    <w:div w:id="983893701">
      <w:bodyDiv w:val="1"/>
      <w:marLeft w:val="0"/>
      <w:marRight w:val="0"/>
      <w:marTop w:val="0"/>
      <w:marBottom w:val="0"/>
      <w:divBdr>
        <w:top w:val="none" w:sz="0" w:space="0" w:color="auto"/>
        <w:left w:val="none" w:sz="0" w:space="0" w:color="auto"/>
        <w:bottom w:val="none" w:sz="0" w:space="0" w:color="auto"/>
        <w:right w:val="none" w:sz="0" w:space="0" w:color="auto"/>
      </w:divBdr>
    </w:div>
    <w:div w:id="986205336">
      <w:bodyDiv w:val="1"/>
      <w:marLeft w:val="0"/>
      <w:marRight w:val="0"/>
      <w:marTop w:val="0"/>
      <w:marBottom w:val="0"/>
      <w:divBdr>
        <w:top w:val="none" w:sz="0" w:space="0" w:color="auto"/>
        <w:left w:val="none" w:sz="0" w:space="0" w:color="auto"/>
        <w:bottom w:val="none" w:sz="0" w:space="0" w:color="auto"/>
        <w:right w:val="none" w:sz="0" w:space="0" w:color="auto"/>
      </w:divBdr>
    </w:div>
    <w:div w:id="987588719">
      <w:bodyDiv w:val="1"/>
      <w:marLeft w:val="0"/>
      <w:marRight w:val="0"/>
      <w:marTop w:val="0"/>
      <w:marBottom w:val="0"/>
      <w:divBdr>
        <w:top w:val="none" w:sz="0" w:space="0" w:color="auto"/>
        <w:left w:val="none" w:sz="0" w:space="0" w:color="auto"/>
        <w:bottom w:val="none" w:sz="0" w:space="0" w:color="auto"/>
        <w:right w:val="none" w:sz="0" w:space="0" w:color="auto"/>
      </w:divBdr>
      <w:divsChild>
        <w:div w:id="1864248114">
          <w:marLeft w:val="0"/>
          <w:marRight w:val="0"/>
          <w:marTop w:val="0"/>
          <w:marBottom w:val="0"/>
          <w:divBdr>
            <w:top w:val="none" w:sz="0" w:space="0" w:color="auto"/>
            <w:left w:val="none" w:sz="0" w:space="0" w:color="auto"/>
            <w:bottom w:val="none" w:sz="0" w:space="0" w:color="auto"/>
            <w:right w:val="none" w:sz="0" w:space="0" w:color="auto"/>
          </w:divBdr>
          <w:divsChild>
            <w:div w:id="9181120">
              <w:marLeft w:val="0"/>
              <w:marRight w:val="0"/>
              <w:marTop w:val="0"/>
              <w:marBottom w:val="0"/>
              <w:divBdr>
                <w:top w:val="none" w:sz="0" w:space="0" w:color="auto"/>
                <w:left w:val="none" w:sz="0" w:space="0" w:color="auto"/>
                <w:bottom w:val="none" w:sz="0" w:space="0" w:color="auto"/>
                <w:right w:val="none" w:sz="0" w:space="0" w:color="auto"/>
              </w:divBdr>
            </w:div>
            <w:div w:id="1087455944">
              <w:marLeft w:val="0"/>
              <w:marRight w:val="0"/>
              <w:marTop w:val="0"/>
              <w:marBottom w:val="0"/>
              <w:divBdr>
                <w:top w:val="none" w:sz="0" w:space="0" w:color="auto"/>
                <w:left w:val="none" w:sz="0" w:space="0" w:color="auto"/>
                <w:bottom w:val="none" w:sz="0" w:space="0" w:color="auto"/>
                <w:right w:val="none" w:sz="0" w:space="0" w:color="auto"/>
              </w:divBdr>
            </w:div>
            <w:div w:id="68312451">
              <w:marLeft w:val="0"/>
              <w:marRight w:val="0"/>
              <w:marTop w:val="0"/>
              <w:marBottom w:val="0"/>
              <w:divBdr>
                <w:top w:val="none" w:sz="0" w:space="0" w:color="auto"/>
                <w:left w:val="none" w:sz="0" w:space="0" w:color="auto"/>
                <w:bottom w:val="none" w:sz="0" w:space="0" w:color="auto"/>
                <w:right w:val="none" w:sz="0" w:space="0" w:color="auto"/>
              </w:divBdr>
            </w:div>
            <w:div w:id="102388244">
              <w:marLeft w:val="0"/>
              <w:marRight w:val="0"/>
              <w:marTop w:val="0"/>
              <w:marBottom w:val="0"/>
              <w:divBdr>
                <w:top w:val="none" w:sz="0" w:space="0" w:color="auto"/>
                <w:left w:val="none" w:sz="0" w:space="0" w:color="auto"/>
                <w:bottom w:val="none" w:sz="0" w:space="0" w:color="auto"/>
                <w:right w:val="none" w:sz="0" w:space="0" w:color="auto"/>
              </w:divBdr>
            </w:div>
            <w:div w:id="1502507364">
              <w:marLeft w:val="0"/>
              <w:marRight w:val="0"/>
              <w:marTop w:val="0"/>
              <w:marBottom w:val="0"/>
              <w:divBdr>
                <w:top w:val="none" w:sz="0" w:space="0" w:color="auto"/>
                <w:left w:val="none" w:sz="0" w:space="0" w:color="auto"/>
                <w:bottom w:val="none" w:sz="0" w:space="0" w:color="auto"/>
                <w:right w:val="none" w:sz="0" w:space="0" w:color="auto"/>
              </w:divBdr>
            </w:div>
            <w:div w:id="775441311">
              <w:marLeft w:val="0"/>
              <w:marRight w:val="0"/>
              <w:marTop w:val="0"/>
              <w:marBottom w:val="0"/>
              <w:divBdr>
                <w:top w:val="none" w:sz="0" w:space="0" w:color="auto"/>
                <w:left w:val="none" w:sz="0" w:space="0" w:color="auto"/>
                <w:bottom w:val="none" w:sz="0" w:space="0" w:color="auto"/>
                <w:right w:val="none" w:sz="0" w:space="0" w:color="auto"/>
              </w:divBdr>
            </w:div>
            <w:div w:id="579146160">
              <w:marLeft w:val="0"/>
              <w:marRight w:val="0"/>
              <w:marTop w:val="0"/>
              <w:marBottom w:val="0"/>
              <w:divBdr>
                <w:top w:val="none" w:sz="0" w:space="0" w:color="auto"/>
                <w:left w:val="none" w:sz="0" w:space="0" w:color="auto"/>
                <w:bottom w:val="none" w:sz="0" w:space="0" w:color="auto"/>
                <w:right w:val="none" w:sz="0" w:space="0" w:color="auto"/>
              </w:divBdr>
            </w:div>
            <w:div w:id="674958758">
              <w:marLeft w:val="0"/>
              <w:marRight w:val="0"/>
              <w:marTop w:val="0"/>
              <w:marBottom w:val="0"/>
              <w:divBdr>
                <w:top w:val="none" w:sz="0" w:space="0" w:color="auto"/>
                <w:left w:val="none" w:sz="0" w:space="0" w:color="auto"/>
                <w:bottom w:val="none" w:sz="0" w:space="0" w:color="auto"/>
                <w:right w:val="none" w:sz="0" w:space="0" w:color="auto"/>
              </w:divBdr>
            </w:div>
            <w:div w:id="308174353">
              <w:marLeft w:val="0"/>
              <w:marRight w:val="0"/>
              <w:marTop w:val="0"/>
              <w:marBottom w:val="0"/>
              <w:divBdr>
                <w:top w:val="none" w:sz="0" w:space="0" w:color="auto"/>
                <w:left w:val="none" w:sz="0" w:space="0" w:color="auto"/>
                <w:bottom w:val="none" w:sz="0" w:space="0" w:color="auto"/>
                <w:right w:val="none" w:sz="0" w:space="0" w:color="auto"/>
              </w:divBdr>
            </w:div>
            <w:div w:id="1330601889">
              <w:marLeft w:val="0"/>
              <w:marRight w:val="0"/>
              <w:marTop w:val="0"/>
              <w:marBottom w:val="0"/>
              <w:divBdr>
                <w:top w:val="none" w:sz="0" w:space="0" w:color="auto"/>
                <w:left w:val="none" w:sz="0" w:space="0" w:color="auto"/>
                <w:bottom w:val="none" w:sz="0" w:space="0" w:color="auto"/>
                <w:right w:val="none" w:sz="0" w:space="0" w:color="auto"/>
              </w:divBdr>
            </w:div>
            <w:div w:id="974140642">
              <w:marLeft w:val="0"/>
              <w:marRight w:val="0"/>
              <w:marTop w:val="0"/>
              <w:marBottom w:val="0"/>
              <w:divBdr>
                <w:top w:val="none" w:sz="0" w:space="0" w:color="auto"/>
                <w:left w:val="none" w:sz="0" w:space="0" w:color="auto"/>
                <w:bottom w:val="none" w:sz="0" w:space="0" w:color="auto"/>
                <w:right w:val="none" w:sz="0" w:space="0" w:color="auto"/>
              </w:divBdr>
            </w:div>
            <w:div w:id="1368410637">
              <w:marLeft w:val="0"/>
              <w:marRight w:val="0"/>
              <w:marTop w:val="0"/>
              <w:marBottom w:val="0"/>
              <w:divBdr>
                <w:top w:val="none" w:sz="0" w:space="0" w:color="auto"/>
                <w:left w:val="none" w:sz="0" w:space="0" w:color="auto"/>
                <w:bottom w:val="none" w:sz="0" w:space="0" w:color="auto"/>
                <w:right w:val="none" w:sz="0" w:space="0" w:color="auto"/>
              </w:divBdr>
            </w:div>
            <w:div w:id="1849782968">
              <w:marLeft w:val="0"/>
              <w:marRight w:val="0"/>
              <w:marTop w:val="0"/>
              <w:marBottom w:val="0"/>
              <w:divBdr>
                <w:top w:val="none" w:sz="0" w:space="0" w:color="auto"/>
                <w:left w:val="none" w:sz="0" w:space="0" w:color="auto"/>
                <w:bottom w:val="none" w:sz="0" w:space="0" w:color="auto"/>
                <w:right w:val="none" w:sz="0" w:space="0" w:color="auto"/>
              </w:divBdr>
            </w:div>
            <w:div w:id="74056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760812">
      <w:bodyDiv w:val="1"/>
      <w:marLeft w:val="0"/>
      <w:marRight w:val="0"/>
      <w:marTop w:val="0"/>
      <w:marBottom w:val="0"/>
      <w:divBdr>
        <w:top w:val="none" w:sz="0" w:space="0" w:color="auto"/>
        <w:left w:val="none" w:sz="0" w:space="0" w:color="auto"/>
        <w:bottom w:val="none" w:sz="0" w:space="0" w:color="auto"/>
        <w:right w:val="none" w:sz="0" w:space="0" w:color="auto"/>
      </w:divBdr>
    </w:div>
    <w:div w:id="1000428021">
      <w:bodyDiv w:val="1"/>
      <w:marLeft w:val="0"/>
      <w:marRight w:val="0"/>
      <w:marTop w:val="0"/>
      <w:marBottom w:val="0"/>
      <w:divBdr>
        <w:top w:val="none" w:sz="0" w:space="0" w:color="auto"/>
        <w:left w:val="none" w:sz="0" w:space="0" w:color="auto"/>
        <w:bottom w:val="none" w:sz="0" w:space="0" w:color="auto"/>
        <w:right w:val="none" w:sz="0" w:space="0" w:color="auto"/>
      </w:divBdr>
    </w:div>
    <w:div w:id="1004212003">
      <w:bodyDiv w:val="1"/>
      <w:marLeft w:val="0"/>
      <w:marRight w:val="0"/>
      <w:marTop w:val="0"/>
      <w:marBottom w:val="0"/>
      <w:divBdr>
        <w:top w:val="none" w:sz="0" w:space="0" w:color="auto"/>
        <w:left w:val="none" w:sz="0" w:space="0" w:color="auto"/>
        <w:bottom w:val="none" w:sz="0" w:space="0" w:color="auto"/>
        <w:right w:val="none" w:sz="0" w:space="0" w:color="auto"/>
      </w:divBdr>
    </w:div>
    <w:div w:id="1004699558">
      <w:bodyDiv w:val="1"/>
      <w:marLeft w:val="0"/>
      <w:marRight w:val="0"/>
      <w:marTop w:val="0"/>
      <w:marBottom w:val="0"/>
      <w:divBdr>
        <w:top w:val="none" w:sz="0" w:space="0" w:color="auto"/>
        <w:left w:val="none" w:sz="0" w:space="0" w:color="auto"/>
        <w:bottom w:val="none" w:sz="0" w:space="0" w:color="auto"/>
        <w:right w:val="none" w:sz="0" w:space="0" w:color="auto"/>
      </w:divBdr>
    </w:div>
    <w:div w:id="1006441263">
      <w:bodyDiv w:val="1"/>
      <w:marLeft w:val="0"/>
      <w:marRight w:val="0"/>
      <w:marTop w:val="0"/>
      <w:marBottom w:val="0"/>
      <w:divBdr>
        <w:top w:val="none" w:sz="0" w:space="0" w:color="auto"/>
        <w:left w:val="none" w:sz="0" w:space="0" w:color="auto"/>
        <w:bottom w:val="none" w:sz="0" w:space="0" w:color="auto"/>
        <w:right w:val="none" w:sz="0" w:space="0" w:color="auto"/>
      </w:divBdr>
    </w:div>
    <w:div w:id="1006782509">
      <w:bodyDiv w:val="1"/>
      <w:marLeft w:val="0"/>
      <w:marRight w:val="0"/>
      <w:marTop w:val="0"/>
      <w:marBottom w:val="0"/>
      <w:divBdr>
        <w:top w:val="none" w:sz="0" w:space="0" w:color="auto"/>
        <w:left w:val="none" w:sz="0" w:space="0" w:color="auto"/>
        <w:bottom w:val="none" w:sz="0" w:space="0" w:color="auto"/>
        <w:right w:val="none" w:sz="0" w:space="0" w:color="auto"/>
      </w:divBdr>
    </w:div>
    <w:div w:id="1009330262">
      <w:bodyDiv w:val="1"/>
      <w:marLeft w:val="0"/>
      <w:marRight w:val="0"/>
      <w:marTop w:val="0"/>
      <w:marBottom w:val="0"/>
      <w:divBdr>
        <w:top w:val="none" w:sz="0" w:space="0" w:color="auto"/>
        <w:left w:val="none" w:sz="0" w:space="0" w:color="auto"/>
        <w:bottom w:val="none" w:sz="0" w:space="0" w:color="auto"/>
        <w:right w:val="none" w:sz="0" w:space="0" w:color="auto"/>
      </w:divBdr>
    </w:div>
    <w:div w:id="1009722133">
      <w:bodyDiv w:val="1"/>
      <w:marLeft w:val="0"/>
      <w:marRight w:val="0"/>
      <w:marTop w:val="0"/>
      <w:marBottom w:val="0"/>
      <w:divBdr>
        <w:top w:val="none" w:sz="0" w:space="0" w:color="auto"/>
        <w:left w:val="none" w:sz="0" w:space="0" w:color="auto"/>
        <w:bottom w:val="none" w:sz="0" w:space="0" w:color="auto"/>
        <w:right w:val="none" w:sz="0" w:space="0" w:color="auto"/>
      </w:divBdr>
    </w:div>
    <w:div w:id="1015578443">
      <w:bodyDiv w:val="1"/>
      <w:marLeft w:val="0"/>
      <w:marRight w:val="0"/>
      <w:marTop w:val="0"/>
      <w:marBottom w:val="0"/>
      <w:divBdr>
        <w:top w:val="none" w:sz="0" w:space="0" w:color="auto"/>
        <w:left w:val="none" w:sz="0" w:space="0" w:color="auto"/>
        <w:bottom w:val="none" w:sz="0" w:space="0" w:color="auto"/>
        <w:right w:val="none" w:sz="0" w:space="0" w:color="auto"/>
      </w:divBdr>
    </w:div>
    <w:div w:id="1016999369">
      <w:bodyDiv w:val="1"/>
      <w:marLeft w:val="0"/>
      <w:marRight w:val="0"/>
      <w:marTop w:val="0"/>
      <w:marBottom w:val="0"/>
      <w:divBdr>
        <w:top w:val="none" w:sz="0" w:space="0" w:color="auto"/>
        <w:left w:val="none" w:sz="0" w:space="0" w:color="auto"/>
        <w:bottom w:val="none" w:sz="0" w:space="0" w:color="auto"/>
        <w:right w:val="none" w:sz="0" w:space="0" w:color="auto"/>
      </w:divBdr>
    </w:div>
    <w:div w:id="1020397179">
      <w:bodyDiv w:val="1"/>
      <w:marLeft w:val="0"/>
      <w:marRight w:val="0"/>
      <w:marTop w:val="0"/>
      <w:marBottom w:val="0"/>
      <w:divBdr>
        <w:top w:val="none" w:sz="0" w:space="0" w:color="auto"/>
        <w:left w:val="none" w:sz="0" w:space="0" w:color="auto"/>
        <w:bottom w:val="none" w:sz="0" w:space="0" w:color="auto"/>
        <w:right w:val="none" w:sz="0" w:space="0" w:color="auto"/>
      </w:divBdr>
    </w:div>
    <w:div w:id="1024013109">
      <w:bodyDiv w:val="1"/>
      <w:marLeft w:val="0"/>
      <w:marRight w:val="0"/>
      <w:marTop w:val="0"/>
      <w:marBottom w:val="0"/>
      <w:divBdr>
        <w:top w:val="none" w:sz="0" w:space="0" w:color="auto"/>
        <w:left w:val="none" w:sz="0" w:space="0" w:color="auto"/>
        <w:bottom w:val="none" w:sz="0" w:space="0" w:color="auto"/>
        <w:right w:val="none" w:sz="0" w:space="0" w:color="auto"/>
      </w:divBdr>
    </w:div>
    <w:div w:id="1028021762">
      <w:bodyDiv w:val="1"/>
      <w:marLeft w:val="0"/>
      <w:marRight w:val="0"/>
      <w:marTop w:val="0"/>
      <w:marBottom w:val="0"/>
      <w:divBdr>
        <w:top w:val="none" w:sz="0" w:space="0" w:color="auto"/>
        <w:left w:val="none" w:sz="0" w:space="0" w:color="auto"/>
        <w:bottom w:val="none" w:sz="0" w:space="0" w:color="auto"/>
        <w:right w:val="none" w:sz="0" w:space="0" w:color="auto"/>
      </w:divBdr>
    </w:div>
    <w:div w:id="1028140116">
      <w:bodyDiv w:val="1"/>
      <w:marLeft w:val="0"/>
      <w:marRight w:val="0"/>
      <w:marTop w:val="0"/>
      <w:marBottom w:val="0"/>
      <w:divBdr>
        <w:top w:val="none" w:sz="0" w:space="0" w:color="auto"/>
        <w:left w:val="none" w:sz="0" w:space="0" w:color="auto"/>
        <w:bottom w:val="none" w:sz="0" w:space="0" w:color="auto"/>
        <w:right w:val="none" w:sz="0" w:space="0" w:color="auto"/>
      </w:divBdr>
    </w:div>
    <w:div w:id="1032074374">
      <w:bodyDiv w:val="1"/>
      <w:marLeft w:val="0"/>
      <w:marRight w:val="0"/>
      <w:marTop w:val="0"/>
      <w:marBottom w:val="0"/>
      <w:divBdr>
        <w:top w:val="none" w:sz="0" w:space="0" w:color="auto"/>
        <w:left w:val="none" w:sz="0" w:space="0" w:color="auto"/>
        <w:bottom w:val="none" w:sz="0" w:space="0" w:color="auto"/>
        <w:right w:val="none" w:sz="0" w:space="0" w:color="auto"/>
      </w:divBdr>
    </w:div>
    <w:div w:id="1033729744">
      <w:bodyDiv w:val="1"/>
      <w:marLeft w:val="0"/>
      <w:marRight w:val="0"/>
      <w:marTop w:val="0"/>
      <w:marBottom w:val="0"/>
      <w:divBdr>
        <w:top w:val="none" w:sz="0" w:space="0" w:color="auto"/>
        <w:left w:val="none" w:sz="0" w:space="0" w:color="auto"/>
        <w:bottom w:val="none" w:sz="0" w:space="0" w:color="auto"/>
        <w:right w:val="none" w:sz="0" w:space="0" w:color="auto"/>
      </w:divBdr>
    </w:div>
    <w:div w:id="1036731425">
      <w:bodyDiv w:val="1"/>
      <w:marLeft w:val="0"/>
      <w:marRight w:val="0"/>
      <w:marTop w:val="0"/>
      <w:marBottom w:val="0"/>
      <w:divBdr>
        <w:top w:val="none" w:sz="0" w:space="0" w:color="auto"/>
        <w:left w:val="none" w:sz="0" w:space="0" w:color="auto"/>
        <w:bottom w:val="none" w:sz="0" w:space="0" w:color="auto"/>
        <w:right w:val="none" w:sz="0" w:space="0" w:color="auto"/>
      </w:divBdr>
    </w:div>
    <w:div w:id="1037319233">
      <w:bodyDiv w:val="1"/>
      <w:marLeft w:val="0"/>
      <w:marRight w:val="0"/>
      <w:marTop w:val="0"/>
      <w:marBottom w:val="0"/>
      <w:divBdr>
        <w:top w:val="none" w:sz="0" w:space="0" w:color="auto"/>
        <w:left w:val="none" w:sz="0" w:space="0" w:color="auto"/>
        <w:bottom w:val="none" w:sz="0" w:space="0" w:color="auto"/>
        <w:right w:val="none" w:sz="0" w:space="0" w:color="auto"/>
      </w:divBdr>
    </w:div>
    <w:div w:id="1046494293">
      <w:bodyDiv w:val="1"/>
      <w:marLeft w:val="0"/>
      <w:marRight w:val="0"/>
      <w:marTop w:val="0"/>
      <w:marBottom w:val="0"/>
      <w:divBdr>
        <w:top w:val="none" w:sz="0" w:space="0" w:color="auto"/>
        <w:left w:val="none" w:sz="0" w:space="0" w:color="auto"/>
        <w:bottom w:val="none" w:sz="0" w:space="0" w:color="auto"/>
        <w:right w:val="none" w:sz="0" w:space="0" w:color="auto"/>
      </w:divBdr>
    </w:div>
    <w:div w:id="1049916886">
      <w:bodyDiv w:val="1"/>
      <w:marLeft w:val="0"/>
      <w:marRight w:val="0"/>
      <w:marTop w:val="0"/>
      <w:marBottom w:val="0"/>
      <w:divBdr>
        <w:top w:val="none" w:sz="0" w:space="0" w:color="auto"/>
        <w:left w:val="none" w:sz="0" w:space="0" w:color="auto"/>
        <w:bottom w:val="none" w:sz="0" w:space="0" w:color="auto"/>
        <w:right w:val="none" w:sz="0" w:space="0" w:color="auto"/>
      </w:divBdr>
    </w:div>
    <w:div w:id="1057819482">
      <w:bodyDiv w:val="1"/>
      <w:marLeft w:val="0"/>
      <w:marRight w:val="0"/>
      <w:marTop w:val="0"/>
      <w:marBottom w:val="0"/>
      <w:divBdr>
        <w:top w:val="none" w:sz="0" w:space="0" w:color="auto"/>
        <w:left w:val="none" w:sz="0" w:space="0" w:color="auto"/>
        <w:bottom w:val="none" w:sz="0" w:space="0" w:color="auto"/>
        <w:right w:val="none" w:sz="0" w:space="0" w:color="auto"/>
      </w:divBdr>
    </w:div>
    <w:div w:id="1069613555">
      <w:bodyDiv w:val="1"/>
      <w:marLeft w:val="0"/>
      <w:marRight w:val="0"/>
      <w:marTop w:val="0"/>
      <w:marBottom w:val="0"/>
      <w:divBdr>
        <w:top w:val="none" w:sz="0" w:space="0" w:color="auto"/>
        <w:left w:val="none" w:sz="0" w:space="0" w:color="auto"/>
        <w:bottom w:val="none" w:sz="0" w:space="0" w:color="auto"/>
        <w:right w:val="none" w:sz="0" w:space="0" w:color="auto"/>
      </w:divBdr>
    </w:div>
    <w:div w:id="1075786215">
      <w:bodyDiv w:val="1"/>
      <w:marLeft w:val="0"/>
      <w:marRight w:val="0"/>
      <w:marTop w:val="0"/>
      <w:marBottom w:val="0"/>
      <w:divBdr>
        <w:top w:val="none" w:sz="0" w:space="0" w:color="auto"/>
        <w:left w:val="none" w:sz="0" w:space="0" w:color="auto"/>
        <w:bottom w:val="none" w:sz="0" w:space="0" w:color="auto"/>
        <w:right w:val="none" w:sz="0" w:space="0" w:color="auto"/>
      </w:divBdr>
    </w:div>
    <w:div w:id="1083795433">
      <w:bodyDiv w:val="1"/>
      <w:marLeft w:val="0"/>
      <w:marRight w:val="0"/>
      <w:marTop w:val="0"/>
      <w:marBottom w:val="0"/>
      <w:divBdr>
        <w:top w:val="none" w:sz="0" w:space="0" w:color="auto"/>
        <w:left w:val="none" w:sz="0" w:space="0" w:color="auto"/>
        <w:bottom w:val="none" w:sz="0" w:space="0" w:color="auto"/>
        <w:right w:val="none" w:sz="0" w:space="0" w:color="auto"/>
      </w:divBdr>
    </w:div>
    <w:div w:id="1085497986">
      <w:bodyDiv w:val="1"/>
      <w:marLeft w:val="0"/>
      <w:marRight w:val="0"/>
      <w:marTop w:val="0"/>
      <w:marBottom w:val="0"/>
      <w:divBdr>
        <w:top w:val="none" w:sz="0" w:space="0" w:color="auto"/>
        <w:left w:val="none" w:sz="0" w:space="0" w:color="auto"/>
        <w:bottom w:val="none" w:sz="0" w:space="0" w:color="auto"/>
        <w:right w:val="none" w:sz="0" w:space="0" w:color="auto"/>
      </w:divBdr>
    </w:div>
    <w:div w:id="1086224767">
      <w:bodyDiv w:val="1"/>
      <w:marLeft w:val="0"/>
      <w:marRight w:val="0"/>
      <w:marTop w:val="0"/>
      <w:marBottom w:val="0"/>
      <w:divBdr>
        <w:top w:val="none" w:sz="0" w:space="0" w:color="auto"/>
        <w:left w:val="none" w:sz="0" w:space="0" w:color="auto"/>
        <w:bottom w:val="none" w:sz="0" w:space="0" w:color="auto"/>
        <w:right w:val="none" w:sz="0" w:space="0" w:color="auto"/>
      </w:divBdr>
    </w:div>
    <w:div w:id="1086879108">
      <w:bodyDiv w:val="1"/>
      <w:marLeft w:val="0"/>
      <w:marRight w:val="0"/>
      <w:marTop w:val="0"/>
      <w:marBottom w:val="0"/>
      <w:divBdr>
        <w:top w:val="none" w:sz="0" w:space="0" w:color="auto"/>
        <w:left w:val="none" w:sz="0" w:space="0" w:color="auto"/>
        <w:bottom w:val="none" w:sz="0" w:space="0" w:color="auto"/>
        <w:right w:val="none" w:sz="0" w:space="0" w:color="auto"/>
      </w:divBdr>
    </w:div>
    <w:div w:id="1090470767">
      <w:bodyDiv w:val="1"/>
      <w:marLeft w:val="0"/>
      <w:marRight w:val="0"/>
      <w:marTop w:val="0"/>
      <w:marBottom w:val="0"/>
      <w:divBdr>
        <w:top w:val="none" w:sz="0" w:space="0" w:color="auto"/>
        <w:left w:val="none" w:sz="0" w:space="0" w:color="auto"/>
        <w:bottom w:val="none" w:sz="0" w:space="0" w:color="auto"/>
        <w:right w:val="none" w:sz="0" w:space="0" w:color="auto"/>
      </w:divBdr>
    </w:div>
    <w:div w:id="1096244728">
      <w:bodyDiv w:val="1"/>
      <w:marLeft w:val="0"/>
      <w:marRight w:val="0"/>
      <w:marTop w:val="0"/>
      <w:marBottom w:val="0"/>
      <w:divBdr>
        <w:top w:val="none" w:sz="0" w:space="0" w:color="auto"/>
        <w:left w:val="none" w:sz="0" w:space="0" w:color="auto"/>
        <w:bottom w:val="none" w:sz="0" w:space="0" w:color="auto"/>
        <w:right w:val="none" w:sz="0" w:space="0" w:color="auto"/>
      </w:divBdr>
    </w:div>
    <w:div w:id="1106344473">
      <w:bodyDiv w:val="1"/>
      <w:marLeft w:val="0"/>
      <w:marRight w:val="0"/>
      <w:marTop w:val="0"/>
      <w:marBottom w:val="0"/>
      <w:divBdr>
        <w:top w:val="none" w:sz="0" w:space="0" w:color="auto"/>
        <w:left w:val="none" w:sz="0" w:space="0" w:color="auto"/>
        <w:bottom w:val="none" w:sz="0" w:space="0" w:color="auto"/>
        <w:right w:val="none" w:sz="0" w:space="0" w:color="auto"/>
      </w:divBdr>
    </w:div>
    <w:div w:id="1110245497">
      <w:bodyDiv w:val="1"/>
      <w:marLeft w:val="0"/>
      <w:marRight w:val="0"/>
      <w:marTop w:val="0"/>
      <w:marBottom w:val="0"/>
      <w:divBdr>
        <w:top w:val="none" w:sz="0" w:space="0" w:color="auto"/>
        <w:left w:val="none" w:sz="0" w:space="0" w:color="auto"/>
        <w:bottom w:val="none" w:sz="0" w:space="0" w:color="auto"/>
        <w:right w:val="none" w:sz="0" w:space="0" w:color="auto"/>
      </w:divBdr>
    </w:div>
    <w:div w:id="1111902480">
      <w:bodyDiv w:val="1"/>
      <w:marLeft w:val="0"/>
      <w:marRight w:val="0"/>
      <w:marTop w:val="0"/>
      <w:marBottom w:val="0"/>
      <w:divBdr>
        <w:top w:val="none" w:sz="0" w:space="0" w:color="auto"/>
        <w:left w:val="none" w:sz="0" w:space="0" w:color="auto"/>
        <w:bottom w:val="none" w:sz="0" w:space="0" w:color="auto"/>
        <w:right w:val="none" w:sz="0" w:space="0" w:color="auto"/>
      </w:divBdr>
    </w:div>
    <w:div w:id="1132597537">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37912269">
      <w:bodyDiv w:val="1"/>
      <w:marLeft w:val="0"/>
      <w:marRight w:val="0"/>
      <w:marTop w:val="0"/>
      <w:marBottom w:val="0"/>
      <w:divBdr>
        <w:top w:val="none" w:sz="0" w:space="0" w:color="auto"/>
        <w:left w:val="none" w:sz="0" w:space="0" w:color="auto"/>
        <w:bottom w:val="none" w:sz="0" w:space="0" w:color="auto"/>
        <w:right w:val="none" w:sz="0" w:space="0" w:color="auto"/>
      </w:divBdr>
    </w:div>
    <w:div w:id="1142693698">
      <w:bodyDiv w:val="1"/>
      <w:marLeft w:val="0"/>
      <w:marRight w:val="0"/>
      <w:marTop w:val="0"/>
      <w:marBottom w:val="0"/>
      <w:divBdr>
        <w:top w:val="none" w:sz="0" w:space="0" w:color="auto"/>
        <w:left w:val="none" w:sz="0" w:space="0" w:color="auto"/>
        <w:bottom w:val="none" w:sz="0" w:space="0" w:color="auto"/>
        <w:right w:val="none" w:sz="0" w:space="0" w:color="auto"/>
      </w:divBdr>
    </w:div>
    <w:div w:id="1154184093">
      <w:bodyDiv w:val="1"/>
      <w:marLeft w:val="0"/>
      <w:marRight w:val="0"/>
      <w:marTop w:val="0"/>
      <w:marBottom w:val="0"/>
      <w:divBdr>
        <w:top w:val="none" w:sz="0" w:space="0" w:color="auto"/>
        <w:left w:val="none" w:sz="0" w:space="0" w:color="auto"/>
        <w:bottom w:val="none" w:sz="0" w:space="0" w:color="auto"/>
        <w:right w:val="none" w:sz="0" w:space="0" w:color="auto"/>
      </w:divBdr>
    </w:div>
    <w:div w:id="1157069433">
      <w:bodyDiv w:val="1"/>
      <w:marLeft w:val="0"/>
      <w:marRight w:val="0"/>
      <w:marTop w:val="0"/>
      <w:marBottom w:val="0"/>
      <w:divBdr>
        <w:top w:val="none" w:sz="0" w:space="0" w:color="auto"/>
        <w:left w:val="none" w:sz="0" w:space="0" w:color="auto"/>
        <w:bottom w:val="none" w:sz="0" w:space="0" w:color="auto"/>
        <w:right w:val="none" w:sz="0" w:space="0" w:color="auto"/>
      </w:divBdr>
    </w:div>
    <w:div w:id="1157765582">
      <w:bodyDiv w:val="1"/>
      <w:marLeft w:val="0"/>
      <w:marRight w:val="0"/>
      <w:marTop w:val="0"/>
      <w:marBottom w:val="0"/>
      <w:divBdr>
        <w:top w:val="none" w:sz="0" w:space="0" w:color="auto"/>
        <w:left w:val="none" w:sz="0" w:space="0" w:color="auto"/>
        <w:bottom w:val="none" w:sz="0" w:space="0" w:color="auto"/>
        <w:right w:val="none" w:sz="0" w:space="0" w:color="auto"/>
      </w:divBdr>
    </w:div>
    <w:div w:id="1158771138">
      <w:bodyDiv w:val="1"/>
      <w:marLeft w:val="0"/>
      <w:marRight w:val="0"/>
      <w:marTop w:val="0"/>
      <w:marBottom w:val="0"/>
      <w:divBdr>
        <w:top w:val="none" w:sz="0" w:space="0" w:color="auto"/>
        <w:left w:val="none" w:sz="0" w:space="0" w:color="auto"/>
        <w:bottom w:val="none" w:sz="0" w:space="0" w:color="auto"/>
        <w:right w:val="none" w:sz="0" w:space="0" w:color="auto"/>
      </w:divBdr>
    </w:div>
    <w:div w:id="1160851912">
      <w:bodyDiv w:val="1"/>
      <w:marLeft w:val="0"/>
      <w:marRight w:val="0"/>
      <w:marTop w:val="0"/>
      <w:marBottom w:val="0"/>
      <w:divBdr>
        <w:top w:val="none" w:sz="0" w:space="0" w:color="auto"/>
        <w:left w:val="none" w:sz="0" w:space="0" w:color="auto"/>
        <w:bottom w:val="none" w:sz="0" w:space="0" w:color="auto"/>
        <w:right w:val="none" w:sz="0" w:space="0" w:color="auto"/>
      </w:divBdr>
    </w:div>
    <w:div w:id="1168013039">
      <w:bodyDiv w:val="1"/>
      <w:marLeft w:val="0"/>
      <w:marRight w:val="0"/>
      <w:marTop w:val="0"/>
      <w:marBottom w:val="0"/>
      <w:divBdr>
        <w:top w:val="none" w:sz="0" w:space="0" w:color="auto"/>
        <w:left w:val="none" w:sz="0" w:space="0" w:color="auto"/>
        <w:bottom w:val="none" w:sz="0" w:space="0" w:color="auto"/>
        <w:right w:val="none" w:sz="0" w:space="0" w:color="auto"/>
      </w:divBdr>
    </w:div>
    <w:div w:id="1168670582">
      <w:bodyDiv w:val="1"/>
      <w:marLeft w:val="0"/>
      <w:marRight w:val="0"/>
      <w:marTop w:val="0"/>
      <w:marBottom w:val="0"/>
      <w:divBdr>
        <w:top w:val="none" w:sz="0" w:space="0" w:color="auto"/>
        <w:left w:val="none" w:sz="0" w:space="0" w:color="auto"/>
        <w:bottom w:val="none" w:sz="0" w:space="0" w:color="auto"/>
        <w:right w:val="none" w:sz="0" w:space="0" w:color="auto"/>
      </w:divBdr>
    </w:div>
    <w:div w:id="1170364944">
      <w:bodyDiv w:val="1"/>
      <w:marLeft w:val="0"/>
      <w:marRight w:val="0"/>
      <w:marTop w:val="0"/>
      <w:marBottom w:val="0"/>
      <w:divBdr>
        <w:top w:val="none" w:sz="0" w:space="0" w:color="auto"/>
        <w:left w:val="none" w:sz="0" w:space="0" w:color="auto"/>
        <w:bottom w:val="none" w:sz="0" w:space="0" w:color="auto"/>
        <w:right w:val="none" w:sz="0" w:space="0" w:color="auto"/>
      </w:divBdr>
    </w:div>
    <w:div w:id="1182235463">
      <w:bodyDiv w:val="1"/>
      <w:marLeft w:val="0"/>
      <w:marRight w:val="0"/>
      <w:marTop w:val="0"/>
      <w:marBottom w:val="0"/>
      <w:divBdr>
        <w:top w:val="none" w:sz="0" w:space="0" w:color="auto"/>
        <w:left w:val="none" w:sz="0" w:space="0" w:color="auto"/>
        <w:bottom w:val="none" w:sz="0" w:space="0" w:color="auto"/>
        <w:right w:val="none" w:sz="0" w:space="0" w:color="auto"/>
      </w:divBdr>
    </w:div>
    <w:div w:id="1183322876">
      <w:bodyDiv w:val="1"/>
      <w:marLeft w:val="0"/>
      <w:marRight w:val="0"/>
      <w:marTop w:val="0"/>
      <w:marBottom w:val="0"/>
      <w:divBdr>
        <w:top w:val="none" w:sz="0" w:space="0" w:color="auto"/>
        <w:left w:val="none" w:sz="0" w:space="0" w:color="auto"/>
        <w:bottom w:val="none" w:sz="0" w:space="0" w:color="auto"/>
        <w:right w:val="none" w:sz="0" w:space="0" w:color="auto"/>
      </w:divBdr>
    </w:div>
    <w:div w:id="1187326648">
      <w:bodyDiv w:val="1"/>
      <w:marLeft w:val="0"/>
      <w:marRight w:val="0"/>
      <w:marTop w:val="0"/>
      <w:marBottom w:val="0"/>
      <w:divBdr>
        <w:top w:val="none" w:sz="0" w:space="0" w:color="auto"/>
        <w:left w:val="none" w:sz="0" w:space="0" w:color="auto"/>
        <w:bottom w:val="none" w:sz="0" w:space="0" w:color="auto"/>
        <w:right w:val="none" w:sz="0" w:space="0" w:color="auto"/>
      </w:divBdr>
    </w:div>
    <w:div w:id="1188327731">
      <w:bodyDiv w:val="1"/>
      <w:marLeft w:val="0"/>
      <w:marRight w:val="0"/>
      <w:marTop w:val="0"/>
      <w:marBottom w:val="0"/>
      <w:divBdr>
        <w:top w:val="none" w:sz="0" w:space="0" w:color="auto"/>
        <w:left w:val="none" w:sz="0" w:space="0" w:color="auto"/>
        <w:bottom w:val="none" w:sz="0" w:space="0" w:color="auto"/>
        <w:right w:val="none" w:sz="0" w:space="0" w:color="auto"/>
      </w:divBdr>
      <w:divsChild>
        <w:div w:id="1422526026">
          <w:marLeft w:val="0"/>
          <w:marRight w:val="0"/>
          <w:marTop w:val="0"/>
          <w:marBottom w:val="0"/>
          <w:divBdr>
            <w:top w:val="none" w:sz="0" w:space="0" w:color="auto"/>
            <w:left w:val="none" w:sz="0" w:space="0" w:color="auto"/>
            <w:bottom w:val="none" w:sz="0" w:space="0" w:color="auto"/>
            <w:right w:val="none" w:sz="0" w:space="0" w:color="auto"/>
          </w:divBdr>
          <w:divsChild>
            <w:div w:id="384762925">
              <w:marLeft w:val="0"/>
              <w:marRight w:val="0"/>
              <w:marTop w:val="0"/>
              <w:marBottom w:val="0"/>
              <w:divBdr>
                <w:top w:val="none" w:sz="0" w:space="0" w:color="auto"/>
                <w:left w:val="none" w:sz="0" w:space="0" w:color="auto"/>
                <w:bottom w:val="none" w:sz="0" w:space="0" w:color="auto"/>
                <w:right w:val="none" w:sz="0" w:space="0" w:color="auto"/>
              </w:divBdr>
            </w:div>
            <w:div w:id="1010177796">
              <w:marLeft w:val="0"/>
              <w:marRight w:val="0"/>
              <w:marTop w:val="0"/>
              <w:marBottom w:val="0"/>
              <w:divBdr>
                <w:top w:val="none" w:sz="0" w:space="0" w:color="auto"/>
                <w:left w:val="none" w:sz="0" w:space="0" w:color="auto"/>
                <w:bottom w:val="none" w:sz="0" w:space="0" w:color="auto"/>
                <w:right w:val="none" w:sz="0" w:space="0" w:color="auto"/>
              </w:divBdr>
            </w:div>
            <w:div w:id="2019385890">
              <w:marLeft w:val="0"/>
              <w:marRight w:val="0"/>
              <w:marTop w:val="0"/>
              <w:marBottom w:val="0"/>
              <w:divBdr>
                <w:top w:val="none" w:sz="0" w:space="0" w:color="auto"/>
                <w:left w:val="none" w:sz="0" w:space="0" w:color="auto"/>
                <w:bottom w:val="none" w:sz="0" w:space="0" w:color="auto"/>
                <w:right w:val="none" w:sz="0" w:space="0" w:color="auto"/>
              </w:divBdr>
            </w:div>
            <w:div w:id="1177186927">
              <w:marLeft w:val="0"/>
              <w:marRight w:val="0"/>
              <w:marTop w:val="0"/>
              <w:marBottom w:val="0"/>
              <w:divBdr>
                <w:top w:val="none" w:sz="0" w:space="0" w:color="auto"/>
                <w:left w:val="none" w:sz="0" w:space="0" w:color="auto"/>
                <w:bottom w:val="none" w:sz="0" w:space="0" w:color="auto"/>
                <w:right w:val="none" w:sz="0" w:space="0" w:color="auto"/>
              </w:divBdr>
            </w:div>
            <w:div w:id="999583629">
              <w:marLeft w:val="0"/>
              <w:marRight w:val="0"/>
              <w:marTop w:val="0"/>
              <w:marBottom w:val="0"/>
              <w:divBdr>
                <w:top w:val="none" w:sz="0" w:space="0" w:color="auto"/>
                <w:left w:val="none" w:sz="0" w:space="0" w:color="auto"/>
                <w:bottom w:val="none" w:sz="0" w:space="0" w:color="auto"/>
                <w:right w:val="none" w:sz="0" w:space="0" w:color="auto"/>
              </w:divBdr>
            </w:div>
            <w:div w:id="261300943">
              <w:marLeft w:val="0"/>
              <w:marRight w:val="0"/>
              <w:marTop w:val="0"/>
              <w:marBottom w:val="0"/>
              <w:divBdr>
                <w:top w:val="none" w:sz="0" w:space="0" w:color="auto"/>
                <w:left w:val="none" w:sz="0" w:space="0" w:color="auto"/>
                <w:bottom w:val="none" w:sz="0" w:space="0" w:color="auto"/>
                <w:right w:val="none" w:sz="0" w:space="0" w:color="auto"/>
              </w:divBdr>
            </w:div>
            <w:div w:id="2041512356">
              <w:marLeft w:val="0"/>
              <w:marRight w:val="0"/>
              <w:marTop w:val="0"/>
              <w:marBottom w:val="0"/>
              <w:divBdr>
                <w:top w:val="none" w:sz="0" w:space="0" w:color="auto"/>
                <w:left w:val="none" w:sz="0" w:space="0" w:color="auto"/>
                <w:bottom w:val="none" w:sz="0" w:space="0" w:color="auto"/>
                <w:right w:val="none" w:sz="0" w:space="0" w:color="auto"/>
              </w:divBdr>
            </w:div>
            <w:div w:id="186721164">
              <w:marLeft w:val="0"/>
              <w:marRight w:val="0"/>
              <w:marTop w:val="0"/>
              <w:marBottom w:val="0"/>
              <w:divBdr>
                <w:top w:val="none" w:sz="0" w:space="0" w:color="auto"/>
                <w:left w:val="none" w:sz="0" w:space="0" w:color="auto"/>
                <w:bottom w:val="none" w:sz="0" w:space="0" w:color="auto"/>
                <w:right w:val="none" w:sz="0" w:space="0" w:color="auto"/>
              </w:divBdr>
            </w:div>
            <w:div w:id="1118257237">
              <w:marLeft w:val="0"/>
              <w:marRight w:val="0"/>
              <w:marTop w:val="0"/>
              <w:marBottom w:val="0"/>
              <w:divBdr>
                <w:top w:val="none" w:sz="0" w:space="0" w:color="auto"/>
                <w:left w:val="none" w:sz="0" w:space="0" w:color="auto"/>
                <w:bottom w:val="none" w:sz="0" w:space="0" w:color="auto"/>
                <w:right w:val="none" w:sz="0" w:space="0" w:color="auto"/>
              </w:divBdr>
            </w:div>
            <w:div w:id="235289926">
              <w:marLeft w:val="0"/>
              <w:marRight w:val="0"/>
              <w:marTop w:val="0"/>
              <w:marBottom w:val="0"/>
              <w:divBdr>
                <w:top w:val="none" w:sz="0" w:space="0" w:color="auto"/>
                <w:left w:val="none" w:sz="0" w:space="0" w:color="auto"/>
                <w:bottom w:val="none" w:sz="0" w:space="0" w:color="auto"/>
                <w:right w:val="none" w:sz="0" w:space="0" w:color="auto"/>
              </w:divBdr>
            </w:div>
            <w:div w:id="1195311738">
              <w:marLeft w:val="0"/>
              <w:marRight w:val="0"/>
              <w:marTop w:val="0"/>
              <w:marBottom w:val="0"/>
              <w:divBdr>
                <w:top w:val="none" w:sz="0" w:space="0" w:color="auto"/>
                <w:left w:val="none" w:sz="0" w:space="0" w:color="auto"/>
                <w:bottom w:val="none" w:sz="0" w:space="0" w:color="auto"/>
                <w:right w:val="none" w:sz="0" w:space="0" w:color="auto"/>
              </w:divBdr>
            </w:div>
            <w:div w:id="466973120">
              <w:marLeft w:val="0"/>
              <w:marRight w:val="0"/>
              <w:marTop w:val="0"/>
              <w:marBottom w:val="0"/>
              <w:divBdr>
                <w:top w:val="none" w:sz="0" w:space="0" w:color="auto"/>
                <w:left w:val="none" w:sz="0" w:space="0" w:color="auto"/>
                <w:bottom w:val="none" w:sz="0" w:space="0" w:color="auto"/>
                <w:right w:val="none" w:sz="0" w:space="0" w:color="auto"/>
              </w:divBdr>
            </w:div>
            <w:div w:id="1845894322">
              <w:marLeft w:val="0"/>
              <w:marRight w:val="0"/>
              <w:marTop w:val="0"/>
              <w:marBottom w:val="0"/>
              <w:divBdr>
                <w:top w:val="none" w:sz="0" w:space="0" w:color="auto"/>
                <w:left w:val="none" w:sz="0" w:space="0" w:color="auto"/>
                <w:bottom w:val="none" w:sz="0" w:space="0" w:color="auto"/>
                <w:right w:val="none" w:sz="0" w:space="0" w:color="auto"/>
              </w:divBdr>
            </w:div>
            <w:div w:id="164908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173970">
      <w:bodyDiv w:val="1"/>
      <w:marLeft w:val="0"/>
      <w:marRight w:val="0"/>
      <w:marTop w:val="0"/>
      <w:marBottom w:val="0"/>
      <w:divBdr>
        <w:top w:val="none" w:sz="0" w:space="0" w:color="auto"/>
        <w:left w:val="none" w:sz="0" w:space="0" w:color="auto"/>
        <w:bottom w:val="none" w:sz="0" w:space="0" w:color="auto"/>
        <w:right w:val="none" w:sz="0" w:space="0" w:color="auto"/>
      </w:divBdr>
    </w:div>
    <w:div w:id="1190098929">
      <w:bodyDiv w:val="1"/>
      <w:marLeft w:val="0"/>
      <w:marRight w:val="0"/>
      <w:marTop w:val="0"/>
      <w:marBottom w:val="0"/>
      <w:divBdr>
        <w:top w:val="none" w:sz="0" w:space="0" w:color="auto"/>
        <w:left w:val="none" w:sz="0" w:space="0" w:color="auto"/>
        <w:bottom w:val="none" w:sz="0" w:space="0" w:color="auto"/>
        <w:right w:val="none" w:sz="0" w:space="0" w:color="auto"/>
      </w:divBdr>
    </w:div>
    <w:div w:id="1191649481">
      <w:bodyDiv w:val="1"/>
      <w:marLeft w:val="0"/>
      <w:marRight w:val="0"/>
      <w:marTop w:val="0"/>
      <w:marBottom w:val="0"/>
      <w:divBdr>
        <w:top w:val="none" w:sz="0" w:space="0" w:color="auto"/>
        <w:left w:val="none" w:sz="0" w:space="0" w:color="auto"/>
        <w:bottom w:val="none" w:sz="0" w:space="0" w:color="auto"/>
        <w:right w:val="none" w:sz="0" w:space="0" w:color="auto"/>
      </w:divBdr>
    </w:div>
    <w:div w:id="1194804154">
      <w:bodyDiv w:val="1"/>
      <w:marLeft w:val="0"/>
      <w:marRight w:val="0"/>
      <w:marTop w:val="0"/>
      <w:marBottom w:val="0"/>
      <w:divBdr>
        <w:top w:val="none" w:sz="0" w:space="0" w:color="auto"/>
        <w:left w:val="none" w:sz="0" w:space="0" w:color="auto"/>
        <w:bottom w:val="none" w:sz="0" w:space="0" w:color="auto"/>
        <w:right w:val="none" w:sz="0" w:space="0" w:color="auto"/>
      </w:divBdr>
    </w:div>
    <w:div w:id="1196431389">
      <w:bodyDiv w:val="1"/>
      <w:marLeft w:val="0"/>
      <w:marRight w:val="0"/>
      <w:marTop w:val="0"/>
      <w:marBottom w:val="0"/>
      <w:divBdr>
        <w:top w:val="none" w:sz="0" w:space="0" w:color="auto"/>
        <w:left w:val="none" w:sz="0" w:space="0" w:color="auto"/>
        <w:bottom w:val="none" w:sz="0" w:space="0" w:color="auto"/>
        <w:right w:val="none" w:sz="0" w:space="0" w:color="auto"/>
      </w:divBdr>
    </w:div>
    <w:div w:id="1198154921">
      <w:bodyDiv w:val="1"/>
      <w:marLeft w:val="0"/>
      <w:marRight w:val="0"/>
      <w:marTop w:val="0"/>
      <w:marBottom w:val="0"/>
      <w:divBdr>
        <w:top w:val="none" w:sz="0" w:space="0" w:color="auto"/>
        <w:left w:val="none" w:sz="0" w:space="0" w:color="auto"/>
        <w:bottom w:val="none" w:sz="0" w:space="0" w:color="auto"/>
        <w:right w:val="none" w:sz="0" w:space="0" w:color="auto"/>
      </w:divBdr>
      <w:divsChild>
        <w:div w:id="1783720125">
          <w:marLeft w:val="0"/>
          <w:marRight w:val="0"/>
          <w:marTop w:val="0"/>
          <w:marBottom w:val="0"/>
          <w:divBdr>
            <w:top w:val="none" w:sz="0" w:space="0" w:color="auto"/>
            <w:left w:val="none" w:sz="0" w:space="0" w:color="auto"/>
            <w:bottom w:val="none" w:sz="0" w:space="0" w:color="auto"/>
            <w:right w:val="none" w:sz="0" w:space="0" w:color="auto"/>
          </w:divBdr>
          <w:divsChild>
            <w:div w:id="937298569">
              <w:marLeft w:val="0"/>
              <w:marRight w:val="0"/>
              <w:marTop w:val="0"/>
              <w:marBottom w:val="0"/>
              <w:divBdr>
                <w:top w:val="none" w:sz="0" w:space="0" w:color="auto"/>
                <w:left w:val="none" w:sz="0" w:space="0" w:color="auto"/>
                <w:bottom w:val="none" w:sz="0" w:space="0" w:color="auto"/>
                <w:right w:val="none" w:sz="0" w:space="0" w:color="auto"/>
              </w:divBdr>
            </w:div>
            <w:div w:id="733283123">
              <w:marLeft w:val="0"/>
              <w:marRight w:val="0"/>
              <w:marTop w:val="0"/>
              <w:marBottom w:val="0"/>
              <w:divBdr>
                <w:top w:val="none" w:sz="0" w:space="0" w:color="auto"/>
                <w:left w:val="none" w:sz="0" w:space="0" w:color="auto"/>
                <w:bottom w:val="none" w:sz="0" w:space="0" w:color="auto"/>
                <w:right w:val="none" w:sz="0" w:space="0" w:color="auto"/>
              </w:divBdr>
            </w:div>
            <w:div w:id="921186005">
              <w:marLeft w:val="0"/>
              <w:marRight w:val="0"/>
              <w:marTop w:val="0"/>
              <w:marBottom w:val="0"/>
              <w:divBdr>
                <w:top w:val="none" w:sz="0" w:space="0" w:color="auto"/>
                <w:left w:val="none" w:sz="0" w:space="0" w:color="auto"/>
                <w:bottom w:val="none" w:sz="0" w:space="0" w:color="auto"/>
                <w:right w:val="none" w:sz="0" w:space="0" w:color="auto"/>
              </w:divBdr>
            </w:div>
            <w:div w:id="695815396">
              <w:marLeft w:val="0"/>
              <w:marRight w:val="0"/>
              <w:marTop w:val="0"/>
              <w:marBottom w:val="0"/>
              <w:divBdr>
                <w:top w:val="none" w:sz="0" w:space="0" w:color="auto"/>
                <w:left w:val="none" w:sz="0" w:space="0" w:color="auto"/>
                <w:bottom w:val="none" w:sz="0" w:space="0" w:color="auto"/>
                <w:right w:val="none" w:sz="0" w:space="0" w:color="auto"/>
              </w:divBdr>
            </w:div>
            <w:div w:id="1683127546">
              <w:marLeft w:val="0"/>
              <w:marRight w:val="0"/>
              <w:marTop w:val="0"/>
              <w:marBottom w:val="0"/>
              <w:divBdr>
                <w:top w:val="none" w:sz="0" w:space="0" w:color="auto"/>
                <w:left w:val="none" w:sz="0" w:space="0" w:color="auto"/>
                <w:bottom w:val="none" w:sz="0" w:space="0" w:color="auto"/>
                <w:right w:val="none" w:sz="0" w:space="0" w:color="auto"/>
              </w:divBdr>
            </w:div>
            <w:div w:id="935673491">
              <w:marLeft w:val="0"/>
              <w:marRight w:val="0"/>
              <w:marTop w:val="0"/>
              <w:marBottom w:val="0"/>
              <w:divBdr>
                <w:top w:val="none" w:sz="0" w:space="0" w:color="auto"/>
                <w:left w:val="none" w:sz="0" w:space="0" w:color="auto"/>
                <w:bottom w:val="none" w:sz="0" w:space="0" w:color="auto"/>
                <w:right w:val="none" w:sz="0" w:space="0" w:color="auto"/>
              </w:divBdr>
            </w:div>
            <w:div w:id="882518867">
              <w:marLeft w:val="0"/>
              <w:marRight w:val="0"/>
              <w:marTop w:val="0"/>
              <w:marBottom w:val="0"/>
              <w:divBdr>
                <w:top w:val="none" w:sz="0" w:space="0" w:color="auto"/>
                <w:left w:val="none" w:sz="0" w:space="0" w:color="auto"/>
                <w:bottom w:val="none" w:sz="0" w:space="0" w:color="auto"/>
                <w:right w:val="none" w:sz="0" w:space="0" w:color="auto"/>
              </w:divBdr>
            </w:div>
            <w:div w:id="577981484">
              <w:marLeft w:val="0"/>
              <w:marRight w:val="0"/>
              <w:marTop w:val="0"/>
              <w:marBottom w:val="0"/>
              <w:divBdr>
                <w:top w:val="none" w:sz="0" w:space="0" w:color="auto"/>
                <w:left w:val="none" w:sz="0" w:space="0" w:color="auto"/>
                <w:bottom w:val="none" w:sz="0" w:space="0" w:color="auto"/>
                <w:right w:val="none" w:sz="0" w:space="0" w:color="auto"/>
              </w:divBdr>
            </w:div>
            <w:div w:id="1556545729">
              <w:marLeft w:val="0"/>
              <w:marRight w:val="0"/>
              <w:marTop w:val="0"/>
              <w:marBottom w:val="0"/>
              <w:divBdr>
                <w:top w:val="none" w:sz="0" w:space="0" w:color="auto"/>
                <w:left w:val="none" w:sz="0" w:space="0" w:color="auto"/>
                <w:bottom w:val="none" w:sz="0" w:space="0" w:color="auto"/>
                <w:right w:val="none" w:sz="0" w:space="0" w:color="auto"/>
              </w:divBdr>
            </w:div>
            <w:div w:id="1889998619">
              <w:marLeft w:val="0"/>
              <w:marRight w:val="0"/>
              <w:marTop w:val="0"/>
              <w:marBottom w:val="0"/>
              <w:divBdr>
                <w:top w:val="none" w:sz="0" w:space="0" w:color="auto"/>
                <w:left w:val="none" w:sz="0" w:space="0" w:color="auto"/>
                <w:bottom w:val="none" w:sz="0" w:space="0" w:color="auto"/>
                <w:right w:val="none" w:sz="0" w:space="0" w:color="auto"/>
              </w:divBdr>
            </w:div>
            <w:div w:id="2035155238">
              <w:marLeft w:val="0"/>
              <w:marRight w:val="0"/>
              <w:marTop w:val="0"/>
              <w:marBottom w:val="0"/>
              <w:divBdr>
                <w:top w:val="none" w:sz="0" w:space="0" w:color="auto"/>
                <w:left w:val="none" w:sz="0" w:space="0" w:color="auto"/>
                <w:bottom w:val="none" w:sz="0" w:space="0" w:color="auto"/>
                <w:right w:val="none" w:sz="0" w:space="0" w:color="auto"/>
              </w:divBdr>
            </w:div>
            <w:div w:id="302544385">
              <w:marLeft w:val="0"/>
              <w:marRight w:val="0"/>
              <w:marTop w:val="0"/>
              <w:marBottom w:val="0"/>
              <w:divBdr>
                <w:top w:val="none" w:sz="0" w:space="0" w:color="auto"/>
                <w:left w:val="none" w:sz="0" w:space="0" w:color="auto"/>
                <w:bottom w:val="none" w:sz="0" w:space="0" w:color="auto"/>
                <w:right w:val="none" w:sz="0" w:space="0" w:color="auto"/>
              </w:divBdr>
            </w:div>
            <w:div w:id="917255292">
              <w:marLeft w:val="0"/>
              <w:marRight w:val="0"/>
              <w:marTop w:val="0"/>
              <w:marBottom w:val="0"/>
              <w:divBdr>
                <w:top w:val="none" w:sz="0" w:space="0" w:color="auto"/>
                <w:left w:val="none" w:sz="0" w:space="0" w:color="auto"/>
                <w:bottom w:val="none" w:sz="0" w:space="0" w:color="auto"/>
                <w:right w:val="none" w:sz="0" w:space="0" w:color="auto"/>
              </w:divBdr>
            </w:div>
            <w:div w:id="47711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313539">
      <w:bodyDiv w:val="1"/>
      <w:marLeft w:val="0"/>
      <w:marRight w:val="0"/>
      <w:marTop w:val="0"/>
      <w:marBottom w:val="0"/>
      <w:divBdr>
        <w:top w:val="none" w:sz="0" w:space="0" w:color="auto"/>
        <w:left w:val="none" w:sz="0" w:space="0" w:color="auto"/>
        <w:bottom w:val="none" w:sz="0" w:space="0" w:color="auto"/>
        <w:right w:val="none" w:sz="0" w:space="0" w:color="auto"/>
      </w:divBdr>
    </w:div>
    <w:div w:id="1200974312">
      <w:bodyDiv w:val="1"/>
      <w:marLeft w:val="0"/>
      <w:marRight w:val="0"/>
      <w:marTop w:val="0"/>
      <w:marBottom w:val="0"/>
      <w:divBdr>
        <w:top w:val="none" w:sz="0" w:space="0" w:color="auto"/>
        <w:left w:val="none" w:sz="0" w:space="0" w:color="auto"/>
        <w:bottom w:val="none" w:sz="0" w:space="0" w:color="auto"/>
        <w:right w:val="none" w:sz="0" w:space="0" w:color="auto"/>
      </w:divBdr>
    </w:div>
    <w:div w:id="1203203044">
      <w:bodyDiv w:val="1"/>
      <w:marLeft w:val="0"/>
      <w:marRight w:val="0"/>
      <w:marTop w:val="0"/>
      <w:marBottom w:val="0"/>
      <w:divBdr>
        <w:top w:val="none" w:sz="0" w:space="0" w:color="auto"/>
        <w:left w:val="none" w:sz="0" w:space="0" w:color="auto"/>
        <w:bottom w:val="none" w:sz="0" w:space="0" w:color="auto"/>
        <w:right w:val="none" w:sz="0" w:space="0" w:color="auto"/>
      </w:divBdr>
    </w:div>
    <w:div w:id="1203522700">
      <w:bodyDiv w:val="1"/>
      <w:marLeft w:val="0"/>
      <w:marRight w:val="0"/>
      <w:marTop w:val="0"/>
      <w:marBottom w:val="0"/>
      <w:divBdr>
        <w:top w:val="none" w:sz="0" w:space="0" w:color="auto"/>
        <w:left w:val="none" w:sz="0" w:space="0" w:color="auto"/>
        <w:bottom w:val="none" w:sz="0" w:space="0" w:color="auto"/>
        <w:right w:val="none" w:sz="0" w:space="0" w:color="auto"/>
      </w:divBdr>
    </w:div>
    <w:div w:id="1206064704">
      <w:bodyDiv w:val="1"/>
      <w:marLeft w:val="0"/>
      <w:marRight w:val="0"/>
      <w:marTop w:val="0"/>
      <w:marBottom w:val="0"/>
      <w:divBdr>
        <w:top w:val="none" w:sz="0" w:space="0" w:color="auto"/>
        <w:left w:val="none" w:sz="0" w:space="0" w:color="auto"/>
        <w:bottom w:val="none" w:sz="0" w:space="0" w:color="auto"/>
        <w:right w:val="none" w:sz="0" w:space="0" w:color="auto"/>
      </w:divBdr>
    </w:div>
    <w:div w:id="1209679924">
      <w:bodyDiv w:val="1"/>
      <w:marLeft w:val="0"/>
      <w:marRight w:val="0"/>
      <w:marTop w:val="0"/>
      <w:marBottom w:val="0"/>
      <w:divBdr>
        <w:top w:val="none" w:sz="0" w:space="0" w:color="auto"/>
        <w:left w:val="none" w:sz="0" w:space="0" w:color="auto"/>
        <w:bottom w:val="none" w:sz="0" w:space="0" w:color="auto"/>
        <w:right w:val="none" w:sz="0" w:space="0" w:color="auto"/>
      </w:divBdr>
    </w:div>
    <w:div w:id="1210262217">
      <w:bodyDiv w:val="1"/>
      <w:marLeft w:val="0"/>
      <w:marRight w:val="0"/>
      <w:marTop w:val="0"/>
      <w:marBottom w:val="0"/>
      <w:divBdr>
        <w:top w:val="none" w:sz="0" w:space="0" w:color="auto"/>
        <w:left w:val="none" w:sz="0" w:space="0" w:color="auto"/>
        <w:bottom w:val="none" w:sz="0" w:space="0" w:color="auto"/>
        <w:right w:val="none" w:sz="0" w:space="0" w:color="auto"/>
      </w:divBdr>
    </w:div>
    <w:div w:id="1218052168">
      <w:bodyDiv w:val="1"/>
      <w:marLeft w:val="0"/>
      <w:marRight w:val="0"/>
      <w:marTop w:val="0"/>
      <w:marBottom w:val="0"/>
      <w:divBdr>
        <w:top w:val="none" w:sz="0" w:space="0" w:color="auto"/>
        <w:left w:val="none" w:sz="0" w:space="0" w:color="auto"/>
        <w:bottom w:val="none" w:sz="0" w:space="0" w:color="auto"/>
        <w:right w:val="none" w:sz="0" w:space="0" w:color="auto"/>
      </w:divBdr>
    </w:div>
    <w:div w:id="1221868163">
      <w:bodyDiv w:val="1"/>
      <w:marLeft w:val="0"/>
      <w:marRight w:val="0"/>
      <w:marTop w:val="0"/>
      <w:marBottom w:val="0"/>
      <w:divBdr>
        <w:top w:val="none" w:sz="0" w:space="0" w:color="auto"/>
        <w:left w:val="none" w:sz="0" w:space="0" w:color="auto"/>
        <w:bottom w:val="none" w:sz="0" w:space="0" w:color="auto"/>
        <w:right w:val="none" w:sz="0" w:space="0" w:color="auto"/>
      </w:divBdr>
    </w:div>
    <w:div w:id="1223249341">
      <w:bodyDiv w:val="1"/>
      <w:marLeft w:val="0"/>
      <w:marRight w:val="0"/>
      <w:marTop w:val="0"/>
      <w:marBottom w:val="0"/>
      <w:divBdr>
        <w:top w:val="none" w:sz="0" w:space="0" w:color="auto"/>
        <w:left w:val="none" w:sz="0" w:space="0" w:color="auto"/>
        <w:bottom w:val="none" w:sz="0" w:space="0" w:color="auto"/>
        <w:right w:val="none" w:sz="0" w:space="0" w:color="auto"/>
      </w:divBdr>
    </w:div>
    <w:div w:id="1230192532">
      <w:bodyDiv w:val="1"/>
      <w:marLeft w:val="0"/>
      <w:marRight w:val="0"/>
      <w:marTop w:val="0"/>
      <w:marBottom w:val="0"/>
      <w:divBdr>
        <w:top w:val="none" w:sz="0" w:space="0" w:color="auto"/>
        <w:left w:val="none" w:sz="0" w:space="0" w:color="auto"/>
        <w:bottom w:val="none" w:sz="0" w:space="0" w:color="auto"/>
        <w:right w:val="none" w:sz="0" w:space="0" w:color="auto"/>
      </w:divBdr>
    </w:div>
    <w:div w:id="1230504236">
      <w:bodyDiv w:val="1"/>
      <w:marLeft w:val="0"/>
      <w:marRight w:val="0"/>
      <w:marTop w:val="0"/>
      <w:marBottom w:val="0"/>
      <w:divBdr>
        <w:top w:val="none" w:sz="0" w:space="0" w:color="auto"/>
        <w:left w:val="none" w:sz="0" w:space="0" w:color="auto"/>
        <w:bottom w:val="none" w:sz="0" w:space="0" w:color="auto"/>
        <w:right w:val="none" w:sz="0" w:space="0" w:color="auto"/>
      </w:divBdr>
    </w:div>
    <w:div w:id="1232545188">
      <w:bodyDiv w:val="1"/>
      <w:marLeft w:val="0"/>
      <w:marRight w:val="0"/>
      <w:marTop w:val="0"/>
      <w:marBottom w:val="0"/>
      <w:divBdr>
        <w:top w:val="none" w:sz="0" w:space="0" w:color="auto"/>
        <w:left w:val="none" w:sz="0" w:space="0" w:color="auto"/>
        <w:bottom w:val="none" w:sz="0" w:space="0" w:color="auto"/>
        <w:right w:val="none" w:sz="0" w:space="0" w:color="auto"/>
      </w:divBdr>
    </w:div>
    <w:div w:id="1235503563">
      <w:bodyDiv w:val="1"/>
      <w:marLeft w:val="0"/>
      <w:marRight w:val="0"/>
      <w:marTop w:val="0"/>
      <w:marBottom w:val="0"/>
      <w:divBdr>
        <w:top w:val="none" w:sz="0" w:space="0" w:color="auto"/>
        <w:left w:val="none" w:sz="0" w:space="0" w:color="auto"/>
        <w:bottom w:val="none" w:sz="0" w:space="0" w:color="auto"/>
        <w:right w:val="none" w:sz="0" w:space="0" w:color="auto"/>
      </w:divBdr>
    </w:div>
    <w:div w:id="1235815793">
      <w:bodyDiv w:val="1"/>
      <w:marLeft w:val="0"/>
      <w:marRight w:val="0"/>
      <w:marTop w:val="0"/>
      <w:marBottom w:val="0"/>
      <w:divBdr>
        <w:top w:val="none" w:sz="0" w:space="0" w:color="auto"/>
        <w:left w:val="none" w:sz="0" w:space="0" w:color="auto"/>
        <w:bottom w:val="none" w:sz="0" w:space="0" w:color="auto"/>
        <w:right w:val="none" w:sz="0" w:space="0" w:color="auto"/>
      </w:divBdr>
    </w:div>
    <w:div w:id="1237667292">
      <w:bodyDiv w:val="1"/>
      <w:marLeft w:val="0"/>
      <w:marRight w:val="0"/>
      <w:marTop w:val="0"/>
      <w:marBottom w:val="0"/>
      <w:divBdr>
        <w:top w:val="none" w:sz="0" w:space="0" w:color="auto"/>
        <w:left w:val="none" w:sz="0" w:space="0" w:color="auto"/>
        <w:bottom w:val="none" w:sz="0" w:space="0" w:color="auto"/>
        <w:right w:val="none" w:sz="0" w:space="0" w:color="auto"/>
      </w:divBdr>
    </w:div>
    <w:div w:id="1247806156">
      <w:bodyDiv w:val="1"/>
      <w:marLeft w:val="0"/>
      <w:marRight w:val="0"/>
      <w:marTop w:val="0"/>
      <w:marBottom w:val="0"/>
      <w:divBdr>
        <w:top w:val="none" w:sz="0" w:space="0" w:color="auto"/>
        <w:left w:val="none" w:sz="0" w:space="0" w:color="auto"/>
        <w:bottom w:val="none" w:sz="0" w:space="0" w:color="auto"/>
        <w:right w:val="none" w:sz="0" w:space="0" w:color="auto"/>
      </w:divBdr>
    </w:div>
    <w:div w:id="1256481081">
      <w:bodyDiv w:val="1"/>
      <w:marLeft w:val="0"/>
      <w:marRight w:val="0"/>
      <w:marTop w:val="0"/>
      <w:marBottom w:val="0"/>
      <w:divBdr>
        <w:top w:val="none" w:sz="0" w:space="0" w:color="auto"/>
        <w:left w:val="none" w:sz="0" w:space="0" w:color="auto"/>
        <w:bottom w:val="none" w:sz="0" w:space="0" w:color="auto"/>
        <w:right w:val="none" w:sz="0" w:space="0" w:color="auto"/>
      </w:divBdr>
    </w:div>
    <w:div w:id="1258637525">
      <w:bodyDiv w:val="1"/>
      <w:marLeft w:val="0"/>
      <w:marRight w:val="0"/>
      <w:marTop w:val="0"/>
      <w:marBottom w:val="0"/>
      <w:divBdr>
        <w:top w:val="none" w:sz="0" w:space="0" w:color="auto"/>
        <w:left w:val="none" w:sz="0" w:space="0" w:color="auto"/>
        <w:bottom w:val="none" w:sz="0" w:space="0" w:color="auto"/>
        <w:right w:val="none" w:sz="0" w:space="0" w:color="auto"/>
      </w:divBdr>
    </w:div>
    <w:div w:id="1266108209">
      <w:bodyDiv w:val="1"/>
      <w:marLeft w:val="0"/>
      <w:marRight w:val="0"/>
      <w:marTop w:val="0"/>
      <w:marBottom w:val="0"/>
      <w:divBdr>
        <w:top w:val="none" w:sz="0" w:space="0" w:color="auto"/>
        <w:left w:val="none" w:sz="0" w:space="0" w:color="auto"/>
        <w:bottom w:val="none" w:sz="0" w:space="0" w:color="auto"/>
        <w:right w:val="none" w:sz="0" w:space="0" w:color="auto"/>
      </w:divBdr>
    </w:div>
    <w:div w:id="1267808325">
      <w:bodyDiv w:val="1"/>
      <w:marLeft w:val="0"/>
      <w:marRight w:val="0"/>
      <w:marTop w:val="0"/>
      <w:marBottom w:val="0"/>
      <w:divBdr>
        <w:top w:val="none" w:sz="0" w:space="0" w:color="auto"/>
        <w:left w:val="none" w:sz="0" w:space="0" w:color="auto"/>
        <w:bottom w:val="none" w:sz="0" w:space="0" w:color="auto"/>
        <w:right w:val="none" w:sz="0" w:space="0" w:color="auto"/>
      </w:divBdr>
    </w:div>
    <w:div w:id="1274248026">
      <w:bodyDiv w:val="1"/>
      <w:marLeft w:val="0"/>
      <w:marRight w:val="0"/>
      <w:marTop w:val="0"/>
      <w:marBottom w:val="0"/>
      <w:divBdr>
        <w:top w:val="none" w:sz="0" w:space="0" w:color="auto"/>
        <w:left w:val="none" w:sz="0" w:space="0" w:color="auto"/>
        <w:bottom w:val="none" w:sz="0" w:space="0" w:color="auto"/>
        <w:right w:val="none" w:sz="0" w:space="0" w:color="auto"/>
      </w:divBdr>
    </w:div>
    <w:div w:id="1275290638">
      <w:bodyDiv w:val="1"/>
      <w:marLeft w:val="0"/>
      <w:marRight w:val="0"/>
      <w:marTop w:val="0"/>
      <w:marBottom w:val="0"/>
      <w:divBdr>
        <w:top w:val="none" w:sz="0" w:space="0" w:color="auto"/>
        <w:left w:val="none" w:sz="0" w:space="0" w:color="auto"/>
        <w:bottom w:val="none" w:sz="0" w:space="0" w:color="auto"/>
        <w:right w:val="none" w:sz="0" w:space="0" w:color="auto"/>
      </w:divBdr>
    </w:div>
    <w:div w:id="1279606315">
      <w:bodyDiv w:val="1"/>
      <w:marLeft w:val="0"/>
      <w:marRight w:val="0"/>
      <w:marTop w:val="0"/>
      <w:marBottom w:val="0"/>
      <w:divBdr>
        <w:top w:val="none" w:sz="0" w:space="0" w:color="auto"/>
        <w:left w:val="none" w:sz="0" w:space="0" w:color="auto"/>
        <w:bottom w:val="none" w:sz="0" w:space="0" w:color="auto"/>
        <w:right w:val="none" w:sz="0" w:space="0" w:color="auto"/>
      </w:divBdr>
    </w:div>
    <w:div w:id="1282961113">
      <w:bodyDiv w:val="1"/>
      <w:marLeft w:val="0"/>
      <w:marRight w:val="0"/>
      <w:marTop w:val="0"/>
      <w:marBottom w:val="0"/>
      <w:divBdr>
        <w:top w:val="none" w:sz="0" w:space="0" w:color="auto"/>
        <w:left w:val="none" w:sz="0" w:space="0" w:color="auto"/>
        <w:bottom w:val="none" w:sz="0" w:space="0" w:color="auto"/>
        <w:right w:val="none" w:sz="0" w:space="0" w:color="auto"/>
      </w:divBdr>
    </w:div>
    <w:div w:id="1289748893">
      <w:bodyDiv w:val="1"/>
      <w:marLeft w:val="0"/>
      <w:marRight w:val="0"/>
      <w:marTop w:val="0"/>
      <w:marBottom w:val="0"/>
      <w:divBdr>
        <w:top w:val="none" w:sz="0" w:space="0" w:color="auto"/>
        <w:left w:val="none" w:sz="0" w:space="0" w:color="auto"/>
        <w:bottom w:val="none" w:sz="0" w:space="0" w:color="auto"/>
        <w:right w:val="none" w:sz="0" w:space="0" w:color="auto"/>
      </w:divBdr>
    </w:div>
    <w:div w:id="1298074180">
      <w:bodyDiv w:val="1"/>
      <w:marLeft w:val="0"/>
      <w:marRight w:val="0"/>
      <w:marTop w:val="0"/>
      <w:marBottom w:val="0"/>
      <w:divBdr>
        <w:top w:val="none" w:sz="0" w:space="0" w:color="auto"/>
        <w:left w:val="none" w:sz="0" w:space="0" w:color="auto"/>
        <w:bottom w:val="none" w:sz="0" w:space="0" w:color="auto"/>
        <w:right w:val="none" w:sz="0" w:space="0" w:color="auto"/>
      </w:divBdr>
    </w:div>
    <w:div w:id="1301183166">
      <w:bodyDiv w:val="1"/>
      <w:marLeft w:val="0"/>
      <w:marRight w:val="0"/>
      <w:marTop w:val="0"/>
      <w:marBottom w:val="0"/>
      <w:divBdr>
        <w:top w:val="none" w:sz="0" w:space="0" w:color="auto"/>
        <w:left w:val="none" w:sz="0" w:space="0" w:color="auto"/>
        <w:bottom w:val="none" w:sz="0" w:space="0" w:color="auto"/>
        <w:right w:val="none" w:sz="0" w:space="0" w:color="auto"/>
      </w:divBdr>
    </w:div>
    <w:div w:id="1304041778">
      <w:bodyDiv w:val="1"/>
      <w:marLeft w:val="0"/>
      <w:marRight w:val="0"/>
      <w:marTop w:val="0"/>
      <w:marBottom w:val="0"/>
      <w:divBdr>
        <w:top w:val="none" w:sz="0" w:space="0" w:color="auto"/>
        <w:left w:val="none" w:sz="0" w:space="0" w:color="auto"/>
        <w:bottom w:val="none" w:sz="0" w:space="0" w:color="auto"/>
        <w:right w:val="none" w:sz="0" w:space="0" w:color="auto"/>
      </w:divBdr>
    </w:div>
    <w:div w:id="1312174941">
      <w:bodyDiv w:val="1"/>
      <w:marLeft w:val="0"/>
      <w:marRight w:val="0"/>
      <w:marTop w:val="0"/>
      <w:marBottom w:val="0"/>
      <w:divBdr>
        <w:top w:val="none" w:sz="0" w:space="0" w:color="auto"/>
        <w:left w:val="none" w:sz="0" w:space="0" w:color="auto"/>
        <w:bottom w:val="none" w:sz="0" w:space="0" w:color="auto"/>
        <w:right w:val="none" w:sz="0" w:space="0" w:color="auto"/>
      </w:divBdr>
    </w:div>
    <w:div w:id="1318457820">
      <w:bodyDiv w:val="1"/>
      <w:marLeft w:val="0"/>
      <w:marRight w:val="0"/>
      <w:marTop w:val="0"/>
      <w:marBottom w:val="0"/>
      <w:divBdr>
        <w:top w:val="none" w:sz="0" w:space="0" w:color="auto"/>
        <w:left w:val="none" w:sz="0" w:space="0" w:color="auto"/>
        <w:bottom w:val="none" w:sz="0" w:space="0" w:color="auto"/>
        <w:right w:val="none" w:sz="0" w:space="0" w:color="auto"/>
      </w:divBdr>
    </w:div>
    <w:div w:id="1321160293">
      <w:bodyDiv w:val="1"/>
      <w:marLeft w:val="0"/>
      <w:marRight w:val="0"/>
      <w:marTop w:val="0"/>
      <w:marBottom w:val="0"/>
      <w:divBdr>
        <w:top w:val="none" w:sz="0" w:space="0" w:color="auto"/>
        <w:left w:val="none" w:sz="0" w:space="0" w:color="auto"/>
        <w:bottom w:val="none" w:sz="0" w:space="0" w:color="auto"/>
        <w:right w:val="none" w:sz="0" w:space="0" w:color="auto"/>
      </w:divBdr>
    </w:div>
    <w:div w:id="1333728209">
      <w:bodyDiv w:val="1"/>
      <w:marLeft w:val="0"/>
      <w:marRight w:val="0"/>
      <w:marTop w:val="0"/>
      <w:marBottom w:val="0"/>
      <w:divBdr>
        <w:top w:val="none" w:sz="0" w:space="0" w:color="auto"/>
        <w:left w:val="none" w:sz="0" w:space="0" w:color="auto"/>
        <w:bottom w:val="none" w:sz="0" w:space="0" w:color="auto"/>
        <w:right w:val="none" w:sz="0" w:space="0" w:color="auto"/>
      </w:divBdr>
    </w:div>
    <w:div w:id="1335231536">
      <w:bodyDiv w:val="1"/>
      <w:marLeft w:val="0"/>
      <w:marRight w:val="0"/>
      <w:marTop w:val="0"/>
      <w:marBottom w:val="0"/>
      <w:divBdr>
        <w:top w:val="none" w:sz="0" w:space="0" w:color="auto"/>
        <w:left w:val="none" w:sz="0" w:space="0" w:color="auto"/>
        <w:bottom w:val="none" w:sz="0" w:space="0" w:color="auto"/>
        <w:right w:val="none" w:sz="0" w:space="0" w:color="auto"/>
      </w:divBdr>
    </w:div>
    <w:div w:id="1338535046">
      <w:bodyDiv w:val="1"/>
      <w:marLeft w:val="0"/>
      <w:marRight w:val="0"/>
      <w:marTop w:val="0"/>
      <w:marBottom w:val="0"/>
      <w:divBdr>
        <w:top w:val="none" w:sz="0" w:space="0" w:color="auto"/>
        <w:left w:val="none" w:sz="0" w:space="0" w:color="auto"/>
        <w:bottom w:val="none" w:sz="0" w:space="0" w:color="auto"/>
        <w:right w:val="none" w:sz="0" w:space="0" w:color="auto"/>
      </w:divBdr>
    </w:div>
    <w:div w:id="1344821667">
      <w:bodyDiv w:val="1"/>
      <w:marLeft w:val="0"/>
      <w:marRight w:val="0"/>
      <w:marTop w:val="0"/>
      <w:marBottom w:val="0"/>
      <w:divBdr>
        <w:top w:val="none" w:sz="0" w:space="0" w:color="auto"/>
        <w:left w:val="none" w:sz="0" w:space="0" w:color="auto"/>
        <w:bottom w:val="none" w:sz="0" w:space="0" w:color="auto"/>
        <w:right w:val="none" w:sz="0" w:space="0" w:color="auto"/>
      </w:divBdr>
    </w:div>
    <w:div w:id="1345743307">
      <w:bodyDiv w:val="1"/>
      <w:marLeft w:val="0"/>
      <w:marRight w:val="0"/>
      <w:marTop w:val="0"/>
      <w:marBottom w:val="0"/>
      <w:divBdr>
        <w:top w:val="none" w:sz="0" w:space="0" w:color="auto"/>
        <w:left w:val="none" w:sz="0" w:space="0" w:color="auto"/>
        <w:bottom w:val="none" w:sz="0" w:space="0" w:color="auto"/>
        <w:right w:val="none" w:sz="0" w:space="0" w:color="auto"/>
      </w:divBdr>
    </w:div>
    <w:div w:id="1347902929">
      <w:bodyDiv w:val="1"/>
      <w:marLeft w:val="0"/>
      <w:marRight w:val="0"/>
      <w:marTop w:val="0"/>
      <w:marBottom w:val="0"/>
      <w:divBdr>
        <w:top w:val="none" w:sz="0" w:space="0" w:color="auto"/>
        <w:left w:val="none" w:sz="0" w:space="0" w:color="auto"/>
        <w:bottom w:val="none" w:sz="0" w:space="0" w:color="auto"/>
        <w:right w:val="none" w:sz="0" w:space="0" w:color="auto"/>
      </w:divBdr>
    </w:div>
    <w:div w:id="1350109634">
      <w:bodyDiv w:val="1"/>
      <w:marLeft w:val="0"/>
      <w:marRight w:val="0"/>
      <w:marTop w:val="0"/>
      <w:marBottom w:val="0"/>
      <w:divBdr>
        <w:top w:val="none" w:sz="0" w:space="0" w:color="auto"/>
        <w:left w:val="none" w:sz="0" w:space="0" w:color="auto"/>
        <w:bottom w:val="none" w:sz="0" w:space="0" w:color="auto"/>
        <w:right w:val="none" w:sz="0" w:space="0" w:color="auto"/>
      </w:divBdr>
    </w:div>
    <w:div w:id="1352563450">
      <w:bodyDiv w:val="1"/>
      <w:marLeft w:val="0"/>
      <w:marRight w:val="0"/>
      <w:marTop w:val="0"/>
      <w:marBottom w:val="0"/>
      <w:divBdr>
        <w:top w:val="none" w:sz="0" w:space="0" w:color="auto"/>
        <w:left w:val="none" w:sz="0" w:space="0" w:color="auto"/>
        <w:bottom w:val="none" w:sz="0" w:space="0" w:color="auto"/>
        <w:right w:val="none" w:sz="0" w:space="0" w:color="auto"/>
      </w:divBdr>
    </w:div>
    <w:div w:id="1352608347">
      <w:bodyDiv w:val="1"/>
      <w:marLeft w:val="0"/>
      <w:marRight w:val="0"/>
      <w:marTop w:val="0"/>
      <w:marBottom w:val="0"/>
      <w:divBdr>
        <w:top w:val="none" w:sz="0" w:space="0" w:color="auto"/>
        <w:left w:val="none" w:sz="0" w:space="0" w:color="auto"/>
        <w:bottom w:val="none" w:sz="0" w:space="0" w:color="auto"/>
        <w:right w:val="none" w:sz="0" w:space="0" w:color="auto"/>
      </w:divBdr>
    </w:div>
    <w:div w:id="1353798211">
      <w:bodyDiv w:val="1"/>
      <w:marLeft w:val="0"/>
      <w:marRight w:val="0"/>
      <w:marTop w:val="0"/>
      <w:marBottom w:val="0"/>
      <w:divBdr>
        <w:top w:val="none" w:sz="0" w:space="0" w:color="auto"/>
        <w:left w:val="none" w:sz="0" w:space="0" w:color="auto"/>
        <w:bottom w:val="none" w:sz="0" w:space="0" w:color="auto"/>
        <w:right w:val="none" w:sz="0" w:space="0" w:color="auto"/>
      </w:divBdr>
    </w:div>
    <w:div w:id="1361201603">
      <w:bodyDiv w:val="1"/>
      <w:marLeft w:val="0"/>
      <w:marRight w:val="0"/>
      <w:marTop w:val="0"/>
      <w:marBottom w:val="0"/>
      <w:divBdr>
        <w:top w:val="none" w:sz="0" w:space="0" w:color="auto"/>
        <w:left w:val="none" w:sz="0" w:space="0" w:color="auto"/>
        <w:bottom w:val="none" w:sz="0" w:space="0" w:color="auto"/>
        <w:right w:val="none" w:sz="0" w:space="0" w:color="auto"/>
      </w:divBdr>
    </w:div>
    <w:div w:id="1363749543">
      <w:bodyDiv w:val="1"/>
      <w:marLeft w:val="0"/>
      <w:marRight w:val="0"/>
      <w:marTop w:val="0"/>
      <w:marBottom w:val="0"/>
      <w:divBdr>
        <w:top w:val="none" w:sz="0" w:space="0" w:color="auto"/>
        <w:left w:val="none" w:sz="0" w:space="0" w:color="auto"/>
        <w:bottom w:val="none" w:sz="0" w:space="0" w:color="auto"/>
        <w:right w:val="none" w:sz="0" w:space="0" w:color="auto"/>
      </w:divBdr>
    </w:div>
    <w:div w:id="1364289733">
      <w:bodyDiv w:val="1"/>
      <w:marLeft w:val="0"/>
      <w:marRight w:val="0"/>
      <w:marTop w:val="0"/>
      <w:marBottom w:val="0"/>
      <w:divBdr>
        <w:top w:val="none" w:sz="0" w:space="0" w:color="auto"/>
        <w:left w:val="none" w:sz="0" w:space="0" w:color="auto"/>
        <w:bottom w:val="none" w:sz="0" w:space="0" w:color="auto"/>
        <w:right w:val="none" w:sz="0" w:space="0" w:color="auto"/>
      </w:divBdr>
    </w:div>
    <w:div w:id="1366902079">
      <w:bodyDiv w:val="1"/>
      <w:marLeft w:val="0"/>
      <w:marRight w:val="0"/>
      <w:marTop w:val="0"/>
      <w:marBottom w:val="0"/>
      <w:divBdr>
        <w:top w:val="none" w:sz="0" w:space="0" w:color="auto"/>
        <w:left w:val="none" w:sz="0" w:space="0" w:color="auto"/>
        <w:bottom w:val="none" w:sz="0" w:space="0" w:color="auto"/>
        <w:right w:val="none" w:sz="0" w:space="0" w:color="auto"/>
      </w:divBdr>
    </w:div>
    <w:div w:id="1368095825">
      <w:bodyDiv w:val="1"/>
      <w:marLeft w:val="0"/>
      <w:marRight w:val="0"/>
      <w:marTop w:val="0"/>
      <w:marBottom w:val="0"/>
      <w:divBdr>
        <w:top w:val="none" w:sz="0" w:space="0" w:color="auto"/>
        <w:left w:val="none" w:sz="0" w:space="0" w:color="auto"/>
        <w:bottom w:val="none" w:sz="0" w:space="0" w:color="auto"/>
        <w:right w:val="none" w:sz="0" w:space="0" w:color="auto"/>
      </w:divBdr>
    </w:div>
    <w:div w:id="1368679867">
      <w:bodyDiv w:val="1"/>
      <w:marLeft w:val="0"/>
      <w:marRight w:val="0"/>
      <w:marTop w:val="0"/>
      <w:marBottom w:val="0"/>
      <w:divBdr>
        <w:top w:val="none" w:sz="0" w:space="0" w:color="auto"/>
        <w:left w:val="none" w:sz="0" w:space="0" w:color="auto"/>
        <w:bottom w:val="none" w:sz="0" w:space="0" w:color="auto"/>
        <w:right w:val="none" w:sz="0" w:space="0" w:color="auto"/>
      </w:divBdr>
    </w:div>
    <w:div w:id="1368875089">
      <w:bodyDiv w:val="1"/>
      <w:marLeft w:val="0"/>
      <w:marRight w:val="0"/>
      <w:marTop w:val="0"/>
      <w:marBottom w:val="0"/>
      <w:divBdr>
        <w:top w:val="none" w:sz="0" w:space="0" w:color="auto"/>
        <w:left w:val="none" w:sz="0" w:space="0" w:color="auto"/>
        <w:bottom w:val="none" w:sz="0" w:space="0" w:color="auto"/>
        <w:right w:val="none" w:sz="0" w:space="0" w:color="auto"/>
      </w:divBdr>
    </w:div>
    <w:div w:id="1369260908">
      <w:bodyDiv w:val="1"/>
      <w:marLeft w:val="0"/>
      <w:marRight w:val="0"/>
      <w:marTop w:val="0"/>
      <w:marBottom w:val="0"/>
      <w:divBdr>
        <w:top w:val="none" w:sz="0" w:space="0" w:color="auto"/>
        <w:left w:val="none" w:sz="0" w:space="0" w:color="auto"/>
        <w:bottom w:val="none" w:sz="0" w:space="0" w:color="auto"/>
        <w:right w:val="none" w:sz="0" w:space="0" w:color="auto"/>
      </w:divBdr>
    </w:div>
    <w:div w:id="1373336599">
      <w:bodyDiv w:val="1"/>
      <w:marLeft w:val="0"/>
      <w:marRight w:val="0"/>
      <w:marTop w:val="0"/>
      <w:marBottom w:val="0"/>
      <w:divBdr>
        <w:top w:val="none" w:sz="0" w:space="0" w:color="auto"/>
        <w:left w:val="none" w:sz="0" w:space="0" w:color="auto"/>
        <w:bottom w:val="none" w:sz="0" w:space="0" w:color="auto"/>
        <w:right w:val="none" w:sz="0" w:space="0" w:color="auto"/>
      </w:divBdr>
    </w:div>
    <w:div w:id="1375498138">
      <w:bodyDiv w:val="1"/>
      <w:marLeft w:val="0"/>
      <w:marRight w:val="0"/>
      <w:marTop w:val="0"/>
      <w:marBottom w:val="0"/>
      <w:divBdr>
        <w:top w:val="none" w:sz="0" w:space="0" w:color="auto"/>
        <w:left w:val="none" w:sz="0" w:space="0" w:color="auto"/>
        <w:bottom w:val="none" w:sz="0" w:space="0" w:color="auto"/>
        <w:right w:val="none" w:sz="0" w:space="0" w:color="auto"/>
      </w:divBdr>
    </w:div>
    <w:div w:id="1391533768">
      <w:bodyDiv w:val="1"/>
      <w:marLeft w:val="0"/>
      <w:marRight w:val="0"/>
      <w:marTop w:val="0"/>
      <w:marBottom w:val="0"/>
      <w:divBdr>
        <w:top w:val="none" w:sz="0" w:space="0" w:color="auto"/>
        <w:left w:val="none" w:sz="0" w:space="0" w:color="auto"/>
        <w:bottom w:val="none" w:sz="0" w:space="0" w:color="auto"/>
        <w:right w:val="none" w:sz="0" w:space="0" w:color="auto"/>
      </w:divBdr>
    </w:div>
    <w:div w:id="1391614299">
      <w:bodyDiv w:val="1"/>
      <w:marLeft w:val="0"/>
      <w:marRight w:val="0"/>
      <w:marTop w:val="0"/>
      <w:marBottom w:val="0"/>
      <w:divBdr>
        <w:top w:val="none" w:sz="0" w:space="0" w:color="auto"/>
        <w:left w:val="none" w:sz="0" w:space="0" w:color="auto"/>
        <w:bottom w:val="none" w:sz="0" w:space="0" w:color="auto"/>
        <w:right w:val="none" w:sz="0" w:space="0" w:color="auto"/>
      </w:divBdr>
    </w:div>
    <w:div w:id="1391927009">
      <w:bodyDiv w:val="1"/>
      <w:marLeft w:val="0"/>
      <w:marRight w:val="0"/>
      <w:marTop w:val="0"/>
      <w:marBottom w:val="0"/>
      <w:divBdr>
        <w:top w:val="none" w:sz="0" w:space="0" w:color="auto"/>
        <w:left w:val="none" w:sz="0" w:space="0" w:color="auto"/>
        <w:bottom w:val="none" w:sz="0" w:space="0" w:color="auto"/>
        <w:right w:val="none" w:sz="0" w:space="0" w:color="auto"/>
      </w:divBdr>
    </w:div>
    <w:div w:id="1393968215">
      <w:bodyDiv w:val="1"/>
      <w:marLeft w:val="0"/>
      <w:marRight w:val="0"/>
      <w:marTop w:val="0"/>
      <w:marBottom w:val="0"/>
      <w:divBdr>
        <w:top w:val="none" w:sz="0" w:space="0" w:color="auto"/>
        <w:left w:val="none" w:sz="0" w:space="0" w:color="auto"/>
        <w:bottom w:val="none" w:sz="0" w:space="0" w:color="auto"/>
        <w:right w:val="none" w:sz="0" w:space="0" w:color="auto"/>
      </w:divBdr>
    </w:div>
    <w:div w:id="1397515262">
      <w:bodyDiv w:val="1"/>
      <w:marLeft w:val="0"/>
      <w:marRight w:val="0"/>
      <w:marTop w:val="0"/>
      <w:marBottom w:val="0"/>
      <w:divBdr>
        <w:top w:val="none" w:sz="0" w:space="0" w:color="auto"/>
        <w:left w:val="none" w:sz="0" w:space="0" w:color="auto"/>
        <w:bottom w:val="none" w:sz="0" w:space="0" w:color="auto"/>
        <w:right w:val="none" w:sz="0" w:space="0" w:color="auto"/>
      </w:divBdr>
    </w:div>
    <w:div w:id="1398624201">
      <w:bodyDiv w:val="1"/>
      <w:marLeft w:val="0"/>
      <w:marRight w:val="0"/>
      <w:marTop w:val="0"/>
      <w:marBottom w:val="0"/>
      <w:divBdr>
        <w:top w:val="none" w:sz="0" w:space="0" w:color="auto"/>
        <w:left w:val="none" w:sz="0" w:space="0" w:color="auto"/>
        <w:bottom w:val="none" w:sz="0" w:space="0" w:color="auto"/>
        <w:right w:val="none" w:sz="0" w:space="0" w:color="auto"/>
      </w:divBdr>
    </w:div>
    <w:div w:id="1402481247">
      <w:bodyDiv w:val="1"/>
      <w:marLeft w:val="0"/>
      <w:marRight w:val="0"/>
      <w:marTop w:val="0"/>
      <w:marBottom w:val="0"/>
      <w:divBdr>
        <w:top w:val="none" w:sz="0" w:space="0" w:color="auto"/>
        <w:left w:val="none" w:sz="0" w:space="0" w:color="auto"/>
        <w:bottom w:val="none" w:sz="0" w:space="0" w:color="auto"/>
        <w:right w:val="none" w:sz="0" w:space="0" w:color="auto"/>
      </w:divBdr>
    </w:div>
    <w:div w:id="1406106247">
      <w:bodyDiv w:val="1"/>
      <w:marLeft w:val="0"/>
      <w:marRight w:val="0"/>
      <w:marTop w:val="0"/>
      <w:marBottom w:val="0"/>
      <w:divBdr>
        <w:top w:val="none" w:sz="0" w:space="0" w:color="auto"/>
        <w:left w:val="none" w:sz="0" w:space="0" w:color="auto"/>
        <w:bottom w:val="none" w:sz="0" w:space="0" w:color="auto"/>
        <w:right w:val="none" w:sz="0" w:space="0" w:color="auto"/>
      </w:divBdr>
    </w:div>
    <w:div w:id="1406491197">
      <w:bodyDiv w:val="1"/>
      <w:marLeft w:val="0"/>
      <w:marRight w:val="0"/>
      <w:marTop w:val="0"/>
      <w:marBottom w:val="0"/>
      <w:divBdr>
        <w:top w:val="none" w:sz="0" w:space="0" w:color="auto"/>
        <w:left w:val="none" w:sz="0" w:space="0" w:color="auto"/>
        <w:bottom w:val="none" w:sz="0" w:space="0" w:color="auto"/>
        <w:right w:val="none" w:sz="0" w:space="0" w:color="auto"/>
      </w:divBdr>
    </w:div>
    <w:div w:id="1407341542">
      <w:bodyDiv w:val="1"/>
      <w:marLeft w:val="0"/>
      <w:marRight w:val="0"/>
      <w:marTop w:val="0"/>
      <w:marBottom w:val="0"/>
      <w:divBdr>
        <w:top w:val="none" w:sz="0" w:space="0" w:color="auto"/>
        <w:left w:val="none" w:sz="0" w:space="0" w:color="auto"/>
        <w:bottom w:val="none" w:sz="0" w:space="0" w:color="auto"/>
        <w:right w:val="none" w:sz="0" w:space="0" w:color="auto"/>
      </w:divBdr>
    </w:div>
    <w:div w:id="1413547299">
      <w:bodyDiv w:val="1"/>
      <w:marLeft w:val="0"/>
      <w:marRight w:val="0"/>
      <w:marTop w:val="0"/>
      <w:marBottom w:val="0"/>
      <w:divBdr>
        <w:top w:val="none" w:sz="0" w:space="0" w:color="auto"/>
        <w:left w:val="none" w:sz="0" w:space="0" w:color="auto"/>
        <w:bottom w:val="none" w:sz="0" w:space="0" w:color="auto"/>
        <w:right w:val="none" w:sz="0" w:space="0" w:color="auto"/>
      </w:divBdr>
    </w:div>
    <w:div w:id="1414818011">
      <w:bodyDiv w:val="1"/>
      <w:marLeft w:val="0"/>
      <w:marRight w:val="0"/>
      <w:marTop w:val="0"/>
      <w:marBottom w:val="0"/>
      <w:divBdr>
        <w:top w:val="none" w:sz="0" w:space="0" w:color="auto"/>
        <w:left w:val="none" w:sz="0" w:space="0" w:color="auto"/>
        <w:bottom w:val="none" w:sz="0" w:space="0" w:color="auto"/>
        <w:right w:val="none" w:sz="0" w:space="0" w:color="auto"/>
      </w:divBdr>
    </w:div>
    <w:div w:id="1415280277">
      <w:bodyDiv w:val="1"/>
      <w:marLeft w:val="0"/>
      <w:marRight w:val="0"/>
      <w:marTop w:val="0"/>
      <w:marBottom w:val="0"/>
      <w:divBdr>
        <w:top w:val="none" w:sz="0" w:space="0" w:color="auto"/>
        <w:left w:val="none" w:sz="0" w:space="0" w:color="auto"/>
        <w:bottom w:val="none" w:sz="0" w:space="0" w:color="auto"/>
        <w:right w:val="none" w:sz="0" w:space="0" w:color="auto"/>
      </w:divBdr>
    </w:div>
    <w:div w:id="1415978867">
      <w:bodyDiv w:val="1"/>
      <w:marLeft w:val="0"/>
      <w:marRight w:val="0"/>
      <w:marTop w:val="0"/>
      <w:marBottom w:val="0"/>
      <w:divBdr>
        <w:top w:val="none" w:sz="0" w:space="0" w:color="auto"/>
        <w:left w:val="none" w:sz="0" w:space="0" w:color="auto"/>
        <w:bottom w:val="none" w:sz="0" w:space="0" w:color="auto"/>
        <w:right w:val="none" w:sz="0" w:space="0" w:color="auto"/>
      </w:divBdr>
    </w:div>
    <w:div w:id="1421024464">
      <w:bodyDiv w:val="1"/>
      <w:marLeft w:val="0"/>
      <w:marRight w:val="0"/>
      <w:marTop w:val="0"/>
      <w:marBottom w:val="0"/>
      <w:divBdr>
        <w:top w:val="none" w:sz="0" w:space="0" w:color="auto"/>
        <w:left w:val="none" w:sz="0" w:space="0" w:color="auto"/>
        <w:bottom w:val="none" w:sz="0" w:space="0" w:color="auto"/>
        <w:right w:val="none" w:sz="0" w:space="0" w:color="auto"/>
      </w:divBdr>
    </w:div>
    <w:div w:id="1424766059">
      <w:bodyDiv w:val="1"/>
      <w:marLeft w:val="0"/>
      <w:marRight w:val="0"/>
      <w:marTop w:val="0"/>
      <w:marBottom w:val="0"/>
      <w:divBdr>
        <w:top w:val="none" w:sz="0" w:space="0" w:color="auto"/>
        <w:left w:val="none" w:sz="0" w:space="0" w:color="auto"/>
        <w:bottom w:val="none" w:sz="0" w:space="0" w:color="auto"/>
        <w:right w:val="none" w:sz="0" w:space="0" w:color="auto"/>
      </w:divBdr>
    </w:div>
    <w:div w:id="1436555986">
      <w:bodyDiv w:val="1"/>
      <w:marLeft w:val="0"/>
      <w:marRight w:val="0"/>
      <w:marTop w:val="0"/>
      <w:marBottom w:val="0"/>
      <w:divBdr>
        <w:top w:val="none" w:sz="0" w:space="0" w:color="auto"/>
        <w:left w:val="none" w:sz="0" w:space="0" w:color="auto"/>
        <w:bottom w:val="none" w:sz="0" w:space="0" w:color="auto"/>
        <w:right w:val="none" w:sz="0" w:space="0" w:color="auto"/>
      </w:divBdr>
    </w:div>
    <w:div w:id="1443651212">
      <w:bodyDiv w:val="1"/>
      <w:marLeft w:val="0"/>
      <w:marRight w:val="0"/>
      <w:marTop w:val="0"/>
      <w:marBottom w:val="0"/>
      <w:divBdr>
        <w:top w:val="none" w:sz="0" w:space="0" w:color="auto"/>
        <w:left w:val="none" w:sz="0" w:space="0" w:color="auto"/>
        <w:bottom w:val="none" w:sz="0" w:space="0" w:color="auto"/>
        <w:right w:val="none" w:sz="0" w:space="0" w:color="auto"/>
      </w:divBdr>
    </w:div>
    <w:div w:id="1444956244">
      <w:bodyDiv w:val="1"/>
      <w:marLeft w:val="0"/>
      <w:marRight w:val="0"/>
      <w:marTop w:val="0"/>
      <w:marBottom w:val="0"/>
      <w:divBdr>
        <w:top w:val="none" w:sz="0" w:space="0" w:color="auto"/>
        <w:left w:val="none" w:sz="0" w:space="0" w:color="auto"/>
        <w:bottom w:val="none" w:sz="0" w:space="0" w:color="auto"/>
        <w:right w:val="none" w:sz="0" w:space="0" w:color="auto"/>
      </w:divBdr>
    </w:div>
    <w:div w:id="1447965700">
      <w:bodyDiv w:val="1"/>
      <w:marLeft w:val="0"/>
      <w:marRight w:val="0"/>
      <w:marTop w:val="0"/>
      <w:marBottom w:val="0"/>
      <w:divBdr>
        <w:top w:val="none" w:sz="0" w:space="0" w:color="auto"/>
        <w:left w:val="none" w:sz="0" w:space="0" w:color="auto"/>
        <w:bottom w:val="none" w:sz="0" w:space="0" w:color="auto"/>
        <w:right w:val="none" w:sz="0" w:space="0" w:color="auto"/>
      </w:divBdr>
    </w:div>
    <w:div w:id="1456831766">
      <w:bodyDiv w:val="1"/>
      <w:marLeft w:val="0"/>
      <w:marRight w:val="0"/>
      <w:marTop w:val="0"/>
      <w:marBottom w:val="0"/>
      <w:divBdr>
        <w:top w:val="none" w:sz="0" w:space="0" w:color="auto"/>
        <w:left w:val="none" w:sz="0" w:space="0" w:color="auto"/>
        <w:bottom w:val="none" w:sz="0" w:space="0" w:color="auto"/>
        <w:right w:val="none" w:sz="0" w:space="0" w:color="auto"/>
      </w:divBdr>
    </w:div>
    <w:div w:id="1457021326">
      <w:bodyDiv w:val="1"/>
      <w:marLeft w:val="0"/>
      <w:marRight w:val="0"/>
      <w:marTop w:val="0"/>
      <w:marBottom w:val="0"/>
      <w:divBdr>
        <w:top w:val="none" w:sz="0" w:space="0" w:color="auto"/>
        <w:left w:val="none" w:sz="0" w:space="0" w:color="auto"/>
        <w:bottom w:val="none" w:sz="0" w:space="0" w:color="auto"/>
        <w:right w:val="none" w:sz="0" w:space="0" w:color="auto"/>
      </w:divBdr>
    </w:div>
    <w:div w:id="1459254150">
      <w:bodyDiv w:val="1"/>
      <w:marLeft w:val="0"/>
      <w:marRight w:val="0"/>
      <w:marTop w:val="0"/>
      <w:marBottom w:val="0"/>
      <w:divBdr>
        <w:top w:val="none" w:sz="0" w:space="0" w:color="auto"/>
        <w:left w:val="none" w:sz="0" w:space="0" w:color="auto"/>
        <w:bottom w:val="none" w:sz="0" w:space="0" w:color="auto"/>
        <w:right w:val="none" w:sz="0" w:space="0" w:color="auto"/>
      </w:divBdr>
    </w:div>
    <w:div w:id="1461266420">
      <w:bodyDiv w:val="1"/>
      <w:marLeft w:val="0"/>
      <w:marRight w:val="0"/>
      <w:marTop w:val="0"/>
      <w:marBottom w:val="0"/>
      <w:divBdr>
        <w:top w:val="none" w:sz="0" w:space="0" w:color="auto"/>
        <w:left w:val="none" w:sz="0" w:space="0" w:color="auto"/>
        <w:bottom w:val="none" w:sz="0" w:space="0" w:color="auto"/>
        <w:right w:val="none" w:sz="0" w:space="0" w:color="auto"/>
      </w:divBdr>
    </w:div>
    <w:div w:id="1462455831">
      <w:bodyDiv w:val="1"/>
      <w:marLeft w:val="0"/>
      <w:marRight w:val="0"/>
      <w:marTop w:val="0"/>
      <w:marBottom w:val="0"/>
      <w:divBdr>
        <w:top w:val="none" w:sz="0" w:space="0" w:color="auto"/>
        <w:left w:val="none" w:sz="0" w:space="0" w:color="auto"/>
        <w:bottom w:val="none" w:sz="0" w:space="0" w:color="auto"/>
        <w:right w:val="none" w:sz="0" w:space="0" w:color="auto"/>
      </w:divBdr>
    </w:div>
    <w:div w:id="1469087401">
      <w:bodyDiv w:val="1"/>
      <w:marLeft w:val="0"/>
      <w:marRight w:val="0"/>
      <w:marTop w:val="0"/>
      <w:marBottom w:val="0"/>
      <w:divBdr>
        <w:top w:val="none" w:sz="0" w:space="0" w:color="auto"/>
        <w:left w:val="none" w:sz="0" w:space="0" w:color="auto"/>
        <w:bottom w:val="none" w:sz="0" w:space="0" w:color="auto"/>
        <w:right w:val="none" w:sz="0" w:space="0" w:color="auto"/>
      </w:divBdr>
    </w:div>
    <w:div w:id="1482698904">
      <w:bodyDiv w:val="1"/>
      <w:marLeft w:val="0"/>
      <w:marRight w:val="0"/>
      <w:marTop w:val="0"/>
      <w:marBottom w:val="0"/>
      <w:divBdr>
        <w:top w:val="none" w:sz="0" w:space="0" w:color="auto"/>
        <w:left w:val="none" w:sz="0" w:space="0" w:color="auto"/>
        <w:bottom w:val="none" w:sz="0" w:space="0" w:color="auto"/>
        <w:right w:val="none" w:sz="0" w:space="0" w:color="auto"/>
      </w:divBdr>
    </w:div>
    <w:div w:id="1484076924">
      <w:bodyDiv w:val="1"/>
      <w:marLeft w:val="0"/>
      <w:marRight w:val="0"/>
      <w:marTop w:val="0"/>
      <w:marBottom w:val="0"/>
      <w:divBdr>
        <w:top w:val="none" w:sz="0" w:space="0" w:color="auto"/>
        <w:left w:val="none" w:sz="0" w:space="0" w:color="auto"/>
        <w:bottom w:val="none" w:sz="0" w:space="0" w:color="auto"/>
        <w:right w:val="none" w:sz="0" w:space="0" w:color="auto"/>
      </w:divBdr>
    </w:div>
    <w:div w:id="1484396931">
      <w:bodyDiv w:val="1"/>
      <w:marLeft w:val="0"/>
      <w:marRight w:val="0"/>
      <w:marTop w:val="0"/>
      <w:marBottom w:val="0"/>
      <w:divBdr>
        <w:top w:val="none" w:sz="0" w:space="0" w:color="auto"/>
        <w:left w:val="none" w:sz="0" w:space="0" w:color="auto"/>
        <w:bottom w:val="none" w:sz="0" w:space="0" w:color="auto"/>
        <w:right w:val="none" w:sz="0" w:space="0" w:color="auto"/>
      </w:divBdr>
    </w:div>
    <w:div w:id="1485585406">
      <w:bodyDiv w:val="1"/>
      <w:marLeft w:val="0"/>
      <w:marRight w:val="0"/>
      <w:marTop w:val="0"/>
      <w:marBottom w:val="0"/>
      <w:divBdr>
        <w:top w:val="none" w:sz="0" w:space="0" w:color="auto"/>
        <w:left w:val="none" w:sz="0" w:space="0" w:color="auto"/>
        <w:bottom w:val="none" w:sz="0" w:space="0" w:color="auto"/>
        <w:right w:val="none" w:sz="0" w:space="0" w:color="auto"/>
      </w:divBdr>
    </w:div>
    <w:div w:id="1490904043">
      <w:bodyDiv w:val="1"/>
      <w:marLeft w:val="0"/>
      <w:marRight w:val="0"/>
      <w:marTop w:val="0"/>
      <w:marBottom w:val="0"/>
      <w:divBdr>
        <w:top w:val="none" w:sz="0" w:space="0" w:color="auto"/>
        <w:left w:val="none" w:sz="0" w:space="0" w:color="auto"/>
        <w:bottom w:val="none" w:sz="0" w:space="0" w:color="auto"/>
        <w:right w:val="none" w:sz="0" w:space="0" w:color="auto"/>
      </w:divBdr>
    </w:div>
    <w:div w:id="1495729744">
      <w:bodyDiv w:val="1"/>
      <w:marLeft w:val="0"/>
      <w:marRight w:val="0"/>
      <w:marTop w:val="0"/>
      <w:marBottom w:val="0"/>
      <w:divBdr>
        <w:top w:val="none" w:sz="0" w:space="0" w:color="auto"/>
        <w:left w:val="none" w:sz="0" w:space="0" w:color="auto"/>
        <w:bottom w:val="none" w:sz="0" w:space="0" w:color="auto"/>
        <w:right w:val="none" w:sz="0" w:space="0" w:color="auto"/>
      </w:divBdr>
    </w:div>
    <w:div w:id="1508865610">
      <w:bodyDiv w:val="1"/>
      <w:marLeft w:val="0"/>
      <w:marRight w:val="0"/>
      <w:marTop w:val="0"/>
      <w:marBottom w:val="0"/>
      <w:divBdr>
        <w:top w:val="none" w:sz="0" w:space="0" w:color="auto"/>
        <w:left w:val="none" w:sz="0" w:space="0" w:color="auto"/>
        <w:bottom w:val="none" w:sz="0" w:space="0" w:color="auto"/>
        <w:right w:val="none" w:sz="0" w:space="0" w:color="auto"/>
      </w:divBdr>
    </w:div>
    <w:div w:id="1509443493">
      <w:bodyDiv w:val="1"/>
      <w:marLeft w:val="0"/>
      <w:marRight w:val="0"/>
      <w:marTop w:val="0"/>
      <w:marBottom w:val="0"/>
      <w:divBdr>
        <w:top w:val="none" w:sz="0" w:space="0" w:color="auto"/>
        <w:left w:val="none" w:sz="0" w:space="0" w:color="auto"/>
        <w:bottom w:val="none" w:sz="0" w:space="0" w:color="auto"/>
        <w:right w:val="none" w:sz="0" w:space="0" w:color="auto"/>
      </w:divBdr>
    </w:div>
    <w:div w:id="1509825481">
      <w:bodyDiv w:val="1"/>
      <w:marLeft w:val="0"/>
      <w:marRight w:val="0"/>
      <w:marTop w:val="0"/>
      <w:marBottom w:val="0"/>
      <w:divBdr>
        <w:top w:val="none" w:sz="0" w:space="0" w:color="auto"/>
        <w:left w:val="none" w:sz="0" w:space="0" w:color="auto"/>
        <w:bottom w:val="none" w:sz="0" w:space="0" w:color="auto"/>
        <w:right w:val="none" w:sz="0" w:space="0" w:color="auto"/>
      </w:divBdr>
    </w:div>
    <w:div w:id="1509976235">
      <w:bodyDiv w:val="1"/>
      <w:marLeft w:val="0"/>
      <w:marRight w:val="0"/>
      <w:marTop w:val="0"/>
      <w:marBottom w:val="0"/>
      <w:divBdr>
        <w:top w:val="none" w:sz="0" w:space="0" w:color="auto"/>
        <w:left w:val="none" w:sz="0" w:space="0" w:color="auto"/>
        <w:bottom w:val="none" w:sz="0" w:space="0" w:color="auto"/>
        <w:right w:val="none" w:sz="0" w:space="0" w:color="auto"/>
      </w:divBdr>
    </w:div>
    <w:div w:id="1510826473">
      <w:bodyDiv w:val="1"/>
      <w:marLeft w:val="0"/>
      <w:marRight w:val="0"/>
      <w:marTop w:val="0"/>
      <w:marBottom w:val="0"/>
      <w:divBdr>
        <w:top w:val="none" w:sz="0" w:space="0" w:color="auto"/>
        <w:left w:val="none" w:sz="0" w:space="0" w:color="auto"/>
        <w:bottom w:val="none" w:sz="0" w:space="0" w:color="auto"/>
        <w:right w:val="none" w:sz="0" w:space="0" w:color="auto"/>
      </w:divBdr>
    </w:div>
    <w:div w:id="1512525603">
      <w:bodyDiv w:val="1"/>
      <w:marLeft w:val="0"/>
      <w:marRight w:val="0"/>
      <w:marTop w:val="0"/>
      <w:marBottom w:val="0"/>
      <w:divBdr>
        <w:top w:val="none" w:sz="0" w:space="0" w:color="auto"/>
        <w:left w:val="none" w:sz="0" w:space="0" w:color="auto"/>
        <w:bottom w:val="none" w:sz="0" w:space="0" w:color="auto"/>
        <w:right w:val="none" w:sz="0" w:space="0" w:color="auto"/>
      </w:divBdr>
    </w:div>
    <w:div w:id="1513302386">
      <w:bodyDiv w:val="1"/>
      <w:marLeft w:val="0"/>
      <w:marRight w:val="0"/>
      <w:marTop w:val="0"/>
      <w:marBottom w:val="0"/>
      <w:divBdr>
        <w:top w:val="none" w:sz="0" w:space="0" w:color="auto"/>
        <w:left w:val="none" w:sz="0" w:space="0" w:color="auto"/>
        <w:bottom w:val="none" w:sz="0" w:space="0" w:color="auto"/>
        <w:right w:val="none" w:sz="0" w:space="0" w:color="auto"/>
      </w:divBdr>
    </w:div>
    <w:div w:id="1517620093">
      <w:bodyDiv w:val="1"/>
      <w:marLeft w:val="0"/>
      <w:marRight w:val="0"/>
      <w:marTop w:val="0"/>
      <w:marBottom w:val="0"/>
      <w:divBdr>
        <w:top w:val="none" w:sz="0" w:space="0" w:color="auto"/>
        <w:left w:val="none" w:sz="0" w:space="0" w:color="auto"/>
        <w:bottom w:val="none" w:sz="0" w:space="0" w:color="auto"/>
        <w:right w:val="none" w:sz="0" w:space="0" w:color="auto"/>
      </w:divBdr>
    </w:div>
    <w:div w:id="1520194196">
      <w:bodyDiv w:val="1"/>
      <w:marLeft w:val="0"/>
      <w:marRight w:val="0"/>
      <w:marTop w:val="0"/>
      <w:marBottom w:val="0"/>
      <w:divBdr>
        <w:top w:val="none" w:sz="0" w:space="0" w:color="auto"/>
        <w:left w:val="none" w:sz="0" w:space="0" w:color="auto"/>
        <w:bottom w:val="none" w:sz="0" w:space="0" w:color="auto"/>
        <w:right w:val="none" w:sz="0" w:space="0" w:color="auto"/>
      </w:divBdr>
    </w:div>
    <w:div w:id="1521822437">
      <w:bodyDiv w:val="1"/>
      <w:marLeft w:val="0"/>
      <w:marRight w:val="0"/>
      <w:marTop w:val="0"/>
      <w:marBottom w:val="0"/>
      <w:divBdr>
        <w:top w:val="none" w:sz="0" w:space="0" w:color="auto"/>
        <w:left w:val="none" w:sz="0" w:space="0" w:color="auto"/>
        <w:bottom w:val="none" w:sz="0" w:space="0" w:color="auto"/>
        <w:right w:val="none" w:sz="0" w:space="0" w:color="auto"/>
      </w:divBdr>
      <w:divsChild>
        <w:div w:id="580524780">
          <w:marLeft w:val="0"/>
          <w:marRight w:val="0"/>
          <w:marTop w:val="0"/>
          <w:marBottom w:val="0"/>
          <w:divBdr>
            <w:top w:val="none" w:sz="0" w:space="0" w:color="auto"/>
            <w:left w:val="none" w:sz="0" w:space="0" w:color="auto"/>
            <w:bottom w:val="none" w:sz="0" w:space="0" w:color="auto"/>
            <w:right w:val="none" w:sz="0" w:space="0" w:color="auto"/>
          </w:divBdr>
          <w:divsChild>
            <w:div w:id="1037391663">
              <w:marLeft w:val="0"/>
              <w:marRight w:val="0"/>
              <w:marTop w:val="0"/>
              <w:marBottom w:val="0"/>
              <w:divBdr>
                <w:top w:val="none" w:sz="0" w:space="0" w:color="auto"/>
                <w:left w:val="none" w:sz="0" w:space="0" w:color="auto"/>
                <w:bottom w:val="none" w:sz="0" w:space="0" w:color="auto"/>
                <w:right w:val="none" w:sz="0" w:space="0" w:color="auto"/>
              </w:divBdr>
            </w:div>
            <w:div w:id="1448550202">
              <w:marLeft w:val="0"/>
              <w:marRight w:val="0"/>
              <w:marTop w:val="0"/>
              <w:marBottom w:val="0"/>
              <w:divBdr>
                <w:top w:val="none" w:sz="0" w:space="0" w:color="auto"/>
                <w:left w:val="none" w:sz="0" w:space="0" w:color="auto"/>
                <w:bottom w:val="none" w:sz="0" w:space="0" w:color="auto"/>
                <w:right w:val="none" w:sz="0" w:space="0" w:color="auto"/>
              </w:divBdr>
            </w:div>
            <w:div w:id="2083985176">
              <w:marLeft w:val="0"/>
              <w:marRight w:val="0"/>
              <w:marTop w:val="0"/>
              <w:marBottom w:val="0"/>
              <w:divBdr>
                <w:top w:val="none" w:sz="0" w:space="0" w:color="auto"/>
                <w:left w:val="none" w:sz="0" w:space="0" w:color="auto"/>
                <w:bottom w:val="none" w:sz="0" w:space="0" w:color="auto"/>
                <w:right w:val="none" w:sz="0" w:space="0" w:color="auto"/>
              </w:divBdr>
            </w:div>
            <w:div w:id="2027050567">
              <w:marLeft w:val="0"/>
              <w:marRight w:val="0"/>
              <w:marTop w:val="0"/>
              <w:marBottom w:val="0"/>
              <w:divBdr>
                <w:top w:val="none" w:sz="0" w:space="0" w:color="auto"/>
                <w:left w:val="none" w:sz="0" w:space="0" w:color="auto"/>
                <w:bottom w:val="none" w:sz="0" w:space="0" w:color="auto"/>
                <w:right w:val="none" w:sz="0" w:space="0" w:color="auto"/>
              </w:divBdr>
            </w:div>
            <w:div w:id="2125876751">
              <w:marLeft w:val="0"/>
              <w:marRight w:val="0"/>
              <w:marTop w:val="0"/>
              <w:marBottom w:val="0"/>
              <w:divBdr>
                <w:top w:val="none" w:sz="0" w:space="0" w:color="auto"/>
                <w:left w:val="none" w:sz="0" w:space="0" w:color="auto"/>
                <w:bottom w:val="none" w:sz="0" w:space="0" w:color="auto"/>
                <w:right w:val="none" w:sz="0" w:space="0" w:color="auto"/>
              </w:divBdr>
            </w:div>
            <w:div w:id="1030764732">
              <w:marLeft w:val="0"/>
              <w:marRight w:val="0"/>
              <w:marTop w:val="0"/>
              <w:marBottom w:val="0"/>
              <w:divBdr>
                <w:top w:val="none" w:sz="0" w:space="0" w:color="auto"/>
                <w:left w:val="none" w:sz="0" w:space="0" w:color="auto"/>
                <w:bottom w:val="none" w:sz="0" w:space="0" w:color="auto"/>
                <w:right w:val="none" w:sz="0" w:space="0" w:color="auto"/>
              </w:divBdr>
            </w:div>
            <w:div w:id="614025077">
              <w:marLeft w:val="0"/>
              <w:marRight w:val="0"/>
              <w:marTop w:val="0"/>
              <w:marBottom w:val="0"/>
              <w:divBdr>
                <w:top w:val="none" w:sz="0" w:space="0" w:color="auto"/>
                <w:left w:val="none" w:sz="0" w:space="0" w:color="auto"/>
                <w:bottom w:val="none" w:sz="0" w:space="0" w:color="auto"/>
                <w:right w:val="none" w:sz="0" w:space="0" w:color="auto"/>
              </w:divBdr>
            </w:div>
            <w:div w:id="1660694306">
              <w:marLeft w:val="0"/>
              <w:marRight w:val="0"/>
              <w:marTop w:val="0"/>
              <w:marBottom w:val="0"/>
              <w:divBdr>
                <w:top w:val="none" w:sz="0" w:space="0" w:color="auto"/>
                <w:left w:val="none" w:sz="0" w:space="0" w:color="auto"/>
                <w:bottom w:val="none" w:sz="0" w:space="0" w:color="auto"/>
                <w:right w:val="none" w:sz="0" w:space="0" w:color="auto"/>
              </w:divBdr>
            </w:div>
            <w:div w:id="1218084366">
              <w:marLeft w:val="0"/>
              <w:marRight w:val="0"/>
              <w:marTop w:val="0"/>
              <w:marBottom w:val="0"/>
              <w:divBdr>
                <w:top w:val="none" w:sz="0" w:space="0" w:color="auto"/>
                <w:left w:val="none" w:sz="0" w:space="0" w:color="auto"/>
                <w:bottom w:val="none" w:sz="0" w:space="0" w:color="auto"/>
                <w:right w:val="none" w:sz="0" w:space="0" w:color="auto"/>
              </w:divBdr>
            </w:div>
            <w:div w:id="139886117">
              <w:marLeft w:val="0"/>
              <w:marRight w:val="0"/>
              <w:marTop w:val="0"/>
              <w:marBottom w:val="0"/>
              <w:divBdr>
                <w:top w:val="none" w:sz="0" w:space="0" w:color="auto"/>
                <w:left w:val="none" w:sz="0" w:space="0" w:color="auto"/>
                <w:bottom w:val="none" w:sz="0" w:space="0" w:color="auto"/>
                <w:right w:val="none" w:sz="0" w:space="0" w:color="auto"/>
              </w:divBdr>
            </w:div>
            <w:div w:id="24791457">
              <w:marLeft w:val="0"/>
              <w:marRight w:val="0"/>
              <w:marTop w:val="0"/>
              <w:marBottom w:val="0"/>
              <w:divBdr>
                <w:top w:val="none" w:sz="0" w:space="0" w:color="auto"/>
                <w:left w:val="none" w:sz="0" w:space="0" w:color="auto"/>
                <w:bottom w:val="none" w:sz="0" w:space="0" w:color="auto"/>
                <w:right w:val="none" w:sz="0" w:space="0" w:color="auto"/>
              </w:divBdr>
            </w:div>
            <w:div w:id="1259757749">
              <w:marLeft w:val="0"/>
              <w:marRight w:val="0"/>
              <w:marTop w:val="0"/>
              <w:marBottom w:val="0"/>
              <w:divBdr>
                <w:top w:val="none" w:sz="0" w:space="0" w:color="auto"/>
                <w:left w:val="none" w:sz="0" w:space="0" w:color="auto"/>
                <w:bottom w:val="none" w:sz="0" w:space="0" w:color="auto"/>
                <w:right w:val="none" w:sz="0" w:space="0" w:color="auto"/>
              </w:divBdr>
            </w:div>
            <w:div w:id="743138736">
              <w:marLeft w:val="0"/>
              <w:marRight w:val="0"/>
              <w:marTop w:val="0"/>
              <w:marBottom w:val="0"/>
              <w:divBdr>
                <w:top w:val="none" w:sz="0" w:space="0" w:color="auto"/>
                <w:left w:val="none" w:sz="0" w:space="0" w:color="auto"/>
                <w:bottom w:val="none" w:sz="0" w:space="0" w:color="auto"/>
                <w:right w:val="none" w:sz="0" w:space="0" w:color="auto"/>
              </w:divBdr>
            </w:div>
            <w:div w:id="930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090121">
      <w:bodyDiv w:val="1"/>
      <w:marLeft w:val="0"/>
      <w:marRight w:val="0"/>
      <w:marTop w:val="0"/>
      <w:marBottom w:val="0"/>
      <w:divBdr>
        <w:top w:val="none" w:sz="0" w:space="0" w:color="auto"/>
        <w:left w:val="none" w:sz="0" w:space="0" w:color="auto"/>
        <w:bottom w:val="none" w:sz="0" w:space="0" w:color="auto"/>
        <w:right w:val="none" w:sz="0" w:space="0" w:color="auto"/>
      </w:divBdr>
    </w:div>
    <w:div w:id="1522475357">
      <w:bodyDiv w:val="1"/>
      <w:marLeft w:val="0"/>
      <w:marRight w:val="0"/>
      <w:marTop w:val="0"/>
      <w:marBottom w:val="0"/>
      <w:divBdr>
        <w:top w:val="none" w:sz="0" w:space="0" w:color="auto"/>
        <w:left w:val="none" w:sz="0" w:space="0" w:color="auto"/>
        <w:bottom w:val="none" w:sz="0" w:space="0" w:color="auto"/>
        <w:right w:val="none" w:sz="0" w:space="0" w:color="auto"/>
      </w:divBdr>
    </w:div>
    <w:div w:id="1523515591">
      <w:bodyDiv w:val="1"/>
      <w:marLeft w:val="0"/>
      <w:marRight w:val="0"/>
      <w:marTop w:val="0"/>
      <w:marBottom w:val="0"/>
      <w:divBdr>
        <w:top w:val="none" w:sz="0" w:space="0" w:color="auto"/>
        <w:left w:val="none" w:sz="0" w:space="0" w:color="auto"/>
        <w:bottom w:val="none" w:sz="0" w:space="0" w:color="auto"/>
        <w:right w:val="none" w:sz="0" w:space="0" w:color="auto"/>
      </w:divBdr>
    </w:div>
    <w:div w:id="1526602434">
      <w:bodyDiv w:val="1"/>
      <w:marLeft w:val="0"/>
      <w:marRight w:val="0"/>
      <w:marTop w:val="0"/>
      <w:marBottom w:val="0"/>
      <w:divBdr>
        <w:top w:val="none" w:sz="0" w:space="0" w:color="auto"/>
        <w:left w:val="none" w:sz="0" w:space="0" w:color="auto"/>
        <w:bottom w:val="none" w:sz="0" w:space="0" w:color="auto"/>
        <w:right w:val="none" w:sz="0" w:space="0" w:color="auto"/>
      </w:divBdr>
    </w:div>
    <w:div w:id="1529641367">
      <w:bodyDiv w:val="1"/>
      <w:marLeft w:val="0"/>
      <w:marRight w:val="0"/>
      <w:marTop w:val="0"/>
      <w:marBottom w:val="0"/>
      <w:divBdr>
        <w:top w:val="none" w:sz="0" w:space="0" w:color="auto"/>
        <w:left w:val="none" w:sz="0" w:space="0" w:color="auto"/>
        <w:bottom w:val="none" w:sz="0" w:space="0" w:color="auto"/>
        <w:right w:val="none" w:sz="0" w:space="0" w:color="auto"/>
      </w:divBdr>
    </w:div>
    <w:div w:id="1529955033">
      <w:bodyDiv w:val="1"/>
      <w:marLeft w:val="0"/>
      <w:marRight w:val="0"/>
      <w:marTop w:val="0"/>
      <w:marBottom w:val="0"/>
      <w:divBdr>
        <w:top w:val="none" w:sz="0" w:space="0" w:color="auto"/>
        <w:left w:val="none" w:sz="0" w:space="0" w:color="auto"/>
        <w:bottom w:val="none" w:sz="0" w:space="0" w:color="auto"/>
        <w:right w:val="none" w:sz="0" w:space="0" w:color="auto"/>
      </w:divBdr>
    </w:div>
    <w:div w:id="1533608885">
      <w:bodyDiv w:val="1"/>
      <w:marLeft w:val="0"/>
      <w:marRight w:val="0"/>
      <w:marTop w:val="0"/>
      <w:marBottom w:val="0"/>
      <w:divBdr>
        <w:top w:val="none" w:sz="0" w:space="0" w:color="auto"/>
        <w:left w:val="none" w:sz="0" w:space="0" w:color="auto"/>
        <w:bottom w:val="none" w:sz="0" w:space="0" w:color="auto"/>
        <w:right w:val="none" w:sz="0" w:space="0" w:color="auto"/>
      </w:divBdr>
    </w:div>
    <w:div w:id="1534805485">
      <w:bodyDiv w:val="1"/>
      <w:marLeft w:val="0"/>
      <w:marRight w:val="0"/>
      <w:marTop w:val="0"/>
      <w:marBottom w:val="0"/>
      <w:divBdr>
        <w:top w:val="none" w:sz="0" w:space="0" w:color="auto"/>
        <w:left w:val="none" w:sz="0" w:space="0" w:color="auto"/>
        <w:bottom w:val="none" w:sz="0" w:space="0" w:color="auto"/>
        <w:right w:val="none" w:sz="0" w:space="0" w:color="auto"/>
      </w:divBdr>
    </w:div>
    <w:div w:id="1534882828">
      <w:bodyDiv w:val="1"/>
      <w:marLeft w:val="0"/>
      <w:marRight w:val="0"/>
      <w:marTop w:val="0"/>
      <w:marBottom w:val="0"/>
      <w:divBdr>
        <w:top w:val="none" w:sz="0" w:space="0" w:color="auto"/>
        <w:left w:val="none" w:sz="0" w:space="0" w:color="auto"/>
        <w:bottom w:val="none" w:sz="0" w:space="0" w:color="auto"/>
        <w:right w:val="none" w:sz="0" w:space="0" w:color="auto"/>
      </w:divBdr>
    </w:div>
    <w:div w:id="1538195854">
      <w:bodyDiv w:val="1"/>
      <w:marLeft w:val="0"/>
      <w:marRight w:val="0"/>
      <w:marTop w:val="0"/>
      <w:marBottom w:val="0"/>
      <w:divBdr>
        <w:top w:val="none" w:sz="0" w:space="0" w:color="auto"/>
        <w:left w:val="none" w:sz="0" w:space="0" w:color="auto"/>
        <w:bottom w:val="none" w:sz="0" w:space="0" w:color="auto"/>
        <w:right w:val="none" w:sz="0" w:space="0" w:color="auto"/>
      </w:divBdr>
    </w:div>
    <w:div w:id="1549688111">
      <w:bodyDiv w:val="1"/>
      <w:marLeft w:val="0"/>
      <w:marRight w:val="0"/>
      <w:marTop w:val="0"/>
      <w:marBottom w:val="0"/>
      <w:divBdr>
        <w:top w:val="none" w:sz="0" w:space="0" w:color="auto"/>
        <w:left w:val="none" w:sz="0" w:space="0" w:color="auto"/>
        <w:bottom w:val="none" w:sz="0" w:space="0" w:color="auto"/>
        <w:right w:val="none" w:sz="0" w:space="0" w:color="auto"/>
      </w:divBdr>
    </w:div>
    <w:div w:id="1554727806">
      <w:bodyDiv w:val="1"/>
      <w:marLeft w:val="0"/>
      <w:marRight w:val="0"/>
      <w:marTop w:val="0"/>
      <w:marBottom w:val="0"/>
      <w:divBdr>
        <w:top w:val="none" w:sz="0" w:space="0" w:color="auto"/>
        <w:left w:val="none" w:sz="0" w:space="0" w:color="auto"/>
        <w:bottom w:val="none" w:sz="0" w:space="0" w:color="auto"/>
        <w:right w:val="none" w:sz="0" w:space="0" w:color="auto"/>
      </w:divBdr>
    </w:div>
    <w:div w:id="1566454630">
      <w:bodyDiv w:val="1"/>
      <w:marLeft w:val="0"/>
      <w:marRight w:val="0"/>
      <w:marTop w:val="0"/>
      <w:marBottom w:val="0"/>
      <w:divBdr>
        <w:top w:val="none" w:sz="0" w:space="0" w:color="auto"/>
        <w:left w:val="none" w:sz="0" w:space="0" w:color="auto"/>
        <w:bottom w:val="none" w:sz="0" w:space="0" w:color="auto"/>
        <w:right w:val="none" w:sz="0" w:space="0" w:color="auto"/>
      </w:divBdr>
    </w:div>
    <w:div w:id="1570338764">
      <w:bodyDiv w:val="1"/>
      <w:marLeft w:val="0"/>
      <w:marRight w:val="0"/>
      <w:marTop w:val="0"/>
      <w:marBottom w:val="0"/>
      <w:divBdr>
        <w:top w:val="none" w:sz="0" w:space="0" w:color="auto"/>
        <w:left w:val="none" w:sz="0" w:space="0" w:color="auto"/>
        <w:bottom w:val="none" w:sz="0" w:space="0" w:color="auto"/>
        <w:right w:val="none" w:sz="0" w:space="0" w:color="auto"/>
      </w:divBdr>
    </w:div>
    <w:div w:id="1574120231">
      <w:bodyDiv w:val="1"/>
      <w:marLeft w:val="0"/>
      <w:marRight w:val="0"/>
      <w:marTop w:val="0"/>
      <w:marBottom w:val="0"/>
      <w:divBdr>
        <w:top w:val="none" w:sz="0" w:space="0" w:color="auto"/>
        <w:left w:val="none" w:sz="0" w:space="0" w:color="auto"/>
        <w:bottom w:val="none" w:sz="0" w:space="0" w:color="auto"/>
        <w:right w:val="none" w:sz="0" w:space="0" w:color="auto"/>
      </w:divBdr>
      <w:divsChild>
        <w:div w:id="96606208">
          <w:marLeft w:val="0"/>
          <w:marRight w:val="0"/>
          <w:marTop w:val="0"/>
          <w:marBottom w:val="0"/>
          <w:divBdr>
            <w:top w:val="single" w:sz="2" w:space="0" w:color="auto"/>
            <w:left w:val="single" w:sz="2" w:space="0" w:color="auto"/>
            <w:bottom w:val="single" w:sz="2" w:space="0" w:color="auto"/>
            <w:right w:val="single" w:sz="2" w:space="0" w:color="auto"/>
          </w:divBdr>
          <w:divsChild>
            <w:div w:id="1703093004">
              <w:marLeft w:val="0"/>
              <w:marRight w:val="0"/>
              <w:marTop w:val="0"/>
              <w:marBottom w:val="0"/>
              <w:divBdr>
                <w:top w:val="single" w:sz="2" w:space="0" w:color="auto"/>
                <w:left w:val="single" w:sz="2" w:space="0" w:color="auto"/>
                <w:bottom w:val="single" w:sz="2" w:space="0" w:color="auto"/>
                <w:right w:val="single" w:sz="2" w:space="0" w:color="auto"/>
              </w:divBdr>
              <w:divsChild>
                <w:div w:id="133371635">
                  <w:marLeft w:val="0"/>
                  <w:marRight w:val="0"/>
                  <w:marTop w:val="0"/>
                  <w:marBottom w:val="0"/>
                  <w:divBdr>
                    <w:top w:val="single" w:sz="2" w:space="0" w:color="auto"/>
                    <w:left w:val="single" w:sz="2" w:space="0" w:color="auto"/>
                    <w:bottom w:val="single" w:sz="2" w:space="0" w:color="auto"/>
                    <w:right w:val="single" w:sz="2" w:space="0" w:color="auto"/>
                  </w:divBdr>
                  <w:divsChild>
                    <w:div w:id="702481885">
                      <w:marLeft w:val="0"/>
                      <w:marRight w:val="0"/>
                      <w:marTop w:val="0"/>
                      <w:marBottom w:val="0"/>
                      <w:divBdr>
                        <w:top w:val="single" w:sz="2" w:space="0" w:color="auto"/>
                        <w:left w:val="single" w:sz="2" w:space="0" w:color="auto"/>
                        <w:bottom w:val="single" w:sz="2" w:space="0" w:color="auto"/>
                        <w:right w:val="single" w:sz="2" w:space="0" w:color="auto"/>
                      </w:divBdr>
                    </w:div>
                    <w:div w:id="205533577">
                      <w:marLeft w:val="0"/>
                      <w:marRight w:val="0"/>
                      <w:marTop w:val="0"/>
                      <w:marBottom w:val="0"/>
                      <w:divBdr>
                        <w:top w:val="single" w:sz="2" w:space="0" w:color="auto"/>
                        <w:left w:val="single" w:sz="2" w:space="0" w:color="auto"/>
                        <w:bottom w:val="single" w:sz="2" w:space="0" w:color="auto"/>
                        <w:right w:val="single" w:sz="2" w:space="0" w:color="auto"/>
                      </w:divBdr>
                      <w:divsChild>
                        <w:div w:id="1506898946">
                          <w:marLeft w:val="0"/>
                          <w:marRight w:val="0"/>
                          <w:marTop w:val="0"/>
                          <w:marBottom w:val="0"/>
                          <w:divBdr>
                            <w:top w:val="single" w:sz="2" w:space="0" w:color="auto"/>
                            <w:left w:val="single" w:sz="2" w:space="0" w:color="auto"/>
                            <w:bottom w:val="single" w:sz="2" w:space="0" w:color="auto"/>
                            <w:right w:val="single" w:sz="2" w:space="0" w:color="auto"/>
                          </w:divBdr>
                          <w:divsChild>
                            <w:div w:id="1334380223">
                              <w:marLeft w:val="0"/>
                              <w:marRight w:val="0"/>
                              <w:marTop w:val="0"/>
                              <w:marBottom w:val="0"/>
                              <w:divBdr>
                                <w:top w:val="single" w:sz="2" w:space="0" w:color="auto"/>
                                <w:left w:val="single" w:sz="2" w:space="0" w:color="auto"/>
                                <w:bottom w:val="single" w:sz="2" w:space="0" w:color="auto"/>
                                <w:right w:val="single" w:sz="2" w:space="0" w:color="auto"/>
                              </w:divBdr>
                              <w:divsChild>
                                <w:div w:id="18961562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603026618">
                      <w:marLeft w:val="0"/>
                      <w:marRight w:val="0"/>
                      <w:marTop w:val="0"/>
                      <w:marBottom w:val="0"/>
                      <w:divBdr>
                        <w:top w:val="single" w:sz="2" w:space="0" w:color="auto"/>
                        <w:left w:val="single" w:sz="2" w:space="0" w:color="auto"/>
                        <w:bottom w:val="single" w:sz="2" w:space="0" w:color="auto"/>
                        <w:right w:val="single" w:sz="2" w:space="0" w:color="auto"/>
                      </w:divBdr>
                      <w:divsChild>
                        <w:div w:id="19934406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067751397">
          <w:marLeft w:val="0"/>
          <w:marRight w:val="0"/>
          <w:marTop w:val="0"/>
          <w:marBottom w:val="0"/>
          <w:divBdr>
            <w:top w:val="single" w:sz="2" w:space="0" w:color="auto"/>
            <w:left w:val="single" w:sz="2" w:space="0" w:color="auto"/>
            <w:bottom w:val="single" w:sz="2" w:space="0" w:color="auto"/>
            <w:right w:val="single" w:sz="2" w:space="0" w:color="auto"/>
          </w:divBdr>
          <w:divsChild>
            <w:div w:id="772943481">
              <w:marLeft w:val="0"/>
              <w:marRight w:val="0"/>
              <w:marTop w:val="0"/>
              <w:marBottom w:val="0"/>
              <w:divBdr>
                <w:top w:val="single" w:sz="2" w:space="0" w:color="auto"/>
                <w:left w:val="single" w:sz="2" w:space="0" w:color="auto"/>
                <w:bottom w:val="single" w:sz="2" w:space="0" w:color="auto"/>
                <w:right w:val="single" w:sz="2" w:space="0" w:color="auto"/>
              </w:divBdr>
              <w:divsChild>
                <w:div w:id="1127090892">
                  <w:marLeft w:val="15"/>
                  <w:marRight w:val="0"/>
                  <w:marTop w:val="0"/>
                  <w:marBottom w:val="0"/>
                  <w:divBdr>
                    <w:top w:val="single" w:sz="2" w:space="0" w:color="auto"/>
                    <w:left w:val="single" w:sz="2" w:space="0" w:color="auto"/>
                    <w:bottom w:val="single" w:sz="2" w:space="0" w:color="auto"/>
                    <w:right w:val="single" w:sz="2" w:space="0" w:color="auto"/>
                  </w:divBdr>
                  <w:divsChild>
                    <w:div w:id="764766484">
                      <w:marLeft w:val="0"/>
                      <w:marRight w:val="0"/>
                      <w:marTop w:val="0"/>
                      <w:marBottom w:val="0"/>
                      <w:divBdr>
                        <w:top w:val="single" w:sz="2" w:space="0" w:color="auto"/>
                        <w:left w:val="single" w:sz="2" w:space="0" w:color="auto"/>
                        <w:bottom w:val="single" w:sz="2" w:space="0" w:color="auto"/>
                        <w:right w:val="single" w:sz="2" w:space="0" w:color="auto"/>
                      </w:divBdr>
                      <w:divsChild>
                        <w:div w:id="1427842319">
                          <w:marLeft w:val="0"/>
                          <w:marRight w:val="0"/>
                          <w:marTop w:val="0"/>
                          <w:marBottom w:val="0"/>
                          <w:divBdr>
                            <w:top w:val="single" w:sz="2" w:space="0" w:color="auto"/>
                            <w:left w:val="single" w:sz="2" w:space="0" w:color="auto"/>
                            <w:bottom w:val="single" w:sz="2" w:space="0" w:color="auto"/>
                            <w:right w:val="single" w:sz="2" w:space="0" w:color="auto"/>
                          </w:divBdr>
                          <w:divsChild>
                            <w:div w:id="1134828618">
                              <w:marLeft w:val="0"/>
                              <w:marRight w:val="0"/>
                              <w:marTop w:val="0"/>
                              <w:marBottom w:val="0"/>
                              <w:divBdr>
                                <w:top w:val="single" w:sz="2" w:space="0" w:color="auto"/>
                                <w:left w:val="single" w:sz="2" w:space="0" w:color="auto"/>
                                <w:bottom w:val="single" w:sz="2" w:space="0" w:color="auto"/>
                                <w:right w:val="single" w:sz="2" w:space="0" w:color="auto"/>
                              </w:divBdr>
                            </w:div>
                          </w:divsChild>
                        </w:div>
                        <w:div w:id="892615679">
                          <w:marLeft w:val="0"/>
                          <w:marRight w:val="0"/>
                          <w:marTop w:val="0"/>
                          <w:marBottom w:val="0"/>
                          <w:divBdr>
                            <w:top w:val="single" w:sz="2" w:space="0" w:color="auto"/>
                            <w:left w:val="single" w:sz="2" w:space="0" w:color="auto"/>
                            <w:bottom w:val="single" w:sz="2" w:space="0" w:color="auto"/>
                            <w:right w:val="single" w:sz="2" w:space="0" w:color="auto"/>
                          </w:divBdr>
                          <w:divsChild>
                            <w:div w:id="121747082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42990012">
          <w:marLeft w:val="0"/>
          <w:marRight w:val="0"/>
          <w:marTop w:val="0"/>
          <w:marBottom w:val="0"/>
          <w:divBdr>
            <w:top w:val="single" w:sz="2" w:space="0" w:color="auto"/>
            <w:left w:val="single" w:sz="2" w:space="0" w:color="auto"/>
            <w:bottom w:val="single" w:sz="2" w:space="0" w:color="auto"/>
            <w:right w:val="single" w:sz="2" w:space="0" w:color="auto"/>
          </w:divBdr>
          <w:divsChild>
            <w:div w:id="1356228062">
              <w:marLeft w:val="0"/>
              <w:marRight w:val="0"/>
              <w:marTop w:val="0"/>
              <w:marBottom w:val="0"/>
              <w:divBdr>
                <w:top w:val="single" w:sz="2" w:space="0" w:color="auto"/>
                <w:left w:val="single" w:sz="2" w:space="0" w:color="auto"/>
                <w:bottom w:val="single" w:sz="2" w:space="0" w:color="auto"/>
                <w:right w:val="single" w:sz="2" w:space="0" w:color="auto"/>
              </w:divBdr>
              <w:divsChild>
                <w:div w:id="2046712103">
                  <w:marLeft w:val="0"/>
                  <w:marRight w:val="0"/>
                  <w:marTop w:val="0"/>
                  <w:marBottom w:val="0"/>
                  <w:divBdr>
                    <w:top w:val="single" w:sz="2" w:space="0" w:color="auto"/>
                    <w:left w:val="single" w:sz="2" w:space="0" w:color="auto"/>
                    <w:bottom w:val="single" w:sz="2" w:space="0" w:color="auto"/>
                    <w:right w:val="single" w:sz="2" w:space="0" w:color="auto"/>
                  </w:divBdr>
                  <w:divsChild>
                    <w:div w:id="2119372180">
                      <w:marLeft w:val="0"/>
                      <w:marRight w:val="0"/>
                      <w:marTop w:val="0"/>
                      <w:marBottom w:val="0"/>
                      <w:divBdr>
                        <w:top w:val="single" w:sz="2" w:space="0" w:color="auto"/>
                        <w:left w:val="single" w:sz="2" w:space="0" w:color="auto"/>
                        <w:bottom w:val="single" w:sz="2" w:space="0" w:color="auto"/>
                        <w:right w:val="single" w:sz="2" w:space="0" w:color="auto"/>
                      </w:divBdr>
                      <w:divsChild>
                        <w:div w:id="7357881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77201467">
      <w:bodyDiv w:val="1"/>
      <w:marLeft w:val="0"/>
      <w:marRight w:val="0"/>
      <w:marTop w:val="0"/>
      <w:marBottom w:val="0"/>
      <w:divBdr>
        <w:top w:val="none" w:sz="0" w:space="0" w:color="auto"/>
        <w:left w:val="none" w:sz="0" w:space="0" w:color="auto"/>
        <w:bottom w:val="none" w:sz="0" w:space="0" w:color="auto"/>
        <w:right w:val="none" w:sz="0" w:space="0" w:color="auto"/>
      </w:divBdr>
    </w:div>
    <w:div w:id="1581863917">
      <w:bodyDiv w:val="1"/>
      <w:marLeft w:val="0"/>
      <w:marRight w:val="0"/>
      <w:marTop w:val="0"/>
      <w:marBottom w:val="0"/>
      <w:divBdr>
        <w:top w:val="none" w:sz="0" w:space="0" w:color="auto"/>
        <w:left w:val="none" w:sz="0" w:space="0" w:color="auto"/>
        <w:bottom w:val="none" w:sz="0" w:space="0" w:color="auto"/>
        <w:right w:val="none" w:sz="0" w:space="0" w:color="auto"/>
      </w:divBdr>
    </w:div>
    <w:div w:id="1584412426">
      <w:bodyDiv w:val="1"/>
      <w:marLeft w:val="0"/>
      <w:marRight w:val="0"/>
      <w:marTop w:val="0"/>
      <w:marBottom w:val="0"/>
      <w:divBdr>
        <w:top w:val="none" w:sz="0" w:space="0" w:color="auto"/>
        <w:left w:val="none" w:sz="0" w:space="0" w:color="auto"/>
        <w:bottom w:val="none" w:sz="0" w:space="0" w:color="auto"/>
        <w:right w:val="none" w:sz="0" w:space="0" w:color="auto"/>
      </w:divBdr>
    </w:div>
    <w:div w:id="1588079908">
      <w:bodyDiv w:val="1"/>
      <w:marLeft w:val="0"/>
      <w:marRight w:val="0"/>
      <w:marTop w:val="0"/>
      <w:marBottom w:val="0"/>
      <w:divBdr>
        <w:top w:val="none" w:sz="0" w:space="0" w:color="auto"/>
        <w:left w:val="none" w:sz="0" w:space="0" w:color="auto"/>
        <w:bottom w:val="none" w:sz="0" w:space="0" w:color="auto"/>
        <w:right w:val="none" w:sz="0" w:space="0" w:color="auto"/>
      </w:divBdr>
    </w:div>
    <w:div w:id="1590039053">
      <w:bodyDiv w:val="1"/>
      <w:marLeft w:val="0"/>
      <w:marRight w:val="0"/>
      <w:marTop w:val="0"/>
      <w:marBottom w:val="0"/>
      <w:divBdr>
        <w:top w:val="none" w:sz="0" w:space="0" w:color="auto"/>
        <w:left w:val="none" w:sz="0" w:space="0" w:color="auto"/>
        <w:bottom w:val="none" w:sz="0" w:space="0" w:color="auto"/>
        <w:right w:val="none" w:sz="0" w:space="0" w:color="auto"/>
      </w:divBdr>
    </w:div>
    <w:div w:id="1596018919">
      <w:bodyDiv w:val="1"/>
      <w:marLeft w:val="0"/>
      <w:marRight w:val="0"/>
      <w:marTop w:val="0"/>
      <w:marBottom w:val="0"/>
      <w:divBdr>
        <w:top w:val="none" w:sz="0" w:space="0" w:color="auto"/>
        <w:left w:val="none" w:sz="0" w:space="0" w:color="auto"/>
        <w:bottom w:val="none" w:sz="0" w:space="0" w:color="auto"/>
        <w:right w:val="none" w:sz="0" w:space="0" w:color="auto"/>
      </w:divBdr>
    </w:div>
    <w:div w:id="1603028535">
      <w:bodyDiv w:val="1"/>
      <w:marLeft w:val="0"/>
      <w:marRight w:val="0"/>
      <w:marTop w:val="0"/>
      <w:marBottom w:val="0"/>
      <w:divBdr>
        <w:top w:val="none" w:sz="0" w:space="0" w:color="auto"/>
        <w:left w:val="none" w:sz="0" w:space="0" w:color="auto"/>
        <w:bottom w:val="none" w:sz="0" w:space="0" w:color="auto"/>
        <w:right w:val="none" w:sz="0" w:space="0" w:color="auto"/>
      </w:divBdr>
      <w:divsChild>
        <w:div w:id="1908611887">
          <w:marLeft w:val="0"/>
          <w:marRight w:val="0"/>
          <w:marTop w:val="0"/>
          <w:marBottom w:val="0"/>
          <w:divBdr>
            <w:top w:val="none" w:sz="0" w:space="0" w:color="auto"/>
            <w:left w:val="none" w:sz="0" w:space="0" w:color="auto"/>
            <w:bottom w:val="none" w:sz="0" w:space="0" w:color="auto"/>
            <w:right w:val="none" w:sz="0" w:space="0" w:color="auto"/>
          </w:divBdr>
          <w:divsChild>
            <w:div w:id="385766916">
              <w:marLeft w:val="0"/>
              <w:marRight w:val="0"/>
              <w:marTop w:val="0"/>
              <w:marBottom w:val="0"/>
              <w:divBdr>
                <w:top w:val="none" w:sz="0" w:space="0" w:color="auto"/>
                <w:left w:val="none" w:sz="0" w:space="0" w:color="auto"/>
                <w:bottom w:val="none" w:sz="0" w:space="0" w:color="auto"/>
                <w:right w:val="none" w:sz="0" w:space="0" w:color="auto"/>
              </w:divBdr>
            </w:div>
            <w:div w:id="1825120645">
              <w:marLeft w:val="0"/>
              <w:marRight w:val="0"/>
              <w:marTop w:val="0"/>
              <w:marBottom w:val="0"/>
              <w:divBdr>
                <w:top w:val="none" w:sz="0" w:space="0" w:color="auto"/>
                <w:left w:val="none" w:sz="0" w:space="0" w:color="auto"/>
                <w:bottom w:val="none" w:sz="0" w:space="0" w:color="auto"/>
                <w:right w:val="none" w:sz="0" w:space="0" w:color="auto"/>
              </w:divBdr>
            </w:div>
            <w:div w:id="116606264">
              <w:marLeft w:val="0"/>
              <w:marRight w:val="0"/>
              <w:marTop w:val="0"/>
              <w:marBottom w:val="0"/>
              <w:divBdr>
                <w:top w:val="none" w:sz="0" w:space="0" w:color="auto"/>
                <w:left w:val="none" w:sz="0" w:space="0" w:color="auto"/>
                <w:bottom w:val="none" w:sz="0" w:space="0" w:color="auto"/>
                <w:right w:val="none" w:sz="0" w:space="0" w:color="auto"/>
              </w:divBdr>
            </w:div>
            <w:div w:id="39943514">
              <w:marLeft w:val="0"/>
              <w:marRight w:val="0"/>
              <w:marTop w:val="0"/>
              <w:marBottom w:val="0"/>
              <w:divBdr>
                <w:top w:val="none" w:sz="0" w:space="0" w:color="auto"/>
                <w:left w:val="none" w:sz="0" w:space="0" w:color="auto"/>
                <w:bottom w:val="none" w:sz="0" w:space="0" w:color="auto"/>
                <w:right w:val="none" w:sz="0" w:space="0" w:color="auto"/>
              </w:divBdr>
            </w:div>
            <w:div w:id="550844136">
              <w:marLeft w:val="0"/>
              <w:marRight w:val="0"/>
              <w:marTop w:val="0"/>
              <w:marBottom w:val="0"/>
              <w:divBdr>
                <w:top w:val="none" w:sz="0" w:space="0" w:color="auto"/>
                <w:left w:val="none" w:sz="0" w:space="0" w:color="auto"/>
                <w:bottom w:val="none" w:sz="0" w:space="0" w:color="auto"/>
                <w:right w:val="none" w:sz="0" w:space="0" w:color="auto"/>
              </w:divBdr>
            </w:div>
            <w:div w:id="42683215">
              <w:marLeft w:val="0"/>
              <w:marRight w:val="0"/>
              <w:marTop w:val="0"/>
              <w:marBottom w:val="0"/>
              <w:divBdr>
                <w:top w:val="none" w:sz="0" w:space="0" w:color="auto"/>
                <w:left w:val="none" w:sz="0" w:space="0" w:color="auto"/>
                <w:bottom w:val="none" w:sz="0" w:space="0" w:color="auto"/>
                <w:right w:val="none" w:sz="0" w:space="0" w:color="auto"/>
              </w:divBdr>
            </w:div>
            <w:div w:id="812143781">
              <w:marLeft w:val="0"/>
              <w:marRight w:val="0"/>
              <w:marTop w:val="0"/>
              <w:marBottom w:val="0"/>
              <w:divBdr>
                <w:top w:val="none" w:sz="0" w:space="0" w:color="auto"/>
                <w:left w:val="none" w:sz="0" w:space="0" w:color="auto"/>
                <w:bottom w:val="none" w:sz="0" w:space="0" w:color="auto"/>
                <w:right w:val="none" w:sz="0" w:space="0" w:color="auto"/>
              </w:divBdr>
            </w:div>
            <w:div w:id="1740248201">
              <w:marLeft w:val="0"/>
              <w:marRight w:val="0"/>
              <w:marTop w:val="0"/>
              <w:marBottom w:val="0"/>
              <w:divBdr>
                <w:top w:val="none" w:sz="0" w:space="0" w:color="auto"/>
                <w:left w:val="none" w:sz="0" w:space="0" w:color="auto"/>
                <w:bottom w:val="none" w:sz="0" w:space="0" w:color="auto"/>
                <w:right w:val="none" w:sz="0" w:space="0" w:color="auto"/>
              </w:divBdr>
            </w:div>
            <w:div w:id="1755778618">
              <w:marLeft w:val="0"/>
              <w:marRight w:val="0"/>
              <w:marTop w:val="0"/>
              <w:marBottom w:val="0"/>
              <w:divBdr>
                <w:top w:val="none" w:sz="0" w:space="0" w:color="auto"/>
                <w:left w:val="none" w:sz="0" w:space="0" w:color="auto"/>
                <w:bottom w:val="none" w:sz="0" w:space="0" w:color="auto"/>
                <w:right w:val="none" w:sz="0" w:space="0" w:color="auto"/>
              </w:divBdr>
            </w:div>
            <w:div w:id="1149712092">
              <w:marLeft w:val="0"/>
              <w:marRight w:val="0"/>
              <w:marTop w:val="0"/>
              <w:marBottom w:val="0"/>
              <w:divBdr>
                <w:top w:val="none" w:sz="0" w:space="0" w:color="auto"/>
                <w:left w:val="none" w:sz="0" w:space="0" w:color="auto"/>
                <w:bottom w:val="none" w:sz="0" w:space="0" w:color="auto"/>
                <w:right w:val="none" w:sz="0" w:space="0" w:color="auto"/>
              </w:divBdr>
            </w:div>
            <w:div w:id="975574342">
              <w:marLeft w:val="0"/>
              <w:marRight w:val="0"/>
              <w:marTop w:val="0"/>
              <w:marBottom w:val="0"/>
              <w:divBdr>
                <w:top w:val="none" w:sz="0" w:space="0" w:color="auto"/>
                <w:left w:val="none" w:sz="0" w:space="0" w:color="auto"/>
                <w:bottom w:val="none" w:sz="0" w:space="0" w:color="auto"/>
                <w:right w:val="none" w:sz="0" w:space="0" w:color="auto"/>
              </w:divBdr>
            </w:div>
            <w:div w:id="997533687">
              <w:marLeft w:val="0"/>
              <w:marRight w:val="0"/>
              <w:marTop w:val="0"/>
              <w:marBottom w:val="0"/>
              <w:divBdr>
                <w:top w:val="none" w:sz="0" w:space="0" w:color="auto"/>
                <w:left w:val="none" w:sz="0" w:space="0" w:color="auto"/>
                <w:bottom w:val="none" w:sz="0" w:space="0" w:color="auto"/>
                <w:right w:val="none" w:sz="0" w:space="0" w:color="auto"/>
              </w:divBdr>
            </w:div>
            <w:div w:id="1428236641">
              <w:marLeft w:val="0"/>
              <w:marRight w:val="0"/>
              <w:marTop w:val="0"/>
              <w:marBottom w:val="0"/>
              <w:divBdr>
                <w:top w:val="none" w:sz="0" w:space="0" w:color="auto"/>
                <w:left w:val="none" w:sz="0" w:space="0" w:color="auto"/>
                <w:bottom w:val="none" w:sz="0" w:space="0" w:color="auto"/>
                <w:right w:val="none" w:sz="0" w:space="0" w:color="auto"/>
              </w:divBdr>
            </w:div>
            <w:div w:id="209520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528348">
      <w:bodyDiv w:val="1"/>
      <w:marLeft w:val="0"/>
      <w:marRight w:val="0"/>
      <w:marTop w:val="0"/>
      <w:marBottom w:val="0"/>
      <w:divBdr>
        <w:top w:val="none" w:sz="0" w:space="0" w:color="auto"/>
        <w:left w:val="none" w:sz="0" w:space="0" w:color="auto"/>
        <w:bottom w:val="none" w:sz="0" w:space="0" w:color="auto"/>
        <w:right w:val="none" w:sz="0" w:space="0" w:color="auto"/>
      </w:divBdr>
    </w:div>
    <w:div w:id="1607037344">
      <w:bodyDiv w:val="1"/>
      <w:marLeft w:val="0"/>
      <w:marRight w:val="0"/>
      <w:marTop w:val="0"/>
      <w:marBottom w:val="0"/>
      <w:divBdr>
        <w:top w:val="none" w:sz="0" w:space="0" w:color="auto"/>
        <w:left w:val="none" w:sz="0" w:space="0" w:color="auto"/>
        <w:bottom w:val="none" w:sz="0" w:space="0" w:color="auto"/>
        <w:right w:val="none" w:sz="0" w:space="0" w:color="auto"/>
      </w:divBdr>
    </w:div>
    <w:div w:id="1614433753">
      <w:bodyDiv w:val="1"/>
      <w:marLeft w:val="0"/>
      <w:marRight w:val="0"/>
      <w:marTop w:val="0"/>
      <w:marBottom w:val="0"/>
      <w:divBdr>
        <w:top w:val="none" w:sz="0" w:space="0" w:color="auto"/>
        <w:left w:val="none" w:sz="0" w:space="0" w:color="auto"/>
        <w:bottom w:val="none" w:sz="0" w:space="0" w:color="auto"/>
        <w:right w:val="none" w:sz="0" w:space="0" w:color="auto"/>
      </w:divBdr>
    </w:div>
    <w:div w:id="1617055994">
      <w:bodyDiv w:val="1"/>
      <w:marLeft w:val="0"/>
      <w:marRight w:val="0"/>
      <w:marTop w:val="0"/>
      <w:marBottom w:val="0"/>
      <w:divBdr>
        <w:top w:val="none" w:sz="0" w:space="0" w:color="auto"/>
        <w:left w:val="none" w:sz="0" w:space="0" w:color="auto"/>
        <w:bottom w:val="none" w:sz="0" w:space="0" w:color="auto"/>
        <w:right w:val="none" w:sz="0" w:space="0" w:color="auto"/>
      </w:divBdr>
    </w:div>
    <w:div w:id="1624310999">
      <w:bodyDiv w:val="1"/>
      <w:marLeft w:val="0"/>
      <w:marRight w:val="0"/>
      <w:marTop w:val="0"/>
      <w:marBottom w:val="0"/>
      <w:divBdr>
        <w:top w:val="none" w:sz="0" w:space="0" w:color="auto"/>
        <w:left w:val="none" w:sz="0" w:space="0" w:color="auto"/>
        <w:bottom w:val="none" w:sz="0" w:space="0" w:color="auto"/>
        <w:right w:val="none" w:sz="0" w:space="0" w:color="auto"/>
      </w:divBdr>
    </w:div>
    <w:div w:id="1626814597">
      <w:bodyDiv w:val="1"/>
      <w:marLeft w:val="0"/>
      <w:marRight w:val="0"/>
      <w:marTop w:val="0"/>
      <w:marBottom w:val="0"/>
      <w:divBdr>
        <w:top w:val="none" w:sz="0" w:space="0" w:color="auto"/>
        <w:left w:val="none" w:sz="0" w:space="0" w:color="auto"/>
        <w:bottom w:val="none" w:sz="0" w:space="0" w:color="auto"/>
        <w:right w:val="none" w:sz="0" w:space="0" w:color="auto"/>
      </w:divBdr>
    </w:div>
    <w:div w:id="1628852403">
      <w:bodyDiv w:val="1"/>
      <w:marLeft w:val="0"/>
      <w:marRight w:val="0"/>
      <w:marTop w:val="0"/>
      <w:marBottom w:val="0"/>
      <w:divBdr>
        <w:top w:val="none" w:sz="0" w:space="0" w:color="auto"/>
        <w:left w:val="none" w:sz="0" w:space="0" w:color="auto"/>
        <w:bottom w:val="none" w:sz="0" w:space="0" w:color="auto"/>
        <w:right w:val="none" w:sz="0" w:space="0" w:color="auto"/>
      </w:divBdr>
    </w:div>
    <w:div w:id="1629241454">
      <w:bodyDiv w:val="1"/>
      <w:marLeft w:val="0"/>
      <w:marRight w:val="0"/>
      <w:marTop w:val="0"/>
      <w:marBottom w:val="0"/>
      <w:divBdr>
        <w:top w:val="none" w:sz="0" w:space="0" w:color="auto"/>
        <w:left w:val="none" w:sz="0" w:space="0" w:color="auto"/>
        <w:bottom w:val="none" w:sz="0" w:space="0" w:color="auto"/>
        <w:right w:val="none" w:sz="0" w:space="0" w:color="auto"/>
      </w:divBdr>
    </w:div>
    <w:div w:id="1631472000">
      <w:bodyDiv w:val="1"/>
      <w:marLeft w:val="0"/>
      <w:marRight w:val="0"/>
      <w:marTop w:val="0"/>
      <w:marBottom w:val="0"/>
      <w:divBdr>
        <w:top w:val="none" w:sz="0" w:space="0" w:color="auto"/>
        <w:left w:val="none" w:sz="0" w:space="0" w:color="auto"/>
        <w:bottom w:val="none" w:sz="0" w:space="0" w:color="auto"/>
        <w:right w:val="none" w:sz="0" w:space="0" w:color="auto"/>
      </w:divBdr>
    </w:div>
    <w:div w:id="1635258422">
      <w:bodyDiv w:val="1"/>
      <w:marLeft w:val="0"/>
      <w:marRight w:val="0"/>
      <w:marTop w:val="0"/>
      <w:marBottom w:val="0"/>
      <w:divBdr>
        <w:top w:val="none" w:sz="0" w:space="0" w:color="auto"/>
        <w:left w:val="none" w:sz="0" w:space="0" w:color="auto"/>
        <w:bottom w:val="none" w:sz="0" w:space="0" w:color="auto"/>
        <w:right w:val="none" w:sz="0" w:space="0" w:color="auto"/>
      </w:divBdr>
    </w:div>
    <w:div w:id="1641421197">
      <w:bodyDiv w:val="1"/>
      <w:marLeft w:val="0"/>
      <w:marRight w:val="0"/>
      <w:marTop w:val="0"/>
      <w:marBottom w:val="0"/>
      <w:divBdr>
        <w:top w:val="none" w:sz="0" w:space="0" w:color="auto"/>
        <w:left w:val="none" w:sz="0" w:space="0" w:color="auto"/>
        <w:bottom w:val="none" w:sz="0" w:space="0" w:color="auto"/>
        <w:right w:val="none" w:sz="0" w:space="0" w:color="auto"/>
      </w:divBdr>
    </w:div>
    <w:div w:id="1642929035">
      <w:bodyDiv w:val="1"/>
      <w:marLeft w:val="0"/>
      <w:marRight w:val="0"/>
      <w:marTop w:val="0"/>
      <w:marBottom w:val="0"/>
      <w:divBdr>
        <w:top w:val="none" w:sz="0" w:space="0" w:color="auto"/>
        <w:left w:val="none" w:sz="0" w:space="0" w:color="auto"/>
        <w:bottom w:val="none" w:sz="0" w:space="0" w:color="auto"/>
        <w:right w:val="none" w:sz="0" w:space="0" w:color="auto"/>
      </w:divBdr>
    </w:div>
    <w:div w:id="1647319489">
      <w:bodyDiv w:val="1"/>
      <w:marLeft w:val="0"/>
      <w:marRight w:val="0"/>
      <w:marTop w:val="0"/>
      <w:marBottom w:val="0"/>
      <w:divBdr>
        <w:top w:val="none" w:sz="0" w:space="0" w:color="auto"/>
        <w:left w:val="none" w:sz="0" w:space="0" w:color="auto"/>
        <w:bottom w:val="none" w:sz="0" w:space="0" w:color="auto"/>
        <w:right w:val="none" w:sz="0" w:space="0" w:color="auto"/>
      </w:divBdr>
    </w:div>
    <w:div w:id="1649826027">
      <w:bodyDiv w:val="1"/>
      <w:marLeft w:val="0"/>
      <w:marRight w:val="0"/>
      <w:marTop w:val="0"/>
      <w:marBottom w:val="0"/>
      <w:divBdr>
        <w:top w:val="none" w:sz="0" w:space="0" w:color="auto"/>
        <w:left w:val="none" w:sz="0" w:space="0" w:color="auto"/>
        <w:bottom w:val="none" w:sz="0" w:space="0" w:color="auto"/>
        <w:right w:val="none" w:sz="0" w:space="0" w:color="auto"/>
      </w:divBdr>
    </w:div>
    <w:div w:id="1652716070">
      <w:bodyDiv w:val="1"/>
      <w:marLeft w:val="0"/>
      <w:marRight w:val="0"/>
      <w:marTop w:val="0"/>
      <w:marBottom w:val="0"/>
      <w:divBdr>
        <w:top w:val="none" w:sz="0" w:space="0" w:color="auto"/>
        <w:left w:val="none" w:sz="0" w:space="0" w:color="auto"/>
        <w:bottom w:val="none" w:sz="0" w:space="0" w:color="auto"/>
        <w:right w:val="none" w:sz="0" w:space="0" w:color="auto"/>
      </w:divBdr>
    </w:div>
    <w:div w:id="1658923090">
      <w:bodyDiv w:val="1"/>
      <w:marLeft w:val="0"/>
      <w:marRight w:val="0"/>
      <w:marTop w:val="0"/>
      <w:marBottom w:val="0"/>
      <w:divBdr>
        <w:top w:val="none" w:sz="0" w:space="0" w:color="auto"/>
        <w:left w:val="none" w:sz="0" w:space="0" w:color="auto"/>
        <w:bottom w:val="none" w:sz="0" w:space="0" w:color="auto"/>
        <w:right w:val="none" w:sz="0" w:space="0" w:color="auto"/>
      </w:divBdr>
    </w:div>
    <w:div w:id="1660765554">
      <w:bodyDiv w:val="1"/>
      <w:marLeft w:val="0"/>
      <w:marRight w:val="0"/>
      <w:marTop w:val="0"/>
      <w:marBottom w:val="0"/>
      <w:divBdr>
        <w:top w:val="none" w:sz="0" w:space="0" w:color="auto"/>
        <w:left w:val="none" w:sz="0" w:space="0" w:color="auto"/>
        <w:bottom w:val="none" w:sz="0" w:space="0" w:color="auto"/>
        <w:right w:val="none" w:sz="0" w:space="0" w:color="auto"/>
      </w:divBdr>
    </w:div>
    <w:div w:id="1668554770">
      <w:bodyDiv w:val="1"/>
      <w:marLeft w:val="0"/>
      <w:marRight w:val="0"/>
      <w:marTop w:val="0"/>
      <w:marBottom w:val="0"/>
      <w:divBdr>
        <w:top w:val="none" w:sz="0" w:space="0" w:color="auto"/>
        <w:left w:val="none" w:sz="0" w:space="0" w:color="auto"/>
        <w:bottom w:val="none" w:sz="0" w:space="0" w:color="auto"/>
        <w:right w:val="none" w:sz="0" w:space="0" w:color="auto"/>
      </w:divBdr>
    </w:div>
    <w:div w:id="1669401749">
      <w:bodyDiv w:val="1"/>
      <w:marLeft w:val="0"/>
      <w:marRight w:val="0"/>
      <w:marTop w:val="0"/>
      <w:marBottom w:val="0"/>
      <w:divBdr>
        <w:top w:val="none" w:sz="0" w:space="0" w:color="auto"/>
        <w:left w:val="none" w:sz="0" w:space="0" w:color="auto"/>
        <w:bottom w:val="none" w:sz="0" w:space="0" w:color="auto"/>
        <w:right w:val="none" w:sz="0" w:space="0" w:color="auto"/>
      </w:divBdr>
    </w:div>
    <w:div w:id="1671593770">
      <w:bodyDiv w:val="1"/>
      <w:marLeft w:val="0"/>
      <w:marRight w:val="0"/>
      <w:marTop w:val="0"/>
      <w:marBottom w:val="0"/>
      <w:divBdr>
        <w:top w:val="none" w:sz="0" w:space="0" w:color="auto"/>
        <w:left w:val="none" w:sz="0" w:space="0" w:color="auto"/>
        <w:bottom w:val="none" w:sz="0" w:space="0" w:color="auto"/>
        <w:right w:val="none" w:sz="0" w:space="0" w:color="auto"/>
      </w:divBdr>
    </w:div>
    <w:div w:id="1672640275">
      <w:bodyDiv w:val="1"/>
      <w:marLeft w:val="0"/>
      <w:marRight w:val="0"/>
      <w:marTop w:val="0"/>
      <w:marBottom w:val="0"/>
      <w:divBdr>
        <w:top w:val="none" w:sz="0" w:space="0" w:color="auto"/>
        <w:left w:val="none" w:sz="0" w:space="0" w:color="auto"/>
        <w:bottom w:val="none" w:sz="0" w:space="0" w:color="auto"/>
        <w:right w:val="none" w:sz="0" w:space="0" w:color="auto"/>
      </w:divBdr>
    </w:div>
    <w:div w:id="1674411901">
      <w:bodyDiv w:val="1"/>
      <w:marLeft w:val="0"/>
      <w:marRight w:val="0"/>
      <w:marTop w:val="0"/>
      <w:marBottom w:val="0"/>
      <w:divBdr>
        <w:top w:val="none" w:sz="0" w:space="0" w:color="auto"/>
        <w:left w:val="none" w:sz="0" w:space="0" w:color="auto"/>
        <w:bottom w:val="none" w:sz="0" w:space="0" w:color="auto"/>
        <w:right w:val="none" w:sz="0" w:space="0" w:color="auto"/>
      </w:divBdr>
    </w:div>
    <w:div w:id="1674799969">
      <w:bodyDiv w:val="1"/>
      <w:marLeft w:val="0"/>
      <w:marRight w:val="0"/>
      <w:marTop w:val="0"/>
      <w:marBottom w:val="0"/>
      <w:divBdr>
        <w:top w:val="none" w:sz="0" w:space="0" w:color="auto"/>
        <w:left w:val="none" w:sz="0" w:space="0" w:color="auto"/>
        <w:bottom w:val="none" w:sz="0" w:space="0" w:color="auto"/>
        <w:right w:val="none" w:sz="0" w:space="0" w:color="auto"/>
      </w:divBdr>
    </w:div>
    <w:div w:id="1675844119">
      <w:bodyDiv w:val="1"/>
      <w:marLeft w:val="0"/>
      <w:marRight w:val="0"/>
      <w:marTop w:val="0"/>
      <w:marBottom w:val="0"/>
      <w:divBdr>
        <w:top w:val="none" w:sz="0" w:space="0" w:color="auto"/>
        <w:left w:val="none" w:sz="0" w:space="0" w:color="auto"/>
        <w:bottom w:val="none" w:sz="0" w:space="0" w:color="auto"/>
        <w:right w:val="none" w:sz="0" w:space="0" w:color="auto"/>
      </w:divBdr>
    </w:div>
    <w:div w:id="1681352678">
      <w:bodyDiv w:val="1"/>
      <w:marLeft w:val="0"/>
      <w:marRight w:val="0"/>
      <w:marTop w:val="0"/>
      <w:marBottom w:val="0"/>
      <w:divBdr>
        <w:top w:val="none" w:sz="0" w:space="0" w:color="auto"/>
        <w:left w:val="none" w:sz="0" w:space="0" w:color="auto"/>
        <w:bottom w:val="none" w:sz="0" w:space="0" w:color="auto"/>
        <w:right w:val="none" w:sz="0" w:space="0" w:color="auto"/>
      </w:divBdr>
    </w:div>
    <w:div w:id="1682245869">
      <w:bodyDiv w:val="1"/>
      <w:marLeft w:val="0"/>
      <w:marRight w:val="0"/>
      <w:marTop w:val="0"/>
      <w:marBottom w:val="0"/>
      <w:divBdr>
        <w:top w:val="none" w:sz="0" w:space="0" w:color="auto"/>
        <w:left w:val="none" w:sz="0" w:space="0" w:color="auto"/>
        <w:bottom w:val="none" w:sz="0" w:space="0" w:color="auto"/>
        <w:right w:val="none" w:sz="0" w:space="0" w:color="auto"/>
      </w:divBdr>
    </w:div>
    <w:div w:id="1684939704">
      <w:bodyDiv w:val="1"/>
      <w:marLeft w:val="0"/>
      <w:marRight w:val="0"/>
      <w:marTop w:val="0"/>
      <w:marBottom w:val="0"/>
      <w:divBdr>
        <w:top w:val="none" w:sz="0" w:space="0" w:color="auto"/>
        <w:left w:val="none" w:sz="0" w:space="0" w:color="auto"/>
        <w:bottom w:val="none" w:sz="0" w:space="0" w:color="auto"/>
        <w:right w:val="none" w:sz="0" w:space="0" w:color="auto"/>
      </w:divBdr>
    </w:div>
    <w:div w:id="1687751626">
      <w:bodyDiv w:val="1"/>
      <w:marLeft w:val="0"/>
      <w:marRight w:val="0"/>
      <w:marTop w:val="0"/>
      <w:marBottom w:val="0"/>
      <w:divBdr>
        <w:top w:val="none" w:sz="0" w:space="0" w:color="auto"/>
        <w:left w:val="none" w:sz="0" w:space="0" w:color="auto"/>
        <w:bottom w:val="none" w:sz="0" w:space="0" w:color="auto"/>
        <w:right w:val="none" w:sz="0" w:space="0" w:color="auto"/>
      </w:divBdr>
    </w:div>
    <w:div w:id="1692338527">
      <w:bodyDiv w:val="1"/>
      <w:marLeft w:val="0"/>
      <w:marRight w:val="0"/>
      <w:marTop w:val="0"/>
      <w:marBottom w:val="0"/>
      <w:divBdr>
        <w:top w:val="none" w:sz="0" w:space="0" w:color="auto"/>
        <w:left w:val="none" w:sz="0" w:space="0" w:color="auto"/>
        <w:bottom w:val="none" w:sz="0" w:space="0" w:color="auto"/>
        <w:right w:val="none" w:sz="0" w:space="0" w:color="auto"/>
      </w:divBdr>
    </w:div>
    <w:div w:id="1694452611">
      <w:bodyDiv w:val="1"/>
      <w:marLeft w:val="0"/>
      <w:marRight w:val="0"/>
      <w:marTop w:val="0"/>
      <w:marBottom w:val="0"/>
      <w:divBdr>
        <w:top w:val="none" w:sz="0" w:space="0" w:color="auto"/>
        <w:left w:val="none" w:sz="0" w:space="0" w:color="auto"/>
        <w:bottom w:val="none" w:sz="0" w:space="0" w:color="auto"/>
        <w:right w:val="none" w:sz="0" w:space="0" w:color="auto"/>
      </w:divBdr>
    </w:div>
    <w:div w:id="1694696369">
      <w:bodyDiv w:val="1"/>
      <w:marLeft w:val="0"/>
      <w:marRight w:val="0"/>
      <w:marTop w:val="0"/>
      <w:marBottom w:val="0"/>
      <w:divBdr>
        <w:top w:val="none" w:sz="0" w:space="0" w:color="auto"/>
        <w:left w:val="none" w:sz="0" w:space="0" w:color="auto"/>
        <w:bottom w:val="none" w:sz="0" w:space="0" w:color="auto"/>
        <w:right w:val="none" w:sz="0" w:space="0" w:color="auto"/>
      </w:divBdr>
    </w:div>
    <w:div w:id="1696886897">
      <w:bodyDiv w:val="1"/>
      <w:marLeft w:val="0"/>
      <w:marRight w:val="0"/>
      <w:marTop w:val="0"/>
      <w:marBottom w:val="0"/>
      <w:divBdr>
        <w:top w:val="none" w:sz="0" w:space="0" w:color="auto"/>
        <w:left w:val="none" w:sz="0" w:space="0" w:color="auto"/>
        <w:bottom w:val="none" w:sz="0" w:space="0" w:color="auto"/>
        <w:right w:val="none" w:sz="0" w:space="0" w:color="auto"/>
      </w:divBdr>
    </w:div>
    <w:div w:id="1700473932">
      <w:bodyDiv w:val="1"/>
      <w:marLeft w:val="0"/>
      <w:marRight w:val="0"/>
      <w:marTop w:val="0"/>
      <w:marBottom w:val="0"/>
      <w:divBdr>
        <w:top w:val="none" w:sz="0" w:space="0" w:color="auto"/>
        <w:left w:val="none" w:sz="0" w:space="0" w:color="auto"/>
        <w:bottom w:val="none" w:sz="0" w:space="0" w:color="auto"/>
        <w:right w:val="none" w:sz="0" w:space="0" w:color="auto"/>
      </w:divBdr>
    </w:div>
    <w:div w:id="1711489989">
      <w:bodyDiv w:val="1"/>
      <w:marLeft w:val="0"/>
      <w:marRight w:val="0"/>
      <w:marTop w:val="0"/>
      <w:marBottom w:val="0"/>
      <w:divBdr>
        <w:top w:val="none" w:sz="0" w:space="0" w:color="auto"/>
        <w:left w:val="none" w:sz="0" w:space="0" w:color="auto"/>
        <w:bottom w:val="none" w:sz="0" w:space="0" w:color="auto"/>
        <w:right w:val="none" w:sz="0" w:space="0" w:color="auto"/>
      </w:divBdr>
    </w:div>
    <w:div w:id="1721510114">
      <w:bodyDiv w:val="1"/>
      <w:marLeft w:val="0"/>
      <w:marRight w:val="0"/>
      <w:marTop w:val="0"/>
      <w:marBottom w:val="0"/>
      <w:divBdr>
        <w:top w:val="none" w:sz="0" w:space="0" w:color="auto"/>
        <w:left w:val="none" w:sz="0" w:space="0" w:color="auto"/>
        <w:bottom w:val="none" w:sz="0" w:space="0" w:color="auto"/>
        <w:right w:val="none" w:sz="0" w:space="0" w:color="auto"/>
      </w:divBdr>
    </w:div>
    <w:div w:id="1730227720">
      <w:bodyDiv w:val="1"/>
      <w:marLeft w:val="0"/>
      <w:marRight w:val="0"/>
      <w:marTop w:val="0"/>
      <w:marBottom w:val="0"/>
      <w:divBdr>
        <w:top w:val="none" w:sz="0" w:space="0" w:color="auto"/>
        <w:left w:val="none" w:sz="0" w:space="0" w:color="auto"/>
        <w:bottom w:val="none" w:sz="0" w:space="0" w:color="auto"/>
        <w:right w:val="none" w:sz="0" w:space="0" w:color="auto"/>
      </w:divBdr>
    </w:div>
    <w:div w:id="1735395063">
      <w:bodyDiv w:val="1"/>
      <w:marLeft w:val="0"/>
      <w:marRight w:val="0"/>
      <w:marTop w:val="0"/>
      <w:marBottom w:val="0"/>
      <w:divBdr>
        <w:top w:val="none" w:sz="0" w:space="0" w:color="auto"/>
        <w:left w:val="none" w:sz="0" w:space="0" w:color="auto"/>
        <w:bottom w:val="none" w:sz="0" w:space="0" w:color="auto"/>
        <w:right w:val="none" w:sz="0" w:space="0" w:color="auto"/>
      </w:divBdr>
    </w:div>
    <w:div w:id="1736390850">
      <w:bodyDiv w:val="1"/>
      <w:marLeft w:val="0"/>
      <w:marRight w:val="0"/>
      <w:marTop w:val="0"/>
      <w:marBottom w:val="0"/>
      <w:divBdr>
        <w:top w:val="none" w:sz="0" w:space="0" w:color="auto"/>
        <w:left w:val="none" w:sz="0" w:space="0" w:color="auto"/>
        <w:bottom w:val="none" w:sz="0" w:space="0" w:color="auto"/>
        <w:right w:val="none" w:sz="0" w:space="0" w:color="auto"/>
      </w:divBdr>
    </w:div>
    <w:div w:id="1737195171">
      <w:bodyDiv w:val="1"/>
      <w:marLeft w:val="0"/>
      <w:marRight w:val="0"/>
      <w:marTop w:val="0"/>
      <w:marBottom w:val="0"/>
      <w:divBdr>
        <w:top w:val="none" w:sz="0" w:space="0" w:color="auto"/>
        <w:left w:val="none" w:sz="0" w:space="0" w:color="auto"/>
        <w:bottom w:val="none" w:sz="0" w:space="0" w:color="auto"/>
        <w:right w:val="none" w:sz="0" w:space="0" w:color="auto"/>
      </w:divBdr>
    </w:div>
    <w:div w:id="1739937867">
      <w:bodyDiv w:val="1"/>
      <w:marLeft w:val="0"/>
      <w:marRight w:val="0"/>
      <w:marTop w:val="0"/>
      <w:marBottom w:val="0"/>
      <w:divBdr>
        <w:top w:val="none" w:sz="0" w:space="0" w:color="auto"/>
        <w:left w:val="none" w:sz="0" w:space="0" w:color="auto"/>
        <w:bottom w:val="none" w:sz="0" w:space="0" w:color="auto"/>
        <w:right w:val="none" w:sz="0" w:space="0" w:color="auto"/>
      </w:divBdr>
    </w:div>
    <w:div w:id="1741439633">
      <w:bodyDiv w:val="1"/>
      <w:marLeft w:val="0"/>
      <w:marRight w:val="0"/>
      <w:marTop w:val="0"/>
      <w:marBottom w:val="0"/>
      <w:divBdr>
        <w:top w:val="none" w:sz="0" w:space="0" w:color="auto"/>
        <w:left w:val="none" w:sz="0" w:space="0" w:color="auto"/>
        <w:bottom w:val="none" w:sz="0" w:space="0" w:color="auto"/>
        <w:right w:val="none" w:sz="0" w:space="0" w:color="auto"/>
      </w:divBdr>
    </w:div>
    <w:div w:id="1748531584">
      <w:bodyDiv w:val="1"/>
      <w:marLeft w:val="0"/>
      <w:marRight w:val="0"/>
      <w:marTop w:val="0"/>
      <w:marBottom w:val="0"/>
      <w:divBdr>
        <w:top w:val="none" w:sz="0" w:space="0" w:color="auto"/>
        <w:left w:val="none" w:sz="0" w:space="0" w:color="auto"/>
        <w:bottom w:val="none" w:sz="0" w:space="0" w:color="auto"/>
        <w:right w:val="none" w:sz="0" w:space="0" w:color="auto"/>
      </w:divBdr>
    </w:div>
    <w:div w:id="1749882293">
      <w:bodyDiv w:val="1"/>
      <w:marLeft w:val="0"/>
      <w:marRight w:val="0"/>
      <w:marTop w:val="0"/>
      <w:marBottom w:val="0"/>
      <w:divBdr>
        <w:top w:val="none" w:sz="0" w:space="0" w:color="auto"/>
        <w:left w:val="none" w:sz="0" w:space="0" w:color="auto"/>
        <w:bottom w:val="none" w:sz="0" w:space="0" w:color="auto"/>
        <w:right w:val="none" w:sz="0" w:space="0" w:color="auto"/>
      </w:divBdr>
    </w:div>
    <w:div w:id="1750689811">
      <w:bodyDiv w:val="1"/>
      <w:marLeft w:val="0"/>
      <w:marRight w:val="0"/>
      <w:marTop w:val="0"/>
      <w:marBottom w:val="0"/>
      <w:divBdr>
        <w:top w:val="none" w:sz="0" w:space="0" w:color="auto"/>
        <w:left w:val="none" w:sz="0" w:space="0" w:color="auto"/>
        <w:bottom w:val="none" w:sz="0" w:space="0" w:color="auto"/>
        <w:right w:val="none" w:sz="0" w:space="0" w:color="auto"/>
      </w:divBdr>
    </w:div>
    <w:div w:id="1751082175">
      <w:bodyDiv w:val="1"/>
      <w:marLeft w:val="0"/>
      <w:marRight w:val="0"/>
      <w:marTop w:val="0"/>
      <w:marBottom w:val="0"/>
      <w:divBdr>
        <w:top w:val="none" w:sz="0" w:space="0" w:color="auto"/>
        <w:left w:val="none" w:sz="0" w:space="0" w:color="auto"/>
        <w:bottom w:val="none" w:sz="0" w:space="0" w:color="auto"/>
        <w:right w:val="none" w:sz="0" w:space="0" w:color="auto"/>
      </w:divBdr>
    </w:div>
    <w:div w:id="1754081944">
      <w:bodyDiv w:val="1"/>
      <w:marLeft w:val="0"/>
      <w:marRight w:val="0"/>
      <w:marTop w:val="0"/>
      <w:marBottom w:val="0"/>
      <w:divBdr>
        <w:top w:val="none" w:sz="0" w:space="0" w:color="auto"/>
        <w:left w:val="none" w:sz="0" w:space="0" w:color="auto"/>
        <w:bottom w:val="none" w:sz="0" w:space="0" w:color="auto"/>
        <w:right w:val="none" w:sz="0" w:space="0" w:color="auto"/>
      </w:divBdr>
    </w:div>
    <w:div w:id="1760903335">
      <w:bodyDiv w:val="1"/>
      <w:marLeft w:val="0"/>
      <w:marRight w:val="0"/>
      <w:marTop w:val="0"/>
      <w:marBottom w:val="0"/>
      <w:divBdr>
        <w:top w:val="none" w:sz="0" w:space="0" w:color="auto"/>
        <w:left w:val="none" w:sz="0" w:space="0" w:color="auto"/>
        <w:bottom w:val="none" w:sz="0" w:space="0" w:color="auto"/>
        <w:right w:val="none" w:sz="0" w:space="0" w:color="auto"/>
      </w:divBdr>
    </w:div>
    <w:div w:id="1762484094">
      <w:bodyDiv w:val="1"/>
      <w:marLeft w:val="0"/>
      <w:marRight w:val="0"/>
      <w:marTop w:val="0"/>
      <w:marBottom w:val="0"/>
      <w:divBdr>
        <w:top w:val="none" w:sz="0" w:space="0" w:color="auto"/>
        <w:left w:val="none" w:sz="0" w:space="0" w:color="auto"/>
        <w:bottom w:val="none" w:sz="0" w:space="0" w:color="auto"/>
        <w:right w:val="none" w:sz="0" w:space="0" w:color="auto"/>
      </w:divBdr>
    </w:div>
    <w:div w:id="1767000127">
      <w:bodyDiv w:val="1"/>
      <w:marLeft w:val="0"/>
      <w:marRight w:val="0"/>
      <w:marTop w:val="0"/>
      <w:marBottom w:val="0"/>
      <w:divBdr>
        <w:top w:val="none" w:sz="0" w:space="0" w:color="auto"/>
        <w:left w:val="none" w:sz="0" w:space="0" w:color="auto"/>
        <w:bottom w:val="none" w:sz="0" w:space="0" w:color="auto"/>
        <w:right w:val="none" w:sz="0" w:space="0" w:color="auto"/>
      </w:divBdr>
    </w:div>
    <w:div w:id="1769891471">
      <w:bodyDiv w:val="1"/>
      <w:marLeft w:val="0"/>
      <w:marRight w:val="0"/>
      <w:marTop w:val="0"/>
      <w:marBottom w:val="0"/>
      <w:divBdr>
        <w:top w:val="none" w:sz="0" w:space="0" w:color="auto"/>
        <w:left w:val="none" w:sz="0" w:space="0" w:color="auto"/>
        <w:bottom w:val="none" w:sz="0" w:space="0" w:color="auto"/>
        <w:right w:val="none" w:sz="0" w:space="0" w:color="auto"/>
      </w:divBdr>
    </w:div>
    <w:div w:id="1771929063">
      <w:bodyDiv w:val="1"/>
      <w:marLeft w:val="0"/>
      <w:marRight w:val="0"/>
      <w:marTop w:val="0"/>
      <w:marBottom w:val="0"/>
      <w:divBdr>
        <w:top w:val="none" w:sz="0" w:space="0" w:color="auto"/>
        <w:left w:val="none" w:sz="0" w:space="0" w:color="auto"/>
        <w:bottom w:val="none" w:sz="0" w:space="0" w:color="auto"/>
        <w:right w:val="none" w:sz="0" w:space="0" w:color="auto"/>
      </w:divBdr>
    </w:div>
    <w:div w:id="1773011432">
      <w:bodyDiv w:val="1"/>
      <w:marLeft w:val="0"/>
      <w:marRight w:val="0"/>
      <w:marTop w:val="0"/>
      <w:marBottom w:val="0"/>
      <w:divBdr>
        <w:top w:val="none" w:sz="0" w:space="0" w:color="auto"/>
        <w:left w:val="none" w:sz="0" w:space="0" w:color="auto"/>
        <w:bottom w:val="none" w:sz="0" w:space="0" w:color="auto"/>
        <w:right w:val="none" w:sz="0" w:space="0" w:color="auto"/>
      </w:divBdr>
    </w:div>
    <w:div w:id="1785147840">
      <w:bodyDiv w:val="1"/>
      <w:marLeft w:val="0"/>
      <w:marRight w:val="0"/>
      <w:marTop w:val="0"/>
      <w:marBottom w:val="0"/>
      <w:divBdr>
        <w:top w:val="none" w:sz="0" w:space="0" w:color="auto"/>
        <w:left w:val="none" w:sz="0" w:space="0" w:color="auto"/>
        <w:bottom w:val="none" w:sz="0" w:space="0" w:color="auto"/>
        <w:right w:val="none" w:sz="0" w:space="0" w:color="auto"/>
      </w:divBdr>
    </w:div>
    <w:div w:id="1792236915">
      <w:bodyDiv w:val="1"/>
      <w:marLeft w:val="0"/>
      <w:marRight w:val="0"/>
      <w:marTop w:val="0"/>
      <w:marBottom w:val="0"/>
      <w:divBdr>
        <w:top w:val="none" w:sz="0" w:space="0" w:color="auto"/>
        <w:left w:val="none" w:sz="0" w:space="0" w:color="auto"/>
        <w:bottom w:val="none" w:sz="0" w:space="0" w:color="auto"/>
        <w:right w:val="none" w:sz="0" w:space="0" w:color="auto"/>
      </w:divBdr>
    </w:div>
    <w:div w:id="1793816701">
      <w:bodyDiv w:val="1"/>
      <w:marLeft w:val="0"/>
      <w:marRight w:val="0"/>
      <w:marTop w:val="0"/>
      <w:marBottom w:val="0"/>
      <w:divBdr>
        <w:top w:val="none" w:sz="0" w:space="0" w:color="auto"/>
        <w:left w:val="none" w:sz="0" w:space="0" w:color="auto"/>
        <w:bottom w:val="none" w:sz="0" w:space="0" w:color="auto"/>
        <w:right w:val="none" w:sz="0" w:space="0" w:color="auto"/>
      </w:divBdr>
    </w:div>
    <w:div w:id="1803500317">
      <w:bodyDiv w:val="1"/>
      <w:marLeft w:val="0"/>
      <w:marRight w:val="0"/>
      <w:marTop w:val="0"/>
      <w:marBottom w:val="0"/>
      <w:divBdr>
        <w:top w:val="none" w:sz="0" w:space="0" w:color="auto"/>
        <w:left w:val="none" w:sz="0" w:space="0" w:color="auto"/>
        <w:bottom w:val="none" w:sz="0" w:space="0" w:color="auto"/>
        <w:right w:val="none" w:sz="0" w:space="0" w:color="auto"/>
      </w:divBdr>
    </w:div>
    <w:div w:id="1805081348">
      <w:bodyDiv w:val="1"/>
      <w:marLeft w:val="0"/>
      <w:marRight w:val="0"/>
      <w:marTop w:val="0"/>
      <w:marBottom w:val="0"/>
      <w:divBdr>
        <w:top w:val="none" w:sz="0" w:space="0" w:color="auto"/>
        <w:left w:val="none" w:sz="0" w:space="0" w:color="auto"/>
        <w:bottom w:val="none" w:sz="0" w:space="0" w:color="auto"/>
        <w:right w:val="none" w:sz="0" w:space="0" w:color="auto"/>
      </w:divBdr>
    </w:div>
    <w:div w:id="1806658681">
      <w:bodyDiv w:val="1"/>
      <w:marLeft w:val="0"/>
      <w:marRight w:val="0"/>
      <w:marTop w:val="0"/>
      <w:marBottom w:val="0"/>
      <w:divBdr>
        <w:top w:val="none" w:sz="0" w:space="0" w:color="auto"/>
        <w:left w:val="none" w:sz="0" w:space="0" w:color="auto"/>
        <w:bottom w:val="none" w:sz="0" w:space="0" w:color="auto"/>
        <w:right w:val="none" w:sz="0" w:space="0" w:color="auto"/>
      </w:divBdr>
    </w:div>
    <w:div w:id="1806727945">
      <w:bodyDiv w:val="1"/>
      <w:marLeft w:val="0"/>
      <w:marRight w:val="0"/>
      <w:marTop w:val="0"/>
      <w:marBottom w:val="0"/>
      <w:divBdr>
        <w:top w:val="none" w:sz="0" w:space="0" w:color="auto"/>
        <w:left w:val="none" w:sz="0" w:space="0" w:color="auto"/>
        <w:bottom w:val="none" w:sz="0" w:space="0" w:color="auto"/>
        <w:right w:val="none" w:sz="0" w:space="0" w:color="auto"/>
      </w:divBdr>
    </w:div>
    <w:div w:id="1806771592">
      <w:bodyDiv w:val="1"/>
      <w:marLeft w:val="0"/>
      <w:marRight w:val="0"/>
      <w:marTop w:val="0"/>
      <w:marBottom w:val="0"/>
      <w:divBdr>
        <w:top w:val="none" w:sz="0" w:space="0" w:color="auto"/>
        <w:left w:val="none" w:sz="0" w:space="0" w:color="auto"/>
        <w:bottom w:val="none" w:sz="0" w:space="0" w:color="auto"/>
        <w:right w:val="none" w:sz="0" w:space="0" w:color="auto"/>
      </w:divBdr>
    </w:div>
    <w:div w:id="1815487399">
      <w:bodyDiv w:val="1"/>
      <w:marLeft w:val="0"/>
      <w:marRight w:val="0"/>
      <w:marTop w:val="0"/>
      <w:marBottom w:val="0"/>
      <w:divBdr>
        <w:top w:val="none" w:sz="0" w:space="0" w:color="auto"/>
        <w:left w:val="none" w:sz="0" w:space="0" w:color="auto"/>
        <w:bottom w:val="none" w:sz="0" w:space="0" w:color="auto"/>
        <w:right w:val="none" w:sz="0" w:space="0" w:color="auto"/>
      </w:divBdr>
    </w:div>
    <w:div w:id="1821001712">
      <w:bodyDiv w:val="1"/>
      <w:marLeft w:val="0"/>
      <w:marRight w:val="0"/>
      <w:marTop w:val="0"/>
      <w:marBottom w:val="0"/>
      <w:divBdr>
        <w:top w:val="none" w:sz="0" w:space="0" w:color="auto"/>
        <w:left w:val="none" w:sz="0" w:space="0" w:color="auto"/>
        <w:bottom w:val="none" w:sz="0" w:space="0" w:color="auto"/>
        <w:right w:val="none" w:sz="0" w:space="0" w:color="auto"/>
      </w:divBdr>
    </w:div>
    <w:div w:id="1823041810">
      <w:bodyDiv w:val="1"/>
      <w:marLeft w:val="0"/>
      <w:marRight w:val="0"/>
      <w:marTop w:val="0"/>
      <w:marBottom w:val="0"/>
      <w:divBdr>
        <w:top w:val="none" w:sz="0" w:space="0" w:color="auto"/>
        <w:left w:val="none" w:sz="0" w:space="0" w:color="auto"/>
        <w:bottom w:val="none" w:sz="0" w:space="0" w:color="auto"/>
        <w:right w:val="none" w:sz="0" w:space="0" w:color="auto"/>
      </w:divBdr>
    </w:div>
    <w:div w:id="1826167977">
      <w:bodyDiv w:val="1"/>
      <w:marLeft w:val="0"/>
      <w:marRight w:val="0"/>
      <w:marTop w:val="0"/>
      <w:marBottom w:val="0"/>
      <w:divBdr>
        <w:top w:val="none" w:sz="0" w:space="0" w:color="auto"/>
        <w:left w:val="none" w:sz="0" w:space="0" w:color="auto"/>
        <w:bottom w:val="none" w:sz="0" w:space="0" w:color="auto"/>
        <w:right w:val="none" w:sz="0" w:space="0" w:color="auto"/>
      </w:divBdr>
    </w:div>
    <w:div w:id="1827354491">
      <w:bodyDiv w:val="1"/>
      <w:marLeft w:val="0"/>
      <w:marRight w:val="0"/>
      <w:marTop w:val="0"/>
      <w:marBottom w:val="0"/>
      <w:divBdr>
        <w:top w:val="none" w:sz="0" w:space="0" w:color="auto"/>
        <w:left w:val="none" w:sz="0" w:space="0" w:color="auto"/>
        <w:bottom w:val="none" w:sz="0" w:space="0" w:color="auto"/>
        <w:right w:val="none" w:sz="0" w:space="0" w:color="auto"/>
      </w:divBdr>
    </w:div>
    <w:div w:id="1832066500">
      <w:bodyDiv w:val="1"/>
      <w:marLeft w:val="0"/>
      <w:marRight w:val="0"/>
      <w:marTop w:val="0"/>
      <w:marBottom w:val="0"/>
      <w:divBdr>
        <w:top w:val="none" w:sz="0" w:space="0" w:color="auto"/>
        <w:left w:val="none" w:sz="0" w:space="0" w:color="auto"/>
        <w:bottom w:val="none" w:sz="0" w:space="0" w:color="auto"/>
        <w:right w:val="none" w:sz="0" w:space="0" w:color="auto"/>
      </w:divBdr>
    </w:div>
    <w:div w:id="1834025496">
      <w:bodyDiv w:val="1"/>
      <w:marLeft w:val="0"/>
      <w:marRight w:val="0"/>
      <w:marTop w:val="0"/>
      <w:marBottom w:val="0"/>
      <w:divBdr>
        <w:top w:val="none" w:sz="0" w:space="0" w:color="auto"/>
        <w:left w:val="none" w:sz="0" w:space="0" w:color="auto"/>
        <w:bottom w:val="none" w:sz="0" w:space="0" w:color="auto"/>
        <w:right w:val="none" w:sz="0" w:space="0" w:color="auto"/>
      </w:divBdr>
    </w:div>
    <w:div w:id="1836528211">
      <w:bodyDiv w:val="1"/>
      <w:marLeft w:val="0"/>
      <w:marRight w:val="0"/>
      <w:marTop w:val="0"/>
      <w:marBottom w:val="0"/>
      <w:divBdr>
        <w:top w:val="none" w:sz="0" w:space="0" w:color="auto"/>
        <w:left w:val="none" w:sz="0" w:space="0" w:color="auto"/>
        <w:bottom w:val="none" w:sz="0" w:space="0" w:color="auto"/>
        <w:right w:val="none" w:sz="0" w:space="0" w:color="auto"/>
      </w:divBdr>
    </w:div>
    <w:div w:id="1843399413">
      <w:bodyDiv w:val="1"/>
      <w:marLeft w:val="0"/>
      <w:marRight w:val="0"/>
      <w:marTop w:val="0"/>
      <w:marBottom w:val="0"/>
      <w:divBdr>
        <w:top w:val="none" w:sz="0" w:space="0" w:color="auto"/>
        <w:left w:val="none" w:sz="0" w:space="0" w:color="auto"/>
        <w:bottom w:val="none" w:sz="0" w:space="0" w:color="auto"/>
        <w:right w:val="none" w:sz="0" w:space="0" w:color="auto"/>
      </w:divBdr>
    </w:div>
    <w:div w:id="1844280828">
      <w:bodyDiv w:val="1"/>
      <w:marLeft w:val="0"/>
      <w:marRight w:val="0"/>
      <w:marTop w:val="0"/>
      <w:marBottom w:val="0"/>
      <w:divBdr>
        <w:top w:val="none" w:sz="0" w:space="0" w:color="auto"/>
        <w:left w:val="none" w:sz="0" w:space="0" w:color="auto"/>
        <w:bottom w:val="none" w:sz="0" w:space="0" w:color="auto"/>
        <w:right w:val="none" w:sz="0" w:space="0" w:color="auto"/>
      </w:divBdr>
    </w:div>
    <w:div w:id="1847746951">
      <w:bodyDiv w:val="1"/>
      <w:marLeft w:val="0"/>
      <w:marRight w:val="0"/>
      <w:marTop w:val="0"/>
      <w:marBottom w:val="0"/>
      <w:divBdr>
        <w:top w:val="none" w:sz="0" w:space="0" w:color="auto"/>
        <w:left w:val="none" w:sz="0" w:space="0" w:color="auto"/>
        <w:bottom w:val="none" w:sz="0" w:space="0" w:color="auto"/>
        <w:right w:val="none" w:sz="0" w:space="0" w:color="auto"/>
      </w:divBdr>
    </w:div>
    <w:div w:id="1850021046">
      <w:bodyDiv w:val="1"/>
      <w:marLeft w:val="0"/>
      <w:marRight w:val="0"/>
      <w:marTop w:val="0"/>
      <w:marBottom w:val="0"/>
      <w:divBdr>
        <w:top w:val="none" w:sz="0" w:space="0" w:color="auto"/>
        <w:left w:val="none" w:sz="0" w:space="0" w:color="auto"/>
        <w:bottom w:val="none" w:sz="0" w:space="0" w:color="auto"/>
        <w:right w:val="none" w:sz="0" w:space="0" w:color="auto"/>
      </w:divBdr>
    </w:div>
    <w:div w:id="1851677764">
      <w:bodyDiv w:val="1"/>
      <w:marLeft w:val="0"/>
      <w:marRight w:val="0"/>
      <w:marTop w:val="0"/>
      <w:marBottom w:val="0"/>
      <w:divBdr>
        <w:top w:val="none" w:sz="0" w:space="0" w:color="auto"/>
        <w:left w:val="none" w:sz="0" w:space="0" w:color="auto"/>
        <w:bottom w:val="none" w:sz="0" w:space="0" w:color="auto"/>
        <w:right w:val="none" w:sz="0" w:space="0" w:color="auto"/>
      </w:divBdr>
    </w:div>
    <w:div w:id="1852063397">
      <w:bodyDiv w:val="1"/>
      <w:marLeft w:val="0"/>
      <w:marRight w:val="0"/>
      <w:marTop w:val="0"/>
      <w:marBottom w:val="0"/>
      <w:divBdr>
        <w:top w:val="none" w:sz="0" w:space="0" w:color="auto"/>
        <w:left w:val="none" w:sz="0" w:space="0" w:color="auto"/>
        <w:bottom w:val="none" w:sz="0" w:space="0" w:color="auto"/>
        <w:right w:val="none" w:sz="0" w:space="0" w:color="auto"/>
      </w:divBdr>
    </w:div>
    <w:div w:id="1858234730">
      <w:bodyDiv w:val="1"/>
      <w:marLeft w:val="0"/>
      <w:marRight w:val="0"/>
      <w:marTop w:val="0"/>
      <w:marBottom w:val="0"/>
      <w:divBdr>
        <w:top w:val="none" w:sz="0" w:space="0" w:color="auto"/>
        <w:left w:val="none" w:sz="0" w:space="0" w:color="auto"/>
        <w:bottom w:val="none" w:sz="0" w:space="0" w:color="auto"/>
        <w:right w:val="none" w:sz="0" w:space="0" w:color="auto"/>
      </w:divBdr>
    </w:div>
    <w:div w:id="1861120359">
      <w:bodyDiv w:val="1"/>
      <w:marLeft w:val="0"/>
      <w:marRight w:val="0"/>
      <w:marTop w:val="0"/>
      <w:marBottom w:val="0"/>
      <w:divBdr>
        <w:top w:val="none" w:sz="0" w:space="0" w:color="auto"/>
        <w:left w:val="none" w:sz="0" w:space="0" w:color="auto"/>
        <w:bottom w:val="none" w:sz="0" w:space="0" w:color="auto"/>
        <w:right w:val="none" w:sz="0" w:space="0" w:color="auto"/>
      </w:divBdr>
    </w:div>
    <w:div w:id="1862090520">
      <w:bodyDiv w:val="1"/>
      <w:marLeft w:val="0"/>
      <w:marRight w:val="0"/>
      <w:marTop w:val="0"/>
      <w:marBottom w:val="0"/>
      <w:divBdr>
        <w:top w:val="none" w:sz="0" w:space="0" w:color="auto"/>
        <w:left w:val="none" w:sz="0" w:space="0" w:color="auto"/>
        <w:bottom w:val="none" w:sz="0" w:space="0" w:color="auto"/>
        <w:right w:val="none" w:sz="0" w:space="0" w:color="auto"/>
      </w:divBdr>
    </w:div>
    <w:div w:id="1866626095">
      <w:bodyDiv w:val="1"/>
      <w:marLeft w:val="0"/>
      <w:marRight w:val="0"/>
      <w:marTop w:val="0"/>
      <w:marBottom w:val="0"/>
      <w:divBdr>
        <w:top w:val="none" w:sz="0" w:space="0" w:color="auto"/>
        <w:left w:val="none" w:sz="0" w:space="0" w:color="auto"/>
        <w:bottom w:val="none" w:sz="0" w:space="0" w:color="auto"/>
        <w:right w:val="none" w:sz="0" w:space="0" w:color="auto"/>
      </w:divBdr>
    </w:div>
    <w:div w:id="1870988579">
      <w:bodyDiv w:val="1"/>
      <w:marLeft w:val="0"/>
      <w:marRight w:val="0"/>
      <w:marTop w:val="0"/>
      <w:marBottom w:val="0"/>
      <w:divBdr>
        <w:top w:val="none" w:sz="0" w:space="0" w:color="auto"/>
        <w:left w:val="none" w:sz="0" w:space="0" w:color="auto"/>
        <w:bottom w:val="none" w:sz="0" w:space="0" w:color="auto"/>
        <w:right w:val="none" w:sz="0" w:space="0" w:color="auto"/>
      </w:divBdr>
    </w:div>
    <w:div w:id="1871259447">
      <w:bodyDiv w:val="1"/>
      <w:marLeft w:val="0"/>
      <w:marRight w:val="0"/>
      <w:marTop w:val="0"/>
      <w:marBottom w:val="0"/>
      <w:divBdr>
        <w:top w:val="none" w:sz="0" w:space="0" w:color="auto"/>
        <w:left w:val="none" w:sz="0" w:space="0" w:color="auto"/>
        <w:bottom w:val="none" w:sz="0" w:space="0" w:color="auto"/>
        <w:right w:val="none" w:sz="0" w:space="0" w:color="auto"/>
      </w:divBdr>
    </w:div>
    <w:div w:id="1873034948">
      <w:bodyDiv w:val="1"/>
      <w:marLeft w:val="0"/>
      <w:marRight w:val="0"/>
      <w:marTop w:val="0"/>
      <w:marBottom w:val="0"/>
      <w:divBdr>
        <w:top w:val="none" w:sz="0" w:space="0" w:color="auto"/>
        <w:left w:val="none" w:sz="0" w:space="0" w:color="auto"/>
        <w:bottom w:val="none" w:sz="0" w:space="0" w:color="auto"/>
        <w:right w:val="none" w:sz="0" w:space="0" w:color="auto"/>
      </w:divBdr>
    </w:div>
    <w:div w:id="1881167978">
      <w:bodyDiv w:val="1"/>
      <w:marLeft w:val="0"/>
      <w:marRight w:val="0"/>
      <w:marTop w:val="0"/>
      <w:marBottom w:val="0"/>
      <w:divBdr>
        <w:top w:val="none" w:sz="0" w:space="0" w:color="auto"/>
        <w:left w:val="none" w:sz="0" w:space="0" w:color="auto"/>
        <w:bottom w:val="none" w:sz="0" w:space="0" w:color="auto"/>
        <w:right w:val="none" w:sz="0" w:space="0" w:color="auto"/>
      </w:divBdr>
    </w:div>
    <w:div w:id="1886601625">
      <w:bodyDiv w:val="1"/>
      <w:marLeft w:val="0"/>
      <w:marRight w:val="0"/>
      <w:marTop w:val="0"/>
      <w:marBottom w:val="0"/>
      <w:divBdr>
        <w:top w:val="none" w:sz="0" w:space="0" w:color="auto"/>
        <w:left w:val="none" w:sz="0" w:space="0" w:color="auto"/>
        <w:bottom w:val="none" w:sz="0" w:space="0" w:color="auto"/>
        <w:right w:val="none" w:sz="0" w:space="0" w:color="auto"/>
      </w:divBdr>
    </w:div>
    <w:div w:id="1890921206">
      <w:bodyDiv w:val="1"/>
      <w:marLeft w:val="0"/>
      <w:marRight w:val="0"/>
      <w:marTop w:val="0"/>
      <w:marBottom w:val="0"/>
      <w:divBdr>
        <w:top w:val="none" w:sz="0" w:space="0" w:color="auto"/>
        <w:left w:val="none" w:sz="0" w:space="0" w:color="auto"/>
        <w:bottom w:val="none" w:sz="0" w:space="0" w:color="auto"/>
        <w:right w:val="none" w:sz="0" w:space="0" w:color="auto"/>
      </w:divBdr>
    </w:div>
    <w:div w:id="1891258786">
      <w:bodyDiv w:val="1"/>
      <w:marLeft w:val="0"/>
      <w:marRight w:val="0"/>
      <w:marTop w:val="0"/>
      <w:marBottom w:val="0"/>
      <w:divBdr>
        <w:top w:val="none" w:sz="0" w:space="0" w:color="auto"/>
        <w:left w:val="none" w:sz="0" w:space="0" w:color="auto"/>
        <w:bottom w:val="none" w:sz="0" w:space="0" w:color="auto"/>
        <w:right w:val="none" w:sz="0" w:space="0" w:color="auto"/>
      </w:divBdr>
    </w:div>
    <w:div w:id="1896159945">
      <w:bodyDiv w:val="1"/>
      <w:marLeft w:val="0"/>
      <w:marRight w:val="0"/>
      <w:marTop w:val="0"/>
      <w:marBottom w:val="0"/>
      <w:divBdr>
        <w:top w:val="none" w:sz="0" w:space="0" w:color="auto"/>
        <w:left w:val="none" w:sz="0" w:space="0" w:color="auto"/>
        <w:bottom w:val="none" w:sz="0" w:space="0" w:color="auto"/>
        <w:right w:val="none" w:sz="0" w:space="0" w:color="auto"/>
      </w:divBdr>
    </w:div>
    <w:div w:id="1900625652">
      <w:bodyDiv w:val="1"/>
      <w:marLeft w:val="0"/>
      <w:marRight w:val="0"/>
      <w:marTop w:val="0"/>
      <w:marBottom w:val="0"/>
      <w:divBdr>
        <w:top w:val="none" w:sz="0" w:space="0" w:color="auto"/>
        <w:left w:val="none" w:sz="0" w:space="0" w:color="auto"/>
        <w:bottom w:val="none" w:sz="0" w:space="0" w:color="auto"/>
        <w:right w:val="none" w:sz="0" w:space="0" w:color="auto"/>
      </w:divBdr>
    </w:div>
    <w:div w:id="1903905589">
      <w:bodyDiv w:val="1"/>
      <w:marLeft w:val="0"/>
      <w:marRight w:val="0"/>
      <w:marTop w:val="0"/>
      <w:marBottom w:val="0"/>
      <w:divBdr>
        <w:top w:val="none" w:sz="0" w:space="0" w:color="auto"/>
        <w:left w:val="none" w:sz="0" w:space="0" w:color="auto"/>
        <w:bottom w:val="none" w:sz="0" w:space="0" w:color="auto"/>
        <w:right w:val="none" w:sz="0" w:space="0" w:color="auto"/>
      </w:divBdr>
    </w:div>
    <w:div w:id="1914123302">
      <w:bodyDiv w:val="1"/>
      <w:marLeft w:val="0"/>
      <w:marRight w:val="0"/>
      <w:marTop w:val="0"/>
      <w:marBottom w:val="0"/>
      <w:divBdr>
        <w:top w:val="none" w:sz="0" w:space="0" w:color="auto"/>
        <w:left w:val="none" w:sz="0" w:space="0" w:color="auto"/>
        <w:bottom w:val="none" w:sz="0" w:space="0" w:color="auto"/>
        <w:right w:val="none" w:sz="0" w:space="0" w:color="auto"/>
      </w:divBdr>
    </w:div>
    <w:div w:id="1921743921">
      <w:bodyDiv w:val="1"/>
      <w:marLeft w:val="0"/>
      <w:marRight w:val="0"/>
      <w:marTop w:val="0"/>
      <w:marBottom w:val="0"/>
      <w:divBdr>
        <w:top w:val="none" w:sz="0" w:space="0" w:color="auto"/>
        <w:left w:val="none" w:sz="0" w:space="0" w:color="auto"/>
        <w:bottom w:val="none" w:sz="0" w:space="0" w:color="auto"/>
        <w:right w:val="none" w:sz="0" w:space="0" w:color="auto"/>
      </w:divBdr>
    </w:div>
    <w:div w:id="1922910290">
      <w:bodyDiv w:val="1"/>
      <w:marLeft w:val="0"/>
      <w:marRight w:val="0"/>
      <w:marTop w:val="0"/>
      <w:marBottom w:val="0"/>
      <w:divBdr>
        <w:top w:val="none" w:sz="0" w:space="0" w:color="auto"/>
        <w:left w:val="none" w:sz="0" w:space="0" w:color="auto"/>
        <w:bottom w:val="none" w:sz="0" w:space="0" w:color="auto"/>
        <w:right w:val="none" w:sz="0" w:space="0" w:color="auto"/>
      </w:divBdr>
    </w:div>
    <w:div w:id="1926498683">
      <w:bodyDiv w:val="1"/>
      <w:marLeft w:val="0"/>
      <w:marRight w:val="0"/>
      <w:marTop w:val="0"/>
      <w:marBottom w:val="0"/>
      <w:divBdr>
        <w:top w:val="none" w:sz="0" w:space="0" w:color="auto"/>
        <w:left w:val="none" w:sz="0" w:space="0" w:color="auto"/>
        <w:bottom w:val="none" w:sz="0" w:space="0" w:color="auto"/>
        <w:right w:val="none" w:sz="0" w:space="0" w:color="auto"/>
      </w:divBdr>
    </w:div>
    <w:div w:id="1927809214">
      <w:bodyDiv w:val="1"/>
      <w:marLeft w:val="0"/>
      <w:marRight w:val="0"/>
      <w:marTop w:val="0"/>
      <w:marBottom w:val="0"/>
      <w:divBdr>
        <w:top w:val="none" w:sz="0" w:space="0" w:color="auto"/>
        <w:left w:val="none" w:sz="0" w:space="0" w:color="auto"/>
        <w:bottom w:val="none" w:sz="0" w:space="0" w:color="auto"/>
        <w:right w:val="none" w:sz="0" w:space="0" w:color="auto"/>
      </w:divBdr>
    </w:div>
    <w:div w:id="1933051250">
      <w:bodyDiv w:val="1"/>
      <w:marLeft w:val="0"/>
      <w:marRight w:val="0"/>
      <w:marTop w:val="0"/>
      <w:marBottom w:val="0"/>
      <w:divBdr>
        <w:top w:val="none" w:sz="0" w:space="0" w:color="auto"/>
        <w:left w:val="none" w:sz="0" w:space="0" w:color="auto"/>
        <w:bottom w:val="none" w:sz="0" w:space="0" w:color="auto"/>
        <w:right w:val="none" w:sz="0" w:space="0" w:color="auto"/>
      </w:divBdr>
    </w:div>
    <w:div w:id="1934195799">
      <w:bodyDiv w:val="1"/>
      <w:marLeft w:val="0"/>
      <w:marRight w:val="0"/>
      <w:marTop w:val="0"/>
      <w:marBottom w:val="0"/>
      <w:divBdr>
        <w:top w:val="none" w:sz="0" w:space="0" w:color="auto"/>
        <w:left w:val="none" w:sz="0" w:space="0" w:color="auto"/>
        <w:bottom w:val="none" w:sz="0" w:space="0" w:color="auto"/>
        <w:right w:val="none" w:sz="0" w:space="0" w:color="auto"/>
      </w:divBdr>
    </w:div>
    <w:div w:id="1937325299">
      <w:bodyDiv w:val="1"/>
      <w:marLeft w:val="0"/>
      <w:marRight w:val="0"/>
      <w:marTop w:val="0"/>
      <w:marBottom w:val="0"/>
      <w:divBdr>
        <w:top w:val="none" w:sz="0" w:space="0" w:color="auto"/>
        <w:left w:val="none" w:sz="0" w:space="0" w:color="auto"/>
        <w:bottom w:val="none" w:sz="0" w:space="0" w:color="auto"/>
        <w:right w:val="none" w:sz="0" w:space="0" w:color="auto"/>
      </w:divBdr>
    </w:div>
    <w:div w:id="1937514455">
      <w:bodyDiv w:val="1"/>
      <w:marLeft w:val="0"/>
      <w:marRight w:val="0"/>
      <w:marTop w:val="0"/>
      <w:marBottom w:val="0"/>
      <w:divBdr>
        <w:top w:val="none" w:sz="0" w:space="0" w:color="auto"/>
        <w:left w:val="none" w:sz="0" w:space="0" w:color="auto"/>
        <w:bottom w:val="none" w:sz="0" w:space="0" w:color="auto"/>
        <w:right w:val="none" w:sz="0" w:space="0" w:color="auto"/>
      </w:divBdr>
    </w:div>
    <w:div w:id="1950890179">
      <w:bodyDiv w:val="1"/>
      <w:marLeft w:val="0"/>
      <w:marRight w:val="0"/>
      <w:marTop w:val="0"/>
      <w:marBottom w:val="0"/>
      <w:divBdr>
        <w:top w:val="none" w:sz="0" w:space="0" w:color="auto"/>
        <w:left w:val="none" w:sz="0" w:space="0" w:color="auto"/>
        <w:bottom w:val="none" w:sz="0" w:space="0" w:color="auto"/>
        <w:right w:val="none" w:sz="0" w:space="0" w:color="auto"/>
      </w:divBdr>
    </w:div>
    <w:div w:id="1954902540">
      <w:bodyDiv w:val="1"/>
      <w:marLeft w:val="0"/>
      <w:marRight w:val="0"/>
      <w:marTop w:val="0"/>
      <w:marBottom w:val="0"/>
      <w:divBdr>
        <w:top w:val="none" w:sz="0" w:space="0" w:color="auto"/>
        <w:left w:val="none" w:sz="0" w:space="0" w:color="auto"/>
        <w:bottom w:val="none" w:sz="0" w:space="0" w:color="auto"/>
        <w:right w:val="none" w:sz="0" w:space="0" w:color="auto"/>
      </w:divBdr>
    </w:div>
    <w:div w:id="1960450969">
      <w:bodyDiv w:val="1"/>
      <w:marLeft w:val="0"/>
      <w:marRight w:val="0"/>
      <w:marTop w:val="0"/>
      <w:marBottom w:val="0"/>
      <w:divBdr>
        <w:top w:val="none" w:sz="0" w:space="0" w:color="auto"/>
        <w:left w:val="none" w:sz="0" w:space="0" w:color="auto"/>
        <w:bottom w:val="none" w:sz="0" w:space="0" w:color="auto"/>
        <w:right w:val="none" w:sz="0" w:space="0" w:color="auto"/>
      </w:divBdr>
    </w:div>
    <w:div w:id="1963807104">
      <w:bodyDiv w:val="1"/>
      <w:marLeft w:val="0"/>
      <w:marRight w:val="0"/>
      <w:marTop w:val="0"/>
      <w:marBottom w:val="0"/>
      <w:divBdr>
        <w:top w:val="none" w:sz="0" w:space="0" w:color="auto"/>
        <w:left w:val="none" w:sz="0" w:space="0" w:color="auto"/>
        <w:bottom w:val="none" w:sz="0" w:space="0" w:color="auto"/>
        <w:right w:val="none" w:sz="0" w:space="0" w:color="auto"/>
      </w:divBdr>
    </w:div>
    <w:div w:id="1966690829">
      <w:bodyDiv w:val="1"/>
      <w:marLeft w:val="0"/>
      <w:marRight w:val="0"/>
      <w:marTop w:val="0"/>
      <w:marBottom w:val="0"/>
      <w:divBdr>
        <w:top w:val="none" w:sz="0" w:space="0" w:color="auto"/>
        <w:left w:val="none" w:sz="0" w:space="0" w:color="auto"/>
        <w:bottom w:val="none" w:sz="0" w:space="0" w:color="auto"/>
        <w:right w:val="none" w:sz="0" w:space="0" w:color="auto"/>
      </w:divBdr>
    </w:div>
    <w:div w:id="1969433084">
      <w:bodyDiv w:val="1"/>
      <w:marLeft w:val="0"/>
      <w:marRight w:val="0"/>
      <w:marTop w:val="0"/>
      <w:marBottom w:val="0"/>
      <w:divBdr>
        <w:top w:val="none" w:sz="0" w:space="0" w:color="auto"/>
        <w:left w:val="none" w:sz="0" w:space="0" w:color="auto"/>
        <w:bottom w:val="none" w:sz="0" w:space="0" w:color="auto"/>
        <w:right w:val="none" w:sz="0" w:space="0" w:color="auto"/>
      </w:divBdr>
    </w:div>
    <w:div w:id="1973708214">
      <w:bodyDiv w:val="1"/>
      <w:marLeft w:val="0"/>
      <w:marRight w:val="0"/>
      <w:marTop w:val="0"/>
      <w:marBottom w:val="0"/>
      <w:divBdr>
        <w:top w:val="none" w:sz="0" w:space="0" w:color="auto"/>
        <w:left w:val="none" w:sz="0" w:space="0" w:color="auto"/>
        <w:bottom w:val="none" w:sz="0" w:space="0" w:color="auto"/>
        <w:right w:val="none" w:sz="0" w:space="0" w:color="auto"/>
      </w:divBdr>
    </w:div>
    <w:div w:id="1976638258">
      <w:bodyDiv w:val="1"/>
      <w:marLeft w:val="0"/>
      <w:marRight w:val="0"/>
      <w:marTop w:val="0"/>
      <w:marBottom w:val="0"/>
      <w:divBdr>
        <w:top w:val="none" w:sz="0" w:space="0" w:color="auto"/>
        <w:left w:val="none" w:sz="0" w:space="0" w:color="auto"/>
        <w:bottom w:val="none" w:sz="0" w:space="0" w:color="auto"/>
        <w:right w:val="none" w:sz="0" w:space="0" w:color="auto"/>
      </w:divBdr>
    </w:div>
    <w:div w:id="1977367538">
      <w:bodyDiv w:val="1"/>
      <w:marLeft w:val="0"/>
      <w:marRight w:val="0"/>
      <w:marTop w:val="0"/>
      <w:marBottom w:val="0"/>
      <w:divBdr>
        <w:top w:val="none" w:sz="0" w:space="0" w:color="auto"/>
        <w:left w:val="none" w:sz="0" w:space="0" w:color="auto"/>
        <w:bottom w:val="none" w:sz="0" w:space="0" w:color="auto"/>
        <w:right w:val="none" w:sz="0" w:space="0" w:color="auto"/>
      </w:divBdr>
    </w:div>
    <w:div w:id="1979139068">
      <w:bodyDiv w:val="1"/>
      <w:marLeft w:val="0"/>
      <w:marRight w:val="0"/>
      <w:marTop w:val="0"/>
      <w:marBottom w:val="0"/>
      <w:divBdr>
        <w:top w:val="none" w:sz="0" w:space="0" w:color="auto"/>
        <w:left w:val="none" w:sz="0" w:space="0" w:color="auto"/>
        <w:bottom w:val="none" w:sz="0" w:space="0" w:color="auto"/>
        <w:right w:val="none" w:sz="0" w:space="0" w:color="auto"/>
      </w:divBdr>
    </w:div>
    <w:div w:id="1982733499">
      <w:bodyDiv w:val="1"/>
      <w:marLeft w:val="0"/>
      <w:marRight w:val="0"/>
      <w:marTop w:val="0"/>
      <w:marBottom w:val="0"/>
      <w:divBdr>
        <w:top w:val="none" w:sz="0" w:space="0" w:color="auto"/>
        <w:left w:val="none" w:sz="0" w:space="0" w:color="auto"/>
        <w:bottom w:val="none" w:sz="0" w:space="0" w:color="auto"/>
        <w:right w:val="none" w:sz="0" w:space="0" w:color="auto"/>
      </w:divBdr>
    </w:div>
    <w:div w:id="1984119570">
      <w:bodyDiv w:val="1"/>
      <w:marLeft w:val="0"/>
      <w:marRight w:val="0"/>
      <w:marTop w:val="0"/>
      <w:marBottom w:val="0"/>
      <w:divBdr>
        <w:top w:val="none" w:sz="0" w:space="0" w:color="auto"/>
        <w:left w:val="none" w:sz="0" w:space="0" w:color="auto"/>
        <w:bottom w:val="none" w:sz="0" w:space="0" w:color="auto"/>
        <w:right w:val="none" w:sz="0" w:space="0" w:color="auto"/>
      </w:divBdr>
    </w:div>
    <w:div w:id="1988393480">
      <w:bodyDiv w:val="1"/>
      <w:marLeft w:val="0"/>
      <w:marRight w:val="0"/>
      <w:marTop w:val="0"/>
      <w:marBottom w:val="0"/>
      <w:divBdr>
        <w:top w:val="none" w:sz="0" w:space="0" w:color="auto"/>
        <w:left w:val="none" w:sz="0" w:space="0" w:color="auto"/>
        <w:bottom w:val="none" w:sz="0" w:space="0" w:color="auto"/>
        <w:right w:val="none" w:sz="0" w:space="0" w:color="auto"/>
      </w:divBdr>
    </w:div>
    <w:div w:id="1993560517">
      <w:bodyDiv w:val="1"/>
      <w:marLeft w:val="0"/>
      <w:marRight w:val="0"/>
      <w:marTop w:val="0"/>
      <w:marBottom w:val="0"/>
      <w:divBdr>
        <w:top w:val="none" w:sz="0" w:space="0" w:color="auto"/>
        <w:left w:val="none" w:sz="0" w:space="0" w:color="auto"/>
        <w:bottom w:val="none" w:sz="0" w:space="0" w:color="auto"/>
        <w:right w:val="none" w:sz="0" w:space="0" w:color="auto"/>
      </w:divBdr>
    </w:div>
    <w:div w:id="1996757883">
      <w:bodyDiv w:val="1"/>
      <w:marLeft w:val="0"/>
      <w:marRight w:val="0"/>
      <w:marTop w:val="0"/>
      <w:marBottom w:val="0"/>
      <w:divBdr>
        <w:top w:val="none" w:sz="0" w:space="0" w:color="auto"/>
        <w:left w:val="none" w:sz="0" w:space="0" w:color="auto"/>
        <w:bottom w:val="none" w:sz="0" w:space="0" w:color="auto"/>
        <w:right w:val="none" w:sz="0" w:space="0" w:color="auto"/>
      </w:divBdr>
    </w:div>
    <w:div w:id="2004509079">
      <w:bodyDiv w:val="1"/>
      <w:marLeft w:val="0"/>
      <w:marRight w:val="0"/>
      <w:marTop w:val="0"/>
      <w:marBottom w:val="0"/>
      <w:divBdr>
        <w:top w:val="none" w:sz="0" w:space="0" w:color="auto"/>
        <w:left w:val="none" w:sz="0" w:space="0" w:color="auto"/>
        <w:bottom w:val="none" w:sz="0" w:space="0" w:color="auto"/>
        <w:right w:val="none" w:sz="0" w:space="0" w:color="auto"/>
      </w:divBdr>
    </w:div>
    <w:div w:id="2006319504">
      <w:bodyDiv w:val="1"/>
      <w:marLeft w:val="0"/>
      <w:marRight w:val="0"/>
      <w:marTop w:val="0"/>
      <w:marBottom w:val="0"/>
      <w:divBdr>
        <w:top w:val="none" w:sz="0" w:space="0" w:color="auto"/>
        <w:left w:val="none" w:sz="0" w:space="0" w:color="auto"/>
        <w:bottom w:val="none" w:sz="0" w:space="0" w:color="auto"/>
        <w:right w:val="none" w:sz="0" w:space="0" w:color="auto"/>
      </w:divBdr>
    </w:div>
    <w:div w:id="2006928858">
      <w:bodyDiv w:val="1"/>
      <w:marLeft w:val="0"/>
      <w:marRight w:val="0"/>
      <w:marTop w:val="0"/>
      <w:marBottom w:val="0"/>
      <w:divBdr>
        <w:top w:val="none" w:sz="0" w:space="0" w:color="auto"/>
        <w:left w:val="none" w:sz="0" w:space="0" w:color="auto"/>
        <w:bottom w:val="none" w:sz="0" w:space="0" w:color="auto"/>
        <w:right w:val="none" w:sz="0" w:space="0" w:color="auto"/>
      </w:divBdr>
    </w:div>
    <w:div w:id="2008288547">
      <w:bodyDiv w:val="1"/>
      <w:marLeft w:val="0"/>
      <w:marRight w:val="0"/>
      <w:marTop w:val="0"/>
      <w:marBottom w:val="0"/>
      <w:divBdr>
        <w:top w:val="none" w:sz="0" w:space="0" w:color="auto"/>
        <w:left w:val="none" w:sz="0" w:space="0" w:color="auto"/>
        <w:bottom w:val="none" w:sz="0" w:space="0" w:color="auto"/>
        <w:right w:val="none" w:sz="0" w:space="0" w:color="auto"/>
      </w:divBdr>
    </w:div>
    <w:div w:id="2013289180">
      <w:bodyDiv w:val="1"/>
      <w:marLeft w:val="0"/>
      <w:marRight w:val="0"/>
      <w:marTop w:val="0"/>
      <w:marBottom w:val="0"/>
      <w:divBdr>
        <w:top w:val="none" w:sz="0" w:space="0" w:color="auto"/>
        <w:left w:val="none" w:sz="0" w:space="0" w:color="auto"/>
        <w:bottom w:val="none" w:sz="0" w:space="0" w:color="auto"/>
        <w:right w:val="none" w:sz="0" w:space="0" w:color="auto"/>
      </w:divBdr>
    </w:div>
    <w:div w:id="2013677224">
      <w:bodyDiv w:val="1"/>
      <w:marLeft w:val="0"/>
      <w:marRight w:val="0"/>
      <w:marTop w:val="0"/>
      <w:marBottom w:val="0"/>
      <w:divBdr>
        <w:top w:val="none" w:sz="0" w:space="0" w:color="auto"/>
        <w:left w:val="none" w:sz="0" w:space="0" w:color="auto"/>
        <w:bottom w:val="none" w:sz="0" w:space="0" w:color="auto"/>
        <w:right w:val="none" w:sz="0" w:space="0" w:color="auto"/>
      </w:divBdr>
    </w:div>
    <w:div w:id="2014986804">
      <w:bodyDiv w:val="1"/>
      <w:marLeft w:val="0"/>
      <w:marRight w:val="0"/>
      <w:marTop w:val="0"/>
      <w:marBottom w:val="0"/>
      <w:divBdr>
        <w:top w:val="none" w:sz="0" w:space="0" w:color="auto"/>
        <w:left w:val="none" w:sz="0" w:space="0" w:color="auto"/>
        <w:bottom w:val="none" w:sz="0" w:space="0" w:color="auto"/>
        <w:right w:val="none" w:sz="0" w:space="0" w:color="auto"/>
      </w:divBdr>
    </w:div>
    <w:div w:id="2014990823">
      <w:bodyDiv w:val="1"/>
      <w:marLeft w:val="0"/>
      <w:marRight w:val="0"/>
      <w:marTop w:val="0"/>
      <w:marBottom w:val="0"/>
      <w:divBdr>
        <w:top w:val="none" w:sz="0" w:space="0" w:color="auto"/>
        <w:left w:val="none" w:sz="0" w:space="0" w:color="auto"/>
        <w:bottom w:val="none" w:sz="0" w:space="0" w:color="auto"/>
        <w:right w:val="none" w:sz="0" w:space="0" w:color="auto"/>
      </w:divBdr>
    </w:div>
    <w:div w:id="2019036924">
      <w:bodyDiv w:val="1"/>
      <w:marLeft w:val="0"/>
      <w:marRight w:val="0"/>
      <w:marTop w:val="0"/>
      <w:marBottom w:val="0"/>
      <w:divBdr>
        <w:top w:val="none" w:sz="0" w:space="0" w:color="auto"/>
        <w:left w:val="none" w:sz="0" w:space="0" w:color="auto"/>
        <w:bottom w:val="none" w:sz="0" w:space="0" w:color="auto"/>
        <w:right w:val="none" w:sz="0" w:space="0" w:color="auto"/>
      </w:divBdr>
      <w:divsChild>
        <w:div w:id="1112630275">
          <w:marLeft w:val="0"/>
          <w:marRight w:val="0"/>
          <w:marTop w:val="0"/>
          <w:marBottom w:val="0"/>
          <w:divBdr>
            <w:top w:val="none" w:sz="0" w:space="0" w:color="auto"/>
            <w:left w:val="none" w:sz="0" w:space="0" w:color="auto"/>
            <w:bottom w:val="none" w:sz="0" w:space="0" w:color="auto"/>
            <w:right w:val="none" w:sz="0" w:space="0" w:color="auto"/>
          </w:divBdr>
          <w:divsChild>
            <w:div w:id="1544512357">
              <w:marLeft w:val="0"/>
              <w:marRight w:val="0"/>
              <w:marTop w:val="0"/>
              <w:marBottom w:val="0"/>
              <w:divBdr>
                <w:top w:val="none" w:sz="0" w:space="0" w:color="auto"/>
                <w:left w:val="none" w:sz="0" w:space="0" w:color="auto"/>
                <w:bottom w:val="none" w:sz="0" w:space="0" w:color="auto"/>
                <w:right w:val="none" w:sz="0" w:space="0" w:color="auto"/>
              </w:divBdr>
            </w:div>
            <w:div w:id="1097866423">
              <w:marLeft w:val="0"/>
              <w:marRight w:val="0"/>
              <w:marTop w:val="0"/>
              <w:marBottom w:val="0"/>
              <w:divBdr>
                <w:top w:val="none" w:sz="0" w:space="0" w:color="auto"/>
                <w:left w:val="none" w:sz="0" w:space="0" w:color="auto"/>
                <w:bottom w:val="none" w:sz="0" w:space="0" w:color="auto"/>
                <w:right w:val="none" w:sz="0" w:space="0" w:color="auto"/>
              </w:divBdr>
            </w:div>
            <w:div w:id="780493135">
              <w:marLeft w:val="0"/>
              <w:marRight w:val="0"/>
              <w:marTop w:val="0"/>
              <w:marBottom w:val="0"/>
              <w:divBdr>
                <w:top w:val="none" w:sz="0" w:space="0" w:color="auto"/>
                <w:left w:val="none" w:sz="0" w:space="0" w:color="auto"/>
                <w:bottom w:val="none" w:sz="0" w:space="0" w:color="auto"/>
                <w:right w:val="none" w:sz="0" w:space="0" w:color="auto"/>
              </w:divBdr>
            </w:div>
            <w:div w:id="969482657">
              <w:marLeft w:val="0"/>
              <w:marRight w:val="0"/>
              <w:marTop w:val="0"/>
              <w:marBottom w:val="0"/>
              <w:divBdr>
                <w:top w:val="none" w:sz="0" w:space="0" w:color="auto"/>
                <w:left w:val="none" w:sz="0" w:space="0" w:color="auto"/>
                <w:bottom w:val="none" w:sz="0" w:space="0" w:color="auto"/>
                <w:right w:val="none" w:sz="0" w:space="0" w:color="auto"/>
              </w:divBdr>
            </w:div>
            <w:div w:id="885071610">
              <w:marLeft w:val="0"/>
              <w:marRight w:val="0"/>
              <w:marTop w:val="0"/>
              <w:marBottom w:val="0"/>
              <w:divBdr>
                <w:top w:val="none" w:sz="0" w:space="0" w:color="auto"/>
                <w:left w:val="none" w:sz="0" w:space="0" w:color="auto"/>
                <w:bottom w:val="none" w:sz="0" w:space="0" w:color="auto"/>
                <w:right w:val="none" w:sz="0" w:space="0" w:color="auto"/>
              </w:divBdr>
            </w:div>
            <w:div w:id="2024672566">
              <w:marLeft w:val="0"/>
              <w:marRight w:val="0"/>
              <w:marTop w:val="0"/>
              <w:marBottom w:val="0"/>
              <w:divBdr>
                <w:top w:val="none" w:sz="0" w:space="0" w:color="auto"/>
                <w:left w:val="none" w:sz="0" w:space="0" w:color="auto"/>
                <w:bottom w:val="none" w:sz="0" w:space="0" w:color="auto"/>
                <w:right w:val="none" w:sz="0" w:space="0" w:color="auto"/>
              </w:divBdr>
            </w:div>
            <w:div w:id="1252742545">
              <w:marLeft w:val="0"/>
              <w:marRight w:val="0"/>
              <w:marTop w:val="0"/>
              <w:marBottom w:val="0"/>
              <w:divBdr>
                <w:top w:val="none" w:sz="0" w:space="0" w:color="auto"/>
                <w:left w:val="none" w:sz="0" w:space="0" w:color="auto"/>
                <w:bottom w:val="none" w:sz="0" w:space="0" w:color="auto"/>
                <w:right w:val="none" w:sz="0" w:space="0" w:color="auto"/>
              </w:divBdr>
            </w:div>
            <w:div w:id="779182911">
              <w:marLeft w:val="0"/>
              <w:marRight w:val="0"/>
              <w:marTop w:val="0"/>
              <w:marBottom w:val="0"/>
              <w:divBdr>
                <w:top w:val="none" w:sz="0" w:space="0" w:color="auto"/>
                <w:left w:val="none" w:sz="0" w:space="0" w:color="auto"/>
                <w:bottom w:val="none" w:sz="0" w:space="0" w:color="auto"/>
                <w:right w:val="none" w:sz="0" w:space="0" w:color="auto"/>
              </w:divBdr>
            </w:div>
            <w:div w:id="125049743">
              <w:marLeft w:val="0"/>
              <w:marRight w:val="0"/>
              <w:marTop w:val="0"/>
              <w:marBottom w:val="0"/>
              <w:divBdr>
                <w:top w:val="none" w:sz="0" w:space="0" w:color="auto"/>
                <w:left w:val="none" w:sz="0" w:space="0" w:color="auto"/>
                <w:bottom w:val="none" w:sz="0" w:space="0" w:color="auto"/>
                <w:right w:val="none" w:sz="0" w:space="0" w:color="auto"/>
              </w:divBdr>
            </w:div>
            <w:div w:id="1148782909">
              <w:marLeft w:val="0"/>
              <w:marRight w:val="0"/>
              <w:marTop w:val="0"/>
              <w:marBottom w:val="0"/>
              <w:divBdr>
                <w:top w:val="none" w:sz="0" w:space="0" w:color="auto"/>
                <w:left w:val="none" w:sz="0" w:space="0" w:color="auto"/>
                <w:bottom w:val="none" w:sz="0" w:space="0" w:color="auto"/>
                <w:right w:val="none" w:sz="0" w:space="0" w:color="auto"/>
              </w:divBdr>
            </w:div>
            <w:div w:id="1911307739">
              <w:marLeft w:val="0"/>
              <w:marRight w:val="0"/>
              <w:marTop w:val="0"/>
              <w:marBottom w:val="0"/>
              <w:divBdr>
                <w:top w:val="none" w:sz="0" w:space="0" w:color="auto"/>
                <w:left w:val="none" w:sz="0" w:space="0" w:color="auto"/>
                <w:bottom w:val="none" w:sz="0" w:space="0" w:color="auto"/>
                <w:right w:val="none" w:sz="0" w:space="0" w:color="auto"/>
              </w:divBdr>
            </w:div>
            <w:div w:id="169681362">
              <w:marLeft w:val="0"/>
              <w:marRight w:val="0"/>
              <w:marTop w:val="0"/>
              <w:marBottom w:val="0"/>
              <w:divBdr>
                <w:top w:val="none" w:sz="0" w:space="0" w:color="auto"/>
                <w:left w:val="none" w:sz="0" w:space="0" w:color="auto"/>
                <w:bottom w:val="none" w:sz="0" w:space="0" w:color="auto"/>
                <w:right w:val="none" w:sz="0" w:space="0" w:color="auto"/>
              </w:divBdr>
            </w:div>
            <w:div w:id="59603321">
              <w:marLeft w:val="0"/>
              <w:marRight w:val="0"/>
              <w:marTop w:val="0"/>
              <w:marBottom w:val="0"/>
              <w:divBdr>
                <w:top w:val="none" w:sz="0" w:space="0" w:color="auto"/>
                <w:left w:val="none" w:sz="0" w:space="0" w:color="auto"/>
                <w:bottom w:val="none" w:sz="0" w:space="0" w:color="auto"/>
                <w:right w:val="none" w:sz="0" w:space="0" w:color="auto"/>
              </w:divBdr>
            </w:div>
            <w:div w:id="119473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15161">
      <w:bodyDiv w:val="1"/>
      <w:marLeft w:val="0"/>
      <w:marRight w:val="0"/>
      <w:marTop w:val="0"/>
      <w:marBottom w:val="0"/>
      <w:divBdr>
        <w:top w:val="none" w:sz="0" w:space="0" w:color="auto"/>
        <w:left w:val="none" w:sz="0" w:space="0" w:color="auto"/>
        <w:bottom w:val="none" w:sz="0" w:space="0" w:color="auto"/>
        <w:right w:val="none" w:sz="0" w:space="0" w:color="auto"/>
      </w:divBdr>
    </w:div>
    <w:div w:id="2029136978">
      <w:bodyDiv w:val="1"/>
      <w:marLeft w:val="0"/>
      <w:marRight w:val="0"/>
      <w:marTop w:val="0"/>
      <w:marBottom w:val="0"/>
      <w:divBdr>
        <w:top w:val="none" w:sz="0" w:space="0" w:color="auto"/>
        <w:left w:val="none" w:sz="0" w:space="0" w:color="auto"/>
        <w:bottom w:val="none" w:sz="0" w:space="0" w:color="auto"/>
        <w:right w:val="none" w:sz="0" w:space="0" w:color="auto"/>
      </w:divBdr>
    </w:div>
    <w:div w:id="2029287132">
      <w:bodyDiv w:val="1"/>
      <w:marLeft w:val="0"/>
      <w:marRight w:val="0"/>
      <w:marTop w:val="0"/>
      <w:marBottom w:val="0"/>
      <w:divBdr>
        <w:top w:val="none" w:sz="0" w:space="0" w:color="auto"/>
        <w:left w:val="none" w:sz="0" w:space="0" w:color="auto"/>
        <w:bottom w:val="none" w:sz="0" w:space="0" w:color="auto"/>
        <w:right w:val="none" w:sz="0" w:space="0" w:color="auto"/>
      </w:divBdr>
    </w:div>
    <w:div w:id="2044671864">
      <w:bodyDiv w:val="1"/>
      <w:marLeft w:val="0"/>
      <w:marRight w:val="0"/>
      <w:marTop w:val="0"/>
      <w:marBottom w:val="0"/>
      <w:divBdr>
        <w:top w:val="none" w:sz="0" w:space="0" w:color="auto"/>
        <w:left w:val="none" w:sz="0" w:space="0" w:color="auto"/>
        <w:bottom w:val="none" w:sz="0" w:space="0" w:color="auto"/>
        <w:right w:val="none" w:sz="0" w:space="0" w:color="auto"/>
      </w:divBdr>
    </w:div>
    <w:div w:id="2048135782">
      <w:bodyDiv w:val="1"/>
      <w:marLeft w:val="0"/>
      <w:marRight w:val="0"/>
      <w:marTop w:val="0"/>
      <w:marBottom w:val="0"/>
      <w:divBdr>
        <w:top w:val="none" w:sz="0" w:space="0" w:color="auto"/>
        <w:left w:val="none" w:sz="0" w:space="0" w:color="auto"/>
        <w:bottom w:val="none" w:sz="0" w:space="0" w:color="auto"/>
        <w:right w:val="none" w:sz="0" w:space="0" w:color="auto"/>
      </w:divBdr>
    </w:div>
    <w:div w:id="2054689180">
      <w:bodyDiv w:val="1"/>
      <w:marLeft w:val="0"/>
      <w:marRight w:val="0"/>
      <w:marTop w:val="0"/>
      <w:marBottom w:val="0"/>
      <w:divBdr>
        <w:top w:val="none" w:sz="0" w:space="0" w:color="auto"/>
        <w:left w:val="none" w:sz="0" w:space="0" w:color="auto"/>
        <w:bottom w:val="none" w:sz="0" w:space="0" w:color="auto"/>
        <w:right w:val="none" w:sz="0" w:space="0" w:color="auto"/>
      </w:divBdr>
      <w:divsChild>
        <w:div w:id="1031684234">
          <w:marLeft w:val="0"/>
          <w:marRight w:val="0"/>
          <w:marTop w:val="0"/>
          <w:marBottom w:val="0"/>
          <w:divBdr>
            <w:top w:val="none" w:sz="0" w:space="0" w:color="auto"/>
            <w:left w:val="none" w:sz="0" w:space="0" w:color="auto"/>
            <w:bottom w:val="none" w:sz="0" w:space="0" w:color="auto"/>
            <w:right w:val="none" w:sz="0" w:space="0" w:color="auto"/>
          </w:divBdr>
          <w:divsChild>
            <w:div w:id="1354961053">
              <w:marLeft w:val="0"/>
              <w:marRight w:val="0"/>
              <w:marTop w:val="0"/>
              <w:marBottom w:val="0"/>
              <w:divBdr>
                <w:top w:val="none" w:sz="0" w:space="0" w:color="auto"/>
                <w:left w:val="none" w:sz="0" w:space="0" w:color="auto"/>
                <w:bottom w:val="none" w:sz="0" w:space="0" w:color="auto"/>
                <w:right w:val="none" w:sz="0" w:space="0" w:color="auto"/>
              </w:divBdr>
            </w:div>
            <w:div w:id="1360743058">
              <w:marLeft w:val="0"/>
              <w:marRight w:val="0"/>
              <w:marTop w:val="0"/>
              <w:marBottom w:val="0"/>
              <w:divBdr>
                <w:top w:val="none" w:sz="0" w:space="0" w:color="auto"/>
                <w:left w:val="none" w:sz="0" w:space="0" w:color="auto"/>
                <w:bottom w:val="none" w:sz="0" w:space="0" w:color="auto"/>
                <w:right w:val="none" w:sz="0" w:space="0" w:color="auto"/>
              </w:divBdr>
            </w:div>
            <w:div w:id="1324237323">
              <w:marLeft w:val="0"/>
              <w:marRight w:val="0"/>
              <w:marTop w:val="0"/>
              <w:marBottom w:val="0"/>
              <w:divBdr>
                <w:top w:val="none" w:sz="0" w:space="0" w:color="auto"/>
                <w:left w:val="none" w:sz="0" w:space="0" w:color="auto"/>
                <w:bottom w:val="none" w:sz="0" w:space="0" w:color="auto"/>
                <w:right w:val="none" w:sz="0" w:space="0" w:color="auto"/>
              </w:divBdr>
            </w:div>
            <w:div w:id="1049916581">
              <w:marLeft w:val="0"/>
              <w:marRight w:val="0"/>
              <w:marTop w:val="0"/>
              <w:marBottom w:val="0"/>
              <w:divBdr>
                <w:top w:val="none" w:sz="0" w:space="0" w:color="auto"/>
                <w:left w:val="none" w:sz="0" w:space="0" w:color="auto"/>
                <w:bottom w:val="none" w:sz="0" w:space="0" w:color="auto"/>
                <w:right w:val="none" w:sz="0" w:space="0" w:color="auto"/>
              </w:divBdr>
            </w:div>
            <w:div w:id="2020964572">
              <w:marLeft w:val="0"/>
              <w:marRight w:val="0"/>
              <w:marTop w:val="0"/>
              <w:marBottom w:val="0"/>
              <w:divBdr>
                <w:top w:val="none" w:sz="0" w:space="0" w:color="auto"/>
                <w:left w:val="none" w:sz="0" w:space="0" w:color="auto"/>
                <w:bottom w:val="none" w:sz="0" w:space="0" w:color="auto"/>
                <w:right w:val="none" w:sz="0" w:space="0" w:color="auto"/>
              </w:divBdr>
            </w:div>
            <w:div w:id="1005133350">
              <w:marLeft w:val="0"/>
              <w:marRight w:val="0"/>
              <w:marTop w:val="0"/>
              <w:marBottom w:val="0"/>
              <w:divBdr>
                <w:top w:val="none" w:sz="0" w:space="0" w:color="auto"/>
                <w:left w:val="none" w:sz="0" w:space="0" w:color="auto"/>
                <w:bottom w:val="none" w:sz="0" w:space="0" w:color="auto"/>
                <w:right w:val="none" w:sz="0" w:space="0" w:color="auto"/>
              </w:divBdr>
            </w:div>
            <w:div w:id="423647892">
              <w:marLeft w:val="0"/>
              <w:marRight w:val="0"/>
              <w:marTop w:val="0"/>
              <w:marBottom w:val="0"/>
              <w:divBdr>
                <w:top w:val="none" w:sz="0" w:space="0" w:color="auto"/>
                <w:left w:val="none" w:sz="0" w:space="0" w:color="auto"/>
                <w:bottom w:val="none" w:sz="0" w:space="0" w:color="auto"/>
                <w:right w:val="none" w:sz="0" w:space="0" w:color="auto"/>
              </w:divBdr>
            </w:div>
            <w:div w:id="86729191">
              <w:marLeft w:val="0"/>
              <w:marRight w:val="0"/>
              <w:marTop w:val="0"/>
              <w:marBottom w:val="0"/>
              <w:divBdr>
                <w:top w:val="none" w:sz="0" w:space="0" w:color="auto"/>
                <w:left w:val="none" w:sz="0" w:space="0" w:color="auto"/>
                <w:bottom w:val="none" w:sz="0" w:space="0" w:color="auto"/>
                <w:right w:val="none" w:sz="0" w:space="0" w:color="auto"/>
              </w:divBdr>
            </w:div>
            <w:div w:id="1921207703">
              <w:marLeft w:val="0"/>
              <w:marRight w:val="0"/>
              <w:marTop w:val="0"/>
              <w:marBottom w:val="0"/>
              <w:divBdr>
                <w:top w:val="none" w:sz="0" w:space="0" w:color="auto"/>
                <w:left w:val="none" w:sz="0" w:space="0" w:color="auto"/>
                <w:bottom w:val="none" w:sz="0" w:space="0" w:color="auto"/>
                <w:right w:val="none" w:sz="0" w:space="0" w:color="auto"/>
              </w:divBdr>
            </w:div>
            <w:div w:id="1203787420">
              <w:marLeft w:val="0"/>
              <w:marRight w:val="0"/>
              <w:marTop w:val="0"/>
              <w:marBottom w:val="0"/>
              <w:divBdr>
                <w:top w:val="none" w:sz="0" w:space="0" w:color="auto"/>
                <w:left w:val="none" w:sz="0" w:space="0" w:color="auto"/>
                <w:bottom w:val="none" w:sz="0" w:space="0" w:color="auto"/>
                <w:right w:val="none" w:sz="0" w:space="0" w:color="auto"/>
              </w:divBdr>
            </w:div>
            <w:div w:id="1119883383">
              <w:marLeft w:val="0"/>
              <w:marRight w:val="0"/>
              <w:marTop w:val="0"/>
              <w:marBottom w:val="0"/>
              <w:divBdr>
                <w:top w:val="none" w:sz="0" w:space="0" w:color="auto"/>
                <w:left w:val="none" w:sz="0" w:space="0" w:color="auto"/>
                <w:bottom w:val="none" w:sz="0" w:space="0" w:color="auto"/>
                <w:right w:val="none" w:sz="0" w:space="0" w:color="auto"/>
              </w:divBdr>
            </w:div>
            <w:div w:id="1029067591">
              <w:marLeft w:val="0"/>
              <w:marRight w:val="0"/>
              <w:marTop w:val="0"/>
              <w:marBottom w:val="0"/>
              <w:divBdr>
                <w:top w:val="none" w:sz="0" w:space="0" w:color="auto"/>
                <w:left w:val="none" w:sz="0" w:space="0" w:color="auto"/>
                <w:bottom w:val="none" w:sz="0" w:space="0" w:color="auto"/>
                <w:right w:val="none" w:sz="0" w:space="0" w:color="auto"/>
              </w:divBdr>
            </w:div>
            <w:div w:id="1891648071">
              <w:marLeft w:val="0"/>
              <w:marRight w:val="0"/>
              <w:marTop w:val="0"/>
              <w:marBottom w:val="0"/>
              <w:divBdr>
                <w:top w:val="none" w:sz="0" w:space="0" w:color="auto"/>
                <w:left w:val="none" w:sz="0" w:space="0" w:color="auto"/>
                <w:bottom w:val="none" w:sz="0" w:space="0" w:color="auto"/>
                <w:right w:val="none" w:sz="0" w:space="0" w:color="auto"/>
              </w:divBdr>
            </w:div>
            <w:div w:id="121616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16609">
      <w:bodyDiv w:val="1"/>
      <w:marLeft w:val="0"/>
      <w:marRight w:val="0"/>
      <w:marTop w:val="0"/>
      <w:marBottom w:val="0"/>
      <w:divBdr>
        <w:top w:val="none" w:sz="0" w:space="0" w:color="auto"/>
        <w:left w:val="none" w:sz="0" w:space="0" w:color="auto"/>
        <w:bottom w:val="none" w:sz="0" w:space="0" w:color="auto"/>
        <w:right w:val="none" w:sz="0" w:space="0" w:color="auto"/>
      </w:divBdr>
    </w:div>
    <w:div w:id="2062509947">
      <w:bodyDiv w:val="1"/>
      <w:marLeft w:val="0"/>
      <w:marRight w:val="0"/>
      <w:marTop w:val="0"/>
      <w:marBottom w:val="0"/>
      <w:divBdr>
        <w:top w:val="none" w:sz="0" w:space="0" w:color="auto"/>
        <w:left w:val="none" w:sz="0" w:space="0" w:color="auto"/>
        <w:bottom w:val="none" w:sz="0" w:space="0" w:color="auto"/>
        <w:right w:val="none" w:sz="0" w:space="0" w:color="auto"/>
      </w:divBdr>
    </w:div>
    <w:div w:id="2065174590">
      <w:bodyDiv w:val="1"/>
      <w:marLeft w:val="0"/>
      <w:marRight w:val="0"/>
      <w:marTop w:val="0"/>
      <w:marBottom w:val="0"/>
      <w:divBdr>
        <w:top w:val="none" w:sz="0" w:space="0" w:color="auto"/>
        <w:left w:val="none" w:sz="0" w:space="0" w:color="auto"/>
        <w:bottom w:val="none" w:sz="0" w:space="0" w:color="auto"/>
        <w:right w:val="none" w:sz="0" w:space="0" w:color="auto"/>
      </w:divBdr>
    </w:div>
    <w:div w:id="2067407257">
      <w:bodyDiv w:val="1"/>
      <w:marLeft w:val="0"/>
      <w:marRight w:val="0"/>
      <w:marTop w:val="0"/>
      <w:marBottom w:val="0"/>
      <w:divBdr>
        <w:top w:val="none" w:sz="0" w:space="0" w:color="auto"/>
        <w:left w:val="none" w:sz="0" w:space="0" w:color="auto"/>
        <w:bottom w:val="none" w:sz="0" w:space="0" w:color="auto"/>
        <w:right w:val="none" w:sz="0" w:space="0" w:color="auto"/>
      </w:divBdr>
    </w:div>
    <w:div w:id="2068607544">
      <w:bodyDiv w:val="1"/>
      <w:marLeft w:val="0"/>
      <w:marRight w:val="0"/>
      <w:marTop w:val="0"/>
      <w:marBottom w:val="0"/>
      <w:divBdr>
        <w:top w:val="none" w:sz="0" w:space="0" w:color="auto"/>
        <w:left w:val="none" w:sz="0" w:space="0" w:color="auto"/>
        <w:bottom w:val="none" w:sz="0" w:space="0" w:color="auto"/>
        <w:right w:val="none" w:sz="0" w:space="0" w:color="auto"/>
      </w:divBdr>
    </w:div>
    <w:div w:id="2072849262">
      <w:bodyDiv w:val="1"/>
      <w:marLeft w:val="0"/>
      <w:marRight w:val="0"/>
      <w:marTop w:val="0"/>
      <w:marBottom w:val="0"/>
      <w:divBdr>
        <w:top w:val="none" w:sz="0" w:space="0" w:color="auto"/>
        <w:left w:val="none" w:sz="0" w:space="0" w:color="auto"/>
        <w:bottom w:val="none" w:sz="0" w:space="0" w:color="auto"/>
        <w:right w:val="none" w:sz="0" w:space="0" w:color="auto"/>
      </w:divBdr>
    </w:div>
    <w:div w:id="2074887032">
      <w:bodyDiv w:val="1"/>
      <w:marLeft w:val="0"/>
      <w:marRight w:val="0"/>
      <w:marTop w:val="0"/>
      <w:marBottom w:val="0"/>
      <w:divBdr>
        <w:top w:val="none" w:sz="0" w:space="0" w:color="auto"/>
        <w:left w:val="none" w:sz="0" w:space="0" w:color="auto"/>
        <w:bottom w:val="none" w:sz="0" w:space="0" w:color="auto"/>
        <w:right w:val="none" w:sz="0" w:space="0" w:color="auto"/>
      </w:divBdr>
    </w:div>
    <w:div w:id="2075009397">
      <w:bodyDiv w:val="1"/>
      <w:marLeft w:val="0"/>
      <w:marRight w:val="0"/>
      <w:marTop w:val="0"/>
      <w:marBottom w:val="0"/>
      <w:divBdr>
        <w:top w:val="none" w:sz="0" w:space="0" w:color="auto"/>
        <w:left w:val="none" w:sz="0" w:space="0" w:color="auto"/>
        <w:bottom w:val="none" w:sz="0" w:space="0" w:color="auto"/>
        <w:right w:val="none" w:sz="0" w:space="0" w:color="auto"/>
      </w:divBdr>
    </w:div>
    <w:div w:id="2076318205">
      <w:bodyDiv w:val="1"/>
      <w:marLeft w:val="0"/>
      <w:marRight w:val="0"/>
      <w:marTop w:val="0"/>
      <w:marBottom w:val="0"/>
      <w:divBdr>
        <w:top w:val="none" w:sz="0" w:space="0" w:color="auto"/>
        <w:left w:val="none" w:sz="0" w:space="0" w:color="auto"/>
        <w:bottom w:val="none" w:sz="0" w:space="0" w:color="auto"/>
        <w:right w:val="none" w:sz="0" w:space="0" w:color="auto"/>
      </w:divBdr>
      <w:divsChild>
        <w:div w:id="813180787">
          <w:marLeft w:val="0"/>
          <w:marRight w:val="0"/>
          <w:marTop w:val="0"/>
          <w:marBottom w:val="0"/>
          <w:divBdr>
            <w:top w:val="none" w:sz="0" w:space="0" w:color="auto"/>
            <w:left w:val="none" w:sz="0" w:space="0" w:color="auto"/>
            <w:bottom w:val="none" w:sz="0" w:space="0" w:color="auto"/>
            <w:right w:val="none" w:sz="0" w:space="0" w:color="auto"/>
          </w:divBdr>
          <w:divsChild>
            <w:div w:id="1025903090">
              <w:marLeft w:val="0"/>
              <w:marRight w:val="0"/>
              <w:marTop w:val="0"/>
              <w:marBottom w:val="0"/>
              <w:divBdr>
                <w:top w:val="none" w:sz="0" w:space="0" w:color="auto"/>
                <w:left w:val="none" w:sz="0" w:space="0" w:color="auto"/>
                <w:bottom w:val="none" w:sz="0" w:space="0" w:color="auto"/>
                <w:right w:val="none" w:sz="0" w:space="0" w:color="auto"/>
              </w:divBdr>
            </w:div>
            <w:div w:id="553081288">
              <w:marLeft w:val="0"/>
              <w:marRight w:val="0"/>
              <w:marTop w:val="0"/>
              <w:marBottom w:val="0"/>
              <w:divBdr>
                <w:top w:val="none" w:sz="0" w:space="0" w:color="auto"/>
                <w:left w:val="none" w:sz="0" w:space="0" w:color="auto"/>
                <w:bottom w:val="none" w:sz="0" w:space="0" w:color="auto"/>
                <w:right w:val="none" w:sz="0" w:space="0" w:color="auto"/>
              </w:divBdr>
            </w:div>
            <w:div w:id="1973826563">
              <w:marLeft w:val="0"/>
              <w:marRight w:val="0"/>
              <w:marTop w:val="0"/>
              <w:marBottom w:val="0"/>
              <w:divBdr>
                <w:top w:val="none" w:sz="0" w:space="0" w:color="auto"/>
                <w:left w:val="none" w:sz="0" w:space="0" w:color="auto"/>
                <w:bottom w:val="none" w:sz="0" w:space="0" w:color="auto"/>
                <w:right w:val="none" w:sz="0" w:space="0" w:color="auto"/>
              </w:divBdr>
            </w:div>
            <w:div w:id="1922182536">
              <w:marLeft w:val="0"/>
              <w:marRight w:val="0"/>
              <w:marTop w:val="0"/>
              <w:marBottom w:val="0"/>
              <w:divBdr>
                <w:top w:val="none" w:sz="0" w:space="0" w:color="auto"/>
                <w:left w:val="none" w:sz="0" w:space="0" w:color="auto"/>
                <w:bottom w:val="none" w:sz="0" w:space="0" w:color="auto"/>
                <w:right w:val="none" w:sz="0" w:space="0" w:color="auto"/>
              </w:divBdr>
            </w:div>
            <w:div w:id="1619792662">
              <w:marLeft w:val="0"/>
              <w:marRight w:val="0"/>
              <w:marTop w:val="0"/>
              <w:marBottom w:val="0"/>
              <w:divBdr>
                <w:top w:val="none" w:sz="0" w:space="0" w:color="auto"/>
                <w:left w:val="none" w:sz="0" w:space="0" w:color="auto"/>
                <w:bottom w:val="none" w:sz="0" w:space="0" w:color="auto"/>
                <w:right w:val="none" w:sz="0" w:space="0" w:color="auto"/>
              </w:divBdr>
            </w:div>
            <w:div w:id="1115978647">
              <w:marLeft w:val="0"/>
              <w:marRight w:val="0"/>
              <w:marTop w:val="0"/>
              <w:marBottom w:val="0"/>
              <w:divBdr>
                <w:top w:val="none" w:sz="0" w:space="0" w:color="auto"/>
                <w:left w:val="none" w:sz="0" w:space="0" w:color="auto"/>
                <w:bottom w:val="none" w:sz="0" w:space="0" w:color="auto"/>
                <w:right w:val="none" w:sz="0" w:space="0" w:color="auto"/>
              </w:divBdr>
            </w:div>
            <w:div w:id="224606490">
              <w:marLeft w:val="0"/>
              <w:marRight w:val="0"/>
              <w:marTop w:val="0"/>
              <w:marBottom w:val="0"/>
              <w:divBdr>
                <w:top w:val="none" w:sz="0" w:space="0" w:color="auto"/>
                <w:left w:val="none" w:sz="0" w:space="0" w:color="auto"/>
                <w:bottom w:val="none" w:sz="0" w:space="0" w:color="auto"/>
                <w:right w:val="none" w:sz="0" w:space="0" w:color="auto"/>
              </w:divBdr>
            </w:div>
            <w:div w:id="623198194">
              <w:marLeft w:val="0"/>
              <w:marRight w:val="0"/>
              <w:marTop w:val="0"/>
              <w:marBottom w:val="0"/>
              <w:divBdr>
                <w:top w:val="none" w:sz="0" w:space="0" w:color="auto"/>
                <w:left w:val="none" w:sz="0" w:space="0" w:color="auto"/>
                <w:bottom w:val="none" w:sz="0" w:space="0" w:color="auto"/>
                <w:right w:val="none" w:sz="0" w:space="0" w:color="auto"/>
              </w:divBdr>
            </w:div>
            <w:div w:id="1064370925">
              <w:marLeft w:val="0"/>
              <w:marRight w:val="0"/>
              <w:marTop w:val="0"/>
              <w:marBottom w:val="0"/>
              <w:divBdr>
                <w:top w:val="none" w:sz="0" w:space="0" w:color="auto"/>
                <w:left w:val="none" w:sz="0" w:space="0" w:color="auto"/>
                <w:bottom w:val="none" w:sz="0" w:space="0" w:color="auto"/>
                <w:right w:val="none" w:sz="0" w:space="0" w:color="auto"/>
              </w:divBdr>
            </w:div>
            <w:div w:id="1173185438">
              <w:marLeft w:val="0"/>
              <w:marRight w:val="0"/>
              <w:marTop w:val="0"/>
              <w:marBottom w:val="0"/>
              <w:divBdr>
                <w:top w:val="none" w:sz="0" w:space="0" w:color="auto"/>
                <w:left w:val="none" w:sz="0" w:space="0" w:color="auto"/>
                <w:bottom w:val="none" w:sz="0" w:space="0" w:color="auto"/>
                <w:right w:val="none" w:sz="0" w:space="0" w:color="auto"/>
              </w:divBdr>
            </w:div>
            <w:div w:id="1415317266">
              <w:marLeft w:val="0"/>
              <w:marRight w:val="0"/>
              <w:marTop w:val="0"/>
              <w:marBottom w:val="0"/>
              <w:divBdr>
                <w:top w:val="none" w:sz="0" w:space="0" w:color="auto"/>
                <w:left w:val="none" w:sz="0" w:space="0" w:color="auto"/>
                <w:bottom w:val="none" w:sz="0" w:space="0" w:color="auto"/>
                <w:right w:val="none" w:sz="0" w:space="0" w:color="auto"/>
              </w:divBdr>
            </w:div>
            <w:div w:id="1475491136">
              <w:marLeft w:val="0"/>
              <w:marRight w:val="0"/>
              <w:marTop w:val="0"/>
              <w:marBottom w:val="0"/>
              <w:divBdr>
                <w:top w:val="none" w:sz="0" w:space="0" w:color="auto"/>
                <w:left w:val="none" w:sz="0" w:space="0" w:color="auto"/>
                <w:bottom w:val="none" w:sz="0" w:space="0" w:color="auto"/>
                <w:right w:val="none" w:sz="0" w:space="0" w:color="auto"/>
              </w:divBdr>
            </w:div>
            <w:div w:id="1602837835">
              <w:marLeft w:val="0"/>
              <w:marRight w:val="0"/>
              <w:marTop w:val="0"/>
              <w:marBottom w:val="0"/>
              <w:divBdr>
                <w:top w:val="none" w:sz="0" w:space="0" w:color="auto"/>
                <w:left w:val="none" w:sz="0" w:space="0" w:color="auto"/>
                <w:bottom w:val="none" w:sz="0" w:space="0" w:color="auto"/>
                <w:right w:val="none" w:sz="0" w:space="0" w:color="auto"/>
              </w:divBdr>
            </w:div>
            <w:div w:id="65734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361418">
      <w:bodyDiv w:val="1"/>
      <w:marLeft w:val="0"/>
      <w:marRight w:val="0"/>
      <w:marTop w:val="0"/>
      <w:marBottom w:val="0"/>
      <w:divBdr>
        <w:top w:val="none" w:sz="0" w:space="0" w:color="auto"/>
        <w:left w:val="none" w:sz="0" w:space="0" w:color="auto"/>
        <w:bottom w:val="none" w:sz="0" w:space="0" w:color="auto"/>
        <w:right w:val="none" w:sz="0" w:space="0" w:color="auto"/>
      </w:divBdr>
    </w:div>
    <w:div w:id="2077824437">
      <w:bodyDiv w:val="1"/>
      <w:marLeft w:val="0"/>
      <w:marRight w:val="0"/>
      <w:marTop w:val="0"/>
      <w:marBottom w:val="0"/>
      <w:divBdr>
        <w:top w:val="none" w:sz="0" w:space="0" w:color="auto"/>
        <w:left w:val="none" w:sz="0" w:space="0" w:color="auto"/>
        <w:bottom w:val="none" w:sz="0" w:space="0" w:color="auto"/>
        <w:right w:val="none" w:sz="0" w:space="0" w:color="auto"/>
      </w:divBdr>
    </w:div>
    <w:div w:id="2078433567">
      <w:bodyDiv w:val="1"/>
      <w:marLeft w:val="0"/>
      <w:marRight w:val="0"/>
      <w:marTop w:val="0"/>
      <w:marBottom w:val="0"/>
      <w:divBdr>
        <w:top w:val="none" w:sz="0" w:space="0" w:color="auto"/>
        <w:left w:val="none" w:sz="0" w:space="0" w:color="auto"/>
        <w:bottom w:val="none" w:sz="0" w:space="0" w:color="auto"/>
        <w:right w:val="none" w:sz="0" w:space="0" w:color="auto"/>
      </w:divBdr>
    </w:div>
    <w:div w:id="2086611212">
      <w:bodyDiv w:val="1"/>
      <w:marLeft w:val="0"/>
      <w:marRight w:val="0"/>
      <w:marTop w:val="0"/>
      <w:marBottom w:val="0"/>
      <w:divBdr>
        <w:top w:val="none" w:sz="0" w:space="0" w:color="auto"/>
        <w:left w:val="none" w:sz="0" w:space="0" w:color="auto"/>
        <w:bottom w:val="none" w:sz="0" w:space="0" w:color="auto"/>
        <w:right w:val="none" w:sz="0" w:space="0" w:color="auto"/>
      </w:divBdr>
    </w:div>
    <w:div w:id="2088182785">
      <w:bodyDiv w:val="1"/>
      <w:marLeft w:val="0"/>
      <w:marRight w:val="0"/>
      <w:marTop w:val="0"/>
      <w:marBottom w:val="0"/>
      <w:divBdr>
        <w:top w:val="none" w:sz="0" w:space="0" w:color="auto"/>
        <w:left w:val="none" w:sz="0" w:space="0" w:color="auto"/>
        <w:bottom w:val="none" w:sz="0" w:space="0" w:color="auto"/>
        <w:right w:val="none" w:sz="0" w:space="0" w:color="auto"/>
      </w:divBdr>
    </w:div>
    <w:div w:id="2098552096">
      <w:bodyDiv w:val="1"/>
      <w:marLeft w:val="0"/>
      <w:marRight w:val="0"/>
      <w:marTop w:val="0"/>
      <w:marBottom w:val="0"/>
      <w:divBdr>
        <w:top w:val="none" w:sz="0" w:space="0" w:color="auto"/>
        <w:left w:val="none" w:sz="0" w:space="0" w:color="auto"/>
        <w:bottom w:val="none" w:sz="0" w:space="0" w:color="auto"/>
        <w:right w:val="none" w:sz="0" w:space="0" w:color="auto"/>
      </w:divBdr>
    </w:div>
    <w:div w:id="2106337903">
      <w:bodyDiv w:val="1"/>
      <w:marLeft w:val="0"/>
      <w:marRight w:val="0"/>
      <w:marTop w:val="0"/>
      <w:marBottom w:val="0"/>
      <w:divBdr>
        <w:top w:val="none" w:sz="0" w:space="0" w:color="auto"/>
        <w:left w:val="none" w:sz="0" w:space="0" w:color="auto"/>
        <w:bottom w:val="none" w:sz="0" w:space="0" w:color="auto"/>
        <w:right w:val="none" w:sz="0" w:space="0" w:color="auto"/>
      </w:divBdr>
    </w:div>
    <w:div w:id="2107728031">
      <w:bodyDiv w:val="1"/>
      <w:marLeft w:val="0"/>
      <w:marRight w:val="0"/>
      <w:marTop w:val="0"/>
      <w:marBottom w:val="0"/>
      <w:divBdr>
        <w:top w:val="none" w:sz="0" w:space="0" w:color="auto"/>
        <w:left w:val="none" w:sz="0" w:space="0" w:color="auto"/>
        <w:bottom w:val="none" w:sz="0" w:space="0" w:color="auto"/>
        <w:right w:val="none" w:sz="0" w:space="0" w:color="auto"/>
      </w:divBdr>
    </w:div>
    <w:div w:id="2108034737">
      <w:bodyDiv w:val="1"/>
      <w:marLeft w:val="0"/>
      <w:marRight w:val="0"/>
      <w:marTop w:val="0"/>
      <w:marBottom w:val="0"/>
      <w:divBdr>
        <w:top w:val="none" w:sz="0" w:space="0" w:color="auto"/>
        <w:left w:val="none" w:sz="0" w:space="0" w:color="auto"/>
        <w:bottom w:val="none" w:sz="0" w:space="0" w:color="auto"/>
        <w:right w:val="none" w:sz="0" w:space="0" w:color="auto"/>
      </w:divBdr>
      <w:divsChild>
        <w:div w:id="1135753090">
          <w:marLeft w:val="0"/>
          <w:marRight w:val="0"/>
          <w:marTop w:val="0"/>
          <w:marBottom w:val="0"/>
          <w:divBdr>
            <w:top w:val="none" w:sz="0" w:space="0" w:color="auto"/>
            <w:left w:val="none" w:sz="0" w:space="0" w:color="auto"/>
            <w:bottom w:val="none" w:sz="0" w:space="0" w:color="auto"/>
            <w:right w:val="none" w:sz="0" w:space="0" w:color="auto"/>
          </w:divBdr>
          <w:divsChild>
            <w:div w:id="1281186993">
              <w:marLeft w:val="0"/>
              <w:marRight w:val="0"/>
              <w:marTop w:val="0"/>
              <w:marBottom w:val="0"/>
              <w:divBdr>
                <w:top w:val="none" w:sz="0" w:space="0" w:color="auto"/>
                <w:left w:val="none" w:sz="0" w:space="0" w:color="auto"/>
                <w:bottom w:val="none" w:sz="0" w:space="0" w:color="auto"/>
                <w:right w:val="none" w:sz="0" w:space="0" w:color="auto"/>
              </w:divBdr>
            </w:div>
            <w:div w:id="230698702">
              <w:marLeft w:val="0"/>
              <w:marRight w:val="0"/>
              <w:marTop w:val="0"/>
              <w:marBottom w:val="0"/>
              <w:divBdr>
                <w:top w:val="none" w:sz="0" w:space="0" w:color="auto"/>
                <w:left w:val="none" w:sz="0" w:space="0" w:color="auto"/>
                <w:bottom w:val="none" w:sz="0" w:space="0" w:color="auto"/>
                <w:right w:val="none" w:sz="0" w:space="0" w:color="auto"/>
              </w:divBdr>
            </w:div>
            <w:div w:id="476072229">
              <w:marLeft w:val="0"/>
              <w:marRight w:val="0"/>
              <w:marTop w:val="0"/>
              <w:marBottom w:val="0"/>
              <w:divBdr>
                <w:top w:val="none" w:sz="0" w:space="0" w:color="auto"/>
                <w:left w:val="none" w:sz="0" w:space="0" w:color="auto"/>
                <w:bottom w:val="none" w:sz="0" w:space="0" w:color="auto"/>
                <w:right w:val="none" w:sz="0" w:space="0" w:color="auto"/>
              </w:divBdr>
            </w:div>
            <w:div w:id="845439954">
              <w:marLeft w:val="0"/>
              <w:marRight w:val="0"/>
              <w:marTop w:val="0"/>
              <w:marBottom w:val="0"/>
              <w:divBdr>
                <w:top w:val="none" w:sz="0" w:space="0" w:color="auto"/>
                <w:left w:val="none" w:sz="0" w:space="0" w:color="auto"/>
                <w:bottom w:val="none" w:sz="0" w:space="0" w:color="auto"/>
                <w:right w:val="none" w:sz="0" w:space="0" w:color="auto"/>
              </w:divBdr>
            </w:div>
            <w:div w:id="386221775">
              <w:marLeft w:val="0"/>
              <w:marRight w:val="0"/>
              <w:marTop w:val="0"/>
              <w:marBottom w:val="0"/>
              <w:divBdr>
                <w:top w:val="none" w:sz="0" w:space="0" w:color="auto"/>
                <w:left w:val="none" w:sz="0" w:space="0" w:color="auto"/>
                <w:bottom w:val="none" w:sz="0" w:space="0" w:color="auto"/>
                <w:right w:val="none" w:sz="0" w:space="0" w:color="auto"/>
              </w:divBdr>
            </w:div>
            <w:div w:id="493181811">
              <w:marLeft w:val="0"/>
              <w:marRight w:val="0"/>
              <w:marTop w:val="0"/>
              <w:marBottom w:val="0"/>
              <w:divBdr>
                <w:top w:val="none" w:sz="0" w:space="0" w:color="auto"/>
                <w:left w:val="none" w:sz="0" w:space="0" w:color="auto"/>
                <w:bottom w:val="none" w:sz="0" w:space="0" w:color="auto"/>
                <w:right w:val="none" w:sz="0" w:space="0" w:color="auto"/>
              </w:divBdr>
            </w:div>
            <w:div w:id="1626232987">
              <w:marLeft w:val="0"/>
              <w:marRight w:val="0"/>
              <w:marTop w:val="0"/>
              <w:marBottom w:val="0"/>
              <w:divBdr>
                <w:top w:val="none" w:sz="0" w:space="0" w:color="auto"/>
                <w:left w:val="none" w:sz="0" w:space="0" w:color="auto"/>
                <w:bottom w:val="none" w:sz="0" w:space="0" w:color="auto"/>
                <w:right w:val="none" w:sz="0" w:space="0" w:color="auto"/>
              </w:divBdr>
            </w:div>
            <w:div w:id="1514874761">
              <w:marLeft w:val="0"/>
              <w:marRight w:val="0"/>
              <w:marTop w:val="0"/>
              <w:marBottom w:val="0"/>
              <w:divBdr>
                <w:top w:val="none" w:sz="0" w:space="0" w:color="auto"/>
                <w:left w:val="none" w:sz="0" w:space="0" w:color="auto"/>
                <w:bottom w:val="none" w:sz="0" w:space="0" w:color="auto"/>
                <w:right w:val="none" w:sz="0" w:space="0" w:color="auto"/>
              </w:divBdr>
            </w:div>
            <w:div w:id="1242449010">
              <w:marLeft w:val="0"/>
              <w:marRight w:val="0"/>
              <w:marTop w:val="0"/>
              <w:marBottom w:val="0"/>
              <w:divBdr>
                <w:top w:val="none" w:sz="0" w:space="0" w:color="auto"/>
                <w:left w:val="none" w:sz="0" w:space="0" w:color="auto"/>
                <w:bottom w:val="none" w:sz="0" w:space="0" w:color="auto"/>
                <w:right w:val="none" w:sz="0" w:space="0" w:color="auto"/>
              </w:divBdr>
            </w:div>
            <w:div w:id="2016181495">
              <w:marLeft w:val="0"/>
              <w:marRight w:val="0"/>
              <w:marTop w:val="0"/>
              <w:marBottom w:val="0"/>
              <w:divBdr>
                <w:top w:val="none" w:sz="0" w:space="0" w:color="auto"/>
                <w:left w:val="none" w:sz="0" w:space="0" w:color="auto"/>
                <w:bottom w:val="none" w:sz="0" w:space="0" w:color="auto"/>
                <w:right w:val="none" w:sz="0" w:space="0" w:color="auto"/>
              </w:divBdr>
            </w:div>
            <w:div w:id="1100682605">
              <w:marLeft w:val="0"/>
              <w:marRight w:val="0"/>
              <w:marTop w:val="0"/>
              <w:marBottom w:val="0"/>
              <w:divBdr>
                <w:top w:val="none" w:sz="0" w:space="0" w:color="auto"/>
                <w:left w:val="none" w:sz="0" w:space="0" w:color="auto"/>
                <w:bottom w:val="none" w:sz="0" w:space="0" w:color="auto"/>
                <w:right w:val="none" w:sz="0" w:space="0" w:color="auto"/>
              </w:divBdr>
            </w:div>
            <w:div w:id="324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304706">
      <w:bodyDiv w:val="1"/>
      <w:marLeft w:val="0"/>
      <w:marRight w:val="0"/>
      <w:marTop w:val="0"/>
      <w:marBottom w:val="0"/>
      <w:divBdr>
        <w:top w:val="none" w:sz="0" w:space="0" w:color="auto"/>
        <w:left w:val="none" w:sz="0" w:space="0" w:color="auto"/>
        <w:bottom w:val="none" w:sz="0" w:space="0" w:color="auto"/>
        <w:right w:val="none" w:sz="0" w:space="0" w:color="auto"/>
      </w:divBdr>
    </w:div>
    <w:div w:id="2111656764">
      <w:bodyDiv w:val="1"/>
      <w:marLeft w:val="0"/>
      <w:marRight w:val="0"/>
      <w:marTop w:val="0"/>
      <w:marBottom w:val="0"/>
      <w:divBdr>
        <w:top w:val="none" w:sz="0" w:space="0" w:color="auto"/>
        <w:left w:val="none" w:sz="0" w:space="0" w:color="auto"/>
        <w:bottom w:val="none" w:sz="0" w:space="0" w:color="auto"/>
        <w:right w:val="none" w:sz="0" w:space="0" w:color="auto"/>
      </w:divBdr>
    </w:div>
    <w:div w:id="2118208467">
      <w:bodyDiv w:val="1"/>
      <w:marLeft w:val="0"/>
      <w:marRight w:val="0"/>
      <w:marTop w:val="0"/>
      <w:marBottom w:val="0"/>
      <w:divBdr>
        <w:top w:val="none" w:sz="0" w:space="0" w:color="auto"/>
        <w:left w:val="none" w:sz="0" w:space="0" w:color="auto"/>
        <w:bottom w:val="none" w:sz="0" w:space="0" w:color="auto"/>
        <w:right w:val="none" w:sz="0" w:space="0" w:color="auto"/>
      </w:divBdr>
    </w:div>
    <w:div w:id="2127456967">
      <w:bodyDiv w:val="1"/>
      <w:marLeft w:val="0"/>
      <w:marRight w:val="0"/>
      <w:marTop w:val="0"/>
      <w:marBottom w:val="0"/>
      <w:divBdr>
        <w:top w:val="none" w:sz="0" w:space="0" w:color="auto"/>
        <w:left w:val="none" w:sz="0" w:space="0" w:color="auto"/>
        <w:bottom w:val="none" w:sz="0" w:space="0" w:color="auto"/>
        <w:right w:val="none" w:sz="0" w:space="0" w:color="auto"/>
      </w:divBdr>
    </w:div>
    <w:div w:id="2142453173">
      <w:bodyDiv w:val="1"/>
      <w:marLeft w:val="0"/>
      <w:marRight w:val="0"/>
      <w:marTop w:val="0"/>
      <w:marBottom w:val="0"/>
      <w:divBdr>
        <w:top w:val="none" w:sz="0" w:space="0" w:color="auto"/>
        <w:left w:val="none" w:sz="0" w:space="0" w:color="auto"/>
        <w:bottom w:val="none" w:sz="0" w:space="0" w:color="auto"/>
        <w:right w:val="none" w:sz="0" w:space="0" w:color="auto"/>
      </w:divBdr>
    </w:div>
    <w:div w:id="2145001920">
      <w:bodyDiv w:val="1"/>
      <w:marLeft w:val="0"/>
      <w:marRight w:val="0"/>
      <w:marTop w:val="0"/>
      <w:marBottom w:val="0"/>
      <w:divBdr>
        <w:top w:val="none" w:sz="0" w:space="0" w:color="auto"/>
        <w:left w:val="none" w:sz="0" w:space="0" w:color="auto"/>
        <w:bottom w:val="none" w:sz="0" w:space="0" w:color="auto"/>
        <w:right w:val="none" w:sz="0" w:space="0" w:color="auto"/>
      </w:divBdr>
    </w:div>
    <w:div w:id="2145655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microsoft.com/en-us/download/details.aspx?id=8109" TargetMode="External"/><Relationship Id="rId39" Type="http://schemas.openxmlformats.org/officeDocument/2006/relationships/theme" Target="theme/theme1.xml"/><Relationship Id="rId21" Type="http://schemas.openxmlformats.org/officeDocument/2006/relationships/hyperlink" Target="https://forms.office.com/e/N7AgGuMDKh" TargetMode="External"/><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microsoft.com/office/2007/relationships/diagramDrawing" Target="diagrams/drawing1.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diagramColors" Target="diagrams/colors1.xm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forms.office.com/e/9QhwiAajSi" TargetMode="External"/><Relationship Id="rId28" Type="http://schemas.openxmlformats.org/officeDocument/2006/relationships/image" Target="media/image17.png"/><Relationship Id="rId36"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www.oculus.com/lynx/?u=https%3A%2F%2Fdeveloper.android.com%2Fndk&amp;e=AT3v3Hvk0SCdFnwHlJ9Ej3inRTdOFMB6k7cCg4jmkr-jvfbiRN1hc00oc9kFBuP_3vDdiYvfWDxizmYBEOdbUmOwUf30qK6jlSH_-RD9lXsbQuTS6-behhigyquSADn_herQ1TguE2WrOU8cD1CPyQ" TargetMode="External"/><Relationship Id="rId30" Type="http://schemas.openxmlformats.org/officeDocument/2006/relationships/diagramLayout" Target="diagrams/layout1.xml"/><Relationship Id="rId35" Type="http://schemas.openxmlformats.org/officeDocument/2006/relationships/image" Target="media/image19.png"/><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A78863-2A8D-42A5-B4B7-E9B1DBD5A89B}"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AEBF5CC7-B781-4459-A28D-8E61304A3B49}">
      <dgm:prSet phldrT="[Text]"/>
      <dgm:spPr/>
      <dgm:t>
        <a:bodyPr/>
        <a:lstStyle/>
        <a:p>
          <a:r>
            <a:rPr lang="en-GB" b="1" i="0"/>
            <a:t>Strengths:</a:t>
          </a:r>
          <a:endParaRPr lang="en-GB"/>
        </a:p>
      </dgm:t>
    </dgm:pt>
    <dgm:pt modelId="{6BD27DBF-BCB2-4DDE-9158-BCBBD70957B5}" type="parTrans" cxnId="{65284DBA-8DE7-4A4E-9D35-E084FD4794E5}">
      <dgm:prSet/>
      <dgm:spPr/>
      <dgm:t>
        <a:bodyPr/>
        <a:lstStyle/>
        <a:p>
          <a:endParaRPr lang="en-GB"/>
        </a:p>
      </dgm:t>
    </dgm:pt>
    <dgm:pt modelId="{4B9D918E-C64E-435B-AF0D-49502E67ACC6}" type="sibTrans" cxnId="{65284DBA-8DE7-4A4E-9D35-E084FD4794E5}">
      <dgm:prSet/>
      <dgm:spPr/>
      <dgm:t>
        <a:bodyPr/>
        <a:lstStyle/>
        <a:p>
          <a:endParaRPr lang="en-GB"/>
        </a:p>
      </dgm:t>
    </dgm:pt>
    <dgm:pt modelId="{908DAD11-87FC-43DD-A906-E92A6E2AE7D9}">
      <dgm:prSet/>
      <dgm:spPr/>
      <dgm:t>
        <a:bodyPr/>
        <a:lstStyle/>
        <a:p>
          <a:pPr>
            <a:buFont typeface="Arial" panose="020B0604020202020204" pitchFamily="34" charset="0"/>
            <a:buChar char="•"/>
          </a:pPr>
          <a:r>
            <a:rPr lang="en-GB" b="0" i="0"/>
            <a:t>Proprietary VR educational content enhances student engagement and facilitates deep learning.</a:t>
          </a:r>
        </a:p>
      </dgm:t>
    </dgm:pt>
    <dgm:pt modelId="{88888D4B-AF86-4C4B-9A32-E489FE88DEE4}" type="parTrans" cxnId="{2A2EF90C-F791-43D5-AB98-215CE639DEF2}">
      <dgm:prSet/>
      <dgm:spPr/>
      <dgm:t>
        <a:bodyPr/>
        <a:lstStyle/>
        <a:p>
          <a:endParaRPr lang="en-GB"/>
        </a:p>
      </dgm:t>
    </dgm:pt>
    <dgm:pt modelId="{B98C7B02-9967-46B9-8AB6-745A03C342F8}" type="sibTrans" cxnId="{2A2EF90C-F791-43D5-AB98-215CE639DEF2}">
      <dgm:prSet/>
      <dgm:spPr/>
      <dgm:t>
        <a:bodyPr/>
        <a:lstStyle/>
        <a:p>
          <a:endParaRPr lang="en-GB"/>
        </a:p>
      </dgm:t>
    </dgm:pt>
    <dgm:pt modelId="{A8D77B76-807C-48A5-BED9-1202DAFBAFDB}">
      <dgm:prSet/>
      <dgm:spPr/>
      <dgm:t>
        <a:bodyPr/>
        <a:lstStyle/>
        <a:p>
          <a:pPr>
            <a:buFont typeface="Arial" panose="020B0604020202020204" pitchFamily="34" charset="0"/>
            <a:buChar char="•"/>
          </a:pPr>
          <a:r>
            <a:rPr lang="en-GB" b="0" i="0"/>
            <a:t>Advanced hand-tracking technology provides intuitive user interfaces, improving the learning experience.</a:t>
          </a:r>
        </a:p>
      </dgm:t>
    </dgm:pt>
    <dgm:pt modelId="{EBF36FBD-75B1-4C8F-8503-ACBAA6A6F8F0}" type="parTrans" cxnId="{5DC9E8DE-D6A8-41F7-AE04-1CB57C76238B}">
      <dgm:prSet/>
      <dgm:spPr/>
      <dgm:t>
        <a:bodyPr/>
        <a:lstStyle/>
        <a:p>
          <a:endParaRPr lang="en-GB"/>
        </a:p>
      </dgm:t>
    </dgm:pt>
    <dgm:pt modelId="{D3423914-48F0-4B40-94B1-2BCCEE77E834}" type="sibTrans" cxnId="{5DC9E8DE-D6A8-41F7-AE04-1CB57C76238B}">
      <dgm:prSet/>
      <dgm:spPr/>
      <dgm:t>
        <a:bodyPr/>
        <a:lstStyle/>
        <a:p>
          <a:endParaRPr lang="en-GB"/>
        </a:p>
      </dgm:t>
    </dgm:pt>
    <dgm:pt modelId="{5CC222F6-47CB-4D56-B730-F0F9C452736F}">
      <dgm:prSet/>
      <dgm:spPr/>
      <dgm:t>
        <a:bodyPr/>
        <a:lstStyle/>
        <a:p>
          <a:pPr>
            <a:buFont typeface="Arial" panose="020B0604020202020204" pitchFamily="34" charset="0"/>
            <a:buChar char="•"/>
          </a:pPr>
          <a:r>
            <a:rPr lang="en-GB" b="0" i="0"/>
            <a:t>Custom-built VR environments allow for detailed explorations of complex anatomical structures.</a:t>
          </a:r>
        </a:p>
      </dgm:t>
    </dgm:pt>
    <dgm:pt modelId="{30E416E8-605E-467F-B1E2-9FF4F4A0D45B}" type="parTrans" cxnId="{22954D76-5589-4B0C-A35F-A0A5FFA598DC}">
      <dgm:prSet/>
      <dgm:spPr/>
      <dgm:t>
        <a:bodyPr/>
        <a:lstStyle/>
        <a:p>
          <a:endParaRPr lang="en-GB"/>
        </a:p>
      </dgm:t>
    </dgm:pt>
    <dgm:pt modelId="{FFAD3F9B-0AD8-4D27-8E13-0608BD4E7A71}" type="sibTrans" cxnId="{22954D76-5589-4B0C-A35F-A0A5FFA598DC}">
      <dgm:prSet/>
      <dgm:spPr/>
      <dgm:t>
        <a:bodyPr/>
        <a:lstStyle/>
        <a:p>
          <a:endParaRPr lang="en-GB"/>
        </a:p>
      </dgm:t>
    </dgm:pt>
    <dgm:pt modelId="{20494989-01C8-48CA-B9A0-5C6B2F266BEC}">
      <dgm:prSet/>
      <dgm:spPr/>
      <dgm:t>
        <a:bodyPr/>
        <a:lstStyle/>
        <a:p>
          <a:pPr>
            <a:buFont typeface="Arial" panose="020B0604020202020204" pitchFamily="34" charset="0"/>
            <a:buChar char="•"/>
          </a:pPr>
          <a:r>
            <a:rPr lang="en-GB" b="0" i="0"/>
            <a:t>Adaptive learning algorithms tailor educational content based on user performance and preferences.</a:t>
          </a:r>
        </a:p>
      </dgm:t>
    </dgm:pt>
    <dgm:pt modelId="{9D07423A-0BFD-48E8-89C1-360680394E5B}" type="parTrans" cxnId="{7B0F8ECD-D141-4683-AED4-873157896AC9}">
      <dgm:prSet/>
      <dgm:spPr/>
      <dgm:t>
        <a:bodyPr/>
        <a:lstStyle/>
        <a:p>
          <a:endParaRPr lang="en-GB"/>
        </a:p>
      </dgm:t>
    </dgm:pt>
    <dgm:pt modelId="{51A227A5-C2E5-42B3-A746-79A6245BA2CA}" type="sibTrans" cxnId="{7B0F8ECD-D141-4683-AED4-873157896AC9}">
      <dgm:prSet/>
      <dgm:spPr/>
      <dgm:t>
        <a:bodyPr/>
        <a:lstStyle/>
        <a:p>
          <a:endParaRPr lang="en-GB"/>
        </a:p>
      </dgm:t>
    </dgm:pt>
    <dgm:pt modelId="{445CCAE7-6972-4A10-8B52-79F4A3953544}">
      <dgm:prSet/>
      <dgm:spPr/>
      <dgm:t>
        <a:bodyPr/>
        <a:lstStyle/>
        <a:p>
          <a:pPr>
            <a:buFont typeface="Arial" panose="020B0604020202020204" pitchFamily="34" charset="0"/>
            <a:buChar char="•"/>
          </a:pPr>
          <a:r>
            <a:rPr lang="en-GB" b="0" i="0"/>
            <a:t>Strong focus on usability and accessibility, including adjustable settings for users with disabilities.</a:t>
          </a:r>
        </a:p>
      </dgm:t>
    </dgm:pt>
    <dgm:pt modelId="{FEDE61CD-7777-415E-B9A6-3E659AD9254F}" type="parTrans" cxnId="{836C0FFC-0398-4D15-ABEC-9C9137B8C703}">
      <dgm:prSet/>
      <dgm:spPr/>
      <dgm:t>
        <a:bodyPr/>
        <a:lstStyle/>
        <a:p>
          <a:endParaRPr lang="en-GB"/>
        </a:p>
      </dgm:t>
    </dgm:pt>
    <dgm:pt modelId="{8C356788-F0B3-4A3E-A36F-C18D3D454528}" type="sibTrans" cxnId="{836C0FFC-0398-4D15-ABEC-9C9137B8C703}">
      <dgm:prSet/>
      <dgm:spPr/>
      <dgm:t>
        <a:bodyPr/>
        <a:lstStyle/>
        <a:p>
          <a:endParaRPr lang="en-GB"/>
        </a:p>
      </dgm:t>
    </dgm:pt>
    <dgm:pt modelId="{14991365-4BDA-4177-AC6D-220C65A8E33A}">
      <dgm:prSet/>
      <dgm:spPr/>
      <dgm:t>
        <a:bodyPr/>
        <a:lstStyle/>
        <a:p>
          <a:r>
            <a:rPr lang="en-GB" b="1" i="0"/>
            <a:t>Weaknesses:</a:t>
          </a:r>
          <a:endParaRPr lang="en-GB" b="0" i="0"/>
        </a:p>
      </dgm:t>
    </dgm:pt>
    <dgm:pt modelId="{3FA0C0DB-60BF-46AA-A1D4-AAF7A9320554}" type="parTrans" cxnId="{36954D78-1EFE-48D6-9680-D937DCAAFBEE}">
      <dgm:prSet/>
      <dgm:spPr/>
      <dgm:t>
        <a:bodyPr/>
        <a:lstStyle/>
        <a:p>
          <a:endParaRPr lang="en-GB"/>
        </a:p>
      </dgm:t>
    </dgm:pt>
    <dgm:pt modelId="{A0E7376E-8D9A-42D2-91CF-990AA391EBDE}" type="sibTrans" cxnId="{36954D78-1EFE-48D6-9680-D937DCAAFBEE}">
      <dgm:prSet/>
      <dgm:spPr/>
      <dgm:t>
        <a:bodyPr/>
        <a:lstStyle/>
        <a:p>
          <a:endParaRPr lang="en-GB"/>
        </a:p>
      </dgm:t>
    </dgm:pt>
    <dgm:pt modelId="{610B98F2-1923-4582-86C3-787C791345E0}">
      <dgm:prSet/>
      <dgm:spPr/>
      <dgm:t>
        <a:bodyPr/>
        <a:lstStyle/>
        <a:p>
          <a:pPr>
            <a:buFont typeface="Arial" panose="020B0604020202020204" pitchFamily="34" charset="0"/>
            <a:buChar char="•"/>
          </a:pPr>
          <a:r>
            <a:rPr lang="en-GB" b="0" i="0"/>
            <a:t>Solo development may lead to longer development cycles and slower response to market changes.</a:t>
          </a:r>
        </a:p>
      </dgm:t>
    </dgm:pt>
    <dgm:pt modelId="{0FCF7931-13EC-4096-9DCA-1F1B01EA6172}" type="parTrans" cxnId="{805B4811-19F2-4225-B574-FBD9B4C994CA}">
      <dgm:prSet/>
      <dgm:spPr/>
      <dgm:t>
        <a:bodyPr/>
        <a:lstStyle/>
        <a:p>
          <a:endParaRPr lang="en-GB"/>
        </a:p>
      </dgm:t>
    </dgm:pt>
    <dgm:pt modelId="{7A330055-671B-4866-942A-26C81E18DC99}" type="sibTrans" cxnId="{805B4811-19F2-4225-B574-FBD9B4C994CA}">
      <dgm:prSet/>
      <dgm:spPr/>
      <dgm:t>
        <a:bodyPr/>
        <a:lstStyle/>
        <a:p>
          <a:endParaRPr lang="en-GB"/>
        </a:p>
      </dgm:t>
    </dgm:pt>
    <dgm:pt modelId="{A6D56F66-4A18-4DFA-A9F4-94F7F8FBEE90}">
      <dgm:prSet/>
      <dgm:spPr/>
      <dgm:t>
        <a:bodyPr/>
        <a:lstStyle/>
        <a:p>
          <a:pPr>
            <a:buFont typeface="Arial" panose="020B0604020202020204" pitchFamily="34" charset="0"/>
            <a:buChar char="•"/>
          </a:pPr>
          <a:r>
            <a:rPr lang="en-GB" b="0" i="0"/>
            <a:t>Limited budget constraints restrict the scope of initial hardware and software integrations.</a:t>
          </a:r>
        </a:p>
      </dgm:t>
    </dgm:pt>
    <dgm:pt modelId="{C2DF5ED3-1759-4462-8438-7D07464F224E}" type="parTrans" cxnId="{3D9D6B21-2CFD-4BA1-853F-86D49EE0155D}">
      <dgm:prSet/>
      <dgm:spPr/>
      <dgm:t>
        <a:bodyPr/>
        <a:lstStyle/>
        <a:p>
          <a:endParaRPr lang="en-GB"/>
        </a:p>
      </dgm:t>
    </dgm:pt>
    <dgm:pt modelId="{510CD806-0559-44EE-84BB-F11F83142E74}" type="sibTrans" cxnId="{3D9D6B21-2CFD-4BA1-853F-86D49EE0155D}">
      <dgm:prSet/>
      <dgm:spPr/>
      <dgm:t>
        <a:bodyPr/>
        <a:lstStyle/>
        <a:p>
          <a:endParaRPr lang="en-GB"/>
        </a:p>
      </dgm:t>
    </dgm:pt>
    <dgm:pt modelId="{B461FF65-FFF9-4CBD-96F8-B5657BC1623E}">
      <dgm:prSet/>
      <dgm:spPr/>
      <dgm:t>
        <a:bodyPr/>
        <a:lstStyle/>
        <a:p>
          <a:pPr>
            <a:buFont typeface="Arial" panose="020B0604020202020204" pitchFamily="34" charset="0"/>
            <a:buChar char="•"/>
          </a:pPr>
          <a:r>
            <a:rPr lang="en-GB" b="0" i="0"/>
            <a:t>Reliance on user feedback for iterative design could introduce biases if sample sizes are not representative.</a:t>
          </a:r>
        </a:p>
      </dgm:t>
    </dgm:pt>
    <dgm:pt modelId="{2B46F5A5-017E-4FDC-8E34-CDCBDFB871D6}" type="parTrans" cxnId="{FE6FCC90-53DF-4A9A-8B74-2F1881ECD5B7}">
      <dgm:prSet/>
      <dgm:spPr/>
      <dgm:t>
        <a:bodyPr/>
        <a:lstStyle/>
        <a:p>
          <a:endParaRPr lang="en-GB"/>
        </a:p>
      </dgm:t>
    </dgm:pt>
    <dgm:pt modelId="{A7587EDD-28B9-43DE-9DC9-3E4F23FE45DC}" type="sibTrans" cxnId="{FE6FCC90-53DF-4A9A-8B74-2F1881ECD5B7}">
      <dgm:prSet/>
      <dgm:spPr/>
      <dgm:t>
        <a:bodyPr/>
        <a:lstStyle/>
        <a:p>
          <a:endParaRPr lang="en-GB"/>
        </a:p>
      </dgm:t>
    </dgm:pt>
    <dgm:pt modelId="{C6299B82-EB78-4BF3-B82E-8D22EF8BE674}">
      <dgm:prSet/>
      <dgm:spPr/>
      <dgm:t>
        <a:bodyPr/>
        <a:lstStyle/>
        <a:p>
          <a:pPr>
            <a:buFont typeface="Arial" panose="020B0604020202020204" pitchFamily="34" charset="0"/>
            <a:buChar char="•"/>
          </a:pPr>
          <a:r>
            <a:rPr lang="en-GB" b="0" i="0"/>
            <a:t>Maintenance and updates could become overwhelming without additional support as the system scales.</a:t>
          </a:r>
        </a:p>
      </dgm:t>
    </dgm:pt>
    <dgm:pt modelId="{C8B3CDF2-8CAE-4870-9547-156FACFD4FD0}" type="parTrans" cxnId="{5C308D94-EE3F-46F5-966A-38ED567A2431}">
      <dgm:prSet/>
      <dgm:spPr/>
      <dgm:t>
        <a:bodyPr/>
        <a:lstStyle/>
        <a:p>
          <a:endParaRPr lang="en-GB"/>
        </a:p>
      </dgm:t>
    </dgm:pt>
    <dgm:pt modelId="{6F0293C0-6F9D-40E5-9573-926CB422598E}" type="sibTrans" cxnId="{5C308D94-EE3F-46F5-966A-38ED567A2431}">
      <dgm:prSet/>
      <dgm:spPr/>
      <dgm:t>
        <a:bodyPr/>
        <a:lstStyle/>
        <a:p>
          <a:endParaRPr lang="en-GB"/>
        </a:p>
      </dgm:t>
    </dgm:pt>
    <dgm:pt modelId="{AD928090-B601-4CC1-AB99-A3DC9C1A63AA}">
      <dgm:prSet/>
      <dgm:spPr/>
      <dgm:t>
        <a:bodyPr/>
        <a:lstStyle/>
        <a:p>
          <a:pPr>
            <a:buFont typeface="Arial" panose="020B0604020202020204" pitchFamily="34" charset="0"/>
            <a:buChar char="•"/>
          </a:pPr>
          <a:r>
            <a:rPr lang="en-GB" b="0" i="0"/>
            <a:t>Potential knowledge gaps in the latest VR advancements could delay or impede certain feature implementations.</a:t>
          </a:r>
        </a:p>
      </dgm:t>
    </dgm:pt>
    <dgm:pt modelId="{1F0C38E6-6A57-47E0-80EF-7DB8136DB9FF}" type="parTrans" cxnId="{CF0C8271-CF44-4AA7-8825-ACBBFDDEDB40}">
      <dgm:prSet/>
      <dgm:spPr/>
      <dgm:t>
        <a:bodyPr/>
        <a:lstStyle/>
        <a:p>
          <a:endParaRPr lang="en-GB"/>
        </a:p>
      </dgm:t>
    </dgm:pt>
    <dgm:pt modelId="{D9A5CB34-4488-4345-B0B5-7B7DC57C4953}" type="sibTrans" cxnId="{CF0C8271-CF44-4AA7-8825-ACBBFDDEDB40}">
      <dgm:prSet/>
      <dgm:spPr/>
      <dgm:t>
        <a:bodyPr/>
        <a:lstStyle/>
        <a:p>
          <a:endParaRPr lang="en-GB"/>
        </a:p>
      </dgm:t>
    </dgm:pt>
    <dgm:pt modelId="{136575BD-4251-4B13-A646-F98D7F89C19C}">
      <dgm:prSet/>
      <dgm:spPr/>
      <dgm:t>
        <a:bodyPr/>
        <a:lstStyle/>
        <a:p>
          <a:r>
            <a:rPr lang="en-GB" b="1" i="0"/>
            <a:t>Opportunities:</a:t>
          </a:r>
          <a:endParaRPr lang="en-GB" b="0" i="0"/>
        </a:p>
      </dgm:t>
    </dgm:pt>
    <dgm:pt modelId="{340D595C-29D1-46C8-9DDD-B9EF110BB4A7}" type="parTrans" cxnId="{EF0F82E8-113B-4F85-B12A-5C30C7C6781F}">
      <dgm:prSet/>
      <dgm:spPr/>
      <dgm:t>
        <a:bodyPr/>
        <a:lstStyle/>
        <a:p>
          <a:endParaRPr lang="en-GB"/>
        </a:p>
      </dgm:t>
    </dgm:pt>
    <dgm:pt modelId="{645D6840-CA5F-49CB-B122-24CB066C9FC9}" type="sibTrans" cxnId="{EF0F82E8-113B-4F85-B12A-5C30C7C6781F}">
      <dgm:prSet/>
      <dgm:spPr/>
      <dgm:t>
        <a:bodyPr/>
        <a:lstStyle/>
        <a:p>
          <a:endParaRPr lang="en-GB"/>
        </a:p>
      </dgm:t>
    </dgm:pt>
    <dgm:pt modelId="{199A5724-9F86-4EC4-9E0A-8FB1E2906AB4}">
      <dgm:prSet/>
      <dgm:spPr/>
      <dgm:t>
        <a:bodyPr/>
        <a:lstStyle/>
        <a:p>
          <a:pPr>
            <a:buFont typeface="Arial" panose="020B0604020202020204" pitchFamily="34" charset="0"/>
            <a:buChar char="•"/>
          </a:pPr>
          <a:r>
            <a:rPr lang="en-GB" b="0" i="0"/>
            <a:t>Collaboration with universities and educational institutions could validate the VR system and stimulate adoption.</a:t>
          </a:r>
        </a:p>
      </dgm:t>
    </dgm:pt>
    <dgm:pt modelId="{EE77D359-A3CD-46AE-A93D-0DE3FA6AC270}" type="parTrans" cxnId="{D3ABDD98-8AE5-4F4B-80EF-C2A8D60E0479}">
      <dgm:prSet/>
      <dgm:spPr/>
      <dgm:t>
        <a:bodyPr/>
        <a:lstStyle/>
        <a:p>
          <a:endParaRPr lang="en-GB"/>
        </a:p>
      </dgm:t>
    </dgm:pt>
    <dgm:pt modelId="{226990C8-E0A0-4A66-A72C-F7DC5A7A0AC1}" type="sibTrans" cxnId="{D3ABDD98-8AE5-4F4B-80EF-C2A8D60E0479}">
      <dgm:prSet/>
      <dgm:spPr/>
      <dgm:t>
        <a:bodyPr/>
        <a:lstStyle/>
        <a:p>
          <a:endParaRPr lang="en-GB"/>
        </a:p>
      </dgm:t>
    </dgm:pt>
    <dgm:pt modelId="{356A975E-20A9-4C09-9B94-9A6B8FF7FD0C}">
      <dgm:prSet/>
      <dgm:spPr/>
      <dgm:t>
        <a:bodyPr/>
        <a:lstStyle/>
        <a:p>
          <a:pPr>
            <a:buFont typeface="Arial" panose="020B0604020202020204" pitchFamily="34" charset="0"/>
            <a:buChar char="•"/>
          </a:pPr>
          <a:r>
            <a:rPr lang="en-GB" b="0" i="0"/>
            <a:t>Emerging VR technologies like augmented reality overlays could enhance the educational offerings.</a:t>
          </a:r>
        </a:p>
      </dgm:t>
    </dgm:pt>
    <dgm:pt modelId="{C2691CC8-E95A-42FD-9FEE-0CFC67CEB8B4}" type="parTrans" cxnId="{3626AFB4-A8DD-4922-BC19-A1463CF2C37E}">
      <dgm:prSet/>
      <dgm:spPr/>
      <dgm:t>
        <a:bodyPr/>
        <a:lstStyle/>
        <a:p>
          <a:endParaRPr lang="en-GB"/>
        </a:p>
      </dgm:t>
    </dgm:pt>
    <dgm:pt modelId="{3A8F5CA1-9AD3-4671-A354-5BDB524BCA9D}" type="sibTrans" cxnId="{3626AFB4-A8DD-4922-BC19-A1463CF2C37E}">
      <dgm:prSet/>
      <dgm:spPr/>
      <dgm:t>
        <a:bodyPr/>
        <a:lstStyle/>
        <a:p>
          <a:endParaRPr lang="en-GB"/>
        </a:p>
      </dgm:t>
    </dgm:pt>
    <dgm:pt modelId="{DCDC58AA-BDE7-4241-8E51-C5E92FB19E67}">
      <dgm:prSet/>
      <dgm:spPr/>
      <dgm:t>
        <a:bodyPr/>
        <a:lstStyle/>
        <a:p>
          <a:pPr>
            <a:buFont typeface="Arial" panose="020B0604020202020204" pitchFamily="34" charset="0"/>
            <a:buChar char="•"/>
          </a:pPr>
          <a:r>
            <a:rPr lang="en-GB" b="0" i="0"/>
            <a:t>Expansion into new markets such as corporate training for medical professionals or remote surgical training.</a:t>
          </a:r>
        </a:p>
      </dgm:t>
    </dgm:pt>
    <dgm:pt modelId="{E9F97329-43FB-4C04-A192-AF885525D59E}" type="parTrans" cxnId="{87224234-9AE5-4D82-85A5-712762588A72}">
      <dgm:prSet/>
      <dgm:spPr/>
      <dgm:t>
        <a:bodyPr/>
        <a:lstStyle/>
        <a:p>
          <a:endParaRPr lang="en-GB"/>
        </a:p>
      </dgm:t>
    </dgm:pt>
    <dgm:pt modelId="{2486DC07-5715-4E5D-8E0F-B59888DB7FE2}" type="sibTrans" cxnId="{87224234-9AE5-4D82-85A5-712762588A72}">
      <dgm:prSet/>
      <dgm:spPr/>
      <dgm:t>
        <a:bodyPr/>
        <a:lstStyle/>
        <a:p>
          <a:endParaRPr lang="en-GB"/>
        </a:p>
      </dgm:t>
    </dgm:pt>
    <dgm:pt modelId="{A9E1B069-25BC-4E60-9746-4EFD7F676B1D}">
      <dgm:prSet/>
      <dgm:spPr/>
      <dgm:t>
        <a:bodyPr/>
        <a:lstStyle/>
        <a:p>
          <a:pPr>
            <a:buFont typeface="Arial" panose="020B0604020202020204" pitchFamily="34" charset="0"/>
            <a:buChar char="•"/>
          </a:pPr>
          <a:r>
            <a:rPr lang="en-GB" b="0" i="0"/>
            <a:t>Government or educational grants for technology-enhanced learning projects could provide additional funding.</a:t>
          </a:r>
        </a:p>
      </dgm:t>
    </dgm:pt>
    <dgm:pt modelId="{FDC3C684-0035-4D77-B82A-1209A2C6B953}" type="parTrans" cxnId="{2C5F3AE9-5FD8-4F52-91F8-52A54F8FB9BD}">
      <dgm:prSet/>
      <dgm:spPr/>
      <dgm:t>
        <a:bodyPr/>
        <a:lstStyle/>
        <a:p>
          <a:endParaRPr lang="en-GB"/>
        </a:p>
      </dgm:t>
    </dgm:pt>
    <dgm:pt modelId="{6EEFB190-AE60-4C92-9161-D410EFED0F7C}" type="sibTrans" cxnId="{2C5F3AE9-5FD8-4F52-91F8-52A54F8FB9BD}">
      <dgm:prSet/>
      <dgm:spPr/>
      <dgm:t>
        <a:bodyPr/>
        <a:lstStyle/>
        <a:p>
          <a:endParaRPr lang="en-GB"/>
        </a:p>
      </dgm:t>
    </dgm:pt>
    <dgm:pt modelId="{AE29388E-1480-413D-A455-21039952B04E}">
      <dgm:prSet/>
      <dgm:spPr/>
      <dgm:t>
        <a:bodyPr/>
        <a:lstStyle/>
        <a:p>
          <a:pPr>
            <a:buFont typeface="Arial" panose="020B0604020202020204" pitchFamily="34" charset="0"/>
            <a:buChar char="•"/>
          </a:pPr>
          <a:r>
            <a:rPr lang="en-GB" b="0" i="0"/>
            <a:t>The rise of home schooling and remote learning solutions post-pandemic increases the potential user base.</a:t>
          </a:r>
        </a:p>
      </dgm:t>
    </dgm:pt>
    <dgm:pt modelId="{70136E4F-264C-41AD-A431-C57E95A047D6}" type="parTrans" cxnId="{19A91BEC-82D5-477C-95E6-6085F76B6441}">
      <dgm:prSet/>
      <dgm:spPr/>
      <dgm:t>
        <a:bodyPr/>
        <a:lstStyle/>
        <a:p>
          <a:endParaRPr lang="en-GB"/>
        </a:p>
      </dgm:t>
    </dgm:pt>
    <dgm:pt modelId="{B9F194C9-BBA3-4FA2-9296-45B9E792E468}" type="sibTrans" cxnId="{19A91BEC-82D5-477C-95E6-6085F76B6441}">
      <dgm:prSet/>
      <dgm:spPr/>
      <dgm:t>
        <a:bodyPr/>
        <a:lstStyle/>
        <a:p>
          <a:endParaRPr lang="en-GB"/>
        </a:p>
      </dgm:t>
    </dgm:pt>
    <dgm:pt modelId="{349DFF03-3E4A-47B3-884D-D4C5A64033E6}">
      <dgm:prSet/>
      <dgm:spPr/>
      <dgm:t>
        <a:bodyPr/>
        <a:lstStyle/>
        <a:p>
          <a:r>
            <a:rPr lang="en-GB" b="1" i="0"/>
            <a:t>Threats:</a:t>
          </a:r>
          <a:endParaRPr lang="en-GB" b="0" i="0"/>
        </a:p>
      </dgm:t>
    </dgm:pt>
    <dgm:pt modelId="{641943F5-790A-453C-AE88-F57760EA26EB}" type="parTrans" cxnId="{9C60CFA1-A43D-42DB-8826-DCE4FC7F1AC9}">
      <dgm:prSet/>
      <dgm:spPr/>
      <dgm:t>
        <a:bodyPr/>
        <a:lstStyle/>
        <a:p>
          <a:endParaRPr lang="en-GB"/>
        </a:p>
      </dgm:t>
    </dgm:pt>
    <dgm:pt modelId="{F6A02113-C18A-446E-9800-E150D65CF452}" type="sibTrans" cxnId="{9C60CFA1-A43D-42DB-8826-DCE4FC7F1AC9}">
      <dgm:prSet/>
      <dgm:spPr/>
      <dgm:t>
        <a:bodyPr/>
        <a:lstStyle/>
        <a:p>
          <a:endParaRPr lang="en-GB"/>
        </a:p>
      </dgm:t>
    </dgm:pt>
    <dgm:pt modelId="{2CC3D2F5-BC16-475B-B253-2FC83D38A43B}">
      <dgm:prSet/>
      <dgm:spPr/>
      <dgm:t>
        <a:bodyPr/>
        <a:lstStyle/>
        <a:p>
          <a:pPr>
            <a:buFont typeface="Arial" panose="020B0604020202020204" pitchFamily="34" charset="0"/>
            <a:buChar char="•"/>
          </a:pPr>
          <a:r>
            <a:rPr lang="en-GB" b="0" i="0"/>
            <a:t>Rapid technological advancements in VR could necessitate constant updates to stay competitive.</a:t>
          </a:r>
        </a:p>
      </dgm:t>
    </dgm:pt>
    <dgm:pt modelId="{10870BE8-F0F8-48A0-BD75-1383204176E5}" type="parTrans" cxnId="{7752431E-1A4A-45A8-ACB7-0D5FC15B9007}">
      <dgm:prSet/>
      <dgm:spPr/>
      <dgm:t>
        <a:bodyPr/>
        <a:lstStyle/>
        <a:p>
          <a:endParaRPr lang="en-GB"/>
        </a:p>
      </dgm:t>
    </dgm:pt>
    <dgm:pt modelId="{471B781C-7954-4271-B8B6-D91204B4B01A}" type="sibTrans" cxnId="{7752431E-1A4A-45A8-ACB7-0D5FC15B9007}">
      <dgm:prSet/>
      <dgm:spPr/>
      <dgm:t>
        <a:bodyPr/>
        <a:lstStyle/>
        <a:p>
          <a:endParaRPr lang="en-GB"/>
        </a:p>
      </dgm:t>
    </dgm:pt>
    <dgm:pt modelId="{C866231E-A905-4280-9FCE-89A443476FBD}">
      <dgm:prSet/>
      <dgm:spPr/>
      <dgm:t>
        <a:bodyPr/>
        <a:lstStyle/>
        <a:p>
          <a:pPr>
            <a:buFont typeface="Arial" panose="020B0604020202020204" pitchFamily="34" charset="0"/>
            <a:buChar char="•"/>
          </a:pPr>
          <a:r>
            <a:rPr lang="en-GB" b="0" i="0"/>
            <a:t>Emerging competitors with better funding or larger development teams could capture market share quickly.</a:t>
          </a:r>
        </a:p>
      </dgm:t>
    </dgm:pt>
    <dgm:pt modelId="{0DD03FD5-E970-40FD-BC98-F6564FB3A890}" type="parTrans" cxnId="{702D2CC1-B18D-4E2D-8FA7-E7428E6816E8}">
      <dgm:prSet/>
      <dgm:spPr/>
      <dgm:t>
        <a:bodyPr/>
        <a:lstStyle/>
        <a:p>
          <a:endParaRPr lang="en-GB"/>
        </a:p>
      </dgm:t>
    </dgm:pt>
    <dgm:pt modelId="{6E55E52B-0B3D-4EB5-9F4E-44A17CEB8D90}" type="sibTrans" cxnId="{702D2CC1-B18D-4E2D-8FA7-E7428E6816E8}">
      <dgm:prSet/>
      <dgm:spPr/>
      <dgm:t>
        <a:bodyPr/>
        <a:lstStyle/>
        <a:p>
          <a:endParaRPr lang="en-GB"/>
        </a:p>
      </dgm:t>
    </dgm:pt>
    <dgm:pt modelId="{AAADD219-3E7A-4BFC-BADA-D6368F9C6DA6}">
      <dgm:prSet/>
      <dgm:spPr/>
      <dgm:t>
        <a:bodyPr/>
        <a:lstStyle/>
        <a:p>
          <a:pPr>
            <a:buFont typeface="Arial" panose="020B0604020202020204" pitchFamily="34" charset="0"/>
            <a:buChar char="•"/>
          </a:pPr>
          <a:r>
            <a:rPr lang="en-GB" b="0" i="0"/>
            <a:t>Changes in educational technology regulations could impact data handling and privacy requirements.</a:t>
          </a:r>
        </a:p>
      </dgm:t>
    </dgm:pt>
    <dgm:pt modelId="{97F12982-CFE0-4D85-870E-166DB95F98E4}" type="parTrans" cxnId="{DE5934B9-CF9D-4F4D-B79C-C7DDE234C214}">
      <dgm:prSet/>
      <dgm:spPr/>
      <dgm:t>
        <a:bodyPr/>
        <a:lstStyle/>
        <a:p>
          <a:endParaRPr lang="en-GB"/>
        </a:p>
      </dgm:t>
    </dgm:pt>
    <dgm:pt modelId="{3787F330-5EFE-4728-A407-30DBDAFD02BD}" type="sibTrans" cxnId="{DE5934B9-CF9D-4F4D-B79C-C7DDE234C214}">
      <dgm:prSet/>
      <dgm:spPr/>
      <dgm:t>
        <a:bodyPr/>
        <a:lstStyle/>
        <a:p>
          <a:endParaRPr lang="en-GB"/>
        </a:p>
      </dgm:t>
    </dgm:pt>
    <dgm:pt modelId="{C48ABAF9-3D2E-423A-A965-42AFC276E297}">
      <dgm:prSet/>
      <dgm:spPr/>
      <dgm:t>
        <a:bodyPr/>
        <a:lstStyle/>
        <a:p>
          <a:pPr>
            <a:buFont typeface="Arial" panose="020B0604020202020204" pitchFamily="34" charset="0"/>
            <a:buChar char="•"/>
          </a:pPr>
          <a:r>
            <a:rPr lang="en-GB" b="0" i="0"/>
            <a:t>Economic fluctuations may impact investment in new educational technologies, affecting potential sales.</a:t>
          </a:r>
        </a:p>
      </dgm:t>
    </dgm:pt>
    <dgm:pt modelId="{BFDF7D38-6C9A-4745-BBDF-42E30F467AF9}" type="parTrans" cxnId="{DEE81B05-2D09-4CBC-8D24-981AF91A699E}">
      <dgm:prSet/>
      <dgm:spPr/>
      <dgm:t>
        <a:bodyPr/>
        <a:lstStyle/>
        <a:p>
          <a:endParaRPr lang="en-GB"/>
        </a:p>
      </dgm:t>
    </dgm:pt>
    <dgm:pt modelId="{E2381103-4064-4D93-986C-6F47C53D9514}" type="sibTrans" cxnId="{DEE81B05-2D09-4CBC-8D24-981AF91A699E}">
      <dgm:prSet/>
      <dgm:spPr/>
      <dgm:t>
        <a:bodyPr/>
        <a:lstStyle/>
        <a:p>
          <a:endParaRPr lang="en-GB"/>
        </a:p>
      </dgm:t>
    </dgm:pt>
    <dgm:pt modelId="{479877FA-5527-4CE1-9681-A88E535EF961}">
      <dgm:prSet/>
      <dgm:spPr/>
      <dgm:t>
        <a:bodyPr/>
        <a:lstStyle/>
        <a:p>
          <a:pPr>
            <a:buFont typeface="Arial" panose="020B0604020202020204" pitchFamily="34" charset="0"/>
            <a:buChar char="•"/>
          </a:pPr>
          <a:r>
            <a:rPr lang="en-GB" b="0" i="0"/>
            <a:t>User skepticism about the effectiveness of VR in education could hinder initial adoption rates.</a:t>
          </a:r>
        </a:p>
      </dgm:t>
    </dgm:pt>
    <dgm:pt modelId="{39F8856A-1658-4825-A81E-AB7C71DC73F4}" type="parTrans" cxnId="{F0BA956B-3E87-456B-98EA-F38CEEE7A5FD}">
      <dgm:prSet/>
      <dgm:spPr/>
      <dgm:t>
        <a:bodyPr/>
        <a:lstStyle/>
        <a:p>
          <a:endParaRPr lang="en-GB"/>
        </a:p>
      </dgm:t>
    </dgm:pt>
    <dgm:pt modelId="{D25FD622-A141-4AFE-B130-8792FBA35DE7}" type="sibTrans" cxnId="{F0BA956B-3E87-456B-98EA-F38CEEE7A5FD}">
      <dgm:prSet/>
      <dgm:spPr/>
      <dgm:t>
        <a:bodyPr/>
        <a:lstStyle/>
        <a:p>
          <a:endParaRPr lang="en-GB"/>
        </a:p>
      </dgm:t>
    </dgm:pt>
    <dgm:pt modelId="{FD82BF6C-2FCB-47C3-896D-55CE9D1457AC}" type="pres">
      <dgm:prSet presAssocID="{6AA78863-2A8D-42A5-B4B7-E9B1DBD5A89B}" presName="diagram" presStyleCnt="0">
        <dgm:presLayoutVars>
          <dgm:dir/>
          <dgm:resizeHandles val="exact"/>
        </dgm:presLayoutVars>
      </dgm:prSet>
      <dgm:spPr/>
    </dgm:pt>
    <dgm:pt modelId="{2E0D9853-C63B-4AE6-85F6-A376C34A0514}" type="pres">
      <dgm:prSet presAssocID="{AEBF5CC7-B781-4459-A28D-8E61304A3B49}" presName="node" presStyleLbl="node1" presStyleIdx="0" presStyleCnt="4">
        <dgm:presLayoutVars>
          <dgm:bulletEnabled val="1"/>
        </dgm:presLayoutVars>
      </dgm:prSet>
      <dgm:spPr/>
    </dgm:pt>
    <dgm:pt modelId="{D1772A6E-5ADD-446A-9FD0-7BA5A1D49E39}" type="pres">
      <dgm:prSet presAssocID="{4B9D918E-C64E-435B-AF0D-49502E67ACC6}" presName="sibTrans" presStyleCnt="0"/>
      <dgm:spPr/>
    </dgm:pt>
    <dgm:pt modelId="{440D0C55-768A-476E-978F-FBAE1D7328BE}" type="pres">
      <dgm:prSet presAssocID="{14991365-4BDA-4177-AC6D-220C65A8E33A}" presName="node" presStyleLbl="node1" presStyleIdx="1" presStyleCnt="4">
        <dgm:presLayoutVars>
          <dgm:bulletEnabled val="1"/>
        </dgm:presLayoutVars>
      </dgm:prSet>
      <dgm:spPr/>
    </dgm:pt>
    <dgm:pt modelId="{D384BED0-17E8-473A-A924-D8A9D9BDA64C}" type="pres">
      <dgm:prSet presAssocID="{A0E7376E-8D9A-42D2-91CF-990AA391EBDE}" presName="sibTrans" presStyleCnt="0"/>
      <dgm:spPr/>
    </dgm:pt>
    <dgm:pt modelId="{B8D5C44E-D627-410C-95F5-AC21081EED38}" type="pres">
      <dgm:prSet presAssocID="{136575BD-4251-4B13-A646-F98D7F89C19C}" presName="node" presStyleLbl="node1" presStyleIdx="2" presStyleCnt="4">
        <dgm:presLayoutVars>
          <dgm:bulletEnabled val="1"/>
        </dgm:presLayoutVars>
      </dgm:prSet>
      <dgm:spPr/>
    </dgm:pt>
    <dgm:pt modelId="{A9980405-AAFC-450C-92D9-B9D937AF6BD2}" type="pres">
      <dgm:prSet presAssocID="{645D6840-CA5F-49CB-B122-24CB066C9FC9}" presName="sibTrans" presStyleCnt="0"/>
      <dgm:spPr/>
    </dgm:pt>
    <dgm:pt modelId="{9E57E7AF-D478-4D09-924E-D12B56BBC26D}" type="pres">
      <dgm:prSet presAssocID="{349DFF03-3E4A-47B3-884D-D4C5A64033E6}" presName="node" presStyleLbl="node1" presStyleIdx="3" presStyleCnt="4">
        <dgm:presLayoutVars>
          <dgm:bulletEnabled val="1"/>
        </dgm:presLayoutVars>
      </dgm:prSet>
      <dgm:spPr/>
    </dgm:pt>
  </dgm:ptLst>
  <dgm:cxnLst>
    <dgm:cxn modelId="{DEE81B05-2D09-4CBC-8D24-981AF91A699E}" srcId="{349DFF03-3E4A-47B3-884D-D4C5A64033E6}" destId="{C48ABAF9-3D2E-423A-A965-42AFC276E297}" srcOrd="3" destOrd="0" parTransId="{BFDF7D38-6C9A-4745-BBDF-42E30F467AF9}" sibTransId="{E2381103-4064-4D93-986C-6F47C53D9514}"/>
    <dgm:cxn modelId="{293E0106-1018-4F32-8CBB-70C45593A616}" type="presOf" srcId="{14991365-4BDA-4177-AC6D-220C65A8E33A}" destId="{440D0C55-768A-476E-978F-FBAE1D7328BE}" srcOrd="0" destOrd="0" presId="urn:microsoft.com/office/officeart/2005/8/layout/default"/>
    <dgm:cxn modelId="{36DE5C09-1E22-4A75-8612-621B815F15DB}" type="presOf" srcId="{349DFF03-3E4A-47B3-884D-D4C5A64033E6}" destId="{9E57E7AF-D478-4D09-924E-D12B56BBC26D}" srcOrd="0" destOrd="0" presId="urn:microsoft.com/office/officeart/2005/8/layout/default"/>
    <dgm:cxn modelId="{2A2EF90C-F791-43D5-AB98-215CE639DEF2}" srcId="{AEBF5CC7-B781-4459-A28D-8E61304A3B49}" destId="{908DAD11-87FC-43DD-A906-E92A6E2AE7D9}" srcOrd="0" destOrd="0" parTransId="{88888D4B-AF86-4C4B-9A32-E489FE88DEE4}" sibTransId="{B98C7B02-9967-46B9-8AB6-745A03C342F8}"/>
    <dgm:cxn modelId="{855C3D0D-8D48-45D3-A475-1348505AA1B8}" type="presOf" srcId="{445CCAE7-6972-4A10-8B52-79F4A3953544}" destId="{2E0D9853-C63B-4AE6-85F6-A376C34A0514}" srcOrd="0" destOrd="5" presId="urn:microsoft.com/office/officeart/2005/8/layout/default"/>
    <dgm:cxn modelId="{805B4811-19F2-4225-B574-FBD9B4C994CA}" srcId="{14991365-4BDA-4177-AC6D-220C65A8E33A}" destId="{610B98F2-1923-4582-86C3-787C791345E0}" srcOrd="0" destOrd="0" parTransId="{0FCF7931-13EC-4096-9DCA-1F1B01EA6172}" sibTransId="{7A330055-671B-4866-942A-26C81E18DC99}"/>
    <dgm:cxn modelId="{CEF71A19-B35F-4996-B42E-A94AB06229A4}" type="presOf" srcId="{C6299B82-EB78-4BF3-B82E-8D22EF8BE674}" destId="{440D0C55-768A-476E-978F-FBAE1D7328BE}" srcOrd="0" destOrd="4" presId="urn:microsoft.com/office/officeart/2005/8/layout/default"/>
    <dgm:cxn modelId="{7752431E-1A4A-45A8-ACB7-0D5FC15B9007}" srcId="{349DFF03-3E4A-47B3-884D-D4C5A64033E6}" destId="{2CC3D2F5-BC16-475B-B253-2FC83D38A43B}" srcOrd="0" destOrd="0" parTransId="{10870BE8-F0F8-48A0-BD75-1383204176E5}" sibTransId="{471B781C-7954-4271-B8B6-D91204B4B01A}"/>
    <dgm:cxn modelId="{3D9D6B21-2CFD-4BA1-853F-86D49EE0155D}" srcId="{14991365-4BDA-4177-AC6D-220C65A8E33A}" destId="{A6D56F66-4A18-4DFA-A9F4-94F7F8FBEE90}" srcOrd="1" destOrd="0" parTransId="{C2DF5ED3-1759-4462-8438-7D07464F224E}" sibTransId="{510CD806-0559-44EE-84BB-F11F83142E74}"/>
    <dgm:cxn modelId="{87224234-9AE5-4D82-85A5-712762588A72}" srcId="{136575BD-4251-4B13-A646-F98D7F89C19C}" destId="{DCDC58AA-BDE7-4241-8E51-C5E92FB19E67}" srcOrd="2" destOrd="0" parTransId="{E9F97329-43FB-4C04-A192-AF885525D59E}" sibTransId="{2486DC07-5715-4E5D-8E0F-B59888DB7FE2}"/>
    <dgm:cxn modelId="{76FCAA5F-C564-466B-921E-337B0E5553E4}" type="presOf" srcId="{A9E1B069-25BC-4E60-9746-4EFD7F676B1D}" destId="{B8D5C44E-D627-410C-95F5-AC21081EED38}" srcOrd="0" destOrd="4" presId="urn:microsoft.com/office/officeart/2005/8/layout/default"/>
    <dgm:cxn modelId="{6A520944-C67E-4193-B318-DFAD1420971B}" type="presOf" srcId="{DCDC58AA-BDE7-4241-8E51-C5E92FB19E67}" destId="{B8D5C44E-D627-410C-95F5-AC21081EED38}" srcOrd="0" destOrd="3" presId="urn:microsoft.com/office/officeart/2005/8/layout/default"/>
    <dgm:cxn modelId="{8B5C6F65-E4BC-45A0-BBE8-59175FC64FC4}" type="presOf" srcId="{356A975E-20A9-4C09-9B94-9A6B8FF7FD0C}" destId="{B8D5C44E-D627-410C-95F5-AC21081EED38}" srcOrd="0" destOrd="2" presId="urn:microsoft.com/office/officeart/2005/8/layout/default"/>
    <dgm:cxn modelId="{074ACA65-E853-4BB2-9C32-41F5600AA045}" type="presOf" srcId="{C866231E-A905-4280-9FCE-89A443476FBD}" destId="{9E57E7AF-D478-4D09-924E-D12B56BBC26D}" srcOrd="0" destOrd="2" presId="urn:microsoft.com/office/officeart/2005/8/layout/default"/>
    <dgm:cxn modelId="{AB721849-A5D6-474B-8257-EE1C1C87BF9F}" type="presOf" srcId="{908DAD11-87FC-43DD-A906-E92A6E2AE7D9}" destId="{2E0D9853-C63B-4AE6-85F6-A376C34A0514}" srcOrd="0" destOrd="1" presId="urn:microsoft.com/office/officeart/2005/8/layout/default"/>
    <dgm:cxn modelId="{8686076B-B3FB-4266-A52D-1799D7FAE383}" type="presOf" srcId="{20494989-01C8-48CA-B9A0-5C6B2F266BEC}" destId="{2E0D9853-C63B-4AE6-85F6-A376C34A0514}" srcOrd="0" destOrd="4" presId="urn:microsoft.com/office/officeart/2005/8/layout/default"/>
    <dgm:cxn modelId="{F0BA956B-3E87-456B-98EA-F38CEEE7A5FD}" srcId="{349DFF03-3E4A-47B3-884D-D4C5A64033E6}" destId="{479877FA-5527-4CE1-9681-A88E535EF961}" srcOrd="4" destOrd="0" parTransId="{39F8856A-1658-4825-A81E-AB7C71DC73F4}" sibTransId="{D25FD622-A141-4AFE-B130-8792FBA35DE7}"/>
    <dgm:cxn modelId="{1D85B770-9A34-4F77-A4E9-2CE8255227E5}" type="presOf" srcId="{2CC3D2F5-BC16-475B-B253-2FC83D38A43B}" destId="{9E57E7AF-D478-4D09-924E-D12B56BBC26D}" srcOrd="0" destOrd="1" presId="urn:microsoft.com/office/officeart/2005/8/layout/default"/>
    <dgm:cxn modelId="{CF0C8271-CF44-4AA7-8825-ACBBFDDEDB40}" srcId="{14991365-4BDA-4177-AC6D-220C65A8E33A}" destId="{AD928090-B601-4CC1-AB99-A3DC9C1A63AA}" srcOrd="4" destOrd="0" parTransId="{1F0C38E6-6A57-47E0-80EF-7DB8136DB9FF}" sibTransId="{D9A5CB34-4488-4345-B0B5-7B7DC57C4953}"/>
    <dgm:cxn modelId="{CBF3A471-6F28-40A6-91BC-1680D685ABAD}" type="presOf" srcId="{B461FF65-FFF9-4CBD-96F8-B5657BC1623E}" destId="{440D0C55-768A-476E-978F-FBAE1D7328BE}" srcOrd="0" destOrd="3" presId="urn:microsoft.com/office/officeart/2005/8/layout/default"/>
    <dgm:cxn modelId="{6919CF74-BE2F-4937-95AA-366837F4690D}" type="presOf" srcId="{199A5724-9F86-4EC4-9E0A-8FB1E2906AB4}" destId="{B8D5C44E-D627-410C-95F5-AC21081EED38}" srcOrd="0" destOrd="1" presId="urn:microsoft.com/office/officeart/2005/8/layout/default"/>
    <dgm:cxn modelId="{22954D76-5589-4B0C-A35F-A0A5FFA598DC}" srcId="{AEBF5CC7-B781-4459-A28D-8E61304A3B49}" destId="{5CC222F6-47CB-4D56-B730-F0F9C452736F}" srcOrd="2" destOrd="0" parTransId="{30E416E8-605E-467F-B1E2-9FF4F4A0D45B}" sibTransId="{FFAD3F9B-0AD8-4D27-8E13-0608BD4E7A71}"/>
    <dgm:cxn modelId="{36954D78-1EFE-48D6-9680-D937DCAAFBEE}" srcId="{6AA78863-2A8D-42A5-B4B7-E9B1DBD5A89B}" destId="{14991365-4BDA-4177-AC6D-220C65A8E33A}" srcOrd="1" destOrd="0" parTransId="{3FA0C0DB-60BF-46AA-A1D4-AAF7A9320554}" sibTransId="{A0E7376E-8D9A-42D2-91CF-990AA391EBDE}"/>
    <dgm:cxn modelId="{B2B27A79-3CD2-41E9-A242-52C137A6D352}" type="presOf" srcId="{AD928090-B601-4CC1-AB99-A3DC9C1A63AA}" destId="{440D0C55-768A-476E-978F-FBAE1D7328BE}" srcOrd="0" destOrd="5" presId="urn:microsoft.com/office/officeart/2005/8/layout/default"/>
    <dgm:cxn modelId="{FE6FCC90-53DF-4A9A-8B74-2F1881ECD5B7}" srcId="{14991365-4BDA-4177-AC6D-220C65A8E33A}" destId="{B461FF65-FFF9-4CBD-96F8-B5657BC1623E}" srcOrd="2" destOrd="0" parTransId="{2B46F5A5-017E-4FDC-8E34-CDCBDFB871D6}" sibTransId="{A7587EDD-28B9-43DE-9DC9-3E4F23FE45DC}"/>
    <dgm:cxn modelId="{5C308D94-EE3F-46F5-966A-38ED567A2431}" srcId="{14991365-4BDA-4177-AC6D-220C65A8E33A}" destId="{C6299B82-EB78-4BF3-B82E-8D22EF8BE674}" srcOrd="3" destOrd="0" parTransId="{C8B3CDF2-8CAE-4870-9547-156FACFD4FD0}" sibTransId="{6F0293C0-6F9D-40E5-9573-926CB422598E}"/>
    <dgm:cxn modelId="{D3ABDD98-8AE5-4F4B-80EF-C2A8D60E0479}" srcId="{136575BD-4251-4B13-A646-F98D7F89C19C}" destId="{199A5724-9F86-4EC4-9E0A-8FB1E2906AB4}" srcOrd="0" destOrd="0" parTransId="{EE77D359-A3CD-46AE-A93D-0DE3FA6AC270}" sibTransId="{226990C8-E0A0-4A66-A72C-F7DC5A7A0AC1}"/>
    <dgm:cxn modelId="{B15F71A1-479C-4F79-B2DF-2539066B8DBE}" type="presOf" srcId="{AAADD219-3E7A-4BFC-BADA-D6368F9C6DA6}" destId="{9E57E7AF-D478-4D09-924E-D12B56BBC26D}" srcOrd="0" destOrd="3" presId="urn:microsoft.com/office/officeart/2005/8/layout/default"/>
    <dgm:cxn modelId="{9C60CFA1-A43D-42DB-8826-DCE4FC7F1AC9}" srcId="{6AA78863-2A8D-42A5-B4B7-E9B1DBD5A89B}" destId="{349DFF03-3E4A-47B3-884D-D4C5A64033E6}" srcOrd="3" destOrd="0" parTransId="{641943F5-790A-453C-AE88-F57760EA26EB}" sibTransId="{F6A02113-C18A-446E-9800-E150D65CF452}"/>
    <dgm:cxn modelId="{A63CA5A9-07B7-4DBB-A2F7-42AED9A5B15D}" type="presOf" srcId="{AE29388E-1480-413D-A455-21039952B04E}" destId="{B8D5C44E-D627-410C-95F5-AC21081EED38}" srcOrd="0" destOrd="5" presId="urn:microsoft.com/office/officeart/2005/8/layout/default"/>
    <dgm:cxn modelId="{AE783BAC-20CE-4E16-8EE8-EF6DAE1CBBF0}" type="presOf" srcId="{610B98F2-1923-4582-86C3-787C791345E0}" destId="{440D0C55-768A-476E-978F-FBAE1D7328BE}" srcOrd="0" destOrd="1" presId="urn:microsoft.com/office/officeart/2005/8/layout/default"/>
    <dgm:cxn modelId="{BAE249AF-C3A8-4D9E-B8D7-CFAA526D74A7}" type="presOf" srcId="{C48ABAF9-3D2E-423A-A965-42AFC276E297}" destId="{9E57E7AF-D478-4D09-924E-D12B56BBC26D}" srcOrd="0" destOrd="4" presId="urn:microsoft.com/office/officeart/2005/8/layout/default"/>
    <dgm:cxn modelId="{3626AFB4-A8DD-4922-BC19-A1463CF2C37E}" srcId="{136575BD-4251-4B13-A646-F98D7F89C19C}" destId="{356A975E-20A9-4C09-9B94-9A6B8FF7FD0C}" srcOrd="1" destOrd="0" parTransId="{C2691CC8-E95A-42FD-9FEE-0CFC67CEB8B4}" sibTransId="{3A8F5CA1-9AD3-4671-A354-5BDB524BCA9D}"/>
    <dgm:cxn modelId="{DE5934B9-CF9D-4F4D-B79C-C7DDE234C214}" srcId="{349DFF03-3E4A-47B3-884D-D4C5A64033E6}" destId="{AAADD219-3E7A-4BFC-BADA-D6368F9C6DA6}" srcOrd="2" destOrd="0" parTransId="{97F12982-CFE0-4D85-870E-166DB95F98E4}" sibTransId="{3787F330-5EFE-4728-A407-30DBDAFD02BD}"/>
    <dgm:cxn modelId="{65284DBA-8DE7-4A4E-9D35-E084FD4794E5}" srcId="{6AA78863-2A8D-42A5-B4B7-E9B1DBD5A89B}" destId="{AEBF5CC7-B781-4459-A28D-8E61304A3B49}" srcOrd="0" destOrd="0" parTransId="{6BD27DBF-BCB2-4DDE-9158-BCBBD70957B5}" sibTransId="{4B9D918E-C64E-435B-AF0D-49502E67ACC6}"/>
    <dgm:cxn modelId="{3C7B32BD-7127-4088-A199-BED7305BA165}" type="presOf" srcId="{A6D56F66-4A18-4DFA-A9F4-94F7F8FBEE90}" destId="{440D0C55-768A-476E-978F-FBAE1D7328BE}" srcOrd="0" destOrd="2" presId="urn:microsoft.com/office/officeart/2005/8/layout/default"/>
    <dgm:cxn modelId="{702D2CC1-B18D-4E2D-8FA7-E7428E6816E8}" srcId="{349DFF03-3E4A-47B3-884D-D4C5A64033E6}" destId="{C866231E-A905-4280-9FCE-89A443476FBD}" srcOrd="1" destOrd="0" parTransId="{0DD03FD5-E970-40FD-BC98-F6564FB3A890}" sibTransId="{6E55E52B-0B3D-4EB5-9F4E-44A17CEB8D90}"/>
    <dgm:cxn modelId="{7B0F8ECD-D141-4683-AED4-873157896AC9}" srcId="{AEBF5CC7-B781-4459-A28D-8E61304A3B49}" destId="{20494989-01C8-48CA-B9A0-5C6B2F266BEC}" srcOrd="3" destOrd="0" parTransId="{9D07423A-0BFD-48E8-89C1-360680394E5B}" sibTransId="{51A227A5-C2E5-42B3-A746-79A6245BA2CA}"/>
    <dgm:cxn modelId="{56E293D1-FF69-407A-826D-044A23DF5661}" type="presOf" srcId="{6AA78863-2A8D-42A5-B4B7-E9B1DBD5A89B}" destId="{FD82BF6C-2FCB-47C3-896D-55CE9D1457AC}" srcOrd="0" destOrd="0" presId="urn:microsoft.com/office/officeart/2005/8/layout/default"/>
    <dgm:cxn modelId="{B4B21BD3-2BA9-4CBE-A9F0-A04CCE734DDA}" type="presOf" srcId="{479877FA-5527-4CE1-9681-A88E535EF961}" destId="{9E57E7AF-D478-4D09-924E-D12B56BBC26D}" srcOrd="0" destOrd="5" presId="urn:microsoft.com/office/officeart/2005/8/layout/default"/>
    <dgm:cxn modelId="{A1F4BDD6-8B8C-48DE-956A-77316F0C4530}" type="presOf" srcId="{136575BD-4251-4B13-A646-F98D7F89C19C}" destId="{B8D5C44E-D627-410C-95F5-AC21081EED38}" srcOrd="0" destOrd="0" presId="urn:microsoft.com/office/officeart/2005/8/layout/default"/>
    <dgm:cxn modelId="{C27BF5D6-A041-4BE2-9DC0-2ADF9A0AB326}" type="presOf" srcId="{AEBF5CC7-B781-4459-A28D-8E61304A3B49}" destId="{2E0D9853-C63B-4AE6-85F6-A376C34A0514}" srcOrd="0" destOrd="0" presId="urn:microsoft.com/office/officeart/2005/8/layout/default"/>
    <dgm:cxn modelId="{0D5880D8-F865-4E52-978D-16F6E147F8D8}" type="presOf" srcId="{A8D77B76-807C-48A5-BED9-1202DAFBAFDB}" destId="{2E0D9853-C63B-4AE6-85F6-A376C34A0514}" srcOrd="0" destOrd="2" presId="urn:microsoft.com/office/officeart/2005/8/layout/default"/>
    <dgm:cxn modelId="{5DC9E8DE-D6A8-41F7-AE04-1CB57C76238B}" srcId="{AEBF5CC7-B781-4459-A28D-8E61304A3B49}" destId="{A8D77B76-807C-48A5-BED9-1202DAFBAFDB}" srcOrd="1" destOrd="0" parTransId="{EBF36FBD-75B1-4C8F-8503-ACBAA6A6F8F0}" sibTransId="{D3423914-48F0-4B40-94B1-2BCCEE77E834}"/>
    <dgm:cxn modelId="{7B2CA3E4-795A-4383-8B40-1AF572A0C43B}" type="presOf" srcId="{5CC222F6-47CB-4D56-B730-F0F9C452736F}" destId="{2E0D9853-C63B-4AE6-85F6-A376C34A0514}" srcOrd="0" destOrd="3" presId="urn:microsoft.com/office/officeart/2005/8/layout/default"/>
    <dgm:cxn modelId="{EF0F82E8-113B-4F85-B12A-5C30C7C6781F}" srcId="{6AA78863-2A8D-42A5-B4B7-E9B1DBD5A89B}" destId="{136575BD-4251-4B13-A646-F98D7F89C19C}" srcOrd="2" destOrd="0" parTransId="{340D595C-29D1-46C8-9DDD-B9EF110BB4A7}" sibTransId="{645D6840-CA5F-49CB-B122-24CB066C9FC9}"/>
    <dgm:cxn modelId="{2C5F3AE9-5FD8-4F52-91F8-52A54F8FB9BD}" srcId="{136575BD-4251-4B13-A646-F98D7F89C19C}" destId="{A9E1B069-25BC-4E60-9746-4EFD7F676B1D}" srcOrd="3" destOrd="0" parTransId="{FDC3C684-0035-4D77-B82A-1209A2C6B953}" sibTransId="{6EEFB190-AE60-4C92-9161-D410EFED0F7C}"/>
    <dgm:cxn modelId="{19A91BEC-82D5-477C-95E6-6085F76B6441}" srcId="{136575BD-4251-4B13-A646-F98D7F89C19C}" destId="{AE29388E-1480-413D-A455-21039952B04E}" srcOrd="4" destOrd="0" parTransId="{70136E4F-264C-41AD-A431-C57E95A047D6}" sibTransId="{B9F194C9-BBA3-4FA2-9296-45B9E792E468}"/>
    <dgm:cxn modelId="{836C0FFC-0398-4D15-ABEC-9C9137B8C703}" srcId="{AEBF5CC7-B781-4459-A28D-8E61304A3B49}" destId="{445CCAE7-6972-4A10-8B52-79F4A3953544}" srcOrd="4" destOrd="0" parTransId="{FEDE61CD-7777-415E-B9A6-3E659AD9254F}" sibTransId="{8C356788-F0B3-4A3E-A36F-C18D3D454528}"/>
    <dgm:cxn modelId="{B2F37123-1251-424F-BEED-1D84D4CD5629}" type="presParOf" srcId="{FD82BF6C-2FCB-47C3-896D-55CE9D1457AC}" destId="{2E0D9853-C63B-4AE6-85F6-A376C34A0514}" srcOrd="0" destOrd="0" presId="urn:microsoft.com/office/officeart/2005/8/layout/default"/>
    <dgm:cxn modelId="{3D66A869-0FA3-4E8A-A875-2C47099FBE22}" type="presParOf" srcId="{FD82BF6C-2FCB-47C3-896D-55CE9D1457AC}" destId="{D1772A6E-5ADD-446A-9FD0-7BA5A1D49E39}" srcOrd="1" destOrd="0" presId="urn:microsoft.com/office/officeart/2005/8/layout/default"/>
    <dgm:cxn modelId="{EFF677DA-0781-4EC1-98C3-91362B342E0C}" type="presParOf" srcId="{FD82BF6C-2FCB-47C3-896D-55CE9D1457AC}" destId="{440D0C55-768A-476E-978F-FBAE1D7328BE}" srcOrd="2" destOrd="0" presId="urn:microsoft.com/office/officeart/2005/8/layout/default"/>
    <dgm:cxn modelId="{442E6DAB-4559-4295-BCFF-3F9464F626B7}" type="presParOf" srcId="{FD82BF6C-2FCB-47C3-896D-55CE9D1457AC}" destId="{D384BED0-17E8-473A-A924-D8A9D9BDA64C}" srcOrd="3" destOrd="0" presId="urn:microsoft.com/office/officeart/2005/8/layout/default"/>
    <dgm:cxn modelId="{C3DA1E77-B281-4EC2-BDB0-5FD515262D26}" type="presParOf" srcId="{FD82BF6C-2FCB-47C3-896D-55CE9D1457AC}" destId="{B8D5C44E-D627-410C-95F5-AC21081EED38}" srcOrd="4" destOrd="0" presId="urn:microsoft.com/office/officeart/2005/8/layout/default"/>
    <dgm:cxn modelId="{B6ABB7EF-1040-4483-81AE-EE5B113868B0}" type="presParOf" srcId="{FD82BF6C-2FCB-47C3-896D-55CE9D1457AC}" destId="{A9980405-AAFC-450C-92D9-B9D937AF6BD2}" srcOrd="5" destOrd="0" presId="urn:microsoft.com/office/officeart/2005/8/layout/default"/>
    <dgm:cxn modelId="{9551A543-EA59-4A23-9E92-8F299BEC0FF3}" type="presParOf" srcId="{FD82BF6C-2FCB-47C3-896D-55CE9D1457AC}" destId="{9E57E7AF-D478-4D09-924E-D12B56BBC26D}" srcOrd="6" destOrd="0" presId="urn:microsoft.com/office/officeart/2005/8/layout/default"/>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0D9853-C63B-4AE6-85F6-A376C34A0514}">
      <dsp:nvSpPr>
        <dsp:cNvPr id="0" name=""/>
        <dsp:cNvSpPr/>
      </dsp:nvSpPr>
      <dsp:spPr>
        <a:xfrm>
          <a:off x="696" y="127794"/>
          <a:ext cx="2718043" cy="163082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i="0" kern="1200"/>
            <a:t>Strengths:</a:t>
          </a:r>
          <a:endParaRPr lang="en-GB" sz="1000" kern="1200"/>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Proprietary VR educational content enhances student engagement and facilitates deep learning.</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Advanced hand-tracking technology provides intuitive user interfaces, improving the learning experience.</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Custom-built VR environments allow for detailed explorations of complex anatomical structures.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Adaptive learning algorithms tailor educational content based on user performance and preferences.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Strong focus on usability and accessibility, including adjustable settings for users with disabilities.</a:t>
          </a:r>
        </a:p>
      </dsp:txBody>
      <dsp:txXfrm>
        <a:off x="696" y="127794"/>
        <a:ext cx="2718043" cy="1630826"/>
      </dsp:txXfrm>
    </dsp:sp>
    <dsp:sp modelId="{440D0C55-768A-476E-978F-FBAE1D7328BE}">
      <dsp:nvSpPr>
        <dsp:cNvPr id="0" name=""/>
        <dsp:cNvSpPr/>
      </dsp:nvSpPr>
      <dsp:spPr>
        <a:xfrm>
          <a:off x="2990544" y="127794"/>
          <a:ext cx="2718043" cy="163082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i="0" kern="1200"/>
            <a:t>Weaknesses:</a:t>
          </a:r>
          <a:endParaRPr lang="en-GB" sz="1000" b="0" i="0" kern="1200"/>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Solo development may lead to longer development cycles and slower response to market changes.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Limited budget constraints restrict the scope of initial hardware and software integrations.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Reliance on user feedback for iterative design could introduce biases if sample sizes are not representative.</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Maintenance and updates could become overwhelming without additional support as the system scales.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Potential knowledge gaps in the latest VR advancements could delay or impede certain feature implementations.</a:t>
          </a:r>
        </a:p>
      </dsp:txBody>
      <dsp:txXfrm>
        <a:off x="2990544" y="127794"/>
        <a:ext cx="2718043" cy="1630826"/>
      </dsp:txXfrm>
    </dsp:sp>
    <dsp:sp modelId="{B8D5C44E-D627-410C-95F5-AC21081EED38}">
      <dsp:nvSpPr>
        <dsp:cNvPr id="0" name=""/>
        <dsp:cNvSpPr/>
      </dsp:nvSpPr>
      <dsp:spPr>
        <a:xfrm>
          <a:off x="696" y="2030424"/>
          <a:ext cx="2718043" cy="163082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i="0" kern="1200"/>
            <a:t>Opportunities:</a:t>
          </a:r>
          <a:endParaRPr lang="en-GB" sz="1000" b="0" i="0" kern="1200"/>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Collaboration with universities and educational institutions could validate the VR system and stimulate adoption.</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Emerging VR technologies like augmented reality overlays could enhance the educational offerings.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Expansion into new markets such as corporate training for medical professionals or remote surgical training.</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Government or educational grants for technology-enhanced learning projects could provide additional funding.</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The rise of home schooling and remote learning solutions post-pandemic increases the potential user base.</a:t>
          </a:r>
        </a:p>
      </dsp:txBody>
      <dsp:txXfrm>
        <a:off x="696" y="2030424"/>
        <a:ext cx="2718043" cy="1630826"/>
      </dsp:txXfrm>
    </dsp:sp>
    <dsp:sp modelId="{9E57E7AF-D478-4D09-924E-D12B56BBC26D}">
      <dsp:nvSpPr>
        <dsp:cNvPr id="0" name=""/>
        <dsp:cNvSpPr/>
      </dsp:nvSpPr>
      <dsp:spPr>
        <a:xfrm>
          <a:off x="2990544" y="2030424"/>
          <a:ext cx="2718043" cy="163082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i="0" kern="1200"/>
            <a:t>Threats:</a:t>
          </a:r>
          <a:endParaRPr lang="en-GB" sz="1000" b="0" i="0" kern="1200"/>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Rapid technological advancements in VR could necessitate constant updates to stay competitive.</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Emerging competitors with better funding or larger development teams could capture market share quickly.</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Changes in educational technology regulations could impact data handling and privacy requirements.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Economic fluctuations may impact investment in new educational technologies, affecting potential sales.</a:t>
          </a:r>
        </a:p>
        <a:p>
          <a:pPr marL="57150" lvl="1" indent="-57150" algn="l" defTabSz="355600">
            <a:lnSpc>
              <a:spcPct val="90000"/>
            </a:lnSpc>
            <a:spcBef>
              <a:spcPct val="0"/>
            </a:spcBef>
            <a:spcAft>
              <a:spcPct val="15000"/>
            </a:spcAft>
            <a:buFont typeface="Arial" panose="020B0604020202020204" pitchFamily="34" charset="0"/>
            <a:buChar char="•"/>
          </a:pPr>
          <a:r>
            <a:rPr lang="en-GB" sz="800" b="0" i="0" kern="1200"/>
            <a:t>User skepticism about the effectiveness of VR in education could hinder initial adoption rates.</a:t>
          </a:r>
        </a:p>
      </dsp:txBody>
      <dsp:txXfrm>
        <a:off x="2990544" y="2030424"/>
        <a:ext cx="2718043" cy="163082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Est16</b:Tag>
    <b:SourceType>DocumentFromInternetSite</b:SourceType>
    <b:Guid>{57FAC6B9-14E4-4838-83FD-902030677721}</b:Guid>
    <b:Title>Best teaching practices in anatomy education: A critical review</b:Title>
    <b:Year>2016</b:Year>
    <b:Month>10</b:Month>
    <b:Day>27</b:Day>
    <b:YearAccessed>2024</b:YearAccessed>
    <b:MonthAccessed>04</b:MonthAccessed>
    <b:DayAccessed>05</b:DayAccessed>
    <b:URL>https://www.sciencedirect.com/science/article/abs/pii/S0940960216300322</b:URL>
    <b:Author>
      <b:Author>
        <b:NameList>
          <b:Person>
            <b:Last>Estai</b:Last>
            <b:First>Mohamed</b:First>
          </b:Person>
          <b:Person>
            <b:Last>Bunt</b:Last>
            <b:First>Stuart</b:First>
          </b:Person>
        </b:NameList>
      </b:Author>
    </b:Author>
    <b:RefOrder>2</b:RefOrder>
  </b:Source>
  <b:Source>
    <b:Tag>MaM12</b:Tag>
    <b:SourceType>DocumentFromInternetSite</b:SourceType>
    <b:Guid>{DD6B3BFF-2A2B-490A-8DE5-094E1D08C092}</b:Guid>
    <b:Title>Constructionist Learning in Anatomy Education: What Anatomy Students Can Learn through Serious Games</b:Title>
    <b:Year>2012</b:Year>
    <b:YearAccessed>2024</b:YearAccessed>
    <b:MonthAccessed>04</b:MonthAccessed>
    <b:DayAccessed>05</b:DayAccessed>
    <b:URL>https://eprints.hud.ac.uk/id/eprint/23177/1/verified.pdf</b:URL>
    <b:Author>
      <b:Author>
        <b:NameList>
          <b:Person>
            <b:Last>Ma</b:Last>
            <b:First>Minhua</b:First>
          </b:Person>
          <b:Person>
            <b:Last>Bale</b:Last>
            <b:First>Kim</b:First>
          </b:Person>
          <b:Person>
            <b:Last>Rea</b:Last>
            <b:First>Paul</b:First>
          </b:Person>
        </b:NameList>
      </b:Author>
    </b:Author>
    <b:RefOrder>3</b:RefOrder>
  </b:Source>
  <b:Source>
    <b:Tag>Sil22</b:Tag>
    <b:SourceType>DocumentFromInternetSite</b:SourceType>
    <b:Guid>{CCB7D040-354E-4381-87C4-D2DE81F95BD3}</b:Guid>
    <b:Title>Three-dimensional visualisation of authentic cases in anatomy learning – An educational design study.</b:Title>
    <b:Year>2022</b:Year>
    <b:Month>06</b:Month>
    <b:Day>20</b:Day>
    <b:YearAccessed>2024</b:YearAccessed>
    <b:MonthAccessed>04</b:MonthAccessed>
    <b:DayAccessed>05</b:DayAccessed>
    <b:URL>https://bmcmededuc.biomedcentral.com/articles/10.1186/s12909-022-03539-9#citeas</b:URL>
    <b:JournalName>BMC Med Educ</b:JournalName>
    <b:Author>
      <b:Author>
        <b:NameList>
          <b:Person>
            <b:Last>Silen</b:Last>
            <b:First>Charlotte</b:First>
          </b:Person>
          <b:Person>
            <b:Last>Karlgren</b:Last>
            <b:First>Klas</b:First>
          </b:Person>
          <b:Person>
            <b:Last>Hjelmqvist</b:Last>
            <b:First>Hans</b:First>
          </b:Person>
          <b:Person>
            <b:Last>Meister</b:Last>
            <b:First>Bjorn</b:First>
          </b:Person>
          <b:Person>
            <b:Last>Zeberg</b:Last>
            <b:First>Hugo</b:First>
          </b:Person>
          <b:Person>
            <b:Last>Pettersson</b:Last>
            <b:First>Anna</b:First>
          </b:Person>
        </b:NameList>
      </b:Author>
    </b:Author>
    <b:RefOrder>4</b:RefOrder>
  </b:Source>
  <b:Source>
    <b:Tag>Laz22</b:Tag>
    <b:SourceType>DocumentFromInternetSite</b:SourceType>
    <b:Guid>{D5BB83D0-723A-4B8C-83A2-0D729A18C73F}</b:Guid>
    <b:Title>Artificial intelligence and clinical anatomical education: Promises and perils</b:Title>
    <b:Year>2022</b:Year>
    <b:Month>08</b:Month>
    <b:Day>28</b:Day>
    <b:YearAccessed>2024</b:YearAccessed>
    <b:MonthAccessed>04</b:MonthAccessed>
    <b:DayAccessed>05</b:DayAccessed>
    <b:URL>https://anatomypubs.onlinelibrary.wiley.com/doi/10.1002/ase.2221</b:URL>
    <b:Author>
      <b:Author>
        <b:NameList>
          <b:Person>
            <b:Last>Lazarus</b:Last>
            <b:Middle>D.</b:Middle>
            <b:First>Michelle</b:First>
          </b:Person>
          <b:Person>
            <b:Last>Truong</b:Last>
            <b:First>Mandy</b:First>
          </b:Person>
          <b:Person>
            <b:Last>Douglas</b:Last>
            <b:First>Peter</b:First>
          </b:Person>
          <b:Person>
            <b:Last>Selwyn</b:Last>
            <b:First>Neil</b:First>
          </b:Person>
        </b:NameList>
      </b:Author>
    </b:Author>
    <b:RefOrder>5</b:RefOrder>
  </b:Source>
  <b:Source>
    <b:Tag>Sug10</b:Tag>
    <b:SourceType>DocumentFromInternetSite</b:SourceType>
    <b:Guid>{338D6147-14B9-4395-BE38-5FEC6636A840}</b:Guid>
    <b:Title>The anatomy of anatomy: a review for its modernization</b:Title>
    <b:Year>2010</b:Year>
    <b:Month>03</b:Month>
    <b:Day>04</b:Day>
    <b:YearAccessed>2024</b:YearAccessed>
    <b:MonthAccessed>04</b:MonthAccessed>
    <b:DayAccessed>06</b:DayAccessed>
    <b:URL>https://anatomypubs.onlinelibrary.wiley.com/doi/epdf/10.1002/ase.139</b:URL>
    <b:Author>
      <b:Author>
        <b:NameList>
          <b:Person>
            <b:Last>Sugand</b:Last>
            <b:First>Kapil</b:First>
          </b:Person>
          <b:Person>
            <b:Last>Abrahams</b:Last>
            <b:First>Peter</b:First>
          </b:Person>
          <b:Person>
            <b:Last>Khurana</b:Last>
            <b:First>Ashish</b:First>
          </b:Person>
        </b:NameList>
      </b:Author>
    </b:Author>
    <b:RefOrder>1</b:RefOrder>
  </b:Source>
  <b:Source>
    <b:Tag>Sha23</b:Tag>
    <b:SourceType>DocumentFromInternetSite</b:SourceType>
    <b:Guid>{E0EE7ECA-A8AF-44FA-8A38-2945DFED96EC}</b:Guid>
    <b:Title>The role of technology in modern Education</b:Title>
    <b:Year>2023</b:Year>
    <b:Month>03</b:Month>
    <b:Day>04</b:Day>
    <b:YearAccessed>2024</b:YearAccessed>
    <b:MonthAccessed>04</b:MonthAccessed>
    <b:DayAccessed>06</b:DayAccessed>
    <b:URL>https://www.linkedin.com/pulse/role-technology-modern-education-bhumika-sharma</b:URL>
    <b:Author>
      <b:Author>
        <b:NameList>
          <b:Person>
            <b:Last>Sharma</b:Last>
            <b:First>Bhumika</b:First>
          </b:Person>
        </b:NameList>
      </b:Author>
    </b:Author>
    <b:RefOrder>6</b:RefOrder>
  </b:Source>
  <b:Source>
    <b:Tag>USD17</b:Tag>
    <b:SourceType>DocumentFromInternetSite</b:SourceType>
    <b:Guid>{DDBF5C9E-D1BD-4EE5-80ED-3B600EC3A05E}</b:Guid>
    <b:Title>Reimagining the Role of Technology in Education:</b:Title>
    <b:Year>2017</b:Year>
    <b:Month>01</b:Month>
    <b:YearAccessed>2024</b:YearAccessed>
    <b:MonthAccessed>04</b:MonthAccessed>
    <b:DayAccessed>06</b:DayAccessed>
    <b:Author>
      <b:Author>
        <b:Corporate>US Department of Education</b:Corporate>
      </b:Author>
    </b:Author>
    <b:RefOrder>7</b:RefOrder>
  </b:Source>
  <b:Source>
    <b:Tag>Don21</b:Tag>
    <b:SourceType>DocumentFromInternetSite</b:SourceType>
    <b:Guid>{5347E1A8-16AA-4815-AB58-2B57013F785A}</b:Guid>
    <b:Title>Student Perception and the Effectiveness of Kahoot!: A Scoping Review in Histology, Anatomy, and Medical Education</b:Title>
    <b:Year>2021</b:Year>
    <b:Month>04</b:Month>
    <b:Day>21</b:Day>
    <b:YearAccessed>2024</b:YearAccessed>
    <b:MonthAccessed>04</b:MonthAccessed>
    <b:DayAccessed>06</b:DayAccessed>
    <b:URL>https://anatomypubs.onlinelibrary.wiley.com/doi/abs/10.1002/ase.2094</b:URL>
    <b:Author>
      <b:Author>
        <b:NameList>
          <b:Person>
            <b:Last>Donkin</b:Last>
            <b:First>Rebecca</b:First>
          </b:Person>
          <b:Person>
            <b:Last>Rasmussen</b:Last>
            <b:First>Rosemary</b:First>
          </b:Person>
        </b:NameList>
      </b:Author>
    </b:Author>
    <b:RefOrder>8</b:RefOrder>
  </b:Source>
  <b:Source>
    <b:Tag>Shi20</b:Tag>
    <b:SourceType>DocumentFromInternetSite</b:SourceType>
    <b:Guid>{5046B0AD-D865-481E-86B6-9B7BE5100B1E}</b:Guid>
    <b:Title>Can virtual reality improve traditional anatomy education programmes? A mixed-methods study on the use of a 3D skull model</b:Title>
    <b:Year>2020</b:Year>
    <b:Month>10</b:Month>
    <b:Day>31</b:Day>
    <b:YearAccessed>2024</b:YearAccessed>
    <b:MonthAccessed>04</b:MonthAccessed>
    <b:DayAccessed>06</b:DayAccessed>
    <b:URL>https://bmcmededuc.biomedcentral.com/articles/10.1186/s12909-020-02255-6</b:URL>
    <b:Author>
      <b:Author>
        <b:NameList>
          <b:Person>
            <b:Last>Shi </b:Last>
            <b:First>Chen</b:First>
          </b:Person>
          <b:Person>
            <b:Last>Zhu</b:Last>
            <b:First>Jiawei</b:First>
          </b:Person>
          <b:Person>
            <b:Last>Cheng</b:Last>
            <b:First>Cheng</b:First>
          </b:Person>
          <b:Person>
            <b:Last>Pan</b:Last>
            <b:First>Zhouxian</b:First>
          </b:Person>
          <b:Person>
            <b:Last>Liu</b:Last>
            <b:First>Lingshan</b:First>
          </b:Person>
          <b:Person>
            <b:Last>Du</b:Last>
            <b:First>Jianhua</b:First>
          </b:Person>
          <b:Person>
            <b:Last>Shen</b:Last>
            <b:First>Xinhua</b:First>
          </b:Person>
          <b:Person>
            <b:Last>Shen</b:Last>
            <b:First>Zhen</b:First>
          </b:Person>
          <b:Person>
            <b:Last>Zhu</b:Last>
            <b:First>Huijan</b:First>
          </b:Person>
          <b:Person>
            <b:Last>Liu</b:Last>
            <b:First>Jihai</b:First>
          </b:Person>
          <b:Person>
            <b:Last>Yang</b:Last>
            <b:First>Hua</b:First>
          </b:Person>
          <b:Person>
            <b:Last>Ma</b:Last>
            <b:First>Chao</b:First>
          </b:Person>
          <b:Person>
            <b:Last>Pan</b:Last>
            <b:First>Hui</b:First>
          </b:Person>
        </b:NameList>
      </b:Author>
    </b:Author>
    <b:RefOrder>9</b:RefOrder>
  </b:Source>
  <b:Source>
    <b:Tag>Pot19</b:Tag>
    <b:SourceType>DocumentFromInternetSite</b:SourceType>
    <b:Guid>{806CA87B-58B8-41E3-B9BE-7DCA2CE25CD1}</b:Guid>
    <b:Title>Virtual reality and the transformation of medical education</b:Title>
    <b:Year>2019</b:Year>
    <b:Month>10</b:Month>
    <b:YearAccessed>2024</b:YearAccessed>
    <b:MonthAccessed>04</b:MonthAccessed>
    <b:DayAccessed>06</b:DayAccessed>
    <b:URL>https://www.ncbi.nlm.nih.gov/pmc/articles/PMC6798020/</b:URL>
    <b:Author>
      <b:Author>
        <b:NameList>
          <b:Person>
            <b:Last>Pottle</b:Last>
            <b:First>Jack</b:First>
          </b:Person>
        </b:NameList>
      </b:Author>
    </b:Author>
    <b:RefOrder>10</b:RefOrder>
  </b:Source>
  <b:Source>
    <b:Tag>Aas23</b:Tag>
    <b:SourceType>DocumentFromInternetSite</b:SourceType>
    <b:Guid>{FAAC5D10-10BE-44A2-9E88-B12646FBBD93}</b:Guid>
    <b:Title>Immersive Virtual Reality (VR) when learning anatomy in midwifery education</b:Title>
    <b:Year>2023</b:Year>
    <b:Month>10</b:Month>
    <b:YearAccessed>2024</b:YearAccessed>
    <b:MonthAccessed>04</b:MonthAccessed>
    <b:DayAccessed>06</b:DayAccessed>
    <b:URL>https://www.researchgate.net/publication/374967993_Immersive_Virtual_Reality_VR_when_learning_anatomy_in_midwifery_education</b:URL>
    <b:Author>
      <b:Author>
        <b:NameList>
          <b:Person>
            <b:Last>Aasekjaer</b:Last>
            <b:First>Katrine</b:First>
          </b:Person>
          <b:Person>
            <b:Last>Bjornas</b:Last>
            <b:First>Bente</b:First>
          </b:Person>
        </b:NameList>
      </b:Author>
    </b:Author>
    <b:RefOrder>11</b:RefOrder>
  </b:Source>
  <b:Source>
    <b:Tag>Hal22</b:Tag>
    <b:SourceType>DocumentFromInternetSite</b:SourceType>
    <b:Guid>{4AA23D5A-1D34-4BC2-8220-69C9B92DEDF4}</b:Guid>
    <b:Title>Opportunities and Challenges of Virtual Reality in Healthcare – A Domain Experts Inquiry</b:Title>
    <b:Year>2022</b:Year>
    <b:Month>03</b:Month>
    <b:Day>23</b:Day>
    <b:YearAccessed>2024</b:YearAccessed>
    <b:MonthAccessed>04</b:MonthAccessed>
    <b:DayAccessed>06</b:DayAccessed>
    <b:URL>https://www.frontiersin.org/articles/10.3389/frvir.2022.837616/full</b:URL>
    <b:Author>
      <b:Author>
        <b:NameList>
          <b:Person>
            <b:Last>Halbig</b:Last>
            <b:First>Andreas</b:First>
          </b:Person>
          <b:Person>
            <b:Last>Babu</b:Last>
            <b:Middle>K.</b:Middle>
            <b:First>Sooraj</b:First>
          </b:Person>
          <b:Person>
            <b:Last>Gatter</b:Last>
            <b:First>Shirin</b:First>
          </b:Person>
          <b:Person>
            <b:Last>Latoschik</b:Last>
            <b:Middle>Erich</b:Middle>
            <b:First>Marc</b:First>
          </b:Person>
          <b:Person>
            <b:Last>Brukamp</b:Last>
            <b:First>Kirsten</b:First>
          </b:Person>
          <b:Person>
            <b:Last>Sebastien</b:Last>
            <b:Middle>von</b:Middle>
            <b:First>Mamen</b:First>
          </b:Person>
        </b:NameList>
      </b:Author>
    </b:Author>
    <b:RefOrder>25</b:RefOrder>
  </b:Source>
  <b:Source>
    <b:Tag>Sat19</b:Tag>
    <b:SourceType>DocumentFromInternetSite</b:SourceType>
    <b:Guid>{BD79FE04-9BFA-4A55-85AA-0740B2B0CB9B}</b:Guid>
    <b:Title>Effects of Virtual Reality training on medical students’ learning motivation and competency</b:Title>
    <b:Year>2019</b:Year>
    <b:Month>06</b:Month>
    <b:YearAccessed>2024</b:YearAccessed>
    <b:MonthAccessed>04</b:MonthAccessed>
    <b:DayAccessed>06</b:DayAccessed>
    <b:URL>https://www.ncbi.nlm.nih.gov/pmc/articles/PMC6572943/</b:URL>
    <b:Author>
      <b:Author>
        <b:NameList>
          <b:Person>
            <b:Last>Sattar</b:Last>
            <b:Middle>Usman</b:Middle>
            <b:First>Mian</b:First>
          </b:Person>
          <b:Person>
            <b:Last>Palaniappan</b:Last>
            <b:First>Sellappan</b:First>
          </b:Person>
          <b:Person>
            <b:Last>Lokman</b:Last>
            <b:First>Asiah</b:First>
          </b:Person>
          <b:Person>
            <b:Last>Hassan</b:Last>
            <b:First>Atif</b:First>
          </b:Person>
          <b:Person>
            <b:Last>Shah</b:Last>
            <b:First>Nauman</b:First>
          </b:Person>
          <b:Person>
            <b:Last>Riaz</b:Last>
            <b:First>Zarubia</b:First>
          </b:Person>
        </b:NameList>
      </b:Author>
    </b:Author>
    <b:RefOrder>12</b:RefOrder>
  </b:Source>
  <b:Source>
    <b:Tag>BIO24</b:Tag>
    <b:SourceType>DocumentFromInternetSite</b:SourceType>
    <b:Guid>{9E732359-6850-4D90-9253-FA0E17F6D66D}</b:Guid>
    <b:Author>
      <b:Author>
        <b:Corporate>BIODIGITAL</b:Corporate>
      </b:Author>
    </b:Author>
    <b:Title>The Skeletal System</b:Title>
    <b:Year>2024</b:Year>
    <b:Month>04</b:Month>
    <b:Day>07</b:Day>
    <b:YearAccessed>2024</b:YearAccessed>
    <b:MonthAccessed>04</b:MonthAccessed>
    <b:DayAccessed>07</b:DayAccessed>
    <b:URL>https://human.biodigital.com/view?id=production/maleAdult/skeletal_system_tour&amp;lang=en</b:URL>
    <b:RefOrder>35</b:RefOrder>
  </b:Source>
  <b:Source>
    <b:Tag>Tro07</b:Tag>
    <b:SourceType>DocumentFromInternetSite</b:SourceType>
    <b:Guid>{AD858B67-6A46-4BDD-B5C6-AA6703ADE034}</b:Guid>
    <b:Title>The Research Methods Knowledge Base</b:Title>
    <b:Year>2007</b:Year>
    <b:Month>01</b:Month>
    <b:YearAccessed>2024</b:YearAccessed>
    <b:MonthAccessed>04</b:MonthAccessed>
    <b:DayAccessed>07</b:DayAccessed>
    <b:URL>https://www.researchgate.net/publication/243783609_The_Research_Methods_Knowledge_Base</b:URL>
    <b:Author>
      <b:Author>
        <b:NameList>
          <b:Person>
            <b:Last>Trochim</b:Last>
            <b:Middle>Michael</b:Middle>
            <b:First>William</b:First>
          </b:Person>
        </b:NameList>
      </b:Author>
    </b:Author>
    <b:RefOrder>34</b:RefOrder>
  </b:Source>
  <b:Source>
    <b:Tag>His07</b:Tag>
    <b:SourceType>DocumentFromInternetSite</b:SourceType>
    <b:Guid>{1BA2B671-3AB8-4C00-8CAF-4C40A9E65552}</b:Guid>
    <b:Title>Coupled physical and digital cadaver dissection followed by a visual test protocol provides insights into the nature of anatomical knowledge and its evaluation</b:Title>
    <b:Year>2007</b:Year>
    <b:Month>12</b:Month>
    <b:Day>04</b:Day>
    <b:YearAccessed>2024</b:YearAccessed>
    <b:MonthAccessed>04</b:MonthAccessed>
    <b:DayAccessed>15</b:DayAccessed>
    <b:URL>https://anatomypubs.onlinelibrary.wiley.com/doi/10.1002/ase.4</b:URL>
    <b:Author>
      <b:Author>
        <b:NameList>
          <b:Person>
            <b:Last>Hisley</b:Last>
            <b:Middle>C.</b:Middle>
            <b:First>Kenneth</b:First>
          </b:Person>
          <b:Person>
            <b:Last>Anderson</b:Last>
            <b:Middle>D.</b:Middle>
            <b:First>Larry</b:First>
          </b:Person>
          <b:Person>
            <b:Last>Smith</b:Last>
            <b:Middle>E.</b:Middle>
            <b:First>Stacy</b:First>
          </b:Person>
          <b:Person>
            <b:Last>Kavic</b:Last>
            <b:Middle>M.</b:Middle>
            <b:First>Stephen</b:First>
          </b:Person>
          <b:Person>
            <b:Last>Tracy</b:Last>
            <b:Middle>Kathleen</b:Middle>
            <b:First>J.</b:First>
          </b:Person>
        </b:NameList>
      </b:Author>
    </b:Author>
    <b:RefOrder>13</b:RefOrder>
  </b:Source>
  <b:Source>
    <b:Tag>Mar21</b:Tag>
    <b:SourceType>DocumentFromInternetSite</b:SourceType>
    <b:Guid>{6C616C7F-53B3-451C-B780-AC0F7512E728}</b:Guid>
    <b:Title>Adoption of virtual reality technology in higher education: An evaluation of five teaching semesters in a purpose-designed laboratory</b:Title>
    <b:Year>2021</b:Year>
    <b:Month>07</b:Month>
    <b:Day>08</b:Day>
    <b:YearAccessed>2024</b:YearAccessed>
    <b:MonthAccessed>04</b:MonthAccessed>
    <b:DayAccessed>15</b:DayAccessed>
    <b:URL>https://link.springer.com/article/10.1007/s10639-021-10653-6#Bib1</b:URL>
    <b:Author>
      <b:Author>
        <b:NameList>
          <b:Person>
            <b:Last>Marks</b:Last>
            <b:First>Benjy</b:First>
          </b:Person>
          <b:Person>
            <b:Last>Thomas</b:Last>
            <b:First>Jacqueline</b:First>
          </b:Person>
        </b:NameList>
      </b:Author>
    </b:Author>
    <b:RefOrder>18</b:RefOrder>
  </b:Source>
  <b:Source>
    <b:Tag>Iza18</b:Tag>
    <b:SourceType>DocumentFromInternetSite</b:SourceType>
    <b:Guid>{B369F75B-9A77-4ACE-8425-125ECC3EC216}</b:Guid>
    <b:Title>Virtual Reality as an Educational and Training Tool for Medicine</b:Title>
    <b:Year>2018</b:Year>
    <b:Month>02</b:Month>
    <b:Day>01</b:Day>
    <b:YearAccessed>2024</b:YearAccessed>
    <b:MonthAccessed>04</b:MonthAccessed>
    <b:DayAccessed>15</b:DayAccessed>
    <b:URL>https://link.springer.com/article/10.1007/s10916-018-0900-2</b:URL>
    <b:Author>
      <b:Author>
        <b:NameList>
          <b:Person>
            <b:Last>Izard</b:Last>
            <b:Middle>Gonzalez</b:Middle>
            <b:First>Santiago</b:First>
          </b:Person>
          <b:Person>
            <b:Last>Juanes</b:Last>
            <b:Middle>A.</b:Middle>
            <b:First>Juan</b:First>
          </b:Person>
          <b:Person>
            <b:Last>Penalvo</b:Last>
            <b:Middle>J. Garcia</b:Middle>
            <b:First>Francisco</b:First>
          </b:Person>
          <b:Person>
            <b:Last>Estella</b:Last>
            <b:Middle>Ma Goncalvez</b:Middle>
            <b:First>Jesus</b:First>
          </b:Person>
          <b:Person>
            <b:Last>Ledesma</b:Last>
            <b:Middle>Sanchez</b:Middle>
            <b:First>Jose</b:First>
          </b:Person>
          <b:Person>
            <b:Last>Ruisoto</b:Last>
            <b:First>Pablo</b:First>
          </b:Person>
        </b:NameList>
      </b:Author>
    </b:Author>
    <b:RefOrder>19</b:RefOrder>
  </b:Source>
  <b:Source>
    <b:Tag>Koc15</b:Tag>
    <b:SourceType>DocumentFromInternetSite</b:SourceType>
    <b:Guid>{83044E79-2C0B-42D0-9349-83863C47F162}</b:Guid>
    <b:Title>Stereoscopic neuroanatomy lectures using a three-dimensional virtual reality environment</b:Title>
    <b:Year>2015</b:Year>
    <b:Month>07</b:Month>
    <b:Day>06</b:Day>
    <b:YearAccessed>2024</b:YearAccessed>
    <b:MonthAccessed>04</b:MonthAccessed>
    <b:DayAccessed>15</b:DayAccessed>
    <b:URL>https://pubmed.ncbi.nlm.nih.gov/26245861/</b:URL>
    <b:Author>
      <b:Author>
        <b:NameList>
          <b:Person>
            <b:Last>Kockro</b:Last>
            <b:Middle>A</b:Middle>
            <b:First>Ralf</b:First>
          </b:Person>
          <b:Person>
            <b:Last>Amaxopoulou</b:Last>
            <b:First>Christina</b:First>
          </b:Person>
          <b:Person>
            <b:Last>Killeen</b:Last>
            <b:First>Tim</b:First>
          </b:Person>
          <b:Person>
            <b:Last>Wagner</b:Last>
            <b:First>Wolfgang</b:First>
          </b:Person>
          <b:Person>
            <b:Last>Reisch</b:Last>
            <b:First>Robert</b:First>
          </b:Person>
          <b:Person>
            <b:Last>Schwandt</b:Last>
            <b:First>Eike</b:First>
          </b:Person>
          <b:Person>
            <b:Last>Gutenberg</b:Last>
            <b:First>Angelika</b:First>
          </b:Person>
          <b:Person>
            <b:Last>Giese</b:Last>
            <b:First>Alf</b:First>
          </b:Person>
          <b:Person>
            <b:Last>Stofft</b:Last>
            <b:First>Eckart</b:First>
          </b:Person>
          <b:Person>
            <b:Last>Sadie</b:Last>
            <b:Middle>T</b:Middle>
            <b:First>Axel</b:First>
          </b:Person>
        </b:NameList>
      </b:Author>
    </b:Author>
    <b:RefOrder>20</b:RefOrder>
  </b:Source>
  <b:Source>
    <b:Tag>Kar201</b:Tag>
    <b:SourceType>DocumentFromInternetSite</b:SourceType>
    <b:Guid>{FFF5BBC3-CFDC-425D-8C54-38D80985C2D8}</b:Guid>
    <b:Title>Application and evaluation of virtual technologies for anatomy education to medical students: A review</b:Title>
    <b:Year>2020</b:Year>
    <b:Month>12</b:Month>
    <b:Day>03</b:Day>
    <b:YearAccessed>2024</b:YearAccessed>
    <b:MonthAccessed>04</b:MonthAccessed>
    <b:DayAccessed>15</b:DayAccessed>
    <b:URL>https://www.ncbi.nlm.nih.gov/pmc/articles/PMC8004573/</b:URL>
    <b:Author>
      <b:Author>
        <b:NameList>
          <b:Person>
            <b:Last>Karbasi</b:Last>
            <b:First>Zahra</b:First>
          </b:Person>
          <b:Person>
            <b:Last>Kalhori</b:Last>
            <b:Middle>R. Niakan</b:Middle>
            <b:First>Sharareh</b:First>
          </b:Person>
        </b:NameList>
      </b:Author>
    </b:Author>
    <b:RefOrder>21</b:RefOrder>
  </b:Source>
  <b:Source>
    <b:Tag>Zha20</b:Tag>
    <b:SourceType>DocumentFromInternetSite</b:SourceType>
    <b:Guid>{19A0E43A-94F1-4317-BBE0-D9AE9C02EA29}</b:Guid>
    <b:Title>The effectiveness of virtual reality-based technology on anatomy teaching: a meta-analysis of randomized controlled studies</b:Title>
    <b:Year>2020</b:Year>
    <b:Month>04</b:Month>
    <b:Day>25</b:Day>
    <b:YearAccessed>2024</b:YearAccessed>
    <b:MonthAccessed>04</b:MonthAccessed>
    <b:DayAccessed>15</b:DayAccessed>
    <b:URL>https://bmcmededuc.biomedcentral.com/articles/10.1186/s12909-020-1994-z</b:URL>
    <b:Author>
      <b:Author>
        <b:NameList>
          <b:Person>
            <b:Last>Zhao</b:Last>
            <b:First>Jingjie</b:First>
          </b:Person>
          <b:Person>
            <b:Last>Xu</b:Last>
            <b:First>Xinliang</b:First>
          </b:Person>
          <b:Person>
            <b:Last>Ding</b:Last>
            <b:First>Yi</b:First>
          </b:Person>
        </b:NameList>
      </b:Author>
    </b:Author>
    <b:RefOrder>22</b:RefOrder>
  </b:Source>
  <b:Source>
    <b:Tag>Yam14</b:Tag>
    <b:SourceType>DocumentFromInternetSite</b:SourceType>
    <b:Guid>{BA04D242-C279-4C9D-B187-F15EAA561134}</b:Guid>
    <b:Title>A meta-analysis of the educational effectiveness of three-dimensional visualization technologies in teaching anatomy</b:Title>
    <b:Year>2014</b:Year>
    <b:Month>12</b:Month>
    <b:Day>31</b:Day>
    <b:YearAccessed>2024</b:YearAccessed>
    <b:MonthAccessed>04</b:MonthAccessed>
    <b:DayAccessed>15</b:DayAccessed>
    <b:URL>https://anatomypubs.onlinelibrary.wiley.com/doi/full/10.1002/ase.1510?saml_referrer</b:URL>
    <b:Author>
      <b:Author>
        <b:NameList>
          <b:Person>
            <b:Last>Yammine</b:Last>
            <b:First>Kaisar</b:First>
          </b:Person>
          <b:Person>
            <b:Last>Violato</b:Last>
            <b:First>Claudio</b:First>
          </b:Person>
        </b:NameList>
      </b:Author>
    </b:Author>
    <b:RefOrder>23</b:RefOrder>
  </b:Source>
  <b:Source>
    <b:Tag>Liu23</b:Tag>
    <b:SourceType>DocumentFromInternetSite</b:SourceType>
    <b:Guid>{8DA3D734-E209-41A7-8CC6-1C6B92242D38}</b:Guid>
    <b:Title>Effectiveness of virtual reality in nursing education: a systematic review and meta-analysis</b:Title>
    <b:Year>2023</b:Year>
    <b:Month>09</b:Month>
    <b:Day>28</b:Day>
    <b:YearAccessed>2024</b:YearAccessed>
    <b:MonthAccessed>04</b:MonthAccessed>
    <b:DayAccessed>15</b:DayAccessed>
    <b:URL>https://bmcmededuc.biomedcentral.com/articles/10.1186/s12909-023-04662-x</b:URL>
    <b:Author>
      <b:Author>
        <b:NameList>
          <b:Person>
            <b:Last>Liu</b:Last>
            <b:First>Kai</b:First>
          </b:Person>
          <b:Person>
            <b:Last>Li</b:Last>
            <b:First>Wei</b:First>
          </b:Person>
          <b:Person>
            <b:Last>Wang</b:Last>
            <b:First>Ting</b:First>
          </b:Person>
          <b:Person>
            <b:Last>Zheng</b:Last>
            <b:First>Yanxue</b:First>
          </b:Person>
        </b:NameList>
      </b:Author>
    </b:Author>
    <b:RefOrder>24</b:RefOrder>
  </b:Source>
  <b:Source>
    <b:Tag>Wan23</b:Tag>
    <b:SourceType>DocumentFromInternetSite</b:SourceType>
    <b:Guid>{438D47A7-17DE-4610-996E-A8BA8E82F853}</b:Guid>
    <b:Title>3D Visualization Technology for Learning HumanAnatomy among Medical Students and Residents: AMeta- and Regression Analysis</b:Title>
    <b:Year>2023</b:Year>
    <b:Month>12</b:Month>
    <b:Day>19</b:Day>
    <b:YearAccessed>2024</b:YearAccessed>
    <b:MonthAccessed>04</b:MonthAccessed>
    <b:DayAccessed>15</b:DayAccessed>
    <b:URL>https://www.researchgate.net/publication/376676266_3D_Visualization_Technology_for_Learning_Human_Anatomy_among_Medical_Students_and_Residents_A_Meta-_and_Regression_Analysis</b:URL>
    <b:Author>
      <b:Author>
        <b:NameList>
          <b:Person>
            <b:Last>Wang</b:Last>
            <b:First>Junming</b:First>
          </b:Person>
          <b:Person>
            <b:Last>Li</b:Last>
            <b:First>Wenjun</b:First>
          </b:Person>
          <b:Person>
            <b:Last>Dun</b:Last>
            <b:First>Aishe</b:First>
          </b:Person>
          <b:Person>
            <b:Last>Ye</b:Last>
            <b:First>Zhen</b:First>
          </b:Person>
        </b:NameList>
      </b:Author>
    </b:Author>
    <b:RefOrder>27</b:RefOrder>
  </b:Source>
  <b:Source>
    <b:Tag>Ste17</b:Tag>
    <b:SourceType>DocumentFromInternetSite</b:SourceType>
    <b:Guid>{AD335608-9729-4ED4-BE91-9B5FE3DCFB44}</b:Guid>
    <b:Title>Immersive virtual reality as a teaching tool for neuroanatomy</b:Title>
    <b:Year>2017</b:Year>
    <b:Month>07</b:Month>
    <b:Day>18</b:Day>
    <b:YearAccessed>2024</b:YearAccessed>
    <b:MonthAccessed>04</b:MonthAccessed>
    <b:DayAccessed>15</b:DayAccessed>
    <b:URL>https://onlinelibrary.wiley.com/doi/10.1002/alr.21986</b:URL>
    <b:Author>
      <b:Author>
        <b:NameList>
          <b:Person>
            <b:Last>Stepan</b:Last>
            <b:First>Katelyn</b:First>
          </b:Person>
          <b:Person>
            <b:Last>Zeiger</b:Last>
            <b:First>Joshua</b:First>
          </b:Person>
          <b:Person>
            <b:Last>Hanchuck</b:Last>
            <b:First>Stephanie</b:First>
          </b:Person>
          <b:Person>
            <b:Last>Signore</b:Last>
            <b:Middle>Del</b:Middle>
            <b:First>Anthony</b:First>
          </b:Person>
        </b:NameList>
      </b:Author>
    </b:Author>
    <b:RefOrder>26</b:RefOrder>
  </b:Source>
  <b:Source>
    <b:Tag>Mao21</b:Tag>
    <b:SourceType>DocumentFromInternetSite</b:SourceType>
    <b:Guid>{31C4B26C-E616-42CB-83C5-5A13382F9C63}</b:Guid>
    <b:Title>Immersive Virtual Reality for Surgical Training: A Systematic Review</b:Title>
    <b:Year>2021</b:Year>
    <b:Month>07</b:Month>
    <b:YearAccessed>2024</b:YearAccessed>
    <b:MonthAccessed>04</b:MonthAccessed>
    <b:DayAccessed>15</b:DayAccessed>
    <b:URL>https://www.researchgate.net/publication/353327087_Immersive_Virtual_Reality_for_Surgical_Training_A_Systematic_Review</b:URL>
    <b:Author>
      <b:Author>
        <b:NameList>
          <b:Person>
            <b:Last>Mao</b:Last>
            <b:First>Randi</b:First>
          </b:Person>
          <b:Person>
            <b:Last>Lan</b:Last>
            <b:First>Lucy</b:First>
          </b:Person>
          <b:Person>
            <b:Last>Kay</b:Last>
            <b:First>Jeffrey</b:First>
          </b:Person>
          <b:Person>
            <b:Last>Lohre</b:Last>
            <b:First>Ryan</b:First>
          </b:Person>
        </b:NameList>
      </b:Author>
    </b:Author>
    <b:RefOrder>36</b:RefOrder>
  </b:Source>
  <b:Source>
    <b:Tag>Tre16</b:Tag>
    <b:SourceType>DocumentFromInternetSite</b:SourceType>
    <b:Guid>{FBBD35CA-B999-491A-B01E-88949AD00C8D}</b:Guid>
    <b:Title>From chalkboard, slides, and paper to e-learning: How computing technologies have transformed anatomical sciences education</b:Title>
    <b:Year>2016</b:Year>
    <b:Month>05</b:Month>
    <b:Day>10</b:Day>
    <b:YearAccessed>2024</b:YearAccessed>
    <b:MonthAccessed>04</b:MonthAccessed>
    <b:DayAccessed>15</b:DayAccessed>
    <b:URL>https://anatomypubs.onlinelibrary.wiley.com/doi/full/10.1002/ase.1620</b:URL>
    <b:Author>
      <b:Author>
        <b:NameList>
          <b:Person>
            <b:Last>Trelease</b:Last>
            <b:Middle>B.</b:Middle>
            <b:First>Robert</b:First>
          </b:Person>
        </b:NameList>
      </b:Author>
    </b:Author>
    <b:RefOrder>28</b:RefOrder>
  </b:Source>
  <b:Source>
    <b:Tag>Kya18</b:Tag>
    <b:SourceType>DocumentFromInternetSite</b:SourceType>
    <b:Guid>{F9007EC3-CAEB-4483-86D0-834CE8394FE9}</b:Guid>
    <b:Title>Virtual Reality for Health Professions Education: Systematic Review and Meta-Analysis by the Digital Health Education Collaboration</b:Title>
    <b:Year>2018</b:Year>
    <b:Month>11</b:Month>
    <b:Day>29</b:Day>
    <b:YearAccessed>2024</b:YearAccessed>
    <b:MonthAccessed>04</b:MonthAccessed>
    <b:DayAccessed>15</b:DayAccessed>
    <b:URL>https://www.jmir.org/2019/1/e12959/</b:URL>
    <b:Author>
      <b:Author>
        <b:NameList>
          <b:Person>
            <b:Last>Kyaw</b:Last>
            <b:Middle>Myint</b:Middle>
            <b:First>Bhone</b:First>
          </b:Person>
          <b:Person>
            <b:Last>Saxena</b:Last>
            <b:First>Nakul</b:First>
          </b:Person>
          <b:Person>
            <b:Last>Posadzki</b:Last>
            <b:First>Pawel</b:First>
          </b:Person>
          <b:Person>
            <b:Last>Vseteckova</b:Last>
            <b:First>Jitka</b:First>
          </b:Person>
          <b:Person>
            <b:Last>Nikolaou</b:Last>
            <b:First>Charoula</b:First>
          </b:Person>
          <b:Person>
            <b:Last>George</b:Last>
            <b:First>Pradeep</b:First>
          </b:Person>
          <b:Person>
            <b:Last>Divakar</b:Last>
            <b:First>Ushashree</b:First>
          </b:Person>
          <b:Person>
            <b:Last>Masiello</b:Last>
            <b:First>Italo</b:First>
          </b:Person>
          <b:Person>
            <b:Last>Kononowicz</b:Last>
            <b:Middle>A</b:Middle>
            <b:First>Andrzej</b:First>
          </b:Person>
          <b:Person>
            <b:Last>Zary</b:Last>
            <b:First>Nabil</b:First>
          </b:Person>
          <b:Person>
            <b:Last>Car</b:Last>
            <b:Middle>Tudor</b:Middle>
            <b:First>Lorainne</b:First>
          </b:Person>
        </b:NameList>
      </b:Author>
    </b:Author>
    <b:RefOrder>29</b:RefOrder>
  </b:Source>
  <b:Source>
    <b:Tag>Ban20</b:Tag>
    <b:SourceType>DocumentFromInternetSite</b:SourceType>
    <b:Guid>{1D14190F-CA28-4426-8E5C-797536C6596F}</b:Guid>
    <b:Title>Challenges and Practical Considerations in Applying Virtual Reality in Medical Education and Treatment</b:Title>
    <b:Year>2020</b:Year>
    <b:Month>05</b:Month>
    <b:Day>18</b:Day>
    <b:YearAccessed>2024</b:YearAccessed>
    <b:MonthAccessed>04</b:MonthAccessed>
    <b:DayAccessed>15</b:DayAccessed>
    <b:URL>https://www.ncbi.nlm.nih.gov/pmc/articles/PMC7232669/</b:URL>
    <b:Author>
      <b:Author>
        <b:NameList>
          <b:Person>
            <b:Last>Baniasadi</b:Last>
            <b:First>Tanyebeh</b:First>
          </b:Person>
          <b:Person>
            <b:Last>Ayyoubzadeh</b:Last>
            <b:Middle>Mohammad</b:Middle>
            <b:First>Seyed</b:First>
          </b:Person>
          <b:Person>
            <b:Last> Mohammadzadeh</b:Last>
            <b:First>Niloofar </b:First>
          </b:Person>
        </b:NameList>
      </b:Author>
    </b:Author>
    <b:RefOrder>30</b:RefOrder>
  </b:Source>
  <b:Source>
    <b:Tag>Wan231</b:Tag>
    <b:SourceType>DocumentFromInternetSite</b:SourceType>
    <b:Guid>{D4F22082-F2BE-4038-A06A-C6185D84A4C8}</b:Guid>
    <b:Title>Enhancing anatomy education through cooperative learning: harnessing virtual reality for effective gross anatomy learning</b:Title>
    <b:Year>2023</b:Year>
    <b:Month>12</b:Month>
    <b:Day>24</b:Day>
    <b:YearAccessed>2024</b:YearAccessed>
    <b:MonthAccessed>04</b:MonthAccessed>
    <b:DayAccessed>16</b:DayAccessed>
    <b:URL>https://www.ncbi.nlm.nih.gov/pmc/articles/PMC10720469/</b:URL>
    <b:Author>
      <b:Author>
        <b:NameList>
          <b:Person>
            <b:Last>Wang</b:Last>
            <b:First>Chao-Ying</b:First>
          </b:Person>
          <b:Person>
            <b:Last>Yin</b:Last>
            <b:First>Ti</b:First>
          </b:Person>
          <b:Person>
            <b:Last>Ma</b:Last>
            <b:First>Kuo-Hsing</b:First>
          </b:Person>
        </b:NameList>
      </b:Author>
    </b:Author>
    <b:RefOrder>31</b:RefOrder>
  </b:Source>
  <b:Source>
    <b:Tag>Bil20</b:Tag>
    <b:SourceType>Report</b:SourceType>
    <b:Guid>{FC85BE9F-4FDA-4244-B8AA-3A95985734E9}</b:Guid>
    <b:Title>Modernising Anatomy Teaching: Which Resources Do Students Rely On?</b:Title>
    <b:Year>2020</b:Year>
    <b:Author>
      <b:Author>
        <b:NameList>
          <b:Person>
            <b:Last>Leung</b:Last>
            <b:Middle>C</b:Middle>
            <b:First>Billy</b:First>
          </b:Person>
          <b:Person>
            <b:Last>Williams</b:Last>
            <b:First>Matthew</b:First>
          </b:Person>
          <b:Person>
            <b:Last>Horton</b:Last>
            <b:First>Christopher</b:First>
          </b:Person>
          <b:Person>
            <b:Last>Cosker</b:Last>
            <b:Middle>DA</b:Middle>
            <b:First>Thomas</b:First>
          </b:Person>
        </b:NameList>
      </b:Author>
    </b:Author>
    <b:Publisher>J Med Educ Curric Dev</b:Publisher>
    <b:RefOrder>14</b:RefOrder>
  </b:Source>
  <b:Source>
    <b:Tag>Bos20</b:Tag>
    <b:SourceType>Report</b:SourceType>
    <b:Guid>{0808656F-D332-42EE-B671-14AEDD63D5C7}</b:Guid>
    <b:Title>The additional role of virtual to traditional dissection in teaching anatomy: a randomised controlled trial</b:Title>
    <b:Year>2020</b:Year>
    <b:Publisher>Surg Radiol Anat</b:Publisher>
    <b:Author>
      <b:Author>
        <b:NameList>
          <b:Person>
            <b:Last>Boscolo-Berto</b:Last>
            <b:First>Rafael</b:First>
          </b:Person>
          <b:Person>
            <b:Last>Tortorella</b:Last>
            <b:First>Cinzia</b:First>
          </b:Person>
          <b:Person>
            <b:Last>Porzionato</b:Last>
            <b:First>Andrea</b:First>
          </b:Person>
          <b:Person>
            <b:Last>Stecco</b:Last>
            <b:First>Carla</b:First>
          </b:Person>
          <b:Person>
            <b:Last>Edgardo</b:Last>
            <b:Middle>Enrico Edoardo</b:Middle>
            <b:First>Picardi</b:First>
          </b:Person>
          <b:Person>
            <b:Last>Macchi</b:Last>
            <b:First>Veronica</b:First>
          </b:Person>
          <b:Person>
            <b:Last>Caro</b:Last>
            <b:Middle>De</b:Middle>
            <b:First>Rafaelle</b:First>
          </b:Person>
        </b:NameList>
      </b:Author>
    </b:Author>
    <b:RefOrder>15</b:RefOrder>
  </b:Source>
  <b:Source>
    <b:Tag>Joh18</b:Tag>
    <b:SourceType>Report</b:SourceType>
    <b:Guid>{AD2AB9C8-0F87-4BE7-A791-E2DAC7A84622}</b:Guid>
    <b:Title>Immersive VR and Education: Embodied Design Principles That Include Gesture and Hand Controls</b:Title>
    <b:Year>2018</b:Year>
    <b:Publisher>Front Robot AI</b:Publisher>
    <b:Author>
      <b:Author>
        <b:NameList>
          <b:Person>
            <b:Last>Johnson-Glenberg</b:Last>
            <b:Middle>C</b:Middle>
            <b:First>Mina</b:First>
          </b:Person>
        </b:NameList>
      </b:Author>
    </b:Author>
    <b:RefOrder>16</b:RefOrder>
  </b:Source>
  <b:Source>
    <b:Tag>Jia22</b:Tag>
    <b:SourceType>Report</b:SourceType>
    <b:Guid>{26674E7D-A19A-472B-8D48-790EB8F02E4B}</b:Guid>
    <b:Author>
      <b:Author>
        <b:NameList>
          <b:Person>
            <b:Last>Jiang</b:Last>
            <b:First>Haowen</b:First>
          </b:Person>
          <b:Person>
            <b:Last>Vimalesvaran</b:Last>
            <b:First>Sunitha</b:First>
          </b:Person>
          <b:Person>
            <b:Last>Wang</b:Last>
            <b:Middle>King</b:Middle>
            <b:First>Jeremy</b:First>
          </b:Person>
          <b:Person>
            <b:Last>Lim</b:Last>
            <b:Middle>Boo</b:Middle>
            <b:First>Kee</b:First>
          </b:Person>
          <b:Person>
            <b:Last>Mogali</b:Last>
            <b:Middle>Reddy</b:Middle>
            <b:First>Sreenivasulu</b:First>
          </b:Person>
          <b:Person>
            <b:Last>Car</b:Last>
            <b:Middle>Tudor</b:Middle>
            <b:First>Lorainne</b:First>
          </b:Person>
        </b:NameList>
      </b:Author>
    </b:Author>
    <b:Title>Virtual Reality in Medical Students' Education: Scoping Review</b:Title>
    <b:Year>2022</b:Year>
    <b:Publisher>JMIR Med Educ</b:Publisher>
    <b:RefOrder>17</b:RefOrder>
  </b:Source>
  <b:Source>
    <b:Tag>Sey02</b:Tag>
    <b:SourceType>ElectronicSource</b:SourceType>
    <b:Guid>{8CD6C6D0-0BC9-4824-A7C3-78D6F18D8112}</b:Guid>
    <b:Title>Virtual Reality Training Improves Operating Room Performance</b:Title>
    <b:Publisher>ANNALS OF SURGERY</b:Publisher>
    <b:Year>2002</b:Year>
    <b:Author>
      <b:Author>
        <b:NameList>
          <b:Person>
            <b:Last>Seymour</b:Last>
            <b:Middle>E</b:Middle>
            <b:First>Neal</b:First>
          </b:Person>
          <b:Person>
            <b:Last>Gallagher</b:Last>
            <b:Middle>G</b:Middle>
            <b:First>Anthony</b:First>
          </b:Person>
          <b:Person>
            <b:Last>Roman</b:Last>
            <b:Middle>A</b:Middle>
            <b:First>Sanzia</b:First>
          </b:Person>
          <b:Person>
            <b:Last>O'Brien</b:Last>
            <b:Middle>K</b:Middle>
            <b:First>Michael</b:First>
          </b:Person>
          <b:Person>
            <b:Last>Bansal</b:Last>
            <b:Middle>K</b:Middle>
            <b:First>Vipin</b:First>
          </b:Person>
          <b:Person>
            <b:Last>Andersen</b:Last>
            <b:Middle>K</b:Middle>
            <b:First>Dana</b:First>
          </b:Person>
          <b:Person>
            <b:Last>Satava</b:Last>
            <b:Middle>M</b:Middle>
            <b:First>Richard</b:First>
          </b:Person>
        </b:NameList>
      </b:Author>
    </b:Author>
    <b:RefOrder>32</b:RefOrder>
  </b:Source>
  <b:Source>
    <b:Tag>Pat20</b:Tag>
    <b:SourceType>JournalArticle</b:SourceType>
    <b:Guid>{3E635D88-F32E-4F8B-A92A-DA48A45DE59F}</b:Guid>
    <b:Title>A Survey: Virtual, Augmented and Mixed Reality in Education</b:Title>
    <b:JournalName>International Journal of Engineering Research &amp; Technology (IJERT)</b:JournalName>
    <b:Year>2020</b:Year>
    <b:Pages>1067-1072</b:Pages>
    <b:Volume>9</b:Volume>
    <b:Issue>5</b:Issue>
    <b:Author>
      <b:Author>
        <b:NameList>
          <b:Person>
            <b:Last>Patel</b:Last>
            <b:First>Sumitkumar</b:First>
          </b:Person>
          <b:Person>
            <b:Last>Binal</b:Last>
            <b:First>Panchotiya</b:First>
          </b:Person>
          <b:Person>
            <b:Last>Patel</b:Last>
            <b:Middle>Ravindrabhai</b:Middle>
            <b:First>Akash</b:First>
          </b:Person>
          <b:Person>
            <b:Last>Ribadiya</b:Last>
            <b:Middle>H</b:Middle>
            <b:First>Shivam</b:First>
          </b:Person>
        </b:NameList>
      </b:Author>
    </b:Author>
    <b:RefOrder>33</b:RefOrder>
  </b:Source>
</b:Sources>
</file>

<file path=customXml/itemProps1.xml><?xml version="1.0" encoding="utf-8"?>
<ds:datastoreItem xmlns:ds="http://schemas.openxmlformats.org/officeDocument/2006/customXml" ds:itemID="{DD880B45-DBF4-4EBA-AAAF-B187922A9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2229</TotalTime>
  <Pages>93</Pages>
  <Words>17948</Words>
  <Characters>102307</Characters>
  <Application>Microsoft Office Word</Application>
  <DocSecurity>0</DocSecurity>
  <Lines>852</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Verified 🎅</cp:lastModifiedBy>
  <cp:revision>37</cp:revision>
  <dcterms:created xsi:type="dcterms:W3CDTF">2024-04-22T12:40:00Z</dcterms:created>
  <dcterms:modified xsi:type="dcterms:W3CDTF">2024-04-24T12:53:00Z</dcterms:modified>
</cp:coreProperties>
</file>