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62EB435" w:rsidR="007C2CCC" w:rsidRDefault="00C3394C" w:rsidP="00C3394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3394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B07556">
              <w:rPr>
                <w:rFonts w:asciiTheme="minorHAnsi" w:hAnsiTheme="minorHAnsi" w:cstheme="minorHAnsi"/>
                <w:b/>
                <w:color w:val="000000" w:themeColor="text1"/>
              </w:rPr>
              <w:t>Sam Comley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69DAE93" w:rsidR="007C2CCC" w:rsidRDefault="00744BB7" w:rsidP="008B00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44BB7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Design and Implementation of ARUBA External Access Point Installation in BCBC Comprehensive Schools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B44D89D" w:rsidR="007C2CCC" w:rsidRDefault="00744BB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  <w:r w:rsidRPr="00964A7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B36EFA8" w:rsidR="007C2CCC" w:rsidRDefault="00744BB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64A78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4EBDC2C5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64A7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AD29379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64A7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77A0EBE" w14:textId="77777777" w:rsidR="004779D1" w:rsidRPr="00C2152E" w:rsidRDefault="004779D1" w:rsidP="0097788C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C63BBE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B2E263" w14:textId="77777777" w:rsidR="001C6336" w:rsidRDefault="001C633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D85E6F" w14:textId="77777777" w:rsidR="001C6336" w:rsidRDefault="001C633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2C0F20FB" w:rsidR="001C6336" w:rsidRPr="001C6336" w:rsidRDefault="001C633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9C6B29A" w14:textId="77777777" w:rsidR="0097788C" w:rsidRPr="00242261" w:rsidRDefault="0097788C" w:rsidP="0097788C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This work lacks academic scope. </w:t>
            </w: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79A6CED" w14:textId="77777777" w:rsidR="0097788C" w:rsidRDefault="0097788C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2DD51583" w14:textId="77777777" w:rsidR="0097788C" w:rsidRDefault="0097788C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0357978" w14:textId="7A51C3E5" w:rsidR="004779D1" w:rsidRPr="00C2152E" w:rsidRDefault="0097788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53</w:t>
            </w:r>
            <w:r w:rsidRPr="001C6336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26E9B650" w:rsidR="002B7AB6" w:rsidRDefault="0030142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73853EE" w:rsidR="002B7AB6" w:rsidRDefault="0030142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22/05/2025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08FB25F7" w:rsidR="004779D1" w:rsidRPr="00C2152E" w:rsidRDefault="007E13D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008463E8" w:rsidR="004779D1" w:rsidRPr="00C2152E" w:rsidRDefault="00E856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FD9B41A" w14:textId="3806A6F3" w:rsidR="00FB00F5" w:rsidRPr="00FB00F5" w:rsidRDefault="0071451B" w:rsidP="00FB00F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Introduction. Aim</w:t>
            </w:r>
            <w:r w:rsidR="000E285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82729">
              <w:rPr>
                <w:rFonts w:asciiTheme="minorHAnsi" w:hAnsiTheme="minorHAnsi"/>
                <w:color w:val="000000" w:themeColor="text1"/>
                <w:lang w:eastAsia="en-GB"/>
              </w:rPr>
              <w:t>and objectives are</w:t>
            </w:r>
            <w:r w:rsidR="000D41F7">
              <w:rPr>
                <w:rFonts w:asciiTheme="minorHAnsi" w:hAnsiTheme="minorHAnsi"/>
                <w:color w:val="000000" w:themeColor="text1"/>
                <w:lang w:eastAsia="en-GB"/>
              </w:rPr>
              <w:t xml:space="preserve"> clear. However, could have been  more specific </w:t>
            </w:r>
            <w:r w:rsidR="00150ED7">
              <w:rPr>
                <w:rFonts w:asciiTheme="minorHAnsi" w:hAnsiTheme="minorHAnsi"/>
                <w:color w:val="000000" w:themeColor="text1"/>
                <w:lang w:eastAsia="en-GB"/>
              </w:rPr>
              <w:t xml:space="preserve">to make the aim </w:t>
            </w:r>
            <w:r w:rsidR="00882729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objectives </w:t>
            </w:r>
            <w:r w:rsidR="00150ED7"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measurable. </w:t>
            </w:r>
            <w:r w:rsidR="00D00992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Literatures </w:t>
            </w:r>
            <w:r w:rsidR="000B0535">
              <w:rPr>
                <w:rFonts w:asciiTheme="minorHAnsi" w:hAnsiTheme="minorHAnsi"/>
                <w:color w:val="000000" w:themeColor="text1"/>
                <w:lang w:eastAsia="en-GB"/>
              </w:rPr>
              <w:t xml:space="preserve">lacks critical analysis. </w:t>
            </w:r>
            <w:r w:rsidR="00B64B02">
              <w:rPr>
                <w:rFonts w:asciiTheme="minorHAnsi" w:hAnsiTheme="minorHAnsi"/>
                <w:color w:val="000000" w:themeColor="text1"/>
                <w:lang w:eastAsia="en-GB"/>
              </w:rPr>
              <w:t>Case studies done. However, more deeper analysis focusing on specific performance metrics</w:t>
            </w:r>
            <w:r w:rsidR="00B63B75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added value. </w:t>
            </w:r>
          </w:p>
          <w:p w14:paraId="152357FB" w14:textId="6DDF1771" w:rsidR="00EF684C" w:rsidRPr="00EF684C" w:rsidRDefault="00EF684C" w:rsidP="00EF684C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2899FCBF" w:rsidR="004779D1" w:rsidRPr="00C2152E" w:rsidRDefault="00833A4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759E9A1" w14:textId="56C49ECF" w:rsidR="00CA559E" w:rsidRPr="00CA559E" w:rsidRDefault="00971003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Project Planning elements missing. </w:t>
            </w:r>
            <w:r w:rsidR="00BF4F67">
              <w:rPr>
                <w:rFonts w:asciiTheme="minorHAnsi" w:hAnsiTheme="minorHAnsi"/>
                <w:color w:val="000000" w:themeColor="text1"/>
                <w:lang w:eastAsia="en-GB"/>
              </w:rPr>
              <w:t>Could have linked the Literature review findings/gaps with the methodology</w:t>
            </w:r>
            <w:r w:rsidR="00833A4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0430D655" w:rsidR="00782CF2" w:rsidRPr="00C2152E" w:rsidRDefault="00D6067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45846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3DD51924" w:rsidR="00782CF2" w:rsidRPr="00C2152E" w:rsidRDefault="00F458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0FCE249E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2D825CFA" w14:textId="64358C73" w:rsidR="008F0EA2" w:rsidRDefault="005D5EB0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addressed </w:t>
            </w:r>
            <w:r w:rsidR="00135218">
              <w:rPr>
                <w:rFonts w:asciiTheme="minorHAnsi" w:hAnsiTheme="minorHAnsi"/>
                <w:color w:val="000000" w:themeColor="text1"/>
                <w:lang w:eastAsia="en-GB"/>
              </w:rPr>
              <w:t xml:space="preserve">metrics related to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signal </w:t>
            </w:r>
            <w:r w:rsidR="00135218">
              <w:rPr>
                <w:rFonts w:asciiTheme="minorHAnsi" w:hAnsiTheme="minorHAnsi"/>
                <w:color w:val="000000" w:themeColor="text1"/>
                <w:lang w:eastAsia="en-GB"/>
              </w:rPr>
              <w:t xml:space="preserve">loss, signal validation </w:t>
            </w:r>
            <w:r w:rsidR="004A16C4">
              <w:rPr>
                <w:rFonts w:asciiTheme="minorHAnsi" w:hAnsiTheme="minorHAnsi"/>
                <w:color w:val="000000" w:themeColor="text1"/>
                <w:lang w:eastAsia="en-GB"/>
              </w:rPr>
              <w:t xml:space="preserve">to demonstrate effective implementation. Lack of more detailed academic credible literatures, summaries and critical evaluation </w:t>
            </w:r>
            <w:r w:rsidR="00F57FAF">
              <w:rPr>
                <w:rFonts w:asciiTheme="minorHAnsi" w:hAnsiTheme="minorHAnsi"/>
                <w:color w:val="000000" w:themeColor="text1"/>
                <w:lang w:eastAsia="en-GB"/>
              </w:rPr>
              <w:t xml:space="preserve">impacted the results and discussions on the results. Lacks focus on </w:t>
            </w:r>
            <w:r w:rsidR="00D21043">
              <w:rPr>
                <w:rFonts w:asciiTheme="minorHAnsi" w:hAnsiTheme="minorHAnsi"/>
                <w:color w:val="000000" w:themeColor="text1"/>
                <w:lang w:eastAsia="en-GB"/>
              </w:rPr>
              <w:t xml:space="preserve">future upgrades, </w:t>
            </w:r>
            <w:r w:rsidR="00C60599">
              <w:rPr>
                <w:rFonts w:asciiTheme="minorHAnsi" w:hAnsiTheme="minorHAnsi"/>
                <w:color w:val="000000" w:themeColor="text1"/>
                <w:lang w:eastAsia="en-GB"/>
              </w:rPr>
              <w:t xml:space="preserve">capacity for </w:t>
            </w:r>
            <w:r w:rsidR="00C04D4B"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devices etc. </w:t>
            </w:r>
          </w:p>
          <w:p w14:paraId="39206A92" w14:textId="77777777" w:rsidR="009110DD" w:rsidRDefault="009110DD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D2C447" w14:textId="77BAA094" w:rsidR="009110DD" w:rsidRPr="008F0EA2" w:rsidRDefault="009F08E9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insights and concrete work </w:t>
            </w:r>
            <w:r w:rsidR="008A125F">
              <w:rPr>
                <w:rFonts w:asciiTheme="minorHAnsi" w:hAnsiTheme="minorHAnsi"/>
                <w:color w:val="000000" w:themeColor="text1"/>
                <w:lang w:eastAsia="en-GB"/>
              </w:rPr>
              <w:t xml:space="preserve">on analysing the performance required. </w:t>
            </w:r>
            <w:r w:rsidR="00C81D12">
              <w:rPr>
                <w:rFonts w:asciiTheme="minorHAnsi" w:hAnsiTheme="minorHAnsi"/>
                <w:color w:val="000000" w:themeColor="text1"/>
                <w:lang w:eastAsia="en-GB"/>
              </w:rPr>
              <w:t xml:space="preserve">How </w:t>
            </w:r>
            <w:r w:rsidR="00206675">
              <w:rPr>
                <w:rFonts w:asciiTheme="minorHAnsi" w:hAnsiTheme="minorHAnsi"/>
                <w:color w:val="000000" w:themeColor="text1"/>
                <w:lang w:eastAsia="en-GB"/>
              </w:rPr>
              <w:t xml:space="preserve">qualitative and </w:t>
            </w:r>
            <w:r w:rsidR="00C81D12">
              <w:rPr>
                <w:rFonts w:asciiTheme="minorHAnsi" w:hAnsiTheme="minorHAnsi"/>
                <w:color w:val="000000" w:themeColor="text1"/>
                <w:lang w:eastAsia="en-GB"/>
              </w:rPr>
              <w:t xml:space="preserve">quantitative metrics </w:t>
            </w:r>
            <w:r w:rsidR="00A557E9">
              <w:rPr>
                <w:rFonts w:asciiTheme="minorHAnsi" w:hAnsiTheme="minorHAnsi"/>
                <w:color w:val="000000" w:themeColor="text1"/>
                <w:lang w:eastAsia="en-GB"/>
              </w:rPr>
              <w:t xml:space="preserve">assessed? The surveys and its outcomes lacks clarity. Aspects like security, scalability </w:t>
            </w:r>
            <w:r w:rsidR="00D6067E">
              <w:rPr>
                <w:rFonts w:asciiTheme="minorHAnsi" w:hAnsiTheme="minorHAnsi"/>
                <w:color w:val="000000" w:themeColor="text1"/>
                <w:lang w:eastAsia="en-GB"/>
              </w:rPr>
              <w:t>etc could have been addressed more in-detail</w:t>
            </w:r>
          </w:p>
          <w:p w14:paraId="11C30729" w14:textId="7D35AD38" w:rsidR="008F0EA2" w:rsidRPr="008F0EA2" w:rsidRDefault="008F0EA2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5CB27C0" w14:textId="77777777" w:rsidR="00D04916" w:rsidRDefault="00D0491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8A7D25F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3EFDD41" w:rsidR="00782CF2" w:rsidRPr="00C2152E" w:rsidRDefault="00DF01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4531B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3906823" w14:textId="77777777" w:rsidR="00CA559E" w:rsidRDefault="00811371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2E1065C" w14:textId="332EAE8D" w:rsidR="009C23CF" w:rsidRDefault="00F9507D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Implementation done</w:t>
            </w:r>
            <w:r w:rsidR="000E2E97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0E2E9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4F557400" w:rsidR="00782CF2" w:rsidRPr="00C2152E" w:rsidRDefault="00D6067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46CD01A8" w:rsidR="00782CF2" w:rsidRPr="00C2152E" w:rsidRDefault="00D6067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77A6EAA" w14:textId="77777777" w:rsidR="007C2CCC" w:rsidRDefault="00811371" w:rsidP="009C23C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0E781FB9" w14:textId="138F90CA" w:rsidR="009C23CF" w:rsidRDefault="001C67AC" w:rsidP="00D63043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done.  </w:t>
            </w:r>
            <w:r w:rsidR="00840FC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flow of report is ok. 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552632" w14:textId="77777777" w:rsidR="00E22605" w:rsidRDefault="00E22605" w:rsidP="002B7AB6">
      <w:r>
        <w:separator/>
      </w:r>
    </w:p>
  </w:endnote>
  <w:endnote w:type="continuationSeparator" w:id="0">
    <w:p w14:paraId="3F6C7A65" w14:textId="77777777" w:rsidR="00E22605" w:rsidRDefault="00E22605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E0B66B" w14:textId="77777777" w:rsidR="00E22605" w:rsidRDefault="00E22605" w:rsidP="002B7AB6">
      <w:r>
        <w:separator/>
      </w:r>
    </w:p>
  </w:footnote>
  <w:footnote w:type="continuationSeparator" w:id="0">
    <w:p w14:paraId="39BA71EA" w14:textId="77777777" w:rsidR="00E22605" w:rsidRDefault="00E22605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0C45"/>
    <w:rsid w:val="00012CC8"/>
    <w:rsid w:val="00057E56"/>
    <w:rsid w:val="0006611F"/>
    <w:rsid w:val="00085FF1"/>
    <w:rsid w:val="000956F5"/>
    <w:rsid w:val="000A458F"/>
    <w:rsid w:val="000B0535"/>
    <w:rsid w:val="000D41F7"/>
    <w:rsid w:val="000D54B4"/>
    <w:rsid w:val="000E2850"/>
    <w:rsid w:val="000E2E97"/>
    <w:rsid w:val="000F3C3A"/>
    <w:rsid w:val="000F7A4A"/>
    <w:rsid w:val="00125730"/>
    <w:rsid w:val="00135218"/>
    <w:rsid w:val="00150ED7"/>
    <w:rsid w:val="001A2A84"/>
    <w:rsid w:val="001A4021"/>
    <w:rsid w:val="001C5D46"/>
    <w:rsid w:val="001C6336"/>
    <w:rsid w:val="001C67AC"/>
    <w:rsid w:val="001D0DDD"/>
    <w:rsid w:val="001D7567"/>
    <w:rsid w:val="001F0168"/>
    <w:rsid w:val="001F2F66"/>
    <w:rsid w:val="00206675"/>
    <w:rsid w:val="00242112"/>
    <w:rsid w:val="00242261"/>
    <w:rsid w:val="00253402"/>
    <w:rsid w:val="00266DE7"/>
    <w:rsid w:val="00287FE6"/>
    <w:rsid w:val="00296CAE"/>
    <w:rsid w:val="002A2BE6"/>
    <w:rsid w:val="002A5529"/>
    <w:rsid w:val="002B7AB6"/>
    <w:rsid w:val="00301425"/>
    <w:rsid w:val="00306E7D"/>
    <w:rsid w:val="003303F3"/>
    <w:rsid w:val="00344EE9"/>
    <w:rsid w:val="00367825"/>
    <w:rsid w:val="0038665F"/>
    <w:rsid w:val="003D2894"/>
    <w:rsid w:val="003E0304"/>
    <w:rsid w:val="003E3951"/>
    <w:rsid w:val="003E5437"/>
    <w:rsid w:val="003F049D"/>
    <w:rsid w:val="00400D10"/>
    <w:rsid w:val="00424196"/>
    <w:rsid w:val="00427A3A"/>
    <w:rsid w:val="00461843"/>
    <w:rsid w:val="00471394"/>
    <w:rsid w:val="0047164C"/>
    <w:rsid w:val="004779D1"/>
    <w:rsid w:val="004A16C4"/>
    <w:rsid w:val="004A7D56"/>
    <w:rsid w:val="004B35B0"/>
    <w:rsid w:val="004F7694"/>
    <w:rsid w:val="005278E7"/>
    <w:rsid w:val="00544DB3"/>
    <w:rsid w:val="0055368D"/>
    <w:rsid w:val="00576B2C"/>
    <w:rsid w:val="0058671B"/>
    <w:rsid w:val="005A1BB5"/>
    <w:rsid w:val="005A2D5B"/>
    <w:rsid w:val="005A67C2"/>
    <w:rsid w:val="005B23B3"/>
    <w:rsid w:val="005C79DB"/>
    <w:rsid w:val="005D5EB0"/>
    <w:rsid w:val="005E63F4"/>
    <w:rsid w:val="006363DD"/>
    <w:rsid w:val="006530D2"/>
    <w:rsid w:val="006621EB"/>
    <w:rsid w:val="006645F5"/>
    <w:rsid w:val="006A2297"/>
    <w:rsid w:val="006A7B72"/>
    <w:rsid w:val="006B10AD"/>
    <w:rsid w:val="006D168E"/>
    <w:rsid w:val="006F4C28"/>
    <w:rsid w:val="00700728"/>
    <w:rsid w:val="00702C3A"/>
    <w:rsid w:val="0071451B"/>
    <w:rsid w:val="007334F1"/>
    <w:rsid w:val="00741981"/>
    <w:rsid w:val="00744BB7"/>
    <w:rsid w:val="00781DCB"/>
    <w:rsid w:val="00782CF2"/>
    <w:rsid w:val="007925CA"/>
    <w:rsid w:val="007C2CCC"/>
    <w:rsid w:val="007C5EED"/>
    <w:rsid w:val="007E13D3"/>
    <w:rsid w:val="007E5836"/>
    <w:rsid w:val="00811371"/>
    <w:rsid w:val="00826F79"/>
    <w:rsid w:val="00833A45"/>
    <w:rsid w:val="00836382"/>
    <w:rsid w:val="00840FCB"/>
    <w:rsid w:val="00850411"/>
    <w:rsid w:val="00866E85"/>
    <w:rsid w:val="008810D2"/>
    <w:rsid w:val="00882729"/>
    <w:rsid w:val="00893E69"/>
    <w:rsid w:val="008A125F"/>
    <w:rsid w:val="008A4A29"/>
    <w:rsid w:val="008B00BC"/>
    <w:rsid w:val="008B05C1"/>
    <w:rsid w:val="008B67FF"/>
    <w:rsid w:val="008C75A5"/>
    <w:rsid w:val="008D4A65"/>
    <w:rsid w:val="008E34F8"/>
    <w:rsid w:val="008F0EA2"/>
    <w:rsid w:val="009110DD"/>
    <w:rsid w:val="00964A78"/>
    <w:rsid w:val="00971003"/>
    <w:rsid w:val="0097788C"/>
    <w:rsid w:val="009B6D44"/>
    <w:rsid w:val="009C23CF"/>
    <w:rsid w:val="009C7FB2"/>
    <w:rsid w:val="009D3303"/>
    <w:rsid w:val="009E130B"/>
    <w:rsid w:val="009E211F"/>
    <w:rsid w:val="009F024E"/>
    <w:rsid w:val="009F08E9"/>
    <w:rsid w:val="009F37CB"/>
    <w:rsid w:val="00A151E5"/>
    <w:rsid w:val="00A16A6A"/>
    <w:rsid w:val="00A403F0"/>
    <w:rsid w:val="00A4064E"/>
    <w:rsid w:val="00A47A6B"/>
    <w:rsid w:val="00A557E9"/>
    <w:rsid w:val="00A61D46"/>
    <w:rsid w:val="00A62733"/>
    <w:rsid w:val="00A63599"/>
    <w:rsid w:val="00A736BA"/>
    <w:rsid w:val="00AA394E"/>
    <w:rsid w:val="00AB2BB8"/>
    <w:rsid w:val="00AB34FE"/>
    <w:rsid w:val="00AD7602"/>
    <w:rsid w:val="00AE5401"/>
    <w:rsid w:val="00B04E8B"/>
    <w:rsid w:val="00B07556"/>
    <w:rsid w:val="00B27A16"/>
    <w:rsid w:val="00B32995"/>
    <w:rsid w:val="00B60478"/>
    <w:rsid w:val="00B63B75"/>
    <w:rsid w:val="00B64B02"/>
    <w:rsid w:val="00B66477"/>
    <w:rsid w:val="00B80BFD"/>
    <w:rsid w:val="00BB1D41"/>
    <w:rsid w:val="00BD12B1"/>
    <w:rsid w:val="00BE7DFA"/>
    <w:rsid w:val="00BF4F67"/>
    <w:rsid w:val="00C04D4B"/>
    <w:rsid w:val="00C11E7E"/>
    <w:rsid w:val="00C1327A"/>
    <w:rsid w:val="00C2152E"/>
    <w:rsid w:val="00C3394C"/>
    <w:rsid w:val="00C60599"/>
    <w:rsid w:val="00C60A27"/>
    <w:rsid w:val="00C81D12"/>
    <w:rsid w:val="00CA559E"/>
    <w:rsid w:val="00CC4C41"/>
    <w:rsid w:val="00CD2262"/>
    <w:rsid w:val="00CF3983"/>
    <w:rsid w:val="00D00992"/>
    <w:rsid w:val="00D04268"/>
    <w:rsid w:val="00D048CB"/>
    <w:rsid w:val="00D04916"/>
    <w:rsid w:val="00D07000"/>
    <w:rsid w:val="00D21043"/>
    <w:rsid w:val="00D6067E"/>
    <w:rsid w:val="00D63043"/>
    <w:rsid w:val="00D740CE"/>
    <w:rsid w:val="00D87BAB"/>
    <w:rsid w:val="00DF014E"/>
    <w:rsid w:val="00E1157B"/>
    <w:rsid w:val="00E21A87"/>
    <w:rsid w:val="00E22605"/>
    <w:rsid w:val="00E31FBE"/>
    <w:rsid w:val="00E4531B"/>
    <w:rsid w:val="00E6341A"/>
    <w:rsid w:val="00E7241F"/>
    <w:rsid w:val="00E7278D"/>
    <w:rsid w:val="00E83EC5"/>
    <w:rsid w:val="00E856C6"/>
    <w:rsid w:val="00E941A3"/>
    <w:rsid w:val="00E94A2F"/>
    <w:rsid w:val="00EB2D9F"/>
    <w:rsid w:val="00ED74EC"/>
    <w:rsid w:val="00EE0FE1"/>
    <w:rsid w:val="00EE4571"/>
    <w:rsid w:val="00EF684C"/>
    <w:rsid w:val="00EF6CEE"/>
    <w:rsid w:val="00F00379"/>
    <w:rsid w:val="00F102A9"/>
    <w:rsid w:val="00F14758"/>
    <w:rsid w:val="00F20A1E"/>
    <w:rsid w:val="00F45846"/>
    <w:rsid w:val="00F57FAF"/>
    <w:rsid w:val="00F6644D"/>
    <w:rsid w:val="00F9507D"/>
    <w:rsid w:val="00FB00F5"/>
    <w:rsid w:val="00FF5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2422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07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06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87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7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7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67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0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64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1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400</Words>
  <Characters>2285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34</cp:revision>
  <cp:lastPrinted>2013-09-25T13:22:00Z</cp:lastPrinted>
  <dcterms:created xsi:type="dcterms:W3CDTF">2025-05-23T05:37:00Z</dcterms:created>
  <dcterms:modified xsi:type="dcterms:W3CDTF">2025-05-23T12:12:00Z</dcterms:modified>
</cp:coreProperties>
</file>